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9F18" w14:textId="2B6F7A6F" w:rsidR="003B5F0C" w:rsidRDefault="008441AF">
      <w:pPr>
        <w:pStyle w:val="Nadpis2"/>
      </w:pPr>
      <w:r>
        <w:t>INVESTIČNÍ ZÁMĚR</w:t>
      </w:r>
      <w:r w:rsidR="003B5F0C">
        <w:t xml:space="preserve"> </w:t>
      </w:r>
    </w:p>
    <w:p w14:paraId="511E7C7B" w14:textId="128130AC" w:rsidR="00C750D9" w:rsidRPr="006431DF" w:rsidRDefault="00921EA7" w:rsidP="00921EA7">
      <w:pPr>
        <w:jc w:val="center"/>
        <w:rPr>
          <w:b/>
          <w:sz w:val="24"/>
          <w:szCs w:val="24"/>
        </w:rPr>
      </w:pPr>
      <w:r w:rsidRPr="00921EA7">
        <w:rPr>
          <w:b/>
          <w:sz w:val="24"/>
          <w:szCs w:val="24"/>
        </w:rPr>
        <w:t>pro vybavení, stroje, přístroje, zařízení</w:t>
      </w:r>
    </w:p>
    <w:p w14:paraId="199A69A8" w14:textId="77777777" w:rsidR="00C750D9" w:rsidRDefault="00C750D9"/>
    <w:p w14:paraId="53D405E1" w14:textId="443E9E09" w:rsidR="00C750D9" w:rsidRDefault="00C750D9">
      <w:pPr>
        <w:jc w:val="center"/>
        <w:rPr>
          <w:b/>
          <w:bCs/>
          <w:sz w:val="24"/>
          <w:szCs w:val="24"/>
        </w:rPr>
      </w:pPr>
    </w:p>
    <w:p w14:paraId="3141A087" w14:textId="77777777" w:rsidR="00EE6A1A" w:rsidRDefault="00EE6A1A">
      <w:pPr>
        <w:jc w:val="center"/>
        <w:rPr>
          <w:b/>
          <w:bCs/>
          <w:sz w:val="24"/>
          <w:szCs w:val="24"/>
        </w:rPr>
      </w:pPr>
    </w:p>
    <w:p w14:paraId="07F27D41" w14:textId="02CDADCC" w:rsidR="00AF6FB5" w:rsidRPr="002B1F9B" w:rsidRDefault="00D10E70" w:rsidP="00AF6FB5">
      <w:pPr>
        <w:ind w:left="420"/>
        <w:jc w:val="both"/>
        <w:rPr>
          <w:b/>
          <w:sz w:val="24"/>
          <w:szCs w:val="24"/>
        </w:rPr>
      </w:pPr>
      <w:r w:rsidRPr="002B1F9B">
        <w:rPr>
          <w:b/>
          <w:sz w:val="24"/>
          <w:szCs w:val="24"/>
        </w:rPr>
        <w:t>Název</w:t>
      </w:r>
      <w:r w:rsidR="006D7673" w:rsidRPr="002B1F9B">
        <w:rPr>
          <w:b/>
          <w:sz w:val="24"/>
          <w:szCs w:val="24"/>
        </w:rPr>
        <w:t xml:space="preserve"> akce</w:t>
      </w:r>
      <w:r w:rsidR="00AF6FB5" w:rsidRPr="002B1F9B">
        <w:rPr>
          <w:b/>
          <w:sz w:val="24"/>
          <w:szCs w:val="24"/>
        </w:rPr>
        <w:t>:</w:t>
      </w:r>
      <w:r w:rsidR="009D4EF8" w:rsidRPr="002B1F9B">
        <w:rPr>
          <w:b/>
          <w:sz w:val="24"/>
          <w:szCs w:val="24"/>
        </w:rPr>
        <w:tab/>
      </w:r>
    </w:p>
    <w:p w14:paraId="7CBBEB65" w14:textId="77777777" w:rsidR="00AF6FB5" w:rsidRPr="009D4EF8" w:rsidRDefault="00AF6FB5" w:rsidP="00AF6FB5">
      <w:pPr>
        <w:ind w:left="420"/>
        <w:jc w:val="both"/>
        <w:rPr>
          <w:sz w:val="24"/>
          <w:szCs w:val="24"/>
        </w:rPr>
      </w:pPr>
    </w:p>
    <w:p w14:paraId="79710CA3" w14:textId="77777777" w:rsidR="00457662" w:rsidRDefault="00457662" w:rsidP="00457662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AF6FB5">
        <w:rPr>
          <w:b/>
          <w:sz w:val="24"/>
          <w:szCs w:val="24"/>
        </w:rPr>
        <w:t>: 133 </w:t>
      </w:r>
      <w:r>
        <w:rPr>
          <w:b/>
          <w:sz w:val="24"/>
          <w:szCs w:val="24"/>
        </w:rPr>
        <w:t>22</w:t>
      </w:r>
      <w:r w:rsidRPr="00AF6FB5">
        <w:rPr>
          <w:b/>
          <w:sz w:val="24"/>
          <w:szCs w:val="24"/>
        </w:rPr>
        <w:t>0 Rozvoj a obnova materiálně technické základny</w:t>
      </w:r>
      <w:r>
        <w:rPr>
          <w:b/>
          <w:sz w:val="24"/>
          <w:szCs w:val="24"/>
        </w:rPr>
        <w:t xml:space="preserve"> veřejných </w:t>
      </w:r>
    </w:p>
    <w:p w14:paraId="00FED3D6" w14:textId="77777777" w:rsidR="00457662" w:rsidRPr="00AF6FB5" w:rsidRDefault="00457662" w:rsidP="00457662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vysokých škol</w:t>
      </w:r>
    </w:p>
    <w:p w14:paraId="4B116DB7" w14:textId="12FAACCC" w:rsidR="00457662" w:rsidRDefault="00457662" w:rsidP="0055769F">
      <w:pPr>
        <w:ind w:left="1476" w:hanging="1056"/>
        <w:rPr>
          <w:i/>
          <w:color w:val="0070C0"/>
          <w:sz w:val="24"/>
        </w:rPr>
      </w:pPr>
      <w:proofErr w:type="spellStart"/>
      <w:r w:rsidRPr="00AF6FB5">
        <w:rPr>
          <w:b/>
          <w:sz w:val="24"/>
          <w:szCs w:val="24"/>
        </w:rPr>
        <w:t>Subtitul</w:t>
      </w:r>
      <w:proofErr w:type="spellEnd"/>
      <w:r w:rsidRPr="00AF6FB5">
        <w:rPr>
          <w:b/>
          <w:sz w:val="24"/>
          <w:szCs w:val="24"/>
        </w:rPr>
        <w:t xml:space="preserve">: </w:t>
      </w:r>
      <w:r w:rsidR="006C0AA1">
        <w:rPr>
          <w:b/>
          <w:sz w:val="24"/>
          <w:szCs w:val="24"/>
        </w:rPr>
        <w:tab/>
        <w:t xml:space="preserve"> </w:t>
      </w:r>
      <w:r w:rsidR="0055769F">
        <w:rPr>
          <w:b/>
          <w:sz w:val="24"/>
          <w:szCs w:val="24"/>
        </w:rPr>
        <w:t>133D 22</w:t>
      </w:r>
      <w:r w:rsidR="0055769F" w:rsidRPr="00297ED5">
        <w:rPr>
          <w:b/>
          <w:sz w:val="24"/>
          <w:szCs w:val="24"/>
        </w:rPr>
        <w:t xml:space="preserve">. </w:t>
      </w:r>
      <w:r w:rsidR="0055769F" w:rsidRPr="00AF6FB5">
        <w:rPr>
          <w:b/>
          <w:sz w:val="24"/>
          <w:szCs w:val="24"/>
        </w:rPr>
        <w:t>Rozvo</w:t>
      </w:r>
      <w:r w:rsidR="0055769F">
        <w:rPr>
          <w:b/>
          <w:sz w:val="24"/>
          <w:szCs w:val="24"/>
        </w:rPr>
        <w:t>j a obnova materiálně technické z</w:t>
      </w:r>
      <w:r w:rsidR="0055769F" w:rsidRPr="00AF6FB5">
        <w:rPr>
          <w:b/>
          <w:sz w:val="24"/>
          <w:szCs w:val="24"/>
        </w:rPr>
        <w:t>ákladny</w:t>
      </w:r>
    </w:p>
    <w:p w14:paraId="16B02E1F" w14:textId="77777777" w:rsidR="00457662" w:rsidRPr="00AF6FB5" w:rsidRDefault="00457662" w:rsidP="00457662">
      <w:pPr>
        <w:ind w:left="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14:paraId="0C5EA884" w14:textId="77777777" w:rsidR="0055769F" w:rsidRDefault="0055769F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7FE6291C" w14:textId="436171FC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 w:rsidRPr="00AF6FB5">
        <w:rPr>
          <w:b/>
        </w:rPr>
        <w:t xml:space="preserve">Ev. č. </w:t>
      </w:r>
      <w:r>
        <w:rPr>
          <w:b/>
        </w:rPr>
        <w:t>ED</w:t>
      </w:r>
      <w:r w:rsidRPr="00AF6FB5">
        <w:rPr>
          <w:b/>
        </w:rPr>
        <w:t>S</w:t>
      </w:r>
      <w:r w:rsidRPr="00AF6FB5">
        <w:t>:       …………………</w:t>
      </w:r>
    </w:p>
    <w:p w14:paraId="3BC40CC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  <w:r>
        <w:t>(doplní správce programu)</w:t>
      </w:r>
    </w:p>
    <w:p w14:paraId="6B2C41EE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</w:pPr>
    </w:p>
    <w:p w14:paraId="1BEA3469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>
        <w:rPr>
          <w:b/>
        </w:rPr>
        <w:t xml:space="preserve">       </w:t>
      </w:r>
      <w:r w:rsidRPr="00AF6FB5">
        <w:rPr>
          <w:b/>
        </w:rPr>
        <w:t>Datum zpracování</w:t>
      </w:r>
      <w:r w:rsidRPr="00AF6FB5">
        <w:t xml:space="preserve">:     </w:t>
      </w:r>
    </w:p>
    <w:p w14:paraId="02E957D2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</w:p>
    <w:p w14:paraId="4CDAC531" w14:textId="77777777" w:rsidR="00457662" w:rsidRPr="009D4EF8" w:rsidRDefault="00457662" w:rsidP="00457662">
      <w:pPr>
        <w:pStyle w:val="msonormalc2"/>
        <w:spacing w:before="0" w:beforeAutospacing="0" w:after="120" w:afterAutospacing="0"/>
        <w:jc w:val="both"/>
      </w:pPr>
      <w:r>
        <w:t xml:space="preserve">       </w:t>
      </w:r>
      <w:r w:rsidRPr="002B1F9B">
        <w:rPr>
          <w:b/>
        </w:rPr>
        <w:t>Žadatel</w:t>
      </w:r>
      <w:r>
        <w:rPr>
          <w:b/>
        </w:rPr>
        <w:t xml:space="preserve"> (VVŠ)</w:t>
      </w:r>
      <w:r w:rsidRPr="009D4EF8">
        <w:t>:</w:t>
      </w:r>
    </w:p>
    <w:p w14:paraId="7FCBC197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</w:t>
      </w:r>
      <w:r w:rsidRPr="00E11FE8">
        <w:rPr>
          <w:i/>
        </w:rPr>
        <w:t xml:space="preserve">Název: </w:t>
      </w:r>
    </w:p>
    <w:p w14:paraId="46CEB81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Adresa sídla:</w:t>
      </w:r>
    </w:p>
    <w:p w14:paraId="0378218C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IČO:</w:t>
      </w:r>
    </w:p>
    <w:p w14:paraId="32ABA245" w14:textId="77777777" w:rsidR="00457662" w:rsidRPr="00E11FE8" w:rsidRDefault="00457662" w:rsidP="00457662">
      <w:pPr>
        <w:pStyle w:val="msonormalc2"/>
        <w:spacing w:before="0" w:beforeAutospacing="0" w:after="0" w:afterAutospacing="0"/>
        <w:rPr>
          <w:i/>
        </w:rPr>
      </w:pPr>
      <w:r w:rsidRPr="00E11FE8">
        <w:rPr>
          <w:i/>
        </w:rPr>
        <w:t xml:space="preserve">        Bankovní spojení:</w:t>
      </w:r>
    </w:p>
    <w:p w14:paraId="7D7D038F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E11FE8">
        <w:rPr>
          <w:i/>
        </w:rPr>
        <w:t xml:space="preserve">        Statutární orgán – jméno:</w:t>
      </w:r>
    </w:p>
    <w:p w14:paraId="3FFE84A1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Pr="00AF6FB5">
        <w:t xml:space="preserve">      </w:t>
      </w:r>
    </w:p>
    <w:p w14:paraId="2232DBBF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424FE43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</w:t>
      </w:r>
      <w:r w:rsidRPr="00E11FE8">
        <w:rPr>
          <w:i/>
        </w:rPr>
        <w:t>Podpis a razítko</w:t>
      </w:r>
    </w:p>
    <w:p w14:paraId="78ABD0F4" w14:textId="77777777" w:rsidR="00457662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Součást VVŠ spravující objekt:</w:t>
      </w:r>
    </w:p>
    <w:p w14:paraId="727C09C3" w14:textId="77777777" w:rsidR="00457662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1B8F780D" w14:textId="77777777" w:rsidR="00457662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>
        <w:rPr>
          <w:i/>
        </w:rPr>
        <w:t>Název:</w:t>
      </w:r>
    </w:p>
    <w:p w14:paraId="69FD4816" w14:textId="77777777" w:rsidR="00457662" w:rsidRPr="00E11FE8" w:rsidRDefault="00457662" w:rsidP="00457662">
      <w:pPr>
        <w:pStyle w:val="msonormalc2"/>
        <w:spacing w:before="0" w:beforeAutospacing="0" w:after="0" w:afterAutospacing="0"/>
        <w:ind w:firstLine="420"/>
        <w:jc w:val="both"/>
        <w:rPr>
          <w:i/>
        </w:rPr>
      </w:pPr>
      <w:r w:rsidRPr="00E11FE8">
        <w:rPr>
          <w:i/>
        </w:rPr>
        <w:t>Adresa sídla:</w:t>
      </w:r>
    </w:p>
    <w:p w14:paraId="34C36B21" w14:textId="77777777" w:rsidR="00457662" w:rsidRDefault="00457662" w:rsidP="00457662">
      <w:pPr>
        <w:pStyle w:val="msonormalc2"/>
        <w:spacing w:before="0" w:beforeAutospacing="0" w:after="0" w:afterAutospacing="0"/>
        <w:ind w:left="426"/>
        <w:jc w:val="both"/>
        <w:rPr>
          <w:i/>
        </w:rPr>
      </w:pPr>
      <w:r w:rsidRPr="00E11FE8">
        <w:rPr>
          <w:i/>
        </w:rPr>
        <w:t>Statutární orgán – jméno:</w:t>
      </w:r>
    </w:p>
    <w:p w14:paraId="47F1A37C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6" w:firstLine="282"/>
        <w:jc w:val="both"/>
      </w:pPr>
      <w:r>
        <w:tab/>
        <w:t xml:space="preserve"> </w:t>
      </w:r>
      <w:r w:rsidRPr="00AF6FB5">
        <w:t xml:space="preserve">      </w:t>
      </w:r>
    </w:p>
    <w:p w14:paraId="1C19A55D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1EE9A80B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708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       </w:t>
      </w:r>
      <w:r>
        <w:rPr>
          <w:i/>
        </w:rPr>
        <w:t xml:space="preserve"> </w:t>
      </w:r>
      <w:r w:rsidRPr="00E11FE8">
        <w:rPr>
          <w:i/>
        </w:rPr>
        <w:t>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</w:t>
      </w:r>
      <w:r w:rsidRPr="00E11FE8">
        <w:rPr>
          <w:i/>
        </w:rPr>
        <w:t>Podpis a razítko</w:t>
      </w:r>
    </w:p>
    <w:p w14:paraId="04E07DE0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33499F9E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>
        <w:t xml:space="preserve"> </w:t>
      </w:r>
      <w:r w:rsidRPr="00E11FE8">
        <w:rPr>
          <w:i/>
        </w:rPr>
        <w:t>Jméno:</w:t>
      </w:r>
    </w:p>
    <w:p w14:paraId="2A7D2E71" w14:textId="77777777" w:rsidR="00457662" w:rsidRPr="00E11FE8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Útvar:</w:t>
      </w:r>
    </w:p>
    <w:p w14:paraId="1F6B67D0" w14:textId="77777777" w:rsidR="00457662" w:rsidRPr="00E11FE8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E11FE8">
        <w:rPr>
          <w:i/>
        </w:rPr>
        <w:t xml:space="preserve">        Telefon:</w:t>
      </w:r>
    </w:p>
    <w:p w14:paraId="767A6A54" w14:textId="77777777" w:rsidR="00457662" w:rsidRPr="0028640E" w:rsidRDefault="00457662" w:rsidP="00457662">
      <w:pPr>
        <w:pStyle w:val="msonormalc2"/>
        <w:spacing w:before="0" w:beforeAutospacing="0" w:after="0" w:afterAutospacing="0"/>
        <w:jc w:val="both"/>
      </w:pPr>
      <w:r w:rsidRPr="00E11FE8">
        <w:rPr>
          <w:i/>
        </w:rPr>
        <w:t xml:space="preserve">        Email:</w:t>
      </w:r>
    </w:p>
    <w:p w14:paraId="514E1B91" w14:textId="77777777" w:rsidR="00457662" w:rsidRPr="00AF6FB5" w:rsidRDefault="00457662" w:rsidP="00457662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3C8457AD" w14:textId="77777777" w:rsidR="00457662" w:rsidRPr="00A24B93" w:rsidRDefault="00457662" w:rsidP="00457662">
      <w:pPr>
        <w:pStyle w:val="msonormalc2"/>
        <w:spacing w:before="0" w:beforeAutospacing="0" w:after="0" w:afterAutospacing="0"/>
        <w:jc w:val="both"/>
        <w:rPr>
          <w:i/>
        </w:rPr>
      </w:pPr>
      <w:r w:rsidRPr="00AF6FB5">
        <w:t xml:space="preserve">                                                                    </w:t>
      </w:r>
      <w:r>
        <w:t xml:space="preserve">                            </w:t>
      </w:r>
      <w:r w:rsidRPr="00A24B93">
        <w:rPr>
          <w:i/>
        </w:rPr>
        <w:t>Podpis zpracovatele</w:t>
      </w:r>
    </w:p>
    <w:p w14:paraId="3C24650F" w14:textId="77777777" w:rsidR="00457662" w:rsidRPr="00AF6FB5" w:rsidRDefault="00457662" w:rsidP="00457662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5B45C8CA" w14:textId="77777777" w:rsidR="00457662" w:rsidRPr="00AF6FB5" w:rsidRDefault="00457662" w:rsidP="00457662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1F34CD25" w14:textId="77777777" w:rsidR="00457662" w:rsidRPr="00297ED5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Ministerstvo školství, mládeže a tělovýchovy </w:t>
      </w:r>
    </w:p>
    <w:p w14:paraId="47AEBD29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 w:rsidRPr="00297ED5">
        <w:t xml:space="preserve">        Karmelitská 529/5, </w:t>
      </w:r>
    </w:p>
    <w:p w14:paraId="159BBAFE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</w:t>
      </w:r>
      <w:r w:rsidRPr="00297ED5">
        <w:t xml:space="preserve">Praha 1, Malá Strana, PSČ 118 12 </w:t>
      </w:r>
    </w:p>
    <w:p w14:paraId="126167BC" w14:textId="77777777" w:rsidR="00457662" w:rsidRDefault="00457662" w:rsidP="00457662">
      <w:pPr>
        <w:pStyle w:val="msonormalc2"/>
        <w:spacing w:before="0" w:beforeAutospacing="0" w:after="0" w:afterAutospacing="0"/>
        <w:jc w:val="both"/>
      </w:pPr>
      <w:r>
        <w:t xml:space="preserve">        IČO: 00022985</w:t>
      </w:r>
      <w:r w:rsidRPr="00297ED5">
        <w:t xml:space="preserve">   </w:t>
      </w:r>
    </w:p>
    <w:p w14:paraId="3DD55962" w14:textId="77777777" w:rsidR="00457662" w:rsidRPr="0055769F" w:rsidRDefault="00457662" w:rsidP="0055769F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5769F">
        <w:rPr>
          <w:rFonts w:ascii="Times New Roman" w:hAnsi="Times New Roman" w:cs="Times New Roman"/>
          <w:b/>
          <w:bCs/>
          <w:sz w:val="28"/>
          <w:szCs w:val="28"/>
        </w:rPr>
        <w:lastRenderedPageBreak/>
        <w:t>Základní údaje</w:t>
      </w:r>
    </w:p>
    <w:p w14:paraId="3CD2E662" w14:textId="77777777" w:rsidR="00457662" w:rsidRDefault="00457662" w:rsidP="00457662">
      <w:pPr>
        <w:rPr>
          <w:sz w:val="24"/>
          <w:szCs w:val="24"/>
        </w:rPr>
      </w:pPr>
    </w:p>
    <w:p w14:paraId="01DD1905" w14:textId="77777777" w:rsidR="00457662" w:rsidRPr="00DD0E73" w:rsidRDefault="00457662" w:rsidP="00457662">
      <w:pPr>
        <w:pStyle w:val="Zkladntextodsazen2"/>
        <w:tabs>
          <w:tab w:val="left" w:pos="2127"/>
        </w:tabs>
        <w:ind w:left="709" w:firstLine="0"/>
        <w:jc w:val="both"/>
      </w:pPr>
      <w:r>
        <w:t>Název akce:</w:t>
      </w:r>
      <w:r>
        <w:tab/>
      </w:r>
      <w:r w:rsidRPr="0081775C">
        <w:rPr>
          <w:b w:val="0"/>
          <w:i/>
          <w:color w:val="0070C0"/>
        </w:rPr>
        <w:t>(shodný s názvem z titulní strany)</w:t>
      </w:r>
    </w:p>
    <w:p w14:paraId="1A157902" w14:textId="77777777" w:rsidR="00457662" w:rsidRDefault="00457662" w:rsidP="00457662">
      <w:pPr>
        <w:pStyle w:val="Zkladntextodsazen2"/>
        <w:tabs>
          <w:tab w:val="left" w:pos="2127"/>
        </w:tabs>
        <w:ind w:left="928" w:firstLine="0"/>
        <w:jc w:val="both"/>
      </w:pPr>
    </w:p>
    <w:p w14:paraId="44D0114E" w14:textId="1DEBE23C" w:rsidR="00457662" w:rsidRDefault="00457662" w:rsidP="00457662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  <w:r w:rsidRPr="002D602B">
        <w:t>Místo akce:</w:t>
      </w:r>
      <w:r w:rsidRPr="002D602B">
        <w:tab/>
      </w:r>
      <w:r>
        <w:tab/>
      </w:r>
      <w:r w:rsidRPr="00DD0E73">
        <w:rPr>
          <w:b w:val="0"/>
          <w:i/>
          <w:color w:val="0070C0"/>
        </w:rPr>
        <w:t>(adresa)</w:t>
      </w:r>
    </w:p>
    <w:p w14:paraId="7D52EB7D" w14:textId="78B705B6" w:rsidR="0055769F" w:rsidRDefault="0055769F" w:rsidP="00457662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</w:p>
    <w:p w14:paraId="3FBA2131" w14:textId="77777777" w:rsidR="0055769F" w:rsidRPr="00DD0E73" w:rsidRDefault="0055769F" w:rsidP="0055769F">
      <w:pPr>
        <w:pStyle w:val="Odstavecseseznamem"/>
        <w:tabs>
          <w:tab w:val="left" w:pos="2127"/>
        </w:tabs>
        <w:ind w:left="709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Charakter akce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053F4">
        <w:rPr>
          <w:rFonts w:ascii="Times New Roman" w:hAnsi="Times New Roman"/>
          <w:i/>
          <w:color w:val="0070C0"/>
          <w:sz w:val="24"/>
          <w:szCs w:val="20"/>
          <w:lang w:eastAsia="cs-CZ"/>
        </w:rPr>
        <w:t>(vyberte z nabízených možností)</w:t>
      </w:r>
      <w:r w:rsidRPr="00A84EC5">
        <w:rPr>
          <w:b/>
          <w:bCs/>
          <w:sz w:val="24"/>
          <w:szCs w:val="24"/>
        </w:rPr>
        <w:t>:</w:t>
      </w:r>
      <w:r w:rsidRPr="00A84EC5">
        <w:rPr>
          <w:b/>
          <w:bCs/>
          <w:sz w:val="24"/>
          <w:szCs w:val="24"/>
        </w:rPr>
        <w:tab/>
      </w:r>
    </w:p>
    <w:p w14:paraId="62983B13" w14:textId="5B312DAB" w:rsidR="0055769F" w:rsidRPr="00DD0E73" w:rsidRDefault="0055769F" w:rsidP="0055769F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  <w:r>
        <w:rPr>
          <w:i/>
          <w:color w:val="0070C0"/>
          <w:sz w:val="24"/>
        </w:rPr>
        <w:tab/>
      </w:r>
      <w:r w:rsidRPr="00DD0E73">
        <w:rPr>
          <w:i/>
          <w:color w:val="0070C0"/>
          <w:sz w:val="24"/>
        </w:rPr>
        <w:t xml:space="preserve">pořízení interiérového vybavení </w:t>
      </w:r>
    </w:p>
    <w:p w14:paraId="20630F9B" w14:textId="7E444DBB" w:rsidR="0055769F" w:rsidRPr="0055769F" w:rsidRDefault="0055769F" w:rsidP="0055769F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  <w:r>
        <w:rPr>
          <w:i/>
          <w:color w:val="0070C0"/>
        </w:rPr>
        <w:tab/>
      </w:r>
      <w:r w:rsidRPr="0055769F">
        <w:rPr>
          <w:b w:val="0"/>
          <w:i/>
          <w:color w:val="0070C0"/>
        </w:rPr>
        <w:t>příp. jiné (popište)…………………..</w:t>
      </w:r>
    </w:p>
    <w:p w14:paraId="4E328007" w14:textId="77777777" w:rsidR="0055769F" w:rsidRPr="00DD0E73" w:rsidRDefault="0055769F" w:rsidP="0055769F">
      <w:pPr>
        <w:pStyle w:val="Zkladntextodsazen2"/>
        <w:tabs>
          <w:tab w:val="left" w:pos="2127"/>
        </w:tabs>
        <w:ind w:left="709" w:firstLine="0"/>
        <w:jc w:val="both"/>
        <w:rPr>
          <w:b w:val="0"/>
          <w:i/>
          <w:color w:val="0070C0"/>
        </w:rPr>
      </w:pPr>
    </w:p>
    <w:p w14:paraId="1640D83C" w14:textId="0414AD0F" w:rsidR="00457662" w:rsidRDefault="00457662" w:rsidP="00457662">
      <w:pPr>
        <w:tabs>
          <w:tab w:val="left" w:pos="1701"/>
        </w:tabs>
        <w:rPr>
          <w:sz w:val="24"/>
          <w:szCs w:val="24"/>
        </w:rPr>
      </w:pPr>
    </w:p>
    <w:p w14:paraId="283FC93B" w14:textId="77777777" w:rsidR="0055769F" w:rsidRDefault="0055769F" w:rsidP="00457662">
      <w:pPr>
        <w:tabs>
          <w:tab w:val="left" w:pos="1701"/>
        </w:tabs>
        <w:rPr>
          <w:sz w:val="24"/>
          <w:szCs w:val="24"/>
        </w:rPr>
      </w:pPr>
    </w:p>
    <w:p w14:paraId="50B440B9" w14:textId="2B52D636" w:rsidR="00457662" w:rsidRPr="006F4C13" w:rsidRDefault="00457662" w:rsidP="00457662">
      <w:pPr>
        <w:spacing w:after="120"/>
        <w:ind w:left="708"/>
        <w:rPr>
          <w:rFonts w:eastAsia="Calibri"/>
          <w:b/>
          <w:sz w:val="24"/>
          <w:szCs w:val="24"/>
        </w:rPr>
      </w:pPr>
      <w:r w:rsidRPr="006F4C13">
        <w:rPr>
          <w:rFonts w:eastAsia="Calibri"/>
          <w:b/>
          <w:sz w:val="24"/>
          <w:szCs w:val="24"/>
        </w:rPr>
        <w:t>Uživatel:</w:t>
      </w:r>
      <w:r>
        <w:rPr>
          <w:rFonts w:eastAsia="Calibri"/>
          <w:b/>
          <w:sz w:val="24"/>
          <w:szCs w:val="24"/>
        </w:rPr>
        <w:t xml:space="preserve"> </w:t>
      </w:r>
      <w:r w:rsidRPr="006F4C13">
        <w:rPr>
          <w:bCs/>
          <w:i/>
          <w:color w:val="0070C0"/>
          <w:sz w:val="24"/>
          <w:szCs w:val="24"/>
        </w:rPr>
        <w:tab/>
      </w:r>
    </w:p>
    <w:p w14:paraId="2E23EBA0" w14:textId="77777777" w:rsidR="00457662" w:rsidRPr="006F4C13" w:rsidRDefault="00457662" w:rsidP="00457662">
      <w:pPr>
        <w:tabs>
          <w:tab w:val="left" w:pos="1701"/>
        </w:tabs>
        <w:ind w:left="708"/>
        <w:rPr>
          <w:i/>
          <w:sz w:val="24"/>
          <w:szCs w:val="24"/>
        </w:rPr>
      </w:pPr>
      <w:r w:rsidRPr="006F4C13">
        <w:rPr>
          <w:i/>
          <w:sz w:val="24"/>
          <w:szCs w:val="24"/>
        </w:rPr>
        <w:t xml:space="preserve">Název: </w:t>
      </w:r>
      <w:r w:rsidRPr="006F4C13">
        <w:rPr>
          <w:i/>
          <w:sz w:val="24"/>
          <w:szCs w:val="24"/>
        </w:rPr>
        <w:tab/>
      </w:r>
      <w:r w:rsidRPr="006F4C13">
        <w:rPr>
          <w:i/>
          <w:sz w:val="24"/>
          <w:szCs w:val="24"/>
        </w:rPr>
        <w:tab/>
      </w:r>
    </w:p>
    <w:p w14:paraId="128A591E" w14:textId="77777777" w:rsidR="0055769F" w:rsidRDefault="00457662" w:rsidP="00457662">
      <w:pPr>
        <w:tabs>
          <w:tab w:val="left" w:pos="1701"/>
        </w:tabs>
        <w:ind w:left="708"/>
        <w:rPr>
          <w:rFonts w:eastAsia="Calibri"/>
          <w:i/>
          <w:sz w:val="24"/>
          <w:szCs w:val="22"/>
        </w:rPr>
      </w:pPr>
      <w:r w:rsidRPr="006F4C13">
        <w:rPr>
          <w:i/>
          <w:sz w:val="24"/>
          <w:szCs w:val="24"/>
        </w:rPr>
        <w:t>Adresa sídla (v případě součásti VVŠ):</w:t>
      </w:r>
      <w:r w:rsidRPr="006F4C13">
        <w:rPr>
          <w:rFonts w:eastAsia="Calibri"/>
          <w:i/>
          <w:sz w:val="24"/>
          <w:szCs w:val="22"/>
        </w:rPr>
        <w:t xml:space="preserve"> </w:t>
      </w:r>
    </w:p>
    <w:p w14:paraId="33131A9D" w14:textId="44AFFFF7" w:rsidR="00457662" w:rsidRDefault="0055769F" w:rsidP="00457662">
      <w:pPr>
        <w:tabs>
          <w:tab w:val="left" w:pos="1701"/>
        </w:tabs>
        <w:ind w:left="708"/>
        <w:rPr>
          <w:rFonts w:eastAsia="Calibri"/>
          <w:i/>
          <w:sz w:val="24"/>
          <w:szCs w:val="22"/>
        </w:rPr>
      </w:pPr>
      <w:r>
        <w:rPr>
          <w:rFonts w:eastAsia="Calibri"/>
          <w:i/>
          <w:sz w:val="24"/>
          <w:szCs w:val="22"/>
        </w:rPr>
        <w:t>IČO:</w:t>
      </w:r>
      <w:r w:rsidR="00457662" w:rsidRPr="006F4C13">
        <w:rPr>
          <w:rFonts w:eastAsia="Calibri"/>
          <w:i/>
          <w:sz w:val="24"/>
          <w:szCs w:val="22"/>
        </w:rPr>
        <w:tab/>
      </w:r>
    </w:p>
    <w:p w14:paraId="54751E1A" w14:textId="77777777" w:rsidR="00457662" w:rsidRDefault="00457662" w:rsidP="00457662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2C10A12A" w14:textId="77777777" w:rsidR="00457662" w:rsidRDefault="00457662" w:rsidP="00457662">
      <w:pPr>
        <w:tabs>
          <w:tab w:val="left" w:pos="2127"/>
        </w:tabs>
        <w:spacing w:line="276" w:lineRule="auto"/>
        <w:ind w:left="1416"/>
        <w:rPr>
          <w:i/>
          <w:color w:val="0070C0"/>
          <w:sz w:val="24"/>
        </w:rPr>
      </w:pPr>
    </w:p>
    <w:p w14:paraId="15039A4F" w14:textId="3A20A6B2" w:rsidR="00457662" w:rsidRDefault="00457662" w:rsidP="00457662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0"/>
          <w:lang w:eastAsia="cs-CZ"/>
        </w:rPr>
        <w:t>Vazba na Dlouhodobý záměr</w:t>
      </w:r>
      <w:r w:rsidRPr="007863B7">
        <w:rPr>
          <w:rFonts w:ascii="Times New Roman" w:hAnsi="Times New Roman"/>
          <w:b/>
          <w:sz w:val="24"/>
          <w:szCs w:val="20"/>
          <w:lang w:eastAsia="cs-CZ"/>
        </w:rPr>
        <w:t xml:space="preserve"> vzdělávací a vědecké, výzkumné, vývojové a inovační, umělecké a další tvůrčí činnosti vysoké šk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oly na období </w:t>
      </w:r>
      <w:r w:rsidRPr="007863B7">
        <w:rPr>
          <w:rFonts w:ascii="Times New Roman" w:hAnsi="Times New Roman"/>
          <w:b/>
          <w:sz w:val="24"/>
          <w:szCs w:val="20"/>
          <w:lang w:eastAsia="cs-CZ"/>
        </w:rPr>
        <w:t>2016–2020 a jeho každoroční aktualizace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nebo aktuální </w:t>
      </w:r>
      <w:r w:rsidRPr="000411FB">
        <w:rPr>
          <w:rFonts w:ascii="Times New Roman" w:hAnsi="Times New Roman"/>
          <w:b/>
          <w:sz w:val="24"/>
          <w:szCs w:val="20"/>
          <w:lang w:eastAsia="cs-CZ"/>
        </w:rPr>
        <w:t>strategický záměr vzdělávací a tvůrčí činnosti veřejné vysoké školy</w:t>
      </w:r>
      <w:r>
        <w:rPr>
          <w:rFonts w:ascii="Times New Roman" w:hAnsi="Times New Roman"/>
          <w:b/>
          <w:sz w:val="24"/>
          <w:szCs w:val="20"/>
          <w:lang w:eastAsia="cs-CZ"/>
        </w:rPr>
        <w:t xml:space="preserve"> a </w:t>
      </w:r>
      <w:r w:rsidRPr="000411FB">
        <w:rPr>
          <w:rFonts w:ascii="Times New Roman" w:hAnsi="Times New Roman"/>
          <w:b/>
          <w:bCs/>
          <w:sz w:val="24"/>
          <w:szCs w:val="20"/>
          <w:lang w:eastAsia="cs-CZ"/>
        </w:rPr>
        <w:t>každoroční plán realizace strategického záměru</w:t>
      </w:r>
      <w:r w:rsidRPr="00BD4FB1">
        <w:rPr>
          <w:rFonts w:ascii="Times New Roman" w:hAnsi="Times New Roman"/>
          <w:b/>
          <w:sz w:val="24"/>
          <w:szCs w:val="20"/>
          <w:lang w:eastAsia="cs-CZ"/>
        </w:rPr>
        <w:t>:</w:t>
      </w:r>
    </w:p>
    <w:p w14:paraId="11A7D93A" w14:textId="77777777" w:rsidR="0055769F" w:rsidRDefault="0055769F" w:rsidP="00457662">
      <w:pPr>
        <w:pStyle w:val="Odstavecseseznamem"/>
        <w:spacing w:after="0"/>
        <w:ind w:left="426"/>
        <w:jc w:val="both"/>
        <w:rPr>
          <w:rFonts w:ascii="Times New Roman" w:hAnsi="Times New Roman"/>
          <w:b/>
          <w:sz w:val="24"/>
          <w:szCs w:val="20"/>
          <w:lang w:eastAsia="cs-CZ"/>
        </w:rPr>
      </w:pPr>
    </w:p>
    <w:p w14:paraId="46437834" w14:textId="77777777" w:rsidR="00457662" w:rsidRDefault="00457662" w:rsidP="00457662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veďte, zda má </w:t>
      </w:r>
      <w:r>
        <w:rPr>
          <w:rFonts w:ascii="Times New Roman" w:hAnsi="Times New Roman"/>
          <w:i/>
          <w:color w:val="0070C0"/>
          <w:sz w:val="24"/>
          <w:szCs w:val="24"/>
        </w:rPr>
        <w:t>akce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vazbu a je v souladu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s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Dlouhodobý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vědecké, výzkumné, vývojové a inovační, umělecké a další tvůrčí činnosti vysoké školy na období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      </w:t>
      </w:r>
      <w:r w:rsidRPr="007863B7">
        <w:rPr>
          <w:rFonts w:ascii="Times New Roman" w:hAnsi="Times New Roman"/>
          <w:i/>
          <w:color w:val="0070C0"/>
          <w:sz w:val="24"/>
          <w:szCs w:val="24"/>
          <w:lang w:eastAsia="cs-CZ"/>
        </w:rPr>
        <w:t>2016–20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20 a jeho každoroční aktualizací nebo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strategický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záměr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vzdělávací a tvůrčí činnosti veřejné vysoké školy</w:t>
      </w:r>
      <w:r w:rsidRPr="000411FB">
        <w:t xml:space="preserve"> 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>a každoroční plán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em</w:t>
      </w:r>
      <w:r w:rsidRPr="000411FB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realizace strategického záměru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 a plánu investičních aktivit</w:t>
      </w:r>
      <w:r w:rsidRPr="003C7F26">
        <w:rPr>
          <w:rFonts w:ascii="Times New Roman" w:hAnsi="Times New Roman"/>
          <w:i/>
          <w:color w:val="0070C0"/>
          <w:sz w:val="24"/>
          <w:szCs w:val="24"/>
          <w:lang w:eastAsia="cs-CZ"/>
        </w:rPr>
        <w:t xml:space="preserve">. 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Uveďte rovněž, pokud </w:t>
      </w:r>
      <w:r>
        <w:rPr>
          <w:rFonts w:ascii="Times New Roman" w:hAnsi="Times New Roman"/>
          <w:i/>
          <w:color w:val="0070C0"/>
          <w:sz w:val="24"/>
          <w:szCs w:val="24"/>
        </w:rPr>
        <w:t>a proč akce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 není jeho součástí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. </w:t>
      </w:r>
      <w:r>
        <w:rPr>
          <w:rFonts w:ascii="Times New Roman" w:hAnsi="Times New Roman"/>
          <w:i/>
          <w:color w:val="0070C0"/>
          <w:sz w:val="24"/>
          <w:szCs w:val="24"/>
          <w:lang w:eastAsia="cs-CZ"/>
        </w:rPr>
        <w:t>U</w:t>
      </w:r>
      <w:r w:rsidRPr="003C7F26">
        <w:rPr>
          <w:rFonts w:ascii="Times New Roman" w:hAnsi="Times New Roman"/>
          <w:i/>
          <w:color w:val="0070C0"/>
          <w:sz w:val="24"/>
          <w:szCs w:val="24"/>
        </w:rPr>
        <w:t xml:space="preserve">veďte elektronický odkaz na uvedený dokument. </w:t>
      </w:r>
    </w:p>
    <w:p w14:paraId="7D1B3709" w14:textId="77777777" w:rsidR="00704163" w:rsidRDefault="0070416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181B5766" w14:textId="77777777" w:rsidR="00704163" w:rsidRDefault="00704163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511584C" w14:textId="5B771E55" w:rsidR="00967622" w:rsidRPr="00967622" w:rsidRDefault="00967622" w:rsidP="0096762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67622">
        <w:rPr>
          <w:rFonts w:ascii="Times New Roman" w:hAnsi="Times New Roman" w:cs="Times New Roman"/>
          <w:b/>
          <w:bCs/>
          <w:sz w:val="28"/>
          <w:szCs w:val="28"/>
        </w:rPr>
        <w:t>Předpokládané celkové výdaje akce</w:t>
      </w:r>
      <w:r w:rsidR="00E2655D">
        <w:rPr>
          <w:rFonts w:ascii="Times New Roman" w:hAnsi="Times New Roman" w:cs="Times New Roman"/>
          <w:b/>
          <w:bCs/>
          <w:sz w:val="28"/>
          <w:szCs w:val="28"/>
        </w:rPr>
        <w:t xml:space="preserve"> a zdroje jejich financování</w:t>
      </w:r>
      <w:r w:rsidRPr="0096762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6A42ED81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01B8102F" w14:textId="77777777" w:rsidR="009D4EB8" w:rsidRPr="005B510B" w:rsidRDefault="009D4EB8" w:rsidP="009D4EB8">
      <w:pPr>
        <w:pStyle w:val="Odstavecseseznamem"/>
        <w:tabs>
          <w:tab w:val="left" w:pos="5387"/>
        </w:tabs>
        <w:ind w:left="360"/>
        <w:rPr>
          <w:rFonts w:ascii="Times New Roman" w:hAnsi="Times New Roman"/>
          <w:b/>
          <w:sz w:val="24"/>
          <w:szCs w:val="24"/>
        </w:rPr>
      </w:pPr>
      <w:r w:rsidRPr="005B510B">
        <w:rPr>
          <w:rFonts w:ascii="Times New Roman" w:hAnsi="Times New Roman"/>
          <w:b/>
          <w:sz w:val="24"/>
          <w:szCs w:val="24"/>
        </w:rPr>
        <w:t xml:space="preserve">Předpokládané celkové </w:t>
      </w:r>
      <w:r>
        <w:rPr>
          <w:rFonts w:ascii="Times New Roman" w:hAnsi="Times New Roman"/>
          <w:b/>
          <w:sz w:val="24"/>
          <w:szCs w:val="24"/>
        </w:rPr>
        <w:t>výdaje</w:t>
      </w:r>
      <w:r w:rsidRPr="005B51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akce</w:t>
      </w:r>
      <w:r w:rsidRPr="005B510B">
        <w:rPr>
          <w:rFonts w:ascii="Times New Roman" w:hAnsi="Times New Roman"/>
          <w:b/>
          <w:sz w:val="24"/>
          <w:szCs w:val="24"/>
        </w:rPr>
        <w:t xml:space="preserve"> včetně DPH</w:t>
      </w:r>
    </w:p>
    <w:p w14:paraId="0D5182DD" w14:textId="77777777" w:rsidR="009D4EB8" w:rsidRPr="00D02C56" w:rsidRDefault="009D4EB8" w:rsidP="009D4EB8">
      <w:pPr>
        <w:pStyle w:val="Odstavecseseznamem"/>
        <w:tabs>
          <w:tab w:val="left" w:pos="5387"/>
        </w:tabs>
        <w:ind w:left="360"/>
        <w:rPr>
          <w:rFonts w:ascii="Times New Roman" w:hAnsi="Times New Roman"/>
          <w:sz w:val="24"/>
          <w:szCs w:val="24"/>
        </w:rPr>
      </w:pPr>
      <w:r w:rsidRPr="00D02C56">
        <w:rPr>
          <w:rFonts w:ascii="Times New Roman" w:hAnsi="Times New Roman"/>
          <w:sz w:val="24"/>
          <w:szCs w:val="24"/>
        </w:rPr>
        <w:t xml:space="preserve">Celkové </w:t>
      </w:r>
      <w:r>
        <w:rPr>
          <w:rFonts w:ascii="Times New Roman" w:hAnsi="Times New Roman"/>
          <w:sz w:val="24"/>
          <w:szCs w:val="24"/>
        </w:rPr>
        <w:t xml:space="preserve">výdaje akce </w:t>
      </w:r>
      <w:r w:rsidRPr="00D02C56">
        <w:rPr>
          <w:rFonts w:ascii="Times New Roman" w:hAnsi="Times New Roman"/>
          <w:sz w:val="24"/>
          <w:szCs w:val="24"/>
        </w:rPr>
        <w:t xml:space="preserve">…………………         </w:t>
      </w:r>
    </w:p>
    <w:p w14:paraId="6A6622A1" w14:textId="03192B49" w:rsidR="009D4EB8" w:rsidRPr="005B510B" w:rsidRDefault="009D4EB8" w:rsidP="002447E6">
      <w:pPr>
        <w:spacing w:after="120"/>
        <w:ind w:firstLine="426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B510B">
        <w:rPr>
          <w:b/>
          <w:sz w:val="24"/>
          <w:szCs w:val="24"/>
        </w:rPr>
        <w:t xml:space="preserve">Předpokládané celkové </w:t>
      </w:r>
      <w:r>
        <w:rPr>
          <w:b/>
          <w:sz w:val="24"/>
          <w:szCs w:val="24"/>
        </w:rPr>
        <w:t>způsobilé výdaje</w:t>
      </w:r>
      <w:r w:rsidRPr="005B510B">
        <w:rPr>
          <w:b/>
          <w:sz w:val="24"/>
          <w:szCs w:val="24"/>
        </w:rPr>
        <w:t xml:space="preserve"> včetně DPH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1037"/>
        <w:gridCol w:w="1037"/>
      </w:tblGrid>
      <w:tr w:rsidR="009D4EB8" w:rsidRPr="00BF319D" w14:paraId="4D2CB46B" w14:textId="77777777" w:rsidTr="006E078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B4B6909" w14:textId="77777777" w:rsidR="009D4EB8" w:rsidRPr="00BF319D" w:rsidRDefault="009D4EB8" w:rsidP="006E0785">
            <w:pPr>
              <w:jc w:val="center"/>
              <w:rPr>
                <w:b/>
              </w:rPr>
            </w:pPr>
          </w:p>
        </w:tc>
        <w:tc>
          <w:tcPr>
            <w:tcW w:w="1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7095C74" w14:textId="77777777" w:rsidR="009D4EB8" w:rsidRPr="00BF319D" w:rsidRDefault="009D4EB8" w:rsidP="006E0785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9D4EB8" w:rsidRPr="00BF319D" w14:paraId="16A59D2A" w14:textId="77777777" w:rsidTr="006E078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24463" w14:textId="77777777" w:rsidR="009D4EB8" w:rsidRPr="00B82259" w:rsidRDefault="009D4EB8" w:rsidP="006E0785">
            <w:r w:rsidRPr="00B82259">
              <w:t>Celkové způsobilé investiční výdaje</w:t>
            </w:r>
          </w:p>
        </w:tc>
        <w:tc>
          <w:tcPr>
            <w:tcW w:w="1536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669CD" w14:textId="77777777" w:rsidR="009D4EB8" w:rsidRPr="00B82259" w:rsidRDefault="009D4EB8" w:rsidP="006E0785">
            <w:pPr>
              <w:jc w:val="right"/>
            </w:pPr>
          </w:p>
        </w:tc>
      </w:tr>
      <w:tr w:rsidR="009D4EB8" w:rsidRPr="00BF319D" w14:paraId="1686F966" w14:textId="77777777" w:rsidTr="006E0785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14:paraId="6A8B16DE" w14:textId="77777777" w:rsidR="009D4EB8" w:rsidRPr="00B82259" w:rsidRDefault="009D4EB8" w:rsidP="006E0785">
            <w:r w:rsidRPr="00B82259">
              <w:t>Celkové způsobilé neinvestiční výdaje</w:t>
            </w:r>
          </w:p>
        </w:tc>
        <w:tc>
          <w:tcPr>
            <w:tcW w:w="1536" w:type="pct"/>
            <w:gridSpan w:val="2"/>
            <w:shd w:val="clear" w:color="auto" w:fill="auto"/>
            <w:vAlign w:val="center"/>
          </w:tcPr>
          <w:p w14:paraId="74F92ED8" w14:textId="77777777" w:rsidR="009D4EB8" w:rsidRPr="00B82259" w:rsidRDefault="009D4EB8" w:rsidP="006E0785">
            <w:pPr>
              <w:jc w:val="right"/>
            </w:pPr>
          </w:p>
        </w:tc>
      </w:tr>
      <w:tr w:rsidR="00D75E9D" w:rsidRPr="00BF319D" w14:paraId="267F630C" w14:textId="77777777" w:rsidTr="00D75E9D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31A8B4E" w14:textId="77777777" w:rsidR="00D75E9D" w:rsidRPr="00670C2D" w:rsidRDefault="00D75E9D" w:rsidP="006E0785">
            <w:r>
              <w:rPr>
                <w:b/>
              </w:rPr>
              <w:t>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768" w:type="pct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217FE351" w14:textId="77777777" w:rsidR="00D75E9D" w:rsidRPr="00670C2D" w:rsidRDefault="00D75E9D" w:rsidP="006E0785">
            <w:pPr>
              <w:jc w:val="right"/>
            </w:pPr>
          </w:p>
        </w:tc>
        <w:tc>
          <w:tcPr>
            <w:tcW w:w="768" w:type="pct"/>
            <w:tcBorders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14:paraId="3C5F1397" w14:textId="7C6A9FC2" w:rsidR="00D75E9D" w:rsidRPr="00670C2D" w:rsidRDefault="00D75E9D" w:rsidP="006E0785">
            <w:pPr>
              <w:jc w:val="right"/>
            </w:pPr>
          </w:p>
        </w:tc>
      </w:tr>
    </w:tbl>
    <w:p w14:paraId="00077903" w14:textId="77777777" w:rsidR="009D4EB8" w:rsidRDefault="009D4EB8" w:rsidP="009D4EB8">
      <w:pPr>
        <w:spacing w:after="120"/>
        <w:ind w:firstLine="426"/>
        <w:rPr>
          <w:sz w:val="24"/>
          <w:szCs w:val="24"/>
        </w:rPr>
      </w:pPr>
    </w:p>
    <w:p w14:paraId="39BA1DAA" w14:textId="77777777" w:rsidR="009D4EB8" w:rsidRDefault="009D4EB8" w:rsidP="009D4EB8">
      <w:pPr>
        <w:spacing w:after="120"/>
        <w:ind w:firstLine="426"/>
        <w:rPr>
          <w:sz w:val="24"/>
          <w:szCs w:val="24"/>
        </w:rPr>
      </w:pPr>
    </w:p>
    <w:p w14:paraId="3410D7BB" w14:textId="77777777" w:rsidR="009D4EB8" w:rsidRDefault="009D4EB8" w:rsidP="009D4EB8">
      <w:pPr>
        <w:spacing w:after="120"/>
        <w:ind w:firstLine="426"/>
        <w:rPr>
          <w:b/>
          <w:sz w:val="24"/>
          <w:szCs w:val="24"/>
        </w:rPr>
      </w:pPr>
    </w:p>
    <w:p w14:paraId="0530E14D" w14:textId="77777777" w:rsidR="009D4EB8" w:rsidRDefault="009D4EB8" w:rsidP="009D4EB8">
      <w:pPr>
        <w:spacing w:after="120"/>
        <w:ind w:firstLine="426"/>
        <w:rPr>
          <w:b/>
          <w:sz w:val="24"/>
          <w:szCs w:val="24"/>
        </w:rPr>
      </w:pPr>
    </w:p>
    <w:p w14:paraId="3F3FFB93" w14:textId="77777777" w:rsidR="009D4EB8" w:rsidRDefault="009D4EB8" w:rsidP="009D4EB8">
      <w:pPr>
        <w:spacing w:after="120"/>
        <w:ind w:firstLine="426"/>
        <w:rPr>
          <w:b/>
          <w:sz w:val="24"/>
          <w:szCs w:val="24"/>
        </w:rPr>
      </w:pPr>
    </w:p>
    <w:p w14:paraId="4BE44C87" w14:textId="77777777" w:rsidR="009D4EB8" w:rsidRPr="00D02C56" w:rsidRDefault="009D4EB8" w:rsidP="009D4EB8">
      <w:pPr>
        <w:spacing w:after="120"/>
        <w:ind w:firstLine="426"/>
        <w:rPr>
          <w:b/>
          <w:sz w:val="24"/>
          <w:szCs w:val="24"/>
        </w:rPr>
      </w:pPr>
      <w:r w:rsidRPr="005B510B">
        <w:rPr>
          <w:b/>
          <w:sz w:val="24"/>
          <w:szCs w:val="24"/>
        </w:rPr>
        <w:lastRenderedPageBreak/>
        <w:t xml:space="preserve">Předpokládané celkové </w:t>
      </w:r>
      <w:r>
        <w:rPr>
          <w:b/>
          <w:sz w:val="24"/>
          <w:szCs w:val="24"/>
        </w:rPr>
        <w:t>nezpůsobilé výdaje včetně DPH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6"/>
        <w:gridCol w:w="2074"/>
      </w:tblGrid>
      <w:tr w:rsidR="009D4EB8" w:rsidRPr="00BF319D" w14:paraId="12AB3112" w14:textId="77777777" w:rsidTr="006E078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058AAE4" w14:textId="77777777" w:rsidR="009D4EB8" w:rsidRPr="00BF319D" w:rsidRDefault="009D4EB8" w:rsidP="006E0785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4A0AA1F" w14:textId="77777777" w:rsidR="009D4EB8" w:rsidRPr="00BF319D" w:rsidRDefault="009D4EB8" w:rsidP="006E0785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9D4EB8" w:rsidRPr="00BF319D" w14:paraId="1D04C5B8" w14:textId="77777777" w:rsidTr="006E078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862FCB" w14:textId="77777777" w:rsidR="009D4EB8" w:rsidRPr="00B82259" w:rsidRDefault="009D4EB8" w:rsidP="006E0785">
            <w:r w:rsidRPr="00B82259">
              <w:t>Celkové nezpůsobilé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E457AF" w14:textId="77777777" w:rsidR="009D4EB8" w:rsidRPr="00B82259" w:rsidRDefault="009D4EB8" w:rsidP="006E0785">
            <w:pPr>
              <w:jc w:val="right"/>
            </w:pPr>
          </w:p>
        </w:tc>
      </w:tr>
      <w:tr w:rsidR="009D4EB8" w:rsidRPr="00BF319D" w14:paraId="4A9AE2BB" w14:textId="77777777" w:rsidTr="006E0785">
        <w:trPr>
          <w:trHeight w:val="397"/>
        </w:trPr>
        <w:tc>
          <w:tcPr>
            <w:tcW w:w="3464" w:type="pct"/>
            <w:shd w:val="clear" w:color="auto" w:fill="auto"/>
            <w:vAlign w:val="center"/>
          </w:tcPr>
          <w:p w14:paraId="5B21E1F5" w14:textId="77777777" w:rsidR="009D4EB8" w:rsidRPr="00B82259" w:rsidRDefault="009D4EB8" w:rsidP="006E0785">
            <w:r w:rsidRPr="00B82259">
              <w:t>Celkové nezpůsobilé neinvestiční výdaje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3DE66419" w14:textId="77777777" w:rsidR="009D4EB8" w:rsidRPr="00B82259" w:rsidRDefault="009D4EB8" w:rsidP="006E0785">
            <w:pPr>
              <w:jc w:val="right"/>
            </w:pPr>
          </w:p>
        </w:tc>
      </w:tr>
      <w:tr w:rsidR="009D4EB8" w:rsidRPr="00BF319D" w14:paraId="6A45A0A2" w14:textId="77777777" w:rsidTr="006E0785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2F8FCFF" w14:textId="77777777" w:rsidR="009D4EB8" w:rsidRPr="00670C2D" w:rsidRDefault="009D4EB8" w:rsidP="006E0785">
            <w:r>
              <w:rPr>
                <w:b/>
              </w:rPr>
              <w:t>Nezpůsobilé výdaje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150E8D0B" w14:textId="77777777" w:rsidR="009D4EB8" w:rsidRPr="00670C2D" w:rsidRDefault="009D4EB8" w:rsidP="006E0785">
            <w:pPr>
              <w:jc w:val="right"/>
            </w:pPr>
          </w:p>
        </w:tc>
      </w:tr>
    </w:tbl>
    <w:p w14:paraId="0C304531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2DB1037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909D64A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96E933A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212D058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76CF8340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B32CD" w14:textId="77777777" w:rsidR="009D4EB8" w:rsidRDefault="009D4EB8" w:rsidP="009D4EB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B41E2C">
        <w:rPr>
          <w:rFonts w:ascii="Times New Roman" w:hAnsi="Times New Roman"/>
          <w:i/>
          <w:color w:val="0070C0"/>
          <w:sz w:val="24"/>
          <w:szCs w:val="24"/>
        </w:rPr>
        <w:t>Pokud jsou v rámci IZ realizovány/evidovány nezpůsobilé výdaje, uveďte. Na nezpůsobilé výdaje nemůže být poskytnuta dotace, žadatel musí tyto výdaje hradit z vlastních zdrojů, zároveň je nezahrne do celkové bilance potřeb a zdrojů financování akce.</w:t>
      </w:r>
    </w:p>
    <w:p w14:paraId="533C5984" w14:textId="77777777" w:rsidR="009D4EB8" w:rsidRDefault="009D4EB8" w:rsidP="009D4EB8">
      <w:pPr>
        <w:spacing w:after="120"/>
        <w:ind w:firstLine="426"/>
        <w:rPr>
          <w:b/>
          <w:sz w:val="24"/>
          <w:szCs w:val="24"/>
        </w:rPr>
      </w:pPr>
    </w:p>
    <w:p w14:paraId="4D430314" w14:textId="77777777" w:rsidR="009D4EB8" w:rsidRPr="00D02C56" w:rsidRDefault="009D4EB8" w:rsidP="009D4EB8">
      <w:pPr>
        <w:spacing w:after="120"/>
        <w:ind w:firstLine="426"/>
        <w:rPr>
          <w:b/>
          <w:sz w:val="24"/>
          <w:szCs w:val="24"/>
        </w:rPr>
      </w:pPr>
      <w:r w:rsidRPr="00D02C56">
        <w:rPr>
          <w:b/>
          <w:sz w:val="24"/>
          <w:szCs w:val="24"/>
        </w:rPr>
        <w:t xml:space="preserve">Zdroje financování </w:t>
      </w:r>
      <w:r>
        <w:rPr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3660"/>
        <w:gridCol w:w="2064"/>
      </w:tblGrid>
      <w:tr w:rsidR="009D4EB8" w:rsidRPr="00BF319D" w14:paraId="2B356FF2" w14:textId="77777777" w:rsidTr="006E0785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DA0636" w14:textId="77777777" w:rsidR="009D4EB8" w:rsidRPr="00BF319D" w:rsidRDefault="009D4EB8" w:rsidP="006E0785">
            <w:pPr>
              <w:jc w:val="center"/>
              <w:rPr>
                <w:b/>
              </w:rPr>
            </w:pPr>
            <w:r w:rsidRPr="00BF319D">
              <w:rPr>
                <w:b/>
              </w:rPr>
              <w:t>Druh nákladu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D2D0755" w14:textId="77777777" w:rsidR="009D4EB8" w:rsidRPr="00BF319D" w:rsidRDefault="009D4EB8" w:rsidP="006E0785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7F06D2" w14:textId="77777777" w:rsidR="009D4EB8" w:rsidRPr="00BF319D" w:rsidRDefault="009D4EB8" w:rsidP="006E0785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 Kč </w:t>
            </w:r>
          </w:p>
        </w:tc>
      </w:tr>
      <w:tr w:rsidR="009D4EB8" w:rsidRPr="00BF319D" w14:paraId="027978F1" w14:textId="77777777" w:rsidTr="006E0785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145F98" w14:textId="77777777" w:rsidR="009D4EB8" w:rsidRPr="00BF319D" w:rsidRDefault="009D4EB8" w:rsidP="006E0785">
            <w:r w:rsidRPr="00BF319D">
              <w:t>investice</w:t>
            </w:r>
          </w:p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42B66" w14:textId="77777777" w:rsidR="009D4EB8" w:rsidRPr="00BF319D" w:rsidRDefault="009D4EB8" w:rsidP="006E0785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1D872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3E556922" w14:textId="77777777" w:rsidTr="006E0785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215BC5" w14:textId="77777777" w:rsidR="009D4EB8" w:rsidRPr="00BF319D" w:rsidRDefault="009D4EB8" w:rsidP="006E0785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A3A1B" w14:textId="212BC8D8" w:rsidR="009D4EB8" w:rsidRPr="00BF319D" w:rsidRDefault="009D4EB8" w:rsidP="006E0785">
            <w:r>
              <w:t>Vlastní zdroje žadatele (</w:t>
            </w:r>
            <w:r w:rsidR="00D75E9D">
              <w:t xml:space="preserve">zejm. </w:t>
            </w:r>
            <w:r w:rsidRPr="00BF319D">
              <w:t xml:space="preserve">fond reprodukce </w:t>
            </w:r>
            <w:r>
              <w:t>investičního majetku)*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40EB7" w14:textId="77777777" w:rsidR="009D4EB8" w:rsidRPr="00B82259" w:rsidRDefault="009D4EB8" w:rsidP="006E0785">
            <w:pPr>
              <w:jc w:val="right"/>
              <w:rPr>
                <w:highlight w:val="yellow"/>
              </w:rPr>
            </w:pPr>
          </w:p>
        </w:tc>
      </w:tr>
      <w:tr w:rsidR="009D4EB8" w:rsidRPr="00BF319D" w14:paraId="3377E7F7" w14:textId="77777777" w:rsidTr="006E0785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AF117E" w14:textId="77777777" w:rsidR="009D4EB8" w:rsidRPr="00BF319D" w:rsidRDefault="009D4EB8" w:rsidP="006E0785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F0E4C" w14:textId="77777777" w:rsidR="009D4EB8" w:rsidRDefault="009D4EB8" w:rsidP="006E0785">
            <w:r>
              <w:t>Jiné veřejné zdroje**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47FCE" w14:textId="77777777" w:rsidR="009D4EB8" w:rsidRPr="00B82259" w:rsidRDefault="009D4EB8" w:rsidP="006E0785">
            <w:pPr>
              <w:jc w:val="right"/>
              <w:rPr>
                <w:highlight w:val="yellow"/>
              </w:rPr>
            </w:pPr>
          </w:p>
        </w:tc>
      </w:tr>
      <w:tr w:rsidR="009D4EB8" w:rsidRPr="00BF319D" w14:paraId="21BB3A74" w14:textId="77777777" w:rsidTr="006E0785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0AB850" w14:textId="77777777" w:rsidR="009D4EB8" w:rsidRPr="00BF319D" w:rsidRDefault="009D4EB8" w:rsidP="006E0785"/>
        </w:tc>
        <w:tc>
          <w:tcPr>
            <w:tcW w:w="2618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4D96C7" w14:textId="77777777" w:rsidR="009D4EB8" w:rsidRPr="00BF319D" w:rsidRDefault="009D4EB8" w:rsidP="006E0785">
            <w:r w:rsidRPr="00BF319D">
              <w:t>Celkové zdroje investiční:</w:t>
            </w:r>
          </w:p>
        </w:tc>
        <w:tc>
          <w:tcPr>
            <w:tcW w:w="147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9E0F3C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5B6E1B11" w14:textId="77777777" w:rsidTr="006E0785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26BE3CD3" w14:textId="77777777" w:rsidR="009D4EB8" w:rsidRPr="00BF319D" w:rsidRDefault="009D4EB8" w:rsidP="006E0785">
            <w:r w:rsidRPr="00BF319D">
              <w:t>neinvestice</w:t>
            </w:r>
          </w:p>
        </w:tc>
        <w:tc>
          <w:tcPr>
            <w:tcW w:w="2618" w:type="pct"/>
            <w:tcBorders>
              <w:top w:val="single" w:sz="18" w:space="0" w:color="auto"/>
            </w:tcBorders>
            <w:vAlign w:val="center"/>
          </w:tcPr>
          <w:p w14:paraId="6B302578" w14:textId="77777777" w:rsidR="009D4EB8" w:rsidRPr="00BF319D" w:rsidRDefault="009D4EB8" w:rsidP="006E0785">
            <w:r>
              <w:t>D</w:t>
            </w:r>
            <w:r w:rsidRPr="00BF319D">
              <w:t xml:space="preserve">otace </w:t>
            </w:r>
          </w:p>
        </w:tc>
        <w:tc>
          <w:tcPr>
            <w:tcW w:w="147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1A5CFD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4D17589B" w14:textId="77777777" w:rsidTr="006E0785">
        <w:trPr>
          <w:trHeight w:val="397"/>
        </w:trPr>
        <w:tc>
          <w:tcPr>
            <w:tcW w:w="906" w:type="pct"/>
            <w:vMerge/>
            <w:vAlign w:val="center"/>
          </w:tcPr>
          <w:p w14:paraId="2A114E1E" w14:textId="77777777" w:rsidR="009D4EB8" w:rsidRPr="00BF319D" w:rsidRDefault="009D4EB8" w:rsidP="006E0785"/>
        </w:tc>
        <w:tc>
          <w:tcPr>
            <w:tcW w:w="2618" w:type="pct"/>
            <w:vAlign w:val="center"/>
          </w:tcPr>
          <w:p w14:paraId="74EEA0CC" w14:textId="64AC9474" w:rsidR="009D4EB8" w:rsidRPr="00BF319D" w:rsidRDefault="009D4EB8" w:rsidP="006E0785">
            <w:r w:rsidRPr="00BF319D">
              <w:t>Vlastní zdroje žadatele</w:t>
            </w:r>
            <w:r>
              <w:t xml:space="preserve"> (</w:t>
            </w:r>
            <w:r w:rsidR="00D75E9D">
              <w:t xml:space="preserve">zejm. </w:t>
            </w:r>
            <w:r w:rsidRPr="00BF319D">
              <w:t xml:space="preserve">fond reprodukce </w:t>
            </w:r>
            <w:r>
              <w:t>investičního majetku)*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19BB264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644E553E" w14:textId="77777777" w:rsidTr="006E0785">
        <w:trPr>
          <w:trHeight w:val="397"/>
        </w:trPr>
        <w:tc>
          <w:tcPr>
            <w:tcW w:w="906" w:type="pct"/>
            <w:vMerge/>
            <w:vAlign w:val="center"/>
          </w:tcPr>
          <w:p w14:paraId="13AF0795" w14:textId="77777777" w:rsidR="009D4EB8" w:rsidRPr="00BF319D" w:rsidRDefault="009D4EB8" w:rsidP="006E0785"/>
        </w:tc>
        <w:tc>
          <w:tcPr>
            <w:tcW w:w="2618" w:type="pct"/>
            <w:vAlign w:val="center"/>
          </w:tcPr>
          <w:p w14:paraId="3CC292D4" w14:textId="77777777" w:rsidR="009D4EB8" w:rsidRPr="00BF319D" w:rsidRDefault="009D4EB8" w:rsidP="006E0785">
            <w:r>
              <w:t>Jiné veřejné zdroje**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F87B599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51B689D8" w14:textId="77777777" w:rsidTr="006E0785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C29213D" w14:textId="77777777" w:rsidR="009D4EB8" w:rsidRPr="00BF319D" w:rsidRDefault="009D4EB8" w:rsidP="006E0785"/>
        </w:tc>
        <w:tc>
          <w:tcPr>
            <w:tcW w:w="2618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0ECE259" w14:textId="77777777" w:rsidR="009D4EB8" w:rsidRPr="00BF319D" w:rsidRDefault="009D4EB8" w:rsidP="006E0785">
            <w:r w:rsidRPr="00BF319D">
              <w:t>Celkové zdroje neinvestiční:</w:t>
            </w:r>
          </w:p>
        </w:tc>
        <w:tc>
          <w:tcPr>
            <w:tcW w:w="147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AB44B38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483C986E" w14:textId="77777777" w:rsidTr="006E0785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D30FE3" w14:textId="77777777" w:rsidR="009D4EB8" w:rsidRPr="00BF319D" w:rsidRDefault="009D4EB8" w:rsidP="006E0785">
            <w:pPr>
              <w:rPr>
                <w:b/>
              </w:rPr>
            </w:pPr>
            <w:r>
              <w:t>i</w:t>
            </w:r>
            <w:r w:rsidRPr="00BF319D">
              <w:t>nvestice</w:t>
            </w:r>
            <w:r>
              <w:t xml:space="preserve"> + </w:t>
            </w:r>
            <w:r w:rsidRPr="00BF319D">
              <w:t xml:space="preserve"> neinvestice</w:t>
            </w: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615714C" w14:textId="77777777" w:rsidR="009D4EB8" w:rsidRPr="00BF319D" w:rsidRDefault="009D4EB8" w:rsidP="006E0785">
            <w:pPr>
              <w:rPr>
                <w:b/>
              </w:rPr>
            </w:pPr>
            <w:r>
              <w:rPr>
                <w:b/>
              </w:rPr>
              <w:t>Dotace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95B3D7" w:themeFill="accent1" w:themeFillTint="99"/>
            <w:vAlign w:val="center"/>
          </w:tcPr>
          <w:p w14:paraId="0FA857CA" w14:textId="77777777" w:rsidR="009D4EB8" w:rsidRPr="00BF319D" w:rsidRDefault="009D4EB8" w:rsidP="006E0785">
            <w:pPr>
              <w:jc w:val="right"/>
              <w:rPr>
                <w:b/>
              </w:rPr>
            </w:pPr>
          </w:p>
        </w:tc>
      </w:tr>
      <w:tr w:rsidR="009D4EB8" w:rsidRPr="00BF319D" w14:paraId="1719DAD2" w14:textId="77777777" w:rsidTr="006E0785">
        <w:trPr>
          <w:trHeight w:val="397"/>
        </w:trPr>
        <w:tc>
          <w:tcPr>
            <w:tcW w:w="906" w:type="pct"/>
            <w:vMerge/>
            <w:shd w:val="clear" w:color="auto" w:fill="auto"/>
            <w:vAlign w:val="center"/>
          </w:tcPr>
          <w:p w14:paraId="57B088B4" w14:textId="77777777" w:rsidR="009D4EB8" w:rsidRPr="00BF319D" w:rsidRDefault="009D4EB8" w:rsidP="006E0785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A794BF1" w14:textId="77777777" w:rsidR="009D4EB8" w:rsidRDefault="009D4EB8" w:rsidP="006E0785">
            <w:pPr>
              <w:rPr>
                <w:b/>
              </w:rPr>
            </w:pPr>
            <w:r>
              <w:rPr>
                <w:b/>
              </w:rPr>
              <w:t>Vlastní zdroje žadatele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A631B45" w14:textId="77777777" w:rsidR="009D4EB8" w:rsidRPr="00BF319D" w:rsidRDefault="009D4EB8" w:rsidP="006E0785">
            <w:pPr>
              <w:jc w:val="right"/>
              <w:rPr>
                <w:b/>
              </w:rPr>
            </w:pPr>
          </w:p>
        </w:tc>
      </w:tr>
      <w:tr w:rsidR="009D4EB8" w:rsidRPr="00BF319D" w14:paraId="52842373" w14:textId="77777777" w:rsidTr="006E0785">
        <w:trPr>
          <w:trHeight w:val="397"/>
        </w:trPr>
        <w:tc>
          <w:tcPr>
            <w:tcW w:w="906" w:type="pct"/>
            <w:vMerge/>
            <w:shd w:val="clear" w:color="auto" w:fill="auto"/>
            <w:vAlign w:val="center"/>
          </w:tcPr>
          <w:p w14:paraId="55EC58F8" w14:textId="77777777" w:rsidR="009D4EB8" w:rsidRPr="00BF319D" w:rsidRDefault="009D4EB8" w:rsidP="006E0785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71E0226" w14:textId="77777777" w:rsidR="009D4EB8" w:rsidRPr="00974CC2" w:rsidRDefault="009D4EB8" w:rsidP="006E0785">
            <w:pPr>
              <w:rPr>
                <w:b/>
              </w:rPr>
            </w:pPr>
            <w:r w:rsidRPr="00E46B48">
              <w:rPr>
                <w:b/>
              </w:rPr>
              <w:t>Jiné 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54566C4" w14:textId="77777777" w:rsidR="009D4EB8" w:rsidRPr="00BF319D" w:rsidRDefault="009D4EB8" w:rsidP="006E0785">
            <w:pPr>
              <w:jc w:val="right"/>
              <w:rPr>
                <w:b/>
              </w:rPr>
            </w:pPr>
          </w:p>
        </w:tc>
      </w:tr>
      <w:tr w:rsidR="009D4EB8" w:rsidRPr="00BF319D" w14:paraId="59581F67" w14:textId="77777777" w:rsidTr="006E0785">
        <w:trPr>
          <w:trHeight w:val="397"/>
        </w:trPr>
        <w:tc>
          <w:tcPr>
            <w:tcW w:w="906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50E019" w14:textId="77777777" w:rsidR="009D4EB8" w:rsidRPr="00BF319D" w:rsidRDefault="009D4EB8" w:rsidP="006E0785">
            <w:pPr>
              <w:rPr>
                <w:b/>
              </w:rPr>
            </w:pPr>
          </w:p>
        </w:tc>
        <w:tc>
          <w:tcPr>
            <w:tcW w:w="26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3B1F972" w14:textId="77777777" w:rsidR="009D4EB8" w:rsidRDefault="009D4EB8" w:rsidP="006E0785">
            <w:pPr>
              <w:rPr>
                <w:b/>
              </w:rPr>
            </w:pPr>
            <w:r w:rsidRPr="00BF319D">
              <w:rPr>
                <w:b/>
              </w:rPr>
              <w:t>Zdroje celkem:</w:t>
            </w:r>
          </w:p>
        </w:tc>
        <w:tc>
          <w:tcPr>
            <w:tcW w:w="147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DBB6680" w14:textId="77777777" w:rsidR="009D4EB8" w:rsidRPr="00BF319D" w:rsidRDefault="009D4EB8" w:rsidP="006E0785">
            <w:pPr>
              <w:jc w:val="right"/>
              <w:rPr>
                <w:b/>
              </w:rPr>
            </w:pPr>
          </w:p>
        </w:tc>
      </w:tr>
    </w:tbl>
    <w:p w14:paraId="24B9A9A2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D5EF5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73208BD5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42A15860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42C83E4E" w14:textId="77777777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170B119A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EAEFD91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A425521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DC8A856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5EE9A73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DA7F1E4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4EF76F93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58039A4" w14:textId="77777777" w:rsidR="009D4EB8" w:rsidRDefault="009D4EB8" w:rsidP="009D4EB8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32FF6E3" w14:textId="77777777" w:rsidR="009D4EB8" w:rsidRDefault="009D4EB8" w:rsidP="009D4EB8">
      <w:pPr>
        <w:pStyle w:val="Odstavecseseznamem"/>
        <w:spacing w:after="0"/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</w:p>
    <w:p w14:paraId="021F1FAF" w14:textId="77777777" w:rsidR="009D4EB8" w:rsidRDefault="009D4EB8" w:rsidP="009D4EB8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7F0F3F68" w14:textId="77777777" w:rsidR="009D4EB8" w:rsidRDefault="009D4EB8" w:rsidP="009D4EB8">
      <w:pPr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070079E4" w14:textId="77777777" w:rsidR="009D4EB8" w:rsidRDefault="009D4EB8" w:rsidP="009D4EB8">
      <w:pPr>
        <w:ind w:left="426"/>
        <w:jc w:val="both"/>
        <w:rPr>
          <w:sz w:val="24"/>
          <w:szCs w:val="24"/>
        </w:rPr>
      </w:pPr>
      <w:r>
        <w:rPr>
          <w:rFonts w:cs="Calibri"/>
          <w:i/>
          <w:color w:val="0070C0"/>
          <w:sz w:val="24"/>
          <w:szCs w:val="24"/>
          <w:lang w:eastAsia="en-US"/>
        </w:rPr>
        <w:t>*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 xml:space="preserve">Do vlastních zdrojů </w:t>
      </w:r>
      <w:r>
        <w:rPr>
          <w:rFonts w:cs="Calibri"/>
          <w:i/>
          <w:color w:val="0070C0"/>
          <w:sz w:val="24"/>
          <w:szCs w:val="24"/>
          <w:lang w:eastAsia="en-US"/>
        </w:rPr>
        <w:t>žadatele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 xml:space="preserve"> m</w:t>
      </w:r>
      <w:r>
        <w:rPr>
          <w:rFonts w:cs="Calibri"/>
          <w:i/>
          <w:color w:val="0070C0"/>
          <w:sz w:val="24"/>
          <w:szCs w:val="24"/>
          <w:lang w:eastAsia="en-US"/>
        </w:rPr>
        <w:t xml:space="preserve">ůže 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>být zahrnut</w:t>
      </w:r>
      <w:r>
        <w:rPr>
          <w:rFonts w:cs="Calibri"/>
          <w:i/>
          <w:color w:val="0070C0"/>
          <w:sz w:val="24"/>
          <w:szCs w:val="24"/>
          <w:lang w:eastAsia="en-US"/>
        </w:rPr>
        <w:t>a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 xml:space="preserve"> </w:t>
      </w:r>
      <w:r>
        <w:rPr>
          <w:rFonts w:cs="Calibri"/>
          <w:i/>
          <w:color w:val="0070C0"/>
          <w:sz w:val="24"/>
          <w:szCs w:val="24"/>
          <w:lang w:eastAsia="en-US"/>
        </w:rPr>
        <w:t>výše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 xml:space="preserve"> vlastních zdrojů žadatele, kter</w:t>
      </w:r>
      <w:r>
        <w:rPr>
          <w:rFonts w:cs="Calibri"/>
          <w:i/>
          <w:color w:val="0070C0"/>
          <w:sz w:val="24"/>
          <w:szCs w:val="24"/>
          <w:lang w:eastAsia="en-US"/>
        </w:rPr>
        <w:t>ou</w:t>
      </w:r>
      <w:r w:rsidRPr="002A39CC">
        <w:rPr>
          <w:rFonts w:cs="Calibri"/>
          <w:i/>
          <w:color w:val="0070C0"/>
          <w:sz w:val="24"/>
          <w:szCs w:val="24"/>
          <w:lang w:eastAsia="en-US"/>
        </w:rPr>
        <w:t xml:space="preserve"> vynaložil jako spoluúčast u jiných poskytovatelů dotace v rámci žádosti o poskytnutí dotace nebo podporu, která mu již byla schválena k financování a realizaci.</w:t>
      </w:r>
      <w:r w:rsidRPr="0003330D">
        <w:rPr>
          <w:sz w:val="24"/>
          <w:szCs w:val="24"/>
        </w:rPr>
        <w:t xml:space="preserve"> </w:t>
      </w:r>
    </w:p>
    <w:p w14:paraId="3850C2AC" w14:textId="77777777" w:rsidR="009D4EB8" w:rsidRDefault="009D4EB8" w:rsidP="009D4EB8">
      <w:pPr>
        <w:spacing w:after="120"/>
        <w:ind w:left="426"/>
        <w:jc w:val="both"/>
        <w:rPr>
          <w:b/>
          <w:sz w:val="24"/>
          <w:szCs w:val="24"/>
        </w:rPr>
      </w:pPr>
    </w:p>
    <w:p w14:paraId="0D4905B9" w14:textId="77777777" w:rsidR="009D4EB8" w:rsidRPr="00E46B48" w:rsidRDefault="009D4EB8" w:rsidP="009D4EB8">
      <w:pPr>
        <w:spacing w:after="120"/>
        <w:ind w:left="426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 w:rsidRPr="00E46B48">
        <w:rPr>
          <w:rFonts w:cs="Calibri"/>
          <w:i/>
          <w:color w:val="0070C0"/>
          <w:sz w:val="24"/>
          <w:szCs w:val="24"/>
          <w:lang w:eastAsia="en-US"/>
        </w:rPr>
        <w:t xml:space="preserve">** Popište, o jaké jiné </w:t>
      </w:r>
      <w:r>
        <w:rPr>
          <w:rFonts w:cs="Calibri"/>
          <w:i/>
          <w:color w:val="0070C0"/>
          <w:sz w:val="24"/>
          <w:szCs w:val="24"/>
          <w:lang w:eastAsia="en-US"/>
        </w:rPr>
        <w:t xml:space="preserve">veřejné </w:t>
      </w:r>
      <w:r w:rsidRPr="00E46B48">
        <w:rPr>
          <w:rFonts w:cs="Calibri"/>
          <w:i/>
          <w:color w:val="0070C0"/>
          <w:sz w:val="24"/>
          <w:szCs w:val="24"/>
          <w:lang w:eastAsia="en-US"/>
        </w:rPr>
        <w:t>zdroje se jedná. V případě potřeby přidejte řádky.</w:t>
      </w:r>
    </w:p>
    <w:p w14:paraId="456D3764" w14:textId="77777777" w:rsidR="009D4EB8" w:rsidRDefault="009D4EB8" w:rsidP="009D4EB8">
      <w:pPr>
        <w:spacing w:after="120"/>
        <w:ind w:left="426"/>
        <w:jc w:val="both"/>
        <w:rPr>
          <w:b/>
          <w:sz w:val="24"/>
          <w:szCs w:val="24"/>
        </w:rPr>
      </w:pPr>
    </w:p>
    <w:p w14:paraId="09F2BF1D" w14:textId="77777777" w:rsidR="009D4EB8" w:rsidRPr="004E2241" w:rsidRDefault="009D4EB8" w:rsidP="009D4EB8">
      <w:pPr>
        <w:spacing w:before="60" w:after="60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Celkový %</w:t>
      </w:r>
      <w:r w:rsidRPr="00B82259">
        <w:rPr>
          <w:b/>
          <w:sz w:val="24"/>
          <w:szCs w:val="24"/>
        </w:rPr>
        <w:t xml:space="preserve">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4"/>
        <w:gridCol w:w="1127"/>
      </w:tblGrid>
      <w:tr w:rsidR="009D4EB8" w:rsidRPr="00BF319D" w14:paraId="0AEE6894" w14:textId="77777777" w:rsidTr="006E0785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A6F76" w14:textId="77777777" w:rsidR="009D4EB8" w:rsidRPr="00EB1365" w:rsidRDefault="009D4EB8" w:rsidP="006E0785">
            <w:pPr>
              <w:rPr>
                <w:color w:val="FF0000"/>
              </w:rPr>
            </w:pPr>
            <w:r w:rsidRPr="00BF319D">
              <w:t>% podíl</w:t>
            </w:r>
            <w:r w:rsidRPr="00F76A2A">
              <w:rPr>
                <w:i/>
                <w:color w:val="0070C0"/>
              </w:rPr>
              <w:t xml:space="preserve"> </w:t>
            </w:r>
            <w:r w:rsidRPr="00BF319D">
              <w:t xml:space="preserve">účasti vlastních </w:t>
            </w:r>
            <w:r>
              <w:t xml:space="preserve">zdrojů na celkových způsobilých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FB2D6FB" w14:textId="77777777" w:rsidR="009D4EB8" w:rsidRPr="00BF319D" w:rsidRDefault="009D4EB8" w:rsidP="006E0785">
            <w:pPr>
              <w:jc w:val="right"/>
            </w:pPr>
          </w:p>
        </w:tc>
      </w:tr>
      <w:tr w:rsidR="009D4EB8" w:rsidRPr="00BF319D" w14:paraId="6D90EA42" w14:textId="77777777" w:rsidTr="006E0785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14:paraId="772E9FF2" w14:textId="77777777" w:rsidR="009D4EB8" w:rsidRPr="00BF319D" w:rsidRDefault="009D4EB8" w:rsidP="006E0785">
            <w:r w:rsidRPr="00BF319D">
              <w:t>% podíl</w:t>
            </w:r>
            <w:r w:rsidRPr="00F76A2A">
              <w:rPr>
                <w:i/>
                <w:color w:val="0070C0"/>
              </w:rPr>
              <w:t xml:space="preserve"> </w:t>
            </w:r>
            <w:r w:rsidRPr="00BF319D">
              <w:t xml:space="preserve"> požadované dotace</w:t>
            </w:r>
            <w:r>
              <w:t xml:space="preserve"> </w:t>
            </w:r>
            <w:r w:rsidRPr="00424F2E">
              <w:t>z celkových způsobilých výdajů</w:t>
            </w:r>
          </w:p>
        </w:tc>
        <w:tc>
          <w:tcPr>
            <w:tcW w:w="622" w:type="pct"/>
            <w:shd w:val="clear" w:color="auto" w:fill="8DB3E2" w:themeFill="text2" w:themeFillTint="66"/>
            <w:vAlign w:val="center"/>
          </w:tcPr>
          <w:p w14:paraId="52BB113B" w14:textId="77777777" w:rsidR="009D4EB8" w:rsidRPr="00BF319D" w:rsidRDefault="009D4EB8" w:rsidP="006E0785">
            <w:pPr>
              <w:jc w:val="right"/>
            </w:pPr>
          </w:p>
        </w:tc>
      </w:tr>
    </w:tbl>
    <w:p w14:paraId="6B77E068" w14:textId="77777777" w:rsidR="009D4EB8" w:rsidRDefault="009D4EB8" w:rsidP="009D4EB8">
      <w:pPr>
        <w:spacing w:before="60" w:after="60"/>
        <w:ind w:left="360"/>
        <w:jc w:val="both"/>
        <w:rPr>
          <w:rFonts w:cs="Calibri"/>
          <w:i/>
          <w:color w:val="0070C0"/>
          <w:sz w:val="24"/>
          <w:szCs w:val="24"/>
          <w:lang w:eastAsia="en-US"/>
        </w:rPr>
      </w:pPr>
    </w:p>
    <w:p w14:paraId="70E8EE7D" w14:textId="77777777" w:rsidR="009D4EB8" w:rsidRPr="00E46B4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E46B48">
        <w:rPr>
          <w:rFonts w:ascii="Times New Roman" w:hAnsi="Times New Roman"/>
          <w:i/>
          <w:color w:val="0070C0"/>
          <w:sz w:val="24"/>
          <w:szCs w:val="24"/>
        </w:rPr>
        <w:lastRenderedPageBreak/>
        <w:t>Výpočet:</w:t>
      </w:r>
    </w:p>
    <w:p w14:paraId="3312233A" w14:textId="0D603458" w:rsidR="009D4EB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i/>
          <w:color w:val="0070C0"/>
          <w:sz w:val="24"/>
          <w:szCs w:val="24"/>
        </w:rPr>
        <w:t xml:space="preserve">1. </w:t>
      </w:r>
      <w:r w:rsidRPr="00E46B48">
        <w:rPr>
          <w:rFonts w:ascii="Times New Roman" w:hAnsi="Times New Roman"/>
          <w:i/>
          <w:color w:val="0070C0"/>
          <w:sz w:val="24"/>
          <w:szCs w:val="24"/>
        </w:rPr>
        <w:t>% podíl účasti vlastních zdrojů na celkových způsobilých výdajích akce = Vlastní zdroje žadatele celkem/ Způsobilé výdaje celkem*100</w:t>
      </w:r>
    </w:p>
    <w:p w14:paraId="59DE3E9C" w14:textId="77777777" w:rsidR="009D4EB8" w:rsidRPr="00E46B48" w:rsidRDefault="009D4EB8" w:rsidP="009D4EB8">
      <w:pPr>
        <w:pStyle w:val="Odstavecseseznamem"/>
        <w:tabs>
          <w:tab w:val="left" w:pos="851"/>
        </w:tabs>
        <w:ind w:left="426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E46B48">
        <w:rPr>
          <w:rFonts w:ascii="Times New Roman" w:hAnsi="Times New Roman"/>
          <w:i/>
          <w:color w:val="0070C0"/>
          <w:sz w:val="24"/>
          <w:szCs w:val="24"/>
        </w:rPr>
        <w:t>2. % podíl  požadované dotace z celkových způsobilých výdajů = Dotace celkem/Způsobilé výdaje celkem*100</w:t>
      </w:r>
    </w:p>
    <w:p w14:paraId="3E14DF02" w14:textId="2A8EB4CB" w:rsidR="009D4EB8" w:rsidRDefault="00D75E9D" w:rsidP="009D4EB8">
      <w:pPr>
        <w:spacing w:before="60" w:after="60"/>
        <w:ind w:left="360"/>
        <w:jc w:val="both"/>
        <w:rPr>
          <w:rFonts w:cs="Calibri"/>
          <w:i/>
          <w:color w:val="0070C0"/>
          <w:sz w:val="24"/>
          <w:szCs w:val="24"/>
          <w:lang w:eastAsia="en-US"/>
        </w:rPr>
      </w:pPr>
      <w:r>
        <w:rPr>
          <w:rFonts w:cs="Calibri"/>
          <w:i/>
          <w:color w:val="0070C0"/>
          <w:sz w:val="24"/>
          <w:szCs w:val="24"/>
          <w:lang w:eastAsia="en-US"/>
        </w:rPr>
        <w:t>Podíl</w:t>
      </w:r>
      <w:r w:rsidR="009D4EB8" w:rsidRPr="00B82259">
        <w:rPr>
          <w:rFonts w:cs="Calibri"/>
          <w:i/>
          <w:color w:val="0070C0"/>
          <w:sz w:val="24"/>
          <w:szCs w:val="24"/>
          <w:lang w:eastAsia="en-US"/>
        </w:rPr>
        <w:t xml:space="preserve"> vlastních zdrojů žadatele musí být u každé investiční akce v minimální výši 15 % z celkových způsobilých výdajů. </w:t>
      </w:r>
    </w:p>
    <w:p w14:paraId="14199A4A" w14:textId="77777777" w:rsidR="00D32F4F" w:rsidRPr="00027159" w:rsidRDefault="00D32F4F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</w:p>
    <w:p w14:paraId="242F1D3F" w14:textId="77777777" w:rsidR="008D766F" w:rsidRDefault="008D766F" w:rsidP="00A84EC5">
      <w:pPr>
        <w:keepNext/>
        <w:ind w:left="1132"/>
        <w:rPr>
          <w:b/>
          <w:bCs/>
          <w:sz w:val="24"/>
          <w:szCs w:val="24"/>
        </w:rPr>
      </w:pPr>
    </w:p>
    <w:p w14:paraId="3E81CA83" w14:textId="0E081ADB" w:rsidR="00F6084E" w:rsidRPr="00F6084E" w:rsidRDefault="00E240AA" w:rsidP="00F6084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6084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Rekapitulace a způsob stanovení předpokládaných nákladů akce dle charakteru jednotlivých činností </w:t>
      </w:r>
    </w:p>
    <w:p w14:paraId="1442C827" w14:textId="2BFB2D0E" w:rsidR="009D3617" w:rsidRPr="00E630D5" w:rsidRDefault="00636621" w:rsidP="00C465FC">
      <w:pPr>
        <w:pStyle w:val="Odstavecseseznamem"/>
        <w:tabs>
          <w:tab w:val="left" w:pos="360"/>
        </w:tabs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="00E240AA"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veďte</w:t>
      </w:r>
      <w:r w:rsidR="00E240AA"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="00E240AA"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 w:rsidR="00E240AA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jak byla předpokládaná částka stanovena (např. z částky </w:t>
      </w:r>
      <w:r w:rsidR="004871CC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obdobného </w:t>
      </w:r>
      <w:r w:rsidR="00E240AA">
        <w:rPr>
          <w:rFonts w:ascii="Times New Roman" w:hAnsi="Times New Roman"/>
          <w:i/>
          <w:color w:val="0070C0"/>
          <w:sz w:val="24"/>
          <w:szCs w:val="20"/>
          <w:lang w:eastAsia="cs-CZ"/>
        </w:rPr>
        <w:t>smluvního závazku</w:t>
      </w:r>
      <w:r w:rsidR="009D3617">
        <w:rPr>
          <w:rFonts w:ascii="Times New Roman" w:hAnsi="Times New Roman"/>
          <w:i/>
          <w:color w:val="0070C0"/>
          <w:sz w:val="24"/>
          <w:szCs w:val="20"/>
          <w:lang w:eastAsia="cs-CZ"/>
        </w:rPr>
        <w:t>, z </w:t>
      </w:r>
      <w:r w:rsidR="00E240AA">
        <w:rPr>
          <w:rFonts w:ascii="Times New Roman" w:hAnsi="Times New Roman"/>
          <w:i/>
          <w:color w:val="0070C0"/>
          <w:sz w:val="24"/>
          <w:szCs w:val="20"/>
          <w:lang w:eastAsia="cs-CZ"/>
        </w:rPr>
        <w:t>výsledku průzkum</w:t>
      </w:r>
      <w:r w:rsidR="004871CC"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 w:rsidR="00E240AA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trhu; apod.)</w:t>
      </w:r>
      <w:r w:rsidR="00E240AA"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: </w:t>
      </w:r>
    </w:p>
    <w:tbl>
      <w:tblPr>
        <w:tblW w:w="46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1789"/>
        <w:gridCol w:w="2871"/>
      </w:tblGrid>
      <w:tr w:rsidR="00C465FC" w:rsidRPr="003E0ED4" w14:paraId="6C536AB5" w14:textId="77777777" w:rsidTr="0004535B">
        <w:trPr>
          <w:trHeight w:val="454"/>
        </w:trPr>
        <w:tc>
          <w:tcPr>
            <w:tcW w:w="2213" w:type="pct"/>
            <w:shd w:val="clear" w:color="auto" w:fill="D9D9D9"/>
            <w:vAlign w:val="center"/>
          </w:tcPr>
          <w:p w14:paraId="61053B5C" w14:textId="679E0E78" w:rsidR="00E240AA" w:rsidRPr="004A1B73" w:rsidRDefault="00636621" w:rsidP="004871CC">
            <w:pPr>
              <w:ind w:left="22" w:hanging="22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Charakter výdajů</w:t>
            </w:r>
          </w:p>
        </w:tc>
        <w:tc>
          <w:tcPr>
            <w:tcW w:w="1070" w:type="pct"/>
            <w:shd w:val="clear" w:color="auto" w:fill="D9D9D9"/>
            <w:vAlign w:val="center"/>
          </w:tcPr>
          <w:p w14:paraId="20C3254B" w14:textId="141FE45A" w:rsidR="00E240AA" w:rsidRPr="0084396A" w:rsidRDefault="00E240AA" w:rsidP="00C465FC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>Částka</w:t>
            </w:r>
            <w:r w:rsidR="007807A5">
              <w:rPr>
                <w:b/>
                <w:sz w:val="24"/>
                <w:szCs w:val="28"/>
              </w:rPr>
              <w:t xml:space="preserve"> v Kč včetně DPH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797A8529" w14:textId="77777777" w:rsidR="00E240AA" w:rsidRPr="0084396A" w:rsidRDefault="00E240AA" w:rsidP="00C465FC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 xml:space="preserve">Způsob stanovení </w:t>
            </w:r>
          </w:p>
        </w:tc>
      </w:tr>
      <w:tr w:rsidR="00E240AA" w:rsidRPr="003E0ED4" w14:paraId="4EAEA21D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5731827C" w14:textId="6A4302F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2167BC12" w14:textId="77777777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23A6BD08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5EDA1DF4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1C8E13F2" w14:textId="27D68312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119FE37D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3DE6EB35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349AEA76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70BC0157" w14:textId="6B6F173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778C4F6D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5CD00D4B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17592C8C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36218024" w14:textId="1FDB66D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3E3DC5A9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62D4C367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245C2B19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530EC070" w14:textId="3F05EEBF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77F970C3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3767CE25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14:paraId="20C7D4A6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7EEE26C2" w14:textId="61A4F3A5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1151E806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0E3EF84A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C465FC" w:rsidRPr="009F0F32" w14:paraId="24F53286" w14:textId="77777777" w:rsidTr="0004535B">
        <w:trPr>
          <w:trHeight w:val="454"/>
        </w:trPr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7615202A" w14:textId="77777777" w:rsidR="009D3617" w:rsidRPr="009D3617" w:rsidRDefault="009D3617" w:rsidP="00C465FC">
            <w:pPr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237FF0DB" w14:textId="77777777" w:rsidR="009D3617" w:rsidRPr="008B5799" w:rsidRDefault="009D3617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shd w:val="clear" w:color="auto" w:fill="D9D9D9" w:themeFill="background1" w:themeFillShade="D9"/>
          </w:tcPr>
          <w:p w14:paraId="7E47D64D" w14:textId="77777777" w:rsidR="009D3617" w:rsidRPr="008B5799" w:rsidRDefault="009D3617" w:rsidP="00C46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762B5490" w14:textId="77777777" w:rsidR="008441AF" w:rsidRDefault="008441AF" w:rsidP="008441AF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815CF" w14:textId="3F244687" w:rsidR="002448DE" w:rsidRDefault="00C750D9" w:rsidP="002448D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8DE">
        <w:rPr>
          <w:rFonts w:ascii="Times New Roman" w:hAnsi="Times New Roman" w:cs="Times New Roman"/>
          <w:b/>
          <w:bCs/>
          <w:sz w:val="28"/>
          <w:szCs w:val="28"/>
        </w:rPr>
        <w:t xml:space="preserve">Zdůvodnění </w:t>
      </w:r>
      <w:r w:rsidR="0044098E">
        <w:rPr>
          <w:rFonts w:ascii="Times New Roman" w:hAnsi="Times New Roman" w:cs="Times New Roman"/>
          <w:b/>
          <w:bCs/>
          <w:sz w:val="28"/>
          <w:szCs w:val="28"/>
        </w:rPr>
        <w:t xml:space="preserve">realizace </w:t>
      </w:r>
      <w:r w:rsidR="00BB1380">
        <w:rPr>
          <w:rFonts w:ascii="Times New Roman" w:hAnsi="Times New Roman" w:cs="Times New Roman"/>
          <w:b/>
          <w:bCs/>
          <w:sz w:val="28"/>
          <w:szCs w:val="28"/>
        </w:rPr>
        <w:t>akce</w:t>
      </w:r>
      <w:r w:rsidR="002448DE">
        <w:rPr>
          <w:rFonts w:ascii="Times New Roman" w:hAnsi="Times New Roman" w:cs="Times New Roman"/>
          <w:b/>
          <w:bCs/>
          <w:sz w:val="28"/>
          <w:szCs w:val="28"/>
        </w:rPr>
        <w:t>, p</w:t>
      </w:r>
      <w:r w:rsidR="009D3617" w:rsidRPr="002448DE">
        <w:rPr>
          <w:rFonts w:ascii="Times New Roman" w:hAnsi="Times New Roman" w:cs="Times New Roman"/>
          <w:b/>
          <w:bCs/>
          <w:sz w:val="28"/>
          <w:szCs w:val="28"/>
        </w:rPr>
        <w:t xml:space="preserve">opis cílů </w:t>
      </w:r>
      <w:r w:rsidR="00BB1380">
        <w:rPr>
          <w:rFonts w:ascii="Times New Roman" w:hAnsi="Times New Roman" w:cs="Times New Roman"/>
          <w:b/>
          <w:bCs/>
          <w:sz w:val="28"/>
          <w:szCs w:val="28"/>
        </w:rPr>
        <w:t>akce</w:t>
      </w:r>
      <w:r w:rsidR="002448DE">
        <w:rPr>
          <w:rFonts w:ascii="Times New Roman" w:hAnsi="Times New Roman" w:cs="Times New Roman"/>
          <w:b/>
          <w:bCs/>
          <w:sz w:val="28"/>
          <w:szCs w:val="28"/>
        </w:rPr>
        <w:t xml:space="preserve"> a jeho soulad s cíli </w:t>
      </w:r>
      <w:r w:rsidR="00083126">
        <w:rPr>
          <w:rFonts w:ascii="Times New Roman" w:hAnsi="Times New Roman" w:cs="Times New Roman"/>
          <w:b/>
          <w:bCs/>
          <w:sz w:val="28"/>
          <w:szCs w:val="28"/>
        </w:rPr>
        <w:t>programu</w:t>
      </w:r>
    </w:p>
    <w:p w14:paraId="5BC994F1" w14:textId="47DB4295" w:rsidR="0044098E" w:rsidRPr="00BB1380" w:rsidRDefault="0044098E" w:rsidP="00AB1B4B">
      <w:pPr>
        <w:pStyle w:val="Odstavecseseznamem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1380">
        <w:rPr>
          <w:rFonts w:ascii="Times New Roman" w:hAnsi="Times New Roman" w:cs="Times New Roman"/>
          <w:b/>
          <w:bCs/>
          <w:sz w:val="26"/>
          <w:szCs w:val="26"/>
        </w:rPr>
        <w:t>Zdůvodnění realizace akce</w:t>
      </w:r>
    </w:p>
    <w:p w14:paraId="5F63CD5F" w14:textId="22922543" w:rsidR="009D3617" w:rsidRDefault="00A75254" w:rsidP="002448DE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O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důvodnění nezbytnosti realizace akce</w:t>
      </w:r>
      <w:r w:rsidR="00BB1380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, tzn., pořízení majetku 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vč</w:t>
      </w:r>
      <w:r w:rsidR="00BB1380">
        <w:rPr>
          <w:rFonts w:ascii="Times New Roman" w:hAnsi="Times New Roman" w:cs="Times New Roman"/>
          <w:bCs/>
          <w:i/>
          <w:color w:val="0070C0"/>
          <w:sz w:val="24"/>
          <w:szCs w:val="24"/>
        </w:rPr>
        <w:t>etně jeho podpory a dalších souvisejících služeb, uvedení úkolů, ke kterým bude využíván,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popis vazby projektu na dosud realizované etapy či plánované projek</w:t>
      </w:r>
      <w:r w:rsidR="002448DE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ty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14:paraId="1A1A7555" w14:textId="6A275436" w:rsidR="00A75254" w:rsidRPr="00A75254" w:rsidRDefault="00A75254" w:rsidP="00A75254">
      <w:pPr>
        <w:pStyle w:val="Zkladntext"/>
        <w:spacing w:after="120"/>
        <w:ind w:left="851" w:hanging="425"/>
        <w:rPr>
          <w:color w:val="0070C0"/>
        </w:rPr>
      </w:pPr>
      <w:r>
        <w:rPr>
          <w:color w:val="0070C0"/>
        </w:rPr>
        <w:t>O</w:t>
      </w:r>
      <w:r w:rsidRPr="00A75254">
        <w:rPr>
          <w:color w:val="0070C0"/>
        </w:rPr>
        <w:t xml:space="preserve">důvodnění nezbytnosti pořízení majetku </w:t>
      </w:r>
      <w:r>
        <w:rPr>
          <w:color w:val="0070C0"/>
        </w:rPr>
        <w:t xml:space="preserve">musí zejména obsahovat popis </w:t>
      </w:r>
      <w:r w:rsidRPr="00A75254">
        <w:rPr>
          <w:color w:val="0070C0"/>
        </w:rPr>
        <w:t>z hlediska:</w:t>
      </w:r>
    </w:p>
    <w:p w14:paraId="0413EC57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obměny majetku morálně nebo technicky zastaralého, zda je určen k vyřazení, popř. likvidaci (prostá reprodukce),</w:t>
      </w:r>
    </w:p>
    <w:p w14:paraId="0B5E6A66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potřeby dalšího stejného, obdobného, nebo nového doposud nezavedeného majetku (rozšířená reprodukce),</w:t>
      </w:r>
    </w:p>
    <w:p w14:paraId="402485A6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technických parametrů pořizovaného majetku,</w:t>
      </w:r>
    </w:p>
    <w:p w14:paraId="54280CCB" w14:textId="0D94F746" w:rsidR="00A75254" w:rsidRP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lastRenderedPageBreak/>
        <w:t>uživatelských vlastností pořizovaného majetku (standardní nebo nadstandard – jaký a proč),</w:t>
      </w:r>
    </w:p>
    <w:p w14:paraId="1F7F9945" w14:textId="77777777" w:rsidR="00A75254" w:rsidRP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t>nutnosti pořízení konkrétního druhu majetku zdůvodnit proč se požaduje tato jedinečná vlastnost majetku včetně příslušenství, technické parametry a případné dodání od konkrétního dodavatele,</w:t>
      </w:r>
    </w:p>
    <w:p w14:paraId="42F72B71" w14:textId="707E028E" w:rsid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t>efektivního využívání majetku při plnění úkolů organizace</w:t>
      </w:r>
      <w:r>
        <w:rPr>
          <w:i/>
          <w:color w:val="0070C0"/>
          <w:sz w:val="24"/>
          <w:szCs w:val="24"/>
        </w:rPr>
        <w:t>,</w:t>
      </w:r>
    </w:p>
    <w:p w14:paraId="2D34EC96" w14:textId="14A10C92" w:rsid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zajištění nezbytné podpory</w:t>
      </w:r>
      <w:r w:rsidR="00E8328F">
        <w:rPr>
          <w:i/>
          <w:color w:val="0070C0"/>
          <w:sz w:val="24"/>
          <w:szCs w:val="24"/>
        </w:rPr>
        <w:t>,</w:t>
      </w:r>
    </w:p>
    <w:p w14:paraId="52DF9A7B" w14:textId="77777777" w:rsidR="002A771F" w:rsidRDefault="00A75254" w:rsidP="002A771F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následných provozních nákladů</w:t>
      </w:r>
      <w:r w:rsidRPr="00A75254">
        <w:rPr>
          <w:i/>
          <w:color w:val="0070C0"/>
          <w:sz w:val="24"/>
          <w:szCs w:val="24"/>
        </w:rPr>
        <w:t>.</w:t>
      </w:r>
    </w:p>
    <w:p w14:paraId="66636C68" w14:textId="77777777" w:rsidR="002A771F" w:rsidRDefault="002A771F" w:rsidP="002A771F">
      <w:pPr>
        <w:spacing w:after="120"/>
        <w:ind w:left="823"/>
        <w:jc w:val="both"/>
        <w:rPr>
          <w:i/>
          <w:color w:val="0070C0"/>
          <w:sz w:val="24"/>
          <w:szCs w:val="24"/>
        </w:rPr>
      </w:pPr>
    </w:p>
    <w:p w14:paraId="6E147715" w14:textId="0044B1EC" w:rsidR="002A771F" w:rsidRPr="00605973" w:rsidRDefault="002A771F" w:rsidP="002A771F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605973">
        <w:rPr>
          <w:i/>
          <w:color w:val="0070C0"/>
          <w:sz w:val="24"/>
          <w:szCs w:val="24"/>
        </w:rPr>
        <w:t xml:space="preserve">Zdůvodnění </w:t>
      </w:r>
      <w:r w:rsidR="00605973">
        <w:rPr>
          <w:i/>
          <w:color w:val="0070C0"/>
          <w:sz w:val="24"/>
          <w:szCs w:val="24"/>
        </w:rPr>
        <w:t xml:space="preserve">případně </w:t>
      </w:r>
      <w:r w:rsidRPr="00605973">
        <w:rPr>
          <w:i/>
          <w:color w:val="0070C0"/>
          <w:sz w:val="24"/>
          <w:szCs w:val="24"/>
        </w:rPr>
        <w:t>doplňte přílohou (např. rámcový plán nebo koncepce rozvoje organizace nebo jiný dokument prokazující potřebnost investičního záměru).</w:t>
      </w:r>
    </w:p>
    <w:p w14:paraId="1F3F9C1F" w14:textId="77777777" w:rsidR="002448DE" w:rsidRPr="00E630D5" w:rsidRDefault="002448DE" w:rsidP="00E630D5">
      <w:pPr>
        <w:ind w:left="426"/>
        <w:jc w:val="both"/>
        <w:rPr>
          <w:i/>
          <w:color w:val="0070C0"/>
          <w:sz w:val="24"/>
          <w:szCs w:val="24"/>
        </w:rPr>
      </w:pPr>
      <w:r w:rsidRPr="002448DE">
        <w:rPr>
          <w:b/>
          <w:sz w:val="24"/>
        </w:rPr>
        <w:tab/>
      </w:r>
    </w:p>
    <w:p w14:paraId="66550CC1" w14:textId="1A93C373" w:rsidR="002448DE" w:rsidRPr="00E630D5" w:rsidRDefault="00E630D5" w:rsidP="00AB1B4B">
      <w:pPr>
        <w:pStyle w:val="Odstavecseseznamem"/>
        <w:numPr>
          <w:ilvl w:val="0"/>
          <w:numId w:val="16"/>
        </w:numPr>
        <w:ind w:left="851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30D5">
        <w:rPr>
          <w:rFonts w:ascii="Times New Roman" w:hAnsi="Times New Roman" w:cs="Times New Roman"/>
          <w:b/>
          <w:sz w:val="26"/>
          <w:szCs w:val="26"/>
        </w:rPr>
        <w:t xml:space="preserve">Stručný </w:t>
      </w:r>
      <w:r w:rsidR="008441AF" w:rsidRPr="00E630D5">
        <w:rPr>
          <w:rFonts w:ascii="Times New Roman" w:hAnsi="Times New Roman" w:cs="Times New Roman"/>
          <w:b/>
          <w:sz w:val="26"/>
          <w:szCs w:val="26"/>
        </w:rPr>
        <w:t xml:space="preserve">popis </w:t>
      </w:r>
      <w:r w:rsidR="008441AF">
        <w:rPr>
          <w:rFonts w:ascii="Times New Roman" w:hAnsi="Times New Roman" w:cs="Times New Roman"/>
          <w:b/>
          <w:sz w:val="26"/>
          <w:szCs w:val="26"/>
        </w:rPr>
        <w:t>cílů</w:t>
      </w:r>
      <w:r w:rsidR="004409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6A1A">
        <w:rPr>
          <w:rFonts w:ascii="Times New Roman" w:hAnsi="Times New Roman" w:cs="Times New Roman"/>
          <w:b/>
          <w:sz w:val="26"/>
          <w:szCs w:val="26"/>
        </w:rPr>
        <w:t>akce</w:t>
      </w:r>
      <w:r w:rsidR="004409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30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4926FD2" w14:textId="77777777" w:rsidR="00E8328F" w:rsidRDefault="00E8328F" w:rsidP="00E8328F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/>
          <w:sz w:val="24"/>
        </w:rPr>
      </w:pPr>
      <w:r w:rsidRPr="00D52EC0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yhodnocení již užívaného majetku u dané organizace s přihlédnutím zejména k:</w:t>
      </w:r>
    </w:p>
    <w:p w14:paraId="50D897F1" w14:textId="77777777" w:rsidR="00E8328F" w:rsidRPr="00E8328F" w:rsidRDefault="00E8328F" w:rsidP="00E8328F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stávajícímu využití a stavu dosud využívaného majetku</w:t>
      </w:r>
    </w:p>
    <w:p w14:paraId="2049CB6C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jsou splněny normy pro vyřazení – likvidaci u dalšího majetku (jaké a v čem, nerentabilní opravy, stanovisko odborníka-znalce...),</w:t>
      </w:r>
    </w:p>
    <w:p w14:paraId="4A0DC407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je písemný návrh o </w:t>
      </w:r>
      <w:proofErr w:type="spellStart"/>
      <w:r w:rsidRPr="00E8328F">
        <w:rPr>
          <w:rFonts w:ascii="Times New Roman" w:hAnsi="Times New Roman" w:cs="Times New Roman"/>
          <w:i/>
          <w:color w:val="0070C0"/>
          <w:sz w:val="24"/>
        </w:rPr>
        <w:t>neopravitelnosti</w:t>
      </w:r>
      <w:proofErr w:type="spellEnd"/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 s návrhem na vyřazení dalšího majetku od odborníka,</w:t>
      </w:r>
    </w:p>
    <w:p w14:paraId="0D261990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09AF54B3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1E9FA146" w14:textId="4E4C0910" w:rsidR="005736ED" w:rsidRDefault="00E8328F" w:rsidP="0082470F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budoucímu využití vyžadovaného majetku (v návaznosti na majetkové koncepce).  </w:t>
      </w:r>
    </w:p>
    <w:p w14:paraId="42482762" w14:textId="77777777" w:rsidR="00EB69EC" w:rsidRDefault="00EB69EC" w:rsidP="00EB69EC">
      <w:pPr>
        <w:pStyle w:val="Odstavecseseznamem"/>
        <w:ind w:left="786"/>
        <w:jc w:val="both"/>
        <w:rPr>
          <w:rFonts w:ascii="Times New Roman" w:hAnsi="Times New Roman" w:cs="Times New Roman"/>
          <w:i/>
          <w:color w:val="0070C0"/>
          <w:sz w:val="24"/>
        </w:rPr>
      </w:pPr>
    </w:p>
    <w:p w14:paraId="1648D152" w14:textId="1F97DD70" w:rsidR="00EB69EC" w:rsidRPr="00EB69EC" w:rsidRDefault="00B44DA4" w:rsidP="00EB69EC">
      <w:pPr>
        <w:pStyle w:val="Odstavecseseznamem"/>
        <w:numPr>
          <w:ilvl w:val="1"/>
          <w:numId w:val="10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Parametry akce</w:t>
      </w:r>
      <w:r w:rsidRPr="00EB69E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 p</w:t>
      </w:r>
      <w:r w:rsidR="00EB69EC" w:rsidRPr="00EB69EC">
        <w:rPr>
          <w:rFonts w:ascii="Times New Roman" w:hAnsi="Times New Roman" w:cs="Times New Roman"/>
          <w:b/>
          <w:sz w:val="26"/>
          <w:szCs w:val="26"/>
        </w:rPr>
        <w:t>řehled konkrétních položek včetně předpokládaných výdajů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Svtlmkazvraznn6"/>
        <w:tblW w:w="9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179"/>
        <w:gridCol w:w="1396"/>
        <w:gridCol w:w="1301"/>
        <w:gridCol w:w="1408"/>
      </w:tblGrid>
      <w:tr w:rsidR="00EB69EC" w:rsidRPr="00DD2771" w14:paraId="0291B051" w14:textId="77777777" w:rsidTr="00244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B068F4B" w14:textId="77777777" w:rsidR="00EB69EC" w:rsidRPr="00DD2771" w:rsidRDefault="00EB69EC" w:rsidP="00994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5B41C72" w14:textId="49D5FAF1" w:rsidR="00EB69EC" w:rsidRPr="00DD2771" w:rsidRDefault="00EB69EC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Počet ks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/služeb/souborů….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9B416FC" w14:textId="77777777" w:rsidR="00EB69EC" w:rsidRPr="00DD2771" w:rsidRDefault="00EB69EC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Cena/ks bez DPH</w:t>
            </w: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CE285A8" w14:textId="77777777" w:rsidR="00EB69EC" w:rsidRPr="00DD2771" w:rsidRDefault="00EB69EC" w:rsidP="009940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Cena/ks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s</w:t>
            </w: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 DPH</w:t>
            </w: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92E5C23" w14:textId="6C58B8C2" w:rsidR="00EB69EC" w:rsidRPr="00DD2771" w:rsidRDefault="00EB69EC" w:rsidP="006C12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Celková cena s DPH</w:t>
            </w:r>
          </w:p>
        </w:tc>
      </w:tr>
      <w:tr w:rsidR="00EB69EC" w:rsidRPr="00DD2771" w14:paraId="31C60558" w14:textId="77777777" w:rsidTr="0024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25C1CF" w14:textId="77777777" w:rsidR="00EB69EC" w:rsidRPr="00DD2771" w:rsidRDefault="00EB69EC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88E664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FB39AE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E0C0A0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04A69B5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69EC" w:rsidRPr="00DD2771" w14:paraId="7FAE9109" w14:textId="77777777" w:rsidTr="002447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C7CA7A" w14:textId="77777777" w:rsidR="00EB69EC" w:rsidRPr="0082470F" w:rsidRDefault="00EB69EC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AF6510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C5003D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A6ED71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EFD442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EB69EC" w:rsidRPr="00DD2771" w14:paraId="67CEF879" w14:textId="77777777" w:rsidTr="0024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6FEF4C9" w14:textId="77777777" w:rsidR="00EB69EC" w:rsidRPr="0082470F" w:rsidRDefault="00EB69EC" w:rsidP="009940B4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01C039" w14:textId="77777777" w:rsidR="00EB69EC" w:rsidRPr="0082470F" w:rsidRDefault="00EB69EC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38388E" w14:textId="77777777" w:rsidR="00EB69EC" w:rsidRPr="0082470F" w:rsidRDefault="00EB69EC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BDE5DFF" w14:textId="77777777" w:rsidR="00EB69EC" w:rsidRPr="0082470F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C90B9B" w14:textId="77777777" w:rsidR="00EB69EC" w:rsidRPr="0082470F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EB69EC" w:rsidRPr="00DD2771" w14:paraId="207D8FF9" w14:textId="77777777" w:rsidTr="002447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A1F1885" w14:textId="77777777" w:rsidR="00EB69EC" w:rsidRPr="0082470F" w:rsidRDefault="00EB69EC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5FC62A2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E60C329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12BBB5D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5BF8C7F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EB69EC" w:rsidRPr="00DD2771" w14:paraId="05FC3375" w14:textId="77777777" w:rsidTr="0024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C090C66" w14:textId="77777777" w:rsidR="00EB69EC" w:rsidRPr="0082470F" w:rsidRDefault="00EB69EC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22D5D70" w14:textId="77777777" w:rsidR="00EB69EC" w:rsidRPr="0082470F" w:rsidRDefault="00EB69EC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166729C" w14:textId="77777777" w:rsidR="00EB69EC" w:rsidRPr="0082470F" w:rsidRDefault="00EB69EC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2478F75" w14:textId="77777777" w:rsidR="00EB69EC" w:rsidRPr="0082470F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E574B9A" w14:textId="77777777" w:rsidR="00EB69EC" w:rsidRPr="0082470F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EB69EC" w:rsidRPr="00DD2771" w14:paraId="607A859F" w14:textId="77777777" w:rsidTr="002447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74EC12F" w14:textId="77777777" w:rsidR="00EB69EC" w:rsidRPr="0082470F" w:rsidRDefault="00EB69EC" w:rsidP="009940B4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355EBF5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24A0592" w14:textId="77777777" w:rsidR="00EB69EC" w:rsidRPr="0082470F" w:rsidRDefault="00EB69EC" w:rsidP="009940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CC49DA3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E049C3" w14:textId="77777777" w:rsidR="00EB69EC" w:rsidRPr="0082470F" w:rsidRDefault="00EB69EC" w:rsidP="009940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EB69EC" w:rsidRPr="00DD2771" w14:paraId="49E65303" w14:textId="77777777" w:rsidTr="00244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764FF0D" w14:textId="77777777" w:rsidR="00EB69EC" w:rsidRPr="0082470F" w:rsidRDefault="00EB69EC" w:rsidP="009940B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70F">
              <w:rPr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8996AD7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0A4A123" w14:textId="77777777" w:rsidR="00EB69EC" w:rsidRPr="00DD2771" w:rsidRDefault="00EB69EC" w:rsidP="0099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6C665D4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43D2CA3" w14:textId="77777777" w:rsidR="00EB69EC" w:rsidRPr="00DD2771" w:rsidRDefault="00EB69EC" w:rsidP="00994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7183610" w14:textId="6827CFF3" w:rsidR="00EB69EC" w:rsidRPr="00EB69EC" w:rsidRDefault="00EB69EC" w:rsidP="00EB69EC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EB69EC">
        <w:rPr>
          <w:i/>
          <w:color w:val="0070C0"/>
          <w:sz w:val="24"/>
          <w:szCs w:val="24"/>
        </w:rPr>
        <w:t>Tabulky dle potřeby upravte</w:t>
      </w:r>
    </w:p>
    <w:p w14:paraId="192F6EB3" w14:textId="77777777" w:rsidR="00E8328F" w:rsidRDefault="00E8328F" w:rsidP="00E8328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sz w:val="24"/>
          <w:szCs w:val="24"/>
        </w:rPr>
      </w:pPr>
      <w:r w:rsidRPr="00355E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Normativní </w:t>
      </w:r>
      <w:r>
        <w:rPr>
          <w:rFonts w:ascii="Times New Roman" w:hAnsi="Times New Roman" w:cs="Times New Roman"/>
          <w:b/>
          <w:bCs/>
          <w:sz w:val="28"/>
          <w:szCs w:val="28"/>
        </w:rPr>
        <w:t>úprava</w:t>
      </w:r>
    </w:p>
    <w:p w14:paraId="4BB69873" w14:textId="77777777" w:rsidR="00E8328F" w:rsidRPr="00355E0E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je řešeno již existující normativní úpravou </w:t>
      </w:r>
    </w:p>
    <w:p w14:paraId="3703624C" w14:textId="77777777" w:rsidR="00E8328F" w:rsidRPr="00355E0E" w:rsidRDefault="00E8328F" w:rsidP="00E8328F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355E0E">
        <w:rPr>
          <w:i/>
          <w:color w:val="0070C0"/>
          <w:sz w:val="24"/>
          <w:szCs w:val="24"/>
          <w:lang w:eastAsia="en-US"/>
        </w:rPr>
        <w:t>obecnou (zákonem, vyhláškou, usnesením vlády,…) uvést s odkazem na §,</w:t>
      </w:r>
    </w:p>
    <w:p w14:paraId="17DED461" w14:textId="77777777" w:rsidR="00E8328F" w:rsidRPr="00355E0E" w:rsidRDefault="00E8328F" w:rsidP="00E8328F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</w:rPr>
      </w:pPr>
      <w:r w:rsidRPr="00355E0E">
        <w:rPr>
          <w:i/>
          <w:color w:val="0070C0"/>
          <w:sz w:val="24"/>
          <w:szCs w:val="24"/>
          <w:lang w:eastAsia="en-US"/>
        </w:rPr>
        <w:t xml:space="preserve">interní </w:t>
      </w:r>
      <w:r w:rsidRPr="00355E0E">
        <w:rPr>
          <w:i/>
          <w:color w:val="0070C0"/>
          <w:sz w:val="24"/>
          <w:szCs w:val="24"/>
        </w:rPr>
        <w:t>- uvést odkaz na § nebo čl.,</w:t>
      </w:r>
    </w:p>
    <w:p w14:paraId="5A864DC0" w14:textId="77777777" w:rsidR="00E8328F" w:rsidRPr="00355E0E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>není řešeno a navrhuje se řešit interní právní úpravou,</w:t>
      </w:r>
    </w:p>
    <w:p w14:paraId="6D61A7A6" w14:textId="77777777" w:rsidR="00E8328F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>není řešeno a nenavrhuje se řešit (zdůvodnit).</w:t>
      </w:r>
    </w:p>
    <w:p w14:paraId="6DC06BE1" w14:textId="77777777" w:rsidR="00EB69EC" w:rsidRDefault="00EB69EC" w:rsidP="00EB69EC">
      <w:pPr>
        <w:jc w:val="both"/>
        <w:rPr>
          <w:i/>
          <w:color w:val="0070C0"/>
          <w:sz w:val="24"/>
          <w:szCs w:val="24"/>
        </w:rPr>
      </w:pPr>
    </w:p>
    <w:p w14:paraId="60795981" w14:textId="77777777" w:rsidR="00EB69EC" w:rsidRPr="00EB69EC" w:rsidRDefault="00EB69EC" w:rsidP="00EB69EC">
      <w:pPr>
        <w:jc w:val="both"/>
        <w:rPr>
          <w:i/>
          <w:color w:val="0070C0"/>
          <w:sz w:val="24"/>
          <w:szCs w:val="24"/>
        </w:rPr>
      </w:pPr>
    </w:p>
    <w:p w14:paraId="68BA85C5" w14:textId="3087C56E" w:rsidR="00AF7422" w:rsidRPr="00D52EC0" w:rsidRDefault="009D3617" w:rsidP="00D52EC0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sz w:val="28"/>
          <w:szCs w:val="28"/>
          <w:lang w:eastAsia="cs-CZ"/>
        </w:rPr>
      </w:pPr>
      <w:r w:rsidRPr="00E630D5">
        <w:rPr>
          <w:rFonts w:ascii="Times New Roman" w:hAnsi="Times New Roman"/>
          <w:b/>
          <w:sz w:val="28"/>
          <w:szCs w:val="28"/>
        </w:rPr>
        <w:t>Předpokládaný časový harmonogram akce</w:t>
      </w:r>
    </w:p>
    <w:tbl>
      <w:tblPr>
        <w:tblW w:w="445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8"/>
        <w:gridCol w:w="2267"/>
      </w:tblGrid>
      <w:tr w:rsidR="009D3617" w:rsidRPr="0097557C" w14:paraId="2AD6C632" w14:textId="77777777" w:rsidTr="0004535B">
        <w:trPr>
          <w:trHeight w:val="454"/>
        </w:trPr>
        <w:tc>
          <w:tcPr>
            <w:tcW w:w="3596" w:type="pct"/>
            <w:shd w:val="clear" w:color="auto" w:fill="D9D9D9"/>
            <w:vAlign w:val="center"/>
          </w:tcPr>
          <w:p w14:paraId="56AABE57" w14:textId="77777777" w:rsidR="009D3617" w:rsidRPr="004A1B73" w:rsidRDefault="009D3617" w:rsidP="0004535B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Časový harmonogram akce</w:t>
            </w:r>
          </w:p>
        </w:tc>
        <w:tc>
          <w:tcPr>
            <w:tcW w:w="1404" w:type="pct"/>
            <w:shd w:val="clear" w:color="auto" w:fill="D9D9D9"/>
            <w:vAlign w:val="center"/>
          </w:tcPr>
          <w:p w14:paraId="6F54FF65" w14:textId="77777777" w:rsidR="009D3617" w:rsidRPr="004A1B73" w:rsidRDefault="009D3617" w:rsidP="0004535B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Termín</w:t>
            </w:r>
          </w:p>
        </w:tc>
      </w:tr>
      <w:tr w:rsidR="009D3617" w14:paraId="4A30ABC6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0C7E336D" w14:textId="00A1A562" w:rsidR="009D3617" w:rsidRPr="004A1B73" w:rsidRDefault="00DD2F7E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Předložení zadávací dokumentace ke schválení</w:t>
            </w:r>
          </w:p>
        </w:tc>
        <w:tc>
          <w:tcPr>
            <w:tcW w:w="1404" w:type="pct"/>
          </w:tcPr>
          <w:p w14:paraId="6087861B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5C48AF22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483AAF55" w14:textId="5F5653F8" w:rsidR="009D3617" w:rsidRPr="004A1B73" w:rsidRDefault="009D3617" w:rsidP="0004535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Zahájení zadávacího řízení na </w:t>
            </w:r>
            <w:r w:rsidR="00D52EC0"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14:paraId="0E653902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2FE00531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B738809" w14:textId="268377C8" w:rsidR="009D3617" w:rsidRPr="004A1B73" w:rsidRDefault="009D3617" w:rsidP="002B1F9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Ukončení zadávacího řízení na </w:t>
            </w:r>
            <w:r w:rsidR="00D52EC0"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14:paraId="4A36B58F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649A2DD0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40340543" w14:textId="2D2FC001" w:rsidR="009D3617" w:rsidRPr="004A1B73" w:rsidRDefault="009D3617" w:rsidP="0004535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Podpis smlouvy </w:t>
            </w:r>
            <w:r w:rsidR="00D52EC0">
              <w:rPr>
                <w:sz w:val="22"/>
                <w:szCs w:val="22"/>
              </w:rPr>
              <w:t>s dodavatelem</w:t>
            </w:r>
          </w:p>
        </w:tc>
        <w:tc>
          <w:tcPr>
            <w:tcW w:w="1404" w:type="pct"/>
          </w:tcPr>
          <w:p w14:paraId="26BABABA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4359FF29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C2DF364" w14:textId="17616697" w:rsidR="009D3617" w:rsidRPr="004A1B73" w:rsidRDefault="00D52EC0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předmětu smlouvy do užívání</w:t>
            </w:r>
          </w:p>
        </w:tc>
        <w:tc>
          <w:tcPr>
            <w:tcW w:w="1404" w:type="pct"/>
          </w:tcPr>
          <w:p w14:paraId="39DF3751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705D07A8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E9E8E79" w14:textId="06691DDB" w:rsidR="009D3617" w:rsidRPr="004A1B73" w:rsidRDefault="00D52EC0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provozní etapy</w:t>
            </w:r>
          </w:p>
        </w:tc>
        <w:tc>
          <w:tcPr>
            <w:tcW w:w="1404" w:type="pct"/>
          </w:tcPr>
          <w:p w14:paraId="53CCBC34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7FAFEB" w14:textId="77777777" w:rsidR="00CF0337" w:rsidRDefault="00CF0337" w:rsidP="00696DF8">
      <w:pPr>
        <w:ind w:left="426"/>
        <w:rPr>
          <w:sz w:val="22"/>
          <w:szCs w:val="22"/>
        </w:rPr>
      </w:pPr>
    </w:p>
    <w:p w14:paraId="2A6B9709" w14:textId="77777777" w:rsidR="00EB69EC" w:rsidRDefault="00EB69EC" w:rsidP="00696DF8">
      <w:pPr>
        <w:ind w:left="426"/>
        <w:rPr>
          <w:sz w:val="22"/>
          <w:szCs w:val="22"/>
        </w:rPr>
      </w:pPr>
    </w:p>
    <w:p w14:paraId="233AF500" w14:textId="77777777" w:rsidR="0004535B" w:rsidRPr="00DB49B6" w:rsidRDefault="0004535B" w:rsidP="0004535B">
      <w:pPr>
        <w:tabs>
          <w:tab w:val="left" w:pos="0"/>
        </w:tabs>
        <w:jc w:val="both"/>
        <w:rPr>
          <w:i/>
          <w:sz w:val="24"/>
          <w:szCs w:val="24"/>
        </w:rPr>
      </w:pPr>
    </w:p>
    <w:p w14:paraId="584C0051" w14:textId="5665DA2E" w:rsidR="00C750D9" w:rsidRDefault="00C750D9">
      <w:pPr>
        <w:rPr>
          <w:b/>
          <w:bCs/>
        </w:rPr>
      </w:pPr>
    </w:p>
    <w:p w14:paraId="3ACC3513" w14:textId="362772FF" w:rsidR="005654BC" w:rsidRPr="005654BC" w:rsidRDefault="005654BC" w:rsidP="005654BC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54BC">
        <w:rPr>
          <w:rFonts w:ascii="Times New Roman" w:hAnsi="Times New Roman" w:cs="Times New Roman"/>
          <w:b/>
          <w:bCs/>
          <w:sz w:val="28"/>
          <w:szCs w:val="28"/>
        </w:rPr>
        <w:t xml:space="preserve">Rizika vyplývající z nerealizování investičního záměru </w:t>
      </w:r>
    </w:p>
    <w:p w14:paraId="08DDCB28" w14:textId="5A2A707B" w:rsidR="00DD2F7E" w:rsidRPr="00746871" w:rsidRDefault="00DD2F7E" w:rsidP="00746871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746871">
        <w:rPr>
          <w:i/>
          <w:color w:val="0070C0"/>
          <w:sz w:val="24"/>
          <w:szCs w:val="24"/>
        </w:rPr>
        <w:t>Popište možná rizika vyplývající z nerealizování investičního záměru</w:t>
      </w:r>
      <w:r w:rsidR="000D6DD6" w:rsidRPr="00746871">
        <w:rPr>
          <w:i/>
          <w:color w:val="0070C0"/>
          <w:sz w:val="24"/>
          <w:szCs w:val="24"/>
        </w:rPr>
        <w:t>, n</w:t>
      </w:r>
      <w:r w:rsidRPr="00746871">
        <w:rPr>
          <w:i/>
          <w:color w:val="0070C0"/>
          <w:sz w:val="24"/>
          <w:szCs w:val="24"/>
        </w:rPr>
        <w:t xml:space="preserve">apř.: </w:t>
      </w:r>
    </w:p>
    <w:p w14:paraId="292A0723" w14:textId="77777777" w:rsidR="000D6DD6" w:rsidRDefault="000D6DD6" w:rsidP="000D6DD6">
      <w:pPr>
        <w:ind w:left="426"/>
        <w:jc w:val="both"/>
        <w:rPr>
          <w:i/>
          <w:color w:val="00B0F0"/>
          <w:sz w:val="24"/>
          <w:szCs w:val="24"/>
        </w:rPr>
      </w:pPr>
    </w:p>
    <w:p w14:paraId="137FED18" w14:textId="77777777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 xml:space="preserve">nedostatečná ochrana majetku státu, </w:t>
      </w:r>
    </w:p>
    <w:p w14:paraId="2DB77FA5" w14:textId="77777777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 xml:space="preserve">zvýšení provozních nákladů, </w:t>
      </w:r>
    </w:p>
    <w:p w14:paraId="73A8B32E" w14:textId="7F29AC43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 xml:space="preserve">ohrožení bezpečnosti zaměstnanců a studentů, </w:t>
      </w:r>
    </w:p>
    <w:p w14:paraId="29EEEE8A" w14:textId="77777777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 xml:space="preserve">zvýšení nákladů na opravy, </w:t>
      </w:r>
    </w:p>
    <w:p w14:paraId="4E41DD4D" w14:textId="32DCEBBE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 xml:space="preserve">nedostatečná ochrana zdraví zaměstnanců a studentů, </w:t>
      </w:r>
    </w:p>
    <w:p w14:paraId="4FD3C384" w14:textId="77777777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>omezení pracovních činností,</w:t>
      </w:r>
    </w:p>
    <w:p w14:paraId="0A00720D" w14:textId="6FC0CBDF" w:rsidR="000D6DD6" w:rsidRPr="00746871" w:rsidRDefault="000D6DD6" w:rsidP="00746871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746871">
        <w:rPr>
          <w:rFonts w:ascii="Times New Roman" w:hAnsi="Times New Roman" w:cs="Times New Roman"/>
          <w:i/>
          <w:color w:val="0070C0"/>
          <w:sz w:val="24"/>
        </w:rPr>
        <w:t>navýšení tepelných ztrát.</w:t>
      </w:r>
    </w:p>
    <w:p w14:paraId="276F982D" w14:textId="70897465" w:rsidR="002B1F9B" w:rsidRDefault="002B1F9B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</w:p>
    <w:p w14:paraId="64433AC1" w14:textId="77777777" w:rsidR="002447E6" w:rsidRDefault="002447E6" w:rsidP="002B1F9B">
      <w:pPr>
        <w:spacing w:after="120"/>
        <w:ind w:left="1191"/>
        <w:jc w:val="both"/>
        <w:rPr>
          <w:i/>
          <w:color w:val="00B0F0"/>
          <w:sz w:val="24"/>
          <w:szCs w:val="24"/>
        </w:rPr>
      </w:pPr>
      <w:bookmarkStart w:id="0" w:name="_GoBack"/>
      <w:bookmarkEnd w:id="0"/>
    </w:p>
    <w:p w14:paraId="35BC51B0" w14:textId="50CBDBDE" w:rsidR="005654BC" w:rsidRPr="005654BC" w:rsidRDefault="005654BC" w:rsidP="005654BC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Informace </w:t>
      </w:r>
      <w:r w:rsidR="002B1F9B">
        <w:rPr>
          <w:rFonts w:ascii="Times New Roman" w:hAnsi="Times New Roman" w:cs="Times New Roman"/>
          <w:b/>
          <w:bCs/>
          <w:sz w:val="28"/>
          <w:szCs w:val="28"/>
        </w:rPr>
        <w:t>k pořizovaným strojům</w:t>
      </w:r>
      <w:r w:rsidR="000D6DD6">
        <w:rPr>
          <w:rFonts w:ascii="Times New Roman" w:hAnsi="Times New Roman" w:cs="Times New Roman"/>
          <w:b/>
          <w:bCs/>
          <w:sz w:val="28"/>
          <w:szCs w:val="28"/>
        </w:rPr>
        <w:t>, přístrojům a</w:t>
      </w:r>
      <w:r w:rsidR="002B1F9B">
        <w:rPr>
          <w:rFonts w:ascii="Times New Roman" w:hAnsi="Times New Roman" w:cs="Times New Roman"/>
          <w:b/>
          <w:bCs/>
          <w:sz w:val="28"/>
          <w:szCs w:val="28"/>
        </w:rPr>
        <w:t xml:space="preserve"> zařízením – technická specifikace, funkční požadavky</w:t>
      </w:r>
      <w:r w:rsidRPr="00565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96A7D4" w14:textId="77777777" w:rsidR="005654BC" w:rsidRPr="005654BC" w:rsidRDefault="005654BC" w:rsidP="005654BC">
      <w:pPr>
        <w:jc w:val="both"/>
        <w:rPr>
          <w:b/>
          <w:bCs/>
          <w:sz w:val="24"/>
          <w:szCs w:val="24"/>
        </w:rPr>
      </w:pPr>
    </w:p>
    <w:p w14:paraId="12913498" w14:textId="77777777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t>upřesnění funkčních požadavků jako je výkonnost, bezpečnost, spolehlivost, požadavky na sběr dat a jejich zpracování apod.,</w:t>
      </w:r>
    </w:p>
    <w:p w14:paraId="679B5866" w14:textId="4FA148F1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t>specifikac</w:t>
      </w:r>
      <w:r>
        <w:rPr>
          <w:sz w:val="24"/>
          <w:szCs w:val="24"/>
        </w:rPr>
        <w:t>e</w:t>
      </w:r>
      <w:r w:rsidRPr="005654BC">
        <w:rPr>
          <w:sz w:val="24"/>
          <w:szCs w:val="24"/>
        </w:rPr>
        <w:t xml:space="preserve"> alternativ řešení a jejich důsledků (ekonomické, časové, technologické, způsob zabezpečení apod.,</w:t>
      </w:r>
    </w:p>
    <w:p w14:paraId="4D9B2F33" w14:textId="77777777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t>kritéria pro posuzování alternativ,</w:t>
      </w:r>
    </w:p>
    <w:p w14:paraId="556E91D1" w14:textId="5875DFA9" w:rsidR="005654BC" w:rsidRPr="005654BC" w:rsidRDefault="002B1F9B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určení okruhu uživatelů.</w:t>
      </w:r>
    </w:p>
    <w:p w14:paraId="6045F10A" w14:textId="77777777" w:rsidR="00382B47" w:rsidRDefault="00382B47" w:rsidP="00CF0337">
      <w:pPr>
        <w:pStyle w:val="Odstavecseseznamem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ED9709" w14:textId="77777777" w:rsidR="00073AE2" w:rsidRDefault="00073AE2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7A9A1BA" w14:textId="216F25A6" w:rsidR="006A09FB" w:rsidRPr="00DC42DA" w:rsidRDefault="006A09FB" w:rsidP="006A09FB">
      <w:pPr>
        <w:ind w:left="993"/>
        <w:jc w:val="both"/>
        <w:rPr>
          <w:sz w:val="24"/>
          <w:szCs w:val="24"/>
        </w:rPr>
      </w:pPr>
    </w:p>
    <w:sectPr w:rsidR="006A09FB" w:rsidRPr="00DC42DA" w:rsidSect="00F736B2">
      <w:headerReference w:type="default" r:id="rId8"/>
      <w:footerReference w:type="default" r:id="rId9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D8C7" w14:textId="77777777" w:rsidR="00B82983" w:rsidRDefault="00B82983" w:rsidP="00F736B2">
      <w:r>
        <w:separator/>
      </w:r>
    </w:p>
  </w:endnote>
  <w:endnote w:type="continuationSeparator" w:id="0">
    <w:p w14:paraId="37984DB0" w14:textId="77777777" w:rsidR="00B82983" w:rsidRDefault="00B82983" w:rsidP="00F736B2">
      <w:r>
        <w:continuationSeparator/>
      </w:r>
    </w:p>
  </w:endnote>
  <w:endnote w:type="continuationNotice" w:id="1">
    <w:p w14:paraId="5639835C" w14:textId="77777777" w:rsidR="00B82983" w:rsidRDefault="00B82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A269" w14:textId="28894F4B"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447E6">
      <w:rPr>
        <w:noProof/>
      </w:rPr>
      <w:t>7</w:t>
    </w:r>
    <w:r>
      <w:rPr>
        <w:noProof/>
      </w:rPr>
      <w:fldChar w:fldCharType="end"/>
    </w:r>
  </w:p>
  <w:p w14:paraId="3A2A82CB" w14:textId="77777777"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D3E96" w14:textId="77777777" w:rsidR="00B82983" w:rsidRDefault="00B82983" w:rsidP="00F736B2">
      <w:r>
        <w:separator/>
      </w:r>
    </w:p>
  </w:footnote>
  <w:footnote w:type="continuationSeparator" w:id="0">
    <w:p w14:paraId="0BF776FC" w14:textId="77777777" w:rsidR="00B82983" w:rsidRDefault="00B82983" w:rsidP="00F736B2">
      <w:r>
        <w:continuationSeparator/>
      </w:r>
    </w:p>
  </w:footnote>
  <w:footnote w:type="continuationNotice" w:id="1">
    <w:p w14:paraId="1BB01644" w14:textId="77777777" w:rsidR="00B82983" w:rsidRDefault="00B829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D345" w14:textId="33980597" w:rsidR="00925B78" w:rsidRPr="00CC2D35" w:rsidRDefault="005D45A8" w:rsidP="00CC2D35">
    <w:pPr>
      <w:pStyle w:val="Zhlav"/>
      <w:jc w:val="right"/>
    </w:pPr>
    <w:r>
      <w:t>P</w:t>
    </w:r>
    <w:r w:rsidR="00B44DA4">
      <w:t xml:space="preserve">říloha č. 2b </w:t>
    </w:r>
    <w:r w:rsidR="00CC2D35" w:rsidRPr="00CC2D35">
      <w:t xml:space="preserve">Výzva </w:t>
    </w:r>
    <w:r w:rsidR="00B44DA4">
      <w:t xml:space="preserve">č. 1 programu </w:t>
    </w:r>
    <w:r w:rsidR="00CC2D35" w:rsidRPr="00CC2D35">
      <w:t xml:space="preserve">133 </w:t>
    </w:r>
    <w:r w:rsidR="00867182">
      <w:t>220</w:t>
    </w:r>
    <w:r w:rsidR="00CC2D35" w:rsidRPr="00CC2D35">
      <w:t xml:space="preserve"> </w:t>
    </w:r>
    <w:r w:rsidR="00867182">
      <w:t xml:space="preserve">- </w:t>
    </w:r>
    <w:r w:rsidR="00CC2D35" w:rsidRPr="00CC2D35">
      <w:t>investiční záměr _SZ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739BC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22428"/>
    <w:multiLevelType w:val="hybridMultilevel"/>
    <w:tmpl w:val="F600FAB0"/>
    <w:lvl w:ilvl="0" w:tplc="0586345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69CB"/>
    <w:multiLevelType w:val="hybridMultilevel"/>
    <w:tmpl w:val="C36453B6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4E0485E6">
      <w:start w:val="5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7632"/>
    <w:multiLevelType w:val="hybridMultilevel"/>
    <w:tmpl w:val="A712D0F2"/>
    <w:lvl w:ilvl="0" w:tplc="8A208F44">
      <w:start w:val="6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8" w15:restartNumberingAfterBreak="0">
    <w:nsid w:val="1A155764"/>
    <w:multiLevelType w:val="hybridMultilevel"/>
    <w:tmpl w:val="F91A23BC"/>
    <w:lvl w:ilvl="0" w:tplc="6F0CB5F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F97A21"/>
    <w:multiLevelType w:val="hybridMultilevel"/>
    <w:tmpl w:val="78CE1CA8"/>
    <w:lvl w:ilvl="0" w:tplc="CF8A7FCE">
      <w:start w:val="5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6F24"/>
    <w:multiLevelType w:val="hybridMultilevel"/>
    <w:tmpl w:val="1B56191C"/>
    <w:lvl w:ilvl="0" w:tplc="CB143E78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E160B850">
      <w:start w:val="6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5064D5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885BB7"/>
    <w:multiLevelType w:val="hybridMultilevel"/>
    <w:tmpl w:val="68E0E064"/>
    <w:lvl w:ilvl="0" w:tplc="2348D82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1A8B"/>
    <w:multiLevelType w:val="hybridMultilevel"/>
    <w:tmpl w:val="2212970A"/>
    <w:lvl w:ilvl="0" w:tplc="233CFC70">
      <w:start w:val="4"/>
      <w:numFmt w:val="decimal"/>
      <w:lvlText w:val="%1.3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4830"/>
    <w:multiLevelType w:val="hybridMultilevel"/>
    <w:tmpl w:val="9FDC29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782F0C"/>
    <w:multiLevelType w:val="hybridMultilevel"/>
    <w:tmpl w:val="3E96953C"/>
    <w:lvl w:ilvl="0" w:tplc="CEE23536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CE3C8A98">
      <w:start w:val="1"/>
      <w:numFmt w:val="lowerLetter"/>
      <w:lvlText w:val="%2)"/>
      <w:lvlJc w:val="left"/>
      <w:pPr>
        <w:ind w:left="1860" w:hanging="360"/>
      </w:pPr>
      <w:rPr>
        <w:b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6D026A2"/>
    <w:multiLevelType w:val="hybridMultilevel"/>
    <w:tmpl w:val="63B0E708"/>
    <w:lvl w:ilvl="0" w:tplc="5A6405E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23D2855A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3E604532">
      <w:start w:val="2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3" w:tplc="9F9495E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 w:tplc="C742EB16">
      <w:start w:val="3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63CEA"/>
    <w:multiLevelType w:val="hybridMultilevel"/>
    <w:tmpl w:val="84AC40AE"/>
    <w:lvl w:ilvl="0" w:tplc="549E90DA">
      <w:start w:val="4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0E6E"/>
    <w:multiLevelType w:val="hybridMultilevel"/>
    <w:tmpl w:val="863074FA"/>
    <w:lvl w:ilvl="0" w:tplc="27FA1CA2">
      <w:start w:val="4"/>
      <w:numFmt w:val="decimal"/>
      <w:lvlText w:val="%1.1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B7873"/>
    <w:multiLevelType w:val="hybridMultilevel"/>
    <w:tmpl w:val="F9A4B23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78E36528"/>
    <w:multiLevelType w:val="multilevel"/>
    <w:tmpl w:val="43B87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8FC1BE3"/>
    <w:multiLevelType w:val="hybridMultilevel"/>
    <w:tmpl w:val="FDFC30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F7212DD"/>
    <w:multiLevelType w:val="hybridMultilevel"/>
    <w:tmpl w:val="A68E0E2C"/>
    <w:lvl w:ilvl="0" w:tplc="090EB5A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6"/>
  </w:num>
  <w:num w:numId="5">
    <w:abstractNumId w:val="10"/>
  </w:num>
  <w:num w:numId="6">
    <w:abstractNumId w:val="19"/>
  </w:num>
  <w:num w:numId="7">
    <w:abstractNumId w:val="22"/>
  </w:num>
  <w:num w:numId="8">
    <w:abstractNumId w:val="25"/>
  </w:num>
  <w:num w:numId="9">
    <w:abstractNumId w:val="17"/>
  </w:num>
  <w:num w:numId="10">
    <w:abstractNumId w:val="27"/>
  </w:num>
  <w:num w:numId="11">
    <w:abstractNumId w:val="29"/>
  </w:num>
  <w:num w:numId="12">
    <w:abstractNumId w:val="24"/>
  </w:num>
  <w:num w:numId="13">
    <w:abstractNumId w:val="15"/>
  </w:num>
  <w:num w:numId="14">
    <w:abstractNumId w:val="11"/>
  </w:num>
  <w:num w:numId="15">
    <w:abstractNumId w:val="5"/>
  </w:num>
  <w:num w:numId="16">
    <w:abstractNumId w:val="23"/>
  </w:num>
  <w:num w:numId="17">
    <w:abstractNumId w:val="21"/>
  </w:num>
  <w:num w:numId="18">
    <w:abstractNumId w:val="1"/>
  </w:num>
  <w:num w:numId="19">
    <w:abstractNumId w:val="8"/>
  </w:num>
  <w:num w:numId="20">
    <w:abstractNumId w:val="7"/>
  </w:num>
  <w:num w:numId="21">
    <w:abstractNumId w:val="20"/>
  </w:num>
  <w:num w:numId="22">
    <w:abstractNumId w:val="2"/>
  </w:num>
  <w:num w:numId="23">
    <w:abstractNumId w:val="16"/>
  </w:num>
  <w:num w:numId="24">
    <w:abstractNumId w:val="3"/>
  </w:num>
  <w:num w:numId="25">
    <w:abstractNumId w:val="13"/>
  </w:num>
  <w:num w:numId="26">
    <w:abstractNumId w:val="0"/>
  </w:num>
  <w:num w:numId="27">
    <w:abstractNumId w:val="12"/>
  </w:num>
  <w:num w:numId="28">
    <w:abstractNumId w:val="18"/>
  </w:num>
  <w:num w:numId="29">
    <w:abstractNumId w:val="14"/>
  </w:num>
  <w:num w:numId="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2175"/>
    <w:rsid w:val="00002F1D"/>
    <w:rsid w:val="00010630"/>
    <w:rsid w:val="00013821"/>
    <w:rsid w:val="0001738E"/>
    <w:rsid w:val="000228E2"/>
    <w:rsid w:val="00025139"/>
    <w:rsid w:val="0004535B"/>
    <w:rsid w:val="0005249C"/>
    <w:rsid w:val="00052568"/>
    <w:rsid w:val="00053C61"/>
    <w:rsid w:val="000602D0"/>
    <w:rsid w:val="0006081B"/>
    <w:rsid w:val="00061D31"/>
    <w:rsid w:val="00065795"/>
    <w:rsid w:val="00073AE2"/>
    <w:rsid w:val="000770D9"/>
    <w:rsid w:val="00082105"/>
    <w:rsid w:val="00083126"/>
    <w:rsid w:val="00090B35"/>
    <w:rsid w:val="00091328"/>
    <w:rsid w:val="000A6750"/>
    <w:rsid w:val="000B66D8"/>
    <w:rsid w:val="000C2FCA"/>
    <w:rsid w:val="000C3718"/>
    <w:rsid w:val="000C588D"/>
    <w:rsid w:val="000D6787"/>
    <w:rsid w:val="000D6BC5"/>
    <w:rsid w:val="000D6DD6"/>
    <w:rsid w:val="000E272B"/>
    <w:rsid w:val="000E324A"/>
    <w:rsid w:val="000F0988"/>
    <w:rsid w:val="000F33EB"/>
    <w:rsid w:val="000F34EA"/>
    <w:rsid w:val="00100995"/>
    <w:rsid w:val="00117329"/>
    <w:rsid w:val="00120D76"/>
    <w:rsid w:val="00126F76"/>
    <w:rsid w:val="0013305E"/>
    <w:rsid w:val="00140429"/>
    <w:rsid w:val="00140889"/>
    <w:rsid w:val="00156583"/>
    <w:rsid w:val="00171CA3"/>
    <w:rsid w:val="001861FA"/>
    <w:rsid w:val="001A10FC"/>
    <w:rsid w:val="001B3EDA"/>
    <w:rsid w:val="001B7E54"/>
    <w:rsid w:val="001C0259"/>
    <w:rsid w:val="001D0697"/>
    <w:rsid w:val="001E1D4F"/>
    <w:rsid w:val="001E3F81"/>
    <w:rsid w:val="00201CA9"/>
    <w:rsid w:val="00204A05"/>
    <w:rsid w:val="00205378"/>
    <w:rsid w:val="00207512"/>
    <w:rsid w:val="00215427"/>
    <w:rsid w:val="00223E5A"/>
    <w:rsid w:val="0022480D"/>
    <w:rsid w:val="002251DC"/>
    <w:rsid w:val="00227D59"/>
    <w:rsid w:val="00234BCC"/>
    <w:rsid w:val="002447E6"/>
    <w:rsid w:val="002448DE"/>
    <w:rsid w:val="00245321"/>
    <w:rsid w:val="00254216"/>
    <w:rsid w:val="002614E4"/>
    <w:rsid w:val="002641B5"/>
    <w:rsid w:val="00265CAC"/>
    <w:rsid w:val="00267C47"/>
    <w:rsid w:val="00270A45"/>
    <w:rsid w:val="00277043"/>
    <w:rsid w:val="0028640E"/>
    <w:rsid w:val="00287157"/>
    <w:rsid w:val="002A1E3A"/>
    <w:rsid w:val="002A75FA"/>
    <w:rsid w:val="002A771F"/>
    <w:rsid w:val="002B0871"/>
    <w:rsid w:val="002B1F9B"/>
    <w:rsid w:val="002C3542"/>
    <w:rsid w:val="002D0959"/>
    <w:rsid w:val="002D331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058"/>
    <w:rsid w:val="0031211D"/>
    <w:rsid w:val="00326D95"/>
    <w:rsid w:val="00330649"/>
    <w:rsid w:val="0034181D"/>
    <w:rsid w:val="003455DD"/>
    <w:rsid w:val="003462B4"/>
    <w:rsid w:val="0035026B"/>
    <w:rsid w:val="003552F0"/>
    <w:rsid w:val="00355E0E"/>
    <w:rsid w:val="003705E9"/>
    <w:rsid w:val="0037405D"/>
    <w:rsid w:val="00375EFB"/>
    <w:rsid w:val="00380017"/>
    <w:rsid w:val="00382B47"/>
    <w:rsid w:val="00391366"/>
    <w:rsid w:val="00395D88"/>
    <w:rsid w:val="00396D2A"/>
    <w:rsid w:val="003A0015"/>
    <w:rsid w:val="003A4CB9"/>
    <w:rsid w:val="003A5415"/>
    <w:rsid w:val="003B5F0C"/>
    <w:rsid w:val="003C03A7"/>
    <w:rsid w:val="003D0499"/>
    <w:rsid w:val="003D6768"/>
    <w:rsid w:val="003E622C"/>
    <w:rsid w:val="004012A4"/>
    <w:rsid w:val="004049A9"/>
    <w:rsid w:val="0040612B"/>
    <w:rsid w:val="00406CA8"/>
    <w:rsid w:val="00416542"/>
    <w:rsid w:val="00420426"/>
    <w:rsid w:val="00421ED5"/>
    <w:rsid w:val="0043288C"/>
    <w:rsid w:val="004334D0"/>
    <w:rsid w:val="00434D33"/>
    <w:rsid w:val="00436045"/>
    <w:rsid w:val="004374D3"/>
    <w:rsid w:val="0044098E"/>
    <w:rsid w:val="00451AC5"/>
    <w:rsid w:val="00451FC0"/>
    <w:rsid w:val="00452EC7"/>
    <w:rsid w:val="00457662"/>
    <w:rsid w:val="0046085D"/>
    <w:rsid w:val="00460AF7"/>
    <w:rsid w:val="00460FE7"/>
    <w:rsid w:val="0046153D"/>
    <w:rsid w:val="004623C9"/>
    <w:rsid w:val="00482D15"/>
    <w:rsid w:val="004834EE"/>
    <w:rsid w:val="00485C0C"/>
    <w:rsid w:val="004871CC"/>
    <w:rsid w:val="004879A5"/>
    <w:rsid w:val="00490B1E"/>
    <w:rsid w:val="004914D7"/>
    <w:rsid w:val="00492B11"/>
    <w:rsid w:val="004B1349"/>
    <w:rsid w:val="004B6A27"/>
    <w:rsid w:val="004B6CC4"/>
    <w:rsid w:val="004D71A4"/>
    <w:rsid w:val="004E0B05"/>
    <w:rsid w:val="004F2819"/>
    <w:rsid w:val="00502BD0"/>
    <w:rsid w:val="0051022B"/>
    <w:rsid w:val="00511C0C"/>
    <w:rsid w:val="00514D7D"/>
    <w:rsid w:val="00521F21"/>
    <w:rsid w:val="00523B78"/>
    <w:rsid w:val="00524D5B"/>
    <w:rsid w:val="00530557"/>
    <w:rsid w:val="00531324"/>
    <w:rsid w:val="005330E5"/>
    <w:rsid w:val="00544014"/>
    <w:rsid w:val="00544591"/>
    <w:rsid w:val="00544FEB"/>
    <w:rsid w:val="00550A07"/>
    <w:rsid w:val="00550AF4"/>
    <w:rsid w:val="005533B4"/>
    <w:rsid w:val="0055620F"/>
    <w:rsid w:val="005566CC"/>
    <w:rsid w:val="0055769F"/>
    <w:rsid w:val="0056162D"/>
    <w:rsid w:val="00563813"/>
    <w:rsid w:val="005654BC"/>
    <w:rsid w:val="00571712"/>
    <w:rsid w:val="005733FB"/>
    <w:rsid w:val="005736ED"/>
    <w:rsid w:val="00573DBD"/>
    <w:rsid w:val="00574133"/>
    <w:rsid w:val="00575DF1"/>
    <w:rsid w:val="00580B86"/>
    <w:rsid w:val="00587A31"/>
    <w:rsid w:val="00597835"/>
    <w:rsid w:val="005A0C07"/>
    <w:rsid w:val="005A5797"/>
    <w:rsid w:val="005B1097"/>
    <w:rsid w:val="005B510B"/>
    <w:rsid w:val="005C1712"/>
    <w:rsid w:val="005D2A1B"/>
    <w:rsid w:val="005D3826"/>
    <w:rsid w:val="005D45A8"/>
    <w:rsid w:val="005E6188"/>
    <w:rsid w:val="00605973"/>
    <w:rsid w:val="00611E98"/>
    <w:rsid w:val="00613418"/>
    <w:rsid w:val="006156ED"/>
    <w:rsid w:val="00616EB8"/>
    <w:rsid w:val="006212C9"/>
    <w:rsid w:val="0062402E"/>
    <w:rsid w:val="00635AD5"/>
    <w:rsid w:val="00636621"/>
    <w:rsid w:val="006431DF"/>
    <w:rsid w:val="006440D3"/>
    <w:rsid w:val="006507A3"/>
    <w:rsid w:val="006507E7"/>
    <w:rsid w:val="00651013"/>
    <w:rsid w:val="0065643B"/>
    <w:rsid w:val="00670EFC"/>
    <w:rsid w:val="00693056"/>
    <w:rsid w:val="006961AC"/>
    <w:rsid w:val="00696DF8"/>
    <w:rsid w:val="006A09FB"/>
    <w:rsid w:val="006B0132"/>
    <w:rsid w:val="006B103D"/>
    <w:rsid w:val="006B22F5"/>
    <w:rsid w:val="006C0AA1"/>
    <w:rsid w:val="006C12B9"/>
    <w:rsid w:val="006C357E"/>
    <w:rsid w:val="006C550A"/>
    <w:rsid w:val="006C6B36"/>
    <w:rsid w:val="006C7DE6"/>
    <w:rsid w:val="006D08B4"/>
    <w:rsid w:val="006D7673"/>
    <w:rsid w:val="006E32AE"/>
    <w:rsid w:val="006E4D88"/>
    <w:rsid w:val="006E714C"/>
    <w:rsid w:val="006F2D8A"/>
    <w:rsid w:val="006F3E34"/>
    <w:rsid w:val="00704163"/>
    <w:rsid w:val="00704420"/>
    <w:rsid w:val="00717E40"/>
    <w:rsid w:val="007220A6"/>
    <w:rsid w:val="0073189B"/>
    <w:rsid w:val="00736117"/>
    <w:rsid w:val="00746871"/>
    <w:rsid w:val="00751AE5"/>
    <w:rsid w:val="00752748"/>
    <w:rsid w:val="00753F06"/>
    <w:rsid w:val="00760C01"/>
    <w:rsid w:val="00770523"/>
    <w:rsid w:val="007761D5"/>
    <w:rsid w:val="00776B11"/>
    <w:rsid w:val="007807A5"/>
    <w:rsid w:val="00781B70"/>
    <w:rsid w:val="00790306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4AFA"/>
    <w:rsid w:val="007E7D9A"/>
    <w:rsid w:val="007F3990"/>
    <w:rsid w:val="007F57F0"/>
    <w:rsid w:val="00800A19"/>
    <w:rsid w:val="008019DE"/>
    <w:rsid w:val="008219B2"/>
    <w:rsid w:val="0082467B"/>
    <w:rsid w:val="0082470F"/>
    <w:rsid w:val="008265D1"/>
    <w:rsid w:val="00842FF2"/>
    <w:rsid w:val="008436DD"/>
    <w:rsid w:val="008441AF"/>
    <w:rsid w:val="008563DF"/>
    <w:rsid w:val="00860978"/>
    <w:rsid w:val="008639D8"/>
    <w:rsid w:val="00867182"/>
    <w:rsid w:val="008705AD"/>
    <w:rsid w:val="008837ED"/>
    <w:rsid w:val="00886F60"/>
    <w:rsid w:val="0088786F"/>
    <w:rsid w:val="008942D4"/>
    <w:rsid w:val="008A435C"/>
    <w:rsid w:val="008B0CAF"/>
    <w:rsid w:val="008C6B71"/>
    <w:rsid w:val="008D50E0"/>
    <w:rsid w:val="008D66A5"/>
    <w:rsid w:val="008D766F"/>
    <w:rsid w:val="008F0595"/>
    <w:rsid w:val="008F264B"/>
    <w:rsid w:val="008F718D"/>
    <w:rsid w:val="009078BA"/>
    <w:rsid w:val="00911F88"/>
    <w:rsid w:val="00921765"/>
    <w:rsid w:val="00921EA7"/>
    <w:rsid w:val="00925B78"/>
    <w:rsid w:val="00927ABE"/>
    <w:rsid w:val="009307D0"/>
    <w:rsid w:val="00930CAC"/>
    <w:rsid w:val="009313EF"/>
    <w:rsid w:val="0093161D"/>
    <w:rsid w:val="00931C78"/>
    <w:rsid w:val="009421FE"/>
    <w:rsid w:val="00947365"/>
    <w:rsid w:val="00953390"/>
    <w:rsid w:val="00955472"/>
    <w:rsid w:val="00967622"/>
    <w:rsid w:val="00977904"/>
    <w:rsid w:val="009925D8"/>
    <w:rsid w:val="00992C0B"/>
    <w:rsid w:val="0099791D"/>
    <w:rsid w:val="009A50CA"/>
    <w:rsid w:val="009A7733"/>
    <w:rsid w:val="009C047E"/>
    <w:rsid w:val="009C78A7"/>
    <w:rsid w:val="009D3617"/>
    <w:rsid w:val="009D4EB8"/>
    <w:rsid w:val="009D4EF8"/>
    <w:rsid w:val="009D6A33"/>
    <w:rsid w:val="009E57B8"/>
    <w:rsid w:val="009F2947"/>
    <w:rsid w:val="00A064F4"/>
    <w:rsid w:val="00A10C9A"/>
    <w:rsid w:val="00A203F9"/>
    <w:rsid w:val="00A310DA"/>
    <w:rsid w:val="00A409EC"/>
    <w:rsid w:val="00A45ADD"/>
    <w:rsid w:val="00A56538"/>
    <w:rsid w:val="00A56C05"/>
    <w:rsid w:val="00A61DFB"/>
    <w:rsid w:val="00A620A8"/>
    <w:rsid w:val="00A641F2"/>
    <w:rsid w:val="00A66662"/>
    <w:rsid w:val="00A732A4"/>
    <w:rsid w:val="00A74F29"/>
    <w:rsid w:val="00A75254"/>
    <w:rsid w:val="00A7717B"/>
    <w:rsid w:val="00A84343"/>
    <w:rsid w:val="00A84EC5"/>
    <w:rsid w:val="00A977AE"/>
    <w:rsid w:val="00AA2855"/>
    <w:rsid w:val="00AA5937"/>
    <w:rsid w:val="00AA6242"/>
    <w:rsid w:val="00AB1B4B"/>
    <w:rsid w:val="00AB7928"/>
    <w:rsid w:val="00AC58FF"/>
    <w:rsid w:val="00AF6FB5"/>
    <w:rsid w:val="00AF7422"/>
    <w:rsid w:val="00B01C64"/>
    <w:rsid w:val="00B0578C"/>
    <w:rsid w:val="00B071DE"/>
    <w:rsid w:val="00B104D3"/>
    <w:rsid w:val="00B12B6C"/>
    <w:rsid w:val="00B206A1"/>
    <w:rsid w:val="00B4477B"/>
    <w:rsid w:val="00B44DA4"/>
    <w:rsid w:val="00B51BE9"/>
    <w:rsid w:val="00B52534"/>
    <w:rsid w:val="00B627D9"/>
    <w:rsid w:val="00B636C6"/>
    <w:rsid w:val="00B63ED0"/>
    <w:rsid w:val="00B7122A"/>
    <w:rsid w:val="00B72FA5"/>
    <w:rsid w:val="00B763E4"/>
    <w:rsid w:val="00B77CD3"/>
    <w:rsid w:val="00B811BF"/>
    <w:rsid w:val="00B82983"/>
    <w:rsid w:val="00B85733"/>
    <w:rsid w:val="00B93D78"/>
    <w:rsid w:val="00B95523"/>
    <w:rsid w:val="00BA63D8"/>
    <w:rsid w:val="00BA6CEE"/>
    <w:rsid w:val="00BB1380"/>
    <w:rsid w:val="00BB3671"/>
    <w:rsid w:val="00BB5FF2"/>
    <w:rsid w:val="00BD2C3F"/>
    <w:rsid w:val="00BD3543"/>
    <w:rsid w:val="00BE234A"/>
    <w:rsid w:val="00BE7EF7"/>
    <w:rsid w:val="00BF516B"/>
    <w:rsid w:val="00C05279"/>
    <w:rsid w:val="00C11E27"/>
    <w:rsid w:val="00C25478"/>
    <w:rsid w:val="00C325D3"/>
    <w:rsid w:val="00C37274"/>
    <w:rsid w:val="00C45DB7"/>
    <w:rsid w:val="00C465FC"/>
    <w:rsid w:val="00C61BD8"/>
    <w:rsid w:val="00C67737"/>
    <w:rsid w:val="00C717B6"/>
    <w:rsid w:val="00C750D9"/>
    <w:rsid w:val="00C92FC8"/>
    <w:rsid w:val="00C97246"/>
    <w:rsid w:val="00C97553"/>
    <w:rsid w:val="00CA4C18"/>
    <w:rsid w:val="00CA70DC"/>
    <w:rsid w:val="00CB028C"/>
    <w:rsid w:val="00CB5D71"/>
    <w:rsid w:val="00CC0BD2"/>
    <w:rsid w:val="00CC2D35"/>
    <w:rsid w:val="00CD284B"/>
    <w:rsid w:val="00CD4024"/>
    <w:rsid w:val="00CE335D"/>
    <w:rsid w:val="00CF0337"/>
    <w:rsid w:val="00D01258"/>
    <w:rsid w:val="00D10E70"/>
    <w:rsid w:val="00D1638C"/>
    <w:rsid w:val="00D207C4"/>
    <w:rsid w:val="00D308BD"/>
    <w:rsid w:val="00D32F4F"/>
    <w:rsid w:val="00D52EC0"/>
    <w:rsid w:val="00D6019B"/>
    <w:rsid w:val="00D61FA0"/>
    <w:rsid w:val="00D75E9D"/>
    <w:rsid w:val="00D77DFF"/>
    <w:rsid w:val="00D8171D"/>
    <w:rsid w:val="00DA03AC"/>
    <w:rsid w:val="00DA113B"/>
    <w:rsid w:val="00DA44CD"/>
    <w:rsid w:val="00DA5723"/>
    <w:rsid w:val="00DB78BF"/>
    <w:rsid w:val="00DC42DA"/>
    <w:rsid w:val="00DD0E73"/>
    <w:rsid w:val="00DD2771"/>
    <w:rsid w:val="00DD2F7E"/>
    <w:rsid w:val="00DE4289"/>
    <w:rsid w:val="00DF020F"/>
    <w:rsid w:val="00DF2DB2"/>
    <w:rsid w:val="00DF6056"/>
    <w:rsid w:val="00E01D99"/>
    <w:rsid w:val="00E10602"/>
    <w:rsid w:val="00E12DB0"/>
    <w:rsid w:val="00E16CAE"/>
    <w:rsid w:val="00E240AA"/>
    <w:rsid w:val="00E2655D"/>
    <w:rsid w:val="00E27CA4"/>
    <w:rsid w:val="00E35B93"/>
    <w:rsid w:val="00E41A97"/>
    <w:rsid w:val="00E567CF"/>
    <w:rsid w:val="00E630D5"/>
    <w:rsid w:val="00E633E9"/>
    <w:rsid w:val="00E641FB"/>
    <w:rsid w:val="00E70073"/>
    <w:rsid w:val="00E7247C"/>
    <w:rsid w:val="00E728C3"/>
    <w:rsid w:val="00E75216"/>
    <w:rsid w:val="00E8328F"/>
    <w:rsid w:val="00E95478"/>
    <w:rsid w:val="00E96181"/>
    <w:rsid w:val="00E9790A"/>
    <w:rsid w:val="00EB3FE2"/>
    <w:rsid w:val="00EB69EC"/>
    <w:rsid w:val="00EC13AD"/>
    <w:rsid w:val="00EC42BB"/>
    <w:rsid w:val="00ED31F1"/>
    <w:rsid w:val="00ED4C25"/>
    <w:rsid w:val="00EE25EC"/>
    <w:rsid w:val="00EE6A1A"/>
    <w:rsid w:val="00EE6EE7"/>
    <w:rsid w:val="00EF00A7"/>
    <w:rsid w:val="00EF07E4"/>
    <w:rsid w:val="00EF5499"/>
    <w:rsid w:val="00F04772"/>
    <w:rsid w:val="00F15261"/>
    <w:rsid w:val="00F17D08"/>
    <w:rsid w:val="00F23BA2"/>
    <w:rsid w:val="00F25EFC"/>
    <w:rsid w:val="00F26189"/>
    <w:rsid w:val="00F37DAE"/>
    <w:rsid w:val="00F42FF4"/>
    <w:rsid w:val="00F5135C"/>
    <w:rsid w:val="00F57C36"/>
    <w:rsid w:val="00F6084E"/>
    <w:rsid w:val="00F6090E"/>
    <w:rsid w:val="00F71387"/>
    <w:rsid w:val="00F736B2"/>
    <w:rsid w:val="00F76BB7"/>
    <w:rsid w:val="00F803D2"/>
    <w:rsid w:val="00F8783B"/>
    <w:rsid w:val="00F93BB9"/>
    <w:rsid w:val="00F94FE6"/>
    <w:rsid w:val="00FA077C"/>
    <w:rsid w:val="00FB6344"/>
    <w:rsid w:val="00FB69FD"/>
    <w:rsid w:val="00FB73DF"/>
    <w:rsid w:val="00FC1493"/>
    <w:rsid w:val="00FC38CB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4920"/>
  <w15:docId w15:val="{4C557552-F70F-42E4-8F98-E5FA0A8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8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table" w:styleId="Svtlmkazvraznn6">
    <w:name w:val="Light Grid Accent 6"/>
    <w:basedOn w:val="Normlntabulka"/>
    <w:uiPriority w:val="62"/>
    <w:rsid w:val="00DD2771"/>
    <w:rPr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rsid w:val="00457662"/>
    <w:rPr>
      <w:rFonts w:ascii="Calibri" w:hAnsi="Calibri" w:cs="Calibri"/>
      <w:lang w:eastAsia="en-US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0D6DD6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0D6DD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1013"/>
    <w:rPr>
      <w:vertAlign w:val="superscript"/>
    </w:rPr>
  </w:style>
  <w:style w:type="character" w:customStyle="1" w:styleId="h1a">
    <w:name w:val="h1a"/>
    <w:basedOn w:val="Standardnpsmoodstavce"/>
    <w:rsid w:val="00651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1CCB-0BC5-4410-A200-2C6D52B0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subject/>
  <dc:creator>Marie Orságová</dc:creator>
  <cp:keywords/>
  <dc:description/>
  <cp:lastModifiedBy>Vašinová Zuzana</cp:lastModifiedBy>
  <cp:revision>5</cp:revision>
  <cp:lastPrinted>2017-10-05T11:18:00Z</cp:lastPrinted>
  <dcterms:created xsi:type="dcterms:W3CDTF">2018-12-12T14:44:00Z</dcterms:created>
  <dcterms:modified xsi:type="dcterms:W3CDTF">2018-12-12T15:43:00Z</dcterms:modified>
</cp:coreProperties>
</file>