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95717">
        <w:rPr>
          <w:rFonts w:ascii="Times New Roman" w:hAnsi="Times New Roman" w:cs="Times New Roman"/>
          <w:sz w:val="24"/>
          <w:szCs w:val="24"/>
        </w:rPr>
      </w:r>
      <w:r w:rsidR="00A9571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95717">
        <w:rPr>
          <w:rFonts w:ascii="Times New Roman" w:hAnsi="Times New Roman" w:cs="Times New Roman"/>
          <w:sz w:val="24"/>
          <w:szCs w:val="24"/>
        </w:rPr>
      </w:r>
      <w:r w:rsidR="00A9571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95717">
              <w:rPr>
                <w:rFonts w:ascii="Times New Roman" w:hAnsi="Times New Roman" w:cs="Times New Roman"/>
              </w:rPr>
            </w:r>
            <w:r w:rsidR="00A95717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</w:p>
          <w:p w:rsidR="00BE2239" w:rsidRPr="00903B98" w:rsidRDefault="00F12949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D53289">
              <w:rPr>
                <w:rFonts w:ascii="Times New Roman" w:hAnsi="Times New Roman" w:cs="Times New Roman"/>
                <w:b/>
                <w:bCs/>
              </w:rPr>
              <w:t xml:space="preserve">pro záležitosti Evropské unie   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95717">
              <w:rPr>
                <w:rFonts w:ascii="Times New Roman" w:hAnsi="Times New Roman" w:cs="Times New Roman"/>
              </w:rPr>
            </w:r>
            <w:r w:rsidR="00A95717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A95717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D53289" w:rsidRPr="00A95717">
              <w:rPr>
                <w:rFonts w:ascii="Times New Roman" w:hAnsi="Times New Roman" w:cs="Times New Roman"/>
                <w:b/>
                <w:bCs/>
              </w:rPr>
              <w:t>1007/2019-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95717">
        <w:rPr>
          <w:rFonts w:ascii="Times New Roman" w:hAnsi="Times New Roman" w:cs="Times New Roman"/>
          <w:b/>
          <w:bCs/>
        </w:rPr>
      </w:r>
      <w:r w:rsidR="00A9571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95717">
        <w:rPr>
          <w:rFonts w:ascii="Times New Roman" w:hAnsi="Times New Roman" w:cs="Times New Roman"/>
          <w:b/>
          <w:bCs/>
        </w:rPr>
      </w:r>
      <w:r w:rsidR="00A95717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5717">
        <w:rPr>
          <w:rFonts w:ascii="Times New Roman" w:hAnsi="Times New Roman" w:cs="Times New Roman"/>
          <w:b/>
          <w:bCs/>
        </w:rPr>
      </w:r>
      <w:r w:rsidR="00A9571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</w:t>
      </w:r>
      <w:bookmarkStart w:id="0" w:name="_GoBack"/>
      <w:bookmarkEnd w:id="0"/>
      <w:r w:rsidRPr="00CB1833">
        <w:rPr>
          <w:rFonts w:ascii="Times New Roman" w:hAnsi="Times New Roman" w:cs="Times New Roman"/>
          <w:bCs/>
        </w:rPr>
        <w:t>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5717">
        <w:rPr>
          <w:rFonts w:ascii="Times New Roman" w:hAnsi="Times New Roman" w:cs="Times New Roman"/>
          <w:b/>
          <w:bCs/>
        </w:rPr>
      </w:r>
      <w:r w:rsidR="00A9571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5717">
        <w:rPr>
          <w:rFonts w:ascii="Times New Roman" w:hAnsi="Times New Roman" w:cs="Times New Roman"/>
          <w:b/>
          <w:bCs/>
        </w:rPr>
      </w:r>
      <w:r w:rsidR="00A9571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A95717">
        <w:rPr>
          <w:rFonts w:ascii="Times New Roman" w:hAnsi="Times New Roman" w:cs="Times New Roman"/>
          <w:b/>
          <w:bCs/>
        </w:rPr>
      </w:r>
      <w:r w:rsidR="00A95717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7241B3" w:rsidRDefault="007241B3" w:rsidP="0041713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Přílohy prokazující splnění požadavků stanovených služebním předpisem podle § 25 odst. 5 zákona o státní službě</w:t>
      </w:r>
    </w:p>
    <w:p w:rsidR="007241B3" w:rsidRDefault="007241B3" w:rsidP="007241B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565E5C">
        <w:rPr>
          <w:rFonts w:ascii="Times New Roman" w:hAnsi="Times New Roman" w:cs="Times New Roman"/>
        </w:rPr>
        <w:t xml:space="preserve"> nebo úředně ověřená </w:t>
      </w:r>
      <w:r>
        <w:rPr>
          <w:rFonts w:ascii="Times New Roman" w:hAnsi="Times New Roman" w:cs="Times New Roman"/>
        </w:rPr>
        <w:t xml:space="preserve">kopie </w:t>
      </w:r>
      <w:r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Pr="00D06EF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§ 25 odst. 5 písm. a) zákona o státní 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="00B12239">
        <w:rPr>
          <w:rFonts w:ascii="Times New Roman" w:hAnsi="Times New Roman" w:cs="Times New Roman"/>
        </w:rPr>
        <w:t xml:space="preserve">, případně písemné čestné prohlášení žadatele prokazujícího </w:t>
      </w:r>
      <w:r w:rsidR="00636A5B">
        <w:rPr>
          <w:rFonts w:ascii="Times New Roman" w:hAnsi="Times New Roman" w:cs="Times New Roman"/>
        </w:rPr>
        <w:t xml:space="preserve">dosažení </w:t>
      </w:r>
      <w:r w:rsidR="00B12239">
        <w:rPr>
          <w:rFonts w:ascii="Times New Roman" w:hAnsi="Times New Roman" w:cs="Times New Roman"/>
        </w:rPr>
        <w:t>úrov</w:t>
      </w:r>
      <w:r w:rsidR="00636A5B">
        <w:rPr>
          <w:rFonts w:ascii="Times New Roman" w:hAnsi="Times New Roman" w:cs="Times New Roman"/>
        </w:rPr>
        <w:t>ně</w:t>
      </w:r>
      <w:r w:rsidR="00B12239">
        <w:rPr>
          <w:rFonts w:ascii="Times New Roman" w:hAnsi="Times New Roman" w:cs="Times New Roman"/>
        </w:rPr>
        <w:t xml:space="preserve"> znalosti cizího jazyka</w:t>
      </w:r>
      <w:r w:rsidR="00FD594D"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  <w:bCs/>
        </w:rPr>
        <w:tab/>
        <w:t xml:space="preserve"> </w:t>
      </w:r>
      <w:r w:rsidR="00636A5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</w:t>
      </w:r>
      <w:r w:rsidR="00FD594D">
        <w:rPr>
          <w:rFonts w:ascii="Times New Roman" w:hAnsi="Times New Roman" w:cs="Times New Roman"/>
          <w:bCs/>
        </w:rPr>
        <w:t xml:space="preserve">            </w:t>
      </w:r>
      <w:r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5717">
        <w:rPr>
          <w:rFonts w:ascii="Times New Roman" w:hAnsi="Times New Roman" w:cs="Times New Roman"/>
          <w:b/>
          <w:bCs/>
        </w:rPr>
      </w:r>
      <w:r w:rsidR="00A9571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860A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5717">
        <w:rPr>
          <w:rFonts w:ascii="Times New Roman" w:hAnsi="Times New Roman" w:cs="Times New Roman"/>
          <w:b/>
          <w:bCs/>
        </w:rPr>
      </w:r>
      <w:r w:rsidR="00A9571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860A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95717">
        <w:rPr>
          <w:rFonts w:ascii="Times New Roman" w:hAnsi="Times New Roman" w:cs="Times New Roman"/>
          <w:b/>
          <w:bCs/>
        </w:rPr>
      </w:r>
      <w:r w:rsidR="00A9571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95717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7241B3" w:rsidRPr="006B0A2C" w:rsidRDefault="007241B3" w:rsidP="007241B3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Dle rozhodnutí Ministerstva školství, mládeže a tělovýchovy č</w:t>
      </w:r>
      <w:r w:rsidR="00867A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j. MSMT-12823/2016 ze dne 8. srpna 2016, kterým se stanoví Seznam standardizovaných jazykových zkoušek pro účely systému jazykové kvalifikace zaměstnanců ve správních úřadech 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7">
    <w:p w:rsidR="00FD594D" w:rsidRDefault="00FD594D" w:rsidP="00867A09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 xml:space="preserve">V případě, že žadatel nedisponuje dokladem prokazujícím </w:t>
      </w:r>
      <w:r w:rsidR="00DA75B4">
        <w:rPr>
          <w:rFonts w:ascii="Times New Roman" w:hAnsi="Times New Roman" w:cs="Times New Roman"/>
        </w:rPr>
        <w:t>dosažení úrovně</w:t>
      </w:r>
      <w:r>
        <w:rPr>
          <w:rFonts w:ascii="Times New Roman" w:hAnsi="Times New Roman" w:cs="Times New Roman"/>
        </w:rPr>
        <w:t xml:space="preserve"> znalosti cizího jazyka</w:t>
      </w:r>
      <w:r w:rsidRPr="006B0A2C">
        <w:rPr>
          <w:rFonts w:ascii="Times New Roman" w:hAnsi="Times New Roman" w:cs="Times New Roman"/>
        </w:rPr>
        <w:t xml:space="preserve"> </w:t>
      </w:r>
      <w:r w:rsidR="00867A09">
        <w:rPr>
          <w:rFonts w:ascii="Times New Roman" w:hAnsi="Times New Roman" w:cs="Times New Roman"/>
        </w:rPr>
        <w:t xml:space="preserve">podle rozhodnutí Ministerstva školství, mládeže a tělovýchovy č. j. MSMT-12823/2016 ze dne 8. srpna 2016, je povinen předložit písemné čestné prohlášení prokazující </w:t>
      </w:r>
      <w:r w:rsidR="00EB2DF7">
        <w:rPr>
          <w:rFonts w:ascii="Times New Roman" w:hAnsi="Times New Roman" w:cs="Times New Roman"/>
        </w:rPr>
        <w:t>dosažení úrovně</w:t>
      </w:r>
      <w:r w:rsidR="00867A09">
        <w:rPr>
          <w:rFonts w:ascii="Times New Roman" w:hAnsi="Times New Roman" w:cs="Times New Roman"/>
        </w:rPr>
        <w:t xml:space="preserve"> znalosti cizího jazyka uveden</w:t>
      </w:r>
      <w:r w:rsidR="00636A5B">
        <w:rPr>
          <w:rFonts w:ascii="Times New Roman" w:hAnsi="Times New Roman" w:cs="Times New Roman"/>
        </w:rPr>
        <w:t>é</w:t>
      </w:r>
      <w:r w:rsidR="00867A09">
        <w:rPr>
          <w:rFonts w:ascii="Times New Roman" w:hAnsi="Times New Roman" w:cs="Times New Roman"/>
        </w:rPr>
        <w:t xml:space="preserve"> v oznámení o vyhlášení výběrového řízení a v rámci výběrového řízení s ním bude proveden jazykový audit.</w:t>
      </w:r>
      <w:r w:rsidR="00EB2DF7">
        <w:rPr>
          <w:rFonts w:ascii="Times New Roman" w:hAnsi="Times New Roman" w:cs="Times New Roman"/>
        </w:rPr>
        <w:t xml:space="preserve"> Vzor písemného čestného prohlášení o dosažení požadované úrovně znalosti cizího jazyka je přílohou oznámení o vyhlášení výběrového řízení. </w:t>
      </w:r>
      <w:r w:rsidR="00867A09">
        <w:rPr>
          <w:rFonts w:ascii="Times New Roman" w:hAnsi="Times New Roman" w:cs="Times New Roman"/>
        </w:rPr>
        <w:t xml:space="preserve">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DDA18-FE93-4BB6-97B7-FC154328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1053</Words>
  <Characters>6218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Jiránková Martina</cp:lastModifiedBy>
  <cp:revision>10</cp:revision>
  <cp:lastPrinted>2018-05-28T10:29:00Z</cp:lastPrinted>
  <dcterms:created xsi:type="dcterms:W3CDTF">2019-01-17T11:37:00Z</dcterms:created>
  <dcterms:modified xsi:type="dcterms:W3CDTF">2019-01-25T16:05:00Z</dcterms:modified>
</cp:coreProperties>
</file>