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59" w:rsidRPr="009E0540" w:rsidRDefault="00974959">
      <w:pPr>
        <w:rPr>
          <w:rFonts w:ascii="Times New Roman" w:hAnsi="Times New Roman" w:cs="Times New Roman"/>
          <w:b/>
          <w:sz w:val="24"/>
          <w:lang w:val="ru-RU"/>
        </w:rPr>
      </w:pPr>
      <w:r w:rsidRPr="00974959">
        <w:rPr>
          <w:rFonts w:ascii="Times New Roman" w:hAnsi="Times New Roman" w:cs="Times New Roman"/>
          <w:b/>
          <w:sz w:val="24"/>
        </w:rPr>
        <w:t xml:space="preserve">O stipendium pro ruské kandidáty se mohou přihlásit pouze studenti češtiny z těchto univerzit / </w:t>
      </w:r>
      <w:r w:rsidR="009E0540">
        <w:rPr>
          <w:rFonts w:ascii="Times New Roman" w:hAnsi="Times New Roman" w:cs="Times New Roman"/>
          <w:b/>
          <w:sz w:val="24"/>
          <w:lang w:val="ru-RU"/>
        </w:rPr>
        <w:t xml:space="preserve">Заявку на стипендию могут подавать студенты </w:t>
      </w:r>
      <w:r w:rsidR="009E0540" w:rsidRPr="009E0540">
        <w:rPr>
          <w:rFonts w:ascii="Times New Roman" w:hAnsi="Times New Roman" w:cs="Times New Roman"/>
          <w:b/>
          <w:sz w:val="24"/>
          <w:lang w:val="ru-RU"/>
        </w:rPr>
        <w:t>нижеследующих р</w:t>
      </w:r>
      <w:r w:rsidR="009E0540">
        <w:rPr>
          <w:rFonts w:ascii="Times New Roman" w:hAnsi="Times New Roman" w:cs="Times New Roman"/>
          <w:b/>
          <w:sz w:val="24"/>
          <w:lang w:val="ru-RU"/>
        </w:rPr>
        <w:t>оссийских вузов, изучающие чешский язык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959" w:rsidRPr="00974959" w:rsidTr="00974959">
        <w:tc>
          <w:tcPr>
            <w:tcW w:w="4531" w:type="dxa"/>
          </w:tcPr>
          <w:p w:rsidR="00974959" w:rsidRPr="00AC2F9A" w:rsidRDefault="009749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2F9A">
              <w:rPr>
                <w:rFonts w:ascii="Times New Roman" w:hAnsi="Times New Roman" w:cs="Times New Roman"/>
                <w:b/>
                <w:sz w:val="24"/>
              </w:rPr>
              <w:t>Univerzita</w:t>
            </w:r>
            <w:r w:rsidR="009E0540" w:rsidRPr="00AC2F9A">
              <w:rPr>
                <w:rFonts w:ascii="Times New Roman" w:hAnsi="Times New Roman" w:cs="Times New Roman"/>
                <w:b/>
                <w:sz w:val="24"/>
                <w:lang w:val="ru-RU"/>
              </w:rPr>
              <w:t>/ Название ВУЗа</w:t>
            </w:r>
          </w:p>
        </w:tc>
        <w:tc>
          <w:tcPr>
            <w:tcW w:w="4531" w:type="dxa"/>
          </w:tcPr>
          <w:p w:rsidR="00974959" w:rsidRPr="00AC2F9A" w:rsidRDefault="003F521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2F9A">
              <w:rPr>
                <w:rFonts w:ascii="Times New Roman" w:hAnsi="Times New Roman" w:cs="Times New Roman"/>
                <w:b/>
                <w:sz w:val="24"/>
              </w:rPr>
              <w:t xml:space="preserve">Fakulty a katedry/ </w:t>
            </w:r>
            <w:r w:rsidRPr="00AC2F9A">
              <w:rPr>
                <w:rFonts w:ascii="Times New Roman" w:hAnsi="Times New Roman" w:cs="Times New Roman"/>
                <w:b/>
                <w:sz w:val="24"/>
                <w:lang w:val="ru-RU"/>
              </w:rPr>
              <w:t>Факультеты и к</w:t>
            </w:r>
            <w:r w:rsidR="001C57B1" w:rsidRPr="00AC2F9A">
              <w:rPr>
                <w:rFonts w:ascii="Times New Roman" w:hAnsi="Times New Roman" w:cs="Times New Roman"/>
                <w:b/>
                <w:sz w:val="24"/>
                <w:lang w:val="ru-RU"/>
              </w:rPr>
              <w:t>афедры</w:t>
            </w:r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 xml:space="preserve">Moskevská státní univerzita M. V. </w:t>
            </w:r>
            <w:proofErr w:type="spellStart"/>
            <w:r w:rsidRPr="00974959">
              <w:rPr>
                <w:rFonts w:ascii="Times New Roman" w:hAnsi="Times New Roman" w:cs="Times New Roman"/>
                <w:sz w:val="24"/>
              </w:rPr>
              <w:t>Lomonosova</w:t>
            </w:r>
            <w:proofErr w:type="spellEnd"/>
            <w:r w:rsidRPr="00974959">
              <w:rPr>
                <w:rFonts w:ascii="Times New Roman" w:hAnsi="Times New Roman" w:cs="Times New Roman"/>
                <w:sz w:val="24"/>
              </w:rPr>
              <w:t xml:space="preserve"> (Fakulta filologická a fakulta cizích jazyků) /</w:t>
            </w:r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Московский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университет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им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. М. В. 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>Ломоносова</w:t>
            </w:r>
          </w:p>
        </w:tc>
        <w:tc>
          <w:tcPr>
            <w:tcW w:w="4531" w:type="dxa"/>
          </w:tcPr>
          <w:p w:rsidR="009E0540" w:rsidRDefault="003F52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Fakulta cizích jazyků 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regionalistiky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r w:rsidR="001C57B1">
              <w:rPr>
                <w:rFonts w:ascii="Times New Roman" w:hAnsi="Times New Roman" w:cs="Times New Roman"/>
                <w:sz w:val="24"/>
                <w:lang w:val="ru-RU"/>
              </w:rPr>
              <w:t>Факультет иностранных языков и регионоведения</w:t>
            </w:r>
          </w:p>
          <w:p w:rsidR="001C57B1" w:rsidRPr="009E0540" w:rsidRDefault="003F52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Filologická fakulta, katedra slovanské filologie/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Филологический факультет - Кафедра славянской филологии</w:t>
            </w:r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>Moskevský státní institut mezinárodních vztahů /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 Московский государственный институт международных отношений</w:t>
            </w:r>
          </w:p>
        </w:tc>
        <w:tc>
          <w:tcPr>
            <w:tcW w:w="4531" w:type="dxa"/>
          </w:tcPr>
          <w:p w:rsidR="003F521D" w:rsidRPr="003F521D" w:rsidRDefault="003F521D" w:rsidP="003F521D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3F521D">
              <w:rPr>
                <w:rFonts w:ascii="Times New Roman" w:hAnsi="Times New Roman" w:cs="Times New Roman"/>
                <w:bCs/>
                <w:sz w:val="24"/>
              </w:rPr>
              <w:t>Katedra j</w:t>
            </w:r>
            <w:r>
              <w:rPr>
                <w:rFonts w:ascii="Times New Roman" w:hAnsi="Times New Roman" w:cs="Times New Roman"/>
                <w:bCs/>
                <w:sz w:val="24"/>
              </w:rPr>
              <w:t>azyků zemí střední a jiho</w:t>
            </w:r>
            <w:r w:rsidRPr="003F521D">
              <w:rPr>
                <w:rFonts w:ascii="Times New Roman" w:hAnsi="Times New Roman" w:cs="Times New Roman"/>
                <w:bCs/>
                <w:sz w:val="24"/>
              </w:rPr>
              <w:t xml:space="preserve">východní Evropy/ </w:t>
            </w:r>
            <w:r w:rsidRPr="003F521D">
              <w:rPr>
                <w:rFonts w:ascii="Times New Roman" w:hAnsi="Times New Roman" w:cs="Times New Roman"/>
                <w:bCs/>
                <w:sz w:val="24"/>
                <w:lang w:val="ru-RU"/>
              </w:rPr>
              <w:t>Кафедра языков стран Центральной и Юго-Восточной Европы</w:t>
            </w:r>
          </w:p>
          <w:p w:rsidR="001C57B1" w:rsidRPr="003F521D" w:rsidRDefault="001C57B1" w:rsidP="001C57B1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974959" w:rsidRPr="003F521D" w:rsidRDefault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>Ruská státní humanitní univerzita /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 Российский государственный гуманитарный университет</w:t>
            </w:r>
          </w:p>
        </w:tc>
        <w:tc>
          <w:tcPr>
            <w:tcW w:w="4531" w:type="dxa"/>
          </w:tcPr>
          <w:p w:rsidR="00974959" w:rsidRDefault="003F52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Katedra evropských jazyků/</w:t>
            </w:r>
            <w:r w:rsidR="001C57B1">
              <w:rPr>
                <w:rFonts w:ascii="Times New Roman" w:hAnsi="Times New Roman" w:cs="Times New Roman"/>
                <w:sz w:val="24"/>
                <w:lang w:val="ru-RU"/>
              </w:rPr>
              <w:t>Кафедра ев</w:t>
            </w:r>
            <w:bookmarkStart w:id="0" w:name="_GoBack"/>
            <w:bookmarkEnd w:id="0"/>
            <w:r w:rsidR="001C57B1">
              <w:rPr>
                <w:rFonts w:ascii="Times New Roman" w:hAnsi="Times New Roman" w:cs="Times New Roman"/>
                <w:sz w:val="24"/>
                <w:lang w:val="ru-RU"/>
              </w:rPr>
              <w:t>ропейский языков</w:t>
            </w:r>
          </w:p>
          <w:p w:rsidR="001C57B1" w:rsidRPr="001C57B1" w:rsidRDefault="003F52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Katedra slavistiky a středoevropských výzkumů/</w:t>
            </w:r>
            <w:r w:rsidR="001C57B1">
              <w:rPr>
                <w:rFonts w:ascii="Times New Roman" w:hAnsi="Times New Roman" w:cs="Times New Roman"/>
                <w:sz w:val="24"/>
                <w:lang w:val="ru-RU"/>
              </w:rPr>
              <w:t>Кафедра славистики и центральноевропейских исследований</w:t>
            </w:r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>Moskevská státní lingvistická univerzita /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 Московский государственный лингвистический университет</w:t>
            </w:r>
          </w:p>
        </w:tc>
        <w:tc>
          <w:tcPr>
            <w:tcW w:w="4531" w:type="dxa"/>
          </w:tcPr>
          <w:p w:rsidR="00974959" w:rsidRPr="003F521D" w:rsidRDefault="003F52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Překladatelská fakulta/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Переводческий факультет</w:t>
            </w:r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>Volgogradská státní pedagogická univerzita /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Волгоградский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социально -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педагогический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университет</w:t>
            </w:r>
            <w:proofErr w:type="spellEnd"/>
          </w:p>
        </w:tc>
        <w:tc>
          <w:tcPr>
            <w:tcW w:w="4531" w:type="dxa"/>
          </w:tcPr>
          <w:p w:rsidR="00974959" w:rsidRPr="003F521D" w:rsidRDefault="003F5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Centrum slovanské kultury/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славянской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культуры</w:t>
            </w:r>
            <w:proofErr w:type="spellEnd"/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>Permská státní univerzita /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 Пермский государственный университет</w:t>
            </w:r>
          </w:p>
        </w:tc>
        <w:tc>
          <w:tcPr>
            <w:tcW w:w="4531" w:type="dxa"/>
          </w:tcPr>
          <w:p w:rsidR="00974959" w:rsidRPr="00974959" w:rsidRDefault="003F5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Katedra teoretické a aplikované jazykovědy/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афедр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3F52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521D">
              <w:rPr>
                <w:rFonts w:ascii="Times New Roman" w:hAnsi="Times New Roman" w:cs="Times New Roman"/>
                <w:sz w:val="24"/>
              </w:rPr>
              <w:t>теоретического</w:t>
            </w:r>
            <w:proofErr w:type="spellEnd"/>
            <w:r w:rsidRPr="003F521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F521D">
              <w:rPr>
                <w:rFonts w:ascii="Times New Roman" w:hAnsi="Times New Roman" w:cs="Times New Roman"/>
                <w:sz w:val="24"/>
              </w:rPr>
              <w:t>прикладного</w:t>
            </w:r>
            <w:proofErr w:type="spellEnd"/>
            <w:r w:rsidRPr="003F52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521D">
              <w:rPr>
                <w:rFonts w:ascii="Times New Roman" w:hAnsi="Times New Roman" w:cs="Times New Roman"/>
                <w:sz w:val="24"/>
              </w:rPr>
              <w:t>языкознания</w:t>
            </w:r>
            <w:proofErr w:type="spellEnd"/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974959">
              <w:rPr>
                <w:rFonts w:ascii="Times New Roman" w:hAnsi="Times New Roman" w:cs="Times New Roman"/>
                <w:sz w:val="24"/>
              </w:rPr>
              <w:t>Sankt</w:t>
            </w:r>
            <w:proofErr w:type="spellEnd"/>
            <w:r w:rsidRPr="00974959">
              <w:rPr>
                <w:rFonts w:ascii="Times New Roman" w:hAnsi="Times New Roman" w:cs="Times New Roman"/>
                <w:sz w:val="24"/>
              </w:rPr>
              <w:t xml:space="preserve"> Petěrburská státní univerzita /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 С</w:t>
            </w:r>
            <w:r w:rsidR="009E0540" w:rsidRPr="009E0540">
              <w:rPr>
                <w:rFonts w:ascii="Times New Roman" w:hAnsi="Times New Roman" w:cs="Times New Roman"/>
                <w:sz w:val="24"/>
                <w:lang w:val="ru-RU"/>
              </w:rPr>
              <w:t>анкт-петербургский государственный университет</w:t>
            </w:r>
          </w:p>
        </w:tc>
        <w:tc>
          <w:tcPr>
            <w:tcW w:w="4531" w:type="dxa"/>
          </w:tcPr>
          <w:p w:rsidR="00974959" w:rsidRPr="003F521D" w:rsidRDefault="003F5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Fakulta cizích jazyků/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Факультет иностранных языков</w:t>
            </w:r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 w:rsidP="009749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4959">
              <w:rPr>
                <w:rFonts w:ascii="Times New Roman" w:hAnsi="Times New Roman" w:cs="Times New Roman"/>
                <w:sz w:val="24"/>
              </w:rPr>
              <w:t>Nižegorodská</w:t>
            </w:r>
            <w:proofErr w:type="spellEnd"/>
            <w:r w:rsidRPr="00974959">
              <w:rPr>
                <w:rFonts w:ascii="Times New Roman" w:hAnsi="Times New Roman" w:cs="Times New Roman"/>
                <w:sz w:val="24"/>
              </w:rPr>
              <w:t xml:space="preserve"> státní univerzita N. I. </w:t>
            </w:r>
            <w:proofErr w:type="spellStart"/>
            <w:r w:rsidRPr="00974959">
              <w:rPr>
                <w:rFonts w:ascii="Times New Roman" w:hAnsi="Times New Roman" w:cs="Times New Roman"/>
                <w:sz w:val="24"/>
              </w:rPr>
              <w:t>Lobačevského</w:t>
            </w:r>
            <w:proofErr w:type="spellEnd"/>
            <w:r w:rsidRPr="00974959">
              <w:rPr>
                <w:rFonts w:ascii="Times New Roman" w:hAnsi="Times New Roman" w:cs="Times New Roman"/>
                <w:sz w:val="24"/>
              </w:rPr>
              <w:t xml:space="preserve"> /</w:t>
            </w:r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>
              <w:rPr>
                <w:rFonts w:ascii="Times New Roman" w:hAnsi="Times New Roman" w:cs="Times New Roman"/>
                <w:sz w:val="24"/>
              </w:rPr>
              <w:t>Н</w:t>
            </w:r>
            <w:r w:rsidR="009E0540" w:rsidRPr="009E0540">
              <w:rPr>
                <w:rFonts w:ascii="Times New Roman" w:hAnsi="Times New Roman" w:cs="Times New Roman"/>
                <w:sz w:val="24"/>
              </w:rPr>
              <w:t>ижегородский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университет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им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н.и</w:t>
            </w:r>
            <w:proofErr w:type="spellEnd"/>
            <w:r w:rsidR="009E0540" w:rsidRPr="009E054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9E0540" w:rsidRPr="009E0540">
              <w:rPr>
                <w:rFonts w:ascii="Times New Roman" w:hAnsi="Times New Roman" w:cs="Times New Roman"/>
                <w:sz w:val="24"/>
              </w:rPr>
              <w:t>лобачевского</w:t>
            </w:r>
            <w:proofErr w:type="spellEnd"/>
          </w:p>
        </w:tc>
        <w:tc>
          <w:tcPr>
            <w:tcW w:w="4531" w:type="dxa"/>
          </w:tcPr>
          <w:p w:rsidR="00974959" w:rsidRPr="00974959" w:rsidRDefault="003F5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Institut filologie a žurnalistiky/</w:t>
            </w:r>
            <w:proofErr w:type="spellStart"/>
            <w:r w:rsidRPr="003F521D">
              <w:rPr>
                <w:rFonts w:ascii="Times New Roman" w:hAnsi="Times New Roman" w:cs="Times New Roman"/>
                <w:sz w:val="24"/>
              </w:rPr>
              <w:t>Институт</w:t>
            </w:r>
            <w:proofErr w:type="spellEnd"/>
            <w:r w:rsidRPr="003F52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521D">
              <w:rPr>
                <w:rFonts w:ascii="Times New Roman" w:hAnsi="Times New Roman" w:cs="Times New Roman"/>
                <w:sz w:val="24"/>
              </w:rPr>
              <w:t>филологии</w:t>
            </w:r>
            <w:proofErr w:type="spellEnd"/>
            <w:r w:rsidRPr="003F521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F521D">
              <w:rPr>
                <w:rFonts w:ascii="Times New Roman" w:hAnsi="Times New Roman" w:cs="Times New Roman"/>
                <w:sz w:val="24"/>
              </w:rPr>
              <w:t>журналистики</w:t>
            </w:r>
            <w:proofErr w:type="spellEnd"/>
          </w:p>
        </w:tc>
      </w:tr>
      <w:tr w:rsidR="00974959" w:rsidRPr="00974959" w:rsidTr="00974959">
        <w:tc>
          <w:tcPr>
            <w:tcW w:w="4531" w:type="dxa"/>
          </w:tcPr>
          <w:p w:rsidR="00974959" w:rsidRPr="009E0540" w:rsidRDefault="009749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74959">
              <w:rPr>
                <w:rFonts w:ascii="Times New Roman" w:hAnsi="Times New Roman" w:cs="Times New Roman"/>
                <w:sz w:val="24"/>
              </w:rPr>
              <w:t>Uralská federální univerzita /</w:t>
            </w:r>
            <w:r w:rsidR="009E0540">
              <w:rPr>
                <w:rFonts w:ascii="Times New Roman" w:hAnsi="Times New Roman" w:cs="Times New Roman"/>
                <w:sz w:val="24"/>
                <w:lang w:val="ru-RU"/>
              </w:rPr>
              <w:t xml:space="preserve"> Уральский федеральный университет</w:t>
            </w:r>
          </w:p>
        </w:tc>
        <w:tc>
          <w:tcPr>
            <w:tcW w:w="4531" w:type="dxa"/>
          </w:tcPr>
          <w:p w:rsidR="00974959" w:rsidRPr="00974959" w:rsidRDefault="00907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Katedra lingvistiky/</w:t>
            </w:r>
            <w:r w:rsidR="003F521D" w:rsidRPr="003F521D">
              <w:rPr>
                <w:rFonts w:ascii="Times New Roman" w:hAnsi="Times New Roman" w:cs="Times New Roman"/>
                <w:sz w:val="24"/>
                <w:lang w:val="ru-RU"/>
              </w:rPr>
              <w:t>Департамент лингвистики</w:t>
            </w:r>
          </w:p>
        </w:tc>
      </w:tr>
    </w:tbl>
    <w:p w:rsidR="004611E9" w:rsidRPr="00974959" w:rsidRDefault="004611E9">
      <w:pPr>
        <w:rPr>
          <w:rFonts w:ascii="Times New Roman" w:hAnsi="Times New Roman" w:cs="Times New Roman"/>
          <w:sz w:val="24"/>
        </w:rPr>
      </w:pPr>
    </w:p>
    <w:sectPr w:rsidR="004611E9" w:rsidRPr="0097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59"/>
    <w:rsid w:val="001C57B1"/>
    <w:rsid w:val="003F521D"/>
    <w:rsid w:val="004611E9"/>
    <w:rsid w:val="00907A4A"/>
    <w:rsid w:val="00974959"/>
    <w:rsid w:val="009E0540"/>
    <w:rsid w:val="00AC2F9A"/>
    <w:rsid w:val="00F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3362-8CE0-46E3-A0A4-2B7C2414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959"/>
    <w:pPr>
      <w:ind w:left="720"/>
      <w:contextualSpacing/>
    </w:pPr>
  </w:style>
  <w:style w:type="table" w:styleId="Mkatabulky">
    <w:name w:val="Table Grid"/>
    <w:basedOn w:val="Normlntabulka"/>
    <w:uiPriority w:val="39"/>
    <w:rsid w:val="0097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5</cp:revision>
  <dcterms:created xsi:type="dcterms:W3CDTF">2019-02-13T11:18:00Z</dcterms:created>
  <dcterms:modified xsi:type="dcterms:W3CDTF">2019-02-13T12:00:00Z</dcterms:modified>
</cp:coreProperties>
</file>