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B91">
        <w:rPr>
          <w:rFonts w:ascii="Times New Roman" w:hAnsi="Times New Roman" w:cs="Times New Roman"/>
          <w:sz w:val="24"/>
          <w:szCs w:val="24"/>
        </w:rPr>
      </w:r>
      <w:r w:rsidR="00A95B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B91">
        <w:rPr>
          <w:rFonts w:ascii="Times New Roman" w:hAnsi="Times New Roman" w:cs="Times New Roman"/>
          <w:sz w:val="24"/>
          <w:szCs w:val="24"/>
        </w:rPr>
      </w:r>
      <w:r w:rsidR="00A95B9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5B91">
              <w:rPr>
                <w:rFonts w:ascii="Times New Roman" w:hAnsi="Times New Roman" w:cs="Times New Roman"/>
              </w:rPr>
            </w:r>
            <w:r w:rsidR="00A95B9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F6DEA">
              <w:rPr>
                <w:rFonts w:ascii="Times New Roman" w:hAnsi="Times New Roman" w:cs="Times New Roman"/>
                <w:b/>
                <w:bCs/>
              </w:rPr>
              <w:t>hodnocení výzkumných organizací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podpory vysokých škol a výzkumu                                                            </w:t>
            </w:r>
            <w:r w:rsidR="00BA1B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5B91">
              <w:rPr>
                <w:rFonts w:ascii="Times New Roman" w:hAnsi="Times New Roman" w:cs="Times New Roman"/>
              </w:rPr>
            </w:r>
            <w:r w:rsidR="00A95B9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BA1B9E" w:rsidP="00A95B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95B91">
              <w:rPr>
                <w:rFonts w:ascii="Times New Roman" w:hAnsi="Times New Roman" w:cs="Times New Roman"/>
                <w:b/>
                <w:bCs/>
              </w:rPr>
              <w:t>21808/2019-3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B91">
        <w:rPr>
          <w:rFonts w:ascii="Times New Roman" w:hAnsi="Times New Roman" w:cs="Times New Roman"/>
          <w:b/>
          <w:bCs/>
        </w:rPr>
      </w:r>
      <w:r w:rsidR="00A95B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5B9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0F6DEA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B9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1B9E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5DC5-D1FB-49DF-A139-6DE9B426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5883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5</cp:revision>
  <cp:lastPrinted>2018-05-28T10:29:00Z</cp:lastPrinted>
  <dcterms:created xsi:type="dcterms:W3CDTF">2019-02-18T09:33:00Z</dcterms:created>
  <dcterms:modified xsi:type="dcterms:W3CDTF">2019-07-10T09:46:00Z</dcterms:modified>
</cp:coreProperties>
</file>