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E7" w:rsidRPr="00B6603E" w:rsidRDefault="00BE7E23" w:rsidP="007568E7">
      <w:pPr>
        <w:pStyle w:val="Standard"/>
        <w:jc w:val="right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6603E">
        <w:rPr>
          <w:rFonts w:ascii="Times New Roman" w:eastAsia="Times New Roman" w:hAnsi="Times New Roman"/>
          <w:b/>
          <w:sz w:val="28"/>
          <w:szCs w:val="28"/>
          <w:lang w:eastAsia="cs-CZ"/>
        </w:rPr>
        <w:t>I</w:t>
      </w:r>
      <w:r w:rsidR="007568E7" w:rsidRPr="00B6603E">
        <w:rPr>
          <w:rFonts w:ascii="Times New Roman" w:eastAsia="Times New Roman" w:hAnsi="Times New Roman"/>
          <w:b/>
          <w:sz w:val="28"/>
          <w:szCs w:val="28"/>
          <w:lang w:eastAsia="cs-CZ"/>
        </w:rPr>
        <w:t>II.</w:t>
      </w:r>
    </w:p>
    <w:p w:rsidR="00B34A17" w:rsidRPr="00B6603E" w:rsidRDefault="00B34A17" w:rsidP="00B34A17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6603E">
        <w:rPr>
          <w:rFonts w:ascii="Times New Roman" w:eastAsia="Times New Roman" w:hAnsi="Times New Roman"/>
          <w:b/>
          <w:sz w:val="28"/>
          <w:szCs w:val="28"/>
          <w:lang w:eastAsia="cs-CZ"/>
        </w:rPr>
        <w:t>VÝZVA</w:t>
      </w:r>
    </w:p>
    <w:p w:rsidR="00B34A17" w:rsidRPr="00B6603E" w:rsidRDefault="00B34A17" w:rsidP="00B34A17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6603E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:rsidR="006E6E49" w:rsidRPr="00B6603E" w:rsidRDefault="00B34A17" w:rsidP="00B34A1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předložení žádostí o poskytnutí dotace v rámci programu </w:t>
      </w: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 xml:space="preserve">133 710 Rozvoj materiálně technické základny mimoškolních aktivit dětí a </w:t>
      </w:r>
      <w:r w:rsidR="00304A18"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mládeže – rok</w:t>
      </w: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</w:t>
      </w:r>
      <w:r w:rsidR="00454649"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20</w:t>
      </w:r>
      <w:r w:rsidR="0071211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TEPLO a VODA</w:t>
      </w:r>
    </w:p>
    <w:p w:rsidR="006E6E49" w:rsidRPr="00B6603E" w:rsidRDefault="006E6E49" w:rsidP="00B34A17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6E6E49" w:rsidRPr="00B6603E" w:rsidRDefault="006E6E49" w:rsidP="006E6E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F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2F2C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492F2C">
        <w:rPr>
          <w:rFonts w:ascii="Times New Roman" w:hAnsi="Times New Roman" w:cs="Times New Roman"/>
          <w:sz w:val="24"/>
          <w:szCs w:val="24"/>
        </w:rPr>
        <w:t xml:space="preserve">: </w:t>
      </w:r>
      <w:r w:rsidR="0028104B" w:rsidRPr="0028104B">
        <w:rPr>
          <w:rFonts w:ascii="Times New Roman" w:hAnsi="Times New Roman" w:cs="Times New Roman"/>
          <w:sz w:val="24"/>
          <w:szCs w:val="24"/>
        </w:rPr>
        <w:t>MSMT-38351/2019-</w:t>
      </w:r>
      <w:r w:rsidR="0039486C">
        <w:rPr>
          <w:rFonts w:ascii="Times New Roman" w:hAnsi="Times New Roman" w:cs="Times New Roman"/>
          <w:sz w:val="24"/>
          <w:szCs w:val="24"/>
        </w:rPr>
        <w:t>2</w:t>
      </w:r>
      <w:r w:rsidRPr="00492F2C">
        <w:rPr>
          <w:rFonts w:ascii="Times New Roman" w:hAnsi="Times New Roman" w:cs="Times New Roman"/>
          <w:sz w:val="24"/>
          <w:szCs w:val="24"/>
        </w:rPr>
        <w:t>)</w:t>
      </w:r>
    </w:p>
    <w:p w:rsidR="00B34A17" w:rsidRPr="00B6603E" w:rsidRDefault="00B34A17" w:rsidP="00B34A17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:rsidR="00B34A17" w:rsidRPr="00B6603E" w:rsidRDefault="00B34A17" w:rsidP="007F6100">
      <w:pPr>
        <w:pStyle w:val="Standard"/>
        <w:spacing w:after="12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b/>
          <w:i/>
          <w:sz w:val="24"/>
          <w:lang w:eastAsia="cs-CZ"/>
        </w:rPr>
        <w:t>Program</w:t>
      </w:r>
      <w:r w:rsidRPr="00B6603E">
        <w:rPr>
          <w:rFonts w:ascii="Times New Roman" w:hAnsi="Times New Roman"/>
          <w:b/>
          <w:i/>
          <w:sz w:val="24"/>
        </w:rPr>
        <w:t>:</w:t>
      </w:r>
    </w:p>
    <w:p w:rsidR="00B34A17" w:rsidRPr="00B6603E" w:rsidRDefault="00B34A17" w:rsidP="00891636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B6603E">
        <w:rPr>
          <w:rFonts w:ascii="Times New Roman" w:hAnsi="Times New Roman"/>
          <w:sz w:val="24"/>
        </w:rPr>
        <w:t xml:space="preserve">133 710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Rozvoj materiálně technické základny mimoškolních aktivit dětí a mládeže</w:t>
      </w:r>
      <w:r w:rsidRPr="00B6603E">
        <w:rPr>
          <w:rFonts w:ascii="Times New Roman" w:hAnsi="Times New Roman"/>
          <w:sz w:val="24"/>
        </w:rPr>
        <w:t xml:space="preserve"> (dále </w:t>
      </w:r>
      <w:r w:rsidR="00E25A56">
        <w:rPr>
          <w:rFonts w:ascii="Times New Roman" w:hAnsi="Times New Roman"/>
          <w:sz w:val="24"/>
        </w:rPr>
        <w:t>jen</w:t>
      </w:r>
      <w:r w:rsidR="00E25A56" w:rsidRPr="00B6603E">
        <w:rPr>
          <w:rFonts w:ascii="Times New Roman" w:hAnsi="Times New Roman"/>
          <w:sz w:val="24"/>
        </w:rPr>
        <w:t xml:space="preserve"> </w:t>
      </w:r>
      <w:r w:rsidRPr="00B6603E">
        <w:rPr>
          <w:rFonts w:ascii="Times New Roman" w:hAnsi="Times New Roman"/>
          <w:sz w:val="24"/>
        </w:rPr>
        <w:t>„</w:t>
      </w:r>
      <w:r w:rsidR="005B435C">
        <w:rPr>
          <w:rFonts w:ascii="Times New Roman" w:hAnsi="Times New Roman"/>
          <w:sz w:val="24"/>
        </w:rPr>
        <w:t>p</w:t>
      </w:r>
      <w:r w:rsidRPr="00B6603E">
        <w:rPr>
          <w:rFonts w:ascii="Times New Roman" w:hAnsi="Times New Roman"/>
          <w:sz w:val="24"/>
        </w:rPr>
        <w:t>rogram</w:t>
      </w:r>
      <w:r w:rsidR="005B435C">
        <w:rPr>
          <w:rFonts w:ascii="Times New Roman" w:hAnsi="Times New Roman"/>
          <w:sz w:val="24"/>
        </w:rPr>
        <w:t xml:space="preserve"> 133 710</w:t>
      </w:r>
      <w:r w:rsidRPr="00B6603E">
        <w:rPr>
          <w:rFonts w:ascii="Times New Roman" w:hAnsi="Times New Roman"/>
          <w:sz w:val="24"/>
        </w:rPr>
        <w:t>“).</w:t>
      </w:r>
    </w:p>
    <w:p w:rsidR="00B34A17" w:rsidRPr="00B6603E" w:rsidRDefault="00B34A17" w:rsidP="00492F2C">
      <w:pPr>
        <w:pStyle w:val="Standard"/>
        <w:spacing w:before="60" w:after="0" w:line="240" w:lineRule="auto"/>
        <w:rPr>
          <w:rFonts w:ascii="Times New Roman" w:hAnsi="Times New Roman"/>
          <w:sz w:val="24"/>
          <w:szCs w:val="24"/>
        </w:rPr>
      </w:pPr>
    </w:p>
    <w:p w:rsidR="00B34A17" w:rsidRPr="00B6603E" w:rsidRDefault="00B34A17" w:rsidP="007F6100">
      <w:pPr>
        <w:pStyle w:val="Standard"/>
        <w:spacing w:after="12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b/>
          <w:i/>
          <w:sz w:val="24"/>
          <w:lang w:eastAsia="cs-CZ"/>
        </w:rPr>
        <w:t>Správce</w:t>
      </w:r>
      <w:r w:rsidRPr="00B6603E">
        <w:rPr>
          <w:rFonts w:ascii="Times New Roman" w:hAnsi="Times New Roman"/>
          <w:b/>
          <w:i/>
          <w:sz w:val="24"/>
        </w:rPr>
        <w:t xml:space="preserve"> programu </w:t>
      </w:r>
      <w:r w:rsidR="00492F2C">
        <w:rPr>
          <w:rStyle w:val="Znakapoznpodarou"/>
          <w:rFonts w:ascii="Times New Roman" w:hAnsi="Times New Roman"/>
          <w:b/>
          <w:i/>
          <w:sz w:val="24"/>
        </w:rPr>
        <w:footnoteReference w:id="1"/>
      </w:r>
      <w:r w:rsidRPr="00B6603E">
        <w:rPr>
          <w:rFonts w:ascii="Times New Roman" w:hAnsi="Times New Roman"/>
          <w:b/>
          <w:i/>
          <w:sz w:val="24"/>
        </w:rPr>
        <w:t>:</w:t>
      </w:r>
    </w:p>
    <w:p w:rsidR="00B34A17" w:rsidRPr="00B6603E" w:rsidRDefault="00B34A17" w:rsidP="00723A8D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B6603E">
        <w:rPr>
          <w:rFonts w:ascii="Times New Roman" w:hAnsi="Times New Roman"/>
          <w:sz w:val="24"/>
        </w:rPr>
        <w:t xml:space="preserve">Ministerstvo školství, mládeže a tělovýchovy (dále </w:t>
      </w:r>
      <w:r w:rsidR="00E25A56">
        <w:rPr>
          <w:rFonts w:ascii="Times New Roman" w:hAnsi="Times New Roman"/>
          <w:sz w:val="24"/>
        </w:rPr>
        <w:t xml:space="preserve">jen </w:t>
      </w:r>
      <w:r w:rsidR="00492F2C" w:rsidRPr="00F05A87">
        <w:rPr>
          <w:rFonts w:ascii="Times New Roman" w:hAnsi="Times New Roman"/>
          <w:sz w:val="24"/>
          <w:szCs w:val="24"/>
        </w:rPr>
        <w:t xml:space="preserve">„správce programu“ </w:t>
      </w:r>
      <w:r w:rsidR="00891636">
        <w:rPr>
          <w:rFonts w:ascii="Times New Roman" w:hAnsi="Times New Roman"/>
          <w:sz w:val="24"/>
          <w:szCs w:val="24"/>
        </w:rPr>
        <w:t xml:space="preserve">nebo </w:t>
      </w:r>
      <w:r w:rsidR="00891636" w:rsidRPr="00B6603E">
        <w:rPr>
          <w:rFonts w:ascii="Times New Roman" w:hAnsi="Times New Roman"/>
          <w:sz w:val="24"/>
        </w:rPr>
        <w:t>„</w:t>
      </w:r>
      <w:r w:rsidR="00961462" w:rsidRPr="00B6603E">
        <w:rPr>
          <w:rFonts w:ascii="Times New Roman" w:hAnsi="Times New Roman"/>
          <w:sz w:val="24"/>
        </w:rPr>
        <w:t>ministerstvo</w:t>
      </w:r>
      <w:r w:rsidR="00492F2C">
        <w:rPr>
          <w:rFonts w:ascii="Times New Roman" w:hAnsi="Times New Roman"/>
          <w:sz w:val="24"/>
        </w:rPr>
        <w:t xml:space="preserve"> školství</w:t>
      </w:r>
      <w:r w:rsidRPr="00B6603E">
        <w:rPr>
          <w:rFonts w:ascii="Times New Roman" w:hAnsi="Times New Roman"/>
          <w:sz w:val="24"/>
        </w:rPr>
        <w:t>“)</w:t>
      </w:r>
      <w:r w:rsidR="00CF03C8">
        <w:rPr>
          <w:rFonts w:ascii="Times New Roman" w:hAnsi="Times New Roman"/>
          <w:sz w:val="24"/>
        </w:rPr>
        <w:t xml:space="preserve">, </w:t>
      </w:r>
      <w:r w:rsidR="00CF03C8" w:rsidRPr="00492F2C">
        <w:rPr>
          <w:rFonts w:ascii="Times New Roman" w:hAnsi="Times New Roman"/>
          <w:sz w:val="24"/>
        </w:rPr>
        <w:t>Karmelitská</w:t>
      </w:r>
      <w:r w:rsidR="00492F2C">
        <w:rPr>
          <w:rFonts w:ascii="Times New Roman" w:hAnsi="Times New Roman"/>
          <w:sz w:val="24"/>
        </w:rPr>
        <w:t> </w:t>
      </w:r>
      <w:r w:rsidR="00CF03C8" w:rsidRPr="00492F2C">
        <w:rPr>
          <w:rFonts w:ascii="Times New Roman" w:hAnsi="Times New Roman"/>
          <w:sz w:val="24"/>
        </w:rPr>
        <w:t>529/5, 118 12 Praha 1, IČO: 00022985</w:t>
      </w:r>
      <w:r w:rsidR="00CF03C8">
        <w:rPr>
          <w:rFonts w:ascii="Times New Roman" w:hAnsi="Times New Roman"/>
          <w:sz w:val="24"/>
        </w:rPr>
        <w:t xml:space="preserve"> </w:t>
      </w:r>
    </w:p>
    <w:p w:rsidR="00B34A17" w:rsidRPr="00B6603E" w:rsidRDefault="00B34A17" w:rsidP="00723A8D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</w:p>
    <w:p w:rsidR="00121FBC" w:rsidRPr="00B6603E" w:rsidRDefault="00B34A17" w:rsidP="00A1422D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12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Základní vymezení </w:t>
      </w:r>
      <w:r w:rsidR="00A6283A">
        <w:rPr>
          <w:rFonts w:ascii="Times New Roman" w:hAnsi="Times New Roman"/>
          <w:b/>
          <w:sz w:val="28"/>
          <w:szCs w:val="20"/>
          <w:lang w:eastAsia="cs-CZ"/>
        </w:rPr>
        <w:t>v</w:t>
      </w:r>
      <w:r w:rsidR="00A6283A" w:rsidRPr="00B6603E">
        <w:rPr>
          <w:rFonts w:ascii="Times New Roman" w:hAnsi="Times New Roman"/>
          <w:b/>
          <w:sz w:val="28"/>
          <w:szCs w:val="20"/>
          <w:lang w:eastAsia="cs-CZ"/>
        </w:rPr>
        <w:t>ýzvy</w:t>
      </w:r>
    </w:p>
    <w:p w:rsidR="00492F2C" w:rsidRDefault="00B34A17" w:rsidP="00891636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  <w:r w:rsidRPr="00B6603E">
        <w:rPr>
          <w:rFonts w:ascii="Times New Roman" w:hAnsi="Times New Roman"/>
          <w:b/>
          <w:i/>
          <w:sz w:val="24"/>
          <w:lang w:eastAsia="cs-CZ"/>
        </w:rPr>
        <w:t xml:space="preserve">Typ </w:t>
      </w:r>
      <w:r w:rsidR="00492F2C">
        <w:rPr>
          <w:rFonts w:ascii="Times New Roman" w:hAnsi="Times New Roman"/>
          <w:b/>
          <w:i/>
          <w:sz w:val="24"/>
          <w:lang w:eastAsia="cs-CZ"/>
        </w:rPr>
        <w:t>v</w:t>
      </w:r>
      <w:r w:rsidRPr="00B6603E">
        <w:rPr>
          <w:rFonts w:ascii="Times New Roman" w:hAnsi="Times New Roman"/>
          <w:b/>
          <w:i/>
          <w:sz w:val="24"/>
          <w:lang w:eastAsia="cs-CZ"/>
        </w:rPr>
        <w:t>ýzvy:</w:t>
      </w:r>
      <w:r w:rsidR="00A1422D">
        <w:rPr>
          <w:rFonts w:ascii="Times New Roman" w:hAnsi="Times New Roman"/>
          <w:b/>
          <w:i/>
          <w:sz w:val="24"/>
          <w:lang w:eastAsia="cs-CZ"/>
        </w:rPr>
        <w:t xml:space="preserve"> </w:t>
      </w:r>
    </w:p>
    <w:p w:rsidR="00492F2C" w:rsidRDefault="00492F2C" w:rsidP="00492F2C">
      <w:pPr>
        <w:pStyle w:val="Standard"/>
        <w:spacing w:after="0" w:line="240" w:lineRule="auto"/>
        <w:ind w:left="720"/>
        <w:rPr>
          <w:rFonts w:ascii="Times New Roman" w:eastAsiaTheme="minorHAnsi" w:hAnsi="Times New Roman"/>
          <w:sz w:val="24"/>
          <w:lang w:eastAsia="cs-CZ"/>
        </w:rPr>
      </w:pPr>
    </w:p>
    <w:p w:rsidR="00B34A17" w:rsidRDefault="00712111" w:rsidP="007F6100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  <w:r>
        <w:rPr>
          <w:rFonts w:ascii="Times New Roman" w:eastAsiaTheme="minorHAnsi" w:hAnsi="Times New Roman"/>
          <w:sz w:val="24"/>
          <w:lang w:eastAsia="cs-CZ"/>
        </w:rPr>
        <w:t>kolová</w:t>
      </w:r>
    </w:p>
    <w:p w:rsidR="00A1422D" w:rsidRPr="00A1422D" w:rsidRDefault="00A1422D" w:rsidP="00A1422D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</w:p>
    <w:p w:rsidR="00B34A17" w:rsidRPr="00B6603E" w:rsidRDefault="00B34A17" w:rsidP="00A6283A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i/>
          <w:sz w:val="24"/>
          <w:szCs w:val="24"/>
          <w:lang w:eastAsia="cs-CZ"/>
        </w:rPr>
        <w:t>Oprávněný žadatel o dotaci</w:t>
      </w:r>
      <w:r w:rsidR="00492F2C">
        <w:rPr>
          <w:rFonts w:ascii="Times New Roman" w:hAnsi="Times New Roman"/>
          <w:b/>
          <w:i/>
          <w:sz w:val="24"/>
          <w:szCs w:val="24"/>
          <w:lang w:eastAsia="cs-CZ"/>
        </w:rPr>
        <w:t>:</w:t>
      </w:r>
    </w:p>
    <w:p w:rsidR="00961462" w:rsidRPr="00B6603E" w:rsidRDefault="00961462" w:rsidP="00961462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120" w:after="120"/>
        <w:ind w:left="578" w:hanging="57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19773782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Oprávněným žadatelem je </w:t>
      </w:r>
      <w:r w:rsidR="003C4BC6">
        <w:rPr>
          <w:rFonts w:ascii="Times New Roman" w:hAnsi="Times New Roman" w:cs="Times New Roman"/>
          <w:color w:val="auto"/>
          <w:sz w:val="24"/>
          <w:szCs w:val="24"/>
        </w:rPr>
        <w:t>subjekt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splňující následující podmínky:</w:t>
      </w:r>
      <w:bookmarkEnd w:id="1"/>
    </w:p>
    <w:p w:rsidR="00961462" w:rsidRPr="00B6603E" w:rsidRDefault="00961462" w:rsidP="007F6100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" w:name="_Toc519773783"/>
      <w:r w:rsidRPr="00B6603E">
        <w:rPr>
          <w:rFonts w:ascii="Times New Roman" w:hAnsi="Times New Roman" w:cs="Times New Roman"/>
          <w:color w:val="auto"/>
          <w:sz w:val="24"/>
          <w:szCs w:val="24"/>
        </w:rPr>
        <w:t>odpovídá některé z následujících právních forem</w:t>
      </w:r>
      <w:bookmarkEnd w:id="2"/>
    </w:p>
    <w:p w:rsidR="00961462" w:rsidRPr="00B6603E" w:rsidRDefault="003C4BC6" w:rsidP="00FC290C">
      <w:pPr>
        <w:numPr>
          <w:ilvl w:val="0"/>
          <w:numId w:val="16"/>
        </w:numPr>
        <w:spacing w:after="0"/>
        <w:ind w:left="1068" w:right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spolek</w:t>
      </w:r>
      <w:r w:rsidR="00961462" w:rsidRPr="00B6603E">
        <w:rPr>
          <w:rFonts w:ascii="Times New Roman" w:hAnsi="Times New Roman" w:cs="Times New Roman"/>
          <w:bCs/>
          <w:sz w:val="24"/>
          <w:szCs w:val="24"/>
        </w:rPr>
        <w:t>, zřízený podle zákona č. 89/2012 Sb., občanský zákoník,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603E">
        <w:rPr>
          <w:rFonts w:ascii="Times New Roman" w:hAnsi="Times New Roman" w:cs="Times New Roman"/>
          <w:bCs/>
          <w:sz w:val="24"/>
          <w:szCs w:val="24"/>
        </w:rPr>
        <w:t>ve znění pozdějších předpisů,</w:t>
      </w:r>
    </w:p>
    <w:p w:rsidR="00961462" w:rsidRPr="00B6603E" w:rsidRDefault="00961462" w:rsidP="00FC290C">
      <w:pPr>
        <w:numPr>
          <w:ilvl w:val="0"/>
          <w:numId w:val="16"/>
        </w:numPr>
        <w:spacing w:after="0"/>
        <w:ind w:left="1068" w:right="3"/>
        <w:rPr>
          <w:rFonts w:ascii="Times New Roman" w:hAnsi="Times New Roman" w:cs="Times New Roman"/>
          <w:bCs/>
          <w:sz w:val="24"/>
          <w:szCs w:val="24"/>
        </w:rPr>
      </w:pPr>
      <w:r w:rsidRPr="00B6603E">
        <w:rPr>
          <w:rFonts w:ascii="Times New Roman" w:hAnsi="Times New Roman" w:cs="Times New Roman"/>
          <w:b/>
          <w:bCs/>
          <w:sz w:val="24"/>
          <w:szCs w:val="24"/>
        </w:rPr>
        <w:t>ústav</w:t>
      </w:r>
      <w:r w:rsidRPr="00B6603E">
        <w:rPr>
          <w:rFonts w:ascii="Times New Roman" w:hAnsi="Times New Roman" w:cs="Times New Roman"/>
          <w:bCs/>
          <w:sz w:val="24"/>
          <w:szCs w:val="24"/>
        </w:rPr>
        <w:t>, zřízený podle zákona č. 89/2012 Sb., občanský zákoník,</w:t>
      </w:r>
      <w:r w:rsidR="003C4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BC6" w:rsidRPr="00B6603E">
        <w:rPr>
          <w:rFonts w:ascii="Times New Roman" w:hAnsi="Times New Roman" w:cs="Times New Roman"/>
          <w:bCs/>
          <w:sz w:val="24"/>
          <w:szCs w:val="24"/>
        </w:rPr>
        <w:t>ve znění pozdějších předpisů,</w:t>
      </w:r>
    </w:p>
    <w:p w:rsidR="00961462" w:rsidRPr="00B6603E" w:rsidRDefault="00961462" w:rsidP="007F6100">
      <w:pPr>
        <w:numPr>
          <w:ilvl w:val="0"/>
          <w:numId w:val="16"/>
        </w:numPr>
        <w:spacing w:after="120"/>
        <w:ind w:left="1066" w:right="6" w:hanging="357"/>
        <w:rPr>
          <w:rFonts w:ascii="Times New Roman" w:hAnsi="Times New Roman" w:cs="Times New Roman"/>
          <w:bCs/>
          <w:sz w:val="24"/>
          <w:szCs w:val="24"/>
        </w:rPr>
      </w:pPr>
      <w:r w:rsidRPr="00B6603E">
        <w:rPr>
          <w:rFonts w:ascii="Times New Roman" w:hAnsi="Times New Roman" w:cs="Times New Roman"/>
          <w:b/>
          <w:bCs/>
          <w:sz w:val="24"/>
          <w:szCs w:val="24"/>
        </w:rPr>
        <w:t>obecně prospěšn</w:t>
      </w:r>
      <w:r w:rsidR="003C4BC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B6603E">
        <w:rPr>
          <w:rFonts w:ascii="Times New Roman" w:hAnsi="Times New Roman" w:cs="Times New Roman"/>
          <w:b/>
          <w:bCs/>
          <w:sz w:val="24"/>
          <w:szCs w:val="24"/>
        </w:rPr>
        <w:t xml:space="preserve"> společnost</w:t>
      </w:r>
      <w:r w:rsidRPr="00B6603E">
        <w:rPr>
          <w:rFonts w:ascii="Times New Roman" w:hAnsi="Times New Roman" w:cs="Times New Roman"/>
          <w:bCs/>
          <w:sz w:val="24"/>
          <w:szCs w:val="24"/>
        </w:rPr>
        <w:t>, zřízen</w:t>
      </w:r>
      <w:r w:rsidR="003C4BC6">
        <w:rPr>
          <w:rFonts w:ascii="Times New Roman" w:hAnsi="Times New Roman" w:cs="Times New Roman"/>
          <w:bCs/>
          <w:sz w:val="24"/>
          <w:szCs w:val="24"/>
        </w:rPr>
        <w:t>á</w:t>
      </w:r>
      <w:r w:rsidRPr="00B6603E">
        <w:rPr>
          <w:rFonts w:ascii="Times New Roman" w:hAnsi="Times New Roman" w:cs="Times New Roman"/>
          <w:bCs/>
          <w:sz w:val="24"/>
          <w:szCs w:val="24"/>
        </w:rPr>
        <w:t xml:space="preserve"> podle zákona č. 248/1995 Sb., o obecně prospěšných společnostech a o změně a doplnění některých zákonů, ve znění pozdějších předpisů,</w:t>
      </w:r>
      <w:r w:rsidR="0070014E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961462" w:rsidRPr="007F6100" w:rsidRDefault="00961462" w:rsidP="007F6100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F6100">
        <w:rPr>
          <w:rFonts w:ascii="Times New Roman" w:hAnsi="Times New Roman" w:cs="Times New Roman"/>
          <w:color w:val="auto"/>
          <w:sz w:val="24"/>
          <w:szCs w:val="24"/>
        </w:rPr>
        <w:t>má ve svých zřizovacích dokumentech zakotvenu práci s dětmi a mládeží jako jednu ze stěžejních činností</w:t>
      </w:r>
      <w:r w:rsidR="00DB71DE" w:rsidRPr="007F610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961462" w:rsidRPr="007F6100" w:rsidRDefault="00961462" w:rsidP="007F6100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v době podání žádosti </w:t>
      </w:r>
      <w:r w:rsidR="00F11EDC"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existuje </w:t>
      </w:r>
      <w:r w:rsidR="00F617BB"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déle než 3 roky </w:t>
      </w:r>
      <w:r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a v tomto období prokazatelně </w:t>
      </w:r>
      <w:r w:rsidR="00F11EDC" w:rsidRPr="007F6100">
        <w:rPr>
          <w:rFonts w:ascii="Times New Roman" w:hAnsi="Times New Roman" w:cs="Times New Roman"/>
          <w:color w:val="auto"/>
          <w:sz w:val="24"/>
          <w:szCs w:val="24"/>
        </w:rPr>
        <w:t>pracuje s dětmi a mládeží</w:t>
      </w:r>
      <w:r w:rsidRPr="007F610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A1422D" w:rsidRPr="00A937AD" w:rsidRDefault="00F11EDC" w:rsidP="00A937AD">
      <w:pPr>
        <w:pStyle w:val="Nadpis2"/>
        <w:keepNext w:val="0"/>
        <w:numPr>
          <w:ilvl w:val="0"/>
          <w:numId w:val="29"/>
        </w:numPr>
        <w:spacing w:before="0" w:after="120"/>
        <w:ind w:left="714" w:right="6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7F6100">
        <w:rPr>
          <w:rFonts w:ascii="Times New Roman" w:hAnsi="Times New Roman" w:cs="Times New Roman"/>
          <w:color w:val="auto"/>
          <w:sz w:val="24"/>
          <w:szCs w:val="24"/>
        </w:rPr>
        <w:lastRenderedPageBreak/>
        <w:t>obdržela alespoň jednou</w:t>
      </w:r>
      <w:r w:rsidR="00C42589"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 v období let </w:t>
      </w:r>
      <w:r w:rsidR="00304A18" w:rsidRPr="007F6100">
        <w:rPr>
          <w:rFonts w:ascii="Times New Roman" w:hAnsi="Times New Roman" w:cs="Times New Roman"/>
          <w:color w:val="auto"/>
          <w:sz w:val="24"/>
          <w:szCs w:val="24"/>
        </w:rPr>
        <w:t>2017–2019</w:t>
      </w:r>
      <w:r w:rsidRPr="007F6100">
        <w:rPr>
          <w:rFonts w:ascii="Times New Roman" w:hAnsi="Times New Roman" w:cs="Times New Roman"/>
          <w:color w:val="auto"/>
          <w:sz w:val="24"/>
          <w:szCs w:val="24"/>
        </w:rPr>
        <w:t xml:space="preserve"> dotaci ze státního rozpočtu v rámci Programů státní podpory práce s dětmi a mládeží pro </w:t>
      </w:r>
      <w:r w:rsidR="00D352D0" w:rsidRPr="007F6100">
        <w:rPr>
          <w:rFonts w:ascii="Times New Roman" w:hAnsi="Times New Roman" w:cs="Times New Roman"/>
          <w:color w:val="auto"/>
          <w:sz w:val="24"/>
          <w:szCs w:val="24"/>
        </w:rPr>
        <w:t>nestátní neziskové organizace (dále jen „NNO“)</w:t>
      </w:r>
      <w:r w:rsidR="00DB71DE" w:rsidRPr="007F610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B454E" w:rsidRPr="00B6603E" w:rsidRDefault="008B454E" w:rsidP="001A2999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i/>
          <w:sz w:val="24"/>
          <w:szCs w:val="24"/>
          <w:lang w:eastAsia="cs-CZ"/>
        </w:rPr>
        <w:t>Neoprávněný žadatel o dotaci</w:t>
      </w:r>
    </w:p>
    <w:p w:rsidR="00B34A17" w:rsidRPr="00B6603E" w:rsidRDefault="00B34A17" w:rsidP="001A2999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Výzva není</w:t>
      </w:r>
      <w:r w:rsidR="00B6603E" w:rsidRPr="00B6603E">
        <w:rPr>
          <w:rFonts w:ascii="Times New Roman" w:hAnsi="Times New Roman"/>
          <w:sz w:val="24"/>
          <w:szCs w:val="24"/>
          <w:lang w:eastAsia="cs-CZ"/>
        </w:rPr>
        <w:t xml:space="preserve"> určena</w:t>
      </w:r>
      <w:r w:rsidR="008B454E" w:rsidRPr="00B6603E">
        <w:rPr>
          <w:rFonts w:ascii="Times New Roman" w:hAnsi="Times New Roman"/>
          <w:sz w:val="24"/>
          <w:szCs w:val="24"/>
          <w:lang w:eastAsia="cs-CZ"/>
        </w:rPr>
        <w:t>:</w:t>
      </w:r>
    </w:p>
    <w:p w:rsidR="00B34A17" w:rsidRPr="00B6603E" w:rsidRDefault="00B34A17" w:rsidP="00712111">
      <w:pPr>
        <w:pStyle w:val="Standard"/>
        <w:keepNext/>
        <w:keepLines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pro NNO mající jako hlavní oblast činnosti tělovýchovu nebo sport,</w:t>
      </w:r>
    </w:p>
    <w:p w:rsidR="00B34A17" w:rsidRPr="00B6603E" w:rsidRDefault="00B34A17" w:rsidP="00712111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pro NNO zaměřené na podporu a integrac</w:t>
      </w:r>
      <w:r w:rsidR="006E6E49" w:rsidRPr="00B6603E">
        <w:rPr>
          <w:rFonts w:ascii="Times New Roman" w:hAnsi="Times New Roman"/>
          <w:sz w:val="24"/>
          <w:szCs w:val="24"/>
          <w:lang w:eastAsia="cs-CZ"/>
        </w:rPr>
        <w:t>i příslušníků romské komunity a </w:t>
      </w:r>
      <w:r w:rsidRPr="00B6603E">
        <w:rPr>
          <w:rFonts w:ascii="Times New Roman" w:hAnsi="Times New Roman"/>
          <w:sz w:val="24"/>
          <w:szCs w:val="24"/>
          <w:lang w:eastAsia="cs-CZ"/>
        </w:rPr>
        <w:t>národnostních menšin,</w:t>
      </w:r>
    </w:p>
    <w:p w:rsidR="00B34A17" w:rsidRPr="00B6603E" w:rsidRDefault="00B34A17" w:rsidP="00712111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lang w:eastAsia="cs-CZ"/>
        </w:rPr>
      </w:pPr>
      <w:r w:rsidRPr="00B6603E">
        <w:rPr>
          <w:rFonts w:ascii="Times New Roman" w:hAnsi="Times New Roman"/>
          <w:sz w:val="24"/>
          <w:lang w:eastAsia="cs-CZ"/>
        </w:rPr>
        <w:t>pro NNO zaměřené na prevenci drog, kriminality a dalších negativních jevů,</w:t>
      </w:r>
    </w:p>
    <w:p w:rsidR="00B34A17" w:rsidRPr="00B6603E" w:rsidRDefault="00B34A17" w:rsidP="00712111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lang w:eastAsia="cs-CZ"/>
        </w:rPr>
      </w:pPr>
      <w:r w:rsidRPr="00B6603E">
        <w:rPr>
          <w:rFonts w:ascii="Times New Roman" w:hAnsi="Times New Roman"/>
          <w:sz w:val="24"/>
          <w:lang w:eastAsia="cs-CZ"/>
        </w:rPr>
        <w:t>na podporu NNO zabývajících se pouze nárazovou, jednorázovou nebo jednostrannou činností (např. pouze organizováním dětských táborů bez návaznosti na celoroční činnost, provozováním či pronajímáním turistických a táborových základen nebo jiných nemovit</w:t>
      </w:r>
      <w:r w:rsidR="007807ED" w:rsidRPr="00B6603E">
        <w:rPr>
          <w:rFonts w:ascii="Times New Roman" w:hAnsi="Times New Roman"/>
          <w:sz w:val="24"/>
          <w:lang w:eastAsia="cs-CZ"/>
        </w:rPr>
        <w:t>ých věcí</w:t>
      </w:r>
      <w:r w:rsidRPr="00B6603E">
        <w:rPr>
          <w:rFonts w:ascii="Times New Roman" w:hAnsi="Times New Roman"/>
          <w:sz w:val="24"/>
          <w:lang w:eastAsia="cs-CZ"/>
        </w:rPr>
        <w:t xml:space="preserve"> nebo zařízení apod.)</w:t>
      </w:r>
      <w:r w:rsidR="003E6A88" w:rsidRPr="00B6603E">
        <w:rPr>
          <w:rFonts w:ascii="Times New Roman" w:hAnsi="Times New Roman"/>
          <w:sz w:val="24"/>
          <w:lang w:eastAsia="cs-CZ"/>
        </w:rPr>
        <w:t>,</w:t>
      </w:r>
    </w:p>
    <w:p w:rsidR="00A1422D" w:rsidRDefault="00B34A17" w:rsidP="00A937AD">
      <w:pPr>
        <w:pStyle w:val="Standard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 w:val="24"/>
          <w:lang w:eastAsia="cs-CZ"/>
        </w:rPr>
      </w:pPr>
      <w:r w:rsidRPr="00B6603E">
        <w:rPr>
          <w:rFonts w:ascii="Times New Roman" w:hAnsi="Times New Roman"/>
          <w:sz w:val="24"/>
          <w:lang w:eastAsia="cs-CZ"/>
        </w:rPr>
        <w:t>na podporu projektů zaměřených na poskytování sociálních služeb dle zákona č.</w:t>
      </w:r>
      <w:r w:rsidR="003E6A88" w:rsidRPr="00B6603E">
        <w:rPr>
          <w:rFonts w:ascii="Times New Roman" w:hAnsi="Times New Roman"/>
          <w:sz w:val="24"/>
          <w:lang w:eastAsia="cs-CZ"/>
        </w:rPr>
        <w:t> </w:t>
      </w:r>
      <w:r w:rsidRPr="00B6603E">
        <w:rPr>
          <w:rFonts w:ascii="Times New Roman" w:hAnsi="Times New Roman"/>
          <w:sz w:val="24"/>
          <w:lang w:eastAsia="cs-CZ"/>
        </w:rPr>
        <w:t>108/</w:t>
      </w:r>
      <w:r w:rsidR="003C4BC6">
        <w:rPr>
          <w:rFonts w:ascii="Times New Roman" w:hAnsi="Times New Roman"/>
          <w:sz w:val="24"/>
          <w:lang w:eastAsia="cs-CZ"/>
        </w:rPr>
        <w:t xml:space="preserve">2006 Sb., o sociálních službách, </w:t>
      </w:r>
      <w:r w:rsidR="003C4BC6">
        <w:rPr>
          <w:rFonts w:ascii="Times New Roman" w:hAnsi="Times New Roman"/>
          <w:bCs/>
          <w:sz w:val="24"/>
          <w:szCs w:val="24"/>
        </w:rPr>
        <w:t>ve znění pozdějších předpisů.</w:t>
      </w:r>
    </w:p>
    <w:p w:rsidR="00A937AD" w:rsidRPr="00A937AD" w:rsidRDefault="00A937AD" w:rsidP="00A937AD">
      <w:pPr>
        <w:pStyle w:val="Standard"/>
        <w:spacing w:after="0" w:line="240" w:lineRule="auto"/>
        <w:rPr>
          <w:rFonts w:ascii="Times New Roman" w:hAnsi="Times New Roman"/>
          <w:sz w:val="24"/>
          <w:lang w:eastAsia="cs-CZ"/>
        </w:rPr>
      </w:pPr>
    </w:p>
    <w:p w:rsidR="001A2999" w:rsidRPr="00B6603E" w:rsidRDefault="00B34A17" w:rsidP="00A6283A">
      <w:pPr>
        <w:pStyle w:val="Standard"/>
        <w:keepNext/>
        <w:keepLines/>
        <w:spacing w:after="120" w:line="240" w:lineRule="auto"/>
        <w:rPr>
          <w:rFonts w:ascii="Times New Roman" w:hAnsi="Times New Roman"/>
          <w:b/>
          <w:i/>
          <w:sz w:val="24"/>
          <w:lang w:eastAsia="cs-CZ"/>
        </w:rPr>
      </w:pPr>
      <w:r w:rsidRPr="00A1422D">
        <w:rPr>
          <w:rFonts w:ascii="Times New Roman" w:hAnsi="Times New Roman"/>
          <w:b/>
          <w:i/>
          <w:sz w:val="24"/>
          <w:szCs w:val="24"/>
          <w:lang w:eastAsia="cs-CZ"/>
        </w:rPr>
        <w:t>Harmonogram</w:t>
      </w:r>
      <w:r w:rsidRPr="00B6603E">
        <w:rPr>
          <w:rFonts w:ascii="Times New Roman" w:hAnsi="Times New Roman"/>
          <w:b/>
          <w:i/>
          <w:sz w:val="24"/>
          <w:lang w:eastAsia="cs-CZ"/>
        </w:rPr>
        <w:t xml:space="preserve"> </w:t>
      </w:r>
      <w:r w:rsidR="00A6283A">
        <w:rPr>
          <w:rFonts w:ascii="Times New Roman" w:hAnsi="Times New Roman"/>
          <w:b/>
          <w:i/>
          <w:sz w:val="24"/>
          <w:lang w:eastAsia="cs-CZ"/>
        </w:rPr>
        <w:t>v</w:t>
      </w:r>
      <w:r w:rsidR="00A6283A" w:rsidRPr="00B6603E">
        <w:rPr>
          <w:rFonts w:ascii="Times New Roman" w:hAnsi="Times New Roman"/>
          <w:b/>
          <w:i/>
          <w:sz w:val="24"/>
          <w:lang w:eastAsia="cs-CZ"/>
        </w:rPr>
        <w:t>ýzvy</w:t>
      </w:r>
      <w:r w:rsidRPr="00B6603E">
        <w:rPr>
          <w:rFonts w:ascii="Times New Roman" w:hAnsi="Times New Roman"/>
          <w:b/>
          <w:i/>
          <w:sz w:val="24"/>
          <w:lang w:eastAsia="cs-CZ"/>
        </w:rPr>
        <w:t>:</w:t>
      </w:r>
    </w:p>
    <w:p w:rsidR="004A69B4" w:rsidRPr="00712111" w:rsidRDefault="004A69B4" w:rsidP="00A142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Počátek příjmu </w:t>
      </w:r>
      <w:r w:rsidR="003B54E0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žádostí o poskytnutí dotace:</w:t>
      </w:r>
      <w:r w:rsidR="00304A18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5110C4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110C4" w:rsidRPr="00DA027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027A"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="00304A18"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 w:rsidR="00712111"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A02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2019</w:t>
      </w:r>
    </w:p>
    <w:p w:rsidR="004A69B4" w:rsidRPr="00B6603E" w:rsidRDefault="004A69B4" w:rsidP="00A142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111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</w:t>
      </w:r>
      <w:r w:rsidR="003B54E0" w:rsidRPr="00712111">
        <w:rPr>
          <w:rFonts w:ascii="Times New Roman" w:eastAsia="Times New Roman" w:hAnsi="Times New Roman" w:cs="Times New Roman"/>
          <w:sz w:val="24"/>
          <w:szCs w:val="24"/>
          <w:lang w:eastAsia="cs-CZ"/>
        </w:rPr>
        <w:t>u žádostí o poskytnutí dotace:</w:t>
      </w:r>
      <w:r w:rsidR="00304A18" w:rsidRPr="007121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5110C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110C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12111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</w:t>
      </w:r>
      <w:r w:rsidR="00304A18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DB71DE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6283A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712111"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5110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2020</w:t>
      </w:r>
      <w:r w:rsidR="00776D2E" w:rsidRPr="00712111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3"/>
      </w:r>
    </w:p>
    <w:p w:rsidR="004A69B4" w:rsidRPr="00B6603E" w:rsidRDefault="00B43AE2" w:rsidP="00A1422D">
      <w:pPr>
        <w:spacing w:after="0"/>
        <w:ind w:left="4253" w:hanging="4253"/>
        <w:rPr>
          <w:rFonts w:ascii="Times New Roman" w:eastAsiaTheme="minorHAnsi" w:hAnsi="Times New Roman" w:cs="Times New Roman"/>
          <w:sz w:val="24"/>
          <w:szCs w:val="24"/>
          <w:lang w:eastAsia="cs-CZ"/>
        </w:rPr>
      </w:pPr>
      <w:r w:rsidRPr="00B43AE2">
        <w:rPr>
          <w:rFonts w:ascii="Times New Roman" w:hAnsi="Times New Roman" w:cs="Times New Roman"/>
          <w:sz w:val="24"/>
          <w:szCs w:val="24"/>
        </w:rPr>
        <w:t>Nejzazší termín ukončení realizace akce:</w:t>
      </w:r>
      <w:r w:rsidR="00304A18" w:rsidRPr="00B6603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10C4">
        <w:rPr>
          <w:rFonts w:ascii="Times New Roman" w:hAnsi="Times New Roman" w:cs="Times New Roman"/>
          <w:sz w:val="24"/>
          <w:szCs w:val="24"/>
        </w:rPr>
        <w:tab/>
      </w:r>
      <w:r w:rsidR="005110C4">
        <w:rPr>
          <w:rFonts w:ascii="Times New Roman" w:hAnsi="Times New Roman" w:cs="Times New Roman"/>
          <w:sz w:val="24"/>
          <w:szCs w:val="24"/>
        </w:rPr>
        <w:tab/>
      </w:r>
      <w:r w:rsidR="00304A18" w:rsidRPr="005110C4">
        <w:rPr>
          <w:rFonts w:ascii="Times New Roman" w:hAnsi="Times New Roman" w:cs="Times New Roman"/>
          <w:b/>
          <w:sz w:val="24"/>
          <w:szCs w:val="24"/>
        </w:rPr>
        <w:t>3</w:t>
      </w:r>
      <w:r w:rsidR="005164CB" w:rsidRPr="005110C4">
        <w:rPr>
          <w:rFonts w:ascii="Times New Roman" w:hAnsi="Times New Roman" w:cs="Times New Roman"/>
          <w:b/>
          <w:sz w:val="24"/>
          <w:szCs w:val="24"/>
        </w:rPr>
        <w:t>0</w:t>
      </w:r>
      <w:r w:rsidR="00304A18" w:rsidRPr="005110C4">
        <w:rPr>
          <w:rFonts w:ascii="Times New Roman" w:hAnsi="Times New Roman" w:cs="Times New Roman"/>
          <w:b/>
          <w:sz w:val="24"/>
          <w:szCs w:val="24"/>
        </w:rPr>
        <w:t>.</w:t>
      </w:r>
      <w:r w:rsidR="004A69B4" w:rsidRPr="00511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111" w:rsidRPr="005110C4">
        <w:rPr>
          <w:rFonts w:ascii="Times New Roman" w:hAnsi="Times New Roman" w:cs="Times New Roman"/>
          <w:b/>
          <w:sz w:val="24"/>
          <w:szCs w:val="24"/>
        </w:rPr>
        <w:t>04</w:t>
      </w:r>
      <w:r w:rsidR="004A69B4" w:rsidRPr="005110C4">
        <w:rPr>
          <w:rFonts w:ascii="Times New Roman" w:hAnsi="Times New Roman" w:cs="Times New Roman"/>
          <w:b/>
          <w:sz w:val="24"/>
          <w:szCs w:val="24"/>
        </w:rPr>
        <w:t>. 202</w:t>
      </w:r>
      <w:r w:rsidR="00712111" w:rsidRPr="005110C4">
        <w:rPr>
          <w:rFonts w:ascii="Times New Roman" w:hAnsi="Times New Roman" w:cs="Times New Roman"/>
          <w:b/>
          <w:sz w:val="24"/>
          <w:szCs w:val="24"/>
        </w:rPr>
        <w:t>1</w:t>
      </w:r>
      <w:r w:rsidR="004A69B4" w:rsidRPr="00B6603E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712111" w:rsidRDefault="00712111" w:rsidP="00A1422D">
      <w:pPr>
        <w:pStyle w:val="Standard"/>
        <w:spacing w:after="0" w:line="240" w:lineRule="auto"/>
        <w:rPr>
          <w:rFonts w:ascii="Times New Roman" w:hAnsi="Times New Roman"/>
          <w:b/>
          <w:i/>
          <w:sz w:val="24"/>
          <w:lang w:eastAsia="cs-CZ"/>
        </w:rPr>
      </w:pPr>
    </w:p>
    <w:p w:rsidR="00B34A17" w:rsidRPr="00B6603E" w:rsidRDefault="00B34A17" w:rsidP="00557C14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A1422D">
        <w:rPr>
          <w:rFonts w:ascii="Times New Roman" w:hAnsi="Times New Roman"/>
          <w:b/>
          <w:i/>
          <w:sz w:val="24"/>
          <w:szCs w:val="24"/>
          <w:lang w:eastAsia="cs-CZ"/>
        </w:rPr>
        <w:t>Alokace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na </w:t>
      </w:r>
      <w:r w:rsidR="00A6283A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v</w:t>
      </w:r>
      <w:r w:rsidR="00A6283A"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ýzvu 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(objem státního rozpočtu):</w:t>
      </w:r>
    </w:p>
    <w:p w:rsidR="00723A8D" w:rsidRPr="00A937AD" w:rsidRDefault="00712111" w:rsidP="00A937AD">
      <w:pPr>
        <w:pStyle w:val="Standard"/>
        <w:spacing w:after="120" w:line="240" w:lineRule="auto"/>
        <w:ind w:left="4961" w:hanging="4961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>1</w:t>
      </w:r>
      <w:r w:rsidR="001612B9"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>4</w:t>
      </w:r>
      <w:r w:rsidR="003B54E0"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000 000</w:t>
      </w:r>
      <w:r w:rsidR="002A329F" w:rsidRPr="005110C4">
        <w:rPr>
          <w:rFonts w:ascii="Times New Roman" w:hAnsi="Times New Roman"/>
          <w:b/>
        </w:rPr>
        <w:t xml:space="preserve"> </w:t>
      </w:r>
      <w:r w:rsidR="00082038" w:rsidRPr="005110C4">
        <w:rPr>
          <w:rFonts w:ascii="Times New Roman" w:eastAsia="Times New Roman" w:hAnsi="Times New Roman"/>
          <w:b/>
          <w:sz w:val="24"/>
          <w:szCs w:val="24"/>
          <w:lang w:eastAsia="zh-CN"/>
        </w:rPr>
        <w:t>Kč</w:t>
      </w:r>
    </w:p>
    <w:p w:rsidR="00723A8D" w:rsidRDefault="00723A8D" w:rsidP="007F6100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986E52">
        <w:rPr>
          <w:rFonts w:ascii="Times New Roman" w:hAnsi="Times New Roman"/>
          <w:b/>
          <w:i/>
          <w:sz w:val="24"/>
          <w:szCs w:val="24"/>
          <w:lang w:eastAsia="cs-CZ"/>
        </w:rPr>
        <w:t>Limit poskytnuté dotace na jednu akci:</w:t>
      </w:r>
    </w:p>
    <w:p w:rsidR="00723A8D" w:rsidRDefault="00891636" w:rsidP="00BF14B1">
      <w:pPr>
        <w:pStyle w:val="Odstavecseseznamem"/>
        <w:numPr>
          <w:ilvl w:val="0"/>
          <w:numId w:val="45"/>
        </w:numPr>
        <w:suppressAutoHyphens w:val="0"/>
        <w:autoSpaceDN/>
        <w:spacing w:after="12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minimálně: </w:t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>50</w:t>
      </w:r>
      <w:r w:rsidR="00723A8D">
        <w:rPr>
          <w:rFonts w:ascii="Times New Roman" w:hAnsi="Times New Roman"/>
          <w:sz w:val="24"/>
          <w:szCs w:val="24"/>
        </w:rPr>
        <w:t> 000 Kč</w:t>
      </w:r>
    </w:p>
    <w:p w:rsidR="00723A8D" w:rsidRPr="00A937AD" w:rsidRDefault="00723A8D" w:rsidP="00A937AD">
      <w:pPr>
        <w:pStyle w:val="Odstavecseseznamem"/>
        <w:numPr>
          <w:ilvl w:val="0"/>
          <w:numId w:val="45"/>
        </w:numPr>
        <w:suppressAutoHyphens w:val="0"/>
        <w:autoSpaceDN/>
        <w:spacing w:after="120" w:line="240" w:lineRule="auto"/>
        <w:ind w:left="714" w:hanging="35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maximálně: </w:t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</w:r>
      <w:r w:rsidR="005110C4">
        <w:rPr>
          <w:rFonts w:ascii="Times New Roman" w:hAnsi="Times New Roman"/>
          <w:sz w:val="24"/>
          <w:szCs w:val="24"/>
        </w:rPr>
        <w:tab/>
        <w:t xml:space="preserve">              </w:t>
      </w:r>
      <w:r w:rsidR="00B95422">
        <w:rPr>
          <w:rFonts w:ascii="Times New Roman" w:hAnsi="Times New Roman"/>
          <w:sz w:val="24"/>
          <w:szCs w:val="24"/>
        </w:rPr>
        <w:t xml:space="preserve"> 400</w:t>
      </w:r>
      <w:r>
        <w:rPr>
          <w:rFonts w:ascii="Times New Roman" w:hAnsi="Times New Roman"/>
          <w:sz w:val="24"/>
          <w:szCs w:val="24"/>
        </w:rPr>
        <w:t> 000 Kč</w:t>
      </w:r>
    </w:p>
    <w:p w:rsidR="00B34A17" w:rsidRDefault="00B34A17" w:rsidP="00A1422D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A1422D">
        <w:rPr>
          <w:rFonts w:ascii="Times New Roman" w:hAnsi="Times New Roman"/>
          <w:b/>
          <w:i/>
          <w:sz w:val="24"/>
          <w:szCs w:val="24"/>
          <w:lang w:eastAsia="cs-CZ"/>
        </w:rPr>
        <w:t>Zdroj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financování:</w:t>
      </w:r>
    </w:p>
    <w:p w:rsidR="00723A8D" w:rsidRPr="00D84344" w:rsidRDefault="00262403" w:rsidP="00723A8D">
      <w:pPr>
        <w:pStyle w:val="Odstavecseseznamem"/>
        <w:numPr>
          <w:ilvl w:val="0"/>
          <w:numId w:val="45"/>
        </w:numPr>
        <w:suppressAutoHyphens w:val="0"/>
        <w:autoSpaceDN/>
        <w:spacing w:after="12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23A8D" w:rsidRPr="00D84344">
        <w:rPr>
          <w:rFonts w:ascii="Times New Roman" w:hAnsi="Times New Roman"/>
          <w:sz w:val="24"/>
          <w:szCs w:val="24"/>
        </w:rPr>
        <w:t xml:space="preserve">tátní rozpočet kapitoly </w:t>
      </w:r>
      <w:r w:rsidR="00723A8D">
        <w:rPr>
          <w:rFonts w:ascii="Times New Roman" w:hAnsi="Times New Roman"/>
          <w:sz w:val="24"/>
          <w:szCs w:val="24"/>
        </w:rPr>
        <w:t>Ministerstvo školství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>, mládeže a tělovýchovy</w:t>
      </w:r>
      <w:r w:rsidR="007F610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723A8D" w:rsidRPr="00D84344" w:rsidRDefault="00557C14" w:rsidP="00723A8D">
      <w:pPr>
        <w:pStyle w:val="Odstavecseseznamem"/>
        <w:numPr>
          <w:ilvl w:val="0"/>
          <w:numId w:val="45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23A8D" w:rsidRPr="00D84344">
        <w:rPr>
          <w:rFonts w:ascii="Times New Roman" w:hAnsi="Times New Roman"/>
          <w:sz w:val="24"/>
          <w:szCs w:val="24"/>
        </w:rPr>
        <w:t>lastní zdroje žadatele o poskytnutí dotace</w:t>
      </w:r>
      <w:r w:rsidR="007F6100">
        <w:rPr>
          <w:rFonts w:ascii="Times New Roman" w:hAnsi="Times New Roman"/>
          <w:sz w:val="24"/>
          <w:szCs w:val="24"/>
        </w:rPr>
        <w:t>,</w:t>
      </w:r>
    </w:p>
    <w:p w:rsidR="00723A8D" w:rsidRPr="005053CF" w:rsidRDefault="00557C14" w:rsidP="00723A8D">
      <w:pPr>
        <w:pStyle w:val="Odstavecseseznamem"/>
        <w:numPr>
          <w:ilvl w:val="0"/>
          <w:numId w:val="45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statní zdroje </w:t>
      </w:r>
      <w:r w:rsidR="00723A8D" w:rsidRPr="00D84344">
        <w:rPr>
          <w:rFonts w:ascii="Times New Roman" w:eastAsia="Times New Roman" w:hAnsi="Times New Roman"/>
          <w:sz w:val="24"/>
          <w:szCs w:val="24"/>
          <w:lang w:eastAsia="cs-CZ"/>
        </w:rPr>
        <w:t xml:space="preserve">(zdroje jiných dotačních titulů,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územních </w:t>
      </w:r>
      <w:r w:rsidR="00891636">
        <w:rPr>
          <w:rFonts w:ascii="Times New Roman" w:eastAsia="Times New Roman" w:hAnsi="Times New Roman"/>
          <w:sz w:val="24"/>
          <w:szCs w:val="24"/>
          <w:lang w:eastAsia="cs-CZ"/>
        </w:rPr>
        <w:t>rozpočtů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 apod.</w:t>
      </w:r>
      <w:r w:rsidR="00723A8D" w:rsidRPr="00D84344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626D53" w:rsidRDefault="00626D53" w:rsidP="00557C14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B34A17" w:rsidRPr="00B6603E" w:rsidRDefault="00B34A17" w:rsidP="00557C14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Podíl vlastních</w:t>
      </w:r>
      <w:r w:rsidR="00A817D1"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/ostatních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zdrojů žadatele o dotaci</w:t>
      </w:r>
      <w:r w:rsidR="00723A8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u každé akce</w:t>
      </w:r>
      <w:r w:rsidRPr="00B6603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:</w:t>
      </w:r>
    </w:p>
    <w:p w:rsidR="002556EE" w:rsidRPr="00E25A56" w:rsidRDefault="00B95422" w:rsidP="00FF4100">
      <w:pPr>
        <w:numPr>
          <w:ilvl w:val="0"/>
          <w:numId w:val="46"/>
        </w:numPr>
        <w:spacing w:after="120"/>
        <w:ind w:left="426" w:hanging="426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E25A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2</w:t>
      </w:r>
      <w:r w:rsidR="00BD6270" w:rsidRPr="00E25A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0,00 % </w:t>
      </w:r>
      <w:r w:rsidR="00BD6270" w:rsidRPr="00E25A56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uznatelných výdajů.</w:t>
      </w:r>
    </w:p>
    <w:p w:rsidR="00712111" w:rsidRDefault="00B34A17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Předpokládá se použití vlastních zdrojů ze strany </w:t>
      </w:r>
      <w:r w:rsidR="00557C14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žadatele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a použití ostatních zdrojů.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Mezi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ostatní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zdroje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lze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>za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řadit </w:t>
      </w:r>
      <w:r w:rsidR="00723A8D">
        <w:rPr>
          <w:rFonts w:ascii="Times New Roman" w:eastAsia="Times New Roman" w:hAnsi="Times New Roman"/>
          <w:sz w:val="24"/>
          <w:szCs w:val="24"/>
          <w:lang w:eastAsia="cs-CZ"/>
        </w:rPr>
        <w:t xml:space="preserve">i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zdroje získané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z územních rozpočtů,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např. obcí, krajů,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nebo další zdroje, např.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nadací apod. </w:t>
      </w:r>
      <w:r w:rsidR="00BD6270" w:rsidRPr="001F0142">
        <w:rPr>
          <w:rFonts w:ascii="Times New Roman" w:eastAsia="Times New Roman" w:hAnsi="Times New Roman"/>
          <w:sz w:val="24"/>
          <w:szCs w:val="24"/>
          <w:lang w:eastAsia="cs-CZ"/>
        </w:rPr>
        <w:t>Za vlastní</w:t>
      </w:r>
      <w:r w:rsidR="00355BB7">
        <w:rPr>
          <w:rFonts w:ascii="Times New Roman" w:eastAsia="Times New Roman" w:hAnsi="Times New Roman"/>
          <w:sz w:val="24"/>
          <w:szCs w:val="24"/>
          <w:lang w:eastAsia="cs-CZ"/>
        </w:rPr>
        <w:t>/ostatní</w:t>
      </w:r>
      <w:r w:rsidR="00BD6270" w:rsidRPr="001F0142">
        <w:rPr>
          <w:rFonts w:ascii="Times New Roman" w:eastAsia="Times New Roman" w:hAnsi="Times New Roman"/>
          <w:sz w:val="24"/>
          <w:szCs w:val="24"/>
          <w:lang w:eastAsia="cs-CZ"/>
        </w:rPr>
        <w:t xml:space="preserve"> zdroje pro 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>uznateln</w:t>
      </w:r>
      <w:r w:rsidR="00BD6270" w:rsidRPr="001F0142">
        <w:rPr>
          <w:rFonts w:ascii="Times New Roman" w:eastAsia="Times New Roman" w:hAnsi="Times New Roman"/>
          <w:sz w:val="24"/>
          <w:szCs w:val="24"/>
          <w:lang w:eastAsia="cs-CZ"/>
        </w:rPr>
        <w:t>é výdaje nelze považovat veřejné zdroje poskytnuté stejným poskytovatelem</w:t>
      </w:r>
      <w:r w:rsidR="00BD627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A17C73" w:rsidRDefault="00A17C73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7C73" w:rsidRDefault="00A17C73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D6270" w:rsidRPr="00BD6270" w:rsidRDefault="00BD6270" w:rsidP="00626D5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Dotace poskytnuté od jiných poskytovatelů dotace než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ministerstva školství</w:t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(např. Operačního programu Životní prostředí) nebo zdroje územních rozpočtů mohou být zahrnuty do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uznatelných</w:t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výdajů akce za předpokladu, že budou v souladu s pravidly konkrétních dotačních titulů 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uznatelností</w:t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výdajů této výzvy. </w:t>
      </w:r>
    </w:p>
    <w:p w:rsidR="008D379C" w:rsidRPr="00A937AD" w:rsidRDefault="00BD6270" w:rsidP="00A937A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>Použité typy zdrojů spolufinancování je nutné v investičním záměru</w:t>
      </w:r>
      <w:r w:rsidRPr="00BD6270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5"/>
      </w:r>
      <w:r w:rsidRPr="00BD6270">
        <w:rPr>
          <w:rFonts w:ascii="Times New Roman" w:eastAsia="Times New Roman" w:hAnsi="Times New Roman"/>
          <w:sz w:val="24"/>
          <w:szCs w:val="24"/>
          <w:lang w:eastAsia="cs-CZ"/>
        </w:rPr>
        <w:t xml:space="preserve"> vysvětlit. </w:t>
      </w:r>
    </w:p>
    <w:p w:rsidR="008D379C" w:rsidRPr="00EA2C0E" w:rsidRDefault="008D379C" w:rsidP="00EA2C0E">
      <w:pPr>
        <w:spacing w:after="120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EA2C0E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Stupeň připravenosti akce</w:t>
      </w:r>
    </w:p>
    <w:p w:rsidR="008D379C" w:rsidRPr="00511A5A" w:rsidRDefault="008D379C" w:rsidP="008D37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V případě realizace stavební části akce bude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0F5C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výzvy podpořena investiční akce</w:t>
      </w:r>
      <w:r w:rsidRPr="000F5C4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u </w:t>
      </w:r>
      <w:r w:rsidRPr="000F5C47">
        <w:rPr>
          <w:rFonts w:ascii="Times New Roman" w:eastAsia="Calibri" w:hAnsi="Times New Roman" w:cs="Times New Roman"/>
          <w:sz w:val="24"/>
          <w:szCs w:val="24"/>
        </w:rPr>
        <w:t>které žadatel spln</w:t>
      </w:r>
      <w:r>
        <w:rPr>
          <w:rFonts w:ascii="Times New Roman" w:eastAsia="Calibri" w:hAnsi="Times New Roman" w:cs="Times New Roman"/>
          <w:sz w:val="24"/>
          <w:szCs w:val="24"/>
        </w:rPr>
        <w:t>í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podmínky pro uskutečnění investičního záměr</w:t>
      </w:r>
      <w:r>
        <w:rPr>
          <w:rFonts w:ascii="Times New Roman" w:eastAsia="Calibri" w:hAnsi="Times New Roman" w:cs="Times New Roman"/>
          <w:sz w:val="24"/>
          <w:szCs w:val="24"/>
        </w:rPr>
        <w:t>u stanovené zákonem č. 183/2006 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Sb., o územním plánování a stavebním řádu (stavební zákon), ve znění pozdějších předpisů. Tuto podmínku doloží </w:t>
      </w:r>
      <w:r w:rsidRPr="00EA2C0E">
        <w:rPr>
          <w:rFonts w:ascii="Times New Roman" w:eastAsia="Calibri" w:hAnsi="Times New Roman" w:cs="Times New Roman"/>
          <w:sz w:val="24"/>
          <w:szCs w:val="24"/>
        </w:rPr>
        <w:t xml:space="preserve">kopií pravomocného </w:t>
      </w:r>
      <w:r w:rsidR="00DB1990">
        <w:rPr>
          <w:rFonts w:ascii="Times New Roman" w:eastAsia="Calibri" w:hAnsi="Times New Roman" w:cs="Times New Roman"/>
          <w:sz w:val="24"/>
          <w:szCs w:val="24"/>
        </w:rPr>
        <w:t>stavebního povolení</w:t>
      </w:r>
      <w:r w:rsidRPr="00EA2C0E">
        <w:rPr>
          <w:rFonts w:ascii="Times New Roman" w:eastAsia="Calibri" w:hAnsi="Times New Roman" w:cs="Times New Roman"/>
          <w:sz w:val="24"/>
          <w:szCs w:val="24"/>
        </w:rPr>
        <w:t>, případně jiným dokumentem pro konkrétní druh povolovacího řízení</w:t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 (např. </w:t>
      </w:r>
      <w:r w:rsidR="00DB1990">
        <w:rPr>
          <w:rFonts w:ascii="Times New Roman" w:eastAsia="Calibri" w:hAnsi="Times New Roman" w:cs="Times New Roman"/>
          <w:sz w:val="24"/>
          <w:szCs w:val="24"/>
        </w:rPr>
        <w:t xml:space="preserve">územní souhlas, </w:t>
      </w:r>
      <w:r w:rsidRPr="00511A5A">
        <w:rPr>
          <w:rFonts w:ascii="Times New Roman" w:eastAsia="Calibri" w:hAnsi="Times New Roman" w:cs="Times New Roman"/>
          <w:sz w:val="24"/>
          <w:szCs w:val="24"/>
        </w:rPr>
        <w:t>certifikát autorizovaného inspektora, veřejnoprávní smlouvu nahrazující stavební povolení, platný písemný souhlas stavebního úřadu s ohlášenou stavbou</w:t>
      </w:r>
      <w:r w:rsidRPr="00511A5A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511A5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Územní rozhodnutí (územní souhlas) </w:t>
      </w:r>
      <w:r w:rsidRPr="00511A5A">
        <w:rPr>
          <w:rFonts w:ascii="Times New Roman" w:eastAsia="Calibri" w:hAnsi="Times New Roman" w:cs="Times New Roman"/>
          <w:sz w:val="24"/>
          <w:szCs w:val="24"/>
        </w:rPr>
        <w:t>musí nabývat právní moci při podání žádosti.</w:t>
      </w:r>
    </w:p>
    <w:p w:rsidR="00626D53" w:rsidRPr="00B6603E" w:rsidRDefault="00626D53" w:rsidP="00626D5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71360" w:rsidRPr="00EC2F1F" w:rsidRDefault="00B34A17" w:rsidP="00EC2F1F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Věcné zaměření </w:t>
      </w:r>
      <w:r w:rsidR="003E6A88"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a cíle </w:t>
      </w:r>
      <w:r w:rsidR="00D14657">
        <w:rPr>
          <w:rFonts w:ascii="Times New Roman" w:hAnsi="Times New Roman"/>
          <w:b/>
          <w:sz w:val="28"/>
          <w:szCs w:val="20"/>
          <w:lang w:eastAsia="cs-CZ"/>
        </w:rPr>
        <w:t>v</w:t>
      </w:r>
      <w:r w:rsidR="00D14657" w:rsidRPr="00B6603E">
        <w:rPr>
          <w:rFonts w:ascii="Times New Roman" w:hAnsi="Times New Roman"/>
          <w:b/>
          <w:sz w:val="28"/>
          <w:szCs w:val="20"/>
          <w:lang w:eastAsia="cs-CZ"/>
        </w:rPr>
        <w:t>ýzvy</w:t>
      </w:r>
    </w:p>
    <w:p w:rsidR="00D14657" w:rsidRPr="002543D3" w:rsidRDefault="00D14657" w:rsidP="002543D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Hlavním cílem výzvy jsou </w:t>
      </w:r>
      <w:r w:rsidRPr="003D77AA">
        <w:rPr>
          <w:rFonts w:ascii="Times New Roman" w:hAnsi="Times New Roman"/>
          <w:sz w:val="24"/>
          <w:szCs w:val="24"/>
        </w:rPr>
        <w:t xml:space="preserve">opatření vedoucí k provozním úsporám a celkové efektivitě provozu a k povinnému naplnění zákonných předpisů, v oblasti energetického hospodářství,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zabezpečení a požárního zajištění budov nebo hygienických norem.</w:t>
      </w:r>
    </w:p>
    <w:p w:rsidR="00471360" w:rsidRPr="00626D53" w:rsidRDefault="0018611B" w:rsidP="00626D5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Výzva</w:t>
      </w:r>
      <w:r w:rsidRPr="00EC2F1F">
        <w:rPr>
          <w:rFonts w:ascii="Times New Roman" w:hAnsi="Times New Roman"/>
          <w:sz w:val="24"/>
          <w:szCs w:val="24"/>
        </w:rPr>
        <w:t xml:space="preserve"> je zaměřena na </w:t>
      </w:r>
      <w:r w:rsidR="00471360" w:rsidRPr="00EC2F1F">
        <w:rPr>
          <w:rFonts w:ascii="Times New Roman" w:hAnsi="Times New Roman"/>
          <w:sz w:val="24"/>
          <w:szCs w:val="24"/>
        </w:rPr>
        <w:t>dva t</w:t>
      </w:r>
      <w:r w:rsidR="005164CB">
        <w:rPr>
          <w:rFonts w:ascii="Times New Roman" w:hAnsi="Times New Roman"/>
          <w:sz w:val="24"/>
          <w:szCs w:val="24"/>
        </w:rPr>
        <w:t>y</w:t>
      </w:r>
      <w:r w:rsidR="00471360" w:rsidRPr="00EC2F1F">
        <w:rPr>
          <w:rFonts w:ascii="Times New Roman" w:hAnsi="Times New Roman"/>
          <w:sz w:val="24"/>
          <w:szCs w:val="24"/>
        </w:rPr>
        <w:t xml:space="preserve">py podporovaných opatření. První </w:t>
      </w:r>
      <w:r w:rsidR="00BD6270">
        <w:rPr>
          <w:rFonts w:ascii="Times New Roman" w:hAnsi="Times New Roman"/>
          <w:sz w:val="24"/>
          <w:szCs w:val="24"/>
        </w:rPr>
        <w:t>oddíl</w:t>
      </w:r>
      <w:r w:rsidR="00BD6270" w:rsidRPr="00EC2F1F">
        <w:rPr>
          <w:rFonts w:ascii="Times New Roman" w:hAnsi="Times New Roman"/>
          <w:sz w:val="24"/>
          <w:szCs w:val="24"/>
        </w:rPr>
        <w:t xml:space="preserve"> </w:t>
      </w:r>
      <w:r w:rsidR="00471360" w:rsidRPr="00EC2F1F">
        <w:rPr>
          <w:rFonts w:ascii="Times New Roman" w:hAnsi="Times New Roman"/>
          <w:sz w:val="24"/>
          <w:szCs w:val="24"/>
        </w:rPr>
        <w:t>výzv</w:t>
      </w:r>
      <w:r w:rsidR="00BD6270">
        <w:rPr>
          <w:rFonts w:ascii="Times New Roman" w:hAnsi="Times New Roman"/>
          <w:sz w:val="24"/>
          <w:szCs w:val="24"/>
        </w:rPr>
        <w:t>y</w:t>
      </w:r>
      <w:r w:rsidR="00471360" w:rsidRPr="00EC2F1F">
        <w:rPr>
          <w:rFonts w:ascii="Times New Roman" w:hAnsi="Times New Roman"/>
          <w:sz w:val="24"/>
          <w:szCs w:val="24"/>
        </w:rPr>
        <w:t xml:space="preserve"> s označením „TEPLO“ je zaměřen na </w:t>
      </w:r>
      <w:r w:rsidR="00496AA9">
        <w:rPr>
          <w:rFonts w:ascii="Times New Roman" w:hAnsi="Times New Roman"/>
          <w:sz w:val="24"/>
          <w:szCs w:val="24"/>
        </w:rPr>
        <w:t>r</w:t>
      </w:r>
      <w:r w:rsidR="00496AA9" w:rsidRPr="00496AA9">
        <w:rPr>
          <w:rFonts w:ascii="Times New Roman" w:hAnsi="Times New Roman"/>
          <w:sz w:val="24"/>
          <w:szCs w:val="24"/>
        </w:rPr>
        <w:t>ekonstrukc</w:t>
      </w:r>
      <w:r w:rsidR="00496AA9">
        <w:rPr>
          <w:rFonts w:ascii="Times New Roman" w:hAnsi="Times New Roman"/>
          <w:sz w:val="24"/>
          <w:szCs w:val="24"/>
        </w:rPr>
        <w:t>i</w:t>
      </w:r>
      <w:r w:rsidR="00496AA9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="00496AA9" w:rsidRPr="00496AA9">
        <w:rPr>
          <w:rFonts w:ascii="Times New Roman" w:hAnsi="Times New Roman"/>
          <w:sz w:val="24"/>
          <w:szCs w:val="24"/>
        </w:rPr>
        <w:t xml:space="preserve"> teplených zdrojů z důvodu nových emisních limitů od roku 2020</w:t>
      </w:r>
      <w:r w:rsidR="00496AA9">
        <w:rPr>
          <w:rFonts w:ascii="Times New Roman" w:hAnsi="Times New Roman"/>
          <w:sz w:val="24"/>
          <w:szCs w:val="24"/>
        </w:rPr>
        <w:t xml:space="preserve">, tj. </w:t>
      </w:r>
      <w:r w:rsidR="00891636">
        <w:rPr>
          <w:rFonts w:ascii="Times New Roman" w:hAnsi="Times New Roman"/>
          <w:sz w:val="24"/>
          <w:szCs w:val="24"/>
        </w:rPr>
        <w:t xml:space="preserve">výměnu </w:t>
      </w:r>
      <w:r w:rsidR="00891636" w:rsidRPr="00EC2F1F">
        <w:rPr>
          <w:rFonts w:ascii="Times New Roman" w:hAnsi="Times New Roman"/>
          <w:sz w:val="24"/>
          <w:szCs w:val="24"/>
        </w:rPr>
        <w:t>kotlů</w:t>
      </w:r>
      <w:r w:rsidR="00471360" w:rsidRPr="00EC2F1F">
        <w:rPr>
          <w:rFonts w:ascii="Times New Roman" w:hAnsi="Times New Roman"/>
          <w:sz w:val="24"/>
          <w:szCs w:val="24"/>
        </w:rPr>
        <w:t xml:space="preserve"> na pevná paliva s ručním přikládáním a </w:t>
      </w:r>
      <w:r w:rsidR="00891636" w:rsidRPr="00EC2F1F">
        <w:rPr>
          <w:rFonts w:ascii="Times New Roman" w:hAnsi="Times New Roman"/>
          <w:sz w:val="24"/>
          <w:szCs w:val="24"/>
        </w:rPr>
        <w:t>druh</w:t>
      </w:r>
      <w:r w:rsidR="00891636">
        <w:rPr>
          <w:rFonts w:ascii="Times New Roman" w:hAnsi="Times New Roman"/>
          <w:sz w:val="24"/>
          <w:szCs w:val="24"/>
        </w:rPr>
        <w:t>ý</w:t>
      </w:r>
      <w:r w:rsidR="00891636" w:rsidRPr="00EC2F1F">
        <w:rPr>
          <w:rFonts w:ascii="Times New Roman" w:hAnsi="Times New Roman"/>
          <w:sz w:val="24"/>
          <w:szCs w:val="24"/>
        </w:rPr>
        <w:t xml:space="preserve"> </w:t>
      </w:r>
      <w:r w:rsidR="00891636">
        <w:rPr>
          <w:rFonts w:ascii="Times New Roman" w:hAnsi="Times New Roman"/>
          <w:sz w:val="24"/>
          <w:szCs w:val="24"/>
        </w:rPr>
        <w:t>oddíl</w:t>
      </w:r>
      <w:r w:rsidR="00471360" w:rsidRPr="00EC2F1F">
        <w:rPr>
          <w:rFonts w:ascii="Times New Roman" w:hAnsi="Times New Roman"/>
          <w:sz w:val="24"/>
          <w:szCs w:val="24"/>
        </w:rPr>
        <w:t xml:space="preserve"> </w:t>
      </w:r>
      <w:r w:rsidR="00BD6270">
        <w:rPr>
          <w:rFonts w:ascii="Times New Roman" w:hAnsi="Times New Roman"/>
          <w:sz w:val="24"/>
          <w:szCs w:val="24"/>
        </w:rPr>
        <w:t>v</w:t>
      </w:r>
      <w:r w:rsidR="00BD6270" w:rsidRPr="00EC2F1F">
        <w:rPr>
          <w:rFonts w:ascii="Times New Roman" w:hAnsi="Times New Roman"/>
          <w:sz w:val="24"/>
          <w:szCs w:val="24"/>
        </w:rPr>
        <w:t>ýzv</w:t>
      </w:r>
      <w:r w:rsidR="00BD6270">
        <w:rPr>
          <w:rFonts w:ascii="Times New Roman" w:hAnsi="Times New Roman"/>
          <w:sz w:val="24"/>
          <w:szCs w:val="24"/>
        </w:rPr>
        <w:t>y</w:t>
      </w:r>
      <w:r w:rsidR="00BD6270" w:rsidRPr="00EC2F1F">
        <w:rPr>
          <w:rFonts w:ascii="Times New Roman" w:hAnsi="Times New Roman"/>
          <w:sz w:val="24"/>
          <w:szCs w:val="24"/>
        </w:rPr>
        <w:t xml:space="preserve"> </w:t>
      </w:r>
      <w:r w:rsidR="00471360" w:rsidRPr="00626D53">
        <w:rPr>
          <w:rFonts w:ascii="Times New Roman" w:eastAsia="Times New Roman" w:hAnsi="Times New Roman"/>
          <w:sz w:val="24"/>
          <w:szCs w:val="24"/>
          <w:lang w:eastAsia="cs-CZ"/>
        </w:rPr>
        <w:t>s označením „VODA</w:t>
      </w:r>
      <w:r w:rsidR="00EC2F1F" w:rsidRPr="00626D53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471360" w:rsidRPr="00626D53">
        <w:rPr>
          <w:rFonts w:ascii="Times New Roman" w:eastAsia="Times New Roman" w:hAnsi="Times New Roman"/>
          <w:sz w:val="24"/>
          <w:szCs w:val="24"/>
          <w:lang w:eastAsia="cs-CZ"/>
        </w:rPr>
        <w:t xml:space="preserve"> je zaměřen na zdroje a zlepšení dodávek pitné vody</w:t>
      </w:r>
      <w:r w:rsidR="00EC2F1F" w:rsidRPr="00626D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8D379C" w:rsidRDefault="00CC1187" w:rsidP="00A937AD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26D53">
        <w:rPr>
          <w:rFonts w:ascii="Times New Roman" w:eastAsia="Times New Roman" w:hAnsi="Times New Roman"/>
          <w:b/>
          <w:sz w:val="24"/>
          <w:szCs w:val="24"/>
          <w:lang w:eastAsia="cs-CZ"/>
        </w:rPr>
        <w:t>Pokud</w:t>
      </w:r>
      <w:r w:rsidRPr="00626D53">
        <w:rPr>
          <w:rFonts w:ascii="Times New Roman" w:hAnsi="Times New Roman"/>
          <w:b/>
          <w:sz w:val="24"/>
          <w:szCs w:val="24"/>
        </w:rPr>
        <w:t xml:space="preserve"> bude žadatel žádat o podporu v obou částech výzvy, musí na každou část výzvy předložit samostatnou žádost včetně příloh.</w:t>
      </w:r>
    </w:p>
    <w:p w:rsidR="00A937AD" w:rsidRPr="00A937AD" w:rsidRDefault="00A937AD" w:rsidP="00A937A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379C" w:rsidRPr="000A5E4F" w:rsidRDefault="008D379C" w:rsidP="00EA2C0E">
      <w:pPr>
        <w:pStyle w:val="Odstavecseseznamem"/>
        <w:suppressAutoHyphens w:val="0"/>
        <w:autoSpaceDN/>
        <w:spacing w:after="120"/>
        <w:ind w:left="0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0A5E4F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Závazné technické parametry akce:</w:t>
      </w:r>
    </w:p>
    <w:p w:rsidR="00C91302" w:rsidRDefault="008D379C" w:rsidP="00113E3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Závazné technické parametry akce budou v Rozhodnutí o poskytnutí dotace stanoveny správcem programu podle typu podporovaných opatření.</w:t>
      </w:r>
    </w:p>
    <w:p w:rsidR="0048316A" w:rsidRPr="00B6603E" w:rsidRDefault="0048316A" w:rsidP="00113E3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302" w:rsidRDefault="00C91302" w:rsidP="00C91302">
      <w:pPr>
        <w:pStyle w:val="Nadpis3"/>
        <w:rPr>
          <w:rFonts w:ascii="Times New Roman" w:hAnsi="Times New Roman" w:cs="Times New Roman"/>
          <w:b/>
          <w:i/>
          <w:color w:val="auto"/>
        </w:rPr>
      </w:pPr>
      <w:r w:rsidRPr="00B6603E">
        <w:rPr>
          <w:rFonts w:ascii="Times New Roman" w:hAnsi="Times New Roman" w:cs="Times New Roman"/>
          <w:b/>
          <w:i/>
          <w:color w:val="auto"/>
        </w:rPr>
        <w:t>Typy podporovaných</w:t>
      </w:r>
      <w:r w:rsidR="00471360">
        <w:rPr>
          <w:rFonts w:ascii="Times New Roman" w:hAnsi="Times New Roman" w:cs="Times New Roman"/>
          <w:b/>
          <w:i/>
          <w:color w:val="auto"/>
        </w:rPr>
        <w:t xml:space="preserve"> opatření</w:t>
      </w:r>
    </w:p>
    <w:p w:rsidR="00CF1C88" w:rsidRDefault="00CF1C88" w:rsidP="0071211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1D8" w:rsidRPr="00557C14" w:rsidRDefault="00B651D8" w:rsidP="00527670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57C14">
        <w:rPr>
          <w:rFonts w:ascii="Times New Roman" w:hAnsi="Times New Roman"/>
          <w:b/>
          <w:sz w:val="24"/>
          <w:szCs w:val="24"/>
        </w:rPr>
        <w:t>TEPLO:</w:t>
      </w:r>
    </w:p>
    <w:p w:rsidR="002543D3" w:rsidRDefault="00B651D8" w:rsidP="002543D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Předmětem výzvy je v</w:t>
      </w:r>
      <w:r w:rsidRPr="00EC2F1F">
        <w:rPr>
          <w:rFonts w:ascii="Times New Roman" w:hAnsi="Times New Roman"/>
          <w:sz w:val="24"/>
          <w:szCs w:val="24"/>
        </w:rPr>
        <w:t xml:space="preserve">ýměna kotlů na pevná paliva s ručním přikládáním, které nesplňují požadavky 3, 4 a 5 emisní třídy dle ČSN EN 303-5 za nové, ekologické zdroje tepla. </w:t>
      </w:r>
      <w:r>
        <w:rPr>
          <w:rFonts w:ascii="Times New Roman" w:hAnsi="Times New Roman"/>
          <w:sz w:val="24"/>
          <w:szCs w:val="24"/>
        </w:rPr>
        <w:t xml:space="preserve">Jedná se </w:t>
      </w:r>
      <w:r w:rsidRPr="000F3AB7">
        <w:rPr>
          <w:rFonts w:ascii="Times New Roman" w:hAnsi="Times New Roman"/>
          <w:sz w:val="24"/>
          <w:szCs w:val="24"/>
        </w:rPr>
        <w:t>o zdroje, které splňují požadavky směrnice Evropského parlamentu a Rady 2009/125/ES (</w:t>
      </w:r>
      <w:r w:rsidR="0002163D" w:rsidRPr="000F3AB7">
        <w:rPr>
          <w:rFonts w:ascii="Times New Roman" w:hAnsi="Times New Roman"/>
          <w:sz w:val="24"/>
          <w:szCs w:val="24"/>
        </w:rPr>
        <w:t xml:space="preserve">dále </w:t>
      </w:r>
      <w:r w:rsidR="000F3AB7">
        <w:rPr>
          <w:rFonts w:ascii="Times New Roman" w:hAnsi="Times New Roman"/>
          <w:sz w:val="24"/>
          <w:szCs w:val="24"/>
        </w:rPr>
        <w:t>jen</w:t>
      </w:r>
      <w:r w:rsidR="000F3AB7" w:rsidRPr="000F3AB7">
        <w:rPr>
          <w:rFonts w:ascii="Times New Roman" w:hAnsi="Times New Roman"/>
          <w:sz w:val="24"/>
          <w:szCs w:val="24"/>
        </w:rPr>
        <w:t xml:space="preserve"> </w:t>
      </w:r>
      <w:r w:rsidR="0002163D" w:rsidRPr="000F3AB7">
        <w:rPr>
          <w:rFonts w:ascii="Times New Roman" w:hAnsi="Times New Roman"/>
          <w:sz w:val="24"/>
          <w:szCs w:val="24"/>
        </w:rPr>
        <w:t>„</w:t>
      </w:r>
      <w:proofErr w:type="spellStart"/>
      <w:r w:rsidRPr="000F3AB7">
        <w:rPr>
          <w:rFonts w:ascii="Times New Roman" w:hAnsi="Times New Roman"/>
          <w:sz w:val="24"/>
          <w:szCs w:val="24"/>
        </w:rPr>
        <w:t>ekodesign</w:t>
      </w:r>
      <w:proofErr w:type="spellEnd"/>
      <w:r w:rsidR="0002163D" w:rsidRPr="000F3AB7">
        <w:rPr>
          <w:rFonts w:ascii="Times New Roman" w:hAnsi="Times New Roman"/>
          <w:sz w:val="24"/>
          <w:szCs w:val="24"/>
        </w:rPr>
        <w:t>“</w:t>
      </w:r>
      <w:r w:rsidRPr="000F3AB7">
        <w:rPr>
          <w:rFonts w:ascii="Times New Roman" w:hAnsi="Times New Roman"/>
          <w:sz w:val="24"/>
          <w:szCs w:val="24"/>
        </w:rPr>
        <w:t>) a jejich prováděcích předpisů, přičemž je současně vyžadováno plnění i</w:t>
      </w:r>
      <w:r w:rsidRPr="00EC2F1F">
        <w:rPr>
          <w:rFonts w:ascii="Times New Roman" w:hAnsi="Times New Roman"/>
          <w:sz w:val="24"/>
          <w:szCs w:val="24"/>
        </w:rPr>
        <w:t xml:space="preserve"> těch </w:t>
      </w:r>
      <w:r w:rsidRPr="00EC2F1F">
        <w:rPr>
          <w:rFonts w:ascii="Times New Roman" w:hAnsi="Times New Roman"/>
          <w:sz w:val="24"/>
          <w:szCs w:val="24"/>
        </w:rPr>
        <w:lastRenderedPageBreak/>
        <w:t xml:space="preserve">požadavků, které jsou v příslušných nařízeních stanoveny s účinností až od určitého budoucího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data.</w:t>
      </w:r>
    </w:p>
    <w:p w:rsidR="00CF1C88" w:rsidRDefault="00EC2F1F" w:rsidP="002543D3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Nové</w:t>
      </w:r>
      <w:r>
        <w:rPr>
          <w:rFonts w:ascii="Times New Roman" w:hAnsi="Times New Roman"/>
          <w:sz w:val="24"/>
          <w:szCs w:val="24"/>
        </w:rPr>
        <w:t xml:space="preserve"> z</w:t>
      </w:r>
      <w:r w:rsidR="00CF1C88">
        <w:rPr>
          <w:rFonts w:ascii="Times New Roman" w:hAnsi="Times New Roman"/>
          <w:sz w:val="24"/>
          <w:szCs w:val="24"/>
        </w:rPr>
        <w:t xml:space="preserve">ařízení lze instalovat pouze do objektu, kde je již v současné době provozován </w:t>
      </w:r>
      <w:r>
        <w:rPr>
          <w:rFonts w:ascii="Times New Roman" w:hAnsi="Times New Roman"/>
          <w:sz w:val="24"/>
          <w:szCs w:val="24"/>
        </w:rPr>
        <w:t xml:space="preserve">nevyhovující kotel </w:t>
      </w:r>
      <w:r w:rsidR="00D22BE4">
        <w:rPr>
          <w:rFonts w:ascii="Times New Roman" w:hAnsi="Times New Roman"/>
          <w:sz w:val="24"/>
          <w:szCs w:val="24"/>
        </w:rPr>
        <w:t xml:space="preserve">na pevná paliva s ručním přikládáním </w:t>
      </w:r>
      <w:r>
        <w:rPr>
          <w:rFonts w:ascii="Times New Roman" w:hAnsi="Times New Roman"/>
          <w:sz w:val="24"/>
          <w:szCs w:val="24"/>
        </w:rPr>
        <w:t xml:space="preserve">napojený na </w:t>
      </w:r>
      <w:r w:rsidR="00CF1C88">
        <w:rPr>
          <w:rFonts w:ascii="Times New Roman" w:hAnsi="Times New Roman"/>
          <w:sz w:val="24"/>
          <w:szCs w:val="24"/>
        </w:rPr>
        <w:t>teplovodní</w:t>
      </w:r>
      <w:r w:rsidR="00781F5D">
        <w:rPr>
          <w:rFonts w:ascii="Times New Roman" w:hAnsi="Times New Roman"/>
          <w:sz w:val="24"/>
          <w:szCs w:val="24"/>
        </w:rPr>
        <w:t xml:space="preserve"> vytápění pomocí radiátoru případně podlahového vytápění</w:t>
      </w:r>
      <w:r>
        <w:rPr>
          <w:rFonts w:ascii="Times New Roman" w:hAnsi="Times New Roman"/>
          <w:sz w:val="24"/>
          <w:szCs w:val="24"/>
        </w:rPr>
        <w:t>.</w:t>
      </w:r>
    </w:p>
    <w:p w:rsidR="00781F5D" w:rsidRDefault="00781F5D" w:rsidP="0071211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F5D" w:rsidRPr="002543D3" w:rsidRDefault="00781F5D" w:rsidP="00471360">
      <w:pPr>
        <w:pStyle w:val="Standard"/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2543D3">
        <w:rPr>
          <w:rFonts w:ascii="Times New Roman" w:hAnsi="Times New Roman"/>
          <w:i/>
          <w:sz w:val="24"/>
          <w:szCs w:val="24"/>
        </w:rPr>
        <w:t xml:space="preserve">Varianty </w:t>
      </w:r>
      <w:r w:rsidR="00EC2F1F" w:rsidRPr="002543D3">
        <w:rPr>
          <w:rFonts w:ascii="Times New Roman" w:hAnsi="Times New Roman"/>
          <w:i/>
          <w:sz w:val="24"/>
          <w:szCs w:val="24"/>
        </w:rPr>
        <w:t xml:space="preserve">nového </w:t>
      </w:r>
      <w:r w:rsidRPr="002543D3">
        <w:rPr>
          <w:rFonts w:ascii="Times New Roman" w:hAnsi="Times New Roman"/>
          <w:i/>
          <w:sz w:val="24"/>
          <w:szCs w:val="24"/>
        </w:rPr>
        <w:t>tepelného zdroje:</w:t>
      </w:r>
    </w:p>
    <w:p w:rsidR="00712111" w:rsidRPr="002543D3" w:rsidRDefault="00781F5D" w:rsidP="00FC290C">
      <w:pPr>
        <w:pStyle w:val="Standard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_Hlk25657733"/>
      <w:r w:rsidRPr="002543D3">
        <w:rPr>
          <w:rFonts w:ascii="Times New Roman" w:hAnsi="Times New Roman"/>
          <w:b/>
          <w:sz w:val="24"/>
          <w:szCs w:val="24"/>
        </w:rPr>
        <w:t>k</w:t>
      </w:r>
      <w:r w:rsidR="00C91302" w:rsidRPr="002543D3">
        <w:rPr>
          <w:rFonts w:ascii="Times New Roman" w:hAnsi="Times New Roman"/>
          <w:b/>
          <w:sz w:val="24"/>
          <w:szCs w:val="24"/>
        </w:rPr>
        <w:t>otel</w:t>
      </w:r>
      <w:r w:rsidRPr="002543D3">
        <w:rPr>
          <w:rFonts w:ascii="Times New Roman" w:hAnsi="Times New Roman"/>
          <w:b/>
          <w:sz w:val="24"/>
          <w:szCs w:val="24"/>
        </w:rPr>
        <w:t xml:space="preserve"> </w:t>
      </w:r>
      <w:r w:rsidR="00C91302" w:rsidRPr="002543D3">
        <w:rPr>
          <w:rFonts w:ascii="Times New Roman" w:hAnsi="Times New Roman"/>
          <w:b/>
          <w:sz w:val="24"/>
          <w:szCs w:val="24"/>
        </w:rPr>
        <w:t>na biomasu</w:t>
      </w:r>
      <w:r w:rsidR="00712111" w:rsidRPr="002543D3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="00712111" w:rsidRPr="002543D3">
        <w:rPr>
          <w:rFonts w:ascii="Times New Roman" w:hAnsi="Times New Roman"/>
          <w:b/>
          <w:sz w:val="24"/>
          <w:szCs w:val="24"/>
        </w:rPr>
        <w:t>– pelety, štěpka</w:t>
      </w:r>
      <w:r w:rsidR="00CF1C88" w:rsidRPr="002543D3">
        <w:rPr>
          <w:rFonts w:ascii="Times New Roman" w:hAnsi="Times New Roman"/>
          <w:b/>
          <w:sz w:val="24"/>
          <w:szCs w:val="24"/>
        </w:rPr>
        <w:t xml:space="preserve"> nebo </w:t>
      </w:r>
      <w:r w:rsidR="00712111" w:rsidRPr="002543D3">
        <w:rPr>
          <w:rFonts w:ascii="Times New Roman" w:hAnsi="Times New Roman"/>
          <w:b/>
          <w:sz w:val="24"/>
          <w:szCs w:val="24"/>
        </w:rPr>
        <w:t>kusové dřevo</w:t>
      </w:r>
      <w:r w:rsidRPr="002543D3">
        <w:rPr>
          <w:rFonts w:ascii="Times New Roman" w:hAnsi="Times New Roman"/>
          <w:b/>
          <w:sz w:val="24"/>
          <w:szCs w:val="24"/>
        </w:rPr>
        <w:t>,</w:t>
      </w:r>
    </w:p>
    <w:p w:rsidR="00C91302" w:rsidRPr="002543D3" w:rsidRDefault="00C91302" w:rsidP="00FC290C">
      <w:pPr>
        <w:pStyle w:val="Standard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43D3">
        <w:rPr>
          <w:rFonts w:ascii="Times New Roman" w:hAnsi="Times New Roman"/>
          <w:b/>
          <w:sz w:val="24"/>
          <w:szCs w:val="24"/>
        </w:rPr>
        <w:t>plynový kondenzační kotel</w:t>
      </w:r>
      <w:r w:rsidR="00EC2F1F" w:rsidRPr="002543D3">
        <w:rPr>
          <w:rFonts w:ascii="Times New Roman" w:hAnsi="Times New Roman"/>
          <w:b/>
          <w:sz w:val="24"/>
          <w:szCs w:val="24"/>
        </w:rPr>
        <w:t>,</w:t>
      </w:r>
    </w:p>
    <w:p w:rsidR="00712111" w:rsidRPr="00EA2C0E" w:rsidRDefault="00712111" w:rsidP="00587A1F">
      <w:pPr>
        <w:pStyle w:val="Standard"/>
        <w:numPr>
          <w:ilvl w:val="0"/>
          <w:numId w:val="35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543D3">
        <w:rPr>
          <w:rFonts w:ascii="Times New Roman" w:hAnsi="Times New Roman"/>
          <w:b/>
          <w:sz w:val="24"/>
          <w:szCs w:val="24"/>
        </w:rPr>
        <w:t>ekologick</w:t>
      </w:r>
      <w:r w:rsidR="00EC2F1F" w:rsidRPr="002543D3">
        <w:rPr>
          <w:rFonts w:ascii="Times New Roman" w:hAnsi="Times New Roman"/>
          <w:b/>
          <w:sz w:val="24"/>
          <w:szCs w:val="24"/>
        </w:rPr>
        <w:t>ý</w:t>
      </w:r>
      <w:r w:rsidRPr="002543D3">
        <w:rPr>
          <w:rFonts w:ascii="Times New Roman" w:hAnsi="Times New Roman"/>
          <w:b/>
          <w:sz w:val="24"/>
          <w:szCs w:val="24"/>
        </w:rPr>
        <w:t xml:space="preserve"> kote</w:t>
      </w:r>
      <w:r w:rsidR="00F33E2F" w:rsidRPr="002543D3">
        <w:rPr>
          <w:rFonts w:ascii="Times New Roman" w:hAnsi="Times New Roman"/>
          <w:b/>
          <w:sz w:val="24"/>
          <w:szCs w:val="24"/>
        </w:rPr>
        <w:t>l</w:t>
      </w:r>
      <w:r w:rsidRPr="002543D3">
        <w:rPr>
          <w:rFonts w:ascii="Times New Roman" w:hAnsi="Times New Roman"/>
          <w:b/>
          <w:sz w:val="24"/>
          <w:szCs w:val="24"/>
        </w:rPr>
        <w:t xml:space="preserve"> na uhlí</w:t>
      </w:r>
      <w:r w:rsidR="00EC2F1F" w:rsidRPr="002543D3">
        <w:rPr>
          <w:rFonts w:ascii="Times New Roman" w:hAnsi="Times New Roman"/>
          <w:b/>
          <w:sz w:val="24"/>
          <w:szCs w:val="24"/>
        </w:rPr>
        <w:t>.</w:t>
      </w:r>
    </w:p>
    <w:p w:rsidR="00712111" w:rsidRPr="002543D3" w:rsidRDefault="0041301E" w:rsidP="0002163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2C0E">
        <w:rPr>
          <w:rFonts w:ascii="Times New Roman" w:hAnsi="Times New Roman"/>
          <w:sz w:val="24"/>
          <w:szCs w:val="24"/>
        </w:rPr>
        <w:t xml:space="preserve">Všechna </w:t>
      </w:r>
      <w:r w:rsidR="00712111" w:rsidRPr="00EA2C0E">
        <w:rPr>
          <w:rFonts w:ascii="Times New Roman" w:hAnsi="Times New Roman"/>
          <w:sz w:val="24"/>
          <w:szCs w:val="24"/>
        </w:rPr>
        <w:t>zařízení musí plnit</w:t>
      </w:r>
      <w:r w:rsidR="00712111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163D">
        <w:rPr>
          <w:rFonts w:ascii="Times New Roman" w:eastAsia="Times New Roman" w:hAnsi="Times New Roman"/>
          <w:sz w:val="24"/>
          <w:szCs w:val="24"/>
          <w:lang w:eastAsia="cs-CZ"/>
        </w:rPr>
        <w:t>požadavky</w:t>
      </w:r>
      <w:r w:rsidR="0002163D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163D">
        <w:rPr>
          <w:rFonts w:ascii="Times New Roman" w:eastAsia="Times New Roman" w:hAnsi="Times New Roman"/>
          <w:sz w:val="24"/>
          <w:szCs w:val="24"/>
          <w:lang w:eastAsia="cs-CZ"/>
        </w:rPr>
        <w:t xml:space="preserve">pro </w:t>
      </w:r>
      <w:proofErr w:type="spellStart"/>
      <w:r w:rsidR="00CF1C88" w:rsidRPr="002543D3">
        <w:rPr>
          <w:rFonts w:ascii="Times New Roman" w:eastAsia="Times New Roman" w:hAnsi="Times New Roman"/>
          <w:sz w:val="24"/>
          <w:szCs w:val="24"/>
          <w:lang w:eastAsia="cs-CZ"/>
        </w:rPr>
        <w:t>ekodesign</w:t>
      </w:r>
      <w:proofErr w:type="spellEnd"/>
      <w:r w:rsidR="00CF1C88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platné od </w:t>
      </w:r>
      <w:r w:rsidR="00712111" w:rsidRPr="002543D3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="00CF1C88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1. </w:t>
      </w:r>
      <w:r w:rsidR="00712111" w:rsidRPr="002543D3">
        <w:rPr>
          <w:rFonts w:ascii="Times New Roman" w:eastAsia="Times New Roman" w:hAnsi="Times New Roman"/>
          <w:sz w:val="24"/>
          <w:szCs w:val="24"/>
          <w:lang w:eastAsia="cs-CZ"/>
        </w:rPr>
        <w:t>2020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781F5D" w:rsidRPr="002543D3" w:rsidRDefault="00CF1C88" w:rsidP="00E427C2">
      <w:pPr>
        <w:pStyle w:val="Standard"/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2543D3">
        <w:rPr>
          <w:rFonts w:ascii="Times New Roman" w:eastAsia="Times New Roman" w:hAnsi="Times New Roman"/>
          <w:i/>
          <w:sz w:val="24"/>
          <w:szCs w:val="24"/>
          <w:lang w:eastAsia="cs-CZ"/>
        </w:rPr>
        <w:t>Podmínky</w:t>
      </w:r>
      <w:r w:rsidRPr="002543D3">
        <w:rPr>
          <w:rFonts w:ascii="Times New Roman" w:hAnsi="Times New Roman"/>
          <w:i/>
          <w:sz w:val="24"/>
          <w:szCs w:val="24"/>
        </w:rPr>
        <w:t xml:space="preserve"> pro instalaci zařízení:</w:t>
      </w:r>
    </w:p>
    <w:p w:rsidR="00CF1C88" w:rsidRDefault="00CF1C88" w:rsidP="00E427C2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</w:t>
      </w:r>
      <w:r w:rsidR="00B65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B651D8">
        <w:rPr>
          <w:rFonts w:ascii="Times New Roman" w:hAnsi="Times New Roman"/>
          <w:sz w:val="24"/>
          <w:szCs w:val="24"/>
        </w:rPr>
        <w:t>.</w:t>
      </w:r>
      <w:r w:rsidR="00471360">
        <w:rPr>
          <w:rFonts w:ascii="Times New Roman" w:hAnsi="Times New Roman"/>
          <w:sz w:val="24"/>
          <w:szCs w:val="24"/>
        </w:rPr>
        <w:t xml:space="preserve"> (</w:t>
      </w:r>
      <w:r w:rsidR="00471360" w:rsidRPr="00471360">
        <w:rPr>
          <w:rFonts w:ascii="Times New Roman" w:hAnsi="Times New Roman"/>
          <w:sz w:val="24"/>
          <w:szCs w:val="24"/>
        </w:rPr>
        <w:t>kotel na biomasu</w:t>
      </w:r>
      <w:r w:rsidR="00471360">
        <w:rPr>
          <w:rFonts w:ascii="Times New Roman" w:hAnsi="Times New Roman"/>
          <w:sz w:val="24"/>
          <w:szCs w:val="24"/>
        </w:rPr>
        <w:t xml:space="preserve">) </w:t>
      </w:r>
      <w:r w:rsidR="00781F5D">
        <w:rPr>
          <w:rFonts w:ascii="Times New Roman" w:hAnsi="Times New Roman"/>
          <w:sz w:val="24"/>
          <w:szCs w:val="24"/>
        </w:rPr>
        <w:t xml:space="preserve">a </w:t>
      </w:r>
      <w:r w:rsidR="00781F5D" w:rsidRPr="00781F5D">
        <w:rPr>
          <w:rFonts w:ascii="Times New Roman" w:hAnsi="Times New Roman"/>
          <w:sz w:val="24"/>
          <w:szCs w:val="24"/>
        </w:rPr>
        <w:t>Ad</w:t>
      </w:r>
      <w:r w:rsidR="00B651D8">
        <w:rPr>
          <w:rFonts w:ascii="Times New Roman" w:hAnsi="Times New Roman"/>
          <w:sz w:val="24"/>
          <w:szCs w:val="24"/>
        </w:rPr>
        <w:t xml:space="preserve"> </w:t>
      </w:r>
      <w:r w:rsidR="00781F5D" w:rsidRPr="00781F5D">
        <w:rPr>
          <w:rFonts w:ascii="Times New Roman" w:hAnsi="Times New Roman"/>
          <w:sz w:val="24"/>
          <w:szCs w:val="24"/>
        </w:rPr>
        <w:t>3</w:t>
      </w:r>
      <w:r w:rsidR="00B651D8">
        <w:rPr>
          <w:rFonts w:ascii="Times New Roman" w:hAnsi="Times New Roman"/>
          <w:sz w:val="24"/>
          <w:szCs w:val="24"/>
        </w:rPr>
        <w:t>.</w:t>
      </w:r>
      <w:r w:rsidR="00471360">
        <w:rPr>
          <w:rFonts w:ascii="Times New Roman" w:hAnsi="Times New Roman"/>
          <w:sz w:val="24"/>
          <w:szCs w:val="24"/>
        </w:rPr>
        <w:t xml:space="preserve"> (</w:t>
      </w:r>
      <w:r w:rsidR="00471360" w:rsidRPr="00471360">
        <w:rPr>
          <w:rFonts w:ascii="Times New Roman" w:hAnsi="Times New Roman"/>
          <w:sz w:val="24"/>
          <w:szCs w:val="24"/>
        </w:rPr>
        <w:t>ekologick</w:t>
      </w:r>
      <w:r w:rsidR="00EC2F1F">
        <w:rPr>
          <w:rFonts w:ascii="Times New Roman" w:hAnsi="Times New Roman"/>
          <w:sz w:val="24"/>
          <w:szCs w:val="24"/>
        </w:rPr>
        <w:t>ý</w:t>
      </w:r>
      <w:r w:rsidR="00471360" w:rsidRPr="00471360">
        <w:rPr>
          <w:rFonts w:ascii="Times New Roman" w:hAnsi="Times New Roman"/>
          <w:sz w:val="24"/>
          <w:szCs w:val="24"/>
        </w:rPr>
        <w:t xml:space="preserve"> kote</w:t>
      </w:r>
      <w:r w:rsidR="00F33E2F">
        <w:rPr>
          <w:rFonts w:ascii="Times New Roman" w:hAnsi="Times New Roman"/>
          <w:sz w:val="24"/>
          <w:szCs w:val="24"/>
        </w:rPr>
        <w:t>l</w:t>
      </w:r>
      <w:r w:rsidR="00471360" w:rsidRPr="00471360">
        <w:rPr>
          <w:rFonts w:ascii="Times New Roman" w:hAnsi="Times New Roman"/>
          <w:sz w:val="24"/>
          <w:szCs w:val="24"/>
        </w:rPr>
        <w:t xml:space="preserve"> na uhlí</w:t>
      </w:r>
      <w:r w:rsidR="00471360">
        <w:rPr>
          <w:rFonts w:ascii="Times New Roman" w:hAnsi="Times New Roman"/>
          <w:sz w:val="24"/>
          <w:szCs w:val="24"/>
        </w:rPr>
        <w:t>)</w:t>
      </w:r>
      <w:r w:rsidR="00E427C2">
        <w:rPr>
          <w:rFonts w:ascii="Times New Roman" w:hAnsi="Times New Roman"/>
          <w:sz w:val="24"/>
          <w:szCs w:val="24"/>
        </w:rPr>
        <w:t>:</w:t>
      </w:r>
    </w:p>
    <w:p w:rsidR="00B651D8" w:rsidRDefault="00B651D8" w:rsidP="00E92BA2">
      <w:pPr>
        <w:pStyle w:val="Standar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objektu je provozován nevyhovující teplovodní kotel na pevná paliva s ručním přikládáním,</w:t>
      </w:r>
    </w:p>
    <w:p w:rsidR="00CF1C88" w:rsidRDefault="00CF1C88" w:rsidP="00E92BA2">
      <w:pPr>
        <w:pStyle w:val="Standar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objektu není zaveden plyn – plynová přípojka na objektu</w:t>
      </w:r>
      <w:r w:rsidR="00BF14B1">
        <w:rPr>
          <w:rFonts w:ascii="Times New Roman" w:hAnsi="Times New Roman"/>
          <w:sz w:val="24"/>
          <w:szCs w:val="24"/>
        </w:rPr>
        <w:t>,</w:t>
      </w:r>
    </w:p>
    <w:p w:rsidR="00CF1C88" w:rsidRDefault="00CF1C88" w:rsidP="00E92BA2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Del="00B651D8">
        <w:rPr>
          <w:rFonts w:ascii="Times New Roman" w:hAnsi="Times New Roman"/>
          <w:sz w:val="24"/>
          <w:szCs w:val="24"/>
        </w:rPr>
        <w:t>objekt je využíván celoročně</w:t>
      </w:r>
      <w:r w:rsidR="00355BB7">
        <w:rPr>
          <w:rFonts w:ascii="Times New Roman" w:hAnsi="Times New Roman"/>
          <w:sz w:val="24"/>
          <w:szCs w:val="24"/>
        </w:rPr>
        <w:t>.</w:t>
      </w:r>
    </w:p>
    <w:p w:rsidR="00CF1C88" w:rsidRPr="002543D3" w:rsidRDefault="00781F5D" w:rsidP="002543D3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Vždy bude zvolena varianta, která bude ekonomi</w:t>
      </w:r>
      <w:r w:rsidR="00355BB7">
        <w:rPr>
          <w:rFonts w:ascii="Times New Roman" w:hAnsi="Times New Roman"/>
          <w:sz w:val="24"/>
          <w:szCs w:val="24"/>
        </w:rPr>
        <w:t>cky</w:t>
      </w:r>
      <w:r>
        <w:rPr>
          <w:rFonts w:ascii="Times New Roman" w:hAnsi="Times New Roman"/>
          <w:sz w:val="24"/>
          <w:szCs w:val="24"/>
        </w:rPr>
        <w:t xml:space="preserve"> výhodnější – tedy pro volbu zdroje tepla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bude rozhodující pořizovací cena</w:t>
      </w:r>
      <w:r w:rsidR="00EC2F1F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, provozní náklady na vytápění a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velikost úspor </w:t>
      </w:r>
      <w:r w:rsidR="00EC2F1F" w:rsidRPr="002543D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a vytápění.</w:t>
      </w:r>
    </w:p>
    <w:p w:rsidR="00CF1C88" w:rsidRDefault="00CF1C88" w:rsidP="00E427C2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Ad</w:t>
      </w:r>
      <w:r w:rsidR="00E92BA2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543D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E92BA2" w:rsidRPr="002543D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71360" w:rsidRPr="002543D3">
        <w:rPr>
          <w:rFonts w:ascii="Times New Roman" w:eastAsia="Times New Roman" w:hAnsi="Times New Roman"/>
          <w:sz w:val="24"/>
          <w:szCs w:val="24"/>
          <w:lang w:eastAsia="cs-CZ"/>
        </w:rPr>
        <w:t xml:space="preserve"> (plynový</w:t>
      </w:r>
      <w:r w:rsidR="00471360" w:rsidRPr="00471360">
        <w:rPr>
          <w:rFonts w:ascii="Times New Roman" w:hAnsi="Times New Roman"/>
          <w:sz w:val="24"/>
          <w:szCs w:val="24"/>
        </w:rPr>
        <w:t xml:space="preserve"> kondenzační kotel</w:t>
      </w:r>
      <w:r w:rsidR="00471360">
        <w:rPr>
          <w:rFonts w:ascii="Times New Roman" w:hAnsi="Times New Roman"/>
          <w:sz w:val="24"/>
          <w:szCs w:val="24"/>
        </w:rPr>
        <w:t>)</w:t>
      </w:r>
      <w:r w:rsidR="00E427C2">
        <w:rPr>
          <w:rFonts w:ascii="Times New Roman" w:hAnsi="Times New Roman"/>
          <w:sz w:val="24"/>
          <w:szCs w:val="24"/>
        </w:rPr>
        <w:t>:</w:t>
      </w:r>
    </w:p>
    <w:p w:rsidR="00CF1C88" w:rsidRDefault="00CF1C88" w:rsidP="00653D14">
      <w:pPr>
        <w:pStyle w:val="Standar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F1C88">
        <w:rPr>
          <w:rFonts w:ascii="Times New Roman" w:hAnsi="Times New Roman"/>
          <w:sz w:val="24"/>
          <w:szCs w:val="24"/>
        </w:rPr>
        <w:t xml:space="preserve">v objektu je provozován </w:t>
      </w:r>
      <w:r>
        <w:rPr>
          <w:rFonts w:ascii="Times New Roman" w:hAnsi="Times New Roman"/>
          <w:sz w:val="24"/>
          <w:szCs w:val="24"/>
        </w:rPr>
        <w:t>ne</w:t>
      </w:r>
      <w:r w:rsidRPr="00CF1C88">
        <w:rPr>
          <w:rFonts w:ascii="Times New Roman" w:hAnsi="Times New Roman"/>
          <w:sz w:val="24"/>
          <w:szCs w:val="24"/>
        </w:rPr>
        <w:t>vyhovující teplovodní kotel</w:t>
      </w:r>
      <w:r w:rsidR="00EC2F1F" w:rsidRPr="00EC2F1F">
        <w:t xml:space="preserve"> </w:t>
      </w:r>
      <w:r w:rsidR="00EC2F1F" w:rsidRPr="00EC2F1F">
        <w:rPr>
          <w:rFonts w:ascii="Times New Roman" w:hAnsi="Times New Roman"/>
          <w:sz w:val="24"/>
          <w:szCs w:val="24"/>
        </w:rPr>
        <w:t>na pevná paliva s ručním přikládáním</w:t>
      </w:r>
      <w:r w:rsidR="00EC2F1F">
        <w:rPr>
          <w:rFonts w:ascii="Times New Roman" w:hAnsi="Times New Roman"/>
          <w:sz w:val="24"/>
          <w:szCs w:val="24"/>
        </w:rPr>
        <w:t>,</w:t>
      </w:r>
    </w:p>
    <w:p w:rsidR="00CF1C88" w:rsidRDefault="00CF1C88" w:rsidP="00A117D8">
      <w:pPr>
        <w:pStyle w:val="Odstavecseseznamem"/>
        <w:numPr>
          <w:ilvl w:val="0"/>
          <w:numId w:val="3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CF1C8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CF1C88">
        <w:rPr>
          <w:rFonts w:ascii="Times New Roman" w:hAnsi="Times New Roman"/>
          <w:sz w:val="24"/>
          <w:szCs w:val="24"/>
        </w:rPr>
        <w:t>objektu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CF1C88">
        <w:rPr>
          <w:rFonts w:ascii="Times New Roman" w:hAnsi="Times New Roman"/>
          <w:sz w:val="24"/>
          <w:szCs w:val="24"/>
        </w:rPr>
        <w:t xml:space="preserve">zaveden plyn – plynová přípojka </w:t>
      </w:r>
      <w:r w:rsidR="00781F5D">
        <w:rPr>
          <w:rFonts w:ascii="Times New Roman" w:hAnsi="Times New Roman"/>
          <w:sz w:val="24"/>
          <w:szCs w:val="24"/>
        </w:rPr>
        <w:t>na</w:t>
      </w:r>
      <w:r w:rsidRPr="00CF1C88">
        <w:rPr>
          <w:rFonts w:ascii="Times New Roman" w:hAnsi="Times New Roman"/>
          <w:sz w:val="24"/>
          <w:szCs w:val="24"/>
        </w:rPr>
        <w:t xml:space="preserve"> objektu</w:t>
      </w:r>
      <w:r w:rsidR="00EC2F1F">
        <w:rPr>
          <w:rFonts w:ascii="Times New Roman" w:hAnsi="Times New Roman"/>
          <w:sz w:val="24"/>
          <w:szCs w:val="24"/>
        </w:rPr>
        <w:t>,</w:t>
      </w:r>
    </w:p>
    <w:p w:rsidR="00E92BA2" w:rsidRDefault="00CF1C88" w:rsidP="00A117D8">
      <w:pPr>
        <w:pStyle w:val="Odstavecseseznamem"/>
        <w:numPr>
          <w:ilvl w:val="0"/>
          <w:numId w:val="3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Del="00E92BA2">
        <w:rPr>
          <w:rFonts w:ascii="Times New Roman" w:hAnsi="Times New Roman"/>
          <w:sz w:val="24"/>
          <w:szCs w:val="24"/>
        </w:rPr>
        <w:t>objekt může být využíván sezoně případně pouze o volných dnech roku</w:t>
      </w:r>
      <w:r w:rsidR="00E92BA2">
        <w:rPr>
          <w:rFonts w:ascii="Times New Roman" w:hAnsi="Times New Roman"/>
          <w:sz w:val="24"/>
          <w:szCs w:val="24"/>
        </w:rPr>
        <w:t>,</w:t>
      </w:r>
      <w:r w:rsidDel="00E92BA2">
        <w:rPr>
          <w:rFonts w:ascii="Times New Roman" w:hAnsi="Times New Roman"/>
          <w:sz w:val="24"/>
          <w:szCs w:val="24"/>
        </w:rPr>
        <w:t xml:space="preserve"> </w:t>
      </w:r>
    </w:p>
    <w:p w:rsidR="00CF1C88" w:rsidRDefault="00E92BA2" w:rsidP="00A117D8">
      <w:pPr>
        <w:pStyle w:val="Odstavecseseznamem"/>
        <w:numPr>
          <w:ilvl w:val="0"/>
          <w:numId w:val="3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F1C88" w:rsidDel="00E92BA2">
        <w:rPr>
          <w:rFonts w:ascii="Times New Roman" w:hAnsi="Times New Roman"/>
          <w:sz w:val="24"/>
          <w:szCs w:val="24"/>
        </w:rPr>
        <w:t>bjekt musí být</w:t>
      </w:r>
      <w:r w:rsidR="00781F5D" w:rsidDel="00E92BA2">
        <w:rPr>
          <w:rFonts w:ascii="Times New Roman" w:hAnsi="Times New Roman"/>
          <w:sz w:val="24"/>
          <w:szCs w:val="24"/>
        </w:rPr>
        <w:t xml:space="preserve"> </w:t>
      </w:r>
      <w:r w:rsidR="00CF1C88" w:rsidDel="00E92BA2">
        <w:rPr>
          <w:rFonts w:ascii="Times New Roman" w:hAnsi="Times New Roman"/>
          <w:sz w:val="24"/>
          <w:szCs w:val="24"/>
        </w:rPr>
        <w:t>temperován, aby nedošlo k zamrznutí teplovodní soustavy a</w:t>
      </w:r>
      <w:r>
        <w:rPr>
          <w:rFonts w:ascii="Times New Roman" w:hAnsi="Times New Roman"/>
          <w:sz w:val="24"/>
          <w:szCs w:val="24"/>
        </w:rPr>
        <w:t> </w:t>
      </w:r>
      <w:r w:rsidR="00CF1C88" w:rsidDel="00E92BA2">
        <w:rPr>
          <w:rFonts w:ascii="Times New Roman" w:hAnsi="Times New Roman"/>
          <w:sz w:val="24"/>
          <w:szCs w:val="24"/>
        </w:rPr>
        <w:t>poškození kotle.</w:t>
      </w:r>
    </w:p>
    <w:p w:rsidR="00CF1C88" w:rsidRDefault="00CF1C88" w:rsidP="00A117D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je v objektu zaveden plyn, bude primárně zvolen jako zdroj tepla </w:t>
      </w:r>
      <w:r w:rsidRPr="00CF1C88">
        <w:rPr>
          <w:rFonts w:ascii="Times New Roman" w:hAnsi="Times New Roman"/>
          <w:sz w:val="24"/>
          <w:szCs w:val="24"/>
        </w:rPr>
        <w:t>plynový kondenzační kotel.</w:t>
      </w:r>
    </w:p>
    <w:p w:rsidR="00781F5D" w:rsidRPr="00BF14B1" w:rsidRDefault="007C2680" w:rsidP="00471360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14B1">
        <w:rPr>
          <w:rFonts w:ascii="Times New Roman" w:hAnsi="Times New Roman"/>
          <w:b/>
          <w:sz w:val="24"/>
          <w:szCs w:val="24"/>
        </w:rPr>
        <w:t>Objekt, ve kterém bude nový zdroj tepla instalován, musí být ve vlastnictví žadatele, příp. jeho pobočného spolku</w:t>
      </w:r>
      <w:r w:rsidR="00E05E37" w:rsidRPr="00BF14B1">
        <w:rPr>
          <w:rFonts w:ascii="Times New Roman" w:hAnsi="Times New Roman"/>
          <w:b/>
          <w:sz w:val="24"/>
          <w:szCs w:val="24"/>
        </w:rPr>
        <w:t xml:space="preserve"> a musí být využíván pro mimoškolní aktivity pro děti a mládež</w:t>
      </w:r>
      <w:r w:rsidRPr="00BF14B1">
        <w:rPr>
          <w:rFonts w:ascii="Times New Roman" w:hAnsi="Times New Roman"/>
          <w:b/>
          <w:sz w:val="24"/>
          <w:szCs w:val="24"/>
        </w:rPr>
        <w:t>.</w:t>
      </w:r>
    </w:p>
    <w:p w:rsidR="003F00B9" w:rsidRDefault="003F00B9" w:rsidP="00E427C2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651D8" w:rsidRPr="00557C14" w:rsidRDefault="00B651D8" w:rsidP="00E427C2">
      <w:pPr>
        <w:pStyle w:val="Standard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57C14">
        <w:rPr>
          <w:rFonts w:ascii="Times New Roman" w:hAnsi="Times New Roman"/>
          <w:b/>
          <w:sz w:val="24"/>
          <w:szCs w:val="24"/>
        </w:rPr>
        <w:t>VODA:</w:t>
      </w:r>
    </w:p>
    <w:p w:rsidR="00B651D8" w:rsidRPr="0002163D" w:rsidRDefault="00B651D8" w:rsidP="0002163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Podporovaná opatření budou směřovat do p</w:t>
      </w:r>
      <w:r w:rsidRPr="00EC2F1F">
        <w:rPr>
          <w:rFonts w:ascii="Times New Roman" w:hAnsi="Times New Roman"/>
          <w:sz w:val="24"/>
          <w:szCs w:val="24"/>
        </w:rPr>
        <w:t xml:space="preserve">osílení </w:t>
      </w:r>
      <w:r>
        <w:rPr>
          <w:rFonts w:ascii="Times New Roman" w:hAnsi="Times New Roman"/>
          <w:sz w:val="24"/>
          <w:szCs w:val="24"/>
        </w:rPr>
        <w:t>nebo</w:t>
      </w:r>
      <w:r w:rsidRPr="00EC2F1F">
        <w:rPr>
          <w:rFonts w:ascii="Times New Roman" w:hAnsi="Times New Roman"/>
          <w:sz w:val="24"/>
          <w:szCs w:val="24"/>
        </w:rPr>
        <w:t xml:space="preserve"> budování </w:t>
      </w:r>
      <w:r>
        <w:rPr>
          <w:rFonts w:ascii="Times New Roman" w:hAnsi="Times New Roman"/>
          <w:sz w:val="24"/>
          <w:szCs w:val="24"/>
        </w:rPr>
        <w:t xml:space="preserve">nových </w:t>
      </w:r>
      <w:r w:rsidRPr="00EC2F1F">
        <w:rPr>
          <w:rFonts w:ascii="Times New Roman" w:hAnsi="Times New Roman"/>
          <w:sz w:val="24"/>
          <w:szCs w:val="24"/>
        </w:rPr>
        <w:t>zdrojů pitné vody (</w:t>
      </w: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hlubinné vrty, studny) a vybudování přivaděčů pitné vody (vodovodní přípojka).</w:t>
      </w:r>
    </w:p>
    <w:p w:rsidR="005D4D3B" w:rsidRPr="006E3088" w:rsidRDefault="005D4D3B" w:rsidP="006E3088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>
        <w:rPr>
          <w:rFonts w:ascii="Times New Roman" w:hAnsi="Times New Roman"/>
          <w:sz w:val="24"/>
          <w:szCs w:val="24"/>
        </w:rPr>
        <w:t>patření lze realizovat v místě, kde je dlouhodob</w:t>
      </w:r>
      <w:r w:rsidR="00F33E2F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problém s dodávkou pitn</w:t>
      </w:r>
      <w:r w:rsidR="00F33E2F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vody a tento 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problém dlouhodobě ohrožuje chod a využitelnost zařízení</w:t>
      </w:r>
      <w:r w:rsidR="00F33E2F" w:rsidRPr="006E308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92BA2" w:rsidRPr="006E3088" w:rsidRDefault="005D4D3B" w:rsidP="00527670">
      <w:pPr>
        <w:pStyle w:val="Standard"/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6E3088">
        <w:rPr>
          <w:rFonts w:ascii="Times New Roman" w:hAnsi="Times New Roman"/>
          <w:i/>
          <w:sz w:val="24"/>
          <w:szCs w:val="24"/>
        </w:rPr>
        <w:t>Varianty možného řešení:</w:t>
      </w:r>
    </w:p>
    <w:p w:rsidR="005D4D3B" w:rsidRPr="009B0369" w:rsidRDefault="005D4D3B" w:rsidP="005D4D3B">
      <w:pPr>
        <w:pStyle w:val="Standard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369">
        <w:rPr>
          <w:rFonts w:ascii="Times New Roman" w:hAnsi="Times New Roman"/>
          <w:b/>
          <w:sz w:val="24"/>
          <w:szCs w:val="24"/>
        </w:rPr>
        <w:t>vybudování nového místního zdroje pitn</w:t>
      </w:r>
      <w:r w:rsidR="005164CB" w:rsidRPr="009B0369">
        <w:rPr>
          <w:rFonts w:ascii="Times New Roman" w:hAnsi="Times New Roman"/>
          <w:b/>
          <w:sz w:val="24"/>
          <w:szCs w:val="24"/>
        </w:rPr>
        <w:t>é</w:t>
      </w:r>
      <w:r w:rsidRPr="009B0369">
        <w:rPr>
          <w:rFonts w:ascii="Times New Roman" w:hAnsi="Times New Roman"/>
          <w:b/>
          <w:sz w:val="24"/>
          <w:szCs w:val="24"/>
        </w:rPr>
        <w:t xml:space="preserve"> vody – hlubinný vrt nebo studn</w:t>
      </w:r>
      <w:r w:rsidR="00F33E2F" w:rsidRPr="009B0369">
        <w:rPr>
          <w:rFonts w:ascii="Times New Roman" w:hAnsi="Times New Roman"/>
          <w:b/>
          <w:sz w:val="24"/>
          <w:szCs w:val="24"/>
        </w:rPr>
        <w:t>a</w:t>
      </w:r>
      <w:r w:rsidR="00E92BA2" w:rsidRPr="009B0369">
        <w:rPr>
          <w:rFonts w:ascii="Times New Roman" w:hAnsi="Times New Roman"/>
          <w:b/>
          <w:sz w:val="24"/>
          <w:szCs w:val="24"/>
        </w:rPr>
        <w:t>,</w:t>
      </w:r>
    </w:p>
    <w:p w:rsidR="005D4D3B" w:rsidRPr="009B0369" w:rsidRDefault="005D4D3B" w:rsidP="005D4D3B">
      <w:pPr>
        <w:pStyle w:val="Standard"/>
        <w:numPr>
          <w:ilvl w:val="1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369">
        <w:rPr>
          <w:rFonts w:ascii="Times New Roman" w:hAnsi="Times New Roman"/>
          <w:b/>
          <w:sz w:val="24"/>
          <w:szCs w:val="24"/>
        </w:rPr>
        <w:t>vybudování vodovodní přípojky ze stávajícího provozovaného vodovodního řádu</w:t>
      </w:r>
      <w:r w:rsidR="00E92BA2" w:rsidRPr="009B0369">
        <w:rPr>
          <w:rFonts w:ascii="Times New Roman" w:hAnsi="Times New Roman"/>
          <w:b/>
          <w:sz w:val="24"/>
          <w:szCs w:val="24"/>
        </w:rPr>
        <w:t>.</w:t>
      </w:r>
    </w:p>
    <w:p w:rsidR="005D4D3B" w:rsidRDefault="005D4D3B" w:rsidP="005D4D3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369" w:rsidRDefault="009B0369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9B0369" w:rsidRDefault="009B0369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9B0369" w:rsidRDefault="009B0369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:rsidR="005D4D3B" w:rsidRPr="006E3088" w:rsidRDefault="005D4D3B" w:rsidP="00A1422D">
      <w:pPr>
        <w:pStyle w:val="Standard"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6E3088">
        <w:rPr>
          <w:rFonts w:ascii="Times New Roman" w:eastAsia="Times New Roman" w:hAnsi="Times New Roman"/>
          <w:i/>
          <w:sz w:val="24"/>
          <w:szCs w:val="24"/>
          <w:lang w:eastAsia="cs-CZ"/>
        </w:rPr>
        <w:t>Podmínky realizace opatření:</w:t>
      </w:r>
    </w:p>
    <w:p w:rsidR="005D4D3B" w:rsidRDefault="005D4D3B" w:rsidP="006E3088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</w:rPr>
        <w:t>d 1</w:t>
      </w:r>
      <w:r w:rsidR="00E92B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D4D3B">
        <w:rPr>
          <w:rFonts w:ascii="Times New Roman" w:hAnsi="Times New Roman"/>
          <w:sz w:val="24"/>
          <w:szCs w:val="24"/>
        </w:rPr>
        <w:t>hlubinný vrt nebo studn</w:t>
      </w:r>
      <w:r>
        <w:rPr>
          <w:rFonts w:ascii="Times New Roman" w:hAnsi="Times New Roman"/>
          <w:sz w:val="24"/>
          <w:szCs w:val="24"/>
        </w:rPr>
        <w:t>a)</w:t>
      </w:r>
    </w:p>
    <w:p w:rsidR="005D4D3B" w:rsidRPr="0004194B" w:rsidRDefault="005D4D3B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4194B">
        <w:rPr>
          <w:rFonts w:ascii="Times New Roman" w:hAnsi="Times New Roman"/>
          <w:sz w:val="24"/>
          <w:szCs w:val="24"/>
        </w:rPr>
        <w:t xml:space="preserve">opatření bude </w:t>
      </w:r>
      <w:r w:rsidR="00E92BA2" w:rsidRPr="0004194B">
        <w:rPr>
          <w:rFonts w:ascii="Times New Roman" w:hAnsi="Times New Roman"/>
          <w:sz w:val="24"/>
          <w:szCs w:val="24"/>
        </w:rPr>
        <w:t>realizován</w:t>
      </w:r>
      <w:r w:rsidR="00E92BA2">
        <w:rPr>
          <w:rFonts w:ascii="Times New Roman" w:hAnsi="Times New Roman"/>
          <w:sz w:val="24"/>
          <w:szCs w:val="24"/>
        </w:rPr>
        <w:t>o</w:t>
      </w:r>
      <w:r w:rsidR="00E92BA2" w:rsidRPr="0004194B">
        <w:rPr>
          <w:rFonts w:ascii="Times New Roman" w:hAnsi="Times New Roman"/>
          <w:sz w:val="24"/>
          <w:szCs w:val="24"/>
        </w:rPr>
        <w:t xml:space="preserve"> </w:t>
      </w:r>
      <w:r w:rsidRPr="0004194B">
        <w:rPr>
          <w:rFonts w:ascii="Times New Roman" w:hAnsi="Times New Roman"/>
          <w:sz w:val="24"/>
          <w:szCs w:val="24"/>
        </w:rPr>
        <w:t>výhradně na pozemku ve vlastnictví žadatele, příp. jeho pobočného spolku</w:t>
      </w:r>
      <w:r w:rsidR="006E04A3">
        <w:rPr>
          <w:rFonts w:ascii="Times New Roman" w:hAnsi="Times New Roman"/>
          <w:sz w:val="24"/>
          <w:szCs w:val="24"/>
        </w:rPr>
        <w:t>,</w:t>
      </w:r>
      <w:r w:rsidR="007817AB">
        <w:rPr>
          <w:rFonts w:ascii="Times New Roman" w:hAnsi="Times New Roman"/>
          <w:sz w:val="24"/>
          <w:szCs w:val="24"/>
        </w:rPr>
        <w:t xml:space="preserve">  </w:t>
      </w:r>
    </w:p>
    <w:p w:rsidR="006E3088" w:rsidRPr="00FA34D1" w:rsidRDefault="00A1422D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bude vybudován zdroj </w:t>
      </w:r>
      <w:r w:rsidRPr="00E92BA2">
        <w:rPr>
          <w:rFonts w:ascii="Times New Roman" w:hAnsi="Times New Roman"/>
          <w:sz w:val="24"/>
          <w:szCs w:val="24"/>
        </w:rPr>
        <w:t>pitné vody,</w:t>
      </w:r>
      <w:r w:rsidRPr="00A1422D">
        <w:rPr>
          <w:rFonts w:ascii="Times New Roman" w:hAnsi="Times New Roman"/>
          <w:sz w:val="24"/>
          <w:szCs w:val="24"/>
        </w:rPr>
        <w:t xml:space="preserve"> který b</w:t>
      </w:r>
      <w:r>
        <w:rPr>
          <w:rFonts w:ascii="Times New Roman" w:hAnsi="Times New Roman"/>
          <w:sz w:val="24"/>
          <w:szCs w:val="24"/>
        </w:rPr>
        <w:t>u</w:t>
      </w:r>
      <w:r w:rsidRPr="00A1422D">
        <w:rPr>
          <w:rFonts w:ascii="Times New Roman" w:hAnsi="Times New Roman"/>
          <w:sz w:val="24"/>
          <w:szCs w:val="24"/>
        </w:rPr>
        <w:t>de provozován v souladu s platnou legislativou – pravidelné či</w:t>
      </w:r>
      <w:r>
        <w:rPr>
          <w:rFonts w:ascii="Times New Roman" w:hAnsi="Times New Roman"/>
          <w:sz w:val="24"/>
          <w:szCs w:val="24"/>
        </w:rPr>
        <w:t>š</w:t>
      </w:r>
      <w:r w:rsidRPr="00A1422D">
        <w:rPr>
          <w:rFonts w:ascii="Times New Roman" w:hAnsi="Times New Roman"/>
          <w:sz w:val="24"/>
          <w:szCs w:val="24"/>
        </w:rPr>
        <w:t>tění, od</w:t>
      </w:r>
      <w:r>
        <w:rPr>
          <w:rFonts w:ascii="Times New Roman" w:hAnsi="Times New Roman"/>
          <w:sz w:val="24"/>
          <w:szCs w:val="24"/>
        </w:rPr>
        <w:t>běr</w:t>
      </w:r>
      <w:r w:rsidRPr="00A1422D">
        <w:rPr>
          <w:rFonts w:ascii="Times New Roman" w:hAnsi="Times New Roman"/>
          <w:sz w:val="24"/>
          <w:szCs w:val="24"/>
        </w:rPr>
        <w:t xml:space="preserve"> a vyhodnocení vzorků</w:t>
      </w:r>
      <w:r w:rsidR="005164CB">
        <w:rPr>
          <w:rFonts w:ascii="Times New Roman" w:hAnsi="Times New Roman"/>
          <w:sz w:val="24"/>
          <w:szCs w:val="24"/>
        </w:rPr>
        <w:t>.</w:t>
      </w:r>
    </w:p>
    <w:p w:rsidR="00A1422D" w:rsidRPr="006E3088" w:rsidRDefault="00A1422D" w:rsidP="006E3088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Ad 2</w:t>
      </w:r>
      <w:r w:rsidR="00E92BA2" w:rsidRPr="006E308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22BE4" w:rsidRPr="006E3088">
        <w:rPr>
          <w:rFonts w:ascii="Times New Roman" w:eastAsia="Times New Roman" w:hAnsi="Times New Roman"/>
          <w:sz w:val="24"/>
          <w:szCs w:val="24"/>
          <w:lang w:eastAsia="cs-CZ"/>
        </w:rPr>
        <w:t>(vodovodní přípojka)</w:t>
      </w:r>
    </w:p>
    <w:p w:rsidR="00A1422D" w:rsidRDefault="00A1422D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vybudování </w:t>
      </w:r>
      <w:r w:rsidRPr="00A1422D">
        <w:rPr>
          <w:rFonts w:ascii="Times New Roman" w:hAnsi="Times New Roman"/>
          <w:sz w:val="24"/>
          <w:szCs w:val="24"/>
        </w:rPr>
        <w:t>vodovodní přípojky</w:t>
      </w:r>
      <w:r>
        <w:rPr>
          <w:rFonts w:ascii="Times New Roman" w:hAnsi="Times New Roman"/>
          <w:sz w:val="24"/>
          <w:szCs w:val="24"/>
        </w:rPr>
        <w:t xml:space="preserve"> bude vydán minimálně územní souhlas ze strany stavebního úřadu,</w:t>
      </w:r>
    </w:p>
    <w:p w:rsidR="00EA2C0E" w:rsidRDefault="00EA2C0E" w:rsidP="00FA34D1">
      <w:pPr>
        <w:pStyle w:val="Standard"/>
        <w:numPr>
          <w:ilvl w:val="0"/>
          <w:numId w:val="3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A2C0E">
        <w:rPr>
          <w:rFonts w:ascii="Times New Roman" w:hAnsi="Times New Roman"/>
          <w:sz w:val="24"/>
          <w:szCs w:val="24"/>
        </w:rPr>
        <w:t>vodovodní přípojka bude realizována primárně na pozemku ve vlastnictví žadatele, příp. jeho pobočného spolku</w:t>
      </w:r>
      <w:r>
        <w:rPr>
          <w:rFonts w:ascii="Times New Roman" w:hAnsi="Times New Roman"/>
          <w:sz w:val="24"/>
          <w:szCs w:val="24"/>
        </w:rPr>
        <w:t xml:space="preserve">. V </w:t>
      </w:r>
      <w:r w:rsidR="00A1422D" w:rsidRPr="00EA2C0E">
        <w:rPr>
          <w:rFonts w:ascii="Times New Roman" w:hAnsi="Times New Roman"/>
          <w:sz w:val="24"/>
          <w:szCs w:val="24"/>
        </w:rPr>
        <w:t xml:space="preserve">případě, </w:t>
      </w:r>
      <w:r>
        <w:rPr>
          <w:rFonts w:ascii="Times New Roman" w:hAnsi="Times New Roman"/>
          <w:sz w:val="24"/>
          <w:szCs w:val="24"/>
        </w:rPr>
        <w:t>že nelze vybudovat vodovodní přípojku</w:t>
      </w:r>
      <w:r w:rsidR="00FA34D1">
        <w:rPr>
          <w:rFonts w:ascii="Times New Roman" w:hAnsi="Times New Roman"/>
          <w:sz w:val="24"/>
          <w:szCs w:val="24"/>
        </w:rPr>
        <w:t xml:space="preserve"> z důvodu vedení páteřního rozvodu pitné vody </w:t>
      </w:r>
      <w:r>
        <w:rPr>
          <w:rFonts w:ascii="Times New Roman" w:hAnsi="Times New Roman"/>
          <w:sz w:val="24"/>
          <w:szCs w:val="24"/>
        </w:rPr>
        <w:t>bez zásahu do cizích pozemků, je z pohledu dotace př</w:t>
      </w:r>
      <w:r w:rsidR="00FA34D1">
        <w:rPr>
          <w:rFonts w:ascii="Times New Roman" w:hAnsi="Times New Roman"/>
          <w:sz w:val="24"/>
          <w:szCs w:val="24"/>
        </w:rPr>
        <w:t>íp</w:t>
      </w:r>
      <w:r>
        <w:rPr>
          <w:rFonts w:ascii="Times New Roman" w:hAnsi="Times New Roman"/>
          <w:sz w:val="24"/>
          <w:szCs w:val="24"/>
        </w:rPr>
        <w:t>ustné veden</w:t>
      </w:r>
      <w:r w:rsidR="00FA34D1"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i na cizích pozemcích.</w:t>
      </w:r>
    </w:p>
    <w:p w:rsidR="00541CBF" w:rsidRPr="00587A1F" w:rsidRDefault="00FA34D1" w:rsidP="00587A1F">
      <w:pPr>
        <w:pStyle w:val="Odstavecseseznamem"/>
        <w:numPr>
          <w:ilvl w:val="0"/>
          <w:numId w:val="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A2C0E">
        <w:rPr>
          <w:rFonts w:ascii="Times New Roman" w:hAnsi="Times New Roman"/>
          <w:sz w:val="24"/>
          <w:szCs w:val="24"/>
        </w:rPr>
        <w:t xml:space="preserve"> případě, že </w:t>
      </w:r>
      <w:r w:rsidR="00527670" w:rsidRPr="00FA34D1">
        <w:rPr>
          <w:rFonts w:ascii="Times New Roman" w:hAnsi="Times New Roman"/>
          <w:sz w:val="24"/>
          <w:szCs w:val="24"/>
        </w:rPr>
        <w:t xml:space="preserve">vodovodní </w:t>
      </w:r>
      <w:r w:rsidR="00A1422D" w:rsidRPr="00FA34D1">
        <w:rPr>
          <w:rFonts w:ascii="Times New Roman" w:hAnsi="Times New Roman"/>
          <w:sz w:val="24"/>
          <w:szCs w:val="24"/>
        </w:rPr>
        <w:t>přípojka povede přes cizí pozemky, bud</w:t>
      </w:r>
      <w:r w:rsidR="00F33E2F" w:rsidRPr="00FA34D1">
        <w:rPr>
          <w:rFonts w:ascii="Times New Roman" w:hAnsi="Times New Roman"/>
          <w:sz w:val="24"/>
          <w:szCs w:val="24"/>
        </w:rPr>
        <w:t>ou</w:t>
      </w:r>
      <w:r w:rsidR="00A1422D" w:rsidRPr="00FA34D1">
        <w:rPr>
          <w:rFonts w:ascii="Times New Roman" w:hAnsi="Times New Roman"/>
          <w:sz w:val="24"/>
          <w:szCs w:val="24"/>
        </w:rPr>
        <w:t xml:space="preserve"> </w:t>
      </w:r>
      <w:r w:rsidR="00E427C2" w:rsidRPr="00FA34D1">
        <w:rPr>
          <w:rFonts w:ascii="Times New Roman" w:hAnsi="Times New Roman"/>
          <w:sz w:val="24"/>
          <w:szCs w:val="24"/>
        </w:rPr>
        <w:t xml:space="preserve">společně s podklady pro vydání </w:t>
      </w:r>
      <w:r w:rsidR="0058033F" w:rsidRPr="00FA34D1">
        <w:rPr>
          <w:rFonts w:ascii="Times New Roman" w:hAnsi="Times New Roman"/>
          <w:sz w:val="24"/>
          <w:szCs w:val="24"/>
        </w:rPr>
        <w:t>Rozhodnutí</w:t>
      </w:r>
      <w:r w:rsidR="00527670" w:rsidRPr="00FA34D1">
        <w:rPr>
          <w:rFonts w:ascii="Times New Roman" w:hAnsi="Times New Roman"/>
          <w:sz w:val="24"/>
          <w:szCs w:val="24"/>
        </w:rPr>
        <w:t xml:space="preserve"> o poskytnutí dotace</w:t>
      </w:r>
      <w:r w:rsidR="00E427C2" w:rsidRPr="00FA34D1">
        <w:rPr>
          <w:rFonts w:ascii="Times New Roman" w:hAnsi="Times New Roman"/>
          <w:sz w:val="24"/>
          <w:szCs w:val="24"/>
        </w:rPr>
        <w:t xml:space="preserve"> doručen</w:t>
      </w:r>
      <w:r w:rsidR="00527670" w:rsidRPr="00FA34D1">
        <w:rPr>
          <w:rFonts w:ascii="Times New Roman" w:hAnsi="Times New Roman"/>
          <w:sz w:val="24"/>
          <w:szCs w:val="24"/>
        </w:rPr>
        <w:t>y</w:t>
      </w:r>
      <w:r w:rsidR="00E427C2" w:rsidRPr="00FA34D1">
        <w:rPr>
          <w:rFonts w:ascii="Times New Roman" w:hAnsi="Times New Roman"/>
          <w:sz w:val="24"/>
          <w:szCs w:val="24"/>
        </w:rPr>
        <w:t xml:space="preserve"> souhlas</w:t>
      </w:r>
      <w:r w:rsidR="00527670" w:rsidRPr="00FA34D1">
        <w:rPr>
          <w:rFonts w:ascii="Times New Roman" w:hAnsi="Times New Roman"/>
          <w:sz w:val="24"/>
          <w:szCs w:val="24"/>
        </w:rPr>
        <w:t>y</w:t>
      </w:r>
      <w:r w:rsidR="00E427C2" w:rsidRPr="00FA34D1">
        <w:rPr>
          <w:rFonts w:ascii="Times New Roman" w:hAnsi="Times New Roman"/>
          <w:sz w:val="24"/>
          <w:szCs w:val="24"/>
        </w:rPr>
        <w:t xml:space="preserve"> majitele pozemku s umístění </w:t>
      </w:r>
      <w:r w:rsidR="00527670" w:rsidRPr="00FA34D1">
        <w:rPr>
          <w:rFonts w:ascii="Times New Roman" w:hAnsi="Times New Roman"/>
          <w:sz w:val="24"/>
          <w:szCs w:val="24"/>
        </w:rPr>
        <w:t>stavby.</w:t>
      </w:r>
    </w:p>
    <w:p w:rsidR="003F00B9" w:rsidRDefault="003F00B9" w:rsidP="00587A1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A2C0E">
        <w:rPr>
          <w:rFonts w:ascii="Times New Roman" w:hAnsi="Times New Roman" w:cs="Times New Roman"/>
          <w:b/>
          <w:sz w:val="24"/>
          <w:szCs w:val="24"/>
        </w:rPr>
        <w:t>Pro část výzvy „VODA“ lze stavební dílo (vodovodní přípojku) umístit i na cizí pozemek se souhlasem majitele. Tento souhlas bude doložen před vydáním Rozhodnutí o poskytnutí dotace</w:t>
      </w:r>
      <w:r>
        <w:rPr>
          <w:rFonts w:ascii="Times New Roman" w:hAnsi="Times New Roman" w:cs="Times New Roman"/>
          <w:b/>
          <w:sz w:val="24"/>
          <w:szCs w:val="24"/>
        </w:rPr>
        <w:t xml:space="preserve"> a jeho forma a obsah musí být odsouhlasen správcem programu</w:t>
      </w:r>
      <w:r w:rsidRPr="00EA2C0E">
        <w:rPr>
          <w:rFonts w:ascii="Times New Roman" w:hAnsi="Times New Roman" w:cs="Times New Roman"/>
          <w:b/>
          <w:sz w:val="24"/>
          <w:szCs w:val="24"/>
        </w:rPr>
        <w:t>.</w:t>
      </w:r>
    </w:p>
    <w:p w:rsidR="00587A1F" w:rsidRPr="00587A1F" w:rsidRDefault="00587A1F" w:rsidP="00587A1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Uznatel</w:t>
      </w:r>
      <w:r w:rsidR="00471360">
        <w:rPr>
          <w:rFonts w:ascii="Times New Roman" w:hAnsi="Times New Roman"/>
          <w:b/>
          <w:sz w:val="28"/>
          <w:szCs w:val="20"/>
          <w:lang w:eastAsia="cs-CZ"/>
        </w:rPr>
        <w:t>né</w:t>
      </w: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a neuznatel</w:t>
      </w:r>
      <w:r w:rsidR="00471360">
        <w:rPr>
          <w:rFonts w:ascii="Times New Roman" w:hAnsi="Times New Roman"/>
          <w:b/>
          <w:sz w:val="28"/>
          <w:szCs w:val="20"/>
          <w:lang w:eastAsia="cs-CZ"/>
        </w:rPr>
        <w:t>né</w:t>
      </w: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výdaj</w:t>
      </w:r>
      <w:r w:rsidR="005164CB">
        <w:rPr>
          <w:rFonts w:ascii="Times New Roman" w:hAnsi="Times New Roman"/>
          <w:b/>
          <w:sz w:val="28"/>
          <w:szCs w:val="20"/>
          <w:lang w:eastAsia="cs-CZ"/>
        </w:rPr>
        <w:t>e</w:t>
      </w:r>
    </w:p>
    <w:p w:rsidR="00B95B20" w:rsidRPr="006E3088" w:rsidRDefault="00B95B20" w:rsidP="006E3088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Konkrétní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výdaje musí být vynaloženy v souladu s věcným zaměřením a cíli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ýzvy. 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>Uznatelné</w:t>
      </w:r>
      <w:r w:rsidRPr="00B95B20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výdaje musí splňovat obecné principy 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>uznatelnosti</w:t>
      </w:r>
      <w:r w:rsidRPr="00B95B20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výdajů z hlediska </w:t>
      </w:r>
      <w:r w:rsidRPr="00B95B20">
        <w:rPr>
          <w:rFonts w:ascii="Times New Roman" w:eastAsiaTheme="minorHAnsi" w:hAnsi="Times New Roman" w:cstheme="minorBidi"/>
          <w:i/>
          <w:kern w:val="0"/>
          <w:sz w:val="24"/>
          <w:szCs w:val="24"/>
        </w:rPr>
        <w:t xml:space="preserve">času, umístění a účelu 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a musejí být vynaloženy v souladu se zásadami hospodárnosti, efektivnosti a účelnosti.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21FBC" w:rsidRDefault="00B95B20" w:rsidP="00CE133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25A56">
        <w:rPr>
          <w:rFonts w:ascii="Times New Roman" w:eastAsia="Times New Roman" w:hAnsi="Times New Roman"/>
          <w:sz w:val="24"/>
          <w:szCs w:val="24"/>
          <w:lang w:eastAsia="cs-CZ"/>
        </w:rPr>
        <w:t>Za</w:t>
      </w:r>
      <w:r w:rsidRPr="00E25A56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uznatelné (výdaje zahrnuté do celkové bilance potřeb a zdrojů, ze které se vypočítává % podíl účasti vlastních zdrojů žadatele) se v rámci akce považují výdaje, které prokazatelně souvisí s předmětem investičního záměru (včetně výdajů uskutečněných před podáním žádosti)</w:t>
      </w:r>
      <w:r w:rsidR="00DA027A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</w:t>
      </w:r>
      <w:r w:rsidRPr="000F3AB7">
        <w:rPr>
          <w:rFonts w:ascii="Times New Roman" w:hAnsi="Times New Roman"/>
          <w:sz w:val="24"/>
          <w:szCs w:val="24"/>
        </w:rPr>
        <w:t xml:space="preserve">a </w:t>
      </w:r>
      <w:r w:rsidR="00B34A17" w:rsidRPr="000F3AB7">
        <w:rPr>
          <w:rFonts w:ascii="Times New Roman" w:hAnsi="Times New Roman"/>
          <w:sz w:val="24"/>
          <w:szCs w:val="24"/>
        </w:rPr>
        <w:t>budou evidovány v</w:t>
      </w:r>
      <w:r w:rsidR="00134F2E" w:rsidRPr="000F3AB7">
        <w:rPr>
          <w:rFonts w:ascii="Times New Roman" w:hAnsi="Times New Roman"/>
          <w:sz w:val="24"/>
          <w:szCs w:val="24"/>
        </w:rPr>
        <w:t xml:space="preserve"> Evidenčním dotačním systému programového financování (dále jen </w:t>
      </w:r>
      <w:r w:rsidR="00134F2E" w:rsidRPr="000F3AB7">
        <w:rPr>
          <w:rFonts w:ascii="Times New Roman" w:eastAsia="Times New Roman" w:hAnsi="Times New Roman"/>
          <w:sz w:val="24"/>
          <w:szCs w:val="24"/>
          <w:lang w:eastAsia="cs-CZ"/>
        </w:rPr>
        <w:t>„EDS“</w:t>
      </w:r>
      <w:r w:rsidR="00B34A17" w:rsidRPr="000F3AB7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CE1331" w:rsidRPr="006E3088" w:rsidRDefault="00CE1331" w:rsidP="00CE133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422D" w:rsidRPr="0002163D" w:rsidRDefault="00A1422D" w:rsidP="00B34A17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 xml:space="preserve">Do uznatelných výdajů v rámci této </w:t>
      </w:r>
      <w:r w:rsidR="0002163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02163D" w:rsidRPr="006E3088">
        <w:rPr>
          <w:rFonts w:ascii="Times New Roman" w:eastAsia="Times New Roman" w:hAnsi="Times New Roman"/>
          <w:sz w:val="24"/>
          <w:szCs w:val="24"/>
          <w:lang w:eastAsia="cs-CZ"/>
        </w:rPr>
        <w:t xml:space="preserve">ýzvy 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lze zahrnout výdaje na aktivity spojené s</w:t>
      </w:r>
      <w:r w:rsidR="008D379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E3088">
        <w:rPr>
          <w:rFonts w:ascii="Times New Roman" w:eastAsia="Times New Roman" w:hAnsi="Times New Roman"/>
          <w:sz w:val="24"/>
          <w:szCs w:val="24"/>
          <w:lang w:eastAsia="cs-CZ"/>
        </w:rPr>
        <w:t>přípravou akce</w:t>
      </w:r>
      <w:r w:rsidRPr="00A1422D">
        <w:rPr>
          <w:rFonts w:ascii="Times New Roman" w:hAnsi="Times New Roman"/>
          <w:sz w:val="24"/>
          <w:szCs w:val="24"/>
        </w:rPr>
        <w:t xml:space="preserve">, které vznikly před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A1422D">
        <w:rPr>
          <w:rFonts w:ascii="Times New Roman" w:hAnsi="Times New Roman"/>
          <w:sz w:val="24"/>
          <w:szCs w:val="24"/>
        </w:rPr>
        <w:t xml:space="preserve"> o poskytnutí dotace, ale po </w:t>
      </w:r>
      <w:r>
        <w:rPr>
          <w:rFonts w:ascii="Times New Roman" w:hAnsi="Times New Roman"/>
          <w:sz w:val="24"/>
          <w:szCs w:val="24"/>
        </w:rPr>
        <w:t>3</w:t>
      </w:r>
      <w:r w:rsidR="008D37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8. </w:t>
      </w:r>
      <w:r w:rsidRPr="00A1422D">
        <w:rPr>
          <w:rFonts w:ascii="Times New Roman" w:hAnsi="Times New Roman"/>
          <w:sz w:val="24"/>
          <w:szCs w:val="24"/>
        </w:rPr>
        <w:t>2019.</w:t>
      </w:r>
      <w:r w:rsidR="00695C06">
        <w:rPr>
          <w:rFonts w:ascii="Times New Roman" w:hAnsi="Times New Roman"/>
          <w:sz w:val="24"/>
          <w:szCs w:val="24"/>
        </w:rPr>
        <w:t xml:space="preserve"> </w:t>
      </w:r>
      <w:r w:rsidR="00695C06" w:rsidRPr="0002163D">
        <w:rPr>
          <w:rFonts w:ascii="Times New Roman" w:eastAsia="Times New Roman" w:hAnsi="Times New Roman"/>
          <w:sz w:val="24"/>
          <w:szCs w:val="24"/>
          <w:lang w:eastAsia="cs-CZ"/>
        </w:rPr>
        <w:t>Tyto výdaje lze zahrnout do povinného podílu účasti žadatele, ne však do dotace.</w:t>
      </w:r>
    </w:p>
    <w:p w:rsidR="0002163D" w:rsidRPr="0002163D" w:rsidRDefault="00215BF9" w:rsidP="0002163D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Nikdy</w:t>
      </w:r>
      <w:r w:rsidRPr="00215BF9">
        <w:rPr>
          <w:rFonts w:ascii="Times New Roman" w:hAnsi="Times New Roman"/>
          <w:sz w:val="24"/>
          <w:szCs w:val="24"/>
        </w:rPr>
        <w:t xml:space="preserve"> nesmí dojít </w:t>
      </w:r>
      <w:r w:rsidR="007F6100" w:rsidRPr="00215BF9">
        <w:rPr>
          <w:rFonts w:ascii="Times New Roman" w:hAnsi="Times New Roman"/>
          <w:sz w:val="24"/>
          <w:szCs w:val="24"/>
        </w:rPr>
        <w:t>ke</w:t>
      </w:r>
      <w:r w:rsidRPr="00215BF9">
        <w:rPr>
          <w:rFonts w:ascii="Times New Roman" w:hAnsi="Times New Roman"/>
          <w:sz w:val="24"/>
          <w:szCs w:val="24"/>
        </w:rPr>
        <w:t xml:space="preserve"> dvojímu financování konkrétního výdaje z jiného veřejného zdroje </w:t>
      </w: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(národního, zdroje Evropské unie).</w:t>
      </w:r>
      <w:r w:rsidR="0002163D" w:rsidRPr="000216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02163D" w:rsidRDefault="0002163D" w:rsidP="00587A1F">
      <w:pPr>
        <w:pStyle w:val="Standard"/>
        <w:spacing w:after="12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2163D">
        <w:rPr>
          <w:rFonts w:ascii="Times New Roman" w:eastAsia="Times New Roman" w:hAnsi="Times New Roman"/>
          <w:sz w:val="24"/>
          <w:szCs w:val="24"/>
          <w:lang w:eastAsia="cs-CZ"/>
        </w:rPr>
        <w:t>Úhrada</w:t>
      </w:r>
      <w:r w:rsidRPr="0047136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záloh je povolena pouze z vlastních/ostatních zdrojů a nemůže být zpětně proplacena z prostředků dotace.</w:t>
      </w:r>
    </w:p>
    <w:p w:rsidR="00B95DEA" w:rsidRDefault="00B95DEA" w:rsidP="00587A1F">
      <w:pPr>
        <w:pStyle w:val="Standard"/>
        <w:spacing w:after="12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CE1331" w:rsidRDefault="00CE1331" w:rsidP="00587A1F">
      <w:pPr>
        <w:pStyle w:val="Standard"/>
        <w:spacing w:after="12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75251F" w:rsidRPr="0002163D" w:rsidRDefault="0004194B" w:rsidP="008D379C">
      <w:pPr>
        <w:pStyle w:val="Standard"/>
        <w:numPr>
          <w:ilvl w:val="1"/>
          <w:numId w:val="11"/>
        </w:numPr>
        <w:spacing w:after="120" w:line="240" w:lineRule="auto"/>
        <w:ind w:left="425" w:hanging="425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02163D">
        <w:rPr>
          <w:rFonts w:ascii="Times New Roman" w:hAnsi="Times New Roman"/>
          <w:b/>
          <w:bCs/>
          <w:sz w:val="24"/>
          <w:szCs w:val="24"/>
          <w:lang w:eastAsia="cs-CZ"/>
        </w:rPr>
        <w:t>U</w:t>
      </w:r>
      <w:r w:rsidR="00337A2F" w:rsidRPr="0002163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znatelné </w:t>
      </w:r>
      <w:r w:rsidR="00EC2F1F" w:rsidRPr="0002163D">
        <w:rPr>
          <w:rFonts w:ascii="Times New Roman" w:hAnsi="Times New Roman"/>
          <w:b/>
          <w:bCs/>
          <w:sz w:val="24"/>
          <w:szCs w:val="24"/>
          <w:lang w:eastAsia="cs-CZ"/>
        </w:rPr>
        <w:t>výdaje – TEPLO</w:t>
      </w:r>
    </w:p>
    <w:p w:rsidR="00F617BB" w:rsidRPr="00B6603E" w:rsidRDefault="00C91302" w:rsidP="00471360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bCs/>
          <w:sz w:val="24"/>
          <w:szCs w:val="24"/>
          <w:lang w:eastAsia="cs-CZ"/>
        </w:rPr>
        <w:t>Za</w:t>
      </w:r>
      <w:r w:rsidR="00F22443" w:rsidRPr="00B6603E">
        <w:rPr>
          <w:rFonts w:ascii="Times New Roman" w:hAnsi="Times New Roman"/>
          <w:bCs/>
          <w:sz w:val="24"/>
          <w:szCs w:val="24"/>
          <w:lang w:eastAsia="cs-CZ"/>
        </w:rPr>
        <w:t xml:space="preserve"> uznatelné výdaje </w:t>
      </w:r>
      <w:r w:rsidRPr="00B6603E">
        <w:rPr>
          <w:rFonts w:ascii="Times New Roman" w:hAnsi="Times New Roman"/>
          <w:bCs/>
          <w:sz w:val="24"/>
          <w:szCs w:val="24"/>
          <w:lang w:eastAsia="cs-CZ"/>
        </w:rPr>
        <w:t>jsou obecně považovány náklady na stavební práce, dodávky a služby bezprostředně související s předmětem podpory, zejména pak</w:t>
      </w:r>
      <w:r w:rsidR="00B95B20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0F0565">
        <w:rPr>
          <w:rFonts w:ascii="Times New Roman" w:hAnsi="Times New Roman"/>
          <w:bCs/>
          <w:sz w:val="24"/>
          <w:szCs w:val="24"/>
          <w:lang w:eastAsia="cs-CZ"/>
        </w:rPr>
        <w:t xml:space="preserve">výdaje </w:t>
      </w:r>
      <w:proofErr w:type="gramStart"/>
      <w:r w:rsidR="000F0565">
        <w:rPr>
          <w:rFonts w:ascii="Times New Roman" w:hAnsi="Times New Roman"/>
          <w:bCs/>
          <w:sz w:val="24"/>
          <w:szCs w:val="24"/>
          <w:lang w:eastAsia="cs-CZ"/>
        </w:rPr>
        <w:t>na</w:t>
      </w:r>
      <w:proofErr w:type="gramEnd"/>
      <w:r w:rsidRPr="00B6603E">
        <w:rPr>
          <w:rFonts w:ascii="Times New Roman" w:hAnsi="Times New Roman"/>
          <w:bCs/>
          <w:sz w:val="24"/>
          <w:szCs w:val="24"/>
          <w:lang w:eastAsia="cs-CZ"/>
        </w:rPr>
        <w:t>:</w:t>
      </w:r>
    </w:p>
    <w:p w:rsidR="00D352D0" w:rsidRDefault="000F0565" w:rsidP="00FC290C">
      <w:pPr>
        <w:numPr>
          <w:ilvl w:val="0"/>
          <w:numId w:val="32"/>
        </w:numPr>
        <w:spacing w:after="100" w:afterAutospacing="1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pořízení, instalaci a zprovoznění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 w:rsidR="00D352D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</w:t>
      </w:r>
      <w:r w:rsidR="00D352D0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ého</w:t>
      </w:r>
      <w:r w:rsidR="00B95B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tepelného </w:t>
      </w:r>
      <w:r w:rsidR="00D352D0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zdroj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e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</w:p>
    <w:p w:rsidR="00781F5D" w:rsidRDefault="000F0565" w:rsidP="00FC290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pořízení, instalaci a zprovoznění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prvků </w:t>
      </w:r>
      <w:r w:rsidR="00781F5D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měření</w:t>
      </w:r>
      <w:r w:rsidR="00781F5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 </w:t>
      </w:r>
      <w:r w:rsidR="00781F5D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regulace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dodávek tepla</w:t>
      </w:r>
      <w:r w:rsidR="00781F5D"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, </w:t>
      </w:r>
    </w:p>
    <w:p w:rsidR="00781F5D" w:rsidRPr="00781F5D" w:rsidRDefault="00781F5D" w:rsidP="00FC290C">
      <w:pPr>
        <w:numPr>
          <w:ilvl w:val="0"/>
          <w:numId w:val="32"/>
        </w:numPr>
        <w:spacing w:after="100" w:afterAutospacing="1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na úpravu teplovodní soustavy spojené s instalací nového tepelného zdroje – např. doplnění oběhových čerpadel, akumulačních nádrží, expanzních nádrží.</w:t>
      </w:r>
    </w:p>
    <w:p w:rsidR="00D352D0" w:rsidRDefault="00D352D0" w:rsidP="00FC290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vybudování a </w:t>
      </w:r>
      <w:r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úpravy spalinových cest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 kouřovodů,</w:t>
      </w:r>
    </w:p>
    <w:p w:rsidR="00781F5D" w:rsidRPr="00B6603E" w:rsidRDefault="00781F5D" w:rsidP="00FC290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drobné stavební 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a ostatní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práce nutné pro instalaci a </w:t>
      </w:r>
      <w:r w:rsidR="00F33E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provo</w:t>
      </w:r>
      <w:r w:rsidR="00F33E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nění nového tepelného zdroje</w:t>
      </w:r>
      <w:r w:rsidR="004713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</w:p>
    <w:p w:rsidR="00C262B2" w:rsidRDefault="00D352D0" w:rsidP="0004194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</w:t>
      </w:r>
      <w:r w:rsidRPr="00B6603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rojektovou </w:t>
      </w:r>
      <w:r w:rsidR="00D22BE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činnost a související přípravné činnosti (např. geologický průzkum, hydrogeologický průzkum, statické posudky),</w:t>
      </w:r>
    </w:p>
    <w:p w:rsidR="00D352D0" w:rsidRDefault="00C262B2" w:rsidP="0004194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inženýrsk</w:t>
      </w:r>
      <w:r w:rsidR="000F0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činnost (technický dozor investora, koordinátor BOZP apod.)</w:t>
      </w:r>
      <w:r w:rsidR="000F0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</w:t>
      </w:r>
    </w:p>
    <w:p w:rsidR="00B34A17" w:rsidRDefault="00781F5D" w:rsidP="0004194B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revize, zkoušky, zaškolení obsluhy.</w:t>
      </w:r>
    </w:p>
    <w:p w:rsidR="00471360" w:rsidRPr="00A1422D" w:rsidRDefault="00471360" w:rsidP="00FC290C">
      <w:pPr>
        <w:pStyle w:val="Standard"/>
        <w:numPr>
          <w:ilvl w:val="1"/>
          <w:numId w:val="11"/>
        </w:numPr>
        <w:spacing w:after="120" w:line="240" w:lineRule="auto"/>
        <w:ind w:left="425" w:hanging="425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bCs/>
          <w:sz w:val="24"/>
          <w:szCs w:val="24"/>
          <w:lang w:eastAsia="cs-CZ"/>
        </w:rPr>
        <w:t xml:space="preserve">Uznatelné </w:t>
      </w:r>
      <w:r w:rsidR="00A1422D" w:rsidRPr="00B6603E">
        <w:rPr>
          <w:rFonts w:ascii="Times New Roman" w:hAnsi="Times New Roman"/>
          <w:b/>
          <w:bCs/>
          <w:sz w:val="24"/>
          <w:szCs w:val="24"/>
          <w:lang w:eastAsia="cs-CZ"/>
        </w:rPr>
        <w:t>výdaje</w:t>
      </w:r>
      <w:r w:rsidR="00A1422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– VODA</w:t>
      </w:r>
    </w:p>
    <w:p w:rsidR="00A1422D" w:rsidRPr="00B6603E" w:rsidRDefault="00A1422D" w:rsidP="00A1422D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bCs/>
          <w:sz w:val="24"/>
          <w:szCs w:val="24"/>
          <w:lang w:eastAsia="cs-CZ"/>
        </w:rPr>
        <w:t>Za uznatelné výdaje jsou obecně považovány náklady na stavební práce, dodávky a služby bezprostředně související s předmětem podpory, zejména pak:</w:t>
      </w:r>
    </w:p>
    <w:p w:rsidR="00AB7A55" w:rsidRPr="00AB7A55" w:rsidRDefault="00AB7A55" w:rsidP="00FC290C">
      <w:pPr>
        <w:pStyle w:val="Standard"/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projektov</w:t>
      </w:r>
      <w:r w:rsidR="00F33E2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á</w:t>
      </w: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činnost a související přípravné činnosti (např. geologický průzkum, hydrogeologický průzkum, statické posudky),</w:t>
      </w:r>
    </w:p>
    <w:p w:rsidR="00AB7A55" w:rsidRPr="00AB7A55" w:rsidRDefault="00AB7A55" w:rsidP="00FC290C">
      <w:pPr>
        <w:pStyle w:val="Standard"/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inženýrsk</w:t>
      </w:r>
      <w:r w:rsidR="00F33E2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á</w:t>
      </w: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činnost (technický dozor investora, koordinátor BOZP apod.),</w:t>
      </w:r>
    </w:p>
    <w:p w:rsidR="00AB7A55" w:rsidRPr="00AB7A55" w:rsidRDefault="00AB7A55" w:rsidP="00FC290C">
      <w:pPr>
        <w:pStyle w:val="Standard"/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AB7A5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stavební práce související s účelovým určením dotac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e (oblast podpory)</w:t>
      </w:r>
      <w:r w:rsidR="001133A2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.</w:t>
      </w:r>
    </w:p>
    <w:p w:rsidR="007F6100" w:rsidRDefault="007F6100" w:rsidP="0047136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7F61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  <w:t>Ostatní výše neuvedené náklady jsou neuznatelné a nebudou hrazeny z dotace ani z povinné spoluúčasti žadatele.</w:t>
      </w:r>
    </w:p>
    <w:p w:rsidR="00433ABD" w:rsidRDefault="00B34A17" w:rsidP="00433ABD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Obsah a způsob podání žádostí</w:t>
      </w:r>
    </w:p>
    <w:p w:rsidR="00CE03CB" w:rsidRDefault="00CE03CB" w:rsidP="00CE03CB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Žádosti o poskytnutí dotace (dále jen „žádost“) se předkládají nejpozději do termínu stanoveného harmonogramem výzvy. </w:t>
      </w:r>
      <w:r w:rsidRPr="00CE03CB">
        <w:rPr>
          <w:rFonts w:ascii="Times New Roman" w:hAnsi="Times New Roman"/>
          <w:sz w:val="24"/>
          <w:szCs w:val="24"/>
        </w:rPr>
        <w:t>Pro splnění termínu je rozhodné datum, kdy byla žádost doručena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8"/>
      </w:r>
      <w:r w:rsidR="000F3AB7">
        <w:rPr>
          <w:rFonts w:ascii="Times New Roman" w:hAnsi="Times New Roman"/>
          <w:sz w:val="24"/>
          <w:szCs w:val="24"/>
        </w:rPr>
        <w:t xml:space="preserve"> na ministerstvo školství</w:t>
      </w:r>
      <w:r>
        <w:rPr>
          <w:rFonts w:ascii="Times New Roman" w:hAnsi="Times New Roman"/>
          <w:sz w:val="24"/>
          <w:szCs w:val="24"/>
        </w:rPr>
        <w:t>.</w:t>
      </w:r>
    </w:p>
    <w:p w:rsidR="00FA4D33" w:rsidRPr="007F6100" w:rsidRDefault="00FA4D33" w:rsidP="00FA4D33">
      <w:pPr>
        <w:pStyle w:val="Standard"/>
        <w:spacing w:after="0" w:line="240" w:lineRule="auto"/>
      </w:pPr>
    </w:p>
    <w:p w:rsidR="00433ABD" w:rsidRPr="00B6603E" w:rsidRDefault="00B34A17" w:rsidP="00FC290C">
      <w:pPr>
        <w:pStyle w:val="Standard"/>
        <w:keepNext/>
        <w:numPr>
          <w:ilvl w:val="1"/>
          <w:numId w:val="33"/>
        </w:numPr>
        <w:spacing w:after="360" w:line="240" w:lineRule="auto"/>
        <w:ind w:left="426" w:hanging="426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bCs/>
          <w:sz w:val="24"/>
          <w:szCs w:val="24"/>
          <w:lang w:eastAsia="cs-CZ"/>
        </w:rPr>
        <w:t>Obsah žádosti</w:t>
      </w:r>
    </w:p>
    <w:p w:rsidR="00AB7A55" w:rsidRPr="00AB7A55" w:rsidRDefault="00AB7A55" w:rsidP="00AB7A5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Toc519773832"/>
      <w:r w:rsidRPr="00AB7A5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podáním žádosti je žadatel povinen se zaregistrovat v elektronickém systému ISPROM (pokud již není zaregistrován). Po řádné registraci obdrží žadatel e-mail s uživatelským jménem a heslem.</w:t>
      </w:r>
    </w:p>
    <w:p w:rsidR="00B1665B" w:rsidRPr="00B6603E" w:rsidRDefault="00D15E26" w:rsidP="00B1665B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Žadatel se přihlásí do systému ISPROM na adrese: https://isprom.msmt.cz.</w:t>
      </w:r>
    </w:p>
    <w:p w:rsidR="00B1665B" w:rsidRPr="00B6603E" w:rsidRDefault="00B1665B" w:rsidP="00B1665B">
      <w:pPr>
        <w:pStyle w:val="Standard"/>
        <w:keepNext/>
        <w:keepLines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Následně žadatel v elektronickém systému ISPROM </w:t>
      </w:r>
      <w:proofErr w:type="gramStart"/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vyplní</w:t>
      </w:r>
      <w:proofErr w:type="gramEnd"/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15E26">
        <w:rPr>
          <w:rFonts w:ascii="Times New Roman" w:eastAsia="Times New Roman" w:hAnsi="Times New Roman"/>
          <w:sz w:val="24"/>
          <w:szCs w:val="24"/>
          <w:lang w:eastAsia="cs-CZ"/>
        </w:rPr>
        <w:t xml:space="preserve">příp. </w:t>
      </w:r>
      <w:proofErr w:type="gramStart"/>
      <w:r w:rsidR="00D15E26">
        <w:rPr>
          <w:rFonts w:ascii="Times New Roman" w:eastAsia="Times New Roman" w:hAnsi="Times New Roman"/>
          <w:sz w:val="24"/>
          <w:szCs w:val="24"/>
          <w:lang w:eastAsia="cs-CZ"/>
        </w:rPr>
        <w:t>zaktualizuje</w:t>
      </w:r>
      <w:proofErr w:type="gramEnd"/>
      <w:r w:rsidR="00D15E2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základní údaje o</w:t>
      </w:r>
      <w:r w:rsidR="0016207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organizaci (tzv. profil organizace) a vloží povinné přílohy</w:t>
      </w:r>
      <w:r w:rsidRPr="00B6603E">
        <w:rPr>
          <w:rFonts w:ascii="Times New Roman" w:hAnsi="Times New Roman"/>
          <w:sz w:val="24"/>
          <w:szCs w:val="24"/>
        </w:rPr>
        <w:t>:</w:t>
      </w:r>
    </w:p>
    <w:p w:rsidR="00B1665B" w:rsidRPr="00B6603E" w:rsidRDefault="00B1665B" w:rsidP="000F4CC8">
      <w:pPr>
        <w:pStyle w:val="Odstavecseseznamem"/>
        <w:numPr>
          <w:ilvl w:val="0"/>
          <w:numId w:val="17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aktuální stanovy NNO nebo zakládací </w:t>
      </w:r>
      <w:r w:rsidR="00215BF9" w:rsidRPr="00B6603E">
        <w:rPr>
          <w:rFonts w:ascii="Times New Roman" w:hAnsi="Times New Roman"/>
          <w:sz w:val="24"/>
          <w:szCs w:val="24"/>
        </w:rPr>
        <w:t>listin</w:t>
      </w:r>
      <w:r w:rsidR="00215BF9">
        <w:rPr>
          <w:rFonts w:ascii="Times New Roman" w:hAnsi="Times New Roman"/>
          <w:sz w:val="24"/>
          <w:szCs w:val="24"/>
        </w:rPr>
        <w:t>u</w:t>
      </w:r>
      <w:r w:rsidRPr="00B6603E">
        <w:rPr>
          <w:rFonts w:ascii="Times New Roman" w:hAnsi="Times New Roman"/>
          <w:sz w:val="24"/>
          <w:szCs w:val="24"/>
        </w:rPr>
        <w:t>, popř. jiný základní dokument NNO (registrační název NNO uvedený v žádosti o dotaci musí být shodný s názvem uvedeným ve stanovách nebo zakládací listině NNO),</w:t>
      </w:r>
    </w:p>
    <w:p w:rsidR="00B1665B" w:rsidRPr="00B6603E" w:rsidRDefault="00B1665B" w:rsidP="000F4CC8">
      <w:pPr>
        <w:pStyle w:val="Odstavecseseznamem"/>
        <w:keepNext/>
        <w:keepLines/>
        <w:numPr>
          <w:ilvl w:val="0"/>
          <w:numId w:val="17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lastRenderedPageBreak/>
        <w:t xml:space="preserve">řádně </w:t>
      </w:r>
      <w:r w:rsidR="00215BF9" w:rsidRPr="00B6603E">
        <w:rPr>
          <w:rFonts w:ascii="Times New Roman" w:hAnsi="Times New Roman"/>
          <w:sz w:val="24"/>
          <w:szCs w:val="24"/>
        </w:rPr>
        <w:t>schválen</w:t>
      </w:r>
      <w:r w:rsidR="00215BF9">
        <w:rPr>
          <w:rFonts w:ascii="Times New Roman" w:hAnsi="Times New Roman"/>
          <w:sz w:val="24"/>
          <w:szCs w:val="24"/>
        </w:rPr>
        <w:t>ou</w:t>
      </w:r>
      <w:r w:rsidR="00215BF9" w:rsidRPr="00B6603E">
        <w:rPr>
          <w:rFonts w:ascii="Times New Roman" w:hAnsi="Times New Roman"/>
          <w:sz w:val="24"/>
          <w:szCs w:val="24"/>
        </w:rPr>
        <w:t xml:space="preserve"> </w:t>
      </w:r>
      <w:r w:rsidRPr="00B6603E">
        <w:rPr>
          <w:rFonts w:ascii="Times New Roman" w:hAnsi="Times New Roman"/>
          <w:sz w:val="24"/>
          <w:szCs w:val="24"/>
        </w:rPr>
        <w:t xml:space="preserve">výroční </w:t>
      </w:r>
      <w:r w:rsidR="00215BF9" w:rsidRPr="00B6603E">
        <w:rPr>
          <w:rFonts w:ascii="Times New Roman" w:hAnsi="Times New Roman"/>
          <w:sz w:val="24"/>
          <w:szCs w:val="24"/>
        </w:rPr>
        <w:t>zpráv</w:t>
      </w:r>
      <w:r w:rsidR="00215BF9">
        <w:rPr>
          <w:rFonts w:ascii="Times New Roman" w:hAnsi="Times New Roman"/>
          <w:sz w:val="24"/>
          <w:szCs w:val="24"/>
        </w:rPr>
        <w:t>u</w:t>
      </w:r>
      <w:r w:rsidR="00215BF9" w:rsidRPr="00B6603E">
        <w:rPr>
          <w:rFonts w:ascii="Times New Roman" w:hAnsi="Times New Roman"/>
          <w:sz w:val="24"/>
          <w:szCs w:val="24"/>
        </w:rPr>
        <w:t xml:space="preserve"> </w:t>
      </w:r>
      <w:r w:rsidRPr="00B6603E">
        <w:rPr>
          <w:rFonts w:ascii="Times New Roman" w:hAnsi="Times New Roman"/>
          <w:sz w:val="24"/>
          <w:szCs w:val="24"/>
        </w:rPr>
        <w:t>za rok 201</w:t>
      </w:r>
      <w:r w:rsidR="00C46E89" w:rsidRPr="00B6603E">
        <w:rPr>
          <w:rFonts w:ascii="Times New Roman" w:hAnsi="Times New Roman"/>
          <w:sz w:val="24"/>
          <w:szCs w:val="24"/>
        </w:rPr>
        <w:t>8</w:t>
      </w:r>
      <w:r w:rsidRPr="00B6603E">
        <w:rPr>
          <w:rFonts w:ascii="Times New Roman" w:hAnsi="Times New Roman"/>
          <w:sz w:val="24"/>
          <w:szCs w:val="24"/>
        </w:rPr>
        <w:t xml:space="preserve">. Výroční zpráva musí stručnou formou charakterizovat organizaci, její strukturu a činnost v daném </w:t>
      </w:r>
      <w:r w:rsidR="00304A18" w:rsidRPr="00B6603E">
        <w:rPr>
          <w:rFonts w:ascii="Times New Roman" w:hAnsi="Times New Roman"/>
          <w:sz w:val="24"/>
          <w:szCs w:val="24"/>
        </w:rPr>
        <w:t>roce a</w:t>
      </w:r>
      <w:r w:rsidRPr="00B6603E">
        <w:rPr>
          <w:rFonts w:ascii="Times New Roman" w:hAnsi="Times New Roman"/>
          <w:sz w:val="24"/>
          <w:szCs w:val="24"/>
        </w:rPr>
        <w:t> obsahovat výkaz o hos</w:t>
      </w:r>
      <w:r w:rsidR="001612B9" w:rsidRPr="00B6603E">
        <w:rPr>
          <w:rFonts w:ascii="Times New Roman" w:hAnsi="Times New Roman"/>
          <w:sz w:val="24"/>
          <w:szCs w:val="24"/>
        </w:rPr>
        <w:t>podaření (rozvahu a výsledovku),</w:t>
      </w:r>
    </w:p>
    <w:p w:rsidR="00FB0F43" w:rsidRDefault="00FB0F43" w:rsidP="000F4CC8">
      <w:pPr>
        <w:pStyle w:val="Odstavecseseznamem"/>
        <w:numPr>
          <w:ilvl w:val="0"/>
          <w:numId w:val="17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bookmarkStart w:id="5" w:name="_Toc519773820"/>
      <w:r w:rsidRPr="00B6603E">
        <w:rPr>
          <w:rFonts w:ascii="Times New Roman" w:hAnsi="Times New Roman"/>
          <w:sz w:val="24"/>
          <w:szCs w:val="24"/>
        </w:rPr>
        <w:t>doklad o vlastnictví bankovního účtu</w:t>
      </w:r>
      <w:bookmarkEnd w:id="5"/>
      <w:r w:rsidR="001612B9" w:rsidRPr="00B6603E">
        <w:rPr>
          <w:rFonts w:ascii="Times New Roman" w:hAnsi="Times New Roman"/>
          <w:sz w:val="24"/>
          <w:szCs w:val="24"/>
        </w:rPr>
        <w:t>.</w:t>
      </w:r>
    </w:p>
    <w:p w:rsidR="00A230DC" w:rsidRPr="00A230DC" w:rsidRDefault="00A230DC" w:rsidP="00AB7A55">
      <w:pPr>
        <w:spacing w:after="0"/>
        <w:rPr>
          <w:rFonts w:ascii="Times New Roman" w:hAnsi="Times New Roman"/>
          <w:sz w:val="24"/>
          <w:szCs w:val="24"/>
        </w:rPr>
      </w:pPr>
    </w:p>
    <w:p w:rsidR="00A230DC" w:rsidRPr="00B6603E" w:rsidRDefault="007C6715" w:rsidP="00A230DC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bookmarkStart w:id="6" w:name="_Toc519773810"/>
      <w:bookmarkEnd w:id="4"/>
      <w:r w:rsidRPr="00B6603E">
        <w:rPr>
          <w:rFonts w:ascii="Times New Roman" w:hAnsi="Times New Roman"/>
          <w:sz w:val="24"/>
          <w:szCs w:val="24"/>
        </w:rPr>
        <w:t xml:space="preserve">Žádost musí obsahovat náležitosti dle § 14 odst. 3 </w:t>
      </w:r>
      <w:r w:rsidR="00A230DC">
        <w:rPr>
          <w:rFonts w:ascii="Times New Roman" w:hAnsi="Times New Roman"/>
          <w:sz w:val="24"/>
          <w:szCs w:val="24"/>
        </w:rPr>
        <w:t xml:space="preserve">zákona </w:t>
      </w:r>
      <w:r w:rsidR="00A230DC" w:rsidRPr="00A230DC">
        <w:rPr>
          <w:rFonts w:ascii="Times New Roman" w:hAnsi="Times New Roman"/>
          <w:sz w:val="24"/>
          <w:szCs w:val="24"/>
        </w:rPr>
        <w:t xml:space="preserve">č. 218/2000 Sb., </w:t>
      </w:r>
      <w:r w:rsidR="00A230DC" w:rsidRPr="00A230DC">
        <w:rPr>
          <w:rFonts w:ascii="Times New Roman" w:hAnsi="Times New Roman"/>
          <w:sz w:val="24"/>
          <w:szCs w:val="24"/>
        </w:rPr>
        <w:br/>
        <w:t xml:space="preserve">o rozpočtových pravidlech a o změně některých souvisejících zákonů (rozpočtová pravidla), ve znění pozdějších předpisů (dále jen „rozpočtová pravidla“), </w:t>
      </w:r>
      <w:r w:rsidRPr="00B6603E">
        <w:rPr>
          <w:rFonts w:ascii="Times New Roman" w:hAnsi="Times New Roman"/>
          <w:sz w:val="24"/>
          <w:szCs w:val="24"/>
        </w:rPr>
        <w:t>přičemž tyto náležitosti žadatel vyplní přímo do žádosti v elektronickém systému ISPROM. Jsou jimi především:</w:t>
      </w:r>
      <w:bookmarkEnd w:id="6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19773811"/>
      <w:r w:rsidRPr="00B6603E">
        <w:rPr>
          <w:rFonts w:ascii="Times New Roman" w:hAnsi="Times New Roman" w:cs="Times New Roman"/>
          <w:color w:val="auto"/>
          <w:sz w:val="24"/>
          <w:szCs w:val="24"/>
        </w:rPr>
        <w:t>název, adresa sídla a identifikační číslo žadatele,</w:t>
      </w:r>
      <w:bookmarkEnd w:id="7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519773812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název a adresa </w:t>
      </w:r>
      <w:r w:rsidR="00FA34D1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poskytovatele </w:t>
      </w:r>
      <w:r w:rsidR="00FA34D1">
        <w:rPr>
          <w:rFonts w:ascii="Times New Roman" w:hAnsi="Times New Roman" w:cs="Times New Roman"/>
          <w:color w:val="auto"/>
          <w:sz w:val="24"/>
          <w:szCs w:val="24"/>
        </w:rPr>
        <w:t>– systém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073">
        <w:rPr>
          <w:rFonts w:ascii="Times New Roman" w:hAnsi="Times New Roman" w:cs="Times New Roman"/>
          <w:color w:val="auto"/>
          <w:sz w:val="24"/>
          <w:szCs w:val="24"/>
        </w:rPr>
        <w:t xml:space="preserve">po zadání údajů dle bodu a) 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>generuje tyto údaje do žádosti automaticky,</w:t>
      </w:r>
      <w:bookmarkEnd w:id="8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519773813"/>
      <w:r w:rsidRPr="00B6603E">
        <w:rPr>
          <w:rFonts w:ascii="Times New Roman" w:hAnsi="Times New Roman" w:cs="Times New Roman"/>
          <w:color w:val="auto"/>
          <w:sz w:val="24"/>
          <w:szCs w:val="24"/>
        </w:rPr>
        <w:t>požadovaná částka dotace,</w:t>
      </w:r>
      <w:bookmarkEnd w:id="9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519773814"/>
      <w:r w:rsidRPr="00B6603E">
        <w:rPr>
          <w:rFonts w:ascii="Times New Roman" w:hAnsi="Times New Roman" w:cs="Times New Roman"/>
          <w:color w:val="auto"/>
          <w:sz w:val="24"/>
          <w:szCs w:val="24"/>
        </w:rPr>
        <w:t>účel, na který chce žadatel dotaci použít,</w:t>
      </w:r>
      <w:bookmarkEnd w:id="10"/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519773815"/>
      <w:r w:rsidRPr="00B6603E">
        <w:rPr>
          <w:rFonts w:ascii="Times New Roman" w:hAnsi="Times New Roman" w:cs="Times New Roman"/>
          <w:color w:val="auto"/>
          <w:sz w:val="24"/>
          <w:szCs w:val="24"/>
        </w:rPr>
        <w:t>lhůta, v níž má být tohoto účelu dosaženo,</w:t>
      </w:r>
      <w:bookmarkEnd w:id="11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C6715" w:rsidRPr="00B6603E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19773816"/>
      <w:r w:rsidRPr="00B6603E">
        <w:rPr>
          <w:rFonts w:ascii="Times New Roman" w:hAnsi="Times New Roman" w:cs="Times New Roman"/>
          <w:color w:val="auto"/>
          <w:sz w:val="24"/>
          <w:szCs w:val="24"/>
        </w:rPr>
        <w:t>je-li žadatel právnickou osobou, informaci o identifikaci:</w:t>
      </w:r>
      <w:bookmarkEnd w:id="12"/>
    </w:p>
    <w:p w:rsidR="00162073" w:rsidRPr="00162073" w:rsidRDefault="007C6715" w:rsidP="00162073">
      <w:pPr>
        <w:pStyle w:val="Odstavecseseznamem"/>
        <w:keepLines/>
        <w:numPr>
          <w:ilvl w:val="1"/>
          <w:numId w:val="15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162073">
        <w:rPr>
          <w:rFonts w:ascii="Times New Roman" w:hAnsi="Times New Roman"/>
          <w:sz w:val="24"/>
          <w:szCs w:val="24"/>
        </w:rPr>
        <w:t>osob jednajících jeho jménem s uvedením, zda jednají jako jeho statutární orgán nebo jednají na základě udělené plné moci,</w:t>
      </w:r>
    </w:p>
    <w:p w:rsidR="007C6715" w:rsidRPr="00162073" w:rsidRDefault="007C6715" w:rsidP="00162073">
      <w:pPr>
        <w:pStyle w:val="Odstavecseseznamem"/>
        <w:keepLines/>
        <w:numPr>
          <w:ilvl w:val="1"/>
          <w:numId w:val="15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162073">
        <w:rPr>
          <w:rFonts w:ascii="Times New Roman" w:hAnsi="Times New Roman"/>
          <w:sz w:val="24"/>
          <w:szCs w:val="24"/>
        </w:rPr>
        <w:t>osob s podílem v této právnické osobě,</w:t>
      </w:r>
    </w:p>
    <w:p w:rsidR="007C6715" w:rsidRPr="00162073" w:rsidRDefault="007C6715" w:rsidP="00162073">
      <w:pPr>
        <w:pStyle w:val="Odstavecseseznamem"/>
        <w:keepLines/>
        <w:numPr>
          <w:ilvl w:val="1"/>
          <w:numId w:val="15"/>
        </w:numPr>
        <w:spacing w:after="0" w:line="240" w:lineRule="auto"/>
        <w:ind w:left="1434" w:hanging="357"/>
        <w:rPr>
          <w:rFonts w:ascii="Times New Roman" w:hAnsi="Times New Roman"/>
          <w:sz w:val="24"/>
          <w:szCs w:val="24"/>
        </w:rPr>
      </w:pPr>
      <w:r w:rsidRPr="00162073">
        <w:rPr>
          <w:rFonts w:ascii="Times New Roman" w:hAnsi="Times New Roman"/>
          <w:sz w:val="24"/>
          <w:szCs w:val="24"/>
        </w:rPr>
        <w:t>osob, v nichž má podíl, a o výši tohoto podílu,</w:t>
      </w:r>
    </w:p>
    <w:p w:rsidR="007C6715" w:rsidRPr="00AB7A55" w:rsidRDefault="007C6715" w:rsidP="00162073">
      <w:pPr>
        <w:pStyle w:val="Nadpis2"/>
        <w:keepNext w:val="0"/>
        <w:numPr>
          <w:ilvl w:val="0"/>
          <w:numId w:val="15"/>
        </w:numPr>
        <w:spacing w:before="0" w:after="6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519773817"/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identifikace </w:t>
      </w:r>
      <w:r w:rsidR="002C5ECC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>ýzvy</w:t>
      </w:r>
      <w:r w:rsidR="00AB7A55">
        <w:rPr>
          <w:rFonts w:ascii="Times New Roman" w:hAnsi="Times New Roman" w:cs="Times New Roman"/>
          <w:color w:val="auto"/>
          <w:sz w:val="24"/>
          <w:szCs w:val="24"/>
        </w:rPr>
        <w:t xml:space="preserve"> a její části – TEPLO nebo </w:t>
      </w:r>
      <w:r w:rsidR="001133A2">
        <w:rPr>
          <w:rFonts w:ascii="Times New Roman" w:hAnsi="Times New Roman" w:cs="Times New Roman"/>
          <w:color w:val="auto"/>
          <w:sz w:val="24"/>
          <w:szCs w:val="24"/>
        </w:rPr>
        <w:t>VODA,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na jejímž základě je žádost podávána</w:t>
      </w:r>
      <w:bookmarkEnd w:id="13"/>
      <w:r w:rsidR="009E1E4A" w:rsidRPr="00B660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C6715" w:rsidRPr="00B6603E" w:rsidRDefault="00A154BA" w:rsidP="008A1399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19773819"/>
      <w:r w:rsidRPr="00B6603E">
        <w:rPr>
          <w:rFonts w:ascii="Times New Roman" w:hAnsi="Times New Roman" w:cs="Times New Roman"/>
          <w:color w:val="auto"/>
          <w:sz w:val="24"/>
          <w:szCs w:val="24"/>
        </w:rPr>
        <w:t>Žadatel k</w:t>
      </w:r>
      <w:r w:rsidR="0018734F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 formuláři </w:t>
      </w:r>
      <w:r w:rsidR="007C6715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žádosti </w:t>
      </w:r>
      <w:r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v systému ISPROM </w:t>
      </w:r>
      <w:r w:rsidR="007C6715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přiloží následující </w:t>
      </w:r>
      <w:r w:rsidR="007C6715" w:rsidRPr="00B6603E">
        <w:rPr>
          <w:rFonts w:ascii="Times New Roman" w:hAnsi="Times New Roman" w:cs="Times New Roman"/>
          <w:b/>
          <w:color w:val="auto"/>
          <w:sz w:val="24"/>
          <w:szCs w:val="24"/>
        </w:rPr>
        <w:t>povinné přílohy:</w:t>
      </w:r>
      <w:bookmarkEnd w:id="14"/>
    </w:p>
    <w:p w:rsidR="00B34A17" w:rsidRPr="00162073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1665B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nvestiční záměr (dále </w:t>
      </w:r>
      <w:r w:rsidR="000F3AB7">
        <w:rPr>
          <w:rFonts w:ascii="Times New Roman" w:hAnsi="Times New Roman" w:cs="Times New Roman"/>
          <w:color w:val="auto"/>
          <w:sz w:val="24"/>
          <w:szCs w:val="24"/>
        </w:rPr>
        <w:t xml:space="preserve">jen </w:t>
      </w:r>
      <w:r w:rsidR="00B1665B" w:rsidRPr="0016207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082971" w:rsidRPr="00162073">
        <w:rPr>
          <w:rFonts w:ascii="Times New Roman" w:hAnsi="Times New Roman" w:cs="Times New Roman"/>
          <w:color w:val="auto"/>
          <w:sz w:val="24"/>
          <w:szCs w:val="24"/>
        </w:rPr>
        <w:t>IZ</w:t>
      </w:r>
      <w:r w:rsidR="0029442F" w:rsidRPr="00162073">
        <w:rPr>
          <w:rFonts w:ascii="Times New Roman" w:hAnsi="Times New Roman" w:cs="Times New Roman"/>
          <w:color w:val="auto"/>
          <w:sz w:val="24"/>
          <w:szCs w:val="24"/>
        </w:rPr>
        <w:t>“) dle závazného vzoru,</w:t>
      </w:r>
    </w:p>
    <w:p w:rsidR="00B34A17" w:rsidRPr="00162073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oložkový rozpočet nebo odborný propočet </w:t>
      </w:r>
      <w:r w:rsidR="00082C36" w:rsidRPr="00162073">
        <w:rPr>
          <w:rFonts w:ascii="Times New Roman" w:hAnsi="Times New Roman" w:cs="Times New Roman"/>
          <w:color w:val="auto"/>
          <w:sz w:val="24"/>
          <w:szCs w:val="24"/>
        </w:rPr>
        <w:t>výdaj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ů,</w:t>
      </w:r>
    </w:p>
    <w:p w:rsidR="00253A29" w:rsidRPr="00162073" w:rsidRDefault="00E870B3" w:rsidP="00F05A9E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ajetkoprávní vztahy doložené aktuálním výpisem z katastru nemovitostí ne starším 3</w:t>
      </w:r>
      <w:r w:rsidR="005B435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měsíců </w:t>
      </w:r>
      <w:r w:rsidR="00253A29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od data 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podání žádosti,</w:t>
      </w:r>
      <w:r w:rsidR="001F70A2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včetně snímku pozemkové mapy</w:t>
      </w:r>
      <w:r w:rsidR="001620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3A29" w:rsidRPr="00162073">
        <w:rPr>
          <w:rFonts w:ascii="Times New Roman" w:hAnsi="Times New Roman" w:cs="Times New Roman"/>
          <w:color w:val="auto"/>
          <w:sz w:val="24"/>
          <w:szCs w:val="24"/>
        </w:rPr>
        <w:t>s barevným vyznačením příslušného parcelního čísla, které je předmětem IZ,</w:t>
      </w:r>
    </w:p>
    <w:p w:rsidR="00B34A17" w:rsidRPr="00162073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ákladní stavební výkresy stávajícího stavu</w:t>
      </w:r>
      <w:r w:rsidR="00D22BE4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(např. půdorysy, řezy, pohledy a situace stavby, schémata stavby apod.),</w:t>
      </w:r>
    </w:p>
    <w:p w:rsidR="00B34A17" w:rsidRDefault="00E870B3" w:rsidP="00162073">
      <w:pPr>
        <w:pStyle w:val="Nadpis2"/>
        <w:keepNext w:val="0"/>
        <w:numPr>
          <w:ilvl w:val="0"/>
          <w:numId w:val="63"/>
        </w:numPr>
        <w:spacing w:before="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162073">
        <w:rPr>
          <w:rFonts w:ascii="Times New Roman" w:hAnsi="Times New Roman" w:cs="Times New Roman"/>
          <w:color w:val="auto"/>
          <w:sz w:val="24"/>
          <w:szCs w:val="24"/>
        </w:rPr>
        <w:t>č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estné prohlášení, v němž účastník </w:t>
      </w:r>
      <w:r w:rsidR="005B435C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rogramu prohlašuje, že veškeré </w:t>
      </w:r>
      <w:r w:rsidR="003D41B0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podklady 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jsou úplné a pravdivé a že věcný obsah IZ z pohledu budoucího uživatele je úplný a odpovídá </w:t>
      </w:r>
      <w:r w:rsidR="00FB0F43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požadavkům </w:t>
      </w:r>
      <w:r w:rsidR="002E2621" w:rsidRPr="00162073">
        <w:rPr>
          <w:rFonts w:ascii="Times New Roman" w:hAnsi="Times New Roman" w:cs="Times New Roman"/>
          <w:color w:val="auto"/>
          <w:sz w:val="24"/>
          <w:szCs w:val="24"/>
        </w:rPr>
        <w:t>výzvy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E2621" w:rsidRPr="00162073">
        <w:rPr>
          <w:rFonts w:ascii="Times New Roman" w:hAnsi="Times New Roman" w:cs="Times New Roman"/>
          <w:color w:val="auto"/>
          <w:sz w:val="24"/>
          <w:szCs w:val="24"/>
        </w:rPr>
        <w:t>čestné prohlášení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r w:rsidR="002E2621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schopnosti 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>dofinancování akce</w:t>
      </w:r>
      <w:r w:rsidR="00E84D85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(dále jen „Čestné prohlášení o dofinancování akce a o úplnosti předložené dokumentace“)</w:t>
      </w:r>
      <w:r w:rsidR="00B34A17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vztahující se k situaci před případným schválením dotace,</w:t>
      </w:r>
      <w:r w:rsidR="00E84D85" w:rsidRPr="00162073">
        <w:rPr>
          <w:rFonts w:ascii="Times New Roman" w:hAnsi="Times New Roman" w:cs="Times New Roman"/>
          <w:color w:val="auto"/>
          <w:sz w:val="24"/>
          <w:szCs w:val="24"/>
        </w:rPr>
        <w:t xml:space="preserve"> viz Příloha č. 2</w:t>
      </w:r>
      <w:r w:rsidR="00D22BE4" w:rsidRPr="0016207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1665B" w:rsidRPr="00162073" w:rsidRDefault="00B1665B" w:rsidP="00162073">
      <w:pPr>
        <w:pStyle w:val="Nadpis2"/>
        <w:keepNext w:val="0"/>
        <w:spacing w:before="0" w:after="60"/>
        <w:ind w:left="993"/>
        <w:rPr>
          <w:rFonts w:ascii="Times New Roman" w:hAnsi="Times New Roman" w:cs="Times New Roman"/>
          <w:color w:val="auto"/>
          <w:sz w:val="24"/>
          <w:szCs w:val="24"/>
        </w:rPr>
      </w:pPr>
    </w:p>
    <w:p w:rsidR="00AB7A55" w:rsidRDefault="00AB7A55" w:rsidP="00121FBC">
      <w:pPr>
        <w:pStyle w:val="Standard"/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Specificky pro oblast TEPLO </w:t>
      </w:r>
      <w:r w:rsidR="00253A29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doloží:</w:t>
      </w:r>
    </w:p>
    <w:p w:rsidR="00AB7A55" w:rsidRDefault="004E7A1B" w:rsidP="00FC290C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dokument o </w:t>
      </w:r>
      <w:r w:rsidR="00AB7A55" w:rsidRPr="00AB7A55">
        <w:rPr>
          <w:rFonts w:ascii="Times New Roman" w:hAnsi="Times New Roman"/>
          <w:sz w:val="24"/>
          <w:szCs w:val="24"/>
        </w:rPr>
        <w:t xml:space="preserve">revizi původního kotle, </w:t>
      </w:r>
      <w:r>
        <w:rPr>
          <w:rFonts w:ascii="Times New Roman" w:hAnsi="Times New Roman"/>
          <w:sz w:val="24"/>
          <w:szCs w:val="24"/>
        </w:rPr>
        <w:t>který potvrzuje</w:t>
      </w:r>
      <w:r w:rsidR="00AB7A55" w:rsidRPr="00AB7A55">
        <w:rPr>
          <w:rFonts w:ascii="Times New Roman" w:hAnsi="Times New Roman"/>
          <w:sz w:val="24"/>
          <w:szCs w:val="24"/>
        </w:rPr>
        <w:t xml:space="preserve">, že kotel </w:t>
      </w:r>
      <w:r>
        <w:rPr>
          <w:rFonts w:ascii="Times New Roman" w:hAnsi="Times New Roman"/>
          <w:sz w:val="24"/>
          <w:szCs w:val="24"/>
        </w:rPr>
        <w:t>neodpovídá zařazení</w:t>
      </w:r>
      <w:r w:rsidRPr="00AB7A55">
        <w:rPr>
          <w:rFonts w:ascii="Times New Roman" w:hAnsi="Times New Roman"/>
          <w:sz w:val="24"/>
          <w:szCs w:val="24"/>
        </w:rPr>
        <w:t xml:space="preserve"> </w:t>
      </w:r>
      <w:r w:rsidR="00AB7A55" w:rsidRPr="00AB7A55">
        <w:rPr>
          <w:rFonts w:ascii="Times New Roman" w:hAnsi="Times New Roman"/>
          <w:sz w:val="24"/>
          <w:szCs w:val="24"/>
        </w:rPr>
        <w:t>do 3. - 5. emisní třídy</w:t>
      </w:r>
      <w:r w:rsidR="00AB7A55">
        <w:rPr>
          <w:rFonts w:ascii="Times New Roman" w:hAnsi="Times New Roman"/>
          <w:sz w:val="24"/>
          <w:szCs w:val="24"/>
        </w:rPr>
        <w:t>,</w:t>
      </w:r>
    </w:p>
    <w:p w:rsidR="00D22BE4" w:rsidRPr="007F6100" w:rsidRDefault="00AB7A55" w:rsidP="00FC290C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fotodokumentaci </w:t>
      </w:r>
      <w:r w:rsidR="00253A29">
        <w:rPr>
          <w:rFonts w:ascii="Times New Roman" w:hAnsi="Times New Roman"/>
          <w:sz w:val="24"/>
          <w:szCs w:val="24"/>
        </w:rPr>
        <w:t xml:space="preserve">stávajícího </w:t>
      </w:r>
      <w:r w:rsidR="007F6100">
        <w:rPr>
          <w:rFonts w:ascii="Times New Roman" w:hAnsi="Times New Roman"/>
          <w:sz w:val="24"/>
          <w:szCs w:val="24"/>
        </w:rPr>
        <w:t>nevyhovujícího kotle</w:t>
      </w:r>
      <w:r w:rsidR="00253A29">
        <w:rPr>
          <w:rFonts w:ascii="Times New Roman" w:hAnsi="Times New Roman"/>
          <w:sz w:val="24"/>
          <w:szCs w:val="24"/>
        </w:rPr>
        <w:t>/tepelného zdroje</w:t>
      </w:r>
      <w:r w:rsidRPr="00AB7A55">
        <w:rPr>
          <w:rFonts w:ascii="Times New Roman" w:hAnsi="Times New Roman"/>
          <w:sz w:val="24"/>
          <w:szCs w:val="24"/>
        </w:rPr>
        <w:t xml:space="preserve"> na pevná paliva </w:t>
      </w:r>
      <w:r w:rsidR="00253A29">
        <w:rPr>
          <w:rFonts w:ascii="Times New Roman" w:hAnsi="Times New Roman"/>
          <w:sz w:val="24"/>
          <w:szCs w:val="24"/>
        </w:rPr>
        <w:t xml:space="preserve">s ručním přikládáním </w:t>
      </w:r>
      <w:r w:rsidRPr="00AB7A55">
        <w:rPr>
          <w:rFonts w:ascii="Times New Roman" w:hAnsi="Times New Roman"/>
          <w:sz w:val="24"/>
          <w:szCs w:val="24"/>
        </w:rPr>
        <w:t>napojeného na otopnou soustavu</w:t>
      </w:r>
      <w:r w:rsidR="004E7A1B">
        <w:rPr>
          <w:rFonts w:ascii="Times New Roman" w:hAnsi="Times New Roman"/>
          <w:sz w:val="24"/>
          <w:szCs w:val="24"/>
        </w:rPr>
        <w:t>,</w:t>
      </w:r>
    </w:p>
    <w:p w:rsidR="00FA34D1" w:rsidRPr="00FA34D1" w:rsidRDefault="004E7A1B" w:rsidP="00FA34D1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dokument o </w:t>
      </w:r>
      <w:r w:rsidR="00D22BE4">
        <w:rPr>
          <w:rFonts w:ascii="Times New Roman" w:hAnsi="Times New Roman"/>
          <w:sz w:val="24"/>
          <w:szCs w:val="24"/>
        </w:rPr>
        <w:t>posouzení od energetického specialisty</w:t>
      </w:r>
      <w:r w:rsidR="00E96EBC">
        <w:rPr>
          <w:rStyle w:val="Znakapoznpodarou"/>
          <w:rFonts w:ascii="Times New Roman" w:hAnsi="Times New Roman"/>
          <w:sz w:val="24"/>
          <w:szCs w:val="24"/>
        </w:rPr>
        <w:footnoteReference w:id="9"/>
      </w:r>
      <w:r w:rsidR="00D22BE4">
        <w:rPr>
          <w:rFonts w:ascii="Times New Roman" w:hAnsi="Times New Roman"/>
          <w:sz w:val="24"/>
          <w:szCs w:val="24"/>
        </w:rPr>
        <w:t xml:space="preserve"> </w:t>
      </w:r>
      <w:r w:rsidR="00FA34D1">
        <w:rPr>
          <w:rFonts w:ascii="Times New Roman" w:hAnsi="Times New Roman"/>
          <w:sz w:val="24"/>
          <w:szCs w:val="24"/>
        </w:rPr>
        <w:t>s návrhem</w:t>
      </w:r>
      <w:r w:rsidR="00D22BE4">
        <w:rPr>
          <w:rFonts w:ascii="Times New Roman" w:hAnsi="Times New Roman"/>
          <w:sz w:val="24"/>
          <w:szCs w:val="24"/>
        </w:rPr>
        <w:t xml:space="preserve"> řešení. Toto řešení bude dále promítnuto do IZ</w:t>
      </w:r>
      <w:r w:rsidR="009C19C1">
        <w:rPr>
          <w:rFonts w:ascii="Times New Roman" w:hAnsi="Times New Roman"/>
          <w:sz w:val="24"/>
          <w:szCs w:val="24"/>
        </w:rPr>
        <w:t xml:space="preserve"> a bude předmětem IZ</w:t>
      </w:r>
      <w:r w:rsidR="00D22BE4">
        <w:rPr>
          <w:rFonts w:ascii="Times New Roman" w:hAnsi="Times New Roman"/>
          <w:sz w:val="24"/>
          <w:szCs w:val="24"/>
        </w:rPr>
        <w:t>.</w:t>
      </w:r>
    </w:p>
    <w:p w:rsidR="00FA34D1" w:rsidRDefault="00FA34D1" w:rsidP="00FA34D1">
      <w:pPr>
        <w:pStyle w:val="Standard"/>
        <w:spacing w:after="0"/>
        <w:ind w:left="6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A34D1" w:rsidRDefault="00FA34D1" w:rsidP="00FA34D1">
      <w:pPr>
        <w:pStyle w:val="Standard"/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Specificky pro oblast VODA žadatel doloží:</w:t>
      </w:r>
    </w:p>
    <w:p w:rsidR="00FA34D1" w:rsidRPr="00FA34D1" w:rsidRDefault="00FA34D1" w:rsidP="00FA34D1">
      <w:pPr>
        <w:pStyle w:val="Standard"/>
        <w:numPr>
          <w:ilvl w:val="0"/>
          <w:numId w:val="17"/>
        </w:numPr>
        <w:spacing w:after="0"/>
        <w:ind w:left="425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34D1">
        <w:rPr>
          <w:rFonts w:ascii="Times New Roman" w:hAnsi="Times New Roman"/>
          <w:sz w:val="24"/>
          <w:szCs w:val="24"/>
        </w:rPr>
        <w:t>situac</w:t>
      </w:r>
      <w:r>
        <w:rPr>
          <w:rFonts w:ascii="Times New Roman" w:hAnsi="Times New Roman"/>
          <w:sz w:val="24"/>
          <w:szCs w:val="24"/>
        </w:rPr>
        <w:t>e</w:t>
      </w:r>
      <w:r w:rsidRPr="00FA34D1">
        <w:rPr>
          <w:rFonts w:ascii="Times New Roman" w:eastAsia="Times New Roman" w:hAnsi="Times New Roman"/>
          <w:sz w:val="24"/>
          <w:szCs w:val="24"/>
          <w:lang w:eastAsia="cs-CZ"/>
        </w:rPr>
        <w:t xml:space="preserve"> pro vybudování vodovodní přípojky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Situace bude obsahovat následující skutečnosti: vedení páteřního řádu pitné vody, označení vlastních a cizích pozemků, vyznačení objektu, který bude pitnou vodou zásobován.</w:t>
      </w:r>
    </w:p>
    <w:p w:rsidR="001133A2" w:rsidRPr="001133A2" w:rsidRDefault="001133A2" w:rsidP="00B95DEA">
      <w:pPr>
        <w:pStyle w:val="Standard"/>
        <w:spacing w:after="0"/>
        <w:ind w:left="6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21FBC" w:rsidRDefault="00454548" w:rsidP="001133A2">
      <w:pPr>
        <w:pStyle w:val="Standard"/>
        <w:spacing w:after="24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Žadatel může být s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právcem </w:t>
      </w:r>
      <w:r w:rsidR="005B435C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rogramu v důvodných případech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vyzván k doložení dalších podkladů nebo údajů nezbytných pro vydání </w:t>
      </w:r>
      <w:r w:rsidR="0058033F">
        <w:rPr>
          <w:rFonts w:ascii="Times New Roman" w:eastAsia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o poskytnutí dotace podle § 14k odst.</w:t>
      </w:r>
      <w:r w:rsidR="00DD581E" w:rsidRPr="00B6603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3 </w:t>
      </w:r>
      <w:r w:rsidR="00A230DC">
        <w:rPr>
          <w:rFonts w:ascii="Times New Roman" w:eastAsia="Times New Roman" w:hAnsi="Times New Roman"/>
          <w:sz w:val="24"/>
          <w:szCs w:val="24"/>
          <w:lang w:eastAsia="cs-CZ"/>
        </w:rPr>
        <w:t>rozpočtových pravidel</w:t>
      </w:r>
      <w:r w:rsidR="00B34A17" w:rsidRPr="00B6603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33ABD" w:rsidRPr="00B6603E" w:rsidRDefault="00B34A17" w:rsidP="00FC290C">
      <w:pPr>
        <w:pStyle w:val="Standard"/>
        <w:keepNext/>
        <w:numPr>
          <w:ilvl w:val="1"/>
          <w:numId w:val="33"/>
        </w:numPr>
        <w:spacing w:after="120" w:line="240" w:lineRule="auto"/>
        <w:ind w:left="425" w:hanging="425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6603E">
        <w:rPr>
          <w:rFonts w:ascii="Times New Roman" w:hAnsi="Times New Roman"/>
          <w:b/>
          <w:bCs/>
          <w:sz w:val="24"/>
          <w:szCs w:val="24"/>
          <w:lang w:eastAsia="cs-CZ"/>
        </w:rPr>
        <w:t>Způsob podání žádosti</w:t>
      </w:r>
    </w:p>
    <w:p w:rsidR="00655642" w:rsidRPr="00B6603E" w:rsidRDefault="00655642" w:rsidP="00655642">
      <w:pPr>
        <w:pStyle w:val="Standard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Po kompletaci formuláře žádosti v elektronickém systému ISPROM na adrese </w:t>
      </w:r>
      <w:hyperlink r:id="rId8" w:history="1">
        <w:r w:rsidRPr="00B6603E">
          <w:rPr>
            <w:rFonts w:ascii="Times New Roman" w:eastAsia="Times New Roman" w:hAnsi="Times New Roman"/>
            <w:sz w:val="24"/>
            <w:szCs w:val="24"/>
            <w:lang w:eastAsia="cs-CZ"/>
          </w:rPr>
          <w:t>https://isprom.msmt.cz</w:t>
        </w:r>
      </w:hyperlink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žadatel vygeneruje žádost.  </w:t>
      </w:r>
    </w:p>
    <w:p w:rsidR="00215BF9" w:rsidRPr="00215BF9" w:rsidRDefault="002E2621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bookmarkStart w:id="15" w:name="_Toc519773838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Následně </w:t>
      </w:r>
      <w:r w:rsidR="00215BF9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zasílá žadatel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vygenerovanou ž</w:t>
      </w: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ádost </w:t>
      </w:r>
      <w:r w:rsidR="00215BF9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prostřednictvím informačního systému datových schránek, ID datové schránky: </w:t>
      </w:r>
      <w:proofErr w:type="spellStart"/>
      <w:r w:rsidR="00215BF9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vidaawt</w:t>
      </w:r>
      <w:proofErr w:type="spellEnd"/>
      <w:r w:rsidR="00215BF9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nebo na níže uvedenou adresu:  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Ministerstvo školství, mládeže a tělovýchovy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Odbor investic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Karmelitská 529/5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118 12 Praha</w:t>
      </w:r>
      <w:r w:rsidRPr="00215B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  <w:t xml:space="preserve"> </w:t>
      </w: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</w:pPr>
    </w:p>
    <w:p w:rsidR="00215BF9" w:rsidRPr="00215BF9" w:rsidRDefault="00215BF9" w:rsidP="00215BF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Zásilky ministerstvo </w:t>
      </w:r>
      <w:r w:rsidR="009D340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školství </w:t>
      </w: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přijímá rovněž prostřednictvím provozovatele poštovních služeb (Česká pošta apod.), komerčním kurýrem (PPL, </w:t>
      </w:r>
      <w:r w:rsidR="00527670"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DHL</w:t>
      </w:r>
      <w:r w:rsidRPr="00215B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apod.), osobním doručením na podatelnu ministerstva školství v pracovních dnech od 8:00 do 15:00 hodin.</w:t>
      </w:r>
    </w:p>
    <w:p w:rsidR="009D3400" w:rsidRDefault="009D3400" w:rsidP="00FB0F43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0" w:after="120"/>
        <w:ind w:left="578" w:hanging="578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5"/>
    <w:p w:rsidR="00461950" w:rsidRPr="00B6603E" w:rsidRDefault="00FB0F43" w:rsidP="001133A2">
      <w:pPr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Pro zrychlení komunikace mezi žadatelem a ministerstvem</w:t>
      </w:r>
      <w:r w:rsidR="00215BF9">
        <w:rPr>
          <w:rFonts w:ascii="Times New Roman" w:hAnsi="Times New Roman" w:cs="Times New Roman"/>
          <w:sz w:val="24"/>
          <w:szCs w:val="24"/>
        </w:rPr>
        <w:t xml:space="preserve"> školství</w:t>
      </w:r>
      <w:r w:rsidRPr="00B6603E">
        <w:rPr>
          <w:rFonts w:ascii="Times New Roman" w:hAnsi="Times New Roman" w:cs="Times New Roman"/>
          <w:sz w:val="24"/>
          <w:szCs w:val="24"/>
        </w:rPr>
        <w:t xml:space="preserve"> </w:t>
      </w:r>
      <w:r w:rsidRPr="00B6603E">
        <w:rPr>
          <w:rFonts w:ascii="Times New Roman" w:hAnsi="Times New Roman" w:cs="Times New Roman"/>
          <w:b/>
          <w:sz w:val="24"/>
          <w:szCs w:val="24"/>
        </w:rPr>
        <w:t>se preferuje</w:t>
      </w:r>
      <w:r w:rsidR="00215BF9">
        <w:rPr>
          <w:rFonts w:ascii="Times New Roman" w:hAnsi="Times New Roman" w:cs="Times New Roman"/>
          <w:sz w:val="24"/>
          <w:szCs w:val="24"/>
        </w:rPr>
        <w:t xml:space="preserve"> způsob podání</w:t>
      </w:r>
      <w:r w:rsidRPr="00B6603E">
        <w:rPr>
          <w:rFonts w:ascii="Times New Roman" w:hAnsi="Times New Roman" w:cs="Times New Roman"/>
          <w:sz w:val="24"/>
          <w:szCs w:val="24"/>
        </w:rPr>
        <w:t xml:space="preserve"> </w:t>
      </w:r>
      <w:r w:rsidR="00695C06" w:rsidRPr="00B6603E">
        <w:rPr>
          <w:rFonts w:ascii="Times New Roman" w:hAnsi="Times New Roman" w:cs="Times New Roman"/>
          <w:sz w:val="24"/>
          <w:szCs w:val="24"/>
        </w:rPr>
        <w:t>žádost</w:t>
      </w:r>
      <w:r w:rsidR="00695C06">
        <w:rPr>
          <w:rFonts w:ascii="Times New Roman" w:hAnsi="Times New Roman" w:cs="Times New Roman"/>
          <w:sz w:val="24"/>
          <w:szCs w:val="24"/>
        </w:rPr>
        <w:t>i</w:t>
      </w:r>
      <w:r w:rsidR="00695C06" w:rsidRPr="00B6603E">
        <w:rPr>
          <w:rFonts w:ascii="Times New Roman" w:hAnsi="Times New Roman" w:cs="Times New Roman"/>
          <w:sz w:val="24"/>
          <w:szCs w:val="24"/>
        </w:rPr>
        <w:t xml:space="preserve"> v</w:t>
      </w:r>
      <w:r w:rsidRPr="00B6603E">
        <w:rPr>
          <w:rFonts w:ascii="Times New Roman" w:hAnsi="Times New Roman" w:cs="Times New Roman"/>
          <w:sz w:val="24"/>
          <w:szCs w:val="24"/>
        </w:rPr>
        <w:t xml:space="preserve"> elektronické formě </w:t>
      </w:r>
      <w:r w:rsidR="00215BF9" w:rsidRPr="00215BF9">
        <w:rPr>
          <w:rFonts w:ascii="Times New Roman" w:hAnsi="Times New Roman" w:cs="Times New Roman"/>
          <w:sz w:val="24"/>
          <w:szCs w:val="24"/>
        </w:rPr>
        <w:t>prostřednictvím informačního systému datových schránek</w:t>
      </w:r>
      <w:r w:rsidR="00695C06">
        <w:rPr>
          <w:rFonts w:ascii="Times New Roman" w:hAnsi="Times New Roman" w:cs="Times New Roman"/>
          <w:sz w:val="24"/>
          <w:szCs w:val="24"/>
        </w:rPr>
        <w:t xml:space="preserve"> </w:t>
      </w:r>
      <w:r w:rsidRPr="00B6603E">
        <w:rPr>
          <w:rFonts w:ascii="Times New Roman" w:hAnsi="Times New Roman" w:cs="Times New Roman"/>
          <w:sz w:val="24"/>
          <w:szCs w:val="24"/>
        </w:rPr>
        <w:t>z datové schránky žadatele.</w:t>
      </w:r>
      <w:bookmarkStart w:id="16" w:name="_Toc519773844"/>
    </w:p>
    <w:p w:rsidR="00FB0F43" w:rsidRPr="00B6603E" w:rsidRDefault="00FB0F43" w:rsidP="00461950">
      <w:pPr>
        <w:pStyle w:val="Nadpis2"/>
        <w:keepNext w:val="0"/>
        <w:numPr>
          <w:ilvl w:val="1"/>
          <w:numId w:val="0"/>
        </w:numPr>
        <w:autoSpaceDE w:val="0"/>
        <w:adjustRightInd w:val="0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603E">
        <w:rPr>
          <w:rFonts w:ascii="Times New Roman" w:hAnsi="Times New Roman" w:cs="Times New Roman"/>
          <w:color w:val="auto"/>
          <w:sz w:val="24"/>
          <w:szCs w:val="24"/>
        </w:rPr>
        <w:t>V listinné formě musí být žádost podána v jednom originálním vyhotovení opatřeným podpisem statutárního orgánu žadatele.</w:t>
      </w:r>
      <w:bookmarkEnd w:id="16"/>
      <w:r w:rsidR="008901EF">
        <w:rPr>
          <w:rFonts w:ascii="Times New Roman" w:hAnsi="Times New Roman" w:cs="Times New Roman"/>
          <w:color w:val="auto"/>
          <w:sz w:val="24"/>
          <w:szCs w:val="24"/>
        </w:rPr>
        <w:t xml:space="preserve"> V případě, že je statutární orgán zastupován jinou osobou, bude doložen </w:t>
      </w:r>
      <w:r w:rsidR="008901EF" w:rsidRPr="008901EF">
        <w:rPr>
          <w:rFonts w:ascii="Times New Roman" w:hAnsi="Times New Roman" w:cs="Times New Roman"/>
          <w:color w:val="auto"/>
          <w:sz w:val="24"/>
          <w:szCs w:val="24"/>
        </w:rPr>
        <w:t xml:space="preserve">originál nebo ověřená kopie plné moci nebo obdobného dokumentu </w:t>
      </w:r>
      <w:r w:rsidR="008901EF">
        <w:rPr>
          <w:rFonts w:ascii="Times New Roman" w:hAnsi="Times New Roman" w:cs="Times New Roman"/>
          <w:color w:val="auto"/>
          <w:sz w:val="24"/>
          <w:szCs w:val="24"/>
        </w:rPr>
        <w:t>rovněž doložen v listinné podobě společně se žádostí.</w:t>
      </w:r>
    </w:p>
    <w:p w:rsidR="007344A4" w:rsidRPr="00B6603E" w:rsidRDefault="007344A4" w:rsidP="007344A4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7344A4" w:rsidRPr="00B6603E" w:rsidRDefault="007344A4" w:rsidP="007344A4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Povinné přílohy se </w:t>
      </w:r>
      <w:r w:rsidR="00C262B2">
        <w:rPr>
          <w:rFonts w:ascii="Times New Roman" w:eastAsia="Times New Roman" w:hAnsi="Times New Roman"/>
          <w:sz w:val="24"/>
          <w:szCs w:val="24"/>
          <w:lang w:eastAsia="cs-CZ"/>
        </w:rPr>
        <w:t>v listinné ani elektronické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 formě nezasílají.</w:t>
      </w:r>
    </w:p>
    <w:p w:rsidR="007344A4" w:rsidRPr="00B6603E" w:rsidRDefault="007344A4" w:rsidP="007344A4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F68E6" w:rsidRDefault="007344A4" w:rsidP="00695C06">
      <w:pPr>
        <w:pStyle w:val="Odstavecseseznamem"/>
        <w:spacing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</w:rPr>
        <w:t xml:space="preserve">Obálka </w:t>
      </w:r>
      <w:r w:rsidR="009D3400">
        <w:rPr>
          <w:rFonts w:ascii="Times New Roman" w:hAnsi="Times New Roman"/>
          <w:sz w:val="24"/>
          <w:szCs w:val="24"/>
        </w:rPr>
        <w:t>bude</w:t>
      </w:r>
      <w:r w:rsidRPr="00B6603E">
        <w:rPr>
          <w:rFonts w:ascii="Times New Roman" w:hAnsi="Times New Roman"/>
          <w:sz w:val="24"/>
          <w:szCs w:val="24"/>
        </w:rPr>
        <w:t xml:space="preserve"> označena slovy „</w:t>
      </w:r>
      <w:r w:rsidRPr="00B6603E">
        <w:rPr>
          <w:rFonts w:ascii="Times New Roman" w:hAnsi="Times New Roman"/>
          <w:b/>
          <w:sz w:val="24"/>
          <w:szCs w:val="24"/>
        </w:rPr>
        <w:t>Program 133 710 - žádost o dotaci – rok 2020</w:t>
      </w:r>
      <w:r w:rsidRPr="00B6603E">
        <w:rPr>
          <w:rFonts w:ascii="Times New Roman" w:hAnsi="Times New Roman"/>
          <w:sz w:val="24"/>
          <w:szCs w:val="24"/>
        </w:rPr>
        <w:t xml:space="preserve">“, na </w:t>
      </w:r>
      <w:r w:rsidRPr="001133A2">
        <w:rPr>
          <w:rFonts w:ascii="Times New Roman" w:hAnsi="Times New Roman"/>
          <w:sz w:val="24"/>
          <w:szCs w:val="24"/>
        </w:rPr>
        <w:t xml:space="preserve">obálce musí být dále označen žadatel (vč. adresy). </w:t>
      </w:r>
      <w:r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Žádosti budou přijímány nejpozději do </w:t>
      </w:r>
      <w:r w:rsidR="0093629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1133A2"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31. </w:t>
      </w:r>
      <w:r w:rsidR="000C6B2E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1133A2"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291CD9"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2020</w:t>
      </w:r>
      <w:r w:rsidRPr="001133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(včetně).</w:t>
      </w: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Pro splnění termínu je rozhodné datum </w:t>
      </w:r>
      <w:r w:rsidR="00291CD9" w:rsidRPr="00B6603E">
        <w:rPr>
          <w:rFonts w:ascii="Times New Roman" w:eastAsia="Times New Roman" w:hAnsi="Times New Roman"/>
          <w:sz w:val="24"/>
          <w:szCs w:val="24"/>
          <w:lang w:eastAsia="cs-CZ"/>
        </w:rPr>
        <w:t xml:space="preserve">doručení </w:t>
      </w:r>
      <w:r w:rsidR="00660D0C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žádosti </w:t>
      </w:r>
      <w:r w:rsidR="00291CD9" w:rsidRPr="00B6603E">
        <w:rPr>
          <w:rFonts w:ascii="Times New Roman" w:eastAsia="Times New Roman" w:hAnsi="Times New Roman"/>
          <w:sz w:val="24"/>
          <w:szCs w:val="24"/>
          <w:lang w:eastAsia="cs-CZ"/>
        </w:rPr>
        <w:t>na ministerstvo</w:t>
      </w:r>
      <w:r w:rsidR="00215BF9">
        <w:rPr>
          <w:rFonts w:ascii="Times New Roman" w:eastAsia="Times New Roman" w:hAnsi="Times New Roman"/>
          <w:sz w:val="24"/>
          <w:szCs w:val="24"/>
          <w:lang w:eastAsia="cs-CZ"/>
        </w:rPr>
        <w:t xml:space="preserve"> školství</w:t>
      </w:r>
      <w:r w:rsidR="00215BF9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10"/>
      </w:r>
      <w:r w:rsidRPr="00B6603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F68E6" w:rsidRPr="00B6603E" w:rsidRDefault="00EF68E6" w:rsidP="00B85BE1">
      <w:pPr>
        <w:pStyle w:val="Standard"/>
        <w:keepNext/>
        <w:keepLines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284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lastRenderedPageBreak/>
        <w:t xml:space="preserve">Podmínky </w:t>
      </w:r>
      <w:r>
        <w:rPr>
          <w:rFonts w:ascii="Times New Roman" w:hAnsi="Times New Roman"/>
          <w:b/>
          <w:sz w:val="28"/>
          <w:szCs w:val="20"/>
          <w:lang w:eastAsia="cs-CZ"/>
        </w:rPr>
        <w:t>v</w:t>
      </w:r>
      <w:r w:rsidRPr="00B6603E">
        <w:rPr>
          <w:rFonts w:ascii="Times New Roman" w:hAnsi="Times New Roman"/>
          <w:b/>
          <w:sz w:val="28"/>
          <w:szCs w:val="20"/>
          <w:lang w:eastAsia="cs-CZ"/>
        </w:rPr>
        <w:t>ýzvy</w:t>
      </w:r>
    </w:p>
    <w:p w:rsidR="00EF68E6" w:rsidRDefault="00EF68E6" w:rsidP="00EF68E6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</w:rPr>
      </w:pPr>
      <w:r w:rsidRPr="002E2621">
        <w:rPr>
          <w:rFonts w:ascii="Times New Roman" w:hAnsi="Times New Roman"/>
          <w:sz w:val="24"/>
          <w:szCs w:val="24"/>
        </w:rPr>
        <w:t>Dotace je poskytována v souladu s ustanovením § 14 zákona č. 218/2000 Sb., o rozpočtových pravidlech a o změně některých souvisejících zákonů (rozpočtová pravidla), ve znění pozdějších předpisů a zákona č. 500/2004 Sb., správní řád, ve znění pozdějších předpisů (dále také „správní řád“).</w:t>
      </w:r>
      <w:r w:rsidR="007C795D">
        <w:rPr>
          <w:rFonts w:ascii="Times New Roman" w:hAnsi="Times New Roman"/>
          <w:sz w:val="24"/>
          <w:szCs w:val="24"/>
        </w:rPr>
        <w:t xml:space="preserve"> </w:t>
      </w:r>
      <w:r w:rsidRPr="002E2621">
        <w:rPr>
          <w:rFonts w:ascii="Times New Roman" w:hAnsi="Times New Roman"/>
          <w:sz w:val="24"/>
          <w:szCs w:val="24"/>
        </w:rPr>
        <w:t>Proces poskytování dotací v rámci programového financování se dále řídí vyhláškou č. 560/2006 Sb. a pokynem č. R 1–2010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:rsidR="00EF68E6" w:rsidRDefault="00EF68E6" w:rsidP="00CE1331">
      <w:pPr>
        <w:pStyle w:val="Standard"/>
        <w:keepNext/>
        <w:keepLines/>
        <w:spacing w:after="240" w:line="240" w:lineRule="auto"/>
        <w:rPr>
          <w:lang w:eastAsia="cs-CZ"/>
        </w:rPr>
      </w:pPr>
      <w:r w:rsidRPr="00660D0C">
        <w:rPr>
          <w:rFonts w:ascii="Times New Roman" w:hAnsi="Times New Roman"/>
          <w:sz w:val="24"/>
          <w:szCs w:val="24"/>
        </w:rPr>
        <w:t>Žadatel musí dodržet následující závazné podmínky pro poskytnutí dotace:</w:t>
      </w:r>
    </w:p>
    <w:p w:rsidR="00FF7A93" w:rsidRPr="00B85BE1" w:rsidRDefault="002E2621" w:rsidP="00B85BE1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B85BE1">
        <w:rPr>
          <w:rFonts w:ascii="Times New Roman" w:hAnsi="Times New Roman"/>
          <w:sz w:val="24"/>
          <w:szCs w:val="24"/>
        </w:rPr>
        <w:t>Dotace se poskytuje výhradně na základě</w:t>
      </w:r>
      <w:r w:rsidR="003F00B9" w:rsidRPr="00B85BE1">
        <w:rPr>
          <w:rFonts w:ascii="Times New Roman" w:hAnsi="Times New Roman"/>
          <w:sz w:val="24"/>
          <w:szCs w:val="24"/>
        </w:rPr>
        <w:t xml:space="preserve"> písemné</w:t>
      </w:r>
      <w:r w:rsidRPr="00B85BE1">
        <w:rPr>
          <w:rFonts w:ascii="Times New Roman" w:hAnsi="Times New Roman"/>
          <w:sz w:val="24"/>
          <w:szCs w:val="24"/>
        </w:rPr>
        <w:t xml:space="preserve"> žádosti</w:t>
      </w:r>
      <w:r w:rsidR="00B95DEA" w:rsidRPr="00B85BE1">
        <w:rPr>
          <w:rFonts w:ascii="Times New Roman" w:hAnsi="Times New Roman"/>
          <w:sz w:val="24"/>
          <w:szCs w:val="24"/>
        </w:rPr>
        <w:t xml:space="preserve"> (žádost se </w:t>
      </w:r>
      <w:r w:rsidR="00A937AD" w:rsidRPr="00B85BE1">
        <w:rPr>
          <w:rFonts w:ascii="Times New Roman" w:hAnsi="Times New Roman"/>
          <w:sz w:val="24"/>
          <w:szCs w:val="24"/>
        </w:rPr>
        <w:t xml:space="preserve">vyplňuje a následně generuje ze systému ISPROM). </w:t>
      </w:r>
      <w:r w:rsidR="00B34A17" w:rsidRPr="00B85BE1">
        <w:rPr>
          <w:rFonts w:ascii="Times New Roman" w:hAnsi="Times New Roman"/>
          <w:sz w:val="24"/>
          <w:szCs w:val="24"/>
        </w:rPr>
        <w:t>Žádosti je možné podávat v určeném období pro počátek a konec příjmu žádostí</w:t>
      </w:r>
      <w:r w:rsidRPr="00B85BE1">
        <w:rPr>
          <w:rFonts w:ascii="Times New Roman" w:hAnsi="Times New Roman"/>
          <w:sz w:val="24"/>
          <w:szCs w:val="24"/>
        </w:rPr>
        <w:t xml:space="preserve"> uvedeném v harmonogramu výzvy</w:t>
      </w:r>
      <w:r w:rsidR="001F70A2" w:rsidRPr="00B85BE1">
        <w:rPr>
          <w:rFonts w:ascii="Times New Roman" w:hAnsi="Times New Roman"/>
          <w:sz w:val="24"/>
          <w:szCs w:val="24"/>
        </w:rPr>
        <w:t>.</w:t>
      </w:r>
    </w:p>
    <w:p w:rsidR="003F00B9" w:rsidRDefault="003F00B9" w:rsidP="003F00B9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Za pobočný spolek podává žádost vždy spolek hlavní, a to pro každou investiční akci samostatně. Žadatelem je bez ohledu na organizační způsob realizace projektu u pobočného spolku spolek hlavní.</w:t>
      </w:r>
    </w:p>
    <w:p w:rsidR="003F00B9" w:rsidRPr="00CC1187" w:rsidRDefault="003F00B9" w:rsidP="003F00B9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bude žadatel žádat o podporu v obou částech výzvy, musí na každou část výzvy předložit samostatnou žádost včetně příloh.</w:t>
      </w:r>
    </w:p>
    <w:p w:rsidR="00B34A17" w:rsidRPr="00660D0C" w:rsidRDefault="00B34A17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 xml:space="preserve">Realizace akce musí být ukončena </w:t>
      </w:r>
      <w:r w:rsidR="00F8582C" w:rsidRPr="009B0369">
        <w:rPr>
          <w:rFonts w:ascii="Times New Roman" w:hAnsi="Times New Roman"/>
          <w:sz w:val="24"/>
          <w:szCs w:val="24"/>
        </w:rPr>
        <w:t xml:space="preserve">nejpozději </w:t>
      </w:r>
      <w:r w:rsidR="001133A2">
        <w:rPr>
          <w:rFonts w:ascii="Times New Roman" w:hAnsi="Times New Roman"/>
          <w:sz w:val="24"/>
          <w:szCs w:val="24"/>
        </w:rPr>
        <w:t>30. 4. 2021</w:t>
      </w:r>
      <w:r w:rsidR="002E2621">
        <w:rPr>
          <w:rStyle w:val="Znakapoznpodarou"/>
          <w:rFonts w:ascii="Times New Roman" w:hAnsi="Times New Roman"/>
          <w:sz w:val="24"/>
          <w:szCs w:val="24"/>
        </w:rPr>
        <w:footnoteReference w:id="11"/>
      </w:r>
    </w:p>
    <w:p w:rsidR="00B34A17" w:rsidRPr="00660D0C" w:rsidRDefault="00B34A17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Hradit z dotace lze pouze výdaje aktuálního rozpočtového roku.</w:t>
      </w:r>
      <w:r w:rsidR="00F14132">
        <w:rPr>
          <w:rFonts w:ascii="Times New Roman" w:hAnsi="Times New Roman"/>
          <w:sz w:val="24"/>
          <w:szCs w:val="24"/>
        </w:rPr>
        <w:t xml:space="preserve"> Úhrada záloh není přípustná.</w:t>
      </w:r>
    </w:p>
    <w:p w:rsidR="00FF7A93" w:rsidRPr="00660D0C" w:rsidRDefault="00AE62E6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V případě realizace stavební části akce bude z investičního záměru patrné</w:t>
      </w:r>
      <w:r w:rsidR="00CC1187">
        <w:rPr>
          <w:rFonts w:ascii="Times New Roman" w:hAnsi="Times New Roman"/>
          <w:sz w:val="24"/>
          <w:szCs w:val="24"/>
        </w:rPr>
        <w:t xml:space="preserve"> (bude v IZ jasně uvedeno)</w:t>
      </w:r>
      <w:r w:rsidRPr="00660D0C">
        <w:rPr>
          <w:rFonts w:ascii="Times New Roman" w:hAnsi="Times New Roman"/>
          <w:sz w:val="24"/>
          <w:szCs w:val="24"/>
        </w:rPr>
        <w:t xml:space="preserve">, že </w:t>
      </w:r>
      <w:r w:rsidRPr="009B0369">
        <w:rPr>
          <w:rFonts w:ascii="Times New Roman" w:hAnsi="Times New Roman"/>
          <w:sz w:val="24"/>
          <w:szCs w:val="24"/>
        </w:rPr>
        <w:t>žadatel o dotaci splní podmínky</w:t>
      </w:r>
      <w:r w:rsidRPr="00660D0C">
        <w:rPr>
          <w:rFonts w:ascii="Times New Roman" w:hAnsi="Times New Roman"/>
          <w:sz w:val="24"/>
          <w:szCs w:val="24"/>
        </w:rPr>
        <w:t xml:space="preserve"> pro uskutečnění investičního záměru stanovené zákonem č. 183/2006 Sb., o územním plánování a stavebním řádu (stavební zákon), ve znění pozdějších předpisů</w:t>
      </w:r>
      <w:r w:rsidR="00CC1187">
        <w:rPr>
          <w:rFonts w:ascii="Times New Roman" w:hAnsi="Times New Roman"/>
          <w:sz w:val="24"/>
          <w:szCs w:val="24"/>
        </w:rPr>
        <w:t>. T</w:t>
      </w:r>
      <w:r w:rsidRPr="00660D0C">
        <w:rPr>
          <w:rFonts w:ascii="Times New Roman" w:hAnsi="Times New Roman"/>
          <w:sz w:val="24"/>
          <w:szCs w:val="24"/>
        </w:rPr>
        <w:t xml:space="preserve">uto podmínku doloží žadatel před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660D0C">
        <w:rPr>
          <w:rFonts w:ascii="Times New Roman" w:hAnsi="Times New Roman"/>
          <w:sz w:val="24"/>
          <w:szCs w:val="24"/>
        </w:rPr>
        <w:t xml:space="preserve"> o poskytnutí dotace kopií pravomocného stavebního povolení, případně jiným dokumentem pro konkrétní druh povolovacího řízení (např. </w:t>
      </w:r>
      <w:r w:rsidR="00DB1990">
        <w:rPr>
          <w:rFonts w:ascii="Times New Roman" w:hAnsi="Times New Roman"/>
          <w:sz w:val="24"/>
          <w:szCs w:val="24"/>
        </w:rPr>
        <w:t xml:space="preserve">územní souhlas, </w:t>
      </w:r>
      <w:r w:rsidRPr="00660D0C">
        <w:rPr>
          <w:rFonts w:ascii="Times New Roman" w:hAnsi="Times New Roman"/>
          <w:sz w:val="24"/>
          <w:szCs w:val="24"/>
        </w:rPr>
        <w:t>certifikát autorizovaného inspektora, veřejnoprávní smlouvu nahrazující stavební povolení, platný písemný souhlas stavebního úřadu s ohlášenou stavbou</w:t>
      </w:r>
      <w:r w:rsidR="00433DD5">
        <w:rPr>
          <w:rStyle w:val="Znakapoznpodarou"/>
          <w:rFonts w:ascii="Times New Roman" w:hAnsi="Times New Roman"/>
          <w:sz w:val="24"/>
          <w:szCs w:val="24"/>
        </w:rPr>
        <w:footnoteReference w:id="12"/>
      </w:r>
      <w:r w:rsidRPr="00660D0C">
        <w:rPr>
          <w:rFonts w:ascii="Times New Roman" w:hAnsi="Times New Roman"/>
          <w:sz w:val="24"/>
          <w:szCs w:val="24"/>
        </w:rPr>
        <w:t>).</w:t>
      </w:r>
    </w:p>
    <w:p w:rsidR="00B34A17" w:rsidRPr="00660D0C" w:rsidRDefault="00B34A17" w:rsidP="00CC118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660D0C">
        <w:rPr>
          <w:rFonts w:ascii="Times New Roman" w:hAnsi="Times New Roman"/>
          <w:sz w:val="24"/>
          <w:szCs w:val="24"/>
        </w:rPr>
        <w:t>O poskytnutí dotace a výši dotace rozhoduje poskytovatel dotace</w:t>
      </w:r>
      <w:r w:rsidR="00DE3CA2" w:rsidRPr="00660D0C">
        <w:rPr>
          <w:rFonts w:ascii="Times New Roman" w:hAnsi="Times New Roman"/>
          <w:sz w:val="24"/>
          <w:szCs w:val="24"/>
        </w:rPr>
        <w:t>.</w:t>
      </w:r>
      <w:r w:rsidRPr="00660D0C">
        <w:rPr>
          <w:rFonts w:ascii="Times New Roman" w:hAnsi="Times New Roman"/>
          <w:sz w:val="24"/>
          <w:szCs w:val="24"/>
        </w:rPr>
        <w:t xml:space="preserve"> </w:t>
      </w:r>
    </w:p>
    <w:p w:rsidR="00433DD5" w:rsidRDefault="00433DD5" w:rsidP="00CC118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D457B">
        <w:rPr>
          <w:rFonts w:ascii="Times New Roman" w:hAnsi="Times New Roman" w:cs="Times New Roman"/>
          <w:sz w:val="24"/>
          <w:szCs w:val="24"/>
        </w:rPr>
        <w:t>Majetek, který je předmětem dotace, je ve vlastnictví žadatele</w:t>
      </w:r>
      <w:r w:rsidR="00C54547">
        <w:rPr>
          <w:rFonts w:ascii="Times New Roman" w:hAnsi="Times New Roman" w:cs="Times New Roman"/>
          <w:sz w:val="24"/>
          <w:szCs w:val="24"/>
        </w:rPr>
        <w:t>. Pro část výzvy „VODA“ lze stavební dílo</w:t>
      </w:r>
      <w:r w:rsidR="00727889">
        <w:rPr>
          <w:rFonts w:ascii="Times New Roman" w:hAnsi="Times New Roman" w:cs="Times New Roman"/>
          <w:sz w:val="24"/>
          <w:szCs w:val="24"/>
        </w:rPr>
        <w:t xml:space="preserve"> (vodovodní přípojku)</w:t>
      </w:r>
      <w:r w:rsidR="00C54547">
        <w:rPr>
          <w:rFonts w:ascii="Times New Roman" w:hAnsi="Times New Roman" w:cs="Times New Roman"/>
          <w:sz w:val="24"/>
          <w:szCs w:val="24"/>
        </w:rPr>
        <w:t xml:space="preserve"> umístit i na cizí pozemek se souhlasem majitele. Tento souhlas bude doložen před vydáním </w:t>
      </w:r>
      <w:r w:rsidR="0058033F">
        <w:rPr>
          <w:rFonts w:ascii="Times New Roman" w:hAnsi="Times New Roman" w:cs="Times New Roman"/>
          <w:sz w:val="24"/>
          <w:szCs w:val="24"/>
        </w:rPr>
        <w:t>Rozhodnutí</w:t>
      </w:r>
      <w:r w:rsidR="00C54547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="003F00B9">
        <w:rPr>
          <w:rFonts w:ascii="Times New Roman" w:hAnsi="Times New Roman" w:cs="Times New Roman"/>
          <w:sz w:val="24"/>
          <w:szCs w:val="24"/>
        </w:rPr>
        <w:t xml:space="preserve"> a jeho forma i obsah musí být odsouhlaseny správcem programu</w:t>
      </w:r>
      <w:r w:rsidR="00C54547">
        <w:rPr>
          <w:rFonts w:ascii="Times New Roman" w:hAnsi="Times New Roman" w:cs="Times New Roman"/>
          <w:sz w:val="24"/>
          <w:szCs w:val="24"/>
        </w:rPr>
        <w:t>.</w:t>
      </w:r>
    </w:p>
    <w:p w:rsidR="00433DD5" w:rsidRPr="00C54547" w:rsidRDefault="00727889" w:rsidP="00C54547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433DD5" w:rsidRPr="003C06C4">
        <w:rPr>
          <w:rFonts w:ascii="Times New Roman" w:hAnsi="Times New Roman"/>
          <w:sz w:val="24"/>
          <w:szCs w:val="24"/>
        </w:rPr>
        <w:t>čelové určení dotace</w:t>
      </w:r>
      <w:r>
        <w:rPr>
          <w:rFonts w:ascii="Times New Roman" w:hAnsi="Times New Roman"/>
          <w:sz w:val="24"/>
          <w:szCs w:val="24"/>
        </w:rPr>
        <w:t xml:space="preserve"> (udržitelnost) bude </w:t>
      </w:r>
      <w:r w:rsidR="00433DD5" w:rsidRPr="003C06C4">
        <w:rPr>
          <w:rFonts w:ascii="Times New Roman" w:hAnsi="Times New Roman"/>
          <w:sz w:val="24"/>
          <w:szCs w:val="24"/>
        </w:rPr>
        <w:t xml:space="preserve">zachováno po dobu minimálně 10 let od podání podkladů pro závěrečné vyhodnocení akce. </w:t>
      </w:r>
      <w:r w:rsidR="00433DD5" w:rsidRPr="003C06C4">
        <w:rPr>
          <w:rFonts w:ascii="Times New Roman" w:hAnsi="Times New Roman"/>
          <w:sz w:val="24"/>
          <w:szCs w:val="24"/>
          <w:lang w:eastAsia="cs-CZ"/>
        </w:rPr>
        <w:t>Předmět investiční akce nebude po dobu 10 let od jeho pořízení převeden na jinou osobu a po dobu 10 let od jeho pořízení je příjemce povinen jej řádně provozovat.</w:t>
      </w:r>
    </w:p>
    <w:p w:rsidR="00227219" w:rsidRPr="00727889" w:rsidRDefault="00433DD5" w:rsidP="00EA2C0E">
      <w:pPr>
        <w:pStyle w:val="Odstavecseseznamem"/>
        <w:numPr>
          <w:ilvl w:val="0"/>
          <w:numId w:val="1"/>
        </w:numPr>
        <w:spacing w:after="360" w:line="240" w:lineRule="auto"/>
        <w:rPr>
          <w:rFonts w:ascii="Times New Roman" w:hAnsi="Times New Roman"/>
          <w:sz w:val="24"/>
          <w:szCs w:val="24"/>
        </w:rPr>
      </w:pPr>
      <w:r w:rsidRPr="005B3367">
        <w:rPr>
          <w:rFonts w:ascii="Times New Roman" w:hAnsi="Times New Roman"/>
          <w:sz w:val="24"/>
          <w:szCs w:val="24"/>
        </w:rPr>
        <w:lastRenderedPageBreak/>
        <w:t xml:space="preserve">Přijetí žádosti nezakládá nárok na poskytnutí dotace. Žádost a související dokumentace podléhá posouzení dle bodu </w:t>
      </w:r>
      <w:r>
        <w:rPr>
          <w:rFonts w:ascii="Times New Roman" w:hAnsi="Times New Roman"/>
          <w:sz w:val="24"/>
          <w:szCs w:val="24"/>
        </w:rPr>
        <w:t>7</w:t>
      </w:r>
      <w:r w:rsidRPr="005B3367">
        <w:rPr>
          <w:rFonts w:ascii="Times New Roman" w:hAnsi="Times New Roman"/>
          <w:sz w:val="24"/>
          <w:szCs w:val="24"/>
        </w:rPr>
        <w:t>. této výzvy.</w:t>
      </w:r>
      <w:r w:rsidR="002E2621" w:rsidRPr="00B6603E">
        <w:rPr>
          <w:rFonts w:ascii="Times New Roman" w:hAnsi="Times New Roman"/>
          <w:bCs/>
          <w:sz w:val="24"/>
          <w:szCs w:val="24"/>
        </w:rPr>
        <w:t xml:space="preserve"> </w:t>
      </w: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Řízení o žádosti o poskytnutí dotace</w:t>
      </w:r>
    </w:p>
    <w:p w:rsidR="000F4CC8" w:rsidRPr="00B6603E" w:rsidRDefault="00B34A17" w:rsidP="000F4C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Řízení vede poskytovatel. Účastníkem řízení je pouze žadatel.</w:t>
      </w:r>
      <w:r w:rsidR="000F4CC8" w:rsidRPr="000F4CC8">
        <w:rPr>
          <w:rFonts w:ascii="Times New Roman" w:hAnsi="Times New Roman"/>
          <w:sz w:val="24"/>
          <w:szCs w:val="24"/>
        </w:rPr>
        <w:t xml:space="preserve"> </w:t>
      </w:r>
      <w:r w:rsidR="000F4CC8" w:rsidRPr="00B6603E">
        <w:rPr>
          <w:rFonts w:ascii="Times New Roman" w:hAnsi="Times New Roman"/>
          <w:sz w:val="24"/>
          <w:szCs w:val="24"/>
        </w:rPr>
        <w:t xml:space="preserve">Na dotaci není právní nárok. </w:t>
      </w: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547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Řízení končí vydáním usnesení o zastavení řízení,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poskytnutí dotace</w:t>
      </w:r>
      <w:r w:rsidR="00DE3CA2" w:rsidRPr="00B6603E">
        <w:rPr>
          <w:rFonts w:ascii="Times New Roman" w:hAnsi="Times New Roman"/>
          <w:sz w:val="24"/>
          <w:szCs w:val="24"/>
        </w:rPr>
        <w:t xml:space="preserve"> </w:t>
      </w:r>
      <w:r w:rsidRPr="00B6603E">
        <w:rPr>
          <w:rFonts w:ascii="Times New Roman" w:hAnsi="Times New Roman"/>
          <w:sz w:val="24"/>
          <w:szCs w:val="24"/>
        </w:rPr>
        <w:t xml:space="preserve">nebo vydáním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zamítnutí žádosti.</w:t>
      </w:r>
      <w:r w:rsidR="00C54547">
        <w:rPr>
          <w:rFonts w:ascii="Times New Roman" w:hAnsi="Times New Roman"/>
          <w:sz w:val="24"/>
          <w:szCs w:val="24"/>
        </w:rPr>
        <w:t xml:space="preserve"> </w:t>
      </w:r>
    </w:p>
    <w:p w:rsidR="00C54547" w:rsidRDefault="00C5454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187" w:rsidRPr="00B6603E" w:rsidRDefault="00CC118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nepřipouští situaci, kdy by poskytovatel dotace žádost </w:t>
      </w:r>
      <w:r w:rsidR="00727889"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/>
          <w:sz w:val="24"/>
          <w:szCs w:val="24"/>
        </w:rPr>
        <w:t xml:space="preserve">části podpořil a z části zamítnul. </w:t>
      </w: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A17" w:rsidRPr="00B6603E" w:rsidRDefault="00B34A17" w:rsidP="00587A1F">
      <w:pPr>
        <w:pStyle w:val="Standard"/>
        <w:keepNext/>
        <w:keepLines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Správce </w:t>
      </w:r>
      <w:r w:rsidR="005B435C">
        <w:rPr>
          <w:rFonts w:ascii="Times New Roman" w:hAnsi="Times New Roman"/>
          <w:sz w:val="24"/>
          <w:szCs w:val="24"/>
        </w:rPr>
        <w:t>p</w:t>
      </w:r>
      <w:r w:rsidRPr="00B6603E">
        <w:rPr>
          <w:rFonts w:ascii="Times New Roman" w:hAnsi="Times New Roman"/>
          <w:sz w:val="24"/>
          <w:szCs w:val="24"/>
        </w:rPr>
        <w:t>rogramu usnesením řízení zastaví v případě, že:</w:t>
      </w:r>
    </w:p>
    <w:p w:rsidR="00B34A17" w:rsidRPr="00B6603E" w:rsidRDefault="00B34A17" w:rsidP="00FC290C">
      <w:pPr>
        <w:pStyle w:val="Odstavecseseznamem"/>
        <w:numPr>
          <w:ilvl w:val="0"/>
          <w:numId w:val="14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žádost nebyla podána ve lhůtě stanovené </w:t>
      </w:r>
      <w:r w:rsidR="005B050C" w:rsidRPr="00B6603E">
        <w:rPr>
          <w:rFonts w:ascii="Times New Roman" w:hAnsi="Times New Roman"/>
          <w:sz w:val="24"/>
          <w:szCs w:val="24"/>
        </w:rPr>
        <w:t xml:space="preserve">touto </w:t>
      </w:r>
      <w:r w:rsidR="002C5ECC">
        <w:rPr>
          <w:rFonts w:ascii="Times New Roman" w:hAnsi="Times New Roman"/>
          <w:sz w:val="24"/>
          <w:szCs w:val="24"/>
        </w:rPr>
        <w:t>v</w:t>
      </w:r>
      <w:r w:rsidR="003B2680" w:rsidRPr="00B6603E">
        <w:rPr>
          <w:rFonts w:ascii="Times New Roman" w:hAnsi="Times New Roman"/>
          <w:sz w:val="24"/>
          <w:szCs w:val="24"/>
        </w:rPr>
        <w:t>ýzvou</w:t>
      </w:r>
      <w:r w:rsidRPr="00B6603E">
        <w:rPr>
          <w:rFonts w:ascii="Times New Roman" w:hAnsi="Times New Roman"/>
          <w:sz w:val="24"/>
          <w:szCs w:val="24"/>
        </w:rPr>
        <w:t>,</w:t>
      </w:r>
    </w:p>
    <w:p w:rsidR="00B34A17" w:rsidRPr="00B6603E" w:rsidRDefault="00B34A17" w:rsidP="001E39BC">
      <w:pPr>
        <w:pStyle w:val="Odstavecseseznamem"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žadatel neodpovídá okruhu oprávněných žadatelů uvedenému v</w:t>
      </w:r>
      <w:r w:rsidR="005B050C" w:rsidRPr="00B6603E">
        <w:rPr>
          <w:rFonts w:ascii="Times New Roman" w:hAnsi="Times New Roman"/>
          <w:sz w:val="24"/>
          <w:szCs w:val="24"/>
        </w:rPr>
        <w:t xml:space="preserve"> této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2C5ECC">
        <w:rPr>
          <w:rFonts w:ascii="Times New Roman" w:hAnsi="Times New Roman"/>
          <w:sz w:val="24"/>
          <w:szCs w:val="24"/>
        </w:rPr>
        <w:t>v</w:t>
      </w:r>
      <w:r w:rsidRPr="00B6603E">
        <w:rPr>
          <w:rFonts w:ascii="Times New Roman" w:hAnsi="Times New Roman"/>
          <w:sz w:val="24"/>
          <w:szCs w:val="24"/>
        </w:rPr>
        <w:t>ýzvě,</w:t>
      </w:r>
    </w:p>
    <w:p w:rsidR="00B34A17" w:rsidRPr="00B6603E" w:rsidRDefault="00B34A17" w:rsidP="001E39BC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žadatel ani po uplynutí </w:t>
      </w:r>
      <w:r w:rsidR="009867A1" w:rsidRPr="00B6603E">
        <w:rPr>
          <w:rFonts w:ascii="Times New Roman" w:hAnsi="Times New Roman"/>
          <w:sz w:val="24"/>
          <w:szCs w:val="24"/>
        </w:rPr>
        <w:t xml:space="preserve">poskytnuté </w:t>
      </w:r>
      <w:r w:rsidRPr="00B6603E">
        <w:rPr>
          <w:rFonts w:ascii="Times New Roman" w:hAnsi="Times New Roman"/>
          <w:sz w:val="24"/>
          <w:szCs w:val="24"/>
        </w:rPr>
        <w:t>lhůty neodstranil vady žádosti,</w:t>
      </w:r>
    </w:p>
    <w:p w:rsidR="00433DD5" w:rsidRDefault="00B34A17" w:rsidP="001E39BC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žadatel o dotaci zanikl přede dnem vydání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poskytnutí dotace</w:t>
      </w:r>
    </w:p>
    <w:p w:rsidR="00B34A17" w:rsidRPr="00B6603E" w:rsidRDefault="00433DD5" w:rsidP="001E39BC">
      <w:pPr>
        <w:pStyle w:val="Odstavecseseznamem"/>
        <w:keepNext/>
        <w:keepLines/>
        <w:numPr>
          <w:ilvl w:val="0"/>
          <w:numId w:val="3"/>
        </w:numPr>
        <w:spacing w:after="0" w:line="240" w:lineRule="auto"/>
        <w:ind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nastane jiný důvod stanovený správním řádem</w:t>
      </w:r>
      <w:r w:rsidR="00B34A17" w:rsidRPr="00B6603E">
        <w:rPr>
          <w:rFonts w:ascii="Times New Roman" w:hAnsi="Times New Roman"/>
          <w:sz w:val="24"/>
          <w:szCs w:val="24"/>
        </w:rPr>
        <w:t>.</w:t>
      </w:r>
    </w:p>
    <w:p w:rsidR="007F114E" w:rsidRPr="001133A2" w:rsidRDefault="007F114E" w:rsidP="001133A2">
      <w:pPr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:rsidR="00E4094F" w:rsidRDefault="00B615C3" w:rsidP="00B34A17">
      <w:pPr>
        <w:pStyle w:val="Standard"/>
        <w:spacing w:after="0" w:line="240" w:lineRule="auto"/>
        <w:rPr>
          <w:rFonts w:ascii="Times New Roman" w:eastAsiaTheme="minorHAnsi" w:hAnsi="Times New Roman"/>
          <w:kern w:val="0"/>
          <w:sz w:val="24"/>
          <w:szCs w:val="24"/>
        </w:rPr>
      </w:pPr>
      <w:bookmarkStart w:id="17" w:name="_Toc519773874"/>
      <w:r w:rsidRPr="00B615C3">
        <w:rPr>
          <w:rFonts w:ascii="Times New Roman" w:eastAsiaTheme="minorHAnsi" w:hAnsi="Times New Roman"/>
          <w:kern w:val="0"/>
          <w:sz w:val="24"/>
          <w:szCs w:val="24"/>
        </w:rPr>
        <w:t xml:space="preserve">Žádosti, která byla </w:t>
      </w:r>
      <w:r w:rsidR="0058033F">
        <w:rPr>
          <w:rFonts w:ascii="Times New Roman" w:eastAsiaTheme="minorHAnsi" w:hAnsi="Times New Roman"/>
          <w:kern w:val="0"/>
          <w:sz w:val="24"/>
          <w:szCs w:val="24"/>
        </w:rPr>
        <w:t>Rozhodnutí</w:t>
      </w:r>
      <w:r w:rsidRPr="00B615C3">
        <w:rPr>
          <w:rFonts w:ascii="Times New Roman" w:eastAsiaTheme="minorHAnsi" w:hAnsi="Times New Roman"/>
          <w:kern w:val="0"/>
          <w:sz w:val="24"/>
          <w:szCs w:val="24"/>
        </w:rPr>
        <w:t>m o zamítnutí žádosti nebo její části pravomocně zcela nebo zčásti zamítnuta, lze novým rozhodnutím zcela vyhovět, případně zčásti vyhovět a</w:t>
      </w:r>
      <w:r w:rsidR="0058033F">
        <w:rPr>
          <w:rFonts w:ascii="Times New Roman" w:eastAsiaTheme="minorHAnsi" w:hAnsi="Times New Roman"/>
          <w:kern w:val="0"/>
          <w:sz w:val="24"/>
          <w:szCs w:val="24"/>
        </w:rPr>
        <w:t> </w:t>
      </w:r>
      <w:r w:rsidRPr="00B615C3">
        <w:rPr>
          <w:rFonts w:ascii="Times New Roman" w:eastAsiaTheme="minorHAnsi" w:hAnsi="Times New Roman"/>
          <w:kern w:val="0"/>
          <w:sz w:val="24"/>
          <w:szCs w:val="24"/>
        </w:rPr>
        <w:t>ve zbytku ji zamítnout, souhlasí-li s tím žadatel</w:t>
      </w:r>
      <w:bookmarkEnd w:id="17"/>
      <w:r w:rsidR="003F4482">
        <w:rPr>
          <w:rFonts w:ascii="Times New Roman" w:eastAsiaTheme="minorHAnsi" w:hAnsi="Times New Roman"/>
          <w:kern w:val="0"/>
          <w:sz w:val="24"/>
          <w:szCs w:val="24"/>
        </w:rPr>
        <w:t>.</w:t>
      </w:r>
    </w:p>
    <w:p w:rsidR="003F4482" w:rsidRPr="00B6603E" w:rsidRDefault="003F4482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AC2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Proti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poskytovatele není přípustné odvolání ani rozklad. Obnova řízení se nepřipouští. Přezkumné řízení se nepřipouští, s výjimkou postupu podle § 153 odst. 1 písm. a) správního řádu.</w:t>
      </w:r>
    </w:p>
    <w:p w:rsidR="00447D99" w:rsidRPr="00B6603E" w:rsidRDefault="00447D99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Posouzení předložených žádostí o poskytnutí dotace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Konkrétními kroky v procesu posouzení žádosti o poskytnutí dotace jsou:</w:t>
      </w:r>
    </w:p>
    <w:p w:rsidR="00B34A17" w:rsidRDefault="00CE030A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Formální kontrola</w:t>
      </w:r>
    </w:p>
    <w:p w:rsidR="00DB2D3A" w:rsidRPr="00DB2D3A" w:rsidRDefault="00DB2D3A" w:rsidP="00DB2D3A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DB2D3A">
        <w:rPr>
          <w:rFonts w:ascii="Times New Roman" w:hAnsi="Times New Roman"/>
          <w:sz w:val="24"/>
          <w:szCs w:val="24"/>
        </w:rPr>
        <w:t xml:space="preserve">Věcné hodnocení </w:t>
      </w:r>
      <w:r>
        <w:rPr>
          <w:rFonts w:ascii="Times New Roman" w:hAnsi="Times New Roman"/>
          <w:sz w:val="24"/>
          <w:szCs w:val="24"/>
        </w:rPr>
        <w:t>–</w:t>
      </w:r>
      <w:r w:rsidRPr="00DB2D3A">
        <w:rPr>
          <w:rFonts w:ascii="Times New Roman" w:hAnsi="Times New Roman"/>
          <w:sz w:val="24"/>
          <w:szCs w:val="24"/>
        </w:rPr>
        <w:t xml:space="preserve"> </w:t>
      </w:r>
      <w:r w:rsidR="007C795D">
        <w:rPr>
          <w:rFonts w:ascii="Times New Roman" w:hAnsi="Times New Roman"/>
          <w:sz w:val="24"/>
          <w:szCs w:val="24"/>
        </w:rPr>
        <w:t xml:space="preserve">vyřazovací </w:t>
      </w:r>
      <w:r>
        <w:rPr>
          <w:rFonts w:ascii="Times New Roman" w:hAnsi="Times New Roman"/>
          <w:sz w:val="24"/>
          <w:szCs w:val="24"/>
        </w:rPr>
        <w:t>kritéria</w:t>
      </w:r>
    </w:p>
    <w:p w:rsidR="001133A2" w:rsidRDefault="001133A2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Věcné hodnocení</w:t>
      </w:r>
      <w:r w:rsidR="00DB2D3A">
        <w:rPr>
          <w:rFonts w:ascii="Times New Roman" w:hAnsi="Times New Roman"/>
          <w:sz w:val="24"/>
          <w:szCs w:val="24"/>
        </w:rPr>
        <w:t xml:space="preserve"> – bodovací kritéria</w:t>
      </w:r>
    </w:p>
    <w:p w:rsidR="001133A2" w:rsidRPr="001133A2" w:rsidRDefault="001133A2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1133A2">
        <w:rPr>
          <w:rFonts w:ascii="Times New Roman" w:hAnsi="Times New Roman"/>
          <w:sz w:val="24"/>
          <w:szCs w:val="24"/>
        </w:rPr>
        <w:t xml:space="preserve">Odstranění vad a úprava žádosti o poskytnutí dotace </w:t>
      </w:r>
    </w:p>
    <w:p w:rsidR="00B34A17" w:rsidRPr="00B6603E" w:rsidRDefault="004E7A1B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Vydání </w:t>
      </w:r>
      <w:r w:rsidR="00CE030A" w:rsidRPr="00B6603E">
        <w:rPr>
          <w:rFonts w:ascii="Times New Roman" w:hAnsi="Times New Roman"/>
          <w:sz w:val="24"/>
          <w:szCs w:val="24"/>
        </w:rPr>
        <w:t>Registrace akce</w:t>
      </w:r>
    </w:p>
    <w:p w:rsidR="00B34A17" w:rsidRPr="00B6603E" w:rsidRDefault="004E7A1B" w:rsidP="00FC290C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Vydání </w:t>
      </w:r>
      <w:r w:rsidR="00CE030A" w:rsidRPr="00B6603E">
        <w:rPr>
          <w:rFonts w:ascii="Times New Roman" w:hAnsi="Times New Roman"/>
          <w:sz w:val="24"/>
          <w:szCs w:val="24"/>
        </w:rPr>
        <w:t>Rozhodnutí o poskytnutí dotace</w:t>
      </w:r>
    </w:p>
    <w:p w:rsidR="00433DD5" w:rsidRDefault="00B34A17" w:rsidP="00DB2D3A">
      <w:pPr>
        <w:pStyle w:val="Odstavecseseznamem"/>
        <w:numPr>
          <w:ilvl w:val="1"/>
          <w:numId w:val="34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Změna </w:t>
      </w:r>
      <w:r w:rsidR="00776D2E" w:rsidRPr="00B6603E">
        <w:rPr>
          <w:rFonts w:ascii="Times New Roman" w:hAnsi="Times New Roman"/>
          <w:sz w:val="24"/>
          <w:szCs w:val="24"/>
        </w:rPr>
        <w:t xml:space="preserve">Rozhodnutí </w:t>
      </w:r>
      <w:r w:rsidRPr="00B6603E">
        <w:rPr>
          <w:rFonts w:ascii="Times New Roman" w:hAnsi="Times New Roman"/>
          <w:sz w:val="24"/>
          <w:szCs w:val="24"/>
        </w:rPr>
        <w:t>o poskytnutí dotace</w:t>
      </w:r>
      <w:r w:rsidR="004E7A1B">
        <w:rPr>
          <w:rFonts w:ascii="Times New Roman" w:hAnsi="Times New Roman"/>
          <w:sz w:val="24"/>
          <w:szCs w:val="24"/>
        </w:rPr>
        <w:t>.</w:t>
      </w:r>
    </w:p>
    <w:p w:rsidR="000F4CC8" w:rsidRPr="00DB2D3A" w:rsidRDefault="000F4CC8" w:rsidP="00A937AD">
      <w:pPr>
        <w:pStyle w:val="Odstavecseseznamem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0E7B1B" w:rsidRPr="00B6603E" w:rsidRDefault="00B34A17" w:rsidP="00A3676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t>7. 1 Formální kontrola</w:t>
      </w:r>
    </w:p>
    <w:p w:rsidR="00295265" w:rsidRPr="00B6603E" w:rsidRDefault="00295265" w:rsidP="00295265">
      <w:pPr>
        <w:pStyle w:val="Odstavecseseznamem"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1133A2" w:rsidRPr="001133A2" w:rsidRDefault="001133A2" w:rsidP="001133A2">
      <w:pPr>
        <w:spacing w:after="120"/>
        <w:contextualSpacing/>
        <w:rPr>
          <w:rFonts w:ascii="Times New Roman" w:eastAsiaTheme="minorHAnsi" w:hAnsi="Times New Roman" w:cs="Times New Roman"/>
          <w:kern w:val="0"/>
          <w:sz w:val="24"/>
          <w:szCs w:val="24"/>
        </w:rPr>
      </w:pPr>
      <w:bookmarkStart w:id="18" w:name="_Toc519773852"/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Formální kontrole odpovídají definované kontrolní otázky v tabulce pro oddíl A. Formální kontrolou je ověřováno, zda žádost včetně všech požadovaných dokumentů (dále </w:t>
      </w:r>
      <w:r w:rsidR="007C795D">
        <w:rPr>
          <w:rFonts w:ascii="Times New Roman" w:eastAsiaTheme="minorHAnsi" w:hAnsi="Times New Roman" w:cs="Times New Roman"/>
          <w:kern w:val="0"/>
          <w:sz w:val="24"/>
          <w:szCs w:val="24"/>
        </w:rPr>
        <w:t>jen</w:t>
      </w:r>
      <w:r w:rsidR="007C795D"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„kompletní žádost“) splňuje </w:t>
      </w:r>
      <w:r w:rsidR="00DF2DAC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formální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podmínky stanovené </w:t>
      </w:r>
      <w:r w:rsidR="002C5ECC">
        <w:rPr>
          <w:rFonts w:ascii="Times New Roman" w:eastAsiaTheme="minorHAnsi" w:hAnsi="Times New Roman" w:cs="Times New Roman"/>
          <w:kern w:val="0"/>
          <w:sz w:val="24"/>
          <w:szCs w:val="24"/>
        </w:rPr>
        <w:t>v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ýzvou. Kontrolováno je doložení všech požadovaných dokumentů v předepsané formě. </w:t>
      </w:r>
    </w:p>
    <w:p w:rsidR="001133A2" w:rsidRPr="001133A2" w:rsidRDefault="001133A2" w:rsidP="001133A2">
      <w:pPr>
        <w:spacing w:after="120"/>
        <w:contextualSpacing/>
        <w:rPr>
          <w:rFonts w:ascii="Times New Roman" w:eastAsiaTheme="minorHAnsi" w:hAnsi="Times New Roman" w:cs="Times New Roman"/>
          <w:kern w:val="0"/>
          <w:sz w:val="24"/>
          <w:szCs w:val="24"/>
        </w:rPr>
      </w:pPr>
    </w:p>
    <w:p w:rsidR="001133A2" w:rsidRPr="001133A2" w:rsidRDefault="001133A2" w:rsidP="001133A2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theme="minorBidi"/>
          <w:kern w:val="0"/>
          <w:sz w:val="24"/>
          <w:szCs w:val="24"/>
        </w:rPr>
        <w:lastRenderedPageBreak/>
        <w:t xml:space="preserve">Formální kontrola žádostí (skupina otázek v oddíle A) bude prováděna systémem odpovědi ANO/NE. </w:t>
      </w:r>
    </w:p>
    <w:p w:rsidR="001133A2" w:rsidRPr="001133A2" w:rsidRDefault="001133A2" w:rsidP="009E4BAD">
      <w:pPr>
        <w:pStyle w:val="Nadpis2"/>
        <w:keepNext w:val="0"/>
        <w:autoSpaceDE w:val="0"/>
        <w:adjustRightInd w:val="0"/>
        <w:spacing w:before="120"/>
        <w:rPr>
          <w:rFonts w:eastAsiaTheme="minorHAnsi"/>
        </w:rPr>
      </w:pP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Žadatel může být v rámci formální kontroly správcem </w:t>
      </w:r>
      <w:r w:rsidR="005B435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</w:t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rogramu písemně vyzván k doplnění chybějících podkladů nebo odstranění vad či úpravě žádosti</w:t>
      </w:r>
      <w:r w:rsidRPr="00727889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vertAlign w:val="superscript"/>
        </w:rPr>
        <w:footnoteReference w:id="13"/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v náhradním termínu stanoveném správcem </w:t>
      </w:r>
      <w:r w:rsidR="005B435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</w:t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rogramu. Odstranění vad žádosti je možné pouze jednou. V případě neodstranění vad žádosti ve stanovené lhůtě ministerstvo </w:t>
      </w:r>
      <w:r w:rsidR="004E7A1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školství </w:t>
      </w:r>
      <w:r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usnesením řízení o žádosti zastaví.</w:t>
      </w:r>
      <w:r w:rsidR="00F60FAA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Nesplnění formálních podmínek dle otázek A1</w:t>
      </w:r>
      <w:r w:rsidR="0072788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až </w:t>
      </w:r>
      <w:r w:rsidR="00727889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</w:t>
      </w:r>
      <w:r w:rsidR="00DB2D3A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3</w:t>
      </w:r>
      <w:r w:rsidR="00727889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F60FAA" w:rsidRPr="0052767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bude považováno za neodstranitelné vady žádosti</w:t>
      </w:r>
      <w:r w:rsidR="00F60FAA" w:rsidRPr="00B6603E">
        <w:rPr>
          <w:rFonts w:ascii="Times New Roman" w:hAnsi="Times New Roman" w:cs="Times New Roman"/>
          <w:color w:val="auto"/>
          <w:sz w:val="24"/>
          <w:szCs w:val="24"/>
        </w:rPr>
        <w:t xml:space="preserve"> a ministerstvo </w:t>
      </w:r>
      <w:r w:rsidR="007C795D">
        <w:rPr>
          <w:rFonts w:ascii="Times New Roman" w:hAnsi="Times New Roman" w:cs="Times New Roman"/>
          <w:color w:val="auto"/>
          <w:sz w:val="24"/>
          <w:szCs w:val="24"/>
        </w:rPr>
        <w:t xml:space="preserve">školství </w:t>
      </w:r>
      <w:r w:rsidR="00F60FAA" w:rsidRPr="00B6603E">
        <w:rPr>
          <w:rFonts w:ascii="Times New Roman" w:hAnsi="Times New Roman" w:cs="Times New Roman"/>
          <w:color w:val="auto"/>
          <w:sz w:val="24"/>
          <w:szCs w:val="24"/>
        </w:rPr>
        <w:t>v takovém případě usnesením řízení o žádosti zastaví.</w:t>
      </w:r>
      <w:r w:rsidR="00F60F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E4BAD" w:rsidRDefault="009E4BAD" w:rsidP="000F4CC8">
      <w:pPr>
        <w:spacing w:after="0" w:line="276" w:lineRule="auto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</w:p>
    <w:p w:rsidR="001133A2" w:rsidRPr="001133A2" w:rsidRDefault="001133A2" w:rsidP="001133A2">
      <w:pPr>
        <w:spacing w:after="120" w:line="276" w:lineRule="auto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</w:pPr>
      <w:r w:rsidRPr="001133A2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Oddíl </w:t>
      </w:r>
      <w:r w:rsidR="00A937AD" w:rsidRPr="001133A2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>A – Formální</w:t>
      </w:r>
      <w:r w:rsidRPr="001133A2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 xml:space="preserve"> kontrola podaných žádostí včetně příloh</w:t>
      </w:r>
    </w:p>
    <w:tbl>
      <w:tblPr>
        <w:tblStyle w:val="Mkatabulky4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2126"/>
      </w:tblGrid>
      <w:tr w:rsidR="00CA318E" w:rsidRPr="001133A2" w:rsidTr="00DB2D3A">
        <w:trPr>
          <w:trHeight w:val="492"/>
          <w:jc w:val="center"/>
        </w:trPr>
        <w:tc>
          <w:tcPr>
            <w:tcW w:w="5670" w:type="dxa"/>
            <w:shd w:val="clear" w:color="auto" w:fill="BDD6EE" w:themeFill="accent1" w:themeFillTint="66"/>
          </w:tcPr>
          <w:bookmarkEnd w:id="18"/>
          <w:p w:rsidR="00DB2D3A" w:rsidRPr="00DB2D3A" w:rsidRDefault="00D211FE" w:rsidP="00D211F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211FE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>Oddíl A – Kontrolní</w:t>
            </w:r>
            <w:r w:rsidR="00CA318E" w:rsidRPr="00D211FE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 xml:space="preserve"> otázky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CA318E" w:rsidRPr="001133A2" w:rsidRDefault="00CA318E" w:rsidP="00DB2D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Odpověď</w:t>
            </w:r>
          </w:p>
          <w:p w:rsidR="00CA318E" w:rsidRPr="001133A2" w:rsidRDefault="00CA318E" w:rsidP="00DB2D3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DB2D3A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Ano         Ne</w:t>
            </w:r>
            <w:proofErr w:type="gramEnd"/>
          </w:p>
        </w:tc>
        <w:tc>
          <w:tcPr>
            <w:tcW w:w="2126" w:type="dxa"/>
            <w:shd w:val="clear" w:color="auto" w:fill="BDD6EE" w:themeFill="accent1" w:themeFillTint="66"/>
          </w:tcPr>
          <w:p w:rsidR="00CA318E" w:rsidRPr="001133A2" w:rsidRDefault="00CA318E" w:rsidP="00DB2D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Komentář v případě odpovědi NE</w:t>
            </w:r>
          </w:p>
        </w:tc>
      </w:tr>
      <w:tr w:rsidR="00CA318E" w:rsidRPr="001133A2" w:rsidTr="00DB2D3A">
        <w:trPr>
          <w:trHeight w:val="500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</w:t>
            </w:r>
            <w:r w:rsidRPr="001133A2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1</w:t>
            </w:r>
          </w:p>
          <w:p w:rsidR="00CA318E" w:rsidRPr="001133A2" w:rsidRDefault="00CA318E" w:rsidP="00CA318E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Žadatel je opr</w:t>
            </w:r>
            <w:r w:rsidR="00E1533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ávněným žadatelem dle podmínek </w:t>
            </w:r>
            <w:r w:rsidR="004E7A1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v</w:t>
            </w:r>
            <w:r w:rsidR="004E7A1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ýzvy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A2</w:t>
            </w:r>
          </w:p>
          <w:p w:rsidR="00CA318E" w:rsidRPr="001133A2" w:rsidRDefault="00CA318E" w:rsidP="00E15336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Žádost je podána v určeném období pro počátek a konec příjmu žádostí, viz </w:t>
            </w:r>
            <w:r w:rsidR="00E1533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Harmonogram </w:t>
            </w:r>
            <w:r w:rsidR="004E7A1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výzvy</w:t>
            </w:r>
            <w:r w:rsidR="00E15336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631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A3</w:t>
            </w:r>
          </w:p>
          <w:p w:rsidR="00CA318E" w:rsidRPr="001133A2" w:rsidRDefault="00CA318E" w:rsidP="00CA318E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Žadatel předložil vyplněnou </w:t>
            </w:r>
            <w:r w:rsidR="00A937A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a podepsanou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žádost o poskytnutí dotace s požadovanými náležitostmi podle § 14 odst. 3 rozpočtových pravidel.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301"/>
          <w:jc w:val="center"/>
        </w:trPr>
        <w:tc>
          <w:tcPr>
            <w:tcW w:w="5670" w:type="dxa"/>
          </w:tcPr>
          <w:p w:rsidR="00CA318E" w:rsidRPr="001133A2" w:rsidRDefault="00C9076D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A</w:t>
            </w:r>
            <w:r w:rsidR="00DB2D3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4</w:t>
            </w:r>
          </w:p>
          <w:p w:rsidR="00CA318E" w:rsidRPr="001133A2" w:rsidRDefault="00CA318E" w:rsidP="00CA318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Žadatel předložil </w:t>
            </w:r>
            <w:r w:rsidRPr="001133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352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numPr>
                <w:ilvl w:val="0"/>
                <w:numId w:val="37"/>
              </w:numPr>
              <w:spacing w:line="276" w:lineRule="auto"/>
              <w:ind w:left="180" w:hanging="180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</w:rPr>
              <w:t>investiční záměr</w:t>
            </w:r>
            <w:r w:rsidRPr="001133A2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495"/>
          <w:jc w:val="center"/>
        </w:trPr>
        <w:tc>
          <w:tcPr>
            <w:tcW w:w="5670" w:type="dxa"/>
          </w:tcPr>
          <w:p w:rsidR="00CA318E" w:rsidRPr="006B39F6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6B39F6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položkový rozpočet nebo odborný propočet výdajů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9E4BAD">
        <w:trPr>
          <w:trHeight w:val="669"/>
          <w:jc w:val="center"/>
        </w:trPr>
        <w:tc>
          <w:tcPr>
            <w:tcW w:w="5670" w:type="dxa"/>
          </w:tcPr>
          <w:p w:rsidR="00CA318E" w:rsidRPr="004172C2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výpis z katastru nemovitostí ne starším 3 měsíců před podáním žádosti, včetně snímku pozemkové mapy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9E4BAD">
        <w:trPr>
          <w:trHeight w:val="410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čestné prohlášení</w:t>
            </w:r>
            <w:r w:rsidR="004E7A1B" w:rsidRPr="004E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A1B" w:rsidRPr="004E7A1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 dofinancování akce a o úplnosti předložené dokumentace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CA318E" w:rsidRPr="001133A2" w:rsidRDefault="00CA318E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základní stavební výkresy stávajícího stavu</w:t>
            </w:r>
            <w:r w:rsidR="009C19C1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a navrhovaného stavu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43"/>
          <w:jc w:val="center"/>
        </w:trPr>
        <w:tc>
          <w:tcPr>
            <w:tcW w:w="5670" w:type="dxa"/>
          </w:tcPr>
          <w:p w:rsidR="00CA318E" w:rsidRPr="00E73042" w:rsidRDefault="00CA318E" w:rsidP="00CA318E">
            <w:pP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 w:rsidRPr="00E7304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C9076D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A</w:t>
            </w:r>
            <w:r w:rsidR="00DB2D3A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5</w:t>
            </w: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– pro oblast TEPLO bude dále doloženo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CA318E" w:rsidRPr="001133A2" w:rsidRDefault="004E7A1B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dokument o </w:t>
            </w:r>
            <w:r w:rsidR="00E15336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reviz</w:t>
            </w: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i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původního kotle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333"/>
          <w:jc w:val="center"/>
        </w:trPr>
        <w:tc>
          <w:tcPr>
            <w:tcW w:w="5670" w:type="dxa"/>
          </w:tcPr>
          <w:p w:rsidR="00CA318E" w:rsidRPr="00E73042" w:rsidRDefault="00E15336" w:rsidP="00CA318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fotodokumentace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vyměňovaného</w:t>
            </w:r>
            <w:r w:rsidR="009C19C1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,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9C19C1" w:rsidRPr="009C19C1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stávajícího nevyhovujícího kotle/tepelného zdroje na pevná paliva s ručním přikládáním napojeného na otopnou soustavu</w:t>
            </w:r>
          </w:p>
        </w:tc>
        <w:tc>
          <w:tcPr>
            <w:tcW w:w="1276" w:type="dxa"/>
          </w:tcPr>
          <w:p w:rsidR="00CA318E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CA318E" w:rsidRPr="001133A2" w:rsidTr="00DB2D3A">
        <w:trPr>
          <w:trHeight w:val="592"/>
          <w:jc w:val="center"/>
        </w:trPr>
        <w:tc>
          <w:tcPr>
            <w:tcW w:w="5670" w:type="dxa"/>
          </w:tcPr>
          <w:p w:rsidR="008901EF" w:rsidRPr="00587A1F" w:rsidRDefault="004E7A1B" w:rsidP="00EA2C0E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dokument o </w:t>
            </w:r>
            <w:r w:rsidR="00CA318E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p</w:t>
            </w:r>
            <w:r w:rsidR="00CA318E"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osouzení od energetického specialisty</w:t>
            </w:r>
            <w:r>
              <w:rPr>
                <w:rStyle w:val="Znakapoznpodarou"/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footnoteReference w:id="14"/>
            </w:r>
          </w:p>
        </w:tc>
        <w:tc>
          <w:tcPr>
            <w:tcW w:w="1276" w:type="dxa"/>
          </w:tcPr>
          <w:p w:rsidR="00D57F47" w:rsidRDefault="00D57F47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CA318E" w:rsidRPr="001133A2" w:rsidRDefault="007C42BA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CA318E" w:rsidRPr="001133A2" w:rsidRDefault="00CA318E" w:rsidP="00CA318E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7580" w:rsidRPr="001133A2" w:rsidTr="00EA2C0E">
        <w:trPr>
          <w:trHeight w:val="592"/>
          <w:jc w:val="center"/>
        </w:trPr>
        <w:tc>
          <w:tcPr>
            <w:tcW w:w="5670" w:type="dxa"/>
            <w:vAlign w:val="center"/>
          </w:tcPr>
          <w:p w:rsidR="009C7580" w:rsidRPr="002C4BF2" w:rsidRDefault="009C7580" w:rsidP="009C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A6 – pro oblast VODA (pouze vodovodní přípojka) bude dále doloženo</w:t>
            </w:r>
          </w:p>
        </w:tc>
        <w:tc>
          <w:tcPr>
            <w:tcW w:w="1276" w:type="dxa"/>
            <w:vAlign w:val="center"/>
          </w:tcPr>
          <w:p w:rsidR="009C7580" w:rsidRPr="002C4BF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7580" w:rsidRPr="001133A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7580" w:rsidRPr="001133A2" w:rsidTr="00EA2C0E">
        <w:trPr>
          <w:trHeight w:val="592"/>
          <w:jc w:val="center"/>
        </w:trPr>
        <w:tc>
          <w:tcPr>
            <w:tcW w:w="5670" w:type="dxa"/>
            <w:vAlign w:val="center"/>
          </w:tcPr>
          <w:p w:rsidR="009C7580" w:rsidRPr="00A937AD" w:rsidRDefault="009C7580" w:rsidP="005E6DEB">
            <w:pPr>
              <w:numPr>
                <w:ilvl w:val="0"/>
                <w:numId w:val="37"/>
              </w:numPr>
              <w:autoSpaceDE w:val="0"/>
              <w:adjustRightInd w:val="0"/>
              <w:spacing w:line="276" w:lineRule="auto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lastRenderedPageBreak/>
              <w:t>situace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 vybudování vodovodní přípojky</w:t>
            </w:r>
          </w:p>
        </w:tc>
        <w:tc>
          <w:tcPr>
            <w:tcW w:w="1276" w:type="dxa"/>
            <w:vAlign w:val="center"/>
          </w:tcPr>
          <w:p w:rsidR="009C7580" w:rsidRPr="002C4BF2" w:rsidRDefault="007C42BA" w:rsidP="009C19C1">
            <w:pPr>
              <w:spacing w:line="276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9C7580" w:rsidRPr="001133A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5E6DEB" w:rsidRPr="001133A2" w:rsidTr="00E25A56">
        <w:trPr>
          <w:trHeight w:val="592"/>
          <w:jc w:val="center"/>
        </w:trPr>
        <w:tc>
          <w:tcPr>
            <w:tcW w:w="5670" w:type="dxa"/>
            <w:vAlign w:val="center"/>
          </w:tcPr>
          <w:p w:rsidR="005E6DEB" w:rsidRDefault="005E6DEB" w:rsidP="005E6DEB">
            <w:pPr>
              <w:autoSpaceDE w:val="0"/>
              <w:adjustRightInd w:val="0"/>
              <w:spacing w:line="276" w:lineRule="auto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Otázka A6</w:t>
            </w:r>
          </w:p>
          <w:p w:rsidR="005E6DEB" w:rsidRDefault="005E6DEB" w:rsidP="005E6DEB">
            <w:pPr>
              <w:autoSpaceDE w:val="0"/>
              <w:adjustRightInd w:val="0"/>
              <w:spacing w:line="276" w:lineRule="auto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J</w:t>
            </w:r>
            <w:r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e statutární orgán zastupován jinou </w:t>
            </w:r>
            <w:r w:rsidR="00154E2C"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osobou</w:t>
            </w:r>
            <w:r w:rsidR="00154E2C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– bude</w:t>
            </w: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 xml:space="preserve"> d</w:t>
            </w:r>
            <w:r w:rsidRPr="005E6DEB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oložen originál nebo ověřená kopie plné moci</w:t>
            </w:r>
          </w:p>
          <w:p w:rsidR="005E6DEB" w:rsidRPr="00A937AD" w:rsidRDefault="005E6DEB" w:rsidP="005E6DEB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6DEB" w:rsidRPr="002C4BF2" w:rsidRDefault="007C42BA" w:rsidP="00E25A56">
            <w:pPr>
              <w:spacing w:line="276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E6DEB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5E6DEB" w:rsidRPr="001133A2" w:rsidRDefault="005E6DEB" w:rsidP="00E25A56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580" w:rsidRDefault="009C7580" w:rsidP="00587A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2D3A" w:rsidRPr="00587A1F" w:rsidRDefault="00DB2D3A" w:rsidP="00587A1F">
      <w:pPr>
        <w:spacing w:after="0"/>
        <w:rPr>
          <w:rFonts w:ascii="Times New Roman" w:hAnsi="Times New Roman"/>
          <w:b/>
          <w:sz w:val="24"/>
          <w:szCs w:val="24"/>
        </w:rPr>
      </w:pPr>
      <w:r w:rsidRPr="00587A1F">
        <w:rPr>
          <w:rFonts w:ascii="Times New Roman" w:hAnsi="Times New Roman"/>
          <w:b/>
          <w:sz w:val="24"/>
          <w:szCs w:val="24"/>
        </w:rPr>
        <w:t>7.2 Věcné hodnocení – vyř</w:t>
      </w:r>
      <w:r w:rsidR="00E729EF">
        <w:rPr>
          <w:rFonts w:ascii="Times New Roman" w:hAnsi="Times New Roman"/>
          <w:b/>
          <w:sz w:val="24"/>
          <w:szCs w:val="24"/>
        </w:rPr>
        <w:t>az</w:t>
      </w:r>
      <w:r w:rsidRPr="00587A1F">
        <w:rPr>
          <w:rFonts w:ascii="Times New Roman" w:hAnsi="Times New Roman"/>
          <w:b/>
          <w:sz w:val="24"/>
          <w:szCs w:val="24"/>
        </w:rPr>
        <w:t>ovací kritéria</w:t>
      </w:r>
    </w:p>
    <w:p w:rsidR="009E4BAD" w:rsidRPr="009E4BAD" w:rsidRDefault="009E4BAD" w:rsidP="009E4BAD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</w:p>
    <w:p w:rsidR="00587A1F" w:rsidRPr="00587A1F" w:rsidRDefault="00DB2D3A" w:rsidP="00DB2D3A">
      <w:pPr>
        <w:spacing w:after="120" w:line="276" w:lineRule="auto"/>
        <w:rPr>
          <w:rFonts w:ascii="Times New Roman" w:eastAsiaTheme="minorHAnsi" w:hAnsi="Times New Roman" w:cstheme="minorBidi"/>
          <w:kern w:val="0"/>
          <w:sz w:val="24"/>
          <w:szCs w:val="24"/>
        </w:rPr>
      </w:pPr>
      <w:r w:rsidRPr="00DB2D3A">
        <w:rPr>
          <w:rFonts w:ascii="Times New Roman" w:eastAsiaTheme="minorHAnsi" w:hAnsi="Times New Roman" w:cstheme="minorBidi"/>
          <w:kern w:val="0"/>
          <w:sz w:val="24"/>
          <w:szCs w:val="24"/>
        </w:rPr>
        <w:t>Věcné hodnocení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– vyř</w:t>
      </w:r>
      <w:r w:rsidR="00E729EF">
        <w:rPr>
          <w:rFonts w:ascii="Times New Roman" w:eastAsiaTheme="minorHAnsi" w:hAnsi="Times New Roman" w:cstheme="minorBidi"/>
          <w:kern w:val="0"/>
          <w:sz w:val="24"/>
          <w:szCs w:val="24"/>
        </w:rPr>
        <w:t>az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>ovací</w:t>
      </w:r>
      <w:r w:rsidRPr="00DB2D3A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kritéria představuje hodnocení specifických údajů investiční akce. Věcné hodnocení podaných žádostí bude </w:t>
      </w:r>
      <w:r w:rsidR="009C19C1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správcem programu </w:t>
      </w:r>
      <w:r w:rsidRPr="00DB2D3A">
        <w:rPr>
          <w:rFonts w:ascii="Times New Roman" w:eastAsiaTheme="minorHAnsi" w:hAnsi="Times New Roman" w:cstheme="minorBidi"/>
          <w:kern w:val="0"/>
          <w:sz w:val="24"/>
          <w:szCs w:val="24"/>
        </w:rPr>
        <w:t>prováděno systémem odpovědi ANO/NE. Pokud žádost u všech otázek obdrží ANO, bude navržena k financování. Věcné hodnocení bude probíhat níže uvedenými otázkami.</w:t>
      </w:r>
    </w:p>
    <w:p w:rsidR="00DB2D3A" w:rsidRDefault="00DB2D3A" w:rsidP="00DB2D3A">
      <w:pPr>
        <w:spacing w:after="120" w:line="276" w:lineRule="auto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</w:pPr>
      <w:r w:rsidRPr="00DB2D3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Oddíl B – Věcné hodnocení – vyř</w:t>
      </w:r>
      <w:r w:rsidR="00E729EF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az</w:t>
      </w:r>
      <w:r w:rsidRPr="00DB2D3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ovací kritéria</w:t>
      </w:r>
    </w:p>
    <w:tbl>
      <w:tblPr>
        <w:tblStyle w:val="Mkatabulky4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2126"/>
      </w:tblGrid>
      <w:tr w:rsidR="00DB2D3A" w:rsidRPr="001133A2" w:rsidTr="00D211FE">
        <w:trPr>
          <w:trHeight w:val="492"/>
        </w:trPr>
        <w:tc>
          <w:tcPr>
            <w:tcW w:w="5670" w:type="dxa"/>
            <w:shd w:val="clear" w:color="auto" w:fill="BDD6EE" w:themeFill="accent1" w:themeFillTint="66"/>
          </w:tcPr>
          <w:p w:rsidR="00D211FE" w:rsidRPr="00D211FE" w:rsidRDefault="00D211FE" w:rsidP="00D211FE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DB2D3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Oddíl</w:t>
            </w:r>
            <w:r w:rsidRPr="00DB2D3A"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 xml:space="preserve"> B</w:t>
            </w: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24"/>
                <w:szCs w:val="24"/>
              </w:rPr>
              <w:t xml:space="preserve"> – Kontrolní</w:t>
            </w:r>
            <w:r w:rsidR="00DB2D3A" w:rsidRPr="00D211FE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otázky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DB2D3A" w:rsidRPr="001133A2" w:rsidRDefault="00DB2D3A" w:rsidP="00E96E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Odpověď</w:t>
            </w:r>
          </w:p>
          <w:p w:rsidR="00DB2D3A" w:rsidRPr="001133A2" w:rsidRDefault="00DB2D3A" w:rsidP="00E96EB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133A2">
              <w:rPr>
                <w:rFonts w:ascii="Times New Roman" w:eastAsiaTheme="minorHAnsi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Ano         Ne</w:t>
            </w:r>
            <w:proofErr w:type="gramEnd"/>
          </w:p>
        </w:tc>
        <w:tc>
          <w:tcPr>
            <w:tcW w:w="2126" w:type="dxa"/>
            <w:shd w:val="clear" w:color="auto" w:fill="BDD6EE" w:themeFill="accent1" w:themeFillTint="66"/>
          </w:tcPr>
          <w:p w:rsidR="00DB2D3A" w:rsidRPr="001133A2" w:rsidRDefault="00DB2D3A" w:rsidP="00E96EBC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b/>
                <w:bCs/>
                <w:kern w:val="0"/>
                <w:sz w:val="20"/>
                <w:szCs w:val="20"/>
              </w:rPr>
              <w:t>Komentář v případě odpovědi NE</w:t>
            </w:r>
          </w:p>
        </w:tc>
      </w:tr>
      <w:tr w:rsidR="009C19C1" w:rsidRPr="001133A2" w:rsidTr="00587A1F">
        <w:trPr>
          <w:trHeight w:val="621"/>
        </w:trPr>
        <w:tc>
          <w:tcPr>
            <w:tcW w:w="5670" w:type="dxa"/>
            <w:shd w:val="clear" w:color="auto" w:fill="auto"/>
            <w:vAlign w:val="center"/>
          </w:tcPr>
          <w:p w:rsidR="00587A1F" w:rsidRDefault="009C19C1" w:rsidP="00587A1F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Otázka B1. </w:t>
            </w:r>
          </w:p>
          <w:p w:rsidR="009C19C1" w:rsidRPr="00587A1F" w:rsidRDefault="009C19C1" w:rsidP="00587A1F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Investiční záměr je v souladu s věcným zaměřením a cíli výzvy.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19C1" w:rsidRPr="00587A1F" w:rsidRDefault="007C42BA" w:rsidP="009C19C1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9C19C1"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9C19C1" w:rsidRPr="00587A1F" w:rsidRDefault="009C19C1" w:rsidP="009C19C1">
            <w:pPr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9C19C1" w:rsidRPr="001133A2" w:rsidTr="00E96EBC">
        <w:trPr>
          <w:trHeight w:val="631"/>
        </w:trPr>
        <w:tc>
          <w:tcPr>
            <w:tcW w:w="5670" w:type="dxa"/>
          </w:tcPr>
          <w:p w:rsidR="009C19C1" w:rsidRPr="001133A2" w:rsidRDefault="009C19C1" w:rsidP="009C19C1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Otázka </w:t>
            </w:r>
            <w:r w:rsidR="001E149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B2</w:t>
            </w:r>
          </w:p>
          <w:p w:rsidR="009C19C1" w:rsidRPr="001133A2" w:rsidRDefault="009C19C1" w:rsidP="009C19C1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Je dodržena minimální a maximální výše požadované dotace.</w:t>
            </w:r>
          </w:p>
        </w:tc>
        <w:tc>
          <w:tcPr>
            <w:tcW w:w="1276" w:type="dxa"/>
          </w:tcPr>
          <w:p w:rsidR="009C19C1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9C19C1" w:rsidRDefault="007C42BA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19C1" w:rsidRPr="001133A2" w:rsidTr="00EA2C0E">
        <w:trPr>
          <w:trHeight w:val="631"/>
        </w:trPr>
        <w:tc>
          <w:tcPr>
            <w:tcW w:w="5670" w:type="dxa"/>
            <w:vAlign w:val="center"/>
          </w:tcPr>
          <w:p w:rsidR="001E1491" w:rsidRDefault="001E1491" w:rsidP="009C1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Otázka B3</w:t>
            </w:r>
          </w:p>
          <w:p w:rsidR="009C19C1" w:rsidRDefault="009C19C1" w:rsidP="009C19C1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Nemovitosti dotčené dotací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části TEPLO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jsou 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majetku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žadatele.</w:t>
            </w:r>
          </w:p>
        </w:tc>
        <w:tc>
          <w:tcPr>
            <w:tcW w:w="1276" w:type="dxa"/>
            <w:vAlign w:val="center"/>
          </w:tcPr>
          <w:p w:rsidR="009C19C1" w:rsidRDefault="007C42BA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7580" w:rsidRPr="001133A2" w:rsidTr="00EA2C0E">
        <w:trPr>
          <w:trHeight w:val="631"/>
        </w:trPr>
        <w:tc>
          <w:tcPr>
            <w:tcW w:w="5670" w:type="dxa"/>
            <w:vAlign w:val="center"/>
          </w:tcPr>
          <w:p w:rsidR="009C7580" w:rsidRDefault="009C7580" w:rsidP="009C1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Otázka B4</w:t>
            </w:r>
          </w:p>
          <w:p w:rsidR="009C7580" w:rsidRDefault="009C7580" w:rsidP="009C19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7AD">
              <w:rPr>
                <w:rFonts w:ascii="Times New Roman" w:hAnsi="Times New Roman" w:cs="Times New Roman"/>
                <w:bCs/>
                <w:sz w:val="20"/>
                <w:szCs w:val="20"/>
              </w:rPr>
              <w:t>Nemovitosti dotčené dotací VODA (</w:t>
            </w:r>
            <w:r w:rsidR="009A1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pouze </w:t>
            </w:r>
            <w:r w:rsidRPr="00A937AD">
              <w:rPr>
                <w:rFonts w:ascii="Times New Roman" w:hAnsi="Times New Roman" w:cs="Times New Roman"/>
                <w:bCs/>
                <w:sz w:val="20"/>
                <w:szCs w:val="20"/>
              </w:rPr>
              <w:t>hlubinný vrt nebo studna) jsou v majetku žadatele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C7580" w:rsidRPr="001133A2" w:rsidRDefault="007C42BA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580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9C7580" w:rsidRPr="001133A2" w:rsidRDefault="009C7580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19C1" w:rsidRPr="001133A2" w:rsidTr="00E96EBC">
        <w:trPr>
          <w:trHeight w:val="833"/>
        </w:trPr>
        <w:tc>
          <w:tcPr>
            <w:tcW w:w="5670" w:type="dxa"/>
          </w:tcPr>
          <w:p w:rsidR="009C19C1" w:rsidRPr="008441BD" w:rsidRDefault="009C19C1" w:rsidP="009C19C1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B</w:t>
            </w:r>
            <w:r w:rsidR="009C758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5</w:t>
            </w:r>
          </w:p>
          <w:p w:rsidR="009C19C1" w:rsidRPr="001133A2" w:rsidRDefault="009C19C1" w:rsidP="009C19C1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Povinný podíl vlastních zdrojů žadatele je dodržen, činí minimálně </w:t>
            </w:r>
            <w:r w:rsidR="00CE133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0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,00 % z celkových 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uznatelných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výdajů akce.</w:t>
            </w:r>
          </w:p>
        </w:tc>
        <w:tc>
          <w:tcPr>
            <w:tcW w:w="1276" w:type="dxa"/>
          </w:tcPr>
          <w:p w:rsidR="009C19C1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  <w:p w:rsidR="009C19C1" w:rsidRPr="001133A2" w:rsidRDefault="007C42BA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9C19C1" w:rsidRPr="001133A2" w:rsidTr="00587A1F">
        <w:trPr>
          <w:trHeight w:val="623"/>
        </w:trPr>
        <w:tc>
          <w:tcPr>
            <w:tcW w:w="5670" w:type="dxa"/>
          </w:tcPr>
          <w:p w:rsidR="009C19C1" w:rsidRDefault="009C19C1" w:rsidP="009C19C1">
            <w:pPr>
              <w:spacing w:line="276" w:lineRule="auto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 B</w:t>
            </w:r>
            <w:r w:rsidR="009C7580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  <w:p w:rsidR="009C19C1" w:rsidRPr="001133A2" w:rsidRDefault="009C19C1" w:rsidP="009C19C1">
            <w:pPr>
              <w:spacing w:line="276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Bude akce dle harmonogramu dokončena nejpozději do 30. 4. 2021</w:t>
            </w:r>
          </w:p>
        </w:tc>
        <w:tc>
          <w:tcPr>
            <w:tcW w:w="1276" w:type="dxa"/>
          </w:tcPr>
          <w:p w:rsidR="009C19C1" w:rsidRDefault="007C42BA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9C1"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1133A2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C19C1" w:rsidRPr="001133A2" w:rsidRDefault="009C19C1" w:rsidP="009C19C1">
            <w:pPr>
              <w:spacing w:line="276" w:lineRule="auto"/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3750A" w:rsidRDefault="00B3750A" w:rsidP="001133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1491" w:rsidRPr="00690EBC" w:rsidRDefault="001E1491" w:rsidP="001E14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0EBC">
        <w:rPr>
          <w:rFonts w:ascii="Times New Roman" w:eastAsia="Calibri" w:hAnsi="Times New Roman" w:cs="Times New Roman"/>
          <w:sz w:val="24"/>
          <w:szCs w:val="24"/>
        </w:rPr>
        <w:t>Žadatel může být v rámci vyřazovacích kritérií správcem programu písemně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pouze jednou</w:t>
      </w:r>
      <w:r w:rsidRPr="00690EBC">
        <w:rPr>
          <w:rFonts w:ascii="Times New Roman" w:eastAsia="Calibri" w:hAnsi="Times New Roman" w:cs="Times New Roman"/>
          <w:sz w:val="24"/>
          <w:szCs w:val="24"/>
        </w:rPr>
        <w:t xml:space="preserve"> vyzván</w:t>
      </w:r>
      <w:r w:rsidRPr="001E14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0EBC">
        <w:rPr>
          <w:rFonts w:ascii="Times New Roman" w:eastAsia="Calibri" w:hAnsi="Times New Roman" w:cs="Times New Roman"/>
          <w:sz w:val="24"/>
          <w:szCs w:val="24"/>
        </w:rPr>
        <w:t>k doplnění chybějících podkladů nebo odstranění vad či úpravě žádosti</w:t>
      </w:r>
      <w:r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15"/>
      </w:r>
      <w:r w:rsidRPr="00690EBC">
        <w:rPr>
          <w:rFonts w:ascii="Times New Roman" w:eastAsia="Calibri" w:hAnsi="Times New Roman" w:cs="Times New Roman"/>
          <w:sz w:val="24"/>
          <w:szCs w:val="24"/>
        </w:rPr>
        <w:t xml:space="preserve"> v náhradním termínu stanoveném správcem programu</w:t>
      </w:r>
      <w:r w:rsidRPr="00690E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1E1491" w:rsidRDefault="001E1491" w:rsidP="001133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318E" w:rsidRDefault="00DB2D3A" w:rsidP="00CA318E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 w:rsidRPr="00DB2D3A">
        <w:rPr>
          <w:rFonts w:ascii="Times New Roman" w:hAnsi="Times New Roman"/>
          <w:b/>
          <w:sz w:val="24"/>
          <w:szCs w:val="24"/>
        </w:rPr>
        <w:t>7.3</w:t>
      </w:r>
      <w:r w:rsidRPr="00DB2D3A">
        <w:rPr>
          <w:rFonts w:ascii="Times New Roman" w:hAnsi="Times New Roman"/>
          <w:b/>
          <w:sz w:val="24"/>
          <w:szCs w:val="24"/>
        </w:rPr>
        <w:tab/>
        <w:t>Věcné hodnocení – bodovací kritéria</w:t>
      </w:r>
    </w:p>
    <w:p w:rsidR="00CA318E" w:rsidRDefault="00CA318E" w:rsidP="00CA31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318E" w:rsidRPr="00B3750A" w:rsidRDefault="00C262B2" w:rsidP="00CA318E">
      <w:pPr>
        <w:spacing w:after="120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Oddíl </w:t>
      </w:r>
      <w:r w:rsidR="00DB2D3A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C </w:t>
      </w:r>
      <w:r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– Věcné hodnocení </w:t>
      </w:r>
      <w:r w:rsidR="00DB2D3A" w:rsidRPr="00DB2D3A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>– bodovací kritéria</w:t>
      </w:r>
    </w:p>
    <w:p w:rsidR="00CA318E" w:rsidRPr="00527670" w:rsidRDefault="00CA318E" w:rsidP="00527670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kern w:val="0"/>
          <w:sz w:val="24"/>
          <w:szCs w:val="24"/>
        </w:rPr>
        <w:t>Věcné hodnocení</w:t>
      </w:r>
      <w:r w:rsidRPr="00B3750A">
        <w:rPr>
          <w:rFonts w:ascii="Times New Roman" w:eastAsiaTheme="minorHAnsi" w:hAnsi="Times New Roman" w:cstheme="minorBidi"/>
          <w:kern w:val="0"/>
          <w:sz w:val="24"/>
          <w:szCs w:val="24"/>
        </w:rPr>
        <w:t> 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v </w:t>
      </w:r>
      <w:r w:rsidRPr="00B3750A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oddíle </w:t>
      </w:r>
      <w:r w:rsidR="00D211FE"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C </w:t>
      </w:r>
      <w:r w:rsidRPr="00B3750A">
        <w:rPr>
          <w:rFonts w:ascii="Times New Roman" w:eastAsiaTheme="minorHAnsi" w:hAnsi="Times New Roman" w:cstheme="minorBidi"/>
          <w:kern w:val="0"/>
          <w:sz w:val="24"/>
          <w:szCs w:val="24"/>
        </w:rPr>
        <w:t>bude prováděno systémem odpovědí ANO/NE.</w:t>
      </w:r>
      <w:r>
        <w:rPr>
          <w:rFonts w:ascii="Times New Roman" w:eastAsiaTheme="minorHAnsi" w:hAnsi="Times New Roman" w:cstheme="minorBidi"/>
          <w:kern w:val="0"/>
          <w:sz w:val="24"/>
          <w:szCs w:val="24"/>
        </w:rPr>
        <w:t xml:space="preserve"> Za odpověď ANO bude 1 bod, za odpověď NE bude 0 bodů. </w:t>
      </w:r>
    </w:p>
    <w:p w:rsidR="00CA318E" w:rsidRDefault="00CA318E" w:rsidP="00CA31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Hodnocení akcí </w:t>
      </w:r>
      <w:proofErr w:type="gramStart"/>
      <w:r>
        <w:rPr>
          <w:rFonts w:ascii="Times New Roman" w:hAnsi="Times New Roman"/>
          <w:sz w:val="24"/>
          <w:szCs w:val="24"/>
        </w:rPr>
        <w:t>bude</w:t>
      </w:r>
      <w:proofErr w:type="gramEnd"/>
      <w:r>
        <w:rPr>
          <w:rFonts w:ascii="Times New Roman" w:hAnsi="Times New Roman"/>
          <w:sz w:val="24"/>
          <w:szCs w:val="24"/>
        </w:rPr>
        <w:t xml:space="preserve"> provádět </w:t>
      </w:r>
      <w:r w:rsidR="001E1491">
        <w:rPr>
          <w:rFonts w:ascii="Times New Roman" w:hAnsi="Times New Roman"/>
          <w:sz w:val="24"/>
          <w:szCs w:val="24"/>
        </w:rPr>
        <w:t xml:space="preserve">hodnotící </w:t>
      </w:r>
      <w:r>
        <w:rPr>
          <w:rFonts w:ascii="Times New Roman" w:hAnsi="Times New Roman"/>
          <w:sz w:val="24"/>
          <w:szCs w:val="24"/>
        </w:rPr>
        <w:t>komise Každý z člen</w:t>
      </w:r>
      <w:r w:rsidR="001E1491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oboduje</w:t>
      </w:r>
      <w:proofErr w:type="gramEnd"/>
      <w:r>
        <w:rPr>
          <w:rFonts w:ascii="Times New Roman" w:hAnsi="Times New Roman"/>
          <w:sz w:val="24"/>
          <w:szCs w:val="24"/>
        </w:rPr>
        <w:t xml:space="preserve"> každou žádost samostatně a výsledný počet bodů bude průměr hodnocení všech členů komise. Komise bude mít alespoň 3 členy.</w:t>
      </w:r>
      <w:r w:rsidRPr="008F40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Komise sestaví pořadí projektů dle částí výzvy. Tedy samostatně pro část TEPLO a samostatně pro část VODA. </w:t>
      </w:r>
    </w:p>
    <w:p w:rsidR="00587A1F" w:rsidRDefault="00587A1F" w:rsidP="00EA2C0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</w:p>
    <w:p w:rsidR="00EA2C0E" w:rsidRPr="00D211FE" w:rsidRDefault="00EA2C0E" w:rsidP="00EA2C0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kern w:val="0"/>
          <w:sz w:val="24"/>
          <w:szCs w:val="24"/>
        </w:rPr>
        <w:lastRenderedPageBreak/>
        <w:t>Část výzvy – TEPLO</w:t>
      </w:r>
    </w:p>
    <w:tbl>
      <w:tblPr>
        <w:tblStyle w:val="Mkatabulky3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EA2C0E" w:rsidRPr="00B3750A" w:rsidTr="002556EE">
        <w:trPr>
          <w:trHeight w:val="597"/>
        </w:trPr>
        <w:tc>
          <w:tcPr>
            <w:tcW w:w="7655" w:type="dxa"/>
            <w:shd w:val="clear" w:color="auto" w:fill="BDD6EE" w:themeFill="accent1" w:themeFillTint="66"/>
            <w:vAlign w:val="center"/>
          </w:tcPr>
          <w:p w:rsidR="00EA2C0E" w:rsidRPr="00B3750A" w:rsidRDefault="00EA2C0E" w:rsidP="002556EE">
            <w:pPr>
              <w:jc w:val="center"/>
              <w:rPr>
                <w:rFonts w:ascii="Times New Roman" w:eastAsiaTheme="minorHAnsi" w:hAnsi="Times New Roman" w:cstheme="minorBidi"/>
                <w:b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Oddíl </w:t>
            </w:r>
            <w:r w:rsidR="00587A1F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C</w:t>
            </w:r>
            <w:r w:rsidR="00587A1F"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– Kontrolní</w:t>
            </w: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otázky</w:t>
            </w:r>
            <w:r w:rsidR="00587A1F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- TEPLO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EA2C0E" w:rsidRPr="00B3750A" w:rsidRDefault="00EA2C0E" w:rsidP="002556EE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Odpověď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color w:val="FF0000"/>
                <w:kern w:val="0"/>
              </w:rPr>
              <w:t xml:space="preserve">  </w:t>
            </w:r>
            <w:proofErr w:type="gramStart"/>
            <w:r w:rsidRPr="00B3750A">
              <w:rPr>
                <w:rFonts w:ascii="Times New Roman" w:eastAsiaTheme="minorHAnsi" w:hAnsi="Times New Roman" w:cstheme="minorBidi"/>
                <w:b/>
                <w:bCs/>
                <w:color w:val="FF0000"/>
                <w:kern w:val="0"/>
              </w:rPr>
              <w:t>Ano      Ne</w:t>
            </w:r>
            <w:proofErr w:type="gramEnd"/>
          </w:p>
        </w:tc>
      </w:tr>
      <w:tr w:rsidR="00EA2C0E" w:rsidRPr="00B3750A" w:rsidTr="002556EE">
        <w:trPr>
          <w:trHeight w:val="425"/>
        </w:trPr>
        <w:tc>
          <w:tcPr>
            <w:tcW w:w="7655" w:type="dxa"/>
            <w:vAlign w:val="center"/>
          </w:tcPr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Otázka 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C1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Je 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předložená fotodokumentace průkazná a je z ní jasně patrno, že se jedná o výměnu kotle </w:t>
            </w:r>
            <w:r w:rsidRPr="00C06CC3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na pevná paliva s ručním přikládáním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?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C2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realizace </w:t>
            </w:r>
            <w:r w:rsidR="00797A8B"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akce</w:t>
            </w:r>
            <w:r w:rsidR="00797A8B">
              <w:rPr>
                <w:rFonts w:ascii="Times New Roman" w:hAnsi="Times New Roman" w:cs="Times New Roman"/>
                <w:bCs/>
                <w:sz w:val="20"/>
                <w:szCs w:val="20"/>
              </w:rPr>
              <w:t>: Identifikuje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ředložená revizní správa místo umístění kotle, který je předmětem IZ, provozovatele kotle, jeho emisní třídu a technický stav?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C3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Uvádí p</w:t>
            </w:r>
            <w:r w:rsidRPr="00E73042"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0"/>
                <w:szCs w:val="20"/>
              </w:rPr>
              <w:t>osouzení od energetického specialisty</w:t>
            </w:r>
            <w:r w:rsidRPr="00B3750A" w:rsidDel="00D30A3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navrhované řešení jako optimální variantu výměny zdroje tepla?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587A1F" w:rsidRPr="00587A1F" w:rsidRDefault="00587A1F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C4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je navrhované řešení od energetického specialisty řešením, které je navrhováno k 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realizace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 IZ?</w:t>
            </w:r>
          </w:p>
        </w:tc>
        <w:tc>
          <w:tcPr>
            <w:tcW w:w="1417" w:type="dxa"/>
            <w:vAlign w:val="center"/>
          </w:tcPr>
          <w:p w:rsidR="00EA2C0E" w:rsidRPr="00B3750A" w:rsidRDefault="00EA2C0E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C5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Předložil žadatel </w:t>
            </w:r>
            <w:r w:rsidRPr="00D30A3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základní stavební výkresy stávajícího stavu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v dostatečné podrobnosti pro jasnou představu o vytápěném objektu a o umístění kotle jako takového.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C6</w:t>
            </w:r>
          </w:p>
          <w:p w:rsidR="00EA2C0E" w:rsidRPr="00B3750A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Instalací nového zdroje tepla dojde k úspoře nákladů na vytápění.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2556EE">
        <w:trPr>
          <w:trHeight w:val="548"/>
        </w:trPr>
        <w:tc>
          <w:tcPr>
            <w:tcW w:w="7655" w:type="dxa"/>
            <w:vAlign w:val="center"/>
          </w:tcPr>
          <w:p w:rsidR="00EA2C0E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C7</w:t>
            </w:r>
          </w:p>
          <w:p w:rsidR="00EA2C0E" w:rsidRPr="002C5799" w:rsidRDefault="00EA2C0E" w:rsidP="002556E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Uvedl žadatel v IZ informaci o zajištění budoucích provozních nákladů na provoz nového tepleného zdroje – revize, zkoušky atd.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C0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8E7A1E">
        <w:trPr>
          <w:trHeight w:val="548"/>
        </w:trPr>
        <w:tc>
          <w:tcPr>
            <w:tcW w:w="7655" w:type="dxa"/>
            <w:shd w:val="clear" w:color="auto" w:fill="auto"/>
            <w:vAlign w:val="center"/>
          </w:tcPr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C8</w:t>
            </w:r>
          </w:p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Zpracoval žadatel předpokládané celkové výdaje akce v předepsané struktuře? (odkaz na 6. bod IZ)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8E7A1E">
        <w:trPr>
          <w:trHeight w:val="609"/>
        </w:trPr>
        <w:tc>
          <w:tcPr>
            <w:tcW w:w="7655" w:type="dxa"/>
            <w:shd w:val="clear" w:color="auto" w:fill="auto"/>
            <w:vAlign w:val="center"/>
          </w:tcPr>
          <w:p w:rsidR="00EA2C0E" w:rsidRPr="008E7A1E" w:rsidRDefault="00EA2C0E" w:rsidP="002556E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 xml:space="preserve">Je podrobně popsán časový harmonogram realizace akce a je reálný? </w:t>
            </w: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(odkaz na 10. bod IZ)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8E7A1E">
        <w:trPr>
          <w:trHeight w:val="845"/>
        </w:trPr>
        <w:tc>
          <w:tcPr>
            <w:tcW w:w="7655" w:type="dxa"/>
            <w:shd w:val="clear" w:color="auto" w:fill="auto"/>
            <w:vAlign w:val="center"/>
          </w:tcPr>
          <w:p w:rsidR="00EA2C0E" w:rsidRPr="008E7A1E" w:rsidRDefault="00EA2C0E" w:rsidP="002556E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8E7A1E">
              <w:rPr>
                <w:rFonts w:ascii="Times New Roman" w:hAnsi="Times New Roman"/>
                <w:sz w:val="20"/>
                <w:szCs w:val="20"/>
              </w:rPr>
              <w:t>1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A2C0E" w:rsidRPr="008E7A1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>Jsou v rámci IZ výstižně popsána stávající opatření a navrhovaná opatření za účelem energetických úspor? (odkaz na bod 5. IZ)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EA2C0E" w:rsidRPr="00B3750A" w:rsidTr="00587A1F">
        <w:trPr>
          <w:trHeight w:val="702"/>
        </w:trPr>
        <w:tc>
          <w:tcPr>
            <w:tcW w:w="7655" w:type="dxa"/>
            <w:vAlign w:val="center"/>
          </w:tcPr>
          <w:p w:rsidR="00EA2C0E" w:rsidRPr="003C550E" w:rsidRDefault="00EA2C0E" w:rsidP="002556E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C1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1</w:t>
            </w:r>
          </w:p>
          <w:p w:rsidR="00EA2C0E" w:rsidRPr="007A3EDD" w:rsidRDefault="00EA2C0E" w:rsidP="0025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Jsou údaje v žádosti, investičním záměru a dalších přílohách vzájemně v souladu?</w:t>
            </w:r>
          </w:p>
        </w:tc>
        <w:tc>
          <w:tcPr>
            <w:tcW w:w="1417" w:type="dxa"/>
            <w:vAlign w:val="center"/>
          </w:tcPr>
          <w:p w:rsidR="00EA2C0E" w:rsidRPr="00B3750A" w:rsidRDefault="007C42BA" w:rsidP="002556E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3E5D20" w:rsidRDefault="003E5D20" w:rsidP="00CA318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</w:p>
    <w:p w:rsidR="00CA318E" w:rsidRPr="00B3750A" w:rsidRDefault="00CA318E" w:rsidP="00CA318E">
      <w:pPr>
        <w:spacing w:after="120"/>
        <w:rPr>
          <w:rFonts w:ascii="Times New Roman" w:eastAsiaTheme="minorHAnsi" w:hAnsi="Times New Roman" w:cstheme="minorBidi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kern w:val="0"/>
          <w:sz w:val="24"/>
          <w:szCs w:val="24"/>
        </w:rPr>
        <w:t>Část výzvy – VODA</w:t>
      </w:r>
    </w:p>
    <w:tbl>
      <w:tblPr>
        <w:tblStyle w:val="Mkatabulky3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CA318E" w:rsidRPr="00B3750A" w:rsidTr="00CA318E">
        <w:trPr>
          <w:trHeight w:val="597"/>
        </w:trPr>
        <w:tc>
          <w:tcPr>
            <w:tcW w:w="7655" w:type="dxa"/>
            <w:shd w:val="clear" w:color="auto" w:fill="BDD6EE" w:themeFill="accent1" w:themeFillTint="66"/>
            <w:vAlign w:val="center"/>
          </w:tcPr>
          <w:p w:rsidR="00CA318E" w:rsidRPr="00B3750A" w:rsidRDefault="00CA318E" w:rsidP="00D211FE">
            <w:pPr>
              <w:jc w:val="center"/>
              <w:rPr>
                <w:rFonts w:ascii="Times New Roman" w:eastAsiaTheme="minorHAnsi" w:hAnsi="Times New Roman" w:cstheme="minorBidi"/>
                <w:b/>
                <w:kern w:val="0"/>
              </w:rPr>
            </w:pPr>
            <w:bookmarkStart w:id="19" w:name="_Hlk25835495"/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Oddíl </w:t>
            </w:r>
            <w:r w:rsidR="00943787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C</w:t>
            </w:r>
            <w:r w:rsidR="00943787"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– Kontrolní</w:t>
            </w: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otázky</w:t>
            </w:r>
            <w:r w:rsidR="00587A1F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 xml:space="preserve"> - VODA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CA318E" w:rsidRPr="00B3750A" w:rsidRDefault="00CA318E" w:rsidP="00CA318E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kern w:val="0"/>
              </w:rPr>
              <w:t>Odpověď</w:t>
            </w:r>
          </w:p>
          <w:p w:rsidR="00CA318E" w:rsidRPr="00B3750A" w:rsidRDefault="00CA318E" w:rsidP="00CA318E">
            <w:pPr>
              <w:rPr>
                <w:rFonts w:ascii="Times New Roman" w:eastAsiaTheme="minorHAnsi" w:hAnsi="Times New Roman" w:cstheme="minorBidi"/>
                <w:b/>
                <w:bCs/>
                <w:kern w:val="0"/>
              </w:rPr>
            </w:pPr>
            <w:r w:rsidRPr="00B3750A">
              <w:rPr>
                <w:rFonts w:ascii="Times New Roman" w:eastAsiaTheme="minorHAnsi" w:hAnsi="Times New Roman" w:cstheme="minorBidi"/>
                <w:b/>
                <w:bCs/>
                <w:color w:val="FF0000"/>
                <w:kern w:val="0"/>
              </w:rPr>
              <w:t xml:space="preserve">  </w:t>
            </w:r>
            <w:proofErr w:type="gramStart"/>
            <w:r w:rsidRPr="00B3750A">
              <w:rPr>
                <w:rFonts w:ascii="Times New Roman" w:eastAsiaTheme="minorHAnsi" w:hAnsi="Times New Roman" w:cstheme="minorBidi"/>
                <w:b/>
                <w:bCs/>
                <w:color w:val="FF0000"/>
                <w:kern w:val="0"/>
              </w:rPr>
              <w:t>Ano      Ne</w:t>
            </w:r>
            <w:proofErr w:type="gramEnd"/>
          </w:p>
        </w:tc>
      </w:tr>
      <w:bookmarkEnd w:id="19"/>
      <w:tr w:rsidR="00CA318E" w:rsidRPr="00B3750A" w:rsidTr="00587A1F">
        <w:trPr>
          <w:trHeight w:val="859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C1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. </w:t>
            </w:r>
          </w:p>
          <w:p w:rsidR="00CA318E" w:rsidRPr="00B3750A" w:rsidRDefault="000D097D" w:rsidP="00CA318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popis potřebnosti 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realizace akce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kvalitně a výstižně zpracován</w:t>
            </w:r>
            <w:r w:rsidRPr="00135F56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18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Je v IZ uvedeno zdůvodnění nedostatku pitné vody. Pokud ano, je toto zdůvodnění dostatečné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.</w:t>
            </w:r>
            <w:r w:rsidR="00CA318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A318E" w:rsidRPr="00B3750A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587A1F">
        <w:trPr>
          <w:trHeight w:val="829"/>
        </w:trPr>
        <w:tc>
          <w:tcPr>
            <w:tcW w:w="7655" w:type="dxa"/>
            <w:vAlign w:val="center"/>
          </w:tcPr>
          <w:p w:rsidR="00CA318E" w:rsidRPr="00B3750A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C2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:rsidR="00CA318E" w:rsidRPr="00B3750A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Je předložený p</w:t>
            </w: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oložkový rozpočet nebo odborný propočet výdajů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spravován v aktuálních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rozpočtových cenách roku 2019.</w:t>
            </w:r>
          </w:p>
        </w:tc>
        <w:tc>
          <w:tcPr>
            <w:tcW w:w="1417" w:type="dxa"/>
            <w:vAlign w:val="center"/>
          </w:tcPr>
          <w:p w:rsidR="00CA318E" w:rsidRPr="00B3750A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587A1F">
        <w:trPr>
          <w:trHeight w:val="841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C3</w:t>
            </w:r>
            <w:r w:rsidRPr="00B3750A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  <w:p w:rsidR="00CA318E" w:rsidRPr="00B3750A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Uvedl žadatel do IZ informaci o intenzitě využívání daného zařízení, tedy jak často a v jaké počtu je objekt během roku využíván.</w:t>
            </w:r>
          </w:p>
        </w:tc>
        <w:tc>
          <w:tcPr>
            <w:tcW w:w="1417" w:type="dxa"/>
            <w:vAlign w:val="center"/>
          </w:tcPr>
          <w:p w:rsidR="00CA318E" w:rsidRPr="00B3750A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    </w:t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B3750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C4</w:t>
            </w:r>
          </w:p>
          <w:p w:rsidR="00CA318E" w:rsidRPr="008F4091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Zdůvodnil žadat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el v IZ zvolený způsob zajištění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pitné vody z pohled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hospodárnosti</w:t>
            </w:r>
          </w:p>
        </w:tc>
        <w:tc>
          <w:tcPr>
            <w:tcW w:w="1417" w:type="dxa"/>
            <w:vAlign w:val="center"/>
          </w:tcPr>
          <w:p w:rsidR="00CA318E" w:rsidRPr="008F4091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6B39F6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</w:t>
            </w:r>
            <w:r w:rsid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C5</w:t>
            </w:r>
          </w:p>
          <w:p w:rsidR="00CA318E" w:rsidRPr="008F4091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Uvedl žadatel do IZ, že má dostatečné provozní finanční prostředky na p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rovoz nového zdroje pitné vody.</w:t>
            </w:r>
          </w:p>
        </w:tc>
        <w:tc>
          <w:tcPr>
            <w:tcW w:w="1417" w:type="dxa"/>
            <w:vAlign w:val="center"/>
          </w:tcPr>
          <w:p w:rsidR="00CA318E" w:rsidRPr="008F4091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lastRenderedPageBreak/>
              <w:t>Otázka</w:t>
            </w:r>
            <w:r w:rsidR="00587A1F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C6</w:t>
            </w:r>
          </w:p>
          <w:p w:rsidR="00CA318E" w:rsidRPr="008F4091" w:rsidRDefault="00E15336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Je v IZ do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t</w:t>
            </w:r>
            <w:r w:rsidR="002C5799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ateč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ně popsán</w:t>
            </w:r>
            <w:r w:rsidR="00CA318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souč</w:t>
            </w:r>
            <w:r w:rsidR="0084770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asný stav zajištění pitné vody.</w:t>
            </w:r>
          </w:p>
        </w:tc>
        <w:tc>
          <w:tcPr>
            <w:tcW w:w="1417" w:type="dxa"/>
            <w:vAlign w:val="center"/>
          </w:tcPr>
          <w:p w:rsidR="00CA318E" w:rsidRPr="008F4091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CA318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CA318E" w:rsidRPr="008E7A1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Otázka</w:t>
            </w:r>
            <w:r w:rsidR="00587A1F"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C7</w:t>
            </w:r>
          </w:p>
          <w:p w:rsidR="00CA318E" w:rsidRPr="008E7A1E" w:rsidRDefault="00CA318E" w:rsidP="00CA318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V IZ a v žádosti jsou uvedeny další podstatné informace, které upřesňují současný problém s pitnou vodou a zdůvodňují navrže</w:t>
            </w:r>
            <w:r w:rsidR="00847701" w:rsidRPr="008E7A1E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>né řešení zajištění pitní vody.</w:t>
            </w:r>
          </w:p>
        </w:tc>
        <w:tc>
          <w:tcPr>
            <w:tcW w:w="1417" w:type="dxa"/>
            <w:vAlign w:val="center"/>
          </w:tcPr>
          <w:p w:rsidR="00CA318E" w:rsidRPr="008F4091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CA318E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18E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C8</w:t>
            </w:r>
          </w:p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Zpracoval žadatel předpokládané celkové výdaje akce v předepsané struktuře? (odkaz na 6. bod IZ)</w:t>
            </w:r>
          </w:p>
        </w:tc>
        <w:tc>
          <w:tcPr>
            <w:tcW w:w="1417" w:type="dxa"/>
            <w:vAlign w:val="center"/>
          </w:tcPr>
          <w:p w:rsidR="003C550E" w:rsidRPr="00AA7F91" w:rsidRDefault="007C42BA" w:rsidP="00CA318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8E7A1E" w:rsidRDefault="003C550E" w:rsidP="003C550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 xml:space="preserve">Je podrobně popsán časový harmonogram realizace akce a je reálný? </w:t>
            </w: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(odkaz na 10. bod IZ)</w:t>
            </w:r>
          </w:p>
        </w:tc>
        <w:tc>
          <w:tcPr>
            <w:tcW w:w="1417" w:type="dxa"/>
            <w:vAlign w:val="center"/>
          </w:tcPr>
          <w:p w:rsidR="003C550E" w:rsidRPr="00AA7F91" w:rsidRDefault="007C42BA" w:rsidP="003C550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8E7A1E" w:rsidRDefault="003C550E" w:rsidP="003C550E">
            <w:pPr>
              <w:rPr>
                <w:rFonts w:ascii="Times New Roman" w:hAnsi="Times New Roman"/>
                <w:sz w:val="20"/>
                <w:szCs w:val="20"/>
              </w:rPr>
            </w:pPr>
            <w:r w:rsidRPr="008E7A1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Pr="008E7A1E">
              <w:rPr>
                <w:rFonts w:ascii="Times New Roman" w:hAnsi="Times New Roman"/>
                <w:sz w:val="20"/>
                <w:szCs w:val="20"/>
              </w:rPr>
              <w:t>1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C550E" w:rsidRPr="008E7A1E" w:rsidRDefault="003C550E" w:rsidP="003C550E">
            <w:pPr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8E7A1E">
              <w:rPr>
                <w:rFonts w:ascii="Times New Roman" w:hAnsi="Times New Roman"/>
                <w:sz w:val="20"/>
                <w:szCs w:val="20"/>
              </w:rPr>
              <w:t xml:space="preserve">Jsou v rámci IZ výstižně popsána stávající opatření </w:t>
            </w:r>
            <w:r w:rsidR="00587A1F" w:rsidRPr="008E7A1E">
              <w:rPr>
                <w:rFonts w:ascii="Times New Roman" w:hAnsi="Times New Roman"/>
                <w:sz w:val="20"/>
                <w:szCs w:val="20"/>
              </w:rPr>
              <w:t>a navrhovaná</w:t>
            </w:r>
            <w:r w:rsidRPr="008E7A1E">
              <w:rPr>
                <w:rFonts w:ascii="Times New Roman" w:hAnsi="Times New Roman"/>
                <w:sz w:val="20"/>
                <w:szCs w:val="20"/>
              </w:rPr>
              <w:t xml:space="preserve"> opatření za účelem energetických úspor? (odkaz na bod 5. IZ)</w:t>
            </w:r>
          </w:p>
        </w:tc>
        <w:tc>
          <w:tcPr>
            <w:tcW w:w="1417" w:type="dxa"/>
            <w:vAlign w:val="center"/>
          </w:tcPr>
          <w:p w:rsidR="003C550E" w:rsidRPr="00AA7F91" w:rsidRDefault="007C42BA" w:rsidP="003C550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  <w:tr w:rsidR="003C550E" w:rsidRPr="00B3750A" w:rsidTr="00CA318E">
        <w:trPr>
          <w:trHeight w:val="548"/>
        </w:trPr>
        <w:tc>
          <w:tcPr>
            <w:tcW w:w="7655" w:type="dxa"/>
            <w:vAlign w:val="center"/>
          </w:tcPr>
          <w:p w:rsidR="003C550E" w:rsidRPr="003C550E" w:rsidRDefault="003C550E" w:rsidP="003C550E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Otázka C1</w:t>
            </w:r>
            <w:r w:rsidR="00587A1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1</w:t>
            </w:r>
          </w:p>
          <w:p w:rsidR="003C550E" w:rsidRPr="007A3EDD" w:rsidRDefault="003C550E" w:rsidP="003C5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50E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Jsou údaje v žádosti, investičním záměru a dalších přílohách vzájemně v souladu?</w:t>
            </w:r>
          </w:p>
        </w:tc>
        <w:tc>
          <w:tcPr>
            <w:tcW w:w="1417" w:type="dxa"/>
            <w:vAlign w:val="center"/>
          </w:tcPr>
          <w:p w:rsidR="003C550E" w:rsidRPr="00AA7F91" w:rsidRDefault="007C42BA" w:rsidP="003C550E">
            <w:pPr>
              <w:ind w:left="1026" w:hanging="851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pP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 w:rsidR="00587A1F" w:rsidRPr="008F40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t xml:space="preserve">     </w:t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A1F"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</w:r>
            <w:r w:rsidR="0039486C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 w:rsidRPr="00AA7F91">
              <w:rPr>
                <w:rFonts w:ascii="Times New Roman" w:eastAsiaTheme="minorHAnsi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</w:tr>
    </w:tbl>
    <w:p w:rsidR="00883A64" w:rsidRPr="001133A2" w:rsidRDefault="00883A64" w:rsidP="001133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33A2" w:rsidRDefault="001133A2" w:rsidP="00A36769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7. 3 </w:t>
      </w:r>
      <w:r w:rsidRPr="001133A2">
        <w:rPr>
          <w:rFonts w:ascii="Times New Roman" w:hAnsi="Times New Roman"/>
          <w:b/>
          <w:sz w:val="24"/>
          <w:szCs w:val="24"/>
        </w:rPr>
        <w:t>Odstranění vad a úprava žádosti o poskytnutí dotace</w:t>
      </w:r>
    </w:p>
    <w:p w:rsidR="001133A2" w:rsidRPr="001133A2" w:rsidRDefault="001133A2" w:rsidP="001133A2">
      <w:p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Trpí-li žádost vadami, vyzve správce </w:t>
      </w:r>
      <w:r w:rsidR="005B435C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rogramu žadatele k odstranění těchto vad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br/>
        <w:t xml:space="preserve">v přiměřené lhůtě. Správce </w:t>
      </w:r>
      <w:r w:rsidR="005B435C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rogramu může kdykoliv a opakovaně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(v rámci formální kontroly pouze jednou)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v průběhu řízení vyzvat žadatele k doložení dalších podkladů nebo údajů nezbytných pro vydání </w:t>
      </w:r>
      <w:r w:rsidR="0058033F">
        <w:rPr>
          <w:rFonts w:ascii="Times New Roman" w:eastAsiaTheme="minorHAnsi" w:hAnsi="Times New Roman" w:cs="Times New Roman"/>
          <w:kern w:val="0"/>
          <w:sz w:val="24"/>
          <w:szCs w:val="24"/>
        </w:rPr>
        <w:t>Rozhodnutí</w:t>
      </w: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 o poskytnutí dotace.</w:t>
      </w:r>
    </w:p>
    <w:p w:rsidR="001133A2" w:rsidRPr="001133A2" w:rsidRDefault="001133A2" w:rsidP="001133A2">
      <w:p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V případě, že žadatel na základě </w:t>
      </w:r>
      <w:r w:rsidR="002C5ECC">
        <w:rPr>
          <w:rFonts w:ascii="Times New Roman" w:eastAsiaTheme="minorHAnsi" w:hAnsi="Times New Roman" w:cs="Times New Roman"/>
          <w:kern w:val="0"/>
          <w:sz w:val="24"/>
          <w:szCs w:val="24"/>
        </w:rPr>
        <w:t>v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ýzvy k odstranění vad žádosti vadu ve stanovené lhůtě neodstraní, žádost o poskytnutí dotace je vyřazena z procesu schvalování a poskytovatel řízení zastaví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</w:p>
    <w:p w:rsidR="001133A2" w:rsidRPr="001133A2" w:rsidRDefault="001133A2" w:rsidP="001133A2">
      <w:p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Žadatel plně odpovídá za pravdivost a správnost údajů uvedených v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 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žádosti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="003F7D0F">
        <w:rPr>
          <w:rFonts w:ascii="Times New Roman" w:eastAsiaTheme="minorHAnsi" w:hAnsi="Times New Roman" w:cs="Times New Roman"/>
          <w:kern w:val="0"/>
          <w:sz w:val="24"/>
          <w:szCs w:val="24"/>
        </w:rPr>
        <w:t>N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>eoprávněné použití peněžních prostředků státního rozpočtu je porušením rozpočtové kázně.</w:t>
      </w:r>
    </w:p>
    <w:p w:rsidR="00A937AD" w:rsidRPr="007076FD" w:rsidRDefault="001133A2" w:rsidP="00A937AD">
      <w:pPr>
        <w:spacing w:before="120" w:after="240"/>
        <w:rPr>
          <w:rFonts w:ascii="Times New Roman" w:eastAsiaTheme="minorHAnsi" w:hAnsi="Times New Roman" w:cs="Times New Roman"/>
          <w:kern w:val="0"/>
        </w:rPr>
      </w:pP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Žadatel je před registrací akce povinen, na vyzvání správcem </w:t>
      </w:r>
      <w:r w:rsidR="005B435C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Pr="00113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rogramu, vypořádat připomínky uvedené v koordinovaném stanovisku </w:t>
      </w:r>
      <w:r w:rsidRPr="00527670">
        <w:rPr>
          <w:rFonts w:ascii="Times New Roman" w:eastAsiaTheme="minorHAnsi" w:hAnsi="Times New Roman" w:cs="Times New Roman"/>
          <w:kern w:val="0"/>
          <w:sz w:val="24"/>
          <w:szCs w:val="24"/>
        </w:rPr>
        <w:t>Komise expertů pro posuzování dokumentace staveb.</w:t>
      </w:r>
    </w:p>
    <w:p w:rsidR="00B34A17" w:rsidRPr="00B6603E" w:rsidRDefault="001133A2" w:rsidP="00A36769">
      <w:pPr>
        <w:pStyle w:val="Odstavecseseznamem"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7. 4 </w:t>
      </w:r>
      <w:r w:rsidR="00B34A17" w:rsidRPr="00B6603E">
        <w:rPr>
          <w:rFonts w:ascii="Times New Roman" w:hAnsi="Times New Roman"/>
          <w:b/>
          <w:sz w:val="24"/>
          <w:szCs w:val="24"/>
        </w:rPr>
        <w:t>Registrace akce</w:t>
      </w:r>
    </w:p>
    <w:p w:rsidR="00295265" w:rsidRPr="00B6603E" w:rsidRDefault="00295265" w:rsidP="00295265">
      <w:pPr>
        <w:pStyle w:val="Odstavecseseznamem"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 průběhu dotačního řízení registruje poskytovatel akci v souladu s vyhláškou č. 560/2006 Sb., o účasti státního rozpočtu na financování programů reprodukce majetku, ve znění pozdějších předpisů. Registrace akce je realizována prostřednictvím </w:t>
      </w:r>
      <w:r w:rsidR="00134F2E">
        <w:rPr>
          <w:rFonts w:ascii="Times New Roman" w:hAnsi="Times New Roman"/>
          <w:sz w:val="24"/>
          <w:szCs w:val="24"/>
        </w:rPr>
        <w:t>EDS</w:t>
      </w:r>
      <w:r w:rsidRPr="00B6603E">
        <w:rPr>
          <w:rFonts w:ascii="Times New Roman" w:hAnsi="Times New Roman"/>
          <w:sz w:val="24"/>
          <w:szCs w:val="24"/>
        </w:rPr>
        <w:t>. V rámci registrace poskytovatel dotace posuzuje obsah investičního záměru předloženého žadatelem. Registrace akce není právní akt, kterým se poskytovatel zaváže poskytnout dotaci žadateli.</w:t>
      </w:r>
    </w:p>
    <w:p w:rsidR="00DB508A" w:rsidRDefault="00B34A17" w:rsidP="001133A2">
      <w:pPr>
        <w:pStyle w:val="Standard"/>
        <w:spacing w:after="24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Poskytovatel dotace žadatelům, kterým je akce zaregistrována, doporučuje změnu kteréhokoliv údaje v IZ a v Registraci akce projednat s poskytovatelem dotace.</w:t>
      </w:r>
    </w:p>
    <w:p w:rsidR="00A17C73" w:rsidRPr="001133A2" w:rsidRDefault="00A17C73" w:rsidP="001133A2">
      <w:pPr>
        <w:pStyle w:val="Standard"/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D64314" w:rsidRPr="00B6603E" w:rsidRDefault="00B34A17" w:rsidP="00A36769">
      <w:pPr>
        <w:pStyle w:val="Odstavecseseznamem"/>
        <w:keepNext/>
        <w:keepLines/>
        <w:spacing w:after="0" w:line="240" w:lineRule="auto"/>
        <w:ind w:left="794" w:hanging="794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1133A2">
        <w:rPr>
          <w:rFonts w:ascii="Times New Roman" w:hAnsi="Times New Roman"/>
          <w:b/>
          <w:sz w:val="24"/>
          <w:szCs w:val="24"/>
        </w:rPr>
        <w:t>5</w:t>
      </w:r>
      <w:r w:rsidRPr="00B6603E">
        <w:rPr>
          <w:rFonts w:ascii="Times New Roman" w:hAnsi="Times New Roman"/>
          <w:b/>
          <w:sz w:val="24"/>
          <w:szCs w:val="24"/>
        </w:rPr>
        <w:t xml:space="preserve"> Rozhodnutí o poskytnutí dotace</w:t>
      </w:r>
    </w:p>
    <w:p w:rsidR="00295265" w:rsidRPr="00B6603E" w:rsidRDefault="00295265" w:rsidP="00295265">
      <w:pPr>
        <w:pStyle w:val="Odstavecseseznamem"/>
        <w:keepNext/>
        <w:keepLines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D64314" w:rsidRPr="00B6603E" w:rsidRDefault="00D64314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Po splnění podmínek </w:t>
      </w:r>
      <w:r w:rsidR="002C5ECC">
        <w:rPr>
          <w:rFonts w:ascii="Times New Roman" w:hAnsi="Times New Roman"/>
          <w:sz w:val="24"/>
          <w:szCs w:val="24"/>
        </w:rPr>
        <w:t>v</w:t>
      </w:r>
      <w:r w:rsidRPr="00B6603E">
        <w:rPr>
          <w:rFonts w:ascii="Times New Roman" w:hAnsi="Times New Roman"/>
          <w:sz w:val="24"/>
          <w:szCs w:val="24"/>
        </w:rPr>
        <w:t>ýzvy a doložení</w:t>
      </w:r>
      <w:r w:rsidR="003D41B0" w:rsidRPr="00B6603E">
        <w:rPr>
          <w:rFonts w:ascii="Times New Roman" w:hAnsi="Times New Roman"/>
          <w:sz w:val="24"/>
          <w:szCs w:val="24"/>
        </w:rPr>
        <w:t xml:space="preserve"> níže uvedených podkladů,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3D41B0" w:rsidRPr="00B6603E">
        <w:rPr>
          <w:rFonts w:ascii="Times New Roman" w:hAnsi="Times New Roman"/>
          <w:sz w:val="24"/>
          <w:szCs w:val="24"/>
        </w:rPr>
        <w:t xml:space="preserve">příp. dalších podkladů nebo údajů dle </w:t>
      </w:r>
      <w:r w:rsidR="002C5ECC">
        <w:rPr>
          <w:rFonts w:ascii="Times New Roman" w:hAnsi="Times New Roman"/>
          <w:sz w:val="24"/>
          <w:szCs w:val="24"/>
        </w:rPr>
        <w:t>v</w:t>
      </w:r>
      <w:r w:rsidR="003D41B0" w:rsidRPr="00B6603E">
        <w:rPr>
          <w:rFonts w:ascii="Times New Roman" w:hAnsi="Times New Roman"/>
          <w:sz w:val="24"/>
          <w:szCs w:val="24"/>
        </w:rPr>
        <w:t>ýzvy poskytovatele</w:t>
      </w:r>
      <w:r w:rsidR="003D41B0" w:rsidRPr="00B6603E">
        <w:rPr>
          <w:rStyle w:val="Znakapoznpodarou"/>
          <w:rFonts w:ascii="Times New Roman" w:hAnsi="Times New Roman"/>
          <w:sz w:val="24"/>
          <w:szCs w:val="24"/>
        </w:rPr>
        <w:footnoteReference w:id="16"/>
      </w:r>
      <w:r w:rsidR="003D41B0" w:rsidRPr="00B6603E">
        <w:rPr>
          <w:rFonts w:ascii="Times New Roman" w:hAnsi="Times New Roman"/>
          <w:sz w:val="24"/>
          <w:szCs w:val="24"/>
        </w:rPr>
        <w:t xml:space="preserve">, </w:t>
      </w:r>
      <w:r w:rsidRPr="00B6603E">
        <w:rPr>
          <w:rFonts w:ascii="Times New Roman" w:hAnsi="Times New Roman"/>
          <w:sz w:val="24"/>
          <w:szCs w:val="24"/>
        </w:rPr>
        <w:t xml:space="preserve">je zahájen vlastní proces vydání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</w:t>
      </w:r>
      <w:r w:rsidR="003D41B0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poskytnutí dotace</w:t>
      </w:r>
      <w:r w:rsidR="00385B4A" w:rsidRPr="00B6603E">
        <w:rPr>
          <w:rFonts w:ascii="Times New Roman" w:hAnsi="Times New Roman"/>
          <w:sz w:val="24"/>
          <w:szCs w:val="24"/>
        </w:rPr>
        <w:t xml:space="preserve"> (dále jen „Rozhodnutí“)</w:t>
      </w:r>
      <w:r w:rsidRPr="00B6603E">
        <w:rPr>
          <w:rFonts w:ascii="Times New Roman" w:hAnsi="Times New Roman"/>
          <w:sz w:val="24"/>
          <w:szCs w:val="24"/>
        </w:rPr>
        <w:t xml:space="preserve">. Nejsou-li podklady </w:t>
      </w:r>
      <w:r w:rsidR="003D41B0" w:rsidRPr="00B6603E">
        <w:rPr>
          <w:rFonts w:ascii="Times New Roman" w:hAnsi="Times New Roman"/>
          <w:sz w:val="24"/>
          <w:szCs w:val="24"/>
        </w:rPr>
        <w:t xml:space="preserve">nebo údaje </w:t>
      </w:r>
      <w:r w:rsidRPr="00B6603E">
        <w:rPr>
          <w:rFonts w:ascii="Times New Roman" w:hAnsi="Times New Roman"/>
          <w:sz w:val="24"/>
          <w:szCs w:val="24"/>
        </w:rPr>
        <w:t>pro</w:t>
      </w:r>
      <w:r w:rsidR="003D41B0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 xml:space="preserve">vydání Rozhodnutí doloženy, je žádost zamítnuta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>m o</w:t>
      </w:r>
      <w:r w:rsidR="003D41B0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zamítnutí žádosti o dotaci.</w:t>
      </w:r>
    </w:p>
    <w:p w:rsidR="001133A2" w:rsidRPr="00B6603E" w:rsidRDefault="00B5425B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Rozhodnutí se vydává na základě </w:t>
      </w:r>
      <w:r w:rsidR="00DE17D1" w:rsidRPr="00B6603E">
        <w:rPr>
          <w:rFonts w:ascii="Times New Roman" w:hAnsi="Times New Roman"/>
          <w:sz w:val="24"/>
          <w:szCs w:val="24"/>
        </w:rPr>
        <w:t xml:space="preserve">návrhu nebo uzavřeného </w:t>
      </w:r>
      <w:r w:rsidRPr="00B6603E">
        <w:rPr>
          <w:rFonts w:ascii="Times New Roman" w:hAnsi="Times New Roman"/>
          <w:sz w:val="24"/>
          <w:szCs w:val="24"/>
        </w:rPr>
        <w:t>prvního známého závazku, který bude hrazen z</w:t>
      </w:r>
      <w:r w:rsidR="00443A2C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dotace</w:t>
      </w:r>
      <w:r w:rsidR="00443A2C" w:rsidRPr="00B6603E">
        <w:rPr>
          <w:rFonts w:ascii="Times New Roman" w:hAnsi="Times New Roman"/>
          <w:sz w:val="24"/>
          <w:szCs w:val="24"/>
        </w:rPr>
        <w:t>.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</w:rPr>
        <w:t xml:space="preserve">Nedílnou součástí Rozhodnutí jsou Podmínky a pokyny </w:t>
      </w:r>
      <w:r w:rsidR="00AA5CDE" w:rsidRPr="00B6603E">
        <w:rPr>
          <w:rFonts w:ascii="Times New Roman" w:hAnsi="Times New Roman"/>
          <w:sz w:val="24"/>
          <w:szCs w:val="24"/>
        </w:rPr>
        <w:t>pro poskytnutí dotace</w:t>
      </w:r>
      <w:r w:rsidRPr="00B6603E">
        <w:rPr>
          <w:rFonts w:ascii="Times New Roman" w:hAnsi="Times New Roman"/>
          <w:sz w:val="24"/>
          <w:szCs w:val="24"/>
        </w:rPr>
        <w:t xml:space="preserve">, které jsou pro příjemce dotace závazné. Vzorové podmínky a pokyny </w:t>
      </w:r>
      <w:r w:rsidR="00AA5CDE" w:rsidRPr="00B6603E">
        <w:rPr>
          <w:rFonts w:ascii="Times New Roman" w:hAnsi="Times New Roman"/>
          <w:sz w:val="24"/>
          <w:szCs w:val="24"/>
        </w:rPr>
        <w:t xml:space="preserve">pro poskytnutí dotace </w:t>
      </w:r>
      <w:r w:rsidRPr="00B6603E">
        <w:rPr>
          <w:rFonts w:ascii="Times New Roman" w:hAnsi="Times New Roman"/>
          <w:sz w:val="24"/>
          <w:szCs w:val="24"/>
        </w:rPr>
        <w:t>jsou přílohou</w:t>
      </w:r>
      <w:r w:rsidR="00952815" w:rsidRPr="00B660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26E7" w:rsidRPr="00B6603E">
        <w:rPr>
          <w:rFonts w:ascii="Times New Roman" w:hAnsi="Times New Roman"/>
          <w:sz w:val="24"/>
          <w:szCs w:val="24"/>
        </w:rPr>
        <w:t>č. </w:t>
      </w:r>
      <w:r w:rsidR="007568E7" w:rsidRPr="00B6603E">
        <w:rPr>
          <w:rFonts w:ascii="Times New Roman" w:hAnsi="Times New Roman"/>
          <w:sz w:val="24"/>
          <w:szCs w:val="24"/>
        </w:rPr>
        <w:t>3 </w:t>
      </w:r>
      <w:r w:rsidRPr="00B6603E">
        <w:rPr>
          <w:rFonts w:ascii="Times New Roman" w:hAnsi="Times New Roman"/>
          <w:sz w:val="24"/>
          <w:szCs w:val="24"/>
        </w:rPr>
        <w:t>textu</w:t>
      </w:r>
      <w:proofErr w:type="gramEnd"/>
      <w:r w:rsidRPr="00B6603E">
        <w:rPr>
          <w:rFonts w:ascii="Times New Roman" w:hAnsi="Times New Roman"/>
          <w:sz w:val="24"/>
          <w:szCs w:val="24"/>
        </w:rPr>
        <w:t xml:space="preserve"> této </w:t>
      </w:r>
      <w:r w:rsidR="002C5ECC">
        <w:rPr>
          <w:rFonts w:ascii="Times New Roman" w:hAnsi="Times New Roman"/>
          <w:sz w:val="24"/>
          <w:szCs w:val="24"/>
        </w:rPr>
        <w:t>v</w:t>
      </w:r>
      <w:r w:rsidR="002C5ECC" w:rsidRPr="00B6603E">
        <w:rPr>
          <w:rFonts w:ascii="Times New Roman" w:hAnsi="Times New Roman"/>
          <w:sz w:val="24"/>
          <w:szCs w:val="24"/>
        </w:rPr>
        <w:t>ýzvy</w:t>
      </w:r>
      <w:r w:rsidRPr="00B6603E">
        <w:rPr>
          <w:rFonts w:ascii="Times New Roman" w:hAnsi="Times New Roman"/>
          <w:sz w:val="24"/>
          <w:szCs w:val="24"/>
        </w:rPr>
        <w:t xml:space="preserve">. </w:t>
      </w:r>
      <w:r w:rsidR="00780228" w:rsidRPr="00B6603E">
        <w:rPr>
          <w:rFonts w:ascii="Times New Roman" w:hAnsi="Times New Roman"/>
          <w:sz w:val="24"/>
          <w:szCs w:val="24"/>
        </w:rPr>
        <w:t xml:space="preserve">Do vydání Rozhodnutí o poskytnutí dotace může dojít k jejich úpravě v závislosti na charakteru akce nebo v souvislosti se změnou právních předpisů. </w:t>
      </w:r>
      <w:r w:rsidRPr="00B6603E">
        <w:rPr>
          <w:rFonts w:ascii="Times New Roman" w:hAnsi="Times New Roman"/>
          <w:sz w:val="24"/>
          <w:szCs w:val="24"/>
        </w:rPr>
        <w:t>V případě porušení některého z ustanovení Rozhodnutí</w:t>
      </w:r>
      <w:r w:rsidR="00952815" w:rsidRPr="00B6603E">
        <w:rPr>
          <w:rFonts w:ascii="Times New Roman" w:hAnsi="Times New Roman"/>
          <w:sz w:val="24"/>
          <w:szCs w:val="24"/>
        </w:rPr>
        <w:t xml:space="preserve"> vč. porušení Podmínek a pokynů </w:t>
      </w:r>
      <w:r w:rsidR="00AA5CDE" w:rsidRPr="00B6603E">
        <w:rPr>
          <w:rFonts w:ascii="Times New Roman" w:hAnsi="Times New Roman"/>
          <w:sz w:val="24"/>
          <w:szCs w:val="24"/>
        </w:rPr>
        <w:t>pro poskytnutí dotace</w:t>
      </w:r>
      <w:r w:rsidR="00952815" w:rsidRPr="00B6603E">
        <w:rPr>
          <w:rFonts w:ascii="Times New Roman" w:hAnsi="Times New Roman"/>
          <w:sz w:val="24"/>
          <w:szCs w:val="24"/>
        </w:rPr>
        <w:t xml:space="preserve">, </w:t>
      </w:r>
      <w:r w:rsidRPr="00B6603E">
        <w:rPr>
          <w:rFonts w:ascii="Times New Roman" w:hAnsi="Times New Roman"/>
          <w:sz w:val="24"/>
          <w:szCs w:val="24"/>
        </w:rPr>
        <w:t xml:space="preserve">lze postupem podle § 14e rozpočtových pravidel </w:t>
      </w:r>
      <w:r w:rsidR="00330335">
        <w:rPr>
          <w:rFonts w:ascii="Times New Roman" w:hAnsi="Times New Roman"/>
          <w:sz w:val="24"/>
          <w:szCs w:val="24"/>
        </w:rPr>
        <w:t>dotaci</w:t>
      </w:r>
      <w:r w:rsidRPr="00B6603E">
        <w:rPr>
          <w:rFonts w:ascii="Times New Roman" w:hAnsi="Times New Roman"/>
          <w:sz w:val="24"/>
          <w:szCs w:val="24"/>
        </w:rPr>
        <w:t xml:space="preserve"> nevyplatit.</w:t>
      </w:r>
      <w:r w:rsidR="00436798">
        <w:rPr>
          <w:rFonts w:ascii="Times New Roman" w:hAnsi="Times New Roman"/>
          <w:sz w:val="24"/>
          <w:szCs w:val="24"/>
        </w:rPr>
        <w:t xml:space="preserve"> Tomuto postupu předchází, je-li to možné, postup dle § 14f</w:t>
      </w:r>
      <w:r w:rsidR="00436798" w:rsidRPr="00B6603E">
        <w:rPr>
          <w:rFonts w:ascii="Times New Roman" w:hAnsi="Times New Roman"/>
          <w:sz w:val="24"/>
          <w:szCs w:val="24"/>
        </w:rPr>
        <w:t xml:space="preserve"> rozpočtových pravidel</w:t>
      </w:r>
      <w:r w:rsidR="00436798">
        <w:rPr>
          <w:rFonts w:ascii="Times New Roman" w:hAnsi="Times New Roman"/>
          <w:sz w:val="24"/>
          <w:szCs w:val="24"/>
        </w:rPr>
        <w:t xml:space="preserve">. 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Rozhodnutí nabývá právní moci oznámením.</w:t>
      </w:r>
    </w:p>
    <w:p w:rsidR="00D64314" w:rsidRPr="001133A2" w:rsidRDefault="006326E7" w:rsidP="001133A2">
      <w:pPr>
        <w:pStyle w:val="Standard"/>
        <w:spacing w:after="24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Dokument </w:t>
      </w:r>
      <w:r w:rsidR="00D64314" w:rsidRPr="00B6603E">
        <w:rPr>
          <w:rFonts w:ascii="Times New Roman" w:hAnsi="Times New Roman"/>
          <w:sz w:val="24"/>
          <w:szCs w:val="24"/>
        </w:rPr>
        <w:t xml:space="preserve">Rozhodnutí je vydán </w:t>
      </w:r>
      <w:r w:rsidR="0058033F">
        <w:rPr>
          <w:rFonts w:ascii="Times New Roman" w:hAnsi="Times New Roman"/>
          <w:sz w:val="24"/>
          <w:szCs w:val="24"/>
        </w:rPr>
        <w:t xml:space="preserve">ve formě formuláře </w:t>
      </w:r>
      <w:r w:rsidR="00D64314" w:rsidRPr="00B6603E">
        <w:rPr>
          <w:rFonts w:ascii="Times New Roman" w:hAnsi="Times New Roman"/>
          <w:sz w:val="24"/>
          <w:szCs w:val="24"/>
        </w:rPr>
        <w:t xml:space="preserve">z </w:t>
      </w:r>
      <w:r w:rsidR="00134F2E">
        <w:rPr>
          <w:rFonts w:ascii="Times New Roman" w:hAnsi="Times New Roman"/>
          <w:sz w:val="24"/>
          <w:szCs w:val="24"/>
        </w:rPr>
        <w:t>EDS</w:t>
      </w:r>
      <w:r w:rsidR="00D64314" w:rsidRPr="00B6603E">
        <w:rPr>
          <w:rFonts w:ascii="Times New Roman" w:hAnsi="Times New Roman"/>
          <w:sz w:val="24"/>
          <w:szCs w:val="24"/>
        </w:rPr>
        <w:t xml:space="preserve">. </w:t>
      </w:r>
    </w:p>
    <w:p w:rsidR="00B34A17" w:rsidRPr="00B6603E" w:rsidRDefault="00B34A17" w:rsidP="00A3676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t xml:space="preserve">7. </w:t>
      </w:r>
      <w:r w:rsidR="00A36769" w:rsidRPr="00B6603E">
        <w:rPr>
          <w:rFonts w:ascii="Times New Roman" w:hAnsi="Times New Roman"/>
          <w:b/>
          <w:sz w:val="24"/>
          <w:szCs w:val="24"/>
        </w:rPr>
        <w:t>4</w:t>
      </w:r>
      <w:r w:rsidRPr="00B6603E">
        <w:rPr>
          <w:rFonts w:ascii="Times New Roman" w:hAnsi="Times New Roman"/>
          <w:b/>
          <w:sz w:val="24"/>
          <w:szCs w:val="24"/>
        </w:rPr>
        <w:t xml:space="preserve"> </w:t>
      </w:r>
      <w:r w:rsidR="006326E7" w:rsidRPr="00B6603E">
        <w:rPr>
          <w:rFonts w:ascii="Times New Roman" w:hAnsi="Times New Roman"/>
          <w:b/>
          <w:sz w:val="24"/>
          <w:szCs w:val="24"/>
        </w:rPr>
        <w:t xml:space="preserve">Změna </w:t>
      </w:r>
      <w:r w:rsidR="0058033F">
        <w:rPr>
          <w:rFonts w:ascii="Times New Roman" w:hAnsi="Times New Roman"/>
          <w:b/>
          <w:sz w:val="24"/>
          <w:szCs w:val="24"/>
        </w:rPr>
        <w:t>Rozhodnutí</w:t>
      </w:r>
      <w:r w:rsidR="006326E7" w:rsidRPr="00B6603E">
        <w:rPr>
          <w:rFonts w:ascii="Times New Roman" w:hAnsi="Times New Roman"/>
          <w:b/>
          <w:sz w:val="24"/>
          <w:szCs w:val="24"/>
        </w:rPr>
        <w:t xml:space="preserve"> o poskytnutí dotace</w:t>
      </w:r>
    </w:p>
    <w:p w:rsidR="00295265" w:rsidRPr="00B6603E" w:rsidRDefault="00295265" w:rsidP="00295265">
      <w:pPr>
        <w:pStyle w:val="Odstavecseseznamem"/>
        <w:spacing w:after="0" w:line="240" w:lineRule="auto"/>
        <w:ind w:left="794"/>
        <w:rPr>
          <w:rFonts w:ascii="Times New Roman" w:hAnsi="Times New Roman"/>
          <w:b/>
          <w:sz w:val="24"/>
          <w:szCs w:val="24"/>
        </w:rPr>
      </w:pP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Žadatel je oprávněn požádat o změnu Rozhodnutí pouze v souladu s rozpočtovými pravidly.</w:t>
      </w:r>
    </w:p>
    <w:p w:rsidR="00B34A17" w:rsidRPr="00B6603E" w:rsidRDefault="00B34A17" w:rsidP="00B34A17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Změny v Rozhodnutí </w:t>
      </w:r>
      <w:r w:rsidR="00206773" w:rsidRPr="00B6603E">
        <w:rPr>
          <w:rFonts w:ascii="Times New Roman" w:hAnsi="Times New Roman"/>
          <w:sz w:val="24"/>
          <w:szCs w:val="24"/>
        </w:rPr>
        <w:t xml:space="preserve">lze </w:t>
      </w:r>
      <w:r w:rsidRPr="00B6603E">
        <w:rPr>
          <w:rFonts w:ascii="Times New Roman" w:hAnsi="Times New Roman"/>
          <w:sz w:val="24"/>
          <w:szCs w:val="24"/>
        </w:rPr>
        <w:t xml:space="preserve">na základě žádosti příjemce dotace provést formou změnového </w:t>
      </w:r>
      <w:r w:rsidR="00763EBA" w:rsidRPr="00B6603E">
        <w:rPr>
          <w:rFonts w:ascii="Times New Roman" w:hAnsi="Times New Roman"/>
          <w:sz w:val="24"/>
          <w:szCs w:val="24"/>
        </w:rPr>
        <w:t>řízení,</w:t>
      </w:r>
      <w:r w:rsidRPr="00B6603E">
        <w:rPr>
          <w:rFonts w:ascii="Times New Roman" w:hAnsi="Times New Roman"/>
          <w:sz w:val="24"/>
          <w:szCs w:val="24"/>
        </w:rPr>
        <w:t xml:space="preserve"> a to pouze za podmínek stanovených v § 14o rozpočtových pravidel</w:t>
      </w:r>
      <w:r w:rsidR="00206773" w:rsidRPr="00B6603E">
        <w:rPr>
          <w:rFonts w:ascii="Times New Roman" w:hAnsi="Times New Roman"/>
          <w:sz w:val="24"/>
          <w:szCs w:val="24"/>
        </w:rPr>
        <w:t>.</w:t>
      </w:r>
    </w:p>
    <w:p w:rsidR="00B34A17" w:rsidRDefault="00B34A17" w:rsidP="00A937AD">
      <w:pPr>
        <w:pStyle w:val="Standard"/>
        <w:spacing w:after="36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 případě kladného posouzení žádosti vydá správce </w:t>
      </w:r>
      <w:r w:rsidR="005B435C">
        <w:rPr>
          <w:rFonts w:ascii="Times New Roman" w:hAnsi="Times New Roman"/>
          <w:sz w:val="24"/>
          <w:szCs w:val="24"/>
        </w:rPr>
        <w:t>p</w:t>
      </w:r>
      <w:r w:rsidRPr="00B6603E">
        <w:rPr>
          <w:rFonts w:ascii="Times New Roman" w:hAnsi="Times New Roman"/>
          <w:sz w:val="24"/>
          <w:szCs w:val="24"/>
        </w:rPr>
        <w:t xml:space="preserve">rogramu </w:t>
      </w:r>
      <w:r w:rsidR="00FF1671" w:rsidRPr="00B6603E">
        <w:rPr>
          <w:rFonts w:ascii="Times New Roman" w:hAnsi="Times New Roman"/>
          <w:sz w:val="24"/>
          <w:szCs w:val="24"/>
        </w:rPr>
        <w:t>r</w:t>
      </w:r>
      <w:r w:rsidRPr="00B6603E">
        <w:rPr>
          <w:rFonts w:ascii="Times New Roman" w:hAnsi="Times New Roman"/>
          <w:sz w:val="24"/>
          <w:szCs w:val="24"/>
        </w:rPr>
        <w:t xml:space="preserve">ozhodnutí o změně </w:t>
      </w:r>
      <w:r w:rsidR="0058033F"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o poskytnutí dotace</w:t>
      </w:r>
      <w:r w:rsidR="00FF1671" w:rsidRPr="00B6603E">
        <w:rPr>
          <w:rFonts w:ascii="Times New Roman" w:hAnsi="Times New Roman"/>
          <w:sz w:val="24"/>
          <w:szCs w:val="24"/>
        </w:rPr>
        <w:t xml:space="preserve"> (dále jen „změnové Rozhodnutí“)</w:t>
      </w:r>
      <w:r w:rsidR="00206773" w:rsidRPr="00B6603E">
        <w:rPr>
          <w:rFonts w:ascii="Times New Roman" w:hAnsi="Times New Roman"/>
          <w:sz w:val="24"/>
          <w:szCs w:val="24"/>
        </w:rPr>
        <w:t>. D</w:t>
      </w:r>
      <w:r w:rsidRPr="00B6603E">
        <w:rPr>
          <w:rFonts w:ascii="Times New Roman" w:hAnsi="Times New Roman"/>
          <w:sz w:val="24"/>
          <w:szCs w:val="24"/>
        </w:rPr>
        <w:t>okument</w:t>
      </w:r>
      <w:r w:rsidR="006326E7" w:rsidRPr="00B6603E">
        <w:rPr>
          <w:rFonts w:ascii="Times New Roman" w:hAnsi="Times New Roman"/>
          <w:sz w:val="24"/>
          <w:szCs w:val="24"/>
        </w:rPr>
        <w:t xml:space="preserve"> je vydán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58033F">
        <w:rPr>
          <w:rFonts w:ascii="Times New Roman" w:hAnsi="Times New Roman"/>
          <w:sz w:val="24"/>
          <w:szCs w:val="24"/>
        </w:rPr>
        <w:t xml:space="preserve">ve formě formuláře </w:t>
      </w:r>
      <w:r w:rsidR="006326E7" w:rsidRPr="00B6603E">
        <w:rPr>
          <w:rFonts w:ascii="Times New Roman" w:hAnsi="Times New Roman"/>
          <w:sz w:val="24"/>
          <w:szCs w:val="24"/>
        </w:rPr>
        <w:t xml:space="preserve">z </w:t>
      </w:r>
      <w:r w:rsidR="00134F2E">
        <w:rPr>
          <w:rFonts w:ascii="Times New Roman" w:hAnsi="Times New Roman"/>
          <w:sz w:val="24"/>
          <w:szCs w:val="24"/>
        </w:rPr>
        <w:t>EDS</w:t>
      </w:r>
      <w:r w:rsidRPr="00B6603E">
        <w:rPr>
          <w:rFonts w:ascii="Times New Roman" w:hAnsi="Times New Roman"/>
          <w:sz w:val="24"/>
          <w:szCs w:val="24"/>
        </w:rPr>
        <w:t>.</w:t>
      </w:r>
    </w:p>
    <w:p w:rsidR="00447D99" w:rsidRPr="00B6603E" w:rsidRDefault="00B34A17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>Financování investičních akcí</w:t>
      </w:r>
    </w:p>
    <w:p w:rsidR="00BF6F26" w:rsidRPr="00B6603E" w:rsidRDefault="00BF6F26" w:rsidP="00BF6F26">
      <w:pPr>
        <w:pStyle w:val="Standard"/>
        <w:spacing w:after="12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Dotace bude vyplacena na účet příjemce dotace po nabytí právní moci </w:t>
      </w:r>
      <w:r w:rsidR="009542A2" w:rsidRPr="00B6603E">
        <w:rPr>
          <w:rFonts w:ascii="Times New Roman" w:hAnsi="Times New Roman"/>
          <w:sz w:val="24"/>
          <w:szCs w:val="24"/>
        </w:rPr>
        <w:t>R</w:t>
      </w:r>
      <w:r w:rsidRPr="00B6603E">
        <w:rPr>
          <w:rFonts w:ascii="Times New Roman" w:hAnsi="Times New Roman"/>
          <w:sz w:val="24"/>
          <w:szCs w:val="24"/>
        </w:rPr>
        <w:t>ozhodnutí</w:t>
      </w:r>
      <w:r w:rsidR="00DE17D1" w:rsidRPr="00B6603E">
        <w:rPr>
          <w:rFonts w:ascii="Times New Roman" w:hAnsi="Times New Roman"/>
          <w:sz w:val="24"/>
          <w:szCs w:val="24"/>
        </w:rPr>
        <w:t xml:space="preserve"> </w:t>
      </w:r>
      <w:r w:rsidR="00B579E4" w:rsidRPr="00B6603E">
        <w:rPr>
          <w:rFonts w:ascii="Times New Roman" w:hAnsi="Times New Roman"/>
          <w:sz w:val="24"/>
          <w:szCs w:val="24"/>
        </w:rPr>
        <w:t>podle § 14 </w:t>
      </w:r>
      <w:r w:rsidRPr="00B6603E">
        <w:rPr>
          <w:rFonts w:ascii="Times New Roman" w:hAnsi="Times New Roman"/>
          <w:sz w:val="24"/>
          <w:szCs w:val="24"/>
        </w:rPr>
        <w:t>rozpočtových pravidel a vyhlášky, formou ex ante financování v souladu s</w:t>
      </w:r>
      <w:r w:rsidR="009542A2" w:rsidRPr="00B6603E">
        <w:rPr>
          <w:rFonts w:ascii="Times New Roman" w:hAnsi="Times New Roman"/>
          <w:sz w:val="24"/>
          <w:szCs w:val="24"/>
        </w:rPr>
        <w:t> </w:t>
      </w:r>
      <w:r w:rsidRPr="00B6603E">
        <w:rPr>
          <w:rFonts w:ascii="Times New Roman" w:hAnsi="Times New Roman"/>
          <w:sz w:val="24"/>
          <w:szCs w:val="24"/>
        </w:rPr>
        <w:t>Podmínkami</w:t>
      </w:r>
      <w:r w:rsidR="009542A2" w:rsidRPr="00B6603E">
        <w:rPr>
          <w:rFonts w:ascii="Times New Roman" w:hAnsi="Times New Roman"/>
          <w:sz w:val="24"/>
          <w:szCs w:val="24"/>
        </w:rPr>
        <w:t xml:space="preserve"> a</w:t>
      </w:r>
      <w:r w:rsidR="00DE17D1" w:rsidRPr="00B6603E">
        <w:rPr>
          <w:rFonts w:ascii="Times New Roman" w:hAnsi="Times New Roman"/>
          <w:sz w:val="24"/>
          <w:szCs w:val="24"/>
        </w:rPr>
        <w:t> </w:t>
      </w:r>
      <w:r w:rsidR="009542A2" w:rsidRPr="00B6603E">
        <w:rPr>
          <w:rFonts w:ascii="Times New Roman" w:hAnsi="Times New Roman"/>
          <w:sz w:val="24"/>
          <w:szCs w:val="24"/>
        </w:rPr>
        <w:t>pokyny p</w:t>
      </w:r>
      <w:r w:rsidR="006326E7" w:rsidRPr="00B6603E">
        <w:rPr>
          <w:rFonts w:ascii="Times New Roman" w:hAnsi="Times New Roman"/>
          <w:sz w:val="24"/>
          <w:szCs w:val="24"/>
        </w:rPr>
        <w:t>ro poskytnutí dotace</w:t>
      </w:r>
      <w:r w:rsidRPr="00B6603E">
        <w:rPr>
          <w:rFonts w:ascii="Times New Roman" w:hAnsi="Times New Roman"/>
          <w:sz w:val="24"/>
          <w:szCs w:val="24"/>
        </w:rPr>
        <w:t xml:space="preserve">. </w:t>
      </w:r>
    </w:p>
    <w:p w:rsidR="00D57F47" w:rsidRPr="001133A2" w:rsidRDefault="00B34A17" w:rsidP="001133A2">
      <w:pPr>
        <w:pStyle w:val="Standard"/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B6603E">
        <w:rPr>
          <w:rFonts w:ascii="Times New Roman" w:hAnsi="Times New Roman"/>
          <w:b/>
          <w:sz w:val="24"/>
          <w:szCs w:val="24"/>
        </w:rPr>
        <w:t>Ex post proplacení výdajů již uhrazených příjemcem dotace není přípustné.</w:t>
      </w:r>
    </w:p>
    <w:p w:rsidR="00447D99" w:rsidRPr="00B6603E" w:rsidRDefault="007F114E" w:rsidP="00FE6F25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</w:t>
      </w:r>
      <w:r w:rsidR="00FF1671" w:rsidRPr="00B6603E">
        <w:rPr>
          <w:rFonts w:ascii="Times New Roman" w:hAnsi="Times New Roman"/>
          <w:b/>
          <w:sz w:val="28"/>
          <w:szCs w:val="20"/>
          <w:lang w:eastAsia="cs-CZ"/>
        </w:rPr>
        <w:t>Finanční vypořádání prostředků a Závěrečné vyhodnocení</w:t>
      </w:r>
    </w:p>
    <w:p w:rsidR="00FF1671" w:rsidRPr="00B6603E" w:rsidRDefault="00FF1671" w:rsidP="00847AE0">
      <w:pPr>
        <w:pStyle w:val="BodyTextIndent858D7CFB-ED40-4347-BF05-701D383B685F858D7CFB-ED40-4347-BF05-701D383B685F"/>
        <w:ind w:firstLine="0"/>
        <w:rPr>
          <w:szCs w:val="24"/>
        </w:rPr>
      </w:pPr>
      <w:r w:rsidRPr="00B6603E">
        <w:rPr>
          <w:szCs w:val="24"/>
        </w:rPr>
        <w:t xml:space="preserve">Příjemce dotace předloží v rámci finančního vypořádání </w:t>
      </w:r>
      <w:r w:rsidRPr="00B6603E">
        <w:rPr>
          <w:b/>
          <w:szCs w:val="24"/>
        </w:rPr>
        <w:t xml:space="preserve">přehled o čerpání a použití peněžních prostředků </w:t>
      </w:r>
      <w:r w:rsidRPr="00B6603E">
        <w:rPr>
          <w:szCs w:val="24"/>
        </w:rPr>
        <w:t xml:space="preserve">ve vztahu k poskytnutým prostředkům dotace dle vyhlášky č. 367/2015 Sb., kterou se stanoví zásady a termíny finančního vypořádání vztahů se státním rozpočtem, státními finančními aktivy nebo Národním fondem, ve znění pozdějších předpisů (dále jen </w:t>
      </w:r>
      <w:r w:rsidRPr="00B6603E">
        <w:rPr>
          <w:szCs w:val="24"/>
          <w:lang w:val="en-US"/>
        </w:rPr>
        <w:t>“</w:t>
      </w:r>
      <w:r w:rsidRPr="00B6603E">
        <w:rPr>
          <w:szCs w:val="24"/>
        </w:rPr>
        <w:t>vyhláška č. 367/2015 Sb.“) nejpozději do 15. února po roce ukončení realizace projektu.</w:t>
      </w:r>
    </w:p>
    <w:p w:rsidR="00FF1671" w:rsidRPr="00B6603E" w:rsidRDefault="00FF1671" w:rsidP="00FF167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F1671" w:rsidRPr="00B6603E" w:rsidRDefault="00FF1671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6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Příjemce dotace uskuteční v rámci finančního vypořádání </w:t>
      </w:r>
      <w:r w:rsidRPr="00B6603E">
        <w:rPr>
          <w:rFonts w:ascii="Times New Roman" w:eastAsia="Times New Roman" w:hAnsi="Times New Roman" w:cs="Times New Roman"/>
          <w:b/>
          <w:sz w:val="24"/>
          <w:szCs w:val="24"/>
        </w:rPr>
        <w:t>případnou vratku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 poskytnutých prostředků SR v souladu s vyhláškou č. 367/2015 Sb. nejpozději do 15. února po roce ukončení realizace projektu.</w:t>
      </w:r>
    </w:p>
    <w:p w:rsidR="00FF1671" w:rsidRPr="00B6603E" w:rsidRDefault="00FF1671" w:rsidP="00FF167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F1671" w:rsidRPr="00B6603E" w:rsidRDefault="00FF1671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Po ukončení realizace akce (projektu) příjemce dotace v souladu s § 6 vyhlášky č. 560/2006 Sb. předloží písemně v termínu stanoveném v Rozhodnutí nebo změnovém Rozhodnutí dokumentaci </w:t>
      </w:r>
      <w:r w:rsidRPr="00B6603E">
        <w:rPr>
          <w:rFonts w:ascii="Times New Roman" w:eastAsia="Times New Roman" w:hAnsi="Times New Roman" w:cs="Times New Roman"/>
          <w:b/>
          <w:sz w:val="24"/>
          <w:szCs w:val="24"/>
        </w:rPr>
        <w:t xml:space="preserve">závěrečného vyhodnocení akce 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>v souladu s Prováděcím pokynem pro závěrečné vyhodnocení akce</w:t>
      </w:r>
      <w:r w:rsidR="00847AE0" w:rsidRPr="00B66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671" w:rsidRPr="00B6603E" w:rsidRDefault="00FF1671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1671" w:rsidRPr="00B6603E" w:rsidRDefault="00FF1671" w:rsidP="005B435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Správce </w:t>
      </w:r>
      <w:r w:rsidR="005B435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rogramu provede kontrolu údajů uvedených v dokumentaci závěrečného vyhodnocení z hlediska dodržení podmínek Rozhodnutí nebo změnovém Rozhodnutí a v případě zjištění nedostatků vyzve účastníka </w:t>
      </w:r>
      <w:r w:rsidR="005B435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rogramu k jejich odstranění. Pokud nezjistí nedostatky, akci ukončí vydáním formuláře Závěrečného vyhodnocení akce (nejpozději do termínu ukončení </w:t>
      </w:r>
      <w:r w:rsidR="005B435C" w:rsidRPr="005B435C">
        <w:rPr>
          <w:rFonts w:ascii="Times New Roman" w:eastAsia="Times New Roman" w:hAnsi="Times New Roman" w:cs="Times New Roman"/>
          <w:sz w:val="24"/>
          <w:szCs w:val="24"/>
        </w:rPr>
        <w:t>realizace p</w:t>
      </w:r>
      <w:r w:rsidRPr="005B435C">
        <w:rPr>
          <w:rFonts w:ascii="Times New Roman" w:eastAsia="Times New Roman" w:hAnsi="Times New Roman" w:cs="Times New Roman"/>
          <w:sz w:val="24"/>
          <w:szCs w:val="24"/>
        </w:rPr>
        <w:t xml:space="preserve">rogramu stanoveného v platné </w:t>
      </w:r>
      <w:r w:rsidR="005B435C" w:rsidRPr="00EA2C0E">
        <w:rPr>
          <w:rFonts w:ascii="Times New Roman" w:eastAsia="Times New Roman" w:hAnsi="Times New Roman" w:cs="Times New Roman"/>
          <w:sz w:val="24"/>
          <w:szCs w:val="24"/>
        </w:rPr>
        <w:t xml:space="preserve">dokumentaci </w:t>
      </w:r>
      <w:r w:rsidRPr="00EA2C0E">
        <w:rPr>
          <w:rFonts w:ascii="Times New Roman" w:eastAsia="Times New Roman" w:hAnsi="Times New Roman" w:cs="Times New Roman"/>
          <w:sz w:val="24"/>
          <w:szCs w:val="24"/>
        </w:rPr>
        <w:t>programu 133 710</w:t>
      </w:r>
      <w:r w:rsidRPr="005B435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Po schválení správcem </w:t>
      </w:r>
      <w:r w:rsidR="005B435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>rogramu</w:t>
      </w:r>
      <w:r w:rsidRPr="00B660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>formulář Z</w:t>
      </w:r>
      <w:r w:rsidRPr="00B6603E">
        <w:rPr>
          <w:rFonts w:ascii="Times New Roman" w:eastAsia="Times New Roman" w:hAnsi="Times New Roman" w:cs="Times New Roman"/>
          <w:sz w:val="24"/>
          <w:szCs w:val="24"/>
          <w:lang w:eastAsia="cs-CZ"/>
        </w:rPr>
        <w:t>ávěrečného vyhodnocení akce zaslán příjemci dotace</w:t>
      </w:r>
      <w:r w:rsidRPr="00B66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36769" w:rsidRPr="00B6603E" w:rsidRDefault="00A36769" w:rsidP="00847A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6769" w:rsidRPr="00B6603E" w:rsidRDefault="00A36769" w:rsidP="00A36769">
      <w:pPr>
        <w:pStyle w:val="Standard"/>
        <w:keepNext/>
        <w:numPr>
          <w:ilvl w:val="0"/>
          <w:numId w:val="9"/>
        </w:numPr>
        <w:tabs>
          <w:tab w:val="left" w:pos="525"/>
        </w:tabs>
        <w:spacing w:before="120" w:after="24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bookmarkStart w:id="20" w:name="_Toc519773901"/>
      <w:bookmarkStart w:id="21" w:name="_Toc17451144"/>
      <w:r w:rsidRPr="00B6603E">
        <w:rPr>
          <w:rFonts w:ascii="Times New Roman" w:hAnsi="Times New Roman"/>
          <w:b/>
          <w:sz w:val="28"/>
          <w:szCs w:val="20"/>
          <w:lang w:eastAsia="cs-CZ"/>
        </w:rPr>
        <w:t xml:space="preserve">   Zvláštní ustanovení</w:t>
      </w:r>
      <w:bookmarkEnd w:id="20"/>
      <w:bookmarkEnd w:id="21"/>
    </w:p>
    <w:p w:rsidR="00A36769" w:rsidRPr="00B6603E" w:rsidRDefault="00B76287" w:rsidP="00A36769">
      <w:pPr>
        <w:rPr>
          <w:rFonts w:ascii="Times New Roman" w:hAnsi="Times New Roman" w:cs="Times New Roman"/>
          <w:b/>
          <w:sz w:val="24"/>
          <w:szCs w:val="24"/>
        </w:rPr>
      </w:pPr>
      <w:bookmarkStart w:id="22" w:name="_Toc519773902"/>
      <w:r>
        <w:rPr>
          <w:rFonts w:ascii="Times New Roman" w:hAnsi="Times New Roman" w:cs="Times New Roman"/>
          <w:sz w:val="24"/>
          <w:szCs w:val="24"/>
        </w:rPr>
        <w:t xml:space="preserve">Důležité </w:t>
      </w:r>
      <w:r w:rsidR="00A36769" w:rsidRPr="00B6603E">
        <w:rPr>
          <w:rFonts w:ascii="Times New Roman" w:hAnsi="Times New Roman" w:cs="Times New Roman"/>
          <w:sz w:val="24"/>
          <w:szCs w:val="24"/>
        </w:rPr>
        <w:t>informace</w:t>
      </w:r>
      <w:r>
        <w:rPr>
          <w:rFonts w:ascii="Times New Roman" w:hAnsi="Times New Roman" w:cs="Times New Roman"/>
          <w:sz w:val="24"/>
          <w:szCs w:val="24"/>
        </w:rPr>
        <w:t xml:space="preserve">, například otázky a odpovědi a seznam podpořených uchazečů, </w:t>
      </w:r>
      <w:r w:rsidR="00A36769" w:rsidRPr="00B6603E">
        <w:rPr>
          <w:rFonts w:ascii="Times New Roman" w:hAnsi="Times New Roman" w:cs="Times New Roman"/>
          <w:sz w:val="24"/>
          <w:szCs w:val="24"/>
        </w:rPr>
        <w:t>k vyhlášené</w:t>
      </w:r>
      <w:r w:rsidR="008029AC">
        <w:rPr>
          <w:rFonts w:ascii="Times New Roman" w:hAnsi="Times New Roman" w:cs="Times New Roman"/>
          <w:sz w:val="24"/>
          <w:szCs w:val="24"/>
        </w:rPr>
        <w:t xml:space="preserve"> výzvě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769" w:rsidRPr="00B6603E">
        <w:rPr>
          <w:rFonts w:ascii="Times New Roman" w:hAnsi="Times New Roman" w:cs="Times New Roman"/>
          <w:sz w:val="24"/>
          <w:szCs w:val="24"/>
        </w:rPr>
        <w:t xml:space="preserve">bude ministerstvo </w:t>
      </w:r>
      <w:r w:rsidR="00147A38">
        <w:rPr>
          <w:rFonts w:ascii="Times New Roman" w:hAnsi="Times New Roman" w:cs="Times New Roman"/>
          <w:sz w:val="24"/>
          <w:szCs w:val="24"/>
        </w:rPr>
        <w:t xml:space="preserve">školství </w:t>
      </w:r>
      <w:r w:rsidR="00A36769" w:rsidRPr="00B6603E">
        <w:rPr>
          <w:rFonts w:ascii="Times New Roman" w:hAnsi="Times New Roman" w:cs="Times New Roman"/>
          <w:sz w:val="24"/>
          <w:szCs w:val="24"/>
        </w:rPr>
        <w:t>poskytovat prostřednictvím</w:t>
      </w:r>
      <w:r>
        <w:rPr>
          <w:rFonts w:ascii="Times New Roman" w:hAnsi="Times New Roman" w:cs="Times New Roman"/>
          <w:sz w:val="24"/>
          <w:szCs w:val="24"/>
        </w:rPr>
        <w:t xml:space="preserve"> webové </w:t>
      </w:r>
      <w:r w:rsidR="00A36769" w:rsidRPr="00B6603E">
        <w:rPr>
          <w:rFonts w:ascii="Times New Roman" w:hAnsi="Times New Roman" w:cs="Times New Roman"/>
          <w:sz w:val="24"/>
          <w:szCs w:val="24"/>
        </w:rPr>
        <w:t>stránky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2"/>
      <w:r w:rsidR="003C34B2" w:rsidRPr="003C34B2">
        <w:rPr>
          <w:rFonts w:ascii="Times New Roman" w:hAnsi="Times New Roman" w:cs="Times New Roman"/>
          <w:sz w:val="24"/>
          <w:szCs w:val="24"/>
        </w:rPr>
        <w:t>www.msmt.cz/mladez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6287">
        <w:rPr>
          <w:rFonts w:ascii="Times New Roman" w:hAnsi="Times New Roman" w:cs="Times New Roman"/>
          <w:sz w:val="24"/>
          <w:szCs w:val="24"/>
        </w:rPr>
        <w:t>Pro průběžné informativní sledování stavu své žádosti muže žadatel využít webovou adresu https://isprom.msmt.cz/projekty/. Údaje budou dostupné po řádném přihlášení.</w:t>
      </w:r>
    </w:p>
    <w:p w:rsidR="008029AC" w:rsidRDefault="008029AC" w:rsidP="00A36769">
      <w:pPr>
        <w:rPr>
          <w:rFonts w:ascii="Times New Roman" w:hAnsi="Times New Roman" w:cs="Times New Roman"/>
          <w:sz w:val="24"/>
          <w:szCs w:val="24"/>
        </w:rPr>
      </w:pPr>
      <w:bookmarkStart w:id="23" w:name="_Toc519773903"/>
      <w:r>
        <w:rPr>
          <w:rFonts w:ascii="Times New Roman" w:hAnsi="Times New Roman" w:cs="Times New Roman"/>
          <w:sz w:val="24"/>
          <w:szCs w:val="24"/>
        </w:rPr>
        <w:t>Věcně příslušn</w:t>
      </w:r>
      <w:r w:rsidR="002C5ECC">
        <w:rPr>
          <w:rFonts w:ascii="Times New Roman" w:hAnsi="Times New Roman" w:cs="Times New Roman"/>
          <w:sz w:val="24"/>
          <w:szCs w:val="24"/>
        </w:rPr>
        <w:t xml:space="preserve">ým útvarem je </w:t>
      </w:r>
      <w:r>
        <w:rPr>
          <w:rFonts w:ascii="Times New Roman" w:hAnsi="Times New Roman" w:cs="Times New Roman"/>
          <w:sz w:val="24"/>
          <w:szCs w:val="24"/>
        </w:rPr>
        <w:t xml:space="preserve">pro proces poskytnutí dotace z prostředků programového financování </w:t>
      </w:r>
      <w:r w:rsidR="002C5ECC">
        <w:rPr>
          <w:rFonts w:ascii="Times New Roman" w:hAnsi="Times New Roman" w:cs="Times New Roman"/>
          <w:sz w:val="24"/>
          <w:szCs w:val="24"/>
        </w:rPr>
        <w:t xml:space="preserve">a kompletní administraci žádostí </w:t>
      </w:r>
      <w:r>
        <w:rPr>
          <w:rFonts w:ascii="Times New Roman" w:hAnsi="Times New Roman" w:cs="Times New Roman"/>
          <w:sz w:val="24"/>
          <w:szCs w:val="24"/>
        </w:rPr>
        <w:t>v rámci této výzvy sekce ekonomická</w:t>
      </w:r>
      <w:r w:rsidR="002C5ECC">
        <w:rPr>
          <w:rFonts w:ascii="Times New Roman" w:hAnsi="Times New Roman" w:cs="Times New Roman"/>
          <w:sz w:val="24"/>
          <w:szCs w:val="24"/>
        </w:rPr>
        <w:t xml:space="preserve"> – odbor investic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3"/>
    <w:p w:rsidR="00DD1A5C" w:rsidRDefault="00DD1A5C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A5C" w:rsidRPr="00B6603E" w:rsidRDefault="00DD1A5C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08D" w:rsidRPr="00B6603E" w:rsidRDefault="0070208D" w:rsidP="0070208D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V Praze dne</w:t>
      </w:r>
    </w:p>
    <w:p w:rsidR="0070208D" w:rsidRDefault="0070208D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6287" w:rsidRPr="00B6603E" w:rsidRDefault="00B76287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208D" w:rsidRPr="00B6603E" w:rsidRDefault="0070208D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ab/>
        <w:t>PhDr. Karel Kovář, Ph.D.</w:t>
      </w:r>
    </w:p>
    <w:p w:rsidR="0070208D" w:rsidRPr="00B6603E" w:rsidRDefault="0070208D" w:rsidP="0070208D">
      <w:pPr>
        <w:tabs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ab/>
        <w:t>náměstek pro řízení sekce sportu a mládeže</w:t>
      </w:r>
    </w:p>
    <w:p w:rsidR="001133A2" w:rsidRDefault="001133A2" w:rsidP="00B34A1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3A2" w:rsidRDefault="001133A2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2F29" w:rsidRDefault="006C2F29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2F29" w:rsidRDefault="006C2F29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2F29" w:rsidRDefault="006C2F29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6603E">
        <w:rPr>
          <w:rFonts w:ascii="Times New Roman" w:hAnsi="Times New Roman"/>
          <w:b/>
          <w:sz w:val="24"/>
          <w:szCs w:val="24"/>
          <w:u w:val="single"/>
        </w:rPr>
        <w:t>Přílohy:</w:t>
      </w:r>
    </w:p>
    <w:p w:rsidR="00B34A17" w:rsidRPr="00B6603E" w:rsidRDefault="00B34A17" w:rsidP="00B34A17">
      <w:pPr>
        <w:pStyle w:val="Standard"/>
        <w:spacing w:after="0" w:line="240" w:lineRule="auto"/>
        <w:rPr>
          <w:rFonts w:ascii="Times New Roman" w:hAnsi="Times New Roman"/>
        </w:rPr>
      </w:pPr>
    </w:p>
    <w:p w:rsidR="00B34A17" w:rsidRPr="00B6603E" w:rsidRDefault="005E6B10" w:rsidP="005E6B10">
      <w:pPr>
        <w:pStyle w:val="Standard"/>
        <w:spacing w:after="0" w:line="240" w:lineRule="auto"/>
        <w:rPr>
          <w:rFonts w:ascii="Times New Roman" w:hAnsi="Times New Roman"/>
        </w:rPr>
      </w:pPr>
      <w:bookmarkStart w:id="24" w:name="_Hlk26253485"/>
      <w:r w:rsidRPr="00B6603E">
        <w:rPr>
          <w:rFonts w:ascii="Times New Roman" w:hAnsi="Times New Roman"/>
          <w:sz w:val="24"/>
          <w:szCs w:val="24"/>
        </w:rPr>
        <w:t xml:space="preserve">Příloha č. 1 - </w:t>
      </w:r>
      <w:r w:rsidR="00B34A17" w:rsidRPr="00B6603E">
        <w:rPr>
          <w:rFonts w:ascii="Times New Roman" w:hAnsi="Times New Roman"/>
          <w:sz w:val="24"/>
          <w:szCs w:val="24"/>
        </w:rPr>
        <w:t xml:space="preserve">Vzor </w:t>
      </w:r>
      <w:r w:rsidR="004E3EDF" w:rsidRPr="00B6603E">
        <w:rPr>
          <w:rFonts w:ascii="Times New Roman" w:hAnsi="Times New Roman"/>
          <w:sz w:val="24"/>
          <w:szCs w:val="24"/>
        </w:rPr>
        <w:t>IZ</w:t>
      </w:r>
    </w:p>
    <w:bookmarkEnd w:id="24"/>
    <w:p w:rsidR="00B34A17" w:rsidRPr="00B6603E" w:rsidRDefault="005E6B10" w:rsidP="005E6B10">
      <w:pPr>
        <w:pStyle w:val="Standard"/>
        <w:spacing w:after="0" w:line="240" w:lineRule="auto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</w:rPr>
        <w:t xml:space="preserve">Příloha č. 2 - </w:t>
      </w:r>
      <w:r w:rsidR="00B34A17" w:rsidRPr="00B6603E">
        <w:rPr>
          <w:rFonts w:ascii="Times New Roman" w:hAnsi="Times New Roman"/>
          <w:sz w:val="24"/>
          <w:szCs w:val="24"/>
        </w:rPr>
        <w:t>Čestné prohlášení o dofinancování akce a o úplnosti předložené dokumentace</w:t>
      </w:r>
    </w:p>
    <w:p w:rsidR="005E6B10" w:rsidRDefault="005E6B10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5" w:name="_Hlk26253354"/>
      <w:r w:rsidRPr="00B6603E">
        <w:rPr>
          <w:rFonts w:ascii="Times New Roman" w:hAnsi="Times New Roman"/>
          <w:sz w:val="24"/>
          <w:szCs w:val="24"/>
        </w:rPr>
        <w:t xml:space="preserve">Příloha č. 3 </w:t>
      </w:r>
      <w:r w:rsidR="002443D2">
        <w:rPr>
          <w:rFonts w:ascii="Times New Roman" w:hAnsi="Times New Roman"/>
          <w:sz w:val="24"/>
          <w:szCs w:val="24"/>
        </w:rPr>
        <w:t>–</w:t>
      </w:r>
      <w:r w:rsidRPr="00B6603E">
        <w:rPr>
          <w:rFonts w:ascii="Times New Roman" w:hAnsi="Times New Roman"/>
          <w:sz w:val="24"/>
          <w:szCs w:val="24"/>
        </w:rPr>
        <w:t xml:space="preserve"> </w:t>
      </w:r>
      <w:r w:rsidR="002443D2">
        <w:rPr>
          <w:rFonts w:ascii="Times New Roman" w:hAnsi="Times New Roman"/>
          <w:sz w:val="24"/>
          <w:szCs w:val="24"/>
        </w:rPr>
        <w:t xml:space="preserve">Vzorové </w:t>
      </w:r>
      <w:r w:rsidR="00B34A17" w:rsidRPr="00B6603E">
        <w:rPr>
          <w:rFonts w:ascii="Times New Roman" w:hAnsi="Times New Roman"/>
          <w:sz w:val="24"/>
          <w:szCs w:val="24"/>
        </w:rPr>
        <w:t xml:space="preserve">Podmínky a pokyny po vydání </w:t>
      </w:r>
      <w:r w:rsidR="0058033F">
        <w:rPr>
          <w:rFonts w:ascii="Times New Roman" w:hAnsi="Times New Roman"/>
          <w:sz w:val="24"/>
          <w:szCs w:val="24"/>
        </w:rPr>
        <w:t>Rozhodnutí</w:t>
      </w:r>
    </w:p>
    <w:bookmarkEnd w:id="25"/>
    <w:p w:rsidR="00D72AE8" w:rsidRPr="00B6603E" w:rsidRDefault="00D72AE8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A5C" w:rsidRDefault="00DD1A5C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A17C7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Příloha č. 1</w:t>
      </w:r>
    </w:p>
    <w:p w:rsidR="00A17C73" w:rsidRPr="009937FA" w:rsidRDefault="00A17C73" w:rsidP="00A17C7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37FA">
        <w:rPr>
          <w:rFonts w:ascii="Times New Roman" w:hAnsi="Times New Roman"/>
          <w:b/>
          <w:sz w:val="32"/>
          <w:szCs w:val="32"/>
        </w:rPr>
        <w:t>Vzor Investičního záměru</w:t>
      </w:r>
    </w:p>
    <w:p w:rsidR="00A17C73" w:rsidRPr="00B6603E" w:rsidRDefault="00A17C73" w:rsidP="00A17C73">
      <w:pPr>
        <w:jc w:val="center"/>
        <w:rPr>
          <w:rFonts w:ascii="Times New Roman" w:hAnsi="Times New Roman" w:cs="Times New Roman"/>
          <w:b/>
        </w:rPr>
      </w:pPr>
    </w:p>
    <w:p w:rsidR="00A17C73" w:rsidRPr="00B6603E" w:rsidRDefault="00A17C73" w:rsidP="00A17C73">
      <w:pPr>
        <w:ind w:left="2835" w:hanging="2835"/>
        <w:rPr>
          <w:rFonts w:ascii="Times New Roman" w:hAnsi="Times New Roman" w:cs="Times New Roman"/>
          <w:b/>
        </w:rPr>
      </w:pPr>
      <w:r w:rsidRPr="00B6603E">
        <w:rPr>
          <w:rFonts w:ascii="Times New Roman" w:hAnsi="Times New Roman" w:cs="Times New Roman"/>
          <w:b/>
        </w:rPr>
        <w:t>Název akce:</w:t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i/>
        </w:rPr>
        <w:t xml:space="preserve">(příklad: Pořízení </w:t>
      </w:r>
      <w:r w:rsidRPr="00527670">
        <w:rPr>
          <w:rFonts w:ascii="Times New Roman" w:hAnsi="Times New Roman" w:cs="Times New Roman"/>
          <w:i/>
        </w:rPr>
        <w:t>plynového kondenzačního kotle</w:t>
      </w:r>
      <w:r w:rsidRPr="00B6603E">
        <w:rPr>
          <w:rFonts w:ascii="Times New Roman" w:hAnsi="Times New Roman" w:cs="Times New Roman"/>
          <w:i/>
        </w:rPr>
        <w:t xml:space="preserve"> XY)</w:t>
      </w:r>
      <w:r w:rsidRPr="00B6603E">
        <w:rPr>
          <w:rFonts w:ascii="Times New Roman" w:hAnsi="Times New Roman" w:cs="Times New Roman"/>
          <w:b/>
        </w:rPr>
        <w:t xml:space="preserve"> </w:t>
      </w:r>
    </w:p>
    <w:p w:rsidR="00A17C73" w:rsidRPr="00B6603E" w:rsidRDefault="00A17C73" w:rsidP="00A17C73">
      <w:pPr>
        <w:rPr>
          <w:rFonts w:ascii="Times New Roman" w:hAnsi="Times New Roman" w:cs="Times New Roman"/>
          <w:b/>
        </w:rPr>
      </w:pPr>
      <w:r w:rsidRPr="00B6603E">
        <w:rPr>
          <w:rFonts w:ascii="Times New Roman" w:hAnsi="Times New Roman" w:cs="Times New Roman"/>
          <w:b/>
        </w:rPr>
        <w:t>Program (</w:t>
      </w:r>
      <w:proofErr w:type="spellStart"/>
      <w:r w:rsidRPr="00B6603E">
        <w:rPr>
          <w:rFonts w:ascii="Times New Roman" w:hAnsi="Times New Roman" w:cs="Times New Roman"/>
          <w:b/>
        </w:rPr>
        <w:t>subtitul</w:t>
      </w:r>
      <w:proofErr w:type="spellEnd"/>
      <w:r w:rsidRPr="00B6603E">
        <w:rPr>
          <w:rFonts w:ascii="Times New Roman" w:hAnsi="Times New Roman" w:cs="Times New Roman"/>
          <w:b/>
        </w:rPr>
        <w:t>):</w:t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  <w:t xml:space="preserve">133 710 Rozvoj materiálně technické základny </w:t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  <w:t>mimoškolních aktivit dětí a mládeže</w:t>
      </w:r>
      <w:r w:rsidRPr="00B6603E">
        <w:rPr>
          <w:rFonts w:ascii="Times New Roman" w:hAnsi="Times New Roman" w:cs="Times New Roman"/>
          <w:b/>
        </w:rPr>
        <w:tab/>
      </w:r>
    </w:p>
    <w:p w:rsidR="00A17C73" w:rsidRPr="006873A4" w:rsidRDefault="00A17C73" w:rsidP="00A17C73">
      <w:pPr>
        <w:spacing w:after="0"/>
        <w:rPr>
          <w:rFonts w:ascii="Times New Roman" w:hAnsi="Times New Roman" w:cs="Times New Roman"/>
          <w:b/>
        </w:rPr>
      </w:pPr>
      <w:r w:rsidRPr="006873A4">
        <w:rPr>
          <w:rFonts w:ascii="Times New Roman" w:hAnsi="Times New Roman" w:cs="Times New Roman"/>
          <w:b/>
        </w:rPr>
        <w:t xml:space="preserve">Ev. č. </w:t>
      </w:r>
      <w:proofErr w:type="gramStart"/>
      <w:r w:rsidRPr="006873A4">
        <w:rPr>
          <w:rFonts w:ascii="Times New Roman" w:hAnsi="Times New Roman" w:cs="Times New Roman"/>
          <w:b/>
        </w:rPr>
        <w:t>EDS:       …</w:t>
      </w:r>
      <w:proofErr w:type="gramEnd"/>
      <w:r w:rsidRPr="006873A4">
        <w:rPr>
          <w:rFonts w:ascii="Times New Roman" w:hAnsi="Times New Roman" w:cs="Times New Roman"/>
          <w:b/>
        </w:rPr>
        <w:t>………………</w:t>
      </w:r>
    </w:p>
    <w:p w:rsidR="00A17C73" w:rsidRPr="00876213" w:rsidRDefault="00A17C73" w:rsidP="00A17C73">
      <w:pPr>
        <w:spacing w:after="0"/>
        <w:rPr>
          <w:rFonts w:ascii="Times New Roman" w:hAnsi="Times New Roman" w:cs="Times New Roman"/>
        </w:rPr>
      </w:pPr>
      <w:r w:rsidRPr="00876213">
        <w:rPr>
          <w:rFonts w:ascii="Times New Roman" w:hAnsi="Times New Roman" w:cs="Times New Roman"/>
        </w:rPr>
        <w:t>(doplní správce programu)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tabs>
          <w:tab w:val="left" w:pos="2835"/>
        </w:tabs>
        <w:ind w:left="2832" w:hanging="2832"/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b/>
        </w:rPr>
        <w:t>Datum zpracování:</w:t>
      </w:r>
      <w:r w:rsidRPr="00B6603E">
        <w:rPr>
          <w:rFonts w:ascii="Times New Roman" w:hAnsi="Times New Roman" w:cs="Times New Roman"/>
          <w:b/>
        </w:rPr>
        <w:tab/>
      </w:r>
    </w:p>
    <w:p w:rsidR="00A17C73" w:rsidRPr="00B6603E" w:rsidRDefault="00A17C73" w:rsidP="00A17C73">
      <w:pPr>
        <w:tabs>
          <w:tab w:val="left" w:pos="2835"/>
        </w:tabs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i/>
        </w:rPr>
        <w:tab/>
      </w:r>
    </w:p>
    <w:p w:rsidR="00A17C73" w:rsidRPr="009D4EF8" w:rsidRDefault="00A17C73" w:rsidP="00A17C73">
      <w:pPr>
        <w:pStyle w:val="msonormalc2"/>
        <w:spacing w:before="0" w:beforeAutospacing="0" w:after="120" w:afterAutospacing="0"/>
        <w:jc w:val="both"/>
      </w:pPr>
      <w:r w:rsidRPr="00614615">
        <w:rPr>
          <w:b/>
          <w:highlight w:val="yellow"/>
        </w:rPr>
        <w:t>Žadatel (hlavní spolek)</w:t>
      </w:r>
      <w:r w:rsidRPr="009D4EF8">
        <w:t>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orgán – jméno:</w:t>
      </w:r>
    </w:p>
    <w:p w:rsidR="00A17C73" w:rsidRPr="00AF6FB5" w:rsidRDefault="00A17C73" w:rsidP="00A17C73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:rsidR="00A17C73" w:rsidRDefault="00A17C73" w:rsidP="00A17C73">
      <w:pPr>
        <w:pStyle w:val="msonormalc2"/>
        <w:spacing w:before="0" w:beforeAutospacing="0" w:after="0" w:afterAutospacing="0"/>
        <w:ind w:left="5664"/>
        <w:rPr>
          <w:i/>
        </w:rPr>
      </w:pPr>
      <w:r w:rsidRPr="00E11FE8">
        <w:rPr>
          <w:i/>
        </w:rPr>
        <w:t xml:space="preserve">Statutární orgán žadatele/                              </w:t>
      </w:r>
      <w:r>
        <w:rPr>
          <w:i/>
        </w:rPr>
        <w:t xml:space="preserve">                            </w:t>
      </w:r>
    </w:p>
    <w:p w:rsidR="00A17C73" w:rsidRDefault="00A17C73" w:rsidP="00A17C73">
      <w:pPr>
        <w:pStyle w:val="msonormalc2"/>
        <w:spacing w:before="0" w:beforeAutospacing="0" w:after="0" w:afterAutospacing="0"/>
        <w:ind w:left="5664"/>
        <w:rPr>
          <w:i/>
        </w:rPr>
      </w:pPr>
      <w:r>
        <w:rPr>
          <w:i/>
        </w:rPr>
        <w:t xml:space="preserve">      </w:t>
      </w:r>
      <w:r w:rsidRPr="00E11FE8">
        <w:rPr>
          <w:i/>
        </w:rPr>
        <w:t>Podpis a razítko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  <w:rPr>
          <w:b/>
        </w:rPr>
      </w:pPr>
    </w:p>
    <w:p w:rsidR="00A17C73" w:rsidRDefault="00A17C73" w:rsidP="00A17C73">
      <w:pPr>
        <w:pStyle w:val="msonormalc2"/>
        <w:spacing w:before="0" w:beforeAutospacing="0" w:after="0" w:afterAutospacing="0"/>
        <w:jc w:val="both"/>
        <w:rPr>
          <w:b/>
        </w:rPr>
      </w:pPr>
      <w:r w:rsidRPr="00614615">
        <w:rPr>
          <w:b/>
          <w:highlight w:val="yellow"/>
        </w:rPr>
        <w:t>Subjekt (např. pobočný spolek) spravující objekt</w:t>
      </w:r>
      <w:r>
        <w:rPr>
          <w:b/>
        </w:rPr>
        <w:t xml:space="preserve">, který je </w:t>
      </w:r>
      <w:r w:rsidRPr="0072241B">
        <w:rPr>
          <w:b/>
        </w:rPr>
        <w:t>předmětem investičního záměru (dá</w:t>
      </w:r>
      <w:r>
        <w:rPr>
          <w:b/>
        </w:rPr>
        <w:t>l</w:t>
      </w:r>
      <w:r w:rsidRPr="0072241B">
        <w:rPr>
          <w:b/>
        </w:rPr>
        <w:t>e také „IZ“)</w:t>
      </w:r>
      <w:r>
        <w:rPr>
          <w:b/>
        </w:rPr>
        <w:t>:</w:t>
      </w:r>
    </w:p>
    <w:p w:rsidR="00A17C73" w:rsidRDefault="00A17C73" w:rsidP="00A17C73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:rsidR="00A17C73" w:rsidRDefault="00A17C73" w:rsidP="00A17C73">
      <w:pPr>
        <w:pStyle w:val="msonormalc2"/>
        <w:spacing w:before="0" w:beforeAutospacing="0" w:after="0" w:afterAutospacing="0"/>
        <w:ind w:left="6" w:firstLine="282"/>
        <w:jc w:val="both"/>
        <w:rPr>
          <w:i/>
        </w:rPr>
      </w:pPr>
      <w:r>
        <w:rPr>
          <w:i/>
        </w:rPr>
        <w:t xml:space="preserve">  </w:t>
      </w:r>
      <w:r w:rsidRPr="00E11FE8">
        <w:rPr>
          <w:i/>
        </w:rPr>
        <w:t>Statutární orgán – jméno:</w:t>
      </w:r>
    </w:p>
    <w:p w:rsidR="00A17C73" w:rsidRPr="00AF6FB5" w:rsidRDefault="00A17C73" w:rsidP="00A17C73">
      <w:pPr>
        <w:pStyle w:val="msonormalc2"/>
        <w:spacing w:before="0" w:beforeAutospacing="0" w:after="0" w:afterAutospacing="0"/>
        <w:ind w:left="6" w:firstLine="282"/>
        <w:jc w:val="both"/>
      </w:pPr>
      <w:r>
        <w:tab/>
        <w:t xml:space="preserve"> </w:t>
      </w:r>
      <w:r w:rsidRPr="00AF6FB5">
        <w:t xml:space="preserve">                              </w:t>
      </w:r>
      <w:r>
        <w:t xml:space="preserve">                                        </w:t>
      </w:r>
      <w:r w:rsidRPr="00AF6FB5">
        <w:t>-------------------------------------------</w:t>
      </w:r>
    </w:p>
    <w:p w:rsidR="00A17C73" w:rsidRDefault="00A17C73" w:rsidP="00A17C73">
      <w:pPr>
        <w:pStyle w:val="msonormalc2"/>
        <w:spacing w:before="0" w:beforeAutospacing="0" w:after="0" w:afterAutospacing="0"/>
        <w:ind w:left="28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</w:t>
      </w:r>
      <w:bookmarkStart w:id="26" w:name="_Hlk25160325"/>
      <w:r>
        <w:rPr>
          <w:i/>
        </w:rPr>
        <w:t xml:space="preserve">               </w:t>
      </w:r>
      <w:r w:rsidRPr="00E11FE8">
        <w:rPr>
          <w:i/>
        </w:rPr>
        <w:t>Statutární orgán /</w:t>
      </w:r>
      <w:bookmarkEnd w:id="26"/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                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ind w:left="288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</w:t>
      </w:r>
      <w:r w:rsidRPr="00E11FE8">
        <w:rPr>
          <w:i/>
        </w:rPr>
        <w:t>Podpis a razítko</w:t>
      </w:r>
    </w:p>
    <w:p w:rsidR="00A17C73" w:rsidRDefault="00A17C73" w:rsidP="00A17C73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A17C73" w:rsidRPr="00AF6FB5" w:rsidRDefault="00A17C73" w:rsidP="00A17C73">
      <w:pPr>
        <w:pStyle w:val="msonormalc2"/>
        <w:spacing w:before="0" w:beforeAutospacing="0" w:after="0" w:afterAutospacing="0"/>
        <w:jc w:val="both"/>
        <w:rPr>
          <w:b/>
        </w:rPr>
      </w:pPr>
      <w:r>
        <w:rPr>
          <w:b/>
        </w:rPr>
        <w:t>Zpracovatel: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>
        <w:t xml:space="preserve">       </w:t>
      </w:r>
      <w:r w:rsidRPr="00E11FE8">
        <w:rPr>
          <w:i/>
        </w:rPr>
        <w:t>Jméno: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</w:t>
      </w:r>
      <w:r>
        <w:rPr>
          <w:i/>
        </w:rPr>
        <w:t xml:space="preserve">     Organizace</w:t>
      </w:r>
      <w:r w:rsidRPr="00E11FE8">
        <w:rPr>
          <w:i/>
        </w:rPr>
        <w:t>:</w:t>
      </w:r>
    </w:p>
    <w:p w:rsidR="00A17C73" w:rsidRPr="00E11FE8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</w:t>
      </w:r>
      <w:r>
        <w:rPr>
          <w:i/>
        </w:rPr>
        <w:t xml:space="preserve">     </w:t>
      </w:r>
      <w:r w:rsidRPr="00E11FE8">
        <w:rPr>
          <w:i/>
        </w:rPr>
        <w:t>Telefon:</w:t>
      </w:r>
    </w:p>
    <w:p w:rsidR="00A17C73" w:rsidRPr="00614615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</w:t>
      </w:r>
      <w:r>
        <w:rPr>
          <w:i/>
        </w:rPr>
        <w:t xml:space="preserve">    </w:t>
      </w:r>
      <w:r w:rsidRPr="00E11FE8">
        <w:rPr>
          <w:i/>
        </w:rPr>
        <w:t xml:space="preserve"> Email:</w:t>
      </w:r>
    </w:p>
    <w:p w:rsidR="00A17C73" w:rsidRPr="00AF6FB5" w:rsidRDefault="00A17C73" w:rsidP="00A17C73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:rsidR="00A17C73" w:rsidRPr="00A24B93" w:rsidRDefault="00A17C73" w:rsidP="00A17C7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                        </w:t>
      </w:r>
      <w:r w:rsidRPr="00A24B93">
        <w:rPr>
          <w:i/>
        </w:rPr>
        <w:t>Podpis zpracovatele</w:t>
      </w:r>
    </w:p>
    <w:p w:rsidR="00A17C73" w:rsidRPr="00AF6FB5" w:rsidRDefault="00A17C73" w:rsidP="00A17C73">
      <w:pPr>
        <w:pStyle w:val="msonormalc2"/>
        <w:spacing w:before="0" w:beforeAutospacing="0" w:after="120" w:afterAutospacing="0"/>
        <w:ind w:left="6"/>
        <w:jc w:val="both"/>
        <w:rPr>
          <w:b/>
        </w:rPr>
      </w:pPr>
      <w:r w:rsidRPr="00AF6FB5">
        <w:rPr>
          <w:b/>
        </w:rPr>
        <w:t>Schvalující organizace:</w:t>
      </w:r>
    </w:p>
    <w:p w:rsidR="00A17C73" w:rsidRPr="00297ED5" w:rsidRDefault="00A17C73" w:rsidP="00A17C73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Pr="00297ED5">
        <w:t>Ministerstvo školství, mládeže a tělovýchovy ČR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</w:pPr>
      <w:r w:rsidRPr="00297ED5">
        <w:t xml:space="preserve">       Karmelitská 529/5, 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Pr="00297ED5">
        <w:t xml:space="preserve">Praha 1, Malá Strana, PSČ 118 12 </w:t>
      </w:r>
    </w:p>
    <w:p w:rsidR="00A17C73" w:rsidRDefault="00A17C73" w:rsidP="00A17C73">
      <w:pPr>
        <w:pStyle w:val="msonormalc2"/>
        <w:spacing w:before="0" w:beforeAutospacing="0" w:after="0" w:afterAutospacing="0"/>
        <w:jc w:val="both"/>
      </w:pPr>
      <w:r>
        <w:t xml:space="preserve">       IČO: 00022985</w:t>
      </w:r>
      <w:r w:rsidRPr="00297ED5">
        <w:t xml:space="preserve">   </w:t>
      </w:r>
    </w:p>
    <w:p w:rsidR="00A17C73" w:rsidRPr="00B6603E" w:rsidRDefault="00A17C73" w:rsidP="00A17C73">
      <w:pPr>
        <w:spacing w:after="0"/>
        <w:ind w:left="2124" w:firstLine="708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</w:r>
      <w:r w:rsidRPr="00B6603E">
        <w:rPr>
          <w:rFonts w:ascii="Times New Roman" w:hAnsi="Times New Roman" w:cs="Times New Roman"/>
          <w:b/>
        </w:rPr>
        <w:tab/>
        <w:t xml:space="preserve">             </w:t>
      </w:r>
    </w:p>
    <w:p w:rsidR="00A17C73" w:rsidRPr="00B6603E" w:rsidRDefault="00A17C73" w:rsidP="00A17C73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C73" w:rsidRDefault="00A17C73" w:rsidP="00A17C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C73" w:rsidRDefault="00A17C73" w:rsidP="00A17C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b/>
          <w:sz w:val="28"/>
          <w:szCs w:val="28"/>
          <w:u w:val="single"/>
        </w:rPr>
        <w:t>Základní údaje</w:t>
      </w: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Název akce:</w:t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szCs w:val="20"/>
        </w:rPr>
        <w:t xml:space="preserve">(shodný s názvem z titulní strany) </w:t>
      </w:r>
    </w:p>
    <w:p w:rsidR="00A17C73" w:rsidRPr="00912CB0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szCs w:val="20"/>
        </w:rPr>
      </w:pPr>
      <w:r w:rsidRPr="00B6603E">
        <w:rPr>
          <w:rFonts w:ascii="Times New Roman" w:hAnsi="Times New Roman"/>
          <w:b/>
          <w:szCs w:val="20"/>
        </w:rPr>
        <w:t>Místo realizace akce: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>Adresa: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 xml:space="preserve">Katastrální území: 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>Parcelní číslo:</w:t>
      </w:r>
    </w:p>
    <w:p w:rsidR="00A17C73" w:rsidRPr="00912CB0" w:rsidRDefault="00A17C73" w:rsidP="00A17C73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</w:pPr>
      <w:r w:rsidRPr="00912CB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</w:rPr>
        <w:t>Číslo stavby (číslo popisné/evidenční):</w:t>
      </w:r>
    </w:p>
    <w:p w:rsidR="00A17C73" w:rsidRPr="00B6603E" w:rsidRDefault="00A17C73" w:rsidP="00A17C73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 w:cs="Times New Roman"/>
        </w:rPr>
        <w:tab/>
      </w:r>
      <w:r w:rsidRPr="00B6603E">
        <w:rPr>
          <w:rFonts w:ascii="Times New Roman" w:hAnsi="Times New Roman" w:cs="Times New Roman"/>
        </w:rPr>
        <w:tab/>
      </w:r>
      <w:r w:rsidRPr="00B6603E">
        <w:rPr>
          <w:rFonts w:ascii="Times New Roman" w:hAnsi="Times New Roman" w:cs="Times New Roman"/>
        </w:rPr>
        <w:tab/>
      </w:r>
    </w:p>
    <w:p w:rsidR="00A17C73" w:rsidRPr="00912CB0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szCs w:val="20"/>
        </w:rPr>
      </w:pPr>
      <w:r w:rsidRPr="00B6603E">
        <w:rPr>
          <w:rFonts w:ascii="Times New Roman" w:hAnsi="Times New Roman"/>
          <w:b/>
          <w:szCs w:val="20"/>
        </w:rPr>
        <w:t>Uživatel</w:t>
      </w:r>
      <w:r w:rsidRPr="00B6603E">
        <w:rPr>
          <w:rFonts w:ascii="Times New Roman" w:hAnsi="Times New Roman"/>
          <w:vertAlign w:val="superscript"/>
        </w:rPr>
        <w:footnoteReference w:id="17"/>
      </w:r>
      <w:r w:rsidRPr="00B6603E">
        <w:rPr>
          <w:rFonts w:ascii="Times New Roman" w:hAnsi="Times New Roman"/>
          <w:b/>
          <w:szCs w:val="20"/>
        </w:rPr>
        <w:t>:</w:t>
      </w:r>
      <w:r w:rsidRPr="00B6603E">
        <w:rPr>
          <w:rFonts w:ascii="Times New Roman" w:hAnsi="Times New Roman"/>
          <w:b/>
          <w:szCs w:val="20"/>
        </w:rPr>
        <w:tab/>
      </w:r>
    </w:p>
    <w:p w:rsidR="00A17C73" w:rsidRPr="00B6603E" w:rsidRDefault="00A17C73" w:rsidP="00A17C73">
      <w:pPr>
        <w:pStyle w:val="Odstavecseseznamem1"/>
        <w:tabs>
          <w:tab w:val="left" w:pos="567"/>
        </w:tabs>
        <w:spacing w:after="0"/>
        <w:ind w:left="567"/>
        <w:rPr>
          <w:rFonts w:ascii="Times New Roman" w:hAnsi="Times New Roman"/>
          <w:szCs w:val="20"/>
        </w:rPr>
      </w:pPr>
      <w:r w:rsidRPr="00B6603E">
        <w:rPr>
          <w:rFonts w:ascii="Times New Roman" w:hAnsi="Times New Roman"/>
          <w:szCs w:val="20"/>
        </w:rPr>
        <w:t>Název: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6603E">
        <w:rPr>
          <w:rFonts w:ascii="Times New Roman" w:hAnsi="Times New Roman" w:cs="Times New Roman"/>
          <w:i/>
        </w:rPr>
        <w:t>Adresa</w:t>
      </w:r>
      <w:r>
        <w:rPr>
          <w:rFonts w:ascii="Times New Roman" w:hAnsi="Times New Roman" w:cs="Times New Roman"/>
          <w:i/>
        </w:rPr>
        <w:t xml:space="preserve"> sídla:</w:t>
      </w:r>
    </w:p>
    <w:p w:rsidR="00A17C73" w:rsidRDefault="00A17C73" w:rsidP="00A17C73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6603E">
        <w:rPr>
          <w:rFonts w:ascii="Times New Roman" w:hAnsi="Times New Roman" w:cs="Times New Roman"/>
          <w:i/>
        </w:rPr>
        <w:t xml:space="preserve">IČO: 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  <w:i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Majetkoprávní vztahy</w:t>
      </w:r>
      <w:r>
        <w:rPr>
          <w:rStyle w:val="Znakapoznpodarou"/>
          <w:rFonts w:ascii="Times New Roman" w:hAnsi="Times New Roman"/>
          <w:b/>
          <w:szCs w:val="20"/>
        </w:rPr>
        <w:footnoteReference w:id="18"/>
      </w:r>
      <w:r w:rsidRPr="00B6603E">
        <w:rPr>
          <w:rFonts w:ascii="Times New Roman" w:hAnsi="Times New Roman"/>
          <w:b/>
          <w:szCs w:val="20"/>
        </w:rPr>
        <w:t>:</w:t>
      </w:r>
    </w:p>
    <w:p w:rsidR="00A17C73" w:rsidRPr="00912CB0" w:rsidRDefault="00A17C73" w:rsidP="00A17C73">
      <w:pPr>
        <w:ind w:left="567"/>
        <w:rPr>
          <w:rFonts w:ascii="Times New Roman" w:hAnsi="Times New Roman" w:cs="Times New Roman"/>
          <w:i/>
        </w:rPr>
      </w:pPr>
      <w:r w:rsidRPr="00912CB0">
        <w:rPr>
          <w:rFonts w:ascii="Times New Roman" w:hAnsi="Times New Roman" w:cs="Times New Roman"/>
          <w:i/>
        </w:rPr>
        <w:t>Vlastník stavby (Název organizace, Adresa):</w:t>
      </w:r>
    </w:p>
    <w:p w:rsidR="00A17C73" w:rsidRPr="004941A5" w:rsidRDefault="00A17C73" w:rsidP="00A17C73">
      <w:pPr>
        <w:ind w:left="567"/>
        <w:rPr>
          <w:rFonts w:ascii="Times New Roman" w:hAnsi="Times New Roman" w:cs="Times New Roman"/>
          <w:i/>
          <w:szCs w:val="24"/>
        </w:rPr>
      </w:pPr>
      <w:r w:rsidRPr="00912CB0">
        <w:rPr>
          <w:rFonts w:ascii="Times New Roman" w:hAnsi="Times New Roman" w:cs="Times New Roman"/>
          <w:i/>
        </w:rPr>
        <w:t>Vlastník pozemku (Název organizace, Adresa):</w:t>
      </w:r>
      <w:r w:rsidRPr="004941A5">
        <w:rPr>
          <w:rFonts w:ascii="Times New Roman" w:hAnsi="Times New Roman" w:cs="Times New Roman"/>
          <w:i/>
        </w:rPr>
        <w:t xml:space="preserve"> </w:t>
      </w:r>
      <w:r w:rsidRPr="004941A5">
        <w:rPr>
          <w:rFonts w:ascii="Times New Roman" w:hAnsi="Times New Roman" w:cs="Times New Roman"/>
          <w:i/>
        </w:rPr>
        <w:tab/>
      </w: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Charakter akce:</w:t>
      </w:r>
      <w:r w:rsidRPr="00B6603E">
        <w:rPr>
          <w:rFonts w:ascii="Times New Roman" w:hAnsi="Times New Roman"/>
          <w:b/>
          <w:szCs w:val="20"/>
        </w:rPr>
        <w:tab/>
        <w:t xml:space="preserve"> </w:t>
      </w:r>
      <w:r w:rsidRPr="00912CB0">
        <w:rPr>
          <w:rFonts w:ascii="Times New Roman" w:hAnsi="Times New Roman"/>
          <w:szCs w:val="20"/>
        </w:rPr>
        <w:t>(např.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szCs w:val="20"/>
        </w:rPr>
        <w:t>p</w:t>
      </w:r>
      <w:r w:rsidRPr="00763EBA">
        <w:rPr>
          <w:rFonts w:ascii="Times New Roman" w:hAnsi="Times New Roman"/>
          <w:szCs w:val="20"/>
        </w:rPr>
        <w:t>ořízení</w:t>
      </w:r>
      <w:r w:rsidRPr="00DD1A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plynového</w:t>
      </w:r>
      <w:r w:rsidRPr="00712111">
        <w:rPr>
          <w:rFonts w:ascii="Times New Roman" w:hAnsi="Times New Roman"/>
          <w:sz w:val="24"/>
          <w:szCs w:val="24"/>
        </w:rPr>
        <w:t xml:space="preserve"> kondenzační</w:t>
      </w:r>
      <w:r>
        <w:rPr>
          <w:rFonts w:ascii="Times New Roman" w:hAnsi="Times New Roman"/>
          <w:sz w:val="24"/>
          <w:szCs w:val="24"/>
        </w:rPr>
        <w:t>ho kotle</w:t>
      </w:r>
      <w:r>
        <w:rPr>
          <w:rFonts w:ascii="Times New Roman" w:hAnsi="Times New Roman"/>
          <w:szCs w:val="20"/>
        </w:rPr>
        <w:t xml:space="preserve">) </w:t>
      </w:r>
    </w:p>
    <w:p w:rsidR="00A17C73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Bilance potřeb a zdrojů financování akce</w:t>
      </w:r>
    </w:p>
    <w:p w:rsidR="00A17C73" w:rsidRPr="00614615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  <w:r w:rsidRPr="00614615">
        <w:rPr>
          <w:rFonts w:ascii="Times New Roman" w:hAnsi="Times New Roman"/>
          <w:b/>
          <w:szCs w:val="20"/>
        </w:rPr>
        <w:t xml:space="preserve">Předpokládané celkové náklady akce: </w:t>
      </w:r>
      <w:r w:rsidRPr="00614615">
        <w:rPr>
          <w:sz w:val="24"/>
          <w:szCs w:val="24"/>
        </w:rPr>
        <w:t xml:space="preserve">       </w:t>
      </w:r>
      <w:r w:rsidRPr="00614615">
        <w:rPr>
          <w:rFonts w:ascii="Times New Roman" w:hAnsi="Times New Roman"/>
          <w:b/>
          <w:szCs w:val="20"/>
        </w:rPr>
        <w:t xml:space="preserve">  </w:t>
      </w:r>
    </w:p>
    <w:tbl>
      <w:tblPr>
        <w:tblpPr w:leftFromText="141" w:rightFromText="141" w:vertAnchor="text" w:horzAnchor="page" w:tblpX="1906" w:tblpY="3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2125"/>
      </w:tblGrid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:rsidR="00A17C73" w:rsidRPr="003F5A3C" w:rsidRDefault="00A17C73" w:rsidP="00A1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D9D9D9"/>
            <w:vAlign w:val="center"/>
          </w:tcPr>
          <w:p w:rsidR="00A17C73" w:rsidRPr="003F5A3C" w:rsidRDefault="00A17C73" w:rsidP="00A17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A3C">
              <w:rPr>
                <w:rFonts w:ascii="Times New Roman" w:hAnsi="Times New Roman" w:cs="Times New Roman"/>
                <w:b/>
                <w:sz w:val="20"/>
                <w:szCs w:val="20"/>
              </w:rPr>
              <w:t>Částka v Kč</w:t>
            </w:r>
          </w:p>
        </w:tc>
      </w:tr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:rsidR="00A17C73" w:rsidRPr="003F5A3C" w:rsidRDefault="00A17C73" w:rsidP="00A1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Celkové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uznatelné</w:t>
            </w: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 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A17C73" w:rsidRPr="003F5A3C" w:rsidRDefault="00A17C73" w:rsidP="00A17C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:rsidR="00A17C73" w:rsidRPr="003F5A3C" w:rsidRDefault="00A17C73" w:rsidP="00A1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Celkové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neuznatelné</w:t>
            </w:r>
            <w:r w:rsidRPr="003F5A3C">
              <w:rPr>
                <w:rFonts w:ascii="Times New Roman" w:hAnsi="Times New Roman" w:cs="Times New Roman"/>
                <w:sz w:val="20"/>
                <w:szCs w:val="20"/>
              </w:rPr>
              <w:t xml:space="preserve"> 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A17C73" w:rsidRPr="003F5A3C" w:rsidRDefault="00A17C73" w:rsidP="00A17C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C73" w:rsidRPr="003F5A3C" w:rsidTr="00A17C73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:rsidR="00A17C73" w:rsidRPr="003F5A3C" w:rsidRDefault="00A17C73" w:rsidP="00A17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3F5A3C">
              <w:rPr>
                <w:rFonts w:ascii="Times New Roman" w:hAnsi="Times New Roman" w:cs="Times New Roman"/>
                <w:b/>
                <w:sz w:val="20"/>
                <w:szCs w:val="20"/>
              </w:rPr>
              <w:t>ýdaje celkem:</w:t>
            </w:r>
          </w:p>
        </w:tc>
        <w:tc>
          <w:tcPr>
            <w:tcW w:w="1536" w:type="pct"/>
            <w:shd w:val="clear" w:color="auto" w:fill="FFFF00"/>
            <w:vAlign w:val="center"/>
          </w:tcPr>
          <w:p w:rsidR="00A17C73" w:rsidRPr="003F5A3C" w:rsidRDefault="00A17C73" w:rsidP="00A17C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sz w:val="20"/>
          <w:szCs w:val="20"/>
        </w:rPr>
      </w:pPr>
    </w:p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sz w:val="20"/>
          <w:szCs w:val="20"/>
        </w:rPr>
      </w:pPr>
    </w:p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Pr="003F5A3C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A17C73" w:rsidRPr="00660C71" w:rsidRDefault="00A17C73" w:rsidP="00A17C73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C71">
        <w:rPr>
          <w:rFonts w:ascii="Times New Roman" w:hAnsi="Times New Roman" w:cs="Times New Roman"/>
          <w:b/>
          <w:sz w:val="24"/>
          <w:szCs w:val="24"/>
        </w:rPr>
        <w:t xml:space="preserve">Zdroje financování 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7"/>
        <w:gridCol w:w="3751"/>
        <w:gridCol w:w="2115"/>
      </w:tblGrid>
      <w:tr w:rsidR="00A17C73" w:rsidRPr="00660C71" w:rsidTr="00A17C73">
        <w:trPr>
          <w:trHeight w:val="397"/>
        </w:trPr>
        <w:tc>
          <w:tcPr>
            <w:tcW w:w="906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C71">
              <w:rPr>
                <w:rFonts w:ascii="Times New Roman" w:hAnsi="Times New Roman" w:cs="Times New Roman"/>
                <w:b/>
              </w:rPr>
              <w:t xml:space="preserve">Druh </w:t>
            </w:r>
            <w:r>
              <w:rPr>
                <w:rFonts w:ascii="Times New Roman" w:hAnsi="Times New Roman" w:cs="Times New Roman"/>
                <w:b/>
              </w:rPr>
              <w:t>výdaje</w:t>
            </w:r>
          </w:p>
        </w:tc>
        <w:tc>
          <w:tcPr>
            <w:tcW w:w="2618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jc w:val="center"/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  <w:b/>
              </w:rPr>
              <w:t>Zdroje financování akce</w:t>
            </w:r>
          </w:p>
        </w:tc>
        <w:tc>
          <w:tcPr>
            <w:tcW w:w="1476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C71">
              <w:rPr>
                <w:rFonts w:ascii="Times New Roman" w:hAnsi="Times New Roman" w:cs="Times New Roman"/>
                <w:b/>
              </w:rPr>
              <w:t xml:space="preserve">Částka v Kč </w:t>
            </w: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 w:val="restar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>investice</w:t>
            </w:r>
          </w:p>
        </w:tc>
        <w:tc>
          <w:tcPr>
            <w:tcW w:w="2618" w:type="pc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 xml:space="preserve">Dotace 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 xml:space="preserve">Vlastní zdroje žadatele 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Ostatní</w:t>
            </w:r>
            <w:r w:rsidRPr="00660C71">
              <w:rPr>
                <w:rFonts w:ascii="Times New Roman" w:hAnsi="Times New Roman" w:cs="Times New Roman"/>
              </w:rPr>
              <w:t xml:space="preserve"> zdroje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17C73" w:rsidRPr="00660C71" w:rsidTr="00A17C73">
        <w:trPr>
          <w:trHeight w:val="397"/>
        </w:trPr>
        <w:tc>
          <w:tcPr>
            <w:tcW w:w="906" w:type="pct"/>
            <w:vMerge/>
            <w:shd w:val="clear" w:color="auto" w:fill="D9D9D9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shd w:val="clear" w:color="auto" w:fill="D9D9D9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>Celkové zdroje investiční:</w:t>
            </w:r>
          </w:p>
        </w:tc>
        <w:tc>
          <w:tcPr>
            <w:tcW w:w="1476" w:type="pct"/>
            <w:shd w:val="clear" w:color="auto" w:fill="FFFF00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17C73" w:rsidRPr="003F5A3C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b/>
          <w:sz w:val="24"/>
          <w:szCs w:val="24"/>
        </w:rPr>
      </w:pPr>
    </w:p>
    <w:p w:rsidR="00A17C73" w:rsidRPr="003F5A3C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  <w:sz w:val="24"/>
          <w:szCs w:val="24"/>
        </w:rPr>
      </w:pPr>
    </w:p>
    <w:p w:rsidR="00A17C73" w:rsidRPr="00660C71" w:rsidRDefault="00A17C73" w:rsidP="00A17C73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  <w:i/>
          <w:sz w:val="24"/>
          <w:szCs w:val="20"/>
          <w:lang w:eastAsia="cs-CZ"/>
        </w:rPr>
      </w:pPr>
    </w:p>
    <w:p w:rsidR="00A17C73" w:rsidRDefault="00A17C73" w:rsidP="00A17C73">
      <w:pPr>
        <w:rPr>
          <w:rFonts w:ascii="Times New Roman" w:hAnsi="Times New Roman" w:cs="Times New Roman"/>
          <w:b/>
        </w:rPr>
      </w:pPr>
      <w:r w:rsidRPr="00660C71">
        <w:rPr>
          <w:rFonts w:ascii="Times New Roman" w:hAnsi="Times New Roman" w:cs="Times New Roman"/>
          <w:b/>
        </w:rPr>
        <w:lastRenderedPageBreak/>
        <w:t>Komentář k použití vlastních zdrojů</w:t>
      </w:r>
      <w:r>
        <w:rPr>
          <w:rFonts w:ascii="Times New Roman" w:hAnsi="Times New Roman" w:cs="Times New Roman"/>
          <w:b/>
        </w:rPr>
        <w:t>*)</w:t>
      </w:r>
      <w:r w:rsidRPr="00660C71">
        <w:rPr>
          <w:rFonts w:ascii="Times New Roman" w:hAnsi="Times New Roman" w:cs="Times New Roman"/>
          <w:b/>
        </w:rPr>
        <w:t>:</w:t>
      </w:r>
    </w:p>
    <w:p w:rsidR="00A17C73" w:rsidRPr="00660C71" w:rsidRDefault="00A17C73" w:rsidP="00A17C7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*) </w:t>
      </w:r>
      <w:r w:rsidRPr="00660C71">
        <w:rPr>
          <w:rFonts w:ascii="Times New Roman" w:hAnsi="Times New Roman" w:cs="Times New Roman"/>
          <w:i/>
        </w:rPr>
        <w:t>Předpokládá se použití vlastních zdrojů ze strany žadatele a použití ostatních zdrojů. Mezi ostatní zdroje lze zařadit i zdroje získané z územních rozpočtů, např. obcí, krajů, nebo další zdroje, např. nadací apod. Za vlastní zdroje pro uznatelné výdaje nelze považovat veřejné zdroje poskytnuté stejným poskytovatelem.</w:t>
      </w:r>
    </w:p>
    <w:p w:rsidR="00A17C73" w:rsidRPr="00660C71" w:rsidRDefault="00A17C73" w:rsidP="00A17C73">
      <w:pPr>
        <w:rPr>
          <w:rFonts w:ascii="Times New Roman" w:hAnsi="Times New Roman" w:cs="Times New Roman"/>
          <w:i/>
        </w:rPr>
      </w:pPr>
      <w:r w:rsidRPr="00660C71">
        <w:rPr>
          <w:rFonts w:ascii="Times New Roman" w:hAnsi="Times New Roman" w:cs="Times New Roman"/>
          <w:i/>
        </w:rPr>
        <w:t xml:space="preserve">Dotace poskytnuté od jiných poskytovatelů dotace než ministerstva školství (např. Operačního programu Životní prostředí) nebo zdroje územních rozpočtů mohou být zahrnuty do uznatelných výdajů akce za předpokladu, že budou v souladu s pravidly konkrétních dotačních titulů a uznatelností výdajů této výzvy. </w:t>
      </w:r>
    </w:p>
    <w:p w:rsidR="00A17C73" w:rsidRPr="005A6A78" w:rsidRDefault="00A17C73" w:rsidP="00A17C73">
      <w:pPr>
        <w:rPr>
          <w:rFonts w:ascii="Times New Roman" w:hAnsi="Times New Roman" w:cs="Times New Roman"/>
          <w:i/>
        </w:rPr>
      </w:pPr>
      <w:r w:rsidRPr="00660C71">
        <w:rPr>
          <w:rFonts w:ascii="Times New Roman" w:hAnsi="Times New Roman" w:cs="Times New Roman"/>
          <w:i/>
        </w:rPr>
        <w:t>Použité typy zdrojů spolufinancování je nutné v investičním záměru vysvětlit.</w:t>
      </w:r>
    </w:p>
    <w:p w:rsidR="00A17C73" w:rsidRPr="00660C71" w:rsidRDefault="00A17C73" w:rsidP="00A17C73">
      <w:pPr>
        <w:spacing w:before="60" w:after="60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60C71">
        <w:rPr>
          <w:rFonts w:ascii="Times New Roman" w:hAnsi="Times New Roman" w:cs="Times New Roman"/>
          <w:b/>
          <w:sz w:val="24"/>
          <w:szCs w:val="24"/>
        </w:rPr>
        <w:t xml:space="preserve">Celkový %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3"/>
        <w:gridCol w:w="1155"/>
      </w:tblGrid>
      <w:tr w:rsidR="00A17C73" w:rsidRPr="00660C71" w:rsidTr="00A17C73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  <w:color w:val="FF0000"/>
              </w:rPr>
            </w:pPr>
            <w:r w:rsidRPr="00660C71">
              <w:rPr>
                <w:rFonts w:ascii="Times New Roman" w:hAnsi="Times New Roman" w:cs="Times New Roman"/>
              </w:rPr>
              <w:t>% podíl</w:t>
            </w:r>
            <w:r w:rsidRPr="00660C71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660C71">
              <w:rPr>
                <w:rFonts w:ascii="Times New Roman" w:hAnsi="Times New Roman" w:cs="Times New Roman"/>
              </w:rPr>
              <w:t xml:space="preserve">účasti vlastních zdrojů na celkových </w:t>
            </w:r>
            <w:r>
              <w:rPr>
                <w:rFonts w:ascii="Times New Roman" w:hAnsi="Times New Roman" w:cs="Times New Roman"/>
              </w:rPr>
              <w:t>uznateln</w:t>
            </w:r>
            <w:r w:rsidRPr="00660C71">
              <w:rPr>
                <w:rFonts w:ascii="Times New Roman" w:hAnsi="Times New Roman" w:cs="Times New Roman"/>
              </w:rPr>
              <w:t xml:space="preserve">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660C71" w:rsidTr="00A17C73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:rsidR="00A17C73" w:rsidRPr="00660C71" w:rsidRDefault="00A17C73" w:rsidP="00A17C73">
            <w:pPr>
              <w:rPr>
                <w:rFonts w:ascii="Times New Roman" w:hAnsi="Times New Roman" w:cs="Times New Roman"/>
              </w:rPr>
            </w:pPr>
            <w:r w:rsidRPr="00660C71">
              <w:rPr>
                <w:rFonts w:ascii="Times New Roman" w:hAnsi="Times New Roman" w:cs="Times New Roman"/>
              </w:rPr>
              <w:t>% podíl</w:t>
            </w:r>
            <w:r w:rsidRPr="00660C71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660C71">
              <w:rPr>
                <w:rFonts w:ascii="Times New Roman" w:hAnsi="Times New Roman" w:cs="Times New Roman"/>
              </w:rPr>
              <w:t xml:space="preserve">požadované dotace z celkových </w:t>
            </w:r>
            <w:r>
              <w:rPr>
                <w:rFonts w:ascii="Times New Roman" w:hAnsi="Times New Roman" w:cs="Times New Roman"/>
              </w:rPr>
              <w:t>uznateln</w:t>
            </w:r>
            <w:r w:rsidRPr="00660C71">
              <w:rPr>
                <w:rFonts w:ascii="Times New Roman" w:hAnsi="Times New Roman" w:cs="Times New Roman"/>
              </w:rPr>
              <w:t>ých výdajů</w:t>
            </w:r>
          </w:p>
        </w:tc>
        <w:tc>
          <w:tcPr>
            <w:tcW w:w="622" w:type="pct"/>
            <w:shd w:val="clear" w:color="auto" w:fill="ACB9CA" w:themeFill="text2" w:themeFillTint="66"/>
            <w:vAlign w:val="center"/>
          </w:tcPr>
          <w:p w:rsidR="00A17C73" w:rsidRPr="00660C71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17C73" w:rsidRPr="00660C71" w:rsidRDefault="00A17C73" w:rsidP="00A17C73">
      <w:pPr>
        <w:spacing w:before="60" w:after="60"/>
        <w:ind w:left="360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17C73" w:rsidRPr="003F5A3C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70C0"/>
          <w:sz w:val="24"/>
          <w:szCs w:val="24"/>
        </w:rPr>
      </w:pPr>
      <w:r w:rsidRPr="003F5A3C">
        <w:rPr>
          <w:rFonts w:ascii="Times New Roman" w:hAnsi="Times New Roman"/>
          <w:i/>
          <w:color w:val="0070C0"/>
          <w:sz w:val="24"/>
          <w:szCs w:val="24"/>
        </w:rPr>
        <w:t>Výpočet:</w:t>
      </w: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70C0"/>
          <w:sz w:val="24"/>
          <w:szCs w:val="24"/>
        </w:rPr>
      </w:pPr>
      <w:r w:rsidRPr="00660C71">
        <w:rPr>
          <w:rFonts w:ascii="Times New Roman" w:hAnsi="Times New Roman"/>
          <w:i/>
          <w:color w:val="0070C0"/>
          <w:sz w:val="24"/>
          <w:szCs w:val="24"/>
        </w:rPr>
        <w:t xml:space="preserve">1. % podíl účasti vlastních zdrojů na celkových způsobilých výdajích akce = Vlastní zdroje žadatele celkem/ </w:t>
      </w:r>
      <w:r>
        <w:rPr>
          <w:rFonts w:ascii="Times New Roman" w:hAnsi="Times New Roman"/>
          <w:i/>
          <w:color w:val="0070C0"/>
          <w:sz w:val="24"/>
          <w:szCs w:val="24"/>
        </w:rPr>
        <w:t>uznateln</w:t>
      </w:r>
      <w:r w:rsidRPr="00660C71">
        <w:rPr>
          <w:rFonts w:ascii="Times New Roman" w:hAnsi="Times New Roman"/>
          <w:i/>
          <w:color w:val="0070C0"/>
          <w:sz w:val="24"/>
          <w:szCs w:val="24"/>
        </w:rPr>
        <w:t>é výdaje celkem*100</w:t>
      </w:r>
    </w:p>
    <w:p w:rsidR="00A17C73" w:rsidRPr="00660C71" w:rsidRDefault="00A17C73" w:rsidP="00A17C73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70C0"/>
          <w:sz w:val="24"/>
          <w:szCs w:val="24"/>
        </w:rPr>
      </w:pPr>
      <w:r w:rsidRPr="00660C71">
        <w:rPr>
          <w:rFonts w:ascii="Times New Roman" w:hAnsi="Times New Roman"/>
          <w:i/>
          <w:color w:val="0070C0"/>
          <w:sz w:val="24"/>
          <w:szCs w:val="24"/>
        </w:rPr>
        <w:t xml:space="preserve">2. % podíl požadované dotace z celkových </w:t>
      </w:r>
      <w:r>
        <w:rPr>
          <w:rFonts w:ascii="Times New Roman" w:hAnsi="Times New Roman"/>
          <w:i/>
          <w:color w:val="0070C0"/>
          <w:sz w:val="24"/>
          <w:szCs w:val="24"/>
        </w:rPr>
        <w:t>uznateln</w:t>
      </w:r>
      <w:r w:rsidRPr="00660C71">
        <w:rPr>
          <w:rFonts w:ascii="Times New Roman" w:hAnsi="Times New Roman"/>
          <w:i/>
          <w:color w:val="0070C0"/>
          <w:sz w:val="24"/>
          <w:szCs w:val="24"/>
        </w:rPr>
        <w:t>ých výdajů = Dotace celkem/</w:t>
      </w:r>
      <w:r>
        <w:rPr>
          <w:rFonts w:ascii="Times New Roman" w:hAnsi="Times New Roman"/>
          <w:i/>
          <w:color w:val="0070C0"/>
          <w:sz w:val="24"/>
          <w:szCs w:val="24"/>
        </w:rPr>
        <w:t>uznatelné</w:t>
      </w:r>
      <w:r w:rsidRPr="00660C71">
        <w:rPr>
          <w:rFonts w:ascii="Times New Roman" w:hAnsi="Times New Roman"/>
          <w:i/>
          <w:color w:val="0070C0"/>
          <w:sz w:val="24"/>
          <w:szCs w:val="24"/>
        </w:rPr>
        <w:t xml:space="preserve"> výdaje celkem*100</w:t>
      </w:r>
    </w:p>
    <w:p w:rsidR="00A17C73" w:rsidRDefault="00A17C73" w:rsidP="00A17C73">
      <w:pPr>
        <w:spacing w:before="60" w:after="60"/>
        <w:ind w:left="36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Podíl vlastních zdrojů žadatele musí být u každé investiční akce v minimální výši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20,00</w:t>
      </w: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% z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 </w:t>
      </w: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celkových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uznateln</w:t>
      </w:r>
      <w:r w:rsidRPr="004E663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ých výdajů. </w:t>
      </w:r>
    </w:p>
    <w:p w:rsidR="00A17C73" w:rsidRPr="005A6A78" w:rsidRDefault="00A17C73" w:rsidP="00A17C73">
      <w:pPr>
        <w:spacing w:before="60" w:after="60"/>
        <w:ind w:left="360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17C73" w:rsidRPr="00614615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  <w:r w:rsidRPr="00B6603E">
        <w:rPr>
          <w:rFonts w:ascii="Times New Roman" w:hAnsi="Times New Roman"/>
          <w:b/>
          <w:szCs w:val="20"/>
        </w:rPr>
        <w:t xml:space="preserve">Uplatnění DPH </w:t>
      </w:r>
      <w:r>
        <w:rPr>
          <w:rFonts w:ascii="Times New Roman" w:hAnsi="Times New Roman"/>
          <w:b/>
          <w:szCs w:val="20"/>
        </w:rPr>
        <w:t>z</w:t>
      </w:r>
      <w:r w:rsidRPr="00B6603E">
        <w:rPr>
          <w:rFonts w:ascii="Times New Roman" w:hAnsi="Times New Roman"/>
          <w:b/>
          <w:szCs w:val="20"/>
        </w:rPr>
        <w:t xml:space="preserve"> dotace: ANO/NE</w:t>
      </w:r>
      <w:r w:rsidRPr="00B6603E">
        <w:rPr>
          <w:rFonts w:ascii="Times New Roman" w:hAnsi="Times New Roman"/>
          <w:i/>
          <w:szCs w:val="20"/>
        </w:rPr>
        <w:t xml:space="preserve"> (nehodící škrtnout, </w:t>
      </w:r>
      <w:r w:rsidRPr="00B6603E">
        <w:rPr>
          <w:rFonts w:ascii="Times New Roman" w:hAnsi="Times New Roman"/>
          <w:b/>
          <w:i/>
          <w:szCs w:val="20"/>
        </w:rPr>
        <w:t>neplát</w:t>
      </w:r>
      <w:r>
        <w:rPr>
          <w:rFonts w:ascii="Times New Roman" w:hAnsi="Times New Roman"/>
          <w:b/>
          <w:i/>
          <w:szCs w:val="20"/>
        </w:rPr>
        <w:t>ce</w:t>
      </w:r>
      <w:r w:rsidRPr="00B6603E">
        <w:rPr>
          <w:rFonts w:ascii="Times New Roman" w:hAnsi="Times New Roman"/>
          <w:b/>
          <w:i/>
          <w:szCs w:val="20"/>
        </w:rPr>
        <w:t xml:space="preserve"> DPH </w:t>
      </w:r>
      <w:r>
        <w:rPr>
          <w:rFonts w:ascii="Times New Roman" w:hAnsi="Times New Roman"/>
          <w:b/>
          <w:i/>
          <w:szCs w:val="20"/>
        </w:rPr>
        <w:t>uvede</w:t>
      </w:r>
      <w:r w:rsidRPr="00B6603E">
        <w:rPr>
          <w:rFonts w:ascii="Times New Roman" w:hAnsi="Times New Roman"/>
          <w:b/>
          <w:i/>
          <w:szCs w:val="20"/>
        </w:rPr>
        <w:t xml:space="preserve"> ANO</w:t>
      </w:r>
      <w:r w:rsidRPr="00614615">
        <w:rPr>
          <w:rFonts w:ascii="Times New Roman" w:hAnsi="Times New Roman"/>
          <w:i/>
          <w:szCs w:val="20"/>
        </w:rPr>
        <w:t>, tj. jedná se o</w:t>
      </w:r>
      <w:r>
        <w:rPr>
          <w:rFonts w:ascii="Times New Roman" w:hAnsi="Times New Roman"/>
          <w:i/>
          <w:szCs w:val="20"/>
        </w:rPr>
        <w:t> </w:t>
      </w:r>
      <w:r w:rsidRPr="00614615">
        <w:rPr>
          <w:rFonts w:ascii="Times New Roman" w:hAnsi="Times New Roman"/>
          <w:i/>
          <w:szCs w:val="20"/>
        </w:rPr>
        <w:t>žadatele, kte</w:t>
      </w:r>
      <w:r>
        <w:rPr>
          <w:rFonts w:ascii="Times New Roman" w:hAnsi="Times New Roman"/>
          <w:i/>
          <w:szCs w:val="20"/>
        </w:rPr>
        <w:t>rý</w:t>
      </w:r>
      <w:r w:rsidRPr="00614615">
        <w:rPr>
          <w:rFonts w:ascii="Times New Roman" w:hAnsi="Times New Roman"/>
          <w:i/>
          <w:szCs w:val="20"/>
        </w:rPr>
        <w:t xml:space="preserve"> nároku</w:t>
      </w:r>
      <w:r>
        <w:rPr>
          <w:rFonts w:ascii="Times New Roman" w:hAnsi="Times New Roman"/>
          <w:i/>
          <w:szCs w:val="20"/>
        </w:rPr>
        <w:t>je</w:t>
      </w:r>
      <w:r w:rsidRPr="00614615">
        <w:rPr>
          <w:rFonts w:ascii="Times New Roman" w:hAnsi="Times New Roman"/>
          <w:i/>
          <w:szCs w:val="20"/>
        </w:rPr>
        <w:t xml:space="preserve"> celkovou částku vč. DPH</w:t>
      </w:r>
      <w:r>
        <w:rPr>
          <w:rFonts w:ascii="Times New Roman" w:hAnsi="Times New Roman"/>
          <w:i/>
          <w:szCs w:val="20"/>
        </w:rPr>
        <w:t xml:space="preserve"> z dotace</w:t>
      </w:r>
      <w:r w:rsidRPr="00614615">
        <w:rPr>
          <w:rFonts w:ascii="Times New Roman" w:hAnsi="Times New Roman"/>
          <w:i/>
          <w:szCs w:val="20"/>
        </w:rPr>
        <w:t>)</w:t>
      </w: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Pr="005A6A78" w:rsidRDefault="00A17C73" w:rsidP="00A17C73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lastRenderedPageBreak/>
        <w:t xml:space="preserve">Rekapitulace a způsob stanovení předpokládaných nákladů akce dle charakteru jednotlivých činností (v Kč): </w:t>
      </w:r>
    </w:p>
    <w:p w:rsidR="00A17C73" w:rsidRPr="00B6603E" w:rsidRDefault="00A17C73" w:rsidP="00A17C73">
      <w:pPr>
        <w:tabs>
          <w:tab w:val="left" w:pos="4111"/>
        </w:tabs>
        <w:ind w:left="426"/>
        <w:rPr>
          <w:rFonts w:ascii="Times New Roman" w:hAnsi="Times New Roman" w:cs="Times New Roman"/>
          <w:b/>
          <w:i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1619"/>
        <w:gridCol w:w="1276"/>
        <w:gridCol w:w="1276"/>
        <w:gridCol w:w="1842"/>
      </w:tblGrid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60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Náklady dle charakteru činností: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603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kód řádku EDS 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</w:t>
            </w:r>
            <w:r w:rsidRPr="00B660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ok 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Rok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Celkem</w:t>
            </w: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Projektové práce, inženýrská činnost (autorský dozor) </w:t>
            </w: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6011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Náklady dokumentace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Stavební práce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6090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Náklady pořízení stavebních objektů nebo 6091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Náklady obnovy stavebních objektů**)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Ostatní činnosti (např. geologický průzkum, vynětí z půdního fondu, zaměření pozemků, posouzení vsaku srážkových vod, studie ochrany proti bludným proudům, sondy na VLT plynovodu, dopravní studie, apod.)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6019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Jiné náklady přípravy a zabezpečení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Technický dozor investora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</w:rPr>
              <w:t>Koordinátor BOZP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hAnsi="Times New Roman" w:cs="Times New Roman"/>
                <w:sz w:val="18"/>
                <w:szCs w:val="18"/>
              </w:rPr>
              <w:t>Organizace výběrových řízení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3F5A3C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Pořízení nového zdroje tepla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6119 </w:t>
            </w:r>
          </w:p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Jiné náklady na stroje, zařízení a inventář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7C73" w:rsidRPr="00B6603E" w:rsidTr="00A17C73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5E49">
              <w:rPr>
                <w:rFonts w:ascii="Times New Roman" w:eastAsia="Times New Roman" w:hAnsi="Times New Roman" w:cs="Times New Roman"/>
                <w:sz w:val="18"/>
                <w:szCs w:val="18"/>
              </w:rPr>
              <w:t>Celkové náklady investiční: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7C73" w:rsidRPr="005B5E49" w:rsidRDefault="00A17C73" w:rsidP="00A17C7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17C73" w:rsidRPr="00B6603E" w:rsidRDefault="00A17C73" w:rsidP="00A17C73">
      <w:pPr>
        <w:tabs>
          <w:tab w:val="left" w:pos="4111"/>
        </w:tabs>
        <w:ind w:left="426"/>
        <w:rPr>
          <w:rFonts w:ascii="Times New Roman" w:hAnsi="Times New Roman" w:cs="Times New Roman"/>
          <w:b/>
          <w:i/>
          <w:szCs w:val="24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i/>
          <w:sz w:val="20"/>
          <w:szCs w:val="20"/>
        </w:rPr>
      </w:pPr>
      <w:r w:rsidRPr="00B6603E">
        <w:rPr>
          <w:rFonts w:ascii="Times New Roman" w:hAnsi="Times New Roman" w:cs="Times New Roman"/>
          <w:i/>
          <w:sz w:val="20"/>
          <w:szCs w:val="20"/>
        </w:rPr>
        <w:t>*)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03E">
        <w:rPr>
          <w:rFonts w:ascii="Times New Roman" w:hAnsi="Times New Roman" w:cs="Times New Roman"/>
          <w:i/>
          <w:sz w:val="20"/>
          <w:szCs w:val="20"/>
        </w:rPr>
        <w:t>Lze přida</w:t>
      </w:r>
      <w:r>
        <w:rPr>
          <w:rFonts w:ascii="Times New Roman" w:hAnsi="Times New Roman" w:cs="Times New Roman"/>
          <w:i/>
          <w:sz w:val="20"/>
          <w:szCs w:val="20"/>
        </w:rPr>
        <w:t>t</w:t>
      </w:r>
      <w:r w:rsidRPr="00B6603E">
        <w:rPr>
          <w:rFonts w:ascii="Times New Roman" w:hAnsi="Times New Roman" w:cs="Times New Roman"/>
          <w:i/>
          <w:sz w:val="20"/>
          <w:szCs w:val="20"/>
        </w:rPr>
        <w:t xml:space="preserve"> další řádky, resp. kódy EDS dle potřeby</w:t>
      </w: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i/>
          <w:sz w:val="20"/>
          <w:szCs w:val="20"/>
        </w:rPr>
      </w:pPr>
      <w:r w:rsidRPr="00B6603E">
        <w:rPr>
          <w:rFonts w:ascii="Times New Roman" w:hAnsi="Times New Roman"/>
          <w:i/>
          <w:sz w:val="20"/>
          <w:szCs w:val="20"/>
        </w:rPr>
        <w:t>**) Vyberte jednu z</w:t>
      </w:r>
      <w:r>
        <w:rPr>
          <w:rFonts w:ascii="Times New Roman" w:hAnsi="Times New Roman"/>
          <w:i/>
          <w:sz w:val="20"/>
          <w:szCs w:val="20"/>
        </w:rPr>
        <w:t> </w:t>
      </w:r>
      <w:r w:rsidRPr="00B6603E">
        <w:rPr>
          <w:rFonts w:ascii="Times New Roman" w:hAnsi="Times New Roman"/>
          <w:i/>
          <w:sz w:val="20"/>
          <w:szCs w:val="20"/>
        </w:rPr>
        <w:t>možností</w:t>
      </w: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lastRenderedPageBreak/>
        <w:t xml:space="preserve">Zdůvodnění akce: </w:t>
      </w: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i/>
        </w:rPr>
        <w:t xml:space="preserve">Popište současný stav. Zdůvodněte potřebnost investice. </w:t>
      </w: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Pr="00B6603E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Pr="004E6634" w:rsidRDefault="00A17C73" w:rsidP="00A17C73">
      <w:pPr>
        <w:pStyle w:val="Odstavecseseznamem"/>
        <w:keepNext/>
        <w:keepLines/>
        <w:numPr>
          <w:ilvl w:val="1"/>
          <w:numId w:val="37"/>
        </w:numPr>
        <w:rPr>
          <w:rFonts w:ascii="Times New Roman" w:hAnsi="Times New Roman"/>
          <w:b/>
          <w:szCs w:val="20"/>
        </w:rPr>
      </w:pPr>
      <w:r w:rsidRPr="004E6634">
        <w:rPr>
          <w:rFonts w:ascii="Times New Roman" w:hAnsi="Times New Roman"/>
          <w:b/>
          <w:szCs w:val="20"/>
        </w:rPr>
        <w:t>pro část TEPLO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3"/>
        <w:gridCol w:w="2765"/>
      </w:tblGrid>
      <w:tr w:rsidR="00A17C73" w:rsidRPr="00112477" w:rsidTr="00A17C73">
        <w:trPr>
          <w:trHeight w:val="48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A17C73" w:rsidRPr="004940BE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0BE">
              <w:rPr>
                <w:rFonts w:ascii="Times New Roman" w:hAnsi="Times New Roman" w:cs="Times New Roman"/>
                <w:b/>
              </w:rPr>
              <w:t>Údaje o stávajícím objektu</w:t>
            </w: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Rok dokončení výstavby objektu: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A17C73" w:rsidRPr="004940BE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Rok dokončení poslední rekonstrukce (i dílčí) objektu</w:t>
            </w:r>
            <w:r w:rsidRPr="004940BE">
              <w:rPr>
                <w:rFonts w:ascii="Times New Roman" w:hAnsi="Times New Roman" w:cs="Times New Roman"/>
                <w:i/>
                <w:color w:val="0070C0"/>
              </w:rPr>
              <w:t xml:space="preserve"> (lze doplnit komentářem níže):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A17C73" w:rsidRPr="004940BE" w:rsidRDefault="00A17C73" w:rsidP="00A17C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Typ stavební technologie (zděná, panelová atd.):</w:t>
            </w:r>
          </w:p>
        </w:tc>
        <w:tc>
          <w:tcPr>
            <w:tcW w:w="1731" w:type="pct"/>
            <w:vAlign w:val="center"/>
          </w:tcPr>
          <w:p w:rsidR="00A17C73" w:rsidRPr="004940BE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Počet nadzemních podlaží:</w:t>
            </w:r>
          </w:p>
        </w:tc>
        <w:tc>
          <w:tcPr>
            <w:tcW w:w="1731" w:type="pct"/>
            <w:vAlign w:val="center"/>
          </w:tcPr>
          <w:p w:rsidR="00A17C73" w:rsidRPr="004940BE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17C73" w:rsidRPr="00112477" w:rsidTr="00A17C73">
        <w:trPr>
          <w:trHeight w:val="481"/>
        </w:trPr>
        <w:tc>
          <w:tcPr>
            <w:tcW w:w="3269" w:type="pct"/>
            <w:vAlign w:val="center"/>
          </w:tcPr>
          <w:p w:rsidR="00A17C73" w:rsidRPr="004940BE" w:rsidRDefault="00A17C73" w:rsidP="00A17C73">
            <w:pPr>
              <w:rPr>
                <w:rFonts w:ascii="Times New Roman" w:hAnsi="Times New Roman" w:cs="Times New Roman"/>
              </w:rPr>
            </w:pPr>
            <w:r w:rsidRPr="004940BE">
              <w:rPr>
                <w:rFonts w:ascii="Times New Roman" w:hAnsi="Times New Roman" w:cs="Times New Roman"/>
              </w:rPr>
              <w:t>Počet podzemních podlaží:</w:t>
            </w:r>
            <w:r w:rsidRPr="004940B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31" w:type="pct"/>
            <w:vAlign w:val="center"/>
          </w:tcPr>
          <w:p w:rsidR="00A17C73" w:rsidRPr="004940BE" w:rsidRDefault="00A17C73" w:rsidP="00A17C7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17C73" w:rsidRPr="00B6603E" w:rsidRDefault="00A17C73" w:rsidP="00A17C73">
      <w:pPr>
        <w:keepNext/>
        <w:keepLines/>
        <w:ind w:left="426"/>
        <w:rPr>
          <w:rFonts w:ascii="Times New Roman" w:hAnsi="Times New Roman" w:cs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  <w:szCs w:val="20"/>
        </w:rPr>
      </w:pPr>
    </w:p>
    <w:p w:rsidR="00A17C73" w:rsidRPr="004E6634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  <w:r w:rsidRPr="004E6634">
        <w:rPr>
          <w:rFonts w:ascii="Times New Roman" w:hAnsi="Times New Roman"/>
          <w:i/>
          <w:szCs w:val="20"/>
        </w:rPr>
        <w:t xml:space="preserve">Dále textový komentář, např.: Objekt </w:t>
      </w:r>
      <w:proofErr w:type="gramStart"/>
      <w:r w:rsidRPr="004E6634">
        <w:rPr>
          <w:rFonts w:ascii="Times New Roman" w:hAnsi="Times New Roman"/>
          <w:i/>
          <w:szCs w:val="20"/>
        </w:rPr>
        <w:t>slouží ...., tj.</w:t>
      </w:r>
      <w:proofErr w:type="gramEnd"/>
      <w:r w:rsidRPr="004E6634">
        <w:rPr>
          <w:rFonts w:ascii="Times New Roman" w:hAnsi="Times New Roman"/>
          <w:i/>
          <w:szCs w:val="20"/>
        </w:rPr>
        <w:t>, kým je objekt využíván včetně charakteristiky pozemku a souvisejících nemovitostí.</w:t>
      </w: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  <w:r w:rsidRPr="004E6634">
        <w:rPr>
          <w:rFonts w:ascii="Times New Roman" w:hAnsi="Times New Roman"/>
          <w:i/>
          <w:szCs w:val="20"/>
        </w:rPr>
        <w:t xml:space="preserve">V případě pořízení </w:t>
      </w:r>
      <w:r>
        <w:rPr>
          <w:rFonts w:ascii="Times New Roman" w:hAnsi="Times New Roman"/>
          <w:i/>
          <w:szCs w:val="20"/>
        </w:rPr>
        <w:t>tepelného zdroje</w:t>
      </w:r>
      <w:r w:rsidRPr="004E6634">
        <w:rPr>
          <w:rFonts w:ascii="Times New Roman" w:hAnsi="Times New Roman"/>
          <w:i/>
          <w:szCs w:val="20"/>
        </w:rPr>
        <w:t xml:space="preserve"> rovněž popis stávajícího vybavení.</w:t>
      </w: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</w:pPr>
    </w:p>
    <w:p w:rsidR="00A17C73" w:rsidRPr="004940BE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</w:pPr>
      <w:r w:rsidRPr="004940BE">
        <w:rPr>
          <w:rFonts w:ascii="Times New Roman" w:eastAsia="Calibri" w:hAnsi="Times New Roman" w:cs="Times New Roman"/>
          <w:b/>
          <w:kern w:val="0"/>
          <w:sz w:val="24"/>
          <w:szCs w:val="20"/>
          <w:lang w:eastAsia="cs-CZ"/>
        </w:rPr>
        <w:t>Energetický audit dle zákona č. 406/2000 Sb., o hospodaření energií, ve znění pozdějších předpisů:</w:t>
      </w:r>
      <w:r w:rsidRPr="004940BE">
        <w:rPr>
          <w:rFonts w:ascii="Times New Roman" w:eastAsia="Calibri" w:hAnsi="Times New Roman" w:cs="Times New Roman"/>
          <w:kern w:val="0"/>
          <w:sz w:val="24"/>
          <w:szCs w:val="24"/>
          <w:lang w:eastAsia="cs-CZ"/>
        </w:rPr>
        <w:t xml:space="preserve"> </w:t>
      </w:r>
      <w:r w:rsidRPr="004940BE"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  <w:t>(zajištěn/nezajištěn)</w:t>
      </w:r>
    </w:p>
    <w:p w:rsidR="00A17C73" w:rsidRPr="004940BE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</w:pPr>
    </w:p>
    <w:p w:rsidR="00A17C73" w:rsidRPr="004940BE" w:rsidRDefault="00A17C73" w:rsidP="00A17C73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i/>
          <w:color w:val="0070C0"/>
          <w:kern w:val="0"/>
          <w:sz w:val="24"/>
          <w:szCs w:val="20"/>
          <w:lang w:eastAsia="cs-CZ"/>
        </w:rPr>
      </w:pP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9"/>
        <w:gridCol w:w="2034"/>
        <w:gridCol w:w="2035"/>
      </w:tblGrid>
      <w:tr w:rsidR="00A17C73" w:rsidRPr="004940BE" w:rsidTr="00A17C73">
        <w:trPr>
          <w:trHeight w:val="481"/>
        </w:trPr>
        <w:tc>
          <w:tcPr>
            <w:tcW w:w="2453" w:type="pct"/>
            <w:shd w:val="clear" w:color="auto" w:fill="D9D9D9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  <w:t>Energetický audit</w:t>
            </w:r>
          </w:p>
        </w:tc>
        <w:tc>
          <w:tcPr>
            <w:tcW w:w="1273" w:type="pct"/>
            <w:shd w:val="clear" w:color="auto" w:fill="D9D9D9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>Stávající stav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 xml:space="preserve">Budoucí stav </w:t>
            </w:r>
          </w:p>
        </w:tc>
      </w:tr>
      <w:tr w:rsidR="00A17C73" w:rsidRPr="004940BE" w:rsidTr="00A17C73">
        <w:trPr>
          <w:trHeight w:val="631"/>
        </w:trPr>
        <w:tc>
          <w:tcPr>
            <w:tcW w:w="2453" w:type="pct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Energetický audit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trHeight w:val="651"/>
        </w:trPr>
        <w:tc>
          <w:tcPr>
            <w:tcW w:w="3726" w:type="pct"/>
            <w:gridSpan w:val="2"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 xml:space="preserve">Číslo průkazu energetické náročnosti budov </w:t>
            </w:r>
            <w:r w:rsidRPr="004940BE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  <w:lang w:eastAsia="cs-CZ"/>
              </w:rPr>
              <w:t>(pokud neudělen, uveďte důvod v poznámce)</w:t>
            </w: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4" w:type="pct"/>
            <w:vAlign w:val="center"/>
          </w:tcPr>
          <w:p w:rsidR="00A17C73" w:rsidRPr="004940BE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A17C73" w:rsidRPr="004940BE" w:rsidRDefault="00A17C73" w:rsidP="00A17C73">
      <w:pPr>
        <w:tabs>
          <w:tab w:val="left" w:pos="3544"/>
        </w:tabs>
        <w:spacing w:after="0"/>
        <w:ind w:left="114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</w:p>
    <w:p w:rsidR="00A17C73" w:rsidRPr="004940BE" w:rsidRDefault="00A17C73" w:rsidP="00A17C73">
      <w:pPr>
        <w:tabs>
          <w:tab w:val="left" w:pos="3544"/>
        </w:tabs>
        <w:spacing w:after="0"/>
        <w:ind w:left="114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940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</w:p>
    <w:p w:rsidR="00A17C73" w:rsidRPr="004940BE" w:rsidRDefault="00A17C73" w:rsidP="00A17C73">
      <w:pPr>
        <w:spacing w:after="200" w:line="276" w:lineRule="auto"/>
        <w:ind w:left="426"/>
        <w:rPr>
          <w:rFonts w:ascii="Times New Roman" w:eastAsia="Calibri" w:hAnsi="Times New Roman" w:cs="Times New Roman"/>
          <w:b/>
          <w:kern w:val="0"/>
          <w:sz w:val="24"/>
          <w:lang w:eastAsia="cs-CZ"/>
        </w:rPr>
      </w:pPr>
    </w:p>
    <w:p w:rsidR="00A17C73" w:rsidRPr="004940BE" w:rsidRDefault="00A17C73" w:rsidP="00A17C73">
      <w:pPr>
        <w:spacing w:after="200" w:line="276" w:lineRule="auto"/>
        <w:ind w:left="426"/>
        <w:rPr>
          <w:rFonts w:ascii="Times New Roman" w:eastAsia="Calibri" w:hAnsi="Times New Roman" w:cs="Times New Roman"/>
          <w:b/>
          <w:kern w:val="0"/>
          <w:sz w:val="24"/>
          <w:lang w:eastAsia="cs-CZ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907"/>
        <w:gridCol w:w="851"/>
        <w:gridCol w:w="1984"/>
        <w:gridCol w:w="425"/>
        <w:gridCol w:w="1625"/>
        <w:gridCol w:w="1636"/>
      </w:tblGrid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626"/>
        </w:trPr>
        <w:tc>
          <w:tcPr>
            <w:tcW w:w="3758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  <w:t>Forma využívání energie v objektu</w:t>
            </w:r>
          </w:p>
        </w:tc>
        <w:tc>
          <w:tcPr>
            <w:tcW w:w="1984" w:type="dxa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 xml:space="preserve">Stávající stav </w:t>
            </w:r>
          </w:p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050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 xml:space="preserve">Budoucí stav </w:t>
            </w:r>
          </w:p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495"/>
        </w:trPr>
        <w:tc>
          <w:tcPr>
            <w:tcW w:w="3758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Ano/Ne/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58"/>
        </w:trPr>
        <w:tc>
          <w:tcPr>
            <w:tcW w:w="3758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Chlazení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52"/>
        </w:trPr>
        <w:tc>
          <w:tcPr>
            <w:tcW w:w="3758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Větrání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61"/>
        </w:trPr>
        <w:tc>
          <w:tcPr>
            <w:tcW w:w="3758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Úprava vlhkosti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  <w:trHeight w:val="555"/>
        </w:trPr>
        <w:tc>
          <w:tcPr>
            <w:tcW w:w="37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Teplá voda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</w:trPr>
        <w:tc>
          <w:tcPr>
            <w:tcW w:w="37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Osvětlení</w:t>
            </w: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ab/>
            </w:r>
          </w:p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  <w:t>Ano/Ne</w:t>
            </w:r>
          </w:p>
        </w:tc>
      </w:tr>
      <w:tr w:rsidR="00A17C73" w:rsidRPr="004940BE" w:rsidTr="00A17C73">
        <w:trPr>
          <w:gridBefore w:val="1"/>
          <w:gridAfter w:val="1"/>
          <w:wBefore w:w="632" w:type="dxa"/>
          <w:wAfter w:w="1636" w:type="dxa"/>
        </w:trPr>
        <w:tc>
          <w:tcPr>
            <w:tcW w:w="3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835"/>
        </w:trPr>
        <w:tc>
          <w:tcPr>
            <w:tcW w:w="3539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t>Instalované technologie</w:t>
            </w:r>
          </w:p>
        </w:tc>
        <w:tc>
          <w:tcPr>
            <w:tcW w:w="3260" w:type="dxa"/>
            <w:gridSpan w:val="3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>Stávající stav</w:t>
            </w:r>
          </w:p>
        </w:tc>
        <w:tc>
          <w:tcPr>
            <w:tcW w:w="3261" w:type="dxa"/>
            <w:gridSpan w:val="2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  <w:r w:rsidRPr="004940BE">
              <w:rPr>
                <w:rFonts w:ascii="Times New Roman" w:eastAsia="Calibri" w:hAnsi="Times New Roman" w:cs="Times New Roman"/>
                <w:b/>
                <w:kern w:val="0"/>
                <w:lang w:eastAsia="cs-CZ"/>
              </w:rPr>
              <w:t>Budoucí stav</w:t>
            </w:r>
          </w:p>
        </w:tc>
      </w:tr>
      <w:tr w:rsidR="00A17C73" w:rsidRPr="004940BE" w:rsidTr="00A17C73">
        <w:trPr>
          <w:trHeight w:val="996"/>
        </w:trPr>
        <w:tc>
          <w:tcPr>
            <w:tcW w:w="3539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Topné zařízení – kotel, výměníková stanice nebo jiné </w:t>
            </w:r>
            <w:r w:rsidRPr="004940BE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  <w:lang w:eastAsia="cs-CZ"/>
              </w:rPr>
              <w:t>(specifikace, typ zařízení a rok výroby)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840"/>
        </w:trPr>
        <w:tc>
          <w:tcPr>
            <w:tcW w:w="3539" w:type="dxa"/>
            <w:gridSpan w:val="2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Výkon kotle nebo jiného topného zařízení (kW)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Pr="004E6634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i/>
          <w:szCs w:val="20"/>
        </w:rPr>
      </w:pPr>
    </w:p>
    <w:p w:rsidR="00A17C73" w:rsidRPr="00695BAC" w:rsidRDefault="00A17C73" w:rsidP="00A17C73">
      <w:pPr>
        <w:pStyle w:val="Odstavecseseznamem"/>
        <w:keepNext/>
        <w:keepLines/>
        <w:numPr>
          <w:ilvl w:val="1"/>
          <w:numId w:val="37"/>
        </w:numPr>
        <w:rPr>
          <w:rFonts w:ascii="Times New Roman" w:hAnsi="Times New Roman"/>
          <w:b/>
          <w:szCs w:val="20"/>
        </w:rPr>
      </w:pPr>
      <w:r w:rsidRPr="00695BAC">
        <w:rPr>
          <w:rFonts w:ascii="Times New Roman" w:hAnsi="Times New Roman"/>
          <w:b/>
          <w:szCs w:val="20"/>
        </w:rPr>
        <w:lastRenderedPageBreak/>
        <w:t xml:space="preserve">pro část </w:t>
      </w:r>
      <w:r>
        <w:rPr>
          <w:rFonts w:ascii="Times New Roman" w:hAnsi="Times New Roman"/>
          <w:b/>
          <w:szCs w:val="20"/>
        </w:rPr>
        <w:t>VODA</w:t>
      </w:r>
    </w:p>
    <w:p w:rsidR="00A17C73" w:rsidRPr="005A6A78" w:rsidRDefault="00A17C73" w:rsidP="00A17C73">
      <w:pPr>
        <w:pStyle w:val="Odstavecseseznamem"/>
        <w:keepNext/>
        <w:keepLines/>
        <w:ind w:left="720"/>
        <w:rPr>
          <w:rFonts w:ascii="Times New Roman" w:hAnsi="Times New Roman"/>
          <w:b/>
          <w:szCs w:val="20"/>
        </w:rPr>
      </w:pPr>
      <w:r w:rsidRPr="005A6A78">
        <w:rPr>
          <w:rFonts w:ascii="Times New Roman" w:hAnsi="Times New Roman"/>
          <w:i/>
        </w:rPr>
        <w:t>Popište současný stav. Zdůvodněte potřebnost investice.</w:t>
      </w:r>
      <w:r>
        <w:rPr>
          <w:rFonts w:ascii="Times New Roman" w:hAnsi="Times New Roman"/>
          <w:i/>
        </w:rPr>
        <w:t xml:space="preserve"> Popište objekty zásobené vodou. Popište stávající způsob zajištění pitné vody</w:t>
      </w: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Default="00A17C73" w:rsidP="00A17C73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 xml:space="preserve">Stručný popis akce </w:t>
      </w:r>
    </w:p>
    <w:p w:rsidR="00A17C73" w:rsidRPr="00B6603E" w:rsidRDefault="00A17C73" w:rsidP="00A17C73">
      <w:pPr>
        <w:ind w:left="426"/>
        <w:rPr>
          <w:rFonts w:ascii="Times New Roman" w:hAnsi="Times New Roman" w:cs="Times New Roman"/>
          <w:i/>
          <w:szCs w:val="24"/>
        </w:rPr>
      </w:pPr>
      <w:r w:rsidRPr="00B6603E">
        <w:rPr>
          <w:rFonts w:ascii="Times New Roman" w:hAnsi="Times New Roman" w:cs="Times New Roman"/>
          <w:i/>
        </w:rPr>
        <w:t>Jasný a přehledný popis požadavků na celkové řešení všech částí akce. Dále předpokládanou pořizovací cenu, a to v členění dle jednotlivých položek.</w:t>
      </w: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  <w:r w:rsidRPr="004940BE">
        <w:rPr>
          <w:rFonts w:ascii="Times New Roman" w:hAnsi="Times New Roman" w:cs="Times New Roman"/>
          <w:i/>
        </w:rPr>
        <w:t>Pro část stavební uveďte popis stavebně technického řešení stavby (viz např. údaje z technické zprávy ke studii nebo k projektové dokumentaci)</w:t>
      </w:r>
      <w:r>
        <w:rPr>
          <w:rFonts w:ascii="Times New Roman" w:hAnsi="Times New Roman" w:cs="Times New Roman"/>
          <w:i/>
        </w:rPr>
        <w:t>.</w:t>
      </w: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Default="00A17C73" w:rsidP="00A17C73">
      <w:pPr>
        <w:ind w:left="426"/>
        <w:rPr>
          <w:rFonts w:ascii="Times New Roman" w:hAnsi="Times New Roman" w:cs="Times New Roman"/>
          <w:i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47"/>
      </w:tblGrid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lastRenderedPageBreak/>
              <w:t>Navrhovaná energeticky úsporná opatření k realizaci</w:t>
            </w:r>
          </w:p>
        </w:tc>
        <w:tc>
          <w:tcPr>
            <w:tcW w:w="2247" w:type="dxa"/>
            <w:shd w:val="clear" w:color="auto" w:fill="D9D9D9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t>Ano/Ne</w:t>
            </w: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Rekonstrukce zdroje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Rekonstrukce rozvodů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Regulace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Rekonstrukce (příp. decentralizace) přípravy a rozvodů teplé vody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Zavedení systému hospodaření s energií (energetický management)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17C73" w:rsidRPr="004940BE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494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Jiná opatření, </w:t>
            </w:r>
            <w:r w:rsidRPr="004940BE">
              <w:rPr>
                <w:rFonts w:ascii="Times New Roman" w:eastAsia="Calibri" w:hAnsi="Times New Roman" w:cs="Times New Roman"/>
                <w:i/>
                <w:color w:val="0070C0"/>
                <w:kern w:val="0"/>
                <w:sz w:val="20"/>
                <w:szCs w:val="20"/>
                <w:lang w:eastAsia="cs-CZ"/>
              </w:rPr>
              <w:t>specifikujte…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4940BE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A17C73" w:rsidRPr="00B6603E" w:rsidRDefault="00A17C73" w:rsidP="00A17C73">
      <w:pPr>
        <w:ind w:left="426"/>
        <w:rPr>
          <w:rFonts w:ascii="Times New Roman" w:hAnsi="Times New Roman" w:cs="Times New Roman"/>
          <w:i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F670B4">
        <w:rPr>
          <w:rFonts w:ascii="Times New Roman" w:hAnsi="Times New Roman"/>
          <w:b/>
          <w:szCs w:val="20"/>
        </w:rPr>
        <w:t>Vybrané nároky na roční spotřebu energií a médií stavby, která je předmětem IZ (v Kč) doplňte</w:t>
      </w:r>
      <w:r w:rsidRPr="00B6603E">
        <w:rPr>
          <w:rFonts w:ascii="Times New Roman" w:hAnsi="Times New Roman"/>
          <w:b/>
          <w:szCs w:val="20"/>
        </w:rPr>
        <w:t xml:space="preserve">: </w:t>
      </w:r>
    </w:p>
    <w:tbl>
      <w:tblPr>
        <w:tblpPr w:leftFromText="141" w:rightFromText="141" w:vertAnchor="text" w:horzAnchor="page" w:tblpX="1024" w:tblpY="144"/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212"/>
        <w:gridCol w:w="1416"/>
        <w:gridCol w:w="1844"/>
        <w:gridCol w:w="1416"/>
        <w:gridCol w:w="1418"/>
        <w:gridCol w:w="1276"/>
      </w:tblGrid>
      <w:tr w:rsidR="00632404" w:rsidRPr="00F670B4" w:rsidTr="00632404">
        <w:trPr>
          <w:trHeight w:hRule="exact" w:val="1430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Z toho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Stávající spotřeba energie</w:t>
            </w: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Stávající roční výdaje v Kč</w:t>
            </w: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</w:rPr>
              <w:t>Spotřeba energie po instalaci opatření k úspoře energie</w:t>
            </w: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 xml:space="preserve">Předpokládané roční výdaje </w:t>
            </w:r>
          </w:p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v Kč</w:t>
            </w: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Rozdíl hodnot technické jednotky</w:t>
            </w: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 xml:space="preserve">Rozdíl finančního vyjádření </w:t>
            </w:r>
          </w:p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</w:rPr>
              <w:t>v Kč</w:t>
            </w:r>
          </w:p>
        </w:tc>
      </w:tr>
      <w:tr w:rsidR="00A17C73" w:rsidRPr="00F670B4" w:rsidTr="00632404">
        <w:trPr>
          <w:trHeight w:hRule="exact" w:val="454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</w:rPr>
              <w:t>Spotřeba energií a médií</w:t>
            </w: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Tepelná energie (GJ)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Elektrická energie (kWh)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Zemní plyn (kWh)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Pevná paliva (GJ)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Studená voda (m</w:t>
            </w: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</w:rPr>
              <w:t>3</w:t>
            </w: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vAlign w:val="center"/>
          </w:tcPr>
          <w:p w:rsidR="00A17C73" w:rsidRPr="00F670B4" w:rsidDel="00D17943" w:rsidRDefault="00A17C73" w:rsidP="00A17C73">
            <w:pPr>
              <w:tabs>
                <w:tab w:val="left" w:pos="3544"/>
              </w:tabs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Teplá voda (GJ)</w:t>
            </w:r>
          </w:p>
        </w:tc>
        <w:tc>
          <w:tcPr>
            <w:tcW w:w="604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2404" w:rsidRPr="00F670B4" w:rsidTr="00632404">
        <w:trPr>
          <w:trHeight w:hRule="exact" w:val="567"/>
        </w:trPr>
        <w:tc>
          <w:tcPr>
            <w:tcW w:w="722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Celkem</w:t>
            </w:r>
          </w:p>
        </w:tc>
        <w:tc>
          <w:tcPr>
            <w:tcW w:w="604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x</w:t>
            </w:r>
          </w:p>
        </w:tc>
        <w:tc>
          <w:tcPr>
            <w:tcW w:w="636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tabs>
                <w:tab w:val="left" w:pos="354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p w:rsidR="00A17C73" w:rsidRDefault="00A17C73" w:rsidP="00A17C73">
      <w:pPr>
        <w:spacing w:after="80"/>
        <w:ind w:left="567"/>
        <w:rPr>
          <w:rFonts w:ascii="Times New Roman" w:hAnsi="Times New Roman" w:cs="Times New Roman"/>
          <w:b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47"/>
      </w:tblGrid>
      <w:tr w:rsidR="00A17C73" w:rsidRPr="00F670B4" w:rsidTr="00A17C73">
        <w:trPr>
          <w:trHeight w:val="552"/>
        </w:trPr>
        <w:tc>
          <w:tcPr>
            <w:tcW w:w="7487" w:type="dxa"/>
            <w:gridSpan w:val="2"/>
            <w:shd w:val="clear" w:color="auto" w:fill="D9D9D9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</w:rPr>
              <w:lastRenderedPageBreak/>
              <w:t>Ekonomické parametry navržených řešení k realizaci</w:t>
            </w:r>
          </w:p>
        </w:tc>
      </w:tr>
      <w:tr w:rsidR="00A17C73" w:rsidRPr="00F670B4" w:rsidTr="00A17C73">
        <w:trPr>
          <w:trHeight w:val="552"/>
        </w:trPr>
        <w:tc>
          <w:tcPr>
            <w:tcW w:w="7487" w:type="dxa"/>
            <w:gridSpan w:val="2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Potenciál úspor energie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    Elektrická energie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%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    Tepelná energie na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%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 xml:space="preserve">     Tepelná energie v teplé vodě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%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Odhad úspory provozních nákladů celkem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Kč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Doba návratnosti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roky</w:t>
            </w:r>
          </w:p>
        </w:tc>
      </w:tr>
      <w:tr w:rsidR="00A17C73" w:rsidRPr="00F670B4" w:rsidTr="00A17C73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Životnost opatření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:rsidR="00A17C73" w:rsidRPr="00F670B4" w:rsidRDefault="00A17C73" w:rsidP="00A17C7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</w:pPr>
            <w:r w:rsidRPr="00F670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</w:rPr>
              <w:t>roky</w:t>
            </w:r>
          </w:p>
        </w:tc>
      </w:tr>
    </w:tbl>
    <w:p w:rsidR="00A17C73" w:rsidRPr="00B6603E" w:rsidRDefault="00A17C73" w:rsidP="00A17C73">
      <w:pPr>
        <w:spacing w:after="80"/>
        <w:rPr>
          <w:rFonts w:ascii="Times New Roman" w:hAnsi="Times New Roman" w:cs="Times New Roman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 xml:space="preserve">Parametry projektu: </w:t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  <w:r w:rsidRPr="00B6603E">
        <w:rPr>
          <w:rFonts w:ascii="Times New Roman" w:hAnsi="Times New Roman"/>
          <w:b/>
          <w:szCs w:val="20"/>
        </w:rPr>
        <w:tab/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1920"/>
        <w:gridCol w:w="1174"/>
      </w:tblGrid>
      <w:tr w:rsidR="00A17C73" w:rsidRPr="00B6603E" w:rsidTr="00A17C73">
        <w:trPr>
          <w:trHeight w:val="322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03E">
              <w:rPr>
                <w:rFonts w:ascii="Times New Roman" w:eastAsia="Times New Roman" w:hAnsi="Times New Roman" w:cs="Times New Roman"/>
                <w:b/>
              </w:rPr>
              <w:t>Popis parametru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03E">
              <w:rPr>
                <w:rFonts w:ascii="Times New Roman" w:eastAsia="Times New Roman" w:hAnsi="Times New Roman" w:cs="Times New Roman"/>
                <w:b/>
              </w:rPr>
              <w:t>Hodnota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6603E">
              <w:rPr>
                <w:rFonts w:ascii="Times New Roman" w:eastAsia="Times New Roman" w:hAnsi="Times New Roman" w:cs="Times New Roman"/>
                <w:b/>
              </w:rPr>
              <w:t>Jednotka</w:t>
            </w:r>
          </w:p>
        </w:tc>
      </w:tr>
      <w:tr w:rsidR="00A17C73" w:rsidRPr="00B6603E" w:rsidTr="00A17C73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B6603E" w:rsidRDefault="00A17C73" w:rsidP="00A17C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TEPLO – Obestavěný prostor vytápěný? Počet kotlů, výkon kotle…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17C73" w:rsidRPr="00B6603E" w:rsidTr="00A17C73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B6603E" w:rsidRDefault="00A17C73" w:rsidP="00A17C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VODA – délka potrubí, hloubka studny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B6603E" w:rsidRDefault="00A17C73" w:rsidP="00A17C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A17C73" w:rsidRDefault="00A17C73" w:rsidP="00A17C73">
      <w:pPr>
        <w:tabs>
          <w:tab w:val="left" w:pos="426"/>
        </w:tabs>
        <w:ind w:left="459" w:hanging="397"/>
        <w:rPr>
          <w:rFonts w:ascii="Times New Roman" w:hAnsi="Times New Roman" w:cs="Times New Roman"/>
          <w:i/>
        </w:rPr>
      </w:pPr>
      <w:r w:rsidRPr="00B6603E">
        <w:rPr>
          <w:rFonts w:ascii="Times New Roman" w:hAnsi="Times New Roman" w:cs="Times New Roman"/>
          <w:i/>
        </w:rPr>
        <w:t xml:space="preserve">  </w:t>
      </w:r>
    </w:p>
    <w:p w:rsidR="00A17C73" w:rsidRDefault="00A17C73" w:rsidP="00A17C73">
      <w:pPr>
        <w:tabs>
          <w:tab w:val="left" w:pos="426"/>
        </w:tabs>
        <w:spacing w:after="0"/>
        <w:ind w:left="459" w:hanging="39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V</w:t>
      </w:r>
      <w:r w:rsidRPr="004940BE">
        <w:rPr>
          <w:rFonts w:ascii="Times New Roman" w:hAnsi="Times New Roman" w:cs="Times New Roman"/>
          <w:i/>
        </w:rPr>
        <w:t>yberte parametry tak, aby odpovídaly Vámi realizované akci. V případě dalších specifických</w:t>
      </w:r>
    </w:p>
    <w:p w:rsidR="00A17C73" w:rsidRPr="004940BE" w:rsidRDefault="00A17C73" w:rsidP="00A17C73">
      <w:pPr>
        <w:tabs>
          <w:tab w:val="left" w:pos="426"/>
        </w:tabs>
        <w:spacing w:after="0"/>
        <w:ind w:left="459" w:hanging="39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4940BE">
        <w:rPr>
          <w:rFonts w:ascii="Times New Roman" w:hAnsi="Times New Roman" w:cs="Times New Roman"/>
          <w:i/>
        </w:rPr>
        <w:t xml:space="preserve">parametrů doplňte řádky.  </w:t>
      </w:r>
    </w:p>
    <w:p w:rsidR="00A17C73" w:rsidRPr="00B6603E" w:rsidRDefault="00A17C73" w:rsidP="00A17C73">
      <w:pPr>
        <w:rPr>
          <w:rFonts w:ascii="Times New Roman" w:hAnsi="Times New Roman" w:cs="Times New Roman"/>
          <w:b/>
          <w:sz w:val="24"/>
          <w:szCs w:val="20"/>
        </w:rPr>
      </w:pPr>
    </w:p>
    <w:p w:rsidR="00A17C73" w:rsidRPr="00B6603E" w:rsidRDefault="00A17C73" w:rsidP="00A17C73">
      <w:pPr>
        <w:pStyle w:val="Odstavecseseznamem1"/>
        <w:numPr>
          <w:ilvl w:val="0"/>
          <w:numId w:val="18"/>
        </w:numPr>
        <w:tabs>
          <w:tab w:val="left" w:pos="567"/>
        </w:tabs>
        <w:ind w:left="567" w:hanging="567"/>
        <w:rPr>
          <w:rFonts w:ascii="Times New Roman" w:hAnsi="Times New Roman"/>
          <w:b/>
          <w:szCs w:val="20"/>
        </w:rPr>
      </w:pPr>
      <w:r w:rsidRPr="00B6603E">
        <w:rPr>
          <w:rFonts w:ascii="Times New Roman" w:hAnsi="Times New Roman"/>
          <w:b/>
          <w:szCs w:val="20"/>
        </w:rPr>
        <w:t>Časový harmonogram akce:</w:t>
      </w:r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</w:rPr>
      </w:pPr>
      <w:bookmarkStart w:id="27" w:name="_Hlk19811769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0"/>
        </w:rPr>
        <w:t>Uveďte jasný a přehledný popis požadavků na celkové řešení všech částí akce, tj. v celém průběhu realizace akce od projektové přípravy,</w:t>
      </w:r>
      <w:bookmarkEnd w:id="27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0"/>
        </w:rPr>
        <w:t xml:space="preserve"> v průběhu stavebních prací (inženýrská činnost) a vybavení objektu. </w:t>
      </w:r>
      <w:bookmarkStart w:id="28" w:name="_Hlk19811820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Specifikujte, které činnosti budou součástí akce a jak budou zajištěny</w:t>
      </w:r>
      <w:bookmarkEnd w:id="28"/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bookmarkStart w:id="29" w:name="_Hlk19811785"/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 xml:space="preserve">Popište průběh přípravné fáze akce.  </w:t>
      </w:r>
    </w:p>
    <w:bookmarkEnd w:id="29"/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 xml:space="preserve">Uveďte stupeň zpracované projektové dokumentace, stav projednání projektové dokumentace dle zákona č. 183/2006 Sb., o územním plánování a stavebním řádu (stavební zákon), ve znění pozdějších předpisů, tj. jaký druh povolovacího řízení byl k záměru použit. V případě realizace stavební části akce bude v rámci výzvy podpořena akce, u které žadatel splnil podmínky pro uskutečnění investičního záměru stanovené stavebním. Tuto podmínku doloží kopií podané žádosti o zahájení stavebního řízení, případně kopií pravomocného stavebního povolení, případně jiným dokumentem pro konkrétní druh povolovacího řízení (např. certifikát autorizovaného inspektora, veřejnoprávní smlouvu nahrazující stavební povolení, </w:t>
      </w: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lastRenderedPageBreak/>
        <w:t>platný písemný souhlas stavebního úřadu s ohlášenou stavbou</w:t>
      </w: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  <w:vertAlign w:val="superscript"/>
        </w:rPr>
        <w:footnoteReference w:id="19"/>
      </w:r>
      <w:r w:rsidRPr="00F670B4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). Stavební povolení musí nabývat právní moci při podání žádosti.</w:t>
      </w:r>
    </w:p>
    <w:p w:rsidR="00A17C73" w:rsidRPr="00F670B4" w:rsidRDefault="00A17C73" w:rsidP="00A17C73">
      <w:pPr>
        <w:spacing w:after="0" w:line="276" w:lineRule="auto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</w:p>
    <w:p w:rsidR="00A17C73" w:rsidRPr="00927A12" w:rsidRDefault="00A17C73" w:rsidP="00A17C73">
      <w:pPr>
        <w:numPr>
          <w:ilvl w:val="1"/>
          <w:numId w:val="65"/>
        </w:numPr>
        <w:spacing w:after="0" w:line="276" w:lineRule="auto"/>
        <w:jc w:val="left"/>
        <w:rPr>
          <w:rFonts w:eastAsia="Times New Roman" w:cs="Calibri"/>
          <w:b/>
          <w:kern w:val="0"/>
          <w:sz w:val="24"/>
        </w:rPr>
      </w:pPr>
      <w:r w:rsidRPr="00F670B4">
        <w:rPr>
          <w:rFonts w:ascii="Times New Roman" w:eastAsia="Times New Roman" w:hAnsi="Times New Roman" w:cs="Times New Roman"/>
          <w:b/>
          <w:kern w:val="0"/>
          <w:sz w:val="24"/>
        </w:rPr>
        <w:t>V případě stavby:</w:t>
      </w:r>
    </w:p>
    <w:p w:rsidR="00A17C73" w:rsidRPr="00927A12" w:rsidRDefault="00A17C73" w:rsidP="00A17C73">
      <w:pPr>
        <w:spacing w:after="0" w:line="276" w:lineRule="auto"/>
        <w:ind w:left="720"/>
        <w:jc w:val="left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r w:rsidRPr="00927A12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5"/>
        <w:gridCol w:w="1837"/>
        <w:gridCol w:w="1835"/>
      </w:tblGrid>
      <w:tr w:rsidR="00A17C73" w:rsidRPr="00F670B4" w:rsidTr="00A17C73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Časový harmonogram akce (skutečný/</w:t>
            </w: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ukončení</w:t>
            </w: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Vydáno pravomocné územní rozhodnutí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014" w:type="pct"/>
            <w:shd w:val="clear" w:color="auto" w:fill="FFFFFF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014" w:type="pct"/>
            <w:shd w:val="clear" w:color="auto" w:fill="FFFFFF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Vyhotovení projektové dokumentace pro provádění stavby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612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  <w:r w:rsidRPr="00F670B4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i/>
                <w:color w:val="0070C0"/>
                <w:kern w:val="0"/>
                <w:sz w:val="20"/>
                <w:szCs w:val="20"/>
              </w:rPr>
              <w:t xml:space="preserve">Na akci se nevztahuje povinnost stavebního povolení 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Zadávací řízení na zhotovitele stavební části akce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Podpis smlouvy o dílo na zhotovení stavby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889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Realizace stavby – od převzetí staveniště do ukončení protokolem o předání a převzetí stavby bez vad a nedodělků (předání objektu uživateli)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Kolaudační řízení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:rsidR="00A17C73" w:rsidRPr="00F670B4" w:rsidRDefault="00A17C73" w:rsidP="00A17C73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A17C73" w:rsidRPr="00927A12" w:rsidRDefault="00A17C73" w:rsidP="00A17C73">
      <w:pPr>
        <w:numPr>
          <w:ilvl w:val="1"/>
          <w:numId w:val="65"/>
        </w:numPr>
        <w:spacing w:after="0" w:line="276" w:lineRule="auto"/>
        <w:jc w:val="left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r w:rsidRPr="00927A12">
        <w:rPr>
          <w:rFonts w:ascii="Times New Roman" w:eastAsia="Times New Roman" w:hAnsi="Times New Roman" w:cs="Times New Roman"/>
          <w:b/>
          <w:kern w:val="0"/>
          <w:sz w:val="24"/>
        </w:rPr>
        <w:t xml:space="preserve">V případě strojů a zařízení </w:t>
      </w:r>
    </w:p>
    <w:p w:rsidR="00A17C73" w:rsidRPr="00927A12" w:rsidRDefault="00A17C73" w:rsidP="00A17C73">
      <w:pPr>
        <w:spacing w:after="0" w:line="276" w:lineRule="auto"/>
        <w:ind w:left="720"/>
        <w:jc w:val="left"/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</w:pPr>
      <w:bookmarkStart w:id="30" w:name="_Hlk26258199"/>
      <w:r w:rsidRPr="00927A12">
        <w:rPr>
          <w:rFonts w:ascii="Times New Roman" w:eastAsia="Times New Roman" w:hAnsi="Times New Roman" w:cs="Times New Roman"/>
          <w:i/>
          <w:color w:val="0070C0"/>
          <w:kern w:val="0"/>
          <w:sz w:val="24"/>
          <w:szCs w:val="24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5"/>
        <w:gridCol w:w="1837"/>
        <w:gridCol w:w="1835"/>
      </w:tblGrid>
      <w:tr w:rsidR="00A17C73" w:rsidRPr="00F670B4" w:rsidTr="00A17C73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bookmarkEnd w:id="30"/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Časový harmonogram akce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ukončení</w:t>
            </w: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Vyhotovení projektové dokumentace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Zadávací řízení na dodavatele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15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tcBorders>
              <w:bottom w:val="single" w:sz="4" w:space="0" w:color="auto"/>
            </w:tcBorders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Podpis kupní smlouvy (nebo i jiné smlouvy o dodávce) o dodávce / montáži vybavení (příp. stroje, přístroje) 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17C73" w:rsidRPr="00F670B4" w:rsidTr="00A17C73">
        <w:trPr>
          <w:trHeight w:val="351"/>
        </w:trPr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Vybavení objektu (ukončení posledním předávacím protokolem)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:rsidR="00A17C73" w:rsidRPr="00F670B4" w:rsidRDefault="00A17C73" w:rsidP="00A17C73">
      <w:pPr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A17C73" w:rsidRPr="00F670B4" w:rsidRDefault="00A17C73" w:rsidP="00A17C73">
      <w:pPr>
        <w:numPr>
          <w:ilvl w:val="0"/>
          <w:numId w:val="66"/>
        </w:numPr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 w:rsidRPr="00F670B4">
        <w:rPr>
          <w:rFonts w:ascii="Times New Roman" w:eastAsia="Times New Roman" w:hAnsi="Times New Roman" w:cs="Times New Roman"/>
          <w:b/>
          <w:kern w:val="0"/>
          <w:sz w:val="24"/>
        </w:rPr>
        <w:t>Uvedení do provozu:</w:t>
      </w:r>
    </w:p>
    <w:tbl>
      <w:tblPr>
        <w:tblW w:w="388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5"/>
        <w:gridCol w:w="1836"/>
      </w:tblGrid>
      <w:tr w:rsidR="00A17C73" w:rsidRPr="00F670B4" w:rsidTr="00A17C73">
        <w:trPr>
          <w:trHeight w:val="351"/>
        </w:trPr>
        <w:tc>
          <w:tcPr>
            <w:tcW w:w="3727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Časový harmonogram akce</w:t>
            </w:r>
          </w:p>
        </w:tc>
        <w:tc>
          <w:tcPr>
            <w:tcW w:w="1273" w:type="pct"/>
            <w:shd w:val="clear" w:color="auto" w:fill="D9D9D9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Termín zahájení</w:t>
            </w:r>
          </w:p>
        </w:tc>
      </w:tr>
      <w:tr w:rsidR="00A17C73" w:rsidRPr="00F670B4" w:rsidTr="00A17C73">
        <w:trPr>
          <w:trHeight w:val="351"/>
        </w:trPr>
        <w:tc>
          <w:tcPr>
            <w:tcW w:w="3727" w:type="pct"/>
            <w:vAlign w:val="center"/>
          </w:tcPr>
          <w:p w:rsidR="00A17C73" w:rsidRPr="00F670B4" w:rsidRDefault="00A17C73" w:rsidP="00A17C73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670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Uvedení do provozu</w:t>
            </w:r>
          </w:p>
        </w:tc>
        <w:tc>
          <w:tcPr>
            <w:tcW w:w="1273" w:type="pct"/>
            <w:vAlign w:val="center"/>
          </w:tcPr>
          <w:p w:rsidR="00A17C73" w:rsidRPr="00F670B4" w:rsidRDefault="00A17C73" w:rsidP="00A17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17C73" w:rsidRDefault="00A17C73" w:rsidP="00A17C73">
      <w:pPr>
        <w:autoSpaceDE w:val="0"/>
        <w:adjustRightInd w:val="0"/>
        <w:ind w:left="928"/>
        <w:rPr>
          <w:rFonts w:ascii="Times New Roman" w:hAnsi="Times New Roman" w:cs="Times New Roman"/>
          <w:i/>
          <w:sz w:val="24"/>
          <w:szCs w:val="24"/>
        </w:rPr>
      </w:pPr>
    </w:p>
    <w:p w:rsidR="00A17C73" w:rsidRDefault="00A17C73" w:rsidP="00A17C73"/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Pr="00B6603E" w:rsidRDefault="00A17C73" w:rsidP="00A17C73">
      <w:pPr>
        <w:tabs>
          <w:tab w:val="left" w:pos="5490"/>
        </w:tabs>
        <w:rPr>
          <w:rFonts w:ascii="Times New Roman" w:hAnsi="Times New Roman" w:cs="Times New Roman"/>
        </w:rPr>
      </w:pPr>
    </w:p>
    <w:p w:rsidR="00A17C73" w:rsidRPr="00B6603E" w:rsidRDefault="00A17C73" w:rsidP="00A17C73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603E"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A17C73" w:rsidRPr="00B6603E" w:rsidRDefault="00A17C73" w:rsidP="00A17C73">
      <w:pPr>
        <w:jc w:val="center"/>
        <w:rPr>
          <w:rFonts w:ascii="Times New Roman" w:hAnsi="Times New Roman" w:cs="Times New Roman"/>
          <w:b/>
          <w:bCs/>
          <w:sz w:val="40"/>
        </w:rPr>
      </w:pPr>
      <w:bookmarkStart w:id="31" w:name="_Toc435399878"/>
    </w:p>
    <w:p w:rsidR="00A17C73" w:rsidRPr="00B6603E" w:rsidRDefault="00A17C73" w:rsidP="00A17C7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6603E">
        <w:rPr>
          <w:rFonts w:ascii="Times New Roman" w:hAnsi="Times New Roman" w:cs="Times New Roman"/>
          <w:b/>
          <w:bCs/>
          <w:sz w:val="32"/>
        </w:rPr>
        <w:t>Čestné prohlášení o úplnosti předložené dokumentace a o dofinancování investiční akce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  <w:b/>
          <w:bCs/>
        </w:rPr>
        <w:t>Žadatel</w:t>
      </w: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bCs/>
          <w:i/>
        </w:rPr>
      </w:pPr>
      <w:r w:rsidRPr="00B6603E">
        <w:rPr>
          <w:rFonts w:ascii="Times New Roman" w:hAnsi="Times New Roman" w:cs="Times New Roman"/>
          <w:b/>
          <w:bCs/>
          <w:i/>
        </w:rPr>
        <w:t>ulice</w:t>
      </w: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bCs/>
          <w:i/>
        </w:rPr>
      </w:pPr>
      <w:r w:rsidRPr="00B6603E">
        <w:rPr>
          <w:rFonts w:ascii="Times New Roman" w:hAnsi="Times New Roman" w:cs="Times New Roman"/>
          <w:b/>
          <w:bCs/>
          <w:i/>
        </w:rPr>
        <w:t>PSČ, město</w:t>
      </w:r>
    </w:p>
    <w:p w:rsidR="00A17C73" w:rsidRPr="00B6603E" w:rsidRDefault="00A17C73" w:rsidP="00A17C73">
      <w:pPr>
        <w:rPr>
          <w:rFonts w:ascii="Times New Roman" w:hAnsi="Times New Roman" w:cs="Times New Roman"/>
          <w:b/>
          <w:bCs/>
        </w:rPr>
      </w:pPr>
      <w:r w:rsidRPr="00B6603E">
        <w:rPr>
          <w:rFonts w:ascii="Times New Roman" w:hAnsi="Times New Roman" w:cs="Times New Roman"/>
          <w:b/>
          <w:bCs/>
        </w:rPr>
        <w:t>Adresát: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>Ministerstvo školství, mládeže a tělovýchovy</w:t>
      </w:r>
    </w:p>
    <w:p w:rsidR="00A17C73" w:rsidRDefault="00A17C73" w:rsidP="00A17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603E">
        <w:rPr>
          <w:rFonts w:ascii="Times New Roman" w:hAnsi="Times New Roman" w:cs="Times New Roman"/>
          <w:sz w:val="24"/>
          <w:szCs w:val="24"/>
        </w:rPr>
        <w:t>Karmelitská 529/5</w:t>
      </w:r>
    </w:p>
    <w:p w:rsidR="00A17C73" w:rsidRPr="00B6603E" w:rsidRDefault="00A17C73" w:rsidP="00A17C73">
      <w:pPr>
        <w:spacing w:after="0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>118 12 PRAHA 1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lang w:val="en-US"/>
        </w:rPr>
      </w:pPr>
      <w:r w:rsidRPr="00B6603E">
        <w:rPr>
          <w:rFonts w:ascii="Times New Roman" w:hAnsi="Times New Roman" w:cs="Times New Roman"/>
        </w:rPr>
        <w:t xml:space="preserve">Prohlašuji, že v rámci realizace investiční </w:t>
      </w:r>
      <w:proofErr w:type="gramStart"/>
      <w:r w:rsidRPr="00B6603E">
        <w:rPr>
          <w:rFonts w:ascii="Times New Roman" w:hAnsi="Times New Roman" w:cs="Times New Roman"/>
        </w:rPr>
        <w:t>akce ............... (název</w:t>
      </w:r>
      <w:proofErr w:type="gramEnd"/>
      <w:r w:rsidRPr="00B6603E">
        <w:rPr>
          <w:rFonts w:ascii="Times New Roman" w:hAnsi="Times New Roman" w:cs="Times New Roman"/>
        </w:rPr>
        <w:t xml:space="preserve"> dle IZ) budeme investiční </w:t>
      </w:r>
      <w:r>
        <w:rPr>
          <w:rFonts w:ascii="Times New Roman" w:hAnsi="Times New Roman" w:cs="Times New Roman"/>
        </w:rPr>
        <w:t>výdaje</w:t>
      </w:r>
      <w:r w:rsidRPr="00B6603E">
        <w:rPr>
          <w:rFonts w:ascii="Times New Roman" w:hAnsi="Times New Roman" w:cs="Times New Roman"/>
        </w:rPr>
        <w:t xml:space="preserve"> nad rámec investiční dotace poskytnuté Ministerstvem školství, mládeže a tělovýchovy hradit z vlastních/ostatních zdrojů. Zároveň prohlašuji, že veškeré předložené doklady k výše uvedené investiční akci jsou úplné a pravdivé a že věcný obsah investičního záměru z pohledu budoucího uživatele je úplný a odpovídá požadavkům </w:t>
      </w:r>
      <w:r>
        <w:rPr>
          <w:rFonts w:ascii="Times New Roman" w:hAnsi="Times New Roman" w:cs="Times New Roman"/>
        </w:rPr>
        <w:t>v</w:t>
      </w:r>
      <w:r w:rsidRPr="00B6603E">
        <w:rPr>
          <w:rFonts w:ascii="Times New Roman" w:hAnsi="Times New Roman" w:cs="Times New Roman"/>
        </w:rPr>
        <w:t>ýzvy.</w:t>
      </w:r>
      <w:r>
        <w:rPr>
          <w:rFonts w:ascii="Times New Roman" w:hAnsi="Times New Roman" w:cs="Times New Roman"/>
        </w:rPr>
        <w:t xml:space="preserve"> </w:t>
      </w:r>
    </w:p>
    <w:p w:rsidR="00A17C73" w:rsidRPr="00B6603E" w:rsidRDefault="00A17C73" w:rsidP="00A17C73">
      <w:pPr>
        <w:rPr>
          <w:rFonts w:ascii="Times New Roman" w:hAnsi="Times New Roman" w:cs="Times New Roman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b/>
          <w:bCs/>
        </w:rPr>
      </w:pPr>
      <w:proofErr w:type="gramStart"/>
      <w:r w:rsidRPr="00B6603E">
        <w:rPr>
          <w:rFonts w:ascii="Times New Roman" w:hAnsi="Times New Roman" w:cs="Times New Roman"/>
        </w:rPr>
        <w:t>V ...................   dne</w:t>
      </w:r>
      <w:proofErr w:type="gramEnd"/>
      <w:r w:rsidRPr="00B6603E">
        <w:rPr>
          <w:rFonts w:ascii="Times New Roman" w:hAnsi="Times New Roman" w:cs="Times New Roman"/>
        </w:rPr>
        <w:t xml:space="preserve"> ..............</w:t>
      </w:r>
    </w:p>
    <w:p w:rsidR="00A17C73" w:rsidRPr="00B6603E" w:rsidRDefault="00A17C73" w:rsidP="00A17C73">
      <w:pPr>
        <w:rPr>
          <w:rFonts w:ascii="Times New Roman" w:hAnsi="Times New Roman" w:cs="Times New Roman"/>
          <w:b/>
          <w:bCs/>
        </w:rPr>
      </w:pPr>
    </w:p>
    <w:p w:rsidR="00A17C73" w:rsidRPr="00B6603E" w:rsidRDefault="00A17C73" w:rsidP="00A17C73">
      <w:pPr>
        <w:ind w:left="2832" w:firstLine="708"/>
        <w:jc w:val="center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 xml:space="preserve">           ....................................................</w:t>
      </w:r>
    </w:p>
    <w:p w:rsidR="00A17C73" w:rsidRDefault="00A17C73" w:rsidP="00A17C73">
      <w:pPr>
        <w:spacing w:after="0" w:line="257" w:lineRule="auto"/>
        <w:rPr>
          <w:rFonts w:ascii="Times New Roman" w:hAnsi="Times New Roman" w:cs="Times New Roman"/>
        </w:rPr>
      </w:pPr>
      <w:r w:rsidRPr="00B6603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6603E">
        <w:rPr>
          <w:rFonts w:ascii="Times New Roman" w:hAnsi="Times New Roman" w:cs="Times New Roman"/>
        </w:rPr>
        <w:t xml:space="preserve">jméno a podpis </w:t>
      </w:r>
    </w:p>
    <w:p w:rsidR="00A17C73" w:rsidRPr="00B6603E" w:rsidRDefault="00A17C73" w:rsidP="00A17C73">
      <w:pPr>
        <w:spacing w:after="0" w:line="257" w:lineRule="auto"/>
        <w:ind w:left="4248" w:firstLine="708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   </w:t>
      </w:r>
      <w:r w:rsidRPr="00B6603E">
        <w:rPr>
          <w:rFonts w:ascii="Times New Roman" w:hAnsi="Times New Roman" w:cs="Times New Roman"/>
        </w:rPr>
        <w:t xml:space="preserve">statutárního </w:t>
      </w:r>
      <w:r>
        <w:rPr>
          <w:rFonts w:ascii="Times New Roman" w:hAnsi="Times New Roman" w:cs="Times New Roman"/>
        </w:rPr>
        <w:t>orgánu</w:t>
      </w:r>
      <w:r w:rsidRPr="00B6603E">
        <w:rPr>
          <w:rFonts w:ascii="Times New Roman" w:hAnsi="Times New Roman" w:cs="Times New Roman"/>
        </w:rPr>
        <w:t xml:space="preserve"> žadatele</w:t>
      </w:r>
    </w:p>
    <w:p w:rsidR="00A17C73" w:rsidRPr="00B6603E" w:rsidRDefault="00A17C73" w:rsidP="00A17C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31"/>
    <w:p w:rsidR="00A17C73" w:rsidRPr="00B6603E" w:rsidRDefault="00A17C73" w:rsidP="00A17C73">
      <w:pPr>
        <w:rPr>
          <w:rFonts w:ascii="Times New Roman" w:hAnsi="Times New Roman" w:cs="Times New Roman"/>
          <w:lang w:eastAsia="ar-SA"/>
        </w:rPr>
      </w:pPr>
    </w:p>
    <w:p w:rsidR="00A17C73" w:rsidRPr="00B6603E" w:rsidRDefault="00A17C73" w:rsidP="00A17C73">
      <w:pPr>
        <w:rPr>
          <w:rFonts w:ascii="Times New Roman" w:hAnsi="Times New Roman" w:cs="Times New Roman"/>
          <w:lang w:eastAsia="ar-SA"/>
        </w:rPr>
      </w:pPr>
    </w:p>
    <w:p w:rsidR="00A17C73" w:rsidRDefault="00A17C73" w:rsidP="00A17C73"/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C73" w:rsidRDefault="00A17C73" w:rsidP="00A17C73">
      <w:pPr>
        <w:pStyle w:val="Standard"/>
        <w:spacing w:after="0" w:line="240" w:lineRule="auto"/>
        <w:rPr>
          <w:rFonts w:ascii="Times New Roman" w:eastAsiaTheme="minorHAnsi" w:hAnsi="Times New Roman"/>
          <w:b/>
          <w:kern w:val="0"/>
          <w:sz w:val="24"/>
          <w:szCs w:val="24"/>
        </w:rPr>
      </w:pPr>
      <w:r w:rsidRPr="001E0E0D">
        <w:rPr>
          <w:rFonts w:ascii="Times New Roman" w:eastAsiaTheme="minorHAnsi" w:hAnsi="Times New Roman"/>
          <w:b/>
          <w:kern w:val="0"/>
          <w:sz w:val="24"/>
          <w:szCs w:val="24"/>
        </w:rPr>
        <w:lastRenderedPageBreak/>
        <w:t>Příloha č. 3</w:t>
      </w:r>
    </w:p>
    <w:p w:rsidR="0093629F" w:rsidRDefault="0093629F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24"/>
          <w:szCs w:val="24"/>
        </w:rPr>
      </w:pPr>
    </w:p>
    <w:p w:rsidR="0093629F" w:rsidRDefault="0093629F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24"/>
          <w:szCs w:val="24"/>
        </w:rPr>
      </w:pPr>
    </w:p>
    <w:p w:rsidR="0093629F" w:rsidRDefault="0093629F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24"/>
          <w:szCs w:val="24"/>
        </w:rPr>
      </w:pPr>
    </w:p>
    <w:p w:rsidR="00A17C73" w:rsidRPr="0093629F" w:rsidRDefault="00A17C73" w:rsidP="00A17C73">
      <w:pPr>
        <w:pStyle w:val="Standard"/>
        <w:spacing w:after="0" w:line="240" w:lineRule="auto"/>
        <w:jc w:val="center"/>
        <w:rPr>
          <w:rFonts w:ascii="Times New Roman" w:eastAsiaTheme="minorHAnsi" w:hAnsi="Times New Roman"/>
          <w:b/>
          <w:kern w:val="0"/>
          <w:sz w:val="32"/>
          <w:szCs w:val="32"/>
        </w:rPr>
      </w:pPr>
      <w:r w:rsidRPr="0093629F">
        <w:rPr>
          <w:rFonts w:ascii="Times New Roman" w:eastAsiaTheme="minorHAnsi" w:hAnsi="Times New Roman"/>
          <w:b/>
          <w:kern w:val="0"/>
          <w:sz w:val="32"/>
          <w:szCs w:val="32"/>
        </w:rPr>
        <w:t>Vzorové Podmínky a pokyny po vydání Rozhodnutí</w:t>
      </w:r>
    </w:p>
    <w:p w:rsidR="00A17C73" w:rsidRDefault="00A17C73" w:rsidP="00A17C73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EA45E9" w:rsidRDefault="00A17C73" w:rsidP="00A17C73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133 710 Rozvoj materiálně technické základny mimoškolních aktivit dětí a mládeže  </w:t>
      </w:r>
    </w:p>
    <w:p w:rsidR="00A17C73" w:rsidRPr="00B6603E" w:rsidRDefault="00A17C73" w:rsidP="00A17C73">
      <w:pPr>
        <w:pStyle w:val="Standard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spacing w:after="0" w:line="240" w:lineRule="auto"/>
        <w:ind w:left="284"/>
        <w:rPr>
          <w:rFonts w:ascii="Times New Roman" w:hAnsi="Times New Roman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A. Vymezení obecných pojmů a podmínek</w:t>
      </w:r>
    </w:p>
    <w:p w:rsidR="00A17C73" w:rsidRPr="00B6603E" w:rsidRDefault="00A17C73" w:rsidP="00A17C73">
      <w:pPr>
        <w:pStyle w:val="Standard"/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 rozpočtových pravidlech a o změně některých souvisejících zákonů (rozpočtová pravidla), ve znění pozdějších předpisů (dále jen „rozpočtová pravidla"), vyhláškou </w:t>
      </w:r>
      <w:r w:rsidRPr="00B6603E">
        <w:rPr>
          <w:rFonts w:ascii="Times New Roman" w:hAnsi="Times New Roman"/>
          <w:sz w:val="24"/>
          <w:szCs w:val="24"/>
          <w:lang w:eastAsia="cs-CZ"/>
        </w:rPr>
        <w:br/>
        <w:t>č. 560/2006 Sb., o účasti státního rozpočtu na financování programů reprodukce majetku, ve znění pozdějších předpisů  (dále jen „vyhláška“),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 (dále jen „vyhláška o finančním vypořádání“), zákonem č. 320/2001 Sb., o finanční kontrole ve veřejné správě a o změně některých zákonů (zákon o finanční kontrole), ve znění pozdějších předpisů, průběžným metodickým řízením Ministerstva školství, mládeže a tělovýchovy (dále jen „</w:t>
      </w:r>
      <w:r>
        <w:rPr>
          <w:rFonts w:ascii="Times New Roman" w:hAnsi="Times New Roman"/>
          <w:sz w:val="24"/>
          <w:szCs w:val="24"/>
          <w:lang w:eastAsia="cs-CZ"/>
        </w:rPr>
        <w:t>ministerstvo</w:t>
      </w:r>
      <w:r w:rsidRPr="00B6603E">
        <w:rPr>
          <w:rFonts w:ascii="Times New Roman" w:hAnsi="Times New Roman"/>
          <w:sz w:val="24"/>
          <w:szCs w:val="24"/>
          <w:lang w:eastAsia="cs-CZ"/>
        </w:rPr>
        <w:t>“) a těmito podmínkami.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Správcem programu se rozumí </w:t>
      </w:r>
      <w:r>
        <w:rPr>
          <w:rFonts w:ascii="Times New Roman" w:hAnsi="Times New Roman"/>
          <w:sz w:val="24"/>
          <w:szCs w:val="24"/>
          <w:lang w:eastAsia="cs-CZ"/>
        </w:rPr>
        <w:t>MŠMT</w:t>
      </w:r>
      <w:r w:rsidRPr="00B6603E">
        <w:rPr>
          <w:rFonts w:ascii="Times New Roman" w:hAnsi="Times New Roman"/>
          <w:sz w:val="24"/>
          <w:szCs w:val="24"/>
          <w:lang w:eastAsia="cs-CZ"/>
        </w:rPr>
        <w:t>, účastníkem programu se rozumí příjemce dotace ze státního rozpočtu programového financování (nestátní nezisková organizace) zastoupený oprávněnou osobou (statutární orgán nebo jiná osoba než statutární orgán řádně pověřená či zmocněná k zastupování).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Uvedený název akce nebo přidělené identifikační číslo v Evidenčním dotačním systému (dále jen „EDS“) budou používány při všech úředních jednáních a ve všech souvisejících dokumentech po celou dobu její realizace.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Závaznými ukazateli v 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o poskytnutí dotace (dále také „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>“) jsou objem účasti státního rozpočtu (dále jen „SR“) na financování akce (jedná se o investiční výdaje SR), objem vlastních/ostatních zdrojů účastníka programu, věcné a časové parametry (termín ukončení realizace akce a termín předložení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B6603E">
        <w:rPr>
          <w:rFonts w:ascii="Times New Roman" w:hAnsi="Times New Roman"/>
          <w:sz w:val="24"/>
          <w:szCs w:val="24"/>
          <w:lang w:eastAsia="cs-CZ"/>
        </w:rPr>
        <w:t>dokumentace k závěrečnému vyhodnocení akce).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Za nedodržení závazného ukazatele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se nepovažuje nedodržení struktury potřeb v investiční nebo neinvestiční bilanci akce.</w:t>
      </w:r>
    </w:p>
    <w:p w:rsidR="00A17C73" w:rsidRPr="004E121D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se vydává na základě návrhu nebo uzavřeného prvního známého závazku, který bude hrazen z dotace.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V případě realizace stavební části akce bude z investičního záměru patrné, že žadatel o dotaci splní podmínky pro uskutečnění investičního záměru stanovené zákonem č. 183/2006 Sb., o územním plánování a stavebním řádu (stavební zákon), ve znění pozdějších předpisů, tuto podmínku doloží žadatel před vydáním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kopií pravomocného stavebního povolení, případně jiným dokumentem pro konkrétní druh povolovacího řízení (např. certifikát autorizovaného inspektora, veřejnoprávní smlouvu nahrazující stavební povolení, platný písemný souhlas stavebního úřadu s ohlášenou stavbou).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lastRenderedPageBreak/>
        <w:t xml:space="preserve">V případě potřeby provést změnu kteréhokoliv údaje 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projedná žadatel tuto změnu se správcem programu. Po projednání provede žadatel požadovanou změnu v IZ dodatkem, který následně předloží správci programu k odsouhlasení. Na základě odsouhlasení změnového dodatku IZ může být dle postupu v § 14o rozpočtových pravidel provedeno vydání změnového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o poskytnutí dotace (dále jen „změnové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>“).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Údaje v 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jsou závazné, dokud nejsou novým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m nebo změnou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B6603E">
        <w:rPr>
          <w:rFonts w:ascii="Times New Roman" w:hAnsi="Times New Roman"/>
          <w:sz w:val="24"/>
          <w:szCs w:val="24"/>
          <w:lang w:eastAsia="cs-CZ"/>
        </w:rPr>
        <w:t xml:space="preserve"> nahrazeny údaji novými. </w:t>
      </w:r>
    </w:p>
    <w:p w:rsidR="00A17C73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odsouhlasen protokol o předání a převzetí dodávky nebo služby, a to bez vad a nedodělků bránících v užívání. Současně musí být do tohoto termínu uhrazeny veškeré daňové doklady související s předmětem investiční akce. </w:t>
      </w:r>
    </w:p>
    <w:p w:rsidR="00A17C73" w:rsidRPr="00B6603E" w:rsidRDefault="00A17C73" w:rsidP="00A17C73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 zadávání veřejných zakázek, ve znění pozdějších předpisů (dále jen „zákon o zadávání veřejných zakázek“).</w:t>
      </w:r>
    </w:p>
    <w:p w:rsidR="00A17C73" w:rsidRPr="00EA45E9" w:rsidRDefault="00A17C73" w:rsidP="00A17C73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B. Vymezení obchodních a platebních podmínek</w:t>
      </w:r>
    </w:p>
    <w:p w:rsidR="00A17C73" w:rsidRPr="00B6603E" w:rsidRDefault="00A17C73" w:rsidP="00A17C73">
      <w:pPr>
        <w:pStyle w:val="Standard"/>
        <w:tabs>
          <w:tab w:val="num" w:pos="0"/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Účastník programu je povinen vázat všechny účastníky realizace akce k dodržení závazných údajů uvedených ve formuláři </w:t>
      </w:r>
      <w:r>
        <w:rPr>
          <w:szCs w:val="24"/>
        </w:rPr>
        <w:t>Rozhodnutí</w:t>
      </w:r>
      <w:r w:rsidRPr="00B6603E">
        <w:rPr>
          <w:szCs w:val="24"/>
        </w:rPr>
        <w:t xml:space="preserve"> nebo změnového </w:t>
      </w:r>
      <w:r>
        <w:rPr>
          <w:szCs w:val="24"/>
        </w:rPr>
        <w:t>Rozhodnutí</w:t>
      </w:r>
      <w:r w:rsidRPr="00B6603E">
        <w:rPr>
          <w:szCs w:val="24"/>
        </w:rPr>
        <w:t>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Účastník programu informuje své dodavatele o jejich povinnost spolupůsobit při výkonu finanční kontroly ve smyslu § 2 písm. e) a § 13 zákona č. 320/2001 Sb., o finanční kontrole ve veřejné správě a o změně některých zákonů (zákon o finanční kontrole), v platném znění, tj. poskytnout kontrolnímu orgánu doklady o dodávkách stavebních prací, zboží a služeb hrazených z veřejných výdajů nebo z veřejné finanční podpory v rozsahu nezbytném pro ověření příslušné operace.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V každém smluvním závazku bude specifikována cena celková s vyčíslením částky bez DPH, výší sazby DPH a ceny celkové včetně DPH.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V obchodních a platebních podmínkách může být povoleno poskytování záloh. Zálohy však nemohou být hrazeny ani zpětně propláceny z dotace.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</w:pPr>
      <w:r w:rsidRPr="00B6603E">
        <w:rPr>
          <w:b/>
          <w:i/>
          <w:szCs w:val="24"/>
        </w:rPr>
        <w:t>Ex post</w:t>
      </w:r>
      <w:r w:rsidRPr="00B6603E">
        <w:rPr>
          <w:szCs w:val="24"/>
        </w:rPr>
        <w:t xml:space="preserve"> proplacení výdajů již uhrazených příjemcem dotace </w:t>
      </w:r>
      <w:r w:rsidRPr="00B6603E">
        <w:rPr>
          <w:b/>
          <w:szCs w:val="24"/>
        </w:rPr>
        <w:t>není</w:t>
      </w:r>
      <w:r w:rsidRPr="00B6603E">
        <w:rPr>
          <w:szCs w:val="24"/>
        </w:rPr>
        <w:t xml:space="preserve"> </w:t>
      </w:r>
      <w:r w:rsidRPr="00B6603E">
        <w:rPr>
          <w:b/>
          <w:szCs w:val="24"/>
        </w:rPr>
        <w:t>přípustné!</w:t>
      </w:r>
    </w:p>
    <w:p w:rsidR="00A17C73" w:rsidRPr="00B6603E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Doporučená splatnost faktur činí 30 kalendářních dnů.</w:t>
      </w:r>
    </w:p>
    <w:p w:rsidR="00A17C73" w:rsidRPr="004E121D" w:rsidRDefault="00A17C73" w:rsidP="00A17C73">
      <w:pPr>
        <w:pStyle w:val="BodyTextIndent858D7CFB-ED40-4347-BF05-701D383B685F858D7CFB-ED40-4347-BF05-701D383B685F"/>
        <w:numPr>
          <w:ilvl w:val="0"/>
          <w:numId w:val="20"/>
        </w:numPr>
        <w:suppressAutoHyphens w:val="0"/>
        <w:ind w:left="284" w:hanging="284"/>
        <w:textAlignment w:val="auto"/>
        <w:rPr>
          <w:szCs w:val="24"/>
        </w:rPr>
      </w:pPr>
      <w:r w:rsidRPr="00B6603E">
        <w:rPr>
          <w:szCs w:val="24"/>
        </w:rPr>
        <w:t>Případné smluvní pokuty za nedodržení smluvních závazků ze strany dodavatele náleží v plné výši účastníkovi programu.</w:t>
      </w:r>
    </w:p>
    <w:p w:rsidR="00A17C73" w:rsidRPr="00B6603E" w:rsidRDefault="00A17C73" w:rsidP="00A17C73">
      <w:pPr>
        <w:pStyle w:val="Standard"/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numPr>
          <w:ilvl w:val="0"/>
          <w:numId w:val="27"/>
        </w:numPr>
        <w:tabs>
          <w:tab w:val="left" w:pos="567"/>
          <w:tab w:val="left" w:pos="1713"/>
        </w:tabs>
        <w:spacing w:after="0" w:line="240" w:lineRule="auto"/>
        <w:ind w:left="284" w:firstLine="0"/>
        <w:rPr>
          <w:rFonts w:ascii="Times New Roman" w:hAnsi="Times New Roman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:rsidR="00A17C73" w:rsidRPr="00B6603E" w:rsidRDefault="00A17C73" w:rsidP="00A17C73">
      <w:pPr>
        <w:pStyle w:val="Standard"/>
        <w:tabs>
          <w:tab w:val="num" w:pos="0"/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 případě porušení některého z ustanovení těchto Podmínek a pokynů pro poskytnutí dotace lze postupem podle § 14e rozpočtových pravidel </w:t>
      </w:r>
      <w:r>
        <w:rPr>
          <w:rFonts w:ascii="Times New Roman" w:hAnsi="Times New Roman"/>
          <w:sz w:val="24"/>
          <w:szCs w:val="24"/>
        </w:rPr>
        <w:t>dotaci</w:t>
      </w:r>
      <w:r w:rsidRPr="00B6603E">
        <w:rPr>
          <w:rFonts w:ascii="Times New Roman" w:hAnsi="Times New Roman"/>
          <w:sz w:val="24"/>
          <w:szCs w:val="24"/>
        </w:rPr>
        <w:t xml:space="preserve"> nevyplatit.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Prostředky SR budou uvolňovány na základě vydaného pravomocného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. 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Uvolněné prostředky SR budou správcem rozpočtu poukázány na běžný účet účastníka programu.</w:t>
      </w:r>
    </w:p>
    <w:p w:rsidR="00A17C73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Pokud účastník programu kdykoliv v průběhu roku zjistí, že akci nemůže z jakéhokoliv důvodu buď zcela, nebo částečně realizovat, a tudíž nemůže čerpat poskytnutou dotaci, je povinen tuto skutečnost písemně oznámit správci programu, případně vrátit </w:t>
      </w:r>
      <w:r>
        <w:rPr>
          <w:rFonts w:ascii="Times New Roman" w:hAnsi="Times New Roman"/>
          <w:sz w:val="24"/>
          <w:szCs w:val="24"/>
        </w:rPr>
        <w:t xml:space="preserve">dotaci nebo její </w:t>
      </w:r>
      <w:r w:rsidRPr="00B6603E">
        <w:rPr>
          <w:rFonts w:ascii="Times New Roman" w:hAnsi="Times New Roman"/>
          <w:sz w:val="24"/>
          <w:szCs w:val="24"/>
        </w:rPr>
        <w:t xml:space="preserve">odpovídající část, neprodleně, v souladu s podmínkami stanovenými v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, příp. změně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na účet MŠMT – č. </w:t>
      </w:r>
      <w:proofErr w:type="spellStart"/>
      <w:r w:rsidRPr="00B6603E">
        <w:rPr>
          <w:rFonts w:ascii="Times New Roman" w:hAnsi="Times New Roman"/>
          <w:sz w:val="24"/>
          <w:szCs w:val="24"/>
        </w:rPr>
        <w:t>ú.</w:t>
      </w:r>
      <w:proofErr w:type="spellEnd"/>
      <w:r w:rsidRPr="00B6603E">
        <w:rPr>
          <w:rFonts w:ascii="Times New Roman" w:hAnsi="Times New Roman"/>
          <w:sz w:val="24"/>
          <w:szCs w:val="24"/>
        </w:rPr>
        <w:t xml:space="preserve"> 821001/0710.</w:t>
      </w:r>
    </w:p>
    <w:p w:rsidR="0093629F" w:rsidRPr="0093629F" w:rsidRDefault="0093629F" w:rsidP="0093629F">
      <w:pPr>
        <w:spacing w:after="0"/>
        <w:rPr>
          <w:rFonts w:ascii="Times New Roman" w:hAnsi="Times New Roman"/>
          <w:sz w:val="24"/>
          <w:szCs w:val="24"/>
        </w:rPr>
      </w:pP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lastRenderedPageBreak/>
        <w:t>Účastník programu je povinen vypořádat dotaci se státním rozpočtem v souladu s rozpočtovými pravidly a vyhláškou o finančním vypořádání nejpozději do 15. 2. roku následujícího po roce uplynutí termínu realizace akce (shodný s rokem uplynutí termínu financování). Nevyčerp</w:t>
      </w:r>
      <w:r>
        <w:rPr>
          <w:rFonts w:ascii="Times New Roman" w:hAnsi="Times New Roman"/>
          <w:sz w:val="24"/>
          <w:szCs w:val="24"/>
        </w:rPr>
        <w:t xml:space="preserve">anou dotaci příjemce </w:t>
      </w:r>
      <w:r w:rsidRPr="00B6603E">
        <w:rPr>
          <w:rFonts w:ascii="Times New Roman" w:hAnsi="Times New Roman"/>
          <w:sz w:val="24"/>
          <w:szCs w:val="24"/>
        </w:rPr>
        <w:t xml:space="preserve">vrátí </w:t>
      </w:r>
      <w:proofErr w:type="gramStart"/>
      <w:r w:rsidRPr="00B6603E">
        <w:rPr>
          <w:rFonts w:ascii="Times New Roman" w:hAnsi="Times New Roman"/>
          <w:sz w:val="24"/>
          <w:szCs w:val="24"/>
        </w:rPr>
        <w:t>na</w:t>
      </w:r>
      <w:proofErr w:type="gramEnd"/>
      <w:r w:rsidRPr="00B6603E">
        <w:rPr>
          <w:rFonts w:ascii="Times New Roman" w:hAnsi="Times New Roman"/>
          <w:sz w:val="24"/>
          <w:szCs w:val="24"/>
        </w:rPr>
        <w:t>:</w:t>
      </w:r>
    </w:p>
    <w:p w:rsidR="00A17C73" w:rsidRPr="00B6603E" w:rsidRDefault="00A17C73" w:rsidP="00A17C73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výdajový účet MŠMT č. 0000821001/0710 do 31. 12. roku uplynutí termínu realizace projektu (prostředky SR musí být připsány na účet MŠMT), nebo </w:t>
      </w:r>
      <w:proofErr w:type="gramStart"/>
      <w:r w:rsidRPr="00B6603E">
        <w:rPr>
          <w:rFonts w:ascii="Times New Roman" w:hAnsi="Times New Roman"/>
          <w:sz w:val="24"/>
          <w:szCs w:val="24"/>
        </w:rPr>
        <w:t>na</w:t>
      </w:r>
      <w:proofErr w:type="gramEnd"/>
    </w:p>
    <w:p w:rsidR="00A17C73" w:rsidRPr="00B6603E" w:rsidRDefault="00A17C73" w:rsidP="00A17C73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až v roce následujícím po roce uplynutí termínu realizace projektu, nejpozději však do 15. 2. tohoto roku.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proofErr w:type="gramStart"/>
      <w:r w:rsidRPr="00B6603E">
        <w:rPr>
          <w:rFonts w:ascii="Times New Roman" w:hAnsi="Times New Roman"/>
          <w:sz w:val="24"/>
          <w:szCs w:val="24"/>
        </w:rPr>
        <w:t>MŠMT</w:t>
      </w:r>
      <w:proofErr w:type="gramEnd"/>
      <w:r w:rsidRPr="00B6603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B6603E">
        <w:rPr>
          <w:rFonts w:ascii="Times New Roman" w:hAnsi="Times New Roman"/>
          <w:sz w:val="24"/>
          <w:szCs w:val="24"/>
        </w:rPr>
        <w:t>č.</w:t>
      </w:r>
      <w:proofErr w:type="gramEnd"/>
      <w:r w:rsidRPr="00B6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603E">
        <w:rPr>
          <w:rFonts w:ascii="Times New Roman" w:hAnsi="Times New Roman"/>
          <w:sz w:val="24"/>
          <w:szCs w:val="24"/>
        </w:rPr>
        <w:t>ú.</w:t>
      </w:r>
      <w:proofErr w:type="spellEnd"/>
      <w:r w:rsidRPr="00B6603E">
        <w:rPr>
          <w:rFonts w:ascii="Times New Roman" w:hAnsi="Times New Roman"/>
          <w:sz w:val="24"/>
          <w:szCs w:val="24"/>
        </w:rPr>
        <w:t xml:space="preserve"> 6015–821001/0710.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 xml:space="preserve">Majetek pořízený z dotace ze SR dle vydaného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nebo změnového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 bude využíván v souladu se zákonem č. 586/1992 Sb., o daních z příjmu, ve znění pozdějších předpisů. U staveb bude využíván po dobu 10 let od jeho pořízení za účelem, pro který je dotace poskytována a nebude po dobu 10 let od jeho pořízení převeden na jinou osobu. V případě neschopnosti dodržet daný účel pro stavbu po dobu 10 let lze v odůvodněných případech akceptovat jiné využití infrastruktury sloužící sociálnímu, kulturnímu, zájmovému, dalšímu vzdělávacímu či jinému veřejně prospěšnému účelu. Termínem pořízení je termín ukončení realizace projektu stanovený v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>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Účastník programu je povinen vést účetnictví dle zákona č. 563/1991 Sb., o účetnictví a vést analytickou evidenci s vazbou na akci.</w:t>
      </w:r>
    </w:p>
    <w:p w:rsidR="00A17C73" w:rsidRPr="00B6603E" w:rsidRDefault="00A17C73" w:rsidP="00A17C73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6603E">
        <w:rPr>
          <w:rFonts w:ascii="Times New Roman" w:hAnsi="Times New Roman"/>
          <w:sz w:val="24"/>
          <w:szCs w:val="24"/>
        </w:rPr>
        <w:t>Po ukončení realizace akce účastník programu předloží správci programu v souladu s § 6 vyhlášky ve stanoveném termínu dokumentaci závěrečného vyhodnocení akce. Tento termín je uveden v 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 xml:space="preserve">, příp. změnovém </w:t>
      </w:r>
      <w:r>
        <w:rPr>
          <w:rFonts w:ascii="Times New Roman" w:hAnsi="Times New Roman"/>
          <w:sz w:val="24"/>
          <w:szCs w:val="24"/>
        </w:rPr>
        <w:t>Rozhodnutí</w:t>
      </w:r>
      <w:r w:rsidRPr="00B6603E">
        <w:rPr>
          <w:rFonts w:ascii="Times New Roman" w:hAnsi="Times New Roman"/>
          <w:sz w:val="24"/>
          <w:szCs w:val="24"/>
        </w:rPr>
        <w:t>.</w:t>
      </w:r>
    </w:p>
    <w:p w:rsidR="00A17C73" w:rsidRPr="00EA45E9" w:rsidRDefault="00A17C73" w:rsidP="00A17C73">
      <w:pPr>
        <w:spacing w:after="0"/>
        <w:rPr>
          <w:rFonts w:ascii="Times New Roman" w:hAnsi="Times New Roman"/>
          <w:sz w:val="24"/>
          <w:szCs w:val="24"/>
        </w:rPr>
      </w:pPr>
    </w:p>
    <w:p w:rsidR="00A17C73" w:rsidRPr="00B6603E" w:rsidRDefault="00A17C73" w:rsidP="00A17C73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603E">
        <w:rPr>
          <w:rFonts w:ascii="Times New Roman" w:eastAsia="Times New Roman" w:hAnsi="Times New Roman"/>
          <w:b/>
          <w:sz w:val="24"/>
          <w:szCs w:val="24"/>
          <w:lang w:eastAsia="cs-CZ"/>
        </w:rPr>
        <w:t>Vymezení dalších podmínek</w:t>
      </w:r>
    </w:p>
    <w:p w:rsidR="00A17C73" w:rsidRPr="00B6603E" w:rsidRDefault="00A17C73" w:rsidP="00A17C73">
      <w:pPr>
        <w:pStyle w:val="Standard"/>
        <w:keepNext/>
        <w:keepLines/>
        <w:tabs>
          <w:tab w:val="num" w:pos="0"/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17C73" w:rsidRPr="00B6603E" w:rsidRDefault="00A17C73" w:rsidP="00A17C73">
      <w:pPr>
        <w:pStyle w:val="Odstavecseseznamem"/>
        <w:keepNext/>
        <w:keepLines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Účastník programu umožní MŠMT průběžnou i závěrečnou kontrolu dokladů a dodržení podmínek užití dotace.</w:t>
      </w:r>
    </w:p>
    <w:p w:rsidR="00A17C73" w:rsidRPr="00B6603E" w:rsidRDefault="00A17C73" w:rsidP="00A17C73">
      <w:pPr>
        <w:pStyle w:val="Odstavecseseznamem"/>
        <w:keepNext/>
        <w:keepLines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/>
        </w:rPr>
      </w:pPr>
      <w:r w:rsidRPr="00B6603E">
        <w:rPr>
          <w:rFonts w:ascii="Times New Roman" w:hAnsi="Times New Roman"/>
          <w:sz w:val="24"/>
          <w:szCs w:val="24"/>
          <w:lang w:eastAsia="cs-CZ"/>
        </w:rPr>
        <w:t>Účastník programu odpovídá za úplnost a pravdivost dokladů a za to, že věcný obsah IZ z pohledu budoucího uživatele je úplný a odpovídá požadavkům Výzvy.</w:t>
      </w:r>
      <w:r w:rsidRPr="00B6603E">
        <w:rPr>
          <w:rFonts w:ascii="Times New Roman" w:hAnsi="Times New Roman"/>
        </w:rPr>
        <w:t xml:space="preserve"> </w:t>
      </w:r>
    </w:p>
    <w:p w:rsidR="00A17C73" w:rsidRDefault="00A17C73" w:rsidP="00A17C73"/>
    <w:p w:rsidR="00A17C73" w:rsidRDefault="00A17C73" w:rsidP="000354F0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7C73" w:rsidSect="008769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05" w:rsidRDefault="000B5505" w:rsidP="00B34A17">
      <w:pPr>
        <w:spacing w:after="0"/>
      </w:pPr>
      <w:r>
        <w:separator/>
      </w:r>
    </w:p>
  </w:endnote>
  <w:endnote w:type="continuationSeparator" w:id="0">
    <w:p w:rsidR="000B5505" w:rsidRDefault="000B5505" w:rsidP="00B34A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73" w:rsidRDefault="00A17C73">
    <w:pPr>
      <w:pStyle w:val="Zpa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39486C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05" w:rsidRDefault="000B5505" w:rsidP="00B34A17">
      <w:pPr>
        <w:spacing w:after="0"/>
      </w:pPr>
      <w:r>
        <w:separator/>
      </w:r>
    </w:p>
  </w:footnote>
  <w:footnote w:type="continuationSeparator" w:id="0">
    <w:p w:rsidR="000B5505" w:rsidRDefault="000B5505" w:rsidP="00B34A17">
      <w:pPr>
        <w:spacing w:after="0"/>
      </w:pPr>
      <w:r>
        <w:continuationSeparator/>
      </w:r>
    </w:p>
  </w:footnote>
  <w:footnote w:id="1">
    <w:p w:rsidR="00A17C73" w:rsidRPr="00702103" w:rsidRDefault="00A17C73" w:rsidP="008916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2103">
        <w:t>Z pohledu výzvy se jedná také o osobu poskytovatele dotace.</w:t>
      </w:r>
    </w:p>
  </w:footnote>
  <w:footnote w:id="2">
    <w:p w:rsidR="00A17C73" w:rsidRPr="00702103" w:rsidRDefault="00A17C73" w:rsidP="00891636">
      <w:pPr>
        <w:pStyle w:val="Textpoznpodarou"/>
        <w:rPr>
          <w:sz w:val="18"/>
          <w:szCs w:val="18"/>
        </w:rPr>
      </w:pPr>
      <w:r w:rsidRPr="00702103">
        <w:rPr>
          <w:rStyle w:val="Znakapoznpodarou"/>
        </w:rPr>
        <w:footnoteRef/>
      </w:r>
      <w:r w:rsidRPr="00702103">
        <w:t xml:space="preserve"> Jedná se o obecně prospěšné společnosti, které vznikly před účinností zákona č. 89/2012 Sb., občanský zákoník, ve znění pozdějších předpisů a nezměnily svoji právní formu na ústav, nadaci nebo nadační fond podle tohoto zákona. Práva a povinnosti obecně prospěšných společností se i nadále řídí dosavadními právními předpisy.</w:t>
      </w:r>
    </w:p>
  </w:footnote>
  <w:footnote w:id="3">
    <w:p w:rsidR="00A17C73" w:rsidRPr="00BF14B1" w:rsidRDefault="00A17C73" w:rsidP="00BF14B1">
      <w:pPr>
        <w:pStyle w:val="Textpoznpodarou"/>
        <w:jc w:val="left"/>
      </w:pPr>
      <w:r w:rsidRPr="00BF14B1">
        <w:rPr>
          <w:rStyle w:val="Znakapoznpodarou"/>
        </w:rPr>
        <w:footnoteRef/>
      </w:r>
      <w:r w:rsidRPr="00BF14B1">
        <w:t xml:space="preserve"> Termín, do kterého musí být žádost doručena na MŠMT – způsob podání žádosti je uveden v bodě 4.2</w:t>
      </w:r>
    </w:p>
  </w:footnote>
  <w:footnote w:id="4">
    <w:p w:rsidR="00A17C73" w:rsidRPr="00BF14B1" w:rsidRDefault="00A17C73" w:rsidP="00BF14B1">
      <w:pPr>
        <w:pStyle w:val="Textpoznpodarou"/>
        <w:jc w:val="left"/>
      </w:pPr>
      <w:r w:rsidRPr="00BF14B1">
        <w:rPr>
          <w:rStyle w:val="Znakapoznpodarou"/>
        </w:rPr>
        <w:footnoteRef/>
      </w:r>
      <w:r w:rsidRPr="00BF14B1">
        <w:t xml:space="preserve"> Termínem ukončení realizace akce se rozumí doba, kdy byl sepsán protokol o předání a převzetí stavby, a to bez vad a nedodělků bránících v užívání, případně</w:t>
      </w:r>
      <w:r>
        <w:t xml:space="preserve"> dokument</w:t>
      </w:r>
      <w:r w:rsidRPr="00BF14B1">
        <w:t xml:space="preserve"> o předání a převzetí dodávky nebo služby.</w:t>
      </w:r>
    </w:p>
  </w:footnote>
  <w:footnote w:id="5">
    <w:p w:rsidR="00A17C73" w:rsidRPr="00891636" w:rsidRDefault="00A17C73" w:rsidP="00BD6270">
      <w:pPr>
        <w:pStyle w:val="Textpoznpodarou"/>
        <w:rPr>
          <w:sz w:val="18"/>
          <w:szCs w:val="18"/>
        </w:rPr>
      </w:pPr>
      <w:r w:rsidRPr="00891636">
        <w:rPr>
          <w:rStyle w:val="Znakapoznpodarou"/>
          <w:sz w:val="18"/>
          <w:szCs w:val="18"/>
        </w:rPr>
        <w:footnoteRef/>
      </w:r>
      <w:r w:rsidRPr="00891636">
        <w:rPr>
          <w:sz w:val="18"/>
          <w:szCs w:val="18"/>
        </w:rPr>
        <w:t xml:space="preserve"> Investiční záměr dle § 12 rozpočtových pravidel, obsahuje věcné, časové a finanční určení akce, technickoekonomické zdůvodnění a vyjádření efektivnosti vložených prostředků spolu se specifikací požadavků na zabezpečení provozu budované nebo obnovované kapacity. Je nezbytným podkladem pro registraci akce v informačním systému EDS. Finanční určení akce v investičním záměru vychází ze struktury bilance potřeb a zdrojů v informačním systému EDS</w:t>
      </w:r>
      <w:r>
        <w:rPr>
          <w:sz w:val="18"/>
          <w:szCs w:val="18"/>
        </w:rPr>
        <w:t>.</w:t>
      </w:r>
    </w:p>
  </w:footnote>
  <w:footnote w:id="6">
    <w:p w:rsidR="00A17C73" w:rsidRPr="00CE1331" w:rsidRDefault="00A17C73" w:rsidP="008D379C">
      <w:pPr>
        <w:pStyle w:val="Textpoznpodarou"/>
        <w:rPr>
          <w:sz w:val="18"/>
          <w:szCs w:val="18"/>
        </w:rPr>
      </w:pPr>
      <w:r w:rsidRPr="00CE1331">
        <w:rPr>
          <w:rStyle w:val="Znakapoznpodarou"/>
          <w:sz w:val="18"/>
          <w:szCs w:val="18"/>
        </w:rPr>
        <w:footnoteRef/>
      </w:r>
      <w:r w:rsidRPr="00CE1331">
        <w:rPr>
          <w:sz w:val="18"/>
          <w:szCs w:val="18"/>
        </w:rPr>
        <w:t xml:space="preserve"> 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</w:footnote>
  <w:footnote w:id="7">
    <w:p w:rsidR="00A17C73" w:rsidRDefault="00A17C73">
      <w:pPr>
        <w:pStyle w:val="Textpoznpodarou"/>
      </w:pPr>
      <w:r w:rsidRPr="00891636">
        <w:rPr>
          <w:rStyle w:val="Znakapoznpodarou"/>
        </w:rPr>
        <w:footnoteRef/>
      </w:r>
      <w:r w:rsidRPr="00891636">
        <w:t xml:space="preserve"> </w:t>
      </w:r>
      <w:r>
        <w:rPr>
          <w:sz w:val="18"/>
          <w:szCs w:val="18"/>
        </w:rPr>
        <w:t>R</w:t>
      </w:r>
      <w:r w:rsidRPr="00891636">
        <w:rPr>
          <w:sz w:val="18"/>
          <w:szCs w:val="18"/>
        </w:rPr>
        <w:t>ekonstrukce = pořízení nového zařízení (platí pro celý dokument)</w:t>
      </w:r>
    </w:p>
  </w:footnote>
  <w:footnote w:id="8">
    <w:p w:rsidR="00A17C73" w:rsidRDefault="00A17C73" w:rsidP="00CE0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26800">
        <w:rPr>
          <w:sz w:val="18"/>
          <w:szCs w:val="18"/>
        </w:rPr>
        <w:t xml:space="preserve">Viz § 37 odst. 5 </w:t>
      </w:r>
      <w:r>
        <w:rPr>
          <w:sz w:val="18"/>
          <w:szCs w:val="18"/>
        </w:rPr>
        <w:t xml:space="preserve">zákona </w:t>
      </w:r>
      <w:r w:rsidRPr="009D3400">
        <w:rPr>
          <w:sz w:val="18"/>
          <w:szCs w:val="18"/>
        </w:rPr>
        <w:t>č. 500/2004 Sb., správní řád, ve znění pozdějších předpisů</w:t>
      </w:r>
      <w:r w:rsidRPr="00C26800">
        <w:rPr>
          <w:sz w:val="18"/>
          <w:szCs w:val="18"/>
        </w:rPr>
        <w:t>.</w:t>
      </w:r>
    </w:p>
  </w:footnote>
  <w:footnote w:id="9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57EF">
        <w:t>Energetický specialista podle § 10 zákona č. 406/2000 Sb., o hospodaření energií, v platném znění – držitel oprávnění</w:t>
      </w:r>
      <w:r>
        <w:t xml:space="preserve"> </w:t>
      </w:r>
      <w:r w:rsidRPr="008257EF">
        <w:t>MPO</w:t>
      </w:r>
      <w:r>
        <w:t>.</w:t>
      </w:r>
    </w:p>
  </w:footnote>
  <w:footnote w:id="10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26800">
        <w:rPr>
          <w:sz w:val="18"/>
          <w:szCs w:val="18"/>
        </w:rPr>
        <w:t xml:space="preserve">Viz § 37 odst. 5 </w:t>
      </w:r>
      <w:r>
        <w:rPr>
          <w:sz w:val="18"/>
          <w:szCs w:val="18"/>
        </w:rPr>
        <w:t xml:space="preserve">zákona </w:t>
      </w:r>
      <w:r w:rsidRPr="009D3400">
        <w:rPr>
          <w:sz w:val="18"/>
          <w:szCs w:val="18"/>
        </w:rPr>
        <w:t>č. 500/2004 Sb., správní řád, ve znění pozdějších předpisů</w:t>
      </w:r>
      <w:r w:rsidRPr="00C26800">
        <w:rPr>
          <w:sz w:val="18"/>
          <w:szCs w:val="18"/>
        </w:rPr>
        <w:t>.</w:t>
      </w:r>
    </w:p>
  </w:footnote>
  <w:footnote w:id="11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Termínem ukončení realizace akce se rozumí doba, kdy byl sepsán protokol o předání a převzetí stavby, a to bez vad </w:t>
      </w:r>
      <w:r>
        <w:rPr>
          <w:sz w:val="18"/>
          <w:szCs w:val="18"/>
        </w:rPr>
        <w:br/>
        <w:t>a nedodělků bránících v užívání, případně dokument o předání a převzetí dodávky nebo služby.</w:t>
      </w:r>
    </w:p>
  </w:footnote>
  <w:footnote w:id="12">
    <w:p w:rsidR="00A17C73" w:rsidRPr="00BC5948" w:rsidRDefault="00A17C73" w:rsidP="00BC5948">
      <w:pPr>
        <w:pStyle w:val="Textpoznpodarou"/>
        <w:rPr>
          <w:sz w:val="18"/>
          <w:szCs w:val="18"/>
        </w:rPr>
      </w:pPr>
      <w:r w:rsidRPr="00632404">
        <w:rPr>
          <w:sz w:val="18"/>
          <w:szCs w:val="18"/>
          <w:vertAlign w:val="superscript"/>
        </w:rPr>
        <w:footnoteRef/>
      </w:r>
      <w:r w:rsidRPr="00BC5948">
        <w:rPr>
          <w:sz w:val="18"/>
          <w:szCs w:val="18"/>
        </w:rPr>
        <w:t xml:space="preserve"> 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:rsidR="00A17C73" w:rsidRDefault="00A17C73">
      <w:pPr>
        <w:pStyle w:val="Textpoznpodarou"/>
      </w:pPr>
    </w:p>
  </w:footnote>
  <w:footnote w:id="13">
    <w:p w:rsidR="00A17C73" w:rsidRDefault="00A17C73" w:rsidP="001133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t>Podle § 14k rozpočtových pravidel</w:t>
      </w:r>
    </w:p>
  </w:footnote>
  <w:footnote w:id="14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19C1">
        <w:t>Energetický specialista podle § 10 zákona č. 406/2000 Sb., o hospodaření energií, v platném znění – držitel oprávnění MPO.</w:t>
      </w:r>
    </w:p>
  </w:footnote>
  <w:footnote w:id="15">
    <w:p w:rsidR="00A17C73" w:rsidRDefault="00A17C73" w:rsidP="001E14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388B">
        <w:t>Podle § 14k rozpočtových pravidel</w:t>
      </w:r>
    </w:p>
  </w:footnote>
  <w:footnote w:id="16">
    <w:p w:rsidR="00A17C73" w:rsidRDefault="00A17C73">
      <w:pPr>
        <w:pStyle w:val="Textpoznpodarou"/>
      </w:pPr>
      <w:r>
        <w:rPr>
          <w:rStyle w:val="Znakapoznpodarou"/>
        </w:rPr>
        <w:footnoteRef/>
      </w:r>
      <w:r>
        <w:t xml:space="preserve"> Viz § 14 odst. 3 rozpočtových pravidel.</w:t>
      </w:r>
    </w:p>
  </w:footnote>
  <w:footnote w:id="17">
    <w:p w:rsidR="00A17C73" w:rsidRPr="00244BE6" w:rsidRDefault="00A17C73" w:rsidP="00A17C73">
      <w:pPr>
        <w:pStyle w:val="Textpoznpodarou"/>
      </w:pPr>
      <w:r w:rsidRPr="00244BE6">
        <w:rPr>
          <w:rStyle w:val="Znakapoznpodarou"/>
        </w:rPr>
        <w:footnoteRef/>
      </w:r>
      <w:r w:rsidRPr="00244BE6">
        <w:t xml:space="preserve"> Pokud se liší od žadatele</w:t>
      </w:r>
      <w:r>
        <w:t xml:space="preserve"> nebo subjektu spravujícího objekt, který je předmětem IZ</w:t>
      </w:r>
    </w:p>
  </w:footnote>
  <w:footnote w:id="18">
    <w:p w:rsidR="00A17C73" w:rsidRDefault="00A17C73" w:rsidP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6634">
        <w:t>Uveďte veškerá parcelní čísla dotčená stavbou, níže uvedené údaje za každé parcelní číslo zvlášť</w:t>
      </w:r>
    </w:p>
  </w:footnote>
  <w:footnote w:id="19">
    <w:p w:rsidR="00A17C73" w:rsidRPr="009A0FAB" w:rsidRDefault="00A17C73" w:rsidP="00A17C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0FAB">
        <w:t>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:rsidR="00A17C73" w:rsidRDefault="00A17C73" w:rsidP="00A17C7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73" w:rsidRPr="00FA7362" w:rsidRDefault="00A17C73">
    <w:pPr>
      <w:pStyle w:val="Zhlav"/>
      <w:rPr>
        <w:rFonts w:ascii="Times New Roman" w:hAnsi="Times New Roman" w:cs="Times New Roman"/>
        <w:sz w:val="20"/>
        <w:szCs w:val="20"/>
      </w:rPr>
    </w:pPr>
    <w:r w:rsidRPr="00FA7362">
      <w:rPr>
        <w:rFonts w:ascii="Times New Roman" w:hAnsi="Times New Roman" w:cs="Times New Roman"/>
        <w:sz w:val="20"/>
        <w:szCs w:val="20"/>
      </w:rPr>
      <w:t>Návrh do PV</w:t>
    </w:r>
  </w:p>
  <w:p w:rsidR="00A17C73" w:rsidRDefault="00A17C73">
    <w:pPr>
      <w:pStyle w:val="Zhlav"/>
    </w:pPr>
    <w:r w:rsidRPr="0028104B">
      <w:rPr>
        <w:rFonts w:ascii="Times New Roman" w:hAnsi="Times New Roman" w:cs="Times New Roman"/>
        <w:sz w:val="20"/>
        <w:szCs w:val="20"/>
      </w:rPr>
      <w:t>MSMT-38351/2019-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73DEA"/>
    <w:multiLevelType w:val="multilevel"/>
    <w:tmpl w:val="18CCBFC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F5686A"/>
    <w:multiLevelType w:val="multilevel"/>
    <w:tmpl w:val="E326DFD2"/>
    <w:styleLink w:val="WWNum29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5">
    <w:nsid w:val="0D1D4B98"/>
    <w:multiLevelType w:val="hybridMultilevel"/>
    <w:tmpl w:val="B35C3FF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607B1A"/>
    <w:multiLevelType w:val="hybridMultilevel"/>
    <w:tmpl w:val="ACEC8DCC"/>
    <w:lvl w:ilvl="0" w:tplc="525AD4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2069"/>
    <w:multiLevelType w:val="multilevel"/>
    <w:tmpl w:val="1A9642B0"/>
    <w:styleLink w:val="WWNum2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99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>
    <w:nsid w:val="1A962203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2D6D"/>
    <w:multiLevelType w:val="multilevel"/>
    <w:tmpl w:val="B174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34CF6"/>
    <w:multiLevelType w:val="multilevel"/>
    <w:tmpl w:val="97A8B038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11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611D81"/>
    <w:multiLevelType w:val="multilevel"/>
    <w:tmpl w:val="12500872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C3360AD"/>
    <w:multiLevelType w:val="multilevel"/>
    <w:tmpl w:val="446426AE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249CE"/>
    <w:multiLevelType w:val="multilevel"/>
    <w:tmpl w:val="7A966070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B918B0"/>
    <w:multiLevelType w:val="multilevel"/>
    <w:tmpl w:val="9FA881D8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17">
    <w:nsid w:val="322F6955"/>
    <w:multiLevelType w:val="hybridMultilevel"/>
    <w:tmpl w:val="C484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B0683"/>
    <w:multiLevelType w:val="multilevel"/>
    <w:tmpl w:val="F9945618"/>
    <w:styleLink w:val="WW8Num2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953BA1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3150E"/>
    <w:multiLevelType w:val="hybridMultilevel"/>
    <w:tmpl w:val="BDE6A616"/>
    <w:lvl w:ilvl="0" w:tplc="3C9C901A">
      <w:start w:val="3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D17"/>
    <w:multiLevelType w:val="hybridMultilevel"/>
    <w:tmpl w:val="9FDC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B624B"/>
    <w:multiLevelType w:val="hybridMultilevel"/>
    <w:tmpl w:val="87427C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866AC"/>
    <w:multiLevelType w:val="multilevel"/>
    <w:tmpl w:val="3EDAB3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6">
    <w:nsid w:val="470C68BD"/>
    <w:multiLevelType w:val="multilevel"/>
    <w:tmpl w:val="F9945618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81177F4"/>
    <w:multiLevelType w:val="multilevel"/>
    <w:tmpl w:val="89E6B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4A334750"/>
    <w:multiLevelType w:val="hybridMultilevel"/>
    <w:tmpl w:val="A43C3210"/>
    <w:lvl w:ilvl="0" w:tplc="E7DE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C2995"/>
    <w:multiLevelType w:val="hybridMultilevel"/>
    <w:tmpl w:val="67DCDDA6"/>
    <w:lvl w:ilvl="0" w:tplc="6A862AB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133ECF"/>
    <w:multiLevelType w:val="hybridMultilevel"/>
    <w:tmpl w:val="53C89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4E160E"/>
    <w:multiLevelType w:val="hybridMultilevel"/>
    <w:tmpl w:val="8C0C0E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020086"/>
    <w:multiLevelType w:val="hybridMultilevel"/>
    <w:tmpl w:val="98B26018"/>
    <w:lvl w:ilvl="0" w:tplc="6E3A208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C1458"/>
    <w:multiLevelType w:val="hybridMultilevel"/>
    <w:tmpl w:val="88CA1B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A6A6E0F"/>
    <w:multiLevelType w:val="hybridMultilevel"/>
    <w:tmpl w:val="EF2AC2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26501E"/>
    <w:multiLevelType w:val="multilevel"/>
    <w:tmpl w:val="C9A437B4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0E15857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F49A7"/>
    <w:multiLevelType w:val="hybridMultilevel"/>
    <w:tmpl w:val="18C8357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D518AB"/>
    <w:multiLevelType w:val="hybridMultilevel"/>
    <w:tmpl w:val="09ECE4A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7D640AD"/>
    <w:multiLevelType w:val="multilevel"/>
    <w:tmpl w:val="D7B4B24E"/>
    <w:styleLink w:val="WWNum1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3" w:hanging="180"/>
      </w:pPr>
      <w:rPr>
        <w:rFonts w:cs="Times New Roman"/>
      </w:rPr>
    </w:lvl>
  </w:abstractNum>
  <w:abstractNum w:abstractNumId="42">
    <w:nsid w:val="6866558E"/>
    <w:multiLevelType w:val="multilevel"/>
    <w:tmpl w:val="89E6B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68D7477C"/>
    <w:multiLevelType w:val="hybridMultilevel"/>
    <w:tmpl w:val="CD5856F6"/>
    <w:lvl w:ilvl="0" w:tplc="525AD42A">
      <w:start w:val="1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4">
    <w:nsid w:val="69BD4596"/>
    <w:multiLevelType w:val="multilevel"/>
    <w:tmpl w:val="7EFE6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93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5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7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9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1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3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5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77" w:hanging="180"/>
      </w:pPr>
      <w:rPr>
        <w:rFonts w:cs="Times New Roman"/>
      </w:rPr>
    </w:lvl>
  </w:abstractNum>
  <w:abstractNum w:abstractNumId="45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B85275"/>
    <w:multiLevelType w:val="multilevel"/>
    <w:tmpl w:val="251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7">
    <w:nsid w:val="70EC4EFB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1251E8"/>
    <w:multiLevelType w:val="hybridMultilevel"/>
    <w:tmpl w:val="DF1A8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263692"/>
    <w:multiLevelType w:val="hybridMultilevel"/>
    <w:tmpl w:val="03285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1617E7"/>
    <w:multiLevelType w:val="hybridMultilevel"/>
    <w:tmpl w:val="19FC3F30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1">
    <w:nsid w:val="795B79A6"/>
    <w:multiLevelType w:val="multilevel"/>
    <w:tmpl w:val="39B2BB40"/>
    <w:styleLink w:val="WWNum28"/>
    <w:lvl w:ilvl="0">
      <w:numFmt w:val="bullet"/>
      <w:lvlText w:val="•"/>
      <w:lvlJc w:val="left"/>
      <w:pPr>
        <w:ind w:left="1065" w:hanging="705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nsid w:val="7A0A1BF4"/>
    <w:multiLevelType w:val="multilevel"/>
    <w:tmpl w:val="B9B49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3">
    <w:nsid w:val="7A427A12"/>
    <w:multiLevelType w:val="multilevel"/>
    <w:tmpl w:val="776866E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4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0F4723"/>
    <w:multiLevelType w:val="multilevel"/>
    <w:tmpl w:val="B9B49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7">
    <w:nsid w:val="7FCC08B9"/>
    <w:multiLevelType w:val="hybridMultilevel"/>
    <w:tmpl w:val="A272992C"/>
    <w:lvl w:ilvl="0" w:tplc="525AD4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b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7"/>
  </w:num>
  <w:num w:numId="3">
    <w:abstractNumId w:val="51"/>
  </w:num>
  <w:num w:numId="4">
    <w:abstractNumId w:val="2"/>
  </w:num>
  <w:num w:numId="5">
    <w:abstractNumId w:val="36"/>
  </w:num>
  <w:num w:numId="6">
    <w:abstractNumId w:val="12"/>
  </w:num>
  <w:num w:numId="7">
    <w:abstractNumId w:val="13"/>
  </w:num>
  <w:num w:numId="8">
    <w:abstractNumId w:val="18"/>
  </w:num>
  <w:num w:numId="9">
    <w:abstractNumId w:val="7"/>
  </w:num>
  <w:num w:numId="10">
    <w:abstractNumId w:val="27"/>
  </w:num>
  <w:num w:numId="11">
    <w:abstractNumId w:val="53"/>
  </w:num>
  <w:num w:numId="12">
    <w:abstractNumId w:val="18"/>
    <w:lvlOverride w:ilvl="0">
      <w:startOverride w:val="1"/>
      <w:lvl w:ilvl="0">
        <w:start w:val="1"/>
        <w:numFmt w:val="lowerLetter"/>
        <w:lvlText w:val="%1)"/>
        <w:lvlJc w:val="left"/>
        <w:pPr>
          <w:ind w:left="1428" w:hanging="360"/>
        </w:pPr>
      </w:lvl>
    </w:lvlOverride>
  </w:num>
  <w:num w:numId="13">
    <w:abstractNumId w:val="15"/>
    <w:lvlOverride w:ilvl="0">
      <w:startOverride w:val="1"/>
    </w:lvlOverride>
  </w:num>
  <w:num w:numId="14">
    <w:abstractNumId w:val="51"/>
  </w:num>
  <w:num w:numId="15">
    <w:abstractNumId w:val="37"/>
  </w:num>
  <w:num w:numId="16">
    <w:abstractNumId w:val="54"/>
  </w:num>
  <w:num w:numId="17">
    <w:abstractNumId w:val="43"/>
  </w:num>
  <w:num w:numId="18">
    <w:abstractNumId w:val="0"/>
  </w:num>
  <w:num w:numId="19">
    <w:abstractNumId w:val="41"/>
  </w:num>
  <w:num w:numId="20">
    <w:abstractNumId w:val="16"/>
  </w:num>
  <w:num w:numId="21">
    <w:abstractNumId w:val="44"/>
  </w:num>
  <w:num w:numId="22">
    <w:abstractNumId w:val="10"/>
  </w:num>
  <w:num w:numId="23">
    <w:abstractNumId w:val="4"/>
  </w:num>
  <w:num w:numId="24">
    <w:abstractNumId w:val="41"/>
    <w:lvlOverride w:ilvl="0">
      <w:startOverride w:val="1"/>
    </w:lvlOverride>
  </w:num>
  <w:num w:numId="25">
    <w:abstractNumId w:val="44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1"/>
  </w:num>
  <w:num w:numId="28">
    <w:abstractNumId w:val="34"/>
  </w:num>
  <w:num w:numId="29">
    <w:abstractNumId w:val="47"/>
  </w:num>
  <w:num w:numId="30">
    <w:abstractNumId w:val="23"/>
  </w:num>
  <w:num w:numId="31">
    <w:abstractNumId w:val="49"/>
  </w:num>
  <w:num w:numId="32">
    <w:abstractNumId w:val="9"/>
  </w:num>
  <w:num w:numId="33">
    <w:abstractNumId w:val="46"/>
  </w:num>
  <w:num w:numId="34">
    <w:abstractNumId w:val="25"/>
  </w:num>
  <w:num w:numId="35">
    <w:abstractNumId w:val="28"/>
  </w:num>
  <w:num w:numId="36">
    <w:abstractNumId w:val="32"/>
  </w:num>
  <w:num w:numId="37">
    <w:abstractNumId w:val="17"/>
  </w:num>
  <w:num w:numId="38">
    <w:abstractNumId w:val="3"/>
  </w:num>
  <w:num w:numId="39">
    <w:abstractNumId w:val="11"/>
  </w:num>
  <w:num w:numId="40">
    <w:abstractNumId w:val="26"/>
  </w:num>
  <w:num w:numId="41">
    <w:abstractNumId w:val="24"/>
  </w:num>
  <w:num w:numId="42">
    <w:abstractNumId w:val="48"/>
  </w:num>
  <w:num w:numId="43">
    <w:abstractNumId w:val="6"/>
  </w:num>
  <w:num w:numId="44">
    <w:abstractNumId w:val="57"/>
  </w:num>
  <w:num w:numId="45">
    <w:abstractNumId w:val="1"/>
  </w:num>
  <w:num w:numId="46">
    <w:abstractNumId w:val="14"/>
  </w:num>
  <w:num w:numId="47">
    <w:abstractNumId w:val="55"/>
  </w:num>
  <w:num w:numId="48">
    <w:abstractNumId w:val="33"/>
  </w:num>
  <w:num w:numId="49">
    <w:abstractNumId w:val="31"/>
  </w:num>
  <w:num w:numId="50">
    <w:abstractNumId w:val="40"/>
  </w:num>
  <w:num w:numId="51">
    <w:abstractNumId w:val="8"/>
  </w:num>
  <w:num w:numId="52">
    <w:abstractNumId w:val="39"/>
  </w:num>
  <w:num w:numId="53">
    <w:abstractNumId w:val="19"/>
  </w:num>
  <w:num w:numId="54">
    <w:abstractNumId w:val="15"/>
  </w:num>
  <w:num w:numId="55">
    <w:abstractNumId w:val="30"/>
  </w:num>
  <w:num w:numId="56">
    <w:abstractNumId w:val="35"/>
  </w:num>
  <w:num w:numId="57">
    <w:abstractNumId w:val="22"/>
  </w:num>
  <w:num w:numId="58">
    <w:abstractNumId w:val="42"/>
  </w:num>
  <w:num w:numId="59">
    <w:abstractNumId w:val="52"/>
  </w:num>
  <w:num w:numId="60">
    <w:abstractNumId w:val="56"/>
  </w:num>
  <w:num w:numId="61">
    <w:abstractNumId w:val="29"/>
  </w:num>
  <w:num w:numId="62">
    <w:abstractNumId w:val="5"/>
  </w:num>
  <w:num w:numId="63">
    <w:abstractNumId w:val="20"/>
  </w:num>
  <w:num w:numId="64">
    <w:abstractNumId w:val="50"/>
  </w:num>
  <w:num w:numId="65">
    <w:abstractNumId w:val="45"/>
  </w:num>
  <w:num w:numId="66">
    <w:abstractNumId w:val="3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A17"/>
    <w:rsid w:val="00000F3B"/>
    <w:rsid w:val="000026E7"/>
    <w:rsid w:val="00004B5F"/>
    <w:rsid w:val="000065A7"/>
    <w:rsid w:val="00011A19"/>
    <w:rsid w:val="0001480F"/>
    <w:rsid w:val="000166A3"/>
    <w:rsid w:val="0002163D"/>
    <w:rsid w:val="00023D26"/>
    <w:rsid w:val="000242E3"/>
    <w:rsid w:val="00025CFD"/>
    <w:rsid w:val="00027599"/>
    <w:rsid w:val="00032A4E"/>
    <w:rsid w:val="000354F0"/>
    <w:rsid w:val="000416D9"/>
    <w:rsid w:val="0004194B"/>
    <w:rsid w:val="00044DEA"/>
    <w:rsid w:val="00044F47"/>
    <w:rsid w:val="00046D3B"/>
    <w:rsid w:val="00056511"/>
    <w:rsid w:val="00056DA8"/>
    <w:rsid w:val="0006160A"/>
    <w:rsid w:val="0006440D"/>
    <w:rsid w:val="00081DB4"/>
    <w:rsid w:val="00082038"/>
    <w:rsid w:val="00082971"/>
    <w:rsid w:val="00082C36"/>
    <w:rsid w:val="00091648"/>
    <w:rsid w:val="00091ADC"/>
    <w:rsid w:val="00093C40"/>
    <w:rsid w:val="000A3E3B"/>
    <w:rsid w:val="000B2350"/>
    <w:rsid w:val="000B5505"/>
    <w:rsid w:val="000C4C7D"/>
    <w:rsid w:val="000C6935"/>
    <w:rsid w:val="000C6B2E"/>
    <w:rsid w:val="000D097D"/>
    <w:rsid w:val="000D447B"/>
    <w:rsid w:val="000E6001"/>
    <w:rsid w:val="000E7B1B"/>
    <w:rsid w:val="000F0565"/>
    <w:rsid w:val="000F3AB7"/>
    <w:rsid w:val="000F4CC8"/>
    <w:rsid w:val="001055BE"/>
    <w:rsid w:val="001064C3"/>
    <w:rsid w:val="001065F5"/>
    <w:rsid w:val="001133A2"/>
    <w:rsid w:val="00113E33"/>
    <w:rsid w:val="00117E27"/>
    <w:rsid w:val="00120725"/>
    <w:rsid w:val="00121FBC"/>
    <w:rsid w:val="001301DA"/>
    <w:rsid w:val="00132C0E"/>
    <w:rsid w:val="00134AD8"/>
    <w:rsid w:val="00134F2E"/>
    <w:rsid w:val="0013592D"/>
    <w:rsid w:val="001430B0"/>
    <w:rsid w:val="00147A38"/>
    <w:rsid w:val="00150AAF"/>
    <w:rsid w:val="00151485"/>
    <w:rsid w:val="00154E2C"/>
    <w:rsid w:val="001550C0"/>
    <w:rsid w:val="001612B9"/>
    <w:rsid w:val="00162073"/>
    <w:rsid w:val="001639A2"/>
    <w:rsid w:val="00172B74"/>
    <w:rsid w:val="0018611B"/>
    <w:rsid w:val="0018734F"/>
    <w:rsid w:val="001A2999"/>
    <w:rsid w:val="001B305B"/>
    <w:rsid w:val="001C0D5B"/>
    <w:rsid w:val="001C7D5C"/>
    <w:rsid w:val="001D5A11"/>
    <w:rsid w:val="001D7B6E"/>
    <w:rsid w:val="001E1491"/>
    <w:rsid w:val="001E39BC"/>
    <w:rsid w:val="001E3D3A"/>
    <w:rsid w:val="001E5111"/>
    <w:rsid w:val="001F17F5"/>
    <w:rsid w:val="001F58BD"/>
    <w:rsid w:val="001F70A2"/>
    <w:rsid w:val="00206773"/>
    <w:rsid w:val="00215BF9"/>
    <w:rsid w:val="00220766"/>
    <w:rsid w:val="00227219"/>
    <w:rsid w:val="002377B1"/>
    <w:rsid w:val="002443D2"/>
    <w:rsid w:val="00253A29"/>
    <w:rsid w:val="002543D3"/>
    <w:rsid w:val="002556EE"/>
    <w:rsid w:val="00261806"/>
    <w:rsid w:val="00262403"/>
    <w:rsid w:val="00265EEF"/>
    <w:rsid w:val="0026624C"/>
    <w:rsid w:val="0028104B"/>
    <w:rsid w:val="00285D53"/>
    <w:rsid w:val="00286BF1"/>
    <w:rsid w:val="00291CD9"/>
    <w:rsid w:val="0029442F"/>
    <w:rsid w:val="00295265"/>
    <w:rsid w:val="002A329F"/>
    <w:rsid w:val="002B6F14"/>
    <w:rsid w:val="002C1EED"/>
    <w:rsid w:val="002C2728"/>
    <w:rsid w:val="002C5799"/>
    <w:rsid w:val="002C5ECC"/>
    <w:rsid w:val="002D20DA"/>
    <w:rsid w:val="002E13FD"/>
    <w:rsid w:val="002E2621"/>
    <w:rsid w:val="002F2946"/>
    <w:rsid w:val="002F4020"/>
    <w:rsid w:val="003049C4"/>
    <w:rsid w:val="00304A18"/>
    <w:rsid w:val="00305692"/>
    <w:rsid w:val="00310F66"/>
    <w:rsid w:val="00330335"/>
    <w:rsid w:val="00337A2F"/>
    <w:rsid w:val="0034005D"/>
    <w:rsid w:val="00341955"/>
    <w:rsid w:val="003507EC"/>
    <w:rsid w:val="00355BB7"/>
    <w:rsid w:val="0036197A"/>
    <w:rsid w:val="00366CA2"/>
    <w:rsid w:val="00370691"/>
    <w:rsid w:val="003771B8"/>
    <w:rsid w:val="0037752D"/>
    <w:rsid w:val="00385B4A"/>
    <w:rsid w:val="00392B3C"/>
    <w:rsid w:val="00392B99"/>
    <w:rsid w:val="0039486C"/>
    <w:rsid w:val="003952CB"/>
    <w:rsid w:val="003A06A1"/>
    <w:rsid w:val="003A3D67"/>
    <w:rsid w:val="003B202E"/>
    <w:rsid w:val="003B2680"/>
    <w:rsid w:val="003B54E0"/>
    <w:rsid w:val="003C341B"/>
    <w:rsid w:val="003C34B2"/>
    <w:rsid w:val="003C4BC6"/>
    <w:rsid w:val="003C550E"/>
    <w:rsid w:val="003D41B0"/>
    <w:rsid w:val="003D422D"/>
    <w:rsid w:val="003E5D20"/>
    <w:rsid w:val="003E6A88"/>
    <w:rsid w:val="003F00B9"/>
    <w:rsid w:val="003F4140"/>
    <w:rsid w:val="003F4482"/>
    <w:rsid w:val="003F7D0F"/>
    <w:rsid w:val="004028F5"/>
    <w:rsid w:val="00410723"/>
    <w:rsid w:val="0041301E"/>
    <w:rsid w:val="00416C03"/>
    <w:rsid w:val="00417FE8"/>
    <w:rsid w:val="00420922"/>
    <w:rsid w:val="00420C6C"/>
    <w:rsid w:val="00424143"/>
    <w:rsid w:val="00431B85"/>
    <w:rsid w:val="00433ABD"/>
    <w:rsid w:val="00433DD5"/>
    <w:rsid w:val="00435FAF"/>
    <w:rsid w:val="00436798"/>
    <w:rsid w:val="00437D8F"/>
    <w:rsid w:val="0044212A"/>
    <w:rsid w:val="00443A2C"/>
    <w:rsid w:val="00447D99"/>
    <w:rsid w:val="00454548"/>
    <w:rsid w:val="00454649"/>
    <w:rsid w:val="004608A8"/>
    <w:rsid w:val="00461950"/>
    <w:rsid w:val="00461DD0"/>
    <w:rsid w:val="0046479B"/>
    <w:rsid w:val="00471360"/>
    <w:rsid w:val="00476549"/>
    <w:rsid w:val="00477950"/>
    <w:rsid w:val="0048316A"/>
    <w:rsid w:val="00486821"/>
    <w:rsid w:val="00492F2C"/>
    <w:rsid w:val="00496AA9"/>
    <w:rsid w:val="004A0A37"/>
    <w:rsid w:val="004A0A76"/>
    <w:rsid w:val="004A2CA9"/>
    <w:rsid w:val="004A3C8F"/>
    <w:rsid w:val="004A6926"/>
    <w:rsid w:val="004A69B4"/>
    <w:rsid w:val="004B1FEE"/>
    <w:rsid w:val="004B2ECB"/>
    <w:rsid w:val="004B4401"/>
    <w:rsid w:val="004B571A"/>
    <w:rsid w:val="004C57D4"/>
    <w:rsid w:val="004D3A7D"/>
    <w:rsid w:val="004E26D8"/>
    <w:rsid w:val="004E3EDF"/>
    <w:rsid w:val="004E7A1B"/>
    <w:rsid w:val="004F1434"/>
    <w:rsid w:val="004F2B85"/>
    <w:rsid w:val="004F3C3B"/>
    <w:rsid w:val="005064AF"/>
    <w:rsid w:val="005110C4"/>
    <w:rsid w:val="00513CA7"/>
    <w:rsid w:val="005164CB"/>
    <w:rsid w:val="00524B53"/>
    <w:rsid w:val="00527670"/>
    <w:rsid w:val="00533536"/>
    <w:rsid w:val="00540491"/>
    <w:rsid w:val="00541CBF"/>
    <w:rsid w:val="0054502D"/>
    <w:rsid w:val="005466E5"/>
    <w:rsid w:val="00552A03"/>
    <w:rsid w:val="00557C14"/>
    <w:rsid w:val="00557F08"/>
    <w:rsid w:val="005611EC"/>
    <w:rsid w:val="005627AB"/>
    <w:rsid w:val="0057497B"/>
    <w:rsid w:val="0058033F"/>
    <w:rsid w:val="00580840"/>
    <w:rsid w:val="0058239B"/>
    <w:rsid w:val="00585DCD"/>
    <w:rsid w:val="00585EAF"/>
    <w:rsid w:val="005860C3"/>
    <w:rsid w:val="00587210"/>
    <w:rsid w:val="00587A1F"/>
    <w:rsid w:val="005A2E97"/>
    <w:rsid w:val="005A7A1C"/>
    <w:rsid w:val="005B01CF"/>
    <w:rsid w:val="005B050C"/>
    <w:rsid w:val="005B435C"/>
    <w:rsid w:val="005C282E"/>
    <w:rsid w:val="005D1003"/>
    <w:rsid w:val="005D4D3B"/>
    <w:rsid w:val="005D5F4A"/>
    <w:rsid w:val="005E6B10"/>
    <w:rsid w:val="005E6DEB"/>
    <w:rsid w:val="00600B13"/>
    <w:rsid w:val="00606251"/>
    <w:rsid w:val="006106E8"/>
    <w:rsid w:val="006107CF"/>
    <w:rsid w:val="00626D53"/>
    <w:rsid w:val="00627936"/>
    <w:rsid w:val="00632404"/>
    <w:rsid w:val="006326E7"/>
    <w:rsid w:val="00642F22"/>
    <w:rsid w:val="00645222"/>
    <w:rsid w:val="00653D14"/>
    <w:rsid w:val="00654A55"/>
    <w:rsid w:val="00655642"/>
    <w:rsid w:val="00657387"/>
    <w:rsid w:val="00660D0C"/>
    <w:rsid w:val="00662558"/>
    <w:rsid w:val="00663170"/>
    <w:rsid w:val="00663F83"/>
    <w:rsid w:val="006641A2"/>
    <w:rsid w:val="00667728"/>
    <w:rsid w:val="00672B1D"/>
    <w:rsid w:val="0067390D"/>
    <w:rsid w:val="00676868"/>
    <w:rsid w:val="006904BC"/>
    <w:rsid w:val="00691ED5"/>
    <w:rsid w:val="00692AD4"/>
    <w:rsid w:val="006945D9"/>
    <w:rsid w:val="006951A7"/>
    <w:rsid w:val="00695C06"/>
    <w:rsid w:val="00697E2E"/>
    <w:rsid w:val="006A43C3"/>
    <w:rsid w:val="006B5C6C"/>
    <w:rsid w:val="006B64DC"/>
    <w:rsid w:val="006C2F29"/>
    <w:rsid w:val="006C6743"/>
    <w:rsid w:val="006C7F51"/>
    <w:rsid w:val="006D6CF5"/>
    <w:rsid w:val="006E04A3"/>
    <w:rsid w:val="006E3088"/>
    <w:rsid w:val="006E6E49"/>
    <w:rsid w:val="006F08D0"/>
    <w:rsid w:val="006F745A"/>
    <w:rsid w:val="0070014E"/>
    <w:rsid w:val="0070208D"/>
    <w:rsid w:val="00702103"/>
    <w:rsid w:val="00707656"/>
    <w:rsid w:val="007076FD"/>
    <w:rsid w:val="00710B3C"/>
    <w:rsid w:val="00712111"/>
    <w:rsid w:val="00712B1B"/>
    <w:rsid w:val="007143C6"/>
    <w:rsid w:val="00717362"/>
    <w:rsid w:val="0071767D"/>
    <w:rsid w:val="00723A8D"/>
    <w:rsid w:val="00725A3C"/>
    <w:rsid w:val="00727889"/>
    <w:rsid w:val="007338C9"/>
    <w:rsid w:val="007344A4"/>
    <w:rsid w:val="00736A6F"/>
    <w:rsid w:val="00737A97"/>
    <w:rsid w:val="007455DB"/>
    <w:rsid w:val="0075251F"/>
    <w:rsid w:val="007568E7"/>
    <w:rsid w:val="00763EBA"/>
    <w:rsid w:val="00764B7D"/>
    <w:rsid w:val="00766D73"/>
    <w:rsid w:val="00775CD3"/>
    <w:rsid w:val="00776D2E"/>
    <w:rsid w:val="00780228"/>
    <w:rsid w:val="007807ED"/>
    <w:rsid w:val="007817AB"/>
    <w:rsid w:val="00781F5D"/>
    <w:rsid w:val="00784FAC"/>
    <w:rsid w:val="00792284"/>
    <w:rsid w:val="00796BF2"/>
    <w:rsid w:val="00797A8B"/>
    <w:rsid w:val="00797F3B"/>
    <w:rsid w:val="007A03C3"/>
    <w:rsid w:val="007A4D31"/>
    <w:rsid w:val="007B6441"/>
    <w:rsid w:val="007C2680"/>
    <w:rsid w:val="007C2A74"/>
    <w:rsid w:val="007C3921"/>
    <w:rsid w:val="007C42BA"/>
    <w:rsid w:val="007C6715"/>
    <w:rsid w:val="007C795D"/>
    <w:rsid w:val="007D1E11"/>
    <w:rsid w:val="007D5372"/>
    <w:rsid w:val="007D7F0F"/>
    <w:rsid w:val="007E794C"/>
    <w:rsid w:val="007F114E"/>
    <w:rsid w:val="007F6100"/>
    <w:rsid w:val="008029AC"/>
    <w:rsid w:val="00804AC1"/>
    <w:rsid w:val="00812572"/>
    <w:rsid w:val="008165F1"/>
    <w:rsid w:val="00821CA3"/>
    <w:rsid w:val="00823572"/>
    <w:rsid w:val="008257EF"/>
    <w:rsid w:val="008441BD"/>
    <w:rsid w:val="00847701"/>
    <w:rsid w:val="00847AE0"/>
    <w:rsid w:val="008561C3"/>
    <w:rsid w:val="00857C9B"/>
    <w:rsid w:val="0087283D"/>
    <w:rsid w:val="00872D4C"/>
    <w:rsid w:val="008769BD"/>
    <w:rsid w:val="008811DD"/>
    <w:rsid w:val="00883A64"/>
    <w:rsid w:val="008849BA"/>
    <w:rsid w:val="008860F4"/>
    <w:rsid w:val="008871E5"/>
    <w:rsid w:val="00887763"/>
    <w:rsid w:val="008901EF"/>
    <w:rsid w:val="00890E95"/>
    <w:rsid w:val="00891636"/>
    <w:rsid w:val="00895107"/>
    <w:rsid w:val="008A1399"/>
    <w:rsid w:val="008A1F76"/>
    <w:rsid w:val="008A4E77"/>
    <w:rsid w:val="008B2BB3"/>
    <w:rsid w:val="008B454E"/>
    <w:rsid w:val="008B475E"/>
    <w:rsid w:val="008B74CF"/>
    <w:rsid w:val="008C5887"/>
    <w:rsid w:val="008C7F2C"/>
    <w:rsid w:val="008D379C"/>
    <w:rsid w:val="008E319E"/>
    <w:rsid w:val="008E4C39"/>
    <w:rsid w:val="008E75D2"/>
    <w:rsid w:val="008E7A1E"/>
    <w:rsid w:val="008F166D"/>
    <w:rsid w:val="008F59E4"/>
    <w:rsid w:val="00904EB3"/>
    <w:rsid w:val="009133A6"/>
    <w:rsid w:val="00913826"/>
    <w:rsid w:val="00914B29"/>
    <w:rsid w:val="00920924"/>
    <w:rsid w:val="00927F13"/>
    <w:rsid w:val="0093629F"/>
    <w:rsid w:val="0094003E"/>
    <w:rsid w:val="00942231"/>
    <w:rsid w:val="00943787"/>
    <w:rsid w:val="00947602"/>
    <w:rsid w:val="00951261"/>
    <w:rsid w:val="009517F2"/>
    <w:rsid w:val="00952815"/>
    <w:rsid w:val="0095356E"/>
    <w:rsid w:val="009542A2"/>
    <w:rsid w:val="00955E36"/>
    <w:rsid w:val="00957396"/>
    <w:rsid w:val="00961462"/>
    <w:rsid w:val="00961E0B"/>
    <w:rsid w:val="00966445"/>
    <w:rsid w:val="009667CD"/>
    <w:rsid w:val="00976016"/>
    <w:rsid w:val="00986181"/>
    <w:rsid w:val="00986789"/>
    <w:rsid w:val="009867A1"/>
    <w:rsid w:val="009A1B08"/>
    <w:rsid w:val="009A308A"/>
    <w:rsid w:val="009B0369"/>
    <w:rsid w:val="009B116A"/>
    <w:rsid w:val="009B18A5"/>
    <w:rsid w:val="009C07D2"/>
    <w:rsid w:val="009C19C1"/>
    <w:rsid w:val="009C4F2D"/>
    <w:rsid w:val="009C70B7"/>
    <w:rsid w:val="009C7580"/>
    <w:rsid w:val="009D3400"/>
    <w:rsid w:val="009E1E4A"/>
    <w:rsid w:val="009E4BAD"/>
    <w:rsid w:val="009F0A6C"/>
    <w:rsid w:val="009F7AB9"/>
    <w:rsid w:val="00A0141C"/>
    <w:rsid w:val="00A03514"/>
    <w:rsid w:val="00A06D60"/>
    <w:rsid w:val="00A117D8"/>
    <w:rsid w:val="00A1422D"/>
    <w:rsid w:val="00A143F4"/>
    <w:rsid w:val="00A154BA"/>
    <w:rsid w:val="00A17C73"/>
    <w:rsid w:val="00A17F48"/>
    <w:rsid w:val="00A230DC"/>
    <w:rsid w:val="00A34A20"/>
    <w:rsid w:val="00A3500F"/>
    <w:rsid w:val="00A36769"/>
    <w:rsid w:val="00A40210"/>
    <w:rsid w:val="00A47A95"/>
    <w:rsid w:val="00A56F02"/>
    <w:rsid w:val="00A6283A"/>
    <w:rsid w:val="00A6623A"/>
    <w:rsid w:val="00A75C1F"/>
    <w:rsid w:val="00A76929"/>
    <w:rsid w:val="00A80CEF"/>
    <w:rsid w:val="00A817D1"/>
    <w:rsid w:val="00A83A83"/>
    <w:rsid w:val="00A85188"/>
    <w:rsid w:val="00A91803"/>
    <w:rsid w:val="00A92453"/>
    <w:rsid w:val="00A925CB"/>
    <w:rsid w:val="00A937AD"/>
    <w:rsid w:val="00A94111"/>
    <w:rsid w:val="00A96473"/>
    <w:rsid w:val="00AA5CDE"/>
    <w:rsid w:val="00AA6DE8"/>
    <w:rsid w:val="00AB7A55"/>
    <w:rsid w:val="00AE62E6"/>
    <w:rsid w:val="00AF21E7"/>
    <w:rsid w:val="00B02D08"/>
    <w:rsid w:val="00B0499D"/>
    <w:rsid w:val="00B07A09"/>
    <w:rsid w:val="00B11482"/>
    <w:rsid w:val="00B12194"/>
    <w:rsid w:val="00B1478A"/>
    <w:rsid w:val="00B14A20"/>
    <w:rsid w:val="00B1665B"/>
    <w:rsid w:val="00B2461F"/>
    <w:rsid w:val="00B34A17"/>
    <w:rsid w:val="00B37348"/>
    <w:rsid w:val="00B3750A"/>
    <w:rsid w:val="00B42F58"/>
    <w:rsid w:val="00B43AE2"/>
    <w:rsid w:val="00B47E77"/>
    <w:rsid w:val="00B53BF3"/>
    <w:rsid w:val="00B5425B"/>
    <w:rsid w:val="00B55D0D"/>
    <w:rsid w:val="00B579E4"/>
    <w:rsid w:val="00B615C3"/>
    <w:rsid w:val="00B651D8"/>
    <w:rsid w:val="00B6603E"/>
    <w:rsid w:val="00B7378C"/>
    <w:rsid w:val="00B76287"/>
    <w:rsid w:val="00B81064"/>
    <w:rsid w:val="00B85BE1"/>
    <w:rsid w:val="00B87F56"/>
    <w:rsid w:val="00B95422"/>
    <w:rsid w:val="00B95B20"/>
    <w:rsid w:val="00B95DEA"/>
    <w:rsid w:val="00BA46D6"/>
    <w:rsid w:val="00BC5034"/>
    <w:rsid w:val="00BC5948"/>
    <w:rsid w:val="00BD1080"/>
    <w:rsid w:val="00BD6270"/>
    <w:rsid w:val="00BE7E23"/>
    <w:rsid w:val="00BF14B1"/>
    <w:rsid w:val="00BF3287"/>
    <w:rsid w:val="00BF5565"/>
    <w:rsid w:val="00BF6F26"/>
    <w:rsid w:val="00C01001"/>
    <w:rsid w:val="00C160B4"/>
    <w:rsid w:val="00C262B2"/>
    <w:rsid w:val="00C356DE"/>
    <w:rsid w:val="00C36914"/>
    <w:rsid w:val="00C403D4"/>
    <w:rsid w:val="00C42589"/>
    <w:rsid w:val="00C4463E"/>
    <w:rsid w:val="00C4685D"/>
    <w:rsid w:val="00C46E89"/>
    <w:rsid w:val="00C51D38"/>
    <w:rsid w:val="00C5345D"/>
    <w:rsid w:val="00C54547"/>
    <w:rsid w:val="00C70946"/>
    <w:rsid w:val="00C76AD3"/>
    <w:rsid w:val="00C76B84"/>
    <w:rsid w:val="00C9076D"/>
    <w:rsid w:val="00C91302"/>
    <w:rsid w:val="00C95BC2"/>
    <w:rsid w:val="00C977E5"/>
    <w:rsid w:val="00C97CBF"/>
    <w:rsid w:val="00CA318E"/>
    <w:rsid w:val="00CA5FA7"/>
    <w:rsid w:val="00CB026A"/>
    <w:rsid w:val="00CB3C58"/>
    <w:rsid w:val="00CB40FA"/>
    <w:rsid w:val="00CB7C1E"/>
    <w:rsid w:val="00CC1018"/>
    <w:rsid w:val="00CC1187"/>
    <w:rsid w:val="00CC1D8F"/>
    <w:rsid w:val="00CC478D"/>
    <w:rsid w:val="00CD2D2D"/>
    <w:rsid w:val="00CE030A"/>
    <w:rsid w:val="00CE03CB"/>
    <w:rsid w:val="00CE1331"/>
    <w:rsid w:val="00CE64A7"/>
    <w:rsid w:val="00CF03C8"/>
    <w:rsid w:val="00CF107A"/>
    <w:rsid w:val="00CF1C88"/>
    <w:rsid w:val="00D04123"/>
    <w:rsid w:val="00D105A7"/>
    <w:rsid w:val="00D1264B"/>
    <w:rsid w:val="00D14657"/>
    <w:rsid w:val="00D15E26"/>
    <w:rsid w:val="00D211FE"/>
    <w:rsid w:val="00D22BE4"/>
    <w:rsid w:val="00D352D0"/>
    <w:rsid w:val="00D36D36"/>
    <w:rsid w:val="00D43FB6"/>
    <w:rsid w:val="00D4757A"/>
    <w:rsid w:val="00D57F47"/>
    <w:rsid w:val="00D63775"/>
    <w:rsid w:val="00D64314"/>
    <w:rsid w:val="00D72AE8"/>
    <w:rsid w:val="00D84194"/>
    <w:rsid w:val="00D873F0"/>
    <w:rsid w:val="00D94B48"/>
    <w:rsid w:val="00D969FC"/>
    <w:rsid w:val="00DA027A"/>
    <w:rsid w:val="00DA26FD"/>
    <w:rsid w:val="00DA310D"/>
    <w:rsid w:val="00DA4302"/>
    <w:rsid w:val="00DA787D"/>
    <w:rsid w:val="00DB1990"/>
    <w:rsid w:val="00DB1E32"/>
    <w:rsid w:val="00DB2D3A"/>
    <w:rsid w:val="00DB508A"/>
    <w:rsid w:val="00DB6B9F"/>
    <w:rsid w:val="00DB71DE"/>
    <w:rsid w:val="00DC25EB"/>
    <w:rsid w:val="00DC5876"/>
    <w:rsid w:val="00DD1A5C"/>
    <w:rsid w:val="00DD581E"/>
    <w:rsid w:val="00DD5940"/>
    <w:rsid w:val="00DD75DA"/>
    <w:rsid w:val="00DE17D1"/>
    <w:rsid w:val="00DE3CA2"/>
    <w:rsid w:val="00DE4F01"/>
    <w:rsid w:val="00DE6E5F"/>
    <w:rsid w:val="00DF2DAC"/>
    <w:rsid w:val="00DF45D0"/>
    <w:rsid w:val="00E00509"/>
    <w:rsid w:val="00E01089"/>
    <w:rsid w:val="00E02E43"/>
    <w:rsid w:val="00E03B87"/>
    <w:rsid w:val="00E05D70"/>
    <w:rsid w:val="00E05E37"/>
    <w:rsid w:val="00E15336"/>
    <w:rsid w:val="00E2174F"/>
    <w:rsid w:val="00E25A56"/>
    <w:rsid w:val="00E2744D"/>
    <w:rsid w:val="00E332CE"/>
    <w:rsid w:val="00E349A5"/>
    <w:rsid w:val="00E4094F"/>
    <w:rsid w:val="00E4191D"/>
    <w:rsid w:val="00E41A44"/>
    <w:rsid w:val="00E427C2"/>
    <w:rsid w:val="00E42F46"/>
    <w:rsid w:val="00E43906"/>
    <w:rsid w:val="00E56B9A"/>
    <w:rsid w:val="00E60A35"/>
    <w:rsid w:val="00E729EF"/>
    <w:rsid w:val="00E74D67"/>
    <w:rsid w:val="00E84A92"/>
    <w:rsid w:val="00E84D85"/>
    <w:rsid w:val="00E861C7"/>
    <w:rsid w:val="00E870B3"/>
    <w:rsid w:val="00E8794B"/>
    <w:rsid w:val="00E87FE7"/>
    <w:rsid w:val="00E91CEC"/>
    <w:rsid w:val="00E92B7D"/>
    <w:rsid w:val="00E92BA2"/>
    <w:rsid w:val="00E96EBC"/>
    <w:rsid w:val="00EA2C0E"/>
    <w:rsid w:val="00EA3A9D"/>
    <w:rsid w:val="00EA5B92"/>
    <w:rsid w:val="00EB4069"/>
    <w:rsid w:val="00EB40FF"/>
    <w:rsid w:val="00EB6AC6"/>
    <w:rsid w:val="00EC0DC4"/>
    <w:rsid w:val="00EC2F1F"/>
    <w:rsid w:val="00ED0B42"/>
    <w:rsid w:val="00ED0E54"/>
    <w:rsid w:val="00ED4B5C"/>
    <w:rsid w:val="00EE4CD7"/>
    <w:rsid w:val="00EE4E56"/>
    <w:rsid w:val="00EF68E6"/>
    <w:rsid w:val="00F015BB"/>
    <w:rsid w:val="00F05A9E"/>
    <w:rsid w:val="00F11EDC"/>
    <w:rsid w:val="00F14132"/>
    <w:rsid w:val="00F151C6"/>
    <w:rsid w:val="00F22443"/>
    <w:rsid w:val="00F33E2F"/>
    <w:rsid w:val="00F34E59"/>
    <w:rsid w:val="00F351AB"/>
    <w:rsid w:val="00F36353"/>
    <w:rsid w:val="00F54F74"/>
    <w:rsid w:val="00F55ADF"/>
    <w:rsid w:val="00F56C2A"/>
    <w:rsid w:val="00F60FAA"/>
    <w:rsid w:val="00F617BB"/>
    <w:rsid w:val="00F66992"/>
    <w:rsid w:val="00F67696"/>
    <w:rsid w:val="00F7661E"/>
    <w:rsid w:val="00F803E2"/>
    <w:rsid w:val="00F8582C"/>
    <w:rsid w:val="00F87CD2"/>
    <w:rsid w:val="00FA34D1"/>
    <w:rsid w:val="00FA4D33"/>
    <w:rsid w:val="00FA7362"/>
    <w:rsid w:val="00FB0F43"/>
    <w:rsid w:val="00FB1AF6"/>
    <w:rsid w:val="00FB50A6"/>
    <w:rsid w:val="00FB5AC2"/>
    <w:rsid w:val="00FB71AF"/>
    <w:rsid w:val="00FC290C"/>
    <w:rsid w:val="00FD7963"/>
    <w:rsid w:val="00FE0A1B"/>
    <w:rsid w:val="00FE2D3D"/>
    <w:rsid w:val="00FE6F25"/>
    <w:rsid w:val="00FF1671"/>
    <w:rsid w:val="00FF3942"/>
    <w:rsid w:val="00FF4100"/>
    <w:rsid w:val="00FF6E3F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D841F1-9903-473F-B779-5580F274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A17"/>
    <w:rPr>
      <w:rFonts w:ascii="Calibri" w:eastAsia="SimSun" w:hAnsi="Calibri" w:cs="Tahoma"/>
      <w:kern w:val="3"/>
    </w:rPr>
  </w:style>
  <w:style w:type="paragraph" w:styleId="Nadpis1">
    <w:name w:val="heading 1"/>
    <w:basedOn w:val="Standard"/>
    <w:next w:val="Normln"/>
    <w:link w:val="Nadpis1Char"/>
    <w:rsid w:val="00B34A17"/>
    <w:pPr>
      <w:keepNext/>
      <w:keepLines/>
      <w:spacing w:before="480" w:after="480" w:line="240" w:lineRule="auto"/>
      <w:outlineLvl w:val="0"/>
    </w:pPr>
    <w:rPr>
      <w:rFonts w:ascii="Times New Roman" w:hAnsi="Times New Roman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6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A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4A17"/>
    <w:rPr>
      <w:rFonts w:ascii="Times New Roman" w:eastAsia="Calibri" w:hAnsi="Times New Roman" w:cs="Times New Roman"/>
      <w:b/>
      <w:kern w:val="3"/>
      <w:sz w:val="28"/>
      <w:szCs w:val="32"/>
    </w:rPr>
  </w:style>
  <w:style w:type="paragraph" w:customStyle="1" w:styleId="Standard">
    <w:name w:val="Standard"/>
    <w:rsid w:val="00B34A1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Odstavecseseznamem">
    <w:name w:val="List Paragraph"/>
    <w:aliases w:val="nad 1,Název grafu"/>
    <w:basedOn w:val="Standard"/>
    <w:link w:val="OdstavecseseznamemChar"/>
    <w:uiPriority w:val="34"/>
    <w:qFormat/>
    <w:rsid w:val="00B34A17"/>
    <w:pPr>
      <w:spacing w:after="160"/>
      <w:ind w:left="708"/>
    </w:pPr>
  </w:style>
  <w:style w:type="paragraph" w:styleId="Zpat">
    <w:name w:val="footer"/>
    <w:basedOn w:val="Standard"/>
    <w:link w:val="ZpatChar"/>
    <w:rsid w:val="00B34A17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34A17"/>
    <w:rPr>
      <w:rFonts w:ascii="Calibri" w:eastAsia="Calibri" w:hAnsi="Calibri" w:cs="Times New Roman"/>
      <w:kern w:val="3"/>
    </w:rPr>
  </w:style>
  <w:style w:type="paragraph" w:styleId="Textpoznpodarou">
    <w:name w:val="footnote text"/>
    <w:aliases w:val="Text poznámky pod čiarou 007,Schriftart: 9 pt,Schriftart: 10 pt,Schriftart: 8 pt,Fußnotentextf,Geneva 9,Font: Geneva 9,Boston 10,f,Text pozn. pod čarou Char2,Text pozn. pod čarou Char Char,Text pozn. pod čarou Char1 Char"/>
    <w:basedOn w:val="Standard"/>
    <w:link w:val="TextpoznpodarouChar"/>
    <w:uiPriority w:val="99"/>
    <w:rsid w:val="00B34A1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B34A17"/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Footnote">
    <w:name w:val="Footnote"/>
    <w:basedOn w:val="Standard"/>
    <w:rsid w:val="00B34A17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Standard"/>
    <w:rsid w:val="00B34A1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</w:rPr>
  </w:style>
  <w:style w:type="paragraph" w:customStyle="1" w:styleId="Contents2">
    <w:name w:val="Contents 2"/>
    <w:basedOn w:val="Standard"/>
    <w:next w:val="Standard"/>
    <w:rsid w:val="00B34A17"/>
    <w:pPr>
      <w:tabs>
        <w:tab w:val="right" w:leader="dot" w:pos="9282"/>
      </w:tabs>
      <w:spacing w:after="100"/>
      <w:ind w:left="220"/>
    </w:pPr>
    <w:rPr>
      <w:color w:val="000000"/>
    </w:rPr>
  </w:style>
  <w:style w:type="character" w:styleId="Znakapoznpodarou">
    <w:name w:val="footnote reference"/>
    <w:aliases w:val="EN Footnote Reference,PGI Fußnote Ziffer + Times New Roman,12 b.,Zúžené o ...,PGI Fußnote Ziffer"/>
    <w:rsid w:val="00B34A17"/>
    <w:rPr>
      <w:position w:val="0"/>
      <w:vertAlign w:val="superscript"/>
    </w:rPr>
  </w:style>
  <w:style w:type="character" w:customStyle="1" w:styleId="Internetlink">
    <w:name w:val="Internet link"/>
    <w:basedOn w:val="Standardnpsmoodstavce"/>
    <w:rsid w:val="00B34A17"/>
    <w:rPr>
      <w:color w:val="0563C1"/>
      <w:u w:val="single"/>
    </w:rPr>
  </w:style>
  <w:style w:type="character" w:customStyle="1" w:styleId="FootnoteSymbol">
    <w:name w:val="Footnote Symbol"/>
    <w:rsid w:val="00B34A17"/>
  </w:style>
  <w:style w:type="character" w:customStyle="1" w:styleId="StrongEmphasis">
    <w:name w:val="Strong Emphasis"/>
    <w:rsid w:val="00B34A17"/>
    <w:rPr>
      <w:b/>
      <w:bCs/>
    </w:rPr>
  </w:style>
  <w:style w:type="numbering" w:customStyle="1" w:styleId="WWNum23">
    <w:name w:val="WWNum23"/>
    <w:basedOn w:val="Bezseznamu"/>
    <w:rsid w:val="00B34A17"/>
    <w:pPr>
      <w:numPr>
        <w:numId w:val="54"/>
      </w:numPr>
    </w:pPr>
  </w:style>
  <w:style w:type="numbering" w:customStyle="1" w:styleId="WWNum24">
    <w:name w:val="WWNum24"/>
    <w:basedOn w:val="Bezseznamu"/>
    <w:rsid w:val="00B34A17"/>
    <w:pPr>
      <w:numPr>
        <w:numId w:val="2"/>
      </w:numPr>
    </w:pPr>
  </w:style>
  <w:style w:type="numbering" w:customStyle="1" w:styleId="WWNum28">
    <w:name w:val="WWNum28"/>
    <w:basedOn w:val="Bezseznamu"/>
    <w:rsid w:val="00B34A17"/>
    <w:pPr>
      <w:numPr>
        <w:numId w:val="3"/>
      </w:numPr>
    </w:pPr>
  </w:style>
  <w:style w:type="numbering" w:customStyle="1" w:styleId="WWNum36">
    <w:name w:val="WWNum36"/>
    <w:basedOn w:val="Bezseznamu"/>
    <w:rsid w:val="00B34A17"/>
    <w:pPr>
      <w:numPr>
        <w:numId w:val="4"/>
      </w:numPr>
    </w:pPr>
  </w:style>
  <w:style w:type="numbering" w:customStyle="1" w:styleId="WWNum56">
    <w:name w:val="WWNum56"/>
    <w:basedOn w:val="Bezseznamu"/>
    <w:rsid w:val="00B34A17"/>
    <w:pPr>
      <w:numPr>
        <w:numId w:val="5"/>
      </w:numPr>
    </w:pPr>
  </w:style>
  <w:style w:type="numbering" w:customStyle="1" w:styleId="WWNum57">
    <w:name w:val="WWNum57"/>
    <w:basedOn w:val="Bezseznamu"/>
    <w:rsid w:val="00B34A17"/>
    <w:pPr>
      <w:numPr>
        <w:numId w:val="6"/>
      </w:numPr>
    </w:pPr>
  </w:style>
  <w:style w:type="numbering" w:customStyle="1" w:styleId="WWNum58">
    <w:name w:val="WWNum58"/>
    <w:basedOn w:val="Bezseznamu"/>
    <w:rsid w:val="00B34A17"/>
    <w:pPr>
      <w:numPr>
        <w:numId w:val="7"/>
      </w:numPr>
    </w:pPr>
  </w:style>
  <w:style w:type="numbering" w:customStyle="1" w:styleId="WW8Num22">
    <w:name w:val="WW8Num22"/>
    <w:basedOn w:val="Bezseznamu"/>
    <w:rsid w:val="00B34A17"/>
    <w:pPr>
      <w:numPr>
        <w:numId w:val="8"/>
      </w:numPr>
    </w:pPr>
  </w:style>
  <w:style w:type="paragraph" w:customStyle="1" w:styleId="Default">
    <w:name w:val="Default"/>
    <w:rsid w:val="00FF7A9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05D7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05D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D70"/>
    <w:rPr>
      <w:rFonts w:ascii="Calibri" w:eastAsia="SimSun" w:hAnsi="Calibri" w:cs="Tahoma"/>
      <w:kern w:val="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D70"/>
    <w:rPr>
      <w:rFonts w:ascii="Calibri" w:eastAsia="SimSun" w:hAnsi="Calibri" w:cs="Tahoma"/>
      <w:b/>
      <w:bCs/>
      <w:kern w:val="3"/>
      <w:sz w:val="20"/>
      <w:szCs w:val="20"/>
    </w:rPr>
  </w:style>
  <w:style w:type="paragraph" w:styleId="Revize">
    <w:name w:val="Revision"/>
    <w:hidden/>
    <w:uiPriority w:val="99"/>
    <w:semiHidden/>
    <w:rsid w:val="00E05D70"/>
    <w:pPr>
      <w:spacing w:after="0"/>
    </w:pPr>
    <w:rPr>
      <w:rFonts w:ascii="Calibri" w:eastAsia="SimSun" w:hAnsi="Calibri" w:cs="Tahoma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D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D70"/>
    <w:rPr>
      <w:rFonts w:ascii="Segoe UI" w:eastAsia="SimSun" w:hAnsi="Segoe UI" w:cs="Segoe UI"/>
      <w:kern w:val="3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5A2E97"/>
    <w:rPr>
      <w:i/>
      <w:iCs/>
    </w:rPr>
  </w:style>
  <w:style w:type="character" w:styleId="Siln">
    <w:name w:val="Strong"/>
    <w:basedOn w:val="Standardnpsmoodstavce"/>
    <w:uiPriority w:val="22"/>
    <w:qFormat/>
    <w:rsid w:val="005A2E9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7C6715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styleId="Hypertextovodkaz">
    <w:name w:val="Hyperlink"/>
    <w:uiPriority w:val="99"/>
    <w:rsid w:val="007C6715"/>
    <w:rPr>
      <w:color w:val="0000FF"/>
      <w:u w:val="single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85D53"/>
    <w:rPr>
      <w:rFonts w:ascii="Calibri" w:eastAsia="Calibri" w:hAnsi="Calibri" w:cs="Times New Roman"/>
      <w:kern w:val="3"/>
    </w:rPr>
  </w:style>
  <w:style w:type="paragraph" w:customStyle="1" w:styleId="Odstavecseseznamem1">
    <w:name w:val="Odstavec se seznamem1"/>
    <w:basedOn w:val="Normln"/>
    <w:rsid w:val="00FF1671"/>
    <w:pPr>
      <w:spacing w:after="200" w:line="276" w:lineRule="auto"/>
      <w:ind w:left="720"/>
    </w:pPr>
    <w:rPr>
      <w:rFonts w:eastAsia="Calibri" w:cs="Times New Roman"/>
      <w:kern w:val="0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5E6B1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5E6B10"/>
    <w:pPr>
      <w:spacing w:after="120" w:line="480" w:lineRule="auto"/>
      <w:ind w:left="283"/>
    </w:pPr>
    <w:rPr>
      <w:rFonts w:ascii="Arial" w:eastAsia="Times New Roman" w:hAnsi="Arial" w:cs="Times New Roman"/>
      <w:color w:val="0000FF"/>
      <w:kern w:val="0"/>
      <w:sz w:val="24"/>
      <w:szCs w:val="24"/>
      <w:lang w:eastAsia="cs-CZ"/>
    </w:rPr>
  </w:style>
  <w:style w:type="paragraph" w:customStyle="1" w:styleId="Odstavecseseznamem2">
    <w:name w:val="Odstavec se seznamem2"/>
    <w:basedOn w:val="Standard"/>
    <w:rsid w:val="005E6B10"/>
    <w:pPr>
      <w:ind w:left="720"/>
    </w:pPr>
    <w:rPr>
      <w:rFonts w:eastAsia="Times New Roman"/>
    </w:rPr>
  </w:style>
  <w:style w:type="numbering" w:customStyle="1" w:styleId="WWNum1">
    <w:name w:val="WWNum1"/>
    <w:basedOn w:val="Bezseznamu"/>
    <w:rsid w:val="005E6B10"/>
    <w:pPr>
      <w:numPr>
        <w:numId w:val="19"/>
      </w:numPr>
    </w:pPr>
  </w:style>
  <w:style w:type="numbering" w:customStyle="1" w:styleId="WWNum25">
    <w:name w:val="WWNum25"/>
    <w:basedOn w:val="Bezseznamu"/>
    <w:rsid w:val="005E6B10"/>
    <w:pPr>
      <w:numPr>
        <w:numId w:val="20"/>
      </w:numPr>
    </w:pPr>
  </w:style>
  <w:style w:type="numbering" w:customStyle="1" w:styleId="WWNum26">
    <w:name w:val="WWNum26"/>
    <w:basedOn w:val="Bezseznamu"/>
    <w:rsid w:val="005E6B10"/>
    <w:pPr>
      <w:numPr>
        <w:numId w:val="21"/>
      </w:numPr>
    </w:pPr>
  </w:style>
  <w:style w:type="numbering" w:customStyle="1" w:styleId="WWNum27">
    <w:name w:val="WWNum27"/>
    <w:basedOn w:val="Bezseznamu"/>
    <w:rsid w:val="005E6B10"/>
    <w:pPr>
      <w:numPr>
        <w:numId w:val="22"/>
      </w:numPr>
    </w:pPr>
  </w:style>
  <w:style w:type="numbering" w:customStyle="1" w:styleId="WWNum29">
    <w:name w:val="WWNum29"/>
    <w:basedOn w:val="Bezseznamu"/>
    <w:rsid w:val="005E6B10"/>
    <w:pPr>
      <w:numPr>
        <w:numId w:val="23"/>
      </w:numPr>
    </w:pPr>
  </w:style>
  <w:style w:type="paragraph" w:styleId="Zhlav">
    <w:name w:val="header"/>
    <w:basedOn w:val="Normln"/>
    <w:link w:val="ZhlavChar"/>
    <w:uiPriority w:val="99"/>
    <w:unhideWhenUsed/>
    <w:rsid w:val="002662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624C"/>
    <w:rPr>
      <w:rFonts w:ascii="Calibri" w:eastAsia="SimSun" w:hAnsi="Calibri" w:cs="Tahoma"/>
      <w:kern w:val="3"/>
    </w:rPr>
  </w:style>
  <w:style w:type="paragraph" w:customStyle="1" w:styleId="Zkladntext21">
    <w:name w:val="Základní text 21"/>
    <w:basedOn w:val="Normln"/>
    <w:rsid w:val="00961462"/>
    <w:pPr>
      <w:spacing w:after="0"/>
    </w:pPr>
    <w:rPr>
      <w:rFonts w:ascii="Book Antiqua" w:eastAsia="Times New Roman" w:hAnsi="Book Antiqua" w:cs="Times New Roman"/>
      <w:kern w:val="0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AA6D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47A95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47A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table" w:customStyle="1" w:styleId="Mkatabulky43">
    <w:name w:val="Mřížka tabulky43"/>
    <w:basedOn w:val="Normlntabulka"/>
    <w:next w:val="Mkatabulky"/>
    <w:uiPriority w:val="39"/>
    <w:rsid w:val="001133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1">
    <w:name w:val="Mřížka tabulky31"/>
    <w:basedOn w:val="Normlntabulka"/>
    <w:next w:val="Mkatabulky"/>
    <w:uiPriority w:val="59"/>
    <w:rsid w:val="00B375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6287"/>
    <w:rPr>
      <w:color w:val="605E5C"/>
      <w:shd w:val="clear" w:color="auto" w:fill="E1DFDD"/>
    </w:rPr>
  </w:style>
  <w:style w:type="paragraph" w:customStyle="1" w:styleId="msonormalc2">
    <w:name w:val="msonormal c2"/>
    <w:basedOn w:val="Normln"/>
    <w:rsid w:val="00A17C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m.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4DA3-FCCA-43D1-ACDE-D9D6742D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8135</Words>
  <Characters>48002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Häcklová Jana</cp:lastModifiedBy>
  <cp:revision>5</cp:revision>
  <cp:lastPrinted>2019-12-12T09:42:00Z</cp:lastPrinted>
  <dcterms:created xsi:type="dcterms:W3CDTF">2019-12-12T09:10:00Z</dcterms:created>
  <dcterms:modified xsi:type="dcterms:W3CDTF">2019-12-12T09:46:00Z</dcterms:modified>
</cp:coreProperties>
</file>