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FB0" w:rsidRPr="00D23FB0" w:rsidRDefault="00D23FB0" w:rsidP="00040CDA">
      <w:pPr>
        <w:rPr>
          <w:b/>
          <w:sz w:val="24"/>
          <w:szCs w:val="24"/>
        </w:rPr>
      </w:pPr>
      <w:r w:rsidRPr="00D23FB0">
        <w:rPr>
          <w:b/>
          <w:sz w:val="24"/>
          <w:szCs w:val="24"/>
        </w:rPr>
        <w:t>Manuál pro segment HUDBA RUV</w:t>
      </w:r>
    </w:p>
    <w:p w:rsidR="00040CDA" w:rsidRPr="00040CDA" w:rsidRDefault="00040CDA" w:rsidP="00040CDA">
      <w:pPr>
        <w:rPr>
          <w:b/>
          <w:sz w:val="22"/>
          <w:szCs w:val="22"/>
        </w:rPr>
      </w:pPr>
      <w:r w:rsidRPr="00040CDA">
        <w:rPr>
          <w:b/>
          <w:sz w:val="22"/>
          <w:szCs w:val="22"/>
        </w:rPr>
        <w:t>Pravidla pro vkládání výstupů do aplikace RUV</w:t>
      </w:r>
    </w:p>
    <w:p w:rsidR="00040CDA" w:rsidRDefault="00040CDA" w:rsidP="00040CDA">
      <w:pPr>
        <w:jc w:val="both"/>
      </w:pPr>
      <w:r>
        <w:t xml:space="preserve">Tato příručka slouží jako </w:t>
      </w:r>
      <w:r w:rsidR="00C54B49">
        <w:t>metodický</w:t>
      </w:r>
      <w:r>
        <w:t xml:space="preserve"> materiál při vyplňování záznamů segmentu Hudba do webové aplikace RUV</w:t>
      </w:r>
      <w:r w:rsidR="00C54B49">
        <w:t>.</w:t>
      </w:r>
    </w:p>
    <w:p w:rsidR="0003118E" w:rsidRDefault="00040CDA" w:rsidP="00040CDA">
      <w:pPr>
        <w:jc w:val="both"/>
      </w:pPr>
      <w:r>
        <w:t xml:space="preserve">Do segmentu Hudba patří veřejně v profesionálním režimu a dle autorského zákona </w:t>
      </w:r>
      <w:r w:rsidR="0003118E">
        <w:t>interpretované</w:t>
      </w:r>
      <w:r w:rsidR="00C54B49">
        <w:t xml:space="preserve">, </w:t>
      </w:r>
      <w:r>
        <w:t>zaznamenané či vysílané výkony a díla z oblasti interpretace a skladby</w:t>
      </w:r>
      <w:r w:rsidR="0003118E">
        <w:t xml:space="preserve">. </w:t>
      </w:r>
      <w:r>
        <w:t xml:space="preserve">Výstupy se zařazují do segmentu podle povahy díla. </w:t>
      </w:r>
    </w:p>
    <w:p w:rsidR="00040CDA" w:rsidRDefault="00040CDA" w:rsidP="00040CDA">
      <w:pPr>
        <w:jc w:val="both"/>
      </w:pPr>
      <w:r>
        <w:t>V aplikaci RUV se obecně evidují výkony a díla pedagogických pracovníků v interním pracovním poměru v min. rozsahu úvazku 0,2 a výjimečné výstupy a díla studentů.</w:t>
      </w:r>
    </w:p>
    <w:p w:rsidR="00040CDA" w:rsidRPr="00C1420F" w:rsidRDefault="00040CDA" w:rsidP="00040CDA">
      <w:pPr>
        <w:rPr>
          <w:b/>
          <w:sz w:val="22"/>
          <w:szCs w:val="22"/>
        </w:rPr>
      </w:pPr>
      <w:r w:rsidRPr="00C1420F">
        <w:rPr>
          <w:b/>
          <w:sz w:val="22"/>
          <w:szCs w:val="22"/>
        </w:rPr>
        <w:t>Vkládání</w:t>
      </w:r>
    </w:p>
    <w:p w:rsidR="00040CDA" w:rsidRDefault="00040CDA" w:rsidP="00C1420F">
      <w:pPr>
        <w:jc w:val="both"/>
      </w:pPr>
      <w:r>
        <w:t>Do aplikace RUV se ke každému jednotlivému výstupu postupně vyplňují následující položky buď vybíráním z přednastavených možností, nebo zapisováním nových údajů:</w:t>
      </w:r>
    </w:p>
    <w:p w:rsidR="00040CDA" w:rsidRPr="00C1420F" w:rsidRDefault="00040CDA" w:rsidP="00C1420F">
      <w:pPr>
        <w:spacing w:after="0"/>
        <w:ind w:firstLine="709"/>
        <w:jc w:val="both"/>
        <w:rPr>
          <w:u w:val="single"/>
        </w:rPr>
      </w:pPr>
      <w:r w:rsidRPr="00C1420F">
        <w:rPr>
          <w:u w:val="single"/>
        </w:rPr>
        <w:t>Segment</w:t>
      </w:r>
    </w:p>
    <w:p w:rsidR="00040CDA" w:rsidRDefault="00040CDA" w:rsidP="00C1420F">
      <w:pPr>
        <w:ind w:left="708"/>
        <w:jc w:val="both"/>
      </w:pPr>
      <w:r>
        <w:t xml:space="preserve">Segment Hudba se dále </w:t>
      </w:r>
      <w:r w:rsidR="00C54B49">
        <w:t>člení</w:t>
      </w:r>
      <w:r>
        <w:t xml:space="preserve"> na interpretaci, skladbu, hudební divadlo, hudební/zvukovou režii a dramaturgii.</w:t>
      </w:r>
    </w:p>
    <w:p w:rsidR="00C1420F" w:rsidRDefault="00040CDA" w:rsidP="00C1420F">
      <w:pPr>
        <w:spacing w:after="0"/>
        <w:ind w:firstLine="709"/>
        <w:jc w:val="both"/>
        <w:rPr>
          <w:u w:val="single"/>
        </w:rPr>
      </w:pPr>
      <w:r w:rsidRPr="00C1420F">
        <w:rPr>
          <w:u w:val="single"/>
        </w:rPr>
        <w:t>Druh činnosti</w:t>
      </w:r>
    </w:p>
    <w:p w:rsidR="00C54B49" w:rsidRDefault="00C54B49" w:rsidP="00C1420F">
      <w:pPr>
        <w:spacing w:after="0"/>
        <w:ind w:firstLine="709"/>
        <w:jc w:val="both"/>
      </w:pPr>
    </w:p>
    <w:p w:rsidR="00040CDA" w:rsidRDefault="00040CDA" w:rsidP="00C1420F">
      <w:pPr>
        <w:spacing w:after="0"/>
        <w:ind w:firstLine="709"/>
        <w:jc w:val="both"/>
      </w:pPr>
      <w:r>
        <w:t>Interpretace</w:t>
      </w:r>
    </w:p>
    <w:p w:rsidR="00040CDA" w:rsidRDefault="00040CDA" w:rsidP="00C1420F">
      <w:pPr>
        <w:spacing w:after="0"/>
        <w:ind w:left="708" w:firstLine="1"/>
        <w:jc w:val="both"/>
      </w:pPr>
      <w:r>
        <w:t xml:space="preserve">koncert/záznam (výstup sólový, </w:t>
      </w:r>
      <w:r w:rsidR="00C54B49">
        <w:t xml:space="preserve">výstup člena komorního tělesa, </w:t>
      </w:r>
      <w:r>
        <w:t>dirigování, klavírní spolupráce, instrumentální doprovod, kritická edice díla)</w:t>
      </w:r>
    </w:p>
    <w:p w:rsidR="00C1420F" w:rsidRDefault="00C1420F" w:rsidP="00C1420F">
      <w:pPr>
        <w:spacing w:after="0"/>
        <w:ind w:firstLine="709"/>
        <w:jc w:val="both"/>
      </w:pPr>
    </w:p>
    <w:p w:rsidR="00040CDA" w:rsidRDefault="00040CDA" w:rsidP="00C1420F">
      <w:pPr>
        <w:spacing w:after="0"/>
        <w:ind w:firstLine="709"/>
        <w:jc w:val="both"/>
      </w:pPr>
      <w:r>
        <w:t>Skladba</w:t>
      </w:r>
    </w:p>
    <w:p w:rsidR="00040CDA" w:rsidRDefault="00040CDA" w:rsidP="00C1420F">
      <w:pPr>
        <w:spacing w:after="0"/>
        <w:ind w:left="708" w:firstLine="1"/>
        <w:jc w:val="both"/>
      </w:pPr>
      <w:r>
        <w:t xml:space="preserve">realizace partitury/záznam (koncert, scénická hudba, filmová hudba, </w:t>
      </w:r>
      <w:r w:rsidR="00C54B49">
        <w:t xml:space="preserve">realizace multimediálního projektu, </w:t>
      </w:r>
      <w:r>
        <w:t>vydaná partitura, spartace dosud nevydaného díla)</w:t>
      </w:r>
    </w:p>
    <w:p w:rsidR="00040CDA" w:rsidRDefault="00040CDA" w:rsidP="00C1420F">
      <w:pPr>
        <w:spacing w:after="0"/>
        <w:ind w:firstLine="709"/>
        <w:jc w:val="both"/>
      </w:pPr>
    </w:p>
    <w:p w:rsidR="00040CDA" w:rsidRDefault="00040CDA" w:rsidP="00C1420F">
      <w:pPr>
        <w:spacing w:after="0"/>
        <w:ind w:firstLine="709"/>
        <w:jc w:val="both"/>
      </w:pPr>
      <w:r>
        <w:t>Hudební divadlo</w:t>
      </w:r>
    </w:p>
    <w:p w:rsidR="00040CDA" w:rsidRDefault="00040CDA" w:rsidP="00C1420F">
      <w:pPr>
        <w:spacing w:after="0"/>
        <w:ind w:left="708" w:firstLine="1"/>
        <w:jc w:val="both"/>
      </w:pPr>
      <w:r>
        <w:t>opera, opereta, muzikál, melodram – dirigování, interpretace (operní, operetní a muzikálové role)</w:t>
      </w:r>
    </w:p>
    <w:p w:rsidR="00040CDA" w:rsidRDefault="00040CDA" w:rsidP="00C1420F">
      <w:pPr>
        <w:spacing w:after="0"/>
        <w:ind w:firstLine="709"/>
        <w:jc w:val="both"/>
      </w:pPr>
    </w:p>
    <w:p w:rsidR="00040CDA" w:rsidRDefault="00040CDA" w:rsidP="00C1420F">
      <w:pPr>
        <w:spacing w:after="0"/>
        <w:ind w:firstLine="709"/>
        <w:jc w:val="both"/>
      </w:pPr>
      <w:r>
        <w:t>Hudební/zvuková režie</w:t>
      </w:r>
    </w:p>
    <w:p w:rsidR="00040CDA" w:rsidRDefault="00040CDA" w:rsidP="00C1420F">
      <w:pPr>
        <w:spacing w:after="0"/>
        <w:ind w:firstLine="709"/>
        <w:jc w:val="both"/>
      </w:pPr>
    </w:p>
    <w:p w:rsidR="00040CDA" w:rsidRDefault="00040CDA" w:rsidP="00C1420F">
      <w:pPr>
        <w:spacing w:after="0"/>
        <w:ind w:firstLine="709"/>
        <w:jc w:val="both"/>
      </w:pPr>
      <w:r>
        <w:t>Dramaturgie</w:t>
      </w:r>
    </w:p>
    <w:p w:rsidR="00C1420F" w:rsidRDefault="00C1420F" w:rsidP="00040CDA"/>
    <w:p w:rsidR="00040CDA" w:rsidRDefault="00040CDA" w:rsidP="00C1420F">
      <w:pPr>
        <w:spacing w:after="0"/>
        <w:jc w:val="both"/>
      </w:pPr>
      <w:r>
        <w:t>×</w:t>
      </w:r>
      <w:r w:rsidR="00982C1D">
        <w:t xml:space="preserve"> </w:t>
      </w:r>
      <w:r>
        <w:t>Stěžejním druhem činnosti z hlediska evidence v RUV je p</w:t>
      </w:r>
      <w:r w:rsidR="00C1420F">
        <w:t>ro segment Hudba umělecký výkon</w:t>
      </w:r>
      <w:r w:rsidR="00C1420F">
        <w:br/>
      </w:r>
      <w:r>
        <w:t>v oblasti interpretace a umělecké dílo v oblasti skladby.</w:t>
      </w:r>
    </w:p>
    <w:p w:rsidR="00C54B49" w:rsidRDefault="00C54B49" w:rsidP="00C1420F">
      <w:pPr>
        <w:spacing w:after="0"/>
        <w:jc w:val="both"/>
      </w:pPr>
    </w:p>
    <w:p w:rsidR="00040CDA" w:rsidRDefault="00040CDA" w:rsidP="00C1420F">
      <w:pPr>
        <w:spacing w:after="0"/>
        <w:ind w:firstLine="708"/>
        <w:jc w:val="both"/>
      </w:pPr>
      <w:r>
        <w:t>Interpretace (výkon)</w:t>
      </w:r>
    </w:p>
    <w:p w:rsidR="00040CDA" w:rsidRDefault="00040CDA" w:rsidP="00C1420F">
      <w:pPr>
        <w:spacing w:after="0"/>
        <w:ind w:left="708"/>
        <w:jc w:val="both"/>
      </w:pPr>
      <w:r>
        <w:t>Do této kategorie jsou zařazeny všechny interpretační výkony před</w:t>
      </w:r>
      <w:r w:rsidR="00C1420F">
        <w:t>evším sólové,</w:t>
      </w:r>
      <w:r w:rsidR="00C1420F">
        <w:br/>
      </w:r>
      <w:r>
        <w:t>s doprovodem klavíru, orchestru, sólové vokální, vokální s</w:t>
      </w:r>
      <w:r w:rsidR="00C1420F">
        <w:t> </w:t>
      </w:r>
      <w:r>
        <w:t>doprovodem</w:t>
      </w:r>
      <w:r w:rsidR="00C1420F">
        <w:t xml:space="preserve"> </w:t>
      </w:r>
      <w:r>
        <w:t>a výkony v rámci komorního uskupení v počtu 2–</w:t>
      </w:r>
      <w:r w:rsidR="00F86C98">
        <w:t>6</w:t>
      </w:r>
      <w:bookmarkStart w:id="0" w:name="_GoBack"/>
      <w:bookmarkEnd w:id="0"/>
      <w:r>
        <w:t xml:space="preserve"> interpretů. Při zařazování do kategorie A,</w:t>
      </w:r>
      <w:r w:rsidR="00D23FB0">
        <w:t xml:space="preserve"> </w:t>
      </w:r>
      <w:r>
        <w:t>B,</w:t>
      </w:r>
      <w:r w:rsidR="00D23FB0">
        <w:t xml:space="preserve"> </w:t>
      </w:r>
      <w:r>
        <w:t>C je třeba přihlížet k originalitě interpretace, inovaci, přístupu interpreta. Interpretační výkon se zaznamenává samostatně, nikoliv jako součást většího celku/výkonu. Všichni interpreti uvádějí 100% podíl.</w:t>
      </w:r>
    </w:p>
    <w:p w:rsidR="00040CDA" w:rsidRDefault="00040CDA" w:rsidP="00C1420F">
      <w:pPr>
        <w:spacing w:after="0"/>
        <w:jc w:val="both"/>
      </w:pPr>
    </w:p>
    <w:p w:rsidR="00040CDA" w:rsidRDefault="00040CDA" w:rsidP="00C1420F">
      <w:pPr>
        <w:spacing w:after="0"/>
        <w:ind w:left="708"/>
        <w:jc w:val="both"/>
      </w:pPr>
      <w:r>
        <w:lastRenderedPageBreak/>
        <w:t>Výkon člena orchestru/sboru nebo člena většího komorního instrumentálního/ vokálního/</w:t>
      </w:r>
      <w:r w:rsidR="00C54B49">
        <w:t>vokálně-instrumentálního</w:t>
      </w:r>
      <w:r>
        <w:t xml:space="preserve"> souboru se nezaznamenává.</w:t>
      </w:r>
    </w:p>
    <w:p w:rsidR="00040CDA" w:rsidRDefault="00040CDA" w:rsidP="00C1420F">
      <w:pPr>
        <w:spacing w:after="0"/>
        <w:jc w:val="both"/>
      </w:pPr>
    </w:p>
    <w:p w:rsidR="00C54B49" w:rsidRDefault="00040CDA" w:rsidP="00C1420F">
      <w:pPr>
        <w:spacing w:after="0"/>
        <w:ind w:left="708"/>
        <w:jc w:val="both"/>
      </w:pPr>
      <w:r>
        <w:t xml:space="preserve">V případě několika po sobě jdoucích časově blízkých interpretačních výkonů (např. v rámci </w:t>
      </w:r>
    </w:p>
    <w:p w:rsidR="00040CDA" w:rsidRDefault="00040CDA" w:rsidP="00C1420F">
      <w:pPr>
        <w:spacing w:after="0"/>
        <w:ind w:left="708"/>
        <w:jc w:val="both"/>
      </w:pPr>
      <w:r>
        <w:t>turné) se zaznamenává nejvýznamnější výkon, ostatní výkon</w:t>
      </w:r>
      <w:r w:rsidR="00C1420F">
        <w:t>y jsou zaznamenány jako reprízy</w:t>
      </w:r>
      <w:r w:rsidR="00C1420F">
        <w:br/>
      </w:r>
      <w:r>
        <w:t>v anotaci záznamu.</w:t>
      </w:r>
    </w:p>
    <w:p w:rsidR="00040CDA" w:rsidRDefault="00040CDA" w:rsidP="00C1420F">
      <w:pPr>
        <w:spacing w:after="0"/>
        <w:jc w:val="both"/>
      </w:pPr>
    </w:p>
    <w:p w:rsidR="00040CDA" w:rsidRDefault="00040CDA" w:rsidP="00C1420F">
      <w:pPr>
        <w:spacing w:after="0"/>
        <w:ind w:left="708"/>
        <w:jc w:val="both"/>
      </w:pPr>
      <w:r>
        <w:t>V případě interpretačního výkonu</w:t>
      </w:r>
      <w:r w:rsidR="00C54B49">
        <w:t xml:space="preserve"> sólového výstupu s orchestrem</w:t>
      </w:r>
      <w:r>
        <w:t>, kdy interpret hraje stejnou skladbu, ale na jiné scéně, s jiným orchestrem a dirigentem, zaznamenává se jako první uvedení.</w:t>
      </w:r>
    </w:p>
    <w:p w:rsidR="00040CDA" w:rsidRDefault="00040CDA" w:rsidP="00C1420F">
      <w:pPr>
        <w:spacing w:after="0"/>
        <w:ind w:left="708"/>
        <w:jc w:val="both"/>
      </w:pPr>
    </w:p>
    <w:p w:rsidR="00040CDA" w:rsidRDefault="00040CDA" w:rsidP="0055190A">
      <w:pPr>
        <w:spacing w:after="0"/>
        <w:ind w:left="708"/>
        <w:jc w:val="both"/>
      </w:pPr>
      <w:r>
        <w:t>V případě interpretačních sólových výkonů nebo výkonů v rámci komorního uskupení po sobě jdoucích se stejným programem na různých scénách se zaznamenává pouze 1. uvedení, ostatní jako reprízy</w:t>
      </w:r>
      <w:r w:rsidR="00C54B49">
        <w:t xml:space="preserve"> </w:t>
      </w:r>
      <w:r>
        <w:t>v</w:t>
      </w:r>
      <w:r w:rsidR="00C54B49">
        <w:t> </w:t>
      </w:r>
      <w:r>
        <w:t>anotaci</w:t>
      </w:r>
      <w:r w:rsidR="00C54B49">
        <w:t xml:space="preserve"> záznamu</w:t>
      </w:r>
      <w:r>
        <w:t>. V případě, že se program odlišuje pouze částečně, zaznamenává se jako repríza.</w:t>
      </w:r>
      <w:r w:rsidR="0003118E">
        <w:t xml:space="preserve"> </w:t>
      </w:r>
      <w:r>
        <w:t>V případě interpretace programu odlišného min. z 50% lze výkon zaznamenat jako 1. uvedení.</w:t>
      </w:r>
    </w:p>
    <w:p w:rsidR="00040CDA" w:rsidRDefault="00040CDA" w:rsidP="0055190A">
      <w:pPr>
        <w:spacing w:after="0"/>
        <w:ind w:left="708"/>
        <w:jc w:val="both"/>
      </w:pPr>
    </w:p>
    <w:p w:rsidR="00040CDA" w:rsidRDefault="00040CDA" w:rsidP="0055190A">
      <w:pPr>
        <w:spacing w:after="0"/>
        <w:ind w:left="708"/>
        <w:jc w:val="both"/>
      </w:pPr>
      <w:r>
        <w:t>Klavírní spolupráce a instrumentální doprovod se zaznamenávají pouze v případě, že jsou adekvátní sólovému výstupu.</w:t>
      </w:r>
    </w:p>
    <w:p w:rsidR="00040CDA" w:rsidRDefault="00040CDA" w:rsidP="0055190A">
      <w:pPr>
        <w:spacing w:after="0"/>
        <w:ind w:left="708"/>
        <w:jc w:val="both"/>
      </w:pPr>
    </w:p>
    <w:p w:rsidR="00040CDA" w:rsidRDefault="00040CDA" w:rsidP="0055190A">
      <w:pPr>
        <w:spacing w:after="0"/>
        <w:ind w:left="708"/>
        <w:jc w:val="both"/>
      </w:pPr>
      <w:r>
        <w:t xml:space="preserve">V případě interpretace vlastní skladby (skladatel je zároveň </w:t>
      </w:r>
      <w:r w:rsidR="00C54B49">
        <w:t xml:space="preserve">jejím </w:t>
      </w:r>
      <w:r>
        <w:t>interpretem) si skladatel uplatňuje interpretační výkon pouze při jeho výjimečnosti a velkém významu – je sólistou, dirigentem díla atd.</w:t>
      </w:r>
    </w:p>
    <w:p w:rsidR="00040CDA" w:rsidRDefault="00040CDA" w:rsidP="0055190A">
      <w:pPr>
        <w:spacing w:after="0"/>
        <w:ind w:left="708"/>
        <w:jc w:val="both"/>
      </w:pPr>
    </w:p>
    <w:p w:rsidR="00040CDA" w:rsidRDefault="00040CDA" w:rsidP="0055190A">
      <w:pPr>
        <w:spacing w:after="0"/>
        <w:ind w:left="708"/>
        <w:jc w:val="both"/>
      </w:pPr>
      <w:r>
        <w:t>První vydání kritické edice se zaznamenává jako interpretační výkon, zařazuje se nejvýše do kategorie B. Do této kategorie patří velká symfonická</w:t>
      </w:r>
      <w:r w:rsidR="0003118E">
        <w:t>, operní</w:t>
      </w:r>
      <w:r>
        <w:t xml:space="preserve"> nebo oratorní díla, která byla vydána významným nakladatelstvím</w:t>
      </w:r>
      <w:r w:rsidR="000E1940">
        <w:t xml:space="preserve"> a poprvé provedena</w:t>
      </w:r>
      <w:r>
        <w:t>.</w:t>
      </w:r>
    </w:p>
    <w:p w:rsidR="00040CDA" w:rsidRDefault="00040CDA" w:rsidP="0055190A">
      <w:pPr>
        <w:spacing w:after="0"/>
        <w:ind w:left="708"/>
        <w:jc w:val="both"/>
      </w:pPr>
    </w:p>
    <w:p w:rsidR="00040CDA" w:rsidRDefault="00040CDA" w:rsidP="0055190A">
      <w:pPr>
        <w:spacing w:after="0"/>
        <w:ind w:left="708"/>
        <w:jc w:val="both"/>
      </w:pPr>
      <w:r>
        <w:t>Skladba (dílo)</w:t>
      </w:r>
    </w:p>
    <w:p w:rsidR="00040CDA" w:rsidRDefault="000E1940" w:rsidP="0055190A">
      <w:pPr>
        <w:spacing w:after="0"/>
        <w:ind w:left="708"/>
        <w:jc w:val="both"/>
      </w:pPr>
      <w:r>
        <w:t xml:space="preserve">Do této kategorie se zařazuje </w:t>
      </w:r>
      <w:r w:rsidR="00040CDA">
        <w:t>realizace symfonické, komorní, vokální, instrumentální, vokálně-instrumentální, el</w:t>
      </w:r>
      <w:r w:rsidR="0055190A">
        <w:t>ektroakustické skladby, multime</w:t>
      </w:r>
      <w:r w:rsidR="00040CDA">
        <w:t>diální skladby, díla z oblasti hudebního divadla, vydání díla, vydání dosud nevydaného st</w:t>
      </w:r>
      <w:r w:rsidR="0055190A">
        <w:t>aršího díla, první jevištní uve</w:t>
      </w:r>
      <w:r w:rsidR="00040CDA">
        <w:t>dení díla. Dílo zadává autor skladby/díla, nikoliv interpret.</w:t>
      </w:r>
      <w:r>
        <w:t xml:space="preserve"> Pokud se na skladbě podílí více autorů, výstup se procentuálně dělí podle reálného podílu autorů na jeho tvorbě.</w:t>
      </w:r>
    </w:p>
    <w:p w:rsidR="00040CDA" w:rsidRDefault="00040CDA" w:rsidP="0055190A">
      <w:pPr>
        <w:spacing w:after="0"/>
        <w:ind w:left="708"/>
        <w:jc w:val="both"/>
      </w:pPr>
    </w:p>
    <w:p w:rsidR="00040CDA" w:rsidRDefault="00040CDA" w:rsidP="0055190A">
      <w:pPr>
        <w:spacing w:after="0"/>
        <w:ind w:left="708"/>
        <w:jc w:val="both"/>
      </w:pPr>
      <w:r>
        <w:t>Podmínkou zařazení a hodnocení je první uvedení díla (premiérové uvedení), první vydání díla, první jevištní uvedení díla současného autora.</w:t>
      </w:r>
    </w:p>
    <w:p w:rsidR="00040CDA" w:rsidRDefault="00040CDA" w:rsidP="0055190A">
      <w:pPr>
        <w:spacing w:after="0"/>
        <w:ind w:left="708"/>
        <w:jc w:val="both"/>
      </w:pPr>
    </w:p>
    <w:p w:rsidR="00040CDA" w:rsidRDefault="00040CDA" w:rsidP="0055190A">
      <w:pPr>
        <w:spacing w:after="0"/>
        <w:ind w:left="708"/>
        <w:jc w:val="both"/>
      </w:pPr>
      <w:r>
        <w:t>V případě reprízy díla v provedení jiného umělce/tělesa/orchestru na jiné scéně se dílo uvádí jako repríza v</w:t>
      </w:r>
      <w:r w:rsidR="0055190A">
        <w:t> </w:t>
      </w:r>
      <w:r>
        <w:t>anotaci</w:t>
      </w:r>
      <w:r w:rsidR="0055190A">
        <w:t xml:space="preserve"> </w:t>
      </w:r>
      <w:r>
        <w:t>a příslušné kolonce. Výjimku může tvořit zcela odlišná, inovativní, zásadně odlišná interpretace a pojetí.</w:t>
      </w:r>
    </w:p>
    <w:p w:rsidR="00040CDA" w:rsidRDefault="00040CDA" w:rsidP="0055190A">
      <w:pPr>
        <w:spacing w:after="0"/>
        <w:ind w:left="708"/>
        <w:jc w:val="both"/>
      </w:pPr>
    </w:p>
    <w:p w:rsidR="00040CDA" w:rsidRDefault="00040CDA" w:rsidP="0055190A">
      <w:pPr>
        <w:spacing w:after="0"/>
        <w:ind w:left="708"/>
        <w:jc w:val="both"/>
      </w:pPr>
      <w:r>
        <w:t>Spartace dosud nevydaného díla</w:t>
      </w:r>
    </w:p>
    <w:p w:rsidR="00040CDA" w:rsidRDefault="00040CDA" w:rsidP="0055190A">
      <w:pPr>
        <w:spacing w:after="0"/>
        <w:ind w:left="708"/>
        <w:jc w:val="both"/>
      </w:pPr>
      <w:r>
        <w:t>Do této kategorie spadají díla starších autorů nikdy neuvedená či nevydaná, jejichž spartaci, kritické vydání a provedení vytvořil či interpretoval pedagog/student VŠ a vydal renomovaný vydavatel. V případě vydání (nikoliv pouze zveřejnění na koncertě) dosud nevydaného staršího díla/spartace se uvádí pouze první vydání, další se uvedou v anotaci.</w:t>
      </w:r>
    </w:p>
    <w:p w:rsidR="00040CDA" w:rsidRDefault="00040CDA" w:rsidP="0055190A">
      <w:pPr>
        <w:spacing w:after="0"/>
        <w:ind w:left="708"/>
        <w:jc w:val="both"/>
      </w:pPr>
    </w:p>
    <w:p w:rsidR="00040CDA" w:rsidRDefault="00040CDA" w:rsidP="0055190A">
      <w:pPr>
        <w:spacing w:after="0"/>
        <w:ind w:left="708"/>
        <w:jc w:val="both"/>
      </w:pPr>
      <w:r>
        <w:t>Dirigování/sbormistrovství (výkon)</w:t>
      </w:r>
    </w:p>
    <w:p w:rsidR="00040CDA" w:rsidRDefault="00040CDA" w:rsidP="0055190A">
      <w:pPr>
        <w:spacing w:after="0"/>
        <w:ind w:left="708"/>
        <w:jc w:val="both"/>
      </w:pPr>
      <w:r>
        <w:lastRenderedPageBreak/>
        <w:t>Do této kategorie patří dirigování symfonické, vokální, vokálně-symfonické hudby, dále dirigování díla z oblasti hudebního divadla (orchestru i sbor</w:t>
      </w:r>
      <w:r w:rsidR="0055190A">
        <w:t>u). Sbormistr uvádí svůj výstup</w:t>
      </w:r>
      <w:r w:rsidR="0055190A">
        <w:br/>
      </w:r>
      <w:r>
        <w:t>v případě, že dílo nastudoval a jeho jméno je zveřejněno.</w:t>
      </w:r>
    </w:p>
    <w:p w:rsidR="00040CDA" w:rsidRDefault="00040CDA" w:rsidP="0055190A">
      <w:pPr>
        <w:spacing w:after="0"/>
        <w:ind w:left="708"/>
        <w:jc w:val="both"/>
      </w:pPr>
    </w:p>
    <w:p w:rsidR="00040CDA" w:rsidRDefault="000E1940" w:rsidP="0055190A">
      <w:pPr>
        <w:spacing w:after="0"/>
        <w:ind w:left="708"/>
        <w:jc w:val="both"/>
      </w:pPr>
      <w:r>
        <w:t xml:space="preserve">Do </w:t>
      </w:r>
      <w:r w:rsidR="00040CDA">
        <w:t xml:space="preserve">RUV </w:t>
      </w:r>
      <w:r>
        <w:t xml:space="preserve">se </w:t>
      </w:r>
      <w:r w:rsidR="00040CDA">
        <w:t>registruje pouze 1. dirigování díla. V případě uvedení stejného díla na koncertech či představeních po sobě jdoucích (např. v rámci turné, v rámci jedné divadelní sezóny) se výkony zaznamenávají jako reprízy.</w:t>
      </w:r>
    </w:p>
    <w:p w:rsidR="00040CDA" w:rsidRDefault="00040CDA" w:rsidP="0055190A">
      <w:pPr>
        <w:spacing w:after="0"/>
        <w:ind w:left="708"/>
        <w:jc w:val="both"/>
      </w:pPr>
    </w:p>
    <w:p w:rsidR="00040CDA" w:rsidRDefault="00040CDA" w:rsidP="0055190A">
      <w:pPr>
        <w:spacing w:after="0"/>
        <w:ind w:left="708"/>
        <w:jc w:val="both"/>
      </w:pPr>
      <w:r>
        <w:t>V případě nastudování stejného díla</w:t>
      </w:r>
      <w:r w:rsidR="000E1940">
        <w:t xml:space="preserve"> dirigentem nebo sbormistrem</w:t>
      </w:r>
      <w:r>
        <w:t xml:space="preserve"> s jiným tělesem, souborem, a na jiné scéně, se výkon zaznamenává jako 1. uvedení.</w:t>
      </w:r>
    </w:p>
    <w:p w:rsidR="00040CDA" w:rsidRDefault="00040CDA" w:rsidP="0055190A">
      <w:pPr>
        <w:spacing w:after="0"/>
        <w:ind w:left="708"/>
        <w:jc w:val="both"/>
      </w:pPr>
    </w:p>
    <w:p w:rsidR="00040CDA" w:rsidRDefault="00040CDA" w:rsidP="0055190A">
      <w:pPr>
        <w:spacing w:after="0"/>
        <w:ind w:left="708"/>
        <w:jc w:val="both"/>
      </w:pPr>
      <w:r>
        <w:t>Záznam/nahrávka</w:t>
      </w:r>
    </w:p>
    <w:p w:rsidR="00040CDA" w:rsidRDefault="00040CDA" w:rsidP="0055190A">
      <w:pPr>
        <w:spacing w:after="0"/>
        <w:ind w:left="708"/>
        <w:jc w:val="both"/>
      </w:pPr>
      <w:r>
        <w:t>Do RUV se uvádí pouze zveřejněná nahrávka/záznam, nikoliv její pořízení. V případě živé nahrávky provedení autor zaznamenává svůj interpretační výstup nebo skladatel provedení</w:t>
      </w:r>
      <w:r w:rsidR="0055190A">
        <w:t xml:space="preserve"> díla</w:t>
      </w:r>
      <w:r w:rsidR="000E1940">
        <w:t>. Pokud je nahrávka nebo záznam zveřejněn (živý nebo později uvedený),</w:t>
      </w:r>
      <w:r>
        <w:t xml:space="preserve"> autor uvede tento záznam v RUV jako samostatný výstup. Do RUV se zadává datum zveřejnění/vydání záznamu a v případě CD, DVD, MP3, MP4 příslušná identifikace.</w:t>
      </w:r>
    </w:p>
    <w:p w:rsidR="000E1940" w:rsidRDefault="000E1940" w:rsidP="0055190A">
      <w:pPr>
        <w:spacing w:after="0"/>
        <w:ind w:left="708"/>
        <w:jc w:val="both"/>
      </w:pPr>
    </w:p>
    <w:p w:rsidR="00040CDA" w:rsidRDefault="00040CDA" w:rsidP="0055190A">
      <w:pPr>
        <w:spacing w:after="0"/>
        <w:ind w:left="708"/>
        <w:jc w:val="both"/>
      </w:pPr>
      <w:r>
        <w:t>Hudební/zvuková režie</w:t>
      </w:r>
    </w:p>
    <w:p w:rsidR="00040CDA" w:rsidRDefault="00040CDA" w:rsidP="0055190A">
      <w:pPr>
        <w:spacing w:after="0"/>
        <w:ind w:left="708"/>
        <w:jc w:val="both"/>
      </w:pPr>
      <w:r>
        <w:t>V této kategorii se uplatňují pouze výkony inovativní, kreativní, pouze ve spojení s výkony a díly zařazenými v kategorii A,</w:t>
      </w:r>
      <w:r w:rsidR="00D23FB0">
        <w:t xml:space="preserve"> </w:t>
      </w:r>
      <w:r>
        <w:t>B. Neuplatňuje se běžná výkonná režie.</w:t>
      </w:r>
    </w:p>
    <w:p w:rsidR="00040CDA" w:rsidRDefault="00040CDA" w:rsidP="0055190A">
      <w:pPr>
        <w:spacing w:after="0"/>
        <w:ind w:left="708"/>
        <w:jc w:val="both"/>
      </w:pPr>
    </w:p>
    <w:p w:rsidR="00040CDA" w:rsidRDefault="00040CDA" w:rsidP="0055190A">
      <w:pPr>
        <w:spacing w:after="0"/>
        <w:ind w:left="708"/>
        <w:jc w:val="both"/>
      </w:pPr>
      <w:r>
        <w:t>Dramaturgie</w:t>
      </w:r>
    </w:p>
    <w:p w:rsidR="00040CDA" w:rsidRDefault="00040CDA" w:rsidP="0055190A">
      <w:pPr>
        <w:spacing w:after="0"/>
        <w:ind w:left="708"/>
        <w:jc w:val="both"/>
      </w:pPr>
      <w:r>
        <w:t>V této kategorii se zaznamenává pouze tvůrčí dramaturgie</w:t>
      </w:r>
      <w:r w:rsidR="000E1940">
        <w:t xml:space="preserve"> většího rozsahu</w:t>
      </w:r>
      <w:r>
        <w:t xml:space="preserve"> (mezinárodní festival, dramaturgicky významný festival či projekt), a to pouze ve spojení</w:t>
      </w:r>
      <w:r w:rsidR="0055190A">
        <w:t xml:space="preserve"> </w:t>
      </w:r>
      <w:r>
        <w:t>s institucionálním kontextem X,</w:t>
      </w:r>
      <w:r w:rsidR="00D23FB0">
        <w:t xml:space="preserve"> </w:t>
      </w:r>
      <w:r>
        <w:t xml:space="preserve">Y v kategorii A </w:t>
      </w:r>
      <w:proofErr w:type="spellStart"/>
      <w:r>
        <w:t>a</w:t>
      </w:r>
      <w:proofErr w:type="spellEnd"/>
      <w:r>
        <w:t xml:space="preserve"> B. Pokud se na dramaturgii podílí více osob, autor záznam specifikuje prostřednictvím kategorie rozsahu M.</w:t>
      </w:r>
    </w:p>
    <w:p w:rsidR="00040CDA" w:rsidRDefault="00040CDA" w:rsidP="0055190A">
      <w:pPr>
        <w:spacing w:after="0"/>
        <w:ind w:left="708"/>
        <w:jc w:val="both"/>
      </w:pPr>
    </w:p>
    <w:p w:rsidR="00040CDA" w:rsidRDefault="00040CDA" w:rsidP="0055190A">
      <w:pPr>
        <w:spacing w:after="0"/>
        <w:ind w:left="708"/>
        <w:jc w:val="both"/>
      </w:pPr>
      <w:r>
        <w:t>Studentské výkony/díla</w:t>
      </w:r>
    </w:p>
    <w:p w:rsidR="00040CDA" w:rsidRDefault="00040CDA" w:rsidP="0055190A">
      <w:pPr>
        <w:spacing w:after="0"/>
        <w:ind w:left="708"/>
        <w:jc w:val="both"/>
      </w:pPr>
      <w:r>
        <w:t xml:space="preserve">Do RUV </w:t>
      </w:r>
      <w:r w:rsidR="000E1940">
        <w:t>se zaznamenávají</w:t>
      </w:r>
      <w:r>
        <w:t xml:space="preserve"> pouze výjimečné výkony či díla s</w:t>
      </w:r>
      <w:r w:rsidR="0055190A">
        <w:t>tudentů zvláště magisterských</w:t>
      </w:r>
      <w:r w:rsidR="0055190A">
        <w:br/>
      </w:r>
      <w:r>
        <w:t>a doktorských program</w:t>
      </w:r>
      <w:r w:rsidR="000E1940">
        <w:t>ů</w:t>
      </w:r>
      <w:r>
        <w:t>, zpravidla provedené či zaznamenané mimo rámec studijních povinností. Patří mezi ně např. výkony a díla prezentovaná na tuzemských nebo zahraničních scénách ve spojení s oceněním v soutěži atd. Samo ocenění v soutěži není zaznamenáváno, vždy pouze v souvislosti s veřejným vystoupením nebo veřejnou realizací díla</w:t>
      </w:r>
      <w:r w:rsidR="000E1940">
        <w:t xml:space="preserve"> nebo zveřejněním záznamu vystoupení</w:t>
      </w:r>
      <w:r>
        <w:t>.</w:t>
      </w:r>
    </w:p>
    <w:p w:rsidR="00040CDA" w:rsidRDefault="00040CDA" w:rsidP="0055190A">
      <w:pPr>
        <w:spacing w:after="0"/>
        <w:ind w:left="708"/>
        <w:jc w:val="both"/>
      </w:pPr>
    </w:p>
    <w:p w:rsidR="00040CDA" w:rsidRDefault="00040CDA" w:rsidP="0055190A">
      <w:pPr>
        <w:spacing w:after="0"/>
        <w:ind w:left="708"/>
        <w:jc w:val="both"/>
      </w:pPr>
      <w:r>
        <w:t>Výstupy segmentu hudba z</w:t>
      </w:r>
      <w:r w:rsidR="0055190A">
        <w:t> </w:t>
      </w:r>
      <w:r>
        <w:t>oblasti</w:t>
      </w:r>
      <w:r w:rsidR="0055190A">
        <w:t xml:space="preserve"> </w:t>
      </w:r>
      <w:proofErr w:type="spellStart"/>
      <w:r>
        <w:t>nonartificiální</w:t>
      </w:r>
      <w:proofErr w:type="spellEnd"/>
      <w:r>
        <w:t xml:space="preserve"> hudby</w:t>
      </w:r>
    </w:p>
    <w:p w:rsidR="00040CDA" w:rsidRDefault="00040CDA" w:rsidP="0055190A">
      <w:pPr>
        <w:spacing w:after="0"/>
        <w:ind w:left="708"/>
        <w:jc w:val="both"/>
      </w:pPr>
    </w:p>
    <w:p w:rsidR="00040CDA" w:rsidRDefault="00040CDA" w:rsidP="0055190A">
      <w:pPr>
        <w:spacing w:after="0"/>
        <w:ind w:left="708"/>
        <w:jc w:val="both"/>
      </w:pPr>
      <w:r>
        <w:t xml:space="preserve">Interpretace – zaznamenávají se výkony interpretů na renomovaných festivalech. Na poli rockové popř. popové hudby či </w:t>
      </w:r>
      <w:proofErr w:type="spellStart"/>
      <w:r>
        <w:t>world</w:t>
      </w:r>
      <w:proofErr w:type="spellEnd"/>
      <w:r>
        <w:t xml:space="preserve"> music se zaznamenávají výstupy na významných zahraničních festivalech.</w:t>
      </w:r>
    </w:p>
    <w:p w:rsidR="00040CDA" w:rsidRDefault="00040CDA" w:rsidP="0055190A">
      <w:pPr>
        <w:spacing w:after="0"/>
        <w:ind w:left="708"/>
        <w:jc w:val="both"/>
      </w:pPr>
      <w:r>
        <w:t>Skladba – zaznamenávají se díla zásadního významu</w:t>
      </w:r>
      <w:r w:rsidR="0055190A">
        <w:t xml:space="preserve"> </w:t>
      </w:r>
      <w:r>
        <w:t>a originality (rozsáhlejší kompozice typu jazzových oper, mší, suit, koncertů apod.). Dále sem lze zařadit významnou tvorbu v oblasti filmové</w:t>
      </w:r>
      <w:r w:rsidR="002F312F">
        <w:t>, rozhlasové</w:t>
      </w:r>
      <w:r>
        <w:t xml:space="preserve"> a scénické hudby.</w:t>
      </w:r>
    </w:p>
    <w:p w:rsidR="00040CDA" w:rsidRDefault="00040CDA" w:rsidP="0055190A">
      <w:pPr>
        <w:spacing w:after="0"/>
        <w:ind w:left="708"/>
        <w:jc w:val="both"/>
      </w:pPr>
      <w:r>
        <w:t>Záznam – zaznamenávají se CD, DVD, MP3, MP4 nahrávky vydané renomovanými českými a zahraničními labely (včetně data zveřejnění a příslušné identifikace).</w:t>
      </w:r>
    </w:p>
    <w:p w:rsidR="0055190A" w:rsidRDefault="0055190A" w:rsidP="00040CDA"/>
    <w:p w:rsidR="00040CDA" w:rsidRDefault="00040CDA" w:rsidP="006F0CFC">
      <w:pPr>
        <w:jc w:val="both"/>
      </w:pPr>
      <w:r w:rsidRPr="0055190A">
        <w:rPr>
          <w:b/>
          <w:sz w:val="22"/>
          <w:szCs w:val="22"/>
        </w:rPr>
        <w:t>Závažnost a význam</w:t>
      </w:r>
    </w:p>
    <w:p w:rsidR="00040CDA" w:rsidRDefault="00040CDA" w:rsidP="006F0CFC">
      <w:pPr>
        <w:pStyle w:val="Odstavecseseznamem"/>
        <w:numPr>
          <w:ilvl w:val="0"/>
          <w:numId w:val="2"/>
        </w:numPr>
        <w:jc w:val="both"/>
      </w:pPr>
      <w:r>
        <w:t>Originální umělecké dílo nebo výkon zásadního a objevného významu</w:t>
      </w:r>
    </w:p>
    <w:p w:rsidR="00040CDA" w:rsidRDefault="00040CDA" w:rsidP="006F0CFC">
      <w:pPr>
        <w:pStyle w:val="Odstavecseseznamem"/>
        <w:numPr>
          <w:ilvl w:val="0"/>
          <w:numId w:val="1"/>
        </w:numPr>
        <w:jc w:val="both"/>
      </w:pPr>
      <w:r>
        <w:lastRenderedPageBreak/>
        <w:t>nově zpracované dílo, zásadně nový interpretační výkon,</w:t>
      </w:r>
      <w:r w:rsidR="0055190A">
        <w:t xml:space="preserve"> </w:t>
      </w:r>
      <w:r>
        <w:t>originální interpretace díla, technicky zásadně objevná</w:t>
      </w:r>
    </w:p>
    <w:p w:rsidR="00040CDA" w:rsidRDefault="00040CDA" w:rsidP="006F0CFC">
      <w:pPr>
        <w:pStyle w:val="Odstavecseseznamem"/>
        <w:numPr>
          <w:ilvl w:val="0"/>
          <w:numId w:val="1"/>
        </w:numPr>
        <w:jc w:val="both"/>
      </w:pPr>
      <w:r>
        <w:t>zásadně nový kompoziční přístup, dílo zásadního nového</w:t>
      </w:r>
      <w:r w:rsidR="0055190A">
        <w:t xml:space="preserve"> </w:t>
      </w:r>
      <w:r>
        <w:t>významu, dílo zcela nové po stránce zvukové, dílo, které</w:t>
      </w:r>
      <w:r w:rsidR="006F0CFC">
        <w:t xml:space="preserve"> </w:t>
      </w:r>
      <w:r>
        <w:t>předurčuje nový kompoziční směr</w:t>
      </w:r>
    </w:p>
    <w:p w:rsidR="006F0CFC" w:rsidRDefault="00040CDA" w:rsidP="006F0CFC">
      <w:pPr>
        <w:pStyle w:val="Odstavecseseznamem"/>
        <w:numPr>
          <w:ilvl w:val="0"/>
          <w:numId w:val="1"/>
        </w:numPr>
        <w:jc w:val="both"/>
      </w:pPr>
      <w:r>
        <w:t>dílo/výkon živě zaznamenaný mezinárodní TV</w:t>
      </w:r>
      <w:r w:rsidR="006F0CFC">
        <w:t xml:space="preserve"> </w:t>
      </w:r>
      <w:r>
        <w:t>nebo rozhlasovou stanici, CD či DVD label</w:t>
      </w:r>
    </w:p>
    <w:p w:rsidR="006F0CFC" w:rsidRDefault="00040CDA" w:rsidP="006F0CFC">
      <w:pPr>
        <w:pStyle w:val="Odstavecseseznamem"/>
        <w:numPr>
          <w:ilvl w:val="0"/>
          <w:numId w:val="1"/>
        </w:numPr>
        <w:jc w:val="both"/>
      </w:pPr>
      <w:r>
        <w:t>zásadně inovativní dramaturgie</w:t>
      </w:r>
    </w:p>
    <w:p w:rsidR="00040CDA" w:rsidRDefault="00040CDA" w:rsidP="006F0CFC">
      <w:pPr>
        <w:jc w:val="both"/>
      </w:pPr>
      <w:r>
        <w:t>Pozn.: Výstupy typu A musí být doprovázeny recenzí, ohlasem, citací a zpravidla kontextem X nebo Y.</w:t>
      </w:r>
    </w:p>
    <w:p w:rsidR="00040CDA" w:rsidRDefault="00040CDA" w:rsidP="006F0CFC">
      <w:pPr>
        <w:pStyle w:val="Odstavecseseznamem"/>
        <w:numPr>
          <w:ilvl w:val="0"/>
          <w:numId w:val="2"/>
        </w:numPr>
        <w:jc w:val="both"/>
      </w:pPr>
      <w:r>
        <w:t>Nové umělecké dílo nebo výkon přinášející významná nová řešení</w:t>
      </w:r>
    </w:p>
    <w:p w:rsidR="006F0CFC" w:rsidRDefault="00040CDA" w:rsidP="006F0CFC">
      <w:pPr>
        <w:pStyle w:val="Odstavecseseznamem"/>
        <w:numPr>
          <w:ilvl w:val="0"/>
          <w:numId w:val="3"/>
        </w:numPr>
        <w:jc w:val="both"/>
      </w:pPr>
      <w:r>
        <w:t>nový přístup k interpretaci, nové</w:t>
      </w:r>
      <w:r w:rsidR="006F0CFC">
        <w:t xml:space="preserve"> technické interpretační řešení</w:t>
      </w:r>
    </w:p>
    <w:p w:rsidR="00040CDA" w:rsidRDefault="00040CDA" w:rsidP="006F0CFC">
      <w:pPr>
        <w:pStyle w:val="Odstavecseseznamem"/>
        <w:numPr>
          <w:ilvl w:val="0"/>
          <w:numId w:val="3"/>
        </w:numPr>
        <w:jc w:val="both"/>
      </w:pPr>
      <w:r>
        <w:t>inovační výrazově obsažné kompoziční řešení</w:t>
      </w:r>
    </w:p>
    <w:p w:rsidR="00040CDA" w:rsidRDefault="00040CDA" w:rsidP="006F0CFC">
      <w:pPr>
        <w:pStyle w:val="Odstavecseseznamem"/>
        <w:numPr>
          <w:ilvl w:val="0"/>
          <w:numId w:val="3"/>
        </w:numPr>
        <w:jc w:val="both"/>
      </w:pPr>
      <w:r>
        <w:t>první provedení skladby</w:t>
      </w:r>
    </w:p>
    <w:p w:rsidR="00040CDA" w:rsidRDefault="00040CDA" w:rsidP="006F0CFC">
      <w:pPr>
        <w:pStyle w:val="Odstavecseseznamem"/>
        <w:numPr>
          <w:ilvl w:val="0"/>
          <w:numId w:val="3"/>
        </w:numPr>
        <w:jc w:val="both"/>
      </w:pPr>
      <w:r>
        <w:t>jedinečný dramaturgický počin</w:t>
      </w:r>
    </w:p>
    <w:p w:rsidR="00040CDA" w:rsidRDefault="00040CDA" w:rsidP="006F0CFC">
      <w:pPr>
        <w:pStyle w:val="Odstavecseseznamem"/>
        <w:ind w:left="1426"/>
        <w:jc w:val="both"/>
      </w:pPr>
    </w:p>
    <w:p w:rsidR="00040CDA" w:rsidRDefault="00040CDA" w:rsidP="006F0CFC">
      <w:pPr>
        <w:pStyle w:val="Odstavecseseznamem"/>
        <w:numPr>
          <w:ilvl w:val="0"/>
          <w:numId w:val="2"/>
        </w:numPr>
        <w:jc w:val="both"/>
      </w:pPr>
      <w:r>
        <w:t>Nové umělecké dílo nebo výkon inspirovaně rozvíjející</w:t>
      </w:r>
      <w:r w:rsidR="006F0CFC">
        <w:t xml:space="preserve"> </w:t>
      </w:r>
      <w:r>
        <w:t>současné vývojové trendy</w:t>
      </w:r>
    </w:p>
    <w:p w:rsidR="00040CDA" w:rsidRDefault="00040CDA" w:rsidP="006F0CFC">
      <w:pPr>
        <w:pStyle w:val="Odstavecseseznamem"/>
        <w:numPr>
          <w:ilvl w:val="0"/>
          <w:numId w:val="4"/>
        </w:numPr>
        <w:jc w:val="both"/>
      </w:pPr>
      <w:r>
        <w:t>perspektivní interpretační výkon rozvíjející trendy a kvalitu</w:t>
      </w:r>
    </w:p>
    <w:p w:rsidR="00040CDA" w:rsidRDefault="00040CDA" w:rsidP="006F0CFC">
      <w:pPr>
        <w:pStyle w:val="Odstavecseseznamem"/>
        <w:numPr>
          <w:ilvl w:val="0"/>
          <w:numId w:val="4"/>
        </w:numPr>
        <w:jc w:val="both"/>
      </w:pPr>
      <w:r>
        <w:t>dílo nového kompozičního řešení se silným obsahovým nábojem</w:t>
      </w:r>
    </w:p>
    <w:p w:rsidR="006F0CFC" w:rsidRDefault="006F0CFC" w:rsidP="006F0CFC">
      <w:pPr>
        <w:pStyle w:val="Odstavecseseznamem"/>
        <w:ind w:left="1426"/>
        <w:jc w:val="both"/>
      </w:pPr>
    </w:p>
    <w:p w:rsidR="00040CDA" w:rsidRDefault="00040CDA" w:rsidP="006F0CFC">
      <w:pPr>
        <w:pStyle w:val="Odstavecseseznamem"/>
        <w:numPr>
          <w:ilvl w:val="0"/>
          <w:numId w:val="2"/>
        </w:numPr>
        <w:jc w:val="both"/>
      </w:pPr>
      <w:r>
        <w:t>Nové umělecké dílo nebo výkon obsahující rozvojový potenciál (není bodováno)</w:t>
      </w:r>
    </w:p>
    <w:p w:rsidR="00040CDA" w:rsidRDefault="00040CDA" w:rsidP="006F0CFC">
      <w:pPr>
        <w:pStyle w:val="Odstavecseseznamem"/>
        <w:numPr>
          <w:ilvl w:val="0"/>
          <w:numId w:val="5"/>
        </w:numPr>
        <w:jc w:val="both"/>
      </w:pPr>
      <w:r>
        <w:t>interpretační výkon s potenciálem rozvoje</w:t>
      </w:r>
    </w:p>
    <w:p w:rsidR="00040CDA" w:rsidRDefault="00040CDA" w:rsidP="006F0CFC">
      <w:pPr>
        <w:pStyle w:val="Odstavecseseznamem"/>
        <w:numPr>
          <w:ilvl w:val="0"/>
          <w:numId w:val="5"/>
        </w:numPr>
        <w:jc w:val="both"/>
      </w:pPr>
      <w:r>
        <w:t>skladba s perspektivou rozvoje obsahové</w:t>
      </w:r>
      <w:r w:rsidR="006F0CFC">
        <w:t xml:space="preserve"> </w:t>
      </w:r>
      <w:r>
        <w:t>a kompoziční kvality</w:t>
      </w:r>
    </w:p>
    <w:p w:rsidR="002F312F" w:rsidRDefault="00040CDA" w:rsidP="006F0CFC">
      <w:pPr>
        <w:jc w:val="both"/>
      </w:pPr>
      <w:r>
        <w:t>×</w:t>
      </w:r>
      <w:r w:rsidR="006F0CFC">
        <w:t xml:space="preserve"> </w:t>
      </w:r>
      <w:r>
        <w:t>Hodnocení A je určeno pro zcela mimořádné výstupy. Hodnocení D je nebodované a je určeno pro studentské práce nebo pro výstupy, které v daném roce nebyly na veřejnosti nijak reflektovány, ale je předpoklad, že se tak stane v</w:t>
      </w:r>
      <w:r w:rsidR="006F0CFC">
        <w:t> </w:t>
      </w:r>
      <w:r>
        <w:t>budoucnu</w:t>
      </w:r>
      <w:r w:rsidR="006F0CFC">
        <w:t xml:space="preserve"> </w:t>
      </w:r>
      <w:r>
        <w:t xml:space="preserve">(v dalších letech lze s přibývajícími oceněními a </w:t>
      </w:r>
      <w:r w:rsidR="006F0CFC">
        <w:t>ohlasy apod. hodnocení jednotli</w:t>
      </w:r>
      <w:r>
        <w:t xml:space="preserve">vých výstupů zvyšovat). </w:t>
      </w:r>
    </w:p>
    <w:p w:rsidR="00040CDA" w:rsidRDefault="00040CDA" w:rsidP="006F0CFC">
      <w:pPr>
        <w:jc w:val="both"/>
      </w:pPr>
      <w:r>
        <w:t xml:space="preserve">Výstupy </w:t>
      </w:r>
      <w:proofErr w:type="spellStart"/>
      <w:r>
        <w:t>nonartificiální</w:t>
      </w:r>
      <w:proofErr w:type="spellEnd"/>
      <w:r>
        <w:t xml:space="preserve"> hudby z</w:t>
      </w:r>
      <w:r w:rsidR="00D23FB0">
        <w:t xml:space="preserve"> oblasti popu, muzikálu či např. </w:t>
      </w:r>
      <w:r>
        <w:t>folklóru</w:t>
      </w:r>
      <w:r w:rsidR="00D23FB0">
        <w:t>,</w:t>
      </w:r>
      <w:r>
        <w:t xml:space="preserve"> se v RUV uvádějí</w:t>
      </w:r>
      <w:r w:rsidR="002F312F">
        <w:t xml:space="preserve"> </w:t>
      </w:r>
      <w:r>
        <w:t>pouze</w:t>
      </w:r>
      <w:r w:rsidR="002F312F">
        <w:t xml:space="preserve"> v případě, že</w:t>
      </w:r>
      <w:r>
        <w:t xml:space="preserve"> byly reflektovány odbornou veřejností.</w:t>
      </w:r>
    </w:p>
    <w:p w:rsidR="00040CDA" w:rsidRDefault="00040CDA" w:rsidP="00040CDA"/>
    <w:p w:rsidR="00040CDA" w:rsidRPr="006F0CFC" w:rsidRDefault="00040CDA" w:rsidP="00040CDA">
      <w:pPr>
        <w:rPr>
          <w:b/>
          <w:sz w:val="22"/>
          <w:szCs w:val="22"/>
        </w:rPr>
      </w:pPr>
      <w:r w:rsidRPr="006F0CFC">
        <w:rPr>
          <w:b/>
          <w:sz w:val="22"/>
          <w:szCs w:val="22"/>
        </w:rPr>
        <w:t>Velikost/Rozsah</w:t>
      </w:r>
    </w:p>
    <w:p w:rsidR="00982C1D" w:rsidRDefault="00040CDA" w:rsidP="00040CDA">
      <w:pPr>
        <w:pStyle w:val="Odstavecseseznamem"/>
        <w:numPr>
          <w:ilvl w:val="0"/>
          <w:numId w:val="6"/>
        </w:numPr>
        <w:jc w:val="both"/>
      </w:pPr>
      <w:r>
        <w:t xml:space="preserve">Interpretace – recitál, </w:t>
      </w:r>
      <w:r w:rsidR="002F312F">
        <w:t xml:space="preserve">sólový koncert s orchestrem, </w:t>
      </w:r>
      <w:r>
        <w:t>záznam nad 60�, dirigování</w:t>
      </w:r>
      <w:r w:rsidR="00982C1D">
        <w:t xml:space="preserve"> </w:t>
      </w:r>
      <w:r>
        <w:t xml:space="preserve">celovečerního koncertu, dirigování záznamu </w:t>
      </w:r>
      <w:r w:rsidR="002F312F">
        <w:t>n</w:t>
      </w:r>
      <w:r>
        <w:t xml:space="preserve">ad 60�, </w:t>
      </w:r>
      <w:r w:rsidR="002F312F">
        <w:t>klavírní</w:t>
      </w:r>
      <w:r>
        <w:t xml:space="preserve"> nebo instrumentální spolupráce/spolupráce na záznamu nad 60�</w:t>
      </w:r>
    </w:p>
    <w:p w:rsidR="00982C1D" w:rsidRDefault="00040CDA" w:rsidP="00982C1D">
      <w:pPr>
        <w:pStyle w:val="Odstavecseseznamem"/>
        <w:jc w:val="both"/>
      </w:pPr>
      <w:r>
        <w:t>Skladba – realizace partitury díla nad 30�, realizace elektroakustického a multimediálního projektu nad 40�, realizace záznamu nad 40�, původní filmová hudba k celovečernímu filmu, vydání partitury díla nad 30�</w:t>
      </w:r>
    </w:p>
    <w:p w:rsidR="00982C1D" w:rsidRDefault="00040CDA" w:rsidP="00982C1D">
      <w:pPr>
        <w:pStyle w:val="Odstavecseseznamem"/>
        <w:jc w:val="both"/>
      </w:pPr>
      <w:r>
        <w:t>Hudební divadlo – dirigování opery/operety/muzikálu, velká role</w:t>
      </w:r>
    </w:p>
    <w:p w:rsidR="00301133" w:rsidRDefault="00040CDA" w:rsidP="00040CDA">
      <w:pPr>
        <w:pStyle w:val="Odstavecseseznamem"/>
        <w:numPr>
          <w:ilvl w:val="0"/>
          <w:numId w:val="6"/>
        </w:numPr>
        <w:jc w:val="both"/>
      </w:pPr>
      <w:r>
        <w:t xml:space="preserve">Interpretace – sólový výstup s orchestrem menšího rozsahu, </w:t>
      </w:r>
      <w:proofErr w:type="spellStart"/>
      <w:r>
        <w:t>polorecitál</w:t>
      </w:r>
      <w:proofErr w:type="spellEnd"/>
      <w:r>
        <w:t xml:space="preserve">, komorní koncert, záznam nad 40�, dirigování v rozsahu nad 40�, dirigování záznamu v rozsahu nad 40�, klavírní nebo instrumentální spolupráce/spolupráce na záznamu v rozsahu nad 40� </w:t>
      </w:r>
    </w:p>
    <w:p w:rsidR="00301133" w:rsidRDefault="00040CDA" w:rsidP="00301133">
      <w:pPr>
        <w:pStyle w:val="Odstavecseseznamem"/>
        <w:jc w:val="both"/>
      </w:pPr>
      <w:r>
        <w:t xml:space="preserve">Skladba – realizace partitury a záznam díla v rozsahu 16–30�, realizace elektroakustické skladby a multimediálního projektu v rozsahu 20–40�, záznam v rozsahu 20–40�, původní scénická hudba k celovečernímu představení, filmová hudba ke krátkometrážnímu filmu, vydání partitury díla v rozsahu 16–30� </w:t>
      </w:r>
    </w:p>
    <w:p w:rsidR="00982C1D" w:rsidRDefault="00040CDA" w:rsidP="00301133">
      <w:pPr>
        <w:pStyle w:val="Odstavecseseznamem"/>
        <w:jc w:val="both"/>
      </w:pPr>
      <w:r>
        <w:t>Hudební divadlo – dirigování jednoaktové/komorní opery, dirigování sboru velké opery, střední role</w:t>
      </w:r>
    </w:p>
    <w:p w:rsidR="00301133" w:rsidRDefault="00040CDA" w:rsidP="00982C1D">
      <w:pPr>
        <w:pStyle w:val="Odstavecseseznamem"/>
        <w:jc w:val="both"/>
      </w:pPr>
      <w:r>
        <w:t xml:space="preserve">Hudební/zvuková režie – režie záznamu v rozsahu nad 60� </w:t>
      </w:r>
    </w:p>
    <w:p w:rsidR="00982C1D" w:rsidRDefault="00040CDA" w:rsidP="00982C1D">
      <w:pPr>
        <w:pStyle w:val="Odstavecseseznamem"/>
        <w:jc w:val="both"/>
      </w:pPr>
      <w:r>
        <w:lastRenderedPageBreak/>
        <w:t xml:space="preserve">Dramaturgie – dramaturgie velkého </w:t>
      </w:r>
      <w:r w:rsidR="00301133">
        <w:t xml:space="preserve">významného </w:t>
      </w:r>
      <w:r>
        <w:t>mezinárodního nebo národního festivalu</w:t>
      </w:r>
    </w:p>
    <w:p w:rsidR="00982C1D" w:rsidRDefault="00040CDA" w:rsidP="00040CDA">
      <w:pPr>
        <w:pStyle w:val="Odstavecseseznamem"/>
        <w:numPr>
          <w:ilvl w:val="0"/>
          <w:numId w:val="6"/>
        </w:numPr>
        <w:jc w:val="both"/>
      </w:pPr>
      <w:r>
        <w:t>Interpretace – komorní koncert v rozsahu do 40�, záznam v rozsahu do 40�, klavírní nebo instrumentální spolupráce v rozsahu do 40�, klavírní spolupráce na záznamu v rozsahu do 40�, dirigování</w:t>
      </w:r>
      <w:r w:rsidR="00982C1D">
        <w:t xml:space="preserve"> </w:t>
      </w:r>
      <w:r>
        <w:t>v rozsahu do 40�, dirigování záznamu v rozsahu do 40�</w:t>
      </w:r>
    </w:p>
    <w:p w:rsidR="00982C1D" w:rsidRDefault="00040CDA" w:rsidP="00982C1D">
      <w:pPr>
        <w:pStyle w:val="Odstavecseseznamem"/>
        <w:jc w:val="both"/>
      </w:pPr>
      <w:r>
        <w:t>Skladba – realizace partitury díla v rozsahu 5–15�, realizace elektroakustické skladby a multimediálního projektu v rozsahu 5–20�, realizace záznamu 5–20�, původní scénická hudba menšího rozsahu, filmová hudba malého rozsahu, vydání partitury díla v rozsahu 5–15�</w:t>
      </w:r>
    </w:p>
    <w:p w:rsidR="00982C1D" w:rsidRDefault="00040CDA" w:rsidP="00982C1D">
      <w:pPr>
        <w:pStyle w:val="Odstavecseseznamem"/>
        <w:jc w:val="both"/>
      </w:pPr>
      <w:r>
        <w:t>Hudební divadlo – dirigování sboru jednoaktové/komorní opery, malá role</w:t>
      </w:r>
    </w:p>
    <w:p w:rsidR="00040CDA" w:rsidRDefault="00040CDA" w:rsidP="00982C1D">
      <w:pPr>
        <w:pStyle w:val="Odstavecseseznamem"/>
        <w:jc w:val="both"/>
      </w:pPr>
      <w:r>
        <w:t>Hudební/zvuková režie – režie záznamu v rozsahu nad 40�</w:t>
      </w:r>
    </w:p>
    <w:p w:rsidR="00301133" w:rsidRDefault="00301133" w:rsidP="00982C1D">
      <w:pPr>
        <w:pStyle w:val="Odstavecseseznamem"/>
        <w:jc w:val="both"/>
      </w:pPr>
      <w:r>
        <w:t>Dramaturgie – dramaturgie významného národního nebo mezinárodního festivalu nebo projektu</w:t>
      </w:r>
    </w:p>
    <w:p w:rsidR="00040CDA" w:rsidRPr="00982C1D" w:rsidRDefault="00040CDA" w:rsidP="00982C1D">
      <w:pPr>
        <w:jc w:val="both"/>
        <w:rPr>
          <w:b/>
          <w:sz w:val="22"/>
          <w:szCs w:val="22"/>
        </w:rPr>
      </w:pPr>
      <w:r w:rsidRPr="00982C1D">
        <w:rPr>
          <w:b/>
          <w:sz w:val="22"/>
          <w:szCs w:val="22"/>
        </w:rPr>
        <w:t>Název výkonu/díla</w:t>
      </w:r>
    </w:p>
    <w:p w:rsidR="00040CDA" w:rsidRDefault="00040CDA" w:rsidP="00982C1D">
      <w:pPr>
        <w:spacing w:after="0"/>
        <w:jc w:val="both"/>
      </w:pPr>
      <w:r>
        <w:t>skladba</w:t>
      </w:r>
    </w:p>
    <w:p w:rsidR="00040CDA" w:rsidRDefault="00040CDA" w:rsidP="00982C1D">
      <w:pPr>
        <w:spacing w:after="0"/>
        <w:jc w:val="both"/>
      </w:pPr>
      <w:r>
        <w:t>název skladby</w:t>
      </w:r>
    </w:p>
    <w:p w:rsidR="00040CDA" w:rsidRDefault="00040CDA" w:rsidP="00982C1D">
      <w:pPr>
        <w:spacing w:after="0"/>
        <w:jc w:val="both"/>
      </w:pPr>
    </w:p>
    <w:p w:rsidR="00982C1D" w:rsidRDefault="00982C1D" w:rsidP="00982C1D">
      <w:pPr>
        <w:spacing w:after="0"/>
        <w:jc w:val="both"/>
      </w:pPr>
      <w:r>
        <w:t>multimediální projekt</w:t>
      </w:r>
    </w:p>
    <w:p w:rsidR="00040CDA" w:rsidRDefault="00040CDA" w:rsidP="00982C1D">
      <w:pPr>
        <w:spacing w:after="0"/>
        <w:jc w:val="both"/>
      </w:pPr>
      <w:r>
        <w:t>název</w:t>
      </w:r>
    </w:p>
    <w:p w:rsidR="00040CDA" w:rsidRDefault="00040CDA" w:rsidP="00982C1D">
      <w:pPr>
        <w:spacing w:after="0"/>
        <w:jc w:val="both"/>
      </w:pPr>
    </w:p>
    <w:p w:rsidR="00301133" w:rsidRDefault="00040CDA" w:rsidP="00982C1D">
      <w:pPr>
        <w:spacing w:after="0"/>
        <w:jc w:val="both"/>
      </w:pPr>
      <w:r>
        <w:t>vydání notového materiálu, kritické edice, dosud nezveřejněného staršího díla</w:t>
      </w:r>
    </w:p>
    <w:p w:rsidR="00040CDA" w:rsidRDefault="00040CDA" w:rsidP="00982C1D">
      <w:pPr>
        <w:spacing w:after="0"/>
        <w:jc w:val="both"/>
      </w:pPr>
      <w:r>
        <w:t>název publikace</w:t>
      </w:r>
    </w:p>
    <w:p w:rsidR="00040CDA" w:rsidRDefault="00040CDA" w:rsidP="00982C1D">
      <w:pPr>
        <w:spacing w:after="0"/>
        <w:jc w:val="both"/>
      </w:pPr>
    </w:p>
    <w:p w:rsidR="00982C1D" w:rsidRDefault="00040CDA" w:rsidP="00982C1D">
      <w:pPr>
        <w:spacing w:after="0"/>
        <w:jc w:val="both"/>
      </w:pPr>
      <w:r>
        <w:t>opera, opereta, muzikál, melodr</w:t>
      </w:r>
      <w:r w:rsidR="00982C1D">
        <w:t>am</w:t>
      </w:r>
    </w:p>
    <w:p w:rsidR="00040CDA" w:rsidRDefault="00040CDA" w:rsidP="00982C1D">
      <w:pPr>
        <w:spacing w:after="0"/>
        <w:jc w:val="both"/>
      </w:pPr>
      <w:r>
        <w:t>název díla/představení/projektu</w:t>
      </w:r>
    </w:p>
    <w:p w:rsidR="00040CDA" w:rsidRDefault="00040CDA" w:rsidP="00982C1D">
      <w:pPr>
        <w:spacing w:after="0"/>
        <w:jc w:val="both"/>
      </w:pPr>
    </w:p>
    <w:p w:rsidR="00040CDA" w:rsidRDefault="00040CDA" w:rsidP="00982C1D">
      <w:pPr>
        <w:spacing w:after="0"/>
        <w:jc w:val="both"/>
      </w:pPr>
      <w:r>
        <w:t>interpretace</w:t>
      </w:r>
    </w:p>
    <w:p w:rsidR="00040CDA" w:rsidRDefault="00040CDA" w:rsidP="00982C1D">
      <w:pPr>
        <w:spacing w:after="0"/>
        <w:jc w:val="both"/>
      </w:pPr>
      <w:r>
        <w:t>název koncertu/výstupu tak, jak je zveřejněn na plakátě, internetu, v</w:t>
      </w:r>
      <w:r w:rsidR="00982C1D">
        <w:t xml:space="preserve"> programové brožuře, název díla</w:t>
      </w:r>
      <w:r w:rsidR="00982C1D">
        <w:br/>
      </w:r>
      <w:r>
        <w:t>v případě vydané kritické edice.</w:t>
      </w:r>
    </w:p>
    <w:p w:rsidR="00040CDA" w:rsidRDefault="00040CDA" w:rsidP="00982C1D">
      <w:pPr>
        <w:spacing w:after="0"/>
        <w:jc w:val="both"/>
      </w:pPr>
      <w:r>
        <w:t>V případě zahraničního výkonu je třeba uvést název v originále (nebo an</w:t>
      </w:r>
      <w:r w:rsidR="00982C1D">
        <w:t>gl.</w:t>
      </w:r>
      <w:r w:rsidR="00D23FB0">
        <w:t xml:space="preserve"> </w:t>
      </w:r>
      <w:r w:rsidR="00982C1D">
        <w:t>verzi – v případě působení</w:t>
      </w:r>
      <w:r w:rsidR="00982C1D">
        <w:br/>
      </w:r>
      <w:r>
        <w:t>v Asii).</w:t>
      </w:r>
    </w:p>
    <w:p w:rsidR="00040CDA" w:rsidRDefault="00040CDA" w:rsidP="00982C1D">
      <w:pPr>
        <w:spacing w:after="0"/>
        <w:jc w:val="both"/>
      </w:pPr>
    </w:p>
    <w:p w:rsidR="00982C1D" w:rsidRDefault="00982C1D" w:rsidP="00982C1D">
      <w:pPr>
        <w:spacing w:after="0"/>
        <w:jc w:val="both"/>
      </w:pPr>
      <w:r>
        <w:t>CD, DVD, MP3, MP4</w:t>
      </w:r>
    </w:p>
    <w:p w:rsidR="00040CDA" w:rsidRDefault="00040CDA" w:rsidP="00982C1D">
      <w:pPr>
        <w:spacing w:after="0"/>
        <w:jc w:val="both"/>
      </w:pPr>
      <w:r>
        <w:t>název záznamu</w:t>
      </w:r>
    </w:p>
    <w:p w:rsidR="00040CDA" w:rsidRDefault="00040CDA" w:rsidP="00982C1D">
      <w:pPr>
        <w:spacing w:after="0"/>
        <w:jc w:val="both"/>
      </w:pPr>
    </w:p>
    <w:p w:rsidR="00982C1D" w:rsidRDefault="00982C1D" w:rsidP="00982C1D">
      <w:pPr>
        <w:spacing w:after="0"/>
        <w:jc w:val="both"/>
      </w:pPr>
      <w:r>
        <w:t>televizní a rozhlasový záznam</w:t>
      </w:r>
    </w:p>
    <w:p w:rsidR="00040CDA" w:rsidRDefault="00040CDA" w:rsidP="00982C1D">
      <w:pPr>
        <w:spacing w:after="0"/>
        <w:jc w:val="both"/>
      </w:pPr>
      <w:r>
        <w:t>název pořadu</w:t>
      </w:r>
    </w:p>
    <w:p w:rsidR="00040CDA" w:rsidRDefault="00040CDA" w:rsidP="00982C1D">
      <w:pPr>
        <w:spacing w:after="0"/>
        <w:jc w:val="both"/>
      </w:pPr>
    </w:p>
    <w:p w:rsidR="00982C1D" w:rsidRDefault="00982C1D" w:rsidP="00982C1D">
      <w:pPr>
        <w:spacing w:after="0"/>
        <w:jc w:val="both"/>
      </w:pPr>
      <w:r>
        <w:t>hudební/zvuková režie</w:t>
      </w:r>
    </w:p>
    <w:p w:rsidR="00040CDA" w:rsidRDefault="00040CDA" w:rsidP="00982C1D">
      <w:pPr>
        <w:spacing w:after="0"/>
        <w:jc w:val="both"/>
      </w:pPr>
      <w:r>
        <w:t xml:space="preserve">název </w:t>
      </w:r>
      <w:r w:rsidR="00301133">
        <w:t>CD, DVD/</w:t>
      </w:r>
      <w:r>
        <w:t>díla/záznamu/pořadu</w:t>
      </w:r>
    </w:p>
    <w:p w:rsidR="00040CDA" w:rsidRDefault="00040CDA" w:rsidP="00982C1D">
      <w:pPr>
        <w:spacing w:after="0"/>
        <w:jc w:val="both"/>
      </w:pPr>
    </w:p>
    <w:p w:rsidR="00040CDA" w:rsidRDefault="00040CDA" w:rsidP="00982C1D">
      <w:pPr>
        <w:spacing w:after="0"/>
        <w:jc w:val="both"/>
      </w:pPr>
      <w:r>
        <w:t>tvůrčí dramaturgie</w:t>
      </w:r>
    </w:p>
    <w:p w:rsidR="00040CDA" w:rsidRDefault="00040CDA" w:rsidP="00982C1D">
      <w:pPr>
        <w:spacing w:after="0"/>
        <w:jc w:val="both"/>
      </w:pPr>
      <w:r>
        <w:t>název akce/festivalu/projektu</w:t>
      </w:r>
    </w:p>
    <w:p w:rsidR="00040CDA" w:rsidRDefault="00040CDA" w:rsidP="00982C1D">
      <w:pPr>
        <w:spacing w:after="0"/>
        <w:jc w:val="both"/>
      </w:pPr>
    </w:p>
    <w:p w:rsidR="00040CDA" w:rsidRPr="003F1605" w:rsidRDefault="00040CDA" w:rsidP="00982C1D">
      <w:pPr>
        <w:jc w:val="both"/>
        <w:rPr>
          <w:b/>
          <w:sz w:val="22"/>
          <w:szCs w:val="22"/>
        </w:rPr>
      </w:pPr>
      <w:r w:rsidRPr="003F1605">
        <w:rPr>
          <w:b/>
          <w:sz w:val="22"/>
          <w:szCs w:val="22"/>
        </w:rPr>
        <w:t>Klíčová slova v češtině</w:t>
      </w:r>
    </w:p>
    <w:p w:rsidR="00040CDA" w:rsidRDefault="00040CDA" w:rsidP="003F1605">
      <w:pPr>
        <w:spacing w:after="0"/>
        <w:jc w:val="both"/>
      </w:pPr>
      <w:r>
        <w:t>rozsah: 4–8 charakteristických klíčových slov</w:t>
      </w:r>
    </w:p>
    <w:p w:rsidR="00040CDA" w:rsidRDefault="00040CDA" w:rsidP="003F1605">
      <w:pPr>
        <w:spacing w:after="0"/>
        <w:jc w:val="both"/>
      </w:pPr>
    </w:p>
    <w:p w:rsidR="00040CDA" w:rsidRDefault="00301133" w:rsidP="003F1605">
      <w:pPr>
        <w:spacing w:after="0"/>
        <w:jc w:val="both"/>
      </w:pPr>
      <w:r>
        <w:t>Klíčová slova s</w:t>
      </w:r>
      <w:r w:rsidR="00040CDA">
        <w:t xml:space="preserve">louží pro orientaci </w:t>
      </w:r>
      <w:proofErr w:type="spellStart"/>
      <w:r w:rsidR="00040CDA">
        <w:t>certifikátorů</w:t>
      </w:r>
      <w:proofErr w:type="spellEnd"/>
      <w:r w:rsidR="00040CDA">
        <w:t>.</w:t>
      </w:r>
      <w:r w:rsidR="003F1605">
        <w:t xml:space="preserve"> </w:t>
      </w:r>
      <w:r w:rsidR="00040CDA">
        <w:t>Zmínit se zde může vše, co se</w:t>
      </w:r>
      <w:r w:rsidR="003F1605">
        <w:t xml:space="preserve"> </w:t>
      </w:r>
      <w:r w:rsidR="00040CDA">
        <w:t>k</w:t>
      </w:r>
      <w:r>
        <w:t xml:space="preserve"> autorovi </w:t>
      </w:r>
      <w:r w:rsidR="00040CDA">
        <w:t>pojí nebo ho charakterizuje:</w:t>
      </w:r>
    </w:p>
    <w:p w:rsidR="00040CDA" w:rsidRDefault="00040CDA" w:rsidP="003F1605">
      <w:pPr>
        <w:spacing w:after="0"/>
        <w:jc w:val="both"/>
      </w:pPr>
    </w:p>
    <w:p w:rsidR="00040CDA" w:rsidRDefault="00040CDA" w:rsidP="003F1605">
      <w:pPr>
        <w:spacing w:after="0"/>
        <w:ind w:left="708"/>
        <w:jc w:val="both"/>
      </w:pPr>
      <w:r>
        <w:t>interpretace – nástroj/profese, typ koncertu/skladby a její upřesnění, doplňující klíčové informace (světová premiéra, premiéra)</w:t>
      </w:r>
    </w:p>
    <w:p w:rsidR="00040CDA" w:rsidRDefault="00040CDA" w:rsidP="003F1605">
      <w:pPr>
        <w:spacing w:after="0"/>
        <w:ind w:firstLine="708"/>
        <w:jc w:val="both"/>
      </w:pPr>
      <w:r>
        <w:t>skladba – typ díla, typ záznamu, doplňující klíčové informace (světová premiéra, premiéra)</w:t>
      </w:r>
    </w:p>
    <w:p w:rsidR="00040CDA" w:rsidRDefault="00040CDA" w:rsidP="003F1605">
      <w:pPr>
        <w:spacing w:after="0"/>
        <w:jc w:val="both"/>
      </w:pPr>
    </w:p>
    <w:p w:rsidR="00040CDA" w:rsidRDefault="00040CDA" w:rsidP="003F1605">
      <w:pPr>
        <w:spacing w:after="0"/>
        <w:jc w:val="both"/>
      </w:pPr>
      <w:r>
        <w:t>V klíčových slovech lze v případě potřeby uvést i spolupracující autory/interprety/tělesa/ vydavatelství/podporovatele.</w:t>
      </w:r>
    </w:p>
    <w:p w:rsidR="00040CDA" w:rsidRDefault="00040CDA" w:rsidP="003F1605">
      <w:pPr>
        <w:spacing w:after="0"/>
        <w:jc w:val="both"/>
      </w:pPr>
    </w:p>
    <w:p w:rsidR="00040CDA" w:rsidRDefault="00040CDA" w:rsidP="003F1605">
      <w:pPr>
        <w:spacing w:after="0"/>
        <w:jc w:val="both"/>
      </w:pPr>
      <w:r>
        <w:t>vzor zápisu klíčových slov:</w:t>
      </w:r>
    </w:p>
    <w:p w:rsidR="00040CDA" w:rsidRDefault="00040CDA" w:rsidP="003F1605">
      <w:pPr>
        <w:spacing w:after="0"/>
        <w:jc w:val="both"/>
      </w:pPr>
      <w:r>
        <w:t>dirigování/housle, orchestrální</w:t>
      </w:r>
      <w:r w:rsidR="003F1605">
        <w:t xml:space="preserve"> </w:t>
      </w:r>
      <w:r w:rsidR="00D23FB0">
        <w:t>koncert</w:t>
      </w:r>
      <w:r w:rsidR="00301133">
        <w:t>,</w:t>
      </w:r>
      <w:r w:rsidR="00D23FB0">
        <w:t xml:space="preserve"> </w:t>
      </w:r>
      <w:r>
        <w:t>premiéra, mezinárodní</w:t>
      </w:r>
      <w:r w:rsidR="003F1605">
        <w:t xml:space="preserve"> </w:t>
      </w:r>
      <w:r>
        <w:t>festival</w:t>
      </w:r>
      <w:r w:rsidR="003F1605">
        <w:t xml:space="preserve"> </w:t>
      </w:r>
      <w:r>
        <w:t>nebo</w:t>
      </w:r>
      <w:r w:rsidR="003F1605">
        <w:t xml:space="preserve"> komorní skladba, světová premié</w:t>
      </w:r>
      <w:r>
        <w:t>ra, objednávka vydavatelství XY</w:t>
      </w:r>
    </w:p>
    <w:p w:rsidR="00040CDA" w:rsidRDefault="00040CDA" w:rsidP="003F1605">
      <w:pPr>
        <w:spacing w:after="0"/>
        <w:jc w:val="both"/>
      </w:pPr>
    </w:p>
    <w:p w:rsidR="00040CDA" w:rsidRDefault="00040CDA" w:rsidP="00301133">
      <w:pPr>
        <w:jc w:val="both"/>
      </w:pPr>
      <w:r w:rsidRPr="003F1605">
        <w:rPr>
          <w:b/>
          <w:sz w:val="22"/>
          <w:szCs w:val="22"/>
        </w:rPr>
        <w:t>Anotace v češtině</w:t>
      </w:r>
    </w:p>
    <w:p w:rsidR="00040CDA" w:rsidRDefault="00040CDA" w:rsidP="003F1605">
      <w:pPr>
        <w:spacing w:after="0"/>
        <w:jc w:val="both"/>
      </w:pPr>
      <w:r>
        <w:t>Rozsah: min. 300 – max. 1000 znaků (včetně mezer)</w:t>
      </w:r>
    </w:p>
    <w:p w:rsidR="00040CDA" w:rsidRDefault="00040CDA" w:rsidP="003F1605">
      <w:pPr>
        <w:spacing w:after="0"/>
        <w:jc w:val="both"/>
      </w:pPr>
    </w:p>
    <w:p w:rsidR="00040CDA" w:rsidRDefault="00040CDA" w:rsidP="003F1605">
      <w:pPr>
        <w:spacing w:after="0"/>
        <w:jc w:val="both"/>
      </w:pPr>
      <w:r>
        <w:t>V kolonce aplikace Anotace je na jejím prvním řádku uveden studijní program (případně také specializace), ve kterém zapisovatel akademicky působí či studuje. Na druhém řádku je potom uveden alespoň jeden studijní předmět, který zapisovatel pedagogicky zabezpečuje nebo student absolvuje a který má charakter předmětu umělecké tvorby a svým zaměřením souvisí s tvůrčí uměleckou činností zapisujícího*.</w:t>
      </w:r>
    </w:p>
    <w:p w:rsidR="00040CDA" w:rsidRDefault="00040CDA" w:rsidP="003F1605">
      <w:pPr>
        <w:spacing w:after="0"/>
        <w:jc w:val="both"/>
      </w:pPr>
    </w:p>
    <w:p w:rsidR="00040CDA" w:rsidRDefault="00040CDA" w:rsidP="003F1605">
      <w:pPr>
        <w:spacing w:after="0"/>
        <w:jc w:val="both"/>
      </w:pPr>
      <w:r>
        <w:t>Po těchto úvodních informacích následuje stručný, výstižný popis uměleckého výkonu/díla, uvedení důležitých informací pro vnější certifikaci a udělení konečného hodnocení:</w:t>
      </w:r>
    </w:p>
    <w:p w:rsidR="00040CDA" w:rsidRDefault="00040CDA" w:rsidP="003F1605">
      <w:pPr>
        <w:spacing w:after="0"/>
        <w:jc w:val="both"/>
      </w:pPr>
    </w:p>
    <w:p w:rsidR="00040CDA" w:rsidRDefault="00040CDA" w:rsidP="003F1605">
      <w:pPr>
        <w:spacing w:after="0"/>
        <w:jc w:val="both"/>
      </w:pPr>
      <w:r>
        <w:t>interpretace</w:t>
      </w:r>
    </w:p>
    <w:p w:rsidR="00040CDA" w:rsidRDefault="00040CDA" w:rsidP="003F1605">
      <w:pPr>
        <w:spacing w:after="0"/>
        <w:jc w:val="both"/>
      </w:pPr>
      <w:r>
        <w:t>typ skladby, spoluhráči, spolupracující těleso, dirigent, typ koncertu/záznamu, názvy všech provedených skladeb a jména jejich autorů, zdůvodnění výjimečnosti interpretace, vydavatel</w:t>
      </w:r>
    </w:p>
    <w:p w:rsidR="00301133" w:rsidRDefault="00301133" w:rsidP="003F1605">
      <w:pPr>
        <w:spacing w:after="0"/>
        <w:jc w:val="both"/>
      </w:pPr>
    </w:p>
    <w:p w:rsidR="00301133" w:rsidRDefault="00301133" w:rsidP="00301133">
      <w:pPr>
        <w:spacing w:after="0"/>
        <w:jc w:val="both"/>
      </w:pPr>
      <w:r>
        <w:t>skladba</w:t>
      </w:r>
    </w:p>
    <w:p w:rsidR="00301133" w:rsidRDefault="00301133" w:rsidP="00301133">
      <w:pPr>
        <w:spacing w:after="0"/>
        <w:jc w:val="both"/>
      </w:pPr>
      <w:r>
        <w:t>název, obsazení, typ skladby, uvedení, typ záznamu, interpreti, dirigent, specifičnost, inovace, vydavatel</w:t>
      </w:r>
    </w:p>
    <w:p w:rsidR="00040CDA" w:rsidRDefault="00040CDA" w:rsidP="003F1605">
      <w:pPr>
        <w:spacing w:after="0"/>
        <w:jc w:val="both"/>
      </w:pPr>
    </w:p>
    <w:p w:rsidR="00040CDA" w:rsidRDefault="00040CDA" w:rsidP="003F1605">
      <w:pPr>
        <w:spacing w:after="0"/>
        <w:jc w:val="both"/>
      </w:pPr>
      <w:r>
        <w:t>dirigování orchestru/sboru název skladby nebo skladeb, název tělesa, výjimečnost uvedení, záznam</w:t>
      </w:r>
    </w:p>
    <w:p w:rsidR="00040CDA" w:rsidRDefault="00040CDA" w:rsidP="003F1605">
      <w:pPr>
        <w:spacing w:after="0"/>
        <w:jc w:val="both"/>
      </w:pPr>
    </w:p>
    <w:p w:rsidR="00040CDA" w:rsidRDefault="00040CDA" w:rsidP="003F1605">
      <w:pPr>
        <w:spacing w:after="0"/>
        <w:jc w:val="both"/>
      </w:pPr>
      <w:r>
        <w:t>opera/opereta/muzikál, melodram název díla/představení/projektu, skladatel, dirigent, sólisté, další interpreti (tanečníci, herci) inscenační tým, výjimečnost uvedení z hlediska dramaturgie</w:t>
      </w:r>
    </w:p>
    <w:p w:rsidR="00040CDA" w:rsidRDefault="00040CDA" w:rsidP="003F1605">
      <w:pPr>
        <w:spacing w:after="0"/>
        <w:jc w:val="both"/>
      </w:pPr>
    </w:p>
    <w:p w:rsidR="00040CDA" w:rsidRDefault="00040CDA" w:rsidP="003F1605">
      <w:pPr>
        <w:spacing w:after="0"/>
        <w:jc w:val="both"/>
      </w:pPr>
      <w:r>
        <w:t>hudební/zvuková režie</w:t>
      </w:r>
    </w:p>
    <w:p w:rsidR="003F1605" w:rsidRDefault="00040CDA" w:rsidP="003F1605">
      <w:pPr>
        <w:spacing w:after="0"/>
        <w:jc w:val="both"/>
      </w:pPr>
      <w:r>
        <w:t>název skladby, typ záznamu (CD, DVD, MP3, MP4, rozhlas,</w:t>
      </w:r>
      <w:r w:rsidR="003F1605">
        <w:t xml:space="preserve"> </w:t>
      </w:r>
      <w:r>
        <w:t>televize), identifikace, vydavatel, interpreti, zdůvodnění výjimečnosti</w:t>
      </w:r>
      <w:r w:rsidR="003F1605">
        <w:t xml:space="preserve"> </w:t>
      </w:r>
      <w:r>
        <w:t xml:space="preserve">a inovativnosti </w:t>
      </w:r>
    </w:p>
    <w:p w:rsidR="003F1605" w:rsidRDefault="003F1605" w:rsidP="003F1605">
      <w:pPr>
        <w:spacing w:after="0"/>
        <w:jc w:val="both"/>
      </w:pPr>
    </w:p>
    <w:p w:rsidR="00040CDA" w:rsidRDefault="00040CDA" w:rsidP="003F1605">
      <w:pPr>
        <w:spacing w:after="0"/>
        <w:jc w:val="both"/>
      </w:pPr>
      <w:r>
        <w:t>tvůrčí dramaturgie</w:t>
      </w:r>
    </w:p>
    <w:p w:rsidR="00040CDA" w:rsidRDefault="00040CDA" w:rsidP="003F1605">
      <w:pPr>
        <w:spacing w:after="0"/>
        <w:jc w:val="both"/>
      </w:pPr>
      <w:r>
        <w:t>název akce/festivalu/projektu, pořadatel, spolupracující umělci, specifikum dramaturgie</w:t>
      </w:r>
    </w:p>
    <w:p w:rsidR="00040CDA" w:rsidRDefault="00040CDA" w:rsidP="003F1605">
      <w:pPr>
        <w:spacing w:after="0"/>
        <w:jc w:val="both"/>
      </w:pPr>
    </w:p>
    <w:p w:rsidR="003F1605" w:rsidRDefault="003F1605" w:rsidP="003F1605">
      <w:pPr>
        <w:spacing w:after="0"/>
        <w:jc w:val="both"/>
      </w:pPr>
      <w:r>
        <w:t>CD, DVD, MP3, MP4</w:t>
      </w:r>
    </w:p>
    <w:p w:rsidR="00040CDA" w:rsidRDefault="00301133" w:rsidP="003F1605">
      <w:pPr>
        <w:spacing w:after="0"/>
        <w:jc w:val="both"/>
      </w:pPr>
      <w:r>
        <w:t xml:space="preserve">vydavatel, </w:t>
      </w:r>
      <w:r w:rsidR="00040CDA">
        <w:t>datum vydání, identifikace</w:t>
      </w:r>
    </w:p>
    <w:p w:rsidR="00040CDA" w:rsidRDefault="00040CDA" w:rsidP="003F1605">
      <w:pPr>
        <w:spacing w:after="0"/>
        <w:jc w:val="both"/>
      </w:pPr>
    </w:p>
    <w:p w:rsidR="00040CDA" w:rsidRDefault="00040CDA" w:rsidP="003F1605">
      <w:pPr>
        <w:spacing w:after="0"/>
        <w:jc w:val="both"/>
      </w:pPr>
      <w:r>
        <w:t>Pozn.: v případě neúplných údajů bude výkon/dílo vyřazeno.</w:t>
      </w:r>
    </w:p>
    <w:p w:rsidR="00040CDA" w:rsidRDefault="00040CDA" w:rsidP="003F1605">
      <w:pPr>
        <w:spacing w:after="0"/>
        <w:jc w:val="both"/>
      </w:pPr>
    </w:p>
    <w:p w:rsidR="00040CDA" w:rsidRPr="003F1605" w:rsidRDefault="00040CDA" w:rsidP="00040CDA">
      <w:pPr>
        <w:rPr>
          <w:b/>
          <w:sz w:val="22"/>
          <w:szCs w:val="22"/>
        </w:rPr>
      </w:pPr>
      <w:r w:rsidRPr="003F1605">
        <w:rPr>
          <w:b/>
          <w:sz w:val="22"/>
          <w:szCs w:val="22"/>
        </w:rPr>
        <w:t>Název, Klíčová slova</w:t>
      </w:r>
      <w:r w:rsidR="00C539C0">
        <w:rPr>
          <w:b/>
          <w:sz w:val="22"/>
          <w:szCs w:val="22"/>
        </w:rPr>
        <w:t xml:space="preserve"> a</w:t>
      </w:r>
      <w:r w:rsidRPr="003F1605">
        <w:rPr>
          <w:b/>
          <w:sz w:val="22"/>
          <w:szCs w:val="22"/>
        </w:rPr>
        <w:t xml:space="preserve"> Anotace v angličtině, </w:t>
      </w:r>
      <w:proofErr w:type="spellStart"/>
      <w:r w:rsidRPr="003F1605">
        <w:rPr>
          <w:b/>
          <w:sz w:val="22"/>
          <w:szCs w:val="22"/>
        </w:rPr>
        <w:t>Printscreen</w:t>
      </w:r>
      <w:proofErr w:type="spellEnd"/>
      <w:r w:rsidRPr="003F1605">
        <w:rPr>
          <w:b/>
          <w:sz w:val="22"/>
          <w:szCs w:val="22"/>
        </w:rPr>
        <w:t xml:space="preserve"> webové stránky nebo odkazu</w:t>
      </w:r>
    </w:p>
    <w:p w:rsidR="00040CDA" w:rsidRDefault="00040CDA" w:rsidP="00040CDA">
      <w:r>
        <w:lastRenderedPageBreak/>
        <w:t>Tyto položky jsou povinné u děl aspirujících na nejvyšší hodnocení významnosti („A“).</w:t>
      </w:r>
    </w:p>
    <w:p w:rsidR="00040CDA" w:rsidRPr="009425A8" w:rsidRDefault="00040CDA" w:rsidP="003F1605">
      <w:pPr>
        <w:spacing w:after="0"/>
        <w:jc w:val="both"/>
        <w:rPr>
          <w:u w:val="single"/>
        </w:rPr>
      </w:pPr>
      <w:r w:rsidRPr="009425A8">
        <w:rPr>
          <w:u w:val="single"/>
        </w:rPr>
        <w:t>Autoři</w:t>
      </w:r>
    </w:p>
    <w:p w:rsidR="00040CDA" w:rsidRDefault="00040CDA" w:rsidP="003F1605">
      <w:pPr>
        <w:spacing w:after="0"/>
        <w:jc w:val="both"/>
      </w:pPr>
      <w:r>
        <w:t>Tato položka slouží k označení autorství jednotlivých výstupů. Aby zde mohl být uveden konkrétní akademický pracovník, musí již být v systému zaregistrován.</w:t>
      </w:r>
    </w:p>
    <w:p w:rsidR="00040CDA" w:rsidRDefault="00040CDA" w:rsidP="003F1605">
      <w:pPr>
        <w:spacing w:after="0"/>
        <w:jc w:val="both"/>
      </w:pPr>
    </w:p>
    <w:p w:rsidR="00040CDA" w:rsidRPr="00C539C0" w:rsidRDefault="00040CDA" w:rsidP="003F1605">
      <w:pPr>
        <w:spacing w:after="0"/>
        <w:jc w:val="both"/>
        <w:rPr>
          <w:color w:val="FF0000"/>
        </w:rPr>
      </w:pPr>
      <w:r w:rsidRPr="00C539C0">
        <w:rPr>
          <w:color w:val="FF0000"/>
        </w:rPr>
        <w:t>Pokud na díle spolupracovalo více autorů ve formě kolektivního autorství (týká se pouze oblasti skladby), platí následující postup: Jedná-li se o 2</w:t>
      </w:r>
      <w:r w:rsidR="009425A8" w:rsidRPr="00C539C0">
        <w:rPr>
          <w:color w:val="FF0000"/>
        </w:rPr>
        <w:t xml:space="preserve"> </w:t>
      </w:r>
      <w:r w:rsidRPr="00C539C0">
        <w:rPr>
          <w:color w:val="FF0000"/>
        </w:rPr>
        <w:t>a více akademických pracovníků ze stejné školy, pak je nutné uvést všechny pracovníky tak, aby celek dával v procentech</w:t>
      </w:r>
      <w:r w:rsidR="009425A8" w:rsidRPr="00C539C0">
        <w:rPr>
          <w:color w:val="FF0000"/>
        </w:rPr>
        <w:t xml:space="preserve"> konečný údaj 100%. Jedná-li se</w:t>
      </w:r>
      <w:r w:rsidR="009425A8" w:rsidRPr="00C539C0">
        <w:rPr>
          <w:color w:val="FF0000"/>
        </w:rPr>
        <w:br/>
      </w:r>
      <w:r w:rsidRPr="00C539C0">
        <w:rPr>
          <w:color w:val="FF0000"/>
        </w:rPr>
        <w:t>o 2 a více akademických pracovníků působících na dvou a více školách účastnících se RUV, je nutné uvést všechny tak, aby výsledek dával dohromady 100% (je nezbytné se s ostatními autory předem dohodnout na vzájemných podílech, aby je následně na svých školách všichni vykazovali stejně).</w:t>
      </w:r>
    </w:p>
    <w:p w:rsidR="00040CDA" w:rsidRPr="00C539C0" w:rsidRDefault="00040CDA" w:rsidP="003F1605">
      <w:pPr>
        <w:spacing w:after="0"/>
        <w:jc w:val="both"/>
        <w:rPr>
          <w:color w:val="FF0000"/>
        </w:rPr>
      </w:pPr>
    </w:p>
    <w:p w:rsidR="00040CDA" w:rsidRPr="00C539C0" w:rsidRDefault="00040CDA" w:rsidP="003F1605">
      <w:pPr>
        <w:spacing w:after="0"/>
        <w:jc w:val="both"/>
        <w:rPr>
          <w:color w:val="FF0000"/>
        </w:rPr>
      </w:pPr>
      <w:r w:rsidRPr="00C539C0">
        <w:rPr>
          <w:color w:val="FF0000"/>
        </w:rPr>
        <w:t>Jedná-li se o kolektivní autorství, kdy někteří ze spoluautorů nejsou</w:t>
      </w:r>
      <w:r w:rsidR="009425A8" w:rsidRPr="00C539C0">
        <w:rPr>
          <w:color w:val="FF0000"/>
        </w:rPr>
        <w:t xml:space="preserve"> </w:t>
      </w:r>
      <w:r w:rsidRPr="00C539C0">
        <w:rPr>
          <w:color w:val="FF0000"/>
        </w:rPr>
        <w:t xml:space="preserve">z prostředí škol účastnících se RUV, rozdělují se procenta jen mezi akademické pracovníky ze škol účastnících se RUV. V tomto případě je ovšem nezbytné respektovat, že část autorství je realizována mimo prostředí škol účastnících se RUV a uplatňovat pouze poměrný podíl na díle. </w:t>
      </w:r>
    </w:p>
    <w:p w:rsidR="00C539C0" w:rsidRPr="00C539C0" w:rsidRDefault="00C539C0" w:rsidP="003F1605">
      <w:pPr>
        <w:spacing w:after="0"/>
        <w:jc w:val="both"/>
        <w:rPr>
          <w:color w:val="FF0000"/>
        </w:rPr>
      </w:pPr>
    </w:p>
    <w:p w:rsidR="00C539C0" w:rsidRDefault="00040CDA" w:rsidP="003F1605">
      <w:pPr>
        <w:spacing w:after="0"/>
        <w:jc w:val="both"/>
        <w:rPr>
          <w:color w:val="FF0000"/>
        </w:rPr>
      </w:pPr>
      <w:r w:rsidRPr="00C539C0">
        <w:rPr>
          <w:color w:val="FF0000"/>
        </w:rPr>
        <w:t>×</w:t>
      </w:r>
      <w:r w:rsidR="009425A8" w:rsidRPr="00C539C0">
        <w:rPr>
          <w:color w:val="FF0000"/>
        </w:rPr>
        <w:t xml:space="preserve"> </w:t>
      </w:r>
      <w:r w:rsidRPr="00C539C0">
        <w:rPr>
          <w:color w:val="FF0000"/>
        </w:rPr>
        <w:t>Pokud je akademický pracovník zaměstnán na více školách účastnících se RUV, je možné, aby své výstupy rozdělil (nejlépe podle výše úvazku či charakteru výkonu či díla). Část výstupů potom vykazuje na jedné, část na druhé škole (takový akademický pracovník má v systému RUV dvě nezávislé identity</w:t>
      </w:r>
      <w:r w:rsidR="00C539C0">
        <w:rPr>
          <w:color w:val="FF0000"/>
        </w:rPr>
        <w:t>.</w:t>
      </w:r>
      <w:r w:rsidRPr="00C539C0">
        <w:rPr>
          <w:color w:val="FF0000"/>
        </w:rPr>
        <w:t xml:space="preserve"> </w:t>
      </w:r>
    </w:p>
    <w:p w:rsidR="00C539C0" w:rsidRDefault="00C539C0" w:rsidP="003F1605">
      <w:pPr>
        <w:spacing w:after="0"/>
        <w:jc w:val="both"/>
        <w:rPr>
          <w:color w:val="FF0000"/>
        </w:rPr>
      </w:pPr>
    </w:p>
    <w:p w:rsidR="00040CDA" w:rsidRPr="009425A8" w:rsidRDefault="00040CDA" w:rsidP="003F1605">
      <w:pPr>
        <w:spacing w:after="0"/>
        <w:jc w:val="both"/>
        <w:rPr>
          <w:u w:val="single"/>
        </w:rPr>
      </w:pPr>
      <w:r w:rsidRPr="009425A8">
        <w:rPr>
          <w:u w:val="single"/>
        </w:rPr>
        <w:t>Uvedení</w:t>
      </w:r>
    </w:p>
    <w:p w:rsidR="00040CDA" w:rsidRDefault="00040CDA" w:rsidP="009425A8">
      <w:pPr>
        <w:pStyle w:val="Odstavecseseznamem"/>
        <w:numPr>
          <w:ilvl w:val="0"/>
          <w:numId w:val="7"/>
        </w:numPr>
        <w:jc w:val="both"/>
      </w:pPr>
      <w:r>
        <w:t>Umělecké dílo nebo výkon realizovaný a/či reflektovaný v mezi-národním kontextu, který musí být zároveň uveden v profesionálním režimu dle autorského zákona</w:t>
      </w:r>
    </w:p>
    <w:p w:rsidR="00040CDA" w:rsidRDefault="00040CDA" w:rsidP="009425A8">
      <w:pPr>
        <w:pStyle w:val="Odstavecseseznamem"/>
        <w:numPr>
          <w:ilvl w:val="0"/>
          <w:numId w:val="7"/>
        </w:numPr>
        <w:jc w:val="both"/>
      </w:pPr>
      <w:r>
        <w:t>Umělecké dílo nebo výkon realizovaný a/či reflektovaný</w:t>
      </w:r>
      <w:r w:rsidR="009425A8">
        <w:t xml:space="preserve"> </w:t>
      </w:r>
      <w:r>
        <w:t>v celostátním kontextu, který</w:t>
      </w:r>
      <w:r w:rsidR="009425A8">
        <w:t xml:space="preserve"> </w:t>
      </w:r>
      <w:r>
        <w:t>musí být zároveň uveden v profesionálním režimu dle autorského zákona</w:t>
      </w:r>
    </w:p>
    <w:p w:rsidR="00040CDA" w:rsidRDefault="00040CDA" w:rsidP="00040CDA">
      <w:pPr>
        <w:pStyle w:val="Odstavecseseznamem"/>
        <w:numPr>
          <w:ilvl w:val="0"/>
          <w:numId w:val="7"/>
        </w:numPr>
        <w:jc w:val="both"/>
      </w:pPr>
      <w:r>
        <w:t>Umělecké dílo nebo výkon realizovaný a/či reflektovaný</w:t>
      </w:r>
      <w:r w:rsidR="009425A8">
        <w:t xml:space="preserve"> v </w:t>
      </w:r>
      <w:r>
        <w:t>regionálním kontextu, který</w:t>
      </w:r>
      <w:r w:rsidR="009425A8">
        <w:t xml:space="preserve"> </w:t>
      </w:r>
      <w:r>
        <w:t>musí být zároveň uveden</w:t>
      </w:r>
      <w:r w:rsidR="009425A8">
        <w:t xml:space="preserve"> </w:t>
      </w:r>
      <w:r>
        <w:t>v</w:t>
      </w:r>
      <w:r w:rsidR="009425A8">
        <w:t xml:space="preserve"> </w:t>
      </w:r>
      <w:r>
        <w:t>profesionálním režimu dle autorského zákona</w:t>
      </w:r>
    </w:p>
    <w:p w:rsidR="00040CDA" w:rsidRDefault="00C539C0" w:rsidP="009425A8">
      <w:pPr>
        <w:spacing w:after="0"/>
        <w:jc w:val="both"/>
      </w:pPr>
      <w:r>
        <w:t>V záznamu je n</w:t>
      </w:r>
      <w:r w:rsidR="00040CDA">
        <w:t xml:space="preserve">utné uvést název (akce, </w:t>
      </w:r>
      <w:r>
        <w:t xml:space="preserve">projektu, festivalu, </w:t>
      </w:r>
      <w:r w:rsidR="00040CDA">
        <w:t>pořadatele, kulturního zařízení, vydavat</w:t>
      </w:r>
      <w:r w:rsidR="00D23FB0">
        <w:t>elského domu, instituce,</w:t>
      </w:r>
      <w:r>
        <w:t xml:space="preserve"> sálu) </w:t>
      </w:r>
      <w:r w:rsidR="00040CDA">
        <w:t>a místo realizace výkonu nebo díla. Instituci lze vybrat z předem nastavených možností. Pokud instituce ještě není v aplikaci uvedena, lze ji zadat „ručně“. Při výběru přednastavené instituce bude výstupu automaticky přidělena kategorizace X, Y, Z. Pokud</w:t>
      </w:r>
      <w:r w:rsidR="009425A8">
        <w:t xml:space="preserve"> </w:t>
      </w:r>
      <w:r w:rsidR="00040CDA">
        <w:t>se zadává ručně instituce nová, má nejprve přiřazeno automaticky Z. Paralelně je odeslána žádost k posouzení garantovi segmentu, který má právo danou instituci dle její závažnosti v rámci institucionálního kontextu povýšit na X nebo Y.</w:t>
      </w:r>
    </w:p>
    <w:p w:rsidR="009425A8" w:rsidRDefault="009425A8" w:rsidP="009425A8">
      <w:pPr>
        <w:spacing w:after="0"/>
        <w:jc w:val="both"/>
      </w:pPr>
    </w:p>
    <w:p w:rsidR="009425A8" w:rsidRPr="009425A8" w:rsidRDefault="009425A8" w:rsidP="009425A8">
      <w:pPr>
        <w:spacing w:after="0"/>
        <w:jc w:val="both"/>
        <w:rPr>
          <w:u w:val="single"/>
        </w:rPr>
      </w:pPr>
      <w:r w:rsidRPr="009425A8">
        <w:rPr>
          <w:u w:val="single"/>
        </w:rPr>
        <w:t>Významná ocenění</w:t>
      </w:r>
    </w:p>
    <w:p w:rsidR="009425A8" w:rsidRDefault="009425A8" w:rsidP="0069357B">
      <w:pPr>
        <w:jc w:val="both"/>
      </w:pPr>
      <w:r>
        <w:t>Pokud výstup v daném roce získal ocenění (ocenění v soutěži, ocenění odborným časopisem, ocenění porotou, institucí, vydavatelstvím), uvede se v této položce. Názvy ocenění/soutěží/přehlídek/festivalů a médií lze vybírat z přednastavených možností. Tuto kategorii nelze zaměňovat s odkazy, citacemi</w:t>
      </w:r>
      <w:r w:rsidR="0069357B">
        <w:br/>
      </w:r>
      <w:r>
        <w:t>a reflexemi, na které lze uvést odkaz v části „odkazy“.</w:t>
      </w:r>
    </w:p>
    <w:p w:rsidR="0069357B" w:rsidRDefault="0069357B" w:rsidP="0069357B">
      <w:pPr>
        <w:spacing w:after="0"/>
        <w:jc w:val="both"/>
      </w:pPr>
      <w:r>
        <w:t>× Pokud nenajdete typ ocenění v přednastavených možnostech, lze danou informaci zadat jako nový údaj.</w:t>
      </w:r>
    </w:p>
    <w:p w:rsidR="0069357B" w:rsidRPr="0069357B" w:rsidRDefault="0069357B" w:rsidP="0069357B">
      <w:pPr>
        <w:spacing w:after="0"/>
        <w:jc w:val="both"/>
        <w:rPr>
          <w:u w:val="single"/>
        </w:rPr>
      </w:pPr>
    </w:p>
    <w:p w:rsidR="0069357B" w:rsidRPr="0069357B" w:rsidRDefault="0069357B" w:rsidP="0069357B">
      <w:pPr>
        <w:spacing w:after="0"/>
        <w:jc w:val="both"/>
        <w:rPr>
          <w:u w:val="single"/>
        </w:rPr>
      </w:pPr>
      <w:r w:rsidRPr="0069357B">
        <w:rPr>
          <w:u w:val="single"/>
        </w:rPr>
        <w:t>Doplňkové údaje</w:t>
      </w:r>
    </w:p>
    <w:p w:rsidR="0069357B" w:rsidRDefault="0069357B" w:rsidP="0069357B">
      <w:pPr>
        <w:spacing w:after="0"/>
        <w:jc w:val="both"/>
      </w:pPr>
      <w:r>
        <w:t>Pokud měl výstup nějakého poskytovatele grantu, sponzora či podporovatele, je možné ho uvést v této kolonce.</w:t>
      </w:r>
    </w:p>
    <w:p w:rsidR="0069357B" w:rsidRDefault="0069357B" w:rsidP="0069357B">
      <w:pPr>
        <w:spacing w:after="0"/>
        <w:jc w:val="both"/>
      </w:pPr>
    </w:p>
    <w:p w:rsidR="0069357B" w:rsidRPr="0069357B" w:rsidRDefault="0069357B" w:rsidP="0069357B">
      <w:pPr>
        <w:spacing w:after="0"/>
        <w:jc w:val="both"/>
        <w:rPr>
          <w:u w:val="single"/>
        </w:rPr>
      </w:pPr>
      <w:r w:rsidRPr="0069357B">
        <w:rPr>
          <w:u w:val="single"/>
        </w:rPr>
        <w:t>Odkazy</w:t>
      </w:r>
    </w:p>
    <w:p w:rsidR="0069357B" w:rsidRDefault="0069357B" w:rsidP="0069357B">
      <w:pPr>
        <w:jc w:val="both"/>
      </w:pPr>
      <w:r>
        <w:lastRenderedPageBreak/>
        <w:t>Položka</w:t>
      </w:r>
      <w:r w:rsidR="00C539C0">
        <w:t xml:space="preserve"> záznamu</w:t>
      </w:r>
      <w:r>
        <w:t>, kde lze najít informaci o výstupu včetně recenzí či reflexí. V případě, že je informace nebo dokumentace na vlastní nebo institucionální webové stránce, uveďte konkrétní odkaz.</w:t>
      </w:r>
    </w:p>
    <w:p w:rsidR="00040CDA" w:rsidRPr="0069357B" w:rsidRDefault="00040CDA" w:rsidP="00040CDA">
      <w:pPr>
        <w:rPr>
          <w:b/>
          <w:sz w:val="22"/>
          <w:szCs w:val="22"/>
        </w:rPr>
      </w:pPr>
      <w:r w:rsidRPr="0069357B">
        <w:rPr>
          <w:b/>
          <w:sz w:val="22"/>
          <w:szCs w:val="22"/>
        </w:rPr>
        <w:t>Specifika</w:t>
      </w:r>
      <w:r w:rsidR="0069357B">
        <w:rPr>
          <w:b/>
          <w:sz w:val="22"/>
          <w:szCs w:val="22"/>
        </w:rPr>
        <w:t xml:space="preserve"> </w:t>
      </w:r>
      <w:r w:rsidRPr="0069357B">
        <w:rPr>
          <w:b/>
          <w:sz w:val="22"/>
          <w:szCs w:val="22"/>
        </w:rPr>
        <w:t>vkládání studentských prací</w:t>
      </w:r>
    </w:p>
    <w:p w:rsidR="00040CDA" w:rsidRDefault="00C539C0" w:rsidP="0069357B">
      <w:pPr>
        <w:jc w:val="both"/>
      </w:pPr>
      <w:r>
        <w:t>Záznamy studentů vkládá</w:t>
      </w:r>
      <w:r w:rsidR="00040CDA">
        <w:t xml:space="preserve"> do aplikace Akademický pracovník nebo </w:t>
      </w:r>
      <w:r w:rsidR="0003118E">
        <w:t>referent příslušného pracoviště.</w:t>
      </w:r>
    </w:p>
    <w:p w:rsidR="00C539C0" w:rsidRDefault="00C539C0" w:rsidP="0069357B">
      <w:pPr>
        <w:jc w:val="both"/>
      </w:pPr>
    </w:p>
    <w:p w:rsidR="00040CDA" w:rsidRDefault="00040CDA" w:rsidP="0069357B">
      <w:pPr>
        <w:spacing w:after="0" w:line="240" w:lineRule="auto"/>
        <w:jc w:val="both"/>
      </w:pPr>
      <w:r>
        <w:t xml:space="preserve">Do </w:t>
      </w:r>
      <w:r w:rsidR="00C539C0">
        <w:t>a</w:t>
      </w:r>
      <w:r>
        <w:t xml:space="preserve">plikace </w:t>
      </w:r>
      <w:r w:rsidR="00C539C0">
        <w:t xml:space="preserve">v segmentu Hudba </w:t>
      </w:r>
      <w:r>
        <w:t>se nezadávají níže uvedené výstupy/díla a jim výstupy/ díla obdobná:</w:t>
      </w:r>
    </w:p>
    <w:p w:rsidR="0003118E" w:rsidRDefault="0003118E" w:rsidP="0069357B">
      <w:pPr>
        <w:spacing w:after="0" w:line="240" w:lineRule="auto"/>
        <w:jc w:val="both"/>
      </w:pPr>
    </w:p>
    <w:p w:rsidR="00040CDA" w:rsidRDefault="00040CDA" w:rsidP="0069357B">
      <w:pPr>
        <w:pStyle w:val="Odstavecseseznamem"/>
        <w:numPr>
          <w:ilvl w:val="0"/>
          <w:numId w:val="8"/>
        </w:numPr>
        <w:spacing w:after="0" w:line="240" w:lineRule="auto"/>
        <w:jc w:val="both"/>
      </w:pPr>
      <w:r>
        <w:t>doprovodný hudební výstup k vernisáži</w:t>
      </w:r>
    </w:p>
    <w:p w:rsidR="00040CDA" w:rsidRDefault="00040CDA" w:rsidP="0069357B">
      <w:pPr>
        <w:pStyle w:val="Odstavecseseznamem"/>
        <w:numPr>
          <w:ilvl w:val="0"/>
          <w:numId w:val="8"/>
        </w:numPr>
        <w:spacing w:after="0" w:line="240" w:lineRule="auto"/>
        <w:jc w:val="both"/>
      </w:pPr>
      <w:r>
        <w:t>živý a komentovaný výstup v TV či rozhlase, který má publicistický či propagační charakter</w:t>
      </w:r>
    </w:p>
    <w:p w:rsidR="00040CDA" w:rsidRDefault="00040CDA" w:rsidP="0069357B">
      <w:pPr>
        <w:pStyle w:val="Odstavecseseznamem"/>
        <w:numPr>
          <w:ilvl w:val="0"/>
          <w:numId w:val="8"/>
        </w:numPr>
        <w:spacing w:after="0" w:line="240" w:lineRule="auto"/>
        <w:jc w:val="both"/>
      </w:pPr>
      <w:r>
        <w:t>hudba k</w:t>
      </w:r>
      <w:r w:rsidR="00C539C0">
        <w:t xml:space="preserve"> popularizačním, dokumentárním, </w:t>
      </w:r>
      <w:r>
        <w:t>cestopisným a naučným filmům</w:t>
      </w:r>
    </w:p>
    <w:p w:rsidR="00040CDA" w:rsidRDefault="00040CDA" w:rsidP="0069357B">
      <w:pPr>
        <w:pStyle w:val="Odstavecseseznamem"/>
        <w:numPr>
          <w:ilvl w:val="0"/>
          <w:numId w:val="8"/>
        </w:numPr>
        <w:spacing w:after="0" w:line="240" w:lineRule="auto"/>
        <w:jc w:val="both"/>
      </w:pPr>
      <w:r>
        <w:t xml:space="preserve">hudební </w:t>
      </w:r>
      <w:proofErr w:type="spellStart"/>
      <w:r>
        <w:t>přednastudování</w:t>
      </w:r>
      <w:proofErr w:type="spellEnd"/>
      <w:r>
        <w:t xml:space="preserve"> díla (chápáno jako příprava sólistů, sboru či orchestru k veřejnému provozování)</w:t>
      </w:r>
    </w:p>
    <w:p w:rsidR="00040CDA" w:rsidRDefault="00040CDA" w:rsidP="0069357B">
      <w:pPr>
        <w:pStyle w:val="Odstavecseseznamem"/>
        <w:numPr>
          <w:ilvl w:val="0"/>
          <w:numId w:val="8"/>
        </w:numPr>
        <w:spacing w:after="0" w:line="240" w:lineRule="auto"/>
        <w:jc w:val="both"/>
      </w:pPr>
      <w:r>
        <w:t>příležitostné a výroční koncerty (zahajování akad. ro</w:t>
      </w:r>
      <w:r w:rsidR="00D23FB0">
        <w:t>ku, doprovodný program sympozií</w:t>
      </w:r>
      <w:r w:rsidR="00D23FB0">
        <w:br/>
      </w:r>
      <w:r>
        <w:t>a konferencí)</w:t>
      </w:r>
    </w:p>
    <w:p w:rsidR="00040CDA" w:rsidRDefault="00040CDA" w:rsidP="0069357B">
      <w:pPr>
        <w:pStyle w:val="Odstavecseseznamem"/>
        <w:numPr>
          <w:ilvl w:val="0"/>
          <w:numId w:val="8"/>
        </w:numPr>
        <w:spacing w:after="0" w:line="240" w:lineRule="auto"/>
        <w:jc w:val="both"/>
      </w:pPr>
      <w:r>
        <w:t>komponované divadelní</w:t>
      </w:r>
      <w:r w:rsidR="00C539C0">
        <w:t xml:space="preserve"> a rozhlasové pořady</w:t>
      </w:r>
    </w:p>
    <w:p w:rsidR="00CF6361" w:rsidRDefault="00040CDA" w:rsidP="0069357B">
      <w:pPr>
        <w:pStyle w:val="Odstavecseseznamem"/>
        <w:numPr>
          <w:ilvl w:val="0"/>
          <w:numId w:val="8"/>
        </w:numPr>
        <w:spacing w:after="0" w:line="240" w:lineRule="auto"/>
        <w:jc w:val="both"/>
      </w:pPr>
      <w:r>
        <w:t xml:space="preserve">charitativní a benefiční koncerty </w:t>
      </w:r>
      <w:r w:rsidR="00C539C0">
        <w:t>(</w:t>
      </w:r>
      <w:r>
        <w:t>uvádějí</w:t>
      </w:r>
      <w:r w:rsidR="00C539C0">
        <w:t xml:space="preserve"> se</w:t>
      </w:r>
      <w:r>
        <w:t xml:space="preserve"> pouze v případě, že se jedná o veřejný koncert, provedený profesionálním souborem nebo benefiční koncert v rámci zavedeného existujícího významného festivalu</w:t>
      </w:r>
      <w:r w:rsidR="00C539C0">
        <w:t xml:space="preserve"> nebo akce)</w:t>
      </w:r>
    </w:p>
    <w:p w:rsidR="0031547B" w:rsidRDefault="0031547B" w:rsidP="0031547B">
      <w:pPr>
        <w:spacing w:after="0" w:line="240" w:lineRule="auto"/>
        <w:jc w:val="both"/>
      </w:pPr>
    </w:p>
    <w:sectPr w:rsidR="0031547B" w:rsidSect="00C1420F">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Roboto">
    <w:altName w:val="Times New Roman"/>
    <w:panose1 w:val="02000000000000000000"/>
    <w:charset w:val="EE"/>
    <w:family w:val="auto"/>
    <w:pitch w:val="variable"/>
    <w:sig w:usb0="E0000AFF" w:usb1="5000217F" w:usb2="0000002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E5C51"/>
    <w:multiLevelType w:val="hybridMultilevel"/>
    <w:tmpl w:val="12327B8A"/>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1">
    <w:nsid w:val="3C33424C"/>
    <w:multiLevelType w:val="hybridMultilevel"/>
    <w:tmpl w:val="12327B8A"/>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
    <w:nsid w:val="3EF21A62"/>
    <w:multiLevelType w:val="hybridMultilevel"/>
    <w:tmpl w:val="A8DC7D86"/>
    <w:lvl w:ilvl="0" w:tplc="1144B822">
      <w:start w:val="1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0E6766"/>
    <w:multiLevelType w:val="hybridMultilevel"/>
    <w:tmpl w:val="12327B8A"/>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4">
    <w:nsid w:val="4A601170"/>
    <w:multiLevelType w:val="hybridMultilevel"/>
    <w:tmpl w:val="459CE5DC"/>
    <w:lvl w:ilvl="0" w:tplc="371812F4">
      <w:start w:val="24"/>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F3622AB"/>
    <w:multiLevelType w:val="hybridMultilevel"/>
    <w:tmpl w:val="80A80BA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AD53AB8"/>
    <w:multiLevelType w:val="hybridMultilevel"/>
    <w:tmpl w:val="ED0C9D3A"/>
    <w:lvl w:ilvl="0" w:tplc="4064865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DF4481A"/>
    <w:multiLevelType w:val="hybridMultilevel"/>
    <w:tmpl w:val="12327B8A"/>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num w:numId="1">
    <w:abstractNumId w:val="3"/>
  </w:num>
  <w:num w:numId="2">
    <w:abstractNumId w:val="5"/>
  </w:num>
  <w:num w:numId="3">
    <w:abstractNumId w:val="1"/>
  </w:num>
  <w:num w:numId="4">
    <w:abstractNumId w:val="7"/>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DA"/>
    <w:rsid w:val="0003118E"/>
    <w:rsid w:val="00040CDA"/>
    <w:rsid w:val="000E1940"/>
    <w:rsid w:val="002F312F"/>
    <w:rsid w:val="00301133"/>
    <w:rsid w:val="0031547B"/>
    <w:rsid w:val="003F1605"/>
    <w:rsid w:val="0055190A"/>
    <w:rsid w:val="00660F92"/>
    <w:rsid w:val="0069357B"/>
    <w:rsid w:val="006F0CFC"/>
    <w:rsid w:val="009425A8"/>
    <w:rsid w:val="00982C1D"/>
    <w:rsid w:val="00994F4E"/>
    <w:rsid w:val="00C1420F"/>
    <w:rsid w:val="00C539C0"/>
    <w:rsid w:val="00C54B49"/>
    <w:rsid w:val="00CC4C4B"/>
    <w:rsid w:val="00CF6361"/>
    <w:rsid w:val="00D23FB0"/>
    <w:rsid w:val="00F86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C4B"/>
    <w:rPr>
      <w:rFonts w:ascii="Roboto" w:hAnsi="Robo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1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C4B"/>
    <w:rPr>
      <w:rFonts w:ascii="Roboto" w:hAnsi="Robo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51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471390">
      <w:bodyDiv w:val="1"/>
      <w:marLeft w:val="240"/>
      <w:marRight w:val="240"/>
      <w:marTop w:val="240"/>
      <w:marBottom w:val="60"/>
      <w:divBdr>
        <w:top w:val="none" w:sz="0" w:space="0" w:color="auto"/>
        <w:left w:val="none" w:sz="0" w:space="0" w:color="auto"/>
        <w:bottom w:val="none" w:sz="0" w:space="0" w:color="auto"/>
        <w:right w:val="none" w:sz="0" w:space="0" w:color="auto"/>
      </w:divBdr>
      <w:divsChild>
        <w:div w:id="749035515">
          <w:marLeft w:val="0"/>
          <w:marRight w:val="0"/>
          <w:marTop w:val="0"/>
          <w:marBottom w:val="0"/>
          <w:divBdr>
            <w:top w:val="none" w:sz="0" w:space="0" w:color="auto"/>
            <w:left w:val="none" w:sz="0" w:space="0" w:color="auto"/>
            <w:bottom w:val="single" w:sz="6" w:space="9" w:color="C8C8C8"/>
            <w:right w:val="none" w:sz="0" w:space="0" w:color="auto"/>
          </w:divBdr>
          <w:divsChild>
            <w:div w:id="630013921">
              <w:marLeft w:val="0"/>
              <w:marRight w:val="0"/>
              <w:marTop w:val="0"/>
              <w:marBottom w:val="0"/>
              <w:divBdr>
                <w:top w:val="none" w:sz="0" w:space="0" w:color="auto"/>
                <w:left w:val="none" w:sz="0" w:space="0" w:color="auto"/>
                <w:bottom w:val="none" w:sz="0" w:space="0" w:color="auto"/>
                <w:right w:val="none" w:sz="0" w:space="0" w:color="auto"/>
              </w:divBdr>
            </w:div>
            <w:div w:id="691806175">
              <w:marLeft w:val="0"/>
              <w:marRight w:val="0"/>
              <w:marTop w:val="0"/>
              <w:marBottom w:val="0"/>
              <w:divBdr>
                <w:top w:val="none" w:sz="0" w:space="0" w:color="auto"/>
                <w:left w:val="none" w:sz="0" w:space="0" w:color="auto"/>
                <w:bottom w:val="none" w:sz="0" w:space="0" w:color="auto"/>
                <w:right w:val="none" w:sz="0" w:space="0" w:color="auto"/>
              </w:divBdr>
            </w:div>
            <w:div w:id="13422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2664</Words>
  <Characters>15721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AMU</Company>
  <LinksUpToDate>false</LinksUpToDate>
  <CharactersWithSpaces>18349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TURKOVAM</dc:creator>
  <cp:lastModifiedBy>RADOKZAI</cp:lastModifiedBy>
  <cp:revision>2</cp:revision>
  <cp:lastPrinted>2020-02-27T12:49:00Z</cp:lastPrinted>
  <dcterms:created xsi:type="dcterms:W3CDTF">2020-03-11T15:01:00Z</dcterms:created>
  <dcterms:modified xsi:type="dcterms:W3CDTF">2020-03-11T15:01:00Z</dcterms:modified>
</cp:coreProperties>
</file>