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7" w:rsidRPr="009C2C63" w:rsidRDefault="00847417" w:rsidP="00E45341">
      <w:pPr>
        <w:tabs>
          <w:tab w:val="left" w:pos="5529"/>
        </w:tabs>
        <w:rPr>
          <w:rFonts w:asciiTheme="minorHAnsi" w:hAnsiTheme="minorHAnsi"/>
        </w:rPr>
      </w:pPr>
    </w:p>
    <w:p w:rsidR="00B74C44" w:rsidRPr="009C2C63" w:rsidRDefault="00B74C44" w:rsidP="00AF5A33">
      <w:pPr>
        <w:pStyle w:val="Nzev"/>
        <w:spacing w:after="160"/>
        <w:outlineLvl w:val="0"/>
        <w:rPr>
          <w:rFonts w:asciiTheme="minorHAnsi" w:hAnsiTheme="minorHAnsi"/>
          <w:bCs/>
          <w:caps w:val="0"/>
          <w:szCs w:val="32"/>
        </w:rPr>
      </w:pPr>
      <w:r w:rsidRPr="009C2C63">
        <w:rPr>
          <w:rFonts w:asciiTheme="minorHAnsi" w:hAnsiTheme="minorHAnsi"/>
          <w:bCs/>
          <w:caps w:val="0"/>
          <w:szCs w:val="32"/>
        </w:rPr>
        <w:t xml:space="preserve">Zaměstnanci a mzdové prostředky za </w:t>
      </w:r>
      <w:r w:rsidR="001B2A6B">
        <w:rPr>
          <w:rFonts w:asciiTheme="minorHAnsi" w:hAnsiTheme="minorHAnsi"/>
          <w:bCs/>
          <w:caps w:val="0"/>
          <w:szCs w:val="32"/>
        </w:rPr>
        <w:t>rok</w:t>
      </w:r>
      <w:r w:rsidR="008F5B85" w:rsidRPr="009C2C63">
        <w:rPr>
          <w:rFonts w:asciiTheme="minorHAnsi" w:hAnsiTheme="minorHAnsi"/>
          <w:bCs/>
          <w:caps w:val="0"/>
          <w:szCs w:val="32"/>
        </w:rPr>
        <w:t xml:space="preserve"> 2019</w:t>
      </w:r>
    </w:p>
    <w:p w:rsidR="00CE2851" w:rsidRPr="009C2C63" w:rsidRDefault="00CE2851" w:rsidP="00AF5A33">
      <w:pPr>
        <w:pStyle w:val="Nzev"/>
        <w:spacing w:after="160"/>
        <w:outlineLvl w:val="0"/>
        <w:rPr>
          <w:rFonts w:asciiTheme="minorHAnsi" w:hAnsiTheme="minorHAnsi"/>
          <w:bCs/>
          <w:caps w:val="0"/>
          <w:sz w:val="24"/>
          <w:szCs w:val="24"/>
        </w:rPr>
      </w:pPr>
    </w:p>
    <w:p w:rsidR="00B74C44" w:rsidRPr="009C2C63" w:rsidRDefault="00B74C44" w:rsidP="00062A18">
      <w:pPr>
        <w:pStyle w:val="Nadpis2"/>
        <w:keepNext w:val="0"/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709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Stručné shrnutí</w:t>
      </w:r>
    </w:p>
    <w:p w:rsidR="00B74C44" w:rsidRPr="009C2C63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 xml:space="preserve">Informační datová svodka „Zaměstnanci a mzdové prostředky za </w:t>
      </w:r>
      <w:r w:rsidR="001B2A6B">
        <w:rPr>
          <w:rFonts w:asciiTheme="minorHAnsi" w:hAnsiTheme="minorHAnsi"/>
        </w:rPr>
        <w:t>rok</w:t>
      </w:r>
      <w:r w:rsidR="008F5B85" w:rsidRPr="009C2C63">
        <w:rPr>
          <w:rFonts w:asciiTheme="minorHAnsi" w:hAnsiTheme="minorHAnsi"/>
        </w:rPr>
        <w:t xml:space="preserve"> 2019</w:t>
      </w:r>
      <w:r w:rsidRPr="009C2C63">
        <w:rPr>
          <w:rFonts w:asciiTheme="minorHAnsi" w:hAnsiTheme="minorHAnsi"/>
        </w:rPr>
        <w:t xml:space="preserve">“ je analytickým výstupem ze čtvrtletních výkazů o zaměstnancích a mzdových prostředcích regionálního školství, </w:t>
      </w:r>
      <w:r w:rsidR="00A770E1" w:rsidRPr="009C2C63">
        <w:rPr>
          <w:rFonts w:asciiTheme="minorHAnsi" w:hAnsiTheme="minorHAnsi"/>
        </w:rPr>
        <w:t xml:space="preserve">veřejných vysokých škol, </w:t>
      </w:r>
      <w:r w:rsidR="00681722" w:rsidRPr="009C2C63">
        <w:rPr>
          <w:rFonts w:asciiTheme="minorHAnsi" w:hAnsiTheme="minorHAnsi"/>
        </w:rPr>
        <w:t xml:space="preserve">organizačních složek státu a </w:t>
      </w:r>
      <w:r w:rsidRPr="009C2C63">
        <w:rPr>
          <w:rFonts w:asciiTheme="minorHAnsi" w:hAnsiTheme="minorHAnsi"/>
        </w:rPr>
        <w:t>ostatních přímo řízených organizací</w:t>
      </w:r>
      <w:r w:rsidR="00681722" w:rsidRPr="009C2C63">
        <w:rPr>
          <w:rFonts w:asciiTheme="minorHAnsi" w:hAnsiTheme="minorHAnsi"/>
        </w:rPr>
        <w:t xml:space="preserve"> v resortu školství</w:t>
      </w:r>
      <w:r w:rsidR="00254748" w:rsidRPr="009C2C63">
        <w:rPr>
          <w:rFonts w:asciiTheme="minorHAnsi" w:hAnsiTheme="minorHAnsi"/>
        </w:rPr>
        <w:t>.</w:t>
      </w:r>
    </w:p>
    <w:p w:rsidR="00B74C44" w:rsidRPr="009C2C63" w:rsidRDefault="00D07C4A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 xml:space="preserve">Kromě údajů </w:t>
      </w:r>
      <w:r w:rsidR="00B74C44" w:rsidRPr="009C2C63">
        <w:rPr>
          <w:rFonts w:asciiTheme="minorHAnsi" w:hAnsiTheme="minorHAnsi"/>
        </w:rPr>
        <w:t xml:space="preserve">z výkazů </w:t>
      </w:r>
      <w:r w:rsidR="00E1274D" w:rsidRPr="009C2C63">
        <w:rPr>
          <w:rFonts w:asciiTheme="minorHAnsi" w:hAnsiTheme="minorHAnsi"/>
        </w:rPr>
        <w:t xml:space="preserve">vychází materiál i z průměrných </w:t>
      </w:r>
      <w:r w:rsidR="00020EC0" w:rsidRPr="009C2C63">
        <w:rPr>
          <w:rFonts w:asciiTheme="minorHAnsi" w:hAnsiTheme="minorHAnsi"/>
        </w:rPr>
        <w:t>mezd</w:t>
      </w:r>
      <w:r w:rsidR="00E1274D" w:rsidRPr="009C2C63">
        <w:rPr>
          <w:rFonts w:asciiTheme="minorHAnsi" w:hAnsiTheme="minorHAnsi"/>
        </w:rPr>
        <w:t xml:space="preserve"> v České republice a</w:t>
      </w:r>
      <w:r w:rsidR="00F21D05" w:rsidRPr="009C2C63">
        <w:rPr>
          <w:rFonts w:asciiTheme="minorHAnsi" w:hAnsiTheme="minorHAnsi"/>
        </w:rPr>
        <w:t> </w:t>
      </w:r>
      <w:r w:rsidR="00E1274D" w:rsidRPr="009C2C63">
        <w:rPr>
          <w:rFonts w:asciiTheme="minorHAnsi" w:hAnsiTheme="minorHAnsi"/>
        </w:rPr>
        <w:t>v</w:t>
      </w:r>
      <w:r w:rsidR="00F21D05" w:rsidRPr="009C2C63">
        <w:rPr>
          <w:rFonts w:asciiTheme="minorHAnsi" w:hAnsiTheme="minorHAnsi"/>
        </w:rPr>
        <w:t> </w:t>
      </w:r>
      <w:r w:rsidR="00B74C44" w:rsidRPr="009C2C63">
        <w:rPr>
          <w:rFonts w:asciiTheme="minorHAnsi" w:hAnsiTheme="minorHAnsi"/>
        </w:rPr>
        <w:t>kapitol</w:t>
      </w:r>
      <w:r w:rsidR="00E1274D" w:rsidRPr="009C2C63">
        <w:rPr>
          <w:rFonts w:asciiTheme="minorHAnsi" w:hAnsiTheme="minorHAnsi"/>
        </w:rPr>
        <w:t>e</w:t>
      </w:r>
      <w:r w:rsidR="00B74C44" w:rsidRPr="009C2C63">
        <w:rPr>
          <w:rFonts w:asciiTheme="minorHAnsi" w:hAnsiTheme="minorHAnsi"/>
        </w:rPr>
        <w:t xml:space="preserve"> </w:t>
      </w:r>
      <w:r w:rsidR="00747C3C" w:rsidRPr="009C2C63">
        <w:rPr>
          <w:rFonts w:asciiTheme="minorHAnsi" w:hAnsiTheme="minorHAnsi"/>
        </w:rPr>
        <w:t>„</w:t>
      </w:r>
      <w:r w:rsidR="00B74C44" w:rsidRPr="009C2C63">
        <w:rPr>
          <w:rFonts w:asciiTheme="minorHAnsi" w:hAnsiTheme="minorHAnsi"/>
        </w:rPr>
        <w:t>Průměrná měsíční mzda/plat v ČR a ve školství</w:t>
      </w:r>
      <w:r w:rsidR="00747C3C" w:rsidRPr="009C2C63">
        <w:rPr>
          <w:rFonts w:asciiTheme="minorHAnsi" w:hAnsiTheme="minorHAnsi"/>
        </w:rPr>
        <w:t>"</w:t>
      </w:r>
      <w:r w:rsidR="00E1274D" w:rsidRPr="009C2C63">
        <w:rPr>
          <w:rFonts w:asciiTheme="minorHAnsi" w:hAnsiTheme="minorHAnsi"/>
        </w:rPr>
        <w:t xml:space="preserve"> </w:t>
      </w:r>
      <w:r w:rsidR="00B74C44" w:rsidRPr="009C2C63">
        <w:rPr>
          <w:rFonts w:asciiTheme="minorHAnsi" w:hAnsiTheme="minorHAnsi"/>
        </w:rPr>
        <w:t xml:space="preserve">jsou </w:t>
      </w:r>
      <w:r w:rsidR="00E1274D" w:rsidRPr="009C2C63">
        <w:rPr>
          <w:rFonts w:asciiTheme="minorHAnsi" w:hAnsiTheme="minorHAnsi"/>
        </w:rPr>
        <w:t>po</w:t>
      </w:r>
      <w:r w:rsidR="00B74C44" w:rsidRPr="009C2C63">
        <w:rPr>
          <w:rFonts w:asciiTheme="minorHAnsi" w:hAnsiTheme="minorHAnsi"/>
        </w:rPr>
        <w:t xml:space="preserve">rovnávány </w:t>
      </w:r>
      <w:r w:rsidR="00E1274D" w:rsidRPr="009C2C63">
        <w:rPr>
          <w:rFonts w:asciiTheme="minorHAnsi" w:hAnsiTheme="minorHAnsi"/>
        </w:rPr>
        <w:t>průměrné platy</w:t>
      </w:r>
      <w:r w:rsidR="00681722" w:rsidRPr="009C2C63">
        <w:rPr>
          <w:rFonts w:asciiTheme="minorHAnsi" w:hAnsiTheme="minorHAnsi"/>
        </w:rPr>
        <w:t>/mzdy</w:t>
      </w:r>
      <w:r w:rsidR="00E1274D" w:rsidRPr="009C2C63">
        <w:rPr>
          <w:rFonts w:asciiTheme="minorHAnsi" w:hAnsiTheme="minorHAnsi"/>
        </w:rPr>
        <w:t xml:space="preserve"> ve</w:t>
      </w:r>
      <w:r w:rsidR="00494686" w:rsidRPr="009C2C63">
        <w:rPr>
          <w:rFonts w:asciiTheme="minorHAnsi" w:hAnsiTheme="minorHAnsi"/>
        </w:rPr>
        <w:t> </w:t>
      </w:r>
      <w:r w:rsidR="00E1274D" w:rsidRPr="009C2C63">
        <w:rPr>
          <w:rFonts w:asciiTheme="minorHAnsi" w:hAnsiTheme="minorHAnsi"/>
        </w:rPr>
        <w:t xml:space="preserve">školství </w:t>
      </w:r>
      <w:r w:rsidR="00B74C44" w:rsidRPr="009C2C63">
        <w:rPr>
          <w:rFonts w:asciiTheme="minorHAnsi" w:hAnsiTheme="minorHAnsi"/>
        </w:rPr>
        <w:t xml:space="preserve">se statistickými daty </w:t>
      </w:r>
      <w:r w:rsidR="00681722" w:rsidRPr="009C2C63">
        <w:rPr>
          <w:rFonts w:asciiTheme="minorHAnsi" w:hAnsiTheme="minorHAnsi"/>
        </w:rPr>
        <w:t xml:space="preserve">o průměrné mzdě </w:t>
      </w:r>
      <w:r w:rsidR="00B74C44" w:rsidRPr="009C2C63">
        <w:rPr>
          <w:rFonts w:asciiTheme="minorHAnsi" w:hAnsiTheme="minorHAnsi"/>
        </w:rPr>
        <w:t>Českého statistického úřadu</w:t>
      </w:r>
      <w:r w:rsidR="00681722" w:rsidRPr="009C2C63">
        <w:rPr>
          <w:rFonts w:asciiTheme="minorHAnsi" w:hAnsiTheme="minorHAnsi"/>
        </w:rPr>
        <w:t xml:space="preserve"> </w:t>
      </w:r>
      <w:r w:rsidR="00C22856">
        <w:rPr>
          <w:rFonts w:asciiTheme="minorHAnsi" w:hAnsiTheme="minorHAnsi"/>
        </w:rPr>
        <w:t xml:space="preserve">(ČSÚ) </w:t>
      </w:r>
      <w:r w:rsidR="00681722" w:rsidRPr="009C2C63">
        <w:rPr>
          <w:rFonts w:asciiTheme="minorHAnsi" w:hAnsiTheme="minorHAnsi"/>
        </w:rPr>
        <w:t>za celou ČR</w:t>
      </w:r>
      <w:r w:rsidR="00B74C44" w:rsidRPr="009C2C63">
        <w:rPr>
          <w:rFonts w:asciiTheme="minorHAnsi" w:hAnsiTheme="minorHAnsi"/>
        </w:rPr>
        <w:t>.</w:t>
      </w:r>
    </w:p>
    <w:p w:rsidR="00B74C44" w:rsidRPr="009C2C63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  <w:b/>
        </w:rPr>
        <w:t>Veškeré zde uvedené údaje jsou souhrnn</w:t>
      </w:r>
      <w:r w:rsidR="003943F5" w:rsidRPr="009C2C63">
        <w:rPr>
          <w:rFonts w:asciiTheme="minorHAnsi" w:hAnsiTheme="minorHAnsi"/>
          <w:b/>
        </w:rPr>
        <w:t>ými</w:t>
      </w:r>
      <w:r w:rsidRPr="009C2C63">
        <w:rPr>
          <w:rFonts w:asciiTheme="minorHAnsi" w:hAnsiTheme="minorHAnsi"/>
          <w:b/>
        </w:rPr>
        <w:t xml:space="preserve"> údaj</w:t>
      </w:r>
      <w:r w:rsidR="003943F5" w:rsidRPr="009C2C63">
        <w:rPr>
          <w:rFonts w:asciiTheme="minorHAnsi" w:hAnsiTheme="minorHAnsi"/>
          <w:b/>
        </w:rPr>
        <w:t>i</w:t>
      </w:r>
      <w:r w:rsidRPr="009C2C63">
        <w:rPr>
          <w:rFonts w:asciiTheme="minorHAnsi" w:hAnsiTheme="minorHAnsi"/>
          <w:b/>
        </w:rPr>
        <w:t xml:space="preserve"> za celý resort školství – tedy za</w:t>
      </w:r>
      <w:r w:rsidR="00C550CB" w:rsidRPr="009C2C63">
        <w:rPr>
          <w:rFonts w:asciiTheme="minorHAnsi" w:hAnsiTheme="minorHAnsi"/>
          <w:b/>
        </w:rPr>
        <w:t xml:space="preserve"> </w:t>
      </w:r>
      <w:r w:rsidRPr="009C2C63">
        <w:rPr>
          <w:rFonts w:asciiTheme="minorHAnsi" w:hAnsiTheme="minorHAnsi"/>
          <w:b/>
        </w:rPr>
        <w:t>kapitolu 333-MŠMT státního rozpočtu</w:t>
      </w:r>
      <w:r w:rsidR="00E46A0B" w:rsidRPr="009C2C63">
        <w:rPr>
          <w:rFonts w:asciiTheme="minorHAnsi" w:hAnsiTheme="minorHAnsi"/>
          <w:b/>
        </w:rPr>
        <w:t xml:space="preserve">, a to </w:t>
      </w:r>
      <w:r w:rsidRPr="009C2C63">
        <w:rPr>
          <w:rFonts w:asciiTheme="minorHAnsi" w:hAnsiTheme="minorHAnsi"/>
          <w:b/>
        </w:rPr>
        <w:t>včetně ESF</w:t>
      </w:r>
      <w:r w:rsidRPr="009C2C63">
        <w:rPr>
          <w:rFonts w:asciiTheme="minorHAnsi" w:hAnsiTheme="minorHAnsi"/>
        </w:rPr>
        <w:t xml:space="preserve"> (u </w:t>
      </w:r>
      <w:r w:rsidR="00E1274D" w:rsidRPr="009C2C63">
        <w:rPr>
          <w:rFonts w:asciiTheme="minorHAnsi" w:hAnsiTheme="minorHAnsi"/>
        </w:rPr>
        <w:t xml:space="preserve">vysokých škol a ostatních přímo řízených organizací </w:t>
      </w:r>
      <w:r w:rsidRPr="009C2C63">
        <w:rPr>
          <w:rFonts w:asciiTheme="minorHAnsi" w:hAnsiTheme="minorHAnsi"/>
        </w:rPr>
        <w:t>včetně</w:t>
      </w:r>
      <w:r w:rsidRPr="009C2C63">
        <w:rPr>
          <w:rFonts w:asciiTheme="minorHAnsi" w:hAnsiTheme="minorHAnsi"/>
          <w:b/>
        </w:rPr>
        <w:t xml:space="preserve"> </w:t>
      </w:r>
      <w:r w:rsidRPr="009C2C63">
        <w:rPr>
          <w:rFonts w:asciiTheme="minorHAnsi" w:hAnsiTheme="minorHAnsi"/>
        </w:rPr>
        <w:t>prostředků na projekty EU),</w:t>
      </w:r>
      <w:r w:rsidRPr="009C2C63">
        <w:rPr>
          <w:rFonts w:asciiTheme="minorHAnsi" w:hAnsiTheme="minorHAnsi"/>
          <w:b/>
        </w:rPr>
        <w:t xml:space="preserve"> za jiné činnosti </w:t>
      </w:r>
      <w:r w:rsidRPr="009C2C63">
        <w:rPr>
          <w:rFonts w:asciiTheme="minorHAnsi" w:hAnsiTheme="minorHAnsi"/>
        </w:rPr>
        <w:t xml:space="preserve">(u </w:t>
      </w:r>
      <w:r w:rsidR="00E1274D" w:rsidRPr="009C2C63">
        <w:rPr>
          <w:rFonts w:asciiTheme="minorHAnsi" w:hAnsiTheme="minorHAnsi"/>
        </w:rPr>
        <w:t xml:space="preserve">vysokých škol </w:t>
      </w:r>
      <w:r w:rsidRPr="009C2C63">
        <w:rPr>
          <w:rFonts w:asciiTheme="minorHAnsi" w:hAnsiTheme="minorHAnsi"/>
        </w:rPr>
        <w:t>včetn</w:t>
      </w:r>
      <w:r w:rsidR="00606203" w:rsidRPr="009C2C63">
        <w:rPr>
          <w:rFonts w:asciiTheme="minorHAnsi" w:hAnsiTheme="minorHAnsi"/>
        </w:rPr>
        <w:t xml:space="preserve">ě doplňkové </w:t>
      </w:r>
      <w:r w:rsidRPr="009C2C63">
        <w:rPr>
          <w:rFonts w:asciiTheme="minorHAnsi" w:hAnsiTheme="minorHAnsi"/>
        </w:rPr>
        <w:t>činnosti)</w:t>
      </w:r>
      <w:r w:rsidRPr="009C2C63">
        <w:rPr>
          <w:rFonts w:asciiTheme="minorHAnsi" w:hAnsiTheme="minorHAnsi"/>
          <w:b/>
        </w:rPr>
        <w:t xml:space="preserve"> a za</w:t>
      </w:r>
      <w:r w:rsidR="00494686" w:rsidRPr="009C2C63">
        <w:rPr>
          <w:rFonts w:asciiTheme="minorHAnsi" w:hAnsiTheme="minorHAnsi"/>
          <w:b/>
        </w:rPr>
        <w:t> </w:t>
      </w:r>
      <w:r w:rsidRPr="009C2C63">
        <w:rPr>
          <w:rFonts w:asciiTheme="minorHAnsi" w:hAnsiTheme="minorHAnsi"/>
          <w:b/>
        </w:rPr>
        <w:t xml:space="preserve">ostatní </w:t>
      </w:r>
      <w:r w:rsidR="00A22727" w:rsidRPr="009C2C63">
        <w:rPr>
          <w:rFonts w:asciiTheme="minorHAnsi" w:hAnsiTheme="minorHAnsi"/>
          <w:b/>
        </w:rPr>
        <w:t>zdroje</w:t>
      </w:r>
      <w:r w:rsidRPr="009C2C63">
        <w:rPr>
          <w:rFonts w:asciiTheme="minorHAnsi" w:hAnsiTheme="minorHAnsi"/>
          <w:b/>
        </w:rPr>
        <w:t>. Nejedná se tedy pouze o prostředky</w:t>
      </w:r>
      <w:r w:rsidR="004B1C52" w:rsidRPr="009C2C63">
        <w:rPr>
          <w:rFonts w:asciiTheme="minorHAnsi" w:hAnsiTheme="minorHAnsi"/>
          <w:b/>
        </w:rPr>
        <w:t xml:space="preserve"> </w:t>
      </w:r>
      <w:r w:rsidRPr="009C2C63">
        <w:rPr>
          <w:rFonts w:asciiTheme="minorHAnsi" w:hAnsiTheme="minorHAnsi"/>
          <w:b/>
        </w:rPr>
        <w:t>státního rozpočtu,</w:t>
      </w:r>
      <w:r w:rsidRPr="009C2C63">
        <w:rPr>
          <w:rFonts w:asciiTheme="minorHAnsi" w:hAnsiTheme="minorHAnsi"/>
        </w:rPr>
        <w:t xml:space="preserve"> tj. prostředky kapitoly 333-MŠMT státního rozpočtu, na které jsou stanoveny závazné limity mzdové regulace.</w:t>
      </w:r>
    </w:p>
    <w:p w:rsidR="00B74C44" w:rsidRPr="009C2C63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>Počty a mzdy/platy zaměstnanců, pedagogických a nepedagogických pracovníků</w:t>
      </w:r>
      <w:r w:rsidR="00AF4F8F" w:rsidRPr="009C2C63">
        <w:rPr>
          <w:rFonts w:asciiTheme="minorHAnsi" w:hAnsiTheme="minorHAnsi"/>
        </w:rPr>
        <w:t>/zaměstnanců</w:t>
      </w:r>
      <w:r w:rsidRPr="009C2C63">
        <w:rPr>
          <w:rFonts w:asciiTheme="minorHAnsi" w:hAnsiTheme="minorHAnsi"/>
        </w:rPr>
        <w:t>, učitelů a</w:t>
      </w:r>
      <w:r w:rsidR="00F72701" w:rsidRPr="009C2C63">
        <w:rPr>
          <w:rFonts w:asciiTheme="minorHAnsi" w:hAnsiTheme="minorHAnsi"/>
        </w:rPr>
        <w:t> </w:t>
      </w:r>
      <w:r w:rsidRPr="009C2C63">
        <w:rPr>
          <w:rFonts w:asciiTheme="minorHAnsi" w:hAnsiTheme="minorHAnsi"/>
        </w:rPr>
        <w:t>ostatních skupin profesí jsou uvedeny včetně vedoucích zaměstnanců</w:t>
      </w:r>
      <w:r w:rsidR="00F61A8D" w:rsidRPr="009C2C63">
        <w:rPr>
          <w:rFonts w:asciiTheme="minorHAnsi" w:hAnsiTheme="minorHAnsi"/>
          <w:szCs w:val="24"/>
        </w:rPr>
        <w:t>, tj.</w:t>
      </w:r>
      <w:r w:rsidR="00494686" w:rsidRPr="009C2C63">
        <w:rPr>
          <w:rFonts w:asciiTheme="minorHAnsi" w:hAnsiTheme="minorHAnsi"/>
          <w:szCs w:val="24"/>
        </w:rPr>
        <w:t> </w:t>
      </w:r>
      <w:r w:rsidR="00F61A8D" w:rsidRPr="009C2C63">
        <w:rPr>
          <w:rFonts w:asciiTheme="minorHAnsi" w:hAnsiTheme="minorHAnsi"/>
          <w:szCs w:val="24"/>
        </w:rPr>
        <w:t>pracovníků/zaměstnanců, kteří pobírají příplatky za vedení (§ 124 zákoníku práce)</w:t>
      </w:r>
      <w:r w:rsidRPr="009C2C63">
        <w:rPr>
          <w:rFonts w:asciiTheme="minorHAnsi" w:hAnsiTheme="minorHAnsi"/>
        </w:rPr>
        <w:t>, pokud není uvedeno jinak.</w:t>
      </w:r>
    </w:p>
    <w:p w:rsidR="00285394" w:rsidRPr="009C2C63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 xml:space="preserve">Stručné shrnutí je zpracováno za regionální školství, </w:t>
      </w:r>
      <w:r w:rsidR="00E1274D" w:rsidRPr="009C2C63">
        <w:rPr>
          <w:rFonts w:asciiTheme="minorHAnsi" w:hAnsiTheme="minorHAnsi"/>
        </w:rPr>
        <w:t xml:space="preserve">ostatní přímo řízené organizace (dále jen </w:t>
      </w:r>
      <w:r w:rsidRPr="009C2C63">
        <w:rPr>
          <w:rFonts w:asciiTheme="minorHAnsi" w:hAnsiTheme="minorHAnsi"/>
        </w:rPr>
        <w:t>OPŘO</w:t>
      </w:r>
      <w:r w:rsidR="00E1274D" w:rsidRPr="009C2C63">
        <w:rPr>
          <w:rFonts w:asciiTheme="minorHAnsi" w:hAnsiTheme="minorHAnsi"/>
        </w:rPr>
        <w:t>)</w:t>
      </w:r>
      <w:r w:rsidR="00285394" w:rsidRPr="009C2C63">
        <w:rPr>
          <w:rFonts w:asciiTheme="minorHAnsi" w:hAnsiTheme="minorHAnsi"/>
        </w:rPr>
        <w:t>,</w:t>
      </w:r>
      <w:r w:rsidRPr="009C2C63">
        <w:rPr>
          <w:rFonts w:asciiTheme="minorHAnsi" w:hAnsiTheme="minorHAnsi"/>
        </w:rPr>
        <w:t xml:space="preserve"> </w:t>
      </w:r>
      <w:r w:rsidR="00285394" w:rsidRPr="009C2C63">
        <w:rPr>
          <w:rFonts w:asciiTheme="minorHAnsi" w:hAnsiTheme="minorHAnsi"/>
        </w:rPr>
        <w:t>ostatní organizační složky státu</w:t>
      </w:r>
      <w:r w:rsidR="00681722" w:rsidRPr="009C2C63">
        <w:rPr>
          <w:rFonts w:asciiTheme="minorHAnsi" w:hAnsiTheme="minorHAnsi"/>
        </w:rPr>
        <w:t xml:space="preserve"> (VSC)</w:t>
      </w:r>
      <w:r w:rsidR="00285394" w:rsidRPr="009C2C63">
        <w:rPr>
          <w:rFonts w:asciiTheme="minorHAnsi" w:hAnsiTheme="minorHAnsi"/>
        </w:rPr>
        <w:t xml:space="preserve"> a vysoké</w:t>
      </w:r>
      <w:r w:rsidRPr="009C2C63">
        <w:rPr>
          <w:rFonts w:asciiTheme="minorHAnsi" w:hAnsiTheme="minorHAnsi"/>
        </w:rPr>
        <w:t xml:space="preserve"> školy, tj. </w:t>
      </w:r>
      <w:r w:rsidRPr="009C2C63">
        <w:rPr>
          <w:rFonts w:asciiTheme="minorHAnsi" w:hAnsiTheme="minorHAnsi"/>
          <w:b/>
        </w:rPr>
        <w:t>bez údajů za zaměstnance státní správy</w:t>
      </w:r>
      <w:r w:rsidRPr="009C2C63">
        <w:rPr>
          <w:rFonts w:asciiTheme="minorHAnsi" w:hAnsiTheme="minorHAnsi"/>
        </w:rPr>
        <w:t xml:space="preserve"> (MŠMT, ČŠI)</w:t>
      </w:r>
      <w:r w:rsidR="00CC36BE" w:rsidRPr="009C2C63">
        <w:rPr>
          <w:rFonts w:asciiTheme="minorHAnsi" w:hAnsiTheme="minorHAnsi"/>
        </w:rPr>
        <w:t>.</w:t>
      </w:r>
      <w:r w:rsidR="00D416E1" w:rsidRPr="009C2C63">
        <w:rPr>
          <w:b/>
          <w:bCs/>
        </w:rPr>
        <w:t xml:space="preserve"> </w:t>
      </w:r>
    </w:p>
    <w:p w:rsidR="00CE2851" w:rsidRPr="009C2C63" w:rsidRDefault="00CE2851">
      <w:pPr>
        <w:spacing w:before="0" w:after="0"/>
        <w:jc w:val="left"/>
        <w:rPr>
          <w:rFonts w:asciiTheme="minorHAnsi" w:hAnsiTheme="minorHAnsi"/>
        </w:rPr>
      </w:pPr>
      <w:r w:rsidRPr="009C2C63">
        <w:rPr>
          <w:rFonts w:asciiTheme="minorHAnsi" w:hAnsiTheme="minorHAnsi"/>
        </w:rPr>
        <w:br w:type="page"/>
      </w:r>
    </w:p>
    <w:p w:rsidR="00B74C44" w:rsidRPr="009C2C63" w:rsidRDefault="00B74C44" w:rsidP="00487252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SOUHRNNÉ ÚDAJE</w:t>
      </w:r>
      <w:r w:rsidR="009547A9"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za </w:t>
      </w:r>
      <w:r w:rsidR="001B2A6B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rok</w:t>
      </w:r>
      <w:r w:rsidR="008F5B85"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2019</w:t>
      </w:r>
    </w:p>
    <w:p w:rsidR="00C1680C" w:rsidRPr="009C2C63" w:rsidRDefault="007218EA" w:rsidP="008135CE">
      <w:pPr>
        <w:pStyle w:val="Normlnodsazen"/>
        <w:spacing w:before="120" w:after="12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8F6E7E" wp14:editId="502E4BC9">
                <wp:simplePos x="0" y="0"/>
                <wp:positionH relativeFrom="column">
                  <wp:posOffset>-50165</wp:posOffset>
                </wp:positionH>
                <wp:positionV relativeFrom="paragraph">
                  <wp:posOffset>55245</wp:posOffset>
                </wp:positionV>
                <wp:extent cx="5760000" cy="615600"/>
                <wp:effectExtent l="57150" t="38100" r="69850" b="89535"/>
                <wp:wrapNone/>
                <wp:docPr id="61" name="Zaoblený 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615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73C" w:rsidRPr="00496958" w:rsidRDefault="00EC673C" w:rsidP="009547A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Ve školství (bez státní správy) 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pracovalo celkem </w:t>
                            </w:r>
                            <w:r w:rsidR="00AD72A6">
                              <w:rPr>
                                <w:rFonts w:asciiTheme="minorHAnsi" w:hAnsiTheme="minorHAnsi"/>
                                <w:b/>
                              </w:rPr>
                              <w:t>30</w:t>
                            </w:r>
                            <w:r w:rsidR="001032CD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1032CD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 tis. zaměstnanců, kterým bylo celkem vyplaceno </w:t>
                            </w:r>
                            <w:r w:rsidR="001032CD">
                              <w:rPr>
                                <w:rFonts w:asciiTheme="minorHAnsi" w:hAnsiTheme="minorHAnsi"/>
                                <w:b/>
                              </w:rPr>
                              <w:t>129</w:t>
                            </w:r>
                            <w:r w:rsidR="00055669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1032CD">
                              <w:rPr>
                                <w:rFonts w:asciiTheme="minorHAnsi" w:hAnsiTheme="minorHAnsi"/>
                                <w:b/>
                              </w:rPr>
                              <w:t>255</w:t>
                            </w:r>
                            <w:r w:rsidR="00055669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1032CD">
                              <w:rPr>
                                <w:rFonts w:asciiTheme="minorHAnsi" w:hAnsiTheme="minorHAnsi"/>
                                <w:b/>
                              </w:rPr>
                              <w:t>7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 mil. Kč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 mzdových prostředků bez OON/OPPP.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F6E7E" id="Zaoblený obdélník 61" o:spid="_x0000_s1026" style="position:absolute;left:0;text-align:left;margin-left:-3.95pt;margin-top:4.35pt;width:453.55pt;height:48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496958" w:rsidRDefault="00EC673C" w:rsidP="009547A9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496958">
                        <w:rPr>
                          <w:rFonts w:asciiTheme="minorHAnsi" w:hAnsiTheme="minorHAnsi"/>
                        </w:rPr>
                        <w:t xml:space="preserve">Ve školství (bez státní správy) 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pracovalo celkem </w:t>
                      </w:r>
                      <w:r w:rsidR="00AD72A6">
                        <w:rPr>
                          <w:rFonts w:asciiTheme="minorHAnsi" w:hAnsiTheme="minorHAnsi"/>
                          <w:b/>
                        </w:rPr>
                        <w:t>30</w:t>
                      </w:r>
                      <w:r w:rsidR="001032CD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1032CD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 tis. zaměstnanců, kterým bylo celkem vyplaceno </w:t>
                      </w:r>
                      <w:r w:rsidR="001032CD">
                        <w:rPr>
                          <w:rFonts w:asciiTheme="minorHAnsi" w:hAnsiTheme="minorHAnsi"/>
                          <w:b/>
                        </w:rPr>
                        <w:t>129</w:t>
                      </w:r>
                      <w:r w:rsidR="00055669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1032CD">
                        <w:rPr>
                          <w:rFonts w:asciiTheme="minorHAnsi" w:hAnsiTheme="minorHAnsi"/>
                          <w:b/>
                        </w:rPr>
                        <w:t>255</w:t>
                      </w:r>
                      <w:r w:rsidR="00055669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1032CD">
                        <w:rPr>
                          <w:rFonts w:asciiTheme="minorHAnsi" w:hAnsiTheme="minorHAnsi"/>
                          <w:b/>
                        </w:rPr>
                        <w:t>7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 mil. Kč</w:t>
                      </w:r>
                      <w:r w:rsidRPr="00496958">
                        <w:rPr>
                          <w:rFonts w:asciiTheme="minorHAnsi" w:hAnsiTheme="minorHAnsi"/>
                        </w:rPr>
                        <w:t xml:space="preserve"> mzdových prostředků bez OON/OPPP.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680C" w:rsidRPr="009C2C63" w:rsidRDefault="00C1680C" w:rsidP="008135CE">
      <w:pPr>
        <w:pStyle w:val="Normlnodsazen"/>
        <w:spacing w:before="120" w:after="120"/>
        <w:rPr>
          <w:rFonts w:asciiTheme="minorHAnsi" w:hAnsiTheme="minorHAnsi"/>
        </w:rPr>
      </w:pPr>
    </w:p>
    <w:p w:rsidR="009547A9" w:rsidRPr="009C2C63" w:rsidRDefault="009547A9" w:rsidP="008135CE">
      <w:pPr>
        <w:pStyle w:val="Normlnodsazen"/>
        <w:spacing w:before="120" w:after="120"/>
        <w:rPr>
          <w:rFonts w:asciiTheme="minorHAnsi" w:hAnsiTheme="minorHAnsi"/>
          <w:sz w:val="18"/>
          <w:szCs w:val="18"/>
        </w:rPr>
      </w:pPr>
    </w:p>
    <w:p w:rsidR="005F475C" w:rsidRPr="009C2C63" w:rsidRDefault="00B74C44" w:rsidP="00076513">
      <w:pPr>
        <w:pStyle w:val="Normlnodsazen"/>
        <w:spacing w:before="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 xml:space="preserve">Oproti </w:t>
      </w:r>
      <w:r w:rsidR="005F475C" w:rsidRPr="009C2C63">
        <w:rPr>
          <w:rFonts w:asciiTheme="minorHAnsi" w:hAnsiTheme="minorHAnsi"/>
        </w:rPr>
        <w:t xml:space="preserve">stejnému období </w:t>
      </w:r>
      <w:r w:rsidR="00E91EF5" w:rsidRPr="009C2C63">
        <w:rPr>
          <w:rFonts w:asciiTheme="minorHAnsi" w:hAnsiTheme="minorHAnsi"/>
        </w:rPr>
        <w:t>předchozího</w:t>
      </w:r>
      <w:r w:rsidR="00346586">
        <w:rPr>
          <w:rFonts w:asciiTheme="minorHAnsi" w:hAnsiTheme="minorHAnsi"/>
        </w:rPr>
        <w:t xml:space="preserve"> rok</w:t>
      </w:r>
      <w:r w:rsidRPr="009C2C63">
        <w:rPr>
          <w:rFonts w:asciiTheme="minorHAnsi" w:hAnsiTheme="minorHAnsi"/>
        </w:rPr>
        <w:t xml:space="preserve">u se průměrný přepočtený počet zaměstnanců ve školství </w:t>
      </w:r>
      <w:r w:rsidR="00D440AF" w:rsidRPr="009C2C63">
        <w:rPr>
          <w:rFonts w:asciiTheme="minorHAnsi" w:hAnsiTheme="minorHAnsi"/>
        </w:rPr>
        <w:t xml:space="preserve">(bez státní správy) </w:t>
      </w:r>
      <w:r w:rsidR="00A22727" w:rsidRPr="009C2C63">
        <w:rPr>
          <w:rFonts w:asciiTheme="minorHAnsi" w:hAnsiTheme="minorHAnsi"/>
        </w:rPr>
        <w:t>zvýšil</w:t>
      </w:r>
      <w:r w:rsidRPr="009C2C63">
        <w:rPr>
          <w:rFonts w:asciiTheme="minorHAnsi" w:hAnsiTheme="minorHAnsi"/>
        </w:rPr>
        <w:t xml:space="preserve"> o </w:t>
      </w:r>
      <w:r w:rsidR="00F652BD">
        <w:rPr>
          <w:rFonts w:asciiTheme="minorHAnsi" w:hAnsiTheme="minorHAnsi"/>
        </w:rPr>
        <w:t>8</w:t>
      </w:r>
      <w:r w:rsidR="008B0500" w:rsidRPr="009C2C63">
        <w:rPr>
          <w:rFonts w:asciiTheme="minorHAnsi" w:hAnsiTheme="minorHAnsi"/>
        </w:rPr>
        <w:t> </w:t>
      </w:r>
      <w:r w:rsidR="00F652BD">
        <w:rPr>
          <w:rFonts w:asciiTheme="minorHAnsi" w:hAnsiTheme="minorHAnsi"/>
        </w:rPr>
        <w:t>714</w:t>
      </w:r>
      <w:r w:rsidR="008B0500" w:rsidRPr="009C2C63">
        <w:rPr>
          <w:rFonts w:asciiTheme="minorHAnsi" w:hAnsiTheme="minorHAnsi"/>
        </w:rPr>
        <w:t>,</w:t>
      </w:r>
      <w:r w:rsidR="00F652BD">
        <w:rPr>
          <w:rFonts w:asciiTheme="minorHAnsi" w:hAnsiTheme="minorHAnsi"/>
        </w:rPr>
        <w:t>8</w:t>
      </w:r>
      <w:r w:rsidR="0081522F" w:rsidRPr="009C2C63">
        <w:rPr>
          <w:rFonts w:asciiTheme="minorHAnsi" w:hAnsiTheme="minorHAnsi"/>
        </w:rPr>
        <w:t xml:space="preserve"> </w:t>
      </w:r>
      <w:r w:rsidR="00BB666E" w:rsidRPr="009C2C63">
        <w:rPr>
          <w:rFonts w:asciiTheme="minorHAnsi" w:hAnsiTheme="minorHAnsi"/>
        </w:rPr>
        <w:t>z</w:t>
      </w:r>
      <w:r w:rsidR="00646A91" w:rsidRPr="009C2C63">
        <w:rPr>
          <w:rFonts w:asciiTheme="minorHAnsi" w:hAnsiTheme="minorHAnsi"/>
        </w:rPr>
        <w:t>aměstnanc</w:t>
      </w:r>
      <w:r w:rsidR="002E5387" w:rsidRPr="009C2C63">
        <w:rPr>
          <w:rFonts w:asciiTheme="minorHAnsi" w:hAnsiTheme="minorHAnsi"/>
        </w:rPr>
        <w:t>e</w:t>
      </w:r>
      <w:r w:rsidR="00A60921" w:rsidRPr="009C2C63">
        <w:rPr>
          <w:rFonts w:asciiTheme="minorHAnsi" w:hAnsiTheme="minorHAnsi"/>
        </w:rPr>
        <w:t>,</w:t>
      </w:r>
      <w:r w:rsidRPr="009C2C63">
        <w:rPr>
          <w:rFonts w:asciiTheme="minorHAnsi" w:hAnsiTheme="minorHAnsi"/>
        </w:rPr>
        <w:t xml:space="preserve"> tj. o </w:t>
      </w:r>
      <w:r w:rsidR="00AD72A6" w:rsidRPr="009C2C63">
        <w:rPr>
          <w:rFonts w:asciiTheme="minorHAnsi" w:hAnsiTheme="minorHAnsi"/>
        </w:rPr>
        <w:t>2</w:t>
      </w:r>
      <w:r w:rsidR="008B0500" w:rsidRPr="009C2C63">
        <w:rPr>
          <w:rFonts w:asciiTheme="minorHAnsi" w:hAnsiTheme="minorHAnsi"/>
        </w:rPr>
        <w:t>,</w:t>
      </w:r>
      <w:r w:rsidR="00F652BD">
        <w:rPr>
          <w:rFonts w:asciiTheme="minorHAnsi" w:hAnsiTheme="minorHAnsi"/>
        </w:rPr>
        <w:t>9</w:t>
      </w:r>
      <w:r w:rsidRPr="009C2C63">
        <w:rPr>
          <w:rFonts w:asciiTheme="minorHAnsi" w:hAnsiTheme="minorHAnsi"/>
        </w:rPr>
        <w:t xml:space="preserve"> %</w:t>
      </w:r>
      <w:r w:rsidR="002607AA" w:rsidRPr="009C2C63">
        <w:rPr>
          <w:rFonts w:asciiTheme="minorHAnsi" w:hAnsiTheme="minorHAnsi"/>
        </w:rPr>
        <w:t>.</w:t>
      </w:r>
      <w:r w:rsidR="005F475C" w:rsidRPr="009C2C63">
        <w:rPr>
          <w:rFonts w:asciiTheme="minorHAnsi" w:hAnsiTheme="minorHAnsi"/>
        </w:rPr>
        <w:t xml:space="preserve"> </w:t>
      </w:r>
      <w:r w:rsidR="002607AA" w:rsidRPr="009C2C63">
        <w:rPr>
          <w:rFonts w:asciiTheme="minorHAnsi" w:hAnsiTheme="minorHAnsi"/>
        </w:rPr>
        <w:t>O</w:t>
      </w:r>
      <w:r w:rsidR="005F475C" w:rsidRPr="009C2C63">
        <w:rPr>
          <w:rFonts w:asciiTheme="minorHAnsi" w:hAnsiTheme="minorHAnsi"/>
        </w:rPr>
        <w:t xml:space="preserve">bjem vyplacených mzdových prostředků ve školství (bez státní správy) </w:t>
      </w:r>
      <w:r w:rsidR="00D00AB3" w:rsidRPr="009C2C63">
        <w:rPr>
          <w:rFonts w:asciiTheme="minorHAnsi" w:hAnsiTheme="minorHAnsi"/>
        </w:rPr>
        <w:t xml:space="preserve">se </w:t>
      </w:r>
      <w:r w:rsidR="005F475C" w:rsidRPr="009C2C63">
        <w:rPr>
          <w:rFonts w:asciiTheme="minorHAnsi" w:hAnsiTheme="minorHAnsi"/>
        </w:rPr>
        <w:t>zvýšil o</w:t>
      </w:r>
      <w:r w:rsidR="001E2FD6" w:rsidRPr="009C2C63">
        <w:rPr>
          <w:rFonts w:asciiTheme="minorHAnsi" w:hAnsiTheme="minorHAnsi"/>
        </w:rPr>
        <w:t> </w:t>
      </w:r>
      <w:r w:rsidR="00EC2398">
        <w:rPr>
          <w:rFonts w:asciiTheme="minorHAnsi" w:hAnsiTheme="minorHAnsi"/>
        </w:rPr>
        <w:t>1</w:t>
      </w:r>
      <w:r w:rsidR="007D0129">
        <w:rPr>
          <w:rFonts w:asciiTheme="minorHAnsi" w:hAnsiTheme="minorHAnsi"/>
        </w:rPr>
        <w:t>7</w:t>
      </w:r>
      <w:r w:rsidR="00CF5008" w:rsidRPr="009C2C63">
        <w:rPr>
          <w:rFonts w:asciiTheme="minorHAnsi" w:hAnsiTheme="minorHAnsi"/>
        </w:rPr>
        <w:t xml:space="preserve"> </w:t>
      </w:r>
      <w:r w:rsidR="007D0129">
        <w:rPr>
          <w:rFonts w:asciiTheme="minorHAnsi" w:hAnsiTheme="minorHAnsi"/>
        </w:rPr>
        <w:t>680</w:t>
      </w:r>
      <w:r w:rsidR="001E2FD6" w:rsidRPr="009C2C63">
        <w:rPr>
          <w:rFonts w:asciiTheme="minorHAnsi" w:hAnsiTheme="minorHAnsi"/>
        </w:rPr>
        <w:t>,</w:t>
      </w:r>
      <w:r w:rsidR="007D0129">
        <w:rPr>
          <w:rFonts w:asciiTheme="minorHAnsi" w:hAnsiTheme="minorHAnsi"/>
        </w:rPr>
        <w:t>6</w:t>
      </w:r>
      <w:r w:rsidR="005F475C" w:rsidRPr="009C2C63">
        <w:rPr>
          <w:rFonts w:asciiTheme="minorHAnsi" w:hAnsiTheme="minorHAnsi"/>
        </w:rPr>
        <w:t xml:space="preserve"> mil. Kč, tj. o </w:t>
      </w:r>
      <w:r w:rsidR="00D77514" w:rsidRPr="009C2C63">
        <w:rPr>
          <w:rFonts w:asciiTheme="minorHAnsi" w:hAnsiTheme="minorHAnsi"/>
        </w:rPr>
        <w:t>1</w:t>
      </w:r>
      <w:r w:rsidR="00BE61C9">
        <w:rPr>
          <w:rFonts w:asciiTheme="minorHAnsi" w:hAnsiTheme="minorHAnsi"/>
        </w:rPr>
        <w:t>5</w:t>
      </w:r>
      <w:r w:rsidR="005F475C" w:rsidRPr="009C2C63">
        <w:rPr>
          <w:rFonts w:asciiTheme="minorHAnsi" w:hAnsiTheme="minorHAnsi"/>
        </w:rPr>
        <w:t>,</w:t>
      </w:r>
      <w:r w:rsidR="00BE61C9">
        <w:rPr>
          <w:rFonts w:asciiTheme="minorHAnsi" w:hAnsiTheme="minorHAnsi"/>
        </w:rPr>
        <w:t>8</w:t>
      </w:r>
      <w:r w:rsidR="005F475C" w:rsidRPr="009C2C63">
        <w:rPr>
          <w:rFonts w:asciiTheme="minorHAnsi" w:hAnsiTheme="minorHAnsi"/>
        </w:rPr>
        <w:t xml:space="preserve"> %. </w:t>
      </w:r>
    </w:p>
    <w:p w:rsidR="009547A9" w:rsidRPr="009C2C63" w:rsidRDefault="009547A9" w:rsidP="008135CE">
      <w:pPr>
        <w:pStyle w:val="Normlnodsazen"/>
        <w:spacing w:before="120" w:after="12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E220FF" wp14:editId="295E0BD2">
                <wp:simplePos x="0" y="0"/>
                <wp:positionH relativeFrom="column">
                  <wp:posOffset>-50165</wp:posOffset>
                </wp:positionH>
                <wp:positionV relativeFrom="paragraph">
                  <wp:posOffset>42834</wp:posOffset>
                </wp:positionV>
                <wp:extent cx="5760000" cy="590400"/>
                <wp:effectExtent l="57150" t="38100" r="69850" b="9588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904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4929F6" w:rsidRDefault="00EC673C" w:rsidP="00431162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>Průměrná měsíční nominální mzda/plat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D30FFC"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4929F6">
                              <w:rPr>
                                <w:rFonts w:asciiTheme="minorHAnsi" w:hAnsiTheme="minorHAnsi"/>
                              </w:rPr>
                              <w:t xml:space="preserve">ve školství (bez státní správy) </w:t>
                            </w:r>
                            <w:r w:rsidRPr="004929F6">
                              <w:rPr>
                                <w:rFonts w:asciiTheme="minorHAnsi" w:hAnsiTheme="minorHAnsi"/>
                                <w:b/>
                              </w:rPr>
                              <w:t xml:space="preserve">dosáhla </w:t>
                            </w:r>
                            <w:r w:rsidR="00552C9B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166BC2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Pr="004929F6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166BC2">
                              <w:rPr>
                                <w:rFonts w:asciiTheme="minorHAnsi" w:hAnsiTheme="minorHAnsi"/>
                                <w:b/>
                              </w:rPr>
                              <w:t>326</w:t>
                            </w:r>
                            <w:r w:rsidRPr="004929F6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4929F6">
                              <w:rPr>
                                <w:rFonts w:asciiTheme="minorHAnsi" w:hAnsiTheme="minorHAnsi"/>
                              </w:rPr>
                              <w:t xml:space="preserve">. </w:t>
                            </w:r>
                          </w:p>
                          <w:p w:rsidR="00EC673C" w:rsidRPr="003706A2" w:rsidRDefault="00EC673C" w:rsidP="009547A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220FF" id="Zaoblený obdélník 2" o:spid="_x0000_s1027" style="position:absolute;left:0;text-align:left;margin-left:-3.95pt;margin-top:3.35pt;width:453.55pt;height:4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4929F6" w:rsidRDefault="00EC673C" w:rsidP="00431162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496958">
                        <w:rPr>
                          <w:rFonts w:asciiTheme="minorHAnsi" w:hAnsiTheme="minorHAnsi"/>
                          <w:b/>
                        </w:rPr>
                        <w:t>Průměrná měsíční nominální mzda/plat</w:t>
                      </w:r>
                      <w:r w:rsidRPr="0049695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D30FFC"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 w:rsidRPr="0049695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4929F6">
                        <w:rPr>
                          <w:rFonts w:asciiTheme="minorHAnsi" w:hAnsiTheme="minorHAnsi"/>
                        </w:rPr>
                        <w:t xml:space="preserve">ve školství (bez státní správy) </w:t>
                      </w:r>
                      <w:r w:rsidRPr="004929F6">
                        <w:rPr>
                          <w:rFonts w:asciiTheme="minorHAnsi" w:hAnsiTheme="minorHAnsi"/>
                          <w:b/>
                        </w:rPr>
                        <w:t xml:space="preserve">dosáhla </w:t>
                      </w:r>
                      <w:r w:rsidR="00552C9B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166BC2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Pr="004929F6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166BC2">
                        <w:rPr>
                          <w:rFonts w:asciiTheme="minorHAnsi" w:hAnsiTheme="minorHAnsi"/>
                          <w:b/>
                        </w:rPr>
                        <w:t>326</w:t>
                      </w:r>
                      <w:r w:rsidRPr="004929F6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4929F6">
                        <w:rPr>
                          <w:rFonts w:asciiTheme="minorHAnsi" w:hAnsiTheme="minorHAnsi"/>
                        </w:rPr>
                        <w:t xml:space="preserve">. </w:t>
                      </w:r>
                    </w:p>
                    <w:p w:rsidR="00EC673C" w:rsidRPr="003706A2" w:rsidRDefault="00EC673C" w:rsidP="009547A9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547A9" w:rsidRPr="009C2C63" w:rsidRDefault="009547A9" w:rsidP="008135CE">
      <w:pPr>
        <w:pStyle w:val="Normlnodsazen"/>
        <w:spacing w:before="120" w:after="120"/>
        <w:rPr>
          <w:rFonts w:asciiTheme="minorHAnsi" w:hAnsiTheme="minorHAnsi"/>
        </w:rPr>
      </w:pPr>
    </w:p>
    <w:p w:rsidR="009547A9" w:rsidRPr="009C2C63" w:rsidRDefault="009547A9" w:rsidP="008135CE">
      <w:pPr>
        <w:pStyle w:val="Normlnodsazen"/>
        <w:spacing w:before="120" w:after="120"/>
        <w:rPr>
          <w:rFonts w:asciiTheme="minorHAnsi" w:hAnsiTheme="minorHAnsi"/>
          <w:sz w:val="18"/>
          <w:szCs w:val="18"/>
        </w:rPr>
      </w:pPr>
    </w:p>
    <w:p w:rsidR="00CE2851" w:rsidRPr="009C2C63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 xml:space="preserve">Meziroční </w:t>
      </w:r>
      <w:r w:rsidR="00C67C3B" w:rsidRPr="009C2C63">
        <w:rPr>
          <w:rFonts w:asciiTheme="minorHAnsi" w:hAnsiTheme="minorHAnsi"/>
        </w:rPr>
        <w:t>nárůst</w:t>
      </w:r>
      <w:r w:rsidRPr="009C2C63">
        <w:rPr>
          <w:rFonts w:asciiTheme="minorHAnsi" w:hAnsiTheme="minorHAnsi"/>
        </w:rPr>
        <w:t xml:space="preserve"> průměrné měsíční mzdy/platu ve školství </w:t>
      </w:r>
      <w:r w:rsidR="00D440AF" w:rsidRPr="009C2C63">
        <w:rPr>
          <w:rFonts w:asciiTheme="minorHAnsi" w:hAnsiTheme="minorHAnsi"/>
        </w:rPr>
        <w:t xml:space="preserve">(bez státní správy) </w:t>
      </w:r>
      <w:r w:rsidRPr="009C2C63">
        <w:rPr>
          <w:rFonts w:asciiTheme="minorHAnsi" w:hAnsiTheme="minorHAnsi"/>
        </w:rPr>
        <w:t xml:space="preserve">činil </w:t>
      </w:r>
      <w:r w:rsidR="00E871F5" w:rsidRPr="009C2C63">
        <w:rPr>
          <w:rFonts w:asciiTheme="minorHAnsi" w:hAnsiTheme="minorHAnsi"/>
        </w:rPr>
        <w:t>3</w:t>
      </w:r>
      <w:r w:rsidR="00DA29B6" w:rsidRPr="009C2C63">
        <w:rPr>
          <w:rFonts w:asciiTheme="minorHAnsi" w:hAnsiTheme="minorHAnsi"/>
        </w:rPr>
        <w:t xml:space="preserve"> </w:t>
      </w:r>
      <w:r w:rsidR="00C55D7C">
        <w:rPr>
          <w:rFonts w:asciiTheme="minorHAnsi" w:hAnsiTheme="minorHAnsi"/>
        </w:rPr>
        <w:t>935</w:t>
      </w:r>
      <w:r w:rsidR="008B0500" w:rsidRPr="009C2C63">
        <w:rPr>
          <w:rFonts w:asciiTheme="minorHAnsi" w:hAnsiTheme="minorHAnsi"/>
        </w:rPr>
        <w:t xml:space="preserve"> </w:t>
      </w:r>
      <w:r w:rsidR="0019352F" w:rsidRPr="009C2C63">
        <w:rPr>
          <w:rFonts w:asciiTheme="minorHAnsi" w:hAnsiTheme="minorHAnsi"/>
        </w:rPr>
        <w:t>Kč, tj.</w:t>
      </w:r>
      <w:r w:rsidR="00BF7993" w:rsidRPr="009C2C63">
        <w:rPr>
          <w:rFonts w:asciiTheme="minorHAnsi" w:hAnsiTheme="minorHAnsi"/>
        </w:rPr>
        <w:t> </w:t>
      </w:r>
      <w:r w:rsidR="00E871F5" w:rsidRPr="009C2C63">
        <w:rPr>
          <w:rFonts w:asciiTheme="minorHAnsi" w:hAnsiTheme="minorHAnsi"/>
        </w:rPr>
        <w:t>1</w:t>
      </w:r>
      <w:r w:rsidR="00C55D7C">
        <w:rPr>
          <w:rFonts w:asciiTheme="minorHAnsi" w:hAnsiTheme="minorHAnsi"/>
        </w:rPr>
        <w:t>2</w:t>
      </w:r>
      <w:r w:rsidR="00D34630" w:rsidRPr="009C2C63">
        <w:rPr>
          <w:rFonts w:asciiTheme="minorHAnsi" w:hAnsiTheme="minorHAnsi"/>
        </w:rPr>
        <w:t>,</w:t>
      </w:r>
      <w:r w:rsidR="00C55D7C">
        <w:rPr>
          <w:rFonts w:asciiTheme="minorHAnsi" w:hAnsiTheme="minorHAnsi"/>
        </w:rPr>
        <w:t>5</w:t>
      </w:r>
      <w:r w:rsidR="00F72701" w:rsidRPr="009C2C63">
        <w:rPr>
          <w:rFonts w:asciiTheme="minorHAnsi" w:hAnsiTheme="minorHAnsi"/>
        </w:rPr>
        <w:t> </w:t>
      </w:r>
      <w:r w:rsidRPr="009C2C63">
        <w:rPr>
          <w:rFonts w:asciiTheme="minorHAnsi" w:hAnsiTheme="minorHAnsi"/>
        </w:rPr>
        <w:t>%.</w:t>
      </w:r>
    </w:p>
    <w:p w:rsidR="00B74C44" w:rsidRPr="009C2C63" w:rsidRDefault="00B74C44" w:rsidP="00C1680C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REGIONÁLNÍ ŠKOLSTVÍ</w:t>
      </w:r>
      <w:r w:rsidR="00ED70CE"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– údaje za </w:t>
      </w:r>
      <w:r w:rsidR="001B2A6B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rok</w:t>
      </w:r>
      <w:r w:rsidR="008F5B85"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2019</w:t>
      </w:r>
    </w:p>
    <w:p w:rsidR="005E629D" w:rsidRPr="009C2C63" w:rsidRDefault="00B60C30" w:rsidP="003B7226">
      <w:pPr>
        <w:pStyle w:val="Normlnodsazen"/>
        <w:spacing w:before="120" w:after="12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3D20C1" wp14:editId="38470670">
                <wp:simplePos x="0" y="0"/>
                <wp:positionH relativeFrom="column">
                  <wp:posOffset>-24130</wp:posOffset>
                </wp:positionH>
                <wp:positionV relativeFrom="paragraph">
                  <wp:posOffset>60960</wp:posOffset>
                </wp:positionV>
                <wp:extent cx="5759450" cy="857250"/>
                <wp:effectExtent l="57150" t="38100" r="69850" b="95250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8572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7F5776" w:rsidRDefault="00EC673C" w:rsidP="007F5776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7F5776">
                              <w:rPr>
                                <w:rFonts w:asciiTheme="minorHAnsi" w:hAnsiTheme="minorHAnsi"/>
                                <w:b/>
                              </w:rPr>
                              <w:t xml:space="preserve">V regionálním školství bylo v přepočtu zaměstnáno </w:t>
                            </w:r>
                            <w:r w:rsidR="00DF6D95" w:rsidRPr="007F5776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="00756580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="00BC7E27">
                              <w:rPr>
                                <w:rFonts w:asciiTheme="minorHAnsi" w:hAnsiTheme="minorHAnsi"/>
                                <w:b/>
                              </w:rPr>
                              <w:t>1</w:t>
                            </w:r>
                            <w:r w:rsidR="00DF6D95" w:rsidRPr="007F5776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BC7E27">
                              <w:rPr>
                                <w:rFonts w:asciiTheme="minorHAnsi" w:hAnsiTheme="minorHAnsi"/>
                                <w:b/>
                              </w:rPr>
                              <w:t>0</w:t>
                            </w:r>
                            <w:r w:rsidR="00DF6D95" w:rsidRPr="007F5776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7F5776">
                              <w:rPr>
                                <w:rFonts w:asciiTheme="minorHAnsi" w:hAnsiTheme="minorHAnsi"/>
                                <w:b/>
                              </w:rPr>
                              <w:t>tis. osob</w:t>
                            </w:r>
                            <w:r w:rsidRPr="00521B42">
                              <w:rPr>
                                <w:rFonts w:asciiTheme="minorHAnsi" w:hAnsiTheme="minorHAnsi"/>
                                <w:b/>
                              </w:rPr>
                              <w:t xml:space="preserve">, přičemž </w:t>
                            </w:r>
                            <w:r w:rsidRPr="007F5776">
                              <w:rPr>
                                <w:rFonts w:asciiTheme="minorHAnsi" w:hAnsiTheme="minorHAnsi"/>
                                <w:b/>
                              </w:rPr>
                              <w:t>celkový objem mzdových prostředků vynaložených na regionální školství</w:t>
                            </w:r>
                            <w:r w:rsidRPr="00521B42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756580">
                              <w:rPr>
                                <w:rFonts w:asciiTheme="minorHAnsi" w:hAnsiTheme="minorHAnsi"/>
                              </w:rPr>
                              <w:t>(bez OON/OPPP)</w:t>
                            </w:r>
                            <w:r w:rsidRPr="00521B42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7F5776">
                              <w:rPr>
                                <w:rFonts w:asciiTheme="minorHAnsi" w:hAnsiTheme="minorHAnsi"/>
                                <w:b/>
                              </w:rPr>
                              <w:t xml:space="preserve">činil </w:t>
                            </w:r>
                            <w:r w:rsidR="00756580">
                              <w:rPr>
                                <w:rFonts w:asciiTheme="minorHAnsi" w:hAnsiTheme="minorHAnsi"/>
                                <w:b/>
                              </w:rPr>
                              <w:t>105</w:t>
                            </w:r>
                            <w:r w:rsidRPr="007F5776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756580">
                              <w:rPr>
                                <w:rFonts w:asciiTheme="minorHAnsi" w:hAnsiTheme="minorHAnsi"/>
                                <w:b/>
                              </w:rPr>
                              <w:t>003</w:t>
                            </w:r>
                            <w:r w:rsidRPr="007F5776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756580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711FE1" w:rsidRPr="007F5776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Pr="007F5776">
                              <w:rPr>
                                <w:rFonts w:asciiTheme="minorHAnsi" w:hAnsiTheme="minorHAnsi"/>
                                <w:b/>
                              </w:rPr>
                              <w:t>mil. Kč</w:t>
                            </w:r>
                            <w:r w:rsidRPr="00521B42">
                              <w:rPr>
                                <w:rFonts w:asciiTheme="minorHAnsi" w:hAnsiTheme="minorHAnsi"/>
                                <w:b/>
                              </w:rPr>
                              <w:t>.</w:t>
                            </w:r>
                            <w:r w:rsidRPr="007F5776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:rsidR="00521B42" w:rsidRDefault="00521B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D20C1" id="Zaoblený obdélník 4" o:spid="_x0000_s1028" style="position:absolute;left:0;text-align:left;margin-left:-1.9pt;margin-top:4.8pt;width:453.5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7F5776" w:rsidRDefault="00EC673C" w:rsidP="007F5776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  <w:b/>
                        </w:rPr>
                      </w:pPr>
                      <w:r w:rsidRPr="007F5776">
                        <w:rPr>
                          <w:rFonts w:asciiTheme="minorHAnsi" w:hAnsiTheme="minorHAnsi"/>
                          <w:b/>
                        </w:rPr>
                        <w:t xml:space="preserve">V regionálním školství bylo v přepočtu zaměstnáno </w:t>
                      </w:r>
                      <w:r w:rsidR="00DF6D95" w:rsidRPr="007F5776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="00756580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="00BC7E27">
                        <w:rPr>
                          <w:rFonts w:asciiTheme="minorHAnsi" w:hAnsiTheme="minorHAnsi"/>
                          <w:b/>
                        </w:rPr>
                        <w:t>1</w:t>
                      </w:r>
                      <w:r w:rsidR="00DF6D95" w:rsidRPr="007F5776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BC7E27">
                        <w:rPr>
                          <w:rFonts w:asciiTheme="minorHAnsi" w:hAnsiTheme="minorHAnsi"/>
                          <w:b/>
                        </w:rPr>
                        <w:t>0</w:t>
                      </w:r>
                      <w:r w:rsidR="00DF6D95" w:rsidRPr="007F5776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7F5776">
                        <w:rPr>
                          <w:rFonts w:asciiTheme="minorHAnsi" w:hAnsiTheme="minorHAnsi"/>
                          <w:b/>
                        </w:rPr>
                        <w:t>tis. osob</w:t>
                      </w:r>
                      <w:r w:rsidRPr="00521B42">
                        <w:rPr>
                          <w:rFonts w:asciiTheme="minorHAnsi" w:hAnsiTheme="minorHAnsi"/>
                          <w:b/>
                        </w:rPr>
                        <w:t xml:space="preserve">, přičemž </w:t>
                      </w:r>
                      <w:r w:rsidRPr="007F5776">
                        <w:rPr>
                          <w:rFonts w:asciiTheme="minorHAnsi" w:hAnsiTheme="minorHAnsi"/>
                          <w:b/>
                        </w:rPr>
                        <w:t>celkový objem mzdových prostředků vynaložených na regionální školství</w:t>
                      </w:r>
                      <w:r w:rsidRPr="00521B42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756580">
                        <w:rPr>
                          <w:rFonts w:asciiTheme="minorHAnsi" w:hAnsiTheme="minorHAnsi"/>
                        </w:rPr>
                        <w:t>(bez OON/OPPP)</w:t>
                      </w:r>
                      <w:r w:rsidRPr="00521B42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7F5776">
                        <w:rPr>
                          <w:rFonts w:asciiTheme="minorHAnsi" w:hAnsiTheme="minorHAnsi"/>
                          <w:b/>
                        </w:rPr>
                        <w:t xml:space="preserve">činil </w:t>
                      </w:r>
                      <w:r w:rsidR="00756580">
                        <w:rPr>
                          <w:rFonts w:asciiTheme="minorHAnsi" w:hAnsiTheme="minorHAnsi"/>
                          <w:b/>
                        </w:rPr>
                        <w:t>105</w:t>
                      </w:r>
                      <w:r w:rsidRPr="007F5776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756580">
                        <w:rPr>
                          <w:rFonts w:asciiTheme="minorHAnsi" w:hAnsiTheme="minorHAnsi"/>
                          <w:b/>
                        </w:rPr>
                        <w:t>003</w:t>
                      </w:r>
                      <w:r w:rsidRPr="007F5776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756580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711FE1" w:rsidRPr="007F5776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Pr="007F5776">
                        <w:rPr>
                          <w:rFonts w:asciiTheme="minorHAnsi" w:hAnsiTheme="minorHAnsi"/>
                          <w:b/>
                        </w:rPr>
                        <w:t>mil. Kč</w:t>
                      </w:r>
                      <w:r w:rsidRPr="00521B42">
                        <w:rPr>
                          <w:rFonts w:asciiTheme="minorHAnsi" w:hAnsiTheme="minorHAnsi"/>
                          <w:b/>
                        </w:rPr>
                        <w:t>.</w:t>
                      </w:r>
                      <w:r w:rsidRPr="007F5776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  <w:p w:rsidR="00521B42" w:rsidRDefault="00521B42"/>
                  </w:txbxContent>
                </v:textbox>
              </v:roundrect>
            </w:pict>
          </mc:Fallback>
        </mc:AlternateContent>
      </w:r>
    </w:p>
    <w:p w:rsidR="005E629D" w:rsidRPr="009C2C63" w:rsidRDefault="005E629D" w:rsidP="003B7226">
      <w:pPr>
        <w:pStyle w:val="Normlnodsazen"/>
        <w:spacing w:before="120" w:after="120"/>
        <w:rPr>
          <w:rFonts w:asciiTheme="minorHAnsi" w:hAnsiTheme="minorHAnsi"/>
        </w:rPr>
      </w:pPr>
    </w:p>
    <w:p w:rsidR="00CB388A" w:rsidRPr="009C2C63" w:rsidRDefault="00CB388A" w:rsidP="00B131B6">
      <w:pPr>
        <w:pStyle w:val="Normlnodsazen"/>
        <w:spacing w:before="120" w:after="0"/>
        <w:ind w:firstLine="0"/>
        <w:rPr>
          <w:rFonts w:asciiTheme="minorHAnsi" w:hAnsiTheme="minorHAnsi"/>
        </w:rPr>
      </w:pPr>
    </w:p>
    <w:p w:rsidR="00B131B6" w:rsidRPr="009C2C63" w:rsidRDefault="00B131B6" w:rsidP="00B131B6">
      <w:pPr>
        <w:pStyle w:val="Normlnodsazen"/>
        <w:spacing w:after="0"/>
        <w:ind w:firstLine="0"/>
        <w:rPr>
          <w:rFonts w:asciiTheme="minorHAnsi" w:hAnsiTheme="minorHAnsi"/>
        </w:rPr>
      </w:pPr>
    </w:p>
    <w:p w:rsidR="00F95EA7" w:rsidRPr="009C2C63" w:rsidRDefault="001A6C16" w:rsidP="001A6C16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9EDA4C" wp14:editId="2C0A90B0">
                <wp:simplePos x="0" y="0"/>
                <wp:positionH relativeFrom="column">
                  <wp:posOffset>13970</wp:posOffset>
                </wp:positionH>
                <wp:positionV relativeFrom="paragraph">
                  <wp:posOffset>1075689</wp:posOffset>
                </wp:positionV>
                <wp:extent cx="5759450" cy="581025"/>
                <wp:effectExtent l="57150" t="38100" r="69850" b="104775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5810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521B42" w:rsidRDefault="00EC673C" w:rsidP="00837598">
                            <w:pPr>
                              <w:pStyle w:val="Normlnodsazen"/>
                              <w:spacing w:after="120"/>
                              <w:ind w:firstLin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21B42">
                              <w:rPr>
                                <w:rFonts w:asciiTheme="minorHAnsi" w:hAnsiTheme="minorHAnsi"/>
                              </w:rPr>
                              <w:t xml:space="preserve">Z celkových mzdových prostředků </w:t>
                            </w:r>
                            <w:r w:rsidR="00B44FF4" w:rsidRPr="00521B42">
                              <w:rPr>
                                <w:rFonts w:asciiTheme="minorHAnsi" w:hAnsiTheme="minorHAnsi"/>
                              </w:rPr>
                              <w:t xml:space="preserve">(bez OON) </w:t>
                            </w:r>
                            <w:r w:rsidRPr="00521B42">
                              <w:rPr>
                                <w:rFonts w:asciiTheme="minorHAnsi" w:hAnsiTheme="minorHAnsi"/>
                              </w:rPr>
                              <w:t xml:space="preserve">vyplacených ve školství (bez státní správy) </w:t>
                            </w:r>
                            <w:r w:rsidRPr="00521B42">
                              <w:rPr>
                                <w:rFonts w:asciiTheme="minorHAnsi" w:hAnsiTheme="minorHAnsi"/>
                                <w:b/>
                              </w:rPr>
                              <w:t>bylo</w:t>
                            </w:r>
                            <w:r w:rsidRPr="00023A08">
                              <w:rPr>
                                <w:rFonts w:asciiTheme="minorHAnsi" w:hAnsiTheme="minorHAnsi"/>
                                <w:b/>
                              </w:rPr>
                              <w:t xml:space="preserve"> vyplaceno do regionálního školství </w:t>
                            </w:r>
                            <w:r w:rsidR="00077826" w:rsidRPr="006059F7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="009577C6">
                              <w:rPr>
                                <w:rFonts w:asciiTheme="minorHAnsi" w:hAnsiTheme="minorHAnsi"/>
                                <w:b/>
                              </w:rPr>
                              <w:t>1</w:t>
                            </w:r>
                            <w:r w:rsidRPr="006059F7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F2467C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="00F33242" w:rsidRPr="006059F7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Pr="006059F7">
                              <w:rPr>
                                <w:rFonts w:asciiTheme="minorHAnsi" w:hAnsiTheme="minorHAnsi"/>
                                <w:b/>
                              </w:rPr>
                              <w:t>%.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EDA4C" id="Zaoblený obdélník 9" o:spid="_x0000_s1029" style="position:absolute;left:0;text-align:left;margin-left:1.1pt;margin-top:84.7pt;width:453.5pt;height:4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521B42" w:rsidRDefault="00EC673C" w:rsidP="00837598">
                      <w:pPr>
                        <w:pStyle w:val="Normlnodsazen"/>
                        <w:spacing w:after="120"/>
                        <w:ind w:firstLine="0"/>
                        <w:rPr>
                          <w:rFonts w:asciiTheme="minorHAnsi" w:hAnsiTheme="minorHAnsi"/>
                          <w:b/>
                        </w:rPr>
                      </w:pPr>
                      <w:r w:rsidRPr="00521B42">
                        <w:rPr>
                          <w:rFonts w:asciiTheme="minorHAnsi" w:hAnsiTheme="minorHAnsi"/>
                        </w:rPr>
                        <w:t xml:space="preserve">Z celkových mzdových prostředků </w:t>
                      </w:r>
                      <w:r w:rsidR="00B44FF4" w:rsidRPr="00521B42">
                        <w:rPr>
                          <w:rFonts w:asciiTheme="minorHAnsi" w:hAnsiTheme="minorHAnsi"/>
                        </w:rPr>
                        <w:t xml:space="preserve">(bez OON) </w:t>
                      </w:r>
                      <w:r w:rsidRPr="00521B42">
                        <w:rPr>
                          <w:rFonts w:asciiTheme="minorHAnsi" w:hAnsiTheme="minorHAnsi"/>
                        </w:rPr>
                        <w:t xml:space="preserve">vyplacených ve školství (bez státní správy) </w:t>
                      </w:r>
                      <w:r w:rsidRPr="00521B42">
                        <w:rPr>
                          <w:rFonts w:asciiTheme="minorHAnsi" w:hAnsiTheme="minorHAnsi"/>
                          <w:b/>
                        </w:rPr>
                        <w:t>bylo</w:t>
                      </w:r>
                      <w:r w:rsidRPr="00023A08">
                        <w:rPr>
                          <w:rFonts w:asciiTheme="minorHAnsi" w:hAnsiTheme="minorHAnsi"/>
                          <w:b/>
                        </w:rPr>
                        <w:t xml:space="preserve"> vyplaceno do regionálního školství </w:t>
                      </w:r>
                      <w:r w:rsidR="00077826" w:rsidRPr="006059F7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="009577C6">
                        <w:rPr>
                          <w:rFonts w:asciiTheme="minorHAnsi" w:hAnsiTheme="minorHAnsi"/>
                          <w:b/>
                        </w:rPr>
                        <w:t>1</w:t>
                      </w:r>
                      <w:r w:rsidRPr="006059F7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F2467C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="00F33242" w:rsidRPr="006059F7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Pr="006059F7">
                        <w:rPr>
                          <w:rFonts w:asciiTheme="minorHAnsi" w:hAnsiTheme="minorHAnsi"/>
                          <w:b/>
                        </w:rPr>
                        <w:t>%.</w:t>
                      </w:r>
                    </w:p>
                  </w:txbxContent>
                </v:textbox>
              </v:roundrect>
            </w:pict>
          </mc:Fallback>
        </mc:AlternateContent>
      </w:r>
      <w:r w:rsidR="00116653" w:rsidRPr="009C2C63">
        <w:rPr>
          <w:rFonts w:asciiTheme="minorHAnsi" w:hAnsiTheme="minorHAnsi"/>
        </w:rPr>
        <w:t>Naprostá většina z nich (9</w:t>
      </w:r>
      <w:r w:rsidR="00B76551" w:rsidRPr="009C2C63">
        <w:rPr>
          <w:rFonts w:asciiTheme="minorHAnsi" w:hAnsiTheme="minorHAnsi"/>
        </w:rPr>
        <w:t>3</w:t>
      </w:r>
      <w:r w:rsidR="00116653" w:rsidRPr="009C2C63">
        <w:rPr>
          <w:rFonts w:asciiTheme="minorHAnsi" w:hAnsiTheme="minorHAnsi"/>
        </w:rPr>
        <w:t>,</w:t>
      </w:r>
      <w:r w:rsidR="004B1FE0">
        <w:rPr>
          <w:rFonts w:asciiTheme="minorHAnsi" w:hAnsiTheme="minorHAnsi"/>
        </w:rPr>
        <w:t>7</w:t>
      </w:r>
      <w:r w:rsidR="00D71D82" w:rsidRPr="009C2C63">
        <w:rPr>
          <w:rFonts w:asciiTheme="minorHAnsi" w:hAnsiTheme="minorHAnsi"/>
        </w:rPr>
        <w:t xml:space="preserve"> </w:t>
      </w:r>
      <w:r w:rsidR="00116653" w:rsidRPr="009C2C63">
        <w:rPr>
          <w:rFonts w:asciiTheme="minorHAnsi" w:hAnsiTheme="minorHAnsi"/>
        </w:rPr>
        <w:t xml:space="preserve">%) pracovala ve školách a školských zařízeních zřizovaných MŠMT, obcemi a kraji. </w:t>
      </w:r>
      <w:r w:rsidR="00B74C44" w:rsidRPr="009C2C63">
        <w:rPr>
          <w:rFonts w:asciiTheme="minorHAnsi" w:hAnsiTheme="minorHAnsi"/>
        </w:rPr>
        <w:t>Oproti předchozímu</w:t>
      </w:r>
      <w:r w:rsidR="00346586">
        <w:rPr>
          <w:rFonts w:asciiTheme="minorHAnsi" w:hAnsiTheme="minorHAnsi"/>
        </w:rPr>
        <w:t xml:space="preserve"> rok</w:t>
      </w:r>
      <w:r w:rsidR="00B74C44" w:rsidRPr="009C2C63">
        <w:rPr>
          <w:rFonts w:asciiTheme="minorHAnsi" w:hAnsiTheme="minorHAnsi"/>
        </w:rPr>
        <w:t xml:space="preserve">u došlo k celkovému </w:t>
      </w:r>
      <w:r w:rsidR="006954AB" w:rsidRPr="009C2C63">
        <w:rPr>
          <w:rFonts w:asciiTheme="minorHAnsi" w:hAnsiTheme="minorHAnsi"/>
        </w:rPr>
        <w:t xml:space="preserve">nárůstu </w:t>
      </w:r>
      <w:r w:rsidR="00B74C44" w:rsidRPr="009C2C63">
        <w:rPr>
          <w:rFonts w:asciiTheme="minorHAnsi" w:hAnsiTheme="minorHAnsi"/>
        </w:rPr>
        <w:t>počtu zaměstnanců v</w:t>
      </w:r>
      <w:r w:rsidR="005E629D" w:rsidRPr="009C2C63">
        <w:rPr>
          <w:rFonts w:asciiTheme="minorHAnsi" w:hAnsiTheme="minorHAnsi"/>
        </w:rPr>
        <w:t> </w:t>
      </w:r>
      <w:r w:rsidR="00B74C44" w:rsidRPr="009C2C63">
        <w:rPr>
          <w:rFonts w:asciiTheme="minorHAnsi" w:hAnsiTheme="minorHAnsi"/>
        </w:rPr>
        <w:t>regionálním školství o </w:t>
      </w:r>
      <w:r w:rsidR="00B27F7C">
        <w:rPr>
          <w:rFonts w:asciiTheme="minorHAnsi" w:hAnsiTheme="minorHAnsi"/>
        </w:rPr>
        <w:t>7</w:t>
      </w:r>
      <w:r w:rsidR="008B0500" w:rsidRPr="009C2C63">
        <w:rPr>
          <w:rFonts w:asciiTheme="minorHAnsi" w:hAnsiTheme="minorHAnsi"/>
        </w:rPr>
        <w:t> </w:t>
      </w:r>
      <w:r w:rsidR="00B27F7C">
        <w:rPr>
          <w:rFonts w:asciiTheme="minorHAnsi" w:hAnsiTheme="minorHAnsi"/>
        </w:rPr>
        <w:t>464</w:t>
      </w:r>
      <w:r w:rsidR="008B0500" w:rsidRPr="009C2C63">
        <w:rPr>
          <w:rFonts w:asciiTheme="minorHAnsi" w:hAnsiTheme="minorHAnsi"/>
        </w:rPr>
        <w:t>,</w:t>
      </w:r>
      <w:r w:rsidR="00B27F7C">
        <w:rPr>
          <w:rFonts w:asciiTheme="minorHAnsi" w:hAnsiTheme="minorHAnsi"/>
        </w:rPr>
        <w:t>2</w:t>
      </w:r>
      <w:r w:rsidR="008135CE" w:rsidRPr="009C2C63">
        <w:rPr>
          <w:rFonts w:asciiTheme="minorHAnsi" w:hAnsiTheme="minorHAnsi"/>
        </w:rPr>
        <w:t>,</w:t>
      </w:r>
      <w:r w:rsidR="00B74C44" w:rsidRPr="009C2C63">
        <w:rPr>
          <w:rFonts w:asciiTheme="minorHAnsi" w:hAnsiTheme="minorHAnsi"/>
        </w:rPr>
        <w:t xml:space="preserve"> tj. o </w:t>
      </w:r>
      <w:r w:rsidR="008445FA" w:rsidRPr="009C2C63">
        <w:rPr>
          <w:rFonts w:asciiTheme="minorHAnsi" w:hAnsiTheme="minorHAnsi"/>
        </w:rPr>
        <w:t>2</w:t>
      </w:r>
      <w:r w:rsidR="008B0500" w:rsidRPr="009C2C63">
        <w:rPr>
          <w:rFonts w:asciiTheme="minorHAnsi" w:hAnsiTheme="minorHAnsi"/>
        </w:rPr>
        <w:t>,</w:t>
      </w:r>
      <w:r w:rsidR="00B27F7C">
        <w:rPr>
          <w:rFonts w:asciiTheme="minorHAnsi" w:hAnsiTheme="minorHAnsi"/>
        </w:rPr>
        <w:t>9</w:t>
      </w:r>
      <w:r w:rsidR="00B74C44" w:rsidRPr="009C2C63">
        <w:rPr>
          <w:rFonts w:asciiTheme="minorHAnsi" w:hAnsiTheme="minorHAnsi"/>
        </w:rPr>
        <w:t xml:space="preserve"> %</w:t>
      </w:r>
      <w:r w:rsidR="004B54D2" w:rsidRPr="009C2C63">
        <w:rPr>
          <w:rFonts w:asciiTheme="minorHAnsi" w:hAnsiTheme="minorHAnsi"/>
        </w:rPr>
        <w:t>;</w:t>
      </w:r>
      <w:r w:rsidR="00B74C44" w:rsidRPr="009C2C63">
        <w:rPr>
          <w:rFonts w:asciiTheme="minorHAnsi" w:hAnsiTheme="minorHAnsi"/>
        </w:rPr>
        <w:t xml:space="preserve"> </w:t>
      </w:r>
      <w:r w:rsidR="0034178F" w:rsidRPr="009C2C63">
        <w:rPr>
          <w:rFonts w:asciiTheme="minorHAnsi" w:hAnsiTheme="minorHAnsi"/>
        </w:rPr>
        <w:t xml:space="preserve">v rámci „běžných“ škol </w:t>
      </w:r>
      <w:r w:rsidR="004B54D2" w:rsidRPr="009C2C63">
        <w:rPr>
          <w:rFonts w:asciiTheme="minorHAnsi" w:hAnsiTheme="minorHAnsi"/>
        </w:rPr>
        <w:t>n</w:t>
      </w:r>
      <w:r w:rsidR="000B0C76" w:rsidRPr="009C2C63">
        <w:rPr>
          <w:rFonts w:asciiTheme="minorHAnsi" w:hAnsiTheme="minorHAnsi"/>
        </w:rPr>
        <w:t>ejvíce vzrostl počet zaměstnanců základních škol (o </w:t>
      </w:r>
      <w:r w:rsidR="008445FA" w:rsidRPr="009C2C63">
        <w:rPr>
          <w:rFonts w:asciiTheme="minorHAnsi" w:hAnsiTheme="minorHAnsi"/>
        </w:rPr>
        <w:t>3</w:t>
      </w:r>
      <w:r w:rsidR="00494686" w:rsidRPr="009C2C63">
        <w:rPr>
          <w:rFonts w:asciiTheme="minorHAnsi" w:hAnsiTheme="minorHAnsi"/>
        </w:rPr>
        <w:t> </w:t>
      </w:r>
      <w:r w:rsidR="00B27F7C">
        <w:rPr>
          <w:rFonts w:asciiTheme="minorHAnsi" w:hAnsiTheme="minorHAnsi"/>
        </w:rPr>
        <w:t>687</w:t>
      </w:r>
      <w:r w:rsidR="00B96F68" w:rsidRPr="009C2C63">
        <w:rPr>
          <w:rFonts w:asciiTheme="minorHAnsi" w:hAnsiTheme="minorHAnsi"/>
        </w:rPr>
        <w:t>,</w:t>
      </w:r>
      <w:r w:rsidR="00B27F7C">
        <w:rPr>
          <w:rFonts w:asciiTheme="minorHAnsi" w:hAnsiTheme="minorHAnsi"/>
        </w:rPr>
        <w:t>5</w:t>
      </w:r>
      <w:r w:rsidR="00A60921" w:rsidRPr="009C2C63">
        <w:rPr>
          <w:rFonts w:asciiTheme="minorHAnsi" w:hAnsiTheme="minorHAnsi"/>
        </w:rPr>
        <w:t>,</w:t>
      </w:r>
      <w:r w:rsidR="000B0C76" w:rsidRPr="009C2C63">
        <w:rPr>
          <w:rFonts w:asciiTheme="minorHAnsi" w:hAnsiTheme="minorHAnsi"/>
        </w:rPr>
        <w:t xml:space="preserve"> tj. o </w:t>
      </w:r>
      <w:r w:rsidR="00C94B22">
        <w:rPr>
          <w:rFonts w:asciiTheme="minorHAnsi" w:hAnsiTheme="minorHAnsi"/>
        </w:rPr>
        <w:t>4</w:t>
      </w:r>
      <w:r w:rsidR="000B0C76" w:rsidRPr="009C2C63">
        <w:rPr>
          <w:rFonts w:asciiTheme="minorHAnsi" w:hAnsiTheme="minorHAnsi"/>
        </w:rPr>
        <w:t>,</w:t>
      </w:r>
      <w:r w:rsidR="00B27F7C">
        <w:rPr>
          <w:rFonts w:asciiTheme="minorHAnsi" w:hAnsiTheme="minorHAnsi"/>
        </w:rPr>
        <w:t>3</w:t>
      </w:r>
      <w:r w:rsidR="000B0C76" w:rsidRPr="009C2C63">
        <w:rPr>
          <w:rFonts w:asciiTheme="minorHAnsi" w:hAnsiTheme="minorHAnsi"/>
        </w:rPr>
        <w:t xml:space="preserve"> %) a mateřských škol (o </w:t>
      </w:r>
      <w:r w:rsidR="000A6D02" w:rsidRPr="009C2C63">
        <w:rPr>
          <w:rFonts w:asciiTheme="minorHAnsi" w:hAnsiTheme="minorHAnsi"/>
        </w:rPr>
        <w:t>1</w:t>
      </w:r>
      <w:r w:rsidR="00B27F7C">
        <w:rPr>
          <w:rFonts w:asciiTheme="minorHAnsi" w:hAnsiTheme="minorHAnsi"/>
        </w:rPr>
        <w:t> 963,3</w:t>
      </w:r>
      <w:r w:rsidR="00A60921" w:rsidRPr="009C2C63">
        <w:rPr>
          <w:rFonts w:asciiTheme="minorHAnsi" w:hAnsiTheme="minorHAnsi"/>
        </w:rPr>
        <w:t>,</w:t>
      </w:r>
      <w:r w:rsidR="000B0C76" w:rsidRPr="009C2C63">
        <w:rPr>
          <w:rFonts w:asciiTheme="minorHAnsi" w:hAnsiTheme="minorHAnsi"/>
        </w:rPr>
        <w:t xml:space="preserve"> tj. o </w:t>
      </w:r>
      <w:r w:rsidR="00B27F7C">
        <w:rPr>
          <w:rFonts w:asciiTheme="minorHAnsi" w:hAnsiTheme="minorHAnsi"/>
        </w:rPr>
        <w:t>4</w:t>
      </w:r>
      <w:r w:rsidR="00CC1C79" w:rsidRPr="009C2C63">
        <w:rPr>
          <w:rFonts w:asciiTheme="minorHAnsi" w:hAnsiTheme="minorHAnsi"/>
        </w:rPr>
        <w:t>,</w:t>
      </w:r>
      <w:r w:rsidR="00B27F7C">
        <w:rPr>
          <w:rFonts w:asciiTheme="minorHAnsi" w:hAnsiTheme="minorHAnsi"/>
        </w:rPr>
        <w:t>6</w:t>
      </w:r>
      <w:r w:rsidR="000B0C76" w:rsidRPr="009C2C63">
        <w:rPr>
          <w:rFonts w:asciiTheme="minorHAnsi" w:hAnsiTheme="minorHAnsi"/>
        </w:rPr>
        <w:t xml:space="preserve"> %). K ne</w:t>
      </w:r>
      <w:r w:rsidR="00BE77C9" w:rsidRPr="009C2C63">
        <w:rPr>
          <w:rFonts w:asciiTheme="minorHAnsi" w:hAnsiTheme="minorHAnsi"/>
        </w:rPr>
        <w:t>jvětšímu</w:t>
      </w:r>
      <w:r w:rsidR="000B0C76" w:rsidRPr="009C2C63">
        <w:rPr>
          <w:rFonts w:asciiTheme="minorHAnsi" w:hAnsiTheme="minorHAnsi"/>
        </w:rPr>
        <w:t xml:space="preserve"> </w:t>
      </w:r>
      <w:r w:rsidR="009A0582" w:rsidRPr="009C2C63">
        <w:rPr>
          <w:rFonts w:asciiTheme="minorHAnsi" w:hAnsiTheme="minorHAnsi"/>
        </w:rPr>
        <w:t xml:space="preserve">poklesu </w:t>
      </w:r>
      <w:r w:rsidR="000B0C76" w:rsidRPr="009C2C63">
        <w:rPr>
          <w:rFonts w:asciiTheme="minorHAnsi" w:hAnsiTheme="minorHAnsi"/>
        </w:rPr>
        <w:t xml:space="preserve">počtu zaměstnanců došlo u </w:t>
      </w:r>
      <w:r w:rsidR="00DC1EB2" w:rsidRPr="009C2C63">
        <w:rPr>
          <w:rFonts w:asciiTheme="minorHAnsi" w:hAnsiTheme="minorHAnsi"/>
        </w:rPr>
        <w:t xml:space="preserve">vyšších odborných škol </w:t>
      </w:r>
      <w:r w:rsidR="000B0C76" w:rsidRPr="009C2C63">
        <w:rPr>
          <w:rFonts w:asciiTheme="minorHAnsi" w:hAnsiTheme="minorHAnsi"/>
        </w:rPr>
        <w:t>(o </w:t>
      </w:r>
      <w:r w:rsidR="008445FA" w:rsidRPr="009C2C63">
        <w:rPr>
          <w:rFonts w:asciiTheme="minorHAnsi" w:hAnsiTheme="minorHAnsi"/>
        </w:rPr>
        <w:t>1</w:t>
      </w:r>
      <w:r w:rsidR="00922C12">
        <w:rPr>
          <w:rFonts w:asciiTheme="minorHAnsi" w:hAnsiTheme="minorHAnsi"/>
        </w:rPr>
        <w:t>14</w:t>
      </w:r>
      <w:r w:rsidR="00CC1C79" w:rsidRPr="009C2C63">
        <w:rPr>
          <w:rFonts w:asciiTheme="minorHAnsi" w:hAnsiTheme="minorHAnsi"/>
        </w:rPr>
        <w:t>,</w:t>
      </w:r>
      <w:r w:rsidR="00922C12">
        <w:rPr>
          <w:rFonts w:asciiTheme="minorHAnsi" w:hAnsiTheme="minorHAnsi"/>
        </w:rPr>
        <w:t>2</w:t>
      </w:r>
      <w:r w:rsidR="00A60921" w:rsidRPr="009C2C63">
        <w:rPr>
          <w:rFonts w:asciiTheme="minorHAnsi" w:hAnsiTheme="minorHAnsi"/>
        </w:rPr>
        <w:t>,</w:t>
      </w:r>
      <w:r w:rsidR="000B0C76" w:rsidRPr="009C2C63">
        <w:rPr>
          <w:rFonts w:asciiTheme="minorHAnsi" w:hAnsiTheme="minorHAnsi"/>
        </w:rPr>
        <w:t xml:space="preserve"> tj. o</w:t>
      </w:r>
      <w:r w:rsidR="0023575D" w:rsidRPr="009C2C63">
        <w:rPr>
          <w:rFonts w:asciiTheme="minorHAnsi" w:hAnsiTheme="minorHAnsi"/>
        </w:rPr>
        <w:t> </w:t>
      </w:r>
      <w:r w:rsidR="00272A8B">
        <w:rPr>
          <w:rFonts w:asciiTheme="minorHAnsi" w:hAnsiTheme="minorHAnsi"/>
        </w:rPr>
        <w:t>8</w:t>
      </w:r>
      <w:r w:rsidR="00CC1C79" w:rsidRPr="009C2C63">
        <w:rPr>
          <w:rFonts w:asciiTheme="minorHAnsi" w:hAnsiTheme="minorHAnsi"/>
        </w:rPr>
        <w:t>,</w:t>
      </w:r>
      <w:r w:rsidR="00922C12">
        <w:rPr>
          <w:rFonts w:asciiTheme="minorHAnsi" w:hAnsiTheme="minorHAnsi"/>
        </w:rPr>
        <w:t>3</w:t>
      </w:r>
      <w:r w:rsidR="0023575D" w:rsidRPr="009C2C63">
        <w:rPr>
          <w:rFonts w:asciiTheme="minorHAnsi" w:hAnsiTheme="minorHAnsi"/>
        </w:rPr>
        <w:t> </w:t>
      </w:r>
      <w:r w:rsidR="000B0C76" w:rsidRPr="009C2C63">
        <w:rPr>
          <w:rFonts w:asciiTheme="minorHAnsi" w:hAnsiTheme="minorHAnsi"/>
        </w:rPr>
        <w:t>%)</w:t>
      </w:r>
      <w:r w:rsidR="0002328D" w:rsidRPr="009C2C63">
        <w:rPr>
          <w:rFonts w:asciiTheme="minorHAnsi" w:hAnsiTheme="minorHAnsi"/>
        </w:rPr>
        <w:t>.</w:t>
      </w:r>
      <w:r w:rsidR="000C5EF6" w:rsidRPr="009C2C63">
        <w:rPr>
          <w:rFonts w:asciiTheme="minorHAnsi" w:hAnsiTheme="minorHAnsi"/>
        </w:rPr>
        <w:t xml:space="preserve"> </w:t>
      </w:r>
    </w:p>
    <w:p w:rsidR="00F95EA7" w:rsidRPr="009C2C63" w:rsidRDefault="00F95EA7" w:rsidP="0093711E">
      <w:pPr>
        <w:pStyle w:val="Normlnodsazen"/>
        <w:spacing w:before="120" w:after="0"/>
        <w:rPr>
          <w:rFonts w:asciiTheme="minorHAnsi" w:hAnsiTheme="minorHAnsi"/>
        </w:rPr>
      </w:pPr>
    </w:p>
    <w:p w:rsidR="00F95EA7" w:rsidRPr="009C2C63" w:rsidRDefault="00F95EA7" w:rsidP="0093711E">
      <w:pPr>
        <w:pStyle w:val="Normlnodsazen"/>
        <w:spacing w:before="0" w:after="0"/>
        <w:rPr>
          <w:rFonts w:asciiTheme="minorHAnsi" w:hAnsiTheme="minorHAnsi"/>
        </w:rPr>
      </w:pPr>
    </w:p>
    <w:p w:rsidR="0093711E" w:rsidRPr="009C2C63" w:rsidRDefault="0093711E" w:rsidP="0093711E">
      <w:pPr>
        <w:pStyle w:val="Normlnodsazen"/>
        <w:spacing w:before="0" w:after="0"/>
        <w:ind w:firstLine="0"/>
        <w:rPr>
          <w:rFonts w:asciiTheme="minorHAnsi" w:hAnsiTheme="minorHAnsi"/>
        </w:rPr>
      </w:pPr>
    </w:p>
    <w:p w:rsidR="00141FD4" w:rsidRPr="009C2C63" w:rsidRDefault="00141FD4" w:rsidP="00141FD4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 xml:space="preserve">Objem mzdových prostředků vynaložených na </w:t>
      </w:r>
      <w:r w:rsidR="00701E11" w:rsidRPr="009C2C63">
        <w:rPr>
          <w:rFonts w:asciiTheme="minorHAnsi" w:hAnsiTheme="minorHAnsi"/>
          <w:b/>
        </w:rPr>
        <w:t>veřejné</w:t>
      </w:r>
      <w:r w:rsidR="00701E11" w:rsidRPr="009C2C63">
        <w:rPr>
          <w:rFonts w:asciiTheme="minorHAnsi" w:hAnsiTheme="minorHAnsi"/>
        </w:rPr>
        <w:t xml:space="preserve"> </w:t>
      </w:r>
      <w:r w:rsidRPr="009C2C63">
        <w:rPr>
          <w:rFonts w:asciiTheme="minorHAnsi" w:hAnsiTheme="minorHAnsi"/>
        </w:rPr>
        <w:t>regionální školství</w:t>
      </w:r>
      <w:r w:rsidR="00031186" w:rsidRPr="009C2C63">
        <w:rPr>
          <w:rStyle w:val="Znakapoznpodarou"/>
        </w:rPr>
        <w:footnoteReference w:id="1"/>
      </w:r>
      <w:r w:rsidRPr="009C2C63">
        <w:rPr>
          <w:rFonts w:asciiTheme="minorHAnsi" w:hAnsiTheme="minorHAnsi"/>
        </w:rPr>
        <w:t xml:space="preserve"> (bez OON/OPPP) </w:t>
      </w:r>
      <w:r w:rsidR="008E77AF" w:rsidRPr="009C2C63">
        <w:rPr>
          <w:rFonts w:asciiTheme="minorHAnsi" w:hAnsiTheme="minorHAnsi"/>
        </w:rPr>
        <w:t xml:space="preserve">bez </w:t>
      </w:r>
      <w:r w:rsidR="00AC2A28" w:rsidRPr="009C2C63">
        <w:rPr>
          <w:rFonts w:asciiTheme="minorHAnsi" w:hAnsiTheme="minorHAnsi"/>
        </w:rPr>
        <w:t>ohledu na zdroj</w:t>
      </w:r>
      <w:r w:rsidR="008E77AF" w:rsidRPr="009C2C63">
        <w:rPr>
          <w:rFonts w:asciiTheme="minorHAnsi" w:hAnsiTheme="minorHAnsi"/>
        </w:rPr>
        <w:t xml:space="preserve"> financování </w:t>
      </w:r>
      <w:r w:rsidR="009A4139" w:rsidRPr="009C2C63">
        <w:rPr>
          <w:rFonts w:asciiTheme="minorHAnsi" w:hAnsiTheme="minorHAnsi"/>
        </w:rPr>
        <w:t xml:space="preserve">činil </w:t>
      </w:r>
      <w:r w:rsidR="004D59DE">
        <w:rPr>
          <w:rFonts w:asciiTheme="minorHAnsi" w:hAnsiTheme="minorHAnsi"/>
        </w:rPr>
        <w:t>105</w:t>
      </w:r>
      <w:r w:rsidR="009A0582" w:rsidRPr="009C2C63">
        <w:rPr>
          <w:rFonts w:asciiTheme="minorHAnsi" w:hAnsiTheme="minorHAnsi"/>
        </w:rPr>
        <w:t> </w:t>
      </w:r>
      <w:r w:rsidR="004D59DE">
        <w:rPr>
          <w:rFonts w:asciiTheme="minorHAnsi" w:hAnsiTheme="minorHAnsi"/>
        </w:rPr>
        <w:t>003</w:t>
      </w:r>
      <w:r w:rsidR="009A4139" w:rsidRPr="009C2C63">
        <w:rPr>
          <w:rFonts w:asciiTheme="minorHAnsi" w:hAnsiTheme="minorHAnsi"/>
        </w:rPr>
        <w:t>,</w:t>
      </w:r>
      <w:r w:rsidR="004D59DE">
        <w:rPr>
          <w:rFonts w:asciiTheme="minorHAnsi" w:hAnsiTheme="minorHAnsi"/>
        </w:rPr>
        <w:t>4</w:t>
      </w:r>
      <w:r w:rsidR="009A0582" w:rsidRPr="009C2C63">
        <w:rPr>
          <w:rFonts w:asciiTheme="minorHAnsi" w:hAnsiTheme="minorHAnsi"/>
        </w:rPr>
        <w:t xml:space="preserve"> </w:t>
      </w:r>
      <w:r w:rsidR="009A4139" w:rsidRPr="009C2C63">
        <w:rPr>
          <w:rFonts w:asciiTheme="minorHAnsi" w:hAnsiTheme="minorHAnsi"/>
        </w:rPr>
        <w:t>mil. Kč.</w:t>
      </w:r>
    </w:p>
    <w:p w:rsidR="00B22CB9" w:rsidRPr="009C2C63" w:rsidRDefault="001A6C16" w:rsidP="00141FD4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6EEE6B" wp14:editId="18A69C77">
                <wp:simplePos x="0" y="0"/>
                <wp:positionH relativeFrom="column">
                  <wp:posOffset>-52705</wp:posOffset>
                </wp:positionH>
                <wp:positionV relativeFrom="paragraph">
                  <wp:posOffset>34290</wp:posOffset>
                </wp:positionV>
                <wp:extent cx="5759450" cy="1962150"/>
                <wp:effectExtent l="57150" t="38100" r="69850" b="95250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9621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22CB9" w:rsidRPr="00701E11" w:rsidRDefault="00B22CB9" w:rsidP="001E7F2B">
                            <w:pPr>
                              <w:pStyle w:val="Normlnodsazen"/>
                              <w:spacing w:before="0" w:after="80"/>
                              <w:ind w:firstLin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0B16">
                              <w:rPr>
                                <w:rFonts w:asciiTheme="minorHAnsi" w:hAnsiTheme="minorHAnsi"/>
                              </w:rPr>
                              <w:t>Průměrné měsíční nominální</w:t>
                            </w:r>
                            <w:r w:rsidRPr="00CF0B16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mzdy/platy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zaměstnanců 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>včetně vedoucích zaměstnanců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regionálního školství </w:t>
                            </w:r>
                            <w:r w:rsidR="00D558CE" w:rsidRPr="00701E11">
                              <w:rPr>
                                <w:rFonts w:asciiTheme="minorHAnsi" w:hAnsiTheme="minorHAnsi"/>
                              </w:rPr>
                              <w:t>(za všechny zřizovatele</w:t>
                            </w:r>
                            <w:r w:rsidR="00932D5B">
                              <w:rPr>
                                <w:rFonts w:asciiTheme="minorHAnsi" w:hAnsiTheme="minorHAnsi"/>
                              </w:rPr>
                              <w:t xml:space="preserve"> a všechny zdroje financování</w:t>
                            </w:r>
                            <w:r w:rsidR="00D558CE" w:rsidRPr="00701E11">
                              <w:rPr>
                                <w:rFonts w:asciiTheme="minorHAnsi" w:hAnsiTheme="minorHAnsi"/>
                              </w:rPr>
                              <w:t xml:space="preserve">)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dosáhly </w:t>
                            </w:r>
                            <w:r w:rsidRPr="00B07FC9">
                              <w:rPr>
                                <w:rFonts w:asciiTheme="minorHAnsi" w:hAnsiTheme="minorHAnsi"/>
                                <w:b/>
                              </w:rPr>
                              <w:t xml:space="preserve">celkem </w:t>
                            </w:r>
                            <w:r w:rsidR="008770BB">
                              <w:rPr>
                                <w:rFonts w:asciiTheme="minorHAnsi" w:hAnsiTheme="minorHAnsi"/>
                                <w:b/>
                              </w:rPr>
                              <w:t>33</w:t>
                            </w:r>
                            <w:r w:rsidRPr="00B07FC9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8770BB">
                              <w:rPr>
                                <w:rFonts w:asciiTheme="minorHAnsi" w:hAnsiTheme="minorHAnsi"/>
                                <w:b/>
                              </w:rPr>
                              <w:t>530</w:t>
                            </w:r>
                            <w:r w:rsidRPr="00B07FC9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FE5FD9" w:rsidRPr="00B07FC9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="003E1BBF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932D5B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3E1BBF">
                              <w:rPr>
                                <w:rFonts w:asciiTheme="minorHAnsi" w:hAnsiTheme="minorHAnsi"/>
                              </w:rPr>
                              <w:t xml:space="preserve">u zaměstnanců </w:t>
                            </w:r>
                            <w:r w:rsidR="00F56E2B">
                              <w:rPr>
                                <w:rFonts w:asciiTheme="minorHAnsi" w:hAnsiTheme="minorHAnsi"/>
                                <w:b/>
                              </w:rPr>
                              <w:t xml:space="preserve">veřejných zřizovatelů </w:t>
                            </w:r>
                            <w:r w:rsidR="00F56E2B" w:rsidRPr="00EF7BB3">
                              <w:rPr>
                                <w:rFonts w:asciiTheme="minorHAnsi" w:hAnsiTheme="minorHAnsi"/>
                              </w:rPr>
                              <w:t xml:space="preserve">(placených jen ze st. rozpočtu </w:t>
                            </w:r>
                            <w:r w:rsidR="00F56E2B" w:rsidRPr="00FC259F">
                              <w:rPr>
                                <w:rFonts w:asciiTheme="minorHAnsi" w:hAnsiTheme="minorHAnsi"/>
                                <w:i/>
                              </w:rPr>
                              <w:t>včetně ESF</w:t>
                            </w:r>
                            <w:r w:rsidR="00F56E2B" w:rsidRPr="00EF7BB3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="00F56E2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F56E2B" w:rsidRPr="008770BB">
                              <w:rPr>
                                <w:rFonts w:asciiTheme="minorHAnsi" w:hAnsiTheme="minorHAnsi"/>
                                <w:b/>
                              </w:rPr>
                              <w:t>dosáhl</w:t>
                            </w:r>
                            <w:r w:rsidR="003E1BBF" w:rsidRPr="008770BB">
                              <w:rPr>
                                <w:rFonts w:asciiTheme="minorHAnsi" w:hAnsiTheme="minorHAnsi"/>
                                <w:b/>
                              </w:rPr>
                              <w:t>y</w:t>
                            </w:r>
                            <w:r w:rsidR="008D7969" w:rsidRPr="008770BB">
                              <w:rPr>
                                <w:rFonts w:asciiTheme="minorHAnsi" w:hAnsiTheme="minorHAnsi"/>
                                <w:b/>
                              </w:rPr>
                              <w:t xml:space="preserve"> 3</w:t>
                            </w:r>
                            <w:r w:rsidR="008770BB" w:rsidRPr="008770BB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8D7969" w:rsidRPr="008770BB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8770BB" w:rsidRPr="008770BB">
                              <w:rPr>
                                <w:rFonts w:asciiTheme="minorHAnsi" w:hAnsiTheme="minorHAnsi"/>
                                <w:b/>
                              </w:rPr>
                              <w:t>582</w:t>
                            </w:r>
                            <w:r w:rsidR="008D7969" w:rsidRPr="008770BB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="008D7969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:rsidR="00B22CB9" w:rsidRPr="00701E11" w:rsidRDefault="00B22CB9" w:rsidP="001E7F2B">
                            <w:pPr>
                              <w:pStyle w:val="Normlnodsazen"/>
                              <w:spacing w:before="0" w:after="80"/>
                              <w:ind w:firstLine="0"/>
                            </w:pPr>
                            <w:r w:rsidRPr="00EF7BB3">
                              <w:rPr>
                                <w:rFonts w:asciiTheme="minorHAnsi" w:hAnsiTheme="minorHAnsi"/>
                              </w:rPr>
                              <w:t xml:space="preserve">Průměrný měsíční </w:t>
                            </w:r>
                            <w:r w:rsidRPr="00EF7BB3">
                              <w:rPr>
                                <w:rFonts w:asciiTheme="minorHAnsi" w:hAnsiTheme="minorHAnsi"/>
                                <w:b/>
                              </w:rPr>
                              <w:t>plat pedagogických pracovníků</w:t>
                            </w:r>
                            <w:r w:rsidRPr="00EF7BB3">
                              <w:rPr>
                                <w:rFonts w:asciiTheme="minorHAnsi" w:hAnsiTheme="minorHAnsi"/>
                              </w:rPr>
                              <w:t xml:space="preserve"> bez vedoucích zaměstnanců (placených jen ze </w:t>
                            </w:r>
                            <w:r w:rsidR="00701E11" w:rsidRPr="00EF7BB3">
                              <w:rPr>
                                <w:rFonts w:asciiTheme="minorHAnsi" w:hAnsiTheme="minorHAnsi"/>
                              </w:rPr>
                              <w:t>st</w:t>
                            </w:r>
                            <w:r w:rsidR="001E7F2B" w:rsidRPr="00EF7BB3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="00701E11" w:rsidRPr="00EF7BB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EF7BB3">
                              <w:rPr>
                                <w:rFonts w:asciiTheme="minorHAnsi" w:hAnsiTheme="minorHAnsi"/>
                              </w:rPr>
                              <w:t xml:space="preserve">rozpočtu </w:t>
                            </w:r>
                            <w:r w:rsidRPr="00FC259F">
                              <w:rPr>
                                <w:rFonts w:asciiTheme="minorHAnsi" w:hAnsiTheme="minorHAnsi"/>
                                <w:i/>
                              </w:rPr>
                              <w:t>včetně ESF</w:t>
                            </w:r>
                            <w:r w:rsidRPr="00EF7BB3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v</w:t>
                            </w:r>
                            <w:r w:rsidR="00AA41B0" w:rsidRPr="00701E11">
                              <w:rPr>
                                <w:rFonts w:asciiTheme="minorHAnsi" w:hAnsiTheme="minorHAnsi"/>
                              </w:rPr>
                              <w:t>e veřejném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 regionálním školství byl </w:t>
                            </w:r>
                            <w:r w:rsidR="00D71D82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DD7673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="00D71D82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8770BB">
                              <w:rPr>
                                <w:rFonts w:asciiTheme="minorHAnsi" w:hAnsiTheme="minorHAnsi"/>
                                <w:b/>
                              </w:rPr>
                              <w:t>051</w:t>
                            </w:r>
                            <w:r w:rsidR="00551DFD"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:rsidR="00B22CB9" w:rsidRPr="00B90930" w:rsidRDefault="00B22CB9" w:rsidP="001E7F2B">
                            <w:pPr>
                              <w:pStyle w:val="Normlnodsazen"/>
                              <w:spacing w:before="80" w:after="80"/>
                              <w:ind w:firstLine="0"/>
                            </w:pP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Průměrný měsíční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plat nepedagogických pracovníků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bez vedoucích zaměstnanců </w:t>
                            </w:r>
                            <w:r w:rsidRPr="00503A7F">
                              <w:rPr>
                                <w:rFonts w:asciiTheme="minorHAnsi" w:hAnsiTheme="minorHAnsi"/>
                              </w:rPr>
                              <w:t>(</w:t>
                            </w:r>
                            <w:r w:rsidRPr="00FC259F">
                              <w:rPr>
                                <w:rFonts w:asciiTheme="minorHAnsi" w:hAnsiTheme="minorHAnsi"/>
                              </w:rPr>
                              <w:t xml:space="preserve">placených jen ze </w:t>
                            </w:r>
                            <w:r w:rsidR="00701E11" w:rsidRPr="00FC259F">
                              <w:rPr>
                                <w:rFonts w:asciiTheme="minorHAnsi" w:hAnsiTheme="minorHAnsi"/>
                              </w:rPr>
                              <w:t xml:space="preserve">st. </w:t>
                            </w:r>
                            <w:r w:rsidRPr="00FC259F">
                              <w:rPr>
                                <w:rFonts w:asciiTheme="minorHAnsi" w:hAnsiTheme="minorHAnsi"/>
                              </w:rPr>
                              <w:t xml:space="preserve">rozpočtu </w:t>
                            </w:r>
                            <w:r w:rsidRPr="00503A7F">
                              <w:rPr>
                                <w:rFonts w:asciiTheme="minorHAnsi" w:hAnsiTheme="minorHAnsi"/>
                                <w:i/>
                              </w:rPr>
                              <w:t>včetně ESF</w:t>
                            </w:r>
                            <w:r w:rsidRPr="00503A7F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v</w:t>
                            </w:r>
                            <w:r w:rsidR="00AA41B0" w:rsidRPr="00701E11">
                              <w:rPr>
                                <w:rFonts w:asciiTheme="minorHAnsi" w:hAnsiTheme="minorHAnsi"/>
                              </w:rPr>
                              <w:t>e veřejném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 regionálním školství byl </w:t>
                            </w:r>
                            <w:r w:rsidR="00541B4B">
                              <w:rPr>
                                <w:rFonts w:asciiTheme="minorHAnsi" w:hAnsiTheme="minorHAnsi"/>
                                <w:b/>
                              </w:rPr>
                              <w:t>20</w:t>
                            </w:r>
                            <w:r w:rsidR="0081088D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8770BB">
                              <w:rPr>
                                <w:rFonts w:asciiTheme="minorHAnsi" w:hAnsiTheme="minorHAnsi"/>
                                <w:b/>
                              </w:rPr>
                              <w:t>356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B90930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B90930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:rsidR="00B22CB9" w:rsidRPr="00F24B8A" w:rsidRDefault="00B22CB9" w:rsidP="00B22CB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B22CB9" w:rsidRDefault="00B22CB9" w:rsidP="00B22CB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B22CB9" w:rsidRPr="00200806" w:rsidRDefault="00B22CB9" w:rsidP="00B22CB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EEE6B" id="Zaoblený obdélník 5" o:spid="_x0000_s1030" style="position:absolute;left:0;text-align:left;margin-left:-4.15pt;margin-top:2.7pt;width:453.5pt;height:15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22CB9" w:rsidRPr="00701E11" w:rsidRDefault="00B22CB9" w:rsidP="001E7F2B">
                      <w:pPr>
                        <w:pStyle w:val="Normlnodsazen"/>
                        <w:spacing w:before="0" w:after="80"/>
                        <w:ind w:firstLine="0"/>
                        <w:rPr>
                          <w:rFonts w:asciiTheme="minorHAnsi" w:hAnsiTheme="minorHAnsi"/>
                          <w:b/>
                        </w:rPr>
                      </w:pPr>
                      <w:r w:rsidRPr="00CF0B16">
                        <w:rPr>
                          <w:rFonts w:asciiTheme="minorHAnsi" w:hAnsiTheme="minorHAnsi"/>
                        </w:rPr>
                        <w:t>Průměrné měsíční nominální</w:t>
                      </w:r>
                      <w:r w:rsidRPr="00CF0B16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mzdy/platy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zaměstnanců </w:t>
                      </w:r>
                      <w:r w:rsidRPr="00701E11">
                        <w:rPr>
                          <w:rFonts w:asciiTheme="minorHAnsi" w:hAnsiTheme="minorHAnsi"/>
                        </w:rPr>
                        <w:t>včetně vedoucích zaměstnanců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regionálního školství </w:t>
                      </w:r>
                      <w:r w:rsidR="00D558CE" w:rsidRPr="00701E11">
                        <w:rPr>
                          <w:rFonts w:asciiTheme="minorHAnsi" w:hAnsiTheme="minorHAnsi"/>
                        </w:rPr>
                        <w:t>(za všechny zřizovatele</w:t>
                      </w:r>
                      <w:r w:rsidR="00932D5B">
                        <w:rPr>
                          <w:rFonts w:asciiTheme="minorHAnsi" w:hAnsiTheme="minorHAnsi"/>
                        </w:rPr>
                        <w:t xml:space="preserve"> a všechny zdroje financování</w:t>
                      </w:r>
                      <w:r w:rsidR="00D558CE" w:rsidRPr="00701E11">
                        <w:rPr>
                          <w:rFonts w:asciiTheme="minorHAnsi" w:hAnsiTheme="minorHAnsi"/>
                        </w:rPr>
                        <w:t xml:space="preserve">)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dosáhly </w:t>
                      </w:r>
                      <w:r w:rsidRPr="00B07FC9">
                        <w:rPr>
                          <w:rFonts w:asciiTheme="minorHAnsi" w:hAnsiTheme="minorHAnsi"/>
                          <w:b/>
                        </w:rPr>
                        <w:t xml:space="preserve">celkem </w:t>
                      </w:r>
                      <w:r w:rsidR="008770BB">
                        <w:rPr>
                          <w:rFonts w:asciiTheme="minorHAnsi" w:hAnsiTheme="minorHAnsi"/>
                          <w:b/>
                        </w:rPr>
                        <w:t>33</w:t>
                      </w:r>
                      <w:r w:rsidRPr="00B07FC9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8770BB">
                        <w:rPr>
                          <w:rFonts w:asciiTheme="minorHAnsi" w:hAnsiTheme="minorHAnsi"/>
                          <w:b/>
                        </w:rPr>
                        <w:t>530</w:t>
                      </w:r>
                      <w:r w:rsidRPr="00B07FC9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FE5FD9" w:rsidRPr="00B07FC9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="003E1BBF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932D5B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3E1BBF">
                        <w:rPr>
                          <w:rFonts w:asciiTheme="minorHAnsi" w:hAnsiTheme="minorHAnsi"/>
                        </w:rPr>
                        <w:t xml:space="preserve">u zaměstnanců </w:t>
                      </w:r>
                      <w:r w:rsidR="00F56E2B">
                        <w:rPr>
                          <w:rFonts w:asciiTheme="minorHAnsi" w:hAnsiTheme="minorHAnsi"/>
                          <w:b/>
                        </w:rPr>
                        <w:t xml:space="preserve">veřejných zřizovatelů </w:t>
                      </w:r>
                      <w:r w:rsidR="00F56E2B" w:rsidRPr="00EF7BB3">
                        <w:rPr>
                          <w:rFonts w:asciiTheme="minorHAnsi" w:hAnsiTheme="minorHAnsi"/>
                        </w:rPr>
                        <w:t xml:space="preserve">(placených jen ze st. rozpočtu </w:t>
                      </w:r>
                      <w:r w:rsidR="00F56E2B" w:rsidRPr="00FC259F">
                        <w:rPr>
                          <w:rFonts w:asciiTheme="minorHAnsi" w:hAnsiTheme="minorHAnsi"/>
                          <w:i/>
                        </w:rPr>
                        <w:t>včetně ESF</w:t>
                      </w:r>
                      <w:r w:rsidR="00F56E2B" w:rsidRPr="00EF7BB3">
                        <w:rPr>
                          <w:rFonts w:asciiTheme="minorHAnsi" w:hAnsiTheme="minorHAnsi"/>
                        </w:rPr>
                        <w:t>)</w:t>
                      </w:r>
                      <w:r w:rsidR="00F56E2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F56E2B" w:rsidRPr="008770BB">
                        <w:rPr>
                          <w:rFonts w:asciiTheme="minorHAnsi" w:hAnsiTheme="minorHAnsi"/>
                          <w:b/>
                        </w:rPr>
                        <w:t>dosáhl</w:t>
                      </w:r>
                      <w:r w:rsidR="003E1BBF" w:rsidRPr="008770BB">
                        <w:rPr>
                          <w:rFonts w:asciiTheme="minorHAnsi" w:hAnsiTheme="minorHAnsi"/>
                          <w:b/>
                        </w:rPr>
                        <w:t>y</w:t>
                      </w:r>
                      <w:r w:rsidR="008D7969" w:rsidRPr="008770BB">
                        <w:rPr>
                          <w:rFonts w:asciiTheme="minorHAnsi" w:hAnsiTheme="minorHAnsi"/>
                          <w:b/>
                        </w:rPr>
                        <w:t xml:space="preserve"> 3</w:t>
                      </w:r>
                      <w:r w:rsidR="008770BB" w:rsidRPr="008770BB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8D7969" w:rsidRPr="008770BB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8770BB" w:rsidRPr="008770BB">
                        <w:rPr>
                          <w:rFonts w:asciiTheme="minorHAnsi" w:hAnsiTheme="minorHAnsi"/>
                          <w:b/>
                        </w:rPr>
                        <w:t>582</w:t>
                      </w:r>
                      <w:r w:rsidR="008D7969" w:rsidRPr="008770BB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="008D7969">
                        <w:rPr>
                          <w:rFonts w:asciiTheme="minorHAnsi" w:hAnsiTheme="minorHAnsi"/>
                        </w:rPr>
                        <w:t>.</w:t>
                      </w:r>
                    </w:p>
                    <w:p w:rsidR="00B22CB9" w:rsidRPr="00701E11" w:rsidRDefault="00B22CB9" w:rsidP="001E7F2B">
                      <w:pPr>
                        <w:pStyle w:val="Normlnodsazen"/>
                        <w:spacing w:before="0" w:after="80"/>
                        <w:ind w:firstLine="0"/>
                      </w:pPr>
                      <w:r w:rsidRPr="00EF7BB3">
                        <w:rPr>
                          <w:rFonts w:asciiTheme="minorHAnsi" w:hAnsiTheme="minorHAnsi"/>
                        </w:rPr>
                        <w:t xml:space="preserve">Průměrný měsíční </w:t>
                      </w:r>
                      <w:r w:rsidRPr="00EF7BB3">
                        <w:rPr>
                          <w:rFonts w:asciiTheme="minorHAnsi" w:hAnsiTheme="minorHAnsi"/>
                          <w:b/>
                        </w:rPr>
                        <w:t>plat pedagogických pracovníků</w:t>
                      </w:r>
                      <w:r w:rsidRPr="00EF7BB3">
                        <w:rPr>
                          <w:rFonts w:asciiTheme="minorHAnsi" w:hAnsiTheme="minorHAnsi"/>
                        </w:rPr>
                        <w:t xml:space="preserve"> bez vedoucích zaměstnanců (placených jen ze </w:t>
                      </w:r>
                      <w:r w:rsidR="00701E11" w:rsidRPr="00EF7BB3">
                        <w:rPr>
                          <w:rFonts w:asciiTheme="minorHAnsi" w:hAnsiTheme="minorHAnsi"/>
                        </w:rPr>
                        <w:t>st</w:t>
                      </w:r>
                      <w:r w:rsidR="001E7F2B" w:rsidRPr="00EF7BB3">
                        <w:rPr>
                          <w:rFonts w:asciiTheme="minorHAnsi" w:hAnsiTheme="minorHAnsi"/>
                        </w:rPr>
                        <w:t>.</w:t>
                      </w:r>
                      <w:r w:rsidR="00701E11" w:rsidRPr="00EF7BB3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EF7BB3">
                        <w:rPr>
                          <w:rFonts w:asciiTheme="minorHAnsi" w:hAnsiTheme="minorHAnsi"/>
                        </w:rPr>
                        <w:t xml:space="preserve">rozpočtu </w:t>
                      </w:r>
                      <w:r w:rsidRPr="00FC259F">
                        <w:rPr>
                          <w:rFonts w:asciiTheme="minorHAnsi" w:hAnsiTheme="minorHAnsi"/>
                          <w:i/>
                        </w:rPr>
                        <w:t>včetně ESF</w:t>
                      </w:r>
                      <w:r w:rsidRPr="00EF7BB3">
                        <w:rPr>
                          <w:rFonts w:asciiTheme="minorHAnsi" w:hAnsiTheme="minorHAnsi"/>
                        </w:rPr>
                        <w:t>)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v</w:t>
                      </w:r>
                      <w:r w:rsidR="00AA41B0" w:rsidRPr="00701E11">
                        <w:rPr>
                          <w:rFonts w:asciiTheme="minorHAnsi" w:hAnsiTheme="minorHAnsi"/>
                        </w:rPr>
                        <w:t>e veřejném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 regionálním školství byl </w:t>
                      </w:r>
                      <w:r w:rsidR="00D71D82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DD7673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="00D71D82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8770BB">
                        <w:rPr>
                          <w:rFonts w:asciiTheme="minorHAnsi" w:hAnsiTheme="minorHAnsi"/>
                          <w:b/>
                        </w:rPr>
                        <w:t>051</w:t>
                      </w:r>
                      <w:r w:rsidR="00551DFD" w:rsidRPr="00701E11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701E11">
                        <w:rPr>
                          <w:rFonts w:asciiTheme="minorHAnsi" w:hAnsiTheme="minorHAnsi"/>
                        </w:rPr>
                        <w:t>.</w:t>
                      </w:r>
                    </w:p>
                    <w:p w:rsidR="00B22CB9" w:rsidRPr="00B90930" w:rsidRDefault="00B22CB9" w:rsidP="001E7F2B">
                      <w:pPr>
                        <w:pStyle w:val="Normlnodsazen"/>
                        <w:spacing w:before="80" w:after="80"/>
                        <w:ind w:firstLine="0"/>
                      </w:pPr>
                      <w:r w:rsidRPr="00701E11">
                        <w:rPr>
                          <w:rFonts w:asciiTheme="minorHAnsi" w:hAnsiTheme="minorHAnsi"/>
                        </w:rPr>
                        <w:t xml:space="preserve">Průměrný měsíční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plat nepedagogických pracovníků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bez vedoucích zaměstnanců </w:t>
                      </w:r>
                      <w:r w:rsidRPr="00503A7F">
                        <w:rPr>
                          <w:rFonts w:asciiTheme="minorHAnsi" w:hAnsiTheme="minorHAnsi"/>
                        </w:rPr>
                        <w:t>(</w:t>
                      </w:r>
                      <w:r w:rsidRPr="00FC259F">
                        <w:rPr>
                          <w:rFonts w:asciiTheme="minorHAnsi" w:hAnsiTheme="minorHAnsi"/>
                        </w:rPr>
                        <w:t xml:space="preserve">placených jen ze </w:t>
                      </w:r>
                      <w:r w:rsidR="00701E11" w:rsidRPr="00FC259F">
                        <w:rPr>
                          <w:rFonts w:asciiTheme="minorHAnsi" w:hAnsiTheme="minorHAnsi"/>
                        </w:rPr>
                        <w:t xml:space="preserve">st. </w:t>
                      </w:r>
                      <w:r w:rsidRPr="00FC259F">
                        <w:rPr>
                          <w:rFonts w:asciiTheme="minorHAnsi" w:hAnsiTheme="minorHAnsi"/>
                        </w:rPr>
                        <w:t xml:space="preserve">rozpočtu </w:t>
                      </w:r>
                      <w:r w:rsidRPr="00503A7F">
                        <w:rPr>
                          <w:rFonts w:asciiTheme="minorHAnsi" w:hAnsiTheme="minorHAnsi"/>
                          <w:i/>
                        </w:rPr>
                        <w:t>včetně ESF</w:t>
                      </w:r>
                      <w:r w:rsidRPr="00503A7F">
                        <w:rPr>
                          <w:rFonts w:asciiTheme="minorHAnsi" w:hAnsiTheme="minorHAnsi"/>
                        </w:rPr>
                        <w:t>)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v</w:t>
                      </w:r>
                      <w:r w:rsidR="00AA41B0" w:rsidRPr="00701E11">
                        <w:rPr>
                          <w:rFonts w:asciiTheme="minorHAnsi" w:hAnsiTheme="minorHAnsi"/>
                        </w:rPr>
                        <w:t>e veřejném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 regionálním školství byl </w:t>
                      </w:r>
                      <w:r w:rsidR="00541B4B">
                        <w:rPr>
                          <w:rFonts w:asciiTheme="minorHAnsi" w:hAnsiTheme="minorHAnsi"/>
                          <w:b/>
                        </w:rPr>
                        <w:t>20</w:t>
                      </w:r>
                      <w:r w:rsidR="0081088D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8770BB">
                        <w:rPr>
                          <w:rFonts w:asciiTheme="minorHAnsi" w:hAnsiTheme="minorHAnsi"/>
                          <w:b/>
                        </w:rPr>
                        <w:t>356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B90930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B90930">
                        <w:rPr>
                          <w:rFonts w:asciiTheme="minorHAnsi" w:hAnsiTheme="minorHAnsi"/>
                        </w:rPr>
                        <w:t>.</w:t>
                      </w:r>
                    </w:p>
                    <w:p w:rsidR="00B22CB9" w:rsidRPr="00F24B8A" w:rsidRDefault="00B22CB9" w:rsidP="00B22CB9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</w:p>
                    <w:p w:rsidR="00B22CB9" w:rsidRDefault="00B22CB9" w:rsidP="00B22CB9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</w:p>
                    <w:p w:rsidR="00B22CB9" w:rsidRPr="00200806" w:rsidRDefault="00B22CB9" w:rsidP="00B22CB9">
                      <w:pPr>
                        <w:pStyle w:val="Normlnodsazen"/>
                        <w:spacing w:before="120" w:after="120"/>
                        <w:ind w:firstLine="0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41FD4" w:rsidRPr="009C2C63" w:rsidRDefault="00141FD4" w:rsidP="00E36584">
      <w:pPr>
        <w:pStyle w:val="Normlnodsazen"/>
        <w:spacing w:before="120" w:after="120"/>
        <w:rPr>
          <w:rFonts w:asciiTheme="minorHAnsi" w:hAnsiTheme="minorHAnsi"/>
        </w:rPr>
      </w:pPr>
    </w:p>
    <w:p w:rsidR="00141FD4" w:rsidRPr="009C2C63" w:rsidRDefault="00141FD4" w:rsidP="00E36584">
      <w:pPr>
        <w:pStyle w:val="Normlnodsazen"/>
        <w:spacing w:before="120" w:after="120"/>
        <w:rPr>
          <w:rFonts w:asciiTheme="minorHAnsi" w:hAnsiTheme="minorHAnsi"/>
        </w:rPr>
      </w:pPr>
    </w:p>
    <w:p w:rsidR="00141FD4" w:rsidRPr="009C2C63" w:rsidRDefault="00141FD4" w:rsidP="00E36584">
      <w:pPr>
        <w:pStyle w:val="Normlnodsazen"/>
        <w:spacing w:before="120" w:after="120"/>
        <w:rPr>
          <w:rFonts w:asciiTheme="minorHAnsi" w:hAnsiTheme="minorHAnsi"/>
        </w:rPr>
      </w:pPr>
    </w:p>
    <w:p w:rsidR="00141FD4" w:rsidRPr="009C2C63" w:rsidRDefault="00141FD4" w:rsidP="00E36584">
      <w:pPr>
        <w:pStyle w:val="Normlnodsazen"/>
        <w:spacing w:before="120" w:after="120"/>
        <w:rPr>
          <w:rFonts w:asciiTheme="minorHAnsi" w:hAnsiTheme="minorHAnsi"/>
        </w:rPr>
      </w:pPr>
    </w:p>
    <w:p w:rsidR="001764AA" w:rsidRPr="009C2C63" w:rsidRDefault="0068344D" w:rsidP="00350480">
      <w:pPr>
        <w:pStyle w:val="Normlnodsazen"/>
        <w:spacing w:before="360" w:after="360"/>
        <w:ind w:firstLine="0"/>
        <w:jc w:val="center"/>
        <w:rPr>
          <w:rFonts w:asciiTheme="minorHAnsi" w:hAnsiTheme="minorHAnsi"/>
        </w:rPr>
      </w:pPr>
      <w:r w:rsidRPr="009C2C63">
        <w:rPr>
          <w:noProof/>
        </w:rPr>
        <w:t xml:space="preserve"> </w:t>
      </w:r>
    </w:p>
    <w:p w:rsidR="00CD69F8" w:rsidRDefault="00621B81" w:rsidP="00DC2EE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621B81">
        <w:rPr>
          <w:noProof/>
        </w:rPr>
        <w:drawing>
          <wp:inline distT="0" distB="0" distL="0" distR="0" wp14:anchorId="24D49B0E" wp14:editId="44D143E7">
            <wp:extent cx="5759450" cy="258000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84C" w:rsidRDefault="0056384C" w:rsidP="0056384C">
      <w:pPr>
        <w:pStyle w:val="Normlnodsazen"/>
        <w:spacing w:before="120" w:after="120"/>
        <w:ind w:firstLine="0"/>
        <w:rPr>
          <w:rFonts w:asciiTheme="minorHAnsi" w:hAnsiTheme="minorHAnsi"/>
          <w:spacing w:val="0"/>
          <w:sz w:val="20"/>
        </w:rPr>
      </w:pPr>
      <w:r>
        <w:rPr>
          <w:rFonts w:asciiTheme="minorHAnsi" w:hAnsiTheme="minorHAnsi"/>
          <w:spacing w:val="0"/>
          <w:sz w:val="20"/>
        </w:rPr>
        <w:t>Poznámka:</w:t>
      </w:r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spacing w:val="0"/>
          <w:sz w:val="20"/>
        </w:rPr>
        <w:t xml:space="preserve">Údaje za školy a školská zařízení, nazývané z důvodu návaznosti </w:t>
      </w:r>
      <w:r w:rsidR="00E82923">
        <w:rPr>
          <w:rFonts w:asciiTheme="minorHAnsi" w:hAnsiTheme="minorHAnsi"/>
          <w:spacing w:val="0"/>
          <w:sz w:val="20"/>
        </w:rPr>
        <w:t>„školy</w:t>
      </w:r>
      <w:r>
        <w:rPr>
          <w:rFonts w:asciiTheme="minorHAnsi" w:hAnsiTheme="minorHAnsi"/>
          <w:spacing w:val="0"/>
          <w:sz w:val="20"/>
        </w:rPr>
        <w:t xml:space="preserve"> a školská zařízení pro děti a žáky se speciálními vzdělávacími potřebami“, jsou v grafu uvedeny odděleně.</w:t>
      </w:r>
    </w:p>
    <w:p w:rsidR="0056384C" w:rsidRPr="009C2C63" w:rsidRDefault="0056384C" w:rsidP="00DC2EE1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CC36E5" w:rsidRPr="009C2C63" w:rsidRDefault="002548ED" w:rsidP="00E81AC0">
      <w:pPr>
        <w:pStyle w:val="Normlnodsazen"/>
        <w:spacing w:before="20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>Průměrné měsíční mzdy/platy zaměstnanců regionálního školství meziročně vzrost</w:t>
      </w:r>
      <w:r w:rsidR="00E91EF5" w:rsidRPr="009C2C63">
        <w:rPr>
          <w:rFonts w:asciiTheme="minorHAnsi" w:hAnsiTheme="minorHAnsi"/>
        </w:rPr>
        <w:t>l</w:t>
      </w:r>
      <w:r w:rsidRPr="009C2C63">
        <w:rPr>
          <w:rFonts w:asciiTheme="minorHAnsi" w:hAnsiTheme="minorHAnsi"/>
        </w:rPr>
        <w:t xml:space="preserve">y o </w:t>
      </w:r>
      <w:r w:rsidR="00716EF9" w:rsidRPr="009C2C63">
        <w:rPr>
          <w:rFonts w:asciiTheme="minorHAnsi" w:hAnsiTheme="minorHAnsi"/>
        </w:rPr>
        <w:t>1</w:t>
      </w:r>
      <w:r w:rsidR="006C7DDF">
        <w:rPr>
          <w:rFonts w:asciiTheme="minorHAnsi" w:hAnsiTheme="minorHAnsi"/>
        </w:rPr>
        <w:t>3</w:t>
      </w:r>
      <w:r w:rsidRPr="009C2C63">
        <w:rPr>
          <w:rFonts w:asciiTheme="minorHAnsi" w:hAnsiTheme="minorHAnsi"/>
        </w:rPr>
        <w:t>,</w:t>
      </w:r>
      <w:r w:rsidR="000F7C85">
        <w:rPr>
          <w:rFonts w:asciiTheme="minorHAnsi" w:hAnsiTheme="minorHAnsi"/>
        </w:rPr>
        <w:t>8</w:t>
      </w:r>
      <w:r w:rsidRPr="009C2C63">
        <w:rPr>
          <w:rFonts w:asciiTheme="minorHAnsi" w:hAnsiTheme="minorHAnsi"/>
        </w:rPr>
        <w:t xml:space="preserve"> % (bez ohledu na zřizovatele a způsob odměňování), u učitelů regionálního školství (bez ohledu na</w:t>
      </w:r>
      <w:r w:rsidR="00FC259F" w:rsidRPr="009C2C63">
        <w:rPr>
          <w:rFonts w:asciiTheme="minorHAnsi" w:hAnsiTheme="minorHAnsi"/>
        </w:rPr>
        <w:t> </w:t>
      </w:r>
      <w:r w:rsidRPr="009C2C63">
        <w:rPr>
          <w:rFonts w:asciiTheme="minorHAnsi" w:hAnsiTheme="minorHAnsi"/>
        </w:rPr>
        <w:t xml:space="preserve">zřizovatele a způsob odměňování) meziročně vzrostly o </w:t>
      </w:r>
      <w:r w:rsidR="00DC25D0" w:rsidRPr="009C2C63">
        <w:rPr>
          <w:rFonts w:asciiTheme="minorHAnsi" w:hAnsiTheme="minorHAnsi"/>
        </w:rPr>
        <w:t>1</w:t>
      </w:r>
      <w:r w:rsidR="006C7DDF">
        <w:rPr>
          <w:rFonts w:asciiTheme="minorHAnsi" w:hAnsiTheme="minorHAnsi"/>
        </w:rPr>
        <w:t>4</w:t>
      </w:r>
      <w:r w:rsidRPr="009C2C63">
        <w:rPr>
          <w:rFonts w:asciiTheme="minorHAnsi" w:hAnsiTheme="minorHAnsi"/>
        </w:rPr>
        <w:t>,</w:t>
      </w:r>
      <w:r w:rsidR="006C7DDF">
        <w:rPr>
          <w:rFonts w:asciiTheme="minorHAnsi" w:hAnsiTheme="minorHAnsi"/>
        </w:rPr>
        <w:t>5</w:t>
      </w:r>
      <w:r w:rsidRPr="009C2C63">
        <w:rPr>
          <w:rFonts w:asciiTheme="minorHAnsi" w:hAnsiTheme="minorHAnsi"/>
        </w:rPr>
        <w:t xml:space="preserve"> % (o </w:t>
      </w:r>
      <w:r w:rsidR="006C7DDF">
        <w:rPr>
          <w:rFonts w:asciiTheme="minorHAnsi" w:hAnsiTheme="minorHAnsi"/>
        </w:rPr>
        <w:t>4</w:t>
      </w:r>
      <w:r w:rsidR="009E4ED7" w:rsidRPr="009C2C63">
        <w:rPr>
          <w:rFonts w:asciiTheme="minorHAnsi" w:hAnsiTheme="minorHAnsi"/>
        </w:rPr>
        <w:t xml:space="preserve"> </w:t>
      </w:r>
      <w:r w:rsidR="000424EF">
        <w:rPr>
          <w:rFonts w:asciiTheme="minorHAnsi" w:hAnsiTheme="minorHAnsi"/>
        </w:rPr>
        <w:t>0</w:t>
      </w:r>
      <w:r w:rsidR="006C7DDF">
        <w:rPr>
          <w:rFonts w:asciiTheme="minorHAnsi" w:hAnsiTheme="minorHAnsi"/>
        </w:rPr>
        <w:t>5</w:t>
      </w:r>
      <w:r w:rsidR="000424EF">
        <w:rPr>
          <w:rFonts w:asciiTheme="minorHAnsi" w:hAnsiTheme="minorHAnsi"/>
        </w:rPr>
        <w:t>4</w:t>
      </w:r>
      <w:r w:rsidRPr="009C2C63">
        <w:rPr>
          <w:rFonts w:asciiTheme="minorHAnsi" w:hAnsiTheme="minorHAnsi"/>
        </w:rPr>
        <w:t xml:space="preserve"> Kč v případě zaměstnanců </w:t>
      </w:r>
      <w:r w:rsidR="00A601B6" w:rsidRPr="009C2C63">
        <w:rPr>
          <w:rFonts w:asciiTheme="minorHAnsi" w:hAnsiTheme="minorHAnsi"/>
        </w:rPr>
        <w:t>a </w:t>
      </w:r>
      <w:r w:rsidRPr="009C2C63">
        <w:rPr>
          <w:rFonts w:asciiTheme="minorHAnsi" w:hAnsiTheme="minorHAnsi"/>
        </w:rPr>
        <w:t xml:space="preserve">o </w:t>
      </w:r>
      <w:r w:rsidR="006C7DDF">
        <w:rPr>
          <w:rFonts w:asciiTheme="minorHAnsi" w:hAnsiTheme="minorHAnsi"/>
        </w:rPr>
        <w:t>5</w:t>
      </w:r>
      <w:r w:rsidR="009E4ED7" w:rsidRPr="009C2C63">
        <w:rPr>
          <w:rFonts w:asciiTheme="minorHAnsi" w:hAnsiTheme="minorHAnsi"/>
        </w:rPr>
        <w:t> </w:t>
      </w:r>
      <w:r w:rsidR="006C7DDF">
        <w:rPr>
          <w:rFonts w:asciiTheme="minorHAnsi" w:hAnsiTheme="minorHAnsi"/>
        </w:rPr>
        <w:t>08</w:t>
      </w:r>
      <w:r w:rsidR="000424EF">
        <w:rPr>
          <w:rFonts w:asciiTheme="minorHAnsi" w:hAnsiTheme="minorHAnsi"/>
        </w:rPr>
        <w:t>3</w:t>
      </w:r>
      <w:r w:rsidR="009E4ED7" w:rsidRPr="009C2C63">
        <w:rPr>
          <w:rFonts w:asciiTheme="minorHAnsi" w:hAnsiTheme="minorHAnsi"/>
        </w:rPr>
        <w:t> </w:t>
      </w:r>
      <w:r w:rsidRPr="009C2C63">
        <w:rPr>
          <w:rFonts w:asciiTheme="minorHAnsi" w:hAnsiTheme="minorHAnsi"/>
        </w:rPr>
        <w:t xml:space="preserve">Kč v případě učitelů). </w:t>
      </w:r>
    </w:p>
    <w:p w:rsidR="00362CBC" w:rsidRPr="009C2C63" w:rsidRDefault="00FF12C8" w:rsidP="004E5DFC">
      <w:pPr>
        <w:pStyle w:val="odstavec"/>
        <w:spacing w:before="120" w:after="12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965C93" wp14:editId="44BA0F74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5762625" cy="3019425"/>
                <wp:effectExtent l="57150" t="38100" r="85725" b="104775"/>
                <wp:wrapNone/>
                <wp:docPr id="14" name="Zaoblený 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30194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FD9" w:rsidRPr="000303A5" w:rsidRDefault="00FE5FD9" w:rsidP="00FE5FD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b/>
                              </w:rPr>
                            </w:pPr>
                            <w:r w:rsidRPr="000303A5">
                              <w:rPr>
                                <w:rFonts w:asciiTheme="minorHAnsi" w:hAnsiTheme="minorHAnsi"/>
                              </w:rPr>
                              <w:t>Průměrná měsíční</w:t>
                            </w:r>
                            <w:r w:rsidRPr="000303A5">
                              <w:rPr>
                                <w:rFonts w:asciiTheme="minorHAnsi" w:hAnsiTheme="minorHAnsi"/>
                                <w:b/>
                              </w:rPr>
                              <w:t xml:space="preserve"> mzda/plat učitelů </w:t>
                            </w:r>
                            <w:r w:rsidRPr="000303A5">
                              <w:rPr>
                                <w:rFonts w:asciiTheme="minorHAnsi" w:hAnsiTheme="minorHAnsi"/>
                              </w:rPr>
                              <w:t xml:space="preserve">v regionálním školství </w:t>
                            </w:r>
                            <w:r w:rsidR="006641CF" w:rsidRPr="000303A5">
                              <w:rPr>
                                <w:rFonts w:asciiTheme="minorHAnsi" w:hAnsiTheme="minorHAnsi"/>
                                <w:szCs w:val="24"/>
                              </w:rPr>
                              <w:t>(bez ohledu na zřizovatele a</w:t>
                            </w:r>
                            <w:r w:rsidR="00E86467">
                              <w:rPr>
                                <w:rFonts w:asciiTheme="minorHAnsi" w:hAnsiTheme="minorHAnsi"/>
                                <w:szCs w:val="24"/>
                              </w:rPr>
                              <w:t> </w:t>
                            </w:r>
                            <w:r w:rsidR="006641CF" w:rsidRPr="000303A5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způsob odměňování) </w:t>
                            </w:r>
                            <w:r w:rsidR="00641C7C" w:rsidRPr="000303A5">
                              <w:rPr>
                                <w:rFonts w:asciiTheme="minorHAnsi" w:hAnsiTheme="minorHAnsi"/>
                                <w:b/>
                              </w:rPr>
                              <w:t>dosáhla</w:t>
                            </w:r>
                            <w:r w:rsidRPr="000303A5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5D6BF2">
                              <w:rPr>
                                <w:rFonts w:asciiTheme="minorHAnsi" w:hAnsiTheme="minorHAnsi"/>
                                <w:b/>
                              </w:rPr>
                              <w:t>40</w:t>
                            </w:r>
                            <w:r w:rsidR="00AA401C" w:rsidRPr="000303A5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5D6BF2">
                              <w:rPr>
                                <w:rFonts w:asciiTheme="minorHAnsi" w:hAnsiTheme="minorHAnsi"/>
                                <w:b/>
                              </w:rPr>
                              <w:t>172</w:t>
                            </w:r>
                            <w:r w:rsidR="00AA401C" w:rsidRPr="000303A5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0303A5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="00FA7BCE">
                              <w:rPr>
                                <w:rFonts w:asciiTheme="minorHAnsi" w:hAnsiTheme="minorHAnsi"/>
                              </w:rPr>
                              <w:t>, meziročně vzrostl o 14,5 %.</w:t>
                            </w:r>
                          </w:p>
                          <w:p w:rsidR="00EC673C" w:rsidRPr="000303A5" w:rsidRDefault="00EC673C" w:rsidP="00FF12C8">
                            <w:pPr>
                              <w:pStyle w:val="odstavec"/>
                              <w:spacing w:after="120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0303A5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V jednotlivých druzích škol</w:t>
                            </w:r>
                            <w:r w:rsidRPr="000303A5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</w:t>
                            </w:r>
                            <w:r w:rsidRPr="000303A5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meziročně vzrostly průměrné měsíční mzdy/platy zaměstnanců a učitelů následovně</w:t>
                            </w:r>
                            <w:r w:rsidRPr="000303A5">
                              <w:rPr>
                                <w:rFonts w:asciiTheme="minorHAnsi" w:hAnsiTheme="minorHAnsi"/>
                                <w:szCs w:val="24"/>
                              </w:rPr>
                              <w:t>:</w:t>
                            </w:r>
                          </w:p>
                          <w:p w:rsidR="008C3298" w:rsidRPr="000303A5" w:rsidRDefault="00866B32" w:rsidP="00FF12C8">
                            <w:pPr>
                              <w:pStyle w:val="Seznamsodrkami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353"/>
                                <w:tab w:val="num" w:pos="360"/>
                              </w:tabs>
                              <w:spacing w:before="60" w:after="100"/>
                              <w:ind w:left="357"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 </w:t>
                            </w:r>
                            <w:r w:rsidR="00EC673C" w:rsidRPr="000303A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mateřských školách</w:t>
                            </w:r>
                            <w:r w:rsidR="00EC673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za zaměstnance </w:t>
                            </w:r>
                            <w:r w:rsidR="00E13F20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="0091091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5D6BF2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="001932F3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5D6BF2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="00E13F20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%, </w:t>
                            </w:r>
                            <w:r w:rsidR="008C3298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za učitele</w:t>
                            </w:r>
                            <w:r w:rsidR="00EC673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o </w:t>
                            </w:r>
                            <w:r w:rsidR="0091091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9D318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="00EC673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9D318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8</w:t>
                            </w:r>
                            <w:r w:rsidR="00EC673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4648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%</w:t>
                            </w:r>
                            <w:r w:rsidR="006A4808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EC673C" w:rsidRPr="000303A5" w:rsidRDefault="00866B32" w:rsidP="00FF12C8">
                            <w:pPr>
                              <w:pStyle w:val="Seznamsodrkami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353"/>
                                <w:tab w:val="num" w:pos="360"/>
                              </w:tabs>
                              <w:spacing w:before="60" w:after="100"/>
                              <w:ind w:left="357"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 </w:t>
                            </w:r>
                            <w:r w:rsidR="00EC673C" w:rsidRPr="000303A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základních školách</w:t>
                            </w:r>
                            <w:r w:rsidR="00EC673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za zaměstnance o </w:t>
                            </w:r>
                            <w:r w:rsidR="0014588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5D6BF2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="00EC673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5D6BF2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="00EC673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%, za učitele o </w:t>
                            </w:r>
                            <w:r w:rsidR="00B73315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1E54F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5</w:t>
                            </w:r>
                            <w:r w:rsidR="00EC673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1E54F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="00EC673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%,</w:t>
                            </w:r>
                          </w:p>
                          <w:p w:rsidR="00EC673C" w:rsidRPr="000303A5" w:rsidRDefault="00EC673C" w:rsidP="00FF12C8">
                            <w:pPr>
                              <w:pStyle w:val="Seznamsodrkami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353"/>
                              </w:tabs>
                              <w:spacing w:before="60" w:after="100"/>
                              <w:ind w:left="357"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0303A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školách </w:t>
                            </w:r>
                            <w:r w:rsidR="00F84689" w:rsidRPr="000303A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a škol</w:t>
                            </w:r>
                            <w:r w:rsidR="009655F7" w:rsidRPr="000303A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ských </w:t>
                            </w:r>
                            <w:r w:rsidR="00F84689" w:rsidRPr="008770B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zařízeních </w:t>
                            </w:r>
                            <w:r w:rsidRPr="008770B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pro </w:t>
                            </w:r>
                            <w:r w:rsidR="00E87622" w:rsidRPr="008770B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děti a žáky </w:t>
                            </w:r>
                            <w:r w:rsidRPr="008770B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se speciálními</w:t>
                            </w:r>
                            <w:r w:rsidRPr="000303A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vzdělávacími potřebami</w:t>
                            </w: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za</w:t>
                            </w:r>
                            <w:r w:rsidR="00FC259F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zaměstnance</w:t>
                            </w:r>
                            <w:r w:rsidR="00E91EF5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o</w:t>
                            </w: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588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5D6BF2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5D6BF2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8F35B4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%, za učitele o </w:t>
                            </w:r>
                            <w:r w:rsidR="00DA7A6F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4F35E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4F35E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="008F35B4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</w:t>
                            </w: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EC673C" w:rsidRPr="000303A5" w:rsidRDefault="00EC673C" w:rsidP="00FF12C8">
                            <w:pPr>
                              <w:pStyle w:val="Seznamsodrkami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353"/>
                                <w:tab w:val="num" w:pos="360"/>
                              </w:tabs>
                              <w:spacing w:before="60" w:after="100"/>
                              <w:ind w:left="357"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FF12C8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středních školách</w:t>
                            </w: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za zaměstnance o </w:t>
                            </w:r>
                            <w:r w:rsidR="0010447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5D6BF2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D8475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 a za</w:t>
                            </w:r>
                            <w:r w:rsidR="00FC259F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učitele o </w:t>
                            </w:r>
                            <w:r w:rsidR="0010447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4F35E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4F35E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6</w:t>
                            </w: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%,</w:t>
                            </w:r>
                          </w:p>
                          <w:p w:rsidR="00EC673C" w:rsidRPr="000303A5" w:rsidRDefault="00866B32" w:rsidP="00FF12C8">
                            <w:pPr>
                              <w:pStyle w:val="Seznamsodrkami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353"/>
                                <w:tab w:val="num" w:pos="360"/>
                              </w:tabs>
                              <w:spacing w:before="60" w:after="100"/>
                              <w:ind w:left="357"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 </w:t>
                            </w:r>
                            <w:r w:rsidR="00EC673C" w:rsidRPr="00FF12C8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konzervatořích</w:t>
                            </w:r>
                            <w:r w:rsidR="00EC673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za zaměstnance o </w:t>
                            </w:r>
                            <w:r w:rsidR="005D6BF2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13</w:t>
                            </w:r>
                            <w:r w:rsidR="00EC673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5D6BF2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8</w:t>
                            </w:r>
                            <w:r w:rsidR="00490AB4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673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% a</w:t>
                            </w:r>
                            <w:r w:rsidR="00FC259F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="00EC673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za</w:t>
                            </w:r>
                            <w:r w:rsidR="00FC259F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="00EC673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učitele o </w:t>
                            </w:r>
                            <w:r w:rsidR="0010447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49431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="00EC673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4F35E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431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5</w:t>
                            </w:r>
                            <w:r w:rsidR="00EC673C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</w:t>
                            </w:r>
                            <w:r w:rsidR="00A0638B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EC673C" w:rsidRPr="000303A5" w:rsidRDefault="00EC673C" w:rsidP="00FF12C8">
                            <w:pPr>
                              <w:pStyle w:val="Seznamsodrkami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353"/>
                                <w:tab w:val="num" w:pos="360"/>
                              </w:tabs>
                              <w:spacing w:before="60" w:after="100"/>
                              <w:ind w:left="357"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FF12C8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vyšších odborných školách</w:t>
                            </w: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za zaměstnance o </w:t>
                            </w:r>
                            <w:r w:rsidR="00D8475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49431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49431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9</w:t>
                            </w: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%, za učitele o </w:t>
                            </w:r>
                            <w:r w:rsidR="009A286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D8475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49431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6</w:t>
                            </w:r>
                            <w:r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</w:t>
                            </w:r>
                            <w:r w:rsidR="001619E4" w:rsidRPr="000303A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65C93" id="Zaoblený obdélník 14" o:spid="_x0000_s1031" style="position:absolute;left:0;text-align:left;margin-left:402.55pt;margin-top:18.3pt;width:453.75pt;height:237.7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E5FD9" w:rsidRPr="000303A5" w:rsidRDefault="00FE5FD9" w:rsidP="00FE5FD9">
                      <w:pPr>
                        <w:pStyle w:val="Normlnodsazen"/>
                        <w:spacing w:before="120" w:after="120"/>
                        <w:ind w:firstLine="0"/>
                        <w:rPr>
                          <w:b/>
                        </w:rPr>
                      </w:pPr>
                      <w:r w:rsidRPr="000303A5">
                        <w:rPr>
                          <w:rFonts w:asciiTheme="minorHAnsi" w:hAnsiTheme="minorHAnsi"/>
                        </w:rPr>
                        <w:t>Průměrná měsíční</w:t>
                      </w:r>
                      <w:r w:rsidRPr="000303A5">
                        <w:rPr>
                          <w:rFonts w:asciiTheme="minorHAnsi" w:hAnsiTheme="minorHAnsi"/>
                          <w:b/>
                        </w:rPr>
                        <w:t xml:space="preserve"> mzda/plat učitelů </w:t>
                      </w:r>
                      <w:r w:rsidRPr="000303A5">
                        <w:rPr>
                          <w:rFonts w:asciiTheme="minorHAnsi" w:hAnsiTheme="minorHAnsi"/>
                        </w:rPr>
                        <w:t xml:space="preserve">v regionálním školství </w:t>
                      </w:r>
                      <w:r w:rsidR="006641CF" w:rsidRPr="000303A5">
                        <w:rPr>
                          <w:rFonts w:asciiTheme="minorHAnsi" w:hAnsiTheme="minorHAnsi"/>
                          <w:szCs w:val="24"/>
                        </w:rPr>
                        <w:t>(bez ohledu na zřizovatele a</w:t>
                      </w:r>
                      <w:r w:rsidR="00E86467">
                        <w:rPr>
                          <w:rFonts w:asciiTheme="minorHAnsi" w:hAnsiTheme="minorHAnsi"/>
                          <w:szCs w:val="24"/>
                        </w:rPr>
                        <w:t> </w:t>
                      </w:r>
                      <w:r w:rsidR="006641CF" w:rsidRPr="000303A5">
                        <w:rPr>
                          <w:rFonts w:asciiTheme="minorHAnsi" w:hAnsiTheme="minorHAnsi"/>
                          <w:szCs w:val="24"/>
                        </w:rPr>
                        <w:t xml:space="preserve">způsob odměňování) </w:t>
                      </w:r>
                      <w:r w:rsidR="00641C7C" w:rsidRPr="000303A5">
                        <w:rPr>
                          <w:rFonts w:asciiTheme="minorHAnsi" w:hAnsiTheme="minorHAnsi"/>
                          <w:b/>
                        </w:rPr>
                        <w:t>dosáhla</w:t>
                      </w:r>
                      <w:r w:rsidRPr="000303A5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5D6BF2">
                        <w:rPr>
                          <w:rFonts w:asciiTheme="minorHAnsi" w:hAnsiTheme="minorHAnsi"/>
                          <w:b/>
                        </w:rPr>
                        <w:t>40</w:t>
                      </w:r>
                      <w:r w:rsidR="00AA401C" w:rsidRPr="000303A5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5D6BF2">
                        <w:rPr>
                          <w:rFonts w:asciiTheme="minorHAnsi" w:hAnsiTheme="minorHAnsi"/>
                          <w:b/>
                        </w:rPr>
                        <w:t>172</w:t>
                      </w:r>
                      <w:r w:rsidR="00AA401C" w:rsidRPr="000303A5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0303A5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="00FA7BCE">
                        <w:rPr>
                          <w:rFonts w:asciiTheme="minorHAnsi" w:hAnsiTheme="minorHAnsi"/>
                        </w:rPr>
                        <w:t>, meziročně vzrostl o 14,5 %.</w:t>
                      </w:r>
                    </w:p>
                    <w:p w:rsidR="00EC673C" w:rsidRPr="000303A5" w:rsidRDefault="00EC673C" w:rsidP="00FF12C8">
                      <w:pPr>
                        <w:pStyle w:val="odstavec"/>
                        <w:spacing w:after="120"/>
                        <w:rPr>
                          <w:rFonts w:asciiTheme="minorHAnsi" w:hAnsiTheme="minorHAnsi"/>
                          <w:szCs w:val="24"/>
                        </w:rPr>
                      </w:pPr>
                      <w:r w:rsidRPr="000303A5">
                        <w:rPr>
                          <w:rFonts w:asciiTheme="minorHAnsi" w:hAnsiTheme="minorHAnsi"/>
                          <w:b/>
                          <w:szCs w:val="24"/>
                        </w:rPr>
                        <w:t>V jednotlivých druzích škol</w:t>
                      </w:r>
                      <w:r w:rsidRPr="000303A5">
                        <w:rPr>
                          <w:rFonts w:asciiTheme="minorHAnsi" w:hAnsiTheme="minorHAnsi"/>
                          <w:szCs w:val="24"/>
                        </w:rPr>
                        <w:t xml:space="preserve"> </w:t>
                      </w:r>
                      <w:r w:rsidRPr="000303A5">
                        <w:rPr>
                          <w:rFonts w:asciiTheme="minorHAnsi" w:hAnsiTheme="minorHAnsi"/>
                          <w:b/>
                          <w:szCs w:val="24"/>
                        </w:rPr>
                        <w:t>meziročně vzrostly průměrné měsíční mzdy/platy zaměstnanců a učitelů následovně</w:t>
                      </w:r>
                      <w:r w:rsidRPr="000303A5">
                        <w:rPr>
                          <w:rFonts w:asciiTheme="minorHAnsi" w:hAnsiTheme="minorHAnsi"/>
                          <w:szCs w:val="24"/>
                        </w:rPr>
                        <w:t>:</w:t>
                      </w:r>
                    </w:p>
                    <w:p w:rsidR="008C3298" w:rsidRPr="000303A5" w:rsidRDefault="00866B32" w:rsidP="00FF12C8">
                      <w:pPr>
                        <w:pStyle w:val="Seznamsodrkami"/>
                        <w:numPr>
                          <w:ilvl w:val="0"/>
                          <w:numId w:val="42"/>
                        </w:numPr>
                        <w:tabs>
                          <w:tab w:val="clear" w:pos="1353"/>
                          <w:tab w:val="num" w:pos="360"/>
                        </w:tabs>
                        <w:spacing w:before="60" w:after="100"/>
                        <w:ind w:left="357"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 </w:t>
                      </w:r>
                      <w:r w:rsidR="00EC673C" w:rsidRPr="000303A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mateřských školách</w:t>
                      </w:r>
                      <w:r w:rsidR="00EC673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za zaměstnance </w:t>
                      </w:r>
                      <w:r w:rsidR="00E13F20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o </w:t>
                      </w:r>
                      <w:r w:rsidR="0091091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="005D6BF2">
                        <w:rPr>
                          <w:rFonts w:asciiTheme="minorHAnsi" w:hAnsiTheme="minorHAnsi"/>
                          <w:sz w:val="24"/>
                          <w:szCs w:val="24"/>
                        </w:rPr>
                        <w:t>3</w:t>
                      </w:r>
                      <w:r w:rsidR="001932F3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5D6BF2">
                        <w:rPr>
                          <w:rFonts w:asciiTheme="minorHAnsi" w:hAnsiTheme="minorHAnsi"/>
                          <w:sz w:val="24"/>
                          <w:szCs w:val="24"/>
                        </w:rPr>
                        <w:t>4</w:t>
                      </w:r>
                      <w:r w:rsidR="00E13F20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%, </w:t>
                      </w:r>
                      <w:r w:rsidR="008C3298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za učitele</w:t>
                      </w:r>
                      <w:r w:rsidR="00EC673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o </w:t>
                      </w:r>
                      <w:r w:rsidR="0091091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="009D318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3</w:t>
                      </w:r>
                      <w:r w:rsidR="00EC673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9D318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8</w:t>
                      </w:r>
                      <w:r w:rsidR="00EC673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="00BE4648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%</w:t>
                      </w:r>
                      <w:r w:rsidR="006A4808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</w:p>
                    <w:p w:rsidR="00EC673C" w:rsidRPr="000303A5" w:rsidRDefault="00866B32" w:rsidP="00FF12C8">
                      <w:pPr>
                        <w:pStyle w:val="Seznamsodrkami"/>
                        <w:numPr>
                          <w:ilvl w:val="0"/>
                          <w:numId w:val="42"/>
                        </w:numPr>
                        <w:tabs>
                          <w:tab w:val="clear" w:pos="1353"/>
                          <w:tab w:val="num" w:pos="360"/>
                        </w:tabs>
                        <w:spacing w:before="60" w:after="100"/>
                        <w:ind w:left="357"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 </w:t>
                      </w:r>
                      <w:r w:rsidR="00EC673C" w:rsidRPr="000303A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základních školách</w:t>
                      </w:r>
                      <w:r w:rsidR="00EC673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za zaměstnance o </w:t>
                      </w:r>
                      <w:r w:rsidR="0014588B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="005D6BF2">
                        <w:rPr>
                          <w:rFonts w:asciiTheme="minorHAnsi" w:hAnsiTheme="minorHAnsi"/>
                          <w:sz w:val="24"/>
                          <w:szCs w:val="24"/>
                        </w:rPr>
                        <w:t>4</w:t>
                      </w:r>
                      <w:r w:rsidR="00EC673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5D6BF2">
                        <w:rPr>
                          <w:rFonts w:asciiTheme="minorHAnsi" w:hAnsiTheme="minorHAnsi"/>
                          <w:sz w:val="24"/>
                          <w:szCs w:val="24"/>
                        </w:rPr>
                        <w:t>3</w:t>
                      </w:r>
                      <w:r w:rsidR="00EC673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%, za učitele o </w:t>
                      </w:r>
                      <w:r w:rsidR="00B73315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="001E54FB">
                        <w:rPr>
                          <w:rFonts w:asciiTheme="minorHAnsi" w:hAnsiTheme="minorHAnsi"/>
                          <w:sz w:val="24"/>
                          <w:szCs w:val="24"/>
                        </w:rPr>
                        <w:t>5</w:t>
                      </w:r>
                      <w:r w:rsidR="00EC673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1E54FB">
                        <w:rPr>
                          <w:rFonts w:asciiTheme="minorHAnsi" w:hAnsiTheme="minorHAnsi"/>
                          <w:sz w:val="24"/>
                          <w:szCs w:val="24"/>
                        </w:rPr>
                        <w:t>0</w:t>
                      </w:r>
                      <w:r w:rsidR="00EC673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%,</w:t>
                      </w:r>
                    </w:p>
                    <w:p w:rsidR="00EC673C" w:rsidRPr="000303A5" w:rsidRDefault="00EC673C" w:rsidP="00FF12C8">
                      <w:pPr>
                        <w:pStyle w:val="Seznamsodrkami"/>
                        <w:numPr>
                          <w:ilvl w:val="0"/>
                          <w:numId w:val="42"/>
                        </w:numPr>
                        <w:tabs>
                          <w:tab w:val="clear" w:pos="1353"/>
                        </w:tabs>
                        <w:spacing w:before="60" w:after="100"/>
                        <w:ind w:left="357"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ve </w:t>
                      </w:r>
                      <w:r w:rsidRPr="000303A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školách </w:t>
                      </w:r>
                      <w:r w:rsidR="00F84689" w:rsidRPr="000303A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a škol</w:t>
                      </w:r>
                      <w:r w:rsidR="009655F7" w:rsidRPr="000303A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ských </w:t>
                      </w:r>
                      <w:r w:rsidR="00F84689" w:rsidRPr="008770BB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zařízeních </w:t>
                      </w:r>
                      <w:r w:rsidRPr="008770BB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pro </w:t>
                      </w:r>
                      <w:r w:rsidR="00E87622" w:rsidRPr="008770BB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děti a žáky </w:t>
                      </w:r>
                      <w:r w:rsidRPr="008770BB">
                        <w:rPr>
                          <w:rFonts w:asciiTheme="minorHAnsi" w:hAnsiTheme="minorHAnsi"/>
                          <w:sz w:val="24"/>
                          <w:szCs w:val="24"/>
                        </w:rPr>
                        <w:t>se speciálními</w:t>
                      </w:r>
                      <w:r w:rsidRPr="000303A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vzdělávacími potřebami</w:t>
                      </w: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za</w:t>
                      </w:r>
                      <w:r w:rsidR="00FC259F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</w:t>
                      </w: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zaměstnance</w:t>
                      </w:r>
                      <w:r w:rsidR="00E91EF5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o</w:t>
                      </w: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="0014588B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="005D6BF2">
                        <w:rPr>
                          <w:rFonts w:asciiTheme="minorHAnsi" w:hAnsiTheme="minorHAnsi"/>
                          <w:sz w:val="24"/>
                          <w:szCs w:val="24"/>
                        </w:rPr>
                        <w:t>3</w:t>
                      </w: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5D6BF2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="008F35B4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%, za učitele o </w:t>
                      </w:r>
                      <w:r w:rsidR="00DA7A6F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="004F35E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3</w:t>
                      </w: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4F35E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2</w:t>
                      </w:r>
                      <w:r w:rsidR="008F35B4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</w:t>
                      </w: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</w:p>
                    <w:p w:rsidR="00EC673C" w:rsidRPr="000303A5" w:rsidRDefault="00EC673C" w:rsidP="00FF12C8">
                      <w:pPr>
                        <w:pStyle w:val="Seznamsodrkami"/>
                        <w:numPr>
                          <w:ilvl w:val="0"/>
                          <w:numId w:val="42"/>
                        </w:numPr>
                        <w:tabs>
                          <w:tab w:val="clear" w:pos="1353"/>
                          <w:tab w:val="num" w:pos="360"/>
                        </w:tabs>
                        <w:spacing w:before="60" w:after="100"/>
                        <w:ind w:left="357"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ve </w:t>
                      </w:r>
                      <w:r w:rsidRPr="00FF12C8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středních školách</w:t>
                      </w: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za zaměstnance o </w:t>
                      </w:r>
                      <w:r w:rsidR="0010447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="005D6BF2">
                        <w:rPr>
                          <w:rFonts w:asciiTheme="minorHAnsi" w:hAnsiTheme="minorHAnsi"/>
                          <w:sz w:val="24"/>
                          <w:szCs w:val="24"/>
                        </w:rPr>
                        <w:t>4</w:t>
                      </w: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D8475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3</w:t>
                      </w: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 a za</w:t>
                      </w:r>
                      <w:r w:rsidR="00FC259F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</w:t>
                      </w: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učitele o </w:t>
                      </w:r>
                      <w:r w:rsidR="0010447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="004F35E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4</w:t>
                      </w: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4F35E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6</w:t>
                      </w: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%,</w:t>
                      </w:r>
                    </w:p>
                    <w:p w:rsidR="00EC673C" w:rsidRPr="000303A5" w:rsidRDefault="00866B32" w:rsidP="00FF12C8">
                      <w:pPr>
                        <w:pStyle w:val="Seznamsodrkami"/>
                        <w:numPr>
                          <w:ilvl w:val="0"/>
                          <w:numId w:val="42"/>
                        </w:numPr>
                        <w:tabs>
                          <w:tab w:val="clear" w:pos="1353"/>
                          <w:tab w:val="num" w:pos="360"/>
                        </w:tabs>
                        <w:spacing w:before="60" w:after="100"/>
                        <w:ind w:left="357"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 </w:t>
                      </w:r>
                      <w:r w:rsidR="00EC673C" w:rsidRPr="00FF12C8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konzervatořích</w:t>
                      </w:r>
                      <w:r w:rsidR="00EC673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za zaměstnance o </w:t>
                      </w:r>
                      <w:r w:rsidR="005D6BF2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13</w:t>
                      </w:r>
                      <w:r w:rsidR="00EC673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5D6BF2">
                        <w:rPr>
                          <w:rFonts w:asciiTheme="minorHAnsi" w:hAnsiTheme="minorHAnsi"/>
                          <w:sz w:val="24"/>
                          <w:szCs w:val="24"/>
                        </w:rPr>
                        <w:t>8</w:t>
                      </w:r>
                      <w:r w:rsidR="00490AB4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="00EC673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% a</w:t>
                      </w:r>
                      <w:r w:rsidR="00FC259F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</w:t>
                      </w:r>
                      <w:r w:rsidR="00EC673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za</w:t>
                      </w:r>
                      <w:r w:rsidR="00FC259F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</w:t>
                      </w:r>
                      <w:r w:rsidR="00EC673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učitele o </w:t>
                      </w:r>
                      <w:r w:rsidR="0010447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="0049431A">
                        <w:rPr>
                          <w:rFonts w:asciiTheme="minorHAnsi" w:hAnsiTheme="minorHAnsi"/>
                          <w:sz w:val="24"/>
                          <w:szCs w:val="24"/>
                        </w:rPr>
                        <w:t>4</w:t>
                      </w:r>
                      <w:r w:rsidR="00EC673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4F35E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="0049431A">
                        <w:rPr>
                          <w:rFonts w:asciiTheme="minorHAnsi" w:hAnsiTheme="minorHAnsi"/>
                          <w:sz w:val="24"/>
                          <w:szCs w:val="24"/>
                        </w:rPr>
                        <w:t>5</w:t>
                      </w:r>
                      <w:r w:rsidR="00EC673C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</w:t>
                      </w:r>
                      <w:r w:rsidR="00A0638B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</w:p>
                    <w:p w:rsidR="00EC673C" w:rsidRPr="000303A5" w:rsidRDefault="00EC673C" w:rsidP="00FF12C8">
                      <w:pPr>
                        <w:pStyle w:val="Seznamsodrkami"/>
                        <w:numPr>
                          <w:ilvl w:val="0"/>
                          <w:numId w:val="42"/>
                        </w:numPr>
                        <w:tabs>
                          <w:tab w:val="clear" w:pos="1353"/>
                          <w:tab w:val="num" w:pos="360"/>
                        </w:tabs>
                        <w:spacing w:before="60" w:after="100"/>
                        <w:ind w:left="357"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ve </w:t>
                      </w:r>
                      <w:r w:rsidRPr="00FF12C8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vyšších odborných školách</w:t>
                      </w: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za zaměstnance o </w:t>
                      </w:r>
                      <w:r w:rsidR="00D8475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="0049431A">
                        <w:rPr>
                          <w:rFonts w:asciiTheme="minorHAnsi" w:hAnsiTheme="minorHAnsi"/>
                          <w:sz w:val="24"/>
                          <w:szCs w:val="24"/>
                        </w:rPr>
                        <w:t>0</w:t>
                      </w: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49431A">
                        <w:rPr>
                          <w:rFonts w:asciiTheme="minorHAnsi" w:hAnsiTheme="minorHAnsi"/>
                          <w:sz w:val="24"/>
                          <w:szCs w:val="24"/>
                        </w:rPr>
                        <w:t>9</w:t>
                      </w: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%, za učitele o </w:t>
                      </w:r>
                      <w:r w:rsidR="009A2861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="00D8475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1</w:t>
                      </w: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49431A">
                        <w:rPr>
                          <w:rFonts w:asciiTheme="minorHAnsi" w:hAnsiTheme="minorHAnsi"/>
                          <w:sz w:val="24"/>
                          <w:szCs w:val="24"/>
                        </w:rPr>
                        <w:t>6</w:t>
                      </w:r>
                      <w:r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</w:t>
                      </w:r>
                      <w:r w:rsidR="001619E4" w:rsidRPr="000303A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62CBC" w:rsidRPr="009C2C63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:rsidR="00362CBC" w:rsidRPr="009C2C63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:rsidR="002769F5" w:rsidRPr="009C2C63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:rsidR="002769F5" w:rsidRPr="009C2C63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:rsidR="002769F5" w:rsidRPr="009C2C63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:rsidR="002769F5" w:rsidRPr="009C2C63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:rsidR="002769F5" w:rsidRPr="009C2C63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:rsidR="002769F5" w:rsidRPr="009C2C63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:rsidR="00387A4B" w:rsidRPr="009C2C63" w:rsidRDefault="00387A4B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:rsidR="005A4262" w:rsidRPr="009C2C63" w:rsidRDefault="005A4262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:rsidR="00C56584" w:rsidRPr="009C2C63" w:rsidRDefault="00C56584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:rsidR="00C44714" w:rsidRPr="009C2C63" w:rsidRDefault="00C44714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:rsidR="00C44714" w:rsidRDefault="00C44714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:rsidR="0039052B" w:rsidRDefault="006F7422" w:rsidP="00F72701">
      <w:pPr>
        <w:pStyle w:val="Normlnodsazen"/>
        <w:spacing w:before="120"/>
        <w:ind w:firstLine="0"/>
        <w:rPr>
          <w:rFonts w:asciiTheme="minorHAnsi" w:hAnsiTheme="minorHAnsi"/>
        </w:rPr>
      </w:pPr>
      <w:r w:rsidRPr="006F7422">
        <w:rPr>
          <w:noProof/>
        </w:rPr>
        <w:drawing>
          <wp:inline distT="0" distB="0" distL="0" distR="0" wp14:anchorId="27163E30" wp14:editId="7E299E34">
            <wp:extent cx="5759450" cy="254635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422" w:rsidRPr="009C2C63" w:rsidRDefault="006F7422" w:rsidP="006F7422">
      <w:pPr>
        <w:pStyle w:val="Normlnodsazen"/>
        <w:ind w:firstLine="0"/>
        <w:rPr>
          <w:rFonts w:asciiTheme="minorHAnsi" w:hAnsiTheme="minorHAnsi"/>
        </w:rPr>
      </w:pPr>
    </w:p>
    <w:p w:rsidR="00C56584" w:rsidRPr="009C2C63" w:rsidRDefault="0084776A" w:rsidP="00F72701">
      <w:pPr>
        <w:pStyle w:val="Normlnodsazen"/>
        <w:spacing w:before="120"/>
        <w:ind w:firstLine="0"/>
        <w:rPr>
          <w:rFonts w:asciiTheme="minorHAnsi" w:hAnsiTheme="minorHAnsi"/>
        </w:rPr>
      </w:pPr>
      <w:r w:rsidRPr="0084776A">
        <w:rPr>
          <w:noProof/>
        </w:rPr>
        <w:drawing>
          <wp:inline distT="0" distB="0" distL="0" distR="0" wp14:anchorId="0BCCAA0E" wp14:editId="3075AE97">
            <wp:extent cx="5759450" cy="2524125"/>
            <wp:effectExtent l="0" t="0" r="0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FCD" w:rsidRPr="009C2C63" w:rsidRDefault="00476FCD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:rsidR="00C44714" w:rsidRPr="009C2C63" w:rsidRDefault="006C4F78" w:rsidP="00F72701">
      <w:pPr>
        <w:pStyle w:val="Normlnodsazen"/>
        <w:spacing w:before="120"/>
        <w:ind w:firstLine="0"/>
        <w:rPr>
          <w:rFonts w:asciiTheme="minorHAnsi" w:hAnsiTheme="minorHAnsi"/>
        </w:rPr>
      </w:pPr>
      <w:r w:rsidRPr="006C4F78">
        <w:rPr>
          <w:noProof/>
        </w:rPr>
        <w:drawing>
          <wp:inline distT="0" distB="0" distL="0" distR="0" wp14:anchorId="6296F037" wp14:editId="35DCC3D4">
            <wp:extent cx="5759450" cy="272415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9F5" w:rsidRPr="009C2C63" w:rsidRDefault="002769F5" w:rsidP="00F72701">
      <w:pPr>
        <w:pStyle w:val="Normlnodsazen"/>
        <w:spacing w:before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 xml:space="preserve">Z hlediska skupin profesí meziročně vzrostly </w:t>
      </w:r>
      <w:r w:rsidRPr="009C2C63">
        <w:rPr>
          <w:rFonts w:asciiTheme="minorHAnsi" w:hAnsiTheme="minorHAnsi"/>
          <w:u w:val="single"/>
        </w:rPr>
        <w:t>průměrné měsíční platy zaměstnanců</w:t>
      </w:r>
      <w:r w:rsidRPr="009C2C63">
        <w:rPr>
          <w:rFonts w:asciiTheme="minorHAnsi" w:hAnsiTheme="minorHAnsi"/>
        </w:rPr>
        <w:t xml:space="preserve"> </w:t>
      </w:r>
      <w:r w:rsidR="009746A2" w:rsidRPr="009C2C63">
        <w:rPr>
          <w:rFonts w:asciiTheme="minorHAnsi" w:hAnsiTheme="minorHAnsi"/>
        </w:rPr>
        <w:t>veřejného</w:t>
      </w:r>
      <w:r w:rsidR="00AA41B0" w:rsidRPr="009C2C63">
        <w:rPr>
          <w:rFonts w:asciiTheme="minorHAnsi" w:hAnsiTheme="minorHAnsi"/>
        </w:rPr>
        <w:t xml:space="preserve"> </w:t>
      </w:r>
      <w:r w:rsidRPr="009C2C63">
        <w:rPr>
          <w:rFonts w:asciiTheme="minorHAnsi" w:hAnsiTheme="minorHAnsi"/>
        </w:rPr>
        <w:t>regionálního školství</w:t>
      </w:r>
      <w:r w:rsidR="000C2BE7" w:rsidRPr="009C2C63">
        <w:rPr>
          <w:rStyle w:val="Znakapoznpodarou"/>
          <w:rFonts w:asciiTheme="minorHAnsi" w:hAnsiTheme="minorHAnsi"/>
        </w:rPr>
        <w:footnoteReference w:id="2"/>
      </w:r>
      <w:r w:rsidRPr="009C2C63">
        <w:rPr>
          <w:rFonts w:asciiTheme="minorHAnsi" w:hAnsiTheme="minorHAnsi"/>
        </w:rPr>
        <w:t xml:space="preserve"> odměňovaných dle § 109 odst. 3 ZP </w:t>
      </w:r>
      <w:r w:rsidRPr="009C2C63">
        <w:rPr>
          <w:rFonts w:asciiTheme="minorHAnsi" w:hAnsiTheme="minorHAnsi"/>
          <w:u w:val="single"/>
        </w:rPr>
        <w:t>bez ESF</w:t>
      </w:r>
      <w:r w:rsidRPr="009C2C63">
        <w:rPr>
          <w:rFonts w:asciiTheme="minorHAnsi" w:hAnsiTheme="minorHAnsi"/>
        </w:rPr>
        <w:t xml:space="preserve"> v porovnání s platy zaměstnanců odměňovaných dle § 109 odst. 3 ZP </w:t>
      </w:r>
      <w:r w:rsidRPr="009C2C63">
        <w:rPr>
          <w:rFonts w:asciiTheme="minorHAnsi" w:hAnsiTheme="minorHAnsi"/>
          <w:u w:val="single"/>
        </w:rPr>
        <w:t>včetně ESF</w:t>
      </w:r>
      <w:r w:rsidRPr="009C2C63">
        <w:rPr>
          <w:rFonts w:asciiTheme="minorHAnsi" w:hAnsiTheme="minorHAnsi"/>
        </w:rPr>
        <w:t xml:space="preserve"> následovně:</w:t>
      </w:r>
    </w:p>
    <w:p w:rsidR="002769F5" w:rsidRPr="009C2C63" w:rsidRDefault="002769F5" w:rsidP="007938CD">
      <w:pPr>
        <w:pStyle w:val="Seznamsodrkami"/>
        <w:numPr>
          <w:ilvl w:val="0"/>
          <w:numId w:val="42"/>
        </w:numPr>
        <w:spacing w:before="60"/>
        <w:rPr>
          <w:rFonts w:asciiTheme="minorHAnsi" w:hAnsiTheme="minorHAnsi"/>
          <w:sz w:val="24"/>
          <w:szCs w:val="24"/>
        </w:rPr>
      </w:pPr>
      <w:r w:rsidRPr="009C2C63">
        <w:rPr>
          <w:rFonts w:asciiTheme="minorHAnsi" w:hAnsiTheme="minorHAnsi"/>
          <w:sz w:val="24"/>
          <w:szCs w:val="24"/>
        </w:rPr>
        <w:t xml:space="preserve">u pedagogických pracovníků vzrostly o </w:t>
      </w:r>
      <w:r w:rsidR="00446966" w:rsidRPr="009C2C63">
        <w:rPr>
          <w:rFonts w:asciiTheme="minorHAnsi" w:hAnsiTheme="minorHAnsi"/>
          <w:sz w:val="24"/>
          <w:szCs w:val="24"/>
        </w:rPr>
        <w:t>1</w:t>
      </w:r>
      <w:r w:rsidR="000D1F67">
        <w:rPr>
          <w:rFonts w:asciiTheme="minorHAnsi" w:hAnsiTheme="minorHAnsi"/>
          <w:sz w:val="24"/>
          <w:szCs w:val="24"/>
        </w:rPr>
        <w:t>4</w:t>
      </w:r>
      <w:r w:rsidR="00945F82" w:rsidRPr="009C2C63">
        <w:rPr>
          <w:rFonts w:asciiTheme="minorHAnsi" w:hAnsiTheme="minorHAnsi"/>
          <w:sz w:val="24"/>
          <w:szCs w:val="24"/>
        </w:rPr>
        <w:t>,</w:t>
      </w:r>
      <w:r w:rsidR="000D1F67">
        <w:rPr>
          <w:rFonts w:asciiTheme="minorHAnsi" w:hAnsiTheme="minorHAnsi"/>
          <w:sz w:val="24"/>
          <w:szCs w:val="24"/>
        </w:rPr>
        <w:t>4</w:t>
      </w:r>
      <w:r w:rsidRPr="009C2C63">
        <w:rPr>
          <w:rFonts w:asciiTheme="minorHAnsi" w:hAnsiTheme="minorHAnsi"/>
          <w:sz w:val="24"/>
          <w:szCs w:val="24"/>
        </w:rPr>
        <w:t xml:space="preserve"> % bez ESF </w:t>
      </w:r>
      <w:r w:rsidR="00855C3C" w:rsidRPr="009C2C63">
        <w:rPr>
          <w:rFonts w:asciiTheme="minorHAnsi" w:hAnsiTheme="minorHAnsi"/>
          <w:sz w:val="24"/>
          <w:szCs w:val="24"/>
        </w:rPr>
        <w:t xml:space="preserve">a </w:t>
      </w:r>
      <w:r w:rsidRPr="009C2C63">
        <w:rPr>
          <w:rFonts w:asciiTheme="minorHAnsi" w:hAnsiTheme="minorHAnsi"/>
          <w:sz w:val="24"/>
          <w:szCs w:val="24"/>
        </w:rPr>
        <w:t>o </w:t>
      </w:r>
      <w:r w:rsidR="00446966" w:rsidRPr="009C2C63">
        <w:rPr>
          <w:rFonts w:asciiTheme="minorHAnsi" w:hAnsiTheme="minorHAnsi"/>
          <w:sz w:val="24"/>
          <w:szCs w:val="24"/>
        </w:rPr>
        <w:t>1</w:t>
      </w:r>
      <w:r w:rsidR="000D1F67">
        <w:rPr>
          <w:rFonts w:asciiTheme="minorHAnsi" w:hAnsiTheme="minorHAnsi"/>
          <w:sz w:val="24"/>
          <w:szCs w:val="24"/>
        </w:rPr>
        <w:t>4</w:t>
      </w:r>
      <w:r w:rsidR="00945F82" w:rsidRPr="009C2C63">
        <w:rPr>
          <w:rFonts w:asciiTheme="minorHAnsi" w:hAnsiTheme="minorHAnsi"/>
          <w:sz w:val="24"/>
          <w:szCs w:val="24"/>
        </w:rPr>
        <w:t>,</w:t>
      </w:r>
      <w:r w:rsidR="006E190A">
        <w:rPr>
          <w:rFonts w:asciiTheme="minorHAnsi" w:hAnsiTheme="minorHAnsi"/>
          <w:sz w:val="24"/>
          <w:szCs w:val="24"/>
        </w:rPr>
        <w:t>4</w:t>
      </w:r>
      <w:r w:rsidRPr="009C2C63">
        <w:rPr>
          <w:rFonts w:asciiTheme="minorHAnsi" w:hAnsiTheme="minorHAnsi"/>
          <w:sz w:val="24"/>
          <w:szCs w:val="24"/>
        </w:rPr>
        <w:t xml:space="preserve"> % včetně ESF,</w:t>
      </w:r>
    </w:p>
    <w:p w:rsidR="002769F5" w:rsidRPr="009C2C63" w:rsidRDefault="002769F5" w:rsidP="007938CD">
      <w:pPr>
        <w:pStyle w:val="Seznamsodrkami"/>
        <w:numPr>
          <w:ilvl w:val="0"/>
          <w:numId w:val="42"/>
        </w:numPr>
        <w:spacing w:before="60"/>
        <w:ind w:left="1349" w:hanging="357"/>
        <w:rPr>
          <w:rFonts w:asciiTheme="minorHAnsi" w:hAnsiTheme="minorHAnsi"/>
          <w:sz w:val="24"/>
          <w:szCs w:val="24"/>
        </w:rPr>
      </w:pPr>
      <w:r w:rsidRPr="009C2C63">
        <w:rPr>
          <w:rFonts w:asciiTheme="minorHAnsi" w:hAnsiTheme="minorHAnsi"/>
          <w:sz w:val="24"/>
          <w:szCs w:val="24"/>
        </w:rPr>
        <w:t xml:space="preserve">u nepedagogických </w:t>
      </w:r>
      <w:r w:rsidR="00ED4643" w:rsidRPr="009C2C63">
        <w:rPr>
          <w:rFonts w:asciiTheme="minorHAnsi" w:hAnsiTheme="minorHAnsi"/>
          <w:sz w:val="24"/>
          <w:szCs w:val="24"/>
        </w:rPr>
        <w:t>zaměstnanců</w:t>
      </w:r>
      <w:r w:rsidRPr="009C2C63">
        <w:rPr>
          <w:rFonts w:asciiTheme="minorHAnsi" w:hAnsiTheme="minorHAnsi"/>
          <w:sz w:val="24"/>
          <w:szCs w:val="24"/>
        </w:rPr>
        <w:t xml:space="preserve"> vzrostly o</w:t>
      </w:r>
      <w:r w:rsidR="008C1ECB" w:rsidRPr="009C2C63">
        <w:rPr>
          <w:rFonts w:asciiTheme="minorHAnsi" w:hAnsiTheme="minorHAnsi"/>
          <w:sz w:val="24"/>
          <w:szCs w:val="24"/>
        </w:rPr>
        <w:t xml:space="preserve"> </w:t>
      </w:r>
      <w:r w:rsidR="000D1F67">
        <w:rPr>
          <w:rFonts w:asciiTheme="minorHAnsi" w:hAnsiTheme="minorHAnsi"/>
          <w:sz w:val="24"/>
          <w:szCs w:val="24"/>
        </w:rPr>
        <w:t>11</w:t>
      </w:r>
      <w:r w:rsidR="00945F82" w:rsidRPr="009C2C63">
        <w:rPr>
          <w:rFonts w:asciiTheme="minorHAnsi" w:hAnsiTheme="minorHAnsi"/>
          <w:sz w:val="24"/>
          <w:szCs w:val="24"/>
        </w:rPr>
        <w:t>,</w:t>
      </w:r>
      <w:r w:rsidR="000D1F67">
        <w:rPr>
          <w:rFonts w:asciiTheme="minorHAnsi" w:hAnsiTheme="minorHAnsi"/>
          <w:sz w:val="24"/>
          <w:szCs w:val="24"/>
        </w:rPr>
        <w:t>7</w:t>
      </w:r>
      <w:r w:rsidRPr="009C2C63">
        <w:rPr>
          <w:rFonts w:asciiTheme="minorHAnsi" w:hAnsiTheme="minorHAnsi"/>
          <w:sz w:val="24"/>
          <w:szCs w:val="24"/>
        </w:rPr>
        <w:t xml:space="preserve"> % bez ESF</w:t>
      </w:r>
      <w:r w:rsidR="00561DDF" w:rsidRPr="009C2C63">
        <w:rPr>
          <w:rFonts w:asciiTheme="minorHAnsi" w:hAnsiTheme="minorHAnsi"/>
          <w:sz w:val="24"/>
          <w:szCs w:val="24"/>
        </w:rPr>
        <w:t xml:space="preserve">, </w:t>
      </w:r>
      <w:r w:rsidRPr="009C2C63">
        <w:rPr>
          <w:rFonts w:asciiTheme="minorHAnsi" w:hAnsiTheme="minorHAnsi"/>
          <w:sz w:val="24"/>
          <w:szCs w:val="24"/>
        </w:rPr>
        <w:t xml:space="preserve">o </w:t>
      </w:r>
      <w:r w:rsidR="000D1F67">
        <w:rPr>
          <w:rFonts w:asciiTheme="minorHAnsi" w:hAnsiTheme="minorHAnsi"/>
          <w:sz w:val="24"/>
          <w:szCs w:val="24"/>
        </w:rPr>
        <w:t>11</w:t>
      </w:r>
      <w:r w:rsidR="00945F82" w:rsidRPr="009C2C63">
        <w:rPr>
          <w:rFonts w:asciiTheme="minorHAnsi" w:hAnsiTheme="minorHAnsi"/>
          <w:sz w:val="24"/>
          <w:szCs w:val="24"/>
        </w:rPr>
        <w:t>,</w:t>
      </w:r>
      <w:r w:rsidR="006E190A">
        <w:rPr>
          <w:rFonts w:asciiTheme="minorHAnsi" w:hAnsiTheme="minorHAnsi"/>
          <w:sz w:val="24"/>
          <w:szCs w:val="24"/>
        </w:rPr>
        <w:t>6</w:t>
      </w:r>
      <w:r w:rsidRPr="009C2C63">
        <w:rPr>
          <w:rFonts w:asciiTheme="minorHAnsi" w:hAnsiTheme="minorHAnsi"/>
          <w:sz w:val="24"/>
          <w:szCs w:val="24"/>
        </w:rPr>
        <w:t xml:space="preserve"> % včetně ESF</w:t>
      </w:r>
      <w:r w:rsidR="00481B27" w:rsidRPr="009C2C63">
        <w:rPr>
          <w:rFonts w:asciiTheme="minorHAnsi" w:hAnsiTheme="minorHAnsi"/>
          <w:sz w:val="24"/>
          <w:szCs w:val="24"/>
        </w:rPr>
        <w:t>.</w:t>
      </w:r>
    </w:p>
    <w:p w:rsidR="00582138" w:rsidRPr="009C2C63" w:rsidRDefault="00701605" w:rsidP="00021899">
      <w:pPr>
        <w:pStyle w:val="Seznamsodrkami"/>
        <w:tabs>
          <w:tab w:val="clear" w:pos="567"/>
        </w:tabs>
        <w:spacing w:before="60" w:after="400"/>
        <w:ind w:left="0" w:firstLine="0"/>
        <w:rPr>
          <w:rFonts w:asciiTheme="minorHAnsi" w:hAnsiTheme="minorHAnsi"/>
          <w:sz w:val="24"/>
          <w:szCs w:val="24"/>
        </w:rPr>
      </w:pPr>
      <w:r w:rsidRPr="00701605">
        <w:rPr>
          <w:noProof/>
        </w:rPr>
        <w:drawing>
          <wp:inline distT="0" distB="0" distL="0" distR="0" wp14:anchorId="7F7394FB" wp14:editId="24A8A720">
            <wp:extent cx="5759450" cy="270764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C44" w:rsidRPr="009C2C63" w:rsidRDefault="00B74C44" w:rsidP="00E11E73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VEŘEJNÉ VYSOKÉ ŠKOLY</w:t>
      </w:r>
    </w:p>
    <w:p w:rsidR="00171EC1" w:rsidRPr="009C2C63" w:rsidRDefault="00171EC1" w:rsidP="00A04369">
      <w:pPr>
        <w:pStyle w:val="Normlnodsazen"/>
        <w:spacing w:before="120" w:after="120"/>
        <w:rPr>
          <w:rFonts w:asciiTheme="minorHAnsi" w:hAnsiTheme="minorHAnsi"/>
          <w:sz w:val="22"/>
          <w:szCs w:val="22"/>
          <w:u w:val="single"/>
        </w:rPr>
      </w:pPr>
      <w:r w:rsidRPr="009C2C6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5AA3E4" wp14:editId="40C91C3B">
                <wp:simplePos x="0" y="0"/>
                <wp:positionH relativeFrom="margin">
                  <wp:posOffset>-5080</wp:posOffset>
                </wp:positionH>
                <wp:positionV relativeFrom="paragraph">
                  <wp:posOffset>107950</wp:posOffset>
                </wp:positionV>
                <wp:extent cx="5800725" cy="800100"/>
                <wp:effectExtent l="57150" t="38100" r="85725" b="95250"/>
                <wp:wrapNone/>
                <wp:docPr id="15" name="Zaoblený 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8001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0B6D09" w:rsidRDefault="00EC673C" w:rsidP="000B6D09">
                            <w:pPr>
                              <w:pStyle w:val="Normlnodsazen"/>
                              <w:spacing w:before="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56725B">
                              <w:rPr>
                                <w:rFonts w:asciiTheme="minorHAnsi" w:hAnsiTheme="minorHAnsi"/>
                              </w:rPr>
                              <w:t>Na veřejných vysokých školách bylo v přepočtu zaměstnáno </w:t>
                            </w:r>
                            <w:r w:rsidR="00E800F9" w:rsidRPr="0056725B">
                              <w:rPr>
                                <w:rFonts w:asciiTheme="minorHAnsi" w:hAnsiTheme="minorHAnsi"/>
                              </w:rPr>
                              <w:t>4</w:t>
                            </w:r>
                            <w:r w:rsidR="00A60FB4"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Pr="0056725B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0B6D09">
                              <w:rPr>
                                <w:rFonts w:asciiTheme="minorHAnsi" w:hAnsiTheme="minorHAnsi"/>
                              </w:rPr>
                              <w:t>8</w:t>
                            </w:r>
                            <w:r w:rsidRPr="0056725B">
                              <w:rPr>
                                <w:rFonts w:asciiTheme="minorHAnsi" w:hAnsiTheme="minorHAnsi"/>
                              </w:rPr>
                              <w:t xml:space="preserve"> tis. </w:t>
                            </w:r>
                            <w:r w:rsidR="00062039" w:rsidRPr="0056725B">
                              <w:rPr>
                                <w:rFonts w:asciiTheme="minorHAnsi" w:hAnsiTheme="minorHAnsi"/>
                              </w:rPr>
                              <w:t>zaměstnanců</w:t>
                            </w:r>
                            <w:r w:rsidRPr="0056725B">
                              <w:rPr>
                                <w:rFonts w:asciiTheme="minorHAnsi" w:hAnsiTheme="minorHAnsi"/>
                              </w:rPr>
                              <w:t xml:space="preserve">, tj. </w:t>
                            </w:r>
                            <w:r w:rsidR="00E800F9" w:rsidRPr="0056725B">
                              <w:rPr>
                                <w:rFonts w:asciiTheme="minorHAnsi" w:hAnsiTheme="minorHAnsi"/>
                              </w:rPr>
                              <w:t>1</w:t>
                            </w:r>
                            <w:r w:rsidR="005D180A" w:rsidRPr="0056725B">
                              <w:rPr>
                                <w:rFonts w:asciiTheme="minorHAnsi" w:hAnsiTheme="minorHAnsi"/>
                              </w:rPr>
                              <w:t>4</w:t>
                            </w:r>
                            <w:r w:rsidRPr="0056725B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0B6D09">
                              <w:rPr>
                                <w:rFonts w:asciiTheme="minorHAnsi" w:hAnsiTheme="minorHAnsi"/>
                              </w:rPr>
                              <w:t>0</w:t>
                            </w:r>
                            <w:r w:rsidRPr="0056725B">
                              <w:rPr>
                                <w:rFonts w:asciiTheme="minorHAnsi" w:hAnsiTheme="minorHAnsi"/>
                              </w:rPr>
                              <w:t> % všech zaměstnanců ve školství (včetně doplňkové činnosti, ostatních zdrojů a</w:t>
                            </w:r>
                            <w:r w:rsidR="00ED15D8" w:rsidRPr="0056725B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Pr="0056725B">
                              <w:rPr>
                                <w:rFonts w:asciiTheme="minorHAnsi" w:hAnsiTheme="minorHAnsi"/>
                              </w:rPr>
                              <w:t>z prostředků na projekty rozpočtu EU</w:t>
                            </w:r>
                            <w:r w:rsidR="00C36360" w:rsidRPr="0056725B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Pr="0056725B">
                              <w:rPr>
                                <w:rFonts w:asciiTheme="minorHAnsi" w:hAnsiTheme="minorHAnsi"/>
                              </w:rPr>
                              <w:t xml:space="preserve"> bez státní správy.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AA3E4" id="Zaoblený obdélník 15" o:spid="_x0000_s1032" style="position:absolute;left:0;text-align:left;margin-left:-.4pt;margin-top:8.5pt;width:456.7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0B6D09" w:rsidRDefault="00EC673C" w:rsidP="000B6D09">
                      <w:pPr>
                        <w:pStyle w:val="Normlnodsazen"/>
                        <w:spacing w:before="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56725B">
                        <w:rPr>
                          <w:rFonts w:asciiTheme="minorHAnsi" w:hAnsiTheme="minorHAnsi"/>
                        </w:rPr>
                        <w:t>Na veřejných vysokých školách bylo v přepočtu zaměstnáno </w:t>
                      </w:r>
                      <w:r w:rsidR="00E800F9" w:rsidRPr="0056725B">
                        <w:rPr>
                          <w:rFonts w:asciiTheme="minorHAnsi" w:hAnsiTheme="minorHAnsi"/>
                        </w:rPr>
                        <w:t>4</w:t>
                      </w:r>
                      <w:r w:rsidR="00A60FB4">
                        <w:rPr>
                          <w:rFonts w:asciiTheme="minorHAnsi" w:hAnsiTheme="minorHAnsi"/>
                        </w:rPr>
                        <w:t>2</w:t>
                      </w:r>
                      <w:r w:rsidRPr="0056725B">
                        <w:rPr>
                          <w:rFonts w:asciiTheme="minorHAnsi" w:hAnsiTheme="minorHAnsi"/>
                        </w:rPr>
                        <w:t>,</w:t>
                      </w:r>
                      <w:r w:rsidR="000B6D09">
                        <w:rPr>
                          <w:rFonts w:asciiTheme="minorHAnsi" w:hAnsiTheme="minorHAnsi"/>
                        </w:rPr>
                        <w:t>8</w:t>
                      </w:r>
                      <w:r w:rsidRPr="0056725B">
                        <w:rPr>
                          <w:rFonts w:asciiTheme="minorHAnsi" w:hAnsiTheme="minorHAnsi"/>
                        </w:rPr>
                        <w:t xml:space="preserve"> tis. </w:t>
                      </w:r>
                      <w:r w:rsidR="00062039" w:rsidRPr="0056725B">
                        <w:rPr>
                          <w:rFonts w:asciiTheme="minorHAnsi" w:hAnsiTheme="minorHAnsi"/>
                        </w:rPr>
                        <w:t>zaměstnanců</w:t>
                      </w:r>
                      <w:r w:rsidRPr="0056725B">
                        <w:rPr>
                          <w:rFonts w:asciiTheme="minorHAnsi" w:hAnsiTheme="minorHAnsi"/>
                        </w:rPr>
                        <w:t xml:space="preserve">, tj. </w:t>
                      </w:r>
                      <w:r w:rsidR="00E800F9" w:rsidRPr="0056725B">
                        <w:rPr>
                          <w:rFonts w:asciiTheme="minorHAnsi" w:hAnsiTheme="minorHAnsi"/>
                        </w:rPr>
                        <w:t>1</w:t>
                      </w:r>
                      <w:r w:rsidR="005D180A" w:rsidRPr="0056725B">
                        <w:rPr>
                          <w:rFonts w:asciiTheme="minorHAnsi" w:hAnsiTheme="minorHAnsi"/>
                        </w:rPr>
                        <w:t>4</w:t>
                      </w:r>
                      <w:r w:rsidRPr="0056725B">
                        <w:rPr>
                          <w:rFonts w:asciiTheme="minorHAnsi" w:hAnsiTheme="minorHAnsi"/>
                        </w:rPr>
                        <w:t>,</w:t>
                      </w:r>
                      <w:r w:rsidR="000B6D09">
                        <w:rPr>
                          <w:rFonts w:asciiTheme="minorHAnsi" w:hAnsiTheme="minorHAnsi"/>
                        </w:rPr>
                        <w:t>0</w:t>
                      </w:r>
                      <w:r w:rsidRPr="0056725B">
                        <w:rPr>
                          <w:rFonts w:asciiTheme="minorHAnsi" w:hAnsiTheme="minorHAnsi"/>
                        </w:rPr>
                        <w:t> % všech zaměstnanců ve školství (včetně doplňkové činnosti, ostatních zdrojů a</w:t>
                      </w:r>
                      <w:r w:rsidR="00ED15D8" w:rsidRPr="0056725B">
                        <w:rPr>
                          <w:rFonts w:asciiTheme="minorHAnsi" w:hAnsiTheme="minorHAnsi"/>
                        </w:rPr>
                        <w:t> </w:t>
                      </w:r>
                      <w:r w:rsidRPr="0056725B">
                        <w:rPr>
                          <w:rFonts w:asciiTheme="minorHAnsi" w:hAnsiTheme="minorHAnsi"/>
                        </w:rPr>
                        <w:t>z prostředků na projekty rozpočtu EU</w:t>
                      </w:r>
                      <w:r w:rsidR="00C36360" w:rsidRPr="0056725B">
                        <w:rPr>
                          <w:rFonts w:asciiTheme="minorHAnsi" w:hAnsiTheme="minorHAnsi"/>
                        </w:rPr>
                        <w:t>)</w:t>
                      </w:r>
                      <w:r w:rsidRPr="0056725B">
                        <w:rPr>
                          <w:rFonts w:asciiTheme="minorHAnsi" w:hAnsiTheme="minorHAnsi"/>
                        </w:rPr>
                        <w:t xml:space="preserve"> bez státní správy.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71EC1" w:rsidRPr="009C2C63" w:rsidRDefault="00171EC1" w:rsidP="00A04369">
      <w:pPr>
        <w:pStyle w:val="Normlnodsazen"/>
        <w:spacing w:before="120" w:after="120"/>
        <w:rPr>
          <w:rFonts w:asciiTheme="minorHAnsi" w:hAnsiTheme="minorHAnsi"/>
          <w:u w:val="single"/>
        </w:rPr>
      </w:pPr>
    </w:p>
    <w:p w:rsidR="00171EC1" w:rsidRPr="009C2C63" w:rsidRDefault="00171EC1" w:rsidP="00A04369">
      <w:pPr>
        <w:pStyle w:val="Normlnodsazen"/>
        <w:spacing w:before="120" w:after="120"/>
        <w:rPr>
          <w:rFonts w:asciiTheme="minorHAnsi" w:hAnsiTheme="minorHAnsi"/>
          <w:u w:val="single"/>
        </w:rPr>
      </w:pPr>
    </w:p>
    <w:p w:rsidR="00171EC1" w:rsidRPr="009C2C63" w:rsidRDefault="00171EC1" w:rsidP="00EE745A">
      <w:pPr>
        <w:pStyle w:val="Normlnodsazen"/>
        <w:spacing w:before="120" w:after="0"/>
        <w:rPr>
          <w:rFonts w:asciiTheme="minorHAnsi" w:hAnsiTheme="minorHAnsi"/>
          <w:u w:val="single"/>
        </w:rPr>
      </w:pPr>
    </w:p>
    <w:p w:rsidR="00312464" w:rsidRPr="009C2C63" w:rsidRDefault="00312464" w:rsidP="00283840">
      <w:pPr>
        <w:pStyle w:val="Normlnodsazen"/>
        <w:spacing w:before="0" w:after="0"/>
        <w:ind w:firstLine="0"/>
        <w:rPr>
          <w:rFonts w:asciiTheme="minorHAnsi" w:hAnsiTheme="minorHAnsi"/>
          <w:sz w:val="18"/>
          <w:szCs w:val="18"/>
        </w:rPr>
      </w:pPr>
    </w:p>
    <w:p w:rsidR="00465023" w:rsidRPr="009C2C63" w:rsidRDefault="00465023" w:rsidP="00EE745A">
      <w:pPr>
        <w:pStyle w:val="Normlnodsazen"/>
        <w:spacing w:before="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 xml:space="preserve">Meziročně byl zaznamenán </w:t>
      </w:r>
      <w:r w:rsidR="000F541E" w:rsidRPr="009C2C63">
        <w:rPr>
          <w:rFonts w:asciiTheme="minorHAnsi" w:hAnsiTheme="minorHAnsi"/>
        </w:rPr>
        <w:t>nárůst</w:t>
      </w:r>
      <w:r w:rsidRPr="009C2C63">
        <w:rPr>
          <w:rFonts w:asciiTheme="minorHAnsi" w:hAnsiTheme="minorHAnsi"/>
        </w:rPr>
        <w:t xml:space="preserve"> počtu zaměstnanců o</w:t>
      </w:r>
      <w:r w:rsidR="00B26316" w:rsidRPr="009C2C63">
        <w:rPr>
          <w:rFonts w:asciiTheme="minorHAnsi" w:hAnsiTheme="minorHAnsi"/>
        </w:rPr>
        <w:t xml:space="preserve"> 1</w:t>
      </w:r>
      <w:r w:rsidRPr="009C2C63">
        <w:rPr>
          <w:rFonts w:asciiTheme="minorHAnsi" w:hAnsiTheme="minorHAnsi"/>
        </w:rPr>
        <w:t> </w:t>
      </w:r>
      <w:r w:rsidR="006902D9">
        <w:rPr>
          <w:rFonts w:asciiTheme="minorHAnsi" w:hAnsiTheme="minorHAnsi"/>
        </w:rPr>
        <w:t>247</w:t>
      </w:r>
      <w:r w:rsidRPr="009C2C63">
        <w:rPr>
          <w:rFonts w:asciiTheme="minorHAnsi" w:hAnsiTheme="minorHAnsi"/>
        </w:rPr>
        <w:t>,</w:t>
      </w:r>
      <w:r w:rsidR="006902D9">
        <w:rPr>
          <w:rFonts w:asciiTheme="minorHAnsi" w:hAnsiTheme="minorHAnsi"/>
        </w:rPr>
        <w:t>8</w:t>
      </w:r>
      <w:r w:rsidRPr="009C2C63">
        <w:rPr>
          <w:rFonts w:asciiTheme="minorHAnsi" w:hAnsiTheme="minorHAnsi"/>
        </w:rPr>
        <w:t xml:space="preserve">, tj. o </w:t>
      </w:r>
      <w:r w:rsidR="004B35A8" w:rsidRPr="009C2C63">
        <w:rPr>
          <w:rFonts w:asciiTheme="minorHAnsi" w:hAnsiTheme="minorHAnsi"/>
        </w:rPr>
        <w:t>3</w:t>
      </w:r>
      <w:r w:rsidRPr="009C2C63">
        <w:rPr>
          <w:rFonts w:asciiTheme="minorHAnsi" w:hAnsiTheme="minorHAnsi"/>
        </w:rPr>
        <w:t>,</w:t>
      </w:r>
      <w:r w:rsidR="006902D9">
        <w:rPr>
          <w:rFonts w:asciiTheme="minorHAnsi" w:hAnsiTheme="minorHAnsi"/>
        </w:rPr>
        <w:t>0</w:t>
      </w:r>
      <w:r w:rsidRPr="009C2C63">
        <w:rPr>
          <w:rFonts w:asciiTheme="minorHAnsi" w:hAnsiTheme="minorHAnsi"/>
        </w:rPr>
        <w:t> % (celkem včetně doplňkové činnosti, ostatních zdrojů a prost</w:t>
      </w:r>
      <w:r w:rsidR="00932DAE" w:rsidRPr="009C2C63">
        <w:rPr>
          <w:rFonts w:asciiTheme="minorHAnsi" w:hAnsiTheme="minorHAnsi"/>
        </w:rPr>
        <w:t>ředků na projekty rozpočtu EU).</w:t>
      </w:r>
    </w:p>
    <w:p w:rsidR="00662A86" w:rsidRPr="009C2C63" w:rsidRDefault="00662A86" w:rsidP="00662A86">
      <w:pPr>
        <w:pStyle w:val="Normlnodsazen"/>
        <w:spacing w:before="120" w:after="120"/>
        <w:ind w:firstLine="0"/>
      </w:pPr>
      <w:r w:rsidRPr="009C2C63">
        <w:rPr>
          <w:rFonts w:asciiTheme="minorHAnsi" w:hAnsiTheme="minorHAnsi"/>
        </w:rPr>
        <w:t xml:space="preserve">Z celkového počtu </w:t>
      </w:r>
      <w:r w:rsidRPr="009C2C63">
        <w:rPr>
          <w:rFonts w:asciiTheme="minorHAnsi" w:hAnsiTheme="minorHAnsi"/>
          <w:b/>
        </w:rPr>
        <w:t xml:space="preserve">představoval počet žen </w:t>
      </w:r>
      <w:r w:rsidR="00055669" w:rsidRPr="009C2C63">
        <w:rPr>
          <w:rFonts w:asciiTheme="minorHAnsi" w:hAnsiTheme="minorHAnsi"/>
          <w:b/>
        </w:rPr>
        <w:t>2</w:t>
      </w:r>
      <w:r w:rsidR="00544BA9">
        <w:rPr>
          <w:rFonts w:asciiTheme="minorHAnsi" w:hAnsiTheme="minorHAnsi"/>
          <w:b/>
        </w:rPr>
        <w:t>1</w:t>
      </w:r>
      <w:r w:rsidR="00055669" w:rsidRPr="009C2C63">
        <w:rPr>
          <w:rFonts w:asciiTheme="minorHAnsi" w:hAnsiTheme="minorHAnsi"/>
          <w:b/>
        </w:rPr>
        <w:t>,</w:t>
      </w:r>
      <w:r w:rsidR="00544BA9">
        <w:rPr>
          <w:rFonts w:asciiTheme="minorHAnsi" w:hAnsiTheme="minorHAnsi"/>
          <w:b/>
        </w:rPr>
        <w:t>0</w:t>
      </w:r>
      <w:r w:rsidRPr="009C2C63">
        <w:rPr>
          <w:rFonts w:asciiTheme="minorHAnsi" w:hAnsiTheme="minorHAnsi"/>
          <w:b/>
        </w:rPr>
        <w:t xml:space="preserve"> tis.</w:t>
      </w:r>
      <w:r w:rsidRPr="009C2C63">
        <w:rPr>
          <w:rFonts w:asciiTheme="minorHAnsi" w:hAnsiTheme="minorHAnsi"/>
        </w:rPr>
        <w:t xml:space="preserve"> (4</w:t>
      </w:r>
      <w:r w:rsidR="00FB7FB0" w:rsidRPr="009C2C63">
        <w:rPr>
          <w:rFonts w:asciiTheme="minorHAnsi" w:hAnsiTheme="minorHAnsi"/>
        </w:rPr>
        <w:t>9</w:t>
      </w:r>
      <w:r w:rsidRPr="009C2C63">
        <w:rPr>
          <w:rFonts w:asciiTheme="minorHAnsi" w:hAnsiTheme="minorHAnsi"/>
        </w:rPr>
        <w:t>,</w:t>
      </w:r>
      <w:r w:rsidR="00544BA9">
        <w:rPr>
          <w:rFonts w:asciiTheme="minorHAnsi" w:hAnsiTheme="minorHAnsi"/>
        </w:rPr>
        <w:t>1</w:t>
      </w:r>
      <w:r w:rsidRPr="009C2C63">
        <w:rPr>
          <w:rFonts w:asciiTheme="minorHAnsi" w:hAnsiTheme="minorHAnsi"/>
        </w:rPr>
        <w:t xml:space="preserve"> % všech </w:t>
      </w:r>
      <w:r w:rsidR="00313C66" w:rsidRPr="009C2C63">
        <w:rPr>
          <w:rFonts w:asciiTheme="minorHAnsi" w:hAnsiTheme="minorHAnsi"/>
        </w:rPr>
        <w:t>zaměstnanců</w:t>
      </w:r>
      <w:r w:rsidRPr="009C2C63">
        <w:rPr>
          <w:rFonts w:asciiTheme="minorHAnsi" w:hAnsiTheme="minorHAnsi"/>
        </w:rPr>
        <w:t xml:space="preserve"> VŠ) a </w:t>
      </w:r>
      <w:r w:rsidRPr="009C2C63">
        <w:rPr>
          <w:rFonts w:asciiTheme="minorHAnsi" w:hAnsiTheme="minorHAnsi"/>
          <w:b/>
        </w:rPr>
        <w:t xml:space="preserve">počet mužů </w:t>
      </w:r>
      <w:r w:rsidR="00055669" w:rsidRPr="009C2C63">
        <w:rPr>
          <w:rFonts w:asciiTheme="minorHAnsi" w:hAnsiTheme="minorHAnsi"/>
          <w:b/>
        </w:rPr>
        <w:t>2</w:t>
      </w:r>
      <w:r w:rsidR="0011347B" w:rsidRPr="009C2C63">
        <w:rPr>
          <w:rFonts w:asciiTheme="minorHAnsi" w:hAnsiTheme="minorHAnsi"/>
          <w:b/>
        </w:rPr>
        <w:t>1</w:t>
      </w:r>
      <w:r w:rsidR="00055669" w:rsidRPr="009C2C63">
        <w:rPr>
          <w:rFonts w:asciiTheme="minorHAnsi" w:hAnsiTheme="minorHAnsi"/>
          <w:b/>
        </w:rPr>
        <w:t>,</w:t>
      </w:r>
      <w:r w:rsidR="00544BA9">
        <w:rPr>
          <w:rFonts w:asciiTheme="minorHAnsi" w:hAnsiTheme="minorHAnsi"/>
          <w:b/>
        </w:rPr>
        <w:t>8</w:t>
      </w:r>
      <w:r w:rsidRPr="009C2C63">
        <w:rPr>
          <w:rFonts w:asciiTheme="minorHAnsi" w:hAnsiTheme="minorHAnsi"/>
          <w:b/>
        </w:rPr>
        <w:t> tis.</w:t>
      </w:r>
      <w:r w:rsidRPr="009C2C63">
        <w:rPr>
          <w:rFonts w:asciiTheme="minorHAnsi" w:hAnsiTheme="minorHAnsi"/>
        </w:rPr>
        <w:t xml:space="preserve"> (5</w:t>
      </w:r>
      <w:r w:rsidR="00FB7FB0" w:rsidRPr="009C2C63">
        <w:rPr>
          <w:rFonts w:asciiTheme="minorHAnsi" w:hAnsiTheme="minorHAnsi"/>
        </w:rPr>
        <w:t>0</w:t>
      </w:r>
      <w:r w:rsidRPr="009C2C63">
        <w:rPr>
          <w:rFonts w:asciiTheme="minorHAnsi" w:hAnsiTheme="minorHAnsi"/>
        </w:rPr>
        <w:t>,</w:t>
      </w:r>
      <w:r w:rsidR="00544BA9">
        <w:rPr>
          <w:rFonts w:asciiTheme="minorHAnsi" w:hAnsiTheme="minorHAnsi"/>
        </w:rPr>
        <w:t>9</w:t>
      </w:r>
      <w:r w:rsidRPr="009C2C63">
        <w:rPr>
          <w:rFonts w:asciiTheme="minorHAnsi" w:hAnsiTheme="minorHAnsi"/>
        </w:rPr>
        <w:t> %).</w:t>
      </w:r>
      <w:r w:rsidR="002A7040" w:rsidRPr="009C2C63">
        <w:rPr>
          <w:rFonts w:asciiTheme="minorHAnsi" w:hAnsiTheme="minorHAnsi"/>
        </w:rPr>
        <w:t xml:space="preserve"> </w:t>
      </w:r>
    </w:p>
    <w:p w:rsidR="00AE36F4" w:rsidRPr="009C2C63" w:rsidRDefault="00B3281D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 xml:space="preserve">Pokud se zaměříme pouze na zaměstnance vysokých škol, kteří jsou </w:t>
      </w:r>
      <w:r w:rsidRPr="009C2C63">
        <w:rPr>
          <w:rFonts w:asciiTheme="minorHAnsi" w:hAnsiTheme="minorHAnsi"/>
          <w:b/>
        </w:rPr>
        <w:t>placeni ze státního rozpočtu (tj. kap. 333-MŠMT)</w:t>
      </w:r>
      <w:r w:rsidR="000B59CA" w:rsidRPr="009C2C63">
        <w:rPr>
          <w:rFonts w:asciiTheme="minorHAnsi" w:hAnsiTheme="minorHAnsi"/>
          <w:b/>
        </w:rPr>
        <w:t xml:space="preserve"> bez ESF</w:t>
      </w:r>
      <w:r w:rsidRPr="009C2C63">
        <w:rPr>
          <w:rFonts w:asciiTheme="minorHAnsi" w:hAnsiTheme="minorHAnsi"/>
        </w:rPr>
        <w:t>, pak oproti stejnému období předchozího</w:t>
      </w:r>
      <w:r w:rsidR="00346586">
        <w:rPr>
          <w:rFonts w:asciiTheme="minorHAnsi" w:hAnsiTheme="minorHAnsi"/>
        </w:rPr>
        <w:t xml:space="preserve"> rok</w:t>
      </w:r>
      <w:r w:rsidRPr="009C2C63">
        <w:rPr>
          <w:rFonts w:asciiTheme="minorHAnsi" w:hAnsiTheme="minorHAnsi"/>
        </w:rPr>
        <w:t xml:space="preserve">u průměrný přepočtený počet zaměstnanců </w:t>
      </w:r>
      <w:r w:rsidR="00E61E40" w:rsidRPr="009C2C63">
        <w:rPr>
          <w:rFonts w:asciiTheme="minorHAnsi" w:hAnsiTheme="minorHAnsi"/>
        </w:rPr>
        <w:t>poklesl</w:t>
      </w:r>
      <w:r w:rsidRPr="009C2C63">
        <w:rPr>
          <w:rFonts w:asciiTheme="minorHAnsi" w:hAnsiTheme="minorHAnsi"/>
        </w:rPr>
        <w:t xml:space="preserve"> o </w:t>
      </w:r>
      <w:r w:rsidR="00BE0464">
        <w:rPr>
          <w:rFonts w:asciiTheme="minorHAnsi" w:hAnsiTheme="minorHAnsi"/>
        </w:rPr>
        <w:t>85</w:t>
      </w:r>
      <w:r w:rsidR="00687780" w:rsidRPr="009C2C63">
        <w:rPr>
          <w:rFonts w:asciiTheme="minorHAnsi" w:hAnsiTheme="minorHAnsi"/>
        </w:rPr>
        <w:t>,</w:t>
      </w:r>
      <w:r w:rsidR="00BE0464">
        <w:rPr>
          <w:rFonts w:asciiTheme="minorHAnsi" w:hAnsiTheme="minorHAnsi"/>
        </w:rPr>
        <w:t>9</w:t>
      </w:r>
      <w:r w:rsidRPr="009C2C63">
        <w:rPr>
          <w:rFonts w:asciiTheme="minorHAnsi" w:hAnsiTheme="minorHAnsi"/>
        </w:rPr>
        <w:t xml:space="preserve"> (tj. o </w:t>
      </w:r>
      <w:r w:rsidR="003615DF" w:rsidRPr="009C2C63">
        <w:rPr>
          <w:rFonts w:asciiTheme="minorHAnsi" w:hAnsiTheme="minorHAnsi"/>
        </w:rPr>
        <w:t>0</w:t>
      </w:r>
      <w:r w:rsidR="00BD7D5E" w:rsidRPr="009C2C63">
        <w:rPr>
          <w:rFonts w:asciiTheme="minorHAnsi" w:hAnsiTheme="minorHAnsi"/>
        </w:rPr>
        <w:t>,</w:t>
      </w:r>
      <w:r w:rsidR="00BE0464">
        <w:rPr>
          <w:rFonts w:asciiTheme="minorHAnsi" w:hAnsiTheme="minorHAnsi"/>
        </w:rPr>
        <w:t>3</w:t>
      </w:r>
      <w:r w:rsidRPr="009C2C63">
        <w:rPr>
          <w:rFonts w:asciiTheme="minorHAnsi" w:hAnsiTheme="minorHAnsi"/>
        </w:rPr>
        <w:t xml:space="preserve"> %). </w:t>
      </w:r>
      <w:r w:rsidR="00896DB7" w:rsidRPr="009C2C63">
        <w:rPr>
          <w:rFonts w:asciiTheme="minorHAnsi" w:hAnsiTheme="minorHAnsi"/>
        </w:rPr>
        <w:t xml:space="preserve">Počet zaměstnanců </w:t>
      </w:r>
      <w:r w:rsidR="00896DB7" w:rsidRPr="009C2C63">
        <w:rPr>
          <w:rFonts w:asciiTheme="minorHAnsi" w:hAnsiTheme="minorHAnsi"/>
          <w:b/>
        </w:rPr>
        <w:t>placených z</w:t>
      </w:r>
      <w:r w:rsidR="003346EA" w:rsidRPr="009C2C63">
        <w:rPr>
          <w:rFonts w:asciiTheme="minorHAnsi" w:hAnsiTheme="minorHAnsi"/>
          <w:b/>
        </w:rPr>
        <w:t> </w:t>
      </w:r>
      <w:r w:rsidR="00896DB7" w:rsidRPr="009C2C63">
        <w:rPr>
          <w:rFonts w:asciiTheme="minorHAnsi" w:hAnsiTheme="minorHAnsi"/>
          <w:b/>
        </w:rPr>
        <w:t>doplňkové činnosti a</w:t>
      </w:r>
      <w:r w:rsidR="00CA4823" w:rsidRPr="009C2C63">
        <w:rPr>
          <w:rFonts w:asciiTheme="minorHAnsi" w:hAnsiTheme="minorHAnsi"/>
          <w:b/>
        </w:rPr>
        <w:t> </w:t>
      </w:r>
      <w:r w:rsidR="00896DB7" w:rsidRPr="009C2C63">
        <w:rPr>
          <w:rFonts w:asciiTheme="minorHAnsi" w:hAnsiTheme="minorHAnsi"/>
          <w:b/>
        </w:rPr>
        <w:t>ostatních aktivit</w:t>
      </w:r>
      <w:r w:rsidR="00896DB7" w:rsidRPr="009C2C63">
        <w:rPr>
          <w:rFonts w:asciiTheme="minorHAnsi" w:hAnsiTheme="minorHAnsi"/>
        </w:rPr>
        <w:t xml:space="preserve"> se však </w:t>
      </w:r>
      <w:r w:rsidR="00AE36F4" w:rsidRPr="009C2C63">
        <w:rPr>
          <w:rFonts w:asciiTheme="minorHAnsi" w:hAnsiTheme="minorHAnsi"/>
        </w:rPr>
        <w:t xml:space="preserve">celkově </w:t>
      </w:r>
      <w:r w:rsidR="00CA4823" w:rsidRPr="009C2C63">
        <w:rPr>
          <w:rFonts w:asciiTheme="minorHAnsi" w:hAnsiTheme="minorHAnsi"/>
        </w:rPr>
        <w:t>zvýšil</w:t>
      </w:r>
      <w:r w:rsidR="00E02DBB" w:rsidRPr="009C2C63">
        <w:rPr>
          <w:rFonts w:asciiTheme="minorHAnsi" w:hAnsiTheme="minorHAnsi"/>
        </w:rPr>
        <w:t xml:space="preserve"> o </w:t>
      </w:r>
      <w:r w:rsidR="00530EDA" w:rsidRPr="009C2C63">
        <w:rPr>
          <w:rFonts w:asciiTheme="minorHAnsi" w:hAnsiTheme="minorHAnsi"/>
        </w:rPr>
        <w:t>1</w:t>
      </w:r>
      <w:r w:rsidR="003C6A05" w:rsidRPr="009C2C63">
        <w:rPr>
          <w:rFonts w:asciiTheme="minorHAnsi" w:hAnsiTheme="minorHAnsi"/>
        </w:rPr>
        <w:t xml:space="preserve"> </w:t>
      </w:r>
      <w:r w:rsidR="00BE0464">
        <w:rPr>
          <w:rFonts w:asciiTheme="minorHAnsi" w:hAnsiTheme="minorHAnsi"/>
        </w:rPr>
        <w:t>333</w:t>
      </w:r>
      <w:r w:rsidR="00E02DBB" w:rsidRPr="009C2C63">
        <w:rPr>
          <w:rFonts w:asciiTheme="minorHAnsi" w:hAnsiTheme="minorHAnsi"/>
        </w:rPr>
        <w:t>,</w:t>
      </w:r>
      <w:r w:rsidR="00BE0464">
        <w:rPr>
          <w:rFonts w:asciiTheme="minorHAnsi" w:hAnsiTheme="minorHAnsi"/>
        </w:rPr>
        <w:t>7</w:t>
      </w:r>
      <w:r w:rsidR="00E02DBB" w:rsidRPr="009C2C63">
        <w:rPr>
          <w:rFonts w:asciiTheme="minorHAnsi" w:hAnsiTheme="minorHAnsi"/>
        </w:rPr>
        <w:t xml:space="preserve"> (tj. </w:t>
      </w:r>
      <w:r w:rsidR="00277FDD">
        <w:rPr>
          <w:rFonts w:asciiTheme="minorHAnsi" w:hAnsiTheme="minorHAnsi"/>
        </w:rPr>
        <w:t xml:space="preserve">o </w:t>
      </w:r>
      <w:r w:rsidR="00530EDA" w:rsidRPr="009C2C63">
        <w:rPr>
          <w:rFonts w:asciiTheme="minorHAnsi" w:hAnsiTheme="minorHAnsi"/>
        </w:rPr>
        <w:t>1</w:t>
      </w:r>
      <w:r w:rsidR="00BE0464">
        <w:rPr>
          <w:rFonts w:asciiTheme="minorHAnsi" w:hAnsiTheme="minorHAnsi"/>
        </w:rPr>
        <w:t>0</w:t>
      </w:r>
      <w:r w:rsidR="003C6A05" w:rsidRPr="009C2C63">
        <w:rPr>
          <w:rFonts w:asciiTheme="minorHAnsi" w:hAnsiTheme="minorHAnsi"/>
        </w:rPr>
        <w:t>,</w:t>
      </w:r>
      <w:r w:rsidR="00BE0464">
        <w:rPr>
          <w:rFonts w:asciiTheme="minorHAnsi" w:hAnsiTheme="minorHAnsi"/>
        </w:rPr>
        <w:t>9</w:t>
      </w:r>
      <w:r w:rsidR="00E02DBB" w:rsidRPr="009C2C63">
        <w:rPr>
          <w:rFonts w:asciiTheme="minorHAnsi" w:hAnsiTheme="minorHAnsi"/>
        </w:rPr>
        <w:t xml:space="preserve"> %)</w:t>
      </w:r>
      <w:r w:rsidR="00481B27" w:rsidRPr="009C2C63">
        <w:rPr>
          <w:rFonts w:asciiTheme="minorHAnsi" w:hAnsiTheme="minorHAnsi"/>
        </w:rPr>
        <w:t>.</w:t>
      </w:r>
      <w:r w:rsidR="00C74BF0" w:rsidRPr="009C2C63">
        <w:rPr>
          <w:rFonts w:asciiTheme="minorHAnsi" w:hAnsiTheme="minorHAnsi"/>
        </w:rPr>
        <w:t xml:space="preserve"> </w:t>
      </w:r>
      <w:r w:rsidR="00481B27" w:rsidRPr="009C2C63">
        <w:rPr>
          <w:rFonts w:asciiTheme="minorHAnsi" w:hAnsiTheme="minorHAnsi"/>
        </w:rPr>
        <w:t>Z</w:t>
      </w:r>
      <w:r w:rsidR="007E6602" w:rsidRPr="009C2C63">
        <w:rPr>
          <w:rFonts w:asciiTheme="minorHAnsi" w:hAnsiTheme="minorHAnsi"/>
        </w:rPr>
        <w:t xml:space="preserve"> toho </w:t>
      </w:r>
      <w:r w:rsidR="005036C1" w:rsidRPr="009C2C63">
        <w:rPr>
          <w:rFonts w:asciiTheme="minorHAnsi" w:hAnsiTheme="minorHAnsi"/>
        </w:rPr>
        <w:t>u </w:t>
      </w:r>
      <w:r w:rsidR="0063435D" w:rsidRPr="009C2C63">
        <w:rPr>
          <w:rFonts w:asciiTheme="minorHAnsi" w:hAnsiTheme="minorHAnsi"/>
        </w:rPr>
        <w:t xml:space="preserve">zaměstnanců </w:t>
      </w:r>
      <w:r w:rsidR="00AE36F4" w:rsidRPr="009C2C63">
        <w:rPr>
          <w:rFonts w:asciiTheme="minorHAnsi" w:hAnsiTheme="minorHAnsi"/>
        </w:rPr>
        <w:t xml:space="preserve">placených </w:t>
      </w:r>
      <w:r w:rsidR="001752F6" w:rsidRPr="009C2C63">
        <w:rPr>
          <w:rFonts w:asciiTheme="minorHAnsi" w:hAnsiTheme="minorHAnsi"/>
        </w:rPr>
        <w:t xml:space="preserve">z prostředků strukturálních fondů EU </w:t>
      </w:r>
      <w:r w:rsidR="00AE36F4" w:rsidRPr="009C2C63">
        <w:rPr>
          <w:rFonts w:asciiTheme="minorHAnsi" w:hAnsiTheme="minorHAnsi"/>
        </w:rPr>
        <w:t xml:space="preserve">došlo </w:t>
      </w:r>
      <w:r w:rsidR="00E82923" w:rsidRPr="009C2C63">
        <w:rPr>
          <w:rFonts w:asciiTheme="minorHAnsi" w:hAnsiTheme="minorHAnsi"/>
        </w:rPr>
        <w:t>k nárůstu</w:t>
      </w:r>
      <w:r w:rsidR="003C6A05" w:rsidRPr="009C2C63">
        <w:rPr>
          <w:rFonts w:asciiTheme="minorHAnsi" w:hAnsiTheme="minorHAnsi"/>
        </w:rPr>
        <w:t xml:space="preserve"> </w:t>
      </w:r>
      <w:r w:rsidR="00CF1480" w:rsidRPr="009C2C63">
        <w:rPr>
          <w:rFonts w:asciiTheme="minorHAnsi" w:hAnsiTheme="minorHAnsi"/>
        </w:rPr>
        <w:t xml:space="preserve">o </w:t>
      </w:r>
      <w:r w:rsidR="00BE0464">
        <w:rPr>
          <w:rFonts w:asciiTheme="minorHAnsi" w:hAnsiTheme="minorHAnsi"/>
        </w:rPr>
        <w:t>21</w:t>
      </w:r>
      <w:r w:rsidR="0005793E" w:rsidRPr="009C2C63">
        <w:rPr>
          <w:rFonts w:asciiTheme="minorHAnsi" w:hAnsiTheme="minorHAnsi"/>
        </w:rPr>
        <w:t>,</w:t>
      </w:r>
      <w:r w:rsidR="00BE0464">
        <w:rPr>
          <w:rFonts w:asciiTheme="minorHAnsi" w:hAnsiTheme="minorHAnsi"/>
        </w:rPr>
        <w:t>5</w:t>
      </w:r>
      <w:r w:rsidR="005C5A5F" w:rsidRPr="009C2C63">
        <w:rPr>
          <w:rFonts w:asciiTheme="minorHAnsi" w:hAnsiTheme="minorHAnsi"/>
        </w:rPr>
        <w:t xml:space="preserve"> </w:t>
      </w:r>
      <w:r w:rsidR="00CF1480" w:rsidRPr="009C2C63">
        <w:rPr>
          <w:rFonts w:asciiTheme="minorHAnsi" w:hAnsiTheme="minorHAnsi"/>
        </w:rPr>
        <w:t xml:space="preserve">% </w:t>
      </w:r>
      <w:r w:rsidR="003C6A05" w:rsidRPr="009C2C63">
        <w:rPr>
          <w:rFonts w:asciiTheme="minorHAnsi" w:hAnsiTheme="minorHAnsi"/>
        </w:rPr>
        <w:t>– o</w:t>
      </w:r>
      <w:r w:rsidR="00966615" w:rsidRPr="009C2C63">
        <w:rPr>
          <w:rFonts w:asciiTheme="minorHAnsi" w:hAnsiTheme="minorHAnsi"/>
        </w:rPr>
        <w:t> </w:t>
      </w:r>
      <w:r w:rsidR="00BE0464">
        <w:rPr>
          <w:rFonts w:asciiTheme="minorHAnsi" w:hAnsiTheme="minorHAnsi"/>
        </w:rPr>
        <w:t>686</w:t>
      </w:r>
      <w:r w:rsidR="003C6A05" w:rsidRPr="009C2C63">
        <w:rPr>
          <w:rFonts w:asciiTheme="minorHAnsi" w:hAnsiTheme="minorHAnsi"/>
        </w:rPr>
        <w:t>,</w:t>
      </w:r>
      <w:r w:rsidR="00BE0464">
        <w:rPr>
          <w:rFonts w:asciiTheme="minorHAnsi" w:hAnsiTheme="minorHAnsi"/>
        </w:rPr>
        <w:t>3</w:t>
      </w:r>
      <w:r w:rsidR="003C6A05" w:rsidRPr="009C2C63">
        <w:rPr>
          <w:rFonts w:asciiTheme="minorHAnsi" w:hAnsiTheme="minorHAnsi"/>
        </w:rPr>
        <w:t xml:space="preserve"> zaměstnance</w:t>
      </w:r>
      <w:r w:rsidR="00E44393" w:rsidRPr="009C2C63">
        <w:rPr>
          <w:rFonts w:asciiTheme="minorHAnsi" w:hAnsiTheme="minorHAnsi"/>
        </w:rPr>
        <w:t>.</w:t>
      </w:r>
    </w:p>
    <w:p w:rsidR="008A3BFB" w:rsidRPr="009C2C63" w:rsidRDefault="008A3BFB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2AF4A3" wp14:editId="73B83B4C">
                <wp:simplePos x="0" y="0"/>
                <wp:positionH relativeFrom="margin">
                  <wp:posOffset>4445</wp:posOffset>
                </wp:positionH>
                <wp:positionV relativeFrom="paragraph">
                  <wp:posOffset>43180</wp:posOffset>
                </wp:positionV>
                <wp:extent cx="5838549" cy="923925"/>
                <wp:effectExtent l="57150" t="38100" r="67310" b="104775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549" cy="923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0B6D09" w:rsidRDefault="00EC673C" w:rsidP="000759BC">
                            <w:pPr>
                              <w:pStyle w:val="Normlnodsazen"/>
                              <w:spacing w:before="0" w:after="120"/>
                              <w:ind w:firstLine="0"/>
                            </w:pPr>
                            <w:r w:rsidRPr="000B6D09">
                              <w:rPr>
                                <w:rFonts w:asciiTheme="minorHAnsi" w:hAnsiTheme="minorHAnsi"/>
                              </w:rPr>
                              <w:t xml:space="preserve">Zaměstnancům veřejných vysokých škol bylo vyplaceno </w:t>
                            </w:r>
                            <w:r w:rsidR="004E1FE2">
                              <w:rPr>
                                <w:rFonts w:asciiTheme="minorHAnsi" w:hAnsiTheme="minorHAnsi"/>
                              </w:rPr>
                              <w:t>23</w:t>
                            </w:r>
                            <w:r w:rsidRPr="000B6D09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4E1FE2">
                              <w:rPr>
                                <w:rFonts w:asciiTheme="minorHAnsi" w:hAnsiTheme="minorHAnsi"/>
                              </w:rPr>
                              <w:t>733</w:t>
                            </w:r>
                            <w:r w:rsidRPr="000B6D09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1F307A" w:rsidRPr="000B6D09">
                              <w:rPr>
                                <w:rFonts w:asciiTheme="minorHAnsi" w:hAnsiTheme="minorHAnsi"/>
                              </w:rPr>
                              <w:t>8</w:t>
                            </w:r>
                            <w:r w:rsidRPr="000B6D09">
                              <w:rPr>
                                <w:rFonts w:asciiTheme="minorHAnsi" w:hAnsiTheme="minorHAnsi"/>
                              </w:rPr>
                              <w:t xml:space="preserve"> mil. Kč, což činí </w:t>
                            </w:r>
                            <w:r w:rsidR="00BD0A14" w:rsidRPr="000B6D09">
                              <w:rPr>
                                <w:rFonts w:asciiTheme="minorHAnsi" w:hAnsiTheme="minorHAnsi"/>
                              </w:rPr>
                              <w:t>1</w:t>
                            </w:r>
                            <w:r w:rsidR="002B0894" w:rsidRPr="000B6D09">
                              <w:rPr>
                                <w:rFonts w:asciiTheme="minorHAnsi" w:hAnsiTheme="minorHAnsi"/>
                              </w:rPr>
                              <w:t>8</w:t>
                            </w:r>
                            <w:r w:rsidRPr="000B6D09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1F307A" w:rsidRPr="000B6D09"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Pr="000B6D09">
                              <w:rPr>
                                <w:rFonts w:asciiTheme="minorHAnsi" w:hAnsiTheme="minorHAnsi"/>
                              </w:rPr>
                              <w:t xml:space="preserve"> % z celkového objemu mzdových prostředků vyplacených ve školství (bez zahrnutí mzdových prostředků státní správy). Objem mzdových prostředků ze státního rozpočtu (kap. 333-MŠMT) činil </w:t>
                            </w:r>
                            <w:r w:rsidR="001F307A" w:rsidRPr="000B6D09">
                              <w:rPr>
                                <w:rFonts w:asciiTheme="minorHAnsi" w:hAnsiTheme="minorHAnsi"/>
                              </w:rPr>
                              <w:t>1</w:t>
                            </w:r>
                            <w:r w:rsidR="004E1FE2">
                              <w:rPr>
                                <w:rFonts w:asciiTheme="minorHAnsi" w:hAnsiTheme="minorHAnsi"/>
                              </w:rPr>
                              <w:t>5</w:t>
                            </w:r>
                            <w:r w:rsidR="00597D79" w:rsidRPr="000B6D09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4E1FE2">
                              <w:rPr>
                                <w:rFonts w:asciiTheme="minorHAnsi" w:hAnsiTheme="minorHAnsi"/>
                              </w:rPr>
                              <w:t>990</w:t>
                            </w:r>
                            <w:r w:rsidR="00597D79" w:rsidRPr="000B6D09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4E1FE2">
                              <w:rPr>
                                <w:rFonts w:asciiTheme="minorHAnsi" w:hAnsiTheme="minorHAnsi"/>
                              </w:rPr>
                              <w:t>8</w:t>
                            </w:r>
                            <w:r w:rsidRPr="000B6D09">
                              <w:rPr>
                                <w:rFonts w:asciiTheme="minorHAnsi" w:hAnsiTheme="minorHAnsi"/>
                              </w:rPr>
                              <w:t xml:space="preserve"> mil. Kč.</w:t>
                            </w:r>
                          </w:p>
                          <w:p w:rsidR="000B6D09" w:rsidRDefault="000B6D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2AF4A3" id="Zaoblený obdélník 3" o:spid="_x0000_s1033" style="position:absolute;left:0;text-align:left;margin-left:.35pt;margin-top:3.4pt;width:459.75pt;height:72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0B6D09" w:rsidRDefault="00EC673C" w:rsidP="000759BC">
                      <w:pPr>
                        <w:pStyle w:val="Normlnodsazen"/>
                        <w:spacing w:before="0" w:after="120"/>
                        <w:ind w:firstLine="0"/>
                      </w:pPr>
                      <w:r w:rsidRPr="000B6D09">
                        <w:rPr>
                          <w:rFonts w:asciiTheme="minorHAnsi" w:hAnsiTheme="minorHAnsi"/>
                        </w:rPr>
                        <w:t xml:space="preserve">Zaměstnancům veřejných vysokých škol bylo vyplaceno </w:t>
                      </w:r>
                      <w:r w:rsidR="004E1FE2">
                        <w:rPr>
                          <w:rFonts w:asciiTheme="minorHAnsi" w:hAnsiTheme="minorHAnsi"/>
                        </w:rPr>
                        <w:t>23</w:t>
                      </w:r>
                      <w:r w:rsidRPr="000B6D09">
                        <w:rPr>
                          <w:rFonts w:asciiTheme="minorHAnsi" w:hAnsiTheme="minorHAnsi"/>
                        </w:rPr>
                        <w:t> </w:t>
                      </w:r>
                      <w:r w:rsidR="004E1FE2">
                        <w:rPr>
                          <w:rFonts w:asciiTheme="minorHAnsi" w:hAnsiTheme="minorHAnsi"/>
                        </w:rPr>
                        <w:t>733</w:t>
                      </w:r>
                      <w:r w:rsidRPr="000B6D09">
                        <w:rPr>
                          <w:rFonts w:asciiTheme="minorHAnsi" w:hAnsiTheme="minorHAnsi"/>
                        </w:rPr>
                        <w:t>,</w:t>
                      </w:r>
                      <w:r w:rsidR="001F307A" w:rsidRPr="000B6D09">
                        <w:rPr>
                          <w:rFonts w:asciiTheme="minorHAnsi" w:hAnsiTheme="minorHAnsi"/>
                        </w:rPr>
                        <w:t>8</w:t>
                      </w:r>
                      <w:r w:rsidRPr="000B6D09">
                        <w:rPr>
                          <w:rFonts w:asciiTheme="minorHAnsi" w:hAnsiTheme="minorHAnsi"/>
                        </w:rPr>
                        <w:t xml:space="preserve"> mil. Kč, což činí </w:t>
                      </w:r>
                      <w:r w:rsidR="00BD0A14" w:rsidRPr="000B6D09">
                        <w:rPr>
                          <w:rFonts w:asciiTheme="minorHAnsi" w:hAnsiTheme="minorHAnsi"/>
                        </w:rPr>
                        <w:t>1</w:t>
                      </w:r>
                      <w:r w:rsidR="002B0894" w:rsidRPr="000B6D09">
                        <w:rPr>
                          <w:rFonts w:asciiTheme="minorHAnsi" w:hAnsiTheme="minorHAnsi"/>
                        </w:rPr>
                        <w:t>8</w:t>
                      </w:r>
                      <w:r w:rsidRPr="000B6D09">
                        <w:rPr>
                          <w:rFonts w:asciiTheme="minorHAnsi" w:hAnsiTheme="minorHAnsi"/>
                        </w:rPr>
                        <w:t>,</w:t>
                      </w:r>
                      <w:r w:rsidR="001F307A" w:rsidRPr="000B6D09">
                        <w:rPr>
                          <w:rFonts w:asciiTheme="minorHAnsi" w:hAnsiTheme="minorHAnsi"/>
                        </w:rPr>
                        <w:t>2</w:t>
                      </w:r>
                      <w:r w:rsidRPr="000B6D09">
                        <w:rPr>
                          <w:rFonts w:asciiTheme="minorHAnsi" w:hAnsiTheme="minorHAnsi"/>
                        </w:rPr>
                        <w:t xml:space="preserve"> % z celkového objemu mzdových prostředků vyplacených ve školství (bez zahrnutí mzdových prostředků státní správy). Objem mzdových prostředků ze státního rozpočtu (kap. 333-MŠMT) činil </w:t>
                      </w:r>
                      <w:r w:rsidR="001F307A" w:rsidRPr="000B6D09">
                        <w:rPr>
                          <w:rFonts w:asciiTheme="minorHAnsi" w:hAnsiTheme="minorHAnsi"/>
                        </w:rPr>
                        <w:t>1</w:t>
                      </w:r>
                      <w:r w:rsidR="004E1FE2">
                        <w:rPr>
                          <w:rFonts w:asciiTheme="minorHAnsi" w:hAnsiTheme="minorHAnsi"/>
                        </w:rPr>
                        <w:t>5</w:t>
                      </w:r>
                      <w:r w:rsidR="00597D79" w:rsidRPr="000B6D09">
                        <w:rPr>
                          <w:rFonts w:asciiTheme="minorHAnsi" w:hAnsiTheme="minorHAnsi"/>
                        </w:rPr>
                        <w:t> </w:t>
                      </w:r>
                      <w:r w:rsidR="004E1FE2">
                        <w:rPr>
                          <w:rFonts w:asciiTheme="minorHAnsi" w:hAnsiTheme="minorHAnsi"/>
                        </w:rPr>
                        <w:t>990</w:t>
                      </w:r>
                      <w:r w:rsidR="00597D79" w:rsidRPr="000B6D09">
                        <w:rPr>
                          <w:rFonts w:asciiTheme="minorHAnsi" w:hAnsiTheme="minorHAnsi"/>
                        </w:rPr>
                        <w:t>,</w:t>
                      </w:r>
                      <w:r w:rsidR="004E1FE2">
                        <w:rPr>
                          <w:rFonts w:asciiTheme="minorHAnsi" w:hAnsiTheme="minorHAnsi"/>
                        </w:rPr>
                        <w:t>8</w:t>
                      </w:r>
                      <w:r w:rsidRPr="000B6D09">
                        <w:rPr>
                          <w:rFonts w:asciiTheme="minorHAnsi" w:hAnsiTheme="minorHAnsi"/>
                        </w:rPr>
                        <w:t xml:space="preserve"> mil. Kč.</w:t>
                      </w:r>
                    </w:p>
                    <w:p w:rsidR="000B6D09" w:rsidRDefault="000B6D09"/>
                  </w:txbxContent>
                </v:textbox>
                <w10:wrap anchorx="margin"/>
              </v:roundrect>
            </w:pict>
          </mc:Fallback>
        </mc:AlternateContent>
      </w:r>
    </w:p>
    <w:p w:rsidR="008A3BFB" w:rsidRPr="009C2C63" w:rsidRDefault="008A3BFB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283840" w:rsidRPr="009C2C63" w:rsidRDefault="00283840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283840" w:rsidRPr="009C2C63" w:rsidRDefault="00283840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8A6428" w:rsidRPr="009C2C63" w:rsidRDefault="00283840" w:rsidP="00F16194">
      <w:pPr>
        <w:pStyle w:val="Normlnodsazen"/>
        <w:spacing w:before="320" w:after="0"/>
        <w:ind w:firstLine="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7C8D2D" wp14:editId="337E1465">
                <wp:simplePos x="0" y="0"/>
                <wp:positionH relativeFrom="margin">
                  <wp:posOffset>-13970</wp:posOffset>
                </wp:positionH>
                <wp:positionV relativeFrom="paragraph">
                  <wp:posOffset>43180</wp:posOffset>
                </wp:positionV>
                <wp:extent cx="5867400" cy="876300"/>
                <wp:effectExtent l="57150" t="38100" r="76200" b="95250"/>
                <wp:wrapNone/>
                <wp:docPr id="21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8763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840F1E" w:rsidRDefault="00EC673C" w:rsidP="00840F1E">
                            <w:pPr>
                              <w:pStyle w:val="Normlnodsazen"/>
                              <w:spacing w:before="0" w:after="120"/>
                              <w:ind w:firstLin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FB05C7">
                              <w:rPr>
                                <w:rFonts w:asciiTheme="minorHAnsi" w:hAnsiTheme="minorHAnsi"/>
                                <w:b/>
                              </w:rPr>
                              <w:t xml:space="preserve">Zaměstnanci </w:t>
                            </w:r>
                            <w:r w:rsidRPr="00C001E5">
                              <w:rPr>
                                <w:rFonts w:asciiTheme="minorHAnsi" w:hAnsiTheme="minorHAnsi"/>
                                <w:b/>
                              </w:rPr>
                              <w:t xml:space="preserve">veřejných vysokých škol pobírali v průměru </w:t>
                            </w:r>
                            <w:r w:rsidR="000B264F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DB63B4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Pr="00C001E5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DB63B4">
                              <w:rPr>
                                <w:rFonts w:asciiTheme="minorHAnsi" w:hAnsiTheme="minorHAnsi"/>
                                <w:b/>
                              </w:rPr>
                              <w:t>180</w:t>
                            </w:r>
                            <w:r w:rsidRPr="00C001E5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840F1E">
                              <w:rPr>
                                <w:rFonts w:asciiTheme="minorHAnsi" w:hAnsiTheme="minorHAnsi"/>
                                <w:b/>
                              </w:rPr>
                              <w:t xml:space="preserve">, z toho ženy </w:t>
                            </w:r>
                            <w:r w:rsidR="00A0598C" w:rsidRPr="00840F1E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FA2658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Pr="00840F1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7F1B95">
                              <w:rPr>
                                <w:rFonts w:asciiTheme="minorHAnsi" w:hAnsiTheme="minorHAnsi"/>
                                <w:b/>
                              </w:rPr>
                              <w:t>579</w:t>
                            </w:r>
                            <w:r w:rsidRPr="00840F1E">
                              <w:rPr>
                                <w:rFonts w:asciiTheme="minorHAnsi" w:hAnsiTheme="minorHAnsi"/>
                                <w:b/>
                              </w:rPr>
                              <w:t xml:space="preserve"> Kč, muži </w:t>
                            </w:r>
                            <w:r w:rsidR="007F1B95">
                              <w:rPr>
                                <w:rFonts w:asciiTheme="minorHAnsi" w:hAnsiTheme="minorHAnsi"/>
                                <w:b/>
                              </w:rPr>
                              <w:t>53</w:t>
                            </w:r>
                            <w:r w:rsidR="00DE6DA2" w:rsidRPr="00840F1E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2B6CAD">
                              <w:rPr>
                                <w:rFonts w:asciiTheme="minorHAnsi" w:hAnsiTheme="minorHAnsi"/>
                                <w:b/>
                              </w:rPr>
                              <w:t>521</w:t>
                            </w:r>
                            <w:r w:rsidR="00DE6DA2" w:rsidRPr="00840F1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802A13" w:rsidRPr="00840F1E">
                              <w:rPr>
                                <w:rFonts w:asciiTheme="minorHAnsi" w:hAnsiTheme="minorHAnsi"/>
                                <w:b/>
                              </w:rPr>
                              <w:t>Kč.</w:t>
                            </w:r>
                            <w:r w:rsidR="00253AFD" w:rsidRPr="00840F1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0371E1" w:rsidRPr="00840F1E">
                              <w:rPr>
                                <w:rFonts w:asciiTheme="minorHAnsi" w:hAnsiTheme="minorHAnsi"/>
                                <w:b/>
                              </w:rPr>
                              <w:t xml:space="preserve">Ze státního rozpočtu </w:t>
                            </w:r>
                            <w:r w:rsidR="000371E1" w:rsidRPr="00A61338">
                              <w:rPr>
                                <w:rFonts w:asciiTheme="minorHAnsi" w:hAnsiTheme="minorHAnsi"/>
                              </w:rPr>
                              <w:t>(kapitola 333-MŠMST</w:t>
                            </w:r>
                            <w:r w:rsidR="00FF46D6" w:rsidRPr="00A61338">
                              <w:rPr>
                                <w:rFonts w:asciiTheme="minorHAnsi" w:hAnsiTheme="minorHAnsi"/>
                              </w:rPr>
                              <w:t xml:space="preserve"> bez zdrojů ESF</w:t>
                            </w:r>
                            <w:r w:rsidR="000371E1" w:rsidRPr="00A61338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="000371E1" w:rsidRPr="00840F1E">
                              <w:rPr>
                                <w:rFonts w:asciiTheme="minorHAnsi" w:hAnsiTheme="minorHAnsi"/>
                                <w:b/>
                              </w:rPr>
                              <w:t xml:space="preserve"> pobíral</w:t>
                            </w:r>
                            <w:r w:rsidR="00DD3C77" w:rsidRPr="00840F1E">
                              <w:rPr>
                                <w:rFonts w:asciiTheme="minorHAnsi" w:hAnsiTheme="minorHAnsi"/>
                                <w:b/>
                              </w:rPr>
                              <w:t>i</w:t>
                            </w:r>
                            <w:r w:rsidR="000371E1" w:rsidRPr="00840F1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CB533E" w:rsidRPr="00840F1E">
                              <w:rPr>
                                <w:rFonts w:asciiTheme="minorHAnsi" w:hAnsiTheme="minorHAnsi"/>
                                <w:b/>
                              </w:rPr>
                              <w:t xml:space="preserve">zaměstnanci </w:t>
                            </w:r>
                            <w:r w:rsidR="000371E1" w:rsidRPr="00840F1E">
                              <w:rPr>
                                <w:rFonts w:asciiTheme="minorHAnsi" w:hAnsiTheme="minorHAnsi"/>
                                <w:b/>
                              </w:rPr>
                              <w:t xml:space="preserve">v průměru </w:t>
                            </w:r>
                            <w:r w:rsidR="000B264F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2B6CAD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="00EA6314" w:rsidRPr="00840F1E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2B6CAD">
                              <w:rPr>
                                <w:rFonts w:asciiTheme="minorHAnsi" w:hAnsiTheme="minorHAnsi"/>
                                <w:b/>
                              </w:rPr>
                              <w:t>543</w:t>
                            </w:r>
                            <w:r w:rsidR="00EA6314" w:rsidRPr="00840F1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0371E1" w:rsidRPr="00840F1E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="003F5C86" w:rsidRPr="00840F1E">
                              <w:rPr>
                                <w:rFonts w:asciiTheme="minorHAnsi" w:hAnsiTheme="minorHAnsi"/>
                                <w:b/>
                              </w:rPr>
                              <w:t xml:space="preserve">, z toho </w:t>
                            </w:r>
                            <w:r w:rsidR="003F5C86" w:rsidRPr="00DE6DA2">
                              <w:rPr>
                                <w:rFonts w:asciiTheme="minorHAnsi" w:hAnsiTheme="minorHAnsi"/>
                                <w:b/>
                              </w:rPr>
                              <w:t xml:space="preserve">ženy </w:t>
                            </w:r>
                            <w:r w:rsidR="003A1704" w:rsidRPr="00DE6DA2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2B6CAD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="003F5C86" w:rsidRPr="00DE6DA2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2B6CAD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="000B264F">
                              <w:rPr>
                                <w:rFonts w:asciiTheme="minorHAnsi" w:hAnsiTheme="minorHAnsi"/>
                                <w:b/>
                              </w:rPr>
                              <w:t>20</w:t>
                            </w:r>
                            <w:r w:rsidR="003F5C86" w:rsidRPr="00DE6DA2">
                              <w:rPr>
                                <w:rFonts w:asciiTheme="minorHAnsi" w:hAnsiTheme="minorHAnsi"/>
                                <w:b/>
                              </w:rPr>
                              <w:t xml:space="preserve"> Kč, muži </w:t>
                            </w:r>
                            <w:r w:rsidR="002B6CAD">
                              <w:rPr>
                                <w:rFonts w:asciiTheme="minorHAnsi" w:hAnsiTheme="minorHAnsi"/>
                                <w:b/>
                              </w:rPr>
                              <w:t>53</w:t>
                            </w:r>
                            <w:r w:rsidR="003F5C86" w:rsidRPr="00DE6DA2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2B6CAD">
                              <w:rPr>
                                <w:rFonts w:asciiTheme="minorHAnsi" w:hAnsiTheme="minorHAnsi"/>
                                <w:b/>
                              </w:rPr>
                              <w:t>175</w:t>
                            </w:r>
                            <w:r w:rsidR="003F5C86" w:rsidRPr="00DE6DA2">
                              <w:rPr>
                                <w:rFonts w:asciiTheme="minorHAnsi" w:hAnsiTheme="minorHAnsi"/>
                                <w:b/>
                              </w:rPr>
                              <w:t xml:space="preserve"> Kč.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C8D2D" id="Zaoblený obdélník 21" o:spid="_x0000_s1034" style="position:absolute;left:0;text-align:left;margin-left:-1.1pt;margin-top:3.4pt;width:462pt;height:69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840F1E" w:rsidRDefault="00EC673C" w:rsidP="00840F1E">
                      <w:pPr>
                        <w:pStyle w:val="Normlnodsazen"/>
                        <w:spacing w:before="0" w:after="120"/>
                        <w:ind w:firstLine="0"/>
                        <w:rPr>
                          <w:rFonts w:asciiTheme="minorHAnsi" w:hAnsiTheme="minorHAnsi"/>
                          <w:b/>
                        </w:rPr>
                      </w:pPr>
                      <w:r w:rsidRPr="00FB05C7">
                        <w:rPr>
                          <w:rFonts w:asciiTheme="minorHAnsi" w:hAnsiTheme="minorHAnsi"/>
                          <w:b/>
                        </w:rPr>
                        <w:t xml:space="preserve">Zaměstnanci </w:t>
                      </w:r>
                      <w:r w:rsidRPr="00C001E5">
                        <w:rPr>
                          <w:rFonts w:asciiTheme="minorHAnsi" w:hAnsiTheme="minorHAnsi"/>
                          <w:b/>
                        </w:rPr>
                        <w:t xml:space="preserve">veřejných vysokých škol pobírali v průměru </w:t>
                      </w:r>
                      <w:r w:rsidR="000B264F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DB63B4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Pr="00C001E5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DB63B4">
                        <w:rPr>
                          <w:rFonts w:asciiTheme="minorHAnsi" w:hAnsiTheme="minorHAnsi"/>
                          <w:b/>
                        </w:rPr>
                        <w:t>180</w:t>
                      </w:r>
                      <w:r w:rsidRPr="00C001E5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840F1E">
                        <w:rPr>
                          <w:rFonts w:asciiTheme="minorHAnsi" w:hAnsiTheme="minorHAnsi"/>
                          <w:b/>
                        </w:rPr>
                        <w:t xml:space="preserve">, z toho ženy </w:t>
                      </w:r>
                      <w:r w:rsidR="00A0598C" w:rsidRPr="00840F1E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FA2658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Pr="00840F1E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7F1B95">
                        <w:rPr>
                          <w:rFonts w:asciiTheme="minorHAnsi" w:hAnsiTheme="minorHAnsi"/>
                          <w:b/>
                        </w:rPr>
                        <w:t>579</w:t>
                      </w:r>
                      <w:r w:rsidRPr="00840F1E">
                        <w:rPr>
                          <w:rFonts w:asciiTheme="minorHAnsi" w:hAnsiTheme="minorHAnsi"/>
                          <w:b/>
                        </w:rPr>
                        <w:t xml:space="preserve"> Kč, muži </w:t>
                      </w:r>
                      <w:r w:rsidR="007F1B95">
                        <w:rPr>
                          <w:rFonts w:asciiTheme="minorHAnsi" w:hAnsiTheme="minorHAnsi"/>
                          <w:b/>
                        </w:rPr>
                        <w:t>53</w:t>
                      </w:r>
                      <w:r w:rsidR="00DE6DA2" w:rsidRPr="00840F1E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2B6CAD">
                        <w:rPr>
                          <w:rFonts w:asciiTheme="minorHAnsi" w:hAnsiTheme="minorHAnsi"/>
                          <w:b/>
                        </w:rPr>
                        <w:t>521</w:t>
                      </w:r>
                      <w:r w:rsidR="00DE6DA2" w:rsidRPr="00840F1E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802A13" w:rsidRPr="00840F1E">
                        <w:rPr>
                          <w:rFonts w:asciiTheme="minorHAnsi" w:hAnsiTheme="minorHAnsi"/>
                          <w:b/>
                        </w:rPr>
                        <w:t>Kč.</w:t>
                      </w:r>
                      <w:r w:rsidR="00253AFD" w:rsidRPr="00840F1E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0371E1" w:rsidRPr="00840F1E">
                        <w:rPr>
                          <w:rFonts w:asciiTheme="minorHAnsi" w:hAnsiTheme="minorHAnsi"/>
                          <w:b/>
                        </w:rPr>
                        <w:t xml:space="preserve">Ze státního rozpočtu </w:t>
                      </w:r>
                      <w:r w:rsidR="000371E1" w:rsidRPr="00A61338">
                        <w:rPr>
                          <w:rFonts w:asciiTheme="minorHAnsi" w:hAnsiTheme="minorHAnsi"/>
                        </w:rPr>
                        <w:t>(kapitola 333-MŠMST</w:t>
                      </w:r>
                      <w:r w:rsidR="00FF46D6" w:rsidRPr="00A61338">
                        <w:rPr>
                          <w:rFonts w:asciiTheme="minorHAnsi" w:hAnsiTheme="minorHAnsi"/>
                        </w:rPr>
                        <w:t xml:space="preserve"> bez zdrojů ESF</w:t>
                      </w:r>
                      <w:r w:rsidR="000371E1" w:rsidRPr="00A61338">
                        <w:rPr>
                          <w:rFonts w:asciiTheme="minorHAnsi" w:hAnsiTheme="minorHAnsi"/>
                        </w:rPr>
                        <w:t>)</w:t>
                      </w:r>
                      <w:r w:rsidR="000371E1" w:rsidRPr="00840F1E">
                        <w:rPr>
                          <w:rFonts w:asciiTheme="minorHAnsi" w:hAnsiTheme="minorHAnsi"/>
                          <w:b/>
                        </w:rPr>
                        <w:t xml:space="preserve"> pobíral</w:t>
                      </w:r>
                      <w:r w:rsidR="00DD3C77" w:rsidRPr="00840F1E">
                        <w:rPr>
                          <w:rFonts w:asciiTheme="minorHAnsi" w:hAnsiTheme="minorHAnsi"/>
                          <w:b/>
                        </w:rPr>
                        <w:t>i</w:t>
                      </w:r>
                      <w:r w:rsidR="000371E1" w:rsidRPr="00840F1E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CB533E" w:rsidRPr="00840F1E">
                        <w:rPr>
                          <w:rFonts w:asciiTheme="minorHAnsi" w:hAnsiTheme="minorHAnsi"/>
                          <w:b/>
                        </w:rPr>
                        <w:t xml:space="preserve">zaměstnanci </w:t>
                      </w:r>
                      <w:r w:rsidR="000371E1" w:rsidRPr="00840F1E">
                        <w:rPr>
                          <w:rFonts w:asciiTheme="minorHAnsi" w:hAnsiTheme="minorHAnsi"/>
                          <w:b/>
                        </w:rPr>
                        <w:t xml:space="preserve">v průměru </w:t>
                      </w:r>
                      <w:r w:rsidR="000B264F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2B6CAD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="00EA6314" w:rsidRPr="00840F1E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2B6CAD">
                        <w:rPr>
                          <w:rFonts w:asciiTheme="minorHAnsi" w:hAnsiTheme="minorHAnsi"/>
                          <w:b/>
                        </w:rPr>
                        <w:t>543</w:t>
                      </w:r>
                      <w:r w:rsidR="00EA6314" w:rsidRPr="00840F1E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0371E1" w:rsidRPr="00840F1E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="003F5C86" w:rsidRPr="00840F1E">
                        <w:rPr>
                          <w:rFonts w:asciiTheme="minorHAnsi" w:hAnsiTheme="minorHAnsi"/>
                          <w:b/>
                        </w:rPr>
                        <w:t xml:space="preserve">, z toho </w:t>
                      </w:r>
                      <w:r w:rsidR="003F5C86" w:rsidRPr="00DE6DA2">
                        <w:rPr>
                          <w:rFonts w:asciiTheme="minorHAnsi" w:hAnsiTheme="minorHAnsi"/>
                          <w:b/>
                        </w:rPr>
                        <w:t xml:space="preserve">ženy </w:t>
                      </w:r>
                      <w:r w:rsidR="003A1704" w:rsidRPr="00DE6DA2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2B6CAD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="003F5C86" w:rsidRPr="00DE6DA2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2B6CAD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="000B264F">
                        <w:rPr>
                          <w:rFonts w:asciiTheme="minorHAnsi" w:hAnsiTheme="minorHAnsi"/>
                          <w:b/>
                        </w:rPr>
                        <w:t>20</w:t>
                      </w:r>
                      <w:r w:rsidR="003F5C86" w:rsidRPr="00DE6DA2">
                        <w:rPr>
                          <w:rFonts w:asciiTheme="minorHAnsi" w:hAnsiTheme="minorHAnsi"/>
                          <w:b/>
                        </w:rPr>
                        <w:t xml:space="preserve"> Kč, muži </w:t>
                      </w:r>
                      <w:r w:rsidR="002B6CAD">
                        <w:rPr>
                          <w:rFonts w:asciiTheme="minorHAnsi" w:hAnsiTheme="minorHAnsi"/>
                          <w:b/>
                        </w:rPr>
                        <w:t>53</w:t>
                      </w:r>
                      <w:r w:rsidR="003F5C86" w:rsidRPr="00DE6DA2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2B6CAD">
                        <w:rPr>
                          <w:rFonts w:asciiTheme="minorHAnsi" w:hAnsiTheme="minorHAnsi"/>
                          <w:b/>
                        </w:rPr>
                        <w:t>175</w:t>
                      </w:r>
                      <w:r w:rsidR="003F5C86" w:rsidRPr="00DE6DA2">
                        <w:rPr>
                          <w:rFonts w:asciiTheme="minorHAnsi" w:hAnsiTheme="minorHAnsi"/>
                          <w:b/>
                        </w:rPr>
                        <w:t xml:space="preserve"> Kč.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83840" w:rsidRPr="009C2C63" w:rsidRDefault="00283840" w:rsidP="00F16194">
      <w:pPr>
        <w:pStyle w:val="Normlnodsazen"/>
        <w:spacing w:before="320" w:after="0"/>
        <w:ind w:firstLine="0"/>
        <w:rPr>
          <w:rFonts w:asciiTheme="minorHAnsi" w:hAnsiTheme="minorHAnsi"/>
        </w:rPr>
      </w:pPr>
    </w:p>
    <w:p w:rsidR="00283840" w:rsidRPr="009C2C63" w:rsidRDefault="00283840" w:rsidP="00F16194">
      <w:pPr>
        <w:pStyle w:val="Normlnodsazen"/>
        <w:spacing w:before="320" w:after="0"/>
        <w:ind w:firstLine="0"/>
        <w:rPr>
          <w:rFonts w:asciiTheme="minorHAnsi" w:hAnsiTheme="minorHAnsi"/>
        </w:rPr>
      </w:pPr>
    </w:p>
    <w:p w:rsidR="00B478AE" w:rsidRPr="009C2C63" w:rsidRDefault="00B478AE" w:rsidP="008A6428">
      <w:pPr>
        <w:pStyle w:val="Normlnodsazen"/>
        <w:spacing w:before="0" w:after="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 xml:space="preserve">Meziroční </w:t>
      </w:r>
      <w:r w:rsidR="00B23AEA" w:rsidRPr="009C2C63">
        <w:rPr>
          <w:rFonts w:asciiTheme="minorHAnsi" w:hAnsiTheme="minorHAnsi"/>
        </w:rPr>
        <w:t>nárůst</w:t>
      </w:r>
      <w:r w:rsidRPr="009C2C63">
        <w:rPr>
          <w:rFonts w:asciiTheme="minorHAnsi" w:hAnsiTheme="minorHAnsi"/>
        </w:rPr>
        <w:t xml:space="preserve"> průměrné měsíční mzdy </w:t>
      </w:r>
      <w:r w:rsidR="00065B9A" w:rsidRPr="009C2C63">
        <w:rPr>
          <w:rFonts w:asciiTheme="minorHAnsi" w:hAnsiTheme="minorHAnsi"/>
        </w:rPr>
        <w:t xml:space="preserve">financované ze státního rozpočtu </w:t>
      </w:r>
      <w:r w:rsidRPr="009C2C63">
        <w:rPr>
          <w:rFonts w:asciiTheme="minorHAnsi" w:hAnsiTheme="minorHAnsi"/>
        </w:rPr>
        <w:t xml:space="preserve">činil </w:t>
      </w:r>
      <w:r w:rsidR="008B278D">
        <w:rPr>
          <w:rFonts w:asciiTheme="minorHAnsi" w:hAnsiTheme="minorHAnsi"/>
        </w:rPr>
        <w:t>9</w:t>
      </w:r>
      <w:r w:rsidRPr="009C2C63">
        <w:rPr>
          <w:rFonts w:asciiTheme="minorHAnsi" w:hAnsiTheme="minorHAnsi"/>
        </w:rPr>
        <w:t>,</w:t>
      </w:r>
      <w:r w:rsidR="001B5654">
        <w:rPr>
          <w:rFonts w:asciiTheme="minorHAnsi" w:hAnsiTheme="minorHAnsi"/>
        </w:rPr>
        <w:t>1</w:t>
      </w:r>
      <w:r w:rsidRPr="009C2C63">
        <w:rPr>
          <w:rFonts w:asciiTheme="minorHAnsi" w:hAnsiTheme="minorHAnsi"/>
        </w:rPr>
        <w:t xml:space="preserve"> % (tj.</w:t>
      </w:r>
      <w:r w:rsidR="00AE4DFF">
        <w:rPr>
          <w:rFonts w:asciiTheme="minorHAnsi" w:hAnsiTheme="minorHAnsi"/>
        </w:rPr>
        <w:t> </w:t>
      </w:r>
      <w:r w:rsidRPr="009C2C63">
        <w:rPr>
          <w:rFonts w:asciiTheme="minorHAnsi" w:hAnsiTheme="minorHAnsi"/>
        </w:rPr>
        <w:t xml:space="preserve"> </w:t>
      </w:r>
      <w:r w:rsidR="006017FE" w:rsidRPr="009C2C63">
        <w:rPr>
          <w:rFonts w:asciiTheme="minorHAnsi" w:hAnsiTheme="minorHAnsi"/>
        </w:rPr>
        <w:t>3</w:t>
      </w:r>
      <w:r w:rsidR="00065B9A" w:rsidRPr="009C2C63">
        <w:rPr>
          <w:rFonts w:asciiTheme="minorHAnsi" w:hAnsiTheme="minorHAnsi"/>
        </w:rPr>
        <w:t> </w:t>
      </w:r>
      <w:r w:rsidR="008B278D">
        <w:rPr>
          <w:rFonts w:asciiTheme="minorHAnsi" w:hAnsiTheme="minorHAnsi"/>
        </w:rPr>
        <w:t>8</w:t>
      </w:r>
      <w:r w:rsidR="001B5654">
        <w:rPr>
          <w:rFonts w:asciiTheme="minorHAnsi" w:hAnsiTheme="minorHAnsi"/>
        </w:rPr>
        <w:t>79</w:t>
      </w:r>
      <w:r w:rsidR="00065B9A" w:rsidRPr="009C2C63">
        <w:rPr>
          <w:rFonts w:asciiTheme="minorHAnsi" w:hAnsiTheme="minorHAnsi"/>
        </w:rPr>
        <w:t> </w:t>
      </w:r>
      <w:r w:rsidRPr="009C2C63">
        <w:rPr>
          <w:rFonts w:asciiTheme="minorHAnsi" w:hAnsiTheme="minorHAnsi"/>
        </w:rPr>
        <w:t xml:space="preserve">Kč). </w:t>
      </w:r>
    </w:p>
    <w:p w:rsidR="00DC162D" w:rsidRPr="009C2C63" w:rsidRDefault="00DC162D" w:rsidP="00DC162D">
      <w:pPr>
        <w:pStyle w:val="Normlnodsazen"/>
        <w:spacing w:before="240" w:after="120"/>
        <w:ind w:firstLine="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12FFD5" wp14:editId="1455FBB8">
                <wp:simplePos x="0" y="0"/>
                <wp:positionH relativeFrom="column">
                  <wp:posOffset>4445</wp:posOffset>
                </wp:positionH>
                <wp:positionV relativeFrom="paragraph">
                  <wp:posOffset>151130</wp:posOffset>
                </wp:positionV>
                <wp:extent cx="5791200" cy="762000"/>
                <wp:effectExtent l="57150" t="38100" r="76200" b="95250"/>
                <wp:wrapNone/>
                <wp:docPr id="17" name="Zaoblený 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7620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07247E" w:rsidRDefault="00EC673C" w:rsidP="00EE67C8">
                            <w:pPr>
                              <w:pStyle w:val="Normlnodsazen"/>
                              <w:spacing w:before="0" w:after="120"/>
                              <w:ind w:firstLin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07247E">
                              <w:rPr>
                                <w:rFonts w:asciiTheme="minorHAnsi" w:hAnsiTheme="minorHAnsi"/>
                                <w:b/>
                              </w:rPr>
                              <w:t xml:space="preserve">Na </w:t>
                            </w:r>
                            <w:r w:rsidRPr="0081181B">
                              <w:rPr>
                                <w:rFonts w:asciiTheme="minorHAnsi" w:hAnsiTheme="minorHAnsi"/>
                                <w:b/>
                              </w:rPr>
                              <w:t xml:space="preserve">veřejných vysokých školách </w:t>
                            </w:r>
                            <w:r w:rsidRPr="00244D94">
                              <w:rPr>
                                <w:rFonts w:asciiTheme="minorHAnsi" w:hAnsiTheme="minorHAnsi"/>
                                <w:b/>
                              </w:rPr>
                              <w:t>působilo 1</w:t>
                            </w:r>
                            <w:r w:rsidR="00D22F02" w:rsidRPr="00244D94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066293" w:rsidRPr="00244D94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8D5AFE">
                              <w:rPr>
                                <w:rFonts w:asciiTheme="minorHAnsi" w:hAnsiTheme="minorHAnsi"/>
                                <w:b/>
                              </w:rPr>
                              <w:t>537</w:t>
                            </w:r>
                            <w:r w:rsidR="00066293" w:rsidRPr="00244D94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244D94">
                              <w:rPr>
                                <w:rFonts w:asciiTheme="minorHAnsi" w:hAnsiTheme="minorHAnsi"/>
                                <w:b/>
                              </w:rPr>
                              <w:t>přepočtených akademických pracovníků</w:t>
                            </w:r>
                            <w:r w:rsidRPr="0081181B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07247E">
                              <w:rPr>
                                <w:rFonts w:asciiTheme="minorHAnsi" w:hAnsiTheme="minorHAnsi"/>
                                <w:b/>
                              </w:rPr>
                              <w:t xml:space="preserve">(z toho </w:t>
                            </w:r>
                            <w:r w:rsidR="00E67602" w:rsidRPr="0007247E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="001120FD" w:rsidRPr="0007247E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8D5AFE">
                              <w:rPr>
                                <w:rFonts w:asciiTheme="minorHAnsi" w:hAnsiTheme="minorHAnsi"/>
                                <w:b/>
                              </w:rPr>
                              <w:t>503</w:t>
                            </w:r>
                            <w:r w:rsidR="001120FD" w:rsidRPr="0007247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07247E">
                              <w:rPr>
                                <w:rFonts w:asciiTheme="minorHAnsi" w:hAnsiTheme="minorHAnsi"/>
                                <w:b/>
                              </w:rPr>
                              <w:t xml:space="preserve">žen a </w:t>
                            </w:r>
                            <w:r w:rsidR="00494F9B" w:rsidRPr="0007247E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Pr="0007247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EE67C8" w:rsidRPr="0007247E">
                              <w:rPr>
                                <w:rFonts w:asciiTheme="minorHAnsi" w:hAnsiTheme="minorHAnsi"/>
                                <w:b/>
                              </w:rPr>
                              <w:t>0</w:t>
                            </w:r>
                            <w:r w:rsidR="008D5AFE">
                              <w:rPr>
                                <w:rFonts w:asciiTheme="minorHAnsi" w:hAnsiTheme="minorHAnsi"/>
                                <w:b/>
                              </w:rPr>
                              <w:t>34</w:t>
                            </w:r>
                            <w:r w:rsidRPr="0007247E">
                              <w:rPr>
                                <w:rFonts w:asciiTheme="minorHAnsi" w:hAnsiTheme="minorHAnsi"/>
                                <w:b/>
                              </w:rPr>
                              <w:t xml:space="preserve"> mužů)</w:t>
                            </w:r>
                            <w:r w:rsidR="00CB533E" w:rsidRPr="0007247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CB533E" w:rsidRPr="00244D94">
                              <w:rPr>
                                <w:rFonts w:asciiTheme="minorHAnsi" w:hAnsiTheme="minorHAnsi"/>
                                <w:b/>
                              </w:rPr>
                              <w:t>placených ze státního rozpočtu</w:t>
                            </w:r>
                            <w:r w:rsidRPr="0081181B">
                              <w:rPr>
                                <w:rFonts w:asciiTheme="minorHAnsi" w:hAnsiTheme="minorHAnsi"/>
                                <w:b/>
                              </w:rPr>
                              <w:t>. Ti v </w:t>
                            </w:r>
                            <w:r w:rsidRPr="00244D94">
                              <w:rPr>
                                <w:rFonts w:asciiTheme="minorHAnsi" w:hAnsiTheme="minorHAnsi"/>
                                <w:b/>
                              </w:rPr>
                              <w:t xml:space="preserve">průměru pobírali </w:t>
                            </w:r>
                            <w:r w:rsidR="001F12C8">
                              <w:rPr>
                                <w:rFonts w:asciiTheme="minorHAnsi" w:hAnsiTheme="minorHAnsi"/>
                                <w:b/>
                              </w:rPr>
                              <w:t>55</w:t>
                            </w:r>
                            <w:r w:rsidR="004E79EC" w:rsidRPr="00244D94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1F12C8">
                              <w:rPr>
                                <w:rFonts w:asciiTheme="minorHAnsi" w:hAnsiTheme="minorHAnsi"/>
                                <w:b/>
                              </w:rPr>
                              <w:t>153</w:t>
                            </w:r>
                            <w:r w:rsidRPr="00244D94">
                              <w:rPr>
                                <w:rFonts w:asciiTheme="minorHAnsi" w:hAnsiTheme="minorHAnsi"/>
                                <w:b/>
                              </w:rPr>
                              <w:t> Kč</w:t>
                            </w:r>
                            <w:r w:rsidRPr="0081181B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07247E">
                              <w:rPr>
                                <w:rFonts w:asciiTheme="minorHAnsi" w:hAnsiTheme="minorHAnsi"/>
                                <w:b/>
                              </w:rPr>
                              <w:t xml:space="preserve">(tj. meziroční nárůst o </w:t>
                            </w:r>
                            <w:r w:rsidR="001F12C8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Pr="0007247E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1F12C8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Pr="0007247E">
                              <w:rPr>
                                <w:rFonts w:asciiTheme="minorHAnsi" w:hAnsiTheme="minorHAnsi"/>
                                <w:b/>
                              </w:rPr>
                              <w:t xml:space="preserve"> %), z toho ženy </w:t>
                            </w:r>
                            <w:r w:rsidR="0081181B" w:rsidRPr="0007247E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1F12C8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Pr="0007247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1F12C8">
                              <w:rPr>
                                <w:rFonts w:asciiTheme="minorHAnsi" w:hAnsiTheme="minorHAnsi"/>
                                <w:b/>
                              </w:rPr>
                              <w:t>754</w:t>
                            </w:r>
                            <w:r w:rsidRPr="0007247E">
                              <w:rPr>
                                <w:rFonts w:asciiTheme="minorHAnsi" w:hAnsiTheme="minorHAnsi"/>
                                <w:b/>
                              </w:rPr>
                              <w:t xml:space="preserve"> Kč a muži </w:t>
                            </w:r>
                            <w:r w:rsidR="001F12C8">
                              <w:rPr>
                                <w:rFonts w:asciiTheme="minorHAnsi" w:hAnsiTheme="minorHAnsi"/>
                                <w:b/>
                              </w:rPr>
                              <w:t>60</w:t>
                            </w:r>
                            <w:r w:rsidR="00D22F02" w:rsidRPr="0007247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1F12C8">
                              <w:rPr>
                                <w:rFonts w:asciiTheme="minorHAnsi" w:hAnsiTheme="minorHAnsi"/>
                                <w:b/>
                              </w:rPr>
                              <w:t>269</w:t>
                            </w:r>
                            <w:r w:rsidRPr="0007247E">
                              <w:rPr>
                                <w:rFonts w:asciiTheme="minorHAnsi" w:hAnsiTheme="minorHAnsi"/>
                                <w:b/>
                              </w:rPr>
                              <w:t> Kč.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2FFD5" id="Zaoblený obdélník 17" o:spid="_x0000_s1035" style="position:absolute;left:0;text-align:left;margin-left:.35pt;margin-top:11.9pt;width:456pt;height:6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07247E" w:rsidRDefault="00EC673C" w:rsidP="00EE67C8">
                      <w:pPr>
                        <w:pStyle w:val="Normlnodsazen"/>
                        <w:spacing w:before="0" w:after="120"/>
                        <w:ind w:firstLine="0"/>
                        <w:rPr>
                          <w:rFonts w:asciiTheme="minorHAnsi" w:hAnsiTheme="minorHAnsi"/>
                          <w:b/>
                        </w:rPr>
                      </w:pPr>
                      <w:r w:rsidRPr="0007247E">
                        <w:rPr>
                          <w:rFonts w:asciiTheme="minorHAnsi" w:hAnsiTheme="minorHAnsi"/>
                          <w:b/>
                        </w:rPr>
                        <w:t xml:space="preserve">Na </w:t>
                      </w:r>
                      <w:r w:rsidRPr="0081181B">
                        <w:rPr>
                          <w:rFonts w:asciiTheme="minorHAnsi" w:hAnsiTheme="minorHAnsi"/>
                          <w:b/>
                        </w:rPr>
                        <w:t xml:space="preserve">veřejných vysokých školách </w:t>
                      </w:r>
                      <w:r w:rsidRPr="00244D94">
                        <w:rPr>
                          <w:rFonts w:asciiTheme="minorHAnsi" w:hAnsiTheme="minorHAnsi"/>
                          <w:b/>
                        </w:rPr>
                        <w:t>působilo 1</w:t>
                      </w:r>
                      <w:r w:rsidR="00D22F02" w:rsidRPr="00244D94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066293" w:rsidRPr="00244D94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8D5AFE">
                        <w:rPr>
                          <w:rFonts w:asciiTheme="minorHAnsi" w:hAnsiTheme="minorHAnsi"/>
                          <w:b/>
                        </w:rPr>
                        <w:t>537</w:t>
                      </w:r>
                      <w:r w:rsidR="00066293" w:rsidRPr="00244D94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244D94">
                        <w:rPr>
                          <w:rFonts w:asciiTheme="minorHAnsi" w:hAnsiTheme="minorHAnsi"/>
                          <w:b/>
                        </w:rPr>
                        <w:t>přepočtených akademických pracovníků</w:t>
                      </w:r>
                      <w:r w:rsidRPr="0081181B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07247E">
                        <w:rPr>
                          <w:rFonts w:asciiTheme="minorHAnsi" w:hAnsiTheme="minorHAnsi"/>
                          <w:b/>
                        </w:rPr>
                        <w:t xml:space="preserve">(z toho </w:t>
                      </w:r>
                      <w:r w:rsidR="00E67602" w:rsidRPr="0007247E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="001120FD" w:rsidRPr="0007247E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8D5AFE">
                        <w:rPr>
                          <w:rFonts w:asciiTheme="minorHAnsi" w:hAnsiTheme="minorHAnsi"/>
                          <w:b/>
                        </w:rPr>
                        <w:t>503</w:t>
                      </w:r>
                      <w:r w:rsidR="001120FD" w:rsidRPr="0007247E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07247E">
                        <w:rPr>
                          <w:rFonts w:asciiTheme="minorHAnsi" w:hAnsiTheme="minorHAnsi"/>
                          <w:b/>
                        </w:rPr>
                        <w:t xml:space="preserve">žen a </w:t>
                      </w:r>
                      <w:r w:rsidR="00494F9B" w:rsidRPr="0007247E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Pr="0007247E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EE67C8" w:rsidRPr="0007247E">
                        <w:rPr>
                          <w:rFonts w:asciiTheme="minorHAnsi" w:hAnsiTheme="minorHAnsi"/>
                          <w:b/>
                        </w:rPr>
                        <w:t>0</w:t>
                      </w:r>
                      <w:r w:rsidR="008D5AFE">
                        <w:rPr>
                          <w:rFonts w:asciiTheme="minorHAnsi" w:hAnsiTheme="minorHAnsi"/>
                          <w:b/>
                        </w:rPr>
                        <w:t>34</w:t>
                      </w:r>
                      <w:r w:rsidRPr="0007247E">
                        <w:rPr>
                          <w:rFonts w:asciiTheme="minorHAnsi" w:hAnsiTheme="minorHAnsi"/>
                          <w:b/>
                        </w:rPr>
                        <w:t xml:space="preserve"> mužů)</w:t>
                      </w:r>
                      <w:r w:rsidR="00CB533E" w:rsidRPr="0007247E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CB533E" w:rsidRPr="00244D94">
                        <w:rPr>
                          <w:rFonts w:asciiTheme="minorHAnsi" w:hAnsiTheme="minorHAnsi"/>
                          <w:b/>
                        </w:rPr>
                        <w:t>placených ze státního rozpočtu</w:t>
                      </w:r>
                      <w:r w:rsidRPr="0081181B">
                        <w:rPr>
                          <w:rFonts w:asciiTheme="minorHAnsi" w:hAnsiTheme="minorHAnsi"/>
                          <w:b/>
                        </w:rPr>
                        <w:t>. Ti v </w:t>
                      </w:r>
                      <w:r w:rsidRPr="00244D94">
                        <w:rPr>
                          <w:rFonts w:asciiTheme="minorHAnsi" w:hAnsiTheme="minorHAnsi"/>
                          <w:b/>
                        </w:rPr>
                        <w:t xml:space="preserve">průměru pobírali </w:t>
                      </w:r>
                      <w:r w:rsidR="001F12C8">
                        <w:rPr>
                          <w:rFonts w:asciiTheme="minorHAnsi" w:hAnsiTheme="minorHAnsi"/>
                          <w:b/>
                        </w:rPr>
                        <w:t>55</w:t>
                      </w:r>
                      <w:r w:rsidR="004E79EC" w:rsidRPr="00244D94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1F12C8">
                        <w:rPr>
                          <w:rFonts w:asciiTheme="minorHAnsi" w:hAnsiTheme="minorHAnsi"/>
                          <w:b/>
                        </w:rPr>
                        <w:t>153</w:t>
                      </w:r>
                      <w:r w:rsidRPr="00244D94">
                        <w:rPr>
                          <w:rFonts w:asciiTheme="minorHAnsi" w:hAnsiTheme="minorHAnsi"/>
                          <w:b/>
                        </w:rPr>
                        <w:t> Kč</w:t>
                      </w:r>
                      <w:r w:rsidRPr="0081181B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07247E">
                        <w:rPr>
                          <w:rFonts w:asciiTheme="minorHAnsi" w:hAnsiTheme="minorHAnsi"/>
                          <w:b/>
                        </w:rPr>
                        <w:t xml:space="preserve">(tj. meziroční nárůst o </w:t>
                      </w:r>
                      <w:r w:rsidR="001F12C8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Pr="0007247E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1F12C8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Pr="0007247E">
                        <w:rPr>
                          <w:rFonts w:asciiTheme="minorHAnsi" w:hAnsiTheme="minorHAnsi"/>
                          <w:b/>
                        </w:rPr>
                        <w:t xml:space="preserve"> %), z toho ženy </w:t>
                      </w:r>
                      <w:r w:rsidR="0081181B" w:rsidRPr="0007247E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1F12C8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Pr="0007247E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1F12C8">
                        <w:rPr>
                          <w:rFonts w:asciiTheme="minorHAnsi" w:hAnsiTheme="minorHAnsi"/>
                          <w:b/>
                        </w:rPr>
                        <w:t>754</w:t>
                      </w:r>
                      <w:r w:rsidRPr="0007247E">
                        <w:rPr>
                          <w:rFonts w:asciiTheme="minorHAnsi" w:hAnsiTheme="minorHAnsi"/>
                          <w:b/>
                        </w:rPr>
                        <w:t xml:space="preserve"> Kč a muži </w:t>
                      </w:r>
                      <w:r w:rsidR="001F12C8">
                        <w:rPr>
                          <w:rFonts w:asciiTheme="minorHAnsi" w:hAnsiTheme="minorHAnsi"/>
                          <w:b/>
                        </w:rPr>
                        <w:t>60</w:t>
                      </w:r>
                      <w:r w:rsidR="00D22F02" w:rsidRPr="0007247E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1F12C8">
                        <w:rPr>
                          <w:rFonts w:asciiTheme="minorHAnsi" w:hAnsiTheme="minorHAnsi"/>
                          <w:b/>
                        </w:rPr>
                        <w:t>269</w:t>
                      </w:r>
                      <w:r w:rsidRPr="0007247E">
                        <w:rPr>
                          <w:rFonts w:asciiTheme="minorHAnsi" w:hAnsiTheme="minorHAnsi"/>
                          <w:b/>
                        </w:rPr>
                        <w:t> Kč.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C162D" w:rsidRPr="009C2C63" w:rsidRDefault="00DC162D" w:rsidP="00DC162D">
      <w:pPr>
        <w:pStyle w:val="Normlnodsazen"/>
        <w:spacing w:before="240" w:after="120"/>
        <w:ind w:firstLine="0"/>
        <w:rPr>
          <w:rFonts w:asciiTheme="minorHAnsi" w:hAnsiTheme="minorHAnsi"/>
        </w:rPr>
      </w:pPr>
    </w:p>
    <w:p w:rsidR="0064101A" w:rsidRPr="009C2C63" w:rsidRDefault="0064101A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350480" w:rsidRPr="009C2C63" w:rsidRDefault="00B478AE" w:rsidP="0021748D">
      <w:pPr>
        <w:pStyle w:val="Normlnodsazen"/>
        <w:spacing w:before="320" w:after="3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>Podle kvalifikačních kategorií</w:t>
      </w:r>
      <w:r w:rsidR="00266454" w:rsidRPr="009C2C63">
        <w:rPr>
          <w:rStyle w:val="Znakapoznpodarou"/>
        </w:rPr>
        <w:footnoteReference w:id="3"/>
      </w:r>
      <w:r w:rsidR="00266454" w:rsidRPr="009C2C63">
        <w:rPr>
          <w:rFonts w:asciiTheme="minorHAnsi" w:hAnsiTheme="minorHAnsi"/>
        </w:rPr>
        <w:t xml:space="preserve"> </w:t>
      </w:r>
      <w:r w:rsidRPr="009C2C63">
        <w:rPr>
          <w:rFonts w:asciiTheme="minorHAnsi" w:hAnsiTheme="minorHAnsi"/>
        </w:rPr>
        <w:t xml:space="preserve">to představovalo </w:t>
      </w:r>
      <w:r w:rsidR="00BA2BA6" w:rsidRPr="009C2C63">
        <w:rPr>
          <w:rFonts w:asciiTheme="minorHAnsi" w:hAnsiTheme="minorHAnsi"/>
        </w:rPr>
        <w:t>4</w:t>
      </w:r>
      <w:r w:rsidR="0061435A">
        <w:rPr>
          <w:rFonts w:asciiTheme="minorHAnsi" w:hAnsiTheme="minorHAnsi"/>
        </w:rPr>
        <w:t>2</w:t>
      </w:r>
      <w:r w:rsidR="00B8543B">
        <w:rPr>
          <w:rFonts w:asciiTheme="minorHAnsi" w:hAnsiTheme="minorHAnsi"/>
        </w:rPr>
        <w:t>4</w:t>
      </w:r>
      <w:r w:rsidRPr="009C2C63">
        <w:rPr>
          <w:rFonts w:asciiTheme="minorHAnsi" w:hAnsiTheme="minorHAnsi"/>
        </w:rPr>
        <w:t xml:space="preserve"> pedagogických pracovníků výzkumu a</w:t>
      </w:r>
      <w:r w:rsidR="006E4AA4" w:rsidRPr="009C2C63">
        <w:rPr>
          <w:rFonts w:asciiTheme="minorHAnsi" w:hAnsiTheme="minorHAnsi"/>
        </w:rPr>
        <w:t> </w:t>
      </w:r>
      <w:r w:rsidRPr="009C2C63">
        <w:rPr>
          <w:rFonts w:asciiTheme="minorHAnsi" w:hAnsiTheme="minorHAnsi"/>
        </w:rPr>
        <w:t xml:space="preserve">vývoje, dále </w:t>
      </w:r>
      <w:r w:rsidR="004D061F" w:rsidRPr="009C2C63">
        <w:rPr>
          <w:rFonts w:asciiTheme="minorHAnsi" w:hAnsiTheme="minorHAnsi"/>
        </w:rPr>
        <w:t>1</w:t>
      </w:r>
      <w:r w:rsidRPr="009C2C63">
        <w:rPr>
          <w:rFonts w:asciiTheme="minorHAnsi" w:hAnsiTheme="minorHAnsi"/>
        </w:rPr>
        <w:t xml:space="preserve"> </w:t>
      </w:r>
      <w:r w:rsidR="001C0770" w:rsidRPr="009C2C63">
        <w:rPr>
          <w:rFonts w:asciiTheme="minorHAnsi" w:hAnsiTheme="minorHAnsi"/>
        </w:rPr>
        <w:t>6</w:t>
      </w:r>
      <w:r w:rsidR="00B8543B">
        <w:rPr>
          <w:rFonts w:asciiTheme="minorHAnsi" w:hAnsiTheme="minorHAnsi"/>
        </w:rPr>
        <w:t>67</w:t>
      </w:r>
      <w:r w:rsidRPr="009C2C63">
        <w:rPr>
          <w:rFonts w:asciiTheme="minorHAnsi" w:hAnsiTheme="minorHAnsi"/>
        </w:rPr>
        <w:t xml:space="preserve"> profesorů, 3 </w:t>
      </w:r>
      <w:r w:rsidR="00B8543B">
        <w:rPr>
          <w:rFonts w:asciiTheme="minorHAnsi" w:hAnsiTheme="minorHAnsi"/>
        </w:rPr>
        <w:t>204</w:t>
      </w:r>
      <w:r w:rsidRPr="009C2C63">
        <w:rPr>
          <w:rFonts w:asciiTheme="minorHAnsi" w:hAnsiTheme="minorHAnsi"/>
        </w:rPr>
        <w:t xml:space="preserve"> docentů, </w:t>
      </w:r>
      <w:r w:rsidR="00F94D70" w:rsidRPr="009C2C63">
        <w:rPr>
          <w:rFonts w:asciiTheme="minorHAnsi" w:hAnsiTheme="minorHAnsi"/>
        </w:rPr>
        <w:t>7</w:t>
      </w:r>
      <w:r w:rsidR="007177BC" w:rsidRPr="009C2C63">
        <w:rPr>
          <w:rFonts w:asciiTheme="minorHAnsi" w:hAnsiTheme="minorHAnsi"/>
        </w:rPr>
        <w:t> </w:t>
      </w:r>
      <w:r w:rsidR="00D779B5" w:rsidRPr="009C2C63">
        <w:rPr>
          <w:rFonts w:asciiTheme="minorHAnsi" w:hAnsiTheme="minorHAnsi"/>
        </w:rPr>
        <w:t>5</w:t>
      </w:r>
      <w:r w:rsidR="00B8543B">
        <w:rPr>
          <w:rFonts w:asciiTheme="minorHAnsi" w:hAnsiTheme="minorHAnsi"/>
        </w:rPr>
        <w:t>46</w:t>
      </w:r>
      <w:r w:rsidR="007177BC" w:rsidRPr="009C2C63">
        <w:rPr>
          <w:rFonts w:asciiTheme="minorHAnsi" w:hAnsiTheme="minorHAnsi"/>
        </w:rPr>
        <w:t xml:space="preserve"> </w:t>
      </w:r>
      <w:r w:rsidRPr="009C2C63">
        <w:rPr>
          <w:rFonts w:asciiTheme="minorHAnsi" w:hAnsiTheme="minorHAnsi"/>
        </w:rPr>
        <w:t xml:space="preserve">odborných asistentů, </w:t>
      </w:r>
      <w:r w:rsidR="00FB6458" w:rsidRPr="009C2C63">
        <w:rPr>
          <w:rFonts w:asciiTheme="minorHAnsi" w:hAnsiTheme="minorHAnsi"/>
        </w:rPr>
        <w:t>9</w:t>
      </w:r>
      <w:r w:rsidR="00B8543B">
        <w:rPr>
          <w:rFonts w:asciiTheme="minorHAnsi" w:hAnsiTheme="minorHAnsi"/>
        </w:rPr>
        <w:t>94</w:t>
      </w:r>
      <w:r w:rsidRPr="009C2C63">
        <w:rPr>
          <w:rFonts w:asciiTheme="minorHAnsi" w:hAnsiTheme="minorHAnsi"/>
        </w:rPr>
        <w:t xml:space="preserve"> asistentů a </w:t>
      </w:r>
      <w:r w:rsidR="00B8543B">
        <w:rPr>
          <w:rFonts w:asciiTheme="minorHAnsi" w:hAnsiTheme="minorHAnsi"/>
        </w:rPr>
        <w:t>702</w:t>
      </w:r>
      <w:r w:rsidRPr="009C2C63">
        <w:rPr>
          <w:rFonts w:asciiTheme="minorHAnsi" w:hAnsiTheme="minorHAnsi"/>
        </w:rPr>
        <w:t xml:space="preserve"> lektorů. Počet úvazků vědeckých pracovníků činil </w:t>
      </w:r>
      <w:r w:rsidR="008D78AD" w:rsidRPr="009C2C63">
        <w:rPr>
          <w:rFonts w:asciiTheme="minorHAnsi" w:hAnsiTheme="minorHAnsi"/>
        </w:rPr>
        <w:t>1</w:t>
      </w:r>
      <w:r w:rsidR="00A43BDF" w:rsidRPr="009C2C63">
        <w:rPr>
          <w:rFonts w:asciiTheme="minorHAnsi" w:hAnsiTheme="minorHAnsi"/>
        </w:rPr>
        <w:t> </w:t>
      </w:r>
      <w:r w:rsidR="00B8543B">
        <w:rPr>
          <w:rFonts w:asciiTheme="minorHAnsi" w:hAnsiTheme="minorHAnsi"/>
        </w:rPr>
        <w:t>519</w:t>
      </w:r>
      <w:r w:rsidRPr="009C2C63">
        <w:rPr>
          <w:rFonts w:asciiTheme="minorHAnsi" w:hAnsiTheme="minorHAnsi"/>
        </w:rPr>
        <w:t>.</w:t>
      </w:r>
    </w:p>
    <w:p w:rsidR="00A43BDF" w:rsidRPr="009C2C63" w:rsidRDefault="00055079" w:rsidP="0021748D">
      <w:pPr>
        <w:pStyle w:val="Normlnodsazen"/>
        <w:spacing w:before="320" w:after="320"/>
        <w:ind w:firstLine="0"/>
        <w:rPr>
          <w:rFonts w:asciiTheme="minorHAnsi" w:hAnsiTheme="minorHAnsi"/>
        </w:rPr>
      </w:pPr>
      <w:r w:rsidRPr="00055079">
        <w:rPr>
          <w:noProof/>
        </w:rPr>
        <w:drawing>
          <wp:inline distT="0" distB="0" distL="0" distR="0" wp14:anchorId="1B17AE37" wp14:editId="7F4A7669">
            <wp:extent cx="5759450" cy="257810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632" w:rsidRPr="009C2C63" w:rsidRDefault="001C7632" w:rsidP="0021748D">
      <w:pPr>
        <w:pStyle w:val="Normlnodsazen"/>
        <w:spacing w:before="320" w:after="320"/>
        <w:ind w:firstLine="0"/>
        <w:rPr>
          <w:rFonts w:asciiTheme="minorHAnsi" w:hAnsiTheme="minorHAnsi"/>
        </w:rPr>
      </w:pPr>
    </w:p>
    <w:p w:rsidR="00283840" w:rsidRPr="009C2C63" w:rsidRDefault="00283840" w:rsidP="0035048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7F1EBE" w:rsidRPr="009C2C63" w:rsidRDefault="007F1EBE" w:rsidP="0035048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3E04D0" w:rsidRPr="009C2C63" w:rsidRDefault="003E04D0" w:rsidP="0035048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3E04D0" w:rsidRPr="009C2C63" w:rsidRDefault="003E04D0" w:rsidP="0035048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7F1EBE" w:rsidRPr="009C2C63" w:rsidRDefault="007F1EBE" w:rsidP="0035048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3F1E58" w:rsidRDefault="003F1E58" w:rsidP="0035048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E82923" w:rsidRPr="009C2C63" w:rsidRDefault="00E82923" w:rsidP="0035048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1C7632" w:rsidRPr="009C2C63" w:rsidRDefault="001C7632" w:rsidP="0035048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74C44" w:rsidRPr="009C2C63" w:rsidRDefault="00B74C44" w:rsidP="00E3293D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7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PRŮMĚRNÁ MĚSÍČNÍ MZDA/PLAT V ČR A VE ŠKOLSTVÍ</w:t>
      </w:r>
      <w:r w:rsidR="00166995"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–</w:t>
      </w:r>
      <w:r w:rsidR="00E3293D"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</w:t>
      </w:r>
      <w:r w:rsidR="00166995"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údaje za </w:t>
      </w:r>
      <w:r w:rsidR="001B2A6B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rok</w:t>
      </w:r>
      <w:r w:rsidR="008F5B85"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2019</w:t>
      </w:r>
    </w:p>
    <w:p w:rsidR="004B6EA7" w:rsidRPr="009C2C63" w:rsidRDefault="007F1EBE" w:rsidP="00283840">
      <w:pPr>
        <w:pStyle w:val="Normlnodsazen"/>
        <w:spacing w:before="120" w:after="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99BE4C" wp14:editId="5DA67880">
                <wp:simplePos x="0" y="0"/>
                <wp:positionH relativeFrom="margin">
                  <wp:posOffset>-5080</wp:posOffset>
                </wp:positionH>
                <wp:positionV relativeFrom="paragraph">
                  <wp:posOffset>208915</wp:posOffset>
                </wp:positionV>
                <wp:extent cx="5791200" cy="714375"/>
                <wp:effectExtent l="57150" t="38100" r="76200" b="104775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7143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1F1CE2" w:rsidRDefault="00EC673C" w:rsidP="004B6EA7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Nominální hodnota průměrné hrubé měsíční mzdy zaměstnanců dosáhla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v celém národním hospodářství</w:t>
                            </w:r>
                            <w:r w:rsidRPr="001639D3"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ČR na přepočtené počty 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výše </w:t>
                            </w:r>
                            <w:r w:rsidR="00A1352B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652DF0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652DF0">
                              <w:rPr>
                                <w:rFonts w:asciiTheme="minorHAnsi" w:hAnsiTheme="minorHAnsi"/>
                                <w:b/>
                              </w:rPr>
                              <w:t>125</w:t>
                            </w:r>
                            <w:r w:rsidR="000E75EC" w:rsidRPr="003655CB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="007917D2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(Ú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>daj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e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ČSÚ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9BE4C" id="Zaoblený obdélník 23" o:spid="_x0000_s1036" style="position:absolute;left:0;text-align:left;margin-left:-.4pt;margin-top:16.45pt;width:45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1F1CE2" w:rsidRDefault="00EC673C" w:rsidP="004B6EA7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3655CB">
                        <w:rPr>
                          <w:rFonts w:asciiTheme="minorHAnsi" w:hAnsiTheme="minorHAnsi"/>
                          <w:b/>
                        </w:rPr>
                        <w:t>Nominální hodnota průměrné hrubé měsíční mzdy zaměstnanců dosáhla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v celém národním hospodářství</w:t>
                      </w:r>
                      <w:r w:rsidRPr="001639D3">
                        <w:rPr>
                          <w:rFonts w:asciiTheme="minorHAnsi" w:hAnsiTheme="minorHAnsi" w:cs="Arial"/>
                          <w:b/>
                          <w:bCs/>
                          <w:sz w:val="20"/>
                        </w:rPr>
                        <w:t xml:space="preserve"> 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ČR na přepočtené počty 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výše </w:t>
                      </w:r>
                      <w:r w:rsidR="00A1352B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652DF0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652DF0">
                        <w:rPr>
                          <w:rFonts w:asciiTheme="minorHAnsi" w:hAnsiTheme="minorHAnsi"/>
                          <w:b/>
                        </w:rPr>
                        <w:t>125</w:t>
                      </w:r>
                      <w:r w:rsidR="000E75EC" w:rsidRPr="003655CB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="007917D2">
                        <w:rPr>
                          <w:rFonts w:asciiTheme="minorHAnsi" w:hAnsiTheme="minorHAnsi"/>
                        </w:rPr>
                        <w:t>.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>(Ú</w:t>
                      </w:r>
                      <w:r w:rsidRPr="001639D3">
                        <w:rPr>
                          <w:rFonts w:asciiTheme="minorHAnsi" w:hAnsiTheme="minorHAnsi"/>
                        </w:rPr>
                        <w:t>daj</w:t>
                      </w:r>
                      <w:r>
                        <w:rPr>
                          <w:rFonts w:asciiTheme="minorHAnsi" w:hAnsiTheme="minorHAnsi"/>
                        </w:rPr>
                        <w:t>e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ČSÚ</w:t>
                      </w:r>
                      <w:r>
                        <w:rPr>
                          <w:rFonts w:asciiTheme="minorHAnsi" w:hAnsiTheme="minorHAnsi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B6EA7" w:rsidRPr="009C2C63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4B6EA7" w:rsidRPr="009C2C63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4B6EA7" w:rsidRPr="009C2C63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B74C44" w:rsidRPr="009C2C63" w:rsidRDefault="00B74C44" w:rsidP="004B6EA7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>Průmě</w:t>
      </w:r>
      <w:r w:rsidR="00953CAA" w:rsidRPr="009C2C63">
        <w:rPr>
          <w:rFonts w:asciiTheme="minorHAnsi" w:hAnsiTheme="minorHAnsi"/>
        </w:rPr>
        <w:t xml:space="preserve">rné měsíční mzdy v ČR celkem </w:t>
      </w:r>
      <w:r w:rsidRPr="009C2C63">
        <w:rPr>
          <w:rFonts w:asciiTheme="minorHAnsi" w:hAnsiTheme="minorHAnsi"/>
        </w:rPr>
        <w:t>vzrostly proti stejnému období předchozího</w:t>
      </w:r>
      <w:r w:rsidR="00346586">
        <w:rPr>
          <w:rFonts w:asciiTheme="minorHAnsi" w:hAnsiTheme="minorHAnsi"/>
        </w:rPr>
        <w:t xml:space="preserve"> rok</w:t>
      </w:r>
      <w:r w:rsidRPr="009C2C63">
        <w:rPr>
          <w:rFonts w:asciiTheme="minorHAnsi" w:hAnsiTheme="minorHAnsi"/>
        </w:rPr>
        <w:t>u o </w:t>
      </w:r>
      <w:r w:rsidR="003803D9" w:rsidRPr="009C2C63">
        <w:rPr>
          <w:rFonts w:asciiTheme="minorHAnsi" w:hAnsiTheme="minorHAnsi"/>
        </w:rPr>
        <w:t>2</w:t>
      </w:r>
      <w:r w:rsidR="001E075B" w:rsidRPr="009C2C63">
        <w:rPr>
          <w:rFonts w:asciiTheme="minorHAnsi" w:hAnsiTheme="minorHAnsi"/>
        </w:rPr>
        <w:t> </w:t>
      </w:r>
      <w:r w:rsidR="00652DF0">
        <w:rPr>
          <w:rFonts w:asciiTheme="minorHAnsi" w:hAnsiTheme="minorHAnsi"/>
        </w:rPr>
        <w:t>257</w:t>
      </w:r>
      <w:r w:rsidR="001E075B" w:rsidRPr="009C2C63">
        <w:rPr>
          <w:rFonts w:asciiTheme="minorHAnsi" w:hAnsiTheme="minorHAnsi"/>
        </w:rPr>
        <w:t> </w:t>
      </w:r>
      <w:r w:rsidRPr="009C2C63">
        <w:rPr>
          <w:rFonts w:asciiTheme="minorHAnsi" w:hAnsiTheme="minorHAnsi"/>
        </w:rPr>
        <w:t xml:space="preserve">Kč, nominálně se za stejné období zvýšily </w:t>
      </w:r>
      <w:r w:rsidR="00E24408" w:rsidRPr="009C2C63">
        <w:rPr>
          <w:rFonts w:asciiTheme="minorHAnsi" w:hAnsiTheme="minorHAnsi"/>
        </w:rPr>
        <w:t xml:space="preserve">o </w:t>
      </w:r>
      <w:r w:rsidR="00681200" w:rsidRPr="009C2C63">
        <w:rPr>
          <w:rFonts w:asciiTheme="minorHAnsi" w:hAnsiTheme="minorHAnsi"/>
        </w:rPr>
        <w:t>7</w:t>
      </w:r>
      <w:r w:rsidR="00DF19E9" w:rsidRPr="009C2C63">
        <w:rPr>
          <w:rFonts w:asciiTheme="minorHAnsi" w:hAnsiTheme="minorHAnsi"/>
        </w:rPr>
        <w:t>,</w:t>
      </w:r>
      <w:r w:rsidR="00652DF0">
        <w:rPr>
          <w:rFonts w:asciiTheme="minorHAnsi" w:hAnsiTheme="minorHAnsi"/>
        </w:rPr>
        <w:t xml:space="preserve"> 1</w:t>
      </w:r>
      <w:r w:rsidR="00E24408" w:rsidRPr="009C2C63">
        <w:rPr>
          <w:rFonts w:asciiTheme="minorHAnsi" w:hAnsiTheme="minorHAnsi"/>
        </w:rPr>
        <w:t xml:space="preserve"> %, reálně </w:t>
      </w:r>
      <w:r w:rsidR="00926645" w:rsidRPr="009C2C63">
        <w:rPr>
          <w:rFonts w:asciiTheme="minorHAnsi" w:hAnsiTheme="minorHAnsi"/>
        </w:rPr>
        <w:t>vzrostly</w:t>
      </w:r>
      <w:r w:rsidR="009E0BC4" w:rsidRPr="009C2C63">
        <w:rPr>
          <w:rFonts w:asciiTheme="minorHAnsi" w:hAnsiTheme="minorHAnsi"/>
        </w:rPr>
        <w:t xml:space="preserve"> o </w:t>
      </w:r>
      <w:r w:rsidR="00681200" w:rsidRPr="009C2C63">
        <w:rPr>
          <w:rFonts w:asciiTheme="minorHAnsi" w:hAnsiTheme="minorHAnsi"/>
        </w:rPr>
        <w:t>4</w:t>
      </w:r>
      <w:r w:rsidR="00DF19E9" w:rsidRPr="009C2C63">
        <w:rPr>
          <w:rFonts w:asciiTheme="minorHAnsi" w:hAnsiTheme="minorHAnsi"/>
        </w:rPr>
        <w:t>,</w:t>
      </w:r>
      <w:r w:rsidR="00B52A7B">
        <w:rPr>
          <w:rFonts w:asciiTheme="minorHAnsi" w:hAnsiTheme="minorHAnsi"/>
        </w:rPr>
        <w:t>2</w:t>
      </w:r>
      <w:r w:rsidR="00E24408" w:rsidRPr="009C2C63">
        <w:rPr>
          <w:rFonts w:asciiTheme="minorHAnsi" w:hAnsiTheme="minorHAnsi"/>
        </w:rPr>
        <w:t xml:space="preserve"> %.</w:t>
      </w:r>
      <w:r w:rsidR="005C47C8" w:rsidRPr="009C2C63">
        <w:rPr>
          <w:rFonts w:asciiTheme="minorHAnsi" w:hAnsiTheme="minorHAnsi"/>
        </w:rPr>
        <w:t xml:space="preserve"> Spotřebitelské ceny se ve</w:t>
      </w:r>
      <w:r w:rsidR="00481B27" w:rsidRPr="009C2C63">
        <w:rPr>
          <w:rFonts w:asciiTheme="minorHAnsi" w:hAnsiTheme="minorHAnsi"/>
        </w:rPr>
        <w:t> </w:t>
      </w:r>
      <w:r w:rsidR="005C47C8" w:rsidRPr="009C2C63">
        <w:rPr>
          <w:rFonts w:asciiTheme="minorHAnsi" w:hAnsiTheme="minorHAnsi"/>
        </w:rPr>
        <w:t xml:space="preserve">stejném období zvýšily o </w:t>
      </w:r>
      <w:r w:rsidR="00E92314" w:rsidRPr="009C2C63">
        <w:rPr>
          <w:rFonts w:asciiTheme="minorHAnsi" w:hAnsiTheme="minorHAnsi"/>
        </w:rPr>
        <w:t>2</w:t>
      </w:r>
      <w:r w:rsidR="00926645" w:rsidRPr="009C2C63">
        <w:rPr>
          <w:rFonts w:asciiTheme="minorHAnsi" w:hAnsiTheme="minorHAnsi"/>
        </w:rPr>
        <w:t>,</w:t>
      </w:r>
      <w:r w:rsidR="001269C4" w:rsidRPr="009C2C63">
        <w:rPr>
          <w:rFonts w:asciiTheme="minorHAnsi" w:hAnsiTheme="minorHAnsi"/>
        </w:rPr>
        <w:t>8</w:t>
      </w:r>
      <w:r w:rsidR="005C47C8" w:rsidRPr="009C2C63">
        <w:rPr>
          <w:rFonts w:asciiTheme="minorHAnsi" w:hAnsiTheme="minorHAnsi"/>
        </w:rPr>
        <w:t xml:space="preserve"> %.</w:t>
      </w:r>
    </w:p>
    <w:p w:rsidR="004B6EA7" w:rsidRPr="009C2C63" w:rsidRDefault="00DE5952" w:rsidP="004E5DFC">
      <w:pPr>
        <w:pStyle w:val="Normlnodsazen"/>
        <w:spacing w:before="120" w:after="12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BF6FE3" wp14:editId="40780CCD">
                <wp:simplePos x="0" y="0"/>
                <wp:positionH relativeFrom="column">
                  <wp:posOffset>-33656</wp:posOffset>
                </wp:positionH>
                <wp:positionV relativeFrom="paragraph">
                  <wp:posOffset>46355</wp:posOffset>
                </wp:positionV>
                <wp:extent cx="5781675" cy="876300"/>
                <wp:effectExtent l="57150" t="38100" r="85725" b="95250"/>
                <wp:wrapNone/>
                <wp:docPr id="24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8763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4B6EA7" w:rsidRDefault="00EC673C" w:rsidP="004B6EA7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8600CE">
                              <w:rPr>
                                <w:rFonts w:asciiTheme="minorHAnsi" w:hAnsiTheme="minorHAnsi"/>
                                <w:b/>
                              </w:rPr>
                              <w:t>Odvětví vzdělávání s </w:t>
                            </w:r>
                            <w:r w:rsidRPr="004B6EA7">
                              <w:rPr>
                                <w:rFonts w:asciiTheme="minorHAnsi" w:hAnsiTheme="minorHAnsi"/>
                                <w:b/>
                              </w:rPr>
                              <w:t xml:space="preserve">průměrnou nominální měsíční mzdou </w:t>
                            </w:r>
                            <w:r w:rsidR="00DD38C2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652DF0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Pr="004B6EA7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652DF0">
                              <w:rPr>
                                <w:rFonts w:asciiTheme="minorHAnsi" w:hAnsiTheme="minorHAnsi"/>
                                <w:b/>
                              </w:rPr>
                              <w:t>323</w:t>
                            </w:r>
                            <w:r w:rsidR="000B6570" w:rsidRPr="004B6EA7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8E0262">
                              <w:rPr>
                                <w:rFonts w:asciiTheme="minorHAnsi" w:hAnsiTheme="minorHAnsi"/>
                                <w:b/>
                              </w:rPr>
                              <w:t>Kč se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8E0262">
                              <w:rPr>
                                <w:rFonts w:asciiTheme="minorHAnsi" w:hAnsiTheme="minorHAnsi"/>
                                <w:b/>
                              </w:rPr>
                              <w:t xml:space="preserve">pohybovalo </w:t>
                            </w:r>
                            <w:r w:rsidRPr="0062729D">
                              <w:rPr>
                                <w:rFonts w:asciiTheme="minorHAnsi" w:hAnsiTheme="minorHAnsi"/>
                                <w:b/>
                              </w:rPr>
                              <w:t>pod celorepublikovým průměrem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, byl zde zaznamenán meziroční </w:t>
                            </w:r>
                            <w:r w:rsidR="00AD4740">
                              <w:rPr>
                                <w:rFonts w:asciiTheme="minorHAnsi" w:hAnsiTheme="minorHAnsi"/>
                              </w:rPr>
                              <w:t>ná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>růst průměrné měsíční mzdy o</w:t>
                            </w:r>
                            <w:r w:rsidR="00AD4740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64575E">
                              <w:rPr>
                                <w:rFonts w:asciiTheme="minorHAnsi" w:hAnsiTheme="minorHAnsi"/>
                              </w:rPr>
                              <w:t>1</w:t>
                            </w:r>
                            <w:r w:rsidR="00652DF0"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652DF0">
                              <w:rPr>
                                <w:rFonts w:asciiTheme="minorHAnsi" w:hAnsiTheme="minorHAnsi"/>
                              </w:rPr>
                              <w:t>5</w:t>
                            </w:r>
                            <w:r w:rsidR="00D8384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%, tj. o </w:t>
                            </w:r>
                            <w:r w:rsidR="0064575E">
                              <w:rPr>
                                <w:rFonts w:asciiTheme="minorHAnsi" w:hAnsiTheme="minorHAnsi"/>
                              </w:rPr>
                              <w:t>3</w:t>
                            </w:r>
                            <w:r w:rsidR="00652DF0">
                              <w:rPr>
                                <w:rFonts w:asciiTheme="minorHAnsi" w:hAnsiTheme="minorHAnsi"/>
                              </w:rPr>
                              <w:t xml:space="preserve"> 913 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>Kč.</w:t>
                            </w:r>
                            <w:r w:rsidR="00294100">
                              <w:rPr>
                                <w:rFonts w:asciiTheme="minorHAnsi" w:hAnsiTheme="minorHAnsi"/>
                              </w:rPr>
                              <w:t xml:space="preserve"> (Nejvyšší meziroční nárůst ze všech odvětví.)</w:t>
                            </w:r>
                          </w:p>
                          <w:p w:rsidR="00EC673C" w:rsidRPr="001F1CE2" w:rsidRDefault="00EC673C" w:rsidP="004B6EA7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F6FE3" id="Zaoblený obdélník 24" o:spid="_x0000_s1037" style="position:absolute;left:0;text-align:left;margin-left:-2.65pt;margin-top:3.65pt;width:455.25pt;height:6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4B6EA7" w:rsidRDefault="00EC673C" w:rsidP="004B6EA7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8600CE">
                        <w:rPr>
                          <w:rFonts w:asciiTheme="minorHAnsi" w:hAnsiTheme="minorHAnsi"/>
                          <w:b/>
                        </w:rPr>
                        <w:t>Odvětví vzdělávání s </w:t>
                      </w:r>
                      <w:r w:rsidRPr="004B6EA7">
                        <w:rPr>
                          <w:rFonts w:asciiTheme="minorHAnsi" w:hAnsiTheme="minorHAnsi"/>
                          <w:b/>
                        </w:rPr>
                        <w:t xml:space="preserve">průměrnou nominální měsíční mzdou </w:t>
                      </w:r>
                      <w:r w:rsidR="00DD38C2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652DF0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Pr="004B6EA7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652DF0">
                        <w:rPr>
                          <w:rFonts w:asciiTheme="minorHAnsi" w:hAnsiTheme="minorHAnsi"/>
                          <w:b/>
                        </w:rPr>
                        <w:t>323</w:t>
                      </w:r>
                      <w:r w:rsidR="000B6570" w:rsidRPr="004B6EA7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8E0262">
                        <w:rPr>
                          <w:rFonts w:asciiTheme="minorHAnsi" w:hAnsiTheme="minorHAnsi"/>
                          <w:b/>
                        </w:rPr>
                        <w:t>Kč se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8E0262">
                        <w:rPr>
                          <w:rFonts w:asciiTheme="minorHAnsi" w:hAnsiTheme="minorHAnsi"/>
                          <w:b/>
                        </w:rPr>
                        <w:t xml:space="preserve">pohybovalo </w:t>
                      </w:r>
                      <w:r w:rsidRPr="0062729D">
                        <w:rPr>
                          <w:rFonts w:asciiTheme="minorHAnsi" w:hAnsiTheme="minorHAnsi"/>
                          <w:b/>
                        </w:rPr>
                        <w:t>pod celorepublikovým průměrem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, byl zde zaznamenán meziroční </w:t>
                      </w:r>
                      <w:r w:rsidR="00AD4740">
                        <w:rPr>
                          <w:rFonts w:asciiTheme="minorHAnsi" w:hAnsiTheme="minorHAnsi"/>
                        </w:rPr>
                        <w:t>ná</w:t>
                      </w:r>
                      <w:r w:rsidRPr="004B6EA7">
                        <w:rPr>
                          <w:rFonts w:asciiTheme="minorHAnsi" w:hAnsiTheme="minorHAnsi"/>
                        </w:rPr>
                        <w:t>růst průměrné měsíční mzdy o</w:t>
                      </w:r>
                      <w:r w:rsidR="00AD4740">
                        <w:rPr>
                          <w:rFonts w:asciiTheme="minorHAnsi" w:hAnsiTheme="minorHAnsi"/>
                        </w:rPr>
                        <w:t> </w:t>
                      </w:r>
                      <w:r w:rsidR="0064575E">
                        <w:rPr>
                          <w:rFonts w:asciiTheme="minorHAnsi" w:hAnsiTheme="minorHAnsi"/>
                        </w:rPr>
                        <w:t>1</w:t>
                      </w:r>
                      <w:r w:rsidR="00652DF0">
                        <w:rPr>
                          <w:rFonts w:asciiTheme="minorHAnsi" w:hAnsiTheme="minorHAnsi"/>
                        </w:rPr>
                        <w:t>2</w:t>
                      </w:r>
                      <w:r w:rsidRPr="004B6EA7">
                        <w:rPr>
                          <w:rFonts w:asciiTheme="minorHAnsi" w:hAnsiTheme="minorHAnsi"/>
                        </w:rPr>
                        <w:t>,</w:t>
                      </w:r>
                      <w:r w:rsidR="00652DF0">
                        <w:rPr>
                          <w:rFonts w:asciiTheme="minorHAnsi" w:hAnsiTheme="minorHAnsi"/>
                        </w:rPr>
                        <w:t>5</w:t>
                      </w:r>
                      <w:r w:rsidR="00D8384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%, tj. o </w:t>
                      </w:r>
                      <w:r w:rsidR="0064575E">
                        <w:rPr>
                          <w:rFonts w:asciiTheme="minorHAnsi" w:hAnsiTheme="minorHAnsi"/>
                        </w:rPr>
                        <w:t>3</w:t>
                      </w:r>
                      <w:r w:rsidR="00652DF0">
                        <w:rPr>
                          <w:rFonts w:asciiTheme="minorHAnsi" w:hAnsiTheme="minorHAnsi"/>
                        </w:rPr>
                        <w:t xml:space="preserve"> 913 </w:t>
                      </w:r>
                      <w:r w:rsidRPr="004B6EA7">
                        <w:rPr>
                          <w:rFonts w:asciiTheme="minorHAnsi" w:hAnsiTheme="minorHAnsi"/>
                        </w:rPr>
                        <w:t>Kč.</w:t>
                      </w:r>
                      <w:r w:rsidR="00294100">
                        <w:rPr>
                          <w:rFonts w:asciiTheme="minorHAnsi" w:hAnsiTheme="minorHAnsi"/>
                        </w:rPr>
                        <w:t xml:space="preserve"> (Nejvyšší meziroční nárůst ze všech odvětví.)</w:t>
                      </w:r>
                    </w:p>
                    <w:p w:rsidR="00EC673C" w:rsidRPr="001F1CE2" w:rsidRDefault="00EC673C" w:rsidP="004B6EA7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B6EA7" w:rsidRPr="009C2C63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DE5952" w:rsidRPr="009C2C63" w:rsidRDefault="00DE5952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DE5952" w:rsidRPr="009C2C63" w:rsidRDefault="00DE5952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74C44" w:rsidRPr="009C2C63" w:rsidRDefault="00B74C44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>Porovnáváme-li průměrn</w:t>
      </w:r>
      <w:r w:rsidR="0051387D" w:rsidRPr="009C2C63">
        <w:rPr>
          <w:rFonts w:asciiTheme="minorHAnsi" w:hAnsiTheme="minorHAnsi"/>
        </w:rPr>
        <w:t>é</w:t>
      </w:r>
      <w:r w:rsidRPr="009C2C63">
        <w:rPr>
          <w:rFonts w:asciiTheme="minorHAnsi" w:hAnsiTheme="minorHAnsi"/>
        </w:rPr>
        <w:t xml:space="preserve"> měsíční mzd</w:t>
      </w:r>
      <w:r w:rsidR="0051387D" w:rsidRPr="009C2C63">
        <w:rPr>
          <w:rFonts w:asciiTheme="minorHAnsi" w:hAnsiTheme="minorHAnsi"/>
        </w:rPr>
        <w:t>y</w:t>
      </w:r>
      <w:r w:rsidRPr="009C2C63">
        <w:rPr>
          <w:rFonts w:asciiTheme="minorHAnsi" w:hAnsiTheme="minorHAnsi"/>
        </w:rPr>
        <w:t>/plat</w:t>
      </w:r>
      <w:r w:rsidR="0051387D" w:rsidRPr="009C2C63">
        <w:rPr>
          <w:rFonts w:asciiTheme="minorHAnsi" w:hAnsiTheme="minorHAnsi"/>
        </w:rPr>
        <w:t>y</w:t>
      </w:r>
      <w:r w:rsidRPr="009C2C63">
        <w:rPr>
          <w:rFonts w:asciiTheme="minorHAnsi" w:hAnsiTheme="minorHAnsi"/>
        </w:rPr>
        <w:t xml:space="preserve"> ve školství s </w:t>
      </w:r>
      <w:r w:rsidRPr="009C2C63">
        <w:rPr>
          <w:rFonts w:asciiTheme="minorHAnsi" w:hAnsiTheme="minorHAnsi"/>
          <w:b/>
        </w:rPr>
        <w:t>průměrnou mzdou všech zaměstnanců</w:t>
      </w:r>
      <w:r w:rsidRPr="009C2C63">
        <w:rPr>
          <w:rFonts w:asciiTheme="minorHAnsi" w:hAnsiTheme="minorHAnsi"/>
        </w:rPr>
        <w:t xml:space="preserve"> v celé ČR, pak </w:t>
      </w:r>
      <w:r w:rsidRPr="009C2C63">
        <w:rPr>
          <w:rFonts w:asciiTheme="minorHAnsi" w:hAnsiTheme="minorHAnsi"/>
          <w:u w:val="single"/>
        </w:rPr>
        <w:t>průměrn</w:t>
      </w:r>
      <w:r w:rsidR="00147AD8" w:rsidRPr="009C2C63">
        <w:rPr>
          <w:rFonts w:asciiTheme="minorHAnsi" w:hAnsiTheme="minorHAnsi"/>
          <w:u w:val="single"/>
        </w:rPr>
        <w:t>ý</w:t>
      </w:r>
      <w:r w:rsidRPr="009C2C63">
        <w:rPr>
          <w:rFonts w:asciiTheme="minorHAnsi" w:hAnsiTheme="minorHAnsi"/>
          <w:u w:val="single"/>
        </w:rPr>
        <w:t xml:space="preserve"> měsíční plat zaměstnanců regionálního školství</w:t>
      </w:r>
      <w:r w:rsidRPr="009C2C63">
        <w:rPr>
          <w:rFonts w:asciiTheme="minorHAnsi" w:hAnsiTheme="minorHAnsi"/>
        </w:rPr>
        <w:t xml:space="preserve"> </w:t>
      </w:r>
      <w:r w:rsidR="00E34086" w:rsidRPr="009C2C63">
        <w:rPr>
          <w:rFonts w:asciiTheme="minorHAnsi" w:hAnsiTheme="minorHAnsi"/>
        </w:rPr>
        <w:t>(</w:t>
      </w:r>
      <w:r w:rsidR="00E34086" w:rsidRPr="009C2C63">
        <w:rPr>
          <w:rFonts w:asciiTheme="minorHAnsi" w:hAnsiTheme="minorHAnsi"/>
          <w:u w:val="single"/>
        </w:rPr>
        <w:t xml:space="preserve">veřejných zřizovatelů placených ze státního rozpočtu </w:t>
      </w:r>
      <w:r w:rsidR="00E34086" w:rsidRPr="009C2C63">
        <w:rPr>
          <w:rFonts w:asciiTheme="minorHAnsi" w:hAnsiTheme="minorHAnsi"/>
          <w:b/>
          <w:u w:val="single"/>
        </w:rPr>
        <w:t>včetně ESF</w:t>
      </w:r>
      <w:r w:rsidR="00E34086" w:rsidRPr="009C2C63">
        <w:rPr>
          <w:rFonts w:asciiTheme="minorHAnsi" w:hAnsiTheme="minorHAnsi"/>
          <w:u w:val="single"/>
        </w:rPr>
        <w:t xml:space="preserve">) </w:t>
      </w:r>
      <w:r w:rsidRPr="009C2C63">
        <w:rPr>
          <w:rFonts w:asciiTheme="minorHAnsi" w:hAnsiTheme="minorHAnsi"/>
        </w:rPr>
        <w:t>za </w:t>
      </w:r>
      <w:r w:rsidR="001B2A6B">
        <w:rPr>
          <w:rFonts w:asciiTheme="minorHAnsi" w:hAnsiTheme="minorHAnsi"/>
        </w:rPr>
        <w:t>rok</w:t>
      </w:r>
      <w:r w:rsidR="008F5B85" w:rsidRPr="009C2C63">
        <w:rPr>
          <w:rFonts w:asciiTheme="minorHAnsi" w:hAnsiTheme="minorHAnsi"/>
        </w:rPr>
        <w:t xml:space="preserve"> 2019</w:t>
      </w:r>
      <w:r w:rsidRPr="009C2C63">
        <w:rPr>
          <w:rFonts w:asciiTheme="minorHAnsi" w:hAnsiTheme="minorHAnsi"/>
        </w:rPr>
        <w:t xml:space="preserve"> činí </w:t>
      </w:r>
      <w:r w:rsidR="006765F0" w:rsidRPr="009C2C63">
        <w:rPr>
          <w:rFonts w:asciiTheme="minorHAnsi" w:hAnsiTheme="minorHAnsi"/>
          <w:u w:val="single"/>
        </w:rPr>
        <w:t>9</w:t>
      </w:r>
      <w:r w:rsidR="00C10BC2">
        <w:rPr>
          <w:rFonts w:asciiTheme="minorHAnsi" w:hAnsiTheme="minorHAnsi"/>
          <w:u w:val="single"/>
        </w:rPr>
        <w:t>8</w:t>
      </w:r>
      <w:r w:rsidR="00962973" w:rsidRPr="009C2C63">
        <w:rPr>
          <w:rFonts w:asciiTheme="minorHAnsi" w:hAnsiTheme="minorHAnsi"/>
          <w:u w:val="single"/>
        </w:rPr>
        <w:t>,</w:t>
      </w:r>
      <w:r w:rsidR="005F0EBA">
        <w:rPr>
          <w:rFonts w:asciiTheme="minorHAnsi" w:hAnsiTheme="minorHAnsi"/>
          <w:u w:val="single"/>
        </w:rPr>
        <w:t>4</w:t>
      </w:r>
      <w:r w:rsidRPr="009C2C63">
        <w:rPr>
          <w:rFonts w:asciiTheme="minorHAnsi" w:hAnsiTheme="minorHAnsi"/>
          <w:u w:val="single"/>
        </w:rPr>
        <w:t xml:space="preserve"> % celorepublikového průměru.</w:t>
      </w:r>
      <w:r w:rsidRPr="009C2C63">
        <w:rPr>
          <w:rFonts w:asciiTheme="minorHAnsi" w:hAnsiTheme="minorHAnsi"/>
        </w:rPr>
        <w:t xml:space="preserve"> V případě </w:t>
      </w:r>
      <w:r w:rsidRPr="009C2C63">
        <w:rPr>
          <w:rFonts w:asciiTheme="minorHAnsi" w:hAnsiTheme="minorHAnsi"/>
          <w:b/>
        </w:rPr>
        <w:t>učitelů</w:t>
      </w:r>
      <w:r w:rsidRPr="009C2C63">
        <w:rPr>
          <w:rFonts w:asciiTheme="minorHAnsi" w:hAnsiTheme="minorHAnsi"/>
        </w:rPr>
        <w:t xml:space="preserve"> regionálního školství </w:t>
      </w:r>
      <w:r w:rsidR="000D72CD" w:rsidRPr="009C2C63">
        <w:rPr>
          <w:rFonts w:asciiTheme="minorHAnsi" w:hAnsiTheme="minorHAnsi"/>
          <w:u w:val="single"/>
        </w:rPr>
        <w:t>(placených ze státního rozpočtu včetně ESF</w:t>
      </w:r>
      <w:r w:rsidR="008955D8" w:rsidRPr="009C2C63">
        <w:rPr>
          <w:rFonts w:asciiTheme="minorHAnsi" w:hAnsiTheme="minorHAnsi"/>
          <w:u w:val="single"/>
        </w:rPr>
        <w:t xml:space="preserve"> v organizacích veřejných zřizovatelů</w:t>
      </w:r>
      <w:r w:rsidR="000D72CD" w:rsidRPr="009C2C63">
        <w:rPr>
          <w:rFonts w:asciiTheme="minorHAnsi" w:hAnsiTheme="minorHAnsi"/>
          <w:u w:val="single"/>
        </w:rPr>
        <w:t xml:space="preserve">) </w:t>
      </w:r>
      <w:r w:rsidRPr="009C2C63">
        <w:rPr>
          <w:rFonts w:asciiTheme="minorHAnsi" w:hAnsiTheme="minorHAnsi"/>
        </w:rPr>
        <w:t>se jednalo o </w:t>
      </w:r>
      <w:r w:rsidR="00962973" w:rsidRPr="009C2C63">
        <w:rPr>
          <w:rFonts w:asciiTheme="minorHAnsi" w:hAnsiTheme="minorHAnsi"/>
        </w:rPr>
        <w:t>1</w:t>
      </w:r>
      <w:r w:rsidR="00FC6E74" w:rsidRPr="009C2C63">
        <w:rPr>
          <w:rFonts w:asciiTheme="minorHAnsi" w:hAnsiTheme="minorHAnsi"/>
        </w:rPr>
        <w:t>1</w:t>
      </w:r>
      <w:r w:rsidR="000E64E4">
        <w:rPr>
          <w:rFonts w:asciiTheme="minorHAnsi" w:hAnsiTheme="minorHAnsi"/>
        </w:rPr>
        <w:t>7</w:t>
      </w:r>
      <w:r w:rsidR="00962973" w:rsidRPr="009C2C63">
        <w:rPr>
          <w:rFonts w:asciiTheme="minorHAnsi" w:hAnsiTheme="minorHAnsi"/>
        </w:rPr>
        <w:t>,</w:t>
      </w:r>
      <w:r w:rsidR="000E64E4">
        <w:rPr>
          <w:rFonts w:asciiTheme="minorHAnsi" w:hAnsiTheme="minorHAnsi"/>
        </w:rPr>
        <w:t>6</w:t>
      </w:r>
      <w:r w:rsidRPr="009C2C63">
        <w:rPr>
          <w:rFonts w:asciiTheme="minorHAnsi" w:hAnsiTheme="minorHAnsi"/>
        </w:rPr>
        <w:t xml:space="preserve"> % celorepublikového průměru, </w:t>
      </w:r>
      <w:r w:rsidR="00C67C3B" w:rsidRPr="009C2C63">
        <w:rPr>
          <w:rFonts w:asciiTheme="minorHAnsi" w:hAnsiTheme="minorHAnsi"/>
        </w:rPr>
        <w:t xml:space="preserve">z toho </w:t>
      </w:r>
      <w:r w:rsidR="00B355DC" w:rsidRPr="009C2C63">
        <w:rPr>
          <w:rFonts w:asciiTheme="minorHAnsi" w:hAnsiTheme="minorHAnsi"/>
        </w:rPr>
        <w:t>u </w:t>
      </w:r>
      <w:r w:rsidRPr="009C2C63">
        <w:rPr>
          <w:rFonts w:asciiTheme="minorHAnsi" w:hAnsiTheme="minorHAnsi"/>
        </w:rPr>
        <w:t xml:space="preserve">učitelů </w:t>
      </w:r>
      <w:r w:rsidR="00FC6E74" w:rsidRPr="009C2C63">
        <w:rPr>
          <w:rFonts w:asciiTheme="minorHAnsi" w:hAnsiTheme="minorHAnsi"/>
        </w:rPr>
        <w:t xml:space="preserve">„běžných“ </w:t>
      </w:r>
      <w:r w:rsidR="00B355DC" w:rsidRPr="009C2C63">
        <w:rPr>
          <w:rFonts w:asciiTheme="minorHAnsi" w:hAnsiTheme="minorHAnsi"/>
        </w:rPr>
        <w:t xml:space="preserve">mateřských škol </w:t>
      </w:r>
      <w:r w:rsidR="000E64E4">
        <w:rPr>
          <w:rFonts w:asciiTheme="minorHAnsi" w:hAnsiTheme="minorHAnsi"/>
        </w:rPr>
        <w:t>100</w:t>
      </w:r>
      <w:r w:rsidR="00AB06D5" w:rsidRPr="009C2C63">
        <w:rPr>
          <w:rFonts w:asciiTheme="minorHAnsi" w:hAnsiTheme="minorHAnsi"/>
        </w:rPr>
        <w:t>,</w:t>
      </w:r>
      <w:r w:rsidR="000E64E4">
        <w:rPr>
          <w:rFonts w:asciiTheme="minorHAnsi" w:hAnsiTheme="minorHAnsi"/>
        </w:rPr>
        <w:t>0</w:t>
      </w:r>
      <w:r w:rsidR="00AB06D5" w:rsidRPr="009C2C63">
        <w:rPr>
          <w:rFonts w:asciiTheme="minorHAnsi" w:hAnsiTheme="minorHAnsi"/>
        </w:rPr>
        <w:t xml:space="preserve"> %, u učitelů </w:t>
      </w:r>
      <w:r w:rsidR="00FC6E74" w:rsidRPr="009C2C63">
        <w:rPr>
          <w:rFonts w:asciiTheme="minorHAnsi" w:hAnsiTheme="minorHAnsi"/>
        </w:rPr>
        <w:t xml:space="preserve">„běžných“ </w:t>
      </w:r>
      <w:r w:rsidRPr="009C2C63">
        <w:rPr>
          <w:rFonts w:asciiTheme="minorHAnsi" w:hAnsiTheme="minorHAnsi"/>
        </w:rPr>
        <w:t xml:space="preserve">základních škol </w:t>
      </w:r>
      <w:r w:rsidR="00273657" w:rsidRPr="009C2C63">
        <w:rPr>
          <w:rFonts w:asciiTheme="minorHAnsi" w:hAnsiTheme="minorHAnsi"/>
        </w:rPr>
        <w:t>1</w:t>
      </w:r>
      <w:r w:rsidR="000E64E4">
        <w:rPr>
          <w:rFonts w:asciiTheme="minorHAnsi" w:hAnsiTheme="minorHAnsi"/>
        </w:rPr>
        <w:t>22</w:t>
      </w:r>
      <w:r w:rsidR="00273657" w:rsidRPr="009C2C63">
        <w:rPr>
          <w:rFonts w:asciiTheme="minorHAnsi" w:hAnsiTheme="minorHAnsi"/>
        </w:rPr>
        <w:t>,</w:t>
      </w:r>
      <w:r w:rsidR="000E64E4">
        <w:rPr>
          <w:rFonts w:asciiTheme="minorHAnsi" w:hAnsiTheme="minorHAnsi"/>
        </w:rPr>
        <w:t>4</w:t>
      </w:r>
      <w:r w:rsidR="00DD4311" w:rsidRPr="009C2C63">
        <w:rPr>
          <w:rFonts w:asciiTheme="minorHAnsi" w:hAnsiTheme="minorHAnsi"/>
        </w:rPr>
        <w:t xml:space="preserve"> </w:t>
      </w:r>
      <w:r w:rsidRPr="009C2C63">
        <w:rPr>
          <w:rFonts w:asciiTheme="minorHAnsi" w:hAnsiTheme="minorHAnsi"/>
        </w:rPr>
        <w:t>%</w:t>
      </w:r>
      <w:r w:rsidR="00623255" w:rsidRPr="009C2C63">
        <w:rPr>
          <w:rFonts w:asciiTheme="minorHAnsi" w:hAnsiTheme="minorHAnsi"/>
        </w:rPr>
        <w:t>,</w:t>
      </w:r>
      <w:r w:rsidRPr="009C2C63">
        <w:rPr>
          <w:rFonts w:asciiTheme="minorHAnsi" w:hAnsiTheme="minorHAnsi"/>
        </w:rPr>
        <w:t xml:space="preserve"> </w:t>
      </w:r>
      <w:r w:rsidR="00623255" w:rsidRPr="009C2C63">
        <w:rPr>
          <w:rFonts w:asciiTheme="minorHAnsi" w:hAnsiTheme="minorHAnsi"/>
        </w:rPr>
        <w:t>u</w:t>
      </w:r>
      <w:r w:rsidRPr="009C2C63">
        <w:rPr>
          <w:rFonts w:asciiTheme="minorHAnsi" w:hAnsiTheme="minorHAnsi"/>
        </w:rPr>
        <w:t xml:space="preserve"> učitelů </w:t>
      </w:r>
      <w:r w:rsidR="00FC6E74" w:rsidRPr="009C2C63">
        <w:rPr>
          <w:rFonts w:asciiTheme="minorHAnsi" w:hAnsiTheme="minorHAnsi"/>
        </w:rPr>
        <w:t xml:space="preserve">„běžných“ </w:t>
      </w:r>
      <w:r w:rsidRPr="009C2C63">
        <w:rPr>
          <w:rFonts w:asciiTheme="minorHAnsi" w:hAnsiTheme="minorHAnsi"/>
        </w:rPr>
        <w:t xml:space="preserve">středních škol </w:t>
      </w:r>
      <w:r w:rsidR="00670C16" w:rsidRPr="009C2C63">
        <w:rPr>
          <w:rFonts w:asciiTheme="minorHAnsi" w:hAnsiTheme="minorHAnsi"/>
        </w:rPr>
        <w:t>1</w:t>
      </w:r>
      <w:r w:rsidR="0045173A">
        <w:rPr>
          <w:rFonts w:asciiTheme="minorHAnsi" w:hAnsiTheme="minorHAnsi"/>
        </w:rPr>
        <w:t>2</w:t>
      </w:r>
      <w:r w:rsidR="00715864">
        <w:rPr>
          <w:rFonts w:asciiTheme="minorHAnsi" w:hAnsiTheme="minorHAnsi"/>
        </w:rPr>
        <w:t>5</w:t>
      </w:r>
      <w:r w:rsidR="00670C16" w:rsidRPr="009C2C63">
        <w:rPr>
          <w:rFonts w:asciiTheme="minorHAnsi" w:hAnsiTheme="minorHAnsi"/>
        </w:rPr>
        <w:t>,</w:t>
      </w:r>
      <w:r w:rsidR="00715864">
        <w:rPr>
          <w:rFonts w:asciiTheme="minorHAnsi" w:hAnsiTheme="minorHAnsi"/>
        </w:rPr>
        <w:t>1</w:t>
      </w:r>
      <w:r w:rsidR="00AB06D5" w:rsidRPr="009C2C63">
        <w:rPr>
          <w:rFonts w:asciiTheme="minorHAnsi" w:hAnsiTheme="minorHAnsi"/>
        </w:rPr>
        <w:t> </w:t>
      </w:r>
      <w:r w:rsidR="00670C16" w:rsidRPr="009C2C63">
        <w:rPr>
          <w:rFonts w:asciiTheme="minorHAnsi" w:hAnsiTheme="minorHAnsi"/>
        </w:rPr>
        <w:t xml:space="preserve">%, </w:t>
      </w:r>
      <w:r w:rsidR="00623255" w:rsidRPr="009C2C63">
        <w:rPr>
          <w:rFonts w:asciiTheme="minorHAnsi" w:hAnsiTheme="minorHAnsi"/>
        </w:rPr>
        <w:t xml:space="preserve">u učitelů </w:t>
      </w:r>
      <w:r w:rsidR="00670C16" w:rsidRPr="009C2C63">
        <w:rPr>
          <w:rFonts w:asciiTheme="minorHAnsi" w:hAnsiTheme="minorHAnsi"/>
        </w:rPr>
        <w:t>vyšších odborných škol 1</w:t>
      </w:r>
      <w:r w:rsidR="0029506F" w:rsidRPr="009C2C63">
        <w:rPr>
          <w:rFonts w:asciiTheme="minorHAnsi" w:hAnsiTheme="minorHAnsi"/>
        </w:rPr>
        <w:t>2</w:t>
      </w:r>
      <w:r w:rsidR="00280A6C">
        <w:rPr>
          <w:rFonts w:asciiTheme="minorHAnsi" w:hAnsiTheme="minorHAnsi"/>
        </w:rPr>
        <w:t>4</w:t>
      </w:r>
      <w:r w:rsidR="00670C16" w:rsidRPr="009C2C63">
        <w:rPr>
          <w:rFonts w:asciiTheme="minorHAnsi" w:hAnsiTheme="minorHAnsi"/>
        </w:rPr>
        <w:t>,</w:t>
      </w:r>
      <w:r w:rsidR="00280A6C">
        <w:rPr>
          <w:rFonts w:asciiTheme="minorHAnsi" w:hAnsiTheme="minorHAnsi"/>
        </w:rPr>
        <w:t>3</w:t>
      </w:r>
      <w:r w:rsidR="00670C16" w:rsidRPr="009C2C63">
        <w:rPr>
          <w:rFonts w:asciiTheme="minorHAnsi" w:hAnsiTheme="minorHAnsi"/>
        </w:rPr>
        <w:t xml:space="preserve"> %</w:t>
      </w:r>
      <w:r w:rsidR="006765F0" w:rsidRPr="009C2C63">
        <w:rPr>
          <w:rFonts w:asciiTheme="minorHAnsi" w:hAnsiTheme="minorHAnsi"/>
        </w:rPr>
        <w:t>,</w:t>
      </w:r>
      <w:r w:rsidR="00670C16" w:rsidRPr="009C2C63">
        <w:rPr>
          <w:rFonts w:asciiTheme="minorHAnsi" w:hAnsiTheme="minorHAnsi"/>
        </w:rPr>
        <w:t xml:space="preserve"> </w:t>
      </w:r>
      <w:r w:rsidR="006765F0" w:rsidRPr="009C2C63">
        <w:rPr>
          <w:rFonts w:asciiTheme="minorHAnsi" w:hAnsiTheme="minorHAnsi"/>
        </w:rPr>
        <w:t>u</w:t>
      </w:r>
      <w:r w:rsidR="0029506F" w:rsidRPr="009C2C63">
        <w:rPr>
          <w:rFonts w:asciiTheme="minorHAnsi" w:hAnsiTheme="minorHAnsi"/>
        </w:rPr>
        <w:t> </w:t>
      </w:r>
      <w:r w:rsidR="006765F0" w:rsidRPr="009C2C63">
        <w:rPr>
          <w:rFonts w:asciiTheme="minorHAnsi" w:hAnsiTheme="minorHAnsi"/>
        </w:rPr>
        <w:t xml:space="preserve">učitelů </w:t>
      </w:r>
      <w:r w:rsidR="00FC760E" w:rsidRPr="009C2C63">
        <w:rPr>
          <w:rFonts w:asciiTheme="minorHAnsi" w:hAnsiTheme="minorHAnsi"/>
        </w:rPr>
        <w:t xml:space="preserve">konzervatoří </w:t>
      </w:r>
      <w:r w:rsidR="00273657" w:rsidRPr="009C2C63">
        <w:rPr>
          <w:rFonts w:asciiTheme="minorHAnsi" w:hAnsiTheme="minorHAnsi"/>
        </w:rPr>
        <w:t>1</w:t>
      </w:r>
      <w:r w:rsidR="00280A6C">
        <w:rPr>
          <w:rFonts w:asciiTheme="minorHAnsi" w:hAnsiTheme="minorHAnsi"/>
        </w:rPr>
        <w:t>21</w:t>
      </w:r>
      <w:r w:rsidR="00273657" w:rsidRPr="009C2C63">
        <w:rPr>
          <w:rFonts w:asciiTheme="minorHAnsi" w:hAnsiTheme="minorHAnsi"/>
        </w:rPr>
        <w:t>,</w:t>
      </w:r>
      <w:r w:rsidR="00280A6C">
        <w:rPr>
          <w:rFonts w:asciiTheme="minorHAnsi" w:hAnsiTheme="minorHAnsi"/>
        </w:rPr>
        <w:t>2</w:t>
      </w:r>
      <w:r w:rsidRPr="009C2C63">
        <w:rPr>
          <w:rFonts w:asciiTheme="minorHAnsi" w:hAnsiTheme="minorHAnsi"/>
        </w:rPr>
        <w:t xml:space="preserve"> %</w:t>
      </w:r>
      <w:r w:rsidR="006765F0" w:rsidRPr="009C2C63">
        <w:rPr>
          <w:rFonts w:asciiTheme="minorHAnsi" w:hAnsiTheme="minorHAnsi"/>
        </w:rPr>
        <w:t xml:space="preserve"> a u učitelů</w:t>
      </w:r>
      <w:r w:rsidR="005B0EAD" w:rsidRPr="009C2C63">
        <w:rPr>
          <w:rFonts w:asciiTheme="minorHAnsi" w:hAnsiTheme="minorHAnsi"/>
        </w:rPr>
        <w:t xml:space="preserve"> škol a</w:t>
      </w:r>
      <w:r w:rsidR="00333679" w:rsidRPr="009C2C63">
        <w:rPr>
          <w:rFonts w:asciiTheme="minorHAnsi" w:hAnsiTheme="minorHAnsi"/>
        </w:rPr>
        <w:t> </w:t>
      </w:r>
      <w:r w:rsidR="005B0EAD" w:rsidRPr="009C2C63">
        <w:rPr>
          <w:rFonts w:asciiTheme="minorHAnsi" w:hAnsiTheme="minorHAnsi"/>
        </w:rPr>
        <w:t>škol</w:t>
      </w:r>
      <w:r w:rsidR="008531DF" w:rsidRPr="009C2C63">
        <w:rPr>
          <w:rFonts w:asciiTheme="minorHAnsi" w:hAnsiTheme="minorHAnsi"/>
        </w:rPr>
        <w:t>ských</w:t>
      </w:r>
      <w:r w:rsidR="005B0EAD" w:rsidRPr="009C2C63">
        <w:rPr>
          <w:rFonts w:asciiTheme="minorHAnsi" w:hAnsiTheme="minorHAnsi"/>
        </w:rPr>
        <w:t xml:space="preserve"> zařízení </w:t>
      </w:r>
      <w:r w:rsidR="008531DF" w:rsidRPr="009C2C63">
        <w:rPr>
          <w:rFonts w:asciiTheme="minorHAnsi" w:hAnsiTheme="minorHAnsi"/>
        </w:rPr>
        <w:t xml:space="preserve">nazývaných z důvodu návaznosti jako školy </w:t>
      </w:r>
      <w:r w:rsidR="00070594" w:rsidRPr="009C2C63">
        <w:rPr>
          <w:rFonts w:asciiTheme="minorHAnsi" w:hAnsiTheme="minorHAnsi"/>
        </w:rPr>
        <w:t xml:space="preserve">a školská zařízení </w:t>
      </w:r>
      <w:r w:rsidR="005B0EAD" w:rsidRPr="009C2C63">
        <w:rPr>
          <w:rFonts w:asciiTheme="minorHAnsi" w:hAnsiTheme="minorHAnsi"/>
        </w:rPr>
        <w:t>pro děti a žáky se speciálními vzdělávacími potřebami</w:t>
      </w:r>
      <w:r w:rsidR="000F2F0C" w:rsidRPr="009C2C63">
        <w:rPr>
          <w:rStyle w:val="Znakapoznpodarou"/>
        </w:rPr>
        <w:footnoteReference w:id="4"/>
      </w:r>
      <w:r w:rsidR="0043184B" w:rsidRPr="009C2C63">
        <w:rPr>
          <w:rFonts w:asciiTheme="minorHAnsi" w:hAnsiTheme="minorHAnsi"/>
        </w:rPr>
        <w:t xml:space="preserve"> 1</w:t>
      </w:r>
      <w:r w:rsidR="002D17AF" w:rsidRPr="009C2C63">
        <w:rPr>
          <w:rFonts w:asciiTheme="minorHAnsi" w:hAnsiTheme="minorHAnsi"/>
        </w:rPr>
        <w:t>2</w:t>
      </w:r>
      <w:r w:rsidR="00280A6C">
        <w:rPr>
          <w:rFonts w:asciiTheme="minorHAnsi" w:hAnsiTheme="minorHAnsi"/>
        </w:rPr>
        <w:t>7</w:t>
      </w:r>
      <w:r w:rsidR="0043184B" w:rsidRPr="009C2C63">
        <w:rPr>
          <w:rFonts w:asciiTheme="minorHAnsi" w:hAnsiTheme="minorHAnsi"/>
        </w:rPr>
        <w:t>,</w:t>
      </w:r>
      <w:r w:rsidR="00280A6C">
        <w:rPr>
          <w:rFonts w:asciiTheme="minorHAnsi" w:hAnsiTheme="minorHAnsi"/>
        </w:rPr>
        <w:t>5</w:t>
      </w:r>
      <w:r w:rsidR="0043184B" w:rsidRPr="009C2C63">
        <w:rPr>
          <w:rFonts w:asciiTheme="minorHAnsi" w:hAnsiTheme="minorHAnsi"/>
        </w:rPr>
        <w:t xml:space="preserve"> %.</w:t>
      </w:r>
      <w:r w:rsidRPr="009C2C63">
        <w:rPr>
          <w:rFonts w:asciiTheme="minorHAnsi" w:hAnsiTheme="minorHAnsi"/>
        </w:rPr>
        <w:t xml:space="preserve"> </w:t>
      </w:r>
      <w:r w:rsidRPr="009C2C63">
        <w:rPr>
          <w:rFonts w:asciiTheme="minorHAnsi" w:hAnsiTheme="minorHAnsi"/>
          <w:u w:val="single"/>
        </w:rPr>
        <w:t>Mzdy zaměstnanců veřejných vysokých škol</w:t>
      </w:r>
      <w:r w:rsidRPr="009C2C63">
        <w:rPr>
          <w:rFonts w:asciiTheme="minorHAnsi" w:hAnsiTheme="minorHAnsi"/>
        </w:rPr>
        <w:t xml:space="preserve"> </w:t>
      </w:r>
      <w:r w:rsidR="005F270F" w:rsidRPr="009C2C63">
        <w:rPr>
          <w:rFonts w:asciiTheme="minorHAnsi" w:hAnsiTheme="minorHAnsi"/>
        </w:rPr>
        <w:t>(</w:t>
      </w:r>
      <w:r w:rsidR="00C61BC9" w:rsidRPr="009C2C63">
        <w:rPr>
          <w:rFonts w:asciiTheme="minorHAnsi" w:hAnsiTheme="minorHAnsi"/>
        </w:rPr>
        <w:t xml:space="preserve">placených ze státního rozpočtu </w:t>
      </w:r>
      <w:r w:rsidR="00C61BC9" w:rsidRPr="009C2C63">
        <w:rPr>
          <w:rFonts w:asciiTheme="minorHAnsi" w:hAnsiTheme="minorHAnsi"/>
          <w:b/>
        </w:rPr>
        <w:t>bez ESF</w:t>
      </w:r>
      <w:r w:rsidR="005F270F" w:rsidRPr="009C2C63">
        <w:rPr>
          <w:rFonts w:asciiTheme="minorHAnsi" w:hAnsiTheme="minorHAnsi"/>
        </w:rPr>
        <w:t>)</w:t>
      </w:r>
      <w:r w:rsidR="00C61BC9" w:rsidRPr="009C2C63">
        <w:rPr>
          <w:rFonts w:asciiTheme="minorHAnsi" w:hAnsiTheme="minorHAnsi"/>
        </w:rPr>
        <w:t xml:space="preserve"> </w:t>
      </w:r>
      <w:r w:rsidRPr="009C2C63">
        <w:rPr>
          <w:rFonts w:asciiTheme="minorHAnsi" w:hAnsiTheme="minorHAnsi"/>
          <w:u w:val="single"/>
        </w:rPr>
        <w:t xml:space="preserve">dosáhly ve vztahu k průměrné mzdě v ČR hodnoty </w:t>
      </w:r>
      <w:r w:rsidR="00B20AAB" w:rsidRPr="009C2C63">
        <w:rPr>
          <w:rFonts w:asciiTheme="minorHAnsi" w:hAnsiTheme="minorHAnsi"/>
          <w:u w:val="single"/>
        </w:rPr>
        <w:t>1</w:t>
      </w:r>
      <w:r w:rsidR="00EA3C59">
        <w:rPr>
          <w:rFonts w:asciiTheme="minorHAnsi" w:hAnsiTheme="minorHAnsi"/>
          <w:u w:val="single"/>
        </w:rPr>
        <w:t>33</w:t>
      </w:r>
      <w:r w:rsidR="00B20AAB" w:rsidRPr="009C2C63">
        <w:rPr>
          <w:rFonts w:asciiTheme="minorHAnsi" w:hAnsiTheme="minorHAnsi"/>
          <w:u w:val="single"/>
        </w:rPr>
        <w:t>,</w:t>
      </w:r>
      <w:r w:rsidR="00EA3C59">
        <w:rPr>
          <w:rFonts w:asciiTheme="minorHAnsi" w:hAnsiTheme="minorHAnsi"/>
          <w:u w:val="single"/>
        </w:rPr>
        <w:t>5</w:t>
      </w:r>
      <w:r w:rsidR="00121719" w:rsidRPr="009C2C63">
        <w:rPr>
          <w:rFonts w:asciiTheme="minorHAnsi" w:hAnsiTheme="minorHAnsi"/>
          <w:u w:val="single"/>
        </w:rPr>
        <w:t xml:space="preserve"> </w:t>
      </w:r>
      <w:r w:rsidRPr="009C2C63">
        <w:rPr>
          <w:rFonts w:asciiTheme="minorHAnsi" w:hAnsiTheme="minorHAnsi"/>
          <w:u w:val="single"/>
        </w:rPr>
        <w:t>%</w:t>
      </w:r>
      <w:r w:rsidRPr="009C2C63">
        <w:rPr>
          <w:rFonts w:asciiTheme="minorHAnsi" w:hAnsiTheme="minorHAnsi"/>
        </w:rPr>
        <w:t xml:space="preserve"> a </w:t>
      </w:r>
      <w:r w:rsidR="00C67C3B" w:rsidRPr="009C2C63">
        <w:rPr>
          <w:rFonts w:asciiTheme="minorHAnsi" w:hAnsiTheme="minorHAnsi"/>
        </w:rPr>
        <w:t xml:space="preserve">z toho </w:t>
      </w:r>
      <w:r w:rsidRPr="009C2C63">
        <w:rPr>
          <w:rFonts w:asciiTheme="minorHAnsi" w:hAnsiTheme="minorHAnsi"/>
        </w:rPr>
        <w:t xml:space="preserve">mzdy akademických pracovníků celkem veřejných vysokých škol </w:t>
      </w:r>
      <w:r w:rsidR="00D72EFA" w:rsidRPr="009C2C63">
        <w:rPr>
          <w:rFonts w:asciiTheme="minorHAnsi" w:hAnsiTheme="minorHAnsi"/>
        </w:rPr>
        <w:t>1</w:t>
      </w:r>
      <w:r w:rsidR="00EA3C59">
        <w:rPr>
          <w:rFonts w:asciiTheme="minorHAnsi" w:hAnsiTheme="minorHAnsi"/>
        </w:rPr>
        <w:t>61</w:t>
      </w:r>
      <w:r w:rsidR="00273657" w:rsidRPr="009C2C63">
        <w:rPr>
          <w:rFonts w:asciiTheme="minorHAnsi" w:hAnsiTheme="minorHAnsi"/>
        </w:rPr>
        <w:t>,</w:t>
      </w:r>
      <w:r w:rsidR="002C58AC">
        <w:rPr>
          <w:rFonts w:asciiTheme="minorHAnsi" w:hAnsiTheme="minorHAnsi"/>
        </w:rPr>
        <w:t>6</w:t>
      </w:r>
      <w:r w:rsidRPr="009C2C63">
        <w:rPr>
          <w:rFonts w:asciiTheme="minorHAnsi" w:hAnsiTheme="minorHAnsi"/>
        </w:rPr>
        <w:t> %.</w:t>
      </w:r>
    </w:p>
    <w:p w:rsidR="007C725A" w:rsidRPr="009C2C63" w:rsidRDefault="007C725A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643273" w:rsidRPr="009C2C63" w:rsidRDefault="00643273" w:rsidP="00643273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caps/>
          <w:spacing w:val="0"/>
          <w:sz w:val="22"/>
          <w:szCs w:val="22"/>
          <w:lang w:eastAsia="en-US"/>
        </w:rPr>
      </w:pPr>
      <w:r w:rsidRPr="009C2C63">
        <w:rPr>
          <w:rFonts w:asciiTheme="majorHAnsi" w:eastAsiaTheme="majorEastAsia" w:hAnsiTheme="majorHAnsi" w:cstheme="majorBidi"/>
          <w:bCs/>
          <w:i/>
          <w:caps/>
          <w:spacing w:val="0"/>
          <w:sz w:val="22"/>
          <w:szCs w:val="22"/>
          <w:lang w:eastAsia="en-US"/>
        </w:rPr>
        <w:t>Údaje o počtech a platové úrovni zaměstnanců krajského a obecn</w:t>
      </w:r>
      <w:r w:rsidR="007C725A" w:rsidRPr="009C2C63">
        <w:rPr>
          <w:rFonts w:asciiTheme="majorHAnsi" w:eastAsiaTheme="majorEastAsia" w:hAnsiTheme="majorHAnsi" w:cstheme="majorBidi"/>
          <w:bCs/>
          <w:i/>
          <w:caps/>
          <w:spacing w:val="0"/>
          <w:sz w:val="22"/>
          <w:szCs w:val="22"/>
          <w:lang w:eastAsia="en-US"/>
        </w:rPr>
        <w:t>Í</w:t>
      </w:r>
      <w:r w:rsidRPr="009C2C63">
        <w:rPr>
          <w:rFonts w:asciiTheme="majorHAnsi" w:eastAsiaTheme="majorEastAsia" w:hAnsiTheme="majorHAnsi" w:cstheme="majorBidi"/>
          <w:bCs/>
          <w:i/>
          <w:caps/>
          <w:spacing w:val="0"/>
          <w:sz w:val="22"/>
          <w:szCs w:val="22"/>
          <w:lang w:eastAsia="en-US"/>
        </w:rPr>
        <w:t xml:space="preserve">ho školství </w:t>
      </w:r>
      <w:r w:rsidR="00DB23F8"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– údaje za </w:t>
      </w:r>
      <w:r w:rsidR="001B2A6B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rok</w:t>
      </w:r>
      <w:r w:rsidR="008F5B85"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2019</w:t>
      </w:r>
    </w:p>
    <w:p w:rsidR="001A75F7" w:rsidRPr="009C2C63" w:rsidRDefault="001A75F7" w:rsidP="00F749F5">
      <w:pPr>
        <w:pStyle w:val="Normlnodsazen"/>
        <w:spacing w:before="120" w:after="120"/>
        <w:ind w:firstLine="0"/>
        <w:rPr>
          <w:rFonts w:asciiTheme="minorHAnsi" w:hAnsiTheme="minorHAnsi"/>
          <w:szCs w:val="24"/>
        </w:rPr>
      </w:pPr>
      <w:r w:rsidRPr="009C2C63">
        <w:rPr>
          <w:rFonts w:asciiTheme="minorHAnsi" w:hAnsiTheme="minorHAnsi"/>
          <w:b/>
          <w:szCs w:val="24"/>
        </w:rPr>
        <w:t>Krajské a obecní školství</w:t>
      </w:r>
      <w:r w:rsidRPr="009C2C63">
        <w:rPr>
          <w:rFonts w:asciiTheme="minorHAnsi" w:hAnsiTheme="minorHAnsi"/>
          <w:szCs w:val="24"/>
        </w:rPr>
        <w:t>, nazývané také regionální školství územně samosprávních celků (ÚSC), je souhrnný pojem pro školy a školská zařízení zřizovaná kraji a obcemi nebo svazky obcí.</w:t>
      </w:r>
    </w:p>
    <w:p w:rsidR="00F749F5" w:rsidRPr="009C2C63" w:rsidRDefault="00F749F5" w:rsidP="00F749F5">
      <w:pPr>
        <w:pStyle w:val="Normlnodsazen"/>
        <w:spacing w:before="120" w:after="120"/>
        <w:ind w:firstLine="0"/>
        <w:rPr>
          <w:rFonts w:asciiTheme="minorHAnsi" w:hAnsiTheme="minorHAnsi"/>
          <w:szCs w:val="24"/>
        </w:rPr>
      </w:pPr>
      <w:r w:rsidRPr="009C2C63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D014F4" wp14:editId="7A092EE4">
                <wp:simplePos x="0" y="0"/>
                <wp:positionH relativeFrom="column">
                  <wp:posOffset>-90805</wp:posOffset>
                </wp:positionH>
                <wp:positionV relativeFrom="paragraph">
                  <wp:posOffset>32385</wp:posOffset>
                </wp:positionV>
                <wp:extent cx="5895975" cy="819150"/>
                <wp:effectExtent l="57150" t="38100" r="85725" b="95250"/>
                <wp:wrapNone/>
                <wp:docPr id="26" name="Zaoblený 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9F5" w:rsidRPr="008C24F6" w:rsidRDefault="00F749F5" w:rsidP="00640121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V </w:t>
                            </w:r>
                            <w:r w:rsidRPr="008C24F6">
                              <w:rPr>
                                <w:rFonts w:asciiTheme="minorHAnsi" w:hAnsiTheme="minorHAnsi"/>
                              </w:rPr>
                              <w:t>krajském a obecním školství</w:t>
                            </w:r>
                            <w:r w:rsidRPr="008C24F6">
                              <w:rPr>
                                <w:rFonts w:asciiTheme="minorHAnsi" w:hAnsiTheme="minorHAnsi"/>
                                <w:b/>
                              </w:rPr>
                              <w:t xml:space="preserve"> pracovalo celkem 2</w:t>
                            </w:r>
                            <w:r w:rsidR="00F62141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5D438D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Pr="008C24F6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5D438D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Pr="008C24F6">
                              <w:rPr>
                                <w:rFonts w:asciiTheme="minorHAnsi" w:hAnsiTheme="minorHAnsi"/>
                                <w:b/>
                              </w:rPr>
                              <w:t xml:space="preserve"> tis. zaměstnanců, kterým bylo celkem vyplaceno </w:t>
                            </w:r>
                            <w:r w:rsidR="005D438D">
                              <w:rPr>
                                <w:rFonts w:asciiTheme="minorHAnsi" w:hAnsiTheme="minorHAnsi"/>
                                <w:b/>
                              </w:rPr>
                              <w:t>93</w:t>
                            </w:r>
                            <w:r w:rsidR="00281B8B" w:rsidRPr="008C24F6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5D438D">
                              <w:rPr>
                                <w:rFonts w:asciiTheme="minorHAnsi" w:hAnsiTheme="minorHAnsi"/>
                                <w:b/>
                              </w:rPr>
                              <w:t>973</w:t>
                            </w:r>
                            <w:r w:rsidR="00281B8B" w:rsidRPr="008C24F6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5D438D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Pr="008C24F6">
                              <w:rPr>
                                <w:rFonts w:asciiTheme="minorHAnsi" w:hAnsiTheme="minorHAnsi"/>
                                <w:b/>
                              </w:rPr>
                              <w:t xml:space="preserve"> mil. Kč</w:t>
                            </w:r>
                            <w:r w:rsidRPr="008C24F6">
                              <w:rPr>
                                <w:rFonts w:asciiTheme="minorHAnsi" w:hAnsiTheme="minorHAnsi"/>
                              </w:rPr>
                              <w:t xml:space="preserve"> mzdových prostředků </w:t>
                            </w:r>
                            <w:r w:rsidR="00392D4C" w:rsidRPr="008C24F6">
                              <w:rPr>
                                <w:rFonts w:asciiTheme="minorHAnsi" w:hAnsiTheme="minorHAnsi"/>
                              </w:rPr>
                              <w:t xml:space="preserve">ze státního rozpočtu </w:t>
                            </w:r>
                            <w:r w:rsidR="00CE719E" w:rsidRPr="008C24F6">
                              <w:rPr>
                                <w:rFonts w:asciiTheme="minorHAnsi" w:hAnsiTheme="minorHAnsi"/>
                              </w:rPr>
                              <w:t xml:space="preserve">včetně ESF </w:t>
                            </w:r>
                            <w:r w:rsidR="00392D4C" w:rsidRPr="008C24F6">
                              <w:rPr>
                                <w:rFonts w:asciiTheme="minorHAnsi" w:hAnsiTheme="minorHAnsi"/>
                              </w:rPr>
                              <w:t>(</w:t>
                            </w:r>
                            <w:r w:rsidRPr="008C24F6">
                              <w:rPr>
                                <w:rFonts w:asciiTheme="minorHAnsi" w:hAnsiTheme="minorHAnsi"/>
                              </w:rPr>
                              <w:t>bez OON/OPPP</w:t>
                            </w:r>
                            <w:r w:rsidR="00392D4C" w:rsidRPr="008C24F6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Pr="008C24F6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014F4" id="Zaoblený obdélník 26" o:spid="_x0000_s1038" style="position:absolute;left:0;text-align:left;margin-left:-7.15pt;margin-top:2.55pt;width:464.25pt;height:6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749F5" w:rsidRPr="008C24F6" w:rsidRDefault="00F749F5" w:rsidP="00640121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V </w:t>
                      </w:r>
                      <w:r w:rsidRPr="008C24F6">
                        <w:rPr>
                          <w:rFonts w:asciiTheme="minorHAnsi" w:hAnsiTheme="minorHAnsi"/>
                        </w:rPr>
                        <w:t>krajském a obecním školství</w:t>
                      </w:r>
                      <w:r w:rsidRPr="008C24F6">
                        <w:rPr>
                          <w:rFonts w:asciiTheme="minorHAnsi" w:hAnsiTheme="minorHAnsi"/>
                          <w:b/>
                        </w:rPr>
                        <w:t xml:space="preserve"> pracovalo celkem 2</w:t>
                      </w:r>
                      <w:r w:rsidR="00F62141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5D438D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Pr="008C24F6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5D438D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Pr="008C24F6">
                        <w:rPr>
                          <w:rFonts w:asciiTheme="minorHAnsi" w:hAnsiTheme="minorHAnsi"/>
                          <w:b/>
                        </w:rPr>
                        <w:t xml:space="preserve"> tis. zaměstnanců, kterým bylo celkem vyplaceno </w:t>
                      </w:r>
                      <w:r w:rsidR="005D438D">
                        <w:rPr>
                          <w:rFonts w:asciiTheme="minorHAnsi" w:hAnsiTheme="minorHAnsi"/>
                          <w:b/>
                        </w:rPr>
                        <w:t>93</w:t>
                      </w:r>
                      <w:r w:rsidR="00281B8B" w:rsidRPr="008C24F6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5D438D">
                        <w:rPr>
                          <w:rFonts w:asciiTheme="minorHAnsi" w:hAnsiTheme="minorHAnsi"/>
                          <w:b/>
                        </w:rPr>
                        <w:t>973</w:t>
                      </w:r>
                      <w:r w:rsidR="00281B8B" w:rsidRPr="008C24F6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5D438D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Pr="008C24F6">
                        <w:rPr>
                          <w:rFonts w:asciiTheme="minorHAnsi" w:hAnsiTheme="minorHAnsi"/>
                          <w:b/>
                        </w:rPr>
                        <w:t xml:space="preserve"> mil. Kč</w:t>
                      </w:r>
                      <w:r w:rsidRPr="008C24F6">
                        <w:rPr>
                          <w:rFonts w:asciiTheme="minorHAnsi" w:hAnsiTheme="minorHAnsi"/>
                        </w:rPr>
                        <w:t xml:space="preserve"> mzdových prostředků </w:t>
                      </w:r>
                      <w:r w:rsidR="00392D4C" w:rsidRPr="008C24F6">
                        <w:rPr>
                          <w:rFonts w:asciiTheme="minorHAnsi" w:hAnsiTheme="minorHAnsi"/>
                        </w:rPr>
                        <w:t xml:space="preserve">ze státního rozpočtu </w:t>
                      </w:r>
                      <w:r w:rsidR="00CE719E" w:rsidRPr="008C24F6">
                        <w:rPr>
                          <w:rFonts w:asciiTheme="minorHAnsi" w:hAnsiTheme="minorHAnsi"/>
                        </w:rPr>
                        <w:t xml:space="preserve">včetně ESF </w:t>
                      </w:r>
                      <w:r w:rsidR="00392D4C" w:rsidRPr="008C24F6">
                        <w:rPr>
                          <w:rFonts w:asciiTheme="minorHAnsi" w:hAnsiTheme="minorHAnsi"/>
                        </w:rPr>
                        <w:t>(</w:t>
                      </w:r>
                      <w:r w:rsidRPr="008C24F6">
                        <w:rPr>
                          <w:rFonts w:asciiTheme="minorHAnsi" w:hAnsiTheme="minorHAnsi"/>
                        </w:rPr>
                        <w:t>bez OON/OPPP</w:t>
                      </w:r>
                      <w:r w:rsidR="00392D4C" w:rsidRPr="008C24F6">
                        <w:rPr>
                          <w:rFonts w:asciiTheme="minorHAnsi" w:hAnsiTheme="minorHAnsi"/>
                        </w:rPr>
                        <w:t>)</w:t>
                      </w:r>
                      <w:r w:rsidRPr="008C24F6">
                        <w:rPr>
                          <w:rFonts w:asciiTheme="minorHAnsi" w:hAnsiTheme="minorHAnsi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49F5" w:rsidRPr="009C2C63" w:rsidRDefault="00F749F5" w:rsidP="00F749F5">
      <w:pPr>
        <w:pStyle w:val="Normlnodsazen"/>
        <w:spacing w:before="120" w:after="120"/>
        <w:ind w:firstLine="0"/>
        <w:rPr>
          <w:rFonts w:asciiTheme="minorHAnsi" w:hAnsiTheme="minorHAnsi"/>
          <w:szCs w:val="24"/>
        </w:rPr>
      </w:pPr>
    </w:p>
    <w:p w:rsidR="007C725A" w:rsidRPr="009C2C63" w:rsidRDefault="007C725A" w:rsidP="000F5E96">
      <w:pPr>
        <w:pStyle w:val="Normlnodsazen"/>
        <w:spacing w:before="0"/>
        <w:ind w:firstLine="0"/>
        <w:rPr>
          <w:rFonts w:asciiTheme="minorHAnsi" w:hAnsiTheme="minorHAnsi"/>
          <w:szCs w:val="24"/>
        </w:rPr>
      </w:pPr>
    </w:p>
    <w:p w:rsidR="007C725A" w:rsidRPr="009C2C63" w:rsidRDefault="007C725A" w:rsidP="000F5E96">
      <w:pPr>
        <w:pStyle w:val="Normlnodsazen"/>
        <w:spacing w:before="0"/>
        <w:ind w:firstLine="0"/>
        <w:rPr>
          <w:rFonts w:asciiTheme="minorHAnsi" w:hAnsiTheme="minorHAnsi"/>
          <w:szCs w:val="24"/>
        </w:rPr>
      </w:pPr>
    </w:p>
    <w:p w:rsidR="00F749F5" w:rsidRPr="009C2C63" w:rsidRDefault="00F749F5" w:rsidP="00975B68">
      <w:pPr>
        <w:pStyle w:val="Normlnodsazen"/>
        <w:spacing w:before="0"/>
        <w:ind w:firstLine="0"/>
        <w:rPr>
          <w:rFonts w:asciiTheme="minorHAnsi" w:hAnsiTheme="minorHAnsi"/>
          <w:szCs w:val="24"/>
        </w:rPr>
      </w:pPr>
      <w:r w:rsidRPr="009C2C63">
        <w:rPr>
          <w:rFonts w:asciiTheme="minorHAnsi" w:hAnsiTheme="minorHAnsi"/>
          <w:szCs w:val="24"/>
        </w:rPr>
        <w:t>Oproti stejnému období předchozí</w:t>
      </w:r>
      <w:r w:rsidR="007C0EC1" w:rsidRPr="009C2C63">
        <w:rPr>
          <w:rFonts w:asciiTheme="minorHAnsi" w:hAnsiTheme="minorHAnsi"/>
          <w:szCs w:val="24"/>
        </w:rPr>
        <w:t>ho</w:t>
      </w:r>
      <w:r w:rsidRPr="009C2C63">
        <w:rPr>
          <w:rFonts w:asciiTheme="minorHAnsi" w:hAnsiTheme="minorHAnsi"/>
          <w:szCs w:val="24"/>
        </w:rPr>
        <w:t xml:space="preserve"> </w:t>
      </w:r>
      <w:r w:rsidR="00346586">
        <w:rPr>
          <w:rFonts w:asciiTheme="minorHAnsi" w:hAnsiTheme="minorHAnsi"/>
          <w:szCs w:val="24"/>
        </w:rPr>
        <w:t>rok</w:t>
      </w:r>
      <w:r w:rsidRPr="009C2C63">
        <w:rPr>
          <w:rFonts w:asciiTheme="minorHAnsi" w:hAnsiTheme="minorHAnsi"/>
          <w:szCs w:val="24"/>
        </w:rPr>
        <w:t xml:space="preserve">u </w:t>
      </w:r>
      <w:r w:rsidR="00DF27B1" w:rsidRPr="009C2C63">
        <w:rPr>
          <w:rFonts w:asciiTheme="minorHAnsi" w:hAnsiTheme="minorHAnsi"/>
          <w:szCs w:val="24"/>
        </w:rPr>
        <w:t>vzrostl</w:t>
      </w:r>
      <w:r w:rsidRPr="009C2C63">
        <w:rPr>
          <w:rFonts w:asciiTheme="minorHAnsi" w:hAnsiTheme="minorHAnsi"/>
          <w:szCs w:val="24"/>
        </w:rPr>
        <w:t xml:space="preserve"> průměrný přepočtený počet zaměstnanců o </w:t>
      </w:r>
      <w:r w:rsidR="005D438D">
        <w:rPr>
          <w:rFonts w:asciiTheme="minorHAnsi" w:hAnsiTheme="minorHAnsi"/>
          <w:szCs w:val="24"/>
        </w:rPr>
        <w:t>7</w:t>
      </w:r>
      <w:r w:rsidR="002F612C" w:rsidRPr="009C2C63">
        <w:rPr>
          <w:rFonts w:asciiTheme="minorHAnsi" w:hAnsiTheme="minorHAnsi"/>
          <w:szCs w:val="24"/>
        </w:rPr>
        <w:t> </w:t>
      </w:r>
      <w:r w:rsidR="00AE4BC2">
        <w:rPr>
          <w:rFonts w:asciiTheme="minorHAnsi" w:hAnsiTheme="minorHAnsi"/>
          <w:szCs w:val="24"/>
        </w:rPr>
        <w:t>4</w:t>
      </w:r>
      <w:r w:rsidR="005D438D">
        <w:rPr>
          <w:rFonts w:asciiTheme="minorHAnsi" w:hAnsiTheme="minorHAnsi"/>
          <w:szCs w:val="24"/>
        </w:rPr>
        <w:t>55</w:t>
      </w:r>
      <w:r w:rsidR="002F612C" w:rsidRPr="009C2C63">
        <w:rPr>
          <w:rFonts w:asciiTheme="minorHAnsi" w:hAnsiTheme="minorHAnsi"/>
          <w:szCs w:val="24"/>
        </w:rPr>
        <w:t>,</w:t>
      </w:r>
      <w:r w:rsidR="005D438D">
        <w:rPr>
          <w:rFonts w:asciiTheme="minorHAnsi" w:hAnsiTheme="minorHAnsi"/>
          <w:szCs w:val="24"/>
        </w:rPr>
        <w:t>4</w:t>
      </w:r>
      <w:r w:rsidR="00A60921" w:rsidRPr="009C2C63">
        <w:rPr>
          <w:rFonts w:asciiTheme="minorHAnsi" w:hAnsiTheme="minorHAnsi"/>
          <w:szCs w:val="24"/>
        </w:rPr>
        <w:t>,</w:t>
      </w:r>
      <w:r w:rsidRPr="009C2C63">
        <w:rPr>
          <w:rFonts w:asciiTheme="minorHAnsi" w:hAnsiTheme="minorHAnsi"/>
          <w:szCs w:val="24"/>
        </w:rPr>
        <w:t xml:space="preserve"> tj. o </w:t>
      </w:r>
      <w:r w:rsidR="005D438D">
        <w:rPr>
          <w:rFonts w:asciiTheme="minorHAnsi" w:hAnsiTheme="minorHAnsi"/>
          <w:szCs w:val="24"/>
        </w:rPr>
        <w:t>3</w:t>
      </w:r>
      <w:r w:rsidRPr="009C2C63">
        <w:rPr>
          <w:rFonts w:asciiTheme="minorHAnsi" w:hAnsiTheme="minorHAnsi"/>
          <w:szCs w:val="24"/>
        </w:rPr>
        <w:t>,</w:t>
      </w:r>
      <w:r w:rsidR="005D438D">
        <w:rPr>
          <w:rFonts w:asciiTheme="minorHAnsi" w:hAnsiTheme="minorHAnsi"/>
          <w:szCs w:val="24"/>
        </w:rPr>
        <w:t>3</w:t>
      </w:r>
      <w:r w:rsidRPr="009C2C63">
        <w:rPr>
          <w:rFonts w:asciiTheme="minorHAnsi" w:hAnsiTheme="minorHAnsi"/>
          <w:szCs w:val="24"/>
        </w:rPr>
        <w:t xml:space="preserve"> %. </w:t>
      </w:r>
    </w:p>
    <w:p w:rsidR="00AF433B" w:rsidRPr="009C2C63" w:rsidRDefault="00AF433B" w:rsidP="009E6828">
      <w:pPr>
        <w:pStyle w:val="Normlnweb"/>
        <w:spacing w:before="60" w:beforeAutospacing="0" w:after="60" w:afterAutospacing="0"/>
        <w:jc w:val="both"/>
        <w:rPr>
          <w:rFonts w:asciiTheme="minorHAnsi" w:hAnsiTheme="minorHAnsi"/>
        </w:rPr>
      </w:pPr>
      <w:r w:rsidRPr="009C2C6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64AB8CB" wp14:editId="15C89A01">
                <wp:simplePos x="0" y="0"/>
                <wp:positionH relativeFrom="margin">
                  <wp:posOffset>-24130</wp:posOffset>
                </wp:positionH>
                <wp:positionV relativeFrom="paragraph">
                  <wp:posOffset>36195</wp:posOffset>
                </wp:positionV>
                <wp:extent cx="5829300" cy="628650"/>
                <wp:effectExtent l="57150" t="38100" r="76200" b="95250"/>
                <wp:wrapNone/>
                <wp:docPr id="27" name="Zaoblený 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6286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749F5" w:rsidRPr="00D66180" w:rsidRDefault="00A55DDE" w:rsidP="00D66180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D66180">
                              <w:rPr>
                                <w:rFonts w:asciiTheme="minorHAnsi" w:hAnsiTheme="minorHAnsi"/>
                                <w:b/>
                              </w:rPr>
                              <w:t>Počet</w:t>
                            </w:r>
                            <w:r w:rsidR="00F749F5" w:rsidRPr="00D66180">
                              <w:rPr>
                                <w:rFonts w:asciiTheme="minorHAnsi" w:hAnsiTheme="minorHAnsi"/>
                                <w:b/>
                              </w:rPr>
                              <w:t xml:space="preserve"> pedagogických pracovníků</w:t>
                            </w:r>
                            <w:r w:rsidR="00F749F5" w:rsidRPr="00D6618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723D91">
                              <w:rPr>
                                <w:rFonts w:asciiTheme="minorHAnsi" w:hAnsiTheme="minorHAnsi"/>
                              </w:rPr>
                              <w:t xml:space="preserve">se zvýšil </w:t>
                            </w:r>
                            <w:r w:rsidR="00F749F5" w:rsidRPr="00723D91">
                              <w:rPr>
                                <w:rFonts w:asciiTheme="minorHAnsi" w:hAnsiTheme="minorHAnsi"/>
                              </w:rPr>
                              <w:t xml:space="preserve">o </w:t>
                            </w:r>
                            <w:r w:rsidR="00ED6805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 w:rsidR="002F612C" w:rsidRPr="00723D91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ED6805">
                              <w:rPr>
                                <w:rFonts w:asciiTheme="minorHAnsi" w:hAnsiTheme="minorHAnsi"/>
                              </w:rPr>
                              <w:t>008</w:t>
                            </w:r>
                            <w:r w:rsidR="002F612C" w:rsidRPr="00723D91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E36260">
                              <w:rPr>
                                <w:rFonts w:asciiTheme="minorHAnsi" w:hAnsiTheme="minorHAnsi"/>
                              </w:rPr>
                              <w:t>8</w:t>
                            </w:r>
                            <w:r w:rsidR="002F7FF5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930A4A" w:rsidRPr="00723D91">
                              <w:rPr>
                                <w:rFonts w:asciiTheme="minorHAnsi" w:hAnsiTheme="minorHAnsi"/>
                              </w:rPr>
                              <w:t xml:space="preserve"> (</w:t>
                            </w:r>
                            <w:r w:rsidR="00F749F5" w:rsidRPr="00723D91">
                              <w:rPr>
                                <w:rFonts w:asciiTheme="minorHAnsi" w:hAnsiTheme="minorHAnsi"/>
                              </w:rPr>
                              <w:t xml:space="preserve">tj. o </w:t>
                            </w:r>
                            <w:r w:rsidR="006B3713">
                              <w:rPr>
                                <w:rFonts w:asciiTheme="minorHAnsi" w:hAnsiTheme="minorHAnsi"/>
                              </w:rPr>
                              <w:t>3</w:t>
                            </w:r>
                            <w:r w:rsidR="00F749F5" w:rsidRPr="00723D91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ED6805">
                              <w:rPr>
                                <w:rFonts w:asciiTheme="minorHAnsi" w:hAnsiTheme="minorHAnsi"/>
                              </w:rPr>
                              <w:t>7</w:t>
                            </w:r>
                            <w:r w:rsidR="00F749F5" w:rsidRPr="00723D91">
                              <w:rPr>
                                <w:rFonts w:asciiTheme="minorHAnsi" w:hAnsiTheme="minorHAnsi"/>
                              </w:rPr>
                              <w:t xml:space="preserve"> %</w:t>
                            </w:r>
                            <w:r w:rsidR="00930A4A" w:rsidRPr="00723D91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="00F749F5" w:rsidRPr="00723D91">
                              <w:rPr>
                                <w:rFonts w:asciiTheme="minorHAnsi" w:hAnsiTheme="minorHAnsi"/>
                              </w:rPr>
                              <w:t xml:space="preserve"> na 1</w:t>
                            </w:r>
                            <w:r w:rsidR="00475B9D" w:rsidRPr="00723D91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 w:rsidR="00ED6805">
                              <w:rPr>
                                <w:rFonts w:asciiTheme="minorHAnsi" w:hAnsiTheme="minorHAnsi"/>
                              </w:rPr>
                              <w:t>8</w:t>
                            </w:r>
                            <w:r w:rsidR="005A1BA3" w:rsidRPr="00723D91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8151E9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 w:rsidR="00F749F5" w:rsidRPr="00723D9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D36646" w:rsidRPr="00723D91">
                              <w:rPr>
                                <w:rFonts w:asciiTheme="minorHAnsi" w:hAnsiTheme="minorHAnsi"/>
                              </w:rPr>
                              <w:t>tis.</w:t>
                            </w:r>
                            <w:r w:rsidRPr="00723D91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F749F5" w:rsidRPr="00D6618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6458EE" w:rsidRPr="00D66180">
                              <w:rPr>
                                <w:rFonts w:asciiTheme="minorHAnsi" w:hAnsiTheme="minorHAnsi"/>
                                <w:b/>
                              </w:rPr>
                              <w:t>p</w:t>
                            </w:r>
                            <w:r w:rsidRPr="00D66180">
                              <w:rPr>
                                <w:rFonts w:asciiTheme="minorHAnsi" w:hAnsiTheme="minorHAnsi"/>
                                <w:b/>
                              </w:rPr>
                              <w:t xml:space="preserve">očet </w:t>
                            </w:r>
                            <w:r w:rsidR="00F749F5" w:rsidRPr="00D66180">
                              <w:rPr>
                                <w:rFonts w:asciiTheme="minorHAnsi" w:hAnsiTheme="minorHAnsi"/>
                                <w:b/>
                              </w:rPr>
                              <w:t>nepedagogických zaměstnanců</w:t>
                            </w:r>
                            <w:r w:rsidR="00F749F5" w:rsidRPr="00D6618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723D91">
                              <w:rPr>
                                <w:rFonts w:asciiTheme="minorHAnsi" w:hAnsiTheme="minorHAnsi"/>
                              </w:rPr>
                              <w:t xml:space="preserve">vzrostl </w:t>
                            </w:r>
                            <w:r w:rsidR="00F749F5" w:rsidRPr="00723D91">
                              <w:rPr>
                                <w:rFonts w:asciiTheme="minorHAnsi" w:hAnsiTheme="minorHAnsi"/>
                              </w:rPr>
                              <w:t>o</w:t>
                            </w:r>
                            <w:r w:rsidR="009F1F57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E75823">
                              <w:rPr>
                                <w:rFonts w:asciiTheme="minorHAnsi" w:hAnsiTheme="minorHAnsi"/>
                              </w:rPr>
                              <w:t>1</w:t>
                            </w:r>
                            <w:r w:rsidR="006B6E8F" w:rsidRPr="00723D91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E5746B">
                              <w:rPr>
                                <w:rFonts w:asciiTheme="minorHAnsi" w:hAnsiTheme="minorHAnsi"/>
                              </w:rPr>
                              <w:t>446</w:t>
                            </w:r>
                            <w:r w:rsidR="006B6E8F" w:rsidRPr="00723D91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E5746B">
                              <w:rPr>
                                <w:rFonts w:asciiTheme="minorHAnsi" w:hAnsiTheme="minorHAnsi"/>
                              </w:rPr>
                              <w:t>7</w:t>
                            </w:r>
                            <w:r w:rsidR="005A1BA3" w:rsidRPr="00723D9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930A4A" w:rsidRPr="00723D91">
                              <w:rPr>
                                <w:rFonts w:asciiTheme="minorHAnsi" w:hAnsiTheme="minorHAnsi"/>
                              </w:rPr>
                              <w:t>(</w:t>
                            </w:r>
                            <w:r w:rsidR="00F749F5" w:rsidRPr="00723D91">
                              <w:rPr>
                                <w:rFonts w:asciiTheme="minorHAnsi" w:hAnsiTheme="minorHAnsi"/>
                              </w:rPr>
                              <w:t>tj.</w:t>
                            </w:r>
                            <w:r w:rsidR="00BA412B" w:rsidRPr="00723D91">
                              <w:rPr>
                                <w:rFonts w:asciiTheme="minorHAnsi" w:hAnsiTheme="minorHAnsi"/>
                              </w:rPr>
                              <w:t xml:space="preserve"> o </w:t>
                            </w:r>
                            <w:r w:rsidR="00E5746B"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="00F749F5" w:rsidRPr="00723D91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3D62D7">
                              <w:rPr>
                                <w:rFonts w:asciiTheme="minorHAnsi" w:hAnsiTheme="minorHAnsi"/>
                              </w:rPr>
                              <w:t>3</w:t>
                            </w:r>
                            <w:r w:rsidR="00F749F5" w:rsidRPr="00723D91">
                              <w:rPr>
                                <w:rFonts w:asciiTheme="minorHAnsi" w:hAnsiTheme="minorHAnsi"/>
                              </w:rPr>
                              <w:t xml:space="preserve"> %</w:t>
                            </w:r>
                            <w:r w:rsidR="00930A4A" w:rsidRPr="00723D91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="00F749F5" w:rsidRPr="00723D91">
                              <w:rPr>
                                <w:rFonts w:asciiTheme="minorHAnsi" w:hAnsiTheme="minorHAnsi"/>
                              </w:rPr>
                              <w:t xml:space="preserve"> na 6</w:t>
                            </w:r>
                            <w:r w:rsidR="008151E9">
                              <w:rPr>
                                <w:rFonts w:asciiTheme="minorHAnsi" w:hAnsiTheme="minorHAnsi"/>
                              </w:rPr>
                              <w:t>5</w:t>
                            </w:r>
                            <w:r w:rsidR="005A1BA3" w:rsidRPr="00723D91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8151E9">
                              <w:rPr>
                                <w:rFonts w:asciiTheme="minorHAnsi" w:hAnsiTheme="minorHAnsi"/>
                              </w:rPr>
                              <w:t>0</w:t>
                            </w:r>
                            <w:r w:rsidR="00F749F5" w:rsidRPr="00723D9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D36646" w:rsidRPr="00723D91">
                              <w:rPr>
                                <w:rFonts w:asciiTheme="minorHAnsi" w:hAnsiTheme="minorHAnsi"/>
                              </w:rPr>
                              <w:t>tis</w:t>
                            </w:r>
                            <w:r w:rsidR="00F749F5" w:rsidRPr="00723D91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4AB8CB" id="Zaoblený obdélník 27" o:spid="_x0000_s1039" style="position:absolute;left:0;text-align:left;margin-left:-1.9pt;margin-top:2.85pt;width:459pt;height:49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749F5" w:rsidRPr="00D66180" w:rsidRDefault="00A55DDE" w:rsidP="00D66180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D66180">
                        <w:rPr>
                          <w:rFonts w:asciiTheme="minorHAnsi" w:hAnsiTheme="minorHAnsi"/>
                          <w:b/>
                        </w:rPr>
                        <w:t>Počet</w:t>
                      </w:r>
                      <w:r w:rsidR="00F749F5" w:rsidRPr="00D66180">
                        <w:rPr>
                          <w:rFonts w:asciiTheme="minorHAnsi" w:hAnsiTheme="minorHAnsi"/>
                          <w:b/>
                        </w:rPr>
                        <w:t xml:space="preserve"> pedagogických pracovníků</w:t>
                      </w:r>
                      <w:r w:rsidR="00F749F5" w:rsidRPr="00D6618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723D91">
                        <w:rPr>
                          <w:rFonts w:asciiTheme="minorHAnsi" w:hAnsiTheme="minorHAnsi"/>
                        </w:rPr>
                        <w:t xml:space="preserve">se zvýšil </w:t>
                      </w:r>
                      <w:r w:rsidR="00F749F5" w:rsidRPr="00723D91">
                        <w:rPr>
                          <w:rFonts w:asciiTheme="minorHAnsi" w:hAnsiTheme="minorHAnsi"/>
                        </w:rPr>
                        <w:t xml:space="preserve">o </w:t>
                      </w:r>
                      <w:r w:rsidR="00ED6805">
                        <w:rPr>
                          <w:rFonts w:asciiTheme="minorHAnsi" w:hAnsiTheme="minorHAnsi"/>
                        </w:rPr>
                        <w:t>6</w:t>
                      </w:r>
                      <w:r w:rsidR="002F612C" w:rsidRPr="00723D91">
                        <w:rPr>
                          <w:rFonts w:asciiTheme="minorHAnsi" w:hAnsiTheme="minorHAnsi"/>
                        </w:rPr>
                        <w:t> </w:t>
                      </w:r>
                      <w:r w:rsidR="00ED6805">
                        <w:rPr>
                          <w:rFonts w:asciiTheme="minorHAnsi" w:hAnsiTheme="minorHAnsi"/>
                        </w:rPr>
                        <w:t>008</w:t>
                      </w:r>
                      <w:r w:rsidR="002F612C" w:rsidRPr="00723D91">
                        <w:rPr>
                          <w:rFonts w:asciiTheme="minorHAnsi" w:hAnsiTheme="minorHAnsi"/>
                        </w:rPr>
                        <w:t>,</w:t>
                      </w:r>
                      <w:r w:rsidR="00E36260">
                        <w:rPr>
                          <w:rFonts w:asciiTheme="minorHAnsi" w:hAnsiTheme="minorHAnsi"/>
                        </w:rPr>
                        <w:t>8</w:t>
                      </w:r>
                      <w:r w:rsidR="002F7FF5">
                        <w:rPr>
                          <w:rFonts w:asciiTheme="minorHAnsi" w:hAnsiTheme="minorHAnsi"/>
                        </w:rPr>
                        <w:t>,</w:t>
                      </w:r>
                      <w:r w:rsidR="00930A4A" w:rsidRPr="00723D91">
                        <w:rPr>
                          <w:rFonts w:asciiTheme="minorHAnsi" w:hAnsiTheme="minorHAnsi"/>
                        </w:rPr>
                        <w:t xml:space="preserve"> (</w:t>
                      </w:r>
                      <w:r w:rsidR="00F749F5" w:rsidRPr="00723D91">
                        <w:rPr>
                          <w:rFonts w:asciiTheme="minorHAnsi" w:hAnsiTheme="minorHAnsi"/>
                        </w:rPr>
                        <w:t xml:space="preserve">tj. o </w:t>
                      </w:r>
                      <w:r w:rsidR="006B3713">
                        <w:rPr>
                          <w:rFonts w:asciiTheme="minorHAnsi" w:hAnsiTheme="minorHAnsi"/>
                        </w:rPr>
                        <w:t>3</w:t>
                      </w:r>
                      <w:r w:rsidR="00F749F5" w:rsidRPr="00723D91">
                        <w:rPr>
                          <w:rFonts w:asciiTheme="minorHAnsi" w:hAnsiTheme="minorHAnsi"/>
                        </w:rPr>
                        <w:t>,</w:t>
                      </w:r>
                      <w:r w:rsidR="00ED6805">
                        <w:rPr>
                          <w:rFonts w:asciiTheme="minorHAnsi" w:hAnsiTheme="minorHAnsi"/>
                        </w:rPr>
                        <w:t>7</w:t>
                      </w:r>
                      <w:r w:rsidR="00F749F5" w:rsidRPr="00723D91">
                        <w:rPr>
                          <w:rFonts w:asciiTheme="minorHAnsi" w:hAnsiTheme="minorHAnsi"/>
                        </w:rPr>
                        <w:t xml:space="preserve"> %</w:t>
                      </w:r>
                      <w:r w:rsidR="00930A4A" w:rsidRPr="00723D91">
                        <w:rPr>
                          <w:rFonts w:asciiTheme="minorHAnsi" w:hAnsiTheme="minorHAnsi"/>
                        </w:rPr>
                        <w:t>)</w:t>
                      </w:r>
                      <w:r w:rsidR="00F749F5" w:rsidRPr="00723D91">
                        <w:rPr>
                          <w:rFonts w:asciiTheme="minorHAnsi" w:hAnsiTheme="minorHAnsi"/>
                        </w:rPr>
                        <w:t xml:space="preserve"> na 1</w:t>
                      </w:r>
                      <w:r w:rsidR="00475B9D" w:rsidRPr="00723D91">
                        <w:rPr>
                          <w:rFonts w:asciiTheme="minorHAnsi" w:hAnsiTheme="minorHAnsi"/>
                        </w:rPr>
                        <w:t>6</w:t>
                      </w:r>
                      <w:r w:rsidR="00ED6805">
                        <w:rPr>
                          <w:rFonts w:asciiTheme="minorHAnsi" w:hAnsiTheme="minorHAnsi"/>
                        </w:rPr>
                        <w:t>8</w:t>
                      </w:r>
                      <w:r w:rsidR="005A1BA3" w:rsidRPr="00723D91">
                        <w:rPr>
                          <w:rFonts w:asciiTheme="minorHAnsi" w:hAnsiTheme="minorHAnsi"/>
                        </w:rPr>
                        <w:t>,</w:t>
                      </w:r>
                      <w:r w:rsidR="008151E9">
                        <w:rPr>
                          <w:rFonts w:asciiTheme="minorHAnsi" w:hAnsiTheme="minorHAnsi"/>
                        </w:rPr>
                        <w:t>6</w:t>
                      </w:r>
                      <w:r w:rsidR="00F749F5" w:rsidRPr="00723D91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D36646" w:rsidRPr="00723D91">
                        <w:rPr>
                          <w:rFonts w:asciiTheme="minorHAnsi" w:hAnsiTheme="minorHAnsi"/>
                        </w:rPr>
                        <w:t>tis.</w:t>
                      </w:r>
                      <w:r w:rsidRPr="00723D91">
                        <w:rPr>
                          <w:rFonts w:asciiTheme="minorHAnsi" w:hAnsiTheme="minorHAnsi"/>
                        </w:rPr>
                        <w:t>,</w:t>
                      </w:r>
                      <w:r w:rsidR="00F749F5" w:rsidRPr="00D6618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6458EE" w:rsidRPr="00D66180">
                        <w:rPr>
                          <w:rFonts w:asciiTheme="minorHAnsi" w:hAnsiTheme="minorHAnsi"/>
                          <w:b/>
                        </w:rPr>
                        <w:t>p</w:t>
                      </w:r>
                      <w:r w:rsidRPr="00D66180">
                        <w:rPr>
                          <w:rFonts w:asciiTheme="minorHAnsi" w:hAnsiTheme="minorHAnsi"/>
                          <w:b/>
                        </w:rPr>
                        <w:t xml:space="preserve">očet </w:t>
                      </w:r>
                      <w:r w:rsidR="00F749F5" w:rsidRPr="00D66180">
                        <w:rPr>
                          <w:rFonts w:asciiTheme="minorHAnsi" w:hAnsiTheme="minorHAnsi"/>
                          <w:b/>
                        </w:rPr>
                        <w:t>nepedagogických zaměstnanců</w:t>
                      </w:r>
                      <w:r w:rsidR="00F749F5" w:rsidRPr="00D6618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723D91">
                        <w:rPr>
                          <w:rFonts w:asciiTheme="minorHAnsi" w:hAnsiTheme="minorHAnsi"/>
                        </w:rPr>
                        <w:t xml:space="preserve">vzrostl </w:t>
                      </w:r>
                      <w:r w:rsidR="00F749F5" w:rsidRPr="00723D91">
                        <w:rPr>
                          <w:rFonts w:asciiTheme="minorHAnsi" w:hAnsiTheme="minorHAnsi"/>
                        </w:rPr>
                        <w:t>o</w:t>
                      </w:r>
                      <w:r w:rsidR="009F1F57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E75823">
                        <w:rPr>
                          <w:rFonts w:asciiTheme="minorHAnsi" w:hAnsiTheme="minorHAnsi"/>
                        </w:rPr>
                        <w:t>1</w:t>
                      </w:r>
                      <w:r w:rsidR="006B6E8F" w:rsidRPr="00723D91">
                        <w:rPr>
                          <w:rFonts w:asciiTheme="minorHAnsi" w:hAnsiTheme="minorHAnsi"/>
                        </w:rPr>
                        <w:t> </w:t>
                      </w:r>
                      <w:r w:rsidR="00E5746B">
                        <w:rPr>
                          <w:rFonts w:asciiTheme="minorHAnsi" w:hAnsiTheme="minorHAnsi"/>
                        </w:rPr>
                        <w:t>446</w:t>
                      </w:r>
                      <w:r w:rsidR="006B6E8F" w:rsidRPr="00723D91">
                        <w:rPr>
                          <w:rFonts w:asciiTheme="minorHAnsi" w:hAnsiTheme="minorHAnsi"/>
                        </w:rPr>
                        <w:t>,</w:t>
                      </w:r>
                      <w:r w:rsidR="00E5746B">
                        <w:rPr>
                          <w:rFonts w:asciiTheme="minorHAnsi" w:hAnsiTheme="minorHAnsi"/>
                        </w:rPr>
                        <w:t>7</w:t>
                      </w:r>
                      <w:r w:rsidR="005A1BA3" w:rsidRPr="00723D91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930A4A" w:rsidRPr="00723D91">
                        <w:rPr>
                          <w:rFonts w:asciiTheme="minorHAnsi" w:hAnsiTheme="minorHAnsi"/>
                        </w:rPr>
                        <w:t>(</w:t>
                      </w:r>
                      <w:r w:rsidR="00F749F5" w:rsidRPr="00723D91">
                        <w:rPr>
                          <w:rFonts w:asciiTheme="minorHAnsi" w:hAnsiTheme="minorHAnsi"/>
                        </w:rPr>
                        <w:t>tj.</w:t>
                      </w:r>
                      <w:r w:rsidR="00BA412B" w:rsidRPr="00723D91">
                        <w:rPr>
                          <w:rFonts w:asciiTheme="minorHAnsi" w:hAnsiTheme="minorHAnsi"/>
                        </w:rPr>
                        <w:t xml:space="preserve"> o </w:t>
                      </w:r>
                      <w:r w:rsidR="00E5746B">
                        <w:rPr>
                          <w:rFonts w:asciiTheme="minorHAnsi" w:hAnsiTheme="minorHAnsi"/>
                        </w:rPr>
                        <w:t>2</w:t>
                      </w:r>
                      <w:r w:rsidR="00F749F5" w:rsidRPr="00723D91">
                        <w:rPr>
                          <w:rFonts w:asciiTheme="minorHAnsi" w:hAnsiTheme="minorHAnsi"/>
                        </w:rPr>
                        <w:t>,</w:t>
                      </w:r>
                      <w:r w:rsidR="003D62D7">
                        <w:rPr>
                          <w:rFonts w:asciiTheme="minorHAnsi" w:hAnsiTheme="minorHAnsi"/>
                        </w:rPr>
                        <w:t>3</w:t>
                      </w:r>
                      <w:r w:rsidR="00F749F5" w:rsidRPr="00723D91">
                        <w:rPr>
                          <w:rFonts w:asciiTheme="minorHAnsi" w:hAnsiTheme="minorHAnsi"/>
                        </w:rPr>
                        <w:t xml:space="preserve"> %</w:t>
                      </w:r>
                      <w:r w:rsidR="00930A4A" w:rsidRPr="00723D91">
                        <w:rPr>
                          <w:rFonts w:asciiTheme="minorHAnsi" w:hAnsiTheme="minorHAnsi"/>
                        </w:rPr>
                        <w:t>)</w:t>
                      </w:r>
                      <w:r w:rsidR="00F749F5" w:rsidRPr="00723D91">
                        <w:rPr>
                          <w:rFonts w:asciiTheme="minorHAnsi" w:hAnsiTheme="minorHAnsi"/>
                        </w:rPr>
                        <w:t xml:space="preserve"> na 6</w:t>
                      </w:r>
                      <w:r w:rsidR="008151E9">
                        <w:rPr>
                          <w:rFonts w:asciiTheme="minorHAnsi" w:hAnsiTheme="minorHAnsi"/>
                        </w:rPr>
                        <w:t>5</w:t>
                      </w:r>
                      <w:r w:rsidR="005A1BA3" w:rsidRPr="00723D91">
                        <w:rPr>
                          <w:rFonts w:asciiTheme="minorHAnsi" w:hAnsiTheme="minorHAnsi"/>
                        </w:rPr>
                        <w:t>,</w:t>
                      </w:r>
                      <w:r w:rsidR="008151E9">
                        <w:rPr>
                          <w:rFonts w:asciiTheme="minorHAnsi" w:hAnsiTheme="minorHAnsi"/>
                        </w:rPr>
                        <w:t>0</w:t>
                      </w:r>
                      <w:r w:rsidR="00F749F5" w:rsidRPr="00723D91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D36646" w:rsidRPr="00723D91">
                        <w:rPr>
                          <w:rFonts w:asciiTheme="minorHAnsi" w:hAnsiTheme="minorHAnsi"/>
                        </w:rPr>
                        <w:t>tis</w:t>
                      </w:r>
                      <w:r w:rsidR="00F749F5" w:rsidRPr="00723D91">
                        <w:rPr>
                          <w:rFonts w:asciiTheme="minorHAnsi" w:hAnsiTheme="minorHAnsi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749F5" w:rsidRPr="001976A8" w:rsidRDefault="00F749F5" w:rsidP="009E6828">
      <w:pPr>
        <w:pStyle w:val="Normlnweb"/>
        <w:spacing w:before="60" w:beforeAutospacing="0" w:after="60" w:afterAutospacing="0"/>
        <w:jc w:val="both"/>
        <w:rPr>
          <w:rFonts w:asciiTheme="minorHAnsi" w:hAnsiTheme="minorHAnsi"/>
        </w:rPr>
      </w:pPr>
      <w:r w:rsidRPr="001976A8">
        <w:rPr>
          <w:rFonts w:asciiTheme="minorHAnsi" w:hAnsiTheme="minorHAnsi"/>
        </w:rPr>
        <w:t xml:space="preserve">V porovnání </w:t>
      </w:r>
      <w:r w:rsidR="00A55DDE" w:rsidRPr="001976A8">
        <w:rPr>
          <w:rFonts w:asciiTheme="minorHAnsi" w:hAnsiTheme="minorHAnsi"/>
        </w:rPr>
        <w:t xml:space="preserve">se stejným obdobím předešlého </w:t>
      </w:r>
      <w:r w:rsidR="00346586">
        <w:rPr>
          <w:rFonts w:asciiTheme="minorHAnsi" w:hAnsiTheme="minorHAnsi"/>
        </w:rPr>
        <w:t>rok</w:t>
      </w:r>
      <w:r w:rsidR="00A55DDE" w:rsidRPr="001976A8">
        <w:rPr>
          <w:rFonts w:asciiTheme="minorHAnsi" w:hAnsiTheme="minorHAnsi"/>
        </w:rPr>
        <w:t>u</w:t>
      </w:r>
      <w:r w:rsidRPr="001976A8">
        <w:rPr>
          <w:rFonts w:asciiTheme="minorHAnsi" w:hAnsiTheme="minorHAnsi"/>
        </w:rPr>
        <w:t xml:space="preserve"> došlo k nejvyššímu nárůstu počtu zaměstnanců </w:t>
      </w:r>
      <w:r w:rsidR="00B34F33" w:rsidRPr="001976A8">
        <w:rPr>
          <w:rFonts w:asciiTheme="minorHAnsi" w:hAnsiTheme="minorHAnsi"/>
        </w:rPr>
        <w:t xml:space="preserve">ve Středočeském kraji (o </w:t>
      </w:r>
      <w:r w:rsidR="00184946" w:rsidRPr="001976A8">
        <w:rPr>
          <w:rFonts w:asciiTheme="minorHAnsi" w:hAnsiTheme="minorHAnsi"/>
        </w:rPr>
        <w:t>1</w:t>
      </w:r>
      <w:r w:rsidR="004C3B36">
        <w:rPr>
          <w:rFonts w:asciiTheme="minorHAnsi" w:hAnsiTheme="minorHAnsi"/>
        </w:rPr>
        <w:t xml:space="preserve"> </w:t>
      </w:r>
      <w:r w:rsidR="00145943">
        <w:rPr>
          <w:rFonts w:asciiTheme="minorHAnsi" w:hAnsiTheme="minorHAnsi"/>
        </w:rPr>
        <w:t>161</w:t>
      </w:r>
      <w:r w:rsidR="00B34F33" w:rsidRPr="001976A8">
        <w:rPr>
          <w:rFonts w:asciiTheme="minorHAnsi" w:hAnsiTheme="minorHAnsi"/>
        </w:rPr>
        <w:t>,</w:t>
      </w:r>
      <w:r w:rsidR="00145943">
        <w:rPr>
          <w:rFonts w:asciiTheme="minorHAnsi" w:hAnsiTheme="minorHAnsi"/>
        </w:rPr>
        <w:t>8</w:t>
      </w:r>
      <w:r w:rsidR="00B34F33" w:rsidRPr="001976A8">
        <w:rPr>
          <w:rFonts w:asciiTheme="minorHAnsi" w:hAnsiTheme="minorHAnsi"/>
        </w:rPr>
        <w:t xml:space="preserve">, tj. o </w:t>
      </w:r>
      <w:r w:rsidR="00145943">
        <w:rPr>
          <w:rFonts w:asciiTheme="minorHAnsi" w:hAnsiTheme="minorHAnsi"/>
        </w:rPr>
        <w:t>4</w:t>
      </w:r>
      <w:r w:rsidR="00B34F33" w:rsidRPr="001976A8">
        <w:rPr>
          <w:rFonts w:asciiTheme="minorHAnsi" w:hAnsiTheme="minorHAnsi"/>
        </w:rPr>
        <w:t>,</w:t>
      </w:r>
      <w:r w:rsidR="00145943">
        <w:rPr>
          <w:rFonts w:asciiTheme="minorHAnsi" w:hAnsiTheme="minorHAnsi"/>
        </w:rPr>
        <w:t xml:space="preserve">2 %), k nejnižšímu nárůstu </w:t>
      </w:r>
      <w:r w:rsidR="00EB0763" w:rsidRPr="001976A8">
        <w:rPr>
          <w:rFonts w:asciiTheme="minorHAnsi" w:hAnsiTheme="minorHAnsi"/>
        </w:rPr>
        <w:t xml:space="preserve">(o </w:t>
      </w:r>
      <w:r w:rsidR="00145943">
        <w:rPr>
          <w:rFonts w:asciiTheme="minorHAnsi" w:hAnsiTheme="minorHAnsi"/>
        </w:rPr>
        <w:t>82</w:t>
      </w:r>
      <w:r w:rsidR="00EB0763" w:rsidRPr="001976A8">
        <w:rPr>
          <w:rFonts w:asciiTheme="minorHAnsi" w:hAnsiTheme="minorHAnsi"/>
        </w:rPr>
        <w:t>,</w:t>
      </w:r>
      <w:r w:rsidR="00145943">
        <w:rPr>
          <w:rFonts w:asciiTheme="minorHAnsi" w:hAnsiTheme="minorHAnsi"/>
        </w:rPr>
        <w:t>2</w:t>
      </w:r>
      <w:r w:rsidR="00EB0763" w:rsidRPr="001976A8">
        <w:rPr>
          <w:rFonts w:asciiTheme="minorHAnsi" w:hAnsiTheme="minorHAnsi"/>
        </w:rPr>
        <w:t>, tj. o</w:t>
      </w:r>
      <w:r w:rsidR="00145943">
        <w:rPr>
          <w:rFonts w:asciiTheme="minorHAnsi" w:hAnsiTheme="minorHAnsi"/>
        </w:rPr>
        <w:t> 1</w:t>
      </w:r>
      <w:r w:rsidR="00EB0763" w:rsidRPr="001976A8">
        <w:rPr>
          <w:rFonts w:asciiTheme="minorHAnsi" w:hAnsiTheme="minorHAnsi"/>
        </w:rPr>
        <w:t>,</w:t>
      </w:r>
      <w:r w:rsidR="00145943">
        <w:rPr>
          <w:rFonts w:asciiTheme="minorHAnsi" w:hAnsiTheme="minorHAnsi"/>
        </w:rPr>
        <w:t>3</w:t>
      </w:r>
      <w:r w:rsidR="00EB0763" w:rsidRPr="001976A8">
        <w:rPr>
          <w:rFonts w:asciiTheme="minorHAnsi" w:hAnsiTheme="minorHAnsi"/>
        </w:rPr>
        <w:t xml:space="preserve"> %)</w:t>
      </w:r>
      <w:r w:rsidR="00145943">
        <w:rPr>
          <w:rFonts w:asciiTheme="minorHAnsi" w:hAnsiTheme="minorHAnsi"/>
        </w:rPr>
        <w:t xml:space="preserve"> v Karlovarském </w:t>
      </w:r>
      <w:r w:rsidR="0019684D">
        <w:rPr>
          <w:rFonts w:asciiTheme="minorHAnsi" w:hAnsiTheme="minorHAnsi"/>
        </w:rPr>
        <w:t>kraji</w:t>
      </w:r>
      <w:r w:rsidR="00C86F99" w:rsidRPr="001976A8">
        <w:rPr>
          <w:rFonts w:asciiTheme="minorHAnsi" w:hAnsiTheme="minorHAnsi"/>
        </w:rPr>
        <w:t>.</w:t>
      </w:r>
      <w:r w:rsidR="009317B7" w:rsidRPr="001976A8">
        <w:rPr>
          <w:rFonts w:asciiTheme="minorHAnsi" w:hAnsiTheme="minorHAnsi"/>
        </w:rPr>
        <w:t xml:space="preserve"> </w:t>
      </w:r>
    </w:p>
    <w:p w:rsidR="00F749F5" w:rsidRPr="009C2C63" w:rsidRDefault="00F749F5" w:rsidP="009E6828">
      <w:pPr>
        <w:pStyle w:val="Normlnweb"/>
        <w:spacing w:before="60" w:beforeAutospacing="0" w:after="60" w:afterAutospacing="0"/>
        <w:jc w:val="both"/>
        <w:rPr>
          <w:rFonts w:asciiTheme="minorHAnsi" w:hAnsiTheme="minorHAnsi"/>
        </w:rPr>
      </w:pPr>
      <w:r w:rsidRPr="009C2C63">
        <w:rPr>
          <w:rFonts w:asciiTheme="minorHAnsi" w:hAnsiTheme="minorHAnsi"/>
        </w:rPr>
        <w:t xml:space="preserve">Z pohledu druhu </w:t>
      </w:r>
      <w:r w:rsidR="00FC5D64" w:rsidRPr="009C2C63">
        <w:rPr>
          <w:rFonts w:asciiTheme="minorHAnsi" w:hAnsiTheme="minorHAnsi"/>
        </w:rPr>
        <w:t>škol</w:t>
      </w:r>
      <w:r w:rsidRPr="009C2C63">
        <w:rPr>
          <w:rFonts w:asciiTheme="minorHAnsi" w:hAnsiTheme="minorHAnsi"/>
        </w:rPr>
        <w:t xml:space="preserve"> </w:t>
      </w:r>
      <w:r w:rsidR="00463B82" w:rsidRPr="009C2C63">
        <w:rPr>
          <w:rFonts w:asciiTheme="minorHAnsi" w:hAnsiTheme="minorHAnsi"/>
        </w:rPr>
        <w:t xml:space="preserve">nejvíce </w:t>
      </w:r>
      <w:r w:rsidR="00B301D2" w:rsidRPr="009C2C63">
        <w:rPr>
          <w:rFonts w:asciiTheme="minorHAnsi" w:hAnsiTheme="minorHAnsi"/>
        </w:rPr>
        <w:t>vzrostl počet zaměstnanců na základních školách, a to o</w:t>
      </w:r>
      <w:r w:rsidR="002E0448" w:rsidRPr="009C2C63">
        <w:rPr>
          <w:rFonts w:asciiTheme="minorHAnsi" w:hAnsiTheme="minorHAnsi"/>
        </w:rPr>
        <w:t> </w:t>
      </w:r>
      <w:r w:rsidR="005A7A7A" w:rsidRPr="009C2C63">
        <w:rPr>
          <w:rFonts w:asciiTheme="minorHAnsi" w:hAnsiTheme="minorHAnsi"/>
        </w:rPr>
        <w:t>3</w:t>
      </w:r>
      <w:r w:rsidR="00C4138F">
        <w:rPr>
          <w:rFonts w:asciiTheme="minorHAnsi" w:hAnsiTheme="minorHAnsi"/>
        </w:rPr>
        <w:t> 699,7</w:t>
      </w:r>
      <w:r w:rsidR="00B301D2" w:rsidRPr="009C2C63">
        <w:rPr>
          <w:rFonts w:asciiTheme="minorHAnsi" w:hAnsiTheme="minorHAnsi"/>
        </w:rPr>
        <w:t xml:space="preserve"> (</w:t>
      </w:r>
      <w:r w:rsidR="002E0448" w:rsidRPr="009C2C63">
        <w:rPr>
          <w:rFonts w:asciiTheme="minorHAnsi" w:hAnsiTheme="minorHAnsi"/>
        </w:rPr>
        <w:t xml:space="preserve">tj. </w:t>
      </w:r>
      <w:r w:rsidR="00B301D2" w:rsidRPr="009C2C63">
        <w:rPr>
          <w:rFonts w:asciiTheme="minorHAnsi" w:hAnsiTheme="minorHAnsi"/>
        </w:rPr>
        <w:t>o </w:t>
      </w:r>
      <w:r w:rsidR="00C4138F">
        <w:rPr>
          <w:rFonts w:asciiTheme="minorHAnsi" w:hAnsiTheme="minorHAnsi"/>
        </w:rPr>
        <w:t>4</w:t>
      </w:r>
      <w:r w:rsidR="00B301D2" w:rsidRPr="009C2C63">
        <w:rPr>
          <w:rFonts w:asciiTheme="minorHAnsi" w:hAnsiTheme="minorHAnsi"/>
        </w:rPr>
        <w:t>,</w:t>
      </w:r>
      <w:r w:rsidR="00C4138F">
        <w:rPr>
          <w:rFonts w:asciiTheme="minorHAnsi" w:hAnsiTheme="minorHAnsi"/>
        </w:rPr>
        <w:t>5</w:t>
      </w:r>
      <w:r w:rsidR="00B301D2" w:rsidRPr="009C2C63">
        <w:rPr>
          <w:rFonts w:asciiTheme="minorHAnsi" w:hAnsiTheme="minorHAnsi"/>
        </w:rPr>
        <w:t xml:space="preserve"> %), </w:t>
      </w:r>
      <w:r w:rsidR="008A6D32" w:rsidRPr="009C2C63">
        <w:rPr>
          <w:rFonts w:asciiTheme="minorHAnsi" w:hAnsiTheme="minorHAnsi"/>
        </w:rPr>
        <w:t xml:space="preserve">a mateřských školách o 1 </w:t>
      </w:r>
      <w:r w:rsidR="00C4138F">
        <w:rPr>
          <w:rFonts w:asciiTheme="minorHAnsi" w:hAnsiTheme="minorHAnsi"/>
        </w:rPr>
        <w:t>967</w:t>
      </w:r>
      <w:r w:rsidR="008A6D32" w:rsidRPr="009C2C63">
        <w:rPr>
          <w:rFonts w:asciiTheme="minorHAnsi" w:hAnsiTheme="minorHAnsi"/>
        </w:rPr>
        <w:t>,</w:t>
      </w:r>
      <w:r w:rsidR="00C4138F">
        <w:rPr>
          <w:rFonts w:asciiTheme="minorHAnsi" w:hAnsiTheme="minorHAnsi"/>
        </w:rPr>
        <w:t>4</w:t>
      </w:r>
      <w:r w:rsidR="008A6D32" w:rsidRPr="009C2C63">
        <w:rPr>
          <w:rFonts w:asciiTheme="minorHAnsi" w:hAnsiTheme="minorHAnsi"/>
        </w:rPr>
        <w:t xml:space="preserve"> (tj. o </w:t>
      </w:r>
      <w:r w:rsidR="00C4138F">
        <w:rPr>
          <w:rFonts w:asciiTheme="minorHAnsi" w:hAnsiTheme="minorHAnsi"/>
        </w:rPr>
        <w:t>4</w:t>
      </w:r>
      <w:r w:rsidR="008A6D32" w:rsidRPr="009C2C63">
        <w:rPr>
          <w:rFonts w:asciiTheme="minorHAnsi" w:hAnsiTheme="minorHAnsi"/>
        </w:rPr>
        <w:t>,</w:t>
      </w:r>
      <w:r w:rsidR="00C4138F">
        <w:rPr>
          <w:rFonts w:asciiTheme="minorHAnsi" w:hAnsiTheme="minorHAnsi"/>
        </w:rPr>
        <w:t>9</w:t>
      </w:r>
      <w:r w:rsidR="008A6D32" w:rsidRPr="009C2C63">
        <w:rPr>
          <w:rFonts w:asciiTheme="minorHAnsi" w:hAnsiTheme="minorHAnsi"/>
        </w:rPr>
        <w:t> %)</w:t>
      </w:r>
      <w:r w:rsidR="00082A75" w:rsidRPr="009C2C63">
        <w:rPr>
          <w:rFonts w:asciiTheme="minorHAnsi" w:hAnsiTheme="minorHAnsi"/>
        </w:rPr>
        <w:t xml:space="preserve">; </w:t>
      </w:r>
      <w:r w:rsidR="00B301D2" w:rsidRPr="009C2C63">
        <w:rPr>
          <w:rFonts w:asciiTheme="minorHAnsi" w:hAnsiTheme="minorHAnsi"/>
        </w:rPr>
        <w:t xml:space="preserve">nejvíce </w:t>
      </w:r>
      <w:r w:rsidR="00463B82" w:rsidRPr="009C2C63">
        <w:rPr>
          <w:rFonts w:asciiTheme="minorHAnsi" w:hAnsiTheme="minorHAnsi"/>
        </w:rPr>
        <w:t xml:space="preserve">poklesl </w:t>
      </w:r>
      <w:r w:rsidR="00B840DB" w:rsidRPr="009C2C63">
        <w:rPr>
          <w:rFonts w:asciiTheme="minorHAnsi" w:hAnsiTheme="minorHAnsi"/>
        </w:rPr>
        <w:t xml:space="preserve">u </w:t>
      </w:r>
      <w:r w:rsidR="002D0AEE" w:rsidRPr="009C2C63">
        <w:rPr>
          <w:rFonts w:asciiTheme="minorHAnsi" w:hAnsiTheme="minorHAnsi"/>
        </w:rPr>
        <w:t>vyšších odborných škol</w:t>
      </w:r>
      <w:r w:rsidR="002E0448" w:rsidRPr="009C2C63">
        <w:rPr>
          <w:rFonts w:asciiTheme="minorHAnsi" w:hAnsiTheme="minorHAnsi"/>
        </w:rPr>
        <w:t xml:space="preserve">, </w:t>
      </w:r>
      <w:r w:rsidR="00B840DB" w:rsidRPr="009C2C63">
        <w:rPr>
          <w:rFonts w:asciiTheme="minorHAnsi" w:hAnsiTheme="minorHAnsi"/>
        </w:rPr>
        <w:t>o </w:t>
      </w:r>
      <w:r w:rsidR="008706C4">
        <w:rPr>
          <w:rFonts w:asciiTheme="minorHAnsi" w:hAnsiTheme="minorHAnsi"/>
        </w:rPr>
        <w:t>9</w:t>
      </w:r>
      <w:r w:rsidR="00DA39B4">
        <w:rPr>
          <w:rFonts w:asciiTheme="minorHAnsi" w:hAnsiTheme="minorHAnsi"/>
        </w:rPr>
        <w:t>7</w:t>
      </w:r>
      <w:r w:rsidR="00B840DB" w:rsidRPr="009C2C63">
        <w:rPr>
          <w:rFonts w:asciiTheme="minorHAnsi" w:hAnsiTheme="minorHAnsi"/>
        </w:rPr>
        <w:t>,</w:t>
      </w:r>
      <w:r w:rsidR="00DA39B4">
        <w:rPr>
          <w:rFonts w:asciiTheme="minorHAnsi" w:hAnsiTheme="minorHAnsi"/>
        </w:rPr>
        <w:t>4</w:t>
      </w:r>
      <w:r w:rsidR="00B840DB" w:rsidRPr="009C2C63">
        <w:rPr>
          <w:rFonts w:asciiTheme="minorHAnsi" w:hAnsiTheme="minorHAnsi"/>
        </w:rPr>
        <w:t xml:space="preserve"> </w:t>
      </w:r>
      <w:r w:rsidR="002E0448" w:rsidRPr="009C2C63">
        <w:rPr>
          <w:rFonts w:asciiTheme="minorHAnsi" w:hAnsiTheme="minorHAnsi"/>
        </w:rPr>
        <w:t>(</w:t>
      </w:r>
      <w:r w:rsidR="00B840DB" w:rsidRPr="009C2C63">
        <w:rPr>
          <w:rFonts w:asciiTheme="minorHAnsi" w:hAnsiTheme="minorHAnsi"/>
        </w:rPr>
        <w:t>tj. o </w:t>
      </w:r>
      <w:r w:rsidR="008706C4">
        <w:rPr>
          <w:rFonts w:asciiTheme="minorHAnsi" w:hAnsiTheme="minorHAnsi"/>
        </w:rPr>
        <w:t>9</w:t>
      </w:r>
      <w:r w:rsidR="00B840DB" w:rsidRPr="009C2C63">
        <w:rPr>
          <w:rFonts w:asciiTheme="minorHAnsi" w:hAnsiTheme="minorHAnsi"/>
        </w:rPr>
        <w:t>,</w:t>
      </w:r>
      <w:r w:rsidR="00DA39B4">
        <w:rPr>
          <w:rFonts w:asciiTheme="minorHAnsi" w:hAnsiTheme="minorHAnsi"/>
        </w:rPr>
        <w:t>4</w:t>
      </w:r>
      <w:r w:rsidR="00C66224">
        <w:rPr>
          <w:rFonts w:asciiTheme="minorHAnsi" w:hAnsiTheme="minorHAnsi"/>
        </w:rPr>
        <w:t> %).</w:t>
      </w:r>
    </w:p>
    <w:p w:rsidR="007C725A" w:rsidRPr="009C2C63" w:rsidRDefault="008E6AD9" w:rsidP="00F749F5">
      <w:pPr>
        <w:pStyle w:val="Normlnodsazen"/>
        <w:spacing w:before="120" w:after="120"/>
        <w:ind w:firstLine="0"/>
        <w:rPr>
          <w:rFonts w:asciiTheme="minorHAnsi" w:hAnsiTheme="minorHAnsi"/>
          <w:szCs w:val="24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D8C9C56" wp14:editId="639E7A2B">
                <wp:simplePos x="0" y="0"/>
                <wp:positionH relativeFrom="column">
                  <wp:posOffset>-24130</wp:posOffset>
                </wp:positionH>
                <wp:positionV relativeFrom="paragraph">
                  <wp:posOffset>41910</wp:posOffset>
                </wp:positionV>
                <wp:extent cx="5905500" cy="1076325"/>
                <wp:effectExtent l="57150" t="38100" r="76200" b="104775"/>
                <wp:wrapNone/>
                <wp:docPr id="28" name="Zaoblený 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0763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27B1" w:rsidRPr="00082A75" w:rsidRDefault="00DF27B1" w:rsidP="00DF27B1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723D91">
                              <w:rPr>
                                <w:rFonts w:asciiTheme="minorHAnsi" w:hAnsiTheme="minorHAnsi"/>
                                <w:b/>
                              </w:rPr>
                              <w:t>Průměrný měsíční plat</w:t>
                            </w:r>
                            <w:r w:rsidRPr="00082A75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723D91"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 w:rsidRPr="00082A75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082A75">
                              <w:rPr>
                                <w:rFonts w:asciiTheme="minorHAnsi" w:hAnsiTheme="minorHAnsi"/>
                              </w:rPr>
                              <w:t xml:space="preserve">krajského a </w:t>
                            </w:r>
                            <w:r w:rsidR="007C725A" w:rsidRPr="00082A75">
                              <w:rPr>
                                <w:rFonts w:asciiTheme="minorHAnsi" w:hAnsiTheme="minorHAnsi"/>
                              </w:rPr>
                              <w:t>obecního</w:t>
                            </w:r>
                            <w:r w:rsidRPr="00082A75">
                              <w:rPr>
                                <w:rFonts w:asciiTheme="minorHAnsi" w:hAnsiTheme="minorHAnsi"/>
                              </w:rPr>
                              <w:t xml:space="preserve"> školství </w:t>
                            </w:r>
                            <w:r w:rsidR="00FA0C40" w:rsidRPr="00082A75">
                              <w:rPr>
                                <w:rFonts w:asciiTheme="minorHAnsi" w:hAnsiTheme="minorHAnsi"/>
                              </w:rPr>
                              <w:t>(z prostředků státního rozpočtu včetně ESF)</w:t>
                            </w:r>
                            <w:r w:rsidR="00FA0C40" w:rsidRPr="00082A75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723D91">
                              <w:rPr>
                                <w:rFonts w:asciiTheme="minorHAnsi" w:hAnsiTheme="minorHAnsi"/>
                                <w:b/>
                              </w:rPr>
                              <w:t xml:space="preserve">dosáhl </w:t>
                            </w:r>
                            <w:r w:rsidR="00654659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F61002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Pr="00723D91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3A32EF">
                              <w:rPr>
                                <w:rFonts w:asciiTheme="minorHAnsi" w:hAnsiTheme="minorHAnsi"/>
                                <w:b/>
                              </w:rPr>
                              <w:t>529</w:t>
                            </w:r>
                            <w:r w:rsidRPr="00723D91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082A75">
                              <w:rPr>
                                <w:rFonts w:asciiTheme="minorHAnsi" w:hAnsiTheme="minorHAnsi"/>
                                <w:b/>
                              </w:rPr>
                              <w:t xml:space="preserve">. Průměrný měsíční </w:t>
                            </w:r>
                            <w:r w:rsidRPr="00723D91">
                              <w:rPr>
                                <w:rFonts w:asciiTheme="minorHAnsi" w:hAnsiTheme="minorHAnsi"/>
                                <w:b/>
                              </w:rPr>
                              <w:t>plat pedagogických pracovníků dosáhl</w:t>
                            </w:r>
                            <w:r w:rsidRPr="00082A75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0B70D8" w:rsidRPr="00723D91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F61002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Pr="00723D91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F61002">
                              <w:rPr>
                                <w:rFonts w:asciiTheme="minorHAnsi" w:hAnsiTheme="minorHAnsi"/>
                                <w:b/>
                              </w:rPr>
                              <w:t>056</w:t>
                            </w:r>
                            <w:r w:rsidRPr="00723D91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082A75">
                              <w:rPr>
                                <w:rFonts w:asciiTheme="minorHAnsi" w:hAnsiTheme="minorHAnsi"/>
                              </w:rPr>
                              <w:t>, meziročně se zvýšil o</w:t>
                            </w:r>
                            <w:r w:rsidR="006B6994" w:rsidRPr="00082A75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F61002">
                              <w:rPr>
                                <w:rFonts w:asciiTheme="minorHAnsi" w:hAnsiTheme="minorHAnsi"/>
                              </w:rPr>
                              <w:t>4</w:t>
                            </w:r>
                            <w:r w:rsidRPr="00082A75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F61002">
                              <w:rPr>
                                <w:rFonts w:asciiTheme="minorHAnsi" w:hAnsiTheme="minorHAnsi"/>
                              </w:rPr>
                              <w:t>812</w:t>
                            </w:r>
                            <w:r w:rsidR="002D3300" w:rsidRPr="00082A75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Pr="00082A75">
                              <w:rPr>
                                <w:rFonts w:asciiTheme="minorHAnsi" w:hAnsiTheme="minorHAnsi"/>
                              </w:rPr>
                              <w:t xml:space="preserve">Kč, tj. o </w:t>
                            </w:r>
                            <w:r w:rsidR="005A6DDD">
                              <w:rPr>
                                <w:rFonts w:asciiTheme="minorHAnsi" w:hAnsiTheme="minorHAnsi"/>
                              </w:rPr>
                              <w:t>1</w:t>
                            </w:r>
                            <w:r w:rsidR="00F61002">
                              <w:rPr>
                                <w:rFonts w:asciiTheme="minorHAnsi" w:hAnsiTheme="minorHAnsi"/>
                              </w:rPr>
                              <w:t>4</w:t>
                            </w:r>
                            <w:r w:rsidRPr="00082A75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F61002">
                              <w:rPr>
                                <w:rFonts w:asciiTheme="minorHAnsi" w:hAnsiTheme="minorHAnsi"/>
                              </w:rPr>
                              <w:t>5</w:t>
                            </w:r>
                            <w:r w:rsidRPr="00082A75">
                              <w:rPr>
                                <w:rFonts w:asciiTheme="minorHAnsi" w:hAnsiTheme="minorHAnsi"/>
                              </w:rPr>
                              <w:t xml:space="preserve"> %.</w:t>
                            </w:r>
                            <w:r w:rsidRPr="00082A75">
                              <w:rPr>
                                <w:rFonts w:asciiTheme="minorHAnsi" w:hAnsiTheme="minorHAnsi"/>
                                <w:b/>
                              </w:rPr>
                              <w:t xml:space="preserve"> Průměrný měsíční 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 xml:space="preserve">plat nepedagogických zaměstnanců činil </w:t>
                            </w:r>
                            <w:r w:rsidR="003A32EF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="00F61002">
                              <w:rPr>
                                <w:rFonts w:asciiTheme="minorHAnsi" w:hAnsiTheme="minorHAnsi"/>
                                <w:b/>
                              </w:rPr>
                              <w:t>1</w:t>
                            </w:r>
                            <w:r w:rsidR="003C5584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F61002">
                              <w:rPr>
                                <w:rFonts w:asciiTheme="minorHAnsi" w:hAnsiTheme="minorHAnsi"/>
                                <w:b/>
                              </w:rPr>
                              <w:t>786</w:t>
                            </w:r>
                            <w:r w:rsidR="003C5584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="006B6994" w:rsidRPr="00082A75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Pr="00082A75">
                              <w:rPr>
                                <w:rFonts w:asciiTheme="minorHAnsi" w:hAnsiTheme="minorHAnsi"/>
                              </w:rPr>
                              <w:t xml:space="preserve"> zvýšil </w:t>
                            </w:r>
                            <w:r w:rsidR="006B6994" w:rsidRPr="00082A75">
                              <w:rPr>
                                <w:rFonts w:asciiTheme="minorHAnsi" w:hAnsiTheme="minorHAnsi"/>
                              </w:rPr>
                              <w:t xml:space="preserve">se </w:t>
                            </w:r>
                            <w:r w:rsidRPr="00082A75">
                              <w:rPr>
                                <w:rFonts w:asciiTheme="minorHAnsi" w:hAnsiTheme="minorHAnsi"/>
                              </w:rPr>
                              <w:t xml:space="preserve">o </w:t>
                            </w:r>
                            <w:r w:rsidR="00F61002"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="0005441E" w:rsidRPr="00082A75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F61002">
                              <w:rPr>
                                <w:rFonts w:asciiTheme="minorHAnsi" w:hAnsiTheme="minorHAnsi"/>
                              </w:rPr>
                              <w:t>270</w:t>
                            </w:r>
                            <w:r w:rsidRPr="00082A75">
                              <w:rPr>
                                <w:rFonts w:asciiTheme="minorHAnsi" w:hAnsiTheme="minorHAnsi"/>
                              </w:rPr>
                              <w:t xml:space="preserve"> Kč, tj. o </w:t>
                            </w:r>
                            <w:r w:rsidR="00F61002">
                              <w:rPr>
                                <w:rFonts w:asciiTheme="minorHAnsi" w:hAnsiTheme="minorHAnsi"/>
                              </w:rPr>
                              <w:t>11</w:t>
                            </w:r>
                            <w:r w:rsidR="00F61157" w:rsidRPr="00082A75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F61002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 w:rsidRPr="00082A75">
                              <w:rPr>
                                <w:rFonts w:asciiTheme="minorHAnsi" w:hAnsiTheme="minorHAnsi"/>
                              </w:rPr>
                              <w:t xml:space="preserve"> %.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C9C56" id="Zaoblený obdélník 28" o:spid="_x0000_s1040" style="position:absolute;left:0;text-align:left;margin-left:-1.9pt;margin-top:3.3pt;width:465pt;height:84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F27B1" w:rsidRPr="00082A75" w:rsidRDefault="00DF27B1" w:rsidP="00DF27B1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723D91">
                        <w:rPr>
                          <w:rFonts w:asciiTheme="minorHAnsi" w:hAnsiTheme="minorHAnsi"/>
                          <w:b/>
                        </w:rPr>
                        <w:t>Průměrný měsíční plat</w:t>
                      </w:r>
                      <w:r w:rsidRPr="00082A75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723D91"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 w:rsidRPr="00082A75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082A75">
                        <w:rPr>
                          <w:rFonts w:asciiTheme="minorHAnsi" w:hAnsiTheme="minorHAnsi"/>
                        </w:rPr>
                        <w:t xml:space="preserve">krajského a </w:t>
                      </w:r>
                      <w:r w:rsidR="007C725A" w:rsidRPr="00082A75">
                        <w:rPr>
                          <w:rFonts w:asciiTheme="minorHAnsi" w:hAnsiTheme="minorHAnsi"/>
                        </w:rPr>
                        <w:t>obecního</w:t>
                      </w:r>
                      <w:r w:rsidRPr="00082A75">
                        <w:rPr>
                          <w:rFonts w:asciiTheme="minorHAnsi" w:hAnsiTheme="minorHAnsi"/>
                        </w:rPr>
                        <w:t xml:space="preserve"> školství </w:t>
                      </w:r>
                      <w:r w:rsidR="00FA0C40" w:rsidRPr="00082A75">
                        <w:rPr>
                          <w:rFonts w:asciiTheme="minorHAnsi" w:hAnsiTheme="minorHAnsi"/>
                        </w:rPr>
                        <w:t>(z prostředků státního rozpočtu včetně ESF)</w:t>
                      </w:r>
                      <w:r w:rsidR="00FA0C40" w:rsidRPr="00082A75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723D91">
                        <w:rPr>
                          <w:rFonts w:asciiTheme="minorHAnsi" w:hAnsiTheme="minorHAnsi"/>
                          <w:b/>
                        </w:rPr>
                        <w:t xml:space="preserve">dosáhl </w:t>
                      </w:r>
                      <w:r w:rsidR="00654659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F61002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Pr="00723D91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3A32EF">
                        <w:rPr>
                          <w:rFonts w:asciiTheme="minorHAnsi" w:hAnsiTheme="minorHAnsi"/>
                          <w:b/>
                        </w:rPr>
                        <w:t>529</w:t>
                      </w:r>
                      <w:r w:rsidRPr="00723D91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082A75">
                        <w:rPr>
                          <w:rFonts w:asciiTheme="minorHAnsi" w:hAnsiTheme="minorHAnsi"/>
                          <w:b/>
                        </w:rPr>
                        <w:t xml:space="preserve">. Průměrný měsíční </w:t>
                      </w:r>
                      <w:r w:rsidRPr="00723D91">
                        <w:rPr>
                          <w:rFonts w:asciiTheme="minorHAnsi" w:hAnsiTheme="minorHAnsi"/>
                          <w:b/>
                        </w:rPr>
                        <w:t>plat pedagogických pracovníků dosáhl</w:t>
                      </w:r>
                      <w:r w:rsidRPr="00082A75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0B70D8" w:rsidRPr="00723D91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F61002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Pr="00723D91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F61002">
                        <w:rPr>
                          <w:rFonts w:asciiTheme="minorHAnsi" w:hAnsiTheme="minorHAnsi"/>
                          <w:b/>
                        </w:rPr>
                        <w:t>056</w:t>
                      </w:r>
                      <w:r w:rsidRPr="00723D91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082A75">
                        <w:rPr>
                          <w:rFonts w:asciiTheme="minorHAnsi" w:hAnsiTheme="minorHAnsi"/>
                        </w:rPr>
                        <w:t>, meziročně se zvýšil o</w:t>
                      </w:r>
                      <w:r w:rsidR="006B6994" w:rsidRPr="00082A75">
                        <w:rPr>
                          <w:rFonts w:asciiTheme="minorHAnsi" w:hAnsiTheme="minorHAnsi"/>
                        </w:rPr>
                        <w:t> </w:t>
                      </w:r>
                      <w:r w:rsidR="00F61002">
                        <w:rPr>
                          <w:rFonts w:asciiTheme="minorHAnsi" w:hAnsiTheme="minorHAnsi"/>
                        </w:rPr>
                        <w:t>4</w:t>
                      </w:r>
                      <w:r w:rsidRPr="00082A75">
                        <w:rPr>
                          <w:rFonts w:asciiTheme="minorHAnsi" w:hAnsiTheme="minorHAnsi"/>
                        </w:rPr>
                        <w:t> </w:t>
                      </w:r>
                      <w:r w:rsidR="00F61002">
                        <w:rPr>
                          <w:rFonts w:asciiTheme="minorHAnsi" w:hAnsiTheme="minorHAnsi"/>
                        </w:rPr>
                        <w:t>812</w:t>
                      </w:r>
                      <w:r w:rsidR="002D3300" w:rsidRPr="00082A75">
                        <w:rPr>
                          <w:rFonts w:asciiTheme="minorHAnsi" w:hAnsiTheme="minorHAnsi"/>
                        </w:rPr>
                        <w:t> </w:t>
                      </w:r>
                      <w:r w:rsidRPr="00082A75">
                        <w:rPr>
                          <w:rFonts w:asciiTheme="minorHAnsi" w:hAnsiTheme="minorHAnsi"/>
                        </w:rPr>
                        <w:t xml:space="preserve">Kč, tj. o </w:t>
                      </w:r>
                      <w:r w:rsidR="005A6DDD">
                        <w:rPr>
                          <w:rFonts w:asciiTheme="minorHAnsi" w:hAnsiTheme="minorHAnsi"/>
                        </w:rPr>
                        <w:t>1</w:t>
                      </w:r>
                      <w:r w:rsidR="00F61002">
                        <w:rPr>
                          <w:rFonts w:asciiTheme="minorHAnsi" w:hAnsiTheme="minorHAnsi"/>
                        </w:rPr>
                        <w:t>4</w:t>
                      </w:r>
                      <w:r w:rsidRPr="00082A75">
                        <w:rPr>
                          <w:rFonts w:asciiTheme="minorHAnsi" w:hAnsiTheme="minorHAnsi"/>
                        </w:rPr>
                        <w:t>,</w:t>
                      </w:r>
                      <w:r w:rsidR="00F61002">
                        <w:rPr>
                          <w:rFonts w:asciiTheme="minorHAnsi" w:hAnsiTheme="minorHAnsi"/>
                        </w:rPr>
                        <w:t>5</w:t>
                      </w:r>
                      <w:r w:rsidRPr="00082A75">
                        <w:rPr>
                          <w:rFonts w:asciiTheme="minorHAnsi" w:hAnsiTheme="minorHAnsi"/>
                        </w:rPr>
                        <w:t xml:space="preserve"> %.</w:t>
                      </w:r>
                      <w:r w:rsidRPr="00082A75">
                        <w:rPr>
                          <w:rFonts w:asciiTheme="minorHAnsi" w:hAnsiTheme="minorHAnsi"/>
                          <w:b/>
                        </w:rPr>
                        <w:t xml:space="preserve"> Průměrný měsíční 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 xml:space="preserve">plat nepedagogických zaměstnanců činil </w:t>
                      </w:r>
                      <w:r w:rsidR="003A32EF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="00F61002">
                        <w:rPr>
                          <w:rFonts w:asciiTheme="minorHAnsi" w:hAnsiTheme="minorHAnsi"/>
                          <w:b/>
                        </w:rPr>
                        <w:t>1</w:t>
                      </w:r>
                      <w:r w:rsidR="003C5584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F61002">
                        <w:rPr>
                          <w:rFonts w:asciiTheme="minorHAnsi" w:hAnsiTheme="minorHAnsi"/>
                          <w:b/>
                        </w:rPr>
                        <w:t>786</w:t>
                      </w:r>
                      <w:r w:rsidR="003C5584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="006B6994" w:rsidRPr="00082A75">
                        <w:rPr>
                          <w:rFonts w:asciiTheme="minorHAnsi" w:hAnsiTheme="minorHAnsi"/>
                        </w:rPr>
                        <w:t>,</w:t>
                      </w:r>
                      <w:r w:rsidRPr="00082A75">
                        <w:rPr>
                          <w:rFonts w:asciiTheme="minorHAnsi" w:hAnsiTheme="minorHAnsi"/>
                        </w:rPr>
                        <w:t xml:space="preserve"> zvýšil </w:t>
                      </w:r>
                      <w:r w:rsidR="006B6994" w:rsidRPr="00082A75">
                        <w:rPr>
                          <w:rFonts w:asciiTheme="minorHAnsi" w:hAnsiTheme="minorHAnsi"/>
                        </w:rPr>
                        <w:t xml:space="preserve">se </w:t>
                      </w:r>
                      <w:r w:rsidRPr="00082A75">
                        <w:rPr>
                          <w:rFonts w:asciiTheme="minorHAnsi" w:hAnsiTheme="minorHAnsi"/>
                        </w:rPr>
                        <w:t xml:space="preserve">o </w:t>
                      </w:r>
                      <w:r w:rsidR="00F61002">
                        <w:rPr>
                          <w:rFonts w:asciiTheme="minorHAnsi" w:hAnsiTheme="minorHAnsi"/>
                        </w:rPr>
                        <w:t>2</w:t>
                      </w:r>
                      <w:r w:rsidR="0005441E" w:rsidRPr="00082A75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F61002">
                        <w:rPr>
                          <w:rFonts w:asciiTheme="minorHAnsi" w:hAnsiTheme="minorHAnsi"/>
                        </w:rPr>
                        <w:t>270</w:t>
                      </w:r>
                      <w:r w:rsidRPr="00082A75">
                        <w:rPr>
                          <w:rFonts w:asciiTheme="minorHAnsi" w:hAnsiTheme="minorHAnsi"/>
                        </w:rPr>
                        <w:t xml:space="preserve"> Kč, tj. o </w:t>
                      </w:r>
                      <w:r w:rsidR="00F61002">
                        <w:rPr>
                          <w:rFonts w:asciiTheme="minorHAnsi" w:hAnsiTheme="minorHAnsi"/>
                        </w:rPr>
                        <w:t>11</w:t>
                      </w:r>
                      <w:r w:rsidR="00F61157" w:rsidRPr="00082A75">
                        <w:rPr>
                          <w:rFonts w:asciiTheme="minorHAnsi" w:hAnsiTheme="minorHAnsi"/>
                        </w:rPr>
                        <w:t>,</w:t>
                      </w:r>
                      <w:r w:rsidR="00F61002">
                        <w:rPr>
                          <w:rFonts w:asciiTheme="minorHAnsi" w:hAnsiTheme="minorHAnsi"/>
                        </w:rPr>
                        <w:t>6</w:t>
                      </w:r>
                      <w:r w:rsidRPr="00082A75">
                        <w:rPr>
                          <w:rFonts w:asciiTheme="minorHAnsi" w:hAnsiTheme="minorHAnsi"/>
                        </w:rPr>
                        <w:t xml:space="preserve"> %.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49F5" w:rsidRPr="009C2C63" w:rsidRDefault="00F749F5" w:rsidP="00DF27B1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F749F5" w:rsidRPr="009C2C63" w:rsidRDefault="00F749F5" w:rsidP="00DF27B1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F749F5" w:rsidRPr="009C2C63" w:rsidRDefault="00F749F5" w:rsidP="00DF27B1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DF27B1" w:rsidRPr="009C2C63" w:rsidRDefault="00DF27B1" w:rsidP="00DF27B1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DF27B1" w:rsidRPr="009C2C63" w:rsidRDefault="00DF27B1" w:rsidP="00DF27B1">
      <w:pPr>
        <w:spacing w:before="0" w:after="0"/>
        <w:rPr>
          <w:rFonts w:asciiTheme="minorHAnsi" w:hAnsiTheme="minorHAnsi"/>
        </w:rPr>
      </w:pPr>
    </w:p>
    <w:p w:rsidR="00B453AE" w:rsidRPr="009C2C63" w:rsidRDefault="00B453AE" w:rsidP="009E6828">
      <w:pPr>
        <w:pStyle w:val="Normlnodsazen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  <w:szCs w:val="24"/>
        </w:rPr>
        <w:t xml:space="preserve">Meziroční nárůst průměrného měsíčního platu </w:t>
      </w:r>
      <w:r w:rsidR="009C1963" w:rsidRPr="009C2C63">
        <w:rPr>
          <w:rFonts w:asciiTheme="minorHAnsi" w:hAnsiTheme="minorHAnsi"/>
          <w:szCs w:val="24"/>
        </w:rPr>
        <w:t xml:space="preserve">zaměstnanců </w:t>
      </w:r>
      <w:r w:rsidRPr="009C2C63">
        <w:rPr>
          <w:rFonts w:asciiTheme="minorHAnsi" w:hAnsiTheme="minorHAnsi"/>
          <w:szCs w:val="24"/>
        </w:rPr>
        <w:t>v </w:t>
      </w:r>
      <w:r w:rsidRPr="009C2C63">
        <w:rPr>
          <w:rFonts w:asciiTheme="minorHAnsi" w:hAnsiTheme="minorHAnsi"/>
        </w:rPr>
        <w:t>krajském a obecním školství </w:t>
      </w:r>
      <w:r w:rsidRPr="009C2C63">
        <w:rPr>
          <w:rFonts w:asciiTheme="minorHAnsi" w:hAnsiTheme="minorHAnsi"/>
          <w:szCs w:val="24"/>
        </w:rPr>
        <w:t xml:space="preserve">činil </w:t>
      </w:r>
      <w:r w:rsidR="00EE3536">
        <w:rPr>
          <w:rFonts w:asciiTheme="minorHAnsi" w:hAnsiTheme="minorHAnsi"/>
          <w:szCs w:val="24"/>
        </w:rPr>
        <w:t>4</w:t>
      </w:r>
      <w:r w:rsidR="00F00BDC" w:rsidRPr="009C2C63">
        <w:rPr>
          <w:rFonts w:asciiTheme="minorHAnsi" w:hAnsiTheme="minorHAnsi"/>
          <w:szCs w:val="24"/>
        </w:rPr>
        <w:t> </w:t>
      </w:r>
      <w:r w:rsidR="00EE3536">
        <w:rPr>
          <w:rFonts w:asciiTheme="minorHAnsi" w:hAnsiTheme="minorHAnsi"/>
          <w:szCs w:val="24"/>
        </w:rPr>
        <w:t>143</w:t>
      </w:r>
      <w:r w:rsidRPr="009C2C63">
        <w:rPr>
          <w:rFonts w:asciiTheme="minorHAnsi" w:hAnsiTheme="minorHAnsi"/>
          <w:szCs w:val="24"/>
        </w:rPr>
        <w:t xml:space="preserve"> Kč, tj. </w:t>
      </w:r>
      <w:r w:rsidR="00143A46" w:rsidRPr="009C2C63">
        <w:rPr>
          <w:rFonts w:asciiTheme="minorHAnsi" w:hAnsiTheme="minorHAnsi"/>
          <w:szCs w:val="24"/>
        </w:rPr>
        <w:t>1</w:t>
      </w:r>
      <w:r w:rsidR="00EE3536">
        <w:rPr>
          <w:rFonts w:asciiTheme="minorHAnsi" w:hAnsiTheme="minorHAnsi"/>
          <w:szCs w:val="24"/>
        </w:rPr>
        <w:t>4</w:t>
      </w:r>
      <w:r w:rsidRPr="009C2C63">
        <w:rPr>
          <w:rFonts w:asciiTheme="minorHAnsi" w:hAnsiTheme="minorHAnsi"/>
          <w:szCs w:val="24"/>
        </w:rPr>
        <w:t>,</w:t>
      </w:r>
      <w:r w:rsidR="00EE3536">
        <w:rPr>
          <w:rFonts w:asciiTheme="minorHAnsi" w:hAnsiTheme="minorHAnsi"/>
          <w:szCs w:val="24"/>
        </w:rPr>
        <w:t>1</w:t>
      </w:r>
      <w:r w:rsidRPr="009C2C63">
        <w:rPr>
          <w:rFonts w:asciiTheme="minorHAnsi" w:hAnsiTheme="minorHAnsi"/>
          <w:szCs w:val="24"/>
        </w:rPr>
        <w:t> %.</w:t>
      </w:r>
    </w:p>
    <w:p w:rsidR="00F749F5" w:rsidRPr="009C2C63" w:rsidRDefault="006F152A" w:rsidP="009E6828">
      <w:pPr>
        <w:spacing w:after="120"/>
        <w:rPr>
          <w:rFonts w:asciiTheme="minorHAnsi" w:hAnsiTheme="minorHAnsi"/>
          <w:szCs w:val="24"/>
        </w:rPr>
      </w:pPr>
      <w:r w:rsidRPr="009C2C63">
        <w:rPr>
          <w:rFonts w:asciiTheme="minorHAnsi" w:hAnsiTheme="minorHAnsi"/>
          <w:b/>
          <w:szCs w:val="24"/>
        </w:rPr>
        <w:t xml:space="preserve">Pedagogičtí pracovníci </w:t>
      </w:r>
      <w:r w:rsidRPr="009C2C63">
        <w:rPr>
          <w:rFonts w:asciiTheme="minorHAnsi" w:hAnsiTheme="minorHAnsi"/>
          <w:szCs w:val="24"/>
        </w:rPr>
        <w:t>pobírali n</w:t>
      </w:r>
      <w:r w:rsidR="00F749F5" w:rsidRPr="009C2C63">
        <w:rPr>
          <w:rFonts w:asciiTheme="minorHAnsi" w:hAnsiTheme="minorHAnsi"/>
          <w:szCs w:val="24"/>
        </w:rPr>
        <w:t>ejvyšší průměrné plat</w:t>
      </w:r>
      <w:r w:rsidR="00C80A12" w:rsidRPr="009C2C63">
        <w:rPr>
          <w:rFonts w:asciiTheme="minorHAnsi" w:hAnsiTheme="minorHAnsi"/>
          <w:szCs w:val="24"/>
        </w:rPr>
        <w:t>y</w:t>
      </w:r>
      <w:r w:rsidR="00F749F5" w:rsidRPr="009C2C63">
        <w:rPr>
          <w:rFonts w:asciiTheme="minorHAnsi" w:hAnsiTheme="minorHAnsi"/>
          <w:szCs w:val="24"/>
        </w:rPr>
        <w:t xml:space="preserve"> ve vyšších odborných školách, a to </w:t>
      </w:r>
      <w:r w:rsidR="00AA66F3" w:rsidRPr="009C2C63">
        <w:rPr>
          <w:rFonts w:asciiTheme="minorHAnsi" w:hAnsiTheme="minorHAnsi"/>
          <w:szCs w:val="24"/>
        </w:rPr>
        <w:t>4</w:t>
      </w:r>
      <w:r w:rsidR="004E2B84">
        <w:rPr>
          <w:rFonts w:asciiTheme="minorHAnsi" w:hAnsiTheme="minorHAnsi"/>
          <w:szCs w:val="24"/>
        </w:rPr>
        <w:t>2</w:t>
      </w:r>
      <w:r w:rsidR="009D6ABF" w:rsidRPr="009C2C63">
        <w:rPr>
          <w:rFonts w:asciiTheme="minorHAnsi" w:hAnsiTheme="minorHAnsi"/>
          <w:szCs w:val="24"/>
        </w:rPr>
        <w:t> </w:t>
      </w:r>
      <w:r w:rsidR="004E2B84">
        <w:rPr>
          <w:rFonts w:asciiTheme="minorHAnsi" w:hAnsiTheme="minorHAnsi"/>
          <w:szCs w:val="24"/>
        </w:rPr>
        <w:t>432</w:t>
      </w:r>
      <w:r w:rsidR="009D6ABF" w:rsidRPr="009C2C63">
        <w:rPr>
          <w:rFonts w:asciiTheme="minorHAnsi" w:hAnsiTheme="minorHAnsi"/>
          <w:szCs w:val="24"/>
        </w:rPr>
        <w:t> </w:t>
      </w:r>
      <w:r w:rsidR="00F749F5" w:rsidRPr="009C2C63">
        <w:rPr>
          <w:rFonts w:asciiTheme="minorHAnsi" w:hAnsiTheme="minorHAnsi"/>
          <w:szCs w:val="24"/>
        </w:rPr>
        <w:t>Kč</w:t>
      </w:r>
      <w:r w:rsidR="00F644D5" w:rsidRPr="009C2C63">
        <w:rPr>
          <w:rFonts w:asciiTheme="minorHAnsi" w:hAnsiTheme="minorHAnsi"/>
          <w:szCs w:val="24"/>
        </w:rPr>
        <w:t>,</w:t>
      </w:r>
      <w:r w:rsidR="00F749F5" w:rsidRPr="009C2C63">
        <w:rPr>
          <w:rFonts w:asciiTheme="minorHAnsi" w:hAnsiTheme="minorHAnsi"/>
          <w:szCs w:val="24"/>
        </w:rPr>
        <w:t xml:space="preserve"> </w:t>
      </w:r>
      <w:r w:rsidR="00F644D5" w:rsidRPr="009C2C63">
        <w:rPr>
          <w:rFonts w:asciiTheme="minorHAnsi" w:hAnsiTheme="minorHAnsi"/>
          <w:szCs w:val="24"/>
        </w:rPr>
        <w:t>n</w:t>
      </w:r>
      <w:r w:rsidR="00F749F5" w:rsidRPr="009C2C63">
        <w:rPr>
          <w:rFonts w:asciiTheme="minorHAnsi" w:hAnsiTheme="minorHAnsi"/>
          <w:szCs w:val="24"/>
        </w:rPr>
        <w:t>ej</w:t>
      </w:r>
      <w:r w:rsidR="004C68A1" w:rsidRPr="009C2C63">
        <w:rPr>
          <w:rFonts w:asciiTheme="minorHAnsi" w:hAnsiTheme="minorHAnsi"/>
          <w:szCs w:val="24"/>
        </w:rPr>
        <w:t>nižší</w:t>
      </w:r>
      <w:r w:rsidR="00F749F5" w:rsidRPr="009C2C63">
        <w:rPr>
          <w:rFonts w:asciiTheme="minorHAnsi" w:hAnsiTheme="minorHAnsi"/>
          <w:szCs w:val="24"/>
        </w:rPr>
        <w:t xml:space="preserve"> úrovně odměňování dosahují pracovníci školních klubů, a to </w:t>
      </w:r>
      <w:r w:rsidR="004E2B84">
        <w:rPr>
          <w:rFonts w:asciiTheme="minorHAnsi" w:hAnsiTheme="minorHAnsi"/>
          <w:szCs w:val="24"/>
        </w:rPr>
        <w:t>31</w:t>
      </w:r>
      <w:r w:rsidR="00F749F5" w:rsidRPr="009C2C63">
        <w:rPr>
          <w:rFonts w:asciiTheme="minorHAnsi" w:hAnsiTheme="minorHAnsi"/>
          <w:szCs w:val="24"/>
        </w:rPr>
        <w:t xml:space="preserve"> </w:t>
      </w:r>
      <w:r w:rsidR="004E2B84">
        <w:rPr>
          <w:rFonts w:asciiTheme="minorHAnsi" w:hAnsiTheme="minorHAnsi"/>
          <w:szCs w:val="24"/>
        </w:rPr>
        <w:t>265</w:t>
      </w:r>
      <w:r w:rsidR="00F749F5" w:rsidRPr="009C2C63">
        <w:rPr>
          <w:rFonts w:asciiTheme="minorHAnsi" w:hAnsiTheme="minorHAnsi"/>
          <w:szCs w:val="24"/>
        </w:rPr>
        <w:t xml:space="preserve"> Kč. </w:t>
      </w:r>
    </w:p>
    <w:p w:rsidR="00391169" w:rsidRPr="009C2C63" w:rsidRDefault="00F749F5" w:rsidP="00391169">
      <w:pPr>
        <w:spacing w:before="120" w:after="120"/>
        <w:rPr>
          <w:rFonts w:asciiTheme="minorHAnsi" w:hAnsiTheme="minorHAnsi"/>
          <w:szCs w:val="24"/>
        </w:rPr>
      </w:pPr>
      <w:r w:rsidRPr="009C2C63">
        <w:rPr>
          <w:rFonts w:asciiTheme="minorHAnsi" w:hAnsiTheme="minorHAnsi"/>
          <w:szCs w:val="24"/>
        </w:rPr>
        <w:t>Nejvyšší</w:t>
      </w:r>
      <w:r w:rsidR="00D42F45" w:rsidRPr="009C2C63">
        <w:rPr>
          <w:rFonts w:asciiTheme="minorHAnsi" w:hAnsiTheme="minorHAnsi"/>
          <w:szCs w:val="24"/>
        </w:rPr>
        <w:t>ch</w:t>
      </w:r>
      <w:r w:rsidRPr="009C2C63">
        <w:rPr>
          <w:rFonts w:asciiTheme="minorHAnsi" w:hAnsiTheme="minorHAnsi"/>
          <w:szCs w:val="24"/>
        </w:rPr>
        <w:t xml:space="preserve"> průměrn</w:t>
      </w:r>
      <w:r w:rsidR="00D42F45" w:rsidRPr="009C2C63">
        <w:rPr>
          <w:rFonts w:asciiTheme="minorHAnsi" w:hAnsiTheme="minorHAnsi"/>
          <w:szCs w:val="24"/>
        </w:rPr>
        <w:t>ých</w:t>
      </w:r>
      <w:r w:rsidRPr="009C2C63">
        <w:rPr>
          <w:rFonts w:asciiTheme="minorHAnsi" w:hAnsiTheme="minorHAnsi"/>
          <w:szCs w:val="24"/>
        </w:rPr>
        <w:t xml:space="preserve"> plat</w:t>
      </w:r>
      <w:r w:rsidR="00D42F45" w:rsidRPr="009C2C63">
        <w:rPr>
          <w:rFonts w:asciiTheme="minorHAnsi" w:hAnsiTheme="minorHAnsi"/>
          <w:szCs w:val="24"/>
        </w:rPr>
        <w:t>ů</w:t>
      </w:r>
      <w:r w:rsidRPr="009C2C63">
        <w:rPr>
          <w:rFonts w:asciiTheme="minorHAnsi" w:hAnsiTheme="minorHAnsi"/>
          <w:szCs w:val="24"/>
        </w:rPr>
        <w:t xml:space="preserve"> </w:t>
      </w:r>
      <w:r w:rsidR="00D42F45" w:rsidRPr="009C2C63">
        <w:rPr>
          <w:rFonts w:asciiTheme="minorHAnsi" w:hAnsiTheme="minorHAnsi"/>
          <w:szCs w:val="24"/>
        </w:rPr>
        <w:t xml:space="preserve">v kategorii </w:t>
      </w:r>
      <w:r w:rsidRPr="009C2C63">
        <w:rPr>
          <w:rFonts w:asciiTheme="minorHAnsi" w:hAnsiTheme="minorHAnsi"/>
          <w:b/>
          <w:szCs w:val="24"/>
        </w:rPr>
        <w:t>nepedagogických zaměstnanců</w:t>
      </w:r>
      <w:r w:rsidRPr="009C2C63">
        <w:rPr>
          <w:rFonts w:asciiTheme="minorHAnsi" w:hAnsiTheme="minorHAnsi"/>
          <w:szCs w:val="24"/>
        </w:rPr>
        <w:t xml:space="preserve"> </w:t>
      </w:r>
      <w:r w:rsidR="00207456" w:rsidRPr="009C2C63">
        <w:rPr>
          <w:rFonts w:asciiTheme="minorHAnsi" w:hAnsiTheme="minorHAnsi"/>
          <w:szCs w:val="24"/>
        </w:rPr>
        <w:t>bylo dosaženo</w:t>
      </w:r>
      <w:r w:rsidRPr="009C2C63">
        <w:rPr>
          <w:rFonts w:asciiTheme="minorHAnsi" w:hAnsiTheme="minorHAnsi"/>
          <w:szCs w:val="24"/>
        </w:rPr>
        <w:t xml:space="preserve"> v</w:t>
      </w:r>
      <w:r w:rsidR="00D40A58" w:rsidRPr="009C2C63">
        <w:rPr>
          <w:rFonts w:asciiTheme="minorHAnsi" w:hAnsiTheme="minorHAnsi"/>
          <w:szCs w:val="24"/>
        </w:rPr>
        <w:t> pedagogicko-psychologických poradnách</w:t>
      </w:r>
      <w:r w:rsidR="00666672" w:rsidRPr="009C2C63">
        <w:rPr>
          <w:rFonts w:asciiTheme="minorHAnsi" w:hAnsiTheme="minorHAnsi"/>
          <w:szCs w:val="24"/>
        </w:rPr>
        <w:t xml:space="preserve"> –</w:t>
      </w:r>
      <w:r w:rsidRPr="009C2C63">
        <w:rPr>
          <w:rFonts w:asciiTheme="minorHAnsi" w:hAnsiTheme="minorHAnsi"/>
          <w:szCs w:val="24"/>
        </w:rPr>
        <w:t xml:space="preserve"> </w:t>
      </w:r>
      <w:r w:rsidR="007D025C" w:rsidRPr="009C2C63">
        <w:rPr>
          <w:rFonts w:asciiTheme="minorHAnsi" w:hAnsiTheme="minorHAnsi"/>
          <w:szCs w:val="24"/>
        </w:rPr>
        <w:t>2</w:t>
      </w:r>
      <w:r w:rsidR="000F3C50">
        <w:rPr>
          <w:rFonts w:asciiTheme="minorHAnsi" w:hAnsiTheme="minorHAnsi"/>
          <w:szCs w:val="24"/>
        </w:rPr>
        <w:t>8</w:t>
      </w:r>
      <w:r w:rsidRPr="009C2C63">
        <w:rPr>
          <w:rFonts w:asciiTheme="minorHAnsi" w:hAnsiTheme="minorHAnsi"/>
          <w:szCs w:val="24"/>
        </w:rPr>
        <w:t xml:space="preserve"> </w:t>
      </w:r>
      <w:r w:rsidR="000F3C50">
        <w:rPr>
          <w:rFonts w:asciiTheme="minorHAnsi" w:hAnsiTheme="minorHAnsi"/>
          <w:szCs w:val="24"/>
        </w:rPr>
        <w:t>694</w:t>
      </w:r>
      <w:r w:rsidRPr="009C2C63">
        <w:rPr>
          <w:rFonts w:asciiTheme="minorHAnsi" w:hAnsiTheme="minorHAnsi"/>
          <w:szCs w:val="24"/>
        </w:rPr>
        <w:t xml:space="preserve"> Kč</w:t>
      </w:r>
      <w:r w:rsidR="00AB6362" w:rsidRPr="009C2C63">
        <w:rPr>
          <w:rStyle w:val="Znakapoznpodarou"/>
          <w:szCs w:val="24"/>
        </w:rPr>
        <w:footnoteReference w:id="5"/>
      </w:r>
      <w:r w:rsidR="007E11AF" w:rsidRPr="009C2C63">
        <w:rPr>
          <w:rFonts w:asciiTheme="minorHAnsi" w:hAnsiTheme="minorHAnsi"/>
          <w:szCs w:val="24"/>
        </w:rPr>
        <w:t>, n</w:t>
      </w:r>
      <w:r w:rsidR="0001785C" w:rsidRPr="009C2C63">
        <w:rPr>
          <w:rFonts w:asciiTheme="minorHAnsi" w:hAnsiTheme="minorHAnsi"/>
          <w:szCs w:val="24"/>
        </w:rPr>
        <w:t xml:space="preserve">ejnižší platy pobírali </w:t>
      </w:r>
      <w:r w:rsidRPr="009C2C63">
        <w:rPr>
          <w:rFonts w:asciiTheme="minorHAnsi" w:hAnsiTheme="minorHAnsi"/>
          <w:szCs w:val="24"/>
        </w:rPr>
        <w:t>zaměstnanci mateřských škol</w:t>
      </w:r>
      <w:r w:rsidR="0001785C" w:rsidRPr="009C2C63">
        <w:rPr>
          <w:rFonts w:asciiTheme="minorHAnsi" w:hAnsiTheme="minorHAnsi"/>
          <w:szCs w:val="24"/>
        </w:rPr>
        <w:t xml:space="preserve"> –</w:t>
      </w:r>
      <w:r w:rsidRPr="009C2C63">
        <w:rPr>
          <w:rFonts w:asciiTheme="minorHAnsi" w:hAnsiTheme="minorHAnsi"/>
          <w:szCs w:val="24"/>
        </w:rPr>
        <w:t xml:space="preserve"> </w:t>
      </w:r>
      <w:r w:rsidR="0016377D" w:rsidRPr="009C2C63">
        <w:rPr>
          <w:rFonts w:asciiTheme="minorHAnsi" w:hAnsiTheme="minorHAnsi"/>
          <w:szCs w:val="24"/>
        </w:rPr>
        <w:t>1</w:t>
      </w:r>
      <w:r w:rsidR="00064F3F">
        <w:rPr>
          <w:rFonts w:asciiTheme="minorHAnsi" w:hAnsiTheme="minorHAnsi"/>
          <w:szCs w:val="24"/>
        </w:rPr>
        <w:t>8</w:t>
      </w:r>
      <w:r w:rsidR="0016377D" w:rsidRPr="009C2C63">
        <w:rPr>
          <w:rFonts w:asciiTheme="minorHAnsi" w:hAnsiTheme="minorHAnsi"/>
          <w:szCs w:val="24"/>
        </w:rPr>
        <w:t xml:space="preserve"> </w:t>
      </w:r>
      <w:r w:rsidR="00064F3F">
        <w:rPr>
          <w:rFonts w:asciiTheme="minorHAnsi" w:hAnsiTheme="minorHAnsi"/>
          <w:szCs w:val="24"/>
        </w:rPr>
        <w:t>704</w:t>
      </w:r>
      <w:r w:rsidR="00FA6ABA" w:rsidRPr="009C2C63">
        <w:rPr>
          <w:rFonts w:asciiTheme="minorHAnsi" w:hAnsiTheme="minorHAnsi"/>
          <w:szCs w:val="24"/>
        </w:rPr>
        <w:t xml:space="preserve"> </w:t>
      </w:r>
      <w:r w:rsidRPr="009C2C63">
        <w:rPr>
          <w:rFonts w:asciiTheme="minorHAnsi" w:hAnsiTheme="minorHAnsi"/>
          <w:szCs w:val="24"/>
        </w:rPr>
        <w:t>Kč</w:t>
      </w:r>
      <w:r w:rsidR="00391169" w:rsidRPr="009C2C63">
        <w:rPr>
          <w:rFonts w:asciiTheme="minorHAnsi" w:hAnsiTheme="minorHAnsi"/>
          <w:szCs w:val="24"/>
        </w:rPr>
        <w:t>.</w:t>
      </w:r>
      <w:r w:rsidR="00F00BDC" w:rsidRPr="009C2C63">
        <w:rPr>
          <w:rStyle w:val="Znakapoznpodarou"/>
          <w:szCs w:val="24"/>
        </w:rPr>
        <w:t xml:space="preserve"> </w:t>
      </w:r>
    </w:p>
    <w:p w:rsidR="0069274D" w:rsidRPr="009C2C63" w:rsidRDefault="0069274D" w:rsidP="00391169">
      <w:pPr>
        <w:spacing w:before="120" w:after="120"/>
        <w:rPr>
          <w:rFonts w:asciiTheme="minorHAnsi" w:hAnsiTheme="minorHAnsi"/>
          <w:szCs w:val="24"/>
        </w:rPr>
      </w:pPr>
      <w:r w:rsidRPr="009C2C63">
        <w:rPr>
          <w:rFonts w:asciiTheme="minorHAnsi" w:hAnsiTheme="minorHAnsi"/>
          <w:b/>
          <w:szCs w:val="24"/>
        </w:rPr>
        <w:t>Ná</w:t>
      </w:r>
      <w:r w:rsidR="00346586">
        <w:rPr>
          <w:rFonts w:asciiTheme="minorHAnsi" w:hAnsiTheme="minorHAnsi"/>
          <w:b/>
          <w:szCs w:val="24"/>
        </w:rPr>
        <w:t>rok</w:t>
      </w:r>
      <w:r w:rsidRPr="009C2C63">
        <w:rPr>
          <w:rFonts w:asciiTheme="minorHAnsi" w:hAnsiTheme="minorHAnsi"/>
          <w:b/>
          <w:szCs w:val="24"/>
        </w:rPr>
        <w:t>ová složka průměrného platu</w:t>
      </w:r>
      <w:r w:rsidRPr="009C2C63">
        <w:rPr>
          <w:rFonts w:asciiTheme="minorHAnsi" w:hAnsiTheme="minorHAnsi"/>
          <w:szCs w:val="24"/>
        </w:rPr>
        <w:t xml:space="preserve"> </w:t>
      </w:r>
      <w:r w:rsidRPr="009C2C63">
        <w:rPr>
          <w:rFonts w:asciiTheme="minorHAnsi" w:hAnsiTheme="minorHAnsi"/>
          <w:b/>
          <w:szCs w:val="24"/>
        </w:rPr>
        <w:t>zaměstnanců</w:t>
      </w:r>
      <w:r w:rsidRPr="009C2C63">
        <w:rPr>
          <w:rFonts w:asciiTheme="minorHAnsi" w:hAnsiTheme="minorHAnsi"/>
          <w:szCs w:val="24"/>
        </w:rPr>
        <w:t xml:space="preserve"> krajského a obecního školství dosáhla výše </w:t>
      </w:r>
      <w:r w:rsidRPr="009C2C63">
        <w:rPr>
          <w:rFonts w:asciiTheme="minorHAnsi" w:hAnsiTheme="minorHAnsi"/>
          <w:bCs/>
          <w:szCs w:val="24"/>
        </w:rPr>
        <w:t>2</w:t>
      </w:r>
      <w:r w:rsidR="00700254">
        <w:rPr>
          <w:rFonts w:asciiTheme="minorHAnsi" w:hAnsiTheme="minorHAnsi"/>
          <w:bCs/>
          <w:szCs w:val="24"/>
        </w:rPr>
        <w:t>9</w:t>
      </w:r>
      <w:r w:rsidR="00D42029" w:rsidRPr="009C2C63">
        <w:rPr>
          <w:rFonts w:asciiTheme="minorHAnsi" w:hAnsiTheme="minorHAnsi"/>
          <w:bCs/>
          <w:szCs w:val="24"/>
        </w:rPr>
        <w:t> </w:t>
      </w:r>
      <w:r w:rsidR="006B0B95">
        <w:rPr>
          <w:rFonts w:asciiTheme="minorHAnsi" w:hAnsiTheme="minorHAnsi"/>
          <w:bCs/>
          <w:szCs w:val="24"/>
        </w:rPr>
        <w:t>213</w:t>
      </w:r>
      <w:r w:rsidRPr="009C2C63">
        <w:rPr>
          <w:rFonts w:asciiTheme="minorHAnsi" w:hAnsiTheme="minorHAnsi"/>
          <w:bCs/>
          <w:szCs w:val="24"/>
        </w:rPr>
        <w:t xml:space="preserve"> Kč</w:t>
      </w:r>
      <w:r w:rsidR="00B91DE8" w:rsidRPr="009C2C63">
        <w:rPr>
          <w:rFonts w:asciiTheme="minorHAnsi" w:hAnsiTheme="minorHAnsi"/>
          <w:bCs/>
          <w:szCs w:val="24"/>
        </w:rPr>
        <w:t xml:space="preserve">, meziročně se tak </w:t>
      </w:r>
      <w:r w:rsidR="00B91DE8" w:rsidRPr="009C2C63">
        <w:rPr>
          <w:rFonts w:asciiTheme="minorHAnsi" w:hAnsiTheme="minorHAnsi"/>
        </w:rPr>
        <w:t>zvýšila o</w:t>
      </w:r>
      <w:r w:rsidRPr="009C2C63">
        <w:rPr>
          <w:rFonts w:asciiTheme="minorHAnsi" w:hAnsiTheme="minorHAnsi"/>
        </w:rPr>
        <w:t xml:space="preserve"> </w:t>
      </w:r>
      <w:r w:rsidR="00BA7419" w:rsidRPr="009C2C63">
        <w:rPr>
          <w:rFonts w:asciiTheme="minorHAnsi" w:hAnsiTheme="minorHAnsi"/>
        </w:rPr>
        <w:t>2</w:t>
      </w:r>
      <w:r w:rsidR="00CD7F93" w:rsidRPr="009C2C63">
        <w:rPr>
          <w:rFonts w:asciiTheme="minorHAnsi" w:hAnsiTheme="minorHAnsi"/>
        </w:rPr>
        <w:t xml:space="preserve"> </w:t>
      </w:r>
      <w:r w:rsidR="004F6663">
        <w:rPr>
          <w:rFonts w:asciiTheme="minorHAnsi" w:hAnsiTheme="minorHAnsi"/>
        </w:rPr>
        <w:t>5</w:t>
      </w:r>
      <w:r w:rsidR="006B0B95">
        <w:rPr>
          <w:rFonts w:asciiTheme="minorHAnsi" w:hAnsiTheme="minorHAnsi"/>
        </w:rPr>
        <w:t>04</w:t>
      </w:r>
      <w:r w:rsidRPr="009C2C63">
        <w:rPr>
          <w:rFonts w:asciiTheme="minorHAnsi" w:hAnsiTheme="minorHAnsi"/>
        </w:rPr>
        <w:t xml:space="preserve"> Kč, tj. </w:t>
      </w:r>
      <w:r w:rsidR="00B91DE8" w:rsidRPr="009C2C63">
        <w:rPr>
          <w:rFonts w:asciiTheme="minorHAnsi" w:hAnsiTheme="minorHAnsi"/>
        </w:rPr>
        <w:t>o</w:t>
      </w:r>
      <w:r w:rsidRPr="009C2C63">
        <w:rPr>
          <w:rFonts w:asciiTheme="minorHAnsi" w:hAnsiTheme="minorHAnsi"/>
        </w:rPr>
        <w:t xml:space="preserve"> </w:t>
      </w:r>
      <w:r w:rsidR="004F6663">
        <w:rPr>
          <w:rFonts w:asciiTheme="minorHAnsi" w:hAnsiTheme="minorHAnsi"/>
        </w:rPr>
        <w:t>9</w:t>
      </w:r>
      <w:r w:rsidRPr="009C2C63">
        <w:rPr>
          <w:rFonts w:asciiTheme="minorHAnsi" w:hAnsiTheme="minorHAnsi"/>
        </w:rPr>
        <w:t>,</w:t>
      </w:r>
      <w:r w:rsidR="004F6663">
        <w:rPr>
          <w:rFonts w:asciiTheme="minorHAnsi" w:hAnsiTheme="minorHAnsi"/>
        </w:rPr>
        <w:t>4</w:t>
      </w:r>
      <w:r w:rsidRPr="009C2C63">
        <w:rPr>
          <w:rFonts w:asciiTheme="minorHAnsi" w:hAnsiTheme="minorHAnsi"/>
        </w:rPr>
        <w:t xml:space="preserve"> %, </w:t>
      </w:r>
      <w:r w:rsidRPr="009C2C63">
        <w:rPr>
          <w:rFonts w:asciiTheme="minorHAnsi" w:hAnsiTheme="minorHAnsi"/>
          <w:szCs w:val="24"/>
        </w:rPr>
        <w:t>u </w:t>
      </w:r>
      <w:r w:rsidRPr="009C2C63">
        <w:rPr>
          <w:rFonts w:asciiTheme="minorHAnsi" w:hAnsiTheme="minorHAnsi"/>
          <w:b/>
          <w:szCs w:val="24"/>
        </w:rPr>
        <w:t>pedagogických pracovníků</w:t>
      </w:r>
      <w:r w:rsidRPr="009C2C63">
        <w:rPr>
          <w:rFonts w:asciiTheme="minorHAnsi" w:hAnsiTheme="minorHAnsi"/>
          <w:szCs w:val="24"/>
        </w:rPr>
        <w:t xml:space="preserve"> došlo ke</w:t>
      </w:r>
      <w:r w:rsidR="00F00BDC" w:rsidRPr="009C2C63">
        <w:rPr>
          <w:rFonts w:asciiTheme="minorHAnsi" w:hAnsiTheme="minorHAnsi"/>
          <w:szCs w:val="24"/>
        </w:rPr>
        <w:t> </w:t>
      </w:r>
      <w:r w:rsidRPr="009C2C63">
        <w:rPr>
          <w:rFonts w:asciiTheme="minorHAnsi" w:hAnsiTheme="minorHAnsi"/>
          <w:szCs w:val="24"/>
        </w:rPr>
        <w:t>zvýšení o</w:t>
      </w:r>
      <w:r w:rsidR="007E3F3F" w:rsidRPr="009C2C63">
        <w:rPr>
          <w:rFonts w:asciiTheme="minorHAnsi" w:hAnsiTheme="minorHAnsi"/>
          <w:szCs w:val="24"/>
        </w:rPr>
        <w:t xml:space="preserve"> </w:t>
      </w:r>
      <w:r w:rsidR="004F6663">
        <w:rPr>
          <w:rFonts w:asciiTheme="minorHAnsi" w:hAnsiTheme="minorHAnsi"/>
          <w:szCs w:val="24"/>
        </w:rPr>
        <w:t>3</w:t>
      </w:r>
      <w:r w:rsidRPr="009C2C63">
        <w:rPr>
          <w:rFonts w:asciiTheme="minorHAnsi" w:hAnsiTheme="minorHAnsi"/>
          <w:szCs w:val="24"/>
        </w:rPr>
        <w:t xml:space="preserve"> </w:t>
      </w:r>
      <w:r w:rsidR="004F6663">
        <w:rPr>
          <w:rFonts w:asciiTheme="minorHAnsi" w:hAnsiTheme="minorHAnsi"/>
          <w:szCs w:val="24"/>
        </w:rPr>
        <w:t>0</w:t>
      </w:r>
      <w:r w:rsidR="006B0B95">
        <w:rPr>
          <w:rFonts w:asciiTheme="minorHAnsi" w:hAnsiTheme="minorHAnsi"/>
          <w:szCs w:val="24"/>
        </w:rPr>
        <w:t>34</w:t>
      </w:r>
      <w:r w:rsidRPr="009C2C63">
        <w:rPr>
          <w:rFonts w:asciiTheme="minorHAnsi" w:hAnsiTheme="minorHAnsi"/>
          <w:szCs w:val="24"/>
        </w:rPr>
        <w:t xml:space="preserve"> Kč (tj. o </w:t>
      </w:r>
      <w:r w:rsidR="004F6663">
        <w:rPr>
          <w:rFonts w:asciiTheme="minorHAnsi" w:hAnsiTheme="minorHAnsi"/>
          <w:szCs w:val="24"/>
        </w:rPr>
        <w:t>10</w:t>
      </w:r>
      <w:r w:rsidRPr="009C2C63">
        <w:rPr>
          <w:rFonts w:asciiTheme="minorHAnsi" w:hAnsiTheme="minorHAnsi"/>
          <w:szCs w:val="24"/>
        </w:rPr>
        <w:t>,</w:t>
      </w:r>
      <w:r w:rsidR="004F6663">
        <w:rPr>
          <w:rFonts w:asciiTheme="minorHAnsi" w:hAnsiTheme="minorHAnsi"/>
          <w:szCs w:val="24"/>
        </w:rPr>
        <w:t>0</w:t>
      </w:r>
      <w:r w:rsidRPr="009C2C63">
        <w:rPr>
          <w:rFonts w:asciiTheme="minorHAnsi" w:hAnsiTheme="minorHAnsi"/>
          <w:szCs w:val="24"/>
        </w:rPr>
        <w:t xml:space="preserve"> %) na </w:t>
      </w:r>
      <w:r w:rsidR="00DF6DE5" w:rsidRPr="009C2C63">
        <w:rPr>
          <w:rFonts w:asciiTheme="minorHAnsi" w:hAnsiTheme="minorHAnsi"/>
          <w:szCs w:val="24"/>
        </w:rPr>
        <w:t>3</w:t>
      </w:r>
      <w:r w:rsidR="00700254">
        <w:rPr>
          <w:rFonts w:asciiTheme="minorHAnsi" w:hAnsiTheme="minorHAnsi"/>
          <w:szCs w:val="24"/>
        </w:rPr>
        <w:t>3</w:t>
      </w:r>
      <w:r w:rsidRPr="009C2C63">
        <w:rPr>
          <w:rFonts w:asciiTheme="minorHAnsi" w:hAnsiTheme="minorHAnsi"/>
          <w:szCs w:val="24"/>
        </w:rPr>
        <w:t xml:space="preserve"> </w:t>
      </w:r>
      <w:r w:rsidR="006B0B95">
        <w:rPr>
          <w:rFonts w:asciiTheme="minorHAnsi" w:hAnsiTheme="minorHAnsi"/>
          <w:szCs w:val="24"/>
        </w:rPr>
        <w:t>429</w:t>
      </w:r>
      <w:r w:rsidRPr="009C2C63">
        <w:rPr>
          <w:rFonts w:asciiTheme="minorHAnsi" w:hAnsiTheme="minorHAnsi"/>
          <w:szCs w:val="24"/>
        </w:rPr>
        <w:t xml:space="preserve"> Kč, u </w:t>
      </w:r>
      <w:r w:rsidRPr="009C2C63">
        <w:rPr>
          <w:rFonts w:asciiTheme="minorHAnsi" w:hAnsiTheme="minorHAnsi"/>
          <w:b/>
          <w:szCs w:val="24"/>
        </w:rPr>
        <w:t xml:space="preserve">nepedagogických </w:t>
      </w:r>
      <w:r w:rsidRPr="009C2C63">
        <w:rPr>
          <w:rFonts w:asciiTheme="minorHAnsi" w:hAnsiTheme="minorHAnsi"/>
          <w:szCs w:val="24"/>
        </w:rPr>
        <w:t xml:space="preserve">zaměstnanců došlo ke zvýšení </w:t>
      </w:r>
      <w:r w:rsidR="000C4C79" w:rsidRPr="009C2C63">
        <w:rPr>
          <w:rFonts w:asciiTheme="minorHAnsi" w:hAnsiTheme="minorHAnsi"/>
          <w:szCs w:val="24"/>
        </w:rPr>
        <w:t>o</w:t>
      </w:r>
      <w:r w:rsidR="00E51293" w:rsidRPr="009C2C63">
        <w:rPr>
          <w:rFonts w:asciiTheme="minorHAnsi" w:hAnsiTheme="minorHAnsi"/>
          <w:szCs w:val="24"/>
        </w:rPr>
        <w:t> </w:t>
      </w:r>
      <w:r w:rsidR="00072C0E" w:rsidRPr="009C2C63">
        <w:rPr>
          <w:rFonts w:asciiTheme="minorHAnsi" w:hAnsiTheme="minorHAnsi"/>
          <w:szCs w:val="24"/>
        </w:rPr>
        <w:t>9</w:t>
      </w:r>
      <w:r w:rsidR="006B0B95">
        <w:rPr>
          <w:rFonts w:asciiTheme="minorHAnsi" w:hAnsiTheme="minorHAnsi"/>
          <w:szCs w:val="24"/>
        </w:rPr>
        <w:t>99</w:t>
      </w:r>
      <w:r w:rsidR="000C4C79" w:rsidRPr="009C2C63">
        <w:rPr>
          <w:rFonts w:asciiTheme="minorHAnsi" w:hAnsiTheme="minorHAnsi"/>
          <w:szCs w:val="24"/>
        </w:rPr>
        <w:t xml:space="preserve"> Kč (tj. o </w:t>
      </w:r>
      <w:r w:rsidR="00E91EA9" w:rsidRPr="009C2C63">
        <w:rPr>
          <w:rFonts w:asciiTheme="minorHAnsi" w:hAnsiTheme="minorHAnsi"/>
          <w:szCs w:val="24"/>
        </w:rPr>
        <w:t>5</w:t>
      </w:r>
      <w:r w:rsidR="000C4C79" w:rsidRPr="009C2C63">
        <w:rPr>
          <w:rFonts w:asciiTheme="minorHAnsi" w:hAnsiTheme="minorHAnsi"/>
          <w:szCs w:val="24"/>
        </w:rPr>
        <w:t>,</w:t>
      </w:r>
      <w:r w:rsidR="006B0B95">
        <w:rPr>
          <w:rFonts w:asciiTheme="minorHAnsi" w:hAnsiTheme="minorHAnsi"/>
          <w:szCs w:val="24"/>
        </w:rPr>
        <w:t>8</w:t>
      </w:r>
      <w:r w:rsidR="000C4C79" w:rsidRPr="009C2C63">
        <w:rPr>
          <w:rFonts w:asciiTheme="minorHAnsi" w:hAnsiTheme="minorHAnsi"/>
          <w:szCs w:val="24"/>
        </w:rPr>
        <w:t xml:space="preserve"> %)</w:t>
      </w:r>
      <w:r w:rsidRPr="009C2C63">
        <w:rPr>
          <w:rFonts w:asciiTheme="minorHAnsi" w:hAnsiTheme="minorHAnsi"/>
          <w:szCs w:val="24"/>
        </w:rPr>
        <w:t xml:space="preserve"> na 1</w:t>
      </w:r>
      <w:r w:rsidR="0043289C" w:rsidRPr="009C2C63">
        <w:rPr>
          <w:rFonts w:asciiTheme="minorHAnsi" w:hAnsiTheme="minorHAnsi"/>
          <w:szCs w:val="24"/>
        </w:rPr>
        <w:t>8</w:t>
      </w:r>
      <w:r w:rsidRPr="009C2C63">
        <w:rPr>
          <w:rFonts w:asciiTheme="minorHAnsi" w:hAnsiTheme="minorHAnsi"/>
          <w:szCs w:val="24"/>
        </w:rPr>
        <w:t xml:space="preserve"> </w:t>
      </w:r>
      <w:r w:rsidR="006B0B95">
        <w:rPr>
          <w:rFonts w:asciiTheme="minorHAnsi" w:hAnsiTheme="minorHAnsi"/>
          <w:szCs w:val="24"/>
        </w:rPr>
        <w:t>279</w:t>
      </w:r>
      <w:r w:rsidRPr="009C2C63">
        <w:rPr>
          <w:rFonts w:asciiTheme="minorHAnsi" w:hAnsiTheme="minorHAnsi"/>
          <w:szCs w:val="24"/>
        </w:rPr>
        <w:t xml:space="preserve"> Kč</w:t>
      </w:r>
      <w:r w:rsidR="00624D50" w:rsidRPr="009C2C63">
        <w:rPr>
          <w:rFonts w:asciiTheme="minorHAnsi" w:hAnsiTheme="minorHAnsi"/>
          <w:szCs w:val="24"/>
        </w:rPr>
        <w:t>.</w:t>
      </w:r>
    </w:p>
    <w:p w:rsidR="0069274D" w:rsidRPr="009C2C63" w:rsidRDefault="0069274D" w:rsidP="00CB12DA">
      <w:pPr>
        <w:rPr>
          <w:rFonts w:asciiTheme="minorHAnsi" w:hAnsiTheme="minorHAnsi"/>
          <w:szCs w:val="24"/>
        </w:rPr>
      </w:pPr>
      <w:r w:rsidRPr="009C2C63">
        <w:rPr>
          <w:rFonts w:asciiTheme="minorHAnsi" w:hAnsiTheme="minorHAnsi"/>
          <w:b/>
          <w:szCs w:val="24"/>
        </w:rPr>
        <w:t>Nená</w:t>
      </w:r>
      <w:r w:rsidR="00346586">
        <w:rPr>
          <w:rFonts w:asciiTheme="minorHAnsi" w:hAnsiTheme="minorHAnsi"/>
          <w:b/>
          <w:szCs w:val="24"/>
        </w:rPr>
        <w:t>rok</w:t>
      </w:r>
      <w:r w:rsidRPr="009C2C63">
        <w:rPr>
          <w:rFonts w:asciiTheme="minorHAnsi" w:hAnsiTheme="minorHAnsi"/>
          <w:b/>
          <w:szCs w:val="24"/>
        </w:rPr>
        <w:t>ová složka průměrného platu zaměstnanců</w:t>
      </w:r>
      <w:r w:rsidRPr="009C2C63">
        <w:rPr>
          <w:rFonts w:asciiTheme="minorHAnsi" w:hAnsiTheme="minorHAnsi"/>
          <w:szCs w:val="24"/>
        </w:rPr>
        <w:t xml:space="preserve"> krajského a obecního školství </w:t>
      </w:r>
      <w:r w:rsidR="007E3F3F" w:rsidRPr="009C2C63">
        <w:rPr>
          <w:rFonts w:asciiTheme="minorHAnsi" w:hAnsiTheme="minorHAnsi"/>
          <w:szCs w:val="24"/>
        </w:rPr>
        <w:t>vzrostla</w:t>
      </w:r>
      <w:r w:rsidR="007A42E3" w:rsidRPr="009C2C63">
        <w:rPr>
          <w:rFonts w:asciiTheme="minorHAnsi" w:hAnsiTheme="minorHAnsi"/>
          <w:szCs w:val="24"/>
        </w:rPr>
        <w:t xml:space="preserve"> </w:t>
      </w:r>
      <w:r w:rsidR="00D318FA" w:rsidRPr="009C2C63">
        <w:rPr>
          <w:rFonts w:asciiTheme="minorHAnsi" w:hAnsiTheme="minorHAnsi"/>
          <w:szCs w:val="24"/>
        </w:rPr>
        <w:t xml:space="preserve">v porovnání s minulým obdobím o </w:t>
      </w:r>
      <w:r w:rsidR="00BE46A7">
        <w:rPr>
          <w:rFonts w:asciiTheme="minorHAnsi" w:hAnsiTheme="minorHAnsi"/>
          <w:szCs w:val="24"/>
        </w:rPr>
        <w:t>1 639</w:t>
      </w:r>
      <w:r w:rsidR="00D318FA" w:rsidRPr="009C2C63">
        <w:rPr>
          <w:rFonts w:asciiTheme="minorHAnsi" w:hAnsiTheme="minorHAnsi"/>
          <w:szCs w:val="24"/>
        </w:rPr>
        <w:t xml:space="preserve"> Kč </w:t>
      </w:r>
      <w:r w:rsidR="009462E1" w:rsidRPr="009C2C63">
        <w:rPr>
          <w:rFonts w:asciiTheme="minorHAnsi" w:hAnsiTheme="minorHAnsi"/>
          <w:szCs w:val="24"/>
        </w:rPr>
        <w:t>(tj. o </w:t>
      </w:r>
      <w:r w:rsidR="00BE46A7">
        <w:rPr>
          <w:rFonts w:asciiTheme="minorHAnsi" w:hAnsiTheme="minorHAnsi"/>
          <w:szCs w:val="24"/>
        </w:rPr>
        <w:t>61</w:t>
      </w:r>
      <w:r w:rsidR="009462E1" w:rsidRPr="009C2C63">
        <w:rPr>
          <w:rFonts w:asciiTheme="minorHAnsi" w:hAnsiTheme="minorHAnsi"/>
          <w:szCs w:val="24"/>
        </w:rPr>
        <w:t>,</w:t>
      </w:r>
      <w:r w:rsidR="00BE46A7">
        <w:rPr>
          <w:rFonts w:asciiTheme="minorHAnsi" w:hAnsiTheme="minorHAnsi"/>
          <w:szCs w:val="24"/>
        </w:rPr>
        <w:t>2</w:t>
      </w:r>
      <w:r w:rsidR="009462E1" w:rsidRPr="009C2C63">
        <w:rPr>
          <w:rFonts w:asciiTheme="minorHAnsi" w:hAnsiTheme="minorHAnsi"/>
          <w:szCs w:val="24"/>
        </w:rPr>
        <w:t xml:space="preserve"> %) </w:t>
      </w:r>
      <w:r w:rsidRPr="009C2C63">
        <w:rPr>
          <w:rFonts w:asciiTheme="minorHAnsi" w:hAnsiTheme="minorHAnsi"/>
          <w:szCs w:val="24"/>
        </w:rPr>
        <w:t xml:space="preserve">na </w:t>
      </w:r>
      <w:r w:rsidR="00BE46A7">
        <w:rPr>
          <w:rFonts w:asciiTheme="minorHAnsi" w:hAnsiTheme="minorHAnsi"/>
          <w:bCs/>
          <w:szCs w:val="24"/>
        </w:rPr>
        <w:t>4</w:t>
      </w:r>
      <w:r w:rsidRPr="009C2C63">
        <w:rPr>
          <w:rFonts w:asciiTheme="minorHAnsi" w:hAnsiTheme="minorHAnsi"/>
          <w:bCs/>
          <w:szCs w:val="24"/>
        </w:rPr>
        <w:t> </w:t>
      </w:r>
      <w:r w:rsidR="00BE46A7">
        <w:rPr>
          <w:rFonts w:asciiTheme="minorHAnsi" w:hAnsiTheme="minorHAnsi"/>
          <w:bCs/>
          <w:szCs w:val="24"/>
        </w:rPr>
        <w:t>315</w:t>
      </w:r>
      <w:r w:rsidRPr="009C2C63">
        <w:rPr>
          <w:rFonts w:asciiTheme="minorHAnsi" w:hAnsiTheme="minorHAnsi"/>
          <w:bCs/>
          <w:szCs w:val="24"/>
        </w:rPr>
        <w:t xml:space="preserve"> </w:t>
      </w:r>
      <w:r w:rsidR="00A80BB3" w:rsidRPr="009C2C63">
        <w:rPr>
          <w:rFonts w:asciiTheme="minorHAnsi" w:hAnsiTheme="minorHAnsi"/>
          <w:szCs w:val="24"/>
        </w:rPr>
        <w:t>Kč</w:t>
      </w:r>
      <w:r w:rsidR="00D318FA" w:rsidRPr="009C2C63">
        <w:rPr>
          <w:rFonts w:asciiTheme="minorHAnsi" w:hAnsiTheme="minorHAnsi"/>
          <w:szCs w:val="24"/>
        </w:rPr>
        <w:t>. U</w:t>
      </w:r>
      <w:r w:rsidRPr="009C2C63">
        <w:rPr>
          <w:rFonts w:asciiTheme="minorHAnsi" w:hAnsiTheme="minorHAnsi"/>
          <w:szCs w:val="24"/>
        </w:rPr>
        <w:t xml:space="preserve"> </w:t>
      </w:r>
      <w:r w:rsidRPr="009C2C63">
        <w:rPr>
          <w:rFonts w:asciiTheme="minorHAnsi" w:hAnsiTheme="minorHAnsi"/>
          <w:b/>
          <w:szCs w:val="24"/>
        </w:rPr>
        <w:t xml:space="preserve">pedagogických pracovníků </w:t>
      </w:r>
      <w:r w:rsidRPr="009C2C63">
        <w:rPr>
          <w:rFonts w:asciiTheme="minorHAnsi" w:hAnsiTheme="minorHAnsi"/>
          <w:szCs w:val="24"/>
        </w:rPr>
        <w:t xml:space="preserve">došlo ke </w:t>
      </w:r>
      <w:r w:rsidR="007E3F3F" w:rsidRPr="009C2C63">
        <w:rPr>
          <w:rFonts w:asciiTheme="minorHAnsi" w:hAnsiTheme="minorHAnsi"/>
          <w:szCs w:val="24"/>
        </w:rPr>
        <w:t>zvýšení</w:t>
      </w:r>
      <w:r w:rsidRPr="009C2C63">
        <w:rPr>
          <w:rFonts w:asciiTheme="minorHAnsi" w:hAnsiTheme="minorHAnsi"/>
          <w:szCs w:val="24"/>
        </w:rPr>
        <w:t xml:space="preserve"> </w:t>
      </w:r>
      <w:r w:rsidR="009462E1" w:rsidRPr="009C2C63">
        <w:rPr>
          <w:rFonts w:asciiTheme="minorHAnsi" w:hAnsiTheme="minorHAnsi"/>
          <w:szCs w:val="24"/>
        </w:rPr>
        <w:t xml:space="preserve">o </w:t>
      </w:r>
      <w:r w:rsidR="00FD4ADF">
        <w:rPr>
          <w:rFonts w:asciiTheme="minorHAnsi" w:hAnsiTheme="minorHAnsi"/>
          <w:szCs w:val="24"/>
        </w:rPr>
        <w:t>1 778</w:t>
      </w:r>
      <w:r w:rsidR="009462E1" w:rsidRPr="009C2C63">
        <w:rPr>
          <w:rFonts w:asciiTheme="minorHAnsi" w:hAnsiTheme="minorHAnsi"/>
          <w:szCs w:val="24"/>
        </w:rPr>
        <w:t xml:space="preserve"> Kč (tj. o </w:t>
      </w:r>
      <w:r w:rsidR="00FD4ADF">
        <w:rPr>
          <w:rFonts w:asciiTheme="minorHAnsi" w:hAnsiTheme="minorHAnsi"/>
          <w:szCs w:val="24"/>
        </w:rPr>
        <w:t>62</w:t>
      </w:r>
      <w:r w:rsidR="009462E1" w:rsidRPr="009C2C63">
        <w:rPr>
          <w:rFonts w:asciiTheme="minorHAnsi" w:hAnsiTheme="minorHAnsi"/>
          <w:szCs w:val="24"/>
        </w:rPr>
        <w:t>,</w:t>
      </w:r>
      <w:r w:rsidR="00FD4ADF">
        <w:rPr>
          <w:rFonts w:asciiTheme="minorHAnsi" w:hAnsiTheme="minorHAnsi"/>
          <w:szCs w:val="24"/>
        </w:rPr>
        <w:t>4</w:t>
      </w:r>
      <w:r w:rsidR="009462E1" w:rsidRPr="009C2C63">
        <w:rPr>
          <w:rFonts w:asciiTheme="minorHAnsi" w:hAnsiTheme="minorHAnsi"/>
          <w:szCs w:val="24"/>
        </w:rPr>
        <w:t xml:space="preserve"> %) na </w:t>
      </w:r>
      <w:r w:rsidR="00FD4ADF">
        <w:rPr>
          <w:rFonts w:asciiTheme="minorHAnsi" w:hAnsiTheme="minorHAnsi"/>
          <w:szCs w:val="24"/>
        </w:rPr>
        <w:t>4</w:t>
      </w:r>
      <w:r w:rsidR="009462E1" w:rsidRPr="009C2C63">
        <w:rPr>
          <w:rFonts w:asciiTheme="minorHAnsi" w:hAnsiTheme="minorHAnsi"/>
          <w:szCs w:val="24"/>
        </w:rPr>
        <w:t xml:space="preserve"> </w:t>
      </w:r>
      <w:r w:rsidR="00FD4ADF">
        <w:rPr>
          <w:rFonts w:asciiTheme="minorHAnsi" w:hAnsiTheme="minorHAnsi"/>
          <w:szCs w:val="24"/>
        </w:rPr>
        <w:t>627</w:t>
      </w:r>
      <w:r w:rsidR="009462E1" w:rsidRPr="009C2C63">
        <w:rPr>
          <w:rFonts w:asciiTheme="minorHAnsi" w:hAnsiTheme="minorHAnsi"/>
          <w:szCs w:val="24"/>
        </w:rPr>
        <w:t xml:space="preserve"> Kč, </w:t>
      </w:r>
      <w:r w:rsidRPr="009C2C63">
        <w:rPr>
          <w:rFonts w:asciiTheme="minorHAnsi" w:hAnsiTheme="minorHAnsi"/>
          <w:szCs w:val="24"/>
        </w:rPr>
        <w:t xml:space="preserve">u </w:t>
      </w:r>
      <w:r w:rsidRPr="009C2C63">
        <w:rPr>
          <w:rFonts w:asciiTheme="minorHAnsi" w:hAnsiTheme="minorHAnsi"/>
          <w:b/>
          <w:szCs w:val="24"/>
        </w:rPr>
        <w:t>nepedagogických zaměstnanců</w:t>
      </w:r>
      <w:r w:rsidRPr="009C2C63">
        <w:rPr>
          <w:rFonts w:asciiTheme="minorHAnsi" w:hAnsiTheme="minorHAnsi"/>
          <w:szCs w:val="24"/>
        </w:rPr>
        <w:t xml:space="preserve"> </w:t>
      </w:r>
      <w:r w:rsidR="00451002" w:rsidRPr="009C2C63">
        <w:rPr>
          <w:rFonts w:asciiTheme="minorHAnsi" w:hAnsiTheme="minorHAnsi"/>
          <w:szCs w:val="24"/>
        </w:rPr>
        <w:t xml:space="preserve">se </w:t>
      </w:r>
      <w:r w:rsidR="00564621" w:rsidRPr="009C2C63">
        <w:rPr>
          <w:rFonts w:asciiTheme="minorHAnsi" w:hAnsiTheme="minorHAnsi"/>
          <w:szCs w:val="24"/>
        </w:rPr>
        <w:t xml:space="preserve">tato složka </w:t>
      </w:r>
      <w:r w:rsidR="000845CE" w:rsidRPr="009C2C63">
        <w:rPr>
          <w:rFonts w:asciiTheme="minorHAnsi" w:hAnsiTheme="minorHAnsi"/>
          <w:szCs w:val="24"/>
        </w:rPr>
        <w:t>zvýšila</w:t>
      </w:r>
      <w:r w:rsidR="009462E1" w:rsidRPr="009C2C63">
        <w:rPr>
          <w:rFonts w:asciiTheme="minorHAnsi" w:hAnsiTheme="minorHAnsi"/>
          <w:szCs w:val="24"/>
        </w:rPr>
        <w:t xml:space="preserve"> o </w:t>
      </w:r>
      <w:r w:rsidR="00FD4ADF">
        <w:rPr>
          <w:rFonts w:asciiTheme="minorHAnsi" w:hAnsiTheme="minorHAnsi"/>
          <w:szCs w:val="24"/>
        </w:rPr>
        <w:t>1</w:t>
      </w:r>
      <w:r w:rsidR="004D76DF">
        <w:rPr>
          <w:rFonts w:asciiTheme="minorHAnsi" w:hAnsiTheme="minorHAnsi"/>
          <w:szCs w:val="24"/>
        </w:rPr>
        <w:t xml:space="preserve"> </w:t>
      </w:r>
      <w:r w:rsidR="00FD4ADF">
        <w:rPr>
          <w:rFonts w:asciiTheme="minorHAnsi" w:hAnsiTheme="minorHAnsi"/>
          <w:szCs w:val="24"/>
        </w:rPr>
        <w:t>272</w:t>
      </w:r>
      <w:r w:rsidR="00F5102D">
        <w:rPr>
          <w:rFonts w:asciiTheme="minorHAnsi" w:hAnsiTheme="minorHAnsi"/>
          <w:szCs w:val="24"/>
        </w:rPr>
        <w:t xml:space="preserve"> </w:t>
      </w:r>
      <w:r w:rsidR="009462E1" w:rsidRPr="009C2C63">
        <w:rPr>
          <w:rFonts w:asciiTheme="minorHAnsi" w:hAnsiTheme="minorHAnsi"/>
          <w:szCs w:val="24"/>
        </w:rPr>
        <w:t>Kč (tj. o </w:t>
      </w:r>
      <w:r w:rsidR="00FD4ADF">
        <w:rPr>
          <w:rFonts w:asciiTheme="minorHAnsi" w:hAnsiTheme="minorHAnsi"/>
          <w:szCs w:val="24"/>
        </w:rPr>
        <w:t>56</w:t>
      </w:r>
      <w:r w:rsidR="009462E1" w:rsidRPr="009C2C63">
        <w:rPr>
          <w:rFonts w:asciiTheme="minorHAnsi" w:hAnsiTheme="minorHAnsi"/>
          <w:szCs w:val="24"/>
        </w:rPr>
        <w:t>,</w:t>
      </w:r>
      <w:r w:rsidR="00FD4ADF">
        <w:rPr>
          <w:rFonts w:asciiTheme="minorHAnsi" w:hAnsiTheme="minorHAnsi"/>
          <w:szCs w:val="24"/>
        </w:rPr>
        <w:t>9</w:t>
      </w:r>
      <w:r w:rsidR="009462E1" w:rsidRPr="009C2C63">
        <w:rPr>
          <w:rFonts w:asciiTheme="minorHAnsi" w:hAnsiTheme="minorHAnsi"/>
          <w:szCs w:val="24"/>
        </w:rPr>
        <w:t xml:space="preserve"> %)</w:t>
      </w:r>
      <w:r w:rsidR="00451002" w:rsidRPr="009C2C63">
        <w:rPr>
          <w:rFonts w:asciiTheme="minorHAnsi" w:hAnsiTheme="minorHAnsi"/>
          <w:szCs w:val="24"/>
        </w:rPr>
        <w:t xml:space="preserve"> na </w:t>
      </w:r>
      <w:r w:rsidR="00FD4ADF">
        <w:rPr>
          <w:rFonts w:asciiTheme="minorHAnsi" w:hAnsiTheme="minorHAnsi"/>
          <w:szCs w:val="24"/>
        </w:rPr>
        <w:t>3</w:t>
      </w:r>
      <w:r w:rsidR="00451002" w:rsidRPr="009C2C63">
        <w:rPr>
          <w:rFonts w:asciiTheme="minorHAnsi" w:hAnsiTheme="minorHAnsi"/>
          <w:szCs w:val="24"/>
        </w:rPr>
        <w:t> </w:t>
      </w:r>
      <w:r w:rsidR="00FD4ADF">
        <w:rPr>
          <w:rFonts w:asciiTheme="minorHAnsi" w:hAnsiTheme="minorHAnsi"/>
          <w:szCs w:val="24"/>
        </w:rPr>
        <w:t>507</w:t>
      </w:r>
      <w:r w:rsidR="00451002" w:rsidRPr="009C2C63">
        <w:rPr>
          <w:rFonts w:asciiTheme="minorHAnsi" w:hAnsiTheme="minorHAnsi"/>
          <w:szCs w:val="24"/>
        </w:rPr>
        <w:t xml:space="preserve"> Kč</w:t>
      </w:r>
      <w:r w:rsidR="009462E1" w:rsidRPr="009C2C63">
        <w:rPr>
          <w:rFonts w:asciiTheme="minorHAnsi" w:hAnsiTheme="minorHAnsi"/>
          <w:szCs w:val="24"/>
        </w:rPr>
        <w:t>.</w:t>
      </w:r>
    </w:p>
    <w:p w:rsidR="00D0094F" w:rsidRPr="009C2C63" w:rsidRDefault="00D0094F" w:rsidP="00CB12DA">
      <w:pPr>
        <w:rPr>
          <w:rFonts w:asciiTheme="minorHAnsi" w:hAnsiTheme="minorHAnsi"/>
          <w:szCs w:val="24"/>
        </w:rPr>
      </w:pPr>
    </w:p>
    <w:p w:rsidR="00AF433B" w:rsidRPr="009C2C63" w:rsidRDefault="00AF433B" w:rsidP="00CB12DA">
      <w:pPr>
        <w:rPr>
          <w:rFonts w:asciiTheme="minorHAnsi" w:hAnsiTheme="minorHAnsi"/>
          <w:szCs w:val="24"/>
        </w:rPr>
      </w:pPr>
    </w:p>
    <w:p w:rsidR="00AF433B" w:rsidRPr="009C2C63" w:rsidRDefault="00AF433B" w:rsidP="00CB12DA">
      <w:pPr>
        <w:rPr>
          <w:rFonts w:asciiTheme="minorHAnsi" w:hAnsiTheme="minorHAnsi"/>
          <w:szCs w:val="24"/>
        </w:rPr>
      </w:pPr>
    </w:p>
    <w:p w:rsidR="00AF433B" w:rsidRPr="009C2C63" w:rsidRDefault="00AF433B" w:rsidP="00CB12DA">
      <w:pPr>
        <w:rPr>
          <w:rFonts w:asciiTheme="minorHAnsi" w:hAnsiTheme="minorHAnsi"/>
          <w:szCs w:val="24"/>
        </w:rPr>
      </w:pPr>
    </w:p>
    <w:p w:rsidR="0044653E" w:rsidRPr="009C2C63" w:rsidRDefault="0044653E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D0094F" w:rsidRPr="009C2C63" w:rsidRDefault="00D0094F" w:rsidP="00225B48">
      <w:pPr>
        <w:pStyle w:val="Normlnodsazen"/>
        <w:spacing w:before="120" w:after="120"/>
        <w:ind w:firstLine="0"/>
        <w:rPr>
          <w:rFonts w:asciiTheme="minorHAnsi" w:hAnsiTheme="minorHAnsi"/>
        </w:rPr>
        <w:sectPr w:rsidR="00D0094F" w:rsidRPr="009C2C63" w:rsidSect="00CD6505">
          <w:footerReference w:type="default" r:id="rId14"/>
          <w:pgSz w:w="11906" w:h="16838" w:code="9"/>
          <w:pgMar w:top="1191" w:right="1418" w:bottom="1418" w:left="1418" w:header="709" w:footer="709" w:gutter="0"/>
          <w:pgNumType w:start="1"/>
          <w:cols w:space="708"/>
        </w:sectPr>
      </w:pPr>
    </w:p>
    <w:p w:rsidR="00E9468C" w:rsidRPr="009C2C63" w:rsidRDefault="008B192F" w:rsidP="00C67D17">
      <w:pPr>
        <w:pStyle w:val="Normlnodsazen"/>
        <w:tabs>
          <w:tab w:val="left" w:pos="12474"/>
          <w:tab w:val="left" w:pos="12616"/>
          <w:tab w:val="left" w:pos="12758"/>
          <w:tab w:val="left" w:pos="12900"/>
        </w:tabs>
        <w:spacing w:before="120" w:after="120"/>
        <w:ind w:firstLine="0"/>
        <w:rPr>
          <w:noProof/>
        </w:rPr>
      </w:pPr>
      <w:r w:rsidRPr="008B192F">
        <w:rPr>
          <w:noProof/>
        </w:rPr>
        <w:drawing>
          <wp:inline distT="0" distB="0" distL="0" distR="0" wp14:anchorId="0365F109" wp14:editId="74A964F9">
            <wp:extent cx="8143875" cy="5759450"/>
            <wp:effectExtent l="0" t="0" r="9525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143875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5F4" w:rsidRPr="009C2C63" w:rsidRDefault="00C03DAF" w:rsidP="00C67D17">
      <w:pPr>
        <w:pStyle w:val="Normlnodsazen"/>
        <w:tabs>
          <w:tab w:val="left" w:pos="12474"/>
          <w:tab w:val="left" w:pos="12616"/>
          <w:tab w:val="left" w:pos="12758"/>
          <w:tab w:val="left" w:pos="12900"/>
        </w:tabs>
        <w:spacing w:before="120" w:after="120"/>
        <w:ind w:firstLine="0"/>
        <w:rPr>
          <w:rFonts w:asciiTheme="minorHAnsi" w:hAnsiTheme="minorHAnsi"/>
          <w:b/>
        </w:rPr>
      </w:pPr>
      <w:r w:rsidRPr="00C03DAF">
        <w:rPr>
          <w:noProof/>
        </w:rPr>
        <w:drawing>
          <wp:inline distT="0" distB="0" distL="0" distR="0" wp14:anchorId="0B82F72C" wp14:editId="4FCCF993">
            <wp:extent cx="8267700" cy="5759450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3ED" w:rsidRPr="009C2C63" w:rsidRDefault="007459FC" w:rsidP="00E17CD5">
      <w:pPr>
        <w:pStyle w:val="Normlnodsazen"/>
        <w:tabs>
          <w:tab w:val="left" w:pos="12900"/>
          <w:tab w:val="left" w:pos="13041"/>
          <w:tab w:val="left" w:pos="13325"/>
          <w:tab w:val="left" w:pos="13467"/>
        </w:tabs>
        <w:spacing w:before="120" w:after="120"/>
        <w:ind w:firstLine="0"/>
        <w:rPr>
          <w:rFonts w:asciiTheme="minorHAnsi" w:hAnsiTheme="minorHAnsi"/>
        </w:rPr>
      </w:pPr>
      <w:r w:rsidRPr="007459FC">
        <w:rPr>
          <w:noProof/>
        </w:rPr>
        <w:drawing>
          <wp:inline distT="0" distB="0" distL="0" distR="0" wp14:anchorId="3024C53A" wp14:editId="30DA4E37">
            <wp:extent cx="8124825" cy="5759450"/>
            <wp:effectExtent l="0" t="0" r="9525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124825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AF6" w:rsidRPr="009C2C63" w:rsidRDefault="007459FC" w:rsidP="00A20921">
      <w:pPr>
        <w:spacing w:before="0" w:after="0"/>
        <w:rPr>
          <w:rFonts w:asciiTheme="minorHAnsi" w:hAnsiTheme="minorHAnsi"/>
          <w:spacing w:val="0"/>
          <w:sz w:val="20"/>
        </w:rPr>
      </w:pPr>
      <w:r w:rsidRPr="007459FC">
        <w:rPr>
          <w:noProof/>
        </w:rPr>
        <w:drawing>
          <wp:inline distT="0" distB="0" distL="0" distR="0" wp14:anchorId="6CA208E1" wp14:editId="54AD1F27">
            <wp:extent cx="8134350" cy="5381625"/>
            <wp:effectExtent l="0" t="0" r="0" b="952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565" w:rsidRPr="009C2C63" w:rsidRDefault="002F6565" w:rsidP="00A20921">
      <w:pPr>
        <w:spacing w:before="0" w:after="0"/>
        <w:rPr>
          <w:rFonts w:asciiTheme="minorHAnsi" w:hAnsiTheme="minorHAnsi"/>
          <w:spacing w:val="0"/>
          <w:sz w:val="20"/>
        </w:rPr>
      </w:pPr>
    </w:p>
    <w:p w:rsidR="00B96F68" w:rsidRPr="009C2C63" w:rsidRDefault="00F955AF" w:rsidP="00DF33A3">
      <w:pPr>
        <w:spacing w:before="0" w:after="0"/>
        <w:rPr>
          <w:rFonts w:asciiTheme="minorHAnsi" w:hAnsiTheme="minorHAnsi"/>
        </w:rPr>
      </w:pPr>
      <w:r w:rsidRPr="009C2C63">
        <w:rPr>
          <w:rFonts w:asciiTheme="minorHAnsi" w:hAnsiTheme="minorHAnsi"/>
          <w:spacing w:val="0"/>
          <w:sz w:val="20"/>
        </w:rPr>
        <w:t xml:space="preserve">Poznámka: Do </w:t>
      </w:r>
      <w:r w:rsidR="00346586">
        <w:rPr>
          <w:rFonts w:asciiTheme="minorHAnsi" w:hAnsiTheme="minorHAnsi"/>
          <w:spacing w:val="0"/>
          <w:sz w:val="20"/>
        </w:rPr>
        <w:t>rok</w:t>
      </w:r>
      <w:r w:rsidRPr="009C2C63">
        <w:rPr>
          <w:rFonts w:asciiTheme="minorHAnsi" w:hAnsiTheme="minorHAnsi"/>
          <w:spacing w:val="0"/>
          <w:sz w:val="20"/>
        </w:rPr>
        <w:t xml:space="preserve">u 2016 včetně jsou data za školní kluby zahrnuty v datech za školní družiny, od </w:t>
      </w:r>
      <w:r w:rsidR="00346586">
        <w:rPr>
          <w:rFonts w:asciiTheme="minorHAnsi" w:hAnsiTheme="minorHAnsi"/>
          <w:spacing w:val="0"/>
          <w:sz w:val="20"/>
        </w:rPr>
        <w:t>rok</w:t>
      </w:r>
      <w:r w:rsidRPr="009C2C63">
        <w:rPr>
          <w:rFonts w:asciiTheme="minorHAnsi" w:hAnsiTheme="minorHAnsi"/>
          <w:spacing w:val="0"/>
          <w:sz w:val="20"/>
        </w:rPr>
        <w:t>u 2017 se obě školská zařízení vykazují samostatně.</w:t>
      </w:r>
    </w:p>
    <w:sectPr w:rsidR="00B96F68" w:rsidRPr="009C2C63" w:rsidSect="00552942">
      <w:pgSz w:w="16838" w:h="11906" w:orient="landscape" w:code="9"/>
      <w:pgMar w:top="1418" w:right="1191" w:bottom="1418" w:left="1418" w:header="709" w:footer="709" w:gutter="0"/>
      <w:pgNumType w:start="9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BE5" w:rsidRDefault="008A0BE5">
      <w:r>
        <w:separator/>
      </w:r>
    </w:p>
  </w:endnote>
  <w:endnote w:type="continuationSeparator" w:id="0">
    <w:p w:rsidR="008A0BE5" w:rsidRDefault="008A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73C" w:rsidRPr="00CD6505" w:rsidRDefault="00EC673C">
    <w:pPr>
      <w:pStyle w:val="Zpat"/>
      <w:jc w:val="center"/>
      <w:rPr>
        <w:sz w:val="22"/>
        <w:szCs w:val="22"/>
      </w:rPr>
    </w:pPr>
    <w:r w:rsidRPr="00CD6505">
      <w:rPr>
        <w:rStyle w:val="slostrnky"/>
        <w:sz w:val="22"/>
        <w:szCs w:val="22"/>
      </w:rPr>
      <w:fldChar w:fldCharType="begin"/>
    </w:r>
    <w:r w:rsidRPr="00CD6505">
      <w:rPr>
        <w:rStyle w:val="slostrnky"/>
        <w:sz w:val="22"/>
        <w:szCs w:val="22"/>
      </w:rPr>
      <w:instrText xml:space="preserve"> PAGE </w:instrText>
    </w:r>
    <w:r w:rsidRPr="00CD6505">
      <w:rPr>
        <w:rStyle w:val="slostrnky"/>
        <w:sz w:val="22"/>
        <w:szCs w:val="22"/>
      </w:rPr>
      <w:fldChar w:fldCharType="separate"/>
    </w:r>
    <w:r w:rsidR="00CB389D">
      <w:rPr>
        <w:rStyle w:val="slostrnky"/>
        <w:noProof/>
        <w:sz w:val="22"/>
        <w:szCs w:val="22"/>
      </w:rPr>
      <w:t>1</w:t>
    </w:r>
    <w:r w:rsidRPr="00CD6505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BE5" w:rsidRDefault="008A0BE5">
      <w:r>
        <w:separator/>
      </w:r>
    </w:p>
  </w:footnote>
  <w:footnote w:type="continuationSeparator" w:id="0">
    <w:p w:rsidR="008A0BE5" w:rsidRDefault="008A0BE5">
      <w:r>
        <w:continuationSeparator/>
      </w:r>
    </w:p>
  </w:footnote>
  <w:footnote w:id="1">
    <w:p w:rsidR="00031186" w:rsidRPr="0002614C" w:rsidRDefault="00031186" w:rsidP="004B3B0F">
      <w:pPr>
        <w:pStyle w:val="Textpoznpodarou"/>
        <w:spacing w:before="0"/>
        <w:rPr>
          <w:rFonts w:asciiTheme="minorHAnsi" w:hAnsiTheme="minorHAnsi"/>
        </w:rPr>
      </w:pPr>
      <w:r w:rsidRPr="0002614C">
        <w:rPr>
          <w:rStyle w:val="Znakapoznpodarou"/>
          <w:rFonts w:asciiTheme="minorHAnsi" w:hAnsiTheme="minorHAnsi"/>
          <w:sz w:val="20"/>
        </w:rPr>
        <w:footnoteRef/>
      </w:r>
      <w:r w:rsidRPr="0002614C">
        <w:rPr>
          <w:rFonts w:asciiTheme="minorHAnsi" w:hAnsiTheme="minorHAnsi"/>
        </w:rPr>
        <w:t xml:space="preserve"> Jedná se o zaměstnance škol a školských zařízení, jejichž zřizovatelé jsou MŠMT, obce</w:t>
      </w:r>
      <w:r w:rsidR="00354EE9">
        <w:rPr>
          <w:rFonts w:asciiTheme="minorHAnsi" w:hAnsiTheme="minorHAnsi"/>
        </w:rPr>
        <w:t xml:space="preserve"> </w:t>
      </w:r>
      <w:r w:rsidR="00356A6F">
        <w:rPr>
          <w:rFonts w:asciiTheme="minorHAnsi" w:hAnsiTheme="minorHAnsi"/>
        </w:rPr>
        <w:t>(svazky obcí)</w:t>
      </w:r>
      <w:r w:rsidRPr="0002614C">
        <w:rPr>
          <w:rFonts w:asciiTheme="minorHAnsi" w:hAnsiTheme="minorHAnsi"/>
        </w:rPr>
        <w:t xml:space="preserve"> a kraje.</w:t>
      </w:r>
    </w:p>
  </w:footnote>
  <w:footnote w:id="2">
    <w:p w:rsidR="000C2BE7" w:rsidRPr="001639D3" w:rsidRDefault="000C2BE7" w:rsidP="000C2BE7">
      <w:pPr>
        <w:pStyle w:val="Textpoznpodarou"/>
        <w:rPr>
          <w:rFonts w:asciiTheme="minorHAnsi" w:hAnsiTheme="minorHAnsi"/>
        </w:rPr>
      </w:pPr>
      <w:r w:rsidRPr="001639D3">
        <w:rPr>
          <w:rStyle w:val="Znakapoznpodarou"/>
          <w:rFonts w:asciiTheme="minorHAnsi" w:hAnsiTheme="minorHAnsi"/>
        </w:rPr>
        <w:footnoteRef/>
      </w:r>
      <w:r w:rsidRPr="001639D3">
        <w:rPr>
          <w:rFonts w:asciiTheme="minorHAnsi" w:hAnsiTheme="minorHAnsi"/>
        </w:rPr>
        <w:t xml:space="preserve"> </w:t>
      </w:r>
      <w:r w:rsidRPr="0002614C">
        <w:rPr>
          <w:rFonts w:asciiTheme="minorHAnsi" w:hAnsiTheme="minorHAnsi"/>
        </w:rPr>
        <w:t>Jedná se o zaměstnance škol a školských zařízení, jejichž zřizovatelé jsou MŠMT, obce a kraje.</w:t>
      </w:r>
    </w:p>
  </w:footnote>
  <w:footnote w:id="3">
    <w:p w:rsidR="00266454" w:rsidRPr="008D3435" w:rsidRDefault="00266454" w:rsidP="00266454">
      <w:pPr>
        <w:pStyle w:val="Textpoznpodarou"/>
        <w:rPr>
          <w:rFonts w:asciiTheme="minorHAnsi" w:hAnsiTheme="minorHAnsi"/>
        </w:rPr>
      </w:pPr>
      <w:r w:rsidRPr="008D3435">
        <w:rPr>
          <w:rStyle w:val="Znakapoznpodarou"/>
          <w:rFonts w:asciiTheme="minorHAnsi" w:hAnsiTheme="minorHAnsi"/>
        </w:rPr>
        <w:footnoteRef/>
      </w:r>
      <w:r w:rsidRPr="008D3435">
        <w:rPr>
          <w:rFonts w:asciiTheme="minorHAnsi" w:hAnsiTheme="minorHAnsi"/>
        </w:rPr>
        <w:t xml:space="preserve"> Jedná se o </w:t>
      </w:r>
      <w:r w:rsidR="00313C66">
        <w:rPr>
          <w:rFonts w:asciiTheme="minorHAnsi" w:hAnsiTheme="minorHAnsi"/>
        </w:rPr>
        <w:t>zaměstnance</w:t>
      </w:r>
      <w:r w:rsidRPr="008D3435">
        <w:rPr>
          <w:rFonts w:asciiTheme="minorHAnsi" w:hAnsiTheme="minorHAnsi"/>
        </w:rPr>
        <w:t xml:space="preserve"> placené z prostředků kapitoly 333</w:t>
      </w:r>
      <w:r>
        <w:rPr>
          <w:rFonts w:asciiTheme="minorHAnsi" w:hAnsiTheme="minorHAnsi"/>
        </w:rPr>
        <w:t>-</w:t>
      </w:r>
      <w:r w:rsidRPr="008D3435">
        <w:rPr>
          <w:rFonts w:asciiTheme="minorHAnsi" w:hAnsiTheme="minorHAnsi"/>
        </w:rPr>
        <w:t>MŠMT státního rozpočtu</w:t>
      </w:r>
      <w:r w:rsidR="00D3353B">
        <w:rPr>
          <w:rFonts w:asciiTheme="minorHAnsi" w:hAnsiTheme="minorHAnsi"/>
        </w:rPr>
        <w:t xml:space="preserve"> bez zdrojů ESF</w:t>
      </w:r>
      <w:r w:rsidRPr="008D3435">
        <w:rPr>
          <w:rFonts w:asciiTheme="minorHAnsi" w:hAnsiTheme="minorHAnsi"/>
        </w:rPr>
        <w:t>.</w:t>
      </w:r>
    </w:p>
  </w:footnote>
  <w:footnote w:id="4">
    <w:p w:rsidR="000F2F0C" w:rsidRPr="008531DF" w:rsidRDefault="008531DF" w:rsidP="008531DF">
      <w:pPr>
        <w:pStyle w:val="Textpoznpodarou"/>
        <w:rPr>
          <w:rFonts w:asciiTheme="minorHAnsi" w:hAnsiTheme="minorHAnsi"/>
          <w:sz w:val="24"/>
          <w:szCs w:val="24"/>
        </w:rPr>
      </w:pPr>
      <w:r w:rsidRPr="005B6790">
        <w:rPr>
          <w:rStyle w:val="Znakapoznpodarou"/>
          <w:rFonts w:asciiTheme="minorHAnsi" w:hAnsiTheme="minorHAnsi"/>
          <w:sz w:val="20"/>
        </w:rPr>
        <w:footnoteRef/>
      </w:r>
      <w:r w:rsidRPr="005B67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Spadají sem </w:t>
      </w:r>
      <w:r w:rsidRPr="008531DF">
        <w:rPr>
          <w:rFonts w:asciiTheme="minorHAnsi" w:hAnsiTheme="minorHAnsi"/>
        </w:rPr>
        <w:t>školy zřizované podle § 16, odst. 9 zákona č. 561/2004 Sb., v platném znění (školský zákon), školy při zařízení pro výkon ústavní a ochranné výchovy, školy při</w:t>
      </w:r>
      <w:r>
        <w:rPr>
          <w:rFonts w:asciiTheme="minorHAnsi" w:hAnsiTheme="minorHAnsi"/>
        </w:rPr>
        <w:t xml:space="preserve"> </w:t>
      </w:r>
      <w:r w:rsidRPr="008531DF">
        <w:rPr>
          <w:rFonts w:asciiTheme="minorHAnsi" w:hAnsiTheme="minorHAnsi"/>
        </w:rPr>
        <w:t>zdravotnickém zařízení a internáty škol pro děti a žáky se zdravotním postižením</w:t>
      </w:r>
      <w:r>
        <w:rPr>
          <w:rFonts w:asciiTheme="minorHAnsi" w:hAnsiTheme="minorHAnsi"/>
        </w:rPr>
        <w:t>.</w:t>
      </w:r>
    </w:p>
  </w:footnote>
  <w:footnote w:id="5">
    <w:p w:rsidR="00AB6362" w:rsidRDefault="00AB6362" w:rsidP="00AB636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19A5">
        <w:rPr>
          <w:rFonts w:asciiTheme="minorHAnsi" w:hAnsiTheme="minorHAnsi"/>
        </w:rPr>
        <w:t>Za zmínku stojí také platy zaměstnanců speciálně-pedagogických center, které zde kvůli jejich nízkému počtu neuvádíme.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DA2AA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32E00EB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  <w:i w:val="0"/>
        <w:color w:val="auto"/>
      </w:rPr>
    </w:lvl>
  </w:abstractNum>
  <w:abstractNum w:abstractNumId="2" w15:restartNumberingAfterBreak="0">
    <w:nsid w:val="FFFFFF88"/>
    <w:multiLevelType w:val="singleLevel"/>
    <w:tmpl w:val="EBEC476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spacing w:val="-4"/>
        <w:sz w:val="22"/>
      </w:rPr>
    </w:lvl>
  </w:abstractNum>
  <w:abstractNum w:abstractNumId="3" w15:restartNumberingAfterBreak="0">
    <w:nsid w:val="FFFFFF89"/>
    <w:multiLevelType w:val="singleLevel"/>
    <w:tmpl w:val="F0F6A88E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4" w15:restartNumberingAfterBreak="0">
    <w:nsid w:val="005D0E94"/>
    <w:multiLevelType w:val="hybridMultilevel"/>
    <w:tmpl w:val="BE008A74"/>
    <w:lvl w:ilvl="0" w:tplc="418AB8D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63170F"/>
    <w:multiLevelType w:val="hybridMultilevel"/>
    <w:tmpl w:val="6BA63862"/>
    <w:lvl w:ilvl="0" w:tplc="CDC232D4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037679C7"/>
    <w:multiLevelType w:val="singleLevel"/>
    <w:tmpl w:val="D046A6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5DE47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6F62D7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FC3326"/>
    <w:multiLevelType w:val="hybridMultilevel"/>
    <w:tmpl w:val="E9D8B0DE"/>
    <w:lvl w:ilvl="0" w:tplc="F0B05464">
      <w:start w:val="1"/>
      <w:numFmt w:val="decimal"/>
      <w:lvlText w:val="%1)"/>
      <w:lvlJc w:val="left"/>
      <w:pPr>
        <w:tabs>
          <w:tab w:val="num" w:pos="360"/>
        </w:tabs>
        <w:ind w:left="142" w:hanging="142"/>
      </w:pPr>
      <w:rPr>
        <w:rFonts w:ascii="Times New Roman" w:hAnsi="Times New Roman" w:cs="Times New Roman" w:hint="default"/>
        <w:b w:val="0"/>
        <w:i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0D277A5"/>
    <w:multiLevelType w:val="multilevel"/>
    <w:tmpl w:val="EA50A5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%2.%3."/>
      <w:lvlJc w:val="left"/>
      <w:pPr>
        <w:tabs>
          <w:tab w:val="num" w:pos="669"/>
        </w:tabs>
        <w:ind w:left="669" w:hanging="629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7CC2460"/>
    <w:multiLevelType w:val="multilevel"/>
    <w:tmpl w:val="B1849B9A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%2.%3."/>
      <w:lvlJc w:val="left"/>
      <w:pPr>
        <w:tabs>
          <w:tab w:val="num" w:pos="669"/>
        </w:tabs>
        <w:ind w:left="669" w:hanging="629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B507B1C"/>
    <w:multiLevelType w:val="hybridMultilevel"/>
    <w:tmpl w:val="FD288B50"/>
    <w:lvl w:ilvl="0" w:tplc="3ABCC0EE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1C0479C7"/>
    <w:multiLevelType w:val="multilevel"/>
    <w:tmpl w:val="5C2C5F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cs="Times New Roman" w:hint="default"/>
      </w:rPr>
    </w:lvl>
  </w:abstractNum>
  <w:abstractNum w:abstractNumId="14" w15:restartNumberingAfterBreak="0">
    <w:nsid w:val="277C0BBB"/>
    <w:multiLevelType w:val="singleLevel"/>
    <w:tmpl w:val="D046A6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CA15FD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2CE0A60"/>
    <w:multiLevelType w:val="multilevel"/>
    <w:tmpl w:val="E5C68C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17" w15:restartNumberingAfterBreak="0">
    <w:nsid w:val="43C80BB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81801FE"/>
    <w:multiLevelType w:val="hybridMultilevel"/>
    <w:tmpl w:val="13D4008E"/>
    <w:lvl w:ilvl="0" w:tplc="2E7A46A2">
      <w:start w:val="1"/>
      <w:numFmt w:val="bullet"/>
      <w:lvlText w:val="–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  <w:lvl w:ilvl="1" w:tplc="DFB0E15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9" w15:restartNumberingAfterBreak="0">
    <w:nsid w:val="4A0308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B3E5587"/>
    <w:multiLevelType w:val="hybridMultilevel"/>
    <w:tmpl w:val="824E539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526B167E"/>
    <w:multiLevelType w:val="hybridMultilevel"/>
    <w:tmpl w:val="4E941D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C7B25"/>
    <w:multiLevelType w:val="hybridMultilevel"/>
    <w:tmpl w:val="361C1B42"/>
    <w:lvl w:ilvl="0" w:tplc="01823244">
      <w:start w:val="1"/>
      <w:numFmt w:val="lowerLetter"/>
      <w:pStyle w:val="slovn2"/>
      <w:lvlText w:val="%1)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F1714D"/>
    <w:multiLevelType w:val="multilevel"/>
    <w:tmpl w:val="8DA6A23C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24" w15:restartNumberingAfterBreak="0">
    <w:nsid w:val="5E373B3E"/>
    <w:multiLevelType w:val="multilevel"/>
    <w:tmpl w:val="C3FC3CDA"/>
    <w:lvl w:ilvl="0">
      <w:start w:val="1"/>
      <w:numFmt w:val="decimal"/>
      <w:lvlText w:val="%1"/>
      <w:lvlJc w:val="left"/>
      <w:pPr>
        <w:tabs>
          <w:tab w:val="num" w:pos="-1942"/>
        </w:tabs>
        <w:ind w:left="-1942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800"/>
        </w:tabs>
        <w:ind w:left="-1800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-1517"/>
        </w:tabs>
        <w:ind w:left="-1517" w:hanging="992"/>
      </w:pPr>
      <w:rPr>
        <w:rFonts w:ascii="Times New Roman" w:hAnsi="Times New Roman" w:cs="Times New Roman" w:hint="default"/>
        <w:b/>
        <w:i w:val="0"/>
        <w:spacing w:val="-4"/>
        <w:sz w:val="23"/>
        <w:u w:val="none"/>
      </w:rPr>
    </w:lvl>
    <w:lvl w:ilvl="3">
      <w:start w:val="1"/>
      <w:numFmt w:val="decimal"/>
      <w:lvlText w:val="%4.%3.1.1."/>
      <w:lvlJc w:val="left"/>
      <w:pPr>
        <w:tabs>
          <w:tab w:val="num" w:pos="-1517"/>
        </w:tabs>
        <w:ind w:left="-1517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4.%1.%2.%3.%5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5.%6."/>
      <w:lvlJc w:val="left"/>
      <w:pPr>
        <w:tabs>
          <w:tab w:val="num" w:pos="1080"/>
        </w:tabs>
        <w:ind w:left="9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</w:abstractNum>
  <w:abstractNum w:abstractNumId="25" w15:restartNumberingAfterBreak="0">
    <w:nsid w:val="63A616D1"/>
    <w:multiLevelType w:val="singleLevel"/>
    <w:tmpl w:val="100618D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65443322"/>
    <w:multiLevelType w:val="hybridMultilevel"/>
    <w:tmpl w:val="98E29B24"/>
    <w:lvl w:ilvl="0" w:tplc="F0F6A88E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7" w15:restartNumberingAfterBreak="0">
    <w:nsid w:val="67546016"/>
    <w:multiLevelType w:val="hybridMultilevel"/>
    <w:tmpl w:val="EFF05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B4E56"/>
    <w:multiLevelType w:val="multilevel"/>
    <w:tmpl w:val="54443B9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%2.%3."/>
      <w:lvlJc w:val="left"/>
      <w:pPr>
        <w:tabs>
          <w:tab w:val="num" w:pos="669"/>
        </w:tabs>
        <w:ind w:left="669" w:hanging="629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D774BE4"/>
    <w:multiLevelType w:val="multilevel"/>
    <w:tmpl w:val="E5C68C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30" w15:restartNumberingAfterBreak="0">
    <w:nsid w:val="73D210DA"/>
    <w:multiLevelType w:val="multilevel"/>
    <w:tmpl w:val="E318AE5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%2.%3.%4."/>
      <w:lvlJc w:val="left"/>
      <w:pPr>
        <w:tabs>
          <w:tab w:val="num" w:pos="2437"/>
        </w:tabs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cs="Times New Roman" w:hint="default"/>
      </w:rPr>
    </w:lvl>
  </w:abstractNum>
  <w:abstractNum w:abstractNumId="31" w15:restartNumberingAfterBreak="0">
    <w:nsid w:val="7978448F"/>
    <w:multiLevelType w:val="hybridMultilevel"/>
    <w:tmpl w:val="2C84288A"/>
    <w:lvl w:ilvl="0" w:tplc="C782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86F6C"/>
    <w:multiLevelType w:val="hybridMultilevel"/>
    <w:tmpl w:val="9822ED68"/>
    <w:lvl w:ilvl="0" w:tplc="418AB8D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ED064B"/>
    <w:multiLevelType w:val="hybridMultilevel"/>
    <w:tmpl w:val="82904616"/>
    <w:lvl w:ilvl="0" w:tplc="7CEC01E2">
      <w:start w:val="5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1"/>
  </w:num>
  <w:num w:numId="6">
    <w:abstractNumId w:val="2"/>
  </w:num>
  <w:num w:numId="7">
    <w:abstractNumId w:val="3"/>
  </w:num>
  <w:num w:numId="8">
    <w:abstractNumId w:val="1"/>
  </w:num>
  <w:num w:numId="9">
    <w:abstractNumId w:val="2"/>
  </w:num>
  <w:num w:numId="10">
    <w:abstractNumId w:val="3"/>
  </w:num>
  <w:num w:numId="11">
    <w:abstractNumId w:val="1"/>
  </w:num>
  <w:num w:numId="12">
    <w:abstractNumId w:val="2"/>
  </w:num>
  <w:num w:numId="13">
    <w:abstractNumId w:val="19"/>
  </w:num>
  <w:num w:numId="14">
    <w:abstractNumId w:val="25"/>
  </w:num>
  <w:num w:numId="15">
    <w:abstractNumId w:val="15"/>
  </w:num>
  <w:num w:numId="16">
    <w:abstractNumId w:val="7"/>
  </w:num>
  <w:num w:numId="17">
    <w:abstractNumId w:val="6"/>
  </w:num>
  <w:num w:numId="18">
    <w:abstractNumId w:val="14"/>
  </w:num>
  <w:num w:numId="19">
    <w:abstractNumId w:val="17"/>
  </w:num>
  <w:num w:numId="20">
    <w:abstractNumId w:val="8"/>
  </w:num>
  <w:num w:numId="21">
    <w:abstractNumId w:val="5"/>
  </w:num>
  <w:num w:numId="22">
    <w:abstractNumId w:val="12"/>
  </w:num>
  <w:num w:numId="23">
    <w:abstractNumId w:val="4"/>
  </w:num>
  <w:num w:numId="24">
    <w:abstractNumId w:val="32"/>
  </w:num>
  <w:num w:numId="25">
    <w:abstractNumId w:val="11"/>
  </w:num>
  <w:num w:numId="26">
    <w:abstractNumId w:val="10"/>
  </w:num>
  <w:num w:numId="27">
    <w:abstractNumId w:val="10"/>
  </w:num>
  <w:num w:numId="28">
    <w:abstractNumId w:val="28"/>
  </w:num>
  <w:num w:numId="29">
    <w:abstractNumId w:val="30"/>
  </w:num>
  <w:num w:numId="30">
    <w:abstractNumId w:val="13"/>
  </w:num>
  <w:num w:numId="31">
    <w:abstractNumId w:val="3"/>
  </w:num>
  <w:num w:numId="32">
    <w:abstractNumId w:val="1"/>
  </w:num>
  <w:num w:numId="33">
    <w:abstractNumId w:val="9"/>
  </w:num>
  <w:num w:numId="34">
    <w:abstractNumId w:val="24"/>
  </w:num>
  <w:num w:numId="35">
    <w:abstractNumId w:val="0"/>
  </w:num>
  <w:num w:numId="36">
    <w:abstractNumId w:val="2"/>
  </w:num>
  <w:num w:numId="37">
    <w:abstractNumId w:val="22"/>
  </w:num>
  <w:num w:numId="38">
    <w:abstractNumId w:val="16"/>
  </w:num>
  <w:num w:numId="39">
    <w:abstractNumId w:val="16"/>
  </w:num>
  <w:num w:numId="40">
    <w:abstractNumId w:val="16"/>
  </w:num>
  <w:num w:numId="41">
    <w:abstractNumId w:val="23"/>
  </w:num>
  <w:num w:numId="42">
    <w:abstractNumId w:val="26"/>
  </w:num>
  <w:num w:numId="43">
    <w:abstractNumId w:val="18"/>
  </w:num>
  <w:num w:numId="44">
    <w:abstractNumId w:val="21"/>
  </w:num>
  <w:num w:numId="45">
    <w:abstractNumId w:val="29"/>
  </w:num>
  <w:num w:numId="46">
    <w:abstractNumId w:val="33"/>
  </w:num>
  <w:num w:numId="47">
    <w:abstractNumId w:val="27"/>
  </w:num>
  <w:num w:numId="48">
    <w:abstractNumId w:val="20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3"/>
    <w:rsid w:val="00000AD0"/>
    <w:rsid w:val="0000158E"/>
    <w:rsid w:val="00001715"/>
    <w:rsid w:val="000018AB"/>
    <w:rsid w:val="00001CD2"/>
    <w:rsid w:val="00002059"/>
    <w:rsid w:val="00004383"/>
    <w:rsid w:val="00004B5D"/>
    <w:rsid w:val="00005446"/>
    <w:rsid w:val="00006633"/>
    <w:rsid w:val="00006A6F"/>
    <w:rsid w:val="00006C33"/>
    <w:rsid w:val="000074FD"/>
    <w:rsid w:val="00010078"/>
    <w:rsid w:val="000117FE"/>
    <w:rsid w:val="00012EEE"/>
    <w:rsid w:val="00012FCD"/>
    <w:rsid w:val="00015E54"/>
    <w:rsid w:val="00016269"/>
    <w:rsid w:val="00016AEB"/>
    <w:rsid w:val="0001785C"/>
    <w:rsid w:val="00020023"/>
    <w:rsid w:val="0002087F"/>
    <w:rsid w:val="000208DE"/>
    <w:rsid w:val="00020EC0"/>
    <w:rsid w:val="0002117B"/>
    <w:rsid w:val="00021899"/>
    <w:rsid w:val="00021A59"/>
    <w:rsid w:val="00021F15"/>
    <w:rsid w:val="000227A5"/>
    <w:rsid w:val="0002328D"/>
    <w:rsid w:val="0002365E"/>
    <w:rsid w:val="00023A08"/>
    <w:rsid w:val="00023D30"/>
    <w:rsid w:val="00023EE6"/>
    <w:rsid w:val="000257E0"/>
    <w:rsid w:val="0002614C"/>
    <w:rsid w:val="00026D08"/>
    <w:rsid w:val="00027090"/>
    <w:rsid w:val="0003003E"/>
    <w:rsid w:val="000303A5"/>
    <w:rsid w:val="00030D5B"/>
    <w:rsid w:val="00030D79"/>
    <w:rsid w:val="00030D92"/>
    <w:rsid w:val="00031186"/>
    <w:rsid w:val="00032235"/>
    <w:rsid w:val="0003236E"/>
    <w:rsid w:val="00032635"/>
    <w:rsid w:val="00033329"/>
    <w:rsid w:val="00033CB7"/>
    <w:rsid w:val="00034E46"/>
    <w:rsid w:val="00035AC4"/>
    <w:rsid w:val="000363AD"/>
    <w:rsid w:val="000371E1"/>
    <w:rsid w:val="000374D4"/>
    <w:rsid w:val="00037B0F"/>
    <w:rsid w:val="00037D16"/>
    <w:rsid w:val="000409BB"/>
    <w:rsid w:val="0004126B"/>
    <w:rsid w:val="000412AC"/>
    <w:rsid w:val="00041F87"/>
    <w:rsid w:val="000424EF"/>
    <w:rsid w:val="0004369F"/>
    <w:rsid w:val="00045DC4"/>
    <w:rsid w:val="00046E08"/>
    <w:rsid w:val="00047B65"/>
    <w:rsid w:val="000503A1"/>
    <w:rsid w:val="00050723"/>
    <w:rsid w:val="00051F43"/>
    <w:rsid w:val="00052ABE"/>
    <w:rsid w:val="00053663"/>
    <w:rsid w:val="00053759"/>
    <w:rsid w:val="0005441E"/>
    <w:rsid w:val="00054B57"/>
    <w:rsid w:val="00054C02"/>
    <w:rsid w:val="00055079"/>
    <w:rsid w:val="00055276"/>
    <w:rsid w:val="00055669"/>
    <w:rsid w:val="00056245"/>
    <w:rsid w:val="00056511"/>
    <w:rsid w:val="0005793E"/>
    <w:rsid w:val="00061F9F"/>
    <w:rsid w:val="00062039"/>
    <w:rsid w:val="0006263F"/>
    <w:rsid w:val="00062A18"/>
    <w:rsid w:val="0006403C"/>
    <w:rsid w:val="000646C4"/>
    <w:rsid w:val="00064F3F"/>
    <w:rsid w:val="000653B6"/>
    <w:rsid w:val="0006597C"/>
    <w:rsid w:val="00065B9A"/>
    <w:rsid w:val="00065DBE"/>
    <w:rsid w:val="00066293"/>
    <w:rsid w:val="00066637"/>
    <w:rsid w:val="00066AB2"/>
    <w:rsid w:val="000670F5"/>
    <w:rsid w:val="00067DF8"/>
    <w:rsid w:val="00070594"/>
    <w:rsid w:val="0007247E"/>
    <w:rsid w:val="00072C0E"/>
    <w:rsid w:val="00074182"/>
    <w:rsid w:val="00074A2A"/>
    <w:rsid w:val="00074B5E"/>
    <w:rsid w:val="00074C12"/>
    <w:rsid w:val="00074C4C"/>
    <w:rsid w:val="000759BC"/>
    <w:rsid w:val="00076513"/>
    <w:rsid w:val="00076E82"/>
    <w:rsid w:val="00077826"/>
    <w:rsid w:val="000804E7"/>
    <w:rsid w:val="000809D8"/>
    <w:rsid w:val="00080F00"/>
    <w:rsid w:val="0008126C"/>
    <w:rsid w:val="0008157E"/>
    <w:rsid w:val="00081C82"/>
    <w:rsid w:val="0008200B"/>
    <w:rsid w:val="00082A75"/>
    <w:rsid w:val="000836B7"/>
    <w:rsid w:val="00083728"/>
    <w:rsid w:val="000838B9"/>
    <w:rsid w:val="00084137"/>
    <w:rsid w:val="000845CE"/>
    <w:rsid w:val="0008487D"/>
    <w:rsid w:val="000877B9"/>
    <w:rsid w:val="0009011B"/>
    <w:rsid w:val="0009042A"/>
    <w:rsid w:val="00092BD5"/>
    <w:rsid w:val="000969A7"/>
    <w:rsid w:val="000977B7"/>
    <w:rsid w:val="00097E6E"/>
    <w:rsid w:val="00097FCD"/>
    <w:rsid w:val="000A1ABB"/>
    <w:rsid w:val="000A1E0F"/>
    <w:rsid w:val="000A2C05"/>
    <w:rsid w:val="000A34EA"/>
    <w:rsid w:val="000A3583"/>
    <w:rsid w:val="000A4C96"/>
    <w:rsid w:val="000A65FD"/>
    <w:rsid w:val="000A691D"/>
    <w:rsid w:val="000A6BE1"/>
    <w:rsid w:val="000A6C43"/>
    <w:rsid w:val="000A6D02"/>
    <w:rsid w:val="000B06A1"/>
    <w:rsid w:val="000B0C76"/>
    <w:rsid w:val="000B264F"/>
    <w:rsid w:val="000B3500"/>
    <w:rsid w:val="000B4296"/>
    <w:rsid w:val="000B48E3"/>
    <w:rsid w:val="000B4DAE"/>
    <w:rsid w:val="000B59CA"/>
    <w:rsid w:val="000B6570"/>
    <w:rsid w:val="000B6B43"/>
    <w:rsid w:val="000B6D09"/>
    <w:rsid w:val="000B70D8"/>
    <w:rsid w:val="000B77F0"/>
    <w:rsid w:val="000B7CCC"/>
    <w:rsid w:val="000C01BD"/>
    <w:rsid w:val="000C083E"/>
    <w:rsid w:val="000C0CAA"/>
    <w:rsid w:val="000C1288"/>
    <w:rsid w:val="000C27A5"/>
    <w:rsid w:val="000C2A49"/>
    <w:rsid w:val="000C2BE7"/>
    <w:rsid w:val="000C481A"/>
    <w:rsid w:val="000C4A13"/>
    <w:rsid w:val="000C4C79"/>
    <w:rsid w:val="000C5BE5"/>
    <w:rsid w:val="000C5EF6"/>
    <w:rsid w:val="000C72B1"/>
    <w:rsid w:val="000C7C0D"/>
    <w:rsid w:val="000D128F"/>
    <w:rsid w:val="000D1F67"/>
    <w:rsid w:val="000D1FAB"/>
    <w:rsid w:val="000D2F41"/>
    <w:rsid w:val="000D387B"/>
    <w:rsid w:val="000D4C76"/>
    <w:rsid w:val="000D696F"/>
    <w:rsid w:val="000D6E16"/>
    <w:rsid w:val="000D7020"/>
    <w:rsid w:val="000D72CD"/>
    <w:rsid w:val="000D7A63"/>
    <w:rsid w:val="000D7C7C"/>
    <w:rsid w:val="000E17D2"/>
    <w:rsid w:val="000E25A2"/>
    <w:rsid w:val="000E2DB3"/>
    <w:rsid w:val="000E2DFC"/>
    <w:rsid w:val="000E3194"/>
    <w:rsid w:val="000E37C2"/>
    <w:rsid w:val="000E5131"/>
    <w:rsid w:val="000E51EB"/>
    <w:rsid w:val="000E55A7"/>
    <w:rsid w:val="000E634B"/>
    <w:rsid w:val="000E64E4"/>
    <w:rsid w:val="000E75EC"/>
    <w:rsid w:val="000E7A85"/>
    <w:rsid w:val="000E7CDE"/>
    <w:rsid w:val="000F10B7"/>
    <w:rsid w:val="000F163C"/>
    <w:rsid w:val="000F2164"/>
    <w:rsid w:val="000F2F0C"/>
    <w:rsid w:val="000F317D"/>
    <w:rsid w:val="000F32B3"/>
    <w:rsid w:val="000F3C50"/>
    <w:rsid w:val="000F3EF0"/>
    <w:rsid w:val="000F43BF"/>
    <w:rsid w:val="000F453A"/>
    <w:rsid w:val="000F51C6"/>
    <w:rsid w:val="000F541E"/>
    <w:rsid w:val="000F5E96"/>
    <w:rsid w:val="000F6BA2"/>
    <w:rsid w:val="000F72AD"/>
    <w:rsid w:val="000F7C85"/>
    <w:rsid w:val="000F7D26"/>
    <w:rsid w:val="00100EBF"/>
    <w:rsid w:val="00102843"/>
    <w:rsid w:val="00102A74"/>
    <w:rsid w:val="00102B30"/>
    <w:rsid w:val="001032CD"/>
    <w:rsid w:val="00103DD2"/>
    <w:rsid w:val="0010447C"/>
    <w:rsid w:val="00104D1A"/>
    <w:rsid w:val="00105453"/>
    <w:rsid w:val="0010617B"/>
    <w:rsid w:val="0010635F"/>
    <w:rsid w:val="0010695B"/>
    <w:rsid w:val="001074BA"/>
    <w:rsid w:val="00107AFF"/>
    <w:rsid w:val="00107F54"/>
    <w:rsid w:val="00110855"/>
    <w:rsid w:val="00110A2E"/>
    <w:rsid w:val="00110EB6"/>
    <w:rsid w:val="0011119E"/>
    <w:rsid w:val="00111314"/>
    <w:rsid w:val="00111413"/>
    <w:rsid w:val="001114EA"/>
    <w:rsid w:val="001120FD"/>
    <w:rsid w:val="001124D5"/>
    <w:rsid w:val="001130C6"/>
    <w:rsid w:val="0011347B"/>
    <w:rsid w:val="001147C3"/>
    <w:rsid w:val="001155B0"/>
    <w:rsid w:val="00115919"/>
    <w:rsid w:val="00116408"/>
    <w:rsid w:val="00116653"/>
    <w:rsid w:val="00117B8D"/>
    <w:rsid w:val="00117BC8"/>
    <w:rsid w:val="00117BEC"/>
    <w:rsid w:val="00121025"/>
    <w:rsid w:val="00121586"/>
    <w:rsid w:val="00121719"/>
    <w:rsid w:val="00123401"/>
    <w:rsid w:val="001234B3"/>
    <w:rsid w:val="0012393C"/>
    <w:rsid w:val="0012457E"/>
    <w:rsid w:val="00124C7B"/>
    <w:rsid w:val="00125341"/>
    <w:rsid w:val="001260C3"/>
    <w:rsid w:val="001269C4"/>
    <w:rsid w:val="0012741C"/>
    <w:rsid w:val="00127A50"/>
    <w:rsid w:val="00130E55"/>
    <w:rsid w:val="00130FC1"/>
    <w:rsid w:val="00132508"/>
    <w:rsid w:val="00133282"/>
    <w:rsid w:val="001346F0"/>
    <w:rsid w:val="00134717"/>
    <w:rsid w:val="0013555E"/>
    <w:rsid w:val="001359B1"/>
    <w:rsid w:val="0013626D"/>
    <w:rsid w:val="001363CC"/>
    <w:rsid w:val="00136C5E"/>
    <w:rsid w:val="00136FB1"/>
    <w:rsid w:val="00137D17"/>
    <w:rsid w:val="00140F1D"/>
    <w:rsid w:val="00141901"/>
    <w:rsid w:val="001419A1"/>
    <w:rsid w:val="00141B61"/>
    <w:rsid w:val="00141C20"/>
    <w:rsid w:val="00141FD4"/>
    <w:rsid w:val="0014250B"/>
    <w:rsid w:val="00143A46"/>
    <w:rsid w:val="00143ED0"/>
    <w:rsid w:val="00145763"/>
    <w:rsid w:val="0014588B"/>
    <w:rsid w:val="00145943"/>
    <w:rsid w:val="0014599C"/>
    <w:rsid w:val="001470FC"/>
    <w:rsid w:val="00147AD8"/>
    <w:rsid w:val="00147CBD"/>
    <w:rsid w:val="00150208"/>
    <w:rsid w:val="001507C5"/>
    <w:rsid w:val="001508A6"/>
    <w:rsid w:val="00150DC6"/>
    <w:rsid w:val="00151B86"/>
    <w:rsid w:val="001531E2"/>
    <w:rsid w:val="001535ED"/>
    <w:rsid w:val="00153671"/>
    <w:rsid w:val="001537C5"/>
    <w:rsid w:val="00153AEB"/>
    <w:rsid w:val="00153EC7"/>
    <w:rsid w:val="001548F2"/>
    <w:rsid w:val="00154C39"/>
    <w:rsid w:val="00154FD8"/>
    <w:rsid w:val="00155E4C"/>
    <w:rsid w:val="00157C11"/>
    <w:rsid w:val="00160B86"/>
    <w:rsid w:val="001618AE"/>
    <w:rsid w:val="001619E4"/>
    <w:rsid w:val="001619ED"/>
    <w:rsid w:val="00161AE2"/>
    <w:rsid w:val="001628CE"/>
    <w:rsid w:val="00162F18"/>
    <w:rsid w:val="0016377D"/>
    <w:rsid w:val="001639D3"/>
    <w:rsid w:val="00163EB1"/>
    <w:rsid w:val="00164732"/>
    <w:rsid w:val="001648D0"/>
    <w:rsid w:val="00165349"/>
    <w:rsid w:val="00166224"/>
    <w:rsid w:val="00166995"/>
    <w:rsid w:val="00166BC2"/>
    <w:rsid w:val="00166DA2"/>
    <w:rsid w:val="00167FDF"/>
    <w:rsid w:val="001700B0"/>
    <w:rsid w:val="0017054C"/>
    <w:rsid w:val="00170719"/>
    <w:rsid w:val="0017082F"/>
    <w:rsid w:val="00170B55"/>
    <w:rsid w:val="00170B9F"/>
    <w:rsid w:val="00171EC1"/>
    <w:rsid w:val="00172811"/>
    <w:rsid w:val="00172F67"/>
    <w:rsid w:val="0017391D"/>
    <w:rsid w:val="00173D70"/>
    <w:rsid w:val="001742E8"/>
    <w:rsid w:val="001752F6"/>
    <w:rsid w:val="001758BB"/>
    <w:rsid w:val="0017629B"/>
    <w:rsid w:val="001764AA"/>
    <w:rsid w:val="00176E36"/>
    <w:rsid w:val="00177782"/>
    <w:rsid w:val="0018034D"/>
    <w:rsid w:val="00180D90"/>
    <w:rsid w:val="00182FE1"/>
    <w:rsid w:val="00183031"/>
    <w:rsid w:val="00183ACF"/>
    <w:rsid w:val="00184946"/>
    <w:rsid w:val="00184CFF"/>
    <w:rsid w:val="00185949"/>
    <w:rsid w:val="0018621E"/>
    <w:rsid w:val="0018632E"/>
    <w:rsid w:val="001865D4"/>
    <w:rsid w:val="00186B9B"/>
    <w:rsid w:val="00187C1E"/>
    <w:rsid w:val="00190C55"/>
    <w:rsid w:val="00190E6A"/>
    <w:rsid w:val="00192109"/>
    <w:rsid w:val="001932F3"/>
    <w:rsid w:val="0019352F"/>
    <w:rsid w:val="0019358F"/>
    <w:rsid w:val="00193875"/>
    <w:rsid w:val="00194DB1"/>
    <w:rsid w:val="00195651"/>
    <w:rsid w:val="00195C44"/>
    <w:rsid w:val="00195F19"/>
    <w:rsid w:val="0019684D"/>
    <w:rsid w:val="00196E38"/>
    <w:rsid w:val="001974B1"/>
    <w:rsid w:val="001976A8"/>
    <w:rsid w:val="001979D7"/>
    <w:rsid w:val="00197FCE"/>
    <w:rsid w:val="001A0A60"/>
    <w:rsid w:val="001A0F28"/>
    <w:rsid w:val="001A146C"/>
    <w:rsid w:val="001A1DC4"/>
    <w:rsid w:val="001A2C35"/>
    <w:rsid w:val="001A31DF"/>
    <w:rsid w:val="001A34C2"/>
    <w:rsid w:val="001A38E5"/>
    <w:rsid w:val="001A4E19"/>
    <w:rsid w:val="001A5813"/>
    <w:rsid w:val="001A5C55"/>
    <w:rsid w:val="001A6051"/>
    <w:rsid w:val="001A63A3"/>
    <w:rsid w:val="001A66F5"/>
    <w:rsid w:val="001A6C16"/>
    <w:rsid w:val="001A6D5B"/>
    <w:rsid w:val="001A75F7"/>
    <w:rsid w:val="001A7985"/>
    <w:rsid w:val="001A7C35"/>
    <w:rsid w:val="001A7E92"/>
    <w:rsid w:val="001B04BE"/>
    <w:rsid w:val="001B0677"/>
    <w:rsid w:val="001B1518"/>
    <w:rsid w:val="001B2001"/>
    <w:rsid w:val="001B2A6B"/>
    <w:rsid w:val="001B2BE6"/>
    <w:rsid w:val="001B3CB2"/>
    <w:rsid w:val="001B4004"/>
    <w:rsid w:val="001B5654"/>
    <w:rsid w:val="001B5784"/>
    <w:rsid w:val="001B5943"/>
    <w:rsid w:val="001C047C"/>
    <w:rsid w:val="001C0770"/>
    <w:rsid w:val="001C078C"/>
    <w:rsid w:val="001C07BD"/>
    <w:rsid w:val="001C0A76"/>
    <w:rsid w:val="001C0F47"/>
    <w:rsid w:val="001C1305"/>
    <w:rsid w:val="001C2733"/>
    <w:rsid w:val="001C29DD"/>
    <w:rsid w:val="001C3D49"/>
    <w:rsid w:val="001C3FC8"/>
    <w:rsid w:val="001C4ACB"/>
    <w:rsid w:val="001C650E"/>
    <w:rsid w:val="001C68AB"/>
    <w:rsid w:val="001C7632"/>
    <w:rsid w:val="001C76CF"/>
    <w:rsid w:val="001D1107"/>
    <w:rsid w:val="001D128F"/>
    <w:rsid w:val="001D23FF"/>
    <w:rsid w:val="001D2689"/>
    <w:rsid w:val="001D338B"/>
    <w:rsid w:val="001D35E9"/>
    <w:rsid w:val="001D5EAA"/>
    <w:rsid w:val="001D62CF"/>
    <w:rsid w:val="001D69C7"/>
    <w:rsid w:val="001D6A2F"/>
    <w:rsid w:val="001D761C"/>
    <w:rsid w:val="001E075B"/>
    <w:rsid w:val="001E0CF4"/>
    <w:rsid w:val="001E1F7C"/>
    <w:rsid w:val="001E2074"/>
    <w:rsid w:val="001E2CE1"/>
    <w:rsid w:val="001E2FD6"/>
    <w:rsid w:val="001E3099"/>
    <w:rsid w:val="001E453E"/>
    <w:rsid w:val="001E4DC4"/>
    <w:rsid w:val="001E4F93"/>
    <w:rsid w:val="001E54FB"/>
    <w:rsid w:val="001E571A"/>
    <w:rsid w:val="001E5D0D"/>
    <w:rsid w:val="001E62FE"/>
    <w:rsid w:val="001E71FC"/>
    <w:rsid w:val="001E7BB5"/>
    <w:rsid w:val="001E7F2B"/>
    <w:rsid w:val="001F12C8"/>
    <w:rsid w:val="001F15F3"/>
    <w:rsid w:val="001F1C96"/>
    <w:rsid w:val="001F1CE2"/>
    <w:rsid w:val="001F307A"/>
    <w:rsid w:val="001F42E3"/>
    <w:rsid w:val="001F57B7"/>
    <w:rsid w:val="001F61B3"/>
    <w:rsid w:val="001F6DD3"/>
    <w:rsid w:val="001F6E75"/>
    <w:rsid w:val="001F78D3"/>
    <w:rsid w:val="00200806"/>
    <w:rsid w:val="002023B3"/>
    <w:rsid w:val="00202428"/>
    <w:rsid w:val="00202BD1"/>
    <w:rsid w:val="00202C29"/>
    <w:rsid w:val="00202F37"/>
    <w:rsid w:val="00203E62"/>
    <w:rsid w:val="002052C8"/>
    <w:rsid w:val="002059C6"/>
    <w:rsid w:val="00206B82"/>
    <w:rsid w:val="00207456"/>
    <w:rsid w:val="002078E1"/>
    <w:rsid w:val="00210177"/>
    <w:rsid w:val="00211DA5"/>
    <w:rsid w:val="0021275B"/>
    <w:rsid w:val="002130F1"/>
    <w:rsid w:val="00215172"/>
    <w:rsid w:val="00215A0D"/>
    <w:rsid w:val="00216311"/>
    <w:rsid w:val="0021748D"/>
    <w:rsid w:val="00217693"/>
    <w:rsid w:val="00217F3C"/>
    <w:rsid w:val="002202E6"/>
    <w:rsid w:val="0022131C"/>
    <w:rsid w:val="0022204C"/>
    <w:rsid w:val="00222C90"/>
    <w:rsid w:val="00223953"/>
    <w:rsid w:val="00223D40"/>
    <w:rsid w:val="00224D4C"/>
    <w:rsid w:val="002252A1"/>
    <w:rsid w:val="00225B48"/>
    <w:rsid w:val="00225EDD"/>
    <w:rsid w:val="00226937"/>
    <w:rsid w:val="00226BCD"/>
    <w:rsid w:val="00227122"/>
    <w:rsid w:val="002272C4"/>
    <w:rsid w:val="00231865"/>
    <w:rsid w:val="00232727"/>
    <w:rsid w:val="00232B69"/>
    <w:rsid w:val="00233873"/>
    <w:rsid w:val="00234BFA"/>
    <w:rsid w:val="002352D4"/>
    <w:rsid w:val="0023575D"/>
    <w:rsid w:val="00235A07"/>
    <w:rsid w:val="00236563"/>
    <w:rsid w:val="00236A35"/>
    <w:rsid w:val="00240D4D"/>
    <w:rsid w:val="00242D24"/>
    <w:rsid w:val="00244D94"/>
    <w:rsid w:val="00244F0F"/>
    <w:rsid w:val="00245440"/>
    <w:rsid w:val="0024568A"/>
    <w:rsid w:val="00247381"/>
    <w:rsid w:val="0024767C"/>
    <w:rsid w:val="0025003E"/>
    <w:rsid w:val="002504FD"/>
    <w:rsid w:val="00250AE0"/>
    <w:rsid w:val="00251522"/>
    <w:rsid w:val="00251B25"/>
    <w:rsid w:val="00251D72"/>
    <w:rsid w:val="00251E69"/>
    <w:rsid w:val="0025275D"/>
    <w:rsid w:val="00253417"/>
    <w:rsid w:val="0025346A"/>
    <w:rsid w:val="00253AFD"/>
    <w:rsid w:val="00254608"/>
    <w:rsid w:val="00254748"/>
    <w:rsid w:val="002548ED"/>
    <w:rsid w:val="00254A28"/>
    <w:rsid w:val="002565E0"/>
    <w:rsid w:val="0025752F"/>
    <w:rsid w:val="00257939"/>
    <w:rsid w:val="00257A1E"/>
    <w:rsid w:val="002607AA"/>
    <w:rsid w:val="002613D1"/>
    <w:rsid w:val="00263369"/>
    <w:rsid w:val="00263AAC"/>
    <w:rsid w:val="0026424D"/>
    <w:rsid w:val="00264E41"/>
    <w:rsid w:val="00264F57"/>
    <w:rsid w:val="0026549B"/>
    <w:rsid w:val="00266454"/>
    <w:rsid w:val="00266F40"/>
    <w:rsid w:val="00267310"/>
    <w:rsid w:val="002703B4"/>
    <w:rsid w:val="002717E5"/>
    <w:rsid w:val="002724C6"/>
    <w:rsid w:val="00272A8B"/>
    <w:rsid w:val="00272B0E"/>
    <w:rsid w:val="00273657"/>
    <w:rsid w:val="00274534"/>
    <w:rsid w:val="002761A9"/>
    <w:rsid w:val="002769F5"/>
    <w:rsid w:val="00277FDD"/>
    <w:rsid w:val="0028017B"/>
    <w:rsid w:val="00280A6C"/>
    <w:rsid w:val="00280CD7"/>
    <w:rsid w:val="002813E3"/>
    <w:rsid w:val="002816A5"/>
    <w:rsid w:val="00281B8B"/>
    <w:rsid w:val="00282ECD"/>
    <w:rsid w:val="00283840"/>
    <w:rsid w:val="00284C13"/>
    <w:rsid w:val="00285394"/>
    <w:rsid w:val="00285775"/>
    <w:rsid w:val="00285844"/>
    <w:rsid w:val="00290EB3"/>
    <w:rsid w:val="00290F9E"/>
    <w:rsid w:val="00291161"/>
    <w:rsid w:val="00291704"/>
    <w:rsid w:val="00292B3B"/>
    <w:rsid w:val="00293097"/>
    <w:rsid w:val="00294100"/>
    <w:rsid w:val="00294ACF"/>
    <w:rsid w:val="00294C1D"/>
    <w:rsid w:val="0029506F"/>
    <w:rsid w:val="00295A12"/>
    <w:rsid w:val="002964FE"/>
    <w:rsid w:val="002979BE"/>
    <w:rsid w:val="002A0BA8"/>
    <w:rsid w:val="002A12B4"/>
    <w:rsid w:val="002A1E4A"/>
    <w:rsid w:val="002A274A"/>
    <w:rsid w:val="002A2BAE"/>
    <w:rsid w:val="002A35BD"/>
    <w:rsid w:val="002A382C"/>
    <w:rsid w:val="002A39A5"/>
    <w:rsid w:val="002A3A9A"/>
    <w:rsid w:val="002A3EBA"/>
    <w:rsid w:val="002A4593"/>
    <w:rsid w:val="002A57D0"/>
    <w:rsid w:val="002A5951"/>
    <w:rsid w:val="002A5EE3"/>
    <w:rsid w:val="002A6178"/>
    <w:rsid w:val="002A61D8"/>
    <w:rsid w:val="002A7040"/>
    <w:rsid w:val="002A741D"/>
    <w:rsid w:val="002A7537"/>
    <w:rsid w:val="002A7937"/>
    <w:rsid w:val="002A7CDB"/>
    <w:rsid w:val="002B0894"/>
    <w:rsid w:val="002B1024"/>
    <w:rsid w:val="002B1B81"/>
    <w:rsid w:val="002B1D8D"/>
    <w:rsid w:val="002B386C"/>
    <w:rsid w:val="002B3EA2"/>
    <w:rsid w:val="002B4091"/>
    <w:rsid w:val="002B52A5"/>
    <w:rsid w:val="002B6B80"/>
    <w:rsid w:val="002B6CAD"/>
    <w:rsid w:val="002B771B"/>
    <w:rsid w:val="002B7AC7"/>
    <w:rsid w:val="002C01B8"/>
    <w:rsid w:val="002C0262"/>
    <w:rsid w:val="002C0B7A"/>
    <w:rsid w:val="002C0BEE"/>
    <w:rsid w:val="002C0DA7"/>
    <w:rsid w:val="002C19AE"/>
    <w:rsid w:val="002C1A49"/>
    <w:rsid w:val="002C1C05"/>
    <w:rsid w:val="002C2383"/>
    <w:rsid w:val="002C2AAF"/>
    <w:rsid w:val="002C35E0"/>
    <w:rsid w:val="002C4701"/>
    <w:rsid w:val="002C58AC"/>
    <w:rsid w:val="002C6107"/>
    <w:rsid w:val="002C6116"/>
    <w:rsid w:val="002C6D0D"/>
    <w:rsid w:val="002C77F4"/>
    <w:rsid w:val="002C7D71"/>
    <w:rsid w:val="002D078E"/>
    <w:rsid w:val="002D09E0"/>
    <w:rsid w:val="002D0AEE"/>
    <w:rsid w:val="002D17AF"/>
    <w:rsid w:val="002D2F1D"/>
    <w:rsid w:val="002D31AF"/>
    <w:rsid w:val="002D3300"/>
    <w:rsid w:val="002D4254"/>
    <w:rsid w:val="002D4364"/>
    <w:rsid w:val="002D53A1"/>
    <w:rsid w:val="002D6353"/>
    <w:rsid w:val="002D6BE6"/>
    <w:rsid w:val="002D6F17"/>
    <w:rsid w:val="002E0448"/>
    <w:rsid w:val="002E23D6"/>
    <w:rsid w:val="002E44A1"/>
    <w:rsid w:val="002E4A22"/>
    <w:rsid w:val="002E5387"/>
    <w:rsid w:val="002E5F1F"/>
    <w:rsid w:val="002E66D9"/>
    <w:rsid w:val="002E693B"/>
    <w:rsid w:val="002E6BAC"/>
    <w:rsid w:val="002F2EF1"/>
    <w:rsid w:val="002F30ED"/>
    <w:rsid w:val="002F36DB"/>
    <w:rsid w:val="002F3AC5"/>
    <w:rsid w:val="002F4C9A"/>
    <w:rsid w:val="002F5469"/>
    <w:rsid w:val="002F5593"/>
    <w:rsid w:val="002F612C"/>
    <w:rsid w:val="002F64B4"/>
    <w:rsid w:val="002F6565"/>
    <w:rsid w:val="002F6623"/>
    <w:rsid w:val="002F6B0E"/>
    <w:rsid w:val="002F76A9"/>
    <w:rsid w:val="002F78AC"/>
    <w:rsid w:val="002F7FF5"/>
    <w:rsid w:val="003017DC"/>
    <w:rsid w:val="00301F27"/>
    <w:rsid w:val="003026D7"/>
    <w:rsid w:val="00302B21"/>
    <w:rsid w:val="00303E11"/>
    <w:rsid w:val="0030422D"/>
    <w:rsid w:val="0030474A"/>
    <w:rsid w:val="00305091"/>
    <w:rsid w:val="0030547C"/>
    <w:rsid w:val="003058C3"/>
    <w:rsid w:val="00306849"/>
    <w:rsid w:val="00310025"/>
    <w:rsid w:val="00311CA1"/>
    <w:rsid w:val="00312464"/>
    <w:rsid w:val="00313A5D"/>
    <w:rsid w:val="00313C66"/>
    <w:rsid w:val="003141D4"/>
    <w:rsid w:val="00315F91"/>
    <w:rsid w:val="0031624C"/>
    <w:rsid w:val="00317B6E"/>
    <w:rsid w:val="0032113B"/>
    <w:rsid w:val="003219A5"/>
    <w:rsid w:val="003220B4"/>
    <w:rsid w:val="00322BFC"/>
    <w:rsid w:val="00322EAA"/>
    <w:rsid w:val="00324D18"/>
    <w:rsid w:val="00325957"/>
    <w:rsid w:val="00325B95"/>
    <w:rsid w:val="00325D5E"/>
    <w:rsid w:val="0032685D"/>
    <w:rsid w:val="00326B47"/>
    <w:rsid w:val="0033003E"/>
    <w:rsid w:val="00330E6E"/>
    <w:rsid w:val="00331541"/>
    <w:rsid w:val="00331EAA"/>
    <w:rsid w:val="00333679"/>
    <w:rsid w:val="00333E74"/>
    <w:rsid w:val="003343E4"/>
    <w:rsid w:val="003346EA"/>
    <w:rsid w:val="00334715"/>
    <w:rsid w:val="0033472A"/>
    <w:rsid w:val="0033479F"/>
    <w:rsid w:val="003347EC"/>
    <w:rsid w:val="00335065"/>
    <w:rsid w:val="0033527F"/>
    <w:rsid w:val="003356C4"/>
    <w:rsid w:val="0033593A"/>
    <w:rsid w:val="00335E96"/>
    <w:rsid w:val="00335F9D"/>
    <w:rsid w:val="00336E32"/>
    <w:rsid w:val="003379CA"/>
    <w:rsid w:val="00337E85"/>
    <w:rsid w:val="003414E4"/>
    <w:rsid w:val="0034178F"/>
    <w:rsid w:val="00342D63"/>
    <w:rsid w:val="0034361B"/>
    <w:rsid w:val="0034504F"/>
    <w:rsid w:val="003450C9"/>
    <w:rsid w:val="0034524A"/>
    <w:rsid w:val="003456CD"/>
    <w:rsid w:val="00345C8D"/>
    <w:rsid w:val="003462D0"/>
    <w:rsid w:val="0034647E"/>
    <w:rsid w:val="00346586"/>
    <w:rsid w:val="003502C8"/>
    <w:rsid w:val="00350480"/>
    <w:rsid w:val="00350A73"/>
    <w:rsid w:val="00350FFE"/>
    <w:rsid w:val="00352BA8"/>
    <w:rsid w:val="00352F11"/>
    <w:rsid w:val="0035315A"/>
    <w:rsid w:val="00353AD7"/>
    <w:rsid w:val="00354238"/>
    <w:rsid w:val="00354EE9"/>
    <w:rsid w:val="00355284"/>
    <w:rsid w:val="00356A65"/>
    <w:rsid w:val="00356A6F"/>
    <w:rsid w:val="003615DF"/>
    <w:rsid w:val="003622AF"/>
    <w:rsid w:val="00362CBC"/>
    <w:rsid w:val="00363311"/>
    <w:rsid w:val="00364187"/>
    <w:rsid w:val="003655CB"/>
    <w:rsid w:val="003657EF"/>
    <w:rsid w:val="00365F26"/>
    <w:rsid w:val="00365FB7"/>
    <w:rsid w:val="0036624F"/>
    <w:rsid w:val="0036683D"/>
    <w:rsid w:val="00367672"/>
    <w:rsid w:val="0037057F"/>
    <w:rsid w:val="00370A64"/>
    <w:rsid w:val="003717C4"/>
    <w:rsid w:val="00371A10"/>
    <w:rsid w:val="0037309A"/>
    <w:rsid w:val="003730F1"/>
    <w:rsid w:val="003732D5"/>
    <w:rsid w:val="00373920"/>
    <w:rsid w:val="00373EB6"/>
    <w:rsid w:val="00374290"/>
    <w:rsid w:val="003754B9"/>
    <w:rsid w:val="003754FE"/>
    <w:rsid w:val="003756B4"/>
    <w:rsid w:val="00376DAF"/>
    <w:rsid w:val="00377FDC"/>
    <w:rsid w:val="003803D9"/>
    <w:rsid w:val="003815C6"/>
    <w:rsid w:val="003816D4"/>
    <w:rsid w:val="00381784"/>
    <w:rsid w:val="00382248"/>
    <w:rsid w:val="00382CBC"/>
    <w:rsid w:val="00384174"/>
    <w:rsid w:val="003843F0"/>
    <w:rsid w:val="003853B5"/>
    <w:rsid w:val="00385CAA"/>
    <w:rsid w:val="00387A4B"/>
    <w:rsid w:val="003903AE"/>
    <w:rsid w:val="0039052B"/>
    <w:rsid w:val="00390A58"/>
    <w:rsid w:val="00390FFD"/>
    <w:rsid w:val="00391169"/>
    <w:rsid w:val="0039118E"/>
    <w:rsid w:val="003921BC"/>
    <w:rsid w:val="00392D4C"/>
    <w:rsid w:val="003937A5"/>
    <w:rsid w:val="003938E9"/>
    <w:rsid w:val="00393DF3"/>
    <w:rsid w:val="00393EA0"/>
    <w:rsid w:val="003943F5"/>
    <w:rsid w:val="00394455"/>
    <w:rsid w:val="00394608"/>
    <w:rsid w:val="00394E06"/>
    <w:rsid w:val="00394EE7"/>
    <w:rsid w:val="00395608"/>
    <w:rsid w:val="00396328"/>
    <w:rsid w:val="003964CD"/>
    <w:rsid w:val="0039681C"/>
    <w:rsid w:val="00396CC0"/>
    <w:rsid w:val="003A0589"/>
    <w:rsid w:val="003A152C"/>
    <w:rsid w:val="003A1704"/>
    <w:rsid w:val="003A1779"/>
    <w:rsid w:val="003A1DDB"/>
    <w:rsid w:val="003A1FDF"/>
    <w:rsid w:val="003A32EF"/>
    <w:rsid w:val="003A3FEE"/>
    <w:rsid w:val="003A40A2"/>
    <w:rsid w:val="003A4A41"/>
    <w:rsid w:val="003A5F7B"/>
    <w:rsid w:val="003A60C6"/>
    <w:rsid w:val="003A69D4"/>
    <w:rsid w:val="003A7232"/>
    <w:rsid w:val="003B0443"/>
    <w:rsid w:val="003B0D10"/>
    <w:rsid w:val="003B15D1"/>
    <w:rsid w:val="003B17E9"/>
    <w:rsid w:val="003B2E73"/>
    <w:rsid w:val="003B310C"/>
    <w:rsid w:val="003B44B8"/>
    <w:rsid w:val="003B5CA6"/>
    <w:rsid w:val="003B6177"/>
    <w:rsid w:val="003B6E54"/>
    <w:rsid w:val="003B7226"/>
    <w:rsid w:val="003B7A02"/>
    <w:rsid w:val="003B7B49"/>
    <w:rsid w:val="003B7EA0"/>
    <w:rsid w:val="003C08A9"/>
    <w:rsid w:val="003C147E"/>
    <w:rsid w:val="003C1C08"/>
    <w:rsid w:val="003C2887"/>
    <w:rsid w:val="003C2B80"/>
    <w:rsid w:val="003C34F3"/>
    <w:rsid w:val="003C365E"/>
    <w:rsid w:val="003C3AE6"/>
    <w:rsid w:val="003C5584"/>
    <w:rsid w:val="003C5E22"/>
    <w:rsid w:val="003C66A2"/>
    <w:rsid w:val="003C6A05"/>
    <w:rsid w:val="003C6F9A"/>
    <w:rsid w:val="003C7D67"/>
    <w:rsid w:val="003D04D4"/>
    <w:rsid w:val="003D13BF"/>
    <w:rsid w:val="003D15E6"/>
    <w:rsid w:val="003D33E3"/>
    <w:rsid w:val="003D442B"/>
    <w:rsid w:val="003D528F"/>
    <w:rsid w:val="003D62D7"/>
    <w:rsid w:val="003D6D6A"/>
    <w:rsid w:val="003D7A53"/>
    <w:rsid w:val="003E04D0"/>
    <w:rsid w:val="003E0542"/>
    <w:rsid w:val="003E1294"/>
    <w:rsid w:val="003E1BBF"/>
    <w:rsid w:val="003E22FA"/>
    <w:rsid w:val="003E2468"/>
    <w:rsid w:val="003E268D"/>
    <w:rsid w:val="003E2B24"/>
    <w:rsid w:val="003E2EAF"/>
    <w:rsid w:val="003E3919"/>
    <w:rsid w:val="003E3B98"/>
    <w:rsid w:val="003E457F"/>
    <w:rsid w:val="003E4A87"/>
    <w:rsid w:val="003E539C"/>
    <w:rsid w:val="003E567B"/>
    <w:rsid w:val="003E7B3C"/>
    <w:rsid w:val="003E7D7A"/>
    <w:rsid w:val="003F1E58"/>
    <w:rsid w:val="003F228B"/>
    <w:rsid w:val="003F2D49"/>
    <w:rsid w:val="003F2E59"/>
    <w:rsid w:val="003F30BA"/>
    <w:rsid w:val="003F50C0"/>
    <w:rsid w:val="003F52E2"/>
    <w:rsid w:val="003F5C86"/>
    <w:rsid w:val="003F5EC3"/>
    <w:rsid w:val="003F7C32"/>
    <w:rsid w:val="00400B2C"/>
    <w:rsid w:val="004011D0"/>
    <w:rsid w:val="00401D9F"/>
    <w:rsid w:val="0040337F"/>
    <w:rsid w:val="00403552"/>
    <w:rsid w:val="00404FA7"/>
    <w:rsid w:val="00405AFF"/>
    <w:rsid w:val="00406975"/>
    <w:rsid w:val="00407E36"/>
    <w:rsid w:val="0041006B"/>
    <w:rsid w:val="0041112D"/>
    <w:rsid w:val="00412623"/>
    <w:rsid w:val="0041288D"/>
    <w:rsid w:val="00413DC7"/>
    <w:rsid w:val="004141B1"/>
    <w:rsid w:val="004149DB"/>
    <w:rsid w:val="00416332"/>
    <w:rsid w:val="00416D0B"/>
    <w:rsid w:val="00420087"/>
    <w:rsid w:val="00420C46"/>
    <w:rsid w:val="0042107A"/>
    <w:rsid w:val="00421FA3"/>
    <w:rsid w:val="00422661"/>
    <w:rsid w:val="004232B7"/>
    <w:rsid w:val="00423F37"/>
    <w:rsid w:val="00424185"/>
    <w:rsid w:val="00424AA7"/>
    <w:rsid w:val="00424E7B"/>
    <w:rsid w:val="004251B3"/>
    <w:rsid w:val="004255FD"/>
    <w:rsid w:val="0042711E"/>
    <w:rsid w:val="00427190"/>
    <w:rsid w:val="00427494"/>
    <w:rsid w:val="00427D09"/>
    <w:rsid w:val="00427F4F"/>
    <w:rsid w:val="00430123"/>
    <w:rsid w:val="00431162"/>
    <w:rsid w:val="0043184B"/>
    <w:rsid w:val="00431D23"/>
    <w:rsid w:val="0043281D"/>
    <w:rsid w:val="0043289C"/>
    <w:rsid w:val="004342A7"/>
    <w:rsid w:val="00434463"/>
    <w:rsid w:val="004347F3"/>
    <w:rsid w:val="00435514"/>
    <w:rsid w:val="00435DC4"/>
    <w:rsid w:val="00435E9E"/>
    <w:rsid w:val="0043696F"/>
    <w:rsid w:val="0043743E"/>
    <w:rsid w:val="00437916"/>
    <w:rsid w:val="00440735"/>
    <w:rsid w:val="00441213"/>
    <w:rsid w:val="004414CB"/>
    <w:rsid w:val="00441BDA"/>
    <w:rsid w:val="00441D97"/>
    <w:rsid w:val="00444CE0"/>
    <w:rsid w:val="00445939"/>
    <w:rsid w:val="00445A85"/>
    <w:rsid w:val="0044608B"/>
    <w:rsid w:val="0044653E"/>
    <w:rsid w:val="00446835"/>
    <w:rsid w:val="00446966"/>
    <w:rsid w:val="00447DEE"/>
    <w:rsid w:val="00450BD8"/>
    <w:rsid w:val="00450E2F"/>
    <w:rsid w:val="00451002"/>
    <w:rsid w:val="0045173A"/>
    <w:rsid w:val="004517B7"/>
    <w:rsid w:val="00451FF1"/>
    <w:rsid w:val="00452A90"/>
    <w:rsid w:val="00452CB6"/>
    <w:rsid w:val="004533E5"/>
    <w:rsid w:val="004538DE"/>
    <w:rsid w:val="004543D9"/>
    <w:rsid w:val="0045459D"/>
    <w:rsid w:val="004552EC"/>
    <w:rsid w:val="00455EF5"/>
    <w:rsid w:val="004561F4"/>
    <w:rsid w:val="00456A15"/>
    <w:rsid w:val="00456D41"/>
    <w:rsid w:val="00456DD8"/>
    <w:rsid w:val="004574AD"/>
    <w:rsid w:val="0046109B"/>
    <w:rsid w:val="00461EF8"/>
    <w:rsid w:val="00463B82"/>
    <w:rsid w:val="0046449D"/>
    <w:rsid w:val="00464F1A"/>
    <w:rsid w:val="00465023"/>
    <w:rsid w:val="004650BA"/>
    <w:rsid w:val="00466AE7"/>
    <w:rsid w:val="00466C19"/>
    <w:rsid w:val="004704B4"/>
    <w:rsid w:val="004710A6"/>
    <w:rsid w:val="004713A6"/>
    <w:rsid w:val="0047168A"/>
    <w:rsid w:val="00471E7D"/>
    <w:rsid w:val="00471F3B"/>
    <w:rsid w:val="004722F6"/>
    <w:rsid w:val="0047297F"/>
    <w:rsid w:val="0047353A"/>
    <w:rsid w:val="00473CEE"/>
    <w:rsid w:val="004758E3"/>
    <w:rsid w:val="00475B9D"/>
    <w:rsid w:val="00476087"/>
    <w:rsid w:val="00476EA7"/>
    <w:rsid w:val="00476FCD"/>
    <w:rsid w:val="00477C08"/>
    <w:rsid w:val="004800D2"/>
    <w:rsid w:val="00480D21"/>
    <w:rsid w:val="00481B27"/>
    <w:rsid w:val="0048208A"/>
    <w:rsid w:val="0048209B"/>
    <w:rsid w:val="00482D43"/>
    <w:rsid w:val="00482D94"/>
    <w:rsid w:val="00482FCD"/>
    <w:rsid w:val="00485596"/>
    <w:rsid w:val="004857D0"/>
    <w:rsid w:val="00486400"/>
    <w:rsid w:val="00487252"/>
    <w:rsid w:val="00487275"/>
    <w:rsid w:val="004873E6"/>
    <w:rsid w:val="004876AB"/>
    <w:rsid w:val="00487EB8"/>
    <w:rsid w:val="004901B8"/>
    <w:rsid w:val="00490AB4"/>
    <w:rsid w:val="00491335"/>
    <w:rsid w:val="00491845"/>
    <w:rsid w:val="00491DE1"/>
    <w:rsid w:val="0049274F"/>
    <w:rsid w:val="004927B5"/>
    <w:rsid w:val="00492975"/>
    <w:rsid w:val="004929F6"/>
    <w:rsid w:val="00492E90"/>
    <w:rsid w:val="004931FE"/>
    <w:rsid w:val="00493415"/>
    <w:rsid w:val="00493901"/>
    <w:rsid w:val="004939B1"/>
    <w:rsid w:val="00493C97"/>
    <w:rsid w:val="0049431A"/>
    <w:rsid w:val="00494686"/>
    <w:rsid w:val="00494F9B"/>
    <w:rsid w:val="00495808"/>
    <w:rsid w:val="00495C79"/>
    <w:rsid w:val="00496958"/>
    <w:rsid w:val="004A03E2"/>
    <w:rsid w:val="004A05F4"/>
    <w:rsid w:val="004A101E"/>
    <w:rsid w:val="004A113C"/>
    <w:rsid w:val="004A17DA"/>
    <w:rsid w:val="004A1DD1"/>
    <w:rsid w:val="004A21CC"/>
    <w:rsid w:val="004A4611"/>
    <w:rsid w:val="004A4D97"/>
    <w:rsid w:val="004A4FF3"/>
    <w:rsid w:val="004A59EB"/>
    <w:rsid w:val="004A5AD0"/>
    <w:rsid w:val="004A785D"/>
    <w:rsid w:val="004A7FB8"/>
    <w:rsid w:val="004B118F"/>
    <w:rsid w:val="004B18A2"/>
    <w:rsid w:val="004B18E7"/>
    <w:rsid w:val="004B1C52"/>
    <w:rsid w:val="004B1DCE"/>
    <w:rsid w:val="004B1FE0"/>
    <w:rsid w:val="004B20EB"/>
    <w:rsid w:val="004B2482"/>
    <w:rsid w:val="004B3425"/>
    <w:rsid w:val="004B35A8"/>
    <w:rsid w:val="004B36FE"/>
    <w:rsid w:val="004B3713"/>
    <w:rsid w:val="004B3B0F"/>
    <w:rsid w:val="004B3D5B"/>
    <w:rsid w:val="004B3ECE"/>
    <w:rsid w:val="004B45A1"/>
    <w:rsid w:val="004B54D2"/>
    <w:rsid w:val="004B6EA7"/>
    <w:rsid w:val="004B7781"/>
    <w:rsid w:val="004B7B47"/>
    <w:rsid w:val="004B7EBB"/>
    <w:rsid w:val="004C0092"/>
    <w:rsid w:val="004C0EF0"/>
    <w:rsid w:val="004C21B9"/>
    <w:rsid w:val="004C3B36"/>
    <w:rsid w:val="004C478F"/>
    <w:rsid w:val="004C5323"/>
    <w:rsid w:val="004C55E1"/>
    <w:rsid w:val="004C68A1"/>
    <w:rsid w:val="004C7002"/>
    <w:rsid w:val="004C7E4A"/>
    <w:rsid w:val="004D030B"/>
    <w:rsid w:val="004D0571"/>
    <w:rsid w:val="004D061F"/>
    <w:rsid w:val="004D087D"/>
    <w:rsid w:val="004D098D"/>
    <w:rsid w:val="004D0A38"/>
    <w:rsid w:val="004D0F9E"/>
    <w:rsid w:val="004D187B"/>
    <w:rsid w:val="004D1D4D"/>
    <w:rsid w:val="004D31BA"/>
    <w:rsid w:val="004D4197"/>
    <w:rsid w:val="004D59DE"/>
    <w:rsid w:val="004D7533"/>
    <w:rsid w:val="004D76DF"/>
    <w:rsid w:val="004E0473"/>
    <w:rsid w:val="004E04B2"/>
    <w:rsid w:val="004E0B6B"/>
    <w:rsid w:val="004E1FE2"/>
    <w:rsid w:val="004E227E"/>
    <w:rsid w:val="004E2B84"/>
    <w:rsid w:val="004E31FC"/>
    <w:rsid w:val="004E32A5"/>
    <w:rsid w:val="004E38FC"/>
    <w:rsid w:val="004E3A64"/>
    <w:rsid w:val="004E4C99"/>
    <w:rsid w:val="004E59E0"/>
    <w:rsid w:val="004E5DFC"/>
    <w:rsid w:val="004E60CF"/>
    <w:rsid w:val="004E79EC"/>
    <w:rsid w:val="004E7EEC"/>
    <w:rsid w:val="004F0388"/>
    <w:rsid w:val="004F0516"/>
    <w:rsid w:val="004F069F"/>
    <w:rsid w:val="004F0918"/>
    <w:rsid w:val="004F0A0A"/>
    <w:rsid w:val="004F2C7D"/>
    <w:rsid w:val="004F305D"/>
    <w:rsid w:val="004F35E5"/>
    <w:rsid w:val="004F476E"/>
    <w:rsid w:val="004F5004"/>
    <w:rsid w:val="004F5379"/>
    <w:rsid w:val="004F53B4"/>
    <w:rsid w:val="004F5844"/>
    <w:rsid w:val="004F6663"/>
    <w:rsid w:val="004F6C49"/>
    <w:rsid w:val="004F710E"/>
    <w:rsid w:val="004F7506"/>
    <w:rsid w:val="00500C9D"/>
    <w:rsid w:val="005015B7"/>
    <w:rsid w:val="00501789"/>
    <w:rsid w:val="005036B0"/>
    <w:rsid w:val="005036C1"/>
    <w:rsid w:val="00503A7F"/>
    <w:rsid w:val="00503D8E"/>
    <w:rsid w:val="00504371"/>
    <w:rsid w:val="0050449F"/>
    <w:rsid w:val="00504572"/>
    <w:rsid w:val="00506067"/>
    <w:rsid w:val="00506437"/>
    <w:rsid w:val="00506855"/>
    <w:rsid w:val="005069F1"/>
    <w:rsid w:val="00506CA6"/>
    <w:rsid w:val="00510F01"/>
    <w:rsid w:val="00510F9E"/>
    <w:rsid w:val="00510FBE"/>
    <w:rsid w:val="00511156"/>
    <w:rsid w:val="005111FE"/>
    <w:rsid w:val="00511C75"/>
    <w:rsid w:val="00512AF9"/>
    <w:rsid w:val="0051303E"/>
    <w:rsid w:val="0051387D"/>
    <w:rsid w:val="00513B1B"/>
    <w:rsid w:val="00513E84"/>
    <w:rsid w:val="005145BE"/>
    <w:rsid w:val="00514667"/>
    <w:rsid w:val="005147AE"/>
    <w:rsid w:val="00517169"/>
    <w:rsid w:val="00517FA2"/>
    <w:rsid w:val="005217DC"/>
    <w:rsid w:val="0052192F"/>
    <w:rsid w:val="00521B42"/>
    <w:rsid w:val="00522859"/>
    <w:rsid w:val="005262D5"/>
    <w:rsid w:val="0052656E"/>
    <w:rsid w:val="00527001"/>
    <w:rsid w:val="00527699"/>
    <w:rsid w:val="005277DE"/>
    <w:rsid w:val="00527950"/>
    <w:rsid w:val="00527C62"/>
    <w:rsid w:val="0053059C"/>
    <w:rsid w:val="00530EDA"/>
    <w:rsid w:val="00530F61"/>
    <w:rsid w:val="00531789"/>
    <w:rsid w:val="00531E89"/>
    <w:rsid w:val="00534716"/>
    <w:rsid w:val="0053649C"/>
    <w:rsid w:val="00536B77"/>
    <w:rsid w:val="00540159"/>
    <w:rsid w:val="00541035"/>
    <w:rsid w:val="0054153B"/>
    <w:rsid w:val="00541B4B"/>
    <w:rsid w:val="00541ED8"/>
    <w:rsid w:val="005422D9"/>
    <w:rsid w:val="00542E49"/>
    <w:rsid w:val="0054382C"/>
    <w:rsid w:val="005439FF"/>
    <w:rsid w:val="005444BE"/>
    <w:rsid w:val="00544BA9"/>
    <w:rsid w:val="00544FD3"/>
    <w:rsid w:val="0054623B"/>
    <w:rsid w:val="00546703"/>
    <w:rsid w:val="00546C97"/>
    <w:rsid w:val="00547297"/>
    <w:rsid w:val="00547941"/>
    <w:rsid w:val="005504D1"/>
    <w:rsid w:val="00551DFD"/>
    <w:rsid w:val="00551FB1"/>
    <w:rsid w:val="00552942"/>
    <w:rsid w:val="00552C9B"/>
    <w:rsid w:val="00552EE9"/>
    <w:rsid w:val="005534DE"/>
    <w:rsid w:val="005535FF"/>
    <w:rsid w:val="0055366A"/>
    <w:rsid w:val="005537ED"/>
    <w:rsid w:val="00555AA3"/>
    <w:rsid w:val="00555C86"/>
    <w:rsid w:val="00555D23"/>
    <w:rsid w:val="0055726C"/>
    <w:rsid w:val="005574CA"/>
    <w:rsid w:val="005579F6"/>
    <w:rsid w:val="005601E2"/>
    <w:rsid w:val="00560A36"/>
    <w:rsid w:val="00560DF6"/>
    <w:rsid w:val="005610A4"/>
    <w:rsid w:val="005611B1"/>
    <w:rsid w:val="00561DDF"/>
    <w:rsid w:val="00562740"/>
    <w:rsid w:val="00563242"/>
    <w:rsid w:val="0056384C"/>
    <w:rsid w:val="005639F6"/>
    <w:rsid w:val="00564621"/>
    <w:rsid w:val="00564AAD"/>
    <w:rsid w:val="00564F22"/>
    <w:rsid w:val="00565AEE"/>
    <w:rsid w:val="0056725B"/>
    <w:rsid w:val="00567584"/>
    <w:rsid w:val="00567CD9"/>
    <w:rsid w:val="00571431"/>
    <w:rsid w:val="0057187B"/>
    <w:rsid w:val="00571D69"/>
    <w:rsid w:val="005728D6"/>
    <w:rsid w:val="00572A8F"/>
    <w:rsid w:val="00572E37"/>
    <w:rsid w:val="00573500"/>
    <w:rsid w:val="00573EA9"/>
    <w:rsid w:val="00573FB1"/>
    <w:rsid w:val="0057441E"/>
    <w:rsid w:val="00574D1C"/>
    <w:rsid w:val="00575293"/>
    <w:rsid w:val="0057572F"/>
    <w:rsid w:val="00575FCF"/>
    <w:rsid w:val="005769B7"/>
    <w:rsid w:val="00576B72"/>
    <w:rsid w:val="0057711B"/>
    <w:rsid w:val="00577445"/>
    <w:rsid w:val="0057786C"/>
    <w:rsid w:val="005806EB"/>
    <w:rsid w:val="00580DE4"/>
    <w:rsid w:val="005819ED"/>
    <w:rsid w:val="00581ECF"/>
    <w:rsid w:val="00582138"/>
    <w:rsid w:val="00583D6A"/>
    <w:rsid w:val="005860CB"/>
    <w:rsid w:val="00586AD8"/>
    <w:rsid w:val="00586D16"/>
    <w:rsid w:val="00586F15"/>
    <w:rsid w:val="0058715F"/>
    <w:rsid w:val="00587609"/>
    <w:rsid w:val="00590B3C"/>
    <w:rsid w:val="005921EC"/>
    <w:rsid w:val="00592461"/>
    <w:rsid w:val="00592E1D"/>
    <w:rsid w:val="0059326F"/>
    <w:rsid w:val="00593AE3"/>
    <w:rsid w:val="00593BC2"/>
    <w:rsid w:val="00596BB4"/>
    <w:rsid w:val="00596F69"/>
    <w:rsid w:val="00597121"/>
    <w:rsid w:val="0059719D"/>
    <w:rsid w:val="00597BCF"/>
    <w:rsid w:val="00597D79"/>
    <w:rsid w:val="005A0801"/>
    <w:rsid w:val="005A115E"/>
    <w:rsid w:val="005A1BA3"/>
    <w:rsid w:val="005A1D8F"/>
    <w:rsid w:val="005A4262"/>
    <w:rsid w:val="005A51E6"/>
    <w:rsid w:val="005A6DDD"/>
    <w:rsid w:val="005A7043"/>
    <w:rsid w:val="005A7604"/>
    <w:rsid w:val="005A7A7A"/>
    <w:rsid w:val="005B0EAD"/>
    <w:rsid w:val="005B1754"/>
    <w:rsid w:val="005B1FFF"/>
    <w:rsid w:val="005B2ACD"/>
    <w:rsid w:val="005B43A3"/>
    <w:rsid w:val="005B5621"/>
    <w:rsid w:val="005B6790"/>
    <w:rsid w:val="005B6D87"/>
    <w:rsid w:val="005C11DB"/>
    <w:rsid w:val="005C1574"/>
    <w:rsid w:val="005C1941"/>
    <w:rsid w:val="005C1A19"/>
    <w:rsid w:val="005C214C"/>
    <w:rsid w:val="005C3330"/>
    <w:rsid w:val="005C4213"/>
    <w:rsid w:val="005C47C8"/>
    <w:rsid w:val="005C4DDA"/>
    <w:rsid w:val="005C5A5F"/>
    <w:rsid w:val="005C6B89"/>
    <w:rsid w:val="005C733A"/>
    <w:rsid w:val="005C7DCB"/>
    <w:rsid w:val="005D053C"/>
    <w:rsid w:val="005D07B2"/>
    <w:rsid w:val="005D0C38"/>
    <w:rsid w:val="005D1379"/>
    <w:rsid w:val="005D180A"/>
    <w:rsid w:val="005D2788"/>
    <w:rsid w:val="005D3B9C"/>
    <w:rsid w:val="005D438D"/>
    <w:rsid w:val="005D4623"/>
    <w:rsid w:val="005D4C9D"/>
    <w:rsid w:val="005D50F3"/>
    <w:rsid w:val="005D6913"/>
    <w:rsid w:val="005D6BF2"/>
    <w:rsid w:val="005D72B6"/>
    <w:rsid w:val="005E0124"/>
    <w:rsid w:val="005E0CDD"/>
    <w:rsid w:val="005E10ED"/>
    <w:rsid w:val="005E1CD0"/>
    <w:rsid w:val="005E205F"/>
    <w:rsid w:val="005E24EF"/>
    <w:rsid w:val="005E2D3A"/>
    <w:rsid w:val="005E3C7B"/>
    <w:rsid w:val="005E402F"/>
    <w:rsid w:val="005E629D"/>
    <w:rsid w:val="005E62F2"/>
    <w:rsid w:val="005E7375"/>
    <w:rsid w:val="005E775A"/>
    <w:rsid w:val="005E7C63"/>
    <w:rsid w:val="005F05CA"/>
    <w:rsid w:val="005F0C1C"/>
    <w:rsid w:val="005F0EBA"/>
    <w:rsid w:val="005F0F45"/>
    <w:rsid w:val="005F1FDF"/>
    <w:rsid w:val="005F2555"/>
    <w:rsid w:val="005F270F"/>
    <w:rsid w:val="005F28AD"/>
    <w:rsid w:val="005F3693"/>
    <w:rsid w:val="005F3F72"/>
    <w:rsid w:val="005F448C"/>
    <w:rsid w:val="005F46D3"/>
    <w:rsid w:val="005F475C"/>
    <w:rsid w:val="005F517A"/>
    <w:rsid w:val="005F5389"/>
    <w:rsid w:val="005F729C"/>
    <w:rsid w:val="00600452"/>
    <w:rsid w:val="0060095D"/>
    <w:rsid w:val="006017FE"/>
    <w:rsid w:val="00601E0A"/>
    <w:rsid w:val="00602120"/>
    <w:rsid w:val="0060230A"/>
    <w:rsid w:val="006031CB"/>
    <w:rsid w:val="006031E9"/>
    <w:rsid w:val="0060359F"/>
    <w:rsid w:val="00603F85"/>
    <w:rsid w:val="006045F2"/>
    <w:rsid w:val="00605757"/>
    <w:rsid w:val="006059F7"/>
    <w:rsid w:val="00606203"/>
    <w:rsid w:val="006071D6"/>
    <w:rsid w:val="00610087"/>
    <w:rsid w:val="006105FB"/>
    <w:rsid w:val="00611B9A"/>
    <w:rsid w:val="00611F97"/>
    <w:rsid w:val="00611FC1"/>
    <w:rsid w:val="00612218"/>
    <w:rsid w:val="006124C9"/>
    <w:rsid w:val="00612AF7"/>
    <w:rsid w:val="00612DD3"/>
    <w:rsid w:val="0061435A"/>
    <w:rsid w:val="00615105"/>
    <w:rsid w:val="00615CC2"/>
    <w:rsid w:val="00615CFF"/>
    <w:rsid w:val="006160F3"/>
    <w:rsid w:val="00617477"/>
    <w:rsid w:val="00617C15"/>
    <w:rsid w:val="00617D8A"/>
    <w:rsid w:val="00620469"/>
    <w:rsid w:val="00620DD3"/>
    <w:rsid w:val="00620EC5"/>
    <w:rsid w:val="006218C3"/>
    <w:rsid w:val="00621B81"/>
    <w:rsid w:val="006227CD"/>
    <w:rsid w:val="00622B7F"/>
    <w:rsid w:val="00623255"/>
    <w:rsid w:val="00623A5D"/>
    <w:rsid w:val="00623BD7"/>
    <w:rsid w:val="00624609"/>
    <w:rsid w:val="00624C85"/>
    <w:rsid w:val="00624D50"/>
    <w:rsid w:val="00624D8B"/>
    <w:rsid w:val="00626316"/>
    <w:rsid w:val="006263D9"/>
    <w:rsid w:val="0062729D"/>
    <w:rsid w:val="00630898"/>
    <w:rsid w:val="0063148F"/>
    <w:rsid w:val="00631CAF"/>
    <w:rsid w:val="0063208E"/>
    <w:rsid w:val="006323D7"/>
    <w:rsid w:val="0063435D"/>
    <w:rsid w:val="006345E6"/>
    <w:rsid w:val="00635A95"/>
    <w:rsid w:val="00636342"/>
    <w:rsid w:val="006372A9"/>
    <w:rsid w:val="00637A3C"/>
    <w:rsid w:val="00637AB4"/>
    <w:rsid w:val="00640121"/>
    <w:rsid w:val="00640204"/>
    <w:rsid w:val="006402BA"/>
    <w:rsid w:val="0064101A"/>
    <w:rsid w:val="00641153"/>
    <w:rsid w:val="006417EC"/>
    <w:rsid w:val="00641C7C"/>
    <w:rsid w:val="006422AB"/>
    <w:rsid w:val="00643273"/>
    <w:rsid w:val="006433E9"/>
    <w:rsid w:val="0064406A"/>
    <w:rsid w:val="00644368"/>
    <w:rsid w:val="0064478B"/>
    <w:rsid w:val="00644ACC"/>
    <w:rsid w:val="00645072"/>
    <w:rsid w:val="006451A2"/>
    <w:rsid w:val="00645624"/>
    <w:rsid w:val="0064575E"/>
    <w:rsid w:val="006458EE"/>
    <w:rsid w:val="00646619"/>
    <w:rsid w:val="00646A91"/>
    <w:rsid w:val="00647309"/>
    <w:rsid w:val="00647ED9"/>
    <w:rsid w:val="00652D1D"/>
    <w:rsid w:val="00652DF0"/>
    <w:rsid w:val="0065398B"/>
    <w:rsid w:val="006544CE"/>
    <w:rsid w:val="00654659"/>
    <w:rsid w:val="00654E02"/>
    <w:rsid w:val="00655BAC"/>
    <w:rsid w:val="00656F32"/>
    <w:rsid w:val="00656F97"/>
    <w:rsid w:val="00656FAD"/>
    <w:rsid w:val="0065721E"/>
    <w:rsid w:val="00657591"/>
    <w:rsid w:val="006602C3"/>
    <w:rsid w:val="006614E1"/>
    <w:rsid w:val="00661596"/>
    <w:rsid w:val="00662A86"/>
    <w:rsid w:val="006631C1"/>
    <w:rsid w:val="0066389C"/>
    <w:rsid w:val="006641CF"/>
    <w:rsid w:val="00666672"/>
    <w:rsid w:val="00667E59"/>
    <w:rsid w:val="00670AE4"/>
    <w:rsid w:val="00670C16"/>
    <w:rsid w:val="00670EFB"/>
    <w:rsid w:val="00671587"/>
    <w:rsid w:val="00672485"/>
    <w:rsid w:val="0067286E"/>
    <w:rsid w:val="006732D0"/>
    <w:rsid w:val="006733DB"/>
    <w:rsid w:val="0067351E"/>
    <w:rsid w:val="006739E2"/>
    <w:rsid w:val="00673C8A"/>
    <w:rsid w:val="00674027"/>
    <w:rsid w:val="00676308"/>
    <w:rsid w:val="00676418"/>
    <w:rsid w:val="006765F0"/>
    <w:rsid w:val="00676951"/>
    <w:rsid w:val="006773CF"/>
    <w:rsid w:val="00677677"/>
    <w:rsid w:val="00677EA9"/>
    <w:rsid w:val="0068012F"/>
    <w:rsid w:val="00680D69"/>
    <w:rsid w:val="00680DA2"/>
    <w:rsid w:val="00681200"/>
    <w:rsid w:val="006813CC"/>
    <w:rsid w:val="0068150D"/>
    <w:rsid w:val="00681722"/>
    <w:rsid w:val="00682782"/>
    <w:rsid w:val="00683260"/>
    <w:rsid w:val="0068344D"/>
    <w:rsid w:val="00683672"/>
    <w:rsid w:val="00684FC9"/>
    <w:rsid w:val="006857B4"/>
    <w:rsid w:val="00685BD9"/>
    <w:rsid w:val="00685D7A"/>
    <w:rsid w:val="00686030"/>
    <w:rsid w:val="00686EDD"/>
    <w:rsid w:val="00686F09"/>
    <w:rsid w:val="00687780"/>
    <w:rsid w:val="00687A6F"/>
    <w:rsid w:val="006902D9"/>
    <w:rsid w:val="00690A09"/>
    <w:rsid w:val="0069274D"/>
    <w:rsid w:val="00693113"/>
    <w:rsid w:val="0069318C"/>
    <w:rsid w:val="006931D6"/>
    <w:rsid w:val="006937BC"/>
    <w:rsid w:val="00694853"/>
    <w:rsid w:val="006954AB"/>
    <w:rsid w:val="00695C5C"/>
    <w:rsid w:val="00695CBA"/>
    <w:rsid w:val="00695F94"/>
    <w:rsid w:val="006A11F6"/>
    <w:rsid w:val="006A132A"/>
    <w:rsid w:val="006A3351"/>
    <w:rsid w:val="006A341C"/>
    <w:rsid w:val="006A410D"/>
    <w:rsid w:val="006A4808"/>
    <w:rsid w:val="006A6BCF"/>
    <w:rsid w:val="006B043A"/>
    <w:rsid w:val="006B0648"/>
    <w:rsid w:val="006B0B95"/>
    <w:rsid w:val="006B1030"/>
    <w:rsid w:val="006B132C"/>
    <w:rsid w:val="006B13D6"/>
    <w:rsid w:val="006B144B"/>
    <w:rsid w:val="006B1A5A"/>
    <w:rsid w:val="006B2BEB"/>
    <w:rsid w:val="006B3582"/>
    <w:rsid w:val="006B3713"/>
    <w:rsid w:val="006B3750"/>
    <w:rsid w:val="006B37AB"/>
    <w:rsid w:val="006B43FD"/>
    <w:rsid w:val="006B442E"/>
    <w:rsid w:val="006B477A"/>
    <w:rsid w:val="006B4F07"/>
    <w:rsid w:val="006B5972"/>
    <w:rsid w:val="006B6852"/>
    <w:rsid w:val="006B68BE"/>
    <w:rsid w:val="006B6994"/>
    <w:rsid w:val="006B6E8F"/>
    <w:rsid w:val="006B6FD4"/>
    <w:rsid w:val="006C05B4"/>
    <w:rsid w:val="006C0694"/>
    <w:rsid w:val="006C0E05"/>
    <w:rsid w:val="006C1A4F"/>
    <w:rsid w:val="006C1AB1"/>
    <w:rsid w:val="006C2126"/>
    <w:rsid w:val="006C2C8B"/>
    <w:rsid w:val="006C2ECE"/>
    <w:rsid w:val="006C4F78"/>
    <w:rsid w:val="006C57D5"/>
    <w:rsid w:val="006C5CE6"/>
    <w:rsid w:val="006C6451"/>
    <w:rsid w:val="006C7202"/>
    <w:rsid w:val="006C7CB9"/>
    <w:rsid w:val="006C7DDF"/>
    <w:rsid w:val="006D08A8"/>
    <w:rsid w:val="006D08F1"/>
    <w:rsid w:val="006D1606"/>
    <w:rsid w:val="006D2287"/>
    <w:rsid w:val="006D27D7"/>
    <w:rsid w:val="006D2EF4"/>
    <w:rsid w:val="006D3710"/>
    <w:rsid w:val="006D3C72"/>
    <w:rsid w:val="006D4085"/>
    <w:rsid w:val="006D4770"/>
    <w:rsid w:val="006D4959"/>
    <w:rsid w:val="006D590F"/>
    <w:rsid w:val="006D5E1D"/>
    <w:rsid w:val="006D5F2F"/>
    <w:rsid w:val="006D7B58"/>
    <w:rsid w:val="006E122E"/>
    <w:rsid w:val="006E190A"/>
    <w:rsid w:val="006E1910"/>
    <w:rsid w:val="006E1D27"/>
    <w:rsid w:val="006E1D5B"/>
    <w:rsid w:val="006E1FF0"/>
    <w:rsid w:val="006E24AA"/>
    <w:rsid w:val="006E2D94"/>
    <w:rsid w:val="006E320A"/>
    <w:rsid w:val="006E3E58"/>
    <w:rsid w:val="006E4509"/>
    <w:rsid w:val="006E48AA"/>
    <w:rsid w:val="006E4AA4"/>
    <w:rsid w:val="006E4AED"/>
    <w:rsid w:val="006E533D"/>
    <w:rsid w:val="006E56B1"/>
    <w:rsid w:val="006E56F5"/>
    <w:rsid w:val="006E5752"/>
    <w:rsid w:val="006E5897"/>
    <w:rsid w:val="006E5B1F"/>
    <w:rsid w:val="006E653D"/>
    <w:rsid w:val="006E6D4F"/>
    <w:rsid w:val="006F1375"/>
    <w:rsid w:val="006F152A"/>
    <w:rsid w:val="006F16BF"/>
    <w:rsid w:val="006F1FB8"/>
    <w:rsid w:val="006F2A04"/>
    <w:rsid w:val="006F2AF5"/>
    <w:rsid w:val="006F2DB5"/>
    <w:rsid w:val="006F3435"/>
    <w:rsid w:val="006F367D"/>
    <w:rsid w:val="006F3CED"/>
    <w:rsid w:val="006F3E52"/>
    <w:rsid w:val="006F40AC"/>
    <w:rsid w:val="006F410A"/>
    <w:rsid w:val="006F51A9"/>
    <w:rsid w:val="006F551B"/>
    <w:rsid w:val="006F64E9"/>
    <w:rsid w:val="006F7422"/>
    <w:rsid w:val="006F7728"/>
    <w:rsid w:val="00700254"/>
    <w:rsid w:val="00700689"/>
    <w:rsid w:val="00700B4F"/>
    <w:rsid w:val="00701449"/>
    <w:rsid w:val="00701605"/>
    <w:rsid w:val="007019BA"/>
    <w:rsid w:val="00701E11"/>
    <w:rsid w:val="00702233"/>
    <w:rsid w:val="00702468"/>
    <w:rsid w:val="00702E25"/>
    <w:rsid w:val="00704F15"/>
    <w:rsid w:val="00705728"/>
    <w:rsid w:val="00705DD9"/>
    <w:rsid w:val="00707DF2"/>
    <w:rsid w:val="00707ED4"/>
    <w:rsid w:val="007107DF"/>
    <w:rsid w:val="00711FE1"/>
    <w:rsid w:val="00712089"/>
    <w:rsid w:val="007129DF"/>
    <w:rsid w:val="00712C29"/>
    <w:rsid w:val="00713612"/>
    <w:rsid w:val="00713712"/>
    <w:rsid w:val="00713FA4"/>
    <w:rsid w:val="00714CA0"/>
    <w:rsid w:val="007156E3"/>
    <w:rsid w:val="00715864"/>
    <w:rsid w:val="00715DCB"/>
    <w:rsid w:val="00716765"/>
    <w:rsid w:val="00716EF9"/>
    <w:rsid w:val="007177BC"/>
    <w:rsid w:val="00717884"/>
    <w:rsid w:val="00720C80"/>
    <w:rsid w:val="007211FF"/>
    <w:rsid w:val="00721698"/>
    <w:rsid w:val="007218EA"/>
    <w:rsid w:val="007224BE"/>
    <w:rsid w:val="00722922"/>
    <w:rsid w:val="00723928"/>
    <w:rsid w:val="00723D91"/>
    <w:rsid w:val="00724C1C"/>
    <w:rsid w:val="007255B4"/>
    <w:rsid w:val="00725C80"/>
    <w:rsid w:val="00727A8F"/>
    <w:rsid w:val="00730492"/>
    <w:rsid w:val="00731529"/>
    <w:rsid w:val="007322BB"/>
    <w:rsid w:val="00734ABF"/>
    <w:rsid w:val="00735EC5"/>
    <w:rsid w:val="007367AF"/>
    <w:rsid w:val="007376A5"/>
    <w:rsid w:val="00740AAD"/>
    <w:rsid w:val="00740CEF"/>
    <w:rsid w:val="00740D40"/>
    <w:rsid w:val="007421BE"/>
    <w:rsid w:val="00742BFB"/>
    <w:rsid w:val="00742FB6"/>
    <w:rsid w:val="00743148"/>
    <w:rsid w:val="00743A56"/>
    <w:rsid w:val="007454AF"/>
    <w:rsid w:val="007454E3"/>
    <w:rsid w:val="007454F3"/>
    <w:rsid w:val="00745865"/>
    <w:rsid w:val="007459FC"/>
    <w:rsid w:val="007461E3"/>
    <w:rsid w:val="00746A5F"/>
    <w:rsid w:val="0074757F"/>
    <w:rsid w:val="00747C3C"/>
    <w:rsid w:val="007516DA"/>
    <w:rsid w:val="007525DA"/>
    <w:rsid w:val="00752D1D"/>
    <w:rsid w:val="00753032"/>
    <w:rsid w:val="007538E6"/>
    <w:rsid w:val="00753C2A"/>
    <w:rsid w:val="007559AE"/>
    <w:rsid w:val="00755F71"/>
    <w:rsid w:val="00756580"/>
    <w:rsid w:val="007567C5"/>
    <w:rsid w:val="00756DAB"/>
    <w:rsid w:val="007571D3"/>
    <w:rsid w:val="007610A8"/>
    <w:rsid w:val="00761279"/>
    <w:rsid w:val="007618EB"/>
    <w:rsid w:val="007631F6"/>
    <w:rsid w:val="00763D0C"/>
    <w:rsid w:val="00763D81"/>
    <w:rsid w:val="00764B24"/>
    <w:rsid w:val="00764BEC"/>
    <w:rsid w:val="00765F9A"/>
    <w:rsid w:val="00766605"/>
    <w:rsid w:val="00766E2A"/>
    <w:rsid w:val="0076722E"/>
    <w:rsid w:val="00767D3F"/>
    <w:rsid w:val="00770A2E"/>
    <w:rsid w:val="007727A5"/>
    <w:rsid w:val="007728C5"/>
    <w:rsid w:val="0077292C"/>
    <w:rsid w:val="00773428"/>
    <w:rsid w:val="00774AA6"/>
    <w:rsid w:val="00774C0C"/>
    <w:rsid w:val="007752E7"/>
    <w:rsid w:val="0077563C"/>
    <w:rsid w:val="0077655B"/>
    <w:rsid w:val="0077720A"/>
    <w:rsid w:val="00777C01"/>
    <w:rsid w:val="007814B3"/>
    <w:rsid w:val="00781D13"/>
    <w:rsid w:val="00781D36"/>
    <w:rsid w:val="00783AA5"/>
    <w:rsid w:val="007841D7"/>
    <w:rsid w:val="00784B28"/>
    <w:rsid w:val="007870AA"/>
    <w:rsid w:val="007877FF"/>
    <w:rsid w:val="00787A22"/>
    <w:rsid w:val="00787DBC"/>
    <w:rsid w:val="00790FFF"/>
    <w:rsid w:val="007917D2"/>
    <w:rsid w:val="00791883"/>
    <w:rsid w:val="00791B46"/>
    <w:rsid w:val="00791D46"/>
    <w:rsid w:val="007922CF"/>
    <w:rsid w:val="0079301C"/>
    <w:rsid w:val="007934C1"/>
    <w:rsid w:val="0079351C"/>
    <w:rsid w:val="007938CD"/>
    <w:rsid w:val="007939D4"/>
    <w:rsid w:val="00794159"/>
    <w:rsid w:val="00794D04"/>
    <w:rsid w:val="00794D65"/>
    <w:rsid w:val="00795518"/>
    <w:rsid w:val="007956EC"/>
    <w:rsid w:val="00796CAF"/>
    <w:rsid w:val="007A0592"/>
    <w:rsid w:val="007A07BB"/>
    <w:rsid w:val="007A1239"/>
    <w:rsid w:val="007A141F"/>
    <w:rsid w:val="007A1B96"/>
    <w:rsid w:val="007A3C7F"/>
    <w:rsid w:val="007A3CA2"/>
    <w:rsid w:val="007A42E3"/>
    <w:rsid w:val="007A4C3D"/>
    <w:rsid w:val="007A4CE1"/>
    <w:rsid w:val="007A4FDF"/>
    <w:rsid w:val="007A68AC"/>
    <w:rsid w:val="007A709D"/>
    <w:rsid w:val="007A77EB"/>
    <w:rsid w:val="007A7BEB"/>
    <w:rsid w:val="007A7D0B"/>
    <w:rsid w:val="007B0961"/>
    <w:rsid w:val="007B0F12"/>
    <w:rsid w:val="007B1585"/>
    <w:rsid w:val="007B1A7F"/>
    <w:rsid w:val="007B1BD5"/>
    <w:rsid w:val="007B1CB2"/>
    <w:rsid w:val="007B2653"/>
    <w:rsid w:val="007B4A09"/>
    <w:rsid w:val="007B4E40"/>
    <w:rsid w:val="007B5EA8"/>
    <w:rsid w:val="007B6DAF"/>
    <w:rsid w:val="007B74BC"/>
    <w:rsid w:val="007B7745"/>
    <w:rsid w:val="007C0EC1"/>
    <w:rsid w:val="007C1224"/>
    <w:rsid w:val="007C1653"/>
    <w:rsid w:val="007C1CA0"/>
    <w:rsid w:val="007C1E1B"/>
    <w:rsid w:val="007C33BD"/>
    <w:rsid w:val="007C3E8E"/>
    <w:rsid w:val="007C47A6"/>
    <w:rsid w:val="007C4817"/>
    <w:rsid w:val="007C4A96"/>
    <w:rsid w:val="007C4D91"/>
    <w:rsid w:val="007C4FA5"/>
    <w:rsid w:val="007C501D"/>
    <w:rsid w:val="007C5365"/>
    <w:rsid w:val="007C5AD0"/>
    <w:rsid w:val="007C5D4A"/>
    <w:rsid w:val="007C725A"/>
    <w:rsid w:val="007C76EE"/>
    <w:rsid w:val="007C78FA"/>
    <w:rsid w:val="007C79FA"/>
    <w:rsid w:val="007C7D45"/>
    <w:rsid w:val="007C7DDB"/>
    <w:rsid w:val="007D00A1"/>
    <w:rsid w:val="007D0129"/>
    <w:rsid w:val="007D025C"/>
    <w:rsid w:val="007D134C"/>
    <w:rsid w:val="007D3117"/>
    <w:rsid w:val="007D3732"/>
    <w:rsid w:val="007D3F40"/>
    <w:rsid w:val="007D4195"/>
    <w:rsid w:val="007D659C"/>
    <w:rsid w:val="007D6D7C"/>
    <w:rsid w:val="007D7AF5"/>
    <w:rsid w:val="007D7EF3"/>
    <w:rsid w:val="007E0EA2"/>
    <w:rsid w:val="007E106D"/>
    <w:rsid w:val="007E11AF"/>
    <w:rsid w:val="007E1C4E"/>
    <w:rsid w:val="007E1DCB"/>
    <w:rsid w:val="007E1F21"/>
    <w:rsid w:val="007E3C48"/>
    <w:rsid w:val="007E3F3F"/>
    <w:rsid w:val="007E4817"/>
    <w:rsid w:val="007E4EF1"/>
    <w:rsid w:val="007E5B35"/>
    <w:rsid w:val="007E6602"/>
    <w:rsid w:val="007E78B4"/>
    <w:rsid w:val="007F08C0"/>
    <w:rsid w:val="007F0A26"/>
    <w:rsid w:val="007F12C8"/>
    <w:rsid w:val="007F141B"/>
    <w:rsid w:val="007F19E2"/>
    <w:rsid w:val="007F1B95"/>
    <w:rsid w:val="007F1EBE"/>
    <w:rsid w:val="007F2CEF"/>
    <w:rsid w:val="007F3054"/>
    <w:rsid w:val="007F32EE"/>
    <w:rsid w:val="007F3443"/>
    <w:rsid w:val="007F3987"/>
    <w:rsid w:val="007F451B"/>
    <w:rsid w:val="007F475F"/>
    <w:rsid w:val="007F4835"/>
    <w:rsid w:val="007F4C48"/>
    <w:rsid w:val="007F529D"/>
    <w:rsid w:val="007F53D9"/>
    <w:rsid w:val="007F54A0"/>
    <w:rsid w:val="007F5776"/>
    <w:rsid w:val="007F57D7"/>
    <w:rsid w:val="007F595F"/>
    <w:rsid w:val="007F66AE"/>
    <w:rsid w:val="00801319"/>
    <w:rsid w:val="00801CB4"/>
    <w:rsid w:val="00801FC1"/>
    <w:rsid w:val="008026FE"/>
    <w:rsid w:val="008029E4"/>
    <w:rsid w:val="00802A13"/>
    <w:rsid w:val="00802AA5"/>
    <w:rsid w:val="0080350B"/>
    <w:rsid w:val="00803567"/>
    <w:rsid w:val="00805067"/>
    <w:rsid w:val="00805295"/>
    <w:rsid w:val="008053E0"/>
    <w:rsid w:val="00805C4E"/>
    <w:rsid w:val="008062EE"/>
    <w:rsid w:val="00806EA3"/>
    <w:rsid w:val="008101C0"/>
    <w:rsid w:val="0081088D"/>
    <w:rsid w:val="00810F82"/>
    <w:rsid w:val="008115F6"/>
    <w:rsid w:val="008116A7"/>
    <w:rsid w:val="0081181B"/>
    <w:rsid w:val="00812A48"/>
    <w:rsid w:val="00812C6A"/>
    <w:rsid w:val="00812EBA"/>
    <w:rsid w:val="008135CE"/>
    <w:rsid w:val="00813815"/>
    <w:rsid w:val="00813F8B"/>
    <w:rsid w:val="008144A9"/>
    <w:rsid w:val="008148AE"/>
    <w:rsid w:val="008151E9"/>
    <w:rsid w:val="0081522F"/>
    <w:rsid w:val="00815482"/>
    <w:rsid w:val="00815AEF"/>
    <w:rsid w:val="008178C7"/>
    <w:rsid w:val="00817954"/>
    <w:rsid w:val="00817D60"/>
    <w:rsid w:val="008210F4"/>
    <w:rsid w:val="00821AE3"/>
    <w:rsid w:val="00821B48"/>
    <w:rsid w:val="00821E7C"/>
    <w:rsid w:val="00821F23"/>
    <w:rsid w:val="008235A3"/>
    <w:rsid w:val="00823682"/>
    <w:rsid w:val="008258D4"/>
    <w:rsid w:val="0082773A"/>
    <w:rsid w:val="00830F98"/>
    <w:rsid w:val="00831068"/>
    <w:rsid w:val="008315DF"/>
    <w:rsid w:val="008316B4"/>
    <w:rsid w:val="0083309F"/>
    <w:rsid w:val="008337B4"/>
    <w:rsid w:val="00836775"/>
    <w:rsid w:val="00837505"/>
    <w:rsid w:val="00837598"/>
    <w:rsid w:val="00837A83"/>
    <w:rsid w:val="00837B8E"/>
    <w:rsid w:val="00837FD5"/>
    <w:rsid w:val="00840941"/>
    <w:rsid w:val="00840F1E"/>
    <w:rsid w:val="0084127B"/>
    <w:rsid w:val="00842D16"/>
    <w:rsid w:val="008434FF"/>
    <w:rsid w:val="008445FA"/>
    <w:rsid w:val="008450A8"/>
    <w:rsid w:val="0084544E"/>
    <w:rsid w:val="008463ED"/>
    <w:rsid w:val="00847417"/>
    <w:rsid w:val="0084762E"/>
    <w:rsid w:val="0084776A"/>
    <w:rsid w:val="00847C99"/>
    <w:rsid w:val="00850640"/>
    <w:rsid w:val="00850690"/>
    <w:rsid w:val="008515DA"/>
    <w:rsid w:val="00851F18"/>
    <w:rsid w:val="0085221C"/>
    <w:rsid w:val="008524B6"/>
    <w:rsid w:val="00852B01"/>
    <w:rsid w:val="008531DF"/>
    <w:rsid w:val="008541F1"/>
    <w:rsid w:val="00854412"/>
    <w:rsid w:val="008556ED"/>
    <w:rsid w:val="008558A4"/>
    <w:rsid w:val="00855C3C"/>
    <w:rsid w:val="00856A8E"/>
    <w:rsid w:val="00857785"/>
    <w:rsid w:val="00857EFE"/>
    <w:rsid w:val="008600CE"/>
    <w:rsid w:val="008606FB"/>
    <w:rsid w:val="00860917"/>
    <w:rsid w:val="008609C5"/>
    <w:rsid w:val="00860E80"/>
    <w:rsid w:val="00861059"/>
    <w:rsid w:val="00861AB6"/>
    <w:rsid w:val="0086258E"/>
    <w:rsid w:val="00862BC7"/>
    <w:rsid w:val="008634C5"/>
    <w:rsid w:val="00864AC5"/>
    <w:rsid w:val="00864BFE"/>
    <w:rsid w:val="00864EE0"/>
    <w:rsid w:val="00865103"/>
    <w:rsid w:val="008658CB"/>
    <w:rsid w:val="00865DB9"/>
    <w:rsid w:val="00866B32"/>
    <w:rsid w:val="008706C4"/>
    <w:rsid w:val="008714FF"/>
    <w:rsid w:val="00871CED"/>
    <w:rsid w:val="00872329"/>
    <w:rsid w:val="00872E95"/>
    <w:rsid w:val="00873EC8"/>
    <w:rsid w:val="0087463C"/>
    <w:rsid w:val="0087482D"/>
    <w:rsid w:val="00875454"/>
    <w:rsid w:val="0087557B"/>
    <w:rsid w:val="008755FC"/>
    <w:rsid w:val="0087592C"/>
    <w:rsid w:val="008770BB"/>
    <w:rsid w:val="0088280F"/>
    <w:rsid w:val="0088345B"/>
    <w:rsid w:val="0088410C"/>
    <w:rsid w:val="008848B2"/>
    <w:rsid w:val="008853A5"/>
    <w:rsid w:val="008854A4"/>
    <w:rsid w:val="00886AAB"/>
    <w:rsid w:val="008876EE"/>
    <w:rsid w:val="00887CBE"/>
    <w:rsid w:val="00890369"/>
    <w:rsid w:val="00890613"/>
    <w:rsid w:val="0089078C"/>
    <w:rsid w:val="00890936"/>
    <w:rsid w:val="00890A93"/>
    <w:rsid w:val="00891A6E"/>
    <w:rsid w:val="00891B0B"/>
    <w:rsid w:val="00891D8B"/>
    <w:rsid w:val="00891F96"/>
    <w:rsid w:val="00892619"/>
    <w:rsid w:val="008926F9"/>
    <w:rsid w:val="008940B5"/>
    <w:rsid w:val="008955D8"/>
    <w:rsid w:val="00896DB7"/>
    <w:rsid w:val="008977AF"/>
    <w:rsid w:val="00897DEE"/>
    <w:rsid w:val="008A0048"/>
    <w:rsid w:val="008A0BE5"/>
    <w:rsid w:val="008A14E5"/>
    <w:rsid w:val="008A186A"/>
    <w:rsid w:val="008A1B5A"/>
    <w:rsid w:val="008A1E94"/>
    <w:rsid w:val="008A3BFB"/>
    <w:rsid w:val="008A4CE8"/>
    <w:rsid w:val="008A5464"/>
    <w:rsid w:val="008A6317"/>
    <w:rsid w:val="008A6428"/>
    <w:rsid w:val="008A6A46"/>
    <w:rsid w:val="008A6D32"/>
    <w:rsid w:val="008A70B4"/>
    <w:rsid w:val="008A72BE"/>
    <w:rsid w:val="008B0500"/>
    <w:rsid w:val="008B192F"/>
    <w:rsid w:val="008B278D"/>
    <w:rsid w:val="008B339A"/>
    <w:rsid w:val="008B3A53"/>
    <w:rsid w:val="008B3F30"/>
    <w:rsid w:val="008B433F"/>
    <w:rsid w:val="008B566F"/>
    <w:rsid w:val="008B56CF"/>
    <w:rsid w:val="008B5B9D"/>
    <w:rsid w:val="008B5CC7"/>
    <w:rsid w:val="008B6068"/>
    <w:rsid w:val="008B642B"/>
    <w:rsid w:val="008B6F9B"/>
    <w:rsid w:val="008B764E"/>
    <w:rsid w:val="008C0556"/>
    <w:rsid w:val="008C1C63"/>
    <w:rsid w:val="008C1CD6"/>
    <w:rsid w:val="008C1D0E"/>
    <w:rsid w:val="008C1ECB"/>
    <w:rsid w:val="008C213F"/>
    <w:rsid w:val="008C2184"/>
    <w:rsid w:val="008C24F6"/>
    <w:rsid w:val="008C3298"/>
    <w:rsid w:val="008C35B7"/>
    <w:rsid w:val="008C44B2"/>
    <w:rsid w:val="008C4896"/>
    <w:rsid w:val="008C4B8D"/>
    <w:rsid w:val="008C56F6"/>
    <w:rsid w:val="008C575B"/>
    <w:rsid w:val="008C5969"/>
    <w:rsid w:val="008C5D03"/>
    <w:rsid w:val="008C691C"/>
    <w:rsid w:val="008C77D5"/>
    <w:rsid w:val="008C7B74"/>
    <w:rsid w:val="008C7C5B"/>
    <w:rsid w:val="008D0E9C"/>
    <w:rsid w:val="008D1576"/>
    <w:rsid w:val="008D228E"/>
    <w:rsid w:val="008D31DF"/>
    <w:rsid w:val="008D3435"/>
    <w:rsid w:val="008D3899"/>
    <w:rsid w:val="008D5141"/>
    <w:rsid w:val="008D5AFE"/>
    <w:rsid w:val="008D6728"/>
    <w:rsid w:val="008D78AD"/>
    <w:rsid w:val="008D7969"/>
    <w:rsid w:val="008E0040"/>
    <w:rsid w:val="008E0262"/>
    <w:rsid w:val="008E155F"/>
    <w:rsid w:val="008E2737"/>
    <w:rsid w:val="008E2EEF"/>
    <w:rsid w:val="008E3DD8"/>
    <w:rsid w:val="008E47FE"/>
    <w:rsid w:val="008E5AC5"/>
    <w:rsid w:val="008E5F88"/>
    <w:rsid w:val="008E6AD9"/>
    <w:rsid w:val="008E6D84"/>
    <w:rsid w:val="008E6DAE"/>
    <w:rsid w:val="008E6E55"/>
    <w:rsid w:val="008E7103"/>
    <w:rsid w:val="008E77AF"/>
    <w:rsid w:val="008E7812"/>
    <w:rsid w:val="008F03B2"/>
    <w:rsid w:val="008F0CB2"/>
    <w:rsid w:val="008F1122"/>
    <w:rsid w:val="008F15EB"/>
    <w:rsid w:val="008F2674"/>
    <w:rsid w:val="008F29D0"/>
    <w:rsid w:val="008F2DA5"/>
    <w:rsid w:val="008F31EE"/>
    <w:rsid w:val="008F3536"/>
    <w:rsid w:val="008F35B4"/>
    <w:rsid w:val="008F45BA"/>
    <w:rsid w:val="008F47E6"/>
    <w:rsid w:val="008F5957"/>
    <w:rsid w:val="008F5A0E"/>
    <w:rsid w:val="008F5B85"/>
    <w:rsid w:val="008F6584"/>
    <w:rsid w:val="008F69D0"/>
    <w:rsid w:val="008F6B61"/>
    <w:rsid w:val="00900836"/>
    <w:rsid w:val="00901610"/>
    <w:rsid w:val="0090232D"/>
    <w:rsid w:val="00903096"/>
    <w:rsid w:val="00903513"/>
    <w:rsid w:val="00905391"/>
    <w:rsid w:val="0090635F"/>
    <w:rsid w:val="00906399"/>
    <w:rsid w:val="00907C95"/>
    <w:rsid w:val="00907F0E"/>
    <w:rsid w:val="0091091F"/>
    <w:rsid w:val="009109E4"/>
    <w:rsid w:val="00912495"/>
    <w:rsid w:val="0091257C"/>
    <w:rsid w:val="009128CA"/>
    <w:rsid w:val="0091351B"/>
    <w:rsid w:val="00913769"/>
    <w:rsid w:val="00913815"/>
    <w:rsid w:val="00914AE9"/>
    <w:rsid w:val="00914EF4"/>
    <w:rsid w:val="0091522E"/>
    <w:rsid w:val="009166C1"/>
    <w:rsid w:val="00917049"/>
    <w:rsid w:val="00917B59"/>
    <w:rsid w:val="00917D16"/>
    <w:rsid w:val="00917F43"/>
    <w:rsid w:val="00920CBA"/>
    <w:rsid w:val="00922880"/>
    <w:rsid w:val="00922C12"/>
    <w:rsid w:val="00923C18"/>
    <w:rsid w:val="00923CBD"/>
    <w:rsid w:val="0092481A"/>
    <w:rsid w:val="00924845"/>
    <w:rsid w:val="00924BC0"/>
    <w:rsid w:val="00924FE4"/>
    <w:rsid w:val="00926645"/>
    <w:rsid w:val="00926F61"/>
    <w:rsid w:val="00926F8E"/>
    <w:rsid w:val="00927223"/>
    <w:rsid w:val="00927B6A"/>
    <w:rsid w:val="00930A4A"/>
    <w:rsid w:val="00931652"/>
    <w:rsid w:val="009317B7"/>
    <w:rsid w:val="00931950"/>
    <w:rsid w:val="00931B8B"/>
    <w:rsid w:val="00931F5D"/>
    <w:rsid w:val="00932BED"/>
    <w:rsid w:val="00932D2B"/>
    <w:rsid w:val="00932D5B"/>
    <w:rsid w:val="00932DAE"/>
    <w:rsid w:val="0093545C"/>
    <w:rsid w:val="0093711E"/>
    <w:rsid w:val="00937167"/>
    <w:rsid w:val="00941E71"/>
    <w:rsid w:val="009437A2"/>
    <w:rsid w:val="00943BB5"/>
    <w:rsid w:val="00943E93"/>
    <w:rsid w:val="0094421C"/>
    <w:rsid w:val="00944AB8"/>
    <w:rsid w:val="00945912"/>
    <w:rsid w:val="00945F82"/>
    <w:rsid w:val="009462E1"/>
    <w:rsid w:val="00947126"/>
    <w:rsid w:val="009475DB"/>
    <w:rsid w:val="00947DE4"/>
    <w:rsid w:val="009501CD"/>
    <w:rsid w:val="009503FA"/>
    <w:rsid w:val="00951508"/>
    <w:rsid w:val="00951528"/>
    <w:rsid w:val="0095167A"/>
    <w:rsid w:val="00951B8F"/>
    <w:rsid w:val="00951FBC"/>
    <w:rsid w:val="00952976"/>
    <w:rsid w:val="00952F18"/>
    <w:rsid w:val="00953CAA"/>
    <w:rsid w:val="009547A9"/>
    <w:rsid w:val="00954F69"/>
    <w:rsid w:val="0095691E"/>
    <w:rsid w:val="009573FC"/>
    <w:rsid w:val="00957473"/>
    <w:rsid w:val="009577C6"/>
    <w:rsid w:val="0096016E"/>
    <w:rsid w:val="0096039B"/>
    <w:rsid w:val="00960C4E"/>
    <w:rsid w:val="009616A0"/>
    <w:rsid w:val="00961FD7"/>
    <w:rsid w:val="00962973"/>
    <w:rsid w:val="0096325D"/>
    <w:rsid w:val="00963E21"/>
    <w:rsid w:val="00964AB3"/>
    <w:rsid w:val="009655F7"/>
    <w:rsid w:val="00966615"/>
    <w:rsid w:val="009670EF"/>
    <w:rsid w:val="00967893"/>
    <w:rsid w:val="0097059A"/>
    <w:rsid w:val="00970974"/>
    <w:rsid w:val="00971048"/>
    <w:rsid w:val="0097177F"/>
    <w:rsid w:val="00971DEA"/>
    <w:rsid w:val="009722A3"/>
    <w:rsid w:val="009722B2"/>
    <w:rsid w:val="009730B8"/>
    <w:rsid w:val="00973E03"/>
    <w:rsid w:val="00974092"/>
    <w:rsid w:val="009746A2"/>
    <w:rsid w:val="00974B94"/>
    <w:rsid w:val="00975025"/>
    <w:rsid w:val="00975B68"/>
    <w:rsid w:val="00975C63"/>
    <w:rsid w:val="00975DE9"/>
    <w:rsid w:val="00975F2E"/>
    <w:rsid w:val="00977CA3"/>
    <w:rsid w:val="00977EDF"/>
    <w:rsid w:val="00981DFD"/>
    <w:rsid w:val="00982149"/>
    <w:rsid w:val="00982245"/>
    <w:rsid w:val="00982CC2"/>
    <w:rsid w:val="00983894"/>
    <w:rsid w:val="00983E1E"/>
    <w:rsid w:val="00983E8D"/>
    <w:rsid w:val="00984A5A"/>
    <w:rsid w:val="0098573B"/>
    <w:rsid w:val="00985825"/>
    <w:rsid w:val="00985AF5"/>
    <w:rsid w:val="00985BAD"/>
    <w:rsid w:val="00986064"/>
    <w:rsid w:val="0098753C"/>
    <w:rsid w:val="00990282"/>
    <w:rsid w:val="00992097"/>
    <w:rsid w:val="00992434"/>
    <w:rsid w:val="009925C3"/>
    <w:rsid w:val="009927A7"/>
    <w:rsid w:val="009929C0"/>
    <w:rsid w:val="00992DFD"/>
    <w:rsid w:val="00994928"/>
    <w:rsid w:val="00994E7C"/>
    <w:rsid w:val="00995178"/>
    <w:rsid w:val="00996269"/>
    <w:rsid w:val="009967F0"/>
    <w:rsid w:val="009971F3"/>
    <w:rsid w:val="00997429"/>
    <w:rsid w:val="009A0582"/>
    <w:rsid w:val="009A12BA"/>
    <w:rsid w:val="009A1D45"/>
    <w:rsid w:val="009A1E14"/>
    <w:rsid w:val="009A2861"/>
    <w:rsid w:val="009A2D59"/>
    <w:rsid w:val="009A4139"/>
    <w:rsid w:val="009A457C"/>
    <w:rsid w:val="009A511C"/>
    <w:rsid w:val="009A516D"/>
    <w:rsid w:val="009A5B90"/>
    <w:rsid w:val="009A5D9F"/>
    <w:rsid w:val="009A5DFE"/>
    <w:rsid w:val="009A69DE"/>
    <w:rsid w:val="009A7872"/>
    <w:rsid w:val="009A7BB9"/>
    <w:rsid w:val="009B248C"/>
    <w:rsid w:val="009B2590"/>
    <w:rsid w:val="009B29B0"/>
    <w:rsid w:val="009B2A4C"/>
    <w:rsid w:val="009B3769"/>
    <w:rsid w:val="009B3BF5"/>
    <w:rsid w:val="009B73CB"/>
    <w:rsid w:val="009B77B0"/>
    <w:rsid w:val="009B78F4"/>
    <w:rsid w:val="009C1963"/>
    <w:rsid w:val="009C2519"/>
    <w:rsid w:val="009C2AF9"/>
    <w:rsid w:val="009C2C63"/>
    <w:rsid w:val="009C34C6"/>
    <w:rsid w:val="009C3866"/>
    <w:rsid w:val="009C41AC"/>
    <w:rsid w:val="009C4614"/>
    <w:rsid w:val="009C4EAB"/>
    <w:rsid w:val="009C5802"/>
    <w:rsid w:val="009C5E2F"/>
    <w:rsid w:val="009C61BA"/>
    <w:rsid w:val="009C75AF"/>
    <w:rsid w:val="009C7C0F"/>
    <w:rsid w:val="009D0B60"/>
    <w:rsid w:val="009D1648"/>
    <w:rsid w:val="009D16B1"/>
    <w:rsid w:val="009D3147"/>
    <w:rsid w:val="009D3183"/>
    <w:rsid w:val="009D423F"/>
    <w:rsid w:val="009D4B2D"/>
    <w:rsid w:val="009D6762"/>
    <w:rsid w:val="009D6ABF"/>
    <w:rsid w:val="009D7499"/>
    <w:rsid w:val="009D765C"/>
    <w:rsid w:val="009D76DB"/>
    <w:rsid w:val="009E0070"/>
    <w:rsid w:val="009E014D"/>
    <w:rsid w:val="009E0505"/>
    <w:rsid w:val="009E0BC4"/>
    <w:rsid w:val="009E0EBD"/>
    <w:rsid w:val="009E0FC9"/>
    <w:rsid w:val="009E1257"/>
    <w:rsid w:val="009E2C5C"/>
    <w:rsid w:val="009E3300"/>
    <w:rsid w:val="009E4728"/>
    <w:rsid w:val="009E4CD8"/>
    <w:rsid w:val="009E4ED7"/>
    <w:rsid w:val="009E517B"/>
    <w:rsid w:val="009E5303"/>
    <w:rsid w:val="009E565D"/>
    <w:rsid w:val="009E59CE"/>
    <w:rsid w:val="009E5D7B"/>
    <w:rsid w:val="009E67EF"/>
    <w:rsid w:val="009E6828"/>
    <w:rsid w:val="009E6CD1"/>
    <w:rsid w:val="009E6F39"/>
    <w:rsid w:val="009E79F3"/>
    <w:rsid w:val="009E7A1C"/>
    <w:rsid w:val="009F033A"/>
    <w:rsid w:val="009F1C8B"/>
    <w:rsid w:val="009F1F57"/>
    <w:rsid w:val="009F3D6A"/>
    <w:rsid w:val="009F47EF"/>
    <w:rsid w:val="009F4814"/>
    <w:rsid w:val="009F5065"/>
    <w:rsid w:val="009F5CAA"/>
    <w:rsid w:val="009F620F"/>
    <w:rsid w:val="009F627E"/>
    <w:rsid w:val="009F6A75"/>
    <w:rsid w:val="009F7B94"/>
    <w:rsid w:val="009F7BF2"/>
    <w:rsid w:val="00A02191"/>
    <w:rsid w:val="00A026B3"/>
    <w:rsid w:val="00A032AE"/>
    <w:rsid w:val="00A03598"/>
    <w:rsid w:val="00A037FA"/>
    <w:rsid w:val="00A03C45"/>
    <w:rsid w:val="00A04369"/>
    <w:rsid w:val="00A04B43"/>
    <w:rsid w:val="00A053E9"/>
    <w:rsid w:val="00A0598C"/>
    <w:rsid w:val="00A060A7"/>
    <w:rsid w:val="00A0638B"/>
    <w:rsid w:val="00A06491"/>
    <w:rsid w:val="00A06E81"/>
    <w:rsid w:val="00A07606"/>
    <w:rsid w:val="00A07A71"/>
    <w:rsid w:val="00A07ADF"/>
    <w:rsid w:val="00A07F87"/>
    <w:rsid w:val="00A10EB6"/>
    <w:rsid w:val="00A115E3"/>
    <w:rsid w:val="00A1210C"/>
    <w:rsid w:val="00A12134"/>
    <w:rsid w:val="00A12944"/>
    <w:rsid w:val="00A1352B"/>
    <w:rsid w:val="00A1358D"/>
    <w:rsid w:val="00A1481D"/>
    <w:rsid w:val="00A14DB0"/>
    <w:rsid w:val="00A15268"/>
    <w:rsid w:val="00A15452"/>
    <w:rsid w:val="00A15AA4"/>
    <w:rsid w:val="00A16E62"/>
    <w:rsid w:val="00A17376"/>
    <w:rsid w:val="00A175F2"/>
    <w:rsid w:val="00A206D9"/>
    <w:rsid w:val="00A20815"/>
    <w:rsid w:val="00A20921"/>
    <w:rsid w:val="00A21ABC"/>
    <w:rsid w:val="00A21E32"/>
    <w:rsid w:val="00A22727"/>
    <w:rsid w:val="00A22D51"/>
    <w:rsid w:val="00A23DB0"/>
    <w:rsid w:val="00A266DA"/>
    <w:rsid w:val="00A2713A"/>
    <w:rsid w:val="00A27C66"/>
    <w:rsid w:val="00A30C22"/>
    <w:rsid w:val="00A32BB2"/>
    <w:rsid w:val="00A32CBC"/>
    <w:rsid w:val="00A32CF7"/>
    <w:rsid w:val="00A332EE"/>
    <w:rsid w:val="00A33333"/>
    <w:rsid w:val="00A336DC"/>
    <w:rsid w:val="00A33877"/>
    <w:rsid w:val="00A34E15"/>
    <w:rsid w:val="00A35633"/>
    <w:rsid w:val="00A35740"/>
    <w:rsid w:val="00A35B5C"/>
    <w:rsid w:val="00A4182D"/>
    <w:rsid w:val="00A429CD"/>
    <w:rsid w:val="00A42AE4"/>
    <w:rsid w:val="00A43751"/>
    <w:rsid w:val="00A43880"/>
    <w:rsid w:val="00A43BDF"/>
    <w:rsid w:val="00A44D92"/>
    <w:rsid w:val="00A44DB2"/>
    <w:rsid w:val="00A44FC1"/>
    <w:rsid w:val="00A4537C"/>
    <w:rsid w:val="00A45FC5"/>
    <w:rsid w:val="00A46CA5"/>
    <w:rsid w:val="00A47D67"/>
    <w:rsid w:val="00A50DE1"/>
    <w:rsid w:val="00A51D33"/>
    <w:rsid w:val="00A5319A"/>
    <w:rsid w:val="00A531A0"/>
    <w:rsid w:val="00A5348F"/>
    <w:rsid w:val="00A53DE2"/>
    <w:rsid w:val="00A54139"/>
    <w:rsid w:val="00A54254"/>
    <w:rsid w:val="00A55573"/>
    <w:rsid w:val="00A55DDE"/>
    <w:rsid w:val="00A565CD"/>
    <w:rsid w:val="00A5783E"/>
    <w:rsid w:val="00A57938"/>
    <w:rsid w:val="00A57D22"/>
    <w:rsid w:val="00A57E46"/>
    <w:rsid w:val="00A57F5D"/>
    <w:rsid w:val="00A601B6"/>
    <w:rsid w:val="00A604FF"/>
    <w:rsid w:val="00A60675"/>
    <w:rsid w:val="00A60921"/>
    <w:rsid w:val="00A60E94"/>
    <w:rsid w:val="00A60FB4"/>
    <w:rsid w:val="00A61338"/>
    <w:rsid w:val="00A613C7"/>
    <w:rsid w:val="00A61749"/>
    <w:rsid w:val="00A62FD1"/>
    <w:rsid w:val="00A63259"/>
    <w:rsid w:val="00A63B6A"/>
    <w:rsid w:val="00A64D53"/>
    <w:rsid w:val="00A65146"/>
    <w:rsid w:val="00A70273"/>
    <w:rsid w:val="00A722D4"/>
    <w:rsid w:val="00A722ED"/>
    <w:rsid w:val="00A729C5"/>
    <w:rsid w:val="00A762F2"/>
    <w:rsid w:val="00A765B6"/>
    <w:rsid w:val="00A7683A"/>
    <w:rsid w:val="00A76D35"/>
    <w:rsid w:val="00A770E1"/>
    <w:rsid w:val="00A77851"/>
    <w:rsid w:val="00A77912"/>
    <w:rsid w:val="00A77F4E"/>
    <w:rsid w:val="00A8056B"/>
    <w:rsid w:val="00A80B50"/>
    <w:rsid w:val="00A80BB3"/>
    <w:rsid w:val="00A83879"/>
    <w:rsid w:val="00A83936"/>
    <w:rsid w:val="00A841FD"/>
    <w:rsid w:val="00A84393"/>
    <w:rsid w:val="00A8657A"/>
    <w:rsid w:val="00A86946"/>
    <w:rsid w:val="00A91BBF"/>
    <w:rsid w:val="00A92141"/>
    <w:rsid w:val="00A9382F"/>
    <w:rsid w:val="00A96D7E"/>
    <w:rsid w:val="00A96E39"/>
    <w:rsid w:val="00A97E74"/>
    <w:rsid w:val="00AA00A7"/>
    <w:rsid w:val="00AA0743"/>
    <w:rsid w:val="00AA10C3"/>
    <w:rsid w:val="00AA12BE"/>
    <w:rsid w:val="00AA177B"/>
    <w:rsid w:val="00AA27B3"/>
    <w:rsid w:val="00AA3559"/>
    <w:rsid w:val="00AA3A8D"/>
    <w:rsid w:val="00AA3D18"/>
    <w:rsid w:val="00AA401C"/>
    <w:rsid w:val="00AA41B0"/>
    <w:rsid w:val="00AA4B20"/>
    <w:rsid w:val="00AA4F33"/>
    <w:rsid w:val="00AA6161"/>
    <w:rsid w:val="00AA65C6"/>
    <w:rsid w:val="00AA65F7"/>
    <w:rsid w:val="00AA66F3"/>
    <w:rsid w:val="00AA6C3A"/>
    <w:rsid w:val="00AA7C02"/>
    <w:rsid w:val="00AA7DDC"/>
    <w:rsid w:val="00AA7F1E"/>
    <w:rsid w:val="00AB004D"/>
    <w:rsid w:val="00AB06D5"/>
    <w:rsid w:val="00AB20F8"/>
    <w:rsid w:val="00AB3DC0"/>
    <w:rsid w:val="00AB43AA"/>
    <w:rsid w:val="00AB440E"/>
    <w:rsid w:val="00AB4AEE"/>
    <w:rsid w:val="00AB5BD1"/>
    <w:rsid w:val="00AB6362"/>
    <w:rsid w:val="00AB66AB"/>
    <w:rsid w:val="00AB7771"/>
    <w:rsid w:val="00AB7981"/>
    <w:rsid w:val="00AB7A46"/>
    <w:rsid w:val="00AB7CC7"/>
    <w:rsid w:val="00AC03BD"/>
    <w:rsid w:val="00AC0B2B"/>
    <w:rsid w:val="00AC0E0B"/>
    <w:rsid w:val="00AC1655"/>
    <w:rsid w:val="00AC1C44"/>
    <w:rsid w:val="00AC2107"/>
    <w:rsid w:val="00AC2A28"/>
    <w:rsid w:val="00AC4731"/>
    <w:rsid w:val="00AC4812"/>
    <w:rsid w:val="00AC4B0B"/>
    <w:rsid w:val="00AC52E6"/>
    <w:rsid w:val="00AC5423"/>
    <w:rsid w:val="00AC62CD"/>
    <w:rsid w:val="00AC6934"/>
    <w:rsid w:val="00AD05EF"/>
    <w:rsid w:val="00AD0AED"/>
    <w:rsid w:val="00AD17E6"/>
    <w:rsid w:val="00AD4233"/>
    <w:rsid w:val="00AD4740"/>
    <w:rsid w:val="00AD49FD"/>
    <w:rsid w:val="00AD4B52"/>
    <w:rsid w:val="00AD5A24"/>
    <w:rsid w:val="00AD6BBF"/>
    <w:rsid w:val="00AD72A6"/>
    <w:rsid w:val="00AE13AD"/>
    <w:rsid w:val="00AE1558"/>
    <w:rsid w:val="00AE2311"/>
    <w:rsid w:val="00AE235E"/>
    <w:rsid w:val="00AE3674"/>
    <w:rsid w:val="00AE36F4"/>
    <w:rsid w:val="00AE4948"/>
    <w:rsid w:val="00AE4BC2"/>
    <w:rsid w:val="00AE4DFF"/>
    <w:rsid w:val="00AE5248"/>
    <w:rsid w:val="00AE5659"/>
    <w:rsid w:val="00AE5685"/>
    <w:rsid w:val="00AE5B2E"/>
    <w:rsid w:val="00AE5E6C"/>
    <w:rsid w:val="00AE6328"/>
    <w:rsid w:val="00AE64EE"/>
    <w:rsid w:val="00AE77D0"/>
    <w:rsid w:val="00AF1695"/>
    <w:rsid w:val="00AF20E4"/>
    <w:rsid w:val="00AF22DC"/>
    <w:rsid w:val="00AF33FA"/>
    <w:rsid w:val="00AF433B"/>
    <w:rsid w:val="00AF4A6F"/>
    <w:rsid w:val="00AF4F8F"/>
    <w:rsid w:val="00AF5A33"/>
    <w:rsid w:val="00AF64A7"/>
    <w:rsid w:val="00AF6916"/>
    <w:rsid w:val="00AF6C48"/>
    <w:rsid w:val="00AF6C67"/>
    <w:rsid w:val="00AF769F"/>
    <w:rsid w:val="00B00552"/>
    <w:rsid w:val="00B00627"/>
    <w:rsid w:val="00B00DDB"/>
    <w:rsid w:val="00B03643"/>
    <w:rsid w:val="00B0374C"/>
    <w:rsid w:val="00B03EAE"/>
    <w:rsid w:val="00B0424D"/>
    <w:rsid w:val="00B04319"/>
    <w:rsid w:val="00B04D1C"/>
    <w:rsid w:val="00B057ED"/>
    <w:rsid w:val="00B05DD4"/>
    <w:rsid w:val="00B06943"/>
    <w:rsid w:val="00B06E8A"/>
    <w:rsid w:val="00B071CB"/>
    <w:rsid w:val="00B075F7"/>
    <w:rsid w:val="00B0776A"/>
    <w:rsid w:val="00B07BC7"/>
    <w:rsid w:val="00B07F6F"/>
    <w:rsid w:val="00B07FC9"/>
    <w:rsid w:val="00B10182"/>
    <w:rsid w:val="00B10E44"/>
    <w:rsid w:val="00B11EA0"/>
    <w:rsid w:val="00B12699"/>
    <w:rsid w:val="00B131B6"/>
    <w:rsid w:val="00B135F9"/>
    <w:rsid w:val="00B13685"/>
    <w:rsid w:val="00B13FEF"/>
    <w:rsid w:val="00B150AB"/>
    <w:rsid w:val="00B15800"/>
    <w:rsid w:val="00B166B7"/>
    <w:rsid w:val="00B17081"/>
    <w:rsid w:val="00B17FE9"/>
    <w:rsid w:val="00B204BB"/>
    <w:rsid w:val="00B20AAB"/>
    <w:rsid w:val="00B21417"/>
    <w:rsid w:val="00B22CB9"/>
    <w:rsid w:val="00B23AEA"/>
    <w:rsid w:val="00B23C5D"/>
    <w:rsid w:val="00B2406D"/>
    <w:rsid w:val="00B2467F"/>
    <w:rsid w:val="00B247FD"/>
    <w:rsid w:val="00B24A7A"/>
    <w:rsid w:val="00B24DF0"/>
    <w:rsid w:val="00B24EED"/>
    <w:rsid w:val="00B259DA"/>
    <w:rsid w:val="00B25E4A"/>
    <w:rsid w:val="00B26025"/>
    <w:rsid w:val="00B26316"/>
    <w:rsid w:val="00B274EB"/>
    <w:rsid w:val="00B27C0C"/>
    <w:rsid w:val="00B27F7C"/>
    <w:rsid w:val="00B27FD8"/>
    <w:rsid w:val="00B301D2"/>
    <w:rsid w:val="00B302C8"/>
    <w:rsid w:val="00B30E2E"/>
    <w:rsid w:val="00B3281D"/>
    <w:rsid w:val="00B34F33"/>
    <w:rsid w:val="00B35183"/>
    <w:rsid w:val="00B3540D"/>
    <w:rsid w:val="00B355DC"/>
    <w:rsid w:val="00B35780"/>
    <w:rsid w:val="00B36EE6"/>
    <w:rsid w:val="00B37444"/>
    <w:rsid w:val="00B37F2C"/>
    <w:rsid w:val="00B4047F"/>
    <w:rsid w:val="00B406A1"/>
    <w:rsid w:val="00B406D1"/>
    <w:rsid w:val="00B406EF"/>
    <w:rsid w:val="00B417AA"/>
    <w:rsid w:val="00B422A9"/>
    <w:rsid w:val="00B42B02"/>
    <w:rsid w:val="00B433A0"/>
    <w:rsid w:val="00B447BF"/>
    <w:rsid w:val="00B44FF4"/>
    <w:rsid w:val="00B453AE"/>
    <w:rsid w:val="00B45BE0"/>
    <w:rsid w:val="00B463FB"/>
    <w:rsid w:val="00B468FC"/>
    <w:rsid w:val="00B472D7"/>
    <w:rsid w:val="00B478AE"/>
    <w:rsid w:val="00B50C75"/>
    <w:rsid w:val="00B52A7B"/>
    <w:rsid w:val="00B52A97"/>
    <w:rsid w:val="00B52C1B"/>
    <w:rsid w:val="00B5417B"/>
    <w:rsid w:val="00B543D9"/>
    <w:rsid w:val="00B55D41"/>
    <w:rsid w:val="00B56628"/>
    <w:rsid w:val="00B56FD3"/>
    <w:rsid w:val="00B57D91"/>
    <w:rsid w:val="00B603BF"/>
    <w:rsid w:val="00B60823"/>
    <w:rsid w:val="00B60C30"/>
    <w:rsid w:val="00B60F0D"/>
    <w:rsid w:val="00B6192C"/>
    <w:rsid w:val="00B6278D"/>
    <w:rsid w:val="00B63EBD"/>
    <w:rsid w:val="00B65BFD"/>
    <w:rsid w:val="00B664B4"/>
    <w:rsid w:val="00B6690C"/>
    <w:rsid w:val="00B71157"/>
    <w:rsid w:val="00B7202F"/>
    <w:rsid w:val="00B73315"/>
    <w:rsid w:val="00B73781"/>
    <w:rsid w:val="00B739D3"/>
    <w:rsid w:val="00B745F4"/>
    <w:rsid w:val="00B7460D"/>
    <w:rsid w:val="00B74C44"/>
    <w:rsid w:val="00B7541F"/>
    <w:rsid w:val="00B75849"/>
    <w:rsid w:val="00B76551"/>
    <w:rsid w:val="00B77F86"/>
    <w:rsid w:val="00B80074"/>
    <w:rsid w:val="00B81542"/>
    <w:rsid w:val="00B825DA"/>
    <w:rsid w:val="00B83130"/>
    <w:rsid w:val="00B83345"/>
    <w:rsid w:val="00B83CCD"/>
    <w:rsid w:val="00B83FF4"/>
    <w:rsid w:val="00B840DB"/>
    <w:rsid w:val="00B84AA3"/>
    <w:rsid w:val="00B8543B"/>
    <w:rsid w:val="00B854E0"/>
    <w:rsid w:val="00B8700F"/>
    <w:rsid w:val="00B87565"/>
    <w:rsid w:val="00B876E3"/>
    <w:rsid w:val="00B90930"/>
    <w:rsid w:val="00B91D95"/>
    <w:rsid w:val="00B91DE8"/>
    <w:rsid w:val="00B92DB8"/>
    <w:rsid w:val="00B935E4"/>
    <w:rsid w:val="00B93AEB"/>
    <w:rsid w:val="00B93D4A"/>
    <w:rsid w:val="00B94393"/>
    <w:rsid w:val="00B94EF0"/>
    <w:rsid w:val="00B94F30"/>
    <w:rsid w:val="00B959AB"/>
    <w:rsid w:val="00B95DD5"/>
    <w:rsid w:val="00B9621A"/>
    <w:rsid w:val="00B967CD"/>
    <w:rsid w:val="00B96F68"/>
    <w:rsid w:val="00B96FFA"/>
    <w:rsid w:val="00BA01B2"/>
    <w:rsid w:val="00BA12F1"/>
    <w:rsid w:val="00BA1481"/>
    <w:rsid w:val="00BA150E"/>
    <w:rsid w:val="00BA1876"/>
    <w:rsid w:val="00BA240A"/>
    <w:rsid w:val="00BA2BA6"/>
    <w:rsid w:val="00BA2BA7"/>
    <w:rsid w:val="00BA412B"/>
    <w:rsid w:val="00BA437B"/>
    <w:rsid w:val="00BA43C2"/>
    <w:rsid w:val="00BA6935"/>
    <w:rsid w:val="00BA7419"/>
    <w:rsid w:val="00BA7E36"/>
    <w:rsid w:val="00BB1060"/>
    <w:rsid w:val="00BB1E49"/>
    <w:rsid w:val="00BB230E"/>
    <w:rsid w:val="00BB335C"/>
    <w:rsid w:val="00BB421A"/>
    <w:rsid w:val="00BB52F8"/>
    <w:rsid w:val="00BB5840"/>
    <w:rsid w:val="00BB5F62"/>
    <w:rsid w:val="00BB666E"/>
    <w:rsid w:val="00BB6BAA"/>
    <w:rsid w:val="00BB7D44"/>
    <w:rsid w:val="00BC0AC5"/>
    <w:rsid w:val="00BC0EFF"/>
    <w:rsid w:val="00BC10C0"/>
    <w:rsid w:val="00BC10F5"/>
    <w:rsid w:val="00BC15C0"/>
    <w:rsid w:val="00BC1CA3"/>
    <w:rsid w:val="00BC2601"/>
    <w:rsid w:val="00BC2C3C"/>
    <w:rsid w:val="00BC3E8A"/>
    <w:rsid w:val="00BC768F"/>
    <w:rsid w:val="00BC7E27"/>
    <w:rsid w:val="00BD0A14"/>
    <w:rsid w:val="00BD15AA"/>
    <w:rsid w:val="00BD1B5D"/>
    <w:rsid w:val="00BD227F"/>
    <w:rsid w:val="00BD36E0"/>
    <w:rsid w:val="00BD4556"/>
    <w:rsid w:val="00BD5235"/>
    <w:rsid w:val="00BD5B94"/>
    <w:rsid w:val="00BD5F7D"/>
    <w:rsid w:val="00BD6061"/>
    <w:rsid w:val="00BD6709"/>
    <w:rsid w:val="00BD6B6B"/>
    <w:rsid w:val="00BD7333"/>
    <w:rsid w:val="00BD7D5E"/>
    <w:rsid w:val="00BE0464"/>
    <w:rsid w:val="00BE0F8F"/>
    <w:rsid w:val="00BE1510"/>
    <w:rsid w:val="00BE250A"/>
    <w:rsid w:val="00BE31FE"/>
    <w:rsid w:val="00BE3AD5"/>
    <w:rsid w:val="00BE4648"/>
    <w:rsid w:val="00BE46A7"/>
    <w:rsid w:val="00BE4F26"/>
    <w:rsid w:val="00BE61C9"/>
    <w:rsid w:val="00BE62C4"/>
    <w:rsid w:val="00BE64EE"/>
    <w:rsid w:val="00BE6A8D"/>
    <w:rsid w:val="00BE73B2"/>
    <w:rsid w:val="00BE77C9"/>
    <w:rsid w:val="00BE77E5"/>
    <w:rsid w:val="00BF044C"/>
    <w:rsid w:val="00BF1538"/>
    <w:rsid w:val="00BF2F30"/>
    <w:rsid w:val="00BF4A29"/>
    <w:rsid w:val="00BF5372"/>
    <w:rsid w:val="00BF5778"/>
    <w:rsid w:val="00BF5FC9"/>
    <w:rsid w:val="00BF6135"/>
    <w:rsid w:val="00BF6257"/>
    <w:rsid w:val="00BF6299"/>
    <w:rsid w:val="00BF6C08"/>
    <w:rsid w:val="00BF7993"/>
    <w:rsid w:val="00C001E5"/>
    <w:rsid w:val="00C00920"/>
    <w:rsid w:val="00C009C4"/>
    <w:rsid w:val="00C00DCF"/>
    <w:rsid w:val="00C01162"/>
    <w:rsid w:val="00C0149C"/>
    <w:rsid w:val="00C016A5"/>
    <w:rsid w:val="00C032CF"/>
    <w:rsid w:val="00C03C89"/>
    <w:rsid w:val="00C03DAF"/>
    <w:rsid w:val="00C0424D"/>
    <w:rsid w:val="00C05C66"/>
    <w:rsid w:val="00C064CA"/>
    <w:rsid w:val="00C06938"/>
    <w:rsid w:val="00C069A2"/>
    <w:rsid w:val="00C07E8A"/>
    <w:rsid w:val="00C1091A"/>
    <w:rsid w:val="00C10A0F"/>
    <w:rsid w:val="00C10BC2"/>
    <w:rsid w:val="00C11B43"/>
    <w:rsid w:val="00C1209C"/>
    <w:rsid w:val="00C12EF0"/>
    <w:rsid w:val="00C1350C"/>
    <w:rsid w:val="00C13941"/>
    <w:rsid w:val="00C13FA9"/>
    <w:rsid w:val="00C14043"/>
    <w:rsid w:val="00C144A9"/>
    <w:rsid w:val="00C145B0"/>
    <w:rsid w:val="00C14F1D"/>
    <w:rsid w:val="00C1502B"/>
    <w:rsid w:val="00C1549B"/>
    <w:rsid w:val="00C15552"/>
    <w:rsid w:val="00C15789"/>
    <w:rsid w:val="00C1680C"/>
    <w:rsid w:val="00C168C7"/>
    <w:rsid w:val="00C168CE"/>
    <w:rsid w:val="00C16FA7"/>
    <w:rsid w:val="00C1788F"/>
    <w:rsid w:val="00C179BD"/>
    <w:rsid w:val="00C2003B"/>
    <w:rsid w:val="00C201CD"/>
    <w:rsid w:val="00C20490"/>
    <w:rsid w:val="00C20E8E"/>
    <w:rsid w:val="00C20F75"/>
    <w:rsid w:val="00C21316"/>
    <w:rsid w:val="00C22856"/>
    <w:rsid w:val="00C22F60"/>
    <w:rsid w:val="00C23CC5"/>
    <w:rsid w:val="00C2462D"/>
    <w:rsid w:val="00C24CE7"/>
    <w:rsid w:val="00C2584C"/>
    <w:rsid w:val="00C26BD4"/>
    <w:rsid w:val="00C27CB7"/>
    <w:rsid w:val="00C302E4"/>
    <w:rsid w:val="00C307F7"/>
    <w:rsid w:val="00C308CC"/>
    <w:rsid w:val="00C31B1B"/>
    <w:rsid w:val="00C325F3"/>
    <w:rsid w:val="00C32882"/>
    <w:rsid w:val="00C331EB"/>
    <w:rsid w:val="00C33574"/>
    <w:rsid w:val="00C36360"/>
    <w:rsid w:val="00C36742"/>
    <w:rsid w:val="00C4042A"/>
    <w:rsid w:val="00C40D2A"/>
    <w:rsid w:val="00C4138F"/>
    <w:rsid w:val="00C41693"/>
    <w:rsid w:val="00C41B05"/>
    <w:rsid w:val="00C41D77"/>
    <w:rsid w:val="00C42854"/>
    <w:rsid w:val="00C42A34"/>
    <w:rsid w:val="00C42E29"/>
    <w:rsid w:val="00C43C75"/>
    <w:rsid w:val="00C43F1C"/>
    <w:rsid w:val="00C4400B"/>
    <w:rsid w:val="00C4434D"/>
    <w:rsid w:val="00C44714"/>
    <w:rsid w:val="00C465AC"/>
    <w:rsid w:val="00C46B2B"/>
    <w:rsid w:val="00C4758A"/>
    <w:rsid w:val="00C50055"/>
    <w:rsid w:val="00C5028F"/>
    <w:rsid w:val="00C5060B"/>
    <w:rsid w:val="00C508D1"/>
    <w:rsid w:val="00C50A6C"/>
    <w:rsid w:val="00C52118"/>
    <w:rsid w:val="00C52A72"/>
    <w:rsid w:val="00C550CB"/>
    <w:rsid w:val="00C55D7C"/>
    <w:rsid w:val="00C56584"/>
    <w:rsid w:val="00C6019D"/>
    <w:rsid w:val="00C60350"/>
    <w:rsid w:val="00C60527"/>
    <w:rsid w:val="00C61BC9"/>
    <w:rsid w:val="00C620E5"/>
    <w:rsid w:val="00C62AB8"/>
    <w:rsid w:val="00C62D4E"/>
    <w:rsid w:val="00C638A4"/>
    <w:rsid w:val="00C63F8E"/>
    <w:rsid w:val="00C63FA9"/>
    <w:rsid w:val="00C64668"/>
    <w:rsid w:val="00C64749"/>
    <w:rsid w:val="00C648FD"/>
    <w:rsid w:val="00C66224"/>
    <w:rsid w:val="00C6765A"/>
    <w:rsid w:val="00C67C3B"/>
    <w:rsid w:val="00C67D17"/>
    <w:rsid w:val="00C70512"/>
    <w:rsid w:val="00C7117C"/>
    <w:rsid w:val="00C712C4"/>
    <w:rsid w:val="00C72327"/>
    <w:rsid w:val="00C729B0"/>
    <w:rsid w:val="00C7411D"/>
    <w:rsid w:val="00C74BF0"/>
    <w:rsid w:val="00C75CFB"/>
    <w:rsid w:val="00C7602C"/>
    <w:rsid w:val="00C7605F"/>
    <w:rsid w:val="00C762CE"/>
    <w:rsid w:val="00C76EF7"/>
    <w:rsid w:val="00C776BB"/>
    <w:rsid w:val="00C77F47"/>
    <w:rsid w:val="00C801B9"/>
    <w:rsid w:val="00C80A12"/>
    <w:rsid w:val="00C80FD3"/>
    <w:rsid w:val="00C831C3"/>
    <w:rsid w:val="00C84F9D"/>
    <w:rsid w:val="00C850B3"/>
    <w:rsid w:val="00C8549B"/>
    <w:rsid w:val="00C858B5"/>
    <w:rsid w:val="00C86611"/>
    <w:rsid w:val="00C86AF8"/>
    <w:rsid w:val="00C86F99"/>
    <w:rsid w:val="00C87317"/>
    <w:rsid w:val="00C87737"/>
    <w:rsid w:val="00C87BA0"/>
    <w:rsid w:val="00C87DD3"/>
    <w:rsid w:val="00C87FBE"/>
    <w:rsid w:val="00C90B36"/>
    <w:rsid w:val="00C91476"/>
    <w:rsid w:val="00C91788"/>
    <w:rsid w:val="00C91971"/>
    <w:rsid w:val="00C924C0"/>
    <w:rsid w:val="00C92501"/>
    <w:rsid w:val="00C939F5"/>
    <w:rsid w:val="00C93D72"/>
    <w:rsid w:val="00C945E9"/>
    <w:rsid w:val="00C94985"/>
    <w:rsid w:val="00C94A1F"/>
    <w:rsid w:val="00C94B22"/>
    <w:rsid w:val="00C94D36"/>
    <w:rsid w:val="00C9517B"/>
    <w:rsid w:val="00C951F2"/>
    <w:rsid w:val="00C9561C"/>
    <w:rsid w:val="00C96175"/>
    <w:rsid w:val="00C961D3"/>
    <w:rsid w:val="00C96C9B"/>
    <w:rsid w:val="00C9799B"/>
    <w:rsid w:val="00C979AB"/>
    <w:rsid w:val="00CA02E2"/>
    <w:rsid w:val="00CA2750"/>
    <w:rsid w:val="00CA2C5C"/>
    <w:rsid w:val="00CA4123"/>
    <w:rsid w:val="00CA4823"/>
    <w:rsid w:val="00CA6F22"/>
    <w:rsid w:val="00CA7FC2"/>
    <w:rsid w:val="00CB0841"/>
    <w:rsid w:val="00CB0E5B"/>
    <w:rsid w:val="00CB12DA"/>
    <w:rsid w:val="00CB1639"/>
    <w:rsid w:val="00CB199D"/>
    <w:rsid w:val="00CB1A6E"/>
    <w:rsid w:val="00CB1D2D"/>
    <w:rsid w:val="00CB2E15"/>
    <w:rsid w:val="00CB388A"/>
    <w:rsid w:val="00CB389D"/>
    <w:rsid w:val="00CB3BB4"/>
    <w:rsid w:val="00CB3BBA"/>
    <w:rsid w:val="00CB3BFC"/>
    <w:rsid w:val="00CB4D2A"/>
    <w:rsid w:val="00CB533E"/>
    <w:rsid w:val="00CB56EE"/>
    <w:rsid w:val="00CB5CFC"/>
    <w:rsid w:val="00CB742C"/>
    <w:rsid w:val="00CB74C2"/>
    <w:rsid w:val="00CB7ABD"/>
    <w:rsid w:val="00CC00EA"/>
    <w:rsid w:val="00CC01F1"/>
    <w:rsid w:val="00CC09E1"/>
    <w:rsid w:val="00CC138B"/>
    <w:rsid w:val="00CC16BD"/>
    <w:rsid w:val="00CC1891"/>
    <w:rsid w:val="00CC1B69"/>
    <w:rsid w:val="00CC1BA1"/>
    <w:rsid w:val="00CC1C79"/>
    <w:rsid w:val="00CC283F"/>
    <w:rsid w:val="00CC36BE"/>
    <w:rsid w:val="00CC36E5"/>
    <w:rsid w:val="00CC5A76"/>
    <w:rsid w:val="00CC5DE9"/>
    <w:rsid w:val="00CC63EF"/>
    <w:rsid w:val="00CD43A3"/>
    <w:rsid w:val="00CD58E5"/>
    <w:rsid w:val="00CD5AF1"/>
    <w:rsid w:val="00CD6367"/>
    <w:rsid w:val="00CD6505"/>
    <w:rsid w:val="00CD69F8"/>
    <w:rsid w:val="00CD7F93"/>
    <w:rsid w:val="00CE1429"/>
    <w:rsid w:val="00CE263A"/>
    <w:rsid w:val="00CE2851"/>
    <w:rsid w:val="00CE60C9"/>
    <w:rsid w:val="00CE632D"/>
    <w:rsid w:val="00CE719E"/>
    <w:rsid w:val="00CE7C59"/>
    <w:rsid w:val="00CF0B16"/>
    <w:rsid w:val="00CF1480"/>
    <w:rsid w:val="00CF15AE"/>
    <w:rsid w:val="00CF1C2D"/>
    <w:rsid w:val="00CF1E37"/>
    <w:rsid w:val="00CF1EA2"/>
    <w:rsid w:val="00CF3538"/>
    <w:rsid w:val="00CF3702"/>
    <w:rsid w:val="00CF40FD"/>
    <w:rsid w:val="00CF5008"/>
    <w:rsid w:val="00CF5439"/>
    <w:rsid w:val="00CF57F1"/>
    <w:rsid w:val="00CF5DA5"/>
    <w:rsid w:val="00CF64C0"/>
    <w:rsid w:val="00CF7460"/>
    <w:rsid w:val="00D0094F"/>
    <w:rsid w:val="00D00AB3"/>
    <w:rsid w:val="00D0123E"/>
    <w:rsid w:val="00D016E9"/>
    <w:rsid w:val="00D01BA0"/>
    <w:rsid w:val="00D0259C"/>
    <w:rsid w:val="00D03F13"/>
    <w:rsid w:val="00D04566"/>
    <w:rsid w:val="00D05FBA"/>
    <w:rsid w:val="00D06658"/>
    <w:rsid w:val="00D07C4A"/>
    <w:rsid w:val="00D07D5B"/>
    <w:rsid w:val="00D1001F"/>
    <w:rsid w:val="00D10522"/>
    <w:rsid w:val="00D10FE3"/>
    <w:rsid w:val="00D1128C"/>
    <w:rsid w:val="00D113C8"/>
    <w:rsid w:val="00D13996"/>
    <w:rsid w:val="00D1449B"/>
    <w:rsid w:val="00D14889"/>
    <w:rsid w:val="00D149D6"/>
    <w:rsid w:val="00D15BF7"/>
    <w:rsid w:val="00D16F49"/>
    <w:rsid w:val="00D17CB5"/>
    <w:rsid w:val="00D21345"/>
    <w:rsid w:val="00D21E41"/>
    <w:rsid w:val="00D221DA"/>
    <w:rsid w:val="00D222B8"/>
    <w:rsid w:val="00D22557"/>
    <w:rsid w:val="00D22F02"/>
    <w:rsid w:val="00D23F69"/>
    <w:rsid w:val="00D25326"/>
    <w:rsid w:val="00D25611"/>
    <w:rsid w:val="00D25739"/>
    <w:rsid w:val="00D263D5"/>
    <w:rsid w:val="00D26797"/>
    <w:rsid w:val="00D278C4"/>
    <w:rsid w:val="00D27E4C"/>
    <w:rsid w:val="00D30162"/>
    <w:rsid w:val="00D30FFC"/>
    <w:rsid w:val="00D31539"/>
    <w:rsid w:val="00D318FA"/>
    <w:rsid w:val="00D3353B"/>
    <w:rsid w:val="00D34607"/>
    <w:rsid w:val="00D34630"/>
    <w:rsid w:val="00D35967"/>
    <w:rsid w:val="00D365BA"/>
    <w:rsid w:val="00D36646"/>
    <w:rsid w:val="00D36DF9"/>
    <w:rsid w:val="00D40590"/>
    <w:rsid w:val="00D40879"/>
    <w:rsid w:val="00D40A58"/>
    <w:rsid w:val="00D40B12"/>
    <w:rsid w:val="00D416E1"/>
    <w:rsid w:val="00D42029"/>
    <w:rsid w:val="00D42547"/>
    <w:rsid w:val="00D42597"/>
    <w:rsid w:val="00D42E0B"/>
    <w:rsid w:val="00D42E2D"/>
    <w:rsid w:val="00D42EC0"/>
    <w:rsid w:val="00D42F45"/>
    <w:rsid w:val="00D43E56"/>
    <w:rsid w:val="00D440AF"/>
    <w:rsid w:val="00D44353"/>
    <w:rsid w:val="00D44610"/>
    <w:rsid w:val="00D4741E"/>
    <w:rsid w:val="00D509D9"/>
    <w:rsid w:val="00D5192C"/>
    <w:rsid w:val="00D5304F"/>
    <w:rsid w:val="00D547A7"/>
    <w:rsid w:val="00D550BB"/>
    <w:rsid w:val="00D558CE"/>
    <w:rsid w:val="00D55B31"/>
    <w:rsid w:val="00D55FF3"/>
    <w:rsid w:val="00D56898"/>
    <w:rsid w:val="00D579E4"/>
    <w:rsid w:val="00D60673"/>
    <w:rsid w:val="00D62A53"/>
    <w:rsid w:val="00D630EC"/>
    <w:rsid w:val="00D63D95"/>
    <w:rsid w:val="00D63FDD"/>
    <w:rsid w:val="00D64371"/>
    <w:rsid w:val="00D649DF"/>
    <w:rsid w:val="00D64A8F"/>
    <w:rsid w:val="00D65D02"/>
    <w:rsid w:val="00D66180"/>
    <w:rsid w:val="00D70225"/>
    <w:rsid w:val="00D71D82"/>
    <w:rsid w:val="00D723D6"/>
    <w:rsid w:val="00D72EFA"/>
    <w:rsid w:val="00D73B47"/>
    <w:rsid w:val="00D73C80"/>
    <w:rsid w:val="00D74E49"/>
    <w:rsid w:val="00D75B0B"/>
    <w:rsid w:val="00D75B0C"/>
    <w:rsid w:val="00D7633C"/>
    <w:rsid w:val="00D77514"/>
    <w:rsid w:val="00D779B5"/>
    <w:rsid w:val="00D808BA"/>
    <w:rsid w:val="00D80E74"/>
    <w:rsid w:val="00D80EA7"/>
    <w:rsid w:val="00D81872"/>
    <w:rsid w:val="00D83848"/>
    <w:rsid w:val="00D84145"/>
    <w:rsid w:val="00D84753"/>
    <w:rsid w:val="00D84B22"/>
    <w:rsid w:val="00D84DC1"/>
    <w:rsid w:val="00D85184"/>
    <w:rsid w:val="00D8583E"/>
    <w:rsid w:val="00D85B05"/>
    <w:rsid w:val="00D85CD6"/>
    <w:rsid w:val="00D85D31"/>
    <w:rsid w:val="00D8631E"/>
    <w:rsid w:val="00D86A9A"/>
    <w:rsid w:val="00D87516"/>
    <w:rsid w:val="00D912BE"/>
    <w:rsid w:val="00D91CB3"/>
    <w:rsid w:val="00D92560"/>
    <w:rsid w:val="00D92A37"/>
    <w:rsid w:val="00D946E0"/>
    <w:rsid w:val="00D948A2"/>
    <w:rsid w:val="00D94E6A"/>
    <w:rsid w:val="00D95961"/>
    <w:rsid w:val="00D95ECF"/>
    <w:rsid w:val="00D97E40"/>
    <w:rsid w:val="00DA0168"/>
    <w:rsid w:val="00DA04ED"/>
    <w:rsid w:val="00DA071A"/>
    <w:rsid w:val="00DA17FF"/>
    <w:rsid w:val="00DA1811"/>
    <w:rsid w:val="00DA1D09"/>
    <w:rsid w:val="00DA29B6"/>
    <w:rsid w:val="00DA31B7"/>
    <w:rsid w:val="00DA3298"/>
    <w:rsid w:val="00DA39B4"/>
    <w:rsid w:val="00DA3AB2"/>
    <w:rsid w:val="00DA40BD"/>
    <w:rsid w:val="00DA59A6"/>
    <w:rsid w:val="00DA6402"/>
    <w:rsid w:val="00DA6459"/>
    <w:rsid w:val="00DA7A6F"/>
    <w:rsid w:val="00DA7AB5"/>
    <w:rsid w:val="00DB1F6D"/>
    <w:rsid w:val="00DB2255"/>
    <w:rsid w:val="00DB23F8"/>
    <w:rsid w:val="00DB2A8F"/>
    <w:rsid w:val="00DB2E69"/>
    <w:rsid w:val="00DB2EF5"/>
    <w:rsid w:val="00DB32F3"/>
    <w:rsid w:val="00DB3F1A"/>
    <w:rsid w:val="00DB4458"/>
    <w:rsid w:val="00DB47B8"/>
    <w:rsid w:val="00DB544E"/>
    <w:rsid w:val="00DB5BDE"/>
    <w:rsid w:val="00DB6276"/>
    <w:rsid w:val="00DB63B4"/>
    <w:rsid w:val="00DB6F1B"/>
    <w:rsid w:val="00DB6F50"/>
    <w:rsid w:val="00DB7237"/>
    <w:rsid w:val="00DB752E"/>
    <w:rsid w:val="00DB7549"/>
    <w:rsid w:val="00DB7B9D"/>
    <w:rsid w:val="00DC073E"/>
    <w:rsid w:val="00DC112F"/>
    <w:rsid w:val="00DC1221"/>
    <w:rsid w:val="00DC162D"/>
    <w:rsid w:val="00DC1BD1"/>
    <w:rsid w:val="00DC1EB2"/>
    <w:rsid w:val="00DC25D0"/>
    <w:rsid w:val="00DC2EE1"/>
    <w:rsid w:val="00DC346A"/>
    <w:rsid w:val="00DC420E"/>
    <w:rsid w:val="00DC4411"/>
    <w:rsid w:val="00DC45FA"/>
    <w:rsid w:val="00DC47A6"/>
    <w:rsid w:val="00DC4F5F"/>
    <w:rsid w:val="00DC5CEE"/>
    <w:rsid w:val="00DC6966"/>
    <w:rsid w:val="00DC7B15"/>
    <w:rsid w:val="00DC7D4F"/>
    <w:rsid w:val="00DD1756"/>
    <w:rsid w:val="00DD1ED0"/>
    <w:rsid w:val="00DD1FB1"/>
    <w:rsid w:val="00DD26C3"/>
    <w:rsid w:val="00DD2DEB"/>
    <w:rsid w:val="00DD2FB4"/>
    <w:rsid w:val="00DD33C3"/>
    <w:rsid w:val="00DD34F2"/>
    <w:rsid w:val="00DD38C2"/>
    <w:rsid w:val="00DD3AC8"/>
    <w:rsid w:val="00DD3BFE"/>
    <w:rsid w:val="00DD3C43"/>
    <w:rsid w:val="00DD3C77"/>
    <w:rsid w:val="00DD4311"/>
    <w:rsid w:val="00DD467C"/>
    <w:rsid w:val="00DD4FE6"/>
    <w:rsid w:val="00DD50ED"/>
    <w:rsid w:val="00DD59DD"/>
    <w:rsid w:val="00DD5CBE"/>
    <w:rsid w:val="00DD5EB7"/>
    <w:rsid w:val="00DD6206"/>
    <w:rsid w:val="00DD64E4"/>
    <w:rsid w:val="00DD7673"/>
    <w:rsid w:val="00DE02B7"/>
    <w:rsid w:val="00DE0412"/>
    <w:rsid w:val="00DE066C"/>
    <w:rsid w:val="00DE1469"/>
    <w:rsid w:val="00DE298A"/>
    <w:rsid w:val="00DE3068"/>
    <w:rsid w:val="00DE3DBE"/>
    <w:rsid w:val="00DE5952"/>
    <w:rsid w:val="00DE6DA2"/>
    <w:rsid w:val="00DE7079"/>
    <w:rsid w:val="00DF03C9"/>
    <w:rsid w:val="00DF16CF"/>
    <w:rsid w:val="00DF19E9"/>
    <w:rsid w:val="00DF202F"/>
    <w:rsid w:val="00DF27B1"/>
    <w:rsid w:val="00DF2F04"/>
    <w:rsid w:val="00DF33A3"/>
    <w:rsid w:val="00DF355D"/>
    <w:rsid w:val="00DF3AF4"/>
    <w:rsid w:val="00DF44AD"/>
    <w:rsid w:val="00DF48B0"/>
    <w:rsid w:val="00DF4B53"/>
    <w:rsid w:val="00DF5800"/>
    <w:rsid w:val="00DF6ACA"/>
    <w:rsid w:val="00DF6D95"/>
    <w:rsid w:val="00DF6DE5"/>
    <w:rsid w:val="00DF70F9"/>
    <w:rsid w:val="00DF74D5"/>
    <w:rsid w:val="00DF770E"/>
    <w:rsid w:val="00E00511"/>
    <w:rsid w:val="00E00607"/>
    <w:rsid w:val="00E00C1A"/>
    <w:rsid w:val="00E013E7"/>
    <w:rsid w:val="00E0190A"/>
    <w:rsid w:val="00E02268"/>
    <w:rsid w:val="00E02DBB"/>
    <w:rsid w:val="00E02E3B"/>
    <w:rsid w:val="00E030EC"/>
    <w:rsid w:val="00E0357B"/>
    <w:rsid w:val="00E04217"/>
    <w:rsid w:val="00E05663"/>
    <w:rsid w:val="00E0750C"/>
    <w:rsid w:val="00E07902"/>
    <w:rsid w:val="00E1053A"/>
    <w:rsid w:val="00E114DF"/>
    <w:rsid w:val="00E11E73"/>
    <w:rsid w:val="00E11F09"/>
    <w:rsid w:val="00E120EE"/>
    <w:rsid w:val="00E1274D"/>
    <w:rsid w:val="00E136E3"/>
    <w:rsid w:val="00E13F20"/>
    <w:rsid w:val="00E140D2"/>
    <w:rsid w:val="00E14828"/>
    <w:rsid w:val="00E14D7A"/>
    <w:rsid w:val="00E15BEC"/>
    <w:rsid w:val="00E15F2F"/>
    <w:rsid w:val="00E17253"/>
    <w:rsid w:val="00E177B3"/>
    <w:rsid w:val="00E17CD5"/>
    <w:rsid w:val="00E20EA4"/>
    <w:rsid w:val="00E22ED9"/>
    <w:rsid w:val="00E23769"/>
    <w:rsid w:val="00E24408"/>
    <w:rsid w:val="00E2450A"/>
    <w:rsid w:val="00E257E0"/>
    <w:rsid w:val="00E263F9"/>
    <w:rsid w:val="00E26733"/>
    <w:rsid w:val="00E26B14"/>
    <w:rsid w:val="00E272AE"/>
    <w:rsid w:val="00E27FB7"/>
    <w:rsid w:val="00E3030A"/>
    <w:rsid w:val="00E30610"/>
    <w:rsid w:val="00E31894"/>
    <w:rsid w:val="00E31C4E"/>
    <w:rsid w:val="00E31F4E"/>
    <w:rsid w:val="00E32180"/>
    <w:rsid w:val="00E3293D"/>
    <w:rsid w:val="00E32B6B"/>
    <w:rsid w:val="00E3367F"/>
    <w:rsid w:val="00E34086"/>
    <w:rsid w:val="00E34AF8"/>
    <w:rsid w:val="00E35203"/>
    <w:rsid w:val="00E36260"/>
    <w:rsid w:val="00E36584"/>
    <w:rsid w:val="00E3659B"/>
    <w:rsid w:val="00E3677F"/>
    <w:rsid w:val="00E3769C"/>
    <w:rsid w:val="00E377EB"/>
    <w:rsid w:val="00E405E6"/>
    <w:rsid w:val="00E406CA"/>
    <w:rsid w:val="00E41BB0"/>
    <w:rsid w:val="00E41EA9"/>
    <w:rsid w:val="00E42653"/>
    <w:rsid w:val="00E44393"/>
    <w:rsid w:val="00E44BE3"/>
    <w:rsid w:val="00E45341"/>
    <w:rsid w:val="00E45D9C"/>
    <w:rsid w:val="00E46A0B"/>
    <w:rsid w:val="00E476B7"/>
    <w:rsid w:val="00E47805"/>
    <w:rsid w:val="00E50436"/>
    <w:rsid w:val="00E50542"/>
    <w:rsid w:val="00E50799"/>
    <w:rsid w:val="00E50B59"/>
    <w:rsid w:val="00E51293"/>
    <w:rsid w:val="00E51BAF"/>
    <w:rsid w:val="00E54C76"/>
    <w:rsid w:val="00E55348"/>
    <w:rsid w:val="00E55901"/>
    <w:rsid w:val="00E55C11"/>
    <w:rsid w:val="00E5746B"/>
    <w:rsid w:val="00E57922"/>
    <w:rsid w:val="00E600B5"/>
    <w:rsid w:val="00E61E40"/>
    <w:rsid w:val="00E6266F"/>
    <w:rsid w:val="00E62BFA"/>
    <w:rsid w:val="00E62F32"/>
    <w:rsid w:val="00E63180"/>
    <w:rsid w:val="00E65FDA"/>
    <w:rsid w:val="00E663D3"/>
    <w:rsid w:val="00E6644F"/>
    <w:rsid w:val="00E6701C"/>
    <w:rsid w:val="00E67602"/>
    <w:rsid w:val="00E67C70"/>
    <w:rsid w:val="00E7010C"/>
    <w:rsid w:val="00E70E6C"/>
    <w:rsid w:val="00E71D99"/>
    <w:rsid w:val="00E72389"/>
    <w:rsid w:val="00E72ABE"/>
    <w:rsid w:val="00E72EAA"/>
    <w:rsid w:val="00E74B59"/>
    <w:rsid w:val="00E75823"/>
    <w:rsid w:val="00E75C20"/>
    <w:rsid w:val="00E75CD4"/>
    <w:rsid w:val="00E76FC5"/>
    <w:rsid w:val="00E800F9"/>
    <w:rsid w:val="00E8183E"/>
    <w:rsid w:val="00E81AC0"/>
    <w:rsid w:val="00E820F3"/>
    <w:rsid w:val="00E82923"/>
    <w:rsid w:val="00E8311B"/>
    <w:rsid w:val="00E836A6"/>
    <w:rsid w:val="00E839B6"/>
    <w:rsid w:val="00E83F6C"/>
    <w:rsid w:val="00E84755"/>
    <w:rsid w:val="00E84920"/>
    <w:rsid w:val="00E85554"/>
    <w:rsid w:val="00E85D6F"/>
    <w:rsid w:val="00E85DD5"/>
    <w:rsid w:val="00E85F22"/>
    <w:rsid w:val="00E860CF"/>
    <w:rsid w:val="00E86467"/>
    <w:rsid w:val="00E870AF"/>
    <w:rsid w:val="00E871F5"/>
    <w:rsid w:val="00E8755D"/>
    <w:rsid w:val="00E87622"/>
    <w:rsid w:val="00E87D09"/>
    <w:rsid w:val="00E90D7E"/>
    <w:rsid w:val="00E90ECF"/>
    <w:rsid w:val="00E91EA9"/>
    <w:rsid w:val="00E91EF5"/>
    <w:rsid w:val="00E92314"/>
    <w:rsid w:val="00E928F4"/>
    <w:rsid w:val="00E9322F"/>
    <w:rsid w:val="00E93235"/>
    <w:rsid w:val="00E93317"/>
    <w:rsid w:val="00E93559"/>
    <w:rsid w:val="00E943CC"/>
    <w:rsid w:val="00E9468C"/>
    <w:rsid w:val="00E953F7"/>
    <w:rsid w:val="00E95750"/>
    <w:rsid w:val="00E95B0D"/>
    <w:rsid w:val="00E95EB4"/>
    <w:rsid w:val="00E9621E"/>
    <w:rsid w:val="00E9639B"/>
    <w:rsid w:val="00E9731E"/>
    <w:rsid w:val="00EA1DF2"/>
    <w:rsid w:val="00EA1F65"/>
    <w:rsid w:val="00EA1FEC"/>
    <w:rsid w:val="00EA38F8"/>
    <w:rsid w:val="00EA3C59"/>
    <w:rsid w:val="00EA4835"/>
    <w:rsid w:val="00EA5990"/>
    <w:rsid w:val="00EA6314"/>
    <w:rsid w:val="00EA699E"/>
    <w:rsid w:val="00EA766F"/>
    <w:rsid w:val="00EA76BE"/>
    <w:rsid w:val="00EA7D59"/>
    <w:rsid w:val="00EA7F2D"/>
    <w:rsid w:val="00EB0763"/>
    <w:rsid w:val="00EB0B04"/>
    <w:rsid w:val="00EB1842"/>
    <w:rsid w:val="00EB18E1"/>
    <w:rsid w:val="00EB19DD"/>
    <w:rsid w:val="00EB1AEC"/>
    <w:rsid w:val="00EB1D43"/>
    <w:rsid w:val="00EB2668"/>
    <w:rsid w:val="00EB2D0A"/>
    <w:rsid w:val="00EB303F"/>
    <w:rsid w:val="00EB3F1D"/>
    <w:rsid w:val="00EB4DAF"/>
    <w:rsid w:val="00EB4DD2"/>
    <w:rsid w:val="00EB4ECB"/>
    <w:rsid w:val="00EB5954"/>
    <w:rsid w:val="00EB5C50"/>
    <w:rsid w:val="00EB66D9"/>
    <w:rsid w:val="00EB69D0"/>
    <w:rsid w:val="00EB7886"/>
    <w:rsid w:val="00EC09D2"/>
    <w:rsid w:val="00EC09F9"/>
    <w:rsid w:val="00EC0ADA"/>
    <w:rsid w:val="00EC18AC"/>
    <w:rsid w:val="00EC20B6"/>
    <w:rsid w:val="00EC2398"/>
    <w:rsid w:val="00EC2CCF"/>
    <w:rsid w:val="00EC30AF"/>
    <w:rsid w:val="00EC4CDD"/>
    <w:rsid w:val="00EC4EBD"/>
    <w:rsid w:val="00EC6105"/>
    <w:rsid w:val="00EC673C"/>
    <w:rsid w:val="00ED1053"/>
    <w:rsid w:val="00ED15D8"/>
    <w:rsid w:val="00ED29E3"/>
    <w:rsid w:val="00ED2FFF"/>
    <w:rsid w:val="00ED3075"/>
    <w:rsid w:val="00ED343F"/>
    <w:rsid w:val="00ED4643"/>
    <w:rsid w:val="00ED4E86"/>
    <w:rsid w:val="00ED5863"/>
    <w:rsid w:val="00ED65CF"/>
    <w:rsid w:val="00ED6805"/>
    <w:rsid w:val="00ED6BDF"/>
    <w:rsid w:val="00ED70CE"/>
    <w:rsid w:val="00ED7C95"/>
    <w:rsid w:val="00EE0D04"/>
    <w:rsid w:val="00EE23F5"/>
    <w:rsid w:val="00EE2AC6"/>
    <w:rsid w:val="00EE3536"/>
    <w:rsid w:val="00EE3AED"/>
    <w:rsid w:val="00EE465E"/>
    <w:rsid w:val="00EE5EFC"/>
    <w:rsid w:val="00EE67C8"/>
    <w:rsid w:val="00EE745A"/>
    <w:rsid w:val="00EF0ED0"/>
    <w:rsid w:val="00EF0EE1"/>
    <w:rsid w:val="00EF105C"/>
    <w:rsid w:val="00EF1643"/>
    <w:rsid w:val="00EF1E72"/>
    <w:rsid w:val="00EF2B05"/>
    <w:rsid w:val="00EF2B1C"/>
    <w:rsid w:val="00EF3ADA"/>
    <w:rsid w:val="00EF4185"/>
    <w:rsid w:val="00EF4406"/>
    <w:rsid w:val="00EF4F48"/>
    <w:rsid w:val="00EF4FE1"/>
    <w:rsid w:val="00EF575C"/>
    <w:rsid w:val="00EF596F"/>
    <w:rsid w:val="00EF5DAA"/>
    <w:rsid w:val="00EF5EE4"/>
    <w:rsid w:val="00EF7BB3"/>
    <w:rsid w:val="00F00BDC"/>
    <w:rsid w:val="00F01144"/>
    <w:rsid w:val="00F012F1"/>
    <w:rsid w:val="00F0150A"/>
    <w:rsid w:val="00F0222B"/>
    <w:rsid w:val="00F02E75"/>
    <w:rsid w:val="00F04BB6"/>
    <w:rsid w:val="00F0622D"/>
    <w:rsid w:val="00F068B0"/>
    <w:rsid w:val="00F06B48"/>
    <w:rsid w:val="00F07006"/>
    <w:rsid w:val="00F070A9"/>
    <w:rsid w:val="00F07A6C"/>
    <w:rsid w:val="00F07F2D"/>
    <w:rsid w:val="00F103BF"/>
    <w:rsid w:val="00F10640"/>
    <w:rsid w:val="00F1104B"/>
    <w:rsid w:val="00F12126"/>
    <w:rsid w:val="00F12357"/>
    <w:rsid w:val="00F12B0F"/>
    <w:rsid w:val="00F12B35"/>
    <w:rsid w:val="00F12D96"/>
    <w:rsid w:val="00F13B04"/>
    <w:rsid w:val="00F13E2C"/>
    <w:rsid w:val="00F14079"/>
    <w:rsid w:val="00F146C4"/>
    <w:rsid w:val="00F14EEF"/>
    <w:rsid w:val="00F15A30"/>
    <w:rsid w:val="00F15F8D"/>
    <w:rsid w:val="00F16025"/>
    <w:rsid w:val="00F16194"/>
    <w:rsid w:val="00F162E3"/>
    <w:rsid w:val="00F17980"/>
    <w:rsid w:val="00F2036D"/>
    <w:rsid w:val="00F20CFF"/>
    <w:rsid w:val="00F21D05"/>
    <w:rsid w:val="00F2259B"/>
    <w:rsid w:val="00F2467C"/>
    <w:rsid w:val="00F24AF6"/>
    <w:rsid w:val="00F24B3A"/>
    <w:rsid w:val="00F24B8A"/>
    <w:rsid w:val="00F2564E"/>
    <w:rsid w:val="00F25C9D"/>
    <w:rsid w:val="00F25E14"/>
    <w:rsid w:val="00F27099"/>
    <w:rsid w:val="00F270EA"/>
    <w:rsid w:val="00F3034C"/>
    <w:rsid w:val="00F308C3"/>
    <w:rsid w:val="00F30CA6"/>
    <w:rsid w:val="00F31226"/>
    <w:rsid w:val="00F31DC6"/>
    <w:rsid w:val="00F3224B"/>
    <w:rsid w:val="00F33242"/>
    <w:rsid w:val="00F337F3"/>
    <w:rsid w:val="00F34520"/>
    <w:rsid w:val="00F345D2"/>
    <w:rsid w:val="00F3460E"/>
    <w:rsid w:val="00F37C43"/>
    <w:rsid w:val="00F400E0"/>
    <w:rsid w:val="00F40824"/>
    <w:rsid w:val="00F40C2C"/>
    <w:rsid w:val="00F41509"/>
    <w:rsid w:val="00F41833"/>
    <w:rsid w:val="00F4221A"/>
    <w:rsid w:val="00F439C0"/>
    <w:rsid w:val="00F44828"/>
    <w:rsid w:val="00F44EF1"/>
    <w:rsid w:val="00F4547C"/>
    <w:rsid w:val="00F47C48"/>
    <w:rsid w:val="00F504E7"/>
    <w:rsid w:val="00F50CD0"/>
    <w:rsid w:val="00F5102D"/>
    <w:rsid w:val="00F51036"/>
    <w:rsid w:val="00F51879"/>
    <w:rsid w:val="00F52759"/>
    <w:rsid w:val="00F52A28"/>
    <w:rsid w:val="00F52E24"/>
    <w:rsid w:val="00F52EB8"/>
    <w:rsid w:val="00F55F06"/>
    <w:rsid w:val="00F55F67"/>
    <w:rsid w:val="00F56561"/>
    <w:rsid w:val="00F5673F"/>
    <w:rsid w:val="00F56E2B"/>
    <w:rsid w:val="00F57BD7"/>
    <w:rsid w:val="00F6023E"/>
    <w:rsid w:val="00F61002"/>
    <w:rsid w:val="00F6104B"/>
    <w:rsid w:val="00F61157"/>
    <w:rsid w:val="00F61A8D"/>
    <w:rsid w:val="00F61BA9"/>
    <w:rsid w:val="00F62141"/>
    <w:rsid w:val="00F62172"/>
    <w:rsid w:val="00F622F1"/>
    <w:rsid w:val="00F62C42"/>
    <w:rsid w:val="00F63796"/>
    <w:rsid w:val="00F64276"/>
    <w:rsid w:val="00F644D5"/>
    <w:rsid w:val="00F650E9"/>
    <w:rsid w:val="00F652BD"/>
    <w:rsid w:val="00F65AD4"/>
    <w:rsid w:val="00F67248"/>
    <w:rsid w:val="00F6753C"/>
    <w:rsid w:val="00F675E5"/>
    <w:rsid w:val="00F67D0D"/>
    <w:rsid w:val="00F71374"/>
    <w:rsid w:val="00F71D98"/>
    <w:rsid w:val="00F71FC3"/>
    <w:rsid w:val="00F7246F"/>
    <w:rsid w:val="00F72701"/>
    <w:rsid w:val="00F72FAF"/>
    <w:rsid w:val="00F7494E"/>
    <w:rsid w:val="00F749F5"/>
    <w:rsid w:val="00F757C4"/>
    <w:rsid w:val="00F7590B"/>
    <w:rsid w:val="00F7750C"/>
    <w:rsid w:val="00F80737"/>
    <w:rsid w:val="00F81244"/>
    <w:rsid w:val="00F815C6"/>
    <w:rsid w:val="00F817A9"/>
    <w:rsid w:val="00F81876"/>
    <w:rsid w:val="00F81F19"/>
    <w:rsid w:val="00F83113"/>
    <w:rsid w:val="00F83A61"/>
    <w:rsid w:val="00F84689"/>
    <w:rsid w:val="00F84720"/>
    <w:rsid w:val="00F8474F"/>
    <w:rsid w:val="00F84AF4"/>
    <w:rsid w:val="00F85946"/>
    <w:rsid w:val="00F8596E"/>
    <w:rsid w:val="00F85F8F"/>
    <w:rsid w:val="00F86197"/>
    <w:rsid w:val="00F862AE"/>
    <w:rsid w:val="00F862BF"/>
    <w:rsid w:val="00F865F1"/>
    <w:rsid w:val="00F86DCD"/>
    <w:rsid w:val="00F877D4"/>
    <w:rsid w:val="00F90A81"/>
    <w:rsid w:val="00F91105"/>
    <w:rsid w:val="00F91CAB"/>
    <w:rsid w:val="00F92081"/>
    <w:rsid w:val="00F928A5"/>
    <w:rsid w:val="00F92EE5"/>
    <w:rsid w:val="00F931B2"/>
    <w:rsid w:val="00F9366B"/>
    <w:rsid w:val="00F93E00"/>
    <w:rsid w:val="00F94370"/>
    <w:rsid w:val="00F946FF"/>
    <w:rsid w:val="00F94792"/>
    <w:rsid w:val="00F94D70"/>
    <w:rsid w:val="00F94F76"/>
    <w:rsid w:val="00F955AF"/>
    <w:rsid w:val="00F95E3D"/>
    <w:rsid w:val="00F95EA7"/>
    <w:rsid w:val="00F96364"/>
    <w:rsid w:val="00F963C6"/>
    <w:rsid w:val="00FA0227"/>
    <w:rsid w:val="00FA0C40"/>
    <w:rsid w:val="00FA0DAC"/>
    <w:rsid w:val="00FA1102"/>
    <w:rsid w:val="00FA1E15"/>
    <w:rsid w:val="00FA2658"/>
    <w:rsid w:val="00FA2EFF"/>
    <w:rsid w:val="00FA39E9"/>
    <w:rsid w:val="00FA3BD9"/>
    <w:rsid w:val="00FA4649"/>
    <w:rsid w:val="00FA4A65"/>
    <w:rsid w:val="00FA500E"/>
    <w:rsid w:val="00FA5132"/>
    <w:rsid w:val="00FA5552"/>
    <w:rsid w:val="00FA56ED"/>
    <w:rsid w:val="00FA5A2C"/>
    <w:rsid w:val="00FA6ABA"/>
    <w:rsid w:val="00FA6C03"/>
    <w:rsid w:val="00FA701B"/>
    <w:rsid w:val="00FA729C"/>
    <w:rsid w:val="00FA770B"/>
    <w:rsid w:val="00FA7906"/>
    <w:rsid w:val="00FA7BCE"/>
    <w:rsid w:val="00FB0239"/>
    <w:rsid w:val="00FB04BE"/>
    <w:rsid w:val="00FB05C7"/>
    <w:rsid w:val="00FB0F18"/>
    <w:rsid w:val="00FB10DA"/>
    <w:rsid w:val="00FB1E2B"/>
    <w:rsid w:val="00FB295A"/>
    <w:rsid w:val="00FB4A11"/>
    <w:rsid w:val="00FB500A"/>
    <w:rsid w:val="00FB5D36"/>
    <w:rsid w:val="00FB5F28"/>
    <w:rsid w:val="00FB6458"/>
    <w:rsid w:val="00FB738B"/>
    <w:rsid w:val="00FB79C1"/>
    <w:rsid w:val="00FB7FB0"/>
    <w:rsid w:val="00FC0587"/>
    <w:rsid w:val="00FC07A4"/>
    <w:rsid w:val="00FC0A79"/>
    <w:rsid w:val="00FC16B0"/>
    <w:rsid w:val="00FC1F7C"/>
    <w:rsid w:val="00FC2301"/>
    <w:rsid w:val="00FC259F"/>
    <w:rsid w:val="00FC290B"/>
    <w:rsid w:val="00FC2DBD"/>
    <w:rsid w:val="00FC2E78"/>
    <w:rsid w:val="00FC3632"/>
    <w:rsid w:val="00FC49EB"/>
    <w:rsid w:val="00FC5A5A"/>
    <w:rsid w:val="00FC5D64"/>
    <w:rsid w:val="00FC6E74"/>
    <w:rsid w:val="00FC760E"/>
    <w:rsid w:val="00FD05F3"/>
    <w:rsid w:val="00FD1427"/>
    <w:rsid w:val="00FD2171"/>
    <w:rsid w:val="00FD2B7A"/>
    <w:rsid w:val="00FD3B03"/>
    <w:rsid w:val="00FD3D0D"/>
    <w:rsid w:val="00FD4421"/>
    <w:rsid w:val="00FD4ADF"/>
    <w:rsid w:val="00FD5243"/>
    <w:rsid w:val="00FD6DC7"/>
    <w:rsid w:val="00FE0118"/>
    <w:rsid w:val="00FE05F5"/>
    <w:rsid w:val="00FE0CBB"/>
    <w:rsid w:val="00FE1853"/>
    <w:rsid w:val="00FE19D7"/>
    <w:rsid w:val="00FE1ED7"/>
    <w:rsid w:val="00FE2728"/>
    <w:rsid w:val="00FE46DF"/>
    <w:rsid w:val="00FE59C3"/>
    <w:rsid w:val="00FE5FD9"/>
    <w:rsid w:val="00FE6571"/>
    <w:rsid w:val="00FE6653"/>
    <w:rsid w:val="00FF12C8"/>
    <w:rsid w:val="00FF1AE1"/>
    <w:rsid w:val="00FF1CFC"/>
    <w:rsid w:val="00FF1EDE"/>
    <w:rsid w:val="00FF2621"/>
    <w:rsid w:val="00FF2E10"/>
    <w:rsid w:val="00FF3837"/>
    <w:rsid w:val="00FF46D6"/>
    <w:rsid w:val="00FF4A1E"/>
    <w:rsid w:val="00FF50C0"/>
    <w:rsid w:val="00FF5E2F"/>
    <w:rsid w:val="00FF7A33"/>
    <w:rsid w:val="00FF7C18"/>
    <w:rsid w:val="00FF7DB0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279F88"/>
  <w14:defaultImageDpi w14:val="96"/>
  <w15:docId w15:val="{2762D436-E361-4CE3-AC36-765943FE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before="60" w:after="60"/>
      <w:jc w:val="both"/>
    </w:pPr>
    <w:rPr>
      <w:spacing w:val="-4"/>
      <w:sz w:val="24"/>
    </w:rPr>
  </w:style>
  <w:style w:type="paragraph" w:styleId="Nadpis1">
    <w:name w:val="heading 1"/>
    <w:aliases w:val="Nadpis 10"/>
    <w:basedOn w:val="Normln"/>
    <w:next w:val="Nadpis2"/>
    <w:link w:val="Nadpis1Char"/>
    <w:autoRedefine/>
    <w:uiPriority w:val="99"/>
    <w:qFormat/>
    <w:rsid w:val="00AF5A33"/>
    <w:pPr>
      <w:keepNext/>
      <w:tabs>
        <w:tab w:val="num" w:pos="567"/>
      </w:tabs>
      <w:spacing w:before="360" w:after="120"/>
      <w:ind w:left="567" w:hanging="567"/>
      <w:outlineLvl w:val="0"/>
    </w:pPr>
    <w:rPr>
      <w:b/>
      <w:sz w:val="28"/>
      <w:u w:val="thick"/>
    </w:rPr>
  </w:style>
  <w:style w:type="paragraph" w:styleId="Nadpis2">
    <w:name w:val="heading 2"/>
    <w:basedOn w:val="Nadpis30"/>
    <w:link w:val="Nadpis2Char"/>
    <w:uiPriority w:val="9"/>
    <w:qFormat/>
    <w:rsid w:val="00AF5A33"/>
    <w:pPr>
      <w:tabs>
        <w:tab w:val="clear" w:pos="851"/>
        <w:tab w:val="num" w:pos="709"/>
      </w:tabs>
      <w:spacing w:before="360"/>
      <w:ind w:left="709" w:hanging="709"/>
      <w:outlineLvl w:val="1"/>
    </w:pPr>
    <w:rPr>
      <w:sz w:val="28"/>
      <w:u w:val="none"/>
    </w:rPr>
  </w:style>
  <w:style w:type="paragraph" w:styleId="Nadpis30">
    <w:name w:val="heading 3"/>
    <w:basedOn w:val="Nadpis4"/>
    <w:link w:val="Nadpis3Char"/>
    <w:uiPriority w:val="99"/>
    <w:qFormat/>
    <w:rsid w:val="00AF5A33"/>
    <w:pPr>
      <w:tabs>
        <w:tab w:val="clear" w:pos="992"/>
        <w:tab w:val="num" w:pos="851"/>
      </w:tabs>
      <w:ind w:left="851" w:hanging="851"/>
      <w:outlineLvl w:val="2"/>
    </w:pPr>
    <w:rPr>
      <w:u w:val="thick"/>
    </w:rPr>
  </w:style>
  <w:style w:type="paragraph" w:styleId="Nadpis4">
    <w:name w:val="heading 4"/>
    <w:basedOn w:val="Nadpis5"/>
    <w:link w:val="Nadpis4Char"/>
    <w:uiPriority w:val="99"/>
    <w:qFormat/>
    <w:rsid w:val="00AF5A33"/>
    <w:pPr>
      <w:keepNext/>
      <w:tabs>
        <w:tab w:val="clear" w:pos="1134"/>
        <w:tab w:val="num" w:pos="992"/>
      </w:tabs>
      <w:spacing w:after="120"/>
      <w:ind w:left="992" w:hanging="992"/>
      <w:outlineLvl w:val="3"/>
    </w:pPr>
    <w:rPr>
      <w:b/>
      <w:bCs w:val="0"/>
      <w:u w:val="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AF5A33"/>
    <w:pPr>
      <w:tabs>
        <w:tab w:val="num" w:pos="1134"/>
      </w:tabs>
      <w:spacing w:before="240"/>
      <w:ind w:left="1134" w:hanging="1134"/>
      <w:outlineLvl w:val="4"/>
    </w:pPr>
    <w:rPr>
      <w:bCs/>
      <w:iCs/>
      <w:szCs w:val="26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pPr>
      <w:spacing w:before="24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0 Char"/>
    <w:link w:val="Nadpis1"/>
    <w:uiPriority w:val="99"/>
    <w:locked/>
    <w:rPr>
      <w:b/>
      <w:spacing w:val="-4"/>
      <w:sz w:val="20"/>
      <w:u w:val="thick"/>
    </w:rPr>
  </w:style>
  <w:style w:type="character" w:customStyle="1" w:styleId="Nadpis2Char">
    <w:name w:val="Nadpis 2 Char"/>
    <w:link w:val="Nadpis2"/>
    <w:uiPriority w:val="9"/>
    <w:locked/>
    <w:rPr>
      <w:b/>
      <w:spacing w:val="-4"/>
      <w:sz w:val="26"/>
    </w:rPr>
  </w:style>
  <w:style w:type="character" w:customStyle="1" w:styleId="Nadpis3Char">
    <w:name w:val="Nadpis 3 Char"/>
    <w:link w:val="Nadpis30"/>
    <w:uiPriority w:val="99"/>
    <w:locked/>
    <w:rPr>
      <w:b/>
      <w:spacing w:val="-4"/>
      <w:sz w:val="26"/>
      <w:u w:val="thick"/>
    </w:rPr>
  </w:style>
  <w:style w:type="character" w:customStyle="1" w:styleId="Nadpis4Char">
    <w:name w:val="Nadpis 4 Char"/>
    <w:link w:val="Nadpis4"/>
    <w:uiPriority w:val="99"/>
    <w:locked/>
    <w:rPr>
      <w:b/>
      <w:spacing w:val="-4"/>
      <w:sz w:val="26"/>
    </w:rPr>
  </w:style>
  <w:style w:type="character" w:customStyle="1" w:styleId="Nadpis5Char">
    <w:name w:val="Nadpis 5 Char"/>
    <w:link w:val="Nadpis5"/>
    <w:uiPriority w:val="99"/>
    <w:locked/>
    <w:rPr>
      <w:spacing w:val="-4"/>
      <w:sz w:val="26"/>
      <w:u w:val="single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/>
      <w:b/>
      <w:spacing w:val="-4"/>
    </w:rPr>
  </w:style>
  <w:style w:type="character" w:styleId="Znakapoznpodarou">
    <w:name w:val="footnote reference"/>
    <w:uiPriority w:val="99"/>
    <w:semiHidden/>
    <w:rPr>
      <w:rFonts w:ascii="Arial" w:hAnsi="Arial" w:cs="Times New Roman"/>
      <w:i/>
      <w:sz w:val="18"/>
      <w:vertAlign w:val="superscript"/>
    </w:rPr>
  </w:style>
  <w:style w:type="paragraph" w:styleId="Zkladntext">
    <w:name w:val="Body Text"/>
    <w:basedOn w:val="Normln"/>
    <w:link w:val="ZkladntextChar"/>
    <w:uiPriority w:val="99"/>
    <w:rPr>
      <w:i/>
    </w:rPr>
  </w:style>
  <w:style w:type="character" w:customStyle="1" w:styleId="ZkladntextChar">
    <w:name w:val="Základní text Char"/>
    <w:link w:val="Zkladntext"/>
    <w:uiPriority w:val="99"/>
    <w:semiHidden/>
    <w:locked/>
    <w:rPr>
      <w:spacing w:val="-4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spacing w:val="-4"/>
      <w:sz w:val="20"/>
    </w:rPr>
  </w:style>
  <w:style w:type="paragraph" w:styleId="Zkladntextodsazen">
    <w:name w:val="Body Text Indent"/>
    <w:basedOn w:val="Normln"/>
    <w:link w:val="ZkladntextodsazenChar"/>
    <w:uiPriority w:val="99"/>
    <w:pPr>
      <w:ind w:left="1418" w:hanging="1418"/>
    </w:pPr>
    <w:rPr>
      <w:b/>
      <w:caps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spacing w:val="-4"/>
      <w:sz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caps/>
      <w:sz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/>
      <w:b/>
      <w:spacing w:val="-4"/>
      <w:kern w:val="28"/>
      <w:sz w:val="32"/>
    </w:rPr>
  </w:style>
  <w:style w:type="paragraph" w:styleId="Zkladntext2">
    <w:name w:val="Body Text 2"/>
    <w:basedOn w:val="Normln"/>
    <w:link w:val="Zkladntext2Char"/>
    <w:uiPriority w:val="99"/>
    <w:rPr>
      <w:b/>
    </w:rPr>
  </w:style>
  <w:style w:type="character" w:customStyle="1" w:styleId="Zkladntext2Char">
    <w:name w:val="Základní text 2 Char"/>
    <w:link w:val="Zkladntext2"/>
    <w:uiPriority w:val="99"/>
    <w:semiHidden/>
    <w:locked/>
    <w:rPr>
      <w:spacing w:val="-4"/>
      <w:sz w:val="20"/>
    </w:rPr>
  </w:style>
  <w:style w:type="paragraph" w:styleId="Zkladntext3">
    <w:name w:val="Body Text 3"/>
    <w:basedOn w:val="Normln"/>
    <w:link w:val="Zkladntext3Char"/>
    <w:uiPriority w:val="99"/>
    <w:rPr>
      <w:sz w:val="20"/>
    </w:rPr>
  </w:style>
  <w:style w:type="character" w:customStyle="1" w:styleId="Zkladntext3Char">
    <w:name w:val="Základní text 3 Char"/>
    <w:link w:val="Zkladntext3"/>
    <w:uiPriority w:val="99"/>
    <w:semiHidden/>
    <w:locked/>
    <w:rPr>
      <w:spacing w:val="-4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spacing w:val="-4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spacing w:val="-4"/>
      <w:sz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 w:after="120" w:line="360" w:lineRule="auto"/>
      <w:ind w:firstLine="708"/>
    </w:pPr>
    <w:rPr>
      <w:spacing w:val="-2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pacing w:val="-4"/>
      <w:sz w:val="20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 w:after="120" w:line="360" w:lineRule="auto"/>
      <w:ind w:left="-426" w:firstLine="708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spacing w:val="-4"/>
      <w:sz w:val="16"/>
    </w:rPr>
  </w:style>
  <w:style w:type="paragraph" w:customStyle="1" w:styleId="Odstavec1">
    <w:name w:val="Odstavec 1"/>
    <w:basedOn w:val="Normln"/>
    <w:uiPriority w:val="99"/>
    <w:rPr>
      <w:bCs/>
    </w:rPr>
  </w:style>
  <w:style w:type="paragraph" w:styleId="Normlnodsazen">
    <w:name w:val="Normal Indent"/>
    <w:aliases w:val="odstavec odsazený"/>
    <w:basedOn w:val="Normln"/>
    <w:uiPriority w:val="99"/>
    <w:pPr>
      <w:ind w:firstLine="709"/>
    </w:pPr>
  </w:style>
  <w:style w:type="paragraph" w:styleId="Seznamsodrkami">
    <w:name w:val="List Bullet"/>
    <w:aliases w:val="odrážka 1"/>
    <w:basedOn w:val="Normln"/>
    <w:uiPriority w:val="99"/>
    <w:pPr>
      <w:tabs>
        <w:tab w:val="num" w:pos="567"/>
      </w:tabs>
      <w:spacing w:before="0" w:after="0"/>
      <w:ind w:left="567" w:hanging="283"/>
    </w:pPr>
    <w:rPr>
      <w:sz w:val="22"/>
    </w:rPr>
  </w:style>
  <w:style w:type="paragraph" w:styleId="Seznamsodrkami2">
    <w:name w:val="List Bullet 2"/>
    <w:aliases w:val="odrážka 2"/>
    <w:basedOn w:val="Normln"/>
    <w:uiPriority w:val="99"/>
    <w:pPr>
      <w:tabs>
        <w:tab w:val="left" w:pos="851"/>
      </w:tabs>
      <w:spacing w:before="0" w:after="0"/>
      <w:ind w:left="851" w:hanging="284"/>
    </w:pPr>
    <w:rPr>
      <w:sz w:val="22"/>
    </w:rPr>
  </w:style>
  <w:style w:type="paragraph" w:customStyle="1" w:styleId="Graf">
    <w:name w:val="Graf"/>
    <w:basedOn w:val="Titulek"/>
    <w:uiPriority w:val="99"/>
    <w:pPr>
      <w:spacing w:before="60" w:after="0"/>
      <w:ind w:left="851" w:hanging="851"/>
    </w:pPr>
  </w:style>
  <w:style w:type="paragraph" w:customStyle="1" w:styleId="Tabulka">
    <w:name w:val="Tabulka"/>
    <w:basedOn w:val="Graf"/>
    <w:uiPriority w:val="99"/>
    <w:pPr>
      <w:ind w:left="1134" w:hanging="1134"/>
    </w:pPr>
  </w:style>
  <w:style w:type="paragraph" w:styleId="Titulek">
    <w:name w:val="caption"/>
    <w:basedOn w:val="Normln"/>
    <w:next w:val="Normln"/>
    <w:uiPriority w:val="99"/>
    <w:qFormat/>
    <w:pPr>
      <w:spacing w:before="120" w:after="120"/>
    </w:pPr>
    <w:rPr>
      <w:b/>
      <w:bCs/>
      <w:sz w:val="20"/>
    </w:rPr>
  </w:style>
  <w:style w:type="paragraph" w:customStyle="1" w:styleId="ploha">
    <w:name w:val="příloha"/>
    <w:basedOn w:val="Nadpis4"/>
    <w:uiPriority w:val="99"/>
    <w:pPr>
      <w:keepNext w:val="0"/>
      <w:pageBreakBefore/>
      <w:widowControl w:val="0"/>
      <w:tabs>
        <w:tab w:val="clear" w:pos="992"/>
      </w:tabs>
      <w:spacing w:before="4600" w:after="0"/>
      <w:ind w:left="0" w:firstLine="0"/>
      <w:jc w:val="center"/>
    </w:pPr>
    <w:rPr>
      <w:sz w:val="44"/>
    </w:rPr>
  </w:style>
  <w:style w:type="paragraph" w:customStyle="1" w:styleId="Poznpodarou">
    <w:name w:val="Pozn. pod čarou"/>
    <w:basedOn w:val="Zhlav"/>
    <w:uiPriority w:val="99"/>
    <w:pPr>
      <w:tabs>
        <w:tab w:val="clear" w:pos="4536"/>
        <w:tab w:val="clear" w:pos="9072"/>
        <w:tab w:val="left" w:pos="284"/>
      </w:tabs>
      <w:spacing w:before="40" w:after="40"/>
    </w:pPr>
    <w:rPr>
      <w:i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1234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pacing w:val="-4"/>
      <w:sz w:val="2"/>
    </w:rPr>
  </w:style>
  <w:style w:type="paragraph" w:customStyle="1" w:styleId="Nadpis3">
    <w:name w:val="Nadpis3"/>
    <w:basedOn w:val="Normln"/>
    <w:uiPriority w:val="99"/>
    <w:pPr>
      <w:numPr>
        <w:ilvl w:val="2"/>
        <w:numId w:val="34"/>
      </w:numPr>
    </w:pPr>
  </w:style>
  <w:style w:type="paragraph" w:customStyle="1" w:styleId="seznam">
    <w:name w:val="seznam"/>
    <w:basedOn w:val="Seznam0"/>
    <w:uiPriority w:val="99"/>
    <w:pPr>
      <w:spacing w:before="0" w:after="0"/>
      <w:ind w:left="284" w:firstLine="0"/>
    </w:pPr>
  </w:style>
  <w:style w:type="paragraph" w:styleId="Seznam0">
    <w:name w:val="List"/>
    <w:basedOn w:val="Normln"/>
    <w:uiPriority w:val="99"/>
    <w:pPr>
      <w:ind w:left="283" w:hanging="283"/>
    </w:pPr>
  </w:style>
  <w:style w:type="paragraph" w:styleId="Obsah1">
    <w:name w:val="toc 1"/>
    <w:basedOn w:val="Normln"/>
    <w:next w:val="Normln"/>
    <w:autoRedefine/>
    <w:uiPriority w:val="99"/>
    <w:semiHidden/>
    <w:rsid w:val="00FA0227"/>
    <w:pPr>
      <w:tabs>
        <w:tab w:val="right" w:leader="dot" w:pos="9060"/>
      </w:tabs>
      <w:spacing w:line="220" w:lineRule="exact"/>
      <w:ind w:left="568" w:right="567" w:hanging="284"/>
    </w:pPr>
    <w:rPr>
      <w:b/>
      <w:noProof/>
    </w:rPr>
  </w:style>
  <w:style w:type="paragraph" w:customStyle="1" w:styleId="odstavec">
    <w:name w:val="odstavec"/>
    <w:basedOn w:val="Normlnodsazen"/>
    <w:uiPriority w:val="99"/>
    <w:pPr>
      <w:ind w:firstLine="0"/>
    </w:pPr>
  </w:style>
  <w:style w:type="paragraph" w:styleId="Obsah2">
    <w:name w:val="toc 2"/>
    <w:basedOn w:val="Normln"/>
    <w:next w:val="Normln"/>
    <w:autoRedefine/>
    <w:uiPriority w:val="99"/>
    <w:semiHidden/>
    <w:rsid w:val="00FA729C"/>
    <w:pPr>
      <w:tabs>
        <w:tab w:val="right" w:leader="dot" w:pos="9060"/>
      </w:tabs>
      <w:spacing w:before="0" w:after="0" w:line="220" w:lineRule="exact"/>
      <w:ind w:left="709" w:right="567" w:hanging="425"/>
    </w:pPr>
    <w:rPr>
      <w:noProof/>
      <w:sz w:val="22"/>
    </w:rPr>
  </w:style>
  <w:style w:type="paragraph" w:styleId="Seznamobrzk">
    <w:name w:val="table of figures"/>
    <w:basedOn w:val="Normln"/>
    <w:next w:val="Normln"/>
    <w:autoRedefine/>
    <w:uiPriority w:val="99"/>
    <w:semiHidden/>
    <w:pPr>
      <w:tabs>
        <w:tab w:val="right" w:leader="dot" w:pos="9072"/>
      </w:tabs>
      <w:spacing w:before="0" w:after="0" w:line="220" w:lineRule="exact"/>
      <w:ind w:left="425" w:right="567" w:hanging="425"/>
    </w:pPr>
    <w:rPr>
      <w:noProof/>
      <w:sz w:val="22"/>
    </w:rPr>
  </w:style>
  <w:style w:type="paragraph" w:styleId="Obsah3">
    <w:name w:val="toc 3"/>
    <w:basedOn w:val="Normln"/>
    <w:next w:val="Normln"/>
    <w:autoRedefine/>
    <w:uiPriority w:val="99"/>
    <w:semiHidden/>
    <w:pPr>
      <w:ind w:left="480"/>
    </w:pPr>
  </w:style>
  <w:style w:type="character" w:styleId="Odkaznakoment">
    <w:name w:val="annotation reference"/>
    <w:uiPriority w:val="99"/>
    <w:semiHidden/>
    <w:rsid w:val="00766E2A"/>
    <w:rPr>
      <w:rFonts w:cs="Times New Roman"/>
      <w:sz w:val="16"/>
    </w:rPr>
  </w:style>
  <w:style w:type="paragraph" w:customStyle="1" w:styleId="slovn1">
    <w:name w:val="Číslování 1"/>
    <w:basedOn w:val="slovanseznam"/>
    <w:uiPriority w:val="99"/>
    <w:pPr>
      <w:tabs>
        <w:tab w:val="left" w:pos="284"/>
      </w:tabs>
      <w:ind w:left="284" w:hanging="284"/>
    </w:pPr>
    <w:rPr>
      <w:sz w:val="22"/>
    </w:rPr>
  </w:style>
  <w:style w:type="paragraph" w:customStyle="1" w:styleId="slovn2">
    <w:name w:val="Číslování 2"/>
    <w:basedOn w:val="slovanseznam"/>
    <w:uiPriority w:val="99"/>
    <w:pPr>
      <w:numPr>
        <w:numId w:val="37"/>
      </w:numPr>
      <w:tabs>
        <w:tab w:val="clear" w:pos="644"/>
        <w:tab w:val="left" w:pos="567"/>
      </w:tabs>
    </w:pPr>
    <w:rPr>
      <w:sz w:val="22"/>
    </w:rPr>
  </w:style>
  <w:style w:type="paragraph" w:styleId="slovanseznam">
    <w:name w:val="List Number"/>
    <w:basedOn w:val="Normln"/>
    <w:uiPriority w:val="99"/>
  </w:style>
  <w:style w:type="paragraph" w:styleId="Textkomente">
    <w:name w:val="annotation text"/>
    <w:basedOn w:val="Normln"/>
    <w:link w:val="TextkomenteChar"/>
    <w:uiPriority w:val="99"/>
    <w:semiHidden/>
    <w:rsid w:val="00766E2A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spacing w:val="-4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6E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b/>
      <w:spacing w:val="-4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A1D8F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spacing w:val="-4"/>
      <w:sz w:val="2"/>
    </w:rPr>
  </w:style>
  <w:style w:type="paragraph" w:customStyle="1" w:styleId="odrka3">
    <w:name w:val="odrážka 3"/>
    <w:basedOn w:val="Seznamsodrkami"/>
    <w:autoRedefine/>
    <w:uiPriority w:val="99"/>
    <w:rsid w:val="00CB0E5B"/>
    <w:pPr>
      <w:tabs>
        <w:tab w:val="clear" w:pos="567"/>
      </w:tabs>
      <w:ind w:left="2552" w:firstLine="0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3E93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43E93"/>
    <w:rPr>
      <w:spacing w:val="-4"/>
    </w:rPr>
  </w:style>
  <w:style w:type="character" w:styleId="Odkaznavysvtlivky">
    <w:name w:val="endnote reference"/>
    <w:basedOn w:val="Standardnpsmoodstavce"/>
    <w:uiPriority w:val="99"/>
    <w:semiHidden/>
    <w:unhideWhenUsed/>
    <w:rsid w:val="00943E9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E0F8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749F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749F5"/>
    <w:pPr>
      <w:spacing w:before="100" w:beforeAutospacing="1" w:after="100" w:afterAutospacing="1"/>
      <w:jc w:val="left"/>
    </w:pPr>
    <w:rPr>
      <w:spacing w:val="0"/>
      <w:szCs w:val="24"/>
    </w:rPr>
  </w:style>
  <w:style w:type="paragraph" w:styleId="Revize">
    <w:name w:val="Revision"/>
    <w:hidden/>
    <w:uiPriority w:val="99"/>
    <w:semiHidden/>
    <w:rsid w:val="00702E25"/>
    <w:rPr>
      <w:spacing w:val="-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bulkova\Data%20aplikac&#237;\Microsoft\&#352;ablony\svod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0C507-20DE-497D-B917-2EF54079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svodka</Template>
  <TotalTime>4</TotalTime>
  <Pages>1</Pages>
  <Words>1189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ZÁJEM O STUDIUM NA VYSOKÝCH ŠKOLÁCH</vt:lpstr>
    </vt:vector>
  </TitlesOfParts>
  <Company>uiv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ZÁJEM O STUDIUM NA VYSOKÝCH ŠKOLÁCH</dc:title>
  <dc:creator>Cibulková Pavla</dc:creator>
  <cp:lastModifiedBy>Hlavínová Hana</cp:lastModifiedBy>
  <cp:revision>4</cp:revision>
  <cp:lastPrinted>2020-02-18T08:37:00Z</cp:lastPrinted>
  <dcterms:created xsi:type="dcterms:W3CDTF">2020-04-16T10:51:00Z</dcterms:created>
  <dcterms:modified xsi:type="dcterms:W3CDTF">2020-04-24T11:11:00Z</dcterms:modified>
</cp:coreProperties>
</file>