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8F83D" w14:textId="77777777" w:rsidR="005D033C" w:rsidRPr="005D033C" w:rsidRDefault="005D033C" w:rsidP="005D033C">
      <w:pPr>
        <w:spacing w:before="0" w:after="0"/>
      </w:pPr>
      <w:bookmarkStart w:id="0" w:name="_GoBack"/>
      <w:bookmarkEnd w:id="0"/>
    </w:p>
    <w:p w14:paraId="6BD3AD85" w14:textId="5567C0B6" w:rsidR="00225467" w:rsidRPr="00DB3543" w:rsidRDefault="00225467" w:rsidP="00DB3543">
      <w:pPr>
        <w:pStyle w:val="Nadpis1"/>
        <w:jc w:val="both"/>
        <w:rPr>
          <w:rFonts w:eastAsia="PMingLiU"/>
          <w:sz w:val="24"/>
          <w:lang w:bidi="en-US"/>
        </w:rPr>
      </w:pPr>
      <w:r w:rsidRPr="00DB3543">
        <w:rPr>
          <w:rFonts w:eastAsia="PMingLiU"/>
          <w:sz w:val="24"/>
          <w:lang w:bidi="en-US"/>
        </w:rPr>
        <w:t>MANUÁL KE ZRYCHLENÉ PROCEDUŘE UDĚLOVÁNÍ POBYTOVÝCH OPRÁVNĚNÍ PRO CIZINCE – ZAHRANIČNÍ STUDENTY ZE</w:t>
      </w:r>
      <w:r w:rsidRPr="00DB3543">
        <w:rPr>
          <w:sz w:val="40"/>
        </w:rPr>
        <w:t xml:space="preserve"> </w:t>
      </w:r>
      <w:r w:rsidRPr="00DB3543">
        <w:rPr>
          <w:rFonts w:eastAsia="PMingLiU"/>
          <w:sz w:val="24"/>
          <w:lang w:bidi="en-US"/>
        </w:rPr>
        <w:t>TŘETÍCH ZEMÍ (FAST TRACK)</w:t>
      </w:r>
    </w:p>
    <w:p w14:paraId="049712CE" w14:textId="77777777" w:rsidR="00DB3543" w:rsidRPr="00DB3543" w:rsidRDefault="00DB3543" w:rsidP="00DB3543">
      <w:pPr>
        <w:spacing w:before="0" w:after="0"/>
      </w:pPr>
    </w:p>
    <w:p w14:paraId="7789CA0A" w14:textId="6E887901" w:rsidR="002A4B9C" w:rsidRDefault="002A4B9C" w:rsidP="00DB3543">
      <w:pPr>
        <w:pStyle w:val="Nadpis2"/>
      </w:pPr>
      <w:r>
        <w:t xml:space="preserve">Jaké dokumenty potřebuji? </w:t>
      </w:r>
    </w:p>
    <w:p w14:paraId="7C18C8F5" w14:textId="2F6A9FB8" w:rsidR="002A4B9C" w:rsidRPr="00A4094F" w:rsidRDefault="002A4B9C" w:rsidP="002A4B9C">
      <w:pPr>
        <w:pStyle w:val="Odstavecseseznamem"/>
        <w:numPr>
          <w:ilvl w:val="0"/>
          <w:numId w:val="1"/>
        </w:numPr>
      </w:pPr>
      <w:r w:rsidRPr="00A4094F">
        <w:t xml:space="preserve">Vyplněnou tabulku </w:t>
      </w:r>
      <w:r w:rsidR="00850B34">
        <w:t>F</w:t>
      </w:r>
      <w:r w:rsidRPr="00A4094F">
        <w:t xml:space="preserve">ast </w:t>
      </w:r>
      <w:proofErr w:type="spellStart"/>
      <w:r w:rsidRPr="00A4094F">
        <w:t>Track</w:t>
      </w:r>
      <w:r w:rsidR="00850B34">
        <w:t>_ICM</w:t>
      </w:r>
      <w:proofErr w:type="spellEnd"/>
    </w:p>
    <w:p w14:paraId="5DE24B6C" w14:textId="524BCA46" w:rsidR="002A4B9C" w:rsidRPr="00A4094F" w:rsidRDefault="002A4B9C" w:rsidP="002A4B9C">
      <w:pPr>
        <w:pStyle w:val="Odstavecseseznamem"/>
        <w:numPr>
          <w:ilvl w:val="0"/>
          <w:numId w:val="1"/>
        </w:numPr>
      </w:pPr>
      <w:proofErr w:type="spellStart"/>
      <w:r w:rsidRPr="00A4094F">
        <w:t>Learning</w:t>
      </w:r>
      <w:proofErr w:type="spellEnd"/>
      <w:r w:rsidRPr="00A4094F">
        <w:t xml:space="preserve"> </w:t>
      </w:r>
      <w:proofErr w:type="spellStart"/>
      <w:r w:rsidRPr="00A4094F">
        <w:t>agreement</w:t>
      </w:r>
      <w:proofErr w:type="spellEnd"/>
      <w:r w:rsidR="00850B34">
        <w:t xml:space="preserve"> </w:t>
      </w:r>
      <w:r w:rsidR="00066894">
        <w:t xml:space="preserve">(LA) </w:t>
      </w:r>
      <w:r w:rsidR="00850B34">
        <w:t>ke každému student</w:t>
      </w:r>
      <w:r w:rsidR="007050C6">
        <w:t>ovi</w:t>
      </w:r>
      <w:r w:rsidR="00850B34">
        <w:t xml:space="preserve"> (stačí </w:t>
      </w:r>
      <w:proofErr w:type="spellStart"/>
      <w:r w:rsidR="00850B34">
        <w:t>scan</w:t>
      </w:r>
      <w:proofErr w:type="spellEnd"/>
      <w:r w:rsidR="00850B34">
        <w:t xml:space="preserve"> podepsaného LA)</w:t>
      </w:r>
    </w:p>
    <w:p w14:paraId="4D746824" w14:textId="7A65451E" w:rsidR="002A4B9C" w:rsidRDefault="00122A81" w:rsidP="00DB3543">
      <w:pPr>
        <w:pStyle w:val="Nadpis2"/>
      </w:pPr>
      <w:r>
        <w:t>Pro koho je určen režim Fast Track v</w:t>
      </w:r>
      <w:r w:rsidR="0009272F">
        <w:t xml:space="preserve"> rámci</w:t>
      </w:r>
      <w:r>
        <w:t> Mezinárodní kreditové mobilit</w:t>
      </w:r>
      <w:r w:rsidR="0009272F">
        <w:t>y</w:t>
      </w:r>
      <w:r>
        <w:t>?</w:t>
      </w:r>
    </w:p>
    <w:p w14:paraId="1EA260FB" w14:textId="4E351FD6" w:rsidR="00122A81" w:rsidRPr="00AC625D" w:rsidRDefault="00AC625D" w:rsidP="00C81430">
      <w:r w:rsidRPr="00AC625D">
        <w:t>Pro</w:t>
      </w:r>
      <w:r>
        <w:t xml:space="preserve"> studenty </w:t>
      </w:r>
      <w:r w:rsidR="0009272F">
        <w:t>přijíždějící do ČR</w:t>
      </w:r>
      <w:r w:rsidR="001D7E7E">
        <w:t xml:space="preserve"> a žádající o </w:t>
      </w:r>
      <w:commentRangeStart w:id="1"/>
      <w:r w:rsidR="001D7E7E">
        <w:t>víza nebo udělení povolení k pobytu</w:t>
      </w:r>
      <w:r w:rsidR="0009272F">
        <w:t xml:space="preserve"> </w:t>
      </w:r>
      <w:commentRangeEnd w:id="1"/>
      <w:r w:rsidR="00BD4109">
        <w:rPr>
          <w:rStyle w:val="Odkaznakoment"/>
        </w:rPr>
        <w:commentReference w:id="1"/>
      </w:r>
      <w:r w:rsidR="0009272F">
        <w:t>za účelem studia nebo stáže</w:t>
      </w:r>
      <w:r w:rsidR="00E05AE8">
        <w:t xml:space="preserve"> </w:t>
      </w:r>
      <w:r w:rsidR="001D7E7E">
        <w:t>delší než 90 dnů.</w:t>
      </w:r>
    </w:p>
    <w:p w14:paraId="2F68AC33" w14:textId="14131565" w:rsidR="003A4111" w:rsidRDefault="003A4111" w:rsidP="00DB3543">
      <w:pPr>
        <w:pStyle w:val="Nadpis2"/>
      </w:pPr>
      <w:r>
        <w:t>Jaké informace</w:t>
      </w:r>
      <w:r w:rsidR="00EF239D">
        <w:t xml:space="preserve"> o studentech a mobilitách</w:t>
      </w:r>
      <w:r>
        <w:t xml:space="preserve"> potřebuji pro </w:t>
      </w:r>
      <w:r w:rsidR="005943CF">
        <w:t>vyplnění tabulky?</w:t>
      </w:r>
    </w:p>
    <w:p w14:paraId="3B2888DA" w14:textId="3842A1F6" w:rsidR="00884E12" w:rsidRPr="00A4094F" w:rsidRDefault="00884E12" w:rsidP="00DB3543">
      <w:pPr>
        <w:spacing w:after="120"/>
      </w:pPr>
      <w:r w:rsidRPr="00A4094F">
        <w:t xml:space="preserve">Informací </w:t>
      </w:r>
      <w:r w:rsidR="00A4094F" w:rsidRPr="00A4094F">
        <w:t xml:space="preserve">k vyplnění do tabulky není mnoho, </w:t>
      </w:r>
      <w:r w:rsidR="00A4094F">
        <w:t>měli byste znát</w:t>
      </w:r>
      <w:r w:rsidR="00DB3543">
        <w:t>:</w:t>
      </w:r>
    </w:p>
    <w:p w14:paraId="2E4E399B" w14:textId="58E6A678" w:rsidR="005943CF" w:rsidRPr="00884E12" w:rsidRDefault="00EF239D" w:rsidP="00DB3543">
      <w:pPr>
        <w:pStyle w:val="Odstavecseseznamem"/>
        <w:numPr>
          <w:ilvl w:val="0"/>
          <w:numId w:val="13"/>
        </w:numPr>
        <w:spacing w:before="0" w:after="0"/>
      </w:pPr>
      <w:r w:rsidRPr="00884E12">
        <w:t xml:space="preserve">Jméno </w:t>
      </w:r>
    </w:p>
    <w:p w14:paraId="524D5CE3" w14:textId="6574249A" w:rsidR="00EF239D" w:rsidRPr="00884E12" w:rsidRDefault="00EF239D" w:rsidP="00DB3543">
      <w:pPr>
        <w:pStyle w:val="Odstavecseseznamem"/>
        <w:numPr>
          <w:ilvl w:val="0"/>
          <w:numId w:val="13"/>
        </w:numPr>
        <w:spacing w:before="0" w:after="0"/>
      </w:pPr>
      <w:r w:rsidRPr="00884E12">
        <w:t xml:space="preserve">Příjmení </w:t>
      </w:r>
    </w:p>
    <w:p w14:paraId="33AD145E" w14:textId="61561D6B" w:rsidR="00EF239D" w:rsidRDefault="00EF239D" w:rsidP="00DB3543">
      <w:pPr>
        <w:pStyle w:val="Odstavecseseznamem"/>
        <w:numPr>
          <w:ilvl w:val="0"/>
          <w:numId w:val="13"/>
        </w:numPr>
        <w:spacing w:before="0" w:after="0"/>
      </w:pPr>
      <w:r w:rsidRPr="00884E12">
        <w:t>Datum narození</w:t>
      </w:r>
    </w:p>
    <w:p w14:paraId="3FB38363" w14:textId="2839D3FB" w:rsidR="007050C6" w:rsidRPr="00884E12" w:rsidRDefault="007050C6" w:rsidP="00DB3543">
      <w:pPr>
        <w:pStyle w:val="Odstavecseseznamem"/>
        <w:numPr>
          <w:ilvl w:val="0"/>
          <w:numId w:val="13"/>
        </w:numPr>
        <w:spacing w:before="0" w:after="0"/>
      </w:pPr>
      <w:r>
        <w:t xml:space="preserve">Občanství </w:t>
      </w:r>
    </w:p>
    <w:p w14:paraId="5F16F48C" w14:textId="4FD1B549" w:rsidR="00EF239D" w:rsidRPr="00884E12" w:rsidRDefault="00EF239D" w:rsidP="00DB3543">
      <w:pPr>
        <w:pStyle w:val="Odstavecseseznamem"/>
        <w:numPr>
          <w:ilvl w:val="0"/>
          <w:numId w:val="13"/>
        </w:numPr>
        <w:spacing w:before="0" w:after="0"/>
      </w:pPr>
      <w:r w:rsidRPr="00884E12">
        <w:t>Číslo pasu</w:t>
      </w:r>
    </w:p>
    <w:p w14:paraId="3B247F8F" w14:textId="0CBE3044" w:rsidR="00EF239D" w:rsidRPr="00884E12" w:rsidRDefault="00EF239D" w:rsidP="00DB3543">
      <w:pPr>
        <w:pStyle w:val="Odstavecseseznamem"/>
        <w:numPr>
          <w:ilvl w:val="0"/>
          <w:numId w:val="13"/>
        </w:numPr>
        <w:spacing w:before="0" w:after="0"/>
      </w:pPr>
      <w:r w:rsidRPr="00884E12">
        <w:t>Email</w:t>
      </w:r>
    </w:p>
    <w:p w14:paraId="2DC5F647" w14:textId="7A814FD3" w:rsidR="00EF239D" w:rsidRPr="00884E12" w:rsidRDefault="00EF239D" w:rsidP="00DB3543">
      <w:pPr>
        <w:pStyle w:val="Odstavecseseznamem"/>
        <w:numPr>
          <w:ilvl w:val="0"/>
          <w:numId w:val="13"/>
        </w:numPr>
        <w:spacing w:before="0" w:after="0"/>
      </w:pPr>
      <w:r w:rsidRPr="00884E12">
        <w:t>Telefon</w:t>
      </w:r>
    </w:p>
    <w:p w14:paraId="25DC8BA9" w14:textId="2BAFB759" w:rsidR="00FB315C" w:rsidRDefault="00FB315C" w:rsidP="00DB3543">
      <w:pPr>
        <w:pStyle w:val="Odstavecseseznamem"/>
        <w:numPr>
          <w:ilvl w:val="0"/>
          <w:numId w:val="13"/>
        </w:numPr>
        <w:spacing w:before="0" w:after="0"/>
      </w:pPr>
      <w:r>
        <w:t xml:space="preserve">Datum odeslání </w:t>
      </w:r>
      <w:r w:rsidR="00FD31AC">
        <w:t xml:space="preserve">dopisu s </w:t>
      </w:r>
      <w:r>
        <w:t>dokument</w:t>
      </w:r>
      <w:r w:rsidR="00FD31AC">
        <w:t>y</w:t>
      </w:r>
      <w:r>
        <w:t xml:space="preserve"> studentovi *)</w:t>
      </w:r>
    </w:p>
    <w:p w14:paraId="661B6180" w14:textId="4B736AFF" w:rsidR="00EF239D" w:rsidRPr="00884E12" w:rsidRDefault="00EF239D" w:rsidP="00DB3543">
      <w:pPr>
        <w:pStyle w:val="Odstavecseseznamem"/>
        <w:numPr>
          <w:ilvl w:val="0"/>
          <w:numId w:val="13"/>
        </w:numPr>
        <w:spacing w:before="0" w:after="0"/>
      </w:pPr>
      <w:r w:rsidRPr="00884E12">
        <w:t>Datum začátku mobility dle LA</w:t>
      </w:r>
    </w:p>
    <w:p w14:paraId="0F82F557" w14:textId="0D4F30DA" w:rsidR="00EF239D" w:rsidRPr="00884E12" w:rsidRDefault="006D64A8" w:rsidP="00DB3543">
      <w:pPr>
        <w:pStyle w:val="Odstavecseseznamem"/>
        <w:numPr>
          <w:ilvl w:val="0"/>
          <w:numId w:val="13"/>
        </w:numPr>
        <w:spacing w:before="0" w:after="0"/>
      </w:pPr>
      <w:r w:rsidRPr="00884E12">
        <w:t>Název přijímající instituce</w:t>
      </w:r>
    </w:p>
    <w:p w14:paraId="3211DA23" w14:textId="02746AAC" w:rsidR="006D64A8" w:rsidRPr="00884E12" w:rsidRDefault="006D64A8" w:rsidP="00DB3543">
      <w:pPr>
        <w:pStyle w:val="Odstavecseseznamem"/>
        <w:numPr>
          <w:ilvl w:val="0"/>
          <w:numId w:val="13"/>
        </w:numPr>
        <w:spacing w:before="0" w:after="0"/>
      </w:pPr>
      <w:r w:rsidRPr="00884E12">
        <w:t>Název instituce poskytující grant</w:t>
      </w:r>
    </w:p>
    <w:p w14:paraId="03036BB6" w14:textId="6EC00973" w:rsidR="00EF239D" w:rsidRDefault="00884E12" w:rsidP="00DB3543">
      <w:pPr>
        <w:pStyle w:val="Odstavecseseznamem"/>
        <w:numPr>
          <w:ilvl w:val="0"/>
          <w:numId w:val="13"/>
        </w:numPr>
        <w:spacing w:before="0" w:after="0"/>
      </w:pPr>
      <w:r w:rsidRPr="00884E12">
        <w:t>Určení</w:t>
      </w:r>
      <w:r w:rsidR="006D64A8" w:rsidRPr="00884E12">
        <w:t xml:space="preserve"> zastupitelského úřadu</w:t>
      </w:r>
      <w:r w:rsidR="00FD31AC">
        <w:t xml:space="preserve"> **)</w:t>
      </w:r>
    </w:p>
    <w:p w14:paraId="7C2DE3B2" w14:textId="17C7415C" w:rsidR="00FB315C" w:rsidRDefault="005676DF" w:rsidP="00085EEA">
      <w:pPr>
        <w:spacing w:after="0"/>
        <w:jc w:val="both"/>
      </w:pPr>
      <w:r>
        <w:t xml:space="preserve">*) Uvedený údaj </w:t>
      </w:r>
      <w:r w:rsidR="00FD31AC">
        <w:t>slouží</w:t>
      </w:r>
      <w:r>
        <w:t xml:space="preserve"> ZÚ </w:t>
      </w:r>
      <w:r w:rsidR="00FD31AC">
        <w:t xml:space="preserve">jako orientační vodítko </w:t>
      </w:r>
      <w:r>
        <w:t>pro stanovení termínu vízového pohovoru (viz níže).</w:t>
      </w:r>
      <w:r w:rsidR="008E46DF">
        <w:t xml:space="preserve"> Do tabulky se zapisuje datum podání poštovní zásilky doručovací společnosti.</w:t>
      </w:r>
      <w:r w:rsidR="00AA1CD8">
        <w:t xml:space="preserve"> Pro účely stanovení termínu vízového pohovoru je rozhodné to datum, kdy je studentovi zaslán poslední dokument potřebný pro podání žádosti o vízum.</w:t>
      </w:r>
    </w:p>
    <w:p w14:paraId="466F0B4A" w14:textId="5707CD4F" w:rsidR="005676DF" w:rsidRDefault="00FD31AC" w:rsidP="00085EEA">
      <w:pPr>
        <w:jc w:val="both"/>
      </w:pPr>
      <w:r>
        <w:t xml:space="preserve">**) Příslušný zastupitelský úřad se stanovuje na základě </w:t>
      </w:r>
      <w:r w:rsidRPr="00BD4109">
        <w:t>Vyhlášk</w:t>
      </w:r>
      <w:r>
        <w:t xml:space="preserve">y </w:t>
      </w:r>
      <w:r w:rsidRPr="00BD4109">
        <w:t xml:space="preserve">ze dne 5. února 2020 č. </w:t>
      </w:r>
      <w:hyperlink r:id="rId12" w:anchor="p2_p2-1" w:history="1">
        <w:r w:rsidRPr="00BD4109">
          <w:t>35/2020</w:t>
        </w:r>
      </w:hyperlink>
      <w:r w:rsidRPr="00BD4109">
        <w:t xml:space="preserve"> Sb., o stanovení územních obvodů zastupitelských úřadů pro účely podávání žádostí o oprávnění k</w:t>
      </w:r>
      <w:r>
        <w:t> </w:t>
      </w:r>
      <w:r w:rsidRPr="00BD4109">
        <w:t>pobytu</w:t>
      </w:r>
      <w:r>
        <w:t xml:space="preserve">, která je zveřejněna na </w:t>
      </w:r>
      <w:hyperlink r:id="rId13" w:history="1">
        <w:r w:rsidRPr="00A13648">
          <w:rPr>
            <w:rStyle w:val="Hypertextovodkaz"/>
          </w:rPr>
          <w:t>webových stránkách MZV</w:t>
        </w:r>
      </w:hyperlink>
      <w:r>
        <w:t xml:space="preserve"> a proklik na ni je umístěn v tabulce Fast </w:t>
      </w:r>
      <w:proofErr w:type="spellStart"/>
      <w:r>
        <w:t>Track_ICM</w:t>
      </w:r>
      <w:proofErr w:type="spellEnd"/>
      <w:r>
        <w:t>.</w:t>
      </w:r>
    </w:p>
    <w:p w14:paraId="7FB5348D" w14:textId="7DED07F0" w:rsidR="00C81430" w:rsidRDefault="00C81430" w:rsidP="00DB3543">
      <w:pPr>
        <w:pStyle w:val="Nadpis2"/>
      </w:pPr>
      <w:r>
        <w:t>Kdy je dobré zaslat tabulku s</w:t>
      </w:r>
      <w:r w:rsidR="00C808E2">
        <w:t>e studenty?</w:t>
      </w:r>
    </w:p>
    <w:p w14:paraId="2D8E394A" w14:textId="59597EC8" w:rsidR="003A4111" w:rsidRDefault="00C808E2" w:rsidP="00085EEA">
      <w:pPr>
        <w:jc w:val="both"/>
      </w:pPr>
      <w:r w:rsidRPr="00E46B9C">
        <w:t xml:space="preserve">Oproti Režimu Student lze tabulku zasílat průběžně. </w:t>
      </w:r>
      <w:r w:rsidR="009829C6">
        <w:t xml:space="preserve">Je však </w:t>
      </w:r>
      <w:r w:rsidR="00464F06">
        <w:t xml:space="preserve">nutné </w:t>
      </w:r>
      <w:r w:rsidR="009829C6">
        <w:t xml:space="preserve">myslet na to, že </w:t>
      </w:r>
      <w:r w:rsidR="00C03AE9">
        <w:t>student</w:t>
      </w:r>
      <w:r w:rsidR="00F85037">
        <w:t>ovi</w:t>
      </w:r>
      <w:r w:rsidR="00C03AE9">
        <w:t xml:space="preserve"> může být </w:t>
      </w:r>
      <w:r w:rsidR="00F85037">
        <w:t xml:space="preserve">zastupitelským úřadem (ZÚ) stanoven termín vízového pohovoru </w:t>
      </w:r>
      <w:r w:rsidR="00C03AE9">
        <w:t xml:space="preserve">relativně brzy po </w:t>
      </w:r>
      <w:r w:rsidR="00F85037">
        <w:t xml:space="preserve">odeslání </w:t>
      </w:r>
      <w:r w:rsidR="00C03AE9">
        <w:t>tabul</w:t>
      </w:r>
      <w:r w:rsidR="00F85037">
        <w:t>ky s údaji na MŠMT</w:t>
      </w:r>
      <w:r w:rsidR="00F711FB">
        <w:t xml:space="preserve">. </w:t>
      </w:r>
      <w:r w:rsidR="00F85037">
        <w:t>Jelikož spolu s žádostí o</w:t>
      </w:r>
      <w:r w:rsidR="00085EEA">
        <w:t> </w:t>
      </w:r>
      <w:r w:rsidR="00F85037">
        <w:t xml:space="preserve">vízum/pobyt </w:t>
      </w:r>
      <w:r w:rsidR="008006B9">
        <w:t xml:space="preserve">musí </w:t>
      </w:r>
      <w:r w:rsidR="00F85037">
        <w:t xml:space="preserve">student předložit všechny požadované </w:t>
      </w:r>
      <w:r w:rsidR="008E486E">
        <w:t>dokumenty</w:t>
      </w:r>
      <w:r w:rsidR="008006B9">
        <w:t xml:space="preserve"> </w:t>
      </w:r>
      <w:r w:rsidR="00F85037">
        <w:t xml:space="preserve">v originálu v listinné podobě </w:t>
      </w:r>
      <w:r w:rsidR="005F08A7">
        <w:t xml:space="preserve">(např. výpis z rejstříku trestů </w:t>
      </w:r>
      <w:r w:rsidR="00310F8F">
        <w:t>může být v některých zemích obtíženější získat</w:t>
      </w:r>
      <w:r w:rsidR="005F08A7">
        <w:t>)</w:t>
      </w:r>
      <w:r w:rsidR="00F85037">
        <w:t xml:space="preserve">, </w:t>
      </w:r>
      <w:r w:rsidR="00310F8F">
        <w:t xml:space="preserve">je třeba zaslat </w:t>
      </w:r>
      <w:r w:rsidR="00F85037">
        <w:t xml:space="preserve">tabulku s údaji na MŠMT až </w:t>
      </w:r>
      <w:r w:rsidR="00310F8F">
        <w:t>tehdy, kdy</w:t>
      </w:r>
      <w:r w:rsidR="00772197">
        <w:t>ž budete přesvědčeni o</w:t>
      </w:r>
      <w:r w:rsidR="00085EEA">
        <w:t> </w:t>
      </w:r>
      <w:r w:rsidR="00772197">
        <w:t xml:space="preserve">tom, že student bude mít </w:t>
      </w:r>
      <w:r w:rsidR="00F85037">
        <w:t xml:space="preserve">tyto </w:t>
      </w:r>
      <w:r w:rsidR="00772197">
        <w:t>dokumenty k dispozici.</w:t>
      </w:r>
    </w:p>
    <w:p w14:paraId="095687A3" w14:textId="448BE60A" w:rsidR="00C808E2" w:rsidRDefault="003A4111" w:rsidP="00DB3543">
      <w:pPr>
        <w:pStyle w:val="Nadpis2"/>
      </w:pPr>
      <w:r w:rsidRPr="00635268">
        <w:t>Jak proces Fast Track vypadá?</w:t>
      </w:r>
      <w:r w:rsidR="008006B9" w:rsidRPr="00635268">
        <w:t xml:space="preserve"> </w:t>
      </w:r>
    </w:p>
    <w:p w14:paraId="4604DC02" w14:textId="6BD427F5" w:rsidR="006A6982" w:rsidRDefault="00066894" w:rsidP="00085EEA">
      <w:pPr>
        <w:pStyle w:val="Odstavecseseznamem"/>
        <w:numPr>
          <w:ilvl w:val="0"/>
          <w:numId w:val="2"/>
        </w:numPr>
        <w:jc w:val="both"/>
      </w:pPr>
      <w:r w:rsidRPr="00066894">
        <w:t>Vy</w:t>
      </w:r>
      <w:r>
        <w:t xml:space="preserve">plněnou tabulku zašlete s relevantními LA na adresu </w:t>
      </w:r>
      <w:hyperlink r:id="rId14" w:history="1">
        <w:r w:rsidRPr="0040166F">
          <w:rPr>
            <w:rStyle w:val="Hypertextovodkaz"/>
          </w:rPr>
          <w:t>ivana.ryskova@msmt.cz</w:t>
        </w:r>
      </w:hyperlink>
      <w:r w:rsidR="00B1083B">
        <w:t xml:space="preserve"> (název souboru: </w:t>
      </w:r>
      <w:r w:rsidR="00B1083B" w:rsidRPr="00102FC4">
        <w:rPr>
          <w:b/>
          <w:bCs/>
        </w:rPr>
        <w:t>zkratka_skoly_Fast</w:t>
      </w:r>
      <w:r w:rsidR="00B52C40" w:rsidRPr="00102FC4">
        <w:rPr>
          <w:b/>
          <w:bCs/>
        </w:rPr>
        <w:t>-Track_ICM_rok_měsíc_den.zip</w:t>
      </w:r>
      <w:r w:rsidR="00B52C40">
        <w:t xml:space="preserve"> – př. </w:t>
      </w:r>
      <w:r w:rsidR="00102FC4" w:rsidRPr="00102FC4">
        <w:rPr>
          <w:b/>
          <w:bCs/>
        </w:rPr>
        <w:t>UK_Fast-Track_ICM_2020_07_01.zip</w:t>
      </w:r>
      <w:r w:rsidR="00102FC4" w:rsidRPr="00102FC4">
        <w:t>)</w:t>
      </w:r>
    </w:p>
    <w:p w14:paraId="450DCF8D" w14:textId="0EE30500" w:rsidR="00102FC4" w:rsidRDefault="00F45425" w:rsidP="00066894">
      <w:pPr>
        <w:pStyle w:val="Odstavecseseznamem"/>
        <w:numPr>
          <w:ilvl w:val="0"/>
          <w:numId w:val="2"/>
        </w:numPr>
      </w:pPr>
      <w:r>
        <w:t>Požadavek je následně zaslán na MZV</w:t>
      </w:r>
      <w:r w:rsidR="00B97F97">
        <w:t xml:space="preserve"> (vízový odbor) a relevantní zastupitelské úřady</w:t>
      </w:r>
      <w:r w:rsidR="005D033C">
        <w:t>.</w:t>
      </w:r>
    </w:p>
    <w:p w14:paraId="748F51C7" w14:textId="6206B130" w:rsidR="00066894" w:rsidRDefault="008D01B3" w:rsidP="00085EEA">
      <w:pPr>
        <w:pStyle w:val="Odstavecseseznamem"/>
        <w:numPr>
          <w:ilvl w:val="0"/>
          <w:numId w:val="2"/>
        </w:numPr>
        <w:jc w:val="both"/>
      </w:pPr>
      <w:r>
        <w:t>Do 14</w:t>
      </w:r>
      <w:r w:rsidR="00444AD5">
        <w:t xml:space="preserve"> kalendářních</w:t>
      </w:r>
      <w:r>
        <w:t xml:space="preserve"> dnů </w:t>
      </w:r>
      <w:r w:rsidR="00A11777">
        <w:t xml:space="preserve">od doručení </w:t>
      </w:r>
      <w:r w:rsidR="004F285B">
        <w:t xml:space="preserve">seznamu </w:t>
      </w:r>
      <w:r w:rsidR="00A46A2F">
        <w:t>MZV lze očekávat, že student</w:t>
      </w:r>
      <w:r w:rsidR="002C091E">
        <w:t>ovi</w:t>
      </w:r>
      <w:r w:rsidR="00A46A2F">
        <w:t xml:space="preserve"> bude </w:t>
      </w:r>
      <w:r w:rsidR="00B704F1">
        <w:t xml:space="preserve">stanoven </w:t>
      </w:r>
      <w:r w:rsidR="00A46A2F">
        <w:t xml:space="preserve">termín pro podání </w:t>
      </w:r>
      <w:r w:rsidR="00085EEA">
        <w:t>ž</w:t>
      </w:r>
      <w:r w:rsidR="00A46A2F">
        <w:t xml:space="preserve">ádosti. </w:t>
      </w:r>
    </w:p>
    <w:p w14:paraId="7399854D" w14:textId="03660383" w:rsidR="000E4FCE" w:rsidRDefault="00BB5448" w:rsidP="00066894">
      <w:pPr>
        <w:pStyle w:val="Odstavecseseznamem"/>
        <w:numPr>
          <w:ilvl w:val="0"/>
          <w:numId w:val="2"/>
        </w:numPr>
      </w:pPr>
      <w:r>
        <w:t xml:space="preserve">Do 7 </w:t>
      </w:r>
      <w:r w:rsidR="00444AD5">
        <w:t xml:space="preserve">kalendářních </w:t>
      </w:r>
      <w:r>
        <w:t xml:space="preserve">dnů, pokud ZÚ převezme kompletní žádost, </w:t>
      </w:r>
      <w:r w:rsidR="00670120">
        <w:t xml:space="preserve">bude tato žádost odeslána k posouzení na </w:t>
      </w:r>
      <w:r w:rsidR="00444AD5">
        <w:t xml:space="preserve">MV </w:t>
      </w:r>
      <w:r w:rsidR="00670120">
        <w:t>OAMP</w:t>
      </w:r>
      <w:r w:rsidR="00391285">
        <w:t xml:space="preserve">. </w:t>
      </w:r>
    </w:p>
    <w:p w14:paraId="6C3B875B" w14:textId="12367B8E" w:rsidR="00391285" w:rsidRPr="00066894" w:rsidRDefault="00391285" w:rsidP="00085EEA">
      <w:pPr>
        <w:pStyle w:val="Odstavecseseznamem"/>
        <w:numPr>
          <w:ilvl w:val="0"/>
          <w:numId w:val="2"/>
        </w:numPr>
        <w:jc w:val="both"/>
      </w:pPr>
      <w:r>
        <w:t>Do 30</w:t>
      </w:r>
      <w:r w:rsidR="00444AD5">
        <w:t xml:space="preserve"> kalendářních </w:t>
      </w:r>
      <w:r>
        <w:t xml:space="preserve">dnů </w:t>
      </w:r>
      <w:r w:rsidR="00444AD5">
        <w:t xml:space="preserve">MV </w:t>
      </w:r>
      <w:r>
        <w:t>OAMP rozhodn</w:t>
      </w:r>
      <w:r w:rsidR="00730783">
        <w:t>e</w:t>
      </w:r>
      <w:r>
        <w:t xml:space="preserve"> o </w:t>
      </w:r>
      <w:r w:rsidR="00B704F1">
        <w:t>udělení</w:t>
      </w:r>
      <w:r>
        <w:t>/</w:t>
      </w:r>
      <w:r w:rsidR="00B704F1">
        <w:t xml:space="preserve">neudělení </w:t>
      </w:r>
      <w:r>
        <w:t>víza</w:t>
      </w:r>
      <w:r w:rsidR="00B704F1">
        <w:t xml:space="preserve"> / povolení k pobytu</w:t>
      </w:r>
      <w:r>
        <w:t xml:space="preserve">. </w:t>
      </w:r>
      <w:r w:rsidR="00BD4109">
        <w:t>Následně ZÚ vyzve žadatele k převzetí víza.</w:t>
      </w:r>
    </w:p>
    <w:p w14:paraId="6AC6247B" w14:textId="4F2E9F45" w:rsidR="00635268" w:rsidRDefault="00635268" w:rsidP="00DB3543">
      <w:pPr>
        <w:pStyle w:val="Nadpis2"/>
      </w:pPr>
      <w:r w:rsidRPr="00635268">
        <w:lastRenderedPageBreak/>
        <w:t xml:space="preserve">Jaký je </w:t>
      </w:r>
      <w:r w:rsidR="00730783">
        <w:t xml:space="preserve">vízový </w:t>
      </w:r>
      <w:r w:rsidRPr="00635268">
        <w:t xml:space="preserve">poplatek </w:t>
      </w:r>
      <w:r>
        <w:t>v režimu Fast Track</w:t>
      </w:r>
      <w:r w:rsidRPr="00635268">
        <w:t>?</w:t>
      </w:r>
    </w:p>
    <w:p w14:paraId="1C07A82F" w14:textId="188649BF" w:rsidR="00635268" w:rsidRDefault="000D4269" w:rsidP="00C81430">
      <w:pPr>
        <w:rPr>
          <w:rFonts w:cstheme="minorHAnsi"/>
        </w:rPr>
      </w:pPr>
      <w:r>
        <w:t xml:space="preserve">Novela zákona č. 326/1999 Sb., o pobytu cizinců na území České republiky a o změně některých zákonů, jež nabyla účinnosti 31. 7. 2019, stanovila nově konzulární poplatky i za přijetí žádosti o dlouhodobé vízum (ve výši 2500 Kč). </w:t>
      </w:r>
      <w:r w:rsidR="00730783">
        <w:rPr>
          <w:rFonts w:ascii="Arial" w:hAnsi="Arial" w:cs="Arial"/>
        </w:rPr>
        <w:t>N</w:t>
      </w:r>
      <w:r w:rsidR="00730783" w:rsidRPr="00BD4109">
        <w:rPr>
          <w:rFonts w:cstheme="minorHAnsi"/>
        </w:rPr>
        <w:t>a základě zmocnění k části XII. přílohy zákona č. 634/2004 Sb., o správních poplatcích, bodu 1</w:t>
      </w:r>
      <w:r w:rsidR="00730783">
        <w:rPr>
          <w:rFonts w:cstheme="minorHAnsi"/>
        </w:rPr>
        <w:t xml:space="preserve"> </w:t>
      </w:r>
      <w:r w:rsidR="00730783" w:rsidRPr="00BD4109">
        <w:rPr>
          <w:rFonts w:cstheme="minorHAnsi"/>
          <w:u w:val="single"/>
        </w:rPr>
        <w:t xml:space="preserve">může zastupitelský úřad od </w:t>
      </w:r>
      <w:r w:rsidR="004F2AC6" w:rsidRPr="00BD4109">
        <w:rPr>
          <w:rFonts w:cstheme="minorHAnsi"/>
          <w:u w:val="single"/>
        </w:rPr>
        <w:t xml:space="preserve">vybrání správních poplatků za </w:t>
      </w:r>
      <w:commentRangeStart w:id="2"/>
      <w:r w:rsidR="004F2AC6" w:rsidRPr="00BD4109">
        <w:rPr>
          <w:rFonts w:cstheme="minorHAnsi"/>
          <w:u w:val="single"/>
        </w:rPr>
        <w:t>přijetí žádosti o dlouhodobé vízum</w:t>
      </w:r>
      <w:r w:rsidR="004F2AC6" w:rsidRPr="00B334C2">
        <w:rPr>
          <w:rFonts w:cstheme="minorHAnsi"/>
        </w:rPr>
        <w:t xml:space="preserve"> </w:t>
      </w:r>
      <w:commentRangeEnd w:id="2"/>
      <w:r w:rsidR="00BD4109">
        <w:rPr>
          <w:rStyle w:val="Odkaznakoment"/>
        </w:rPr>
        <w:commentReference w:id="2"/>
      </w:r>
      <w:r w:rsidR="004F2AC6" w:rsidRPr="00B334C2">
        <w:rPr>
          <w:rFonts w:cstheme="minorHAnsi"/>
        </w:rPr>
        <w:t>za účelem studia nebo stáže</w:t>
      </w:r>
      <w:r w:rsidR="00B334C2" w:rsidRPr="00B334C2">
        <w:rPr>
          <w:rFonts w:cstheme="minorHAnsi"/>
          <w:u w:val="single"/>
        </w:rPr>
        <w:t xml:space="preserve"> </w:t>
      </w:r>
      <w:r w:rsidR="00B334C2" w:rsidRPr="00AF2376">
        <w:rPr>
          <w:rFonts w:cstheme="minorHAnsi"/>
          <w:u w:val="single"/>
        </w:rPr>
        <w:t>upustit</w:t>
      </w:r>
      <w:r w:rsidR="004F2AC6">
        <w:rPr>
          <w:rFonts w:cstheme="minorHAnsi"/>
        </w:rPr>
        <w:t xml:space="preserve">. </w:t>
      </w:r>
    </w:p>
    <w:p w14:paraId="4FEFAF54" w14:textId="79EFF117" w:rsidR="005D033C" w:rsidRDefault="005D033C" w:rsidP="005D033C">
      <w:pPr>
        <w:pStyle w:val="Nadpis2"/>
      </w:pPr>
      <w:r>
        <w:t xml:space="preserve">Kontaktní osoba odboru mezinárodních vztahů </w:t>
      </w:r>
    </w:p>
    <w:p w14:paraId="0500ECAE" w14:textId="25922378" w:rsidR="005D033C" w:rsidRDefault="005D033C" w:rsidP="005D033C">
      <w:pPr>
        <w:spacing w:after="0"/>
        <w:rPr>
          <w:rFonts w:cstheme="minorHAnsi"/>
        </w:rPr>
      </w:pPr>
      <w:r>
        <w:rPr>
          <w:rFonts w:cstheme="minorHAnsi"/>
        </w:rPr>
        <w:t>Mgr. Ivana Ryšková</w:t>
      </w:r>
    </w:p>
    <w:p w14:paraId="72676EFC" w14:textId="7B34D059" w:rsidR="005D033C" w:rsidRDefault="005D033C" w:rsidP="005D033C">
      <w:pPr>
        <w:spacing w:before="0" w:after="0"/>
        <w:rPr>
          <w:rFonts w:cstheme="minorHAnsi"/>
        </w:rPr>
      </w:pPr>
      <w:r>
        <w:rPr>
          <w:rFonts w:cstheme="minorHAnsi"/>
        </w:rPr>
        <w:t xml:space="preserve">e-mail: </w:t>
      </w:r>
      <w:hyperlink r:id="rId15" w:history="1">
        <w:r w:rsidRPr="007402FF">
          <w:rPr>
            <w:rStyle w:val="Hypertextovodkaz"/>
            <w:rFonts w:cstheme="minorHAnsi"/>
          </w:rPr>
          <w:t>Ivana.ryskova@msmt.cz</w:t>
        </w:r>
      </w:hyperlink>
    </w:p>
    <w:p w14:paraId="59D383D3" w14:textId="76B464CD" w:rsidR="005D033C" w:rsidRDefault="005D033C" w:rsidP="005D033C">
      <w:pPr>
        <w:spacing w:before="0" w:after="0"/>
        <w:rPr>
          <w:rFonts w:cstheme="minorHAnsi"/>
        </w:rPr>
      </w:pPr>
      <w:r>
        <w:rPr>
          <w:rFonts w:cstheme="minorHAnsi"/>
        </w:rPr>
        <w:t>tel.: 234 811 688</w:t>
      </w:r>
    </w:p>
    <w:p w14:paraId="5A548A6D" w14:textId="77777777" w:rsidR="005D033C" w:rsidRPr="00730783" w:rsidRDefault="005D033C" w:rsidP="00C81430">
      <w:pPr>
        <w:rPr>
          <w:rFonts w:cstheme="minorHAnsi"/>
        </w:rPr>
      </w:pPr>
    </w:p>
    <w:sectPr w:rsidR="005D033C" w:rsidRPr="00730783" w:rsidSect="002A4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yšková Ivana" w:date="2020-05-27T12:20:00Z" w:initials="RI">
    <w:p w14:paraId="2D5A5A1D" w14:textId="1EDADB89" w:rsidR="00BD4109" w:rsidRDefault="00BD4109" w:rsidP="00BD4109">
      <w:pPr>
        <w:pStyle w:val="Textkomente"/>
      </w:pPr>
      <w:r>
        <w:rPr>
          <w:rStyle w:val="Odkaznakoment"/>
        </w:rPr>
        <w:annotationRef/>
      </w:r>
      <w:r w:rsidRPr="007050C6">
        <w:rPr>
          <w:rStyle w:val="tlid-translation"/>
        </w:rPr>
        <w:t xml:space="preserve">Je na </w:t>
      </w:r>
      <w:r>
        <w:rPr>
          <w:rStyle w:val="tlid-translation"/>
        </w:rPr>
        <w:t xml:space="preserve">rozhodnutí </w:t>
      </w:r>
      <w:r w:rsidRPr="007050C6">
        <w:rPr>
          <w:rStyle w:val="tlid-translation"/>
        </w:rPr>
        <w:t>každé</w:t>
      </w:r>
      <w:r>
        <w:rPr>
          <w:rStyle w:val="tlid-translation"/>
        </w:rPr>
        <w:t xml:space="preserve">ho jednotlivce, o jaké pobytové oprávnění si požádá. Obecně se má za to, že u pobytů, u nichž se předpokládá trvání delší než 12 měsíců (např. </w:t>
      </w:r>
      <w:proofErr w:type="spellStart"/>
      <w:r>
        <w:rPr>
          <w:rStyle w:val="tlid-translation"/>
        </w:rPr>
        <w:t>degree</w:t>
      </w:r>
      <w:proofErr w:type="spellEnd"/>
      <w:r>
        <w:rPr>
          <w:rStyle w:val="tlid-translation"/>
        </w:rPr>
        <w:t xml:space="preserve"> mobilita, vládní stipendisté), si žadatel podá žádost o udělení povolení k pobyt</w:t>
      </w:r>
      <w:r w:rsidR="00A13648">
        <w:rPr>
          <w:rStyle w:val="tlid-translation"/>
        </w:rPr>
        <w:t>u</w:t>
      </w:r>
      <w:r>
        <w:rPr>
          <w:rStyle w:val="tlid-translation"/>
        </w:rPr>
        <w:t>. U</w:t>
      </w:r>
      <w:r w:rsidR="00A13648">
        <w:rPr>
          <w:rStyle w:val="tlid-translation"/>
        </w:rPr>
        <w:t xml:space="preserve"> mezinárodní</w:t>
      </w:r>
      <w:r>
        <w:rPr>
          <w:rStyle w:val="tlid-translation"/>
        </w:rPr>
        <w:t xml:space="preserve"> kreditové mobility, v jejímž rámci se uskutečňují pobyty v délce 2-12 měsíců (stáže), respektive 3-12 měsíců (studium), je účelnější podávat žádost o vízum k pobytu nad 90 dnů. A to i s ohledem na skutečnost, že u této kategorie žádostí může zastupitelský úřad upustit o</w:t>
      </w:r>
      <w:r w:rsidR="00A13648">
        <w:rPr>
          <w:rStyle w:val="tlid-translation"/>
        </w:rPr>
        <w:t>d</w:t>
      </w:r>
      <w:r>
        <w:rPr>
          <w:rStyle w:val="tlid-translation"/>
        </w:rPr>
        <w:t xml:space="preserve"> vybrání vízového poplatku. </w:t>
      </w:r>
    </w:p>
    <w:p w14:paraId="2A16832A" w14:textId="3CB2AB17" w:rsidR="00BD4109" w:rsidRDefault="00BD4109">
      <w:pPr>
        <w:pStyle w:val="Textkomente"/>
      </w:pPr>
    </w:p>
  </w:comment>
  <w:comment w:id="2" w:author="Ryšková Ivana" w:date="2020-05-27T12:25:00Z" w:initials="RI">
    <w:p w14:paraId="5FBB99B7" w14:textId="5F222F26" w:rsidR="00BD4109" w:rsidRDefault="00BD4109">
      <w:pPr>
        <w:pStyle w:val="Textkomente"/>
      </w:pPr>
      <w:r>
        <w:rPr>
          <w:rStyle w:val="Odkaznakoment"/>
        </w:rPr>
        <w:annotationRef/>
      </w:r>
      <w:r>
        <w:t>Fast track umožňuje upuštění od vybrání správních poplatků za podání žádosti o vízum k pobytu nad 90 dnů za účelem studia u všech kategorií mobilit zařazených do projektu. Od poplatku za vydání povolení k dlouhodobému pobytu muže ZÚ upustit (ze zákona) jen u tzv. vládních stipendistů. Ostatní žadatelé musí za povolení k dlouhodobému pobytu konzulární poplatek hradit.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16832A" w15:done="0"/>
  <w15:commentEx w15:paraId="5FBB99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16832A" w16cid:durableId="2278D98B"/>
  <w16cid:commentId w16cid:paraId="5FBB99B7" w16cid:durableId="2278DA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A5A"/>
    <w:multiLevelType w:val="hybridMultilevel"/>
    <w:tmpl w:val="3F7E0EE8"/>
    <w:lvl w:ilvl="0" w:tplc="6EE6E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5D23E3"/>
    <w:multiLevelType w:val="hybridMultilevel"/>
    <w:tmpl w:val="EB90B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75EA7"/>
    <w:multiLevelType w:val="hybridMultilevel"/>
    <w:tmpl w:val="E2A2084E"/>
    <w:lvl w:ilvl="0" w:tplc="17661D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yšková Ivana">
    <w15:presenceInfo w15:providerId="None" w15:userId="Ryšková Iv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9C"/>
    <w:rsid w:val="00066894"/>
    <w:rsid w:val="00085EEA"/>
    <w:rsid w:val="0009272F"/>
    <w:rsid w:val="000A7D45"/>
    <w:rsid w:val="000D4269"/>
    <w:rsid w:val="000E4FCE"/>
    <w:rsid w:val="00102FC4"/>
    <w:rsid w:val="00122A81"/>
    <w:rsid w:val="001D7E7E"/>
    <w:rsid w:val="001E1003"/>
    <w:rsid w:val="00225467"/>
    <w:rsid w:val="00246C77"/>
    <w:rsid w:val="002A4B9C"/>
    <w:rsid w:val="002C091E"/>
    <w:rsid w:val="00310F8F"/>
    <w:rsid w:val="00337DCD"/>
    <w:rsid w:val="00391285"/>
    <w:rsid w:val="003A4111"/>
    <w:rsid w:val="004345B5"/>
    <w:rsid w:val="00444AD5"/>
    <w:rsid w:val="00464F06"/>
    <w:rsid w:val="00497F01"/>
    <w:rsid w:val="004F285B"/>
    <w:rsid w:val="004F2AC6"/>
    <w:rsid w:val="005676DF"/>
    <w:rsid w:val="00584B92"/>
    <w:rsid w:val="005943CF"/>
    <w:rsid w:val="005D033C"/>
    <w:rsid w:val="005F08A7"/>
    <w:rsid w:val="00635268"/>
    <w:rsid w:val="00670120"/>
    <w:rsid w:val="006A6982"/>
    <w:rsid w:val="006D64A8"/>
    <w:rsid w:val="006E4588"/>
    <w:rsid w:val="007050C6"/>
    <w:rsid w:val="00730783"/>
    <w:rsid w:val="00772197"/>
    <w:rsid w:val="008006B9"/>
    <w:rsid w:val="00850B34"/>
    <w:rsid w:val="008557B4"/>
    <w:rsid w:val="00884E12"/>
    <w:rsid w:val="0089533E"/>
    <w:rsid w:val="008B1078"/>
    <w:rsid w:val="008D01B3"/>
    <w:rsid w:val="008E46DF"/>
    <w:rsid w:val="008E486E"/>
    <w:rsid w:val="00976A7C"/>
    <w:rsid w:val="009829C6"/>
    <w:rsid w:val="009D233F"/>
    <w:rsid w:val="00A11777"/>
    <w:rsid w:val="00A13648"/>
    <w:rsid w:val="00A4094F"/>
    <w:rsid w:val="00A46A2F"/>
    <w:rsid w:val="00A566CC"/>
    <w:rsid w:val="00AA1CD8"/>
    <w:rsid w:val="00AC625D"/>
    <w:rsid w:val="00B1083B"/>
    <w:rsid w:val="00B156D5"/>
    <w:rsid w:val="00B334C2"/>
    <w:rsid w:val="00B52C40"/>
    <w:rsid w:val="00B650AB"/>
    <w:rsid w:val="00B704F1"/>
    <w:rsid w:val="00B97F97"/>
    <w:rsid w:val="00BB5448"/>
    <w:rsid w:val="00BD4109"/>
    <w:rsid w:val="00C03AE9"/>
    <w:rsid w:val="00C808E2"/>
    <w:rsid w:val="00C81430"/>
    <w:rsid w:val="00DB3543"/>
    <w:rsid w:val="00E05AE8"/>
    <w:rsid w:val="00E46B9C"/>
    <w:rsid w:val="00E97677"/>
    <w:rsid w:val="00EF239D"/>
    <w:rsid w:val="00F45425"/>
    <w:rsid w:val="00F711FB"/>
    <w:rsid w:val="00F85037"/>
    <w:rsid w:val="00FB315C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32A5"/>
  <w15:chartTrackingRefBased/>
  <w15:docId w15:val="{968EA98D-E3D0-4A50-86F9-0836A479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467"/>
  </w:style>
  <w:style w:type="paragraph" w:styleId="Nadpis1">
    <w:name w:val="heading 1"/>
    <w:basedOn w:val="Normln"/>
    <w:next w:val="Normln"/>
    <w:link w:val="Nadpis1Char"/>
    <w:uiPriority w:val="9"/>
    <w:qFormat/>
    <w:rsid w:val="0022546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546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546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546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546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546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546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54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54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B9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6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698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6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6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69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98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668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894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7050C6"/>
  </w:style>
  <w:style w:type="paragraph" w:styleId="Zkladntext">
    <w:name w:val="Body Text"/>
    <w:basedOn w:val="Normln"/>
    <w:link w:val="ZkladntextChar"/>
    <w:rsid w:val="002254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54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2546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225467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5467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5467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5467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5467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5467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546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5467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25467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2546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2546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546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225467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225467"/>
    <w:rPr>
      <w:b/>
      <w:bCs/>
    </w:rPr>
  </w:style>
  <w:style w:type="character" w:styleId="Zdraznn">
    <w:name w:val="Emphasis"/>
    <w:uiPriority w:val="20"/>
    <w:qFormat/>
    <w:rsid w:val="00225467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22546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25467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25467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546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5467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225467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225467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225467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225467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225467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254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zv.cz/jnp/cz/informace_pro_cizince/legislativa/vyhlaska_o_uzemnich_obvodech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konyprolidi.cz/cs/2020-35/zneni-20200215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mailto:Ivana.ryskova@msmt.cz" TargetMode="Externa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hyperlink" Target="mailto:ivana.ryskova@msm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A2577CA40E24CBFAE50AF2BA7BC02" ma:contentTypeVersion="10" ma:contentTypeDescription="Create a new document." ma:contentTypeScope="" ma:versionID="956e1538b1829e7347c4ad4934225b20">
  <xsd:schema xmlns:xsd="http://www.w3.org/2001/XMLSchema" xmlns:xs="http://www.w3.org/2001/XMLSchema" xmlns:p="http://schemas.microsoft.com/office/2006/metadata/properties" xmlns:ns2="0f32f805-39dd-4d61-b171-dda1059d2720" targetNamespace="http://schemas.microsoft.com/office/2006/metadata/properties" ma:root="true" ma:fieldsID="4547214673811991b8538f90438a34d5" ns2:_="">
    <xsd:import namespace="0f32f805-39dd-4d61-b171-dda1059d2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f805-39dd-4d61-b171-dda1059d2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E075-BF80-4D85-96C0-AA167DB9F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16C7A-4619-467A-817D-045F02143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2f805-39dd-4d61-b171-dda1059d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1354D-A279-4B61-8524-4745BC797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47D89D-D086-4543-9CA6-E6AE2240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Heriban Josef</dc:creator>
  <cp:keywords/>
  <dc:description/>
  <cp:lastModifiedBy>Ryšková Ivana</cp:lastModifiedBy>
  <cp:revision>2</cp:revision>
  <dcterms:created xsi:type="dcterms:W3CDTF">2020-06-01T11:10:00Z</dcterms:created>
  <dcterms:modified xsi:type="dcterms:W3CDTF">2020-06-01T11:10:00Z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0x010100EEEA2577CA40E24CBFAE50AF2BA7BC02</vt:lpwstr>
  </property>
</Properties>
</file>