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50" w:rsidRPr="00AC3834" w:rsidRDefault="00956350" w:rsidP="0095635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 w:rsidRPr="00AC38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Č.j.: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MSMT-</w:t>
      </w:r>
      <w:r w:rsidR="00B95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26882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/2020-2</w:t>
      </w:r>
    </w:p>
    <w:p w:rsidR="00956350" w:rsidRDefault="00956350" w:rsidP="00956350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 o vyhlášení výběrového řízení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D0C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obsazení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služebního místa referent/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553B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odboru vysokých 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D0C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Ministerstva školství, mládeže a tělový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chovy osobou v pracovním poměru </w:t>
      </w:r>
      <w:r w:rsidR="00E54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zástup za RD</w:t>
      </w:r>
      <w:r w:rsidR="00E54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956350" w:rsidRPr="00EA280C" w:rsidRDefault="00956350" w:rsidP="00956350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cs-CZ"/>
        </w:rPr>
      </w:pPr>
    </w:p>
    <w:p w:rsidR="00956350" w:rsidRPr="00EA280C" w:rsidRDefault="00956350" w:rsidP="00956350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vyhlašuje výběrové řízení na obsazení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služebního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místa osobou v pracovním poměru </w:t>
      </w:r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referent/</w:t>
      </w:r>
      <w:proofErr w:type="spellStart"/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E54C29">
        <w:rPr>
          <w:rFonts w:ascii="Times New Roman" w:eastAsia="Times New Roman" w:hAnsi="Times New Roman" w:cs="Times New Roman"/>
          <w:sz w:val="24"/>
          <w:szCs w:val="24"/>
          <w:lang w:eastAsia="cs-CZ"/>
        </w:rPr>
        <w:t> odboru vysokých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Ministerstva školství, mládeže a tělovýchovy, kód systemizovaného místa 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>MSMT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0000</w:t>
      </w:r>
      <w:r w:rsidR="00553B17">
        <w:rPr>
          <w:rFonts w:ascii="Times New Roman" w:eastAsia="Times New Roman" w:hAnsi="Times New Roman" w:cs="Times New Roman"/>
          <w:sz w:val="24"/>
          <w:szCs w:val="24"/>
          <w:lang w:eastAsia="cs-CZ"/>
        </w:rPr>
        <w:t>415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56350" w:rsidRPr="009D0CAB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553B17" w:rsidRPr="00B95D6E" w:rsidRDefault="00553B17" w:rsidP="00B95D6E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podkladů pro OP VVV a nový</w:t>
      </w:r>
      <w:r w:rsidR="00B95D6E"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program Jan Amos Komenský.</w:t>
      </w:r>
    </w:p>
    <w:p w:rsidR="00553B17" w:rsidRPr="00B95D6E" w:rsidRDefault="00553B17" w:rsidP="00B95D6E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 na tvorbě strategických dokumentů v</w:t>
      </w:r>
      <w:r w:rsidR="00B95D6E"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vysokých škol ve vazbě na kohezní politiku EU.</w:t>
      </w:r>
    </w:p>
    <w:p w:rsidR="00553B17" w:rsidRPr="00B95D6E" w:rsidRDefault="00553B17" w:rsidP="00B95D6E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politik EU v oblasti vysokého</w:t>
      </w:r>
      <w:r w:rsidR="00B95D6E"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 a navrhování jejich implementace v rámci OP</w:t>
      </w:r>
      <w:r w:rsid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VVV.</w:t>
      </w:r>
    </w:p>
    <w:p w:rsidR="00553B17" w:rsidRPr="00B95D6E" w:rsidRDefault="00553B17" w:rsidP="00B95D6E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 na přípravě vyhlašování výzev,</w:t>
      </w:r>
      <w:r w:rsidR="00B95D6E"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strategických a analytických dokumentů OP JAK</w:t>
      </w:r>
    </w:p>
    <w:p w:rsidR="00553B17" w:rsidRPr="00B95D6E" w:rsidRDefault="00553B17" w:rsidP="00B95D6E">
      <w:pPr>
        <w:pStyle w:val="Odstavecseseznamem"/>
        <w:spacing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vysokého školství.</w:t>
      </w:r>
    </w:p>
    <w:p w:rsidR="00B95D6E" w:rsidRDefault="00B95D6E" w:rsidP="00B95D6E">
      <w:pPr>
        <w:rPr>
          <w:rFonts w:ascii="ArialMT" w:hAnsi="ArialMT" w:cs="ArialMT"/>
          <w:sz w:val="20"/>
          <w:szCs w:val="20"/>
        </w:rPr>
      </w:pPr>
    </w:p>
    <w:p w:rsidR="00956350" w:rsidRPr="00EA280C" w:rsidRDefault="00956350" w:rsidP="00553B1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Požadujeme: </w:t>
      </w:r>
    </w:p>
    <w:p w:rsidR="00956350" w:rsidRDefault="00956350" w:rsidP="00956350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C7A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ukončené vysokoškolské vzdělání v magisterském studijním programu;</w:t>
      </w:r>
    </w:p>
    <w:p w:rsidR="00956350" w:rsidRPr="0092574B" w:rsidRDefault="00956350" w:rsidP="00956350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uživatelská znalost MS Office;</w:t>
      </w:r>
    </w:p>
    <w:p w:rsidR="00956350" w:rsidRPr="0092574B" w:rsidRDefault="00956350" w:rsidP="00956350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dobré komunikační dovednosti, organizační schopnosti a samostatnost;</w:t>
      </w:r>
    </w:p>
    <w:p w:rsidR="00956350" w:rsidRPr="0092574B" w:rsidRDefault="00956350" w:rsidP="00956350">
      <w:pPr>
        <w:pStyle w:val="Odstavecseseznamem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pečlivost;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trestní bezúhonnost; 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občanství ČR, popř. cizí státní občanství (občanství jiného členského státu EU nebo občanství státu, který je smluvním státem Dohody o Evropském hospodářském prostoru); 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plnou svéprávnost; 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potřebnou zdravotní způsobilost.</w:t>
      </w:r>
    </w:p>
    <w:p w:rsidR="00956350" w:rsidRPr="009D0CAB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C7A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požadavku vysokoškolského vzdělání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7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magisterském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studijním </w:t>
      </w:r>
      <w:r w:rsidRPr="00267C7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státního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občanství ČR, popř. cizího státního občanství, je uchazeč povinen doložit příslušnými listinami, případně čestným prohlášením, přičemž listiny uchazeč předloží nejpozději před konáním pohovoru. Není-li uchazeč státním občanem České republiky, musí předloži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doklad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o certifikované zkoušce z českého jazyka jako cizího jazyka nebo doklad, že absolvoval alespoň po dobu 3 školních roků základní, střední nebo vysokou školu, na kterých byl vyučovacím jazykem český jazyk.</w:t>
      </w:r>
      <w:r w:rsidRPr="009D0CAB">
        <w:rPr>
          <w:rFonts w:ascii="Times New Roman" w:hAnsi="Times New Roman" w:cs="Times New Roman"/>
          <w:sz w:val="24"/>
          <w:szCs w:val="24"/>
        </w:rPr>
        <w:t xml:space="preserve">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Splnění předpokladu trestní bezúhonnosti se dokládá nejpozději před konáním pohovoru výpisem z evidence Rejstříku trestů, který nesmí být starší než 3 měsíce. </w:t>
      </w:r>
    </w:p>
    <w:p w:rsidR="00956350" w:rsidRPr="00956350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Splnění předpokladu svéprávnosti a zdravotní způsobilosti se dokládá nejpozději před konáním pohovoru písemným čestným prohlášením. Výběrového řízení se může zúčastnit jen osoba, která splňuje výše uvedené předpoklady a požadavky. </w:t>
      </w:r>
    </w:p>
    <w:p w:rsidR="00956350" w:rsidRPr="009D0CAB" w:rsidRDefault="00956350" w:rsidP="009563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Další informace o služebním místě: </w:t>
      </w:r>
    </w:p>
    <w:p w:rsidR="00956350" w:rsidRPr="00EA280C" w:rsidRDefault="00956350" w:rsidP="0095635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zaměstnání 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plný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 úvazek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 hodin týdně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:rsidR="00956350" w:rsidRPr="00EA280C" w:rsidRDefault="00956350" w:rsidP="0095635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pracovní 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>poměr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dobu určitou – zástup za RD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</w:t>
      </w:r>
      <w:r w:rsid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15. července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  <w:r w:rsidRPr="00EA2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dle dohody;</w:t>
      </w:r>
    </w:p>
    <w:p w:rsidR="00956350" w:rsidRPr="00955B1C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platové zařazení podle nařízení vlády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304/2014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</w:t>
      </w:r>
      <w:r w:rsidRPr="00955B1C">
        <w:rPr>
          <w:rFonts w:ascii="Times New Roman" w:eastAsia="Times New Roman" w:hAnsi="Times New Roman" w:cs="Times New Roman"/>
          <w:sz w:val="24"/>
          <w:szCs w:val="24"/>
          <w:lang w:eastAsia="cs-CZ"/>
        </w:rPr>
        <w:t>o platových poměrech státních zaměstnanců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5B1C">
        <w:rPr>
          <w:rFonts w:ascii="Times New Roman" w:eastAsia="Times New Roman" w:hAnsi="Times New Roman" w:cs="Times New Roman"/>
          <w:sz w:val="24"/>
          <w:szCs w:val="24"/>
          <w:lang w:eastAsia="cs-CZ"/>
        </w:rPr>
        <w:t>v platném znění, v 13. platové třídě (platový tarif 27 980 – 41 290,- Kč v závislosti na počtu let praxe);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příplatek v závislosti na kvalitě výkonu práce; </w:t>
      </w:r>
    </w:p>
    <w:p w:rsidR="00956350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finanční ohodnocení v závislosti na odvedené práci;</w:t>
      </w:r>
    </w:p>
    <w:p w:rsidR="00956350" w:rsidRPr="0092574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i pro absolventy;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i pro osoby se zdravotním znevýhodněním.</w:t>
      </w:r>
    </w:p>
    <w:p w:rsidR="00956350" w:rsidRPr="009D0CAB" w:rsidRDefault="00956350" w:rsidP="009563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Nabízíme: 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zajímavou práci v příjemném pracovním </w:t>
      </w:r>
      <w:r w:rsidRPr="00700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prostředí v centru </w:t>
      </w:r>
      <w:r w:rsidRPr="00AC38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Prahy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ul.;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dalšího odborného vzdělávání; </w:t>
      </w:r>
    </w:p>
    <w:p w:rsidR="00956350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zaměstnanecké benefity (stravenky, 5 týdnů dovolené, 5 dní </w:t>
      </w:r>
      <w:proofErr w:type="spellStart"/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indispozičního</w:t>
      </w:r>
      <w:proofErr w:type="spellEnd"/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volna, příspěvek na penzijní připojištění);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B1C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náležitý adaptační proces a přidělení mentora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B1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zaměstnanecké benefity v oblasti kultury, sportu</w:t>
      </w:r>
      <w:r w:rsidRPr="009D0CAB">
        <w:rPr>
          <w:rFonts w:ascii="Times New Roman" w:hAnsi="Times New Roman" w:cs="Times New Roman"/>
          <w:sz w:val="24"/>
          <w:szCs w:val="24"/>
        </w:rPr>
        <w:t xml:space="preserve"> či vzdělávání prostřednictvím systému </w:t>
      </w:r>
      <w:proofErr w:type="spellStart"/>
      <w:r w:rsidRPr="009D0CAB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9D0CAB">
        <w:rPr>
          <w:rFonts w:ascii="Times New Roman" w:hAnsi="Times New Roman" w:cs="Times New Roman"/>
          <w:sz w:val="24"/>
          <w:szCs w:val="24"/>
        </w:rPr>
        <w:t>;</w:t>
      </w:r>
    </w:p>
    <w:p w:rsidR="00956350" w:rsidRPr="009D0CAB" w:rsidRDefault="00956350" w:rsidP="00956350">
      <w:pPr>
        <w:pStyle w:val="Odstavecseseznamem"/>
        <w:numPr>
          <w:ilvl w:val="0"/>
          <w:numId w:val="9"/>
        </w:num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využít třídu mateřské školy pro děti zaměstnanců MŠMT (ul. Holečkova, Praha 5).</w:t>
      </w:r>
    </w:p>
    <w:p w:rsidR="00956350" w:rsidRPr="009D0CAB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 se strukturovaným životopisem (včetně uvedení telefo</w:t>
      </w:r>
      <w:r w:rsidR="00E54C29">
        <w:rPr>
          <w:rFonts w:ascii="Times New Roman" w:eastAsia="Times New Roman" w:hAnsi="Times New Roman" w:cs="Times New Roman"/>
          <w:sz w:val="24"/>
          <w:szCs w:val="24"/>
          <w:lang w:eastAsia="cs-CZ"/>
        </w:rPr>
        <w:t>nního čísla a e-mailové adresy)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zasílejte na dresu </w:t>
      </w:r>
      <w:hyperlink r:id="rId8" w:history="1">
        <w:r w:rsidRPr="00601377">
          <w:rPr>
            <w:rStyle w:val="Hypertextovodkaz"/>
            <w:rFonts w:ascii="Times New Roman" w:hAnsi="Times New Roman" w:cs="Times New Roman"/>
            <w:sz w:val="24"/>
            <w:szCs w:val="24"/>
          </w:rPr>
          <w:t>posta@msmt.cz</w:t>
        </w:r>
      </w:hyperlink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prostřednictvím provozovatele poštovních služeb na adresu služebního úřadu Karmelitská 529/5, 118 12 Praha 1, nebo podejte osobně na podatelnu služebního úřadu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úředních hodinách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výše uvedené adrese, nebo prostřednictvím veřejné datové sítě do datové schránky (ID datové schránky služebního úřadu: </w:t>
      </w:r>
      <w:proofErr w:type="spellStart"/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vidaawt</w:t>
      </w:r>
      <w:proofErr w:type="spellEnd"/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 to nejpozději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B95D6E" w:rsidRPr="00B95D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července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2020</w:t>
      </w:r>
      <w:r w:rsidRPr="00AC38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předmětu zprávy uveďte „</w:t>
      </w:r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referent/</w:t>
      </w:r>
      <w:proofErr w:type="spellStart"/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92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 odboru vysokých škol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AC3834">
        <w:rPr>
          <w:rFonts w:ascii="Times New Roman" w:eastAsia="Times New Roman" w:hAnsi="Times New Roman" w:cs="Times New Roman"/>
          <w:sz w:val="24"/>
          <w:szCs w:val="24"/>
          <w:lang w:eastAsia="cs-CZ"/>
        </w:rPr>
        <w:t>, č. j.: MSMT-</w:t>
      </w:r>
      <w:r w:rsidR="00B95D6E">
        <w:rPr>
          <w:rFonts w:ascii="Times New Roman" w:eastAsia="Times New Roman" w:hAnsi="Times New Roman" w:cs="Times New Roman"/>
          <w:sz w:val="24"/>
          <w:szCs w:val="24"/>
          <w:lang w:eastAsia="cs-CZ"/>
        </w:rPr>
        <w:t>26882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/2020-2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956350" w:rsidRPr="009D0CAB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zasláním přihlášky do výběrového řízení stvrzuje, že si není vědom osobních ani profesních vazeb, které by při vykonávání činnosti v pozici, o kterou se uchází, znamenaly střet zájmu. </w:t>
      </w:r>
    </w:p>
    <w:p w:rsidR="00956350" w:rsidRPr="009D0CAB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zasláním přihlášky do výběrového řízení rovněž stvrzuje, že splňuje podmínku zákona č. 262/2006 Sb., zákoník práce, ve znění pozdějších předpisů, uvedenou v § 303 odst. 3, a je seznámen s § 304 odst. 1 téhož zákona. </w:t>
      </w:r>
    </w:p>
    <w:p w:rsidR="00956350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školství, mládeže a tělovýchovy, Karmelitská 529/5, 118 12 Praha 1, jakožto správce, za účelem realizace výše uvedeného výběrového řízení a po jeho ukončení po dobu nezbytně nutnou k zajištění svých oprávněných zájmů, zpracovává Vámi poskytnuté osobní údaje, a to zejména v souladu s nařízením Evropského parlamentu a Rady (EU) 2016/679 </w:t>
      </w: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ze dne 27. dubna 2016 o ochraně fyzických osob v souvislosti se zpracováním osobních údajů a volném pohybu těchto údajů a o zrušení směrnice 95/46/ES. Každý subjekt údajů má právo od správce požadovat přístup k osobním údajům, právo vznést námitku proti zpracování a právo na přenositelnost údajů. </w:t>
      </w:r>
    </w:p>
    <w:p w:rsidR="00956350" w:rsidRPr="00A56976" w:rsidRDefault="00956350" w:rsidP="0095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Bližší informace o zpracování osobních údajů správcem naleznete </w:t>
      </w:r>
      <w:hyperlink r:id="rId9" w:history="1">
        <w:r w:rsidRPr="00A5697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 w:rsidRPr="00A569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56350" w:rsidRDefault="00956350" w:rsidP="009563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Ministerstvo školství, mládeže a tělovýchovy podporuje rovnost žen a mužů a diverzitu v rámci svých služebních a pracovních míst.</w:t>
      </w:r>
    </w:p>
    <w:p w:rsidR="00956350" w:rsidRPr="009D0CAB" w:rsidRDefault="00956350" w:rsidP="009563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6350" w:rsidRDefault="00956350" w:rsidP="00956350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956350" w:rsidRDefault="00956350" w:rsidP="00956350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956350" w:rsidRDefault="00956350" w:rsidP="00956350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…..………………………</w:t>
      </w:r>
    </w:p>
    <w:p w:rsidR="00956350" w:rsidRDefault="00956350" w:rsidP="00956350">
      <w:pPr>
        <w:spacing w:before="0" w:after="0" w:line="240" w:lineRule="auto"/>
        <w:ind w:left="4247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PhDr. Jindřich Fryč</w:t>
      </w:r>
    </w:p>
    <w:p w:rsidR="00956350" w:rsidRDefault="00956350" w:rsidP="00956350">
      <w:pPr>
        <w:spacing w:before="0" w:after="0" w:line="240" w:lineRule="auto"/>
        <w:ind w:left="42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státní tajemník</w:t>
      </w:r>
    </w:p>
    <w:p w:rsidR="00956350" w:rsidRDefault="00956350" w:rsidP="00956350">
      <w:pPr>
        <w:spacing w:before="0" w:after="0" w:line="240" w:lineRule="auto"/>
        <w:ind w:left="42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Ministerstvu školství, mládeže a tělovýchovy</w:t>
      </w:r>
    </w:p>
    <w:p w:rsidR="00956350" w:rsidRDefault="00956350" w:rsidP="00956350">
      <w:pPr>
        <w:pStyle w:val="Odstavecseseznamem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956350" w:rsidRDefault="00956350" w:rsidP="00956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350" w:rsidRDefault="00956350" w:rsidP="00956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350" w:rsidRPr="009D0CAB" w:rsidRDefault="00956350" w:rsidP="0095635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dalších dotazů se obracejte na: </w:t>
      </w:r>
    </w:p>
    <w:p w:rsidR="00956350" w:rsidRPr="009F3A3D" w:rsidRDefault="00956350" w:rsidP="0095635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Kamila Svobodová, </w:t>
      </w:r>
      <w:hyperlink r:id="rId10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kamila.svobodova</w:t>
        </w:r>
        <w:r w:rsidRPr="007055F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@msmt.cz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/>
    </w:p>
    <w:p w:rsidR="00956350" w:rsidRDefault="00956350" w:rsidP="00956350">
      <w:pPr>
        <w:spacing w:before="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56350" w:rsidRPr="009D0CAB" w:rsidRDefault="00956350" w:rsidP="00956350">
      <w:pPr>
        <w:spacing w:before="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9D0C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Datum zveřejnění inzerce: </w:t>
      </w:r>
    </w:p>
    <w:p w:rsidR="00956350" w:rsidRDefault="00956350" w:rsidP="00956350">
      <w:pPr>
        <w:spacing w:before="0" w:after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56350" w:rsidRPr="009D0CAB" w:rsidRDefault="00956350" w:rsidP="00956350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D0C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Datum sejmutí inzerce: </w:t>
      </w:r>
    </w:p>
    <w:p w:rsidR="00956350" w:rsidRPr="007658AE" w:rsidRDefault="00956350" w:rsidP="00956350"/>
    <w:p w:rsidR="00AD25F3" w:rsidRPr="00956350" w:rsidRDefault="00AD25F3" w:rsidP="00956350"/>
    <w:sectPr w:rsidR="00AD25F3" w:rsidRPr="00956350" w:rsidSect="006F6F33">
      <w:headerReference w:type="default" r:id="rId12"/>
      <w:footerReference w:type="default" r:id="rId13"/>
      <w:pgSz w:w="11906" w:h="16838"/>
      <w:pgMar w:top="1417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AA8" w:rsidRDefault="00A36AA8" w:rsidP="007B0F03">
      <w:pPr>
        <w:spacing w:after="0" w:line="240" w:lineRule="auto"/>
      </w:pPr>
      <w:r>
        <w:separator/>
      </w:r>
    </w:p>
  </w:endnote>
  <w:endnote w:type="continuationSeparator" w:id="0">
    <w:p w:rsidR="00A36AA8" w:rsidRDefault="00A36AA8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0427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AD25F3" w:rsidRPr="00AD25F3" w:rsidRDefault="00AD25F3">
        <w:pPr>
          <w:pStyle w:val="Zpat"/>
          <w:jc w:val="center"/>
          <w:rPr>
            <w:rFonts w:cs="Arial"/>
          </w:rPr>
        </w:pPr>
        <w:r w:rsidRPr="00AD25F3">
          <w:rPr>
            <w:rFonts w:cs="Arial"/>
          </w:rPr>
          <w:fldChar w:fldCharType="begin"/>
        </w:r>
        <w:r w:rsidRPr="00AD25F3">
          <w:rPr>
            <w:rFonts w:cs="Arial"/>
          </w:rPr>
          <w:instrText>PAGE   \* MERGEFORMAT</w:instrText>
        </w:r>
        <w:r w:rsidRPr="00AD25F3">
          <w:rPr>
            <w:rFonts w:cs="Arial"/>
          </w:rPr>
          <w:fldChar w:fldCharType="separate"/>
        </w:r>
        <w:r w:rsidR="00E54C29">
          <w:rPr>
            <w:rFonts w:cs="Arial"/>
            <w:noProof/>
          </w:rPr>
          <w:t>1</w:t>
        </w:r>
        <w:r w:rsidRPr="00AD25F3">
          <w:rPr>
            <w:rFonts w:cs="Arial"/>
          </w:rPr>
          <w:fldChar w:fldCharType="end"/>
        </w:r>
      </w:p>
    </w:sdtContent>
  </w:sdt>
  <w:p w:rsidR="00AD25F3" w:rsidRDefault="00AD2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AA8" w:rsidRDefault="00A36AA8" w:rsidP="007B0F03">
      <w:pPr>
        <w:spacing w:after="0" w:line="240" w:lineRule="auto"/>
      </w:pPr>
      <w:r>
        <w:separator/>
      </w:r>
    </w:p>
  </w:footnote>
  <w:footnote w:type="continuationSeparator" w:id="0">
    <w:p w:rsidR="00A36AA8" w:rsidRDefault="00A36AA8" w:rsidP="007B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F03" w:rsidRDefault="007B0F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CB6645" wp14:editId="681F4D4A">
          <wp:simplePos x="0" y="0"/>
          <wp:positionH relativeFrom="margin">
            <wp:align>center</wp:align>
          </wp:positionH>
          <wp:positionV relativeFrom="topMargin">
            <wp:posOffset>144145</wp:posOffset>
          </wp:positionV>
          <wp:extent cx="7200000" cy="504000"/>
          <wp:effectExtent l="0" t="0" r="127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827"/>
    <w:multiLevelType w:val="multilevel"/>
    <w:tmpl w:val="18A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94DCA"/>
    <w:multiLevelType w:val="multilevel"/>
    <w:tmpl w:val="080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A682F"/>
    <w:multiLevelType w:val="hybridMultilevel"/>
    <w:tmpl w:val="12664E8E"/>
    <w:lvl w:ilvl="0" w:tplc="C6F411A4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C6F411A4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9F104D2"/>
    <w:multiLevelType w:val="hybridMultilevel"/>
    <w:tmpl w:val="5CFE15B6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5" w15:restartNumberingAfterBreak="0">
    <w:nsid w:val="3E4B0CE2"/>
    <w:multiLevelType w:val="hybridMultilevel"/>
    <w:tmpl w:val="DE867E2A"/>
    <w:lvl w:ilvl="0" w:tplc="C6F411A4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D65CB"/>
    <w:multiLevelType w:val="hybridMultilevel"/>
    <w:tmpl w:val="D8140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10B5C"/>
    <w:multiLevelType w:val="hybridMultilevel"/>
    <w:tmpl w:val="2E38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058F4"/>
    <w:multiLevelType w:val="hybridMultilevel"/>
    <w:tmpl w:val="9E06BF48"/>
    <w:lvl w:ilvl="0" w:tplc="C6F411A4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20"/>
  </w:num>
  <w:num w:numId="12">
    <w:abstractNumId w:val="9"/>
  </w:num>
  <w:num w:numId="13">
    <w:abstractNumId w:val="5"/>
  </w:num>
  <w:num w:numId="14">
    <w:abstractNumId w:val="24"/>
  </w:num>
  <w:num w:numId="15">
    <w:abstractNumId w:val="21"/>
  </w:num>
  <w:num w:numId="16">
    <w:abstractNumId w:val="1"/>
  </w:num>
  <w:num w:numId="17">
    <w:abstractNumId w:val="25"/>
  </w:num>
  <w:num w:numId="18">
    <w:abstractNumId w:val="19"/>
  </w:num>
  <w:num w:numId="19">
    <w:abstractNumId w:val="6"/>
  </w:num>
  <w:num w:numId="20">
    <w:abstractNumId w:val="0"/>
  </w:num>
  <w:num w:numId="21">
    <w:abstractNumId w:val="18"/>
  </w:num>
  <w:num w:numId="22">
    <w:abstractNumId w:val="14"/>
  </w:num>
  <w:num w:numId="23">
    <w:abstractNumId w:val="16"/>
  </w:num>
  <w:num w:numId="24">
    <w:abstractNumId w:val="22"/>
  </w:num>
  <w:num w:numId="25">
    <w:abstractNumId w:val="4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B1"/>
    <w:rsid w:val="0000448F"/>
    <w:rsid w:val="000622CE"/>
    <w:rsid w:val="0006733C"/>
    <w:rsid w:val="00076C40"/>
    <w:rsid w:val="00086A23"/>
    <w:rsid w:val="00097E34"/>
    <w:rsid w:val="000A25B3"/>
    <w:rsid w:val="000C7442"/>
    <w:rsid w:val="000E6F40"/>
    <w:rsid w:val="000F04D8"/>
    <w:rsid w:val="00115B26"/>
    <w:rsid w:val="001420A5"/>
    <w:rsid w:val="00165842"/>
    <w:rsid w:val="001C0465"/>
    <w:rsid w:val="001C2FD1"/>
    <w:rsid w:val="001D2C4A"/>
    <w:rsid w:val="001E77B5"/>
    <w:rsid w:val="002167B3"/>
    <w:rsid w:val="00225A8C"/>
    <w:rsid w:val="00252039"/>
    <w:rsid w:val="00263727"/>
    <w:rsid w:val="0027161C"/>
    <w:rsid w:val="002719CD"/>
    <w:rsid w:val="00276173"/>
    <w:rsid w:val="0027637D"/>
    <w:rsid w:val="002B311C"/>
    <w:rsid w:val="002D326E"/>
    <w:rsid w:val="0030639E"/>
    <w:rsid w:val="00314E47"/>
    <w:rsid w:val="003163C3"/>
    <w:rsid w:val="00326066"/>
    <w:rsid w:val="00335060"/>
    <w:rsid w:val="00336F65"/>
    <w:rsid w:val="003404BE"/>
    <w:rsid w:val="00347D98"/>
    <w:rsid w:val="003646C8"/>
    <w:rsid w:val="00397BAC"/>
    <w:rsid w:val="003A39C3"/>
    <w:rsid w:val="003A4E90"/>
    <w:rsid w:val="003C32FB"/>
    <w:rsid w:val="003F69A5"/>
    <w:rsid w:val="00402885"/>
    <w:rsid w:val="00407A0F"/>
    <w:rsid w:val="00420311"/>
    <w:rsid w:val="00436C19"/>
    <w:rsid w:val="004707ED"/>
    <w:rsid w:val="004D3A22"/>
    <w:rsid w:val="004D6515"/>
    <w:rsid w:val="004F476A"/>
    <w:rsid w:val="005100D9"/>
    <w:rsid w:val="00510DD5"/>
    <w:rsid w:val="00520F65"/>
    <w:rsid w:val="00530E81"/>
    <w:rsid w:val="00535B1D"/>
    <w:rsid w:val="00553B17"/>
    <w:rsid w:val="00555AB1"/>
    <w:rsid w:val="0056346E"/>
    <w:rsid w:val="005672FF"/>
    <w:rsid w:val="00583810"/>
    <w:rsid w:val="00594C5F"/>
    <w:rsid w:val="005955F7"/>
    <w:rsid w:val="005A1187"/>
    <w:rsid w:val="005A5BEE"/>
    <w:rsid w:val="005C216E"/>
    <w:rsid w:val="00631E75"/>
    <w:rsid w:val="00641718"/>
    <w:rsid w:val="00656CE9"/>
    <w:rsid w:val="0066416F"/>
    <w:rsid w:val="00667570"/>
    <w:rsid w:val="00684743"/>
    <w:rsid w:val="00697656"/>
    <w:rsid w:val="006B1D34"/>
    <w:rsid w:val="006B211E"/>
    <w:rsid w:val="006E1CAA"/>
    <w:rsid w:val="006F4819"/>
    <w:rsid w:val="006F6F33"/>
    <w:rsid w:val="007012A0"/>
    <w:rsid w:val="0072260C"/>
    <w:rsid w:val="0072627F"/>
    <w:rsid w:val="00742073"/>
    <w:rsid w:val="00755ADC"/>
    <w:rsid w:val="0078417F"/>
    <w:rsid w:val="00793327"/>
    <w:rsid w:val="007B0F03"/>
    <w:rsid w:val="007D0C4E"/>
    <w:rsid w:val="007E559C"/>
    <w:rsid w:val="007E6A23"/>
    <w:rsid w:val="007F36B6"/>
    <w:rsid w:val="00807052"/>
    <w:rsid w:val="0081118C"/>
    <w:rsid w:val="00837BDD"/>
    <w:rsid w:val="00856FD6"/>
    <w:rsid w:val="008735AD"/>
    <w:rsid w:val="0088096B"/>
    <w:rsid w:val="00897A68"/>
    <w:rsid w:val="008B2A52"/>
    <w:rsid w:val="008D3723"/>
    <w:rsid w:val="00904F66"/>
    <w:rsid w:val="009054EF"/>
    <w:rsid w:val="009213F6"/>
    <w:rsid w:val="00937172"/>
    <w:rsid w:val="009525CE"/>
    <w:rsid w:val="00956350"/>
    <w:rsid w:val="0096692B"/>
    <w:rsid w:val="0097622C"/>
    <w:rsid w:val="00992841"/>
    <w:rsid w:val="009A54F5"/>
    <w:rsid w:val="00A006A2"/>
    <w:rsid w:val="00A04525"/>
    <w:rsid w:val="00A10E84"/>
    <w:rsid w:val="00A21E93"/>
    <w:rsid w:val="00A36AA8"/>
    <w:rsid w:val="00A467A1"/>
    <w:rsid w:val="00A46974"/>
    <w:rsid w:val="00A46F5E"/>
    <w:rsid w:val="00A71A18"/>
    <w:rsid w:val="00A72002"/>
    <w:rsid w:val="00A93F6E"/>
    <w:rsid w:val="00AB36FF"/>
    <w:rsid w:val="00AB5F65"/>
    <w:rsid w:val="00AB6259"/>
    <w:rsid w:val="00AD25F3"/>
    <w:rsid w:val="00AE7D6E"/>
    <w:rsid w:val="00B0495E"/>
    <w:rsid w:val="00B104B1"/>
    <w:rsid w:val="00B318B8"/>
    <w:rsid w:val="00B35E68"/>
    <w:rsid w:val="00B63B21"/>
    <w:rsid w:val="00B643BA"/>
    <w:rsid w:val="00B75E77"/>
    <w:rsid w:val="00B853AB"/>
    <w:rsid w:val="00B91DC4"/>
    <w:rsid w:val="00B95D6E"/>
    <w:rsid w:val="00BB1B04"/>
    <w:rsid w:val="00BC7EE5"/>
    <w:rsid w:val="00BF2732"/>
    <w:rsid w:val="00BF5838"/>
    <w:rsid w:val="00C04DEE"/>
    <w:rsid w:val="00C06703"/>
    <w:rsid w:val="00C07971"/>
    <w:rsid w:val="00C14CD8"/>
    <w:rsid w:val="00C30F27"/>
    <w:rsid w:val="00C41037"/>
    <w:rsid w:val="00C53417"/>
    <w:rsid w:val="00C574E7"/>
    <w:rsid w:val="00C7390C"/>
    <w:rsid w:val="00C7550C"/>
    <w:rsid w:val="00C86972"/>
    <w:rsid w:val="00C90137"/>
    <w:rsid w:val="00C913D6"/>
    <w:rsid w:val="00C916E3"/>
    <w:rsid w:val="00C931CB"/>
    <w:rsid w:val="00CB23B7"/>
    <w:rsid w:val="00CC5B19"/>
    <w:rsid w:val="00CD4DD2"/>
    <w:rsid w:val="00CF01DF"/>
    <w:rsid w:val="00CF77E2"/>
    <w:rsid w:val="00D135B2"/>
    <w:rsid w:val="00D1535B"/>
    <w:rsid w:val="00D15F9D"/>
    <w:rsid w:val="00D329AC"/>
    <w:rsid w:val="00D32F81"/>
    <w:rsid w:val="00D33C38"/>
    <w:rsid w:val="00D33EC8"/>
    <w:rsid w:val="00D34161"/>
    <w:rsid w:val="00D536B0"/>
    <w:rsid w:val="00D55A23"/>
    <w:rsid w:val="00D722EF"/>
    <w:rsid w:val="00D83830"/>
    <w:rsid w:val="00D96A6B"/>
    <w:rsid w:val="00DB20A9"/>
    <w:rsid w:val="00DC7FF6"/>
    <w:rsid w:val="00DD7450"/>
    <w:rsid w:val="00E1124D"/>
    <w:rsid w:val="00E32920"/>
    <w:rsid w:val="00E54C29"/>
    <w:rsid w:val="00E77647"/>
    <w:rsid w:val="00EA2266"/>
    <w:rsid w:val="00EA2BBE"/>
    <w:rsid w:val="00ED0E98"/>
    <w:rsid w:val="00ED345B"/>
    <w:rsid w:val="00EE7FCF"/>
    <w:rsid w:val="00F040A2"/>
    <w:rsid w:val="00F10D4F"/>
    <w:rsid w:val="00F40EC2"/>
    <w:rsid w:val="00F540CB"/>
    <w:rsid w:val="00F62C6C"/>
    <w:rsid w:val="00F64FBE"/>
    <w:rsid w:val="00F701BC"/>
    <w:rsid w:val="00FA1964"/>
    <w:rsid w:val="00FC4244"/>
    <w:rsid w:val="00FC77B7"/>
    <w:rsid w:val="00FD0C58"/>
    <w:rsid w:val="00FD1E71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4133EF-80FC-4A85-98E2-E46D551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350"/>
    <w:pPr>
      <w:spacing w:before="120" w:after="280" w:line="254" w:lineRule="auto"/>
      <w:jc w:val="both"/>
    </w:pPr>
    <w:rPr>
      <w:rFonts w:ascii="Arial" w:hAnsi="Arial"/>
    </w:rPr>
  </w:style>
  <w:style w:type="paragraph" w:styleId="Nadpis2">
    <w:name w:val="heading 2"/>
    <w:basedOn w:val="Normln"/>
    <w:link w:val="Nadpis2Char"/>
    <w:uiPriority w:val="9"/>
    <w:qFormat/>
    <w:rsid w:val="00B10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04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paragraph" w:customStyle="1" w:styleId="Default">
    <w:name w:val="Default"/>
    <w:rsid w:val="00F62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svobodova@msm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a.kudrnov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file/4941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64E4-8FB3-4B49-B006-04855DFA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4796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Beránková Michaela</dc:creator>
  <cp:lastModifiedBy>Svobodová Kamila</cp:lastModifiedBy>
  <cp:revision>2</cp:revision>
  <cp:lastPrinted>2020-01-21T12:08:00Z</cp:lastPrinted>
  <dcterms:created xsi:type="dcterms:W3CDTF">2020-06-22T08:03:00Z</dcterms:created>
  <dcterms:modified xsi:type="dcterms:W3CDTF">2020-06-22T08:03:00Z</dcterms:modified>
</cp:coreProperties>
</file>