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061"/>
        <w:gridCol w:w="1060"/>
        <w:gridCol w:w="1634"/>
        <w:gridCol w:w="4536"/>
        <w:gridCol w:w="2409"/>
      </w:tblGrid>
      <w:tr w:rsidR="006B40E8" w:rsidRPr="00592F04" w:rsidTr="00EA0723">
        <w:trPr>
          <w:trHeight w:val="699"/>
        </w:trPr>
        <w:tc>
          <w:tcPr>
            <w:tcW w:w="11124" w:type="dxa"/>
            <w:gridSpan w:val="6"/>
            <w:shd w:val="clear" w:color="auto" w:fill="BDD6EE"/>
          </w:tcPr>
          <w:p w:rsidR="006B40E8" w:rsidRPr="00865A16" w:rsidRDefault="006B40E8" w:rsidP="00957146">
            <w:pPr>
              <w:tabs>
                <w:tab w:val="left" w:pos="216"/>
                <w:tab w:val="center" w:pos="5317"/>
              </w:tabs>
              <w:spacing w:before="300" w:after="30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Projekty schválené k dofinancování v roc</w:t>
            </w:r>
            <w:r w:rsidR="002803C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e 2020 v rámci EMPIR (6</w:t>
            </w: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. výzva MŠMT) – kód 8B</w:t>
            </w:r>
          </w:p>
        </w:tc>
      </w:tr>
      <w:tr w:rsidR="006B40E8" w:rsidRPr="00592F04" w:rsidTr="00EA0723">
        <w:trPr>
          <w:trHeight w:val="704"/>
        </w:trPr>
        <w:tc>
          <w:tcPr>
            <w:tcW w:w="11124" w:type="dxa"/>
            <w:gridSpan w:val="6"/>
            <w:shd w:val="clear" w:color="auto" w:fill="2F5496"/>
          </w:tcPr>
          <w:p w:rsidR="006B40E8" w:rsidRPr="003C0997" w:rsidRDefault="006B40E8" w:rsidP="001458CF">
            <w:pPr>
              <w:spacing w:before="240" w:after="12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Český m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etrologický institut, Okružní 3</w:t>
            </w: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1, 638 00 Brno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 xml:space="preserve"> (IČ: 00177016)</w:t>
            </w:r>
          </w:p>
        </w:tc>
      </w:tr>
      <w:tr w:rsidR="006B40E8" w:rsidRPr="00957146" w:rsidTr="00EA0723">
        <w:trPr>
          <w:trHeight w:val="66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 </w:t>
            </w:r>
          </w:p>
        </w:tc>
        <w:tc>
          <w:tcPr>
            <w:tcW w:w="1061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ID kód</w:t>
            </w:r>
          </w:p>
        </w:tc>
        <w:tc>
          <w:tcPr>
            <w:tcW w:w="1060" w:type="dxa"/>
            <w:shd w:val="clear" w:color="auto" w:fill="BDD6EE"/>
            <w:vAlign w:val="center"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Číslo projektu</w:t>
            </w:r>
          </w:p>
        </w:tc>
        <w:tc>
          <w:tcPr>
            <w:tcW w:w="1634" w:type="dxa"/>
            <w:shd w:val="clear" w:color="auto" w:fill="BDD6EE"/>
            <w:vAlign w:val="center"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Akronym projektu</w:t>
            </w:r>
          </w:p>
        </w:tc>
        <w:tc>
          <w:tcPr>
            <w:tcW w:w="4536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Název projektu</w:t>
            </w:r>
          </w:p>
        </w:tc>
        <w:tc>
          <w:tcPr>
            <w:tcW w:w="2409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Hlavní řešitel projektu</w:t>
            </w:r>
          </w:p>
        </w:tc>
      </w:tr>
      <w:tr w:rsidR="002803C4" w:rsidRPr="00957146" w:rsidTr="00EA0723">
        <w:trPr>
          <w:trHeight w:val="329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8B20001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eastAsia="Times New Roman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19ENG03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4D66D3" w:rsidP="00EA0723">
            <w:pPr>
              <w:spacing w:before="40" w:after="40"/>
              <w:ind w:firstLine="0"/>
              <w:jc w:val="left"/>
              <w:rPr>
                <w:rFonts w:ascii="Calibri" w:eastAsia="Times New Roman" w:hAnsi="Calibri" w:cs="Arial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  <w:szCs w:val="22"/>
              </w:rPr>
              <w:t>MefHySto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3B0ECD" w:rsidP="00AE3544">
            <w:pPr>
              <w:spacing w:before="80" w:after="80"/>
              <w:ind w:firstLine="0"/>
              <w:jc w:val="left"/>
              <w:rPr>
                <w:rFonts w:ascii="Calibri" w:eastAsia="Times New Roman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Metrology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2803C4">
              <w:rPr>
                <w:rFonts w:ascii="Calibri" w:hAnsi="Calibri" w:cs="Arial"/>
                <w:color w:val="000000"/>
                <w:szCs w:val="22"/>
              </w:rPr>
              <w:t>Advanced</w:t>
            </w:r>
            <w:proofErr w:type="spellEnd"/>
            <w:r w:rsidR="002803C4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Hydrogen </w:t>
            </w:r>
            <w:proofErr w:type="spellStart"/>
            <w:r w:rsidR="002803C4">
              <w:rPr>
                <w:rFonts w:ascii="Calibri" w:hAnsi="Calibri" w:cs="Arial"/>
                <w:color w:val="000000"/>
                <w:szCs w:val="22"/>
              </w:rPr>
              <w:t>Storage</w:t>
            </w:r>
            <w:proofErr w:type="spellEnd"/>
            <w:r w:rsidR="002803C4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2803C4">
              <w:rPr>
                <w:rFonts w:ascii="Calibri" w:hAnsi="Calibri" w:cs="Arial"/>
                <w:color w:val="000000"/>
                <w:szCs w:val="22"/>
              </w:rPr>
              <w:t>Solutions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eastAsia="Times New Roman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Mgr. Jan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Geršl</w:t>
            </w:r>
            <w:proofErr w:type="spellEnd"/>
            <w:r w:rsidR="00EA0723">
              <w:rPr>
                <w:rFonts w:ascii="Calibri" w:hAnsi="Calibri" w:cs="Arial"/>
                <w:color w:val="000000"/>
                <w:szCs w:val="22"/>
              </w:rPr>
              <w:t>,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 Ph.D.</w:t>
            </w:r>
          </w:p>
        </w:tc>
      </w:tr>
      <w:tr w:rsidR="002803C4" w:rsidRPr="00957146" w:rsidTr="00EA0723">
        <w:trPr>
          <w:trHeight w:val="27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2.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8B20002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19ENG05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proofErr w:type="spellStart"/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NanoWires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High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throughput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metrology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nanowire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energy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harvesting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devices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Mgr. Petr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Klapetek</w:t>
            </w:r>
            <w:proofErr w:type="spellEnd"/>
            <w:r w:rsidR="00EA0723">
              <w:rPr>
                <w:rFonts w:ascii="Calibri" w:hAnsi="Calibri" w:cs="Arial"/>
                <w:color w:val="000000"/>
                <w:szCs w:val="22"/>
              </w:rPr>
              <w:t>,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 Ph.D.</w:t>
            </w:r>
          </w:p>
        </w:tc>
      </w:tr>
      <w:tr w:rsidR="002803C4" w:rsidRPr="00957146" w:rsidTr="00EA0723">
        <w:trPr>
          <w:trHeight w:val="42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3.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8B20003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hanging="2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19ENG06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HEFMAG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Metrology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of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magnetic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losses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electrical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steel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sheets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high-efficiency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energy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conversion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Ing. Michal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Ulvr</w:t>
            </w:r>
            <w:proofErr w:type="spellEnd"/>
          </w:p>
        </w:tc>
      </w:tr>
      <w:tr w:rsidR="002803C4" w:rsidRPr="00957146" w:rsidTr="00EA0723">
        <w:trPr>
          <w:trHeight w:val="62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4.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8B20004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19ENG07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Met4Wind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Metrology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enhanced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reliability and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efficiency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of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wind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energy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systems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doc. Ing. Vít Zelený,</w:t>
            </w:r>
            <w:r w:rsidR="00EA0723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Cs w:val="22"/>
              </w:rPr>
              <w:t>CSc.</w:t>
            </w:r>
          </w:p>
        </w:tc>
      </w:tr>
      <w:tr w:rsidR="002803C4" w:rsidRPr="00957146" w:rsidTr="00EA0723">
        <w:trPr>
          <w:trHeight w:val="55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5.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8B20005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19ENG08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proofErr w:type="spellStart"/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WindEFCY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Traceable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mechanical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electrical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power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measurement</w:t>
            </w:r>
            <w:proofErr w:type="spellEnd"/>
            <w:r w:rsidR="00EA0723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EA0723">
              <w:rPr>
                <w:rFonts w:ascii="Calibri" w:hAnsi="Calibri" w:cs="Arial"/>
                <w:color w:val="000000"/>
                <w:szCs w:val="22"/>
              </w:rPr>
              <w:t>fo</w:t>
            </w:r>
            <w:r w:rsidR="004D66D3">
              <w:rPr>
                <w:rFonts w:ascii="Calibri" w:hAnsi="Calibri" w:cs="Arial"/>
                <w:color w:val="000000"/>
                <w:szCs w:val="22"/>
              </w:rPr>
              <w:t>r</w:t>
            </w:r>
            <w:proofErr w:type="spellEnd"/>
            <w:r w:rsidR="00EA0723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EA0723">
              <w:rPr>
                <w:rFonts w:ascii="Calibri" w:hAnsi="Calibri" w:cs="Arial"/>
                <w:color w:val="000000"/>
                <w:szCs w:val="22"/>
              </w:rPr>
              <w:t>efficiency</w:t>
            </w:r>
            <w:proofErr w:type="spellEnd"/>
            <w:r w:rsidR="00EA0723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EA0723">
              <w:rPr>
                <w:rFonts w:ascii="Calibri" w:hAnsi="Calibri" w:cs="Arial"/>
                <w:color w:val="000000"/>
                <w:szCs w:val="22"/>
              </w:rPr>
              <w:t>determination</w:t>
            </w:r>
            <w:proofErr w:type="spellEnd"/>
            <w:r w:rsidR="00EA0723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EA0723">
              <w:rPr>
                <w:rFonts w:ascii="Calibri" w:hAnsi="Calibri" w:cs="Arial"/>
                <w:color w:val="000000"/>
                <w:szCs w:val="22"/>
              </w:rPr>
              <w:t>of</w:t>
            </w:r>
            <w:proofErr w:type="spellEnd"/>
            <w:r w:rsidR="00EA0723">
              <w:rPr>
                <w:rFonts w:ascii="Calibri" w:hAnsi="Calibri" w:cs="Arial"/>
                <w:color w:val="000000"/>
                <w:szCs w:val="22"/>
              </w:rPr>
              <w:t> 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wind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turbines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Ing. Lukáš Vavrečka, Ph.D.</w:t>
            </w:r>
          </w:p>
        </w:tc>
      </w:tr>
      <w:tr w:rsidR="002803C4" w:rsidRPr="00957146" w:rsidTr="00EA0723">
        <w:trPr>
          <w:trHeight w:val="5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6.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8B20006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19ENG09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BIOFMET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New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metrological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methods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biofuel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materials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analysis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Dr. Ing. Radek Strnad, Ph.D.</w:t>
            </w:r>
          </w:p>
        </w:tc>
      </w:tr>
      <w:tr w:rsidR="002803C4" w:rsidRPr="00957146" w:rsidTr="00EA0723">
        <w:trPr>
          <w:trHeight w:val="55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7.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8B20007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19ENV01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proofErr w:type="spellStart"/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traceRadon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3B0ECD" w:rsidP="003B0ECD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R</w:t>
            </w:r>
            <w:r w:rsidR="002803C4">
              <w:rPr>
                <w:rFonts w:ascii="Calibri" w:hAnsi="Calibri" w:cs="Arial"/>
                <w:color w:val="000000"/>
                <w:szCs w:val="22"/>
              </w:rPr>
              <w:t xml:space="preserve">adon metrology </w:t>
            </w:r>
            <w:proofErr w:type="spellStart"/>
            <w:r w:rsidR="002803C4"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use in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climate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change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observation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radiation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protection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at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the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environmental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level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Mgr. Monika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Mazánová</w:t>
            </w:r>
            <w:proofErr w:type="spellEnd"/>
          </w:p>
        </w:tc>
      </w:tr>
      <w:tr w:rsidR="002803C4" w:rsidRPr="00957146" w:rsidTr="00EA0723">
        <w:trPr>
          <w:trHeight w:val="44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8.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8B20008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19ENV04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MAPP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Metrology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aerosol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optical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properties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Dr. Ing. Marek Šmíd</w:t>
            </w:r>
          </w:p>
        </w:tc>
      </w:tr>
      <w:tr w:rsidR="002803C4" w:rsidRPr="00957146" w:rsidTr="00EA0723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9.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8B20009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19ENV07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4D66D3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</w:rPr>
              <w:t>MetEOC-4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3B0ECD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Metrology to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establishan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SI-</w:t>
            </w:r>
            <w:proofErr w:type="spellStart"/>
            <w:r w:rsidR="002803C4">
              <w:rPr>
                <w:rFonts w:ascii="Calibri" w:hAnsi="Calibri" w:cs="Arial"/>
                <w:color w:val="000000"/>
                <w:szCs w:val="22"/>
              </w:rPr>
              <w:t>traceable</w:t>
            </w:r>
            <w:proofErr w:type="spellEnd"/>
            <w:r w:rsidR="002803C4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2803C4">
              <w:rPr>
                <w:rFonts w:ascii="Calibri" w:hAnsi="Calibri" w:cs="Arial"/>
                <w:color w:val="000000"/>
                <w:szCs w:val="22"/>
              </w:rPr>
              <w:t>climate</w:t>
            </w:r>
            <w:proofErr w:type="spellEnd"/>
            <w:r w:rsidR="002803C4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2803C4">
              <w:rPr>
                <w:rFonts w:ascii="Calibri" w:hAnsi="Calibri" w:cs="Arial"/>
                <w:color w:val="000000"/>
                <w:szCs w:val="22"/>
              </w:rPr>
              <w:t>observing</w:t>
            </w:r>
            <w:proofErr w:type="spellEnd"/>
            <w:r w:rsidR="002803C4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2803C4">
              <w:rPr>
                <w:rFonts w:ascii="Calibri" w:hAnsi="Calibri" w:cs="Arial"/>
                <w:color w:val="000000"/>
                <w:szCs w:val="22"/>
              </w:rPr>
              <w:t>system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Dr. Ing. Marek Šmíd</w:t>
            </w:r>
          </w:p>
        </w:tc>
      </w:tr>
      <w:tr w:rsidR="002803C4" w:rsidRPr="00957146" w:rsidTr="00EA0723">
        <w:trPr>
          <w:trHeight w:val="423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10.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8B20010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19ENV08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AEROMET II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Advanced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aerosol metrology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atmosfpheric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science and air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quality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Mgr. Petr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Klapetek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>, Ph.D.</w:t>
            </w:r>
          </w:p>
        </w:tc>
      </w:tr>
      <w:tr w:rsidR="002803C4" w:rsidRPr="00957146" w:rsidTr="00EA0723">
        <w:trPr>
          <w:trHeight w:val="418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11.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8B20011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19NRM05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IT4PQ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Measurement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methods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and test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proce</w:t>
            </w:r>
            <w:r w:rsidR="003B0ECD">
              <w:rPr>
                <w:rFonts w:ascii="Calibri" w:hAnsi="Calibri" w:cs="Arial"/>
                <w:color w:val="000000"/>
                <w:szCs w:val="22"/>
              </w:rPr>
              <w:t>dures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assesing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accuracy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of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Instruments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Transformers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Power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Quality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M</w:t>
            </w:r>
            <w:r>
              <w:rPr>
                <w:rFonts w:ascii="Calibri" w:hAnsi="Calibri" w:cs="Arial"/>
                <w:color w:val="000000"/>
                <w:szCs w:val="22"/>
              </w:rPr>
              <w:t>easurements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EA0723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Ing. Renata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Styblíková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, </w:t>
            </w:r>
            <w:r w:rsidR="002803C4">
              <w:rPr>
                <w:rFonts w:ascii="Calibri" w:hAnsi="Calibri" w:cs="Arial"/>
                <w:color w:val="000000"/>
                <w:szCs w:val="22"/>
              </w:rPr>
              <w:t>Ph.D.</w:t>
            </w:r>
          </w:p>
        </w:tc>
      </w:tr>
      <w:tr w:rsidR="002803C4" w:rsidRPr="00957146" w:rsidTr="00EA0723">
        <w:trPr>
          <w:trHeight w:val="462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12.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8B20012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19NRM06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proofErr w:type="spellStart"/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MeTISQ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3B0ECD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Metrology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Testing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the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Implementation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Security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of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Q</w:t>
            </w:r>
            <w:r>
              <w:rPr>
                <w:rFonts w:ascii="Calibri" w:hAnsi="Calibri" w:cs="Arial"/>
                <w:color w:val="000000"/>
                <w:szCs w:val="22"/>
              </w:rPr>
              <w:t>uantum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Key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B0ECD">
              <w:rPr>
                <w:rFonts w:ascii="Calibri" w:hAnsi="Calibri" w:cs="Arial"/>
                <w:color w:val="000000"/>
                <w:szCs w:val="22"/>
              </w:rPr>
              <w:t>Distribution</w:t>
            </w:r>
            <w:proofErr w:type="spellEnd"/>
            <w:r w:rsidR="003B0ECD">
              <w:rPr>
                <w:rFonts w:ascii="Calibri" w:hAnsi="Calibri" w:cs="Arial"/>
                <w:color w:val="000000"/>
                <w:szCs w:val="22"/>
              </w:rPr>
              <w:t xml:space="preserve"> H</w:t>
            </w:r>
            <w:r>
              <w:rPr>
                <w:rFonts w:ascii="Calibri" w:hAnsi="Calibri" w:cs="Arial"/>
                <w:color w:val="000000"/>
                <w:szCs w:val="22"/>
              </w:rPr>
              <w:t>ardware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Dr. Ing. Marek Šmíd</w:t>
            </w:r>
          </w:p>
        </w:tc>
      </w:tr>
      <w:tr w:rsidR="002803C4" w:rsidRPr="00957146" w:rsidTr="00EA0723">
        <w:trPr>
          <w:trHeight w:val="39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13.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8B20013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19NET01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proofErr w:type="spellStart"/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AdvManuNet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3B0ECD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Support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European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Metrology Network on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advanced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manufacturing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doc. Ing. Vít Zelený, CSc.</w:t>
            </w:r>
          </w:p>
        </w:tc>
      </w:tr>
      <w:tr w:rsidR="002803C4" w:rsidRPr="00957146" w:rsidTr="00EA0723">
        <w:trPr>
          <w:trHeight w:val="441"/>
        </w:trPr>
        <w:tc>
          <w:tcPr>
            <w:tcW w:w="424" w:type="dxa"/>
            <w:shd w:val="clear" w:color="auto" w:fill="auto"/>
            <w:noWrap/>
            <w:vAlign w:val="center"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14.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Pr="00957146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8B20014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19NET02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EMN-</w:t>
            </w:r>
            <w:proofErr w:type="spellStart"/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Quantum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Sup</w:t>
            </w:r>
            <w:r w:rsidR="00397355">
              <w:rPr>
                <w:rFonts w:ascii="Calibri" w:hAnsi="Calibri" w:cs="Arial"/>
                <w:color w:val="000000"/>
                <w:szCs w:val="22"/>
              </w:rPr>
              <w:t xml:space="preserve">port </w:t>
            </w:r>
            <w:proofErr w:type="spellStart"/>
            <w:r w:rsidR="00397355"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 w:rsidR="00397355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97355">
              <w:rPr>
                <w:rFonts w:ascii="Calibri" w:hAnsi="Calibri" w:cs="Arial"/>
                <w:color w:val="000000"/>
                <w:szCs w:val="22"/>
              </w:rPr>
              <w:t>the</w:t>
            </w:r>
            <w:proofErr w:type="spellEnd"/>
            <w:r w:rsidR="00397355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97355">
              <w:rPr>
                <w:rFonts w:ascii="Calibri" w:hAnsi="Calibri" w:cs="Arial"/>
                <w:color w:val="000000"/>
                <w:szCs w:val="22"/>
              </w:rPr>
              <w:t>European</w:t>
            </w:r>
            <w:proofErr w:type="spellEnd"/>
            <w:r w:rsidR="00397355">
              <w:rPr>
                <w:rFonts w:ascii="Calibri" w:hAnsi="Calibri" w:cs="Arial"/>
                <w:color w:val="000000"/>
                <w:szCs w:val="22"/>
              </w:rPr>
              <w:t xml:space="preserve"> Metrology Network on </w:t>
            </w:r>
            <w:proofErr w:type="spellStart"/>
            <w:r w:rsidR="00397355">
              <w:rPr>
                <w:rFonts w:ascii="Calibri" w:hAnsi="Calibri" w:cs="Arial"/>
                <w:color w:val="000000"/>
                <w:szCs w:val="22"/>
              </w:rPr>
              <w:t>Quantum</w:t>
            </w:r>
            <w:proofErr w:type="spellEnd"/>
            <w:r w:rsidR="00397355">
              <w:rPr>
                <w:rFonts w:ascii="Calibri" w:hAnsi="Calibri" w:cs="Arial"/>
                <w:color w:val="000000"/>
                <w:szCs w:val="22"/>
              </w:rPr>
              <w:t xml:space="preserve"> Technologies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Dr. Ing. Marek Šmíd</w:t>
            </w:r>
          </w:p>
        </w:tc>
      </w:tr>
      <w:tr w:rsidR="002803C4" w:rsidRPr="00957146" w:rsidTr="00EA0723">
        <w:trPr>
          <w:trHeight w:val="417"/>
        </w:trPr>
        <w:tc>
          <w:tcPr>
            <w:tcW w:w="424" w:type="dxa"/>
            <w:shd w:val="clear" w:color="auto" w:fill="auto"/>
            <w:noWrap/>
            <w:vAlign w:val="center"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15.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8B20015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19NET03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proofErr w:type="spellStart"/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suppo</w:t>
            </w:r>
            <w:r w:rsidR="00C143AB">
              <w:rPr>
                <w:rFonts w:ascii="Calibri" w:hAnsi="Calibri" w:cs="Arial"/>
                <w:b/>
                <w:bCs/>
                <w:color w:val="000000"/>
                <w:szCs w:val="22"/>
              </w:rPr>
              <w:t>r</w:t>
            </w:r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tBSS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A22FEE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Support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a</w:t>
            </w:r>
            <w:r w:rsidR="00455416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455416">
              <w:rPr>
                <w:rFonts w:ascii="Calibri" w:hAnsi="Calibri" w:cs="Arial"/>
                <w:color w:val="000000"/>
                <w:szCs w:val="22"/>
              </w:rPr>
              <w:t>European</w:t>
            </w:r>
            <w:proofErr w:type="spellEnd"/>
            <w:r w:rsidR="00455416">
              <w:rPr>
                <w:rFonts w:ascii="Calibri" w:hAnsi="Calibri" w:cs="Arial"/>
                <w:color w:val="000000"/>
                <w:szCs w:val="22"/>
              </w:rPr>
              <w:t xml:space="preserve"> Metrology Network 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on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reliable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455416">
              <w:rPr>
                <w:rFonts w:ascii="Calibri" w:hAnsi="Calibri" w:cs="Arial"/>
                <w:color w:val="000000"/>
                <w:szCs w:val="22"/>
              </w:rPr>
              <w:t>radiation</w:t>
            </w:r>
            <w:proofErr w:type="spellEnd"/>
            <w:r w:rsidR="00455416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455416">
              <w:rPr>
                <w:rFonts w:ascii="Calibri" w:hAnsi="Calibri" w:cs="Arial"/>
                <w:color w:val="000000"/>
                <w:szCs w:val="22"/>
              </w:rPr>
              <w:t>protection</w:t>
            </w:r>
            <w:proofErr w:type="spellEnd"/>
            <w:r w:rsidR="00455416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455416">
              <w:rPr>
                <w:rFonts w:ascii="Calibri" w:hAnsi="Calibri" w:cs="Arial"/>
                <w:color w:val="000000"/>
                <w:szCs w:val="22"/>
              </w:rPr>
              <w:t>regulation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Ing. Vladimír Sochor</w:t>
            </w:r>
          </w:p>
        </w:tc>
      </w:tr>
      <w:tr w:rsidR="002803C4" w:rsidRPr="00957146" w:rsidTr="00EA0723">
        <w:trPr>
          <w:trHeight w:val="417"/>
        </w:trPr>
        <w:tc>
          <w:tcPr>
            <w:tcW w:w="424" w:type="dxa"/>
            <w:shd w:val="clear" w:color="auto" w:fill="auto"/>
            <w:noWrap/>
            <w:vAlign w:val="center"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16.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8B20016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19NET04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MIRA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A22FEE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Support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European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Metrology Network  on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the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medical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use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of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ionising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radiation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Ing. Jaroslav Šolc, Ph.D.</w:t>
            </w:r>
          </w:p>
        </w:tc>
        <w:bookmarkStart w:id="0" w:name="_GoBack"/>
        <w:bookmarkEnd w:id="0"/>
      </w:tr>
      <w:tr w:rsidR="002803C4" w:rsidRPr="00957146" w:rsidTr="00EA0723">
        <w:trPr>
          <w:trHeight w:val="417"/>
        </w:trPr>
        <w:tc>
          <w:tcPr>
            <w:tcW w:w="424" w:type="dxa"/>
            <w:shd w:val="clear" w:color="auto" w:fill="auto"/>
            <w:noWrap/>
            <w:vAlign w:val="center"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17.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8B20017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19RPT01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proofErr w:type="spellStart"/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QuantumPower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Quantum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traceablity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AC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power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standards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4D66D3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Ing. Jiří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Streit</w:t>
            </w:r>
            <w:proofErr w:type="spellEnd"/>
          </w:p>
        </w:tc>
      </w:tr>
      <w:tr w:rsidR="002803C4" w:rsidRPr="00957146" w:rsidTr="00EA0723">
        <w:trPr>
          <w:trHeight w:val="417"/>
        </w:trPr>
        <w:tc>
          <w:tcPr>
            <w:tcW w:w="424" w:type="dxa"/>
            <w:shd w:val="clear" w:color="auto" w:fill="auto"/>
            <w:noWrap/>
            <w:vAlign w:val="center"/>
          </w:tcPr>
          <w:p w:rsidR="002803C4" w:rsidRPr="00957146" w:rsidRDefault="002803C4" w:rsidP="002803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18.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8B20018</w:t>
            </w:r>
          </w:p>
        </w:tc>
        <w:tc>
          <w:tcPr>
            <w:tcW w:w="1060" w:type="dxa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19RPT02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803C4" w:rsidRP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proofErr w:type="spellStart"/>
            <w:r w:rsidRPr="002803C4">
              <w:rPr>
                <w:rFonts w:ascii="Calibri" w:hAnsi="Calibri" w:cs="Arial"/>
                <w:b/>
                <w:bCs/>
                <w:color w:val="000000"/>
                <w:szCs w:val="22"/>
              </w:rPr>
              <w:t>RealMass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803C4" w:rsidRDefault="002803C4" w:rsidP="00AE3544">
            <w:pPr>
              <w:spacing w:before="80" w:after="8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Improvement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of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the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realisation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of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97355">
              <w:rPr>
                <w:rFonts w:ascii="Calibri" w:hAnsi="Calibri" w:cs="Arial"/>
                <w:color w:val="000000"/>
                <w:szCs w:val="22"/>
              </w:rPr>
              <w:t>the</w:t>
            </w:r>
            <w:proofErr w:type="spellEnd"/>
            <w:r w:rsidR="00397355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97355">
              <w:rPr>
                <w:rFonts w:ascii="Calibri" w:hAnsi="Calibri" w:cs="Arial"/>
                <w:color w:val="000000"/>
                <w:szCs w:val="22"/>
              </w:rPr>
              <w:t>mass</w:t>
            </w:r>
            <w:proofErr w:type="spellEnd"/>
            <w:r w:rsidR="00397355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="00397355">
              <w:rPr>
                <w:rFonts w:ascii="Calibri" w:hAnsi="Calibri" w:cs="Arial"/>
                <w:color w:val="000000"/>
                <w:szCs w:val="22"/>
              </w:rPr>
              <w:t>scale</w:t>
            </w:r>
            <w:proofErr w:type="spellEnd"/>
            <w:r w:rsidR="00397355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03C4" w:rsidRDefault="002803C4" w:rsidP="00EA0723">
            <w:pPr>
              <w:spacing w:before="40" w:after="40"/>
              <w:ind w:firstLine="0"/>
              <w:jc w:val="left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Mgr. Jaroslav </w:t>
            </w:r>
            <w:proofErr w:type="spellStart"/>
            <w:r>
              <w:rPr>
                <w:rFonts w:ascii="Calibri" w:hAnsi="Calibri" w:cs="Arial"/>
                <w:color w:val="000000"/>
                <w:szCs w:val="22"/>
              </w:rPr>
              <w:t>Zůda</w:t>
            </w:r>
            <w:proofErr w:type="spellEnd"/>
            <w:r>
              <w:rPr>
                <w:rFonts w:ascii="Calibri" w:hAnsi="Calibri" w:cs="Arial"/>
                <w:color w:val="000000"/>
                <w:szCs w:val="22"/>
              </w:rPr>
              <w:t>, Ph.D.</w:t>
            </w:r>
          </w:p>
        </w:tc>
      </w:tr>
    </w:tbl>
    <w:p w:rsidR="006B40E8" w:rsidRPr="00957146" w:rsidRDefault="006B40E8" w:rsidP="00EA0723">
      <w:pPr>
        <w:spacing w:after="120"/>
        <w:jc w:val="left"/>
        <w:rPr>
          <w:rFonts w:asciiTheme="minorHAnsi" w:hAnsiTheme="minorHAnsi" w:cs="Calibri"/>
          <w:szCs w:val="22"/>
        </w:rPr>
      </w:pPr>
    </w:p>
    <w:sectPr w:rsidR="006B40E8" w:rsidRPr="00957146" w:rsidSect="00AE354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8"/>
    <w:rsid w:val="002803C4"/>
    <w:rsid w:val="00380DD7"/>
    <w:rsid w:val="00397355"/>
    <w:rsid w:val="003B0ECD"/>
    <w:rsid w:val="00442DEE"/>
    <w:rsid w:val="00455416"/>
    <w:rsid w:val="004D66D3"/>
    <w:rsid w:val="005976EC"/>
    <w:rsid w:val="00683C26"/>
    <w:rsid w:val="006B40E8"/>
    <w:rsid w:val="008D28DA"/>
    <w:rsid w:val="00957146"/>
    <w:rsid w:val="00A22FEE"/>
    <w:rsid w:val="00AE3544"/>
    <w:rsid w:val="00B465FF"/>
    <w:rsid w:val="00B83094"/>
    <w:rsid w:val="00BB228A"/>
    <w:rsid w:val="00C143AB"/>
    <w:rsid w:val="00D51048"/>
    <w:rsid w:val="00E56AC4"/>
    <w:rsid w:val="00EA0723"/>
    <w:rsid w:val="00EF063B"/>
    <w:rsid w:val="00F5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70E2-F5C5-44F6-AA27-151AAEA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0E8"/>
    <w:pPr>
      <w:spacing w:before="120" w:after="0" w:line="240" w:lineRule="auto"/>
      <w:ind w:firstLine="567"/>
      <w:jc w:val="both"/>
    </w:pPr>
    <w:rPr>
      <w:rFonts w:ascii="Arial" w:eastAsia="Calibri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14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4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Sigmundová Jitka</cp:lastModifiedBy>
  <cp:revision>14</cp:revision>
  <cp:lastPrinted>2020-09-30T14:42:00Z</cp:lastPrinted>
  <dcterms:created xsi:type="dcterms:W3CDTF">2019-10-03T07:59:00Z</dcterms:created>
  <dcterms:modified xsi:type="dcterms:W3CDTF">2020-09-30T14:42:00Z</dcterms:modified>
</cp:coreProperties>
</file>