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308E">
        <w:rPr>
          <w:rFonts w:ascii="Times New Roman" w:hAnsi="Times New Roman" w:cs="Times New Roman"/>
          <w:sz w:val="24"/>
          <w:szCs w:val="24"/>
        </w:rPr>
      </w:r>
      <w:r w:rsidR="0096308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308E">
        <w:rPr>
          <w:rFonts w:ascii="Times New Roman" w:hAnsi="Times New Roman" w:cs="Times New Roman"/>
          <w:sz w:val="24"/>
          <w:szCs w:val="24"/>
        </w:rPr>
      </w:r>
      <w:r w:rsidR="0096308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308E">
              <w:rPr>
                <w:rFonts w:ascii="Times New Roman" w:hAnsi="Times New Roman" w:cs="Times New Roman"/>
              </w:rPr>
            </w:r>
            <w:r w:rsidR="0096308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6957CE" w:rsidRDefault="001B22AA" w:rsidP="00695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7CE" w:rsidRPr="00AA7725">
              <w:rPr>
                <w:rFonts w:ascii="Times New Roman" w:hAnsi="Times New Roman" w:cs="Times New Roman"/>
                <w:b/>
                <w:bCs/>
              </w:rPr>
              <w:t xml:space="preserve">na služební místo </w:t>
            </w:r>
            <w:r w:rsidR="006957CE">
              <w:rPr>
                <w:rFonts w:ascii="Times New Roman" w:hAnsi="Times New Roman" w:cs="Times New Roman"/>
                <w:b/>
                <w:bCs/>
              </w:rPr>
              <w:t xml:space="preserve">vrchní ministerský </w:t>
            </w:r>
            <w:r w:rsidR="006957CE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6957CE">
              <w:rPr>
                <w:rFonts w:ascii="Times New Roman" w:hAnsi="Times New Roman" w:cs="Times New Roman"/>
                <w:b/>
                <w:bCs/>
              </w:rPr>
              <w:t>– vedoucí oddělení</w:t>
            </w:r>
            <w:r w:rsidR="006957CE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7CE" w:rsidRPr="00F90650">
              <w:rPr>
                <w:rFonts w:ascii="Times New Roman" w:hAnsi="Times New Roman" w:cs="Times New Roman"/>
                <w:b/>
                <w:bCs/>
              </w:rPr>
              <w:t>dlouhodobého záměru ve vzděláván</w:t>
            </w:r>
            <w:r w:rsidR="006957CE">
              <w:rPr>
                <w:rFonts w:ascii="Times New Roman" w:hAnsi="Times New Roman" w:cs="Times New Roman"/>
                <w:b/>
                <w:bCs/>
              </w:rPr>
              <w:t>í a školského rejstříku</w:t>
            </w:r>
            <w:r w:rsidR="006957CE" w:rsidRPr="00F9065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957CE" w:rsidRPr="00155575" w:rsidRDefault="006957CE" w:rsidP="00695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F90650">
              <w:rPr>
                <w:rFonts w:ascii="Times New Roman" w:hAnsi="Times New Roman" w:cs="Times New Roman"/>
                <w:b/>
                <w:bCs/>
              </w:rPr>
              <w:t>řízení regionálního školství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</w:t>
            </w:r>
            <w:r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308E">
              <w:rPr>
                <w:rFonts w:ascii="Times New Roman" w:hAnsi="Times New Roman" w:cs="Times New Roman"/>
              </w:rPr>
            </w:r>
            <w:r w:rsidR="0096308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020446" w:rsidP="00695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MSMT-VYB-53</w:t>
            </w:r>
            <w:r w:rsidR="006957CE">
              <w:rPr>
                <w:rFonts w:ascii="Times New Roman" w:hAnsi="Times New Roman" w:cs="Times New Roman"/>
                <w:b/>
                <w:bCs/>
              </w:rPr>
              <w:t>/2021</w:t>
            </w:r>
            <w:r w:rsidR="000D4D22" w:rsidRPr="000D4D22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6B3045" w:rsidRPr="000D4D22" w:rsidRDefault="002336B0" w:rsidP="000D4D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DE1EB4" w:rsidRDefault="005A179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A179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308E">
        <w:rPr>
          <w:rFonts w:ascii="Times New Roman" w:hAnsi="Times New Roman" w:cs="Times New Roman"/>
          <w:b/>
          <w:bCs/>
        </w:rPr>
      </w:r>
      <w:r w:rsidR="0096308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8E" w:rsidRDefault="0096308E" w:rsidP="00386203">
      <w:pPr>
        <w:spacing w:after="0" w:line="240" w:lineRule="auto"/>
      </w:pPr>
      <w:r>
        <w:separator/>
      </w:r>
    </w:p>
  </w:endnote>
  <w:endnote w:type="continuationSeparator" w:id="0">
    <w:p w:rsidR="0096308E" w:rsidRDefault="0096308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A179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8E" w:rsidRDefault="0096308E" w:rsidP="00386203">
      <w:pPr>
        <w:spacing w:after="0" w:line="240" w:lineRule="auto"/>
      </w:pPr>
      <w:r>
        <w:separator/>
      </w:r>
    </w:p>
  </w:footnote>
  <w:footnote w:type="continuationSeparator" w:id="0">
    <w:p w:rsidR="0096308E" w:rsidRDefault="0096308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171CA"/>
    <w:rsid w:val="00020446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4D22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0690B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3401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4E5E7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A1795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957CE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A580A"/>
    <w:rsid w:val="007A7314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2996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94EDC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6308E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97781"/>
    <w:rsid w:val="00AA7725"/>
    <w:rsid w:val="00AB79D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46483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C1648-1918-4F5D-926B-05E55A2B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2021-03-04T16:18:00Z</dcterms:created>
  <dcterms:modified xsi:type="dcterms:W3CDTF">2021-03-08T18:37:00Z</dcterms:modified>
</cp:coreProperties>
</file>