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9BE78" w14:textId="1C370DDA" w:rsidR="008A60F5" w:rsidRPr="008A60F5" w:rsidRDefault="008A60F5" w:rsidP="00371A4D">
      <w:pPr>
        <w:spacing w:before="360" w:after="48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0F5">
        <w:rPr>
          <w:rFonts w:ascii="Times New Roman" w:hAnsi="Times New Roman"/>
          <w:b/>
          <w:sz w:val="28"/>
          <w:szCs w:val="28"/>
        </w:rPr>
        <w:t>Podmí</w:t>
      </w:r>
      <w:bookmarkStart w:id="0" w:name="_GoBack"/>
      <w:bookmarkEnd w:id="0"/>
      <w:r w:rsidRPr="008A60F5">
        <w:rPr>
          <w:rFonts w:ascii="Times New Roman" w:hAnsi="Times New Roman"/>
          <w:b/>
          <w:sz w:val="28"/>
          <w:szCs w:val="28"/>
        </w:rPr>
        <w:t>nky</w:t>
      </w:r>
      <w:r w:rsidR="009F23E2">
        <w:rPr>
          <w:rFonts w:ascii="Times New Roman" w:hAnsi="Times New Roman"/>
          <w:b/>
          <w:sz w:val="28"/>
          <w:szCs w:val="28"/>
        </w:rPr>
        <w:t xml:space="preserve"> </w:t>
      </w:r>
      <w:r w:rsidRPr="008A60F5">
        <w:rPr>
          <w:rFonts w:ascii="Times New Roman" w:hAnsi="Times New Roman"/>
          <w:b/>
          <w:sz w:val="28"/>
          <w:szCs w:val="28"/>
        </w:rPr>
        <w:t xml:space="preserve">pro </w:t>
      </w:r>
      <w:r>
        <w:rPr>
          <w:rFonts w:ascii="Times New Roman" w:hAnsi="Times New Roman"/>
          <w:b/>
          <w:sz w:val="28"/>
          <w:szCs w:val="28"/>
        </w:rPr>
        <w:t>poskytnutí dotace</w:t>
      </w:r>
    </w:p>
    <w:p w14:paraId="47986839" w14:textId="7B534CC1" w:rsidR="00510835" w:rsidRDefault="00F13CDC" w:rsidP="00E33BC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F13CDC">
        <w:rPr>
          <w:rFonts w:ascii="Times New Roman" w:eastAsia="Times New Roman" w:hAnsi="Times New Roman"/>
          <w:b/>
          <w:sz w:val="24"/>
          <w:szCs w:val="24"/>
          <w:lang w:eastAsia="cs-CZ"/>
        </w:rPr>
        <w:t>v rámci programu 133 350 Podpora zajištění vybraných investičních podpůrných opatření při vzdělávání dětí, žáků a studentů se speciálními vzdělávacími potřebami – podprogram 133D 35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2</w:t>
      </w:r>
    </w:p>
    <w:p w14:paraId="30CF2B23" w14:textId="77777777" w:rsidR="00F13CDC" w:rsidRDefault="00F13CDC" w:rsidP="00E33BC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3CE32C9F" w14:textId="77777777" w:rsidR="00510835" w:rsidRPr="005A74D4" w:rsidRDefault="0045431C" w:rsidP="00E33BC2">
      <w:pPr>
        <w:pStyle w:val="Odstavecseseznamem"/>
        <w:numPr>
          <w:ilvl w:val="0"/>
          <w:numId w:val="24"/>
        </w:numPr>
        <w:spacing w:after="240" w:line="240" w:lineRule="auto"/>
        <w:ind w:left="714" w:hanging="357"/>
        <w:contextualSpacing w:val="0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5A74D4">
        <w:rPr>
          <w:rFonts w:ascii="Times New Roman" w:eastAsia="Times New Roman" w:hAnsi="Times New Roman"/>
          <w:b/>
          <w:sz w:val="24"/>
          <w:szCs w:val="24"/>
          <w:lang w:eastAsia="cs-CZ"/>
        </w:rPr>
        <w:t>Vymezení obecných pojmů</w:t>
      </w:r>
      <w:r w:rsidR="008B38B3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a podmínek</w:t>
      </w:r>
    </w:p>
    <w:p w14:paraId="755323D2" w14:textId="51858C84" w:rsidR="00DA67C3" w:rsidRPr="00DA67C3" w:rsidRDefault="00DA67C3" w:rsidP="00DA67C3">
      <w:pPr>
        <w:pStyle w:val="Odstavecseseznamem"/>
        <w:numPr>
          <w:ilvl w:val="0"/>
          <w:numId w:val="32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DA67C3">
        <w:rPr>
          <w:rFonts w:ascii="Times New Roman" w:hAnsi="Times New Roman"/>
          <w:sz w:val="24"/>
          <w:szCs w:val="24"/>
          <w:lang w:eastAsia="cs-CZ"/>
        </w:rPr>
        <w:t>Dotace je poskytována v souladu s ustanovením § 14 a násl. zákona č. 218/2000 Sb., o rozpočtových pravidlech a o změně některých souvisejících zákonů (rozpočtová pravidla), ve znění pozdějších předpisů (dále jen „zákon o rozpočtových pravidlech“), zákonem č. 500/2004 Sb., správní řád, ve znění pozdějších předpisů (dále jen „správní řád“), vyhláškou č. 560/2006 Sb., o účasti státního rozpočtu na financování programů reprodukce majetku, ve znění pozdějších předpisů (dále jen „vyhláška“), zákonem č. 320/2001 Sb., o finanční kontrole ve veřejné správě a o změně některých zákonů (zákon o finanční kontrole), ve znění pozdějších předpisů, metodickými pokyny Ministerstva školství, mládeže a tělovýchovy jakožto poskytovatele (dále jen „poskytovatel“) a těmito Podmínkami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DA67C3">
        <w:rPr>
          <w:rFonts w:ascii="Times New Roman" w:hAnsi="Times New Roman"/>
          <w:sz w:val="24"/>
          <w:szCs w:val="24"/>
          <w:lang w:eastAsia="cs-CZ"/>
        </w:rPr>
        <w:t>pro poskytnutí dotace.</w:t>
      </w:r>
    </w:p>
    <w:p w14:paraId="4C1ACAB0" w14:textId="663599DF" w:rsidR="00057D0C" w:rsidRPr="003B275D" w:rsidRDefault="00DA67C3" w:rsidP="00E33BC2">
      <w:pPr>
        <w:pStyle w:val="Odstavecseseznamem"/>
        <w:numPr>
          <w:ilvl w:val="0"/>
          <w:numId w:val="32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</w:t>
      </w:r>
      <w:r w:rsidR="00057D0C" w:rsidRPr="003B275D">
        <w:rPr>
          <w:rFonts w:ascii="Times New Roman" w:hAnsi="Times New Roman"/>
          <w:sz w:val="24"/>
          <w:szCs w:val="24"/>
          <w:lang w:eastAsia="cs-CZ"/>
        </w:rPr>
        <w:t>říjemce dotace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057D0C" w:rsidRPr="003B275D">
        <w:rPr>
          <w:rFonts w:ascii="Times New Roman" w:hAnsi="Times New Roman"/>
          <w:sz w:val="24"/>
          <w:szCs w:val="24"/>
          <w:lang w:eastAsia="cs-CZ"/>
        </w:rPr>
        <w:t xml:space="preserve">zabezpečuje další realizaci akce v souladu se </w:t>
      </w:r>
      <w:r w:rsidR="002216BD">
        <w:rPr>
          <w:rFonts w:ascii="Times New Roman" w:hAnsi="Times New Roman"/>
          <w:sz w:val="24"/>
          <w:szCs w:val="24"/>
          <w:lang w:eastAsia="cs-CZ"/>
        </w:rPr>
        <w:t>poskytovatelem</w:t>
      </w:r>
      <w:r w:rsidR="00057D0C" w:rsidRPr="003B275D">
        <w:rPr>
          <w:rFonts w:ascii="Times New Roman" w:hAnsi="Times New Roman"/>
          <w:sz w:val="24"/>
          <w:szCs w:val="24"/>
          <w:lang w:eastAsia="cs-CZ"/>
        </w:rPr>
        <w:t xml:space="preserve"> schváleným investičním záměrem (dále jen „IZ“), popř. </w:t>
      </w:r>
      <w:r w:rsidR="002216BD">
        <w:rPr>
          <w:rFonts w:ascii="Times New Roman" w:hAnsi="Times New Roman"/>
          <w:sz w:val="24"/>
          <w:szCs w:val="24"/>
          <w:lang w:eastAsia="cs-CZ"/>
        </w:rPr>
        <w:t>poskytovatelem</w:t>
      </w:r>
      <w:r w:rsidR="00057D0C" w:rsidRPr="003B275D">
        <w:rPr>
          <w:rFonts w:ascii="Times New Roman" w:hAnsi="Times New Roman"/>
          <w:sz w:val="24"/>
          <w:szCs w:val="24"/>
          <w:lang w:eastAsia="cs-CZ"/>
        </w:rPr>
        <w:t xml:space="preserve"> schválenými dodatky</w:t>
      </w:r>
      <w:r w:rsidR="00710873">
        <w:rPr>
          <w:rFonts w:ascii="Times New Roman" w:hAnsi="Times New Roman"/>
          <w:sz w:val="24"/>
          <w:szCs w:val="24"/>
          <w:lang w:eastAsia="cs-CZ"/>
        </w:rPr>
        <w:t xml:space="preserve"> IZ</w:t>
      </w:r>
      <w:r w:rsidR="00057D0C" w:rsidRPr="003B275D">
        <w:rPr>
          <w:rFonts w:ascii="Times New Roman" w:hAnsi="Times New Roman"/>
          <w:sz w:val="24"/>
          <w:szCs w:val="24"/>
          <w:lang w:eastAsia="cs-CZ"/>
        </w:rPr>
        <w:t>.</w:t>
      </w:r>
    </w:p>
    <w:p w14:paraId="37968F05" w14:textId="77777777" w:rsidR="00E33BC2" w:rsidRPr="00E33BC2" w:rsidRDefault="009D4619" w:rsidP="00E33BC2">
      <w:pPr>
        <w:pStyle w:val="Odstavecseseznamem"/>
        <w:numPr>
          <w:ilvl w:val="0"/>
          <w:numId w:val="32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D4510E">
        <w:rPr>
          <w:rFonts w:ascii="Times New Roman" w:hAnsi="Times New Roman"/>
          <w:sz w:val="24"/>
          <w:szCs w:val="24"/>
          <w:lang w:eastAsia="cs-CZ"/>
        </w:rPr>
        <w:t>U</w:t>
      </w:r>
      <w:r w:rsidR="00057D0C" w:rsidRPr="00D4510E">
        <w:rPr>
          <w:rFonts w:ascii="Times New Roman" w:hAnsi="Times New Roman"/>
          <w:sz w:val="24"/>
          <w:szCs w:val="24"/>
          <w:lang w:eastAsia="cs-CZ"/>
        </w:rPr>
        <w:t xml:space="preserve">vedený název akce a přidělené identifikační číslo </w:t>
      </w:r>
      <w:r w:rsidR="006862D2" w:rsidRPr="00D4510E">
        <w:rPr>
          <w:rFonts w:ascii="Times New Roman" w:hAnsi="Times New Roman"/>
          <w:sz w:val="24"/>
          <w:szCs w:val="24"/>
          <w:lang w:eastAsia="cs-CZ"/>
        </w:rPr>
        <w:t xml:space="preserve">v </w:t>
      </w:r>
      <w:r w:rsidR="00057D0C" w:rsidRPr="00D4510E">
        <w:rPr>
          <w:rFonts w:ascii="Times New Roman" w:hAnsi="Times New Roman"/>
          <w:sz w:val="24"/>
          <w:szCs w:val="24"/>
          <w:lang w:eastAsia="cs-CZ"/>
        </w:rPr>
        <w:t>Evidenční</w:t>
      </w:r>
      <w:r w:rsidR="006862D2" w:rsidRPr="00D4510E">
        <w:rPr>
          <w:rFonts w:ascii="Times New Roman" w:hAnsi="Times New Roman"/>
          <w:sz w:val="24"/>
          <w:szCs w:val="24"/>
          <w:lang w:eastAsia="cs-CZ"/>
        </w:rPr>
        <w:t>m</w:t>
      </w:r>
      <w:r w:rsidR="00057D0C" w:rsidRPr="00D4510E">
        <w:rPr>
          <w:rFonts w:ascii="Times New Roman" w:hAnsi="Times New Roman"/>
          <w:sz w:val="24"/>
          <w:szCs w:val="24"/>
          <w:lang w:eastAsia="cs-CZ"/>
        </w:rPr>
        <w:t xml:space="preserve"> dotační</w:t>
      </w:r>
      <w:r w:rsidR="006862D2" w:rsidRPr="00D4510E">
        <w:rPr>
          <w:rFonts w:ascii="Times New Roman" w:hAnsi="Times New Roman"/>
          <w:sz w:val="24"/>
          <w:szCs w:val="24"/>
          <w:lang w:eastAsia="cs-CZ"/>
        </w:rPr>
        <w:t>m</w:t>
      </w:r>
      <w:r w:rsidR="00057D0C" w:rsidRPr="00D4510E">
        <w:rPr>
          <w:rFonts w:ascii="Times New Roman" w:hAnsi="Times New Roman"/>
          <w:sz w:val="24"/>
          <w:szCs w:val="24"/>
          <w:lang w:eastAsia="cs-CZ"/>
        </w:rPr>
        <w:t xml:space="preserve"> systému (dále jen „EDS“) budou používány při všech úředních jednáních a ve všech souvisejících dokumentech po celou dobu </w:t>
      </w:r>
      <w:r w:rsidR="00057D0C" w:rsidRPr="00E33BC2">
        <w:rPr>
          <w:rFonts w:ascii="Times New Roman" w:hAnsi="Times New Roman"/>
          <w:sz w:val="24"/>
          <w:szCs w:val="24"/>
          <w:lang w:eastAsia="cs-CZ"/>
        </w:rPr>
        <w:t xml:space="preserve">její realizace. </w:t>
      </w:r>
    </w:p>
    <w:p w14:paraId="7DA4811B" w14:textId="06E919FC" w:rsidR="00E33BC2" w:rsidRPr="00E33BC2" w:rsidRDefault="00E33BC2" w:rsidP="00E33BC2">
      <w:pPr>
        <w:pStyle w:val="Odstavecseseznamem"/>
        <w:numPr>
          <w:ilvl w:val="0"/>
          <w:numId w:val="32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E33BC2">
        <w:rPr>
          <w:rFonts w:ascii="Times New Roman" w:hAnsi="Times New Roman"/>
          <w:sz w:val="24"/>
          <w:szCs w:val="24"/>
          <w:lang w:eastAsia="cs-CZ"/>
        </w:rPr>
        <w:t>Závaznými ukazateli v Rozhodnutí o poskytnutí dotace (dále také „Rozhodnutí“) jsou:</w:t>
      </w:r>
    </w:p>
    <w:p w14:paraId="2AF9E0B2" w14:textId="77777777" w:rsidR="00E33BC2" w:rsidRPr="00E33BC2" w:rsidRDefault="00E33BC2" w:rsidP="00E33BC2">
      <w:pPr>
        <w:pStyle w:val="Odstavecseseznamem1"/>
        <w:numPr>
          <w:ilvl w:val="1"/>
          <w:numId w:val="46"/>
        </w:numPr>
        <w:tabs>
          <w:tab w:val="left" w:pos="4395"/>
        </w:tabs>
        <w:spacing w:after="80" w:line="240" w:lineRule="auto"/>
        <w:ind w:left="1134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E33BC2">
        <w:rPr>
          <w:rFonts w:ascii="Times New Roman" w:hAnsi="Times New Roman"/>
          <w:sz w:val="24"/>
          <w:szCs w:val="24"/>
          <w:lang w:eastAsia="cs-CZ"/>
        </w:rPr>
        <w:t>časové parametry akce uvedené v části „Termíny akce (projektu)“ Rozhodnutí. Závaznost parametrů je uvedena v Rozhodnutí,</w:t>
      </w:r>
    </w:p>
    <w:p w14:paraId="4F2DD81E" w14:textId="77777777" w:rsidR="00E33BC2" w:rsidRPr="00E33BC2" w:rsidRDefault="00E33BC2" w:rsidP="00E33BC2">
      <w:pPr>
        <w:pStyle w:val="Odstavecseseznamem1"/>
        <w:numPr>
          <w:ilvl w:val="1"/>
          <w:numId w:val="46"/>
        </w:numPr>
        <w:tabs>
          <w:tab w:val="left" w:pos="4395"/>
        </w:tabs>
        <w:spacing w:after="80" w:line="240" w:lineRule="auto"/>
        <w:ind w:left="1134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E33BC2">
        <w:rPr>
          <w:rFonts w:ascii="Times New Roman" w:hAnsi="Times New Roman"/>
          <w:sz w:val="24"/>
          <w:szCs w:val="24"/>
          <w:lang w:eastAsia="cs-CZ"/>
        </w:rPr>
        <w:t>věcné parametry uvedené v části „Parametry akce (projektu)“ Rozhodnutí. Závaznost parametrů je uvedena v Rozhodnutí,</w:t>
      </w:r>
    </w:p>
    <w:p w14:paraId="0D53A160" w14:textId="4C4A26C5" w:rsidR="00E33BC2" w:rsidRPr="00E33BC2" w:rsidRDefault="00E33BC2" w:rsidP="00E33BC2">
      <w:pPr>
        <w:pStyle w:val="Odstavecseseznamem1"/>
        <w:numPr>
          <w:ilvl w:val="1"/>
          <w:numId w:val="46"/>
        </w:numPr>
        <w:tabs>
          <w:tab w:val="left" w:pos="4395"/>
        </w:tabs>
        <w:spacing w:after="80" w:line="240" w:lineRule="auto"/>
        <w:ind w:left="1134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E33BC2">
        <w:rPr>
          <w:rFonts w:ascii="Times New Roman" w:hAnsi="Times New Roman"/>
          <w:sz w:val="24"/>
          <w:szCs w:val="24"/>
          <w:lang w:eastAsia="cs-CZ"/>
        </w:rPr>
        <w:t>finanční parametry akce uvedené v části „Financování akce (projektu) v letech“ Rozhodnutí. Závaznost parametrů je uvedena v bodě 6. těchto podmínek.</w:t>
      </w:r>
    </w:p>
    <w:p w14:paraId="69905CDD" w14:textId="77777777" w:rsidR="00E33BC2" w:rsidRPr="00E33BC2" w:rsidRDefault="00E33BC2" w:rsidP="00E33BC2">
      <w:pPr>
        <w:pStyle w:val="Odstavecseseznamem"/>
        <w:numPr>
          <w:ilvl w:val="0"/>
          <w:numId w:val="32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E33BC2">
        <w:rPr>
          <w:rFonts w:ascii="Times New Roman" w:hAnsi="Times New Roman"/>
          <w:sz w:val="24"/>
          <w:szCs w:val="24"/>
          <w:lang w:eastAsia="cs-CZ"/>
        </w:rPr>
        <w:t>Stanovení závaznosti finančních ukazatelů uvedených v části „Financování akce (projektu) v letech“ Rozhodnutí:</w:t>
      </w:r>
    </w:p>
    <w:p w14:paraId="62476E03" w14:textId="77777777" w:rsidR="00E33BC2" w:rsidRPr="00E33BC2" w:rsidRDefault="00E33BC2" w:rsidP="00E33BC2">
      <w:pPr>
        <w:numPr>
          <w:ilvl w:val="0"/>
          <w:numId w:val="47"/>
        </w:numPr>
        <w:spacing w:after="80" w:line="240" w:lineRule="auto"/>
        <w:ind w:left="993"/>
        <w:contextualSpacing/>
        <w:jc w:val="both"/>
        <w:rPr>
          <w:rFonts w:ascii="Times New Roman" w:hAnsi="Times New Roman"/>
          <w:sz w:val="24"/>
          <w:szCs w:val="24"/>
        </w:rPr>
      </w:pPr>
      <w:r w:rsidRPr="00E33BC2">
        <w:rPr>
          <w:rFonts w:ascii="Times New Roman" w:hAnsi="Times New Roman"/>
          <w:sz w:val="24"/>
          <w:szCs w:val="24"/>
        </w:rPr>
        <w:t>Závaznost objemu nákladů na jednotlivé investiční potřeby není stanovena,</w:t>
      </w:r>
    </w:p>
    <w:p w14:paraId="69546039" w14:textId="77777777" w:rsidR="00E33BC2" w:rsidRPr="00E33BC2" w:rsidRDefault="00E33BC2" w:rsidP="00E33BC2">
      <w:pPr>
        <w:numPr>
          <w:ilvl w:val="0"/>
          <w:numId w:val="47"/>
        </w:numPr>
        <w:spacing w:after="80" w:line="240" w:lineRule="auto"/>
        <w:ind w:left="993"/>
        <w:contextualSpacing/>
        <w:jc w:val="both"/>
        <w:rPr>
          <w:rFonts w:ascii="Times New Roman" w:hAnsi="Times New Roman"/>
          <w:sz w:val="24"/>
          <w:szCs w:val="24"/>
        </w:rPr>
      </w:pPr>
      <w:r w:rsidRPr="00E33BC2">
        <w:rPr>
          <w:rFonts w:ascii="Times New Roman" w:hAnsi="Times New Roman"/>
          <w:sz w:val="24"/>
          <w:szCs w:val="24"/>
        </w:rPr>
        <w:t xml:space="preserve">Závaznost objemu dotace je </w:t>
      </w:r>
      <w:r w:rsidRPr="00E33BC2">
        <w:rPr>
          <w:rFonts w:ascii="Times New Roman" w:hAnsi="Times New Roman"/>
          <w:bCs/>
          <w:sz w:val="24"/>
          <w:szCs w:val="24"/>
        </w:rPr>
        <w:t>maximální,</w:t>
      </w:r>
    </w:p>
    <w:p w14:paraId="60BA63B7" w14:textId="2A596D71" w:rsidR="00E33BC2" w:rsidRPr="00FF56C3" w:rsidRDefault="00E33BC2" w:rsidP="00FF56C3">
      <w:pPr>
        <w:numPr>
          <w:ilvl w:val="0"/>
          <w:numId w:val="47"/>
        </w:numPr>
        <w:spacing w:after="8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E33BC2">
        <w:rPr>
          <w:rFonts w:ascii="Times New Roman" w:hAnsi="Times New Roman"/>
          <w:sz w:val="24"/>
          <w:szCs w:val="24"/>
        </w:rPr>
        <w:t>Závaznost objemu vlastních zdrojů</w:t>
      </w:r>
      <w:r w:rsidRPr="00E33BC2">
        <w:rPr>
          <w:rFonts w:ascii="Times New Roman" w:hAnsi="Times New Roman"/>
          <w:sz w:val="24"/>
          <w:szCs w:val="24"/>
          <w:vertAlign w:val="superscript"/>
        </w:rPr>
        <w:footnoteReference w:id="1"/>
      </w:r>
      <w:r w:rsidRPr="00E33BC2">
        <w:rPr>
          <w:rFonts w:ascii="Times New Roman" w:hAnsi="Times New Roman"/>
          <w:sz w:val="24"/>
          <w:szCs w:val="24"/>
        </w:rPr>
        <w:t xml:space="preserve"> příjemce dotace je </w:t>
      </w:r>
      <w:r w:rsidRPr="00E33BC2">
        <w:rPr>
          <w:rFonts w:ascii="Times New Roman" w:hAnsi="Times New Roman"/>
          <w:bCs/>
          <w:sz w:val="24"/>
          <w:szCs w:val="24"/>
        </w:rPr>
        <w:t>minimální</w:t>
      </w:r>
      <w:r w:rsidRPr="00E33BC2">
        <w:rPr>
          <w:rFonts w:ascii="Times New Roman" w:hAnsi="Times New Roman"/>
          <w:b/>
          <w:bCs/>
          <w:sz w:val="24"/>
          <w:szCs w:val="24"/>
        </w:rPr>
        <w:t>.</w:t>
      </w:r>
    </w:p>
    <w:p w14:paraId="70E277F5" w14:textId="59A9F99E" w:rsidR="00EC0CB7" w:rsidRPr="00EC0CB7" w:rsidRDefault="00D72D0E" w:rsidP="00E33BC2">
      <w:pPr>
        <w:pStyle w:val="Odstavecseseznamem1"/>
        <w:numPr>
          <w:ilvl w:val="0"/>
          <w:numId w:val="32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bookmarkStart w:id="1" w:name="_Hlk78357037"/>
      <w:r w:rsidRPr="00D4510E">
        <w:rPr>
          <w:rFonts w:ascii="Times New Roman" w:hAnsi="Times New Roman"/>
          <w:sz w:val="24"/>
          <w:szCs w:val="24"/>
          <w:lang w:eastAsia="cs-CZ"/>
        </w:rPr>
        <w:t xml:space="preserve">V Rozhodnutí není předmětem </w:t>
      </w:r>
      <w:r w:rsidR="007F5C70" w:rsidRPr="007F5C70">
        <w:rPr>
          <w:rFonts w:ascii="Times New Roman" w:hAnsi="Times New Roman"/>
          <w:sz w:val="24"/>
          <w:szCs w:val="24"/>
          <w:lang w:eastAsia="cs-CZ"/>
        </w:rPr>
        <w:t>odvodů za porušení rozpočtové kázně</w:t>
      </w:r>
      <w:r w:rsidR="007F5C70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D4510E">
        <w:rPr>
          <w:rFonts w:ascii="Times New Roman" w:hAnsi="Times New Roman"/>
          <w:sz w:val="24"/>
          <w:szCs w:val="24"/>
          <w:lang w:eastAsia="cs-CZ"/>
        </w:rPr>
        <w:t xml:space="preserve">nedodržení </w:t>
      </w:r>
      <w:r w:rsidR="00061F27" w:rsidRPr="00D4510E">
        <w:rPr>
          <w:rFonts w:ascii="Times New Roman" w:hAnsi="Times New Roman"/>
          <w:sz w:val="24"/>
          <w:szCs w:val="24"/>
          <w:lang w:eastAsia="cs-CZ"/>
        </w:rPr>
        <w:t>struktury objemů potřeb</w:t>
      </w:r>
      <w:r w:rsidR="008908ED">
        <w:rPr>
          <w:rFonts w:ascii="Times New Roman" w:hAnsi="Times New Roman"/>
          <w:sz w:val="24"/>
          <w:szCs w:val="24"/>
          <w:lang w:eastAsia="cs-CZ"/>
        </w:rPr>
        <w:t>, kter</w:t>
      </w:r>
      <w:r w:rsidR="00883BF6">
        <w:rPr>
          <w:rFonts w:ascii="Times New Roman" w:hAnsi="Times New Roman"/>
          <w:sz w:val="24"/>
          <w:szCs w:val="24"/>
          <w:lang w:eastAsia="cs-CZ"/>
        </w:rPr>
        <w:t>á</w:t>
      </w:r>
      <w:r w:rsidR="008908ED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FD4B1A">
        <w:rPr>
          <w:rFonts w:ascii="Times New Roman" w:hAnsi="Times New Roman"/>
          <w:sz w:val="24"/>
          <w:szCs w:val="24"/>
          <w:lang w:eastAsia="cs-CZ"/>
        </w:rPr>
        <w:t xml:space="preserve">je </w:t>
      </w:r>
      <w:r w:rsidR="00306146">
        <w:rPr>
          <w:rFonts w:ascii="Times New Roman" w:hAnsi="Times New Roman"/>
          <w:sz w:val="24"/>
          <w:szCs w:val="24"/>
          <w:lang w:eastAsia="cs-CZ"/>
        </w:rPr>
        <w:t xml:space="preserve">v Rozhodnutí </w:t>
      </w:r>
      <w:r w:rsidR="008908ED">
        <w:rPr>
          <w:rFonts w:ascii="Times New Roman" w:hAnsi="Times New Roman"/>
          <w:sz w:val="24"/>
          <w:szCs w:val="24"/>
          <w:lang w:eastAsia="cs-CZ"/>
        </w:rPr>
        <w:t>uveden</w:t>
      </w:r>
      <w:r w:rsidR="00FD4B1A">
        <w:rPr>
          <w:rFonts w:ascii="Times New Roman" w:hAnsi="Times New Roman"/>
          <w:sz w:val="24"/>
          <w:szCs w:val="24"/>
          <w:lang w:eastAsia="cs-CZ"/>
        </w:rPr>
        <w:t>a</w:t>
      </w:r>
      <w:r w:rsidR="008908ED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7A6FF7">
        <w:rPr>
          <w:rFonts w:ascii="Times New Roman" w:hAnsi="Times New Roman"/>
          <w:sz w:val="24"/>
          <w:szCs w:val="24"/>
          <w:lang w:eastAsia="cs-CZ"/>
        </w:rPr>
        <w:t xml:space="preserve">v části </w:t>
      </w:r>
      <w:r w:rsidR="00FD4B1A">
        <w:rPr>
          <w:rFonts w:ascii="Times New Roman" w:hAnsi="Times New Roman"/>
          <w:sz w:val="24"/>
          <w:szCs w:val="24"/>
          <w:lang w:eastAsia="cs-CZ"/>
        </w:rPr>
        <w:t>„</w:t>
      </w:r>
      <w:r w:rsidR="00A25917" w:rsidRPr="00A25917">
        <w:rPr>
          <w:rFonts w:ascii="Times New Roman" w:hAnsi="Times New Roman"/>
          <w:sz w:val="24"/>
          <w:szCs w:val="24"/>
          <w:lang w:eastAsia="cs-CZ"/>
        </w:rPr>
        <w:t>Financování akce (projektu) v</w:t>
      </w:r>
      <w:r w:rsidR="00FD4B1A">
        <w:rPr>
          <w:rFonts w:ascii="Times New Roman" w:hAnsi="Times New Roman"/>
          <w:sz w:val="24"/>
          <w:szCs w:val="24"/>
          <w:lang w:eastAsia="cs-CZ"/>
        </w:rPr>
        <w:t> </w:t>
      </w:r>
      <w:r w:rsidR="00A25917" w:rsidRPr="00A25917">
        <w:rPr>
          <w:rFonts w:ascii="Times New Roman" w:hAnsi="Times New Roman"/>
          <w:sz w:val="24"/>
          <w:szCs w:val="24"/>
          <w:lang w:eastAsia="cs-CZ"/>
        </w:rPr>
        <w:t>letech</w:t>
      </w:r>
      <w:r w:rsidR="00FD4B1A">
        <w:rPr>
          <w:rFonts w:ascii="Times New Roman" w:hAnsi="Times New Roman"/>
          <w:sz w:val="24"/>
          <w:szCs w:val="24"/>
          <w:lang w:eastAsia="cs-CZ"/>
        </w:rPr>
        <w:t>“</w:t>
      </w:r>
      <w:r w:rsidR="00306146">
        <w:rPr>
          <w:rFonts w:ascii="Times New Roman" w:hAnsi="Times New Roman"/>
          <w:sz w:val="24"/>
          <w:szCs w:val="24"/>
          <w:lang w:eastAsia="cs-CZ"/>
        </w:rPr>
        <w:t>, v řádcích finančních potřeb projektu</w:t>
      </w:r>
      <w:r w:rsidR="00521136">
        <w:rPr>
          <w:rFonts w:ascii="Times New Roman" w:hAnsi="Times New Roman"/>
          <w:sz w:val="24"/>
          <w:szCs w:val="24"/>
          <w:lang w:eastAsia="cs-CZ"/>
        </w:rPr>
        <w:t>.</w:t>
      </w:r>
    </w:p>
    <w:bookmarkEnd w:id="1"/>
    <w:p w14:paraId="64A13508" w14:textId="77777777" w:rsidR="00E33BC2" w:rsidRDefault="006B0FCD" w:rsidP="00E33BC2">
      <w:pPr>
        <w:pStyle w:val="Odstavecseseznamem1"/>
        <w:numPr>
          <w:ilvl w:val="0"/>
          <w:numId w:val="32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45DE0">
        <w:rPr>
          <w:rFonts w:ascii="Times New Roman" w:hAnsi="Times New Roman"/>
          <w:sz w:val="24"/>
          <w:szCs w:val="24"/>
        </w:rPr>
        <w:t>Termínem ukončení realizace akce se rozumí doba, kdy byl</w:t>
      </w:r>
      <w:r w:rsidR="00477921">
        <w:rPr>
          <w:rFonts w:ascii="Times New Roman" w:hAnsi="Times New Roman"/>
          <w:sz w:val="24"/>
          <w:szCs w:val="24"/>
        </w:rPr>
        <w:t xml:space="preserve"> </w:t>
      </w:r>
      <w:r w:rsidRPr="00345DE0">
        <w:rPr>
          <w:rFonts w:ascii="Times New Roman" w:hAnsi="Times New Roman"/>
          <w:sz w:val="24"/>
          <w:szCs w:val="24"/>
        </w:rPr>
        <w:t>sepsán protokol o předání a převzetí stavby, a to bez vad a nedodělků bránících v užívání, případně</w:t>
      </w:r>
      <w:r w:rsidR="00477921">
        <w:rPr>
          <w:rFonts w:ascii="Times New Roman" w:hAnsi="Times New Roman"/>
          <w:sz w:val="24"/>
          <w:szCs w:val="24"/>
        </w:rPr>
        <w:t xml:space="preserve"> </w:t>
      </w:r>
      <w:r w:rsidRPr="00345DE0">
        <w:rPr>
          <w:rFonts w:ascii="Times New Roman" w:hAnsi="Times New Roman"/>
          <w:sz w:val="24"/>
          <w:szCs w:val="24"/>
        </w:rPr>
        <w:t xml:space="preserve">o předání a převzetí dodávky nebo služby. </w:t>
      </w:r>
      <w:r w:rsidR="00345DE0" w:rsidRPr="00345DE0">
        <w:rPr>
          <w:rFonts w:ascii="Times New Roman" w:hAnsi="Times New Roman"/>
          <w:sz w:val="24"/>
          <w:szCs w:val="24"/>
          <w:lang w:eastAsia="cs-CZ"/>
        </w:rPr>
        <w:t xml:space="preserve">Pokud byl vydán akt orgánu, který realizaci povoloval (stavební povolení), je za termín ukončení realizace akce považován termín vydání Kolaudačního souhlasu. Pokud se nejedná o stavbu, je za termín ukončení realizace akce považován termín převzetí věci nebo jiný úkon. V případě, že součástí akce je další plnění po její kolaudaci, zahrnuje stanovený termín ukončení realizace akce </w:t>
      </w:r>
      <w:r w:rsidR="00FD4B1A">
        <w:rPr>
          <w:rFonts w:ascii="Times New Roman" w:hAnsi="Times New Roman"/>
          <w:sz w:val="24"/>
          <w:szCs w:val="24"/>
          <w:lang w:eastAsia="cs-CZ"/>
        </w:rPr>
        <w:br/>
      </w:r>
      <w:r w:rsidR="00345DE0" w:rsidRPr="00345DE0">
        <w:rPr>
          <w:rFonts w:ascii="Times New Roman" w:hAnsi="Times New Roman"/>
          <w:sz w:val="24"/>
          <w:szCs w:val="24"/>
          <w:lang w:eastAsia="cs-CZ"/>
        </w:rPr>
        <w:t>i toto plnění, prokázané přejímacím protokolem, příp. datem uskutečněného zdanitelného plnění uvedeným na faktuře.</w:t>
      </w:r>
    </w:p>
    <w:p w14:paraId="2661003C" w14:textId="48DE727F" w:rsidR="00E33BC2" w:rsidRPr="00E33BC2" w:rsidRDefault="00E33BC2" w:rsidP="00E33BC2">
      <w:pPr>
        <w:pStyle w:val="Odstavecseseznamem1"/>
        <w:numPr>
          <w:ilvl w:val="0"/>
          <w:numId w:val="32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33BC2">
        <w:rPr>
          <w:rFonts w:ascii="Times New Roman" w:hAnsi="Times New Roman"/>
          <w:sz w:val="24"/>
          <w:szCs w:val="24"/>
          <w:lang w:eastAsia="cs-CZ"/>
        </w:rPr>
        <w:lastRenderedPageBreak/>
        <w:t>Výběr dodavatelů v rámci realizace akce musí být prováděn v souladu se zákonem č. 134/2016 Sb., o zadávání veřejných zakázek, ve znění pozdějších předpisů.</w:t>
      </w:r>
    </w:p>
    <w:p w14:paraId="182BB7E7" w14:textId="754E41BF" w:rsidR="00550A97" w:rsidRPr="00F05125" w:rsidRDefault="00550A97" w:rsidP="00E33BC2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05125">
        <w:rPr>
          <w:rFonts w:ascii="Times New Roman" w:hAnsi="Times New Roman"/>
          <w:sz w:val="24"/>
          <w:szCs w:val="24"/>
          <w:lang w:eastAsia="cs-CZ"/>
        </w:rPr>
        <w:t>Z</w:t>
      </w:r>
      <w:r w:rsidRPr="00F05125">
        <w:rPr>
          <w:rFonts w:ascii="Times New Roman" w:hAnsi="Times New Roman"/>
          <w:sz w:val="24"/>
          <w:szCs w:val="24"/>
        </w:rPr>
        <w:t>měny v</w:t>
      </w:r>
      <w:r w:rsidR="007F5C70">
        <w:rPr>
          <w:rFonts w:ascii="Times New Roman" w:hAnsi="Times New Roman"/>
          <w:sz w:val="24"/>
          <w:szCs w:val="24"/>
        </w:rPr>
        <w:t> </w:t>
      </w:r>
      <w:r w:rsidRPr="00F05125">
        <w:rPr>
          <w:rFonts w:ascii="Times New Roman" w:hAnsi="Times New Roman"/>
          <w:sz w:val="24"/>
          <w:szCs w:val="24"/>
        </w:rPr>
        <w:t>Rozhodnutí</w:t>
      </w:r>
      <w:r w:rsidR="007F5C70">
        <w:rPr>
          <w:rFonts w:ascii="Times New Roman" w:hAnsi="Times New Roman"/>
          <w:sz w:val="24"/>
          <w:szCs w:val="24"/>
        </w:rPr>
        <w:t xml:space="preserve"> </w:t>
      </w:r>
      <w:r w:rsidRPr="00F05125">
        <w:rPr>
          <w:rFonts w:ascii="Times New Roman" w:hAnsi="Times New Roman"/>
          <w:sz w:val="24"/>
          <w:szCs w:val="24"/>
        </w:rPr>
        <w:t xml:space="preserve">lze na základě žádosti příjemce dotace provést formou změnového řízení, a to pouze za podmínek stanovených v § 14o </w:t>
      </w:r>
      <w:r w:rsidR="00CE11E2" w:rsidRPr="00CE11E2">
        <w:rPr>
          <w:rFonts w:ascii="Times New Roman" w:hAnsi="Times New Roman"/>
          <w:sz w:val="24"/>
          <w:szCs w:val="24"/>
        </w:rPr>
        <w:t>zákon</w:t>
      </w:r>
      <w:r w:rsidR="00CE11E2">
        <w:rPr>
          <w:rFonts w:ascii="Times New Roman" w:hAnsi="Times New Roman"/>
          <w:sz w:val="24"/>
          <w:szCs w:val="24"/>
        </w:rPr>
        <w:t>a</w:t>
      </w:r>
      <w:r w:rsidR="00CE11E2" w:rsidRPr="00CE11E2">
        <w:rPr>
          <w:rFonts w:ascii="Times New Roman" w:hAnsi="Times New Roman"/>
          <w:sz w:val="24"/>
          <w:szCs w:val="24"/>
        </w:rPr>
        <w:t xml:space="preserve"> o rozpočtových pravidlech</w:t>
      </w:r>
      <w:r w:rsidR="00CE11E2">
        <w:rPr>
          <w:rFonts w:ascii="Times New Roman" w:hAnsi="Times New Roman"/>
          <w:sz w:val="24"/>
          <w:szCs w:val="24"/>
        </w:rPr>
        <w:t>.</w:t>
      </w:r>
    </w:p>
    <w:p w14:paraId="2F54EF20" w14:textId="4775794A" w:rsidR="00E33BC2" w:rsidRDefault="00E33BC2" w:rsidP="00E33BC2">
      <w:pPr>
        <w:pStyle w:val="Odstavecseseznamem"/>
        <w:numPr>
          <w:ilvl w:val="0"/>
          <w:numId w:val="3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33BC2">
        <w:rPr>
          <w:rFonts w:ascii="Times New Roman" w:hAnsi="Times New Roman"/>
          <w:sz w:val="24"/>
          <w:szCs w:val="24"/>
        </w:rPr>
        <w:t>Žádost o změnu Rozhodnutí musí být podána nejpozději do termínu realizace akce.</w:t>
      </w:r>
    </w:p>
    <w:p w14:paraId="6B756A2C" w14:textId="77777777" w:rsidR="00124775" w:rsidRPr="00A9628E" w:rsidRDefault="00124775" w:rsidP="00124775">
      <w:pPr>
        <w:pStyle w:val="Odstavecseseznamem"/>
        <w:numPr>
          <w:ilvl w:val="0"/>
          <w:numId w:val="3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bookmarkStart w:id="2" w:name="_Hlk78357207"/>
      <w:r w:rsidRPr="00A9628E">
        <w:rPr>
          <w:rFonts w:ascii="Times New Roman" w:hAnsi="Times New Roman"/>
          <w:sz w:val="24"/>
          <w:szCs w:val="24"/>
          <w:lang w:eastAsia="cs-CZ"/>
        </w:rPr>
        <w:t>Finanční prostředky poskytnuté na základě rozhodnutí budou použit v souladu s</w:t>
      </w:r>
      <w:r>
        <w:rPr>
          <w:rFonts w:ascii="Times New Roman" w:hAnsi="Times New Roman"/>
          <w:sz w:val="24"/>
          <w:szCs w:val="24"/>
          <w:lang w:eastAsia="cs-CZ"/>
        </w:rPr>
        <w:t xml:space="preserve"> platnými </w:t>
      </w:r>
      <w:r w:rsidRPr="00A9628E">
        <w:rPr>
          <w:rFonts w:ascii="Times New Roman" w:hAnsi="Times New Roman"/>
          <w:sz w:val="24"/>
          <w:szCs w:val="24"/>
          <w:lang w:eastAsia="cs-CZ"/>
        </w:rPr>
        <w:t>smluvními závazky (smlouva, objednávka) v rámci naplnění účelu dotace.</w:t>
      </w:r>
      <w:bookmarkEnd w:id="2"/>
    </w:p>
    <w:p w14:paraId="3E0B5D14" w14:textId="77777777" w:rsidR="00E33BC2" w:rsidRPr="00E33BC2" w:rsidRDefault="00E33BC2" w:rsidP="00E33BC2">
      <w:pPr>
        <w:pStyle w:val="Odstavecseseznamem"/>
        <w:spacing w:line="240" w:lineRule="auto"/>
        <w:rPr>
          <w:rFonts w:ascii="Times New Roman" w:hAnsi="Times New Roman"/>
          <w:sz w:val="24"/>
          <w:szCs w:val="24"/>
        </w:rPr>
      </w:pPr>
    </w:p>
    <w:p w14:paraId="46EC841E" w14:textId="77777777" w:rsidR="008B38B3" w:rsidRPr="00497D1F" w:rsidRDefault="008B38B3" w:rsidP="00E33BC2">
      <w:pPr>
        <w:pStyle w:val="Odstavecseseznamem"/>
        <w:numPr>
          <w:ilvl w:val="0"/>
          <w:numId w:val="24"/>
        </w:numPr>
        <w:tabs>
          <w:tab w:val="left" w:pos="567"/>
          <w:tab w:val="left" w:pos="993"/>
        </w:tabs>
        <w:spacing w:after="240" w:line="240" w:lineRule="auto"/>
        <w:ind w:left="714" w:hanging="357"/>
        <w:contextualSpacing w:val="0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497D1F">
        <w:rPr>
          <w:rFonts w:ascii="Times New Roman" w:eastAsia="Times New Roman" w:hAnsi="Times New Roman"/>
          <w:b/>
          <w:sz w:val="24"/>
          <w:szCs w:val="24"/>
          <w:lang w:eastAsia="cs-CZ"/>
        </w:rPr>
        <w:t>Vymezení obchodních a platebních podmínek</w:t>
      </w:r>
      <w:r w:rsidR="00106A77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pro všechny závazky hrazené z dotace</w:t>
      </w:r>
    </w:p>
    <w:p w14:paraId="239567DA" w14:textId="50643DA2" w:rsidR="00057D0C" w:rsidRPr="00497D1F" w:rsidRDefault="00057D0C" w:rsidP="00E33BC2">
      <w:pPr>
        <w:pStyle w:val="Odstavecseseznamem1"/>
        <w:numPr>
          <w:ilvl w:val="0"/>
          <w:numId w:val="34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497D1F">
        <w:rPr>
          <w:rFonts w:ascii="Times New Roman" w:hAnsi="Times New Roman"/>
          <w:sz w:val="24"/>
          <w:szCs w:val="24"/>
          <w:lang w:eastAsia="cs-CZ"/>
        </w:rPr>
        <w:t>V</w:t>
      </w:r>
      <w:r w:rsidR="00124775">
        <w:rPr>
          <w:rFonts w:ascii="Times New Roman" w:hAnsi="Times New Roman"/>
          <w:sz w:val="24"/>
          <w:szCs w:val="24"/>
          <w:lang w:eastAsia="cs-CZ"/>
        </w:rPr>
        <w:t> </w:t>
      </w:r>
      <w:r w:rsidRPr="00497D1F">
        <w:rPr>
          <w:rFonts w:ascii="Times New Roman" w:hAnsi="Times New Roman"/>
          <w:sz w:val="24"/>
          <w:szCs w:val="24"/>
          <w:lang w:eastAsia="cs-CZ"/>
        </w:rPr>
        <w:t>každé</w:t>
      </w:r>
      <w:r w:rsidR="00124775">
        <w:rPr>
          <w:rFonts w:ascii="Times New Roman" w:hAnsi="Times New Roman"/>
          <w:sz w:val="24"/>
          <w:szCs w:val="24"/>
          <w:lang w:eastAsia="cs-CZ"/>
        </w:rPr>
        <w:t xml:space="preserve"> smlouvě </w:t>
      </w:r>
      <w:r w:rsidRPr="00497D1F">
        <w:rPr>
          <w:rFonts w:ascii="Times New Roman" w:hAnsi="Times New Roman"/>
          <w:sz w:val="24"/>
          <w:szCs w:val="24"/>
          <w:lang w:eastAsia="cs-CZ"/>
        </w:rPr>
        <w:t xml:space="preserve">bude </w:t>
      </w:r>
      <w:r w:rsidR="007839CA" w:rsidRPr="00497D1F">
        <w:rPr>
          <w:rFonts w:ascii="Times New Roman" w:hAnsi="Times New Roman"/>
          <w:sz w:val="24"/>
          <w:szCs w:val="24"/>
          <w:lang w:eastAsia="cs-CZ"/>
        </w:rPr>
        <w:t xml:space="preserve">minimálně </w:t>
      </w:r>
      <w:r w:rsidRPr="00497D1F">
        <w:rPr>
          <w:rFonts w:ascii="Times New Roman" w:hAnsi="Times New Roman"/>
          <w:sz w:val="24"/>
          <w:szCs w:val="24"/>
          <w:lang w:eastAsia="cs-CZ"/>
        </w:rPr>
        <w:t>specifikována cena celková</w:t>
      </w:r>
      <w:r w:rsidR="008829BE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497D1F">
        <w:rPr>
          <w:rFonts w:ascii="Times New Roman" w:hAnsi="Times New Roman"/>
          <w:sz w:val="24"/>
          <w:szCs w:val="24"/>
          <w:lang w:eastAsia="cs-CZ"/>
        </w:rPr>
        <w:t xml:space="preserve">včetně DPH. </w:t>
      </w:r>
    </w:p>
    <w:p w14:paraId="35BDE792" w14:textId="77777777" w:rsidR="00057D0C" w:rsidRPr="00497D1F" w:rsidRDefault="00057D0C" w:rsidP="00E33BC2">
      <w:pPr>
        <w:pStyle w:val="Odstavecseseznamem1"/>
        <w:numPr>
          <w:ilvl w:val="0"/>
          <w:numId w:val="34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497D1F">
        <w:rPr>
          <w:rFonts w:ascii="Times New Roman" w:hAnsi="Times New Roman"/>
          <w:sz w:val="24"/>
          <w:szCs w:val="24"/>
          <w:lang w:eastAsia="cs-CZ"/>
        </w:rPr>
        <w:t xml:space="preserve">V obchodních a platebních podmínkách nebude povoleno poskytování záloh. </w:t>
      </w:r>
    </w:p>
    <w:p w14:paraId="5169898E" w14:textId="238CFB31" w:rsidR="00057D0C" w:rsidRPr="00497D1F" w:rsidRDefault="00057D0C" w:rsidP="00E33BC2">
      <w:pPr>
        <w:pStyle w:val="Odstavecseseznamem1"/>
        <w:numPr>
          <w:ilvl w:val="0"/>
          <w:numId w:val="34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497D1F">
        <w:rPr>
          <w:rFonts w:ascii="Times New Roman" w:hAnsi="Times New Roman"/>
          <w:sz w:val="24"/>
          <w:szCs w:val="24"/>
          <w:lang w:eastAsia="cs-CZ"/>
        </w:rPr>
        <w:t xml:space="preserve">Faktury </w:t>
      </w:r>
      <w:r w:rsidR="00345DE0" w:rsidRPr="00497D1F">
        <w:rPr>
          <w:rFonts w:ascii="Times New Roman" w:hAnsi="Times New Roman"/>
          <w:sz w:val="24"/>
          <w:szCs w:val="24"/>
          <w:lang w:eastAsia="cs-CZ"/>
        </w:rPr>
        <w:t xml:space="preserve">mohou být zhotovitelům a dodavatelům propláceny měsíčně proti předložení dokladu o provedení prací nebo dodávek. Nastavení doby splatnosti faktur bude stanoveno v zadávací </w:t>
      </w:r>
      <w:r w:rsidR="00345DE0">
        <w:rPr>
          <w:rFonts w:ascii="Times New Roman" w:hAnsi="Times New Roman"/>
          <w:sz w:val="24"/>
          <w:szCs w:val="24"/>
          <w:lang w:eastAsia="cs-CZ"/>
        </w:rPr>
        <w:t>dokumentaci</w:t>
      </w:r>
      <w:r w:rsidR="00345DE0" w:rsidRPr="00497D1F">
        <w:rPr>
          <w:rFonts w:ascii="Times New Roman" w:hAnsi="Times New Roman"/>
          <w:sz w:val="24"/>
          <w:szCs w:val="24"/>
          <w:lang w:eastAsia="cs-CZ"/>
        </w:rPr>
        <w:t>, v obchodních podmínkách nebo v příslušném návrhu smluvního závazku</w:t>
      </w:r>
      <w:r w:rsidR="006564D8" w:rsidRPr="00497D1F">
        <w:rPr>
          <w:rFonts w:ascii="Times New Roman" w:hAnsi="Times New Roman"/>
          <w:sz w:val="24"/>
          <w:szCs w:val="24"/>
          <w:lang w:eastAsia="cs-CZ"/>
        </w:rPr>
        <w:t>.</w:t>
      </w:r>
    </w:p>
    <w:p w14:paraId="5C99D459" w14:textId="1D2995BD" w:rsidR="00057D0C" w:rsidRDefault="00057D0C" w:rsidP="00E33BC2">
      <w:pPr>
        <w:pStyle w:val="Odstavecseseznamem1"/>
        <w:numPr>
          <w:ilvl w:val="0"/>
          <w:numId w:val="34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3B275D">
        <w:rPr>
          <w:rFonts w:ascii="Times New Roman" w:hAnsi="Times New Roman"/>
          <w:sz w:val="24"/>
          <w:szCs w:val="24"/>
          <w:lang w:eastAsia="cs-CZ"/>
        </w:rPr>
        <w:t xml:space="preserve">Případné smluvní pokuty za nedodržení smluvních závazků ze strany dodavatele náleží v plné výši </w:t>
      </w:r>
      <w:r w:rsidR="00453B03">
        <w:rPr>
          <w:rFonts w:ascii="Times New Roman" w:hAnsi="Times New Roman"/>
          <w:sz w:val="24"/>
          <w:szCs w:val="24"/>
          <w:lang w:eastAsia="cs-CZ"/>
        </w:rPr>
        <w:t>příjemci dotace</w:t>
      </w:r>
      <w:r w:rsidRPr="003B275D">
        <w:rPr>
          <w:rFonts w:ascii="Times New Roman" w:hAnsi="Times New Roman"/>
          <w:sz w:val="24"/>
          <w:szCs w:val="24"/>
          <w:lang w:eastAsia="cs-CZ"/>
        </w:rPr>
        <w:t>.</w:t>
      </w:r>
    </w:p>
    <w:p w14:paraId="5810DB5A" w14:textId="77777777" w:rsidR="00185467" w:rsidRPr="00185467" w:rsidRDefault="00185467" w:rsidP="00E33BC2">
      <w:pPr>
        <w:pStyle w:val="Odstavecseseznamem"/>
        <w:numPr>
          <w:ilvl w:val="0"/>
          <w:numId w:val="3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85467">
        <w:rPr>
          <w:rFonts w:ascii="Times New Roman" w:hAnsi="Times New Roman"/>
          <w:sz w:val="24"/>
          <w:szCs w:val="24"/>
        </w:rPr>
        <w:t>Vícepráce s dopadem do navýšení celkové ceny díla budou hrazeny výhradně z vlastních zdrojů příjemce dotace.</w:t>
      </w:r>
    </w:p>
    <w:p w14:paraId="318761B1" w14:textId="77777777" w:rsidR="00266DEC" w:rsidRPr="00266DEC" w:rsidRDefault="00266DEC" w:rsidP="00E33BC2">
      <w:pPr>
        <w:pStyle w:val="Odstavecseseznamem"/>
        <w:spacing w:line="240" w:lineRule="auto"/>
        <w:rPr>
          <w:rFonts w:ascii="Times New Roman" w:hAnsi="Times New Roman"/>
          <w:sz w:val="24"/>
          <w:szCs w:val="24"/>
        </w:rPr>
      </w:pPr>
    </w:p>
    <w:p w14:paraId="4AEAF7AC" w14:textId="77777777" w:rsidR="006E7D5B" w:rsidRPr="006E7D5B" w:rsidRDefault="00420D1C" w:rsidP="00E33BC2">
      <w:pPr>
        <w:pStyle w:val="Odstavecseseznamem"/>
        <w:numPr>
          <w:ilvl w:val="0"/>
          <w:numId w:val="24"/>
        </w:numPr>
        <w:tabs>
          <w:tab w:val="left" w:pos="567"/>
          <w:tab w:val="left" w:pos="993"/>
        </w:tabs>
        <w:spacing w:after="240" w:line="240" w:lineRule="auto"/>
        <w:ind w:left="714" w:hanging="357"/>
        <w:contextualSpacing w:val="0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Vymezení podmínek pro čerpání </w:t>
      </w:r>
      <w:r w:rsidR="000C4FE6">
        <w:rPr>
          <w:rFonts w:ascii="Times New Roman" w:eastAsia="Times New Roman" w:hAnsi="Times New Roman"/>
          <w:b/>
          <w:sz w:val="24"/>
          <w:szCs w:val="24"/>
          <w:lang w:eastAsia="cs-CZ"/>
        </w:rPr>
        <w:t>dotace</w:t>
      </w:r>
    </w:p>
    <w:p w14:paraId="332C50D6" w14:textId="77777777" w:rsidR="00D34A7E" w:rsidRPr="00FF7DAA" w:rsidRDefault="00D34A7E" w:rsidP="00E33BC2">
      <w:pPr>
        <w:pStyle w:val="Odstavecseseznamem1"/>
        <w:numPr>
          <w:ilvl w:val="0"/>
          <w:numId w:val="38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FF7DAA">
        <w:rPr>
          <w:rFonts w:ascii="Times New Roman" w:hAnsi="Times New Roman"/>
          <w:sz w:val="24"/>
          <w:szCs w:val="24"/>
          <w:lang w:eastAsia="cs-CZ"/>
        </w:rPr>
        <w:t xml:space="preserve">Prostředky státního rozpočtu budou převedeny v souladu s platebními podmínkami stanovenými v Rozhodnutí.  </w:t>
      </w:r>
    </w:p>
    <w:p w14:paraId="77F14AA5" w14:textId="77777777" w:rsidR="00A24CFD" w:rsidRPr="00CC20DA" w:rsidRDefault="00A24CFD" w:rsidP="00E33BC2">
      <w:pPr>
        <w:pStyle w:val="Odstavecseseznamem1"/>
        <w:numPr>
          <w:ilvl w:val="0"/>
          <w:numId w:val="38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eastAsia="Calibri" w:hAnsi="Times New Roman"/>
          <w:sz w:val="24"/>
          <w:szCs w:val="24"/>
          <w:lang w:eastAsia="cs-CZ"/>
        </w:rPr>
      </w:pPr>
      <w:r>
        <w:rPr>
          <w:rFonts w:ascii="Times New Roman" w:eastAsia="Calibri" w:hAnsi="Times New Roman"/>
          <w:sz w:val="24"/>
          <w:szCs w:val="24"/>
          <w:lang w:eastAsia="cs-CZ"/>
        </w:rPr>
        <w:t>D</w:t>
      </w:r>
      <w:r w:rsidRPr="00CC20DA">
        <w:rPr>
          <w:rFonts w:ascii="Times New Roman" w:eastAsia="Calibri" w:hAnsi="Times New Roman"/>
          <w:sz w:val="24"/>
          <w:szCs w:val="24"/>
          <w:lang w:eastAsia="cs-CZ"/>
        </w:rPr>
        <w:t>otace ze státního rozpočtu a rozdělení investičních a neinvestičních výdajů akce bud</w:t>
      </w:r>
      <w:r>
        <w:rPr>
          <w:rFonts w:ascii="Times New Roman" w:eastAsia="Calibri" w:hAnsi="Times New Roman"/>
          <w:sz w:val="24"/>
          <w:szCs w:val="24"/>
          <w:lang w:eastAsia="cs-CZ"/>
        </w:rPr>
        <w:t>ou</w:t>
      </w:r>
      <w:r w:rsidRPr="00CC20DA">
        <w:rPr>
          <w:rFonts w:ascii="Times New Roman" w:eastAsia="Calibri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cs-CZ"/>
        </w:rPr>
        <w:t xml:space="preserve">použity zejména </w:t>
      </w:r>
      <w:r w:rsidRPr="00CC20DA">
        <w:rPr>
          <w:rFonts w:ascii="Times New Roman" w:eastAsia="Calibri" w:hAnsi="Times New Roman"/>
          <w:sz w:val="24"/>
          <w:szCs w:val="24"/>
          <w:lang w:eastAsia="cs-CZ"/>
        </w:rPr>
        <w:t>v souladu:</w:t>
      </w:r>
    </w:p>
    <w:p w14:paraId="66161880" w14:textId="060261EA" w:rsidR="00AB720D" w:rsidRDefault="00CE11E2" w:rsidP="00124775">
      <w:pPr>
        <w:pStyle w:val="Odstavecseseznamem"/>
        <w:numPr>
          <w:ilvl w:val="0"/>
          <w:numId w:val="44"/>
        </w:numPr>
        <w:spacing w:after="80" w:line="240" w:lineRule="auto"/>
        <w:ind w:left="1134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s</w:t>
      </w:r>
      <w:r w:rsidR="00AB720D">
        <w:rPr>
          <w:rFonts w:ascii="Times New Roman" w:hAnsi="Times New Roman"/>
          <w:sz w:val="24"/>
          <w:szCs w:val="24"/>
          <w:lang w:eastAsia="cs-CZ"/>
        </w:rPr>
        <w:t xml:space="preserve">e </w:t>
      </w:r>
      <w:r w:rsidR="00AB720D" w:rsidRPr="00AB720D">
        <w:rPr>
          <w:rFonts w:ascii="Times New Roman" w:hAnsi="Times New Roman"/>
          <w:sz w:val="24"/>
          <w:szCs w:val="24"/>
          <w:lang w:eastAsia="cs-CZ"/>
        </w:rPr>
        <w:t>zákon</w:t>
      </w:r>
      <w:r w:rsidR="00AB720D">
        <w:rPr>
          <w:rFonts w:ascii="Times New Roman" w:hAnsi="Times New Roman"/>
          <w:sz w:val="24"/>
          <w:szCs w:val="24"/>
          <w:lang w:eastAsia="cs-CZ"/>
        </w:rPr>
        <w:t>em</w:t>
      </w:r>
      <w:r w:rsidR="00AB720D" w:rsidRPr="00AB720D">
        <w:rPr>
          <w:rFonts w:ascii="Times New Roman" w:hAnsi="Times New Roman"/>
          <w:sz w:val="24"/>
          <w:szCs w:val="24"/>
          <w:lang w:eastAsia="cs-CZ"/>
        </w:rPr>
        <w:t xml:space="preserve"> o rozpočtových pravidlech </w:t>
      </w:r>
    </w:p>
    <w:p w14:paraId="02EFD5D9" w14:textId="27EDBA70" w:rsidR="00124775" w:rsidRPr="0097143B" w:rsidRDefault="00124775" w:rsidP="00124775">
      <w:pPr>
        <w:pStyle w:val="Odstavecseseznamem"/>
        <w:numPr>
          <w:ilvl w:val="0"/>
          <w:numId w:val="44"/>
        </w:numPr>
        <w:spacing w:after="80" w:line="240" w:lineRule="auto"/>
        <w:ind w:left="1134"/>
        <w:jc w:val="both"/>
        <w:rPr>
          <w:rFonts w:ascii="Times New Roman" w:hAnsi="Times New Roman"/>
          <w:sz w:val="24"/>
          <w:szCs w:val="24"/>
          <w:lang w:eastAsia="cs-CZ"/>
        </w:rPr>
      </w:pPr>
      <w:r w:rsidRPr="0097143B">
        <w:rPr>
          <w:rFonts w:ascii="Times New Roman" w:hAnsi="Times New Roman"/>
          <w:sz w:val="24"/>
          <w:szCs w:val="24"/>
          <w:lang w:eastAsia="cs-CZ"/>
        </w:rPr>
        <w:t>se zákonem č</w:t>
      </w:r>
      <w:bookmarkStart w:id="3" w:name="_Hlk80093531"/>
      <w:r w:rsidRPr="0097143B">
        <w:rPr>
          <w:rFonts w:ascii="Times New Roman" w:hAnsi="Times New Roman"/>
          <w:sz w:val="24"/>
          <w:szCs w:val="24"/>
          <w:lang w:eastAsia="cs-CZ"/>
        </w:rPr>
        <w:t xml:space="preserve">. 563/1991 </w:t>
      </w:r>
      <w:bookmarkEnd w:id="3"/>
      <w:r w:rsidRPr="0097143B">
        <w:rPr>
          <w:rFonts w:ascii="Times New Roman" w:hAnsi="Times New Roman"/>
          <w:sz w:val="24"/>
          <w:szCs w:val="24"/>
          <w:lang w:eastAsia="cs-CZ"/>
        </w:rPr>
        <w:t xml:space="preserve">Sb., o účetnictví, ve znění pozdějších předpisů, </w:t>
      </w:r>
    </w:p>
    <w:p w14:paraId="45EBA213" w14:textId="77777777" w:rsidR="00124775" w:rsidRPr="0097143B" w:rsidRDefault="00124775" w:rsidP="00124775">
      <w:pPr>
        <w:pStyle w:val="Odstavecseseznamem"/>
        <w:numPr>
          <w:ilvl w:val="0"/>
          <w:numId w:val="44"/>
        </w:numPr>
        <w:spacing w:after="80" w:line="240" w:lineRule="auto"/>
        <w:ind w:left="1134"/>
        <w:jc w:val="both"/>
        <w:rPr>
          <w:rFonts w:ascii="Times New Roman" w:hAnsi="Times New Roman"/>
          <w:sz w:val="24"/>
          <w:szCs w:val="24"/>
          <w:lang w:eastAsia="cs-CZ"/>
        </w:rPr>
      </w:pPr>
      <w:r w:rsidRPr="0097143B">
        <w:rPr>
          <w:rFonts w:ascii="Times New Roman" w:hAnsi="Times New Roman"/>
          <w:sz w:val="24"/>
          <w:szCs w:val="24"/>
          <w:lang w:eastAsia="cs-CZ"/>
        </w:rPr>
        <w:t xml:space="preserve">s vyhláškou č. 410/2009 Sb., kterou se provádějí některá ustanovení zákona č. 563/1991 Sb., </w:t>
      </w:r>
      <w:r w:rsidRPr="0097143B">
        <w:rPr>
          <w:rFonts w:ascii="Times New Roman" w:hAnsi="Times New Roman"/>
          <w:sz w:val="24"/>
          <w:szCs w:val="24"/>
          <w:lang w:eastAsia="cs-CZ"/>
        </w:rPr>
        <w:br/>
        <w:t>o účetnictví, ve znění pozdějších předpisů, pro některé vybrané účetní jednotky,</w:t>
      </w:r>
    </w:p>
    <w:p w14:paraId="7BB58E3D" w14:textId="77777777" w:rsidR="00124775" w:rsidRPr="0097143B" w:rsidRDefault="00124775" w:rsidP="00124775">
      <w:pPr>
        <w:pStyle w:val="Odstavecseseznamem"/>
        <w:numPr>
          <w:ilvl w:val="0"/>
          <w:numId w:val="44"/>
        </w:numPr>
        <w:spacing w:after="80" w:line="240" w:lineRule="auto"/>
        <w:ind w:left="1134"/>
        <w:jc w:val="both"/>
        <w:rPr>
          <w:rFonts w:ascii="Times New Roman" w:hAnsi="Times New Roman"/>
          <w:sz w:val="24"/>
          <w:szCs w:val="24"/>
          <w:lang w:eastAsia="cs-CZ"/>
        </w:rPr>
      </w:pPr>
      <w:r w:rsidRPr="0097143B">
        <w:rPr>
          <w:rFonts w:ascii="Times New Roman" w:hAnsi="Times New Roman"/>
          <w:sz w:val="24"/>
          <w:szCs w:val="24"/>
          <w:lang w:eastAsia="cs-CZ"/>
        </w:rPr>
        <w:t xml:space="preserve">s vyhláškou č. 504/2002 Sb., kterou se provádějí některá ustanovení zákona č. 563/1991 Sb., </w:t>
      </w:r>
      <w:r w:rsidRPr="0097143B">
        <w:rPr>
          <w:rFonts w:ascii="Times New Roman" w:hAnsi="Times New Roman"/>
          <w:sz w:val="24"/>
          <w:szCs w:val="24"/>
          <w:lang w:eastAsia="cs-CZ"/>
        </w:rPr>
        <w:br/>
        <w:t xml:space="preserve">o účetnictví, ve znění pozdějších předpisů, pro účetní jednotky, u kterých hlavním předmětem činnosti není podnikání, pokud účtují v soustavě podvojného účetnictví, </w:t>
      </w:r>
    </w:p>
    <w:p w14:paraId="7F1EBB1C" w14:textId="77777777" w:rsidR="00124775" w:rsidRPr="0097143B" w:rsidRDefault="00124775" w:rsidP="00124775">
      <w:pPr>
        <w:pStyle w:val="Odstavecseseznamem"/>
        <w:numPr>
          <w:ilvl w:val="0"/>
          <w:numId w:val="44"/>
        </w:numPr>
        <w:spacing w:after="80" w:line="240" w:lineRule="auto"/>
        <w:ind w:left="1134"/>
        <w:jc w:val="both"/>
        <w:rPr>
          <w:rFonts w:ascii="Times New Roman" w:hAnsi="Times New Roman"/>
          <w:sz w:val="24"/>
          <w:szCs w:val="24"/>
          <w:lang w:eastAsia="cs-CZ"/>
        </w:rPr>
      </w:pPr>
      <w:r w:rsidRPr="0097143B">
        <w:rPr>
          <w:rFonts w:ascii="Times New Roman" w:hAnsi="Times New Roman"/>
          <w:sz w:val="24"/>
          <w:szCs w:val="24"/>
          <w:lang w:eastAsia="cs-CZ"/>
        </w:rPr>
        <w:t>se zákonem č. 586/1992 Sb., o daních z příjmů, ve znění pozdějších předpisů.</w:t>
      </w:r>
    </w:p>
    <w:p w14:paraId="2D5ECD37" w14:textId="3902F002" w:rsidR="0041214D" w:rsidRPr="009E478B" w:rsidRDefault="00AD02AC" w:rsidP="00124775">
      <w:pPr>
        <w:pStyle w:val="Odstavecseseznamem1"/>
        <w:numPr>
          <w:ilvl w:val="0"/>
          <w:numId w:val="38"/>
        </w:numPr>
        <w:tabs>
          <w:tab w:val="left" w:pos="4395"/>
        </w:tabs>
        <w:spacing w:after="12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AD02AC">
        <w:rPr>
          <w:rFonts w:ascii="Times New Roman" w:hAnsi="Times New Roman"/>
          <w:sz w:val="24"/>
          <w:szCs w:val="24"/>
          <w:lang w:eastAsia="cs-CZ"/>
        </w:rPr>
        <w:t xml:space="preserve">V případě porušení některého z ustanovení Rozhodnutí, povinnosti stanovené právním předpisem nebo nedodržení účelu dotace, bude </w:t>
      </w:r>
      <w:r w:rsidR="002216BD">
        <w:rPr>
          <w:rFonts w:ascii="Times New Roman" w:hAnsi="Times New Roman"/>
          <w:sz w:val="24"/>
          <w:szCs w:val="24"/>
          <w:lang w:eastAsia="cs-CZ"/>
        </w:rPr>
        <w:t>poskytovatel</w:t>
      </w:r>
      <w:r w:rsidRPr="00AD02AC">
        <w:rPr>
          <w:rFonts w:ascii="Times New Roman" w:hAnsi="Times New Roman"/>
          <w:sz w:val="24"/>
          <w:szCs w:val="24"/>
          <w:lang w:eastAsia="cs-CZ"/>
        </w:rPr>
        <w:t xml:space="preserve"> postupovat v souladu </w:t>
      </w:r>
      <w:r w:rsidR="0014198D" w:rsidRPr="00AD02AC">
        <w:rPr>
          <w:rFonts w:ascii="Times New Roman" w:hAnsi="Times New Roman"/>
          <w:sz w:val="24"/>
          <w:szCs w:val="24"/>
          <w:lang w:eastAsia="cs-CZ"/>
        </w:rPr>
        <w:t>s § 14</w:t>
      </w:r>
      <w:r w:rsidRPr="00AD02AC">
        <w:rPr>
          <w:rFonts w:ascii="Times New Roman" w:hAnsi="Times New Roman"/>
          <w:sz w:val="24"/>
          <w:szCs w:val="24"/>
          <w:lang w:eastAsia="cs-CZ"/>
        </w:rPr>
        <w:t xml:space="preserve">f </w:t>
      </w:r>
      <w:r w:rsidR="00AB720D" w:rsidRPr="00AB720D">
        <w:rPr>
          <w:rFonts w:ascii="Times New Roman" w:hAnsi="Times New Roman"/>
          <w:sz w:val="24"/>
          <w:szCs w:val="24"/>
          <w:lang w:eastAsia="cs-CZ"/>
        </w:rPr>
        <w:t>zákon</w:t>
      </w:r>
      <w:r w:rsidR="00AB720D">
        <w:rPr>
          <w:rFonts w:ascii="Times New Roman" w:hAnsi="Times New Roman"/>
          <w:sz w:val="24"/>
          <w:szCs w:val="24"/>
          <w:lang w:eastAsia="cs-CZ"/>
        </w:rPr>
        <w:t>a</w:t>
      </w:r>
      <w:r w:rsidR="00AB720D" w:rsidRPr="00AB720D">
        <w:rPr>
          <w:rFonts w:ascii="Times New Roman" w:hAnsi="Times New Roman"/>
          <w:sz w:val="24"/>
          <w:szCs w:val="24"/>
          <w:lang w:eastAsia="cs-CZ"/>
        </w:rPr>
        <w:t xml:space="preserve"> o rozpočtových pravidlech</w:t>
      </w:r>
      <w:r w:rsidRPr="00AD02AC">
        <w:rPr>
          <w:rFonts w:ascii="Times New Roman" w:hAnsi="Times New Roman"/>
          <w:sz w:val="24"/>
          <w:szCs w:val="24"/>
          <w:lang w:eastAsia="cs-CZ"/>
        </w:rPr>
        <w:t xml:space="preserve">. Dále lze uplatnit postup podle § 14e </w:t>
      </w:r>
      <w:r w:rsidR="00D53D52" w:rsidRPr="00D53D52">
        <w:rPr>
          <w:rFonts w:ascii="Times New Roman" w:hAnsi="Times New Roman"/>
          <w:sz w:val="24"/>
          <w:szCs w:val="24"/>
          <w:lang w:eastAsia="cs-CZ"/>
        </w:rPr>
        <w:t>zákon</w:t>
      </w:r>
      <w:r w:rsidR="00D53D52">
        <w:rPr>
          <w:rFonts w:ascii="Times New Roman" w:hAnsi="Times New Roman"/>
          <w:sz w:val="24"/>
          <w:szCs w:val="24"/>
          <w:lang w:eastAsia="cs-CZ"/>
        </w:rPr>
        <w:t xml:space="preserve">a </w:t>
      </w:r>
      <w:r w:rsidR="00D53D52" w:rsidRPr="00D53D52">
        <w:rPr>
          <w:rFonts w:ascii="Times New Roman" w:hAnsi="Times New Roman"/>
          <w:sz w:val="24"/>
          <w:szCs w:val="24"/>
          <w:lang w:eastAsia="cs-CZ"/>
        </w:rPr>
        <w:t xml:space="preserve">o rozpočtových pravidlech </w:t>
      </w:r>
      <w:r w:rsidRPr="00AD02AC">
        <w:rPr>
          <w:rFonts w:ascii="Times New Roman" w:hAnsi="Times New Roman"/>
          <w:sz w:val="24"/>
          <w:szCs w:val="24"/>
          <w:lang w:eastAsia="cs-CZ"/>
        </w:rPr>
        <w:t>a finanční prostředky nevyplatit.</w:t>
      </w:r>
    </w:p>
    <w:p w14:paraId="367F9F5A" w14:textId="07F26249" w:rsidR="00057D0C" w:rsidRPr="003B275D" w:rsidRDefault="00B64B32" w:rsidP="00E33BC2">
      <w:pPr>
        <w:pStyle w:val="Odstavecseseznamem1"/>
        <w:numPr>
          <w:ilvl w:val="0"/>
          <w:numId w:val="38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t xml:space="preserve">Dotace bude </w:t>
      </w:r>
      <w:r w:rsidRPr="00C43DB6">
        <w:rPr>
          <w:rFonts w:ascii="Times New Roman" w:hAnsi="Times New Roman"/>
          <w:sz w:val="24"/>
          <w:szCs w:val="24"/>
        </w:rPr>
        <w:t xml:space="preserve">převedena </w:t>
      </w:r>
      <w:r w:rsidR="00057D0C" w:rsidRPr="003B275D">
        <w:rPr>
          <w:rFonts w:ascii="Times New Roman" w:hAnsi="Times New Roman"/>
          <w:sz w:val="24"/>
          <w:szCs w:val="24"/>
          <w:lang w:eastAsia="cs-CZ"/>
        </w:rPr>
        <w:t xml:space="preserve">na základě písemné žádosti </w:t>
      </w:r>
      <w:r w:rsidR="00875F04">
        <w:rPr>
          <w:rFonts w:ascii="Times New Roman" w:hAnsi="Times New Roman"/>
          <w:sz w:val="24"/>
          <w:szCs w:val="24"/>
          <w:lang w:eastAsia="cs-CZ"/>
        </w:rPr>
        <w:t>příjemce</w:t>
      </w:r>
      <w:r w:rsidR="00653E13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875F04">
        <w:rPr>
          <w:rFonts w:ascii="Times New Roman" w:hAnsi="Times New Roman"/>
          <w:sz w:val="24"/>
          <w:szCs w:val="24"/>
          <w:lang w:eastAsia="cs-CZ"/>
        </w:rPr>
        <w:t>dotace</w:t>
      </w:r>
      <w:r w:rsidR="007839CA">
        <w:rPr>
          <w:rFonts w:ascii="Times New Roman" w:hAnsi="Times New Roman"/>
          <w:sz w:val="24"/>
          <w:szCs w:val="24"/>
          <w:lang w:eastAsia="cs-CZ"/>
        </w:rPr>
        <w:t xml:space="preserve">. Žádost musí obsahovat </w:t>
      </w:r>
      <w:r w:rsidR="00057D0C" w:rsidRPr="003B275D">
        <w:rPr>
          <w:rFonts w:ascii="Times New Roman" w:hAnsi="Times New Roman"/>
          <w:sz w:val="24"/>
          <w:szCs w:val="24"/>
          <w:lang w:eastAsia="cs-CZ"/>
        </w:rPr>
        <w:t xml:space="preserve">vyčíslení přesné </w:t>
      </w:r>
      <w:r w:rsidR="007839CA">
        <w:rPr>
          <w:rFonts w:ascii="Times New Roman" w:hAnsi="Times New Roman"/>
          <w:sz w:val="24"/>
          <w:szCs w:val="24"/>
          <w:lang w:eastAsia="cs-CZ"/>
        </w:rPr>
        <w:t xml:space="preserve">požadované </w:t>
      </w:r>
      <w:r w:rsidR="00057D0C" w:rsidRPr="003B275D">
        <w:rPr>
          <w:rFonts w:ascii="Times New Roman" w:hAnsi="Times New Roman"/>
          <w:sz w:val="24"/>
          <w:szCs w:val="24"/>
          <w:lang w:eastAsia="cs-CZ"/>
        </w:rPr>
        <w:t>částky dotace</w:t>
      </w:r>
      <w:r w:rsidR="00E33BC2">
        <w:rPr>
          <w:rFonts w:ascii="Times New Roman" w:hAnsi="Times New Roman"/>
          <w:sz w:val="24"/>
          <w:szCs w:val="24"/>
          <w:lang w:eastAsia="cs-CZ"/>
        </w:rPr>
        <w:t xml:space="preserve">. </w:t>
      </w:r>
      <w:r w:rsidR="007839CA">
        <w:rPr>
          <w:rFonts w:ascii="Times New Roman" w:hAnsi="Times New Roman"/>
          <w:sz w:val="24"/>
          <w:szCs w:val="24"/>
          <w:lang w:eastAsia="cs-CZ"/>
        </w:rPr>
        <w:t>S</w:t>
      </w:r>
      <w:r w:rsidR="00057D0C" w:rsidRPr="003B275D">
        <w:rPr>
          <w:rFonts w:ascii="Times New Roman" w:hAnsi="Times New Roman"/>
          <w:sz w:val="24"/>
          <w:szCs w:val="24"/>
          <w:lang w:eastAsia="cs-CZ"/>
        </w:rPr>
        <w:t xml:space="preserve">oučástí </w:t>
      </w:r>
      <w:r w:rsidR="007839CA">
        <w:rPr>
          <w:rFonts w:ascii="Times New Roman" w:hAnsi="Times New Roman"/>
          <w:sz w:val="24"/>
          <w:szCs w:val="24"/>
          <w:lang w:eastAsia="cs-CZ"/>
        </w:rPr>
        <w:t xml:space="preserve">žádosti </w:t>
      </w:r>
      <w:r w:rsidR="00057D0C" w:rsidRPr="003B275D">
        <w:rPr>
          <w:rFonts w:ascii="Times New Roman" w:hAnsi="Times New Roman"/>
          <w:sz w:val="24"/>
          <w:szCs w:val="24"/>
          <w:lang w:eastAsia="cs-CZ"/>
        </w:rPr>
        <w:t xml:space="preserve">bude kopie platného oboustranně podepsaného </w:t>
      </w:r>
      <w:r w:rsidR="00D53D52">
        <w:rPr>
          <w:rFonts w:ascii="Times New Roman" w:hAnsi="Times New Roman"/>
          <w:sz w:val="24"/>
          <w:szCs w:val="24"/>
          <w:lang w:eastAsia="cs-CZ"/>
        </w:rPr>
        <w:t xml:space="preserve">smluvního </w:t>
      </w:r>
      <w:r w:rsidR="00057D0C" w:rsidRPr="003B275D">
        <w:rPr>
          <w:rFonts w:ascii="Times New Roman" w:hAnsi="Times New Roman"/>
          <w:sz w:val="24"/>
          <w:szCs w:val="24"/>
          <w:lang w:eastAsia="cs-CZ"/>
        </w:rPr>
        <w:t>závazku</w:t>
      </w:r>
      <w:r w:rsidR="00D53D52">
        <w:rPr>
          <w:rFonts w:ascii="Times New Roman" w:hAnsi="Times New Roman"/>
          <w:sz w:val="24"/>
          <w:szCs w:val="24"/>
          <w:lang w:eastAsia="cs-CZ"/>
        </w:rPr>
        <w:t xml:space="preserve"> (smlouvy).</w:t>
      </w:r>
    </w:p>
    <w:p w14:paraId="5DFADDF1" w14:textId="43E84847" w:rsidR="009E2ABB" w:rsidRPr="002A13AD" w:rsidRDefault="009E2ABB" w:rsidP="00E33BC2">
      <w:pPr>
        <w:pStyle w:val="Odstavecseseznamem1"/>
        <w:numPr>
          <w:ilvl w:val="0"/>
          <w:numId w:val="38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2A13AD">
        <w:rPr>
          <w:rFonts w:ascii="Times New Roman" w:hAnsi="Times New Roman"/>
          <w:sz w:val="24"/>
          <w:szCs w:val="24"/>
          <w:lang w:eastAsia="cs-CZ"/>
        </w:rPr>
        <w:t xml:space="preserve">Pokud </w:t>
      </w:r>
      <w:r w:rsidR="002A13AD" w:rsidRPr="002A13AD">
        <w:rPr>
          <w:rFonts w:ascii="Times New Roman" w:hAnsi="Times New Roman"/>
          <w:sz w:val="24"/>
          <w:szCs w:val="24"/>
          <w:lang w:eastAsia="cs-CZ"/>
        </w:rPr>
        <w:t>příjemce dotace</w:t>
      </w:r>
      <w:r w:rsidRPr="002A13AD">
        <w:rPr>
          <w:rFonts w:ascii="Times New Roman" w:hAnsi="Times New Roman"/>
          <w:sz w:val="24"/>
          <w:szCs w:val="24"/>
          <w:lang w:eastAsia="cs-CZ"/>
        </w:rPr>
        <w:t xml:space="preserve"> v průběhu roku zjistí, že není schopen v daném roce ani v letech následujících převedené prostředky dotace, popřípadě její část, vyčerpat, je povinen neprodleně oznámit tuto skutečnost </w:t>
      </w:r>
      <w:r w:rsidR="002216BD">
        <w:rPr>
          <w:rFonts w:ascii="Times New Roman" w:hAnsi="Times New Roman"/>
          <w:sz w:val="24"/>
          <w:szCs w:val="24"/>
          <w:lang w:eastAsia="cs-CZ"/>
        </w:rPr>
        <w:t>poskytovateli.</w:t>
      </w:r>
    </w:p>
    <w:p w14:paraId="7C214DE0" w14:textId="0843BEAA" w:rsidR="009E2ABB" w:rsidRPr="007F4579" w:rsidRDefault="002A13AD" w:rsidP="00E33BC2">
      <w:pPr>
        <w:pStyle w:val="Odstavecseseznamem1"/>
        <w:numPr>
          <w:ilvl w:val="0"/>
          <w:numId w:val="38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Příjemce dotace</w:t>
      </w:r>
      <w:r w:rsidR="009E2ABB" w:rsidRPr="00EE6D95">
        <w:rPr>
          <w:rFonts w:ascii="Times New Roman" w:hAnsi="Times New Roman"/>
          <w:sz w:val="24"/>
          <w:szCs w:val="24"/>
          <w:lang w:eastAsia="cs-CZ"/>
        </w:rPr>
        <w:t xml:space="preserve"> je povinen vypořádat dotaci se státním rozpočtem v souladu </w:t>
      </w:r>
      <w:r w:rsidR="00D53D52">
        <w:rPr>
          <w:rFonts w:ascii="Times New Roman" w:hAnsi="Times New Roman"/>
          <w:sz w:val="24"/>
          <w:szCs w:val="24"/>
          <w:lang w:eastAsia="cs-CZ"/>
        </w:rPr>
        <w:t xml:space="preserve">se </w:t>
      </w:r>
      <w:r w:rsidR="00D53D52" w:rsidRPr="00D53D52">
        <w:rPr>
          <w:rFonts w:ascii="Times New Roman" w:hAnsi="Times New Roman"/>
          <w:sz w:val="24"/>
          <w:szCs w:val="24"/>
          <w:lang w:eastAsia="cs-CZ"/>
        </w:rPr>
        <w:t>zákon</w:t>
      </w:r>
      <w:r w:rsidR="00D53D52">
        <w:rPr>
          <w:rFonts w:ascii="Times New Roman" w:hAnsi="Times New Roman"/>
          <w:sz w:val="24"/>
          <w:szCs w:val="24"/>
          <w:lang w:eastAsia="cs-CZ"/>
        </w:rPr>
        <w:t>em</w:t>
      </w:r>
      <w:r w:rsidR="00D53D52" w:rsidRPr="00D53D52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D53D52">
        <w:rPr>
          <w:rFonts w:ascii="Times New Roman" w:hAnsi="Times New Roman"/>
          <w:sz w:val="24"/>
          <w:szCs w:val="24"/>
          <w:lang w:eastAsia="cs-CZ"/>
        </w:rPr>
        <w:br/>
      </w:r>
      <w:r w:rsidR="00D53D52" w:rsidRPr="00D53D52">
        <w:rPr>
          <w:rFonts w:ascii="Times New Roman" w:hAnsi="Times New Roman"/>
          <w:sz w:val="24"/>
          <w:szCs w:val="24"/>
          <w:lang w:eastAsia="cs-CZ"/>
        </w:rPr>
        <w:t xml:space="preserve">o rozpočtových pravidlech </w:t>
      </w:r>
      <w:r w:rsidR="009E2ABB" w:rsidRPr="00EE6D95">
        <w:rPr>
          <w:rFonts w:ascii="Times New Roman" w:hAnsi="Times New Roman"/>
          <w:sz w:val="24"/>
          <w:szCs w:val="24"/>
          <w:lang w:eastAsia="cs-CZ"/>
        </w:rPr>
        <w:t>a</w:t>
      </w:r>
      <w:r w:rsidR="00D53D52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9E2ABB" w:rsidRPr="00EE6D95">
        <w:rPr>
          <w:rFonts w:ascii="Times New Roman" w:hAnsi="Times New Roman"/>
          <w:sz w:val="24"/>
          <w:szCs w:val="24"/>
          <w:lang w:eastAsia="cs-CZ"/>
        </w:rPr>
        <w:t>vyhláškou</w:t>
      </w:r>
      <w:r w:rsidR="00D53D52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2216BD" w:rsidRPr="00EE6D95">
        <w:rPr>
          <w:rFonts w:ascii="Times New Roman" w:hAnsi="Times New Roman"/>
          <w:sz w:val="24"/>
          <w:szCs w:val="24"/>
          <w:lang w:eastAsia="cs-CZ"/>
        </w:rPr>
        <w:t>č.</w:t>
      </w:r>
      <w:r w:rsidR="009E2ABB" w:rsidRPr="00EE6D95">
        <w:rPr>
          <w:rFonts w:ascii="Times New Roman" w:hAnsi="Times New Roman"/>
          <w:sz w:val="24"/>
          <w:szCs w:val="24"/>
          <w:lang w:eastAsia="cs-CZ"/>
        </w:rPr>
        <w:t xml:space="preserve"> 367/2015 Sb., o zásadách a </w:t>
      </w:r>
      <w:r w:rsidR="002216BD" w:rsidRPr="00EE6D95">
        <w:rPr>
          <w:rFonts w:ascii="Times New Roman" w:hAnsi="Times New Roman"/>
          <w:sz w:val="24"/>
          <w:szCs w:val="24"/>
          <w:lang w:eastAsia="cs-CZ"/>
        </w:rPr>
        <w:t>lhůtách finančního</w:t>
      </w:r>
      <w:r w:rsidR="009E2ABB" w:rsidRPr="00EE6D95">
        <w:rPr>
          <w:rFonts w:ascii="Times New Roman" w:hAnsi="Times New Roman"/>
          <w:sz w:val="24"/>
          <w:szCs w:val="24"/>
          <w:lang w:eastAsia="cs-CZ"/>
        </w:rPr>
        <w:t xml:space="preserve"> vypořádání vztahů se státním rozpočtem, státními finančními aktivy nebo Národním fondem (vyhláška </w:t>
      </w:r>
      <w:r w:rsidR="00D53D52">
        <w:rPr>
          <w:rFonts w:ascii="Times New Roman" w:hAnsi="Times New Roman"/>
          <w:sz w:val="24"/>
          <w:szCs w:val="24"/>
          <w:lang w:eastAsia="cs-CZ"/>
        </w:rPr>
        <w:br/>
      </w:r>
      <w:r w:rsidR="009E2ABB" w:rsidRPr="00EE6D95">
        <w:rPr>
          <w:rFonts w:ascii="Times New Roman" w:hAnsi="Times New Roman"/>
          <w:sz w:val="24"/>
          <w:szCs w:val="24"/>
          <w:lang w:eastAsia="cs-CZ"/>
        </w:rPr>
        <w:lastRenderedPageBreak/>
        <w:t>o finančním vypořádání), ve znění pozdějších předpisů</w:t>
      </w:r>
      <w:r w:rsidR="00D53D52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D53D52" w:rsidRPr="00D53D52">
        <w:rPr>
          <w:rFonts w:ascii="Times New Roman" w:hAnsi="Times New Roman"/>
          <w:sz w:val="24"/>
          <w:szCs w:val="24"/>
          <w:lang w:eastAsia="cs-CZ"/>
        </w:rPr>
        <w:t xml:space="preserve">(dále jen „vyhláška č 367/2015 Sb.“). </w:t>
      </w:r>
      <w:r w:rsidR="009E2ABB" w:rsidRPr="00EE6D95">
        <w:rPr>
          <w:rFonts w:ascii="Times New Roman" w:hAnsi="Times New Roman"/>
          <w:sz w:val="24"/>
          <w:szCs w:val="24"/>
          <w:lang w:eastAsia="cs-CZ"/>
        </w:rPr>
        <w:t xml:space="preserve"> Nevyčerpané finanční prostředky příjemce dotace vrátí </w:t>
      </w:r>
      <w:r w:rsidR="00124775">
        <w:rPr>
          <w:rFonts w:ascii="Times New Roman" w:hAnsi="Times New Roman"/>
          <w:sz w:val="24"/>
          <w:szCs w:val="24"/>
          <w:lang w:eastAsia="cs-CZ"/>
        </w:rPr>
        <w:t>na:</w:t>
      </w:r>
    </w:p>
    <w:p w14:paraId="24B576B9" w14:textId="7C530E3F" w:rsidR="009E2ABB" w:rsidRDefault="009E2ABB" w:rsidP="00E33BC2">
      <w:pPr>
        <w:pStyle w:val="Odstavecseseznamem"/>
        <w:numPr>
          <w:ilvl w:val="0"/>
          <w:numId w:val="31"/>
        </w:numPr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F4579">
        <w:rPr>
          <w:rFonts w:ascii="Times New Roman" w:hAnsi="Times New Roman"/>
          <w:sz w:val="24"/>
          <w:szCs w:val="24"/>
        </w:rPr>
        <w:t xml:space="preserve">výdajový účet </w:t>
      </w:r>
      <w:r w:rsidR="00DA67C3">
        <w:rPr>
          <w:rFonts w:ascii="Times New Roman" w:hAnsi="Times New Roman"/>
          <w:sz w:val="24"/>
          <w:szCs w:val="24"/>
        </w:rPr>
        <w:t>poskytovatele</w:t>
      </w:r>
      <w:r w:rsidRPr="007F4579">
        <w:rPr>
          <w:rFonts w:ascii="Times New Roman" w:hAnsi="Times New Roman"/>
          <w:sz w:val="24"/>
          <w:szCs w:val="24"/>
        </w:rPr>
        <w:t xml:space="preserve"> č. 0000821001/0710, nejpozději do 31. 12. daného rozpočtového roku (</w:t>
      </w:r>
      <w:r w:rsidRPr="00EE415D">
        <w:rPr>
          <w:rFonts w:ascii="Times New Roman" w:hAnsi="Times New Roman"/>
          <w:sz w:val="24"/>
          <w:szCs w:val="24"/>
        </w:rPr>
        <w:t>prostředky m</w:t>
      </w:r>
      <w:r w:rsidRPr="007F4579">
        <w:rPr>
          <w:rFonts w:ascii="Times New Roman" w:hAnsi="Times New Roman"/>
          <w:sz w:val="24"/>
          <w:szCs w:val="24"/>
        </w:rPr>
        <w:t xml:space="preserve">usí být připsány na účet </w:t>
      </w:r>
      <w:r w:rsidR="00DA67C3" w:rsidRPr="00DA67C3">
        <w:rPr>
          <w:rFonts w:ascii="Times New Roman" w:hAnsi="Times New Roman"/>
          <w:sz w:val="24"/>
          <w:szCs w:val="24"/>
        </w:rPr>
        <w:t>poskytovatele</w:t>
      </w:r>
      <w:r w:rsidRPr="007F4579">
        <w:rPr>
          <w:rFonts w:ascii="Times New Roman" w:hAnsi="Times New Roman"/>
          <w:sz w:val="24"/>
          <w:szCs w:val="24"/>
        </w:rPr>
        <w:t>), pokud příjemce dotace vrací</w:t>
      </w:r>
      <w:r>
        <w:rPr>
          <w:rFonts w:ascii="Times New Roman" w:hAnsi="Times New Roman"/>
          <w:sz w:val="24"/>
          <w:szCs w:val="24"/>
        </w:rPr>
        <w:t xml:space="preserve"> nevyčerpané prostředky v průběhu kalendářního roku, ve kterém byla dotace </w:t>
      </w:r>
      <w:r w:rsidR="00AB1D21" w:rsidRPr="002A13AD">
        <w:rPr>
          <w:rFonts w:ascii="Times New Roman" w:hAnsi="Times New Roman"/>
          <w:sz w:val="24"/>
          <w:szCs w:val="24"/>
        </w:rPr>
        <w:t>převedena</w:t>
      </w:r>
      <w:r w:rsidRPr="002A13AD">
        <w:rPr>
          <w:rFonts w:ascii="Times New Roman" w:hAnsi="Times New Roman"/>
          <w:sz w:val="24"/>
          <w:szCs w:val="24"/>
        </w:rPr>
        <w:t>,</w:t>
      </w:r>
    </w:p>
    <w:p w14:paraId="609863DB" w14:textId="0C31FA06" w:rsidR="009E2ABB" w:rsidRDefault="009E2ABB" w:rsidP="00E33BC2">
      <w:pPr>
        <w:pStyle w:val="Odstavecseseznamem1"/>
        <w:numPr>
          <w:ilvl w:val="0"/>
          <w:numId w:val="31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t xml:space="preserve">účet cizích prostředků </w:t>
      </w:r>
      <w:r w:rsidR="00DA67C3" w:rsidRPr="00DA67C3">
        <w:rPr>
          <w:rFonts w:ascii="Times New Roman" w:hAnsi="Times New Roman"/>
          <w:sz w:val="24"/>
          <w:szCs w:val="24"/>
        </w:rPr>
        <w:t xml:space="preserve">poskytovatele </w:t>
      </w:r>
      <w:r>
        <w:rPr>
          <w:rFonts w:ascii="Times New Roman" w:hAnsi="Times New Roman"/>
          <w:sz w:val="24"/>
          <w:szCs w:val="24"/>
        </w:rPr>
        <w:t xml:space="preserve">č. </w:t>
      </w:r>
      <w:r w:rsidRPr="007F4579">
        <w:rPr>
          <w:rFonts w:ascii="Times New Roman" w:hAnsi="Times New Roman"/>
          <w:sz w:val="24"/>
          <w:szCs w:val="24"/>
        </w:rPr>
        <w:t>6015-821001/0710, pokud příjemce vrací nevyčerpané prostředky v rámci finančního vypořádání vztahů se státním rozpočtem</w:t>
      </w:r>
      <w:r w:rsidRPr="00D74024">
        <w:rPr>
          <w:rFonts w:ascii="Times New Roman" w:hAnsi="Times New Roman"/>
          <w:sz w:val="24"/>
          <w:szCs w:val="24"/>
          <w:lang w:eastAsia="cs-CZ"/>
        </w:rPr>
        <w:t>.</w:t>
      </w:r>
    </w:p>
    <w:p w14:paraId="086DB47E" w14:textId="10BBC668" w:rsidR="00DB36D1" w:rsidRDefault="008F49B8" w:rsidP="00E33BC2">
      <w:pPr>
        <w:pStyle w:val="Odstavecseseznamem1"/>
        <w:tabs>
          <w:tab w:val="left" w:pos="4395"/>
        </w:tabs>
        <w:spacing w:after="12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8F49B8">
        <w:rPr>
          <w:rFonts w:ascii="Times New Roman" w:hAnsi="Times New Roman"/>
          <w:sz w:val="24"/>
          <w:szCs w:val="24"/>
          <w:lang w:eastAsia="cs-CZ"/>
        </w:rPr>
        <w:t>Finanční vypořádání vztahů se státním rozpočtem se provádí za celou dobu realizace akce podle stavu k 31. 12. roku, v němž byla předložena dokumentace k závěrečnému vyhodnocení akce stanoveném v Rozhodnutí. Formulář finančního vypořádání se předkládá v roce následujícím v termínu uvedeném ve vyhlášce č. 367/2015 Sb.</w:t>
      </w:r>
    </w:p>
    <w:p w14:paraId="7C865E89" w14:textId="5DF72281" w:rsidR="0087760F" w:rsidRPr="001C6BFB" w:rsidRDefault="0087760F" w:rsidP="00E33BC2">
      <w:pPr>
        <w:pStyle w:val="Odstavecseseznamem1"/>
        <w:numPr>
          <w:ilvl w:val="0"/>
          <w:numId w:val="38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1C6BFB">
        <w:rPr>
          <w:rFonts w:ascii="Times New Roman" w:hAnsi="Times New Roman"/>
          <w:sz w:val="24"/>
          <w:szCs w:val="24"/>
          <w:lang w:eastAsia="cs-CZ"/>
        </w:rPr>
        <w:t>Majetek</w:t>
      </w:r>
      <w:r w:rsidR="00371A4D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1C6BFB">
        <w:rPr>
          <w:rFonts w:ascii="Times New Roman" w:hAnsi="Times New Roman"/>
          <w:sz w:val="24"/>
          <w:szCs w:val="24"/>
          <w:lang w:eastAsia="cs-CZ"/>
        </w:rPr>
        <w:t xml:space="preserve">pořízený z dotace dle Rozhodnutí bude využíván po dobu </w:t>
      </w:r>
      <w:r w:rsidR="008F49B8">
        <w:rPr>
          <w:rFonts w:ascii="Times New Roman" w:hAnsi="Times New Roman"/>
          <w:sz w:val="24"/>
          <w:szCs w:val="24"/>
          <w:lang w:eastAsia="cs-CZ"/>
        </w:rPr>
        <w:t>5</w:t>
      </w:r>
      <w:r w:rsidRPr="001C6BFB">
        <w:rPr>
          <w:rFonts w:ascii="Times New Roman" w:hAnsi="Times New Roman"/>
          <w:sz w:val="24"/>
          <w:szCs w:val="24"/>
          <w:lang w:eastAsia="cs-CZ"/>
        </w:rPr>
        <w:t xml:space="preserve"> let od jeho pořízení za účelem, pro který je dotace poskytována. V případě neschopnosti dodržet daný účel pro stavbu po dobu </w:t>
      </w:r>
      <w:r w:rsidR="008F49B8">
        <w:rPr>
          <w:rFonts w:ascii="Times New Roman" w:hAnsi="Times New Roman"/>
          <w:sz w:val="24"/>
          <w:szCs w:val="24"/>
          <w:lang w:eastAsia="cs-CZ"/>
        </w:rPr>
        <w:t>5</w:t>
      </w:r>
      <w:r w:rsidRPr="001C6BFB">
        <w:rPr>
          <w:rFonts w:ascii="Times New Roman" w:hAnsi="Times New Roman"/>
          <w:sz w:val="24"/>
          <w:szCs w:val="24"/>
          <w:lang w:eastAsia="cs-CZ"/>
        </w:rPr>
        <w:t xml:space="preserve"> let lze v odůvodněných případech akceptovat jiné využití infrastruktury sloužící dalšímu vzdělávacímu účelu. </w:t>
      </w:r>
      <w:r w:rsidR="002B52B7" w:rsidRPr="001C6BFB">
        <w:rPr>
          <w:rFonts w:ascii="Times New Roman" w:hAnsi="Times New Roman"/>
          <w:sz w:val="24"/>
          <w:szCs w:val="24"/>
        </w:rPr>
        <w:t xml:space="preserve">Akceptace musí být </w:t>
      </w:r>
      <w:r w:rsidR="002216BD">
        <w:rPr>
          <w:rFonts w:ascii="Times New Roman" w:hAnsi="Times New Roman"/>
          <w:sz w:val="24"/>
          <w:szCs w:val="24"/>
        </w:rPr>
        <w:t>poskytovatelem</w:t>
      </w:r>
      <w:r w:rsidR="002B52B7" w:rsidRPr="001C6BFB">
        <w:rPr>
          <w:rFonts w:ascii="Times New Roman" w:hAnsi="Times New Roman"/>
          <w:sz w:val="24"/>
          <w:szCs w:val="24"/>
        </w:rPr>
        <w:t xml:space="preserve"> písemně sdělena.</w:t>
      </w:r>
      <w:r w:rsidR="00210376" w:rsidRPr="001C6BFB">
        <w:rPr>
          <w:rFonts w:ascii="Times New Roman" w:hAnsi="Times New Roman"/>
          <w:sz w:val="24"/>
          <w:szCs w:val="24"/>
        </w:rPr>
        <w:t xml:space="preserve"> </w:t>
      </w:r>
      <w:r w:rsidR="00C6256B" w:rsidRPr="001C6BFB">
        <w:rPr>
          <w:rFonts w:ascii="Times New Roman" w:eastAsia="Calibri" w:hAnsi="Times New Roman"/>
          <w:sz w:val="24"/>
          <w:szCs w:val="24"/>
        </w:rPr>
        <w:t xml:space="preserve">K majetku, který je předmětem poskytované dotace, nesmí být po dobu realizace a udržitelnosti, tj. </w:t>
      </w:r>
      <w:r w:rsidR="008F49B8">
        <w:rPr>
          <w:rFonts w:ascii="Times New Roman" w:eastAsia="Calibri" w:hAnsi="Times New Roman"/>
          <w:sz w:val="24"/>
          <w:szCs w:val="24"/>
        </w:rPr>
        <w:t>5</w:t>
      </w:r>
      <w:r w:rsidR="00C6256B" w:rsidRPr="001C6BFB">
        <w:rPr>
          <w:rFonts w:ascii="Times New Roman" w:eastAsia="Calibri" w:hAnsi="Times New Roman"/>
          <w:sz w:val="24"/>
          <w:szCs w:val="24"/>
        </w:rPr>
        <w:t xml:space="preserve"> let, akce zřízeno zástavní právo. </w:t>
      </w:r>
      <w:r w:rsidRPr="001C6BFB">
        <w:rPr>
          <w:rFonts w:ascii="Times New Roman" w:hAnsi="Times New Roman"/>
          <w:sz w:val="24"/>
          <w:szCs w:val="24"/>
          <w:lang w:eastAsia="cs-CZ"/>
        </w:rPr>
        <w:t>Termínem pořízení je termín ukončení realizace akce stanovený v Rozhodnutí.</w:t>
      </w:r>
    </w:p>
    <w:p w14:paraId="49E5AD26" w14:textId="452401EA" w:rsidR="0087760F" w:rsidRPr="001C6BFB" w:rsidRDefault="004B201F" w:rsidP="00E33BC2">
      <w:pPr>
        <w:pStyle w:val="Odstavecseseznamem1"/>
        <w:numPr>
          <w:ilvl w:val="0"/>
          <w:numId w:val="38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1C6BFB">
        <w:rPr>
          <w:rFonts w:ascii="Times New Roman" w:hAnsi="Times New Roman"/>
          <w:sz w:val="24"/>
          <w:szCs w:val="24"/>
          <w:lang w:eastAsia="cs-CZ"/>
        </w:rPr>
        <w:t>Majetek</w:t>
      </w:r>
      <w:r w:rsidR="00371A4D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371A4D" w:rsidRPr="00371A4D">
        <w:rPr>
          <w:rFonts w:ascii="Times New Roman" w:hAnsi="Times New Roman"/>
          <w:sz w:val="24"/>
          <w:szCs w:val="24"/>
          <w:lang w:eastAsia="cs-CZ"/>
        </w:rPr>
        <w:t xml:space="preserve">(vlastnické právo k majetku) </w:t>
      </w:r>
      <w:r w:rsidR="00371A4D" w:rsidRPr="001C6BFB">
        <w:rPr>
          <w:rFonts w:ascii="Times New Roman" w:hAnsi="Times New Roman"/>
          <w:sz w:val="24"/>
          <w:szCs w:val="24"/>
          <w:lang w:eastAsia="cs-CZ"/>
        </w:rPr>
        <w:t>pořízený</w:t>
      </w:r>
      <w:r w:rsidRPr="001C6BFB">
        <w:rPr>
          <w:rFonts w:ascii="Times New Roman" w:hAnsi="Times New Roman"/>
          <w:sz w:val="24"/>
          <w:szCs w:val="24"/>
          <w:lang w:eastAsia="cs-CZ"/>
        </w:rPr>
        <w:t xml:space="preserve"> z dotace</w:t>
      </w:r>
      <w:r w:rsidR="0087760F" w:rsidRPr="001C6BFB">
        <w:rPr>
          <w:rFonts w:ascii="Times New Roman" w:hAnsi="Times New Roman"/>
          <w:sz w:val="24"/>
          <w:szCs w:val="24"/>
          <w:lang w:eastAsia="cs-CZ"/>
        </w:rPr>
        <w:t xml:space="preserve"> nebude po dobu </w:t>
      </w:r>
      <w:r w:rsidR="008F49B8">
        <w:rPr>
          <w:rFonts w:ascii="Times New Roman" w:hAnsi="Times New Roman"/>
          <w:sz w:val="24"/>
          <w:szCs w:val="24"/>
          <w:lang w:eastAsia="cs-CZ"/>
        </w:rPr>
        <w:t>5</w:t>
      </w:r>
      <w:r w:rsidR="0087760F" w:rsidRPr="001C6BFB">
        <w:rPr>
          <w:rFonts w:ascii="Times New Roman" w:hAnsi="Times New Roman"/>
          <w:sz w:val="24"/>
          <w:szCs w:val="24"/>
          <w:lang w:eastAsia="cs-CZ"/>
        </w:rPr>
        <w:t xml:space="preserve"> let od jeho pořízení převeden </w:t>
      </w:r>
      <w:r w:rsidR="00371A4D">
        <w:rPr>
          <w:rFonts w:ascii="Times New Roman" w:hAnsi="Times New Roman"/>
          <w:sz w:val="24"/>
          <w:szCs w:val="24"/>
          <w:lang w:eastAsia="cs-CZ"/>
        </w:rPr>
        <w:t>(</w:t>
      </w:r>
      <w:r w:rsidR="00371A4D" w:rsidRPr="00371A4D">
        <w:rPr>
          <w:rFonts w:ascii="Times New Roman" w:hAnsi="Times New Roman"/>
          <w:sz w:val="24"/>
          <w:szCs w:val="24"/>
          <w:lang w:eastAsia="cs-CZ"/>
        </w:rPr>
        <w:t>převod vlastnického práva</w:t>
      </w:r>
      <w:r w:rsidR="00371A4D">
        <w:rPr>
          <w:rFonts w:ascii="Times New Roman" w:hAnsi="Times New Roman"/>
          <w:sz w:val="24"/>
          <w:szCs w:val="24"/>
          <w:lang w:eastAsia="cs-CZ"/>
        </w:rPr>
        <w:t>)</w:t>
      </w:r>
      <w:r w:rsidR="00371A4D" w:rsidRPr="00371A4D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87760F" w:rsidRPr="001C6BFB">
        <w:rPr>
          <w:rFonts w:ascii="Times New Roman" w:hAnsi="Times New Roman"/>
          <w:sz w:val="24"/>
          <w:szCs w:val="24"/>
          <w:lang w:eastAsia="cs-CZ"/>
        </w:rPr>
        <w:t xml:space="preserve">na jinou osobu a po dobu </w:t>
      </w:r>
      <w:r w:rsidR="008F49B8">
        <w:rPr>
          <w:rFonts w:ascii="Times New Roman" w:hAnsi="Times New Roman"/>
          <w:sz w:val="24"/>
          <w:szCs w:val="24"/>
          <w:lang w:eastAsia="cs-CZ"/>
        </w:rPr>
        <w:t>5</w:t>
      </w:r>
      <w:r w:rsidR="0087760F" w:rsidRPr="001C6BFB">
        <w:rPr>
          <w:rFonts w:ascii="Times New Roman" w:hAnsi="Times New Roman"/>
          <w:sz w:val="24"/>
          <w:szCs w:val="24"/>
          <w:lang w:eastAsia="cs-CZ"/>
        </w:rPr>
        <w:t xml:space="preserve"> let od jeho pořízení je </w:t>
      </w:r>
      <w:r w:rsidR="002216BD">
        <w:rPr>
          <w:rFonts w:ascii="Times New Roman" w:hAnsi="Times New Roman"/>
          <w:sz w:val="24"/>
          <w:szCs w:val="24"/>
          <w:lang w:eastAsia="cs-CZ"/>
        </w:rPr>
        <w:t>příjemce dotace</w:t>
      </w:r>
      <w:r w:rsidR="0087760F" w:rsidRPr="001C6BFB">
        <w:rPr>
          <w:rFonts w:ascii="Times New Roman" w:hAnsi="Times New Roman"/>
          <w:sz w:val="24"/>
          <w:szCs w:val="24"/>
          <w:lang w:eastAsia="cs-CZ"/>
        </w:rPr>
        <w:t xml:space="preserve"> povinen jej řádně provozovat.</w:t>
      </w:r>
      <w:r w:rsidR="006E62D7" w:rsidRPr="001C6BFB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136DA7" w:rsidRPr="001C6BFB">
        <w:rPr>
          <w:rFonts w:ascii="Times New Roman" w:hAnsi="Times New Roman"/>
          <w:sz w:val="24"/>
          <w:szCs w:val="24"/>
          <w:lang w:eastAsia="cs-CZ"/>
        </w:rPr>
        <w:t xml:space="preserve"> Výjimkou pro </w:t>
      </w:r>
      <w:r w:rsidR="00002ADE" w:rsidRPr="001C6BFB">
        <w:rPr>
          <w:rFonts w:ascii="Times New Roman" w:hAnsi="Times New Roman"/>
          <w:sz w:val="24"/>
          <w:szCs w:val="24"/>
          <w:lang w:eastAsia="cs-CZ"/>
        </w:rPr>
        <w:t xml:space="preserve">případný </w:t>
      </w:r>
      <w:r w:rsidR="00136DA7" w:rsidRPr="001C6BFB">
        <w:rPr>
          <w:rFonts w:ascii="Times New Roman" w:hAnsi="Times New Roman"/>
          <w:sz w:val="24"/>
          <w:szCs w:val="24"/>
          <w:lang w:eastAsia="cs-CZ"/>
        </w:rPr>
        <w:t>převod majetku je vklad majetku do dobrovolného svazku obcí v souladu s § 38 zákona č.</w:t>
      </w:r>
      <w:r w:rsidR="00A40524">
        <w:rPr>
          <w:rFonts w:ascii="Times New Roman" w:hAnsi="Times New Roman"/>
          <w:sz w:val="24"/>
          <w:szCs w:val="24"/>
          <w:lang w:eastAsia="cs-CZ"/>
        </w:rPr>
        <w:t> </w:t>
      </w:r>
      <w:r w:rsidR="00136DA7" w:rsidRPr="001C6BFB">
        <w:rPr>
          <w:rFonts w:ascii="Times New Roman" w:hAnsi="Times New Roman"/>
          <w:sz w:val="24"/>
          <w:szCs w:val="24"/>
          <w:lang w:eastAsia="cs-CZ"/>
        </w:rPr>
        <w:t>250/2000</w:t>
      </w:r>
      <w:r w:rsidR="00A40524">
        <w:rPr>
          <w:rFonts w:ascii="Times New Roman" w:hAnsi="Times New Roman"/>
          <w:sz w:val="24"/>
          <w:szCs w:val="24"/>
          <w:lang w:eastAsia="cs-CZ"/>
        </w:rPr>
        <w:t> </w:t>
      </w:r>
      <w:r w:rsidR="00136DA7" w:rsidRPr="001C6BFB">
        <w:rPr>
          <w:rFonts w:ascii="Times New Roman" w:hAnsi="Times New Roman"/>
          <w:sz w:val="24"/>
          <w:szCs w:val="24"/>
          <w:lang w:eastAsia="cs-CZ"/>
        </w:rPr>
        <w:t>Sb., o rozpočtových pravidlech územních rozpočtů, ve znění pozdějších předpisů, bezúplatný převod do vlastnictví dobrovolného svazku obcí, nebo bezúplatný převod do vlastnictví školské právnické osoby zřízené dobrovolným svazkem obcí, a to k výkonu činnosti dané základní nebo mateřské školy podle bodu 7.</w:t>
      </w:r>
      <w:r w:rsidR="00C6256B" w:rsidRPr="001C6BFB">
        <w:rPr>
          <w:rFonts w:ascii="Times New Roman" w:eastAsia="Calibri" w:hAnsi="Times New Roman"/>
          <w:sz w:val="24"/>
          <w:szCs w:val="24"/>
        </w:rPr>
        <w:t xml:space="preserve"> K majetku, který je předmětem poskytované dotace, nesmí být po dobu realizace a udržitelnosti, tj. </w:t>
      </w:r>
      <w:r w:rsidR="008F49B8">
        <w:rPr>
          <w:rFonts w:ascii="Times New Roman" w:eastAsia="Calibri" w:hAnsi="Times New Roman"/>
          <w:sz w:val="24"/>
          <w:szCs w:val="24"/>
        </w:rPr>
        <w:t>5</w:t>
      </w:r>
      <w:r w:rsidR="00C6256B" w:rsidRPr="001C6BFB">
        <w:rPr>
          <w:rFonts w:ascii="Times New Roman" w:eastAsia="Calibri" w:hAnsi="Times New Roman"/>
          <w:sz w:val="24"/>
          <w:szCs w:val="24"/>
        </w:rPr>
        <w:t xml:space="preserve"> let, akce zřízeno zástavní právo.</w:t>
      </w:r>
    </w:p>
    <w:p w14:paraId="0B305C8E" w14:textId="77777777" w:rsidR="0087760F" w:rsidRPr="001C6BFB" w:rsidRDefault="002A13AD" w:rsidP="00E33BC2">
      <w:pPr>
        <w:pStyle w:val="Odstavecseseznamem1"/>
        <w:numPr>
          <w:ilvl w:val="0"/>
          <w:numId w:val="38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1C6BFB">
        <w:rPr>
          <w:rFonts w:ascii="Times New Roman" w:hAnsi="Times New Roman"/>
          <w:sz w:val="24"/>
          <w:szCs w:val="24"/>
          <w:lang w:eastAsia="cs-CZ"/>
        </w:rPr>
        <w:t>Příjemce dotace</w:t>
      </w:r>
      <w:r w:rsidR="0087760F" w:rsidRPr="001C6BFB">
        <w:rPr>
          <w:rFonts w:ascii="Times New Roman" w:hAnsi="Times New Roman"/>
          <w:sz w:val="24"/>
          <w:szCs w:val="24"/>
          <w:lang w:eastAsia="cs-CZ"/>
        </w:rPr>
        <w:t xml:space="preserve"> je povinen po dobu nejméně 10 let od termínu ukončení závěrečného vyhodnocení akce uchovávat veškeré doklady a písemnosti potřebné k řádnému provedení kontroly použití </w:t>
      </w:r>
      <w:r w:rsidRPr="001C6BFB">
        <w:rPr>
          <w:rFonts w:ascii="Times New Roman" w:hAnsi="Times New Roman"/>
          <w:sz w:val="24"/>
          <w:szCs w:val="24"/>
          <w:lang w:eastAsia="cs-CZ"/>
        </w:rPr>
        <w:t>dotace</w:t>
      </w:r>
      <w:r w:rsidR="0087760F" w:rsidRPr="001C6BFB">
        <w:rPr>
          <w:rFonts w:ascii="Times New Roman" w:hAnsi="Times New Roman"/>
          <w:sz w:val="24"/>
          <w:szCs w:val="24"/>
          <w:lang w:eastAsia="cs-CZ"/>
        </w:rPr>
        <w:t>.</w:t>
      </w:r>
    </w:p>
    <w:p w14:paraId="595B6D94" w14:textId="3C7F79F9" w:rsidR="0087760F" w:rsidRPr="001C6BFB" w:rsidRDefault="002A13AD" w:rsidP="00E33BC2">
      <w:pPr>
        <w:pStyle w:val="Odstavecseseznamem1"/>
        <w:numPr>
          <w:ilvl w:val="0"/>
          <w:numId w:val="38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1C6BFB">
        <w:rPr>
          <w:rFonts w:ascii="Times New Roman" w:hAnsi="Times New Roman"/>
          <w:sz w:val="24"/>
          <w:szCs w:val="24"/>
          <w:lang w:eastAsia="cs-CZ"/>
        </w:rPr>
        <w:t>Příjemce dotace</w:t>
      </w:r>
      <w:r w:rsidR="0087760F" w:rsidRPr="001C6BFB">
        <w:rPr>
          <w:rFonts w:ascii="Times New Roman" w:hAnsi="Times New Roman"/>
          <w:sz w:val="24"/>
          <w:szCs w:val="24"/>
          <w:lang w:eastAsia="cs-CZ"/>
        </w:rPr>
        <w:t xml:space="preserve"> je povinen vést </w:t>
      </w:r>
      <w:r w:rsidR="006D0D5C" w:rsidRPr="001C6BFB">
        <w:rPr>
          <w:rFonts w:ascii="Times New Roman" w:hAnsi="Times New Roman"/>
          <w:sz w:val="24"/>
          <w:szCs w:val="24"/>
          <w:lang w:eastAsia="cs-CZ"/>
        </w:rPr>
        <w:t>účetnictví d</w:t>
      </w:r>
      <w:r w:rsidR="00CC3536" w:rsidRPr="001C6BFB">
        <w:rPr>
          <w:rFonts w:ascii="Times New Roman" w:hAnsi="Times New Roman"/>
          <w:sz w:val="24"/>
          <w:szCs w:val="24"/>
          <w:lang w:eastAsia="cs-CZ"/>
        </w:rPr>
        <w:t>l</w:t>
      </w:r>
      <w:r w:rsidR="006D0D5C" w:rsidRPr="001C6BFB">
        <w:rPr>
          <w:rFonts w:ascii="Times New Roman" w:hAnsi="Times New Roman"/>
          <w:sz w:val="24"/>
          <w:szCs w:val="24"/>
          <w:lang w:eastAsia="cs-CZ"/>
        </w:rPr>
        <w:t>e zák</w:t>
      </w:r>
      <w:r w:rsidR="00CC3536" w:rsidRPr="001C6BFB">
        <w:rPr>
          <w:rFonts w:ascii="Times New Roman" w:hAnsi="Times New Roman"/>
          <w:sz w:val="24"/>
          <w:szCs w:val="24"/>
          <w:lang w:eastAsia="cs-CZ"/>
        </w:rPr>
        <w:t>ona č. 563/1991 Sb.,</w:t>
      </w:r>
      <w:r w:rsidR="006D0D5C" w:rsidRPr="001C6BFB">
        <w:rPr>
          <w:rFonts w:ascii="Times New Roman" w:hAnsi="Times New Roman"/>
          <w:sz w:val="24"/>
          <w:szCs w:val="24"/>
          <w:lang w:eastAsia="cs-CZ"/>
        </w:rPr>
        <w:t xml:space="preserve"> o účetn</w:t>
      </w:r>
      <w:r w:rsidR="00CC3536" w:rsidRPr="001C6BFB">
        <w:rPr>
          <w:rFonts w:ascii="Times New Roman" w:hAnsi="Times New Roman"/>
          <w:sz w:val="24"/>
          <w:szCs w:val="24"/>
          <w:lang w:eastAsia="cs-CZ"/>
        </w:rPr>
        <w:t>ictví</w:t>
      </w:r>
      <w:r w:rsidR="00A10667" w:rsidRPr="001C6BFB">
        <w:rPr>
          <w:rFonts w:ascii="Times New Roman" w:hAnsi="Times New Roman"/>
          <w:sz w:val="24"/>
          <w:szCs w:val="24"/>
          <w:lang w:eastAsia="cs-CZ"/>
        </w:rPr>
        <w:t>,</w:t>
      </w:r>
      <w:r w:rsidR="006D0D5C" w:rsidRPr="001C6BFB">
        <w:rPr>
          <w:rFonts w:ascii="Times New Roman" w:hAnsi="Times New Roman"/>
          <w:sz w:val="24"/>
          <w:szCs w:val="24"/>
          <w:lang w:eastAsia="cs-CZ"/>
        </w:rPr>
        <w:t xml:space="preserve"> vést </w:t>
      </w:r>
      <w:r w:rsidR="0087760F" w:rsidRPr="001C6BFB">
        <w:rPr>
          <w:rFonts w:ascii="Times New Roman" w:hAnsi="Times New Roman"/>
          <w:sz w:val="24"/>
          <w:szCs w:val="24"/>
          <w:lang w:eastAsia="cs-CZ"/>
        </w:rPr>
        <w:t>analytickou evidenci s </w:t>
      </w:r>
      <w:r w:rsidR="00A10667" w:rsidRPr="001C6BFB">
        <w:rPr>
          <w:rFonts w:ascii="Times New Roman" w:hAnsi="Times New Roman"/>
          <w:sz w:val="24"/>
          <w:szCs w:val="24"/>
          <w:lang w:eastAsia="cs-CZ"/>
        </w:rPr>
        <w:t>vazbou na akci a dotaci účtovat v oddělené účetní evidenci</w:t>
      </w:r>
      <w:r w:rsidR="00A10667" w:rsidRPr="001C6BFB">
        <w:rPr>
          <w:rFonts w:ascii="Times New Roman" w:hAnsi="Times New Roman"/>
          <w:sz w:val="24"/>
          <w:szCs w:val="24"/>
          <w:vertAlign w:val="superscript"/>
          <w:lang w:eastAsia="cs-CZ"/>
        </w:rPr>
        <w:footnoteReference w:id="2"/>
      </w:r>
      <w:r w:rsidR="0087760F" w:rsidRPr="001C6BFB">
        <w:rPr>
          <w:rFonts w:ascii="Times New Roman" w:hAnsi="Times New Roman"/>
          <w:sz w:val="24"/>
          <w:szCs w:val="24"/>
          <w:lang w:eastAsia="cs-CZ"/>
        </w:rPr>
        <w:t>.</w:t>
      </w:r>
    </w:p>
    <w:p w14:paraId="288D44ED" w14:textId="62E8125D" w:rsidR="00984491" w:rsidRDefault="0087760F" w:rsidP="00E33BC2">
      <w:pPr>
        <w:pStyle w:val="Odstavecseseznamem1"/>
        <w:numPr>
          <w:ilvl w:val="0"/>
          <w:numId w:val="38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1C6BFB">
        <w:rPr>
          <w:rFonts w:ascii="Times New Roman" w:hAnsi="Times New Roman"/>
          <w:sz w:val="24"/>
          <w:szCs w:val="24"/>
          <w:lang w:eastAsia="cs-CZ"/>
        </w:rPr>
        <w:t xml:space="preserve">Po ukončení realizace akce </w:t>
      </w:r>
      <w:r w:rsidR="002A13AD" w:rsidRPr="001C6BFB">
        <w:rPr>
          <w:rFonts w:ascii="Times New Roman" w:hAnsi="Times New Roman"/>
          <w:sz w:val="24"/>
          <w:szCs w:val="24"/>
          <w:lang w:eastAsia="cs-CZ"/>
        </w:rPr>
        <w:t>příjemce dotace</w:t>
      </w:r>
      <w:r w:rsidRPr="001C6BFB">
        <w:rPr>
          <w:rFonts w:ascii="Times New Roman" w:hAnsi="Times New Roman"/>
          <w:sz w:val="24"/>
          <w:szCs w:val="24"/>
          <w:lang w:eastAsia="cs-CZ"/>
        </w:rPr>
        <w:t xml:space="preserve"> předloží správci programu v souladu s § 6 vyhlášky </w:t>
      </w:r>
      <w:r w:rsidRPr="001C6BFB">
        <w:rPr>
          <w:rFonts w:ascii="Times New Roman" w:hAnsi="Times New Roman"/>
          <w:sz w:val="24"/>
          <w:szCs w:val="24"/>
          <w:lang w:eastAsia="cs-CZ"/>
        </w:rPr>
        <w:br/>
        <w:t>ve stanoveném termínu dokumentaci závěrečného vyhodnocení akce. Tento termín je uveden v Rozhodnutí.</w:t>
      </w:r>
    </w:p>
    <w:p w14:paraId="3324E35E" w14:textId="7AB74E6E" w:rsidR="007A16A0" w:rsidRDefault="007A16A0" w:rsidP="00E33BC2">
      <w:pPr>
        <w:pStyle w:val="Odstavecseseznamem"/>
        <w:numPr>
          <w:ilvl w:val="0"/>
          <w:numId w:val="38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7A16A0">
        <w:rPr>
          <w:rFonts w:ascii="Times New Roman" w:eastAsia="Times New Roman" w:hAnsi="Times New Roman"/>
          <w:sz w:val="24"/>
          <w:szCs w:val="24"/>
          <w:lang w:eastAsia="cs-CZ"/>
        </w:rPr>
        <w:t xml:space="preserve">Nikdy nesmí dojít ke dvojímu financování konkrétního výdaje z jiného veřejného zdroje. V rámci závěrečného vyhodnocení akce musí být označeny faktury, které byly proplaceny z dotace </w:t>
      </w:r>
      <w:r w:rsidR="00DA67C3" w:rsidRPr="00DA67C3">
        <w:rPr>
          <w:rFonts w:ascii="Times New Roman" w:eastAsia="Times New Roman" w:hAnsi="Times New Roman"/>
          <w:sz w:val="24"/>
          <w:szCs w:val="24"/>
          <w:lang w:eastAsia="cs-CZ"/>
        </w:rPr>
        <w:t>poskytovatele</w:t>
      </w:r>
      <w:r w:rsidRPr="007A16A0">
        <w:rPr>
          <w:rFonts w:ascii="Times New Roman" w:eastAsia="Times New Roman" w:hAnsi="Times New Roman"/>
          <w:sz w:val="24"/>
          <w:szCs w:val="24"/>
          <w:lang w:eastAsia="cs-CZ"/>
        </w:rPr>
        <w:t>. V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7A16A0">
        <w:rPr>
          <w:rFonts w:ascii="Times New Roman" w:eastAsia="Times New Roman" w:hAnsi="Times New Roman"/>
          <w:sz w:val="24"/>
          <w:szCs w:val="24"/>
          <w:lang w:eastAsia="cs-CZ"/>
        </w:rPr>
        <w:t xml:space="preserve">případě, že je vystavena jedna faktura, bude v soupisu prací, které jsou přílohou faktury, vyznačeny položky k proplacení z dotace </w:t>
      </w:r>
      <w:r w:rsidR="00DA67C3" w:rsidRPr="00DA67C3">
        <w:rPr>
          <w:rFonts w:ascii="Times New Roman" w:eastAsia="Times New Roman" w:hAnsi="Times New Roman"/>
          <w:sz w:val="24"/>
          <w:szCs w:val="24"/>
          <w:lang w:eastAsia="cs-CZ"/>
        </w:rPr>
        <w:t>poskytovatele</w:t>
      </w:r>
      <w:r w:rsidRPr="007A16A0">
        <w:rPr>
          <w:rFonts w:ascii="Times New Roman" w:eastAsia="Times New Roman" w:hAnsi="Times New Roman"/>
          <w:sz w:val="24"/>
          <w:szCs w:val="24"/>
          <w:lang w:eastAsia="cs-CZ"/>
        </w:rPr>
        <w:t>, z dotace jiného programu a z vlastních prostředků příjemce dotace.</w:t>
      </w:r>
    </w:p>
    <w:p w14:paraId="6548C93F" w14:textId="77777777" w:rsidR="002216BD" w:rsidRPr="007A16A0" w:rsidRDefault="002216BD" w:rsidP="002216BD">
      <w:pPr>
        <w:pStyle w:val="Odstavecseseznamem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E4ADBAD" w14:textId="0E793DE4" w:rsidR="00057D0C" w:rsidRPr="008829BE" w:rsidRDefault="00984491" w:rsidP="00E33BC2">
      <w:pPr>
        <w:pStyle w:val="Odstavecseseznamem"/>
        <w:numPr>
          <w:ilvl w:val="0"/>
          <w:numId w:val="24"/>
        </w:numPr>
        <w:tabs>
          <w:tab w:val="left" w:pos="567"/>
          <w:tab w:val="left" w:pos="993"/>
        </w:tabs>
        <w:spacing w:after="240" w:line="240" w:lineRule="auto"/>
        <w:ind w:left="714" w:hanging="357"/>
        <w:contextualSpacing w:val="0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Vymezení </w:t>
      </w:r>
      <w:r w:rsidR="00420D1C">
        <w:rPr>
          <w:rFonts w:ascii="Times New Roman" w:eastAsia="Times New Roman" w:hAnsi="Times New Roman"/>
          <w:b/>
          <w:sz w:val="24"/>
          <w:szCs w:val="24"/>
          <w:lang w:eastAsia="cs-CZ"/>
        </w:rPr>
        <w:t>dalších</w:t>
      </w:r>
      <w:r w:rsidRPr="0061443F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podmín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e</w:t>
      </w:r>
      <w:r w:rsidRPr="0061443F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k </w:t>
      </w:r>
    </w:p>
    <w:p w14:paraId="3DCB7776" w14:textId="47E7163F" w:rsidR="00E33BC2" w:rsidRDefault="002F46A2" w:rsidP="00E33BC2">
      <w:pPr>
        <w:pStyle w:val="Odstavecseseznamem1"/>
        <w:numPr>
          <w:ilvl w:val="0"/>
          <w:numId w:val="42"/>
        </w:numPr>
        <w:tabs>
          <w:tab w:val="left" w:pos="4395"/>
        </w:tabs>
        <w:spacing w:after="12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Příjemce dotace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057D0C" w:rsidRPr="003B275D">
        <w:rPr>
          <w:rFonts w:ascii="Times New Roman" w:hAnsi="Times New Roman"/>
          <w:sz w:val="24"/>
          <w:szCs w:val="24"/>
          <w:lang w:eastAsia="cs-CZ"/>
        </w:rPr>
        <w:t xml:space="preserve">umožní </w:t>
      </w:r>
      <w:r w:rsidR="00DA67C3" w:rsidRPr="00DA67C3">
        <w:rPr>
          <w:rFonts w:ascii="Times New Roman" w:hAnsi="Times New Roman"/>
          <w:sz w:val="24"/>
          <w:szCs w:val="24"/>
          <w:lang w:eastAsia="cs-CZ"/>
        </w:rPr>
        <w:t>poskytovatel</w:t>
      </w:r>
      <w:r w:rsidR="00DA67C3">
        <w:rPr>
          <w:rFonts w:ascii="Times New Roman" w:hAnsi="Times New Roman"/>
          <w:sz w:val="24"/>
          <w:szCs w:val="24"/>
          <w:lang w:eastAsia="cs-CZ"/>
        </w:rPr>
        <w:t>i</w:t>
      </w:r>
      <w:r w:rsidR="00057D0C" w:rsidRPr="003B275D">
        <w:rPr>
          <w:rFonts w:ascii="Times New Roman" w:hAnsi="Times New Roman"/>
          <w:sz w:val="24"/>
          <w:szCs w:val="24"/>
          <w:lang w:eastAsia="cs-CZ"/>
        </w:rPr>
        <w:t xml:space="preserve"> průběžnou i závěrečnou kontrolu dokladů a dodržení podmínek užití dotace. </w:t>
      </w:r>
    </w:p>
    <w:p w14:paraId="10B8416B" w14:textId="7C257DD2" w:rsidR="00E33BC2" w:rsidRPr="00E33BC2" w:rsidRDefault="00E33BC2" w:rsidP="00E33BC2">
      <w:pPr>
        <w:pStyle w:val="Odstavecseseznamem1"/>
        <w:numPr>
          <w:ilvl w:val="0"/>
          <w:numId w:val="42"/>
        </w:numPr>
        <w:tabs>
          <w:tab w:val="left" w:pos="4395"/>
        </w:tabs>
        <w:spacing w:after="12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E33BC2">
        <w:rPr>
          <w:rFonts w:ascii="Times New Roman" w:hAnsi="Times New Roman"/>
          <w:sz w:val="24"/>
          <w:szCs w:val="24"/>
          <w:lang w:eastAsia="cs-CZ"/>
        </w:rPr>
        <w:t xml:space="preserve">Příjemce dotace odpovídá za to, že veškeré doklady jsou úplné a pravdivé a že věcný obsah IZ </w:t>
      </w:r>
      <w:r w:rsidR="00005C3C">
        <w:rPr>
          <w:rFonts w:ascii="Times New Roman" w:hAnsi="Times New Roman"/>
          <w:sz w:val="24"/>
          <w:szCs w:val="24"/>
          <w:lang w:eastAsia="cs-CZ"/>
        </w:rPr>
        <w:br/>
      </w:r>
      <w:r w:rsidRPr="00E33BC2">
        <w:rPr>
          <w:rFonts w:ascii="Times New Roman" w:hAnsi="Times New Roman"/>
          <w:sz w:val="24"/>
          <w:szCs w:val="24"/>
          <w:lang w:eastAsia="cs-CZ"/>
        </w:rPr>
        <w:t>z pohledu uživatele je úplný a odpovídá jeho požadavkům.</w:t>
      </w:r>
    </w:p>
    <w:p w14:paraId="1E95316F" w14:textId="336E7E95" w:rsidR="0018628C" w:rsidRPr="00FF56C3" w:rsidRDefault="008F49B8" w:rsidP="00FF56C3">
      <w:pPr>
        <w:pStyle w:val="Odstavecseseznamem1"/>
        <w:numPr>
          <w:ilvl w:val="0"/>
          <w:numId w:val="42"/>
        </w:numPr>
        <w:tabs>
          <w:tab w:val="left" w:pos="4395"/>
        </w:tabs>
        <w:spacing w:after="12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8F49B8">
        <w:rPr>
          <w:rFonts w:ascii="Times New Roman" w:hAnsi="Times New Roman"/>
          <w:bCs/>
          <w:sz w:val="24"/>
          <w:szCs w:val="24"/>
        </w:rPr>
        <w:t>Pravidla publicity – pravidla publicity nejsou stanovena.</w:t>
      </w:r>
    </w:p>
    <w:sectPr w:rsidR="0018628C" w:rsidRPr="00FF56C3" w:rsidSect="002E747A">
      <w:headerReference w:type="default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827F59" w14:textId="77777777" w:rsidR="00CF7BE9" w:rsidRDefault="00CF7BE9" w:rsidP="00FB2CF2">
      <w:pPr>
        <w:spacing w:after="0" w:line="240" w:lineRule="auto"/>
      </w:pPr>
      <w:r>
        <w:separator/>
      </w:r>
    </w:p>
  </w:endnote>
  <w:endnote w:type="continuationSeparator" w:id="0">
    <w:p w14:paraId="6E3204B3" w14:textId="77777777" w:rsidR="00CF7BE9" w:rsidRDefault="00CF7BE9" w:rsidP="00FB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2933056"/>
      <w:docPartObj>
        <w:docPartGallery w:val="Page Numbers (Bottom of Page)"/>
        <w:docPartUnique/>
      </w:docPartObj>
    </w:sdtPr>
    <w:sdtEndPr/>
    <w:sdtContent>
      <w:p w14:paraId="01F8E0D6" w14:textId="77777777" w:rsidR="00FB2CF2" w:rsidRDefault="00FB2CF2">
        <w:pPr>
          <w:pStyle w:val="Zpat"/>
        </w:pPr>
        <w:r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7E8543D" wp14:editId="06F491AA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49" name="Obdélník 6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84D0A4" w14:textId="2BA2D3E9" w:rsidR="00FB2CF2" w:rsidRDefault="00FB2CF2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6466BE" w:rsidRPr="006466BE">
                                <w:rPr>
                                  <w:noProof/>
                                  <w:color w:val="C0504D" w:themeColor="accent2"/>
                                </w:rPr>
                                <w:t>3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57E8543D" id="Obdélník 649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D3wU6TxwIAAK4FAAAOAAAAAAAAAAAAAAAAAC4CAABkcnMvZTJvRG9jLnhtbFBLAQItABQA&#10;BgAIAAAAIQAj5Xrx2wAAAAMBAAAPAAAAAAAAAAAAAAAAACEFAABkcnMvZG93bnJldi54bWxQSwUG&#10;AAAAAAQABADzAAAAKQYAAAAA&#10;" filled="f" fillcolor="#c0504d" stroked="f" strokecolor="#5c83b4" strokeweight="2.25pt">
                  <v:textbox inset=",0,,0">
                    <w:txbxContent>
                      <w:p w14:paraId="6F84D0A4" w14:textId="2BA2D3E9" w:rsidR="00FB2CF2" w:rsidRDefault="00FB2CF2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6466BE" w:rsidRPr="006466BE">
                          <w:rPr>
                            <w:noProof/>
                            <w:color w:val="C0504D" w:themeColor="accent2"/>
                          </w:rPr>
                          <w:t>3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131698" w14:textId="77777777" w:rsidR="00CF7BE9" w:rsidRDefault="00CF7BE9" w:rsidP="00FB2CF2">
      <w:pPr>
        <w:spacing w:after="0" w:line="240" w:lineRule="auto"/>
      </w:pPr>
      <w:r>
        <w:separator/>
      </w:r>
    </w:p>
  </w:footnote>
  <w:footnote w:type="continuationSeparator" w:id="0">
    <w:p w14:paraId="31092731" w14:textId="77777777" w:rsidR="00CF7BE9" w:rsidRDefault="00CF7BE9" w:rsidP="00FB2CF2">
      <w:pPr>
        <w:spacing w:after="0" w:line="240" w:lineRule="auto"/>
      </w:pPr>
      <w:r>
        <w:continuationSeparator/>
      </w:r>
    </w:p>
  </w:footnote>
  <w:footnote w:id="1">
    <w:p w14:paraId="41848AFE" w14:textId="77777777" w:rsidR="00E33BC2" w:rsidRDefault="00E33BC2" w:rsidP="00E33BC2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BB4658">
        <w:rPr>
          <w:rFonts w:ascii="Times New Roman" w:hAnsi="Times New Roman"/>
        </w:rPr>
        <w:t xml:space="preserve">Do vlastních zdrojů příjemce dotace </w:t>
      </w:r>
      <w:r>
        <w:rPr>
          <w:rFonts w:ascii="Times New Roman" w:hAnsi="Times New Roman"/>
        </w:rPr>
        <w:t>jsou</w:t>
      </w:r>
      <w:r w:rsidRPr="00BB4658">
        <w:rPr>
          <w:rFonts w:ascii="Times New Roman" w:hAnsi="Times New Roman"/>
        </w:rPr>
        <w:t xml:space="preserve"> zahrnuty veškeré finanční prostředky, které nejsou poskytnuty ze státního rozpočtu.</w:t>
      </w:r>
    </w:p>
  </w:footnote>
  <w:footnote w:id="2">
    <w:p w14:paraId="01772140" w14:textId="77777777" w:rsidR="00A10667" w:rsidRDefault="00A10667" w:rsidP="00A10667">
      <w:pPr>
        <w:pStyle w:val="Textpoznpodarou"/>
        <w:jc w:val="both"/>
        <w:rPr>
          <w:sz w:val="18"/>
          <w:szCs w:val="18"/>
        </w:rPr>
      </w:pPr>
      <w:r>
        <w:rPr>
          <w:rStyle w:val="Znakapoznpodarou"/>
          <w:sz w:val="18"/>
          <w:szCs w:val="18"/>
        </w:rPr>
        <w:footnoteRef/>
      </w:r>
      <w:r>
        <w:rPr>
          <w:sz w:val="18"/>
          <w:szCs w:val="18"/>
        </w:rPr>
        <w:t xml:space="preserve"> V souladu s vyhláškou 504/2002 Sb., kterou se provádějí některá ustanovení zákona č. 563/1991 Sb., o účetnictví, ve znění pozdějších předpisů, pro účetní jednotky, u kterých hlavním předmětem činnosti není podnikání, pokud účtují v soustavě podvojného účetnictví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9DA36" w14:textId="7B956C4C" w:rsidR="007514FD" w:rsidRDefault="00E14A59" w:rsidP="00E079D3">
    <w:pPr>
      <w:spacing w:after="0" w:line="240" w:lineRule="auto"/>
      <w:rPr>
        <w:rFonts w:ascii="Times New Roman" w:hAnsi="Times New Roman"/>
        <w:sz w:val="24"/>
        <w:szCs w:val="24"/>
        <w:lang w:eastAsia="cs-CZ"/>
      </w:rPr>
    </w:pPr>
    <w:r>
      <w:rPr>
        <w:rFonts w:ascii="Times New Roman" w:hAnsi="Times New Roman"/>
        <w:sz w:val="24"/>
        <w:szCs w:val="24"/>
        <w:lang w:eastAsia="cs-CZ"/>
      </w:rPr>
      <w:t>Příloha</w:t>
    </w:r>
    <w:r w:rsidR="009F23E2" w:rsidRPr="009F23E2">
      <w:rPr>
        <w:rFonts w:ascii="Times New Roman" w:hAnsi="Times New Roman"/>
        <w:sz w:val="24"/>
        <w:szCs w:val="24"/>
        <w:lang w:eastAsia="cs-CZ"/>
      </w:rPr>
      <w:t xml:space="preserve"> č. 3 výzvy - vzor Podmínek pro poskytnutí dotace</w:t>
    </w:r>
  </w:p>
  <w:p w14:paraId="5396E142" w14:textId="77777777" w:rsidR="009F23E2" w:rsidRPr="007B6EA4" w:rsidRDefault="009F23E2" w:rsidP="007B6EA4">
    <w:pPr>
      <w:spacing w:after="0" w:line="240" w:lineRule="auto"/>
      <w:ind w:left="425" w:hanging="425"/>
      <w:rPr>
        <w:rFonts w:ascii="Times New Roman" w:hAnsi="Times New Roman"/>
        <w:sz w:val="24"/>
        <w:szCs w:val="24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703DF"/>
    <w:multiLevelType w:val="hybridMultilevel"/>
    <w:tmpl w:val="65669644"/>
    <w:lvl w:ilvl="0" w:tplc="0405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03BC670C"/>
    <w:multiLevelType w:val="hybridMultilevel"/>
    <w:tmpl w:val="14043F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A4796"/>
    <w:multiLevelType w:val="hybridMultilevel"/>
    <w:tmpl w:val="2328033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614A1"/>
    <w:multiLevelType w:val="hybridMultilevel"/>
    <w:tmpl w:val="471EA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42BC7"/>
    <w:multiLevelType w:val="hybridMultilevel"/>
    <w:tmpl w:val="471EA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530E0"/>
    <w:multiLevelType w:val="hybridMultilevel"/>
    <w:tmpl w:val="5A3AE5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75683"/>
    <w:multiLevelType w:val="multilevel"/>
    <w:tmpl w:val="EB34B4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E252926"/>
    <w:multiLevelType w:val="multilevel"/>
    <w:tmpl w:val="EB34B4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91666F9"/>
    <w:multiLevelType w:val="hybridMultilevel"/>
    <w:tmpl w:val="471EA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04391"/>
    <w:multiLevelType w:val="hybridMultilevel"/>
    <w:tmpl w:val="C90C49D2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2E7C1485"/>
    <w:multiLevelType w:val="hybridMultilevel"/>
    <w:tmpl w:val="399A1148"/>
    <w:lvl w:ilvl="0" w:tplc="BDFCE2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AD4275"/>
    <w:multiLevelType w:val="hybridMultilevel"/>
    <w:tmpl w:val="8CE475F8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2233901"/>
    <w:multiLevelType w:val="hybridMultilevel"/>
    <w:tmpl w:val="4FF6F016"/>
    <w:lvl w:ilvl="0" w:tplc="6BBEBF54">
      <w:start w:val="1"/>
      <w:numFmt w:val="decimal"/>
      <w:lvlText w:val="%1."/>
      <w:lvlJc w:val="left"/>
      <w:pPr>
        <w:tabs>
          <w:tab w:val="num" w:pos="1364"/>
        </w:tabs>
        <w:ind w:left="1364" w:hanging="360"/>
      </w:pPr>
      <w:rPr>
        <w:rFonts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3004DCF"/>
    <w:multiLevelType w:val="hybridMultilevel"/>
    <w:tmpl w:val="471EA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F83C0D"/>
    <w:multiLevelType w:val="hybridMultilevel"/>
    <w:tmpl w:val="53AC80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051484"/>
    <w:multiLevelType w:val="hybridMultilevel"/>
    <w:tmpl w:val="0212D642"/>
    <w:lvl w:ilvl="0" w:tplc="9AAEA36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256E9C"/>
    <w:multiLevelType w:val="hybridMultilevel"/>
    <w:tmpl w:val="689C92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71079A"/>
    <w:multiLevelType w:val="hybridMultilevel"/>
    <w:tmpl w:val="4800892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D866C0"/>
    <w:multiLevelType w:val="hybridMultilevel"/>
    <w:tmpl w:val="B6C66F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FD382F"/>
    <w:multiLevelType w:val="hybridMultilevel"/>
    <w:tmpl w:val="628AD60E"/>
    <w:lvl w:ilvl="0" w:tplc="A1C0B37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47A33D2"/>
    <w:multiLevelType w:val="hybridMultilevel"/>
    <w:tmpl w:val="E7D223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9075DBB"/>
    <w:multiLevelType w:val="hybridMultilevel"/>
    <w:tmpl w:val="2F845E6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37"/>
        </w:tabs>
        <w:ind w:left="9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657"/>
        </w:tabs>
        <w:ind w:left="16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377"/>
        </w:tabs>
        <w:ind w:left="23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097"/>
        </w:tabs>
        <w:ind w:left="30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817"/>
        </w:tabs>
        <w:ind w:left="38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537"/>
        </w:tabs>
        <w:ind w:left="45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257"/>
        </w:tabs>
        <w:ind w:left="52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977"/>
        </w:tabs>
        <w:ind w:left="5977" w:hanging="180"/>
      </w:pPr>
      <w:rPr>
        <w:rFonts w:cs="Times New Roman"/>
      </w:rPr>
    </w:lvl>
  </w:abstractNum>
  <w:abstractNum w:abstractNumId="22" w15:restartNumberingAfterBreak="0">
    <w:nsid w:val="49184F99"/>
    <w:multiLevelType w:val="hybridMultilevel"/>
    <w:tmpl w:val="B1C8F4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8B2B24"/>
    <w:multiLevelType w:val="hybridMultilevel"/>
    <w:tmpl w:val="89E247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5F552F"/>
    <w:multiLevelType w:val="hybridMultilevel"/>
    <w:tmpl w:val="846E06CE"/>
    <w:lvl w:ilvl="0" w:tplc="7D0A66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37"/>
        </w:tabs>
        <w:ind w:left="9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657"/>
        </w:tabs>
        <w:ind w:left="16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377"/>
        </w:tabs>
        <w:ind w:left="23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097"/>
        </w:tabs>
        <w:ind w:left="30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817"/>
        </w:tabs>
        <w:ind w:left="38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537"/>
        </w:tabs>
        <w:ind w:left="45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257"/>
        </w:tabs>
        <w:ind w:left="52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977"/>
        </w:tabs>
        <w:ind w:left="5977" w:hanging="180"/>
      </w:pPr>
      <w:rPr>
        <w:rFonts w:cs="Times New Roman"/>
      </w:rPr>
    </w:lvl>
  </w:abstractNum>
  <w:abstractNum w:abstractNumId="25" w15:restartNumberingAfterBreak="0">
    <w:nsid w:val="4F2F0A5F"/>
    <w:multiLevelType w:val="multilevel"/>
    <w:tmpl w:val="9FA4CA94"/>
    <w:lvl w:ilvl="0">
      <w:start w:val="1"/>
      <w:numFmt w:val="decimal"/>
      <w:pStyle w:val="Styl1"/>
      <w:lvlText w:val="%1)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00"/>
        </w:tabs>
        <w:ind w:left="34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6" w15:restartNumberingAfterBreak="0">
    <w:nsid w:val="56DD1FBA"/>
    <w:multiLevelType w:val="hybridMultilevel"/>
    <w:tmpl w:val="B378830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5D31590E"/>
    <w:multiLevelType w:val="hybridMultilevel"/>
    <w:tmpl w:val="8B0CE0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5E64B8"/>
    <w:multiLevelType w:val="hybridMultilevel"/>
    <w:tmpl w:val="3194812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2873253"/>
    <w:multiLevelType w:val="hybridMultilevel"/>
    <w:tmpl w:val="846E06CE"/>
    <w:lvl w:ilvl="0" w:tplc="7D0A662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30" w15:restartNumberingAfterBreak="0">
    <w:nsid w:val="66D95F53"/>
    <w:multiLevelType w:val="hybridMultilevel"/>
    <w:tmpl w:val="5C721760"/>
    <w:lvl w:ilvl="0" w:tplc="496E9070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7B1360E"/>
    <w:multiLevelType w:val="hybridMultilevel"/>
    <w:tmpl w:val="846E06CE"/>
    <w:lvl w:ilvl="0" w:tplc="7D0A66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37"/>
        </w:tabs>
        <w:ind w:left="9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657"/>
        </w:tabs>
        <w:ind w:left="16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377"/>
        </w:tabs>
        <w:ind w:left="23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097"/>
        </w:tabs>
        <w:ind w:left="30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817"/>
        </w:tabs>
        <w:ind w:left="38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537"/>
        </w:tabs>
        <w:ind w:left="45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257"/>
        </w:tabs>
        <w:ind w:left="52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977"/>
        </w:tabs>
        <w:ind w:left="5977" w:hanging="180"/>
      </w:pPr>
      <w:rPr>
        <w:rFonts w:cs="Times New Roman"/>
      </w:rPr>
    </w:lvl>
  </w:abstractNum>
  <w:abstractNum w:abstractNumId="32" w15:restartNumberingAfterBreak="0">
    <w:nsid w:val="6D610205"/>
    <w:multiLevelType w:val="hybridMultilevel"/>
    <w:tmpl w:val="7982FD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955240"/>
    <w:multiLevelType w:val="hybridMultilevel"/>
    <w:tmpl w:val="846E06CE"/>
    <w:lvl w:ilvl="0" w:tplc="7D0A66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37"/>
        </w:tabs>
        <w:ind w:left="9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657"/>
        </w:tabs>
        <w:ind w:left="16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377"/>
        </w:tabs>
        <w:ind w:left="23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097"/>
        </w:tabs>
        <w:ind w:left="30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817"/>
        </w:tabs>
        <w:ind w:left="38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537"/>
        </w:tabs>
        <w:ind w:left="45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257"/>
        </w:tabs>
        <w:ind w:left="52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977"/>
        </w:tabs>
        <w:ind w:left="5977" w:hanging="180"/>
      </w:pPr>
      <w:rPr>
        <w:rFonts w:cs="Times New Roman"/>
      </w:rPr>
    </w:lvl>
  </w:abstractNum>
  <w:abstractNum w:abstractNumId="34" w15:restartNumberingAfterBreak="0">
    <w:nsid w:val="7A83489B"/>
    <w:multiLevelType w:val="hybridMultilevel"/>
    <w:tmpl w:val="61742C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E734BAB"/>
    <w:multiLevelType w:val="hybridMultilevel"/>
    <w:tmpl w:val="4396560A"/>
    <w:lvl w:ilvl="0" w:tplc="1D047C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9"/>
  </w:num>
  <w:num w:numId="2">
    <w:abstractNumId w:val="25"/>
  </w:num>
  <w:num w:numId="3">
    <w:abstractNumId w:val="25"/>
  </w:num>
  <w:num w:numId="4">
    <w:abstractNumId w:val="25"/>
  </w:num>
  <w:num w:numId="5">
    <w:abstractNumId w:val="20"/>
  </w:num>
  <w:num w:numId="6">
    <w:abstractNumId w:val="25"/>
  </w:num>
  <w:num w:numId="7">
    <w:abstractNumId w:val="25"/>
  </w:num>
  <w:num w:numId="8">
    <w:abstractNumId w:val="25"/>
  </w:num>
  <w:num w:numId="9">
    <w:abstractNumId w:val="25"/>
  </w:num>
  <w:num w:numId="10">
    <w:abstractNumId w:val="5"/>
  </w:num>
  <w:num w:numId="11">
    <w:abstractNumId w:val="26"/>
  </w:num>
  <w:num w:numId="12">
    <w:abstractNumId w:val="10"/>
  </w:num>
  <w:num w:numId="13">
    <w:abstractNumId w:val="1"/>
  </w:num>
  <w:num w:numId="14">
    <w:abstractNumId w:val="6"/>
  </w:num>
  <w:num w:numId="15">
    <w:abstractNumId w:val="7"/>
  </w:num>
  <w:num w:numId="16">
    <w:abstractNumId w:val="19"/>
  </w:num>
  <w:num w:numId="17">
    <w:abstractNumId w:val="12"/>
  </w:num>
  <w:num w:numId="18">
    <w:abstractNumId w:val="25"/>
  </w:num>
  <w:num w:numId="19">
    <w:abstractNumId w:val="25"/>
  </w:num>
  <w:num w:numId="20">
    <w:abstractNumId w:val="22"/>
  </w:num>
  <w:num w:numId="21">
    <w:abstractNumId w:val="35"/>
  </w:num>
  <w:num w:numId="22">
    <w:abstractNumId w:val="25"/>
  </w:num>
  <w:num w:numId="23">
    <w:abstractNumId w:val="17"/>
  </w:num>
  <w:num w:numId="24">
    <w:abstractNumId w:val="2"/>
  </w:num>
  <w:num w:numId="25">
    <w:abstractNumId w:val="33"/>
  </w:num>
  <w:num w:numId="26">
    <w:abstractNumId w:val="24"/>
  </w:num>
  <w:num w:numId="27">
    <w:abstractNumId w:val="31"/>
  </w:num>
  <w:num w:numId="28">
    <w:abstractNumId w:val="34"/>
  </w:num>
  <w:num w:numId="29">
    <w:abstractNumId w:val="14"/>
  </w:num>
  <w:num w:numId="30">
    <w:abstractNumId w:val="28"/>
  </w:num>
  <w:num w:numId="31">
    <w:abstractNumId w:val="30"/>
  </w:num>
  <w:num w:numId="32">
    <w:abstractNumId w:val="32"/>
  </w:num>
  <w:num w:numId="33">
    <w:abstractNumId w:val="21"/>
  </w:num>
  <w:num w:numId="34">
    <w:abstractNumId w:val="8"/>
  </w:num>
  <w:num w:numId="35">
    <w:abstractNumId w:val="13"/>
  </w:num>
  <w:num w:numId="36">
    <w:abstractNumId w:val="27"/>
  </w:num>
  <w:num w:numId="37">
    <w:abstractNumId w:val="3"/>
  </w:num>
  <w:num w:numId="38">
    <w:abstractNumId w:val="4"/>
  </w:num>
  <w:num w:numId="39">
    <w:abstractNumId w:val="16"/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</w:num>
  <w:num w:numId="43">
    <w:abstractNumId w:val="23"/>
  </w:num>
  <w:num w:numId="44">
    <w:abstractNumId w:val="0"/>
  </w:num>
  <w:num w:numId="45">
    <w:abstractNumId w:val="18"/>
  </w:num>
  <w:num w:numId="46">
    <w:abstractNumId w:val="15"/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F9E"/>
    <w:rsid w:val="000000E6"/>
    <w:rsid w:val="00002ADE"/>
    <w:rsid w:val="0000385D"/>
    <w:rsid w:val="00005C3C"/>
    <w:rsid w:val="000105E0"/>
    <w:rsid w:val="00010F09"/>
    <w:rsid w:val="0001152A"/>
    <w:rsid w:val="00011B3A"/>
    <w:rsid w:val="000134CE"/>
    <w:rsid w:val="00017058"/>
    <w:rsid w:val="00024B31"/>
    <w:rsid w:val="00037E52"/>
    <w:rsid w:val="00042C44"/>
    <w:rsid w:val="0004559B"/>
    <w:rsid w:val="00051A6A"/>
    <w:rsid w:val="000522BB"/>
    <w:rsid w:val="00057AA1"/>
    <w:rsid w:val="00057D0C"/>
    <w:rsid w:val="0006029F"/>
    <w:rsid w:val="00060E25"/>
    <w:rsid w:val="0006116C"/>
    <w:rsid w:val="00061F27"/>
    <w:rsid w:val="000675AE"/>
    <w:rsid w:val="00067841"/>
    <w:rsid w:val="00072DB2"/>
    <w:rsid w:val="00073F8B"/>
    <w:rsid w:val="00081D2A"/>
    <w:rsid w:val="00082FBA"/>
    <w:rsid w:val="00084DDB"/>
    <w:rsid w:val="00091474"/>
    <w:rsid w:val="000A0627"/>
    <w:rsid w:val="000A0C1D"/>
    <w:rsid w:val="000A7C29"/>
    <w:rsid w:val="000C3653"/>
    <w:rsid w:val="000C4FE6"/>
    <w:rsid w:val="000C67DD"/>
    <w:rsid w:val="000D1576"/>
    <w:rsid w:val="000E1BA5"/>
    <w:rsid w:val="000E1C26"/>
    <w:rsid w:val="000E774A"/>
    <w:rsid w:val="000F07CD"/>
    <w:rsid w:val="000F1250"/>
    <w:rsid w:val="000F4A55"/>
    <w:rsid w:val="00100E2A"/>
    <w:rsid w:val="00106A77"/>
    <w:rsid w:val="00110096"/>
    <w:rsid w:val="00124724"/>
    <w:rsid w:val="00124775"/>
    <w:rsid w:val="00126A28"/>
    <w:rsid w:val="00127CA8"/>
    <w:rsid w:val="001319F0"/>
    <w:rsid w:val="001346F3"/>
    <w:rsid w:val="00136DA7"/>
    <w:rsid w:val="00137D21"/>
    <w:rsid w:val="0014198D"/>
    <w:rsid w:val="001444B3"/>
    <w:rsid w:val="00144838"/>
    <w:rsid w:val="00145184"/>
    <w:rsid w:val="001458ED"/>
    <w:rsid w:val="00147A7E"/>
    <w:rsid w:val="0015151D"/>
    <w:rsid w:val="00153D93"/>
    <w:rsid w:val="00156BE5"/>
    <w:rsid w:val="0016195D"/>
    <w:rsid w:val="001702C4"/>
    <w:rsid w:val="0017236D"/>
    <w:rsid w:val="00173AEA"/>
    <w:rsid w:val="0018152D"/>
    <w:rsid w:val="0018442D"/>
    <w:rsid w:val="00185467"/>
    <w:rsid w:val="0018628C"/>
    <w:rsid w:val="001901F2"/>
    <w:rsid w:val="001A19B7"/>
    <w:rsid w:val="001A1D34"/>
    <w:rsid w:val="001A21F8"/>
    <w:rsid w:val="001A6287"/>
    <w:rsid w:val="001B61E5"/>
    <w:rsid w:val="001C1C39"/>
    <w:rsid w:val="001C24E0"/>
    <w:rsid w:val="001C2D45"/>
    <w:rsid w:val="001C6990"/>
    <w:rsid w:val="001C6BFB"/>
    <w:rsid w:val="001C70CE"/>
    <w:rsid w:val="001D48FE"/>
    <w:rsid w:val="001E2B17"/>
    <w:rsid w:val="001E4CD4"/>
    <w:rsid w:val="001F0F14"/>
    <w:rsid w:val="00204210"/>
    <w:rsid w:val="00210376"/>
    <w:rsid w:val="0021268A"/>
    <w:rsid w:val="00212E16"/>
    <w:rsid w:val="00213824"/>
    <w:rsid w:val="002216BD"/>
    <w:rsid w:val="00221BC8"/>
    <w:rsid w:val="00225AA8"/>
    <w:rsid w:val="002324AA"/>
    <w:rsid w:val="00236292"/>
    <w:rsid w:val="0024291F"/>
    <w:rsid w:val="002432C5"/>
    <w:rsid w:val="0025015C"/>
    <w:rsid w:val="00251119"/>
    <w:rsid w:val="00251779"/>
    <w:rsid w:val="00252565"/>
    <w:rsid w:val="00263E0D"/>
    <w:rsid w:val="0026629B"/>
    <w:rsid w:val="00266DEC"/>
    <w:rsid w:val="00267854"/>
    <w:rsid w:val="00273448"/>
    <w:rsid w:val="0027351B"/>
    <w:rsid w:val="002837BA"/>
    <w:rsid w:val="002915C1"/>
    <w:rsid w:val="002A13AD"/>
    <w:rsid w:val="002A1450"/>
    <w:rsid w:val="002B52B7"/>
    <w:rsid w:val="002B56E3"/>
    <w:rsid w:val="002B7525"/>
    <w:rsid w:val="002C39A2"/>
    <w:rsid w:val="002C713A"/>
    <w:rsid w:val="002D4B08"/>
    <w:rsid w:val="002E04C6"/>
    <w:rsid w:val="002E747A"/>
    <w:rsid w:val="002F0B35"/>
    <w:rsid w:val="002F2889"/>
    <w:rsid w:val="002F46A2"/>
    <w:rsid w:val="00300194"/>
    <w:rsid w:val="00306146"/>
    <w:rsid w:val="003126E1"/>
    <w:rsid w:val="0031380F"/>
    <w:rsid w:val="00313B9A"/>
    <w:rsid w:val="003229F8"/>
    <w:rsid w:val="003232AE"/>
    <w:rsid w:val="00336FA7"/>
    <w:rsid w:val="003408CB"/>
    <w:rsid w:val="003421B7"/>
    <w:rsid w:val="00345DE0"/>
    <w:rsid w:val="00355ACD"/>
    <w:rsid w:val="00356B81"/>
    <w:rsid w:val="0036426D"/>
    <w:rsid w:val="0036490A"/>
    <w:rsid w:val="00371A4D"/>
    <w:rsid w:val="003822B2"/>
    <w:rsid w:val="003848F3"/>
    <w:rsid w:val="00391E85"/>
    <w:rsid w:val="003B275D"/>
    <w:rsid w:val="003B4251"/>
    <w:rsid w:val="003C14E5"/>
    <w:rsid w:val="003C24AF"/>
    <w:rsid w:val="003C4BDA"/>
    <w:rsid w:val="003C5429"/>
    <w:rsid w:val="003D3B11"/>
    <w:rsid w:val="003D4276"/>
    <w:rsid w:val="003E275B"/>
    <w:rsid w:val="003E4AA3"/>
    <w:rsid w:val="003E4D34"/>
    <w:rsid w:val="003F0C11"/>
    <w:rsid w:val="003F1BC6"/>
    <w:rsid w:val="003F5283"/>
    <w:rsid w:val="0041214D"/>
    <w:rsid w:val="004143C3"/>
    <w:rsid w:val="00415265"/>
    <w:rsid w:val="004159C5"/>
    <w:rsid w:val="00420D1C"/>
    <w:rsid w:val="00427668"/>
    <w:rsid w:val="00432C57"/>
    <w:rsid w:val="00432DE8"/>
    <w:rsid w:val="00440016"/>
    <w:rsid w:val="00444E90"/>
    <w:rsid w:val="00453B03"/>
    <w:rsid w:val="00453F37"/>
    <w:rsid w:val="004542A8"/>
    <w:rsid w:val="0045431C"/>
    <w:rsid w:val="00454DC4"/>
    <w:rsid w:val="004557AF"/>
    <w:rsid w:val="004611F2"/>
    <w:rsid w:val="00463F00"/>
    <w:rsid w:val="004645CC"/>
    <w:rsid w:val="00470824"/>
    <w:rsid w:val="00477921"/>
    <w:rsid w:val="004816F2"/>
    <w:rsid w:val="00481A2F"/>
    <w:rsid w:val="00497D1F"/>
    <w:rsid w:val="004A3B93"/>
    <w:rsid w:val="004A49D3"/>
    <w:rsid w:val="004B201F"/>
    <w:rsid w:val="004B5D1E"/>
    <w:rsid w:val="004D4ED3"/>
    <w:rsid w:val="004E4657"/>
    <w:rsid w:val="004F2E5B"/>
    <w:rsid w:val="004F509A"/>
    <w:rsid w:val="005014FE"/>
    <w:rsid w:val="00503610"/>
    <w:rsid w:val="00504CA1"/>
    <w:rsid w:val="00510835"/>
    <w:rsid w:val="00512DE7"/>
    <w:rsid w:val="00521136"/>
    <w:rsid w:val="0052609C"/>
    <w:rsid w:val="00530FE9"/>
    <w:rsid w:val="00550037"/>
    <w:rsid w:val="00550A97"/>
    <w:rsid w:val="005514AF"/>
    <w:rsid w:val="005550F0"/>
    <w:rsid w:val="00563515"/>
    <w:rsid w:val="00564868"/>
    <w:rsid w:val="00571700"/>
    <w:rsid w:val="0058008D"/>
    <w:rsid w:val="005834DE"/>
    <w:rsid w:val="005916F5"/>
    <w:rsid w:val="00593BFB"/>
    <w:rsid w:val="00594C47"/>
    <w:rsid w:val="005A3168"/>
    <w:rsid w:val="005A74D4"/>
    <w:rsid w:val="005A7C89"/>
    <w:rsid w:val="005B03CE"/>
    <w:rsid w:val="005B2873"/>
    <w:rsid w:val="005C0268"/>
    <w:rsid w:val="005C464E"/>
    <w:rsid w:val="005D5887"/>
    <w:rsid w:val="006009CB"/>
    <w:rsid w:val="00600CD6"/>
    <w:rsid w:val="00606659"/>
    <w:rsid w:val="0061443F"/>
    <w:rsid w:val="0062010A"/>
    <w:rsid w:val="00621925"/>
    <w:rsid w:val="00623B52"/>
    <w:rsid w:val="00624503"/>
    <w:rsid w:val="00630175"/>
    <w:rsid w:val="00641983"/>
    <w:rsid w:val="0064245F"/>
    <w:rsid w:val="006466BE"/>
    <w:rsid w:val="00651854"/>
    <w:rsid w:val="00651CD1"/>
    <w:rsid w:val="00653E13"/>
    <w:rsid w:val="00655799"/>
    <w:rsid w:val="006564D8"/>
    <w:rsid w:val="00660881"/>
    <w:rsid w:val="0066390C"/>
    <w:rsid w:val="00672B24"/>
    <w:rsid w:val="00682CB5"/>
    <w:rsid w:val="00685CF6"/>
    <w:rsid w:val="006862D2"/>
    <w:rsid w:val="00693CB3"/>
    <w:rsid w:val="0069696A"/>
    <w:rsid w:val="00697030"/>
    <w:rsid w:val="006A1A21"/>
    <w:rsid w:val="006A3E75"/>
    <w:rsid w:val="006B0FCD"/>
    <w:rsid w:val="006B1119"/>
    <w:rsid w:val="006B5DEF"/>
    <w:rsid w:val="006B5F9C"/>
    <w:rsid w:val="006B672E"/>
    <w:rsid w:val="006C3866"/>
    <w:rsid w:val="006D0D5C"/>
    <w:rsid w:val="006D2E30"/>
    <w:rsid w:val="006D55CE"/>
    <w:rsid w:val="006D71B0"/>
    <w:rsid w:val="006E6024"/>
    <w:rsid w:val="006E62D7"/>
    <w:rsid w:val="006E7D5B"/>
    <w:rsid w:val="006F5676"/>
    <w:rsid w:val="007045DE"/>
    <w:rsid w:val="00710873"/>
    <w:rsid w:val="00713810"/>
    <w:rsid w:val="007412AB"/>
    <w:rsid w:val="0074715B"/>
    <w:rsid w:val="007514FD"/>
    <w:rsid w:val="007558C5"/>
    <w:rsid w:val="007724DC"/>
    <w:rsid w:val="00776DD4"/>
    <w:rsid w:val="007772D6"/>
    <w:rsid w:val="007839CA"/>
    <w:rsid w:val="00785B42"/>
    <w:rsid w:val="0079267F"/>
    <w:rsid w:val="00794087"/>
    <w:rsid w:val="007A16A0"/>
    <w:rsid w:val="007A6390"/>
    <w:rsid w:val="007A6FF7"/>
    <w:rsid w:val="007A75C7"/>
    <w:rsid w:val="007B199C"/>
    <w:rsid w:val="007B6EA4"/>
    <w:rsid w:val="007B7392"/>
    <w:rsid w:val="007C5A54"/>
    <w:rsid w:val="007C5F56"/>
    <w:rsid w:val="007D6964"/>
    <w:rsid w:val="007E0AA2"/>
    <w:rsid w:val="007E123B"/>
    <w:rsid w:val="007E3548"/>
    <w:rsid w:val="007E5A28"/>
    <w:rsid w:val="007F0C92"/>
    <w:rsid w:val="007F0F6B"/>
    <w:rsid w:val="007F5C70"/>
    <w:rsid w:val="007F6F32"/>
    <w:rsid w:val="00803296"/>
    <w:rsid w:val="008173AE"/>
    <w:rsid w:val="00817455"/>
    <w:rsid w:val="00821076"/>
    <w:rsid w:val="008260C5"/>
    <w:rsid w:val="008404A6"/>
    <w:rsid w:val="00844402"/>
    <w:rsid w:val="00846F14"/>
    <w:rsid w:val="008531B6"/>
    <w:rsid w:val="008700AE"/>
    <w:rsid w:val="00873C46"/>
    <w:rsid w:val="00875F04"/>
    <w:rsid w:val="0087684B"/>
    <w:rsid w:val="0087760F"/>
    <w:rsid w:val="00880277"/>
    <w:rsid w:val="008829BE"/>
    <w:rsid w:val="00883BF6"/>
    <w:rsid w:val="008874F3"/>
    <w:rsid w:val="008908ED"/>
    <w:rsid w:val="00894CEE"/>
    <w:rsid w:val="00897F49"/>
    <w:rsid w:val="008A01D5"/>
    <w:rsid w:val="008A18A5"/>
    <w:rsid w:val="008A60F5"/>
    <w:rsid w:val="008B339F"/>
    <w:rsid w:val="008B38B3"/>
    <w:rsid w:val="008B4472"/>
    <w:rsid w:val="008C3804"/>
    <w:rsid w:val="008C5CB3"/>
    <w:rsid w:val="008C78B1"/>
    <w:rsid w:val="008D60C1"/>
    <w:rsid w:val="008E2367"/>
    <w:rsid w:val="008F49B8"/>
    <w:rsid w:val="008F550B"/>
    <w:rsid w:val="009002F0"/>
    <w:rsid w:val="009067EC"/>
    <w:rsid w:val="00910A6F"/>
    <w:rsid w:val="00913216"/>
    <w:rsid w:val="00913DDE"/>
    <w:rsid w:val="00916C4B"/>
    <w:rsid w:val="00923CBA"/>
    <w:rsid w:val="00925B22"/>
    <w:rsid w:val="00927CB8"/>
    <w:rsid w:val="009326BF"/>
    <w:rsid w:val="0093396F"/>
    <w:rsid w:val="0095549C"/>
    <w:rsid w:val="00961EB2"/>
    <w:rsid w:val="00965211"/>
    <w:rsid w:val="00966D0B"/>
    <w:rsid w:val="009679F2"/>
    <w:rsid w:val="009725DC"/>
    <w:rsid w:val="009728C8"/>
    <w:rsid w:val="00973748"/>
    <w:rsid w:val="00974A94"/>
    <w:rsid w:val="00975862"/>
    <w:rsid w:val="00980421"/>
    <w:rsid w:val="00981137"/>
    <w:rsid w:val="00984491"/>
    <w:rsid w:val="00985512"/>
    <w:rsid w:val="0098632B"/>
    <w:rsid w:val="00987223"/>
    <w:rsid w:val="0099516C"/>
    <w:rsid w:val="0099588B"/>
    <w:rsid w:val="00996799"/>
    <w:rsid w:val="009A4399"/>
    <w:rsid w:val="009B2771"/>
    <w:rsid w:val="009B3799"/>
    <w:rsid w:val="009B4146"/>
    <w:rsid w:val="009C7A4B"/>
    <w:rsid w:val="009D4619"/>
    <w:rsid w:val="009E052D"/>
    <w:rsid w:val="009E2179"/>
    <w:rsid w:val="009E2ABB"/>
    <w:rsid w:val="009E38F9"/>
    <w:rsid w:val="009E478B"/>
    <w:rsid w:val="009E47E9"/>
    <w:rsid w:val="009F1DA7"/>
    <w:rsid w:val="009F23E2"/>
    <w:rsid w:val="009F2C57"/>
    <w:rsid w:val="009F54AA"/>
    <w:rsid w:val="00A10667"/>
    <w:rsid w:val="00A15CC6"/>
    <w:rsid w:val="00A166E0"/>
    <w:rsid w:val="00A21DF3"/>
    <w:rsid w:val="00A24CFD"/>
    <w:rsid w:val="00A25917"/>
    <w:rsid w:val="00A30A71"/>
    <w:rsid w:val="00A30AAC"/>
    <w:rsid w:val="00A40524"/>
    <w:rsid w:val="00A42632"/>
    <w:rsid w:val="00A477EF"/>
    <w:rsid w:val="00A55B58"/>
    <w:rsid w:val="00A67350"/>
    <w:rsid w:val="00A74124"/>
    <w:rsid w:val="00A7550E"/>
    <w:rsid w:val="00A9062B"/>
    <w:rsid w:val="00AA6BCB"/>
    <w:rsid w:val="00AB1D21"/>
    <w:rsid w:val="00AB720D"/>
    <w:rsid w:val="00AC374B"/>
    <w:rsid w:val="00AC486C"/>
    <w:rsid w:val="00AC57F6"/>
    <w:rsid w:val="00AD02AC"/>
    <w:rsid w:val="00AE177C"/>
    <w:rsid w:val="00AE3DFB"/>
    <w:rsid w:val="00B10359"/>
    <w:rsid w:val="00B126AD"/>
    <w:rsid w:val="00B13C3C"/>
    <w:rsid w:val="00B21D35"/>
    <w:rsid w:val="00B22F72"/>
    <w:rsid w:val="00B314C1"/>
    <w:rsid w:val="00B32455"/>
    <w:rsid w:val="00B32F38"/>
    <w:rsid w:val="00B34935"/>
    <w:rsid w:val="00B446BF"/>
    <w:rsid w:val="00B45FF1"/>
    <w:rsid w:val="00B52B58"/>
    <w:rsid w:val="00B54744"/>
    <w:rsid w:val="00B643AD"/>
    <w:rsid w:val="00B64B32"/>
    <w:rsid w:val="00B64E0A"/>
    <w:rsid w:val="00B669C6"/>
    <w:rsid w:val="00B712DC"/>
    <w:rsid w:val="00B72063"/>
    <w:rsid w:val="00B80573"/>
    <w:rsid w:val="00B8685A"/>
    <w:rsid w:val="00BB2CDC"/>
    <w:rsid w:val="00BB4F7A"/>
    <w:rsid w:val="00BB71D1"/>
    <w:rsid w:val="00BC0250"/>
    <w:rsid w:val="00BD2701"/>
    <w:rsid w:val="00BD4DB0"/>
    <w:rsid w:val="00BD71CF"/>
    <w:rsid w:val="00BD72B7"/>
    <w:rsid w:val="00BD7B0C"/>
    <w:rsid w:val="00BE121A"/>
    <w:rsid w:val="00C05943"/>
    <w:rsid w:val="00C06293"/>
    <w:rsid w:val="00C25828"/>
    <w:rsid w:val="00C268B0"/>
    <w:rsid w:val="00C32E58"/>
    <w:rsid w:val="00C40118"/>
    <w:rsid w:val="00C407B8"/>
    <w:rsid w:val="00C41600"/>
    <w:rsid w:val="00C42C0C"/>
    <w:rsid w:val="00C430B8"/>
    <w:rsid w:val="00C4671E"/>
    <w:rsid w:val="00C516C5"/>
    <w:rsid w:val="00C6256B"/>
    <w:rsid w:val="00C64E53"/>
    <w:rsid w:val="00C76BB5"/>
    <w:rsid w:val="00C82559"/>
    <w:rsid w:val="00C848F4"/>
    <w:rsid w:val="00C8767B"/>
    <w:rsid w:val="00C91040"/>
    <w:rsid w:val="00C94CEC"/>
    <w:rsid w:val="00C97D1F"/>
    <w:rsid w:val="00CA2DDE"/>
    <w:rsid w:val="00CA59A3"/>
    <w:rsid w:val="00CB3F7F"/>
    <w:rsid w:val="00CB5A3D"/>
    <w:rsid w:val="00CC3536"/>
    <w:rsid w:val="00CC4DB0"/>
    <w:rsid w:val="00CD0F99"/>
    <w:rsid w:val="00CD557F"/>
    <w:rsid w:val="00CE11E2"/>
    <w:rsid w:val="00CE2816"/>
    <w:rsid w:val="00CE72CC"/>
    <w:rsid w:val="00CE7B3E"/>
    <w:rsid w:val="00CF5821"/>
    <w:rsid w:val="00CF7BE9"/>
    <w:rsid w:val="00D04681"/>
    <w:rsid w:val="00D0643E"/>
    <w:rsid w:val="00D06456"/>
    <w:rsid w:val="00D1114F"/>
    <w:rsid w:val="00D130FA"/>
    <w:rsid w:val="00D228D6"/>
    <w:rsid w:val="00D31B01"/>
    <w:rsid w:val="00D34A7E"/>
    <w:rsid w:val="00D40636"/>
    <w:rsid w:val="00D42BE2"/>
    <w:rsid w:val="00D4510E"/>
    <w:rsid w:val="00D479D7"/>
    <w:rsid w:val="00D50C5D"/>
    <w:rsid w:val="00D53D52"/>
    <w:rsid w:val="00D5515F"/>
    <w:rsid w:val="00D71C10"/>
    <w:rsid w:val="00D72547"/>
    <w:rsid w:val="00D72D0E"/>
    <w:rsid w:val="00D9174D"/>
    <w:rsid w:val="00D93F62"/>
    <w:rsid w:val="00DA28E8"/>
    <w:rsid w:val="00DA3D44"/>
    <w:rsid w:val="00DA67C3"/>
    <w:rsid w:val="00DB2673"/>
    <w:rsid w:val="00DB36D1"/>
    <w:rsid w:val="00DB3C8B"/>
    <w:rsid w:val="00DC28C7"/>
    <w:rsid w:val="00DC2F34"/>
    <w:rsid w:val="00DC37FF"/>
    <w:rsid w:val="00DC5883"/>
    <w:rsid w:val="00DD2705"/>
    <w:rsid w:val="00DD6C0C"/>
    <w:rsid w:val="00DD7C92"/>
    <w:rsid w:val="00DF1C8B"/>
    <w:rsid w:val="00DF1E3C"/>
    <w:rsid w:val="00E06ADA"/>
    <w:rsid w:val="00E079D3"/>
    <w:rsid w:val="00E123F9"/>
    <w:rsid w:val="00E12963"/>
    <w:rsid w:val="00E12A7B"/>
    <w:rsid w:val="00E14A59"/>
    <w:rsid w:val="00E154B4"/>
    <w:rsid w:val="00E1555C"/>
    <w:rsid w:val="00E23D8E"/>
    <w:rsid w:val="00E270FD"/>
    <w:rsid w:val="00E33BC2"/>
    <w:rsid w:val="00E40BD9"/>
    <w:rsid w:val="00E45901"/>
    <w:rsid w:val="00E516F8"/>
    <w:rsid w:val="00E56ECA"/>
    <w:rsid w:val="00E73F80"/>
    <w:rsid w:val="00E774EE"/>
    <w:rsid w:val="00E777C5"/>
    <w:rsid w:val="00E81D5D"/>
    <w:rsid w:val="00E84571"/>
    <w:rsid w:val="00E91493"/>
    <w:rsid w:val="00E921ED"/>
    <w:rsid w:val="00EA4669"/>
    <w:rsid w:val="00EA518C"/>
    <w:rsid w:val="00EA6223"/>
    <w:rsid w:val="00EB27BE"/>
    <w:rsid w:val="00EB5050"/>
    <w:rsid w:val="00EB7AC4"/>
    <w:rsid w:val="00EC0B0A"/>
    <w:rsid w:val="00EC0CB7"/>
    <w:rsid w:val="00EC16AA"/>
    <w:rsid w:val="00EC3CB4"/>
    <w:rsid w:val="00ED129A"/>
    <w:rsid w:val="00ED6510"/>
    <w:rsid w:val="00EE0561"/>
    <w:rsid w:val="00EE2F36"/>
    <w:rsid w:val="00EE415D"/>
    <w:rsid w:val="00EF44F0"/>
    <w:rsid w:val="00F05125"/>
    <w:rsid w:val="00F07C20"/>
    <w:rsid w:val="00F122D2"/>
    <w:rsid w:val="00F13CDC"/>
    <w:rsid w:val="00F15EF8"/>
    <w:rsid w:val="00F1636D"/>
    <w:rsid w:val="00F22006"/>
    <w:rsid w:val="00F278D9"/>
    <w:rsid w:val="00F31532"/>
    <w:rsid w:val="00F33F9E"/>
    <w:rsid w:val="00F4038E"/>
    <w:rsid w:val="00F4057C"/>
    <w:rsid w:val="00F42E1C"/>
    <w:rsid w:val="00F5425C"/>
    <w:rsid w:val="00F640EC"/>
    <w:rsid w:val="00F7490C"/>
    <w:rsid w:val="00F74B15"/>
    <w:rsid w:val="00F83314"/>
    <w:rsid w:val="00F92186"/>
    <w:rsid w:val="00F93807"/>
    <w:rsid w:val="00F97803"/>
    <w:rsid w:val="00FA2E56"/>
    <w:rsid w:val="00FA76C0"/>
    <w:rsid w:val="00FB0739"/>
    <w:rsid w:val="00FB14EA"/>
    <w:rsid w:val="00FB2CF2"/>
    <w:rsid w:val="00FB3E57"/>
    <w:rsid w:val="00FB6DDE"/>
    <w:rsid w:val="00FC2B59"/>
    <w:rsid w:val="00FC38A6"/>
    <w:rsid w:val="00FC3BB7"/>
    <w:rsid w:val="00FC6A71"/>
    <w:rsid w:val="00FC7708"/>
    <w:rsid w:val="00FD1320"/>
    <w:rsid w:val="00FD156D"/>
    <w:rsid w:val="00FD4B1A"/>
    <w:rsid w:val="00FD520E"/>
    <w:rsid w:val="00FE029A"/>
    <w:rsid w:val="00FE3266"/>
    <w:rsid w:val="00FF06E6"/>
    <w:rsid w:val="00FF0B75"/>
    <w:rsid w:val="00FF0C55"/>
    <w:rsid w:val="00FF18C3"/>
    <w:rsid w:val="00FF56C3"/>
    <w:rsid w:val="00F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2AB313"/>
  <w15:docId w15:val="{FEB177B4-21EF-494E-A87B-BF17DA831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F07CD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5108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locked/>
    <w:rsid w:val="002525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rsid w:val="00EC0B0A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0E1C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5F78"/>
    <w:rPr>
      <w:rFonts w:ascii="Times New Roman" w:hAnsi="Times New Roman"/>
      <w:sz w:val="0"/>
      <w:szCs w:val="0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8802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Default">
    <w:name w:val="Default"/>
    <w:rsid w:val="00B1035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CharStyle7">
    <w:name w:val="Char Style 7"/>
    <w:link w:val="Style6"/>
    <w:uiPriority w:val="99"/>
    <w:rsid w:val="00B10359"/>
    <w:rPr>
      <w:i/>
      <w:iCs/>
      <w:shd w:val="clear" w:color="auto" w:fill="FFFFFF"/>
    </w:rPr>
  </w:style>
  <w:style w:type="paragraph" w:customStyle="1" w:styleId="Style6">
    <w:name w:val="Style 6"/>
    <w:basedOn w:val="Normln"/>
    <w:link w:val="CharStyle7"/>
    <w:uiPriority w:val="99"/>
    <w:rsid w:val="00B10359"/>
    <w:pPr>
      <w:widowControl w:val="0"/>
      <w:shd w:val="clear" w:color="auto" w:fill="FFFFFF"/>
      <w:spacing w:before="660" w:after="1200" w:line="278" w:lineRule="exact"/>
    </w:pPr>
    <w:rPr>
      <w:i/>
      <w:iCs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52565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cleaner">
    <w:name w:val="cleaner"/>
    <w:basedOn w:val="Standardnpsmoodstavce"/>
    <w:rsid w:val="00252565"/>
  </w:style>
  <w:style w:type="character" w:styleId="Siln">
    <w:name w:val="Strong"/>
    <w:basedOn w:val="Standardnpsmoodstavce"/>
    <w:uiPriority w:val="22"/>
    <w:qFormat/>
    <w:locked/>
    <w:rsid w:val="00252565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6B5DE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85B4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FB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2CF2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B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2CF2"/>
    <w:rPr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51083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C876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76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767B"/>
    <w:rPr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76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767B"/>
    <w:rPr>
      <w:b/>
      <w:bCs/>
      <w:sz w:val="20"/>
      <w:szCs w:val="20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4B5D1E"/>
    <w:rPr>
      <w:lang w:eastAsia="en-US"/>
    </w:rPr>
  </w:style>
  <w:style w:type="paragraph" w:styleId="Revize">
    <w:name w:val="Revision"/>
    <w:hidden/>
    <w:uiPriority w:val="99"/>
    <w:semiHidden/>
    <w:rsid w:val="005A74D4"/>
    <w:rPr>
      <w:lang w:eastAsia="en-US"/>
    </w:rPr>
  </w:style>
  <w:style w:type="paragraph" w:customStyle="1" w:styleId="Odstavecseseznamem1">
    <w:name w:val="Odstavec se seznamem1"/>
    <w:basedOn w:val="Normln"/>
    <w:rsid w:val="0066390C"/>
    <w:pPr>
      <w:ind w:left="720"/>
      <w:contextualSpacing/>
    </w:pPr>
    <w:rPr>
      <w:rFonts w:eastAsia="Times New Roman"/>
    </w:rPr>
  </w:style>
  <w:style w:type="paragraph" w:styleId="Textpoznpodarou">
    <w:name w:val="footnote text"/>
    <w:aliases w:val="Footnote,Text poznámky pod čiarou 007,Schriftart: 9 pt,Schriftart: 10 pt,Schriftart: 8 pt,Fußnotentextf,Geneva 9,Font: Geneva 9,Boston 10,f,Text pozn. pod čarou Char2,Text pozn. pod čarou Char Char,Text pozn. pod čarou Char1 Char"/>
    <w:basedOn w:val="Normln"/>
    <w:link w:val="TextpoznpodarouChar"/>
    <w:uiPriority w:val="99"/>
    <w:unhideWhenUsed/>
    <w:rsid w:val="0066390C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aliases w:val="Footnote Char,Text poznámky pod čiarou 007 Char,Schriftart: 9 pt Char,Schriftart: 10 pt Char,Schriftart: 8 pt Char,Fußnotentextf Char,Geneva 9 Char,Font: Geneva 9 Char,Boston 10 Char,f Char,Text pozn. pod čarou Char2 Char"/>
    <w:basedOn w:val="Standardnpsmoodstavce"/>
    <w:link w:val="Textpoznpodarou"/>
    <w:uiPriority w:val="99"/>
    <w:rsid w:val="0066390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Znakapoznpodarou">
    <w:name w:val="footnote reference"/>
    <w:aliases w:val="EN Footnote Reference,PGI Fußnote Ziffer + Times New Roman,12 b.,Zúžené o ...,PGI Fußnote Ziffer"/>
    <w:rsid w:val="00A106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1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8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1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7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93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57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2594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5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75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1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64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1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7F482-C328-44A2-8FE0-1ABAB55B2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1425</Words>
  <Characters>8413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9819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Pavlíková Vladimíra</dc:creator>
  <cp:lastModifiedBy>Kaňka Pavel</cp:lastModifiedBy>
  <cp:revision>51</cp:revision>
  <cp:lastPrinted>2019-05-09T13:18:00Z</cp:lastPrinted>
  <dcterms:created xsi:type="dcterms:W3CDTF">2020-03-26T13:45:00Z</dcterms:created>
  <dcterms:modified xsi:type="dcterms:W3CDTF">2021-09-08T07:22:00Z</dcterms:modified>
</cp:coreProperties>
</file>