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BAB" w:rsidRPr="00EF0969" w:rsidRDefault="007B2BAB" w:rsidP="007B2BAB">
      <w:pPr>
        <w:pStyle w:val="Nadpis3"/>
        <w:numPr>
          <w:ilvl w:val="0"/>
          <w:numId w:val="0"/>
        </w:numPr>
        <w:ind w:left="720" w:hanging="720"/>
        <w:rPr>
          <w:color w:val="8496B0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8496B0" w:themeColor="text2" w:themeTint="99"/>
          <w:sz w:val="22"/>
          <w:szCs w:val="22"/>
        </w:rPr>
        <w:t xml:space="preserve">Příloha č. </w:t>
      </w:r>
      <w:r>
        <w:rPr>
          <w:color w:val="8496B0" w:themeColor="text2" w:themeTint="99"/>
          <w:sz w:val="22"/>
          <w:szCs w:val="22"/>
        </w:rPr>
        <w:t>3</w:t>
      </w:r>
      <w:r w:rsidRPr="00EF0969">
        <w:rPr>
          <w:color w:val="8496B0" w:themeColor="text2" w:themeTint="99"/>
          <w:sz w:val="22"/>
          <w:szCs w:val="22"/>
        </w:rPr>
        <w:t xml:space="preserve">   Avízo o vratce</w:t>
      </w:r>
      <w:bookmarkEnd w:id="0"/>
      <w:bookmarkEnd w:id="1"/>
    </w:p>
    <w:p w:rsidR="007B2BAB" w:rsidRPr="00644B82" w:rsidRDefault="007B2BAB" w:rsidP="007B2BAB">
      <w:r w:rsidRPr="00644B82">
        <w:rPr>
          <w:u w:val="single"/>
        </w:rPr>
        <w:t xml:space="preserve">Avízo o vratce </w:t>
      </w:r>
      <w:bookmarkStart w:id="2" w:name="_GoBack"/>
      <w:bookmarkEnd w:id="2"/>
    </w:p>
    <w:p w:rsidR="007B2BAB" w:rsidRPr="00EB0008" w:rsidRDefault="007B2BAB" w:rsidP="007B2BAB">
      <w:pPr>
        <w:spacing w:after="0"/>
        <w:rPr>
          <w:sz w:val="20"/>
          <w:szCs w:val="20"/>
        </w:rPr>
      </w:pPr>
      <w:r w:rsidRPr="00EB0008">
        <w:rPr>
          <w:sz w:val="20"/>
          <w:szCs w:val="20"/>
        </w:rPr>
        <w:t>Připomínka:</w:t>
      </w:r>
    </w:p>
    <w:p w:rsidR="007B2BAB" w:rsidRPr="00EB0008" w:rsidRDefault="007B2BAB" w:rsidP="007B2BAB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do 31.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>12.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 xml:space="preserve">se vratka zasílá na účet MŠMT, ze kterého byla dotace odeslána – tj. účet </w:t>
      </w:r>
      <w:r w:rsidRPr="00EB0008">
        <w:rPr>
          <w:rFonts w:asciiTheme="minorHAnsi" w:hAnsiTheme="minorHAnsi"/>
          <w:sz w:val="20"/>
          <w:szCs w:val="20"/>
        </w:rPr>
        <w:br/>
        <w:t>č. 0000821001/0710.</w:t>
      </w:r>
    </w:p>
    <w:p w:rsidR="007B2BAB" w:rsidRPr="00EB0008" w:rsidRDefault="007B2BAB" w:rsidP="007B2BAB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vratky v rámci finančního vypořádání vztahů se státním rozpočtem (tj. od 1. 1. následujícího roku) se vrací </w:t>
      </w:r>
      <w:r w:rsidRPr="00EB0008">
        <w:rPr>
          <w:rFonts w:asciiTheme="minorHAnsi" w:hAnsiTheme="minorHAnsi"/>
          <w:sz w:val="20"/>
          <w:szCs w:val="20"/>
        </w:rPr>
        <w:br/>
        <w:t>na účet cizích prostředků MŠMT č. 6015-0000821001/0710. Finanční prostředky musí být na účet cizích prostředků MŠMT připsány nejpozději 15. 2. následujícího roku.</w:t>
      </w:r>
    </w:p>
    <w:p w:rsidR="007B2BAB" w:rsidRPr="00EB0008" w:rsidRDefault="007B2BAB" w:rsidP="007B2BAB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příjemce je povinen zajistit, aby MŠMT avízo obdrželo před tím, než bude vratka připsána na účet MŠMT.</w:t>
      </w:r>
    </w:p>
    <w:p w:rsidR="007B2BAB" w:rsidRPr="00EB0008" w:rsidRDefault="007B2BAB" w:rsidP="007B2BAB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12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</w:t>
      </w:r>
      <w:r>
        <w:rPr>
          <w:rFonts w:asciiTheme="minorHAnsi" w:hAnsiTheme="minorHAnsi"/>
          <w:sz w:val="20"/>
          <w:szCs w:val="20"/>
        </w:rPr>
        <w:t> </w:t>
      </w:r>
      <w:r w:rsidRPr="00EB0008">
        <w:rPr>
          <w:rFonts w:asciiTheme="minorHAnsi" w:hAnsiTheme="minorHAnsi"/>
          <w:sz w:val="20"/>
          <w:szCs w:val="20"/>
        </w:rPr>
        <w:t>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7B2BAB" w:rsidRPr="006C3ED0" w:rsidTr="004B78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7B2BAB" w:rsidRPr="006C3ED0" w:rsidTr="004B78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7B2BAB" w:rsidRPr="006C3ED0" w:rsidTr="004B78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AB" w:rsidRPr="00644B82" w:rsidRDefault="007B2BAB" w:rsidP="004B7845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7B2BAB" w:rsidRPr="006C3ED0" w:rsidTr="004B78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AB" w:rsidRPr="00644B82" w:rsidRDefault="007B2BAB" w:rsidP="004B7845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7B2BAB" w:rsidRPr="006C3ED0" w:rsidTr="004B7845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2BAB" w:rsidRPr="00644B82" w:rsidRDefault="007B2BAB" w:rsidP="004B7845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7B2BAB" w:rsidRPr="006C3ED0" w:rsidTr="004B78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/>
                <w:sz w:val="22"/>
                <w:szCs w:val="22"/>
              </w:rPr>
              <w:t>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AB" w:rsidRPr="00644B82" w:rsidRDefault="007B2BAB" w:rsidP="004B7845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7B2BAB" w:rsidRPr="006C3ED0" w:rsidTr="004B78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AB" w:rsidRPr="00644B82" w:rsidRDefault="007B2BAB" w:rsidP="004B7845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7B2BAB" w:rsidRPr="006C3ED0" w:rsidTr="004B78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AB" w:rsidRPr="00644B82" w:rsidRDefault="007B2BAB" w:rsidP="004B7845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</w:tbl>
    <w:p w:rsidR="007B2BAB" w:rsidRPr="00644B82" w:rsidRDefault="007B2BAB" w:rsidP="007B2BAB">
      <w:pPr>
        <w:pStyle w:val="Nzev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7B2BAB" w:rsidRPr="006C3ED0" w:rsidTr="004B7845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B2BAB" w:rsidRPr="00644B82" w:rsidRDefault="007B2BAB" w:rsidP="004B7845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B2BAB" w:rsidRPr="00644B82" w:rsidRDefault="007B2BAB" w:rsidP="004B7845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</w:tr>
      <w:tr w:rsidR="007B2BAB" w:rsidRPr="006C3ED0" w:rsidTr="004B7845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AB" w:rsidRPr="00644B82" w:rsidRDefault="007B2BAB" w:rsidP="004B7845">
            <w:pPr>
              <w:rPr>
                <w:rFonts w:cs="Calibr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AB" w:rsidRPr="00644B82" w:rsidRDefault="007B2BAB" w:rsidP="004B7845">
            <w:pPr>
              <w:rPr>
                <w:rFonts w:cs="Calibri"/>
              </w:rPr>
            </w:pPr>
          </w:p>
        </w:tc>
      </w:tr>
      <w:tr w:rsidR="007B2BAB" w:rsidRPr="006C3ED0" w:rsidTr="004B7845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AB" w:rsidRPr="00644B82" w:rsidRDefault="007B2BAB" w:rsidP="004B7845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AB" w:rsidRPr="00644B82" w:rsidRDefault="007B2BAB" w:rsidP="004B7845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  <w:tr w:rsidR="007B2BAB" w:rsidRPr="006C3ED0" w:rsidTr="004B7845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AB" w:rsidRPr="00644B82" w:rsidRDefault="007B2BAB" w:rsidP="004B7845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AB" w:rsidRPr="00644B82" w:rsidRDefault="007B2BAB" w:rsidP="004B7845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AB" w:rsidRPr="00644B82" w:rsidRDefault="007B2BAB" w:rsidP="004B7845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</w:tbl>
    <w:p w:rsidR="007B2BAB" w:rsidRPr="00EB0008" w:rsidRDefault="007B2BAB" w:rsidP="007B2BAB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Finanční prostředky budou odeslány na MŠMT dne:  </w:t>
      </w:r>
    </w:p>
    <w:p w:rsidR="007B2BAB" w:rsidRPr="00EB0008" w:rsidRDefault="007B2BAB" w:rsidP="007B2BAB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Zdůvodnění vratky:</w:t>
      </w:r>
    </w:p>
    <w:p w:rsidR="007B2BAB" w:rsidRPr="00EB0008" w:rsidRDefault="007B2BAB" w:rsidP="007B2BAB">
      <w:pPr>
        <w:pStyle w:val="Nzev"/>
        <w:spacing w:before="12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 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3"/>
      <w:r w:rsidRPr="00EB0008">
        <w:rPr>
          <w:rFonts w:asciiTheme="minorHAnsi" w:hAnsiTheme="minorHAnsi"/>
          <w:sz w:val="20"/>
          <w:szCs w:val="20"/>
        </w:rPr>
        <w:t xml:space="preserve"> dne 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4"/>
      <w:r w:rsidRPr="00EB000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EB0008">
        <w:rPr>
          <w:rFonts w:asciiTheme="minorHAnsi" w:hAnsiTheme="minorHAnsi"/>
          <w:sz w:val="20"/>
          <w:szCs w:val="20"/>
        </w:rPr>
        <w:t xml:space="preserve">                ………………………………………………</w:t>
      </w:r>
    </w:p>
    <w:p w:rsidR="007B2BAB" w:rsidRPr="00EB0008" w:rsidRDefault="007B2BAB" w:rsidP="007B2BAB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Osoba oprávněná jednat za příjemce</w:t>
      </w:r>
    </w:p>
    <w:p w:rsidR="007B2BAB" w:rsidRPr="00EB0008" w:rsidRDefault="007B2BAB" w:rsidP="007B2BAB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i/>
          <w:sz w:val="20"/>
          <w:szCs w:val="20"/>
        </w:rPr>
      </w:pPr>
      <w:r w:rsidRPr="00EB0008">
        <w:rPr>
          <w:rFonts w:asciiTheme="minorHAnsi" w:hAnsiTheme="minorHAnsi"/>
          <w:i/>
          <w:sz w:val="20"/>
          <w:szCs w:val="20"/>
        </w:rPr>
        <w:t>(podpis, razítko)</w:t>
      </w:r>
    </w:p>
    <w:p w:rsidR="007B2BAB" w:rsidRPr="00EB0008" w:rsidRDefault="007B2BAB" w:rsidP="007B2BAB">
      <w:pPr>
        <w:pStyle w:val="Nzev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:rsidR="007B2BAB" w:rsidRDefault="007B2BAB" w:rsidP="007B2BAB">
      <w:pPr>
        <w:pStyle w:val="Nzev"/>
        <w:rPr>
          <w:rFonts w:asciiTheme="minorHAnsi" w:hAnsiTheme="minorHAnsi"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Jméno a kontaktní telefon, e-mail osoby, která formulář zpracovala: </w:t>
      </w:r>
    </w:p>
    <w:p w:rsidR="00EB1F78" w:rsidRDefault="00EB1F78"/>
    <w:sectPr w:rsidR="00EB1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AB"/>
    <w:rsid w:val="007B2BAB"/>
    <w:rsid w:val="00E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C6D06-3C46-4F4E-8216-32E5C476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2BAB"/>
  </w:style>
  <w:style w:type="paragraph" w:styleId="Nadpis1">
    <w:name w:val="heading 1"/>
    <w:basedOn w:val="Normln"/>
    <w:next w:val="Normln"/>
    <w:link w:val="Nadpis1Char"/>
    <w:qFormat/>
    <w:rsid w:val="007B2BAB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7B2BAB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B2BAB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7B2BAB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7B2BAB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7B2BAB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7B2BAB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2BAB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2BAB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2BAB"/>
    <w:rPr>
      <w:rFonts w:eastAsiaTheme="majorEastAsia" w:cstheme="majorBidi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7B2BAB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7B2BAB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B2B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rsid w:val="007B2BA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rsid w:val="007B2BA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rsid w:val="007B2BA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2B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2B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7B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B2B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7B2BAB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7B2BAB"/>
    <w:pPr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1</cp:revision>
  <dcterms:created xsi:type="dcterms:W3CDTF">2021-10-15T06:15:00Z</dcterms:created>
  <dcterms:modified xsi:type="dcterms:W3CDTF">2021-10-15T06:16:00Z</dcterms:modified>
</cp:coreProperties>
</file>