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33EDB" w14:textId="77777777" w:rsidR="002260CF" w:rsidRPr="00BC60B4" w:rsidRDefault="002260CF" w:rsidP="00BC60B4">
      <w:pPr>
        <w:rPr>
          <w:rFonts w:ascii="Calibri" w:hAnsi="Calibri"/>
          <w:b/>
          <w:sz w:val="28"/>
          <w:szCs w:val="28"/>
          <w:lang w:val="en-GB"/>
        </w:rPr>
      </w:pPr>
    </w:p>
    <w:p w14:paraId="2B745256" w14:textId="288788F5" w:rsidR="002B5161" w:rsidRDefault="00C67A12" w:rsidP="00C67A12">
      <w:pPr>
        <w:jc w:val="center"/>
        <w:rPr>
          <w:rFonts w:ascii="Calibri" w:hAnsi="Calibri" w:cs="Times New Roman"/>
          <w:b/>
          <w:sz w:val="28"/>
          <w:szCs w:val="28"/>
          <w:lang w:val="en-GB" w:eastAsia="cs-CZ"/>
        </w:rPr>
      </w:pPr>
      <w:r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 EJP RD Call for Proposals 20</w:t>
      </w:r>
      <w:r w:rsidR="00356FB8">
        <w:rPr>
          <w:rFonts w:ascii="Calibri" w:hAnsi="Calibri" w:cs="Times New Roman"/>
          <w:b/>
          <w:sz w:val="28"/>
          <w:szCs w:val="28"/>
          <w:lang w:val="en-GB" w:eastAsia="cs-CZ"/>
        </w:rPr>
        <w:t>2</w:t>
      </w:r>
      <w:r w:rsidR="00C8770F">
        <w:rPr>
          <w:rFonts w:ascii="Calibri" w:hAnsi="Calibri" w:cs="Times New Roman"/>
          <w:b/>
          <w:sz w:val="28"/>
          <w:szCs w:val="28"/>
          <w:lang w:val="en-GB" w:eastAsia="cs-CZ"/>
        </w:rPr>
        <w:t>2</w:t>
      </w:r>
      <w:r w:rsidR="00FE4A07" w:rsidRPr="00BC60B4"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 for </w:t>
      </w:r>
    </w:p>
    <w:p w14:paraId="03D886BD" w14:textId="029F11A3" w:rsidR="00FE4A07" w:rsidRPr="00BC60B4" w:rsidRDefault="00FE4A07" w:rsidP="00C67A12">
      <w:pPr>
        <w:jc w:val="center"/>
        <w:rPr>
          <w:rFonts w:ascii="Calibri" w:hAnsi="Calibri" w:cs="Times New Roman"/>
          <w:b/>
          <w:sz w:val="28"/>
          <w:szCs w:val="28"/>
          <w:lang w:val="en-GB" w:eastAsia="cs-CZ"/>
        </w:rPr>
      </w:pPr>
      <w:r w:rsidRPr="00BC60B4">
        <w:rPr>
          <w:rFonts w:ascii="Calibri" w:hAnsi="Calibri" w:cs="Times New Roman"/>
          <w:b/>
          <w:sz w:val="28"/>
          <w:szCs w:val="28"/>
          <w:lang w:val="en-GB" w:eastAsia="cs-CZ"/>
        </w:rPr>
        <w:t>"</w:t>
      </w:r>
      <w:r w:rsidR="00356FB8" w:rsidRPr="00356F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6FB8" w:rsidRPr="00356FB8">
        <w:rPr>
          <w:rFonts w:ascii="Calibri" w:hAnsi="Calibri" w:cs="Times New Roman"/>
          <w:b/>
          <w:sz w:val="28"/>
          <w:szCs w:val="28"/>
          <w:lang w:val="en-GB" w:eastAsia="cs-CZ"/>
        </w:rPr>
        <w:t>Pre-clinical research to develop effective therapies for rare diseases</w:t>
      </w:r>
      <w:r w:rsidRPr="00BC60B4">
        <w:rPr>
          <w:rFonts w:ascii="Calibri" w:hAnsi="Calibri" w:cs="Times New Roman"/>
          <w:b/>
          <w:sz w:val="28"/>
          <w:szCs w:val="28"/>
          <w:lang w:val="en-GB" w:eastAsia="cs-CZ"/>
        </w:rPr>
        <w:t>.”</w:t>
      </w:r>
    </w:p>
    <w:p w14:paraId="24D62D65" w14:textId="77777777" w:rsidR="00DE61F0" w:rsidRDefault="00DE61F0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690684F2" w14:textId="77777777" w:rsidR="00B31D7C" w:rsidRDefault="00B31D7C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640AE9F9" w:rsidR="00F4678C" w:rsidRPr="009734FB" w:rsidRDefault="00F4678C" w:rsidP="00F4678C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>The national funding authority of the Czech Republic responsible for ensuring participation of the Czech entities in the present Call launched within the framework of the</w:t>
      </w:r>
      <w:r w:rsidR="0012074C" w:rsidRPr="009734FB">
        <w:rPr>
          <w:sz w:val="24"/>
          <w:szCs w:val="24"/>
          <w:lang w:val="en-GB"/>
        </w:rPr>
        <w:t xml:space="preserve"> E</w:t>
      </w:r>
      <w:r w:rsidR="00356FB8">
        <w:rPr>
          <w:sz w:val="24"/>
          <w:szCs w:val="24"/>
          <w:lang w:val="en-GB"/>
        </w:rPr>
        <w:t xml:space="preserve">uropean Joint Programme for Rare Diseases </w:t>
      </w:r>
      <w:r w:rsidRPr="009734FB">
        <w:rPr>
          <w:sz w:val="24"/>
          <w:szCs w:val="24"/>
          <w:lang w:val="en-GB"/>
        </w:rPr>
        <w:t>is</w:t>
      </w:r>
      <w:r w:rsidR="00E42385" w:rsidRPr="009734FB">
        <w:rPr>
          <w:sz w:val="24"/>
          <w:szCs w:val="24"/>
          <w:lang w:val="en-GB"/>
        </w:rPr>
        <w:t xml:space="preserve"> the</w:t>
      </w:r>
      <w:r w:rsidRPr="009734FB">
        <w:rPr>
          <w:sz w:val="24"/>
          <w:szCs w:val="24"/>
          <w:lang w:val="en-GB"/>
        </w:rPr>
        <w:t xml:space="preserve"> </w:t>
      </w:r>
      <w:r w:rsidRPr="009734FB">
        <w:rPr>
          <w:b/>
          <w:sz w:val="24"/>
          <w:szCs w:val="24"/>
          <w:lang w:val="en-GB"/>
        </w:rPr>
        <w:t>Ministry of Education, Youth and Sports</w:t>
      </w:r>
      <w:r w:rsidR="00E42385" w:rsidRPr="009734FB">
        <w:rPr>
          <w:sz w:val="24"/>
          <w:szCs w:val="24"/>
          <w:lang w:val="en-GB"/>
        </w:rPr>
        <w:t xml:space="preserve"> –</w:t>
      </w:r>
      <w:r w:rsidRPr="009734FB">
        <w:rPr>
          <w:sz w:val="24"/>
          <w:szCs w:val="24"/>
          <w:lang w:val="en-GB"/>
        </w:rPr>
        <w:t xml:space="preserve"> Department of Research and Development</w:t>
      </w:r>
      <w:r w:rsidR="00E42385" w:rsidRPr="009734FB">
        <w:rPr>
          <w:sz w:val="24"/>
          <w:szCs w:val="24"/>
          <w:lang w:val="en-GB"/>
        </w:rPr>
        <w:t xml:space="preserve">, </w:t>
      </w:r>
      <w:r w:rsidRPr="009734FB">
        <w:rPr>
          <w:sz w:val="24"/>
          <w:szCs w:val="24"/>
          <w:lang w:val="en-GB"/>
        </w:rPr>
        <w:t>Unit for European Research Area.</w:t>
      </w:r>
    </w:p>
    <w:p w14:paraId="7F243BFF" w14:textId="77777777" w:rsidR="00F4678C" w:rsidRPr="009734FB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6240BFAF" w14:textId="77777777" w:rsidR="00B31D7C" w:rsidRPr="009734FB" w:rsidRDefault="00B31D7C" w:rsidP="00B31D7C">
      <w:pPr>
        <w:rPr>
          <w:sz w:val="24"/>
          <w:szCs w:val="24"/>
          <w:lang w:val="en-GB"/>
        </w:rPr>
      </w:pPr>
    </w:p>
    <w:p w14:paraId="2C1EA371" w14:textId="77777777" w:rsidR="00E273C7" w:rsidRPr="009734FB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9734FB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9734FB" w:rsidRDefault="00E273C7" w:rsidP="00E273C7">
      <w:pPr>
        <w:rPr>
          <w:sz w:val="24"/>
          <w:szCs w:val="24"/>
          <w:lang w:val="en-GB"/>
        </w:rPr>
      </w:pPr>
    </w:p>
    <w:p w14:paraId="3FF3210D" w14:textId="1D8FAA6D" w:rsidR="00E273C7" w:rsidRPr="009734FB" w:rsidRDefault="00E273C7" w:rsidP="00E273C7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The </w:t>
      </w:r>
      <w:r w:rsidR="006D1941" w:rsidRPr="009734FB">
        <w:rPr>
          <w:sz w:val="24"/>
          <w:szCs w:val="24"/>
          <w:lang w:val="en-GB"/>
        </w:rPr>
        <w:t>participants</w:t>
      </w:r>
      <w:r w:rsidRPr="009734FB">
        <w:rPr>
          <w:sz w:val="24"/>
          <w:szCs w:val="24"/>
          <w:lang w:val="en-GB"/>
        </w:rPr>
        <w:t xml:space="preserve"> from the Czech Republic </w:t>
      </w:r>
      <w:r w:rsidR="006D1941" w:rsidRPr="009734FB">
        <w:rPr>
          <w:sz w:val="24"/>
          <w:szCs w:val="24"/>
          <w:lang w:val="en-GB"/>
        </w:rPr>
        <w:t xml:space="preserve">in the projects´ consortia </w:t>
      </w:r>
      <w:r w:rsidRPr="009734FB">
        <w:rPr>
          <w:sz w:val="24"/>
          <w:szCs w:val="24"/>
          <w:lang w:val="en-GB"/>
        </w:rPr>
        <w:t xml:space="preserve">must meet the </w:t>
      </w:r>
      <w:r w:rsidR="006D1941" w:rsidRPr="009734FB">
        <w:rPr>
          <w:sz w:val="24"/>
          <w:szCs w:val="24"/>
          <w:lang w:val="en-GB"/>
        </w:rPr>
        <w:t>criteria</w:t>
      </w:r>
      <w:r w:rsidRPr="009734FB">
        <w:rPr>
          <w:sz w:val="24"/>
          <w:szCs w:val="24"/>
          <w:lang w:val="en-GB"/>
        </w:rPr>
        <w:t xml:space="preserve"> of </w:t>
      </w:r>
      <w:r w:rsidRPr="009734FB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9734FB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 w:rsidRPr="009734FB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9734FB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9734FB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9734FB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9734FB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9734FB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9734FB">
        <w:rPr>
          <w:sz w:val="24"/>
          <w:szCs w:val="24"/>
          <w:lang w:val="en-GB"/>
        </w:rPr>
        <w:t xml:space="preserve"> </w:t>
      </w:r>
      <w:r w:rsidR="006D1941" w:rsidRPr="009734FB">
        <w:rPr>
          <w:sz w:val="24"/>
          <w:szCs w:val="24"/>
          <w:lang w:val="en-GB"/>
        </w:rPr>
        <w:t xml:space="preserve">These might be public universities, public research institutes </w:t>
      </w:r>
      <w:r w:rsidR="00E60E49" w:rsidRPr="009734FB">
        <w:rPr>
          <w:sz w:val="24"/>
          <w:szCs w:val="24"/>
          <w:lang w:val="en-GB"/>
        </w:rPr>
        <w:t>and/</w:t>
      </w:r>
      <w:r w:rsidR="006D1941" w:rsidRPr="009734FB">
        <w:rPr>
          <w:sz w:val="24"/>
          <w:szCs w:val="24"/>
          <w:lang w:val="en-GB"/>
        </w:rPr>
        <w:t>or another entities classi</w:t>
      </w:r>
      <w:r w:rsidR="00BA6BE0" w:rsidRPr="009734FB">
        <w:rPr>
          <w:sz w:val="24"/>
          <w:szCs w:val="24"/>
          <w:lang w:val="en-GB"/>
        </w:rPr>
        <w:t>fied as research organisations.</w:t>
      </w:r>
    </w:p>
    <w:p w14:paraId="6D47D433" w14:textId="77777777" w:rsidR="00E273C7" w:rsidRPr="009734FB" w:rsidRDefault="00E273C7" w:rsidP="00E273C7">
      <w:pPr>
        <w:rPr>
          <w:sz w:val="24"/>
          <w:szCs w:val="24"/>
          <w:lang w:val="en-GB"/>
        </w:rPr>
      </w:pPr>
    </w:p>
    <w:p w14:paraId="38690761" w14:textId="405DBC20" w:rsidR="00AF3415" w:rsidRPr="002B5161" w:rsidRDefault="00E273C7" w:rsidP="00E273C7">
      <w:pPr>
        <w:jc w:val="both"/>
        <w:rPr>
          <w:rStyle w:val="Hypertextovodkaz"/>
          <w:sz w:val="24"/>
          <w:szCs w:val="24"/>
        </w:rPr>
      </w:pPr>
      <w:r w:rsidRPr="009734FB">
        <w:rPr>
          <w:sz w:val="24"/>
          <w:szCs w:val="24"/>
          <w:lang w:val="en-GB"/>
        </w:rPr>
        <w:t>It is obliga</w:t>
      </w:r>
      <w:r w:rsidR="006D1941" w:rsidRPr="009734FB">
        <w:rPr>
          <w:sz w:val="24"/>
          <w:szCs w:val="24"/>
          <w:lang w:val="en-GB"/>
        </w:rPr>
        <w:t>tory that the</w:t>
      </w:r>
      <w:r w:rsidRPr="009734FB">
        <w:rPr>
          <w:sz w:val="24"/>
          <w:szCs w:val="24"/>
          <w:lang w:val="en-GB"/>
        </w:rPr>
        <w:t xml:space="preserve"> Czech participant</w:t>
      </w:r>
      <w:r w:rsidR="006D1941" w:rsidRPr="009734FB">
        <w:rPr>
          <w:sz w:val="24"/>
          <w:szCs w:val="24"/>
          <w:lang w:val="en-GB"/>
        </w:rPr>
        <w:t>s</w:t>
      </w:r>
      <w:r w:rsidRPr="009734FB">
        <w:rPr>
          <w:sz w:val="24"/>
          <w:szCs w:val="24"/>
          <w:lang w:val="en-GB"/>
        </w:rPr>
        <w:t xml:space="preserve"> involved in </w:t>
      </w:r>
      <w:r w:rsidR="006D1941" w:rsidRPr="009734FB">
        <w:rPr>
          <w:sz w:val="24"/>
          <w:szCs w:val="24"/>
          <w:lang w:val="en-GB"/>
        </w:rPr>
        <w:t xml:space="preserve">the </w:t>
      </w:r>
      <w:r w:rsidRPr="009734FB">
        <w:rPr>
          <w:sz w:val="24"/>
          <w:szCs w:val="24"/>
          <w:lang w:val="en-GB"/>
        </w:rPr>
        <w:t>project</w:t>
      </w:r>
      <w:r w:rsidR="006D1941" w:rsidRPr="009734FB">
        <w:rPr>
          <w:sz w:val="24"/>
          <w:szCs w:val="24"/>
          <w:lang w:val="en-GB"/>
        </w:rPr>
        <w:t>s´ consortia</w:t>
      </w:r>
      <w:r w:rsidRPr="009734FB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9734FB">
        <w:rPr>
          <w:b/>
          <w:sz w:val="24"/>
          <w:szCs w:val="24"/>
          <w:lang w:val="en-GB"/>
        </w:rPr>
        <w:t xml:space="preserve">§ 18 of the </w:t>
      </w:r>
      <w:r w:rsidR="004D44B9" w:rsidRPr="009734FB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9734FB">
        <w:rPr>
          <w:sz w:val="24"/>
          <w:szCs w:val="24"/>
          <w:lang w:val="en-GB"/>
        </w:rPr>
        <w:t xml:space="preserve"> and on Amendment to Some Related Acts</w:t>
      </w:r>
      <w:r w:rsidRPr="009734FB">
        <w:rPr>
          <w:sz w:val="24"/>
          <w:szCs w:val="24"/>
          <w:lang w:val="en-GB"/>
        </w:rPr>
        <w:t xml:space="preserve"> by means of </w:t>
      </w:r>
      <w:r w:rsidR="00E42385" w:rsidRPr="009734FB">
        <w:rPr>
          <w:sz w:val="24"/>
          <w:szCs w:val="24"/>
          <w:lang w:val="en-GB"/>
        </w:rPr>
        <w:t>a</w:t>
      </w:r>
      <w:r w:rsidRPr="009734FB">
        <w:rPr>
          <w:sz w:val="24"/>
          <w:szCs w:val="24"/>
          <w:lang w:val="en-GB"/>
        </w:rPr>
        <w:t xml:space="preserve"> </w:t>
      </w:r>
      <w:r w:rsidRPr="009734FB">
        <w:rPr>
          <w:b/>
          <w:sz w:val="24"/>
          <w:szCs w:val="24"/>
          <w:lang w:val="en-GB"/>
        </w:rPr>
        <w:t>Statutory Declaration</w:t>
      </w:r>
      <w:r w:rsidR="000760A1" w:rsidRPr="009734FB">
        <w:rPr>
          <w:sz w:val="24"/>
          <w:szCs w:val="24"/>
          <w:lang w:val="en-GB"/>
        </w:rPr>
        <w:t xml:space="preserve">. The required procedure </w:t>
      </w:r>
      <w:r w:rsidR="00E42385" w:rsidRPr="009734FB">
        <w:rPr>
          <w:sz w:val="24"/>
          <w:szCs w:val="24"/>
          <w:lang w:val="en-GB"/>
        </w:rPr>
        <w:t>is</w:t>
      </w:r>
      <w:r w:rsidR="000760A1" w:rsidRPr="009734FB">
        <w:rPr>
          <w:sz w:val="24"/>
          <w:szCs w:val="24"/>
          <w:lang w:val="en-GB"/>
        </w:rPr>
        <w:t xml:space="preserve"> described and </w:t>
      </w:r>
      <w:r w:rsidR="00DE61F0" w:rsidRPr="009734FB">
        <w:rPr>
          <w:sz w:val="24"/>
          <w:szCs w:val="24"/>
          <w:lang w:val="en-GB"/>
        </w:rPr>
        <w:t xml:space="preserve">the </w:t>
      </w:r>
      <w:r w:rsidR="000760A1" w:rsidRPr="009734FB">
        <w:rPr>
          <w:sz w:val="24"/>
          <w:szCs w:val="24"/>
          <w:lang w:val="en-GB"/>
        </w:rPr>
        <w:t xml:space="preserve">Statutory Declaration </w:t>
      </w:r>
      <w:r w:rsidR="00DE61F0" w:rsidRPr="009734FB">
        <w:rPr>
          <w:sz w:val="24"/>
          <w:szCs w:val="24"/>
          <w:lang w:val="en-GB"/>
        </w:rPr>
        <w:t>template</w:t>
      </w:r>
      <w:r w:rsidR="000760A1" w:rsidRPr="009734FB">
        <w:rPr>
          <w:sz w:val="24"/>
          <w:szCs w:val="24"/>
          <w:lang w:val="en-GB"/>
        </w:rPr>
        <w:t xml:space="preserve"> is available on </w:t>
      </w:r>
      <w:r w:rsidR="00DE61F0" w:rsidRPr="009734FB">
        <w:rPr>
          <w:sz w:val="24"/>
          <w:szCs w:val="24"/>
          <w:lang w:val="en-GB"/>
        </w:rPr>
        <w:t xml:space="preserve">the </w:t>
      </w:r>
      <w:r w:rsidR="000760A1" w:rsidRPr="009734FB">
        <w:rPr>
          <w:sz w:val="24"/>
          <w:szCs w:val="24"/>
          <w:lang w:val="en-GB"/>
        </w:rPr>
        <w:t>websites</w:t>
      </w:r>
      <w:r w:rsidR="00E60E49" w:rsidRPr="009734FB">
        <w:rPr>
          <w:sz w:val="24"/>
          <w:szCs w:val="24"/>
          <w:lang w:val="en-GB"/>
        </w:rPr>
        <w:t xml:space="preserve"> of </w:t>
      </w:r>
      <w:r w:rsidR="00E42385" w:rsidRPr="009734FB">
        <w:rPr>
          <w:sz w:val="24"/>
          <w:szCs w:val="24"/>
          <w:lang w:val="en-GB"/>
        </w:rPr>
        <w:t xml:space="preserve">the </w:t>
      </w:r>
      <w:r w:rsidR="00E60E49" w:rsidRPr="009734FB">
        <w:rPr>
          <w:sz w:val="24"/>
          <w:szCs w:val="24"/>
          <w:lang w:val="en-GB"/>
        </w:rPr>
        <w:t>Ministry of Education, Youth and Sports:</w:t>
      </w:r>
      <w:r w:rsidR="000760A1" w:rsidRPr="009734FB">
        <w:rPr>
          <w:sz w:val="24"/>
          <w:szCs w:val="24"/>
          <w:lang w:val="en-GB"/>
        </w:rPr>
        <w:t xml:space="preserve"> </w:t>
      </w:r>
      <w:r w:rsidR="00354D59" w:rsidRPr="002B5161">
        <w:rPr>
          <w:rStyle w:val="Hypertextovodkaz"/>
          <w:sz w:val="24"/>
          <w:szCs w:val="24"/>
        </w:rPr>
        <w:t xml:space="preserve"> </w:t>
      </w:r>
      <w:hyperlink r:id="rId8" w:history="1">
        <w:r w:rsidR="002B5161" w:rsidRPr="002B5161">
          <w:rPr>
            <w:rStyle w:val="Hypertextovodkaz"/>
            <w:sz w:val="24"/>
            <w:szCs w:val="24"/>
          </w:rPr>
          <w:t>https://www.msmt.cz/vyzkum-a-vyvoj-2/iniciativa-v-oblasti-vzacnych-onemocneni-v-ramci-ejp-rd</w:t>
        </w:r>
      </w:hyperlink>
    </w:p>
    <w:p w14:paraId="6B1939D7" w14:textId="639A6855" w:rsidR="00C35E9A" w:rsidRPr="009734FB" w:rsidRDefault="00C35E9A" w:rsidP="00E273C7">
      <w:pPr>
        <w:jc w:val="both"/>
        <w:rPr>
          <w:sz w:val="24"/>
          <w:szCs w:val="24"/>
        </w:rPr>
      </w:pPr>
    </w:p>
    <w:p w14:paraId="007FDB6A" w14:textId="77777777" w:rsidR="00E273C7" w:rsidRPr="009734FB" w:rsidRDefault="00E273C7" w:rsidP="00E273C7">
      <w:pPr>
        <w:rPr>
          <w:sz w:val="24"/>
          <w:szCs w:val="24"/>
          <w:lang w:val="en-GB"/>
        </w:rPr>
      </w:pPr>
    </w:p>
    <w:p w14:paraId="44112848" w14:textId="77777777" w:rsidR="000760A1" w:rsidRPr="009734FB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9734FB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9734FB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9734FB" w:rsidRDefault="000760A1" w:rsidP="00B01383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9734FB">
        <w:rPr>
          <w:sz w:val="24"/>
          <w:szCs w:val="24"/>
          <w:lang w:val="en-GB"/>
        </w:rPr>
        <w:t xml:space="preserve"> </w:t>
      </w:r>
      <w:r w:rsidR="00B01383" w:rsidRPr="009734FB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9734FB">
        <w:rPr>
          <w:sz w:val="24"/>
          <w:szCs w:val="24"/>
          <w:lang w:val="en-GB"/>
        </w:rPr>
        <w:t xml:space="preserve"> and on Amendment to Some Related Acts. </w:t>
      </w:r>
      <w:r w:rsidRPr="009734FB">
        <w:rPr>
          <w:sz w:val="24"/>
          <w:szCs w:val="24"/>
          <w:lang w:val="en-GB"/>
        </w:rPr>
        <w:t>The maximum indirect costs</w:t>
      </w:r>
      <w:r w:rsidR="00E42385" w:rsidRPr="009734FB">
        <w:rPr>
          <w:sz w:val="24"/>
          <w:szCs w:val="24"/>
          <w:lang w:val="en-GB"/>
        </w:rPr>
        <w:t xml:space="preserve"> set</w:t>
      </w:r>
      <w:r w:rsidRPr="009734FB">
        <w:rPr>
          <w:sz w:val="24"/>
          <w:szCs w:val="24"/>
          <w:lang w:val="en-GB"/>
        </w:rPr>
        <w:t xml:space="preserve"> </w:t>
      </w:r>
      <w:r w:rsidR="00B01383" w:rsidRPr="009734FB">
        <w:rPr>
          <w:sz w:val="24"/>
          <w:szCs w:val="24"/>
          <w:lang w:val="en-GB"/>
        </w:rPr>
        <w:t xml:space="preserve">for the present call </w:t>
      </w:r>
      <w:r w:rsidRPr="009734FB">
        <w:rPr>
          <w:sz w:val="24"/>
          <w:szCs w:val="24"/>
          <w:lang w:val="en-GB"/>
        </w:rPr>
        <w:t xml:space="preserve">are </w:t>
      </w:r>
      <w:r w:rsidRPr="009734FB">
        <w:rPr>
          <w:b/>
          <w:sz w:val="24"/>
          <w:szCs w:val="24"/>
          <w:lang w:val="en-GB"/>
        </w:rPr>
        <w:t>25 % (flat rate)</w:t>
      </w:r>
      <w:r w:rsidRPr="009734FB">
        <w:rPr>
          <w:sz w:val="24"/>
          <w:szCs w:val="24"/>
          <w:lang w:val="en-GB"/>
        </w:rPr>
        <w:t xml:space="preserve"> of direct costs without </w:t>
      </w:r>
      <w:r w:rsidR="00B01383" w:rsidRPr="009734FB">
        <w:rPr>
          <w:sz w:val="24"/>
          <w:szCs w:val="24"/>
          <w:lang w:val="en-GB"/>
        </w:rPr>
        <w:t xml:space="preserve">the </w:t>
      </w:r>
      <w:r w:rsidRPr="009734FB">
        <w:rPr>
          <w:sz w:val="24"/>
          <w:szCs w:val="24"/>
          <w:lang w:val="en-GB"/>
        </w:rPr>
        <w:t>sub-contracting.</w:t>
      </w:r>
      <w:r w:rsidR="00B01383" w:rsidRPr="009734FB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9734FB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77488785" w:rsidR="00B01383" w:rsidRPr="009734FB" w:rsidRDefault="00B01383" w:rsidP="00B01383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The </w:t>
      </w:r>
      <w:r w:rsidRPr="009734FB">
        <w:rPr>
          <w:b/>
          <w:sz w:val="24"/>
          <w:szCs w:val="24"/>
          <w:lang w:val="en-GB"/>
        </w:rPr>
        <w:t>aid intensity</w:t>
      </w:r>
      <w:r w:rsidRPr="009734FB">
        <w:rPr>
          <w:sz w:val="24"/>
          <w:szCs w:val="24"/>
          <w:lang w:val="en-GB"/>
        </w:rPr>
        <w:t xml:space="preserve"> for activities carried out by </w:t>
      </w:r>
      <w:r w:rsidR="001F0D15" w:rsidRPr="009734FB">
        <w:rPr>
          <w:sz w:val="24"/>
          <w:szCs w:val="24"/>
          <w:lang w:val="en-GB"/>
        </w:rPr>
        <w:t>a</w:t>
      </w:r>
      <w:r w:rsidRPr="009734FB">
        <w:rPr>
          <w:sz w:val="24"/>
          <w:szCs w:val="24"/>
          <w:lang w:val="en-GB"/>
        </w:rPr>
        <w:t xml:space="preserve"> research organisation might be at the level of </w:t>
      </w:r>
      <w:r w:rsidRPr="009734FB">
        <w:rPr>
          <w:b/>
          <w:sz w:val="24"/>
          <w:szCs w:val="24"/>
          <w:lang w:val="en-GB"/>
        </w:rPr>
        <w:t xml:space="preserve">100 % </w:t>
      </w:r>
      <w:r w:rsidR="001F0D15" w:rsidRPr="009734FB">
        <w:rPr>
          <w:sz w:val="24"/>
          <w:szCs w:val="24"/>
          <w:lang w:val="en-GB"/>
        </w:rPr>
        <w:t>provided</w:t>
      </w:r>
      <w:r w:rsidRPr="009734FB">
        <w:rPr>
          <w:sz w:val="24"/>
          <w:szCs w:val="24"/>
          <w:lang w:val="en-GB"/>
        </w:rPr>
        <w:t xml:space="preserve"> </w:t>
      </w:r>
      <w:r w:rsidR="00E60E49" w:rsidRPr="009734FB">
        <w:rPr>
          <w:sz w:val="24"/>
          <w:szCs w:val="24"/>
          <w:lang w:val="en-GB"/>
        </w:rPr>
        <w:t xml:space="preserve">that </w:t>
      </w:r>
      <w:r w:rsidR="00E42385" w:rsidRPr="009734FB">
        <w:rPr>
          <w:sz w:val="24"/>
          <w:szCs w:val="24"/>
          <w:lang w:val="en-GB"/>
        </w:rPr>
        <w:t>the research organis</w:t>
      </w:r>
      <w:r w:rsidRPr="009734FB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9734FB">
        <w:rPr>
          <w:sz w:val="24"/>
          <w:szCs w:val="24"/>
          <w:lang w:val="en-GB"/>
        </w:rPr>
        <w:t xml:space="preserve">Article 2.1.1 </w:t>
      </w:r>
      <w:r w:rsidR="00E60E49" w:rsidRPr="009734FB">
        <w:rPr>
          <w:sz w:val="24"/>
          <w:szCs w:val="24"/>
          <w:lang w:val="en-GB"/>
        </w:rPr>
        <w:t>“</w:t>
      </w:r>
      <w:r w:rsidRPr="009734FB">
        <w:rPr>
          <w:sz w:val="24"/>
          <w:szCs w:val="24"/>
          <w:lang w:val="en-GB"/>
        </w:rPr>
        <w:t>Public fun</w:t>
      </w:r>
      <w:r w:rsidR="001F0D15" w:rsidRPr="009734FB">
        <w:rPr>
          <w:sz w:val="24"/>
          <w:szCs w:val="24"/>
          <w:lang w:val="en-GB"/>
        </w:rPr>
        <w:t>ding of non-economic activities</w:t>
      </w:r>
      <w:r w:rsidR="00E60E49" w:rsidRPr="009734FB">
        <w:rPr>
          <w:sz w:val="24"/>
          <w:szCs w:val="24"/>
          <w:lang w:val="en-GB"/>
        </w:rPr>
        <w:t>”</w:t>
      </w:r>
      <w:r w:rsidRPr="009734FB">
        <w:rPr>
          <w:sz w:val="24"/>
          <w:szCs w:val="24"/>
          <w:lang w:val="en-GB"/>
        </w:rPr>
        <w:t xml:space="preserve"> of</w:t>
      </w:r>
      <w:r w:rsidR="001F0D15" w:rsidRPr="009734FB">
        <w:rPr>
          <w:sz w:val="24"/>
          <w:szCs w:val="24"/>
          <w:lang w:val="en-GB"/>
        </w:rPr>
        <w:t xml:space="preserve"> the</w:t>
      </w:r>
      <w:r w:rsidRPr="009734FB">
        <w:rPr>
          <w:sz w:val="24"/>
          <w:szCs w:val="24"/>
          <w:lang w:val="en-GB"/>
        </w:rPr>
        <w:t xml:space="preserve"> </w:t>
      </w:r>
      <w:hyperlink r:id="rId9" w:history="1">
        <w:r w:rsidRPr="009734FB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9734FB">
        <w:rPr>
          <w:sz w:val="24"/>
          <w:szCs w:val="24"/>
          <w:lang w:val="en-GB"/>
        </w:rPr>
        <w:t xml:space="preserve"> and proves it </w:t>
      </w:r>
      <w:r w:rsidR="001F0D15" w:rsidRPr="009734FB">
        <w:rPr>
          <w:sz w:val="24"/>
          <w:szCs w:val="24"/>
          <w:lang w:val="en-GB"/>
        </w:rPr>
        <w:t>by means of the</w:t>
      </w:r>
      <w:r w:rsidRPr="009734FB">
        <w:rPr>
          <w:sz w:val="24"/>
          <w:szCs w:val="24"/>
          <w:lang w:val="en-GB"/>
        </w:rPr>
        <w:t xml:space="preserve"> </w:t>
      </w:r>
      <w:r w:rsidR="00E42385" w:rsidRPr="009734FB">
        <w:rPr>
          <w:sz w:val="24"/>
          <w:szCs w:val="24"/>
          <w:lang w:val="en-GB"/>
        </w:rPr>
        <w:t xml:space="preserve">above-mentioned </w:t>
      </w:r>
      <w:r w:rsidRPr="009734FB">
        <w:rPr>
          <w:b/>
          <w:sz w:val="24"/>
          <w:szCs w:val="24"/>
          <w:lang w:val="en-GB"/>
        </w:rPr>
        <w:t>Statutory Declaration</w:t>
      </w:r>
      <w:r w:rsidR="001F0D15" w:rsidRPr="009734FB">
        <w:rPr>
          <w:sz w:val="24"/>
          <w:szCs w:val="24"/>
          <w:lang w:val="en-GB"/>
        </w:rPr>
        <w:t>.</w:t>
      </w:r>
    </w:p>
    <w:p w14:paraId="01DBB136" w14:textId="77777777" w:rsidR="00B01383" w:rsidRPr="009734FB" w:rsidRDefault="00B01383" w:rsidP="00B01383">
      <w:pPr>
        <w:jc w:val="both"/>
        <w:rPr>
          <w:sz w:val="24"/>
          <w:szCs w:val="24"/>
          <w:lang w:val="en-GB"/>
        </w:rPr>
      </w:pPr>
    </w:p>
    <w:p w14:paraId="642A231B" w14:textId="06079BBF" w:rsidR="00F4678C" w:rsidRPr="009734FB" w:rsidRDefault="001F0D15" w:rsidP="00F4678C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Should the above-stated criteria not be fulfilled by the Czech participant, </w:t>
      </w:r>
      <w:r w:rsidR="00B01383" w:rsidRPr="009734FB">
        <w:rPr>
          <w:sz w:val="24"/>
          <w:szCs w:val="24"/>
          <w:lang w:val="en-GB"/>
        </w:rPr>
        <w:t xml:space="preserve">funding rates </w:t>
      </w:r>
      <w:r w:rsidRPr="009734FB">
        <w:rPr>
          <w:sz w:val="24"/>
          <w:szCs w:val="24"/>
          <w:lang w:val="en-GB"/>
        </w:rPr>
        <w:t xml:space="preserve">will be adjusted appropriately </w:t>
      </w:r>
      <w:r w:rsidR="00E42385" w:rsidRPr="009734FB">
        <w:rPr>
          <w:sz w:val="24"/>
          <w:szCs w:val="24"/>
          <w:lang w:val="en-GB"/>
        </w:rPr>
        <w:t xml:space="preserve">by the Ministry of Education, Youth and Sports </w:t>
      </w:r>
      <w:r w:rsidRPr="009734FB">
        <w:rPr>
          <w:sz w:val="24"/>
          <w:szCs w:val="24"/>
          <w:lang w:val="en-GB"/>
        </w:rPr>
        <w:t xml:space="preserve">and </w:t>
      </w:r>
      <w:r w:rsidR="00E42385" w:rsidRPr="009734FB">
        <w:rPr>
          <w:sz w:val="24"/>
          <w:szCs w:val="24"/>
          <w:lang w:val="en-GB"/>
        </w:rPr>
        <w:t xml:space="preserve">will </w:t>
      </w:r>
      <w:r w:rsidRPr="009734FB">
        <w:rPr>
          <w:sz w:val="24"/>
          <w:szCs w:val="24"/>
          <w:lang w:val="en-GB"/>
        </w:rPr>
        <w:t>reach the level</w:t>
      </w:r>
      <w:r w:rsidR="00ED3FEF" w:rsidRPr="009734FB">
        <w:rPr>
          <w:sz w:val="24"/>
          <w:szCs w:val="24"/>
          <w:lang w:val="en-GB"/>
        </w:rPr>
        <w:t xml:space="preserve"> </w:t>
      </w:r>
      <w:r w:rsidRPr="009734FB">
        <w:rPr>
          <w:sz w:val="24"/>
          <w:szCs w:val="24"/>
          <w:lang w:val="en-GB"/>
        </w:rPr>
        <w:lastRenderedPageBreak/>
        <w:t xml:space="preserve">of </w:t>
      </w:r>
      <w:r w:rsidRPr="009734FB">
        <w:rPr>
          <w:b/>
          <w:sz w:val="24"/>
          <w:szCs w:val="24"/>
          <w:lang w:val="en-GB"/>
        </w:rPr>
        <w:t>100 % for fundamental/basic research</w:t>
      </w:r>
      <w:r w:rsidRPr="009734FB">
        <w:rPr>
          <w:sz w:val="24"/>
          <w:szCs w:val="24"/>
          <w:lang w:val="en-GB"/>
        </w:rPr>
        <w:t xml:space="preserve"> activities, </w:t>
      </w:r>
      <w:r w:rsidRPr="009734FB">
        <w:rPr>
          <w:b/>
          <w:sz w:val="24"/>
          <w:szCs w:val="24"/>
          <w:lang w:val="en-GB"/>
        </w:rPr>
        <w:t>50 % for applied research</w:t>
      </w:r>
      <w:r w:rsidRPr="009734FB">
        <w:rPr>
          <w:sz w:val="24"/>
          <w:szCs w:val="24"/>
          <w:lang w:val="en-GB"/>
        </w:rPr>
        <w:t xml:space="preserve"> activities and </w:t>
      </w:r>
      <w:r w:rsidRPr="009734FB">
        <w:rPr>
          <w:b/>
          <w:sz w:val="24"/>
          <w:szCs w:val="24"/>
          <w:lang w:val="en-GB"/>
        </w:rPr>
        <w:t>25 % for experimental development</w:t>
      </w:r>
      <w:r w:rsidRPr="009734FB">
        <w:rPr>
          <w:sz w:val="24"/>
          <w:szCs w:val="24"/>
          <w:lang w:val="en-GB"/>
        </w:rPr>
        <w:t xml:space="preserve"> activities.</w:t>
      </w:r>
    </w:p>
    <w:p w14:paraId="51F3F942" w14:textId="77777777" w:rsidR="00DE61F0" w:rsidRPr="009734FB" w:rsidRDefault="00DE61F0" w:rsidP="00F4678C">
      <w:pPr>
        <w:jc w:val="both"/>
        <w:rPr>
          <w:sz w:val="24"/>
          <w:szCs w:val="24"/>
          <w:lang w:val="en-GB"/>
        </w:rPr>
      </w:pPr>
    </w:p>
    <w:p w14:paraId="530214A6" w14:textId="1FB19902" w:rsidR="00F4678C" w:rsidRPr="009734FB" w:rsidRDefault="00F4678C" w:rsidP="00F4678C">
      <w:pPr>
        <w:jc w:val="both"/>
        <w:rPr>
          <w:sz w:val="24"/>
          <w:szCs w:val="24"/>
        </w:rPr>
      </w:pPr>
      <w:r w:rsidRPr="009734FB"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 w:rsidRPr="009734FB">
        <w:rPr>
          <w:sz w:val="24"/>
          <w:szCs w:val="24"/>
          <w:lang w:val="en-GB"/>
        </w:rPr>
        <w:t xml:space="preserve">R&amp;D </w:t>
      </w:r>
      <w:r w:rsidRPr="009734FB">
        <w:rPr>
          <w:sz w:val="24"/>
          <w:szCs w:val="24"/>
          <w:lang w:val="en-GB"/>
        </w:rPr>
        <w:t xml:space="preserve">activities </w:t>
      </w:r>
      <w:r w:rsidR="00E60E49" w:rsidRPr="009734FB">
        <w:rPr>
          <w:sz w:val="24"/>
          <w:szCs w:val="24"/>
          <w:lang w:val="en-GB"/>
        </w:rPr>
        <w:t xml:space="preserve">in detail </w:t>
      </w:r>
      <w:r w:rsidRPr="009734FB">
        <w:rPr>
          <w:sz w:val="24"/>
          <w:szCs w:val="24"/>
          <w:lang w:val="en-GB"/>
        </w:rPr>
        <w:t>by using the</w:t>
      </w:r>
      <w:r w:rsidR="00E60E49" w:rsidRPr="009734FB">
        <w:rPr>
          <w:sz w:val="24"/>
          <w:szCs w:val="24"/>
          <w:lang w:val="en-GB"/>
        </w:rPr>
        <w:t xml:space="preserve"> </w:t>
      </w:r>
      <w:r w:rsidR="00E60E49" w:rsidRPr="009734FB">
        <w:rPr>
          <w:b/>
          <w:sz w:val="24"/>
          <w:szCs w:val="24"/>
          <w:lang w:val="en-GB"/>
        </w:rPr>
        <w:t>Eligible Costs</w:t>
      </w:r>
      <w:r w:rsidR="001B16E9" w:rsidRPr="009734FB">
        <w:rPr>
          <w:b/>
          <w:sz w:val="24"/>
          <w:szCs w:val="24"/>
          <w:lang w:val="en-GB"/>
        </w:rPr>
        <w:t xml:space="preserve"> Specification</w:t>
      </w:r>
      <w:r w:rsidR="00E60E49" w:rsidRPr="009734FB">
        <w:rPr>
          <w:sz w:val="24"/>
          <w:szCs w:val="24"/>
          <w:lang w:val="en-GB"/>
        </w:rPr>
        <w:t xml:space="preserve"> template</w:t>
      </w:r>
      <w:r w:rsidRPr="009734FB">
        <w:rPr>
          <w:sz w:val="24"/>
          <w:szCs w:val="24"/>
          <w:lang w:val="en-GB"/>
        </w:rPr>
        <w:t xml:space="preserve"> available on websites</w:t>
      </w:r>
      <w:r w:rsidR="00E60E49" w:rsidRPr="009734FB">
        <w:rPr>
          <w:sz w:val="24"/>
          <w:szCs w:val="24"/>
          <w:lang w:val="en-GB"/>
        </w:rPr>
        <w:t xml:space="preserve"> of </w:t>
      </w:r>
      <w:r w:rsidR="00E42385" w:rsidRPr="009734FB">
        <w:rPr>
          <w:sz w:val="24"/>
          <w:szCs w:val="24"/>
          <w:lang w:val="en-GB"/>
        </w:rPr>
        <w:t xml:space="preserve">the </w:t>
      </w:r>
      <w:r w:rsidR="00E60E49" w:rsidRPr="009734FB">
        <w:rPr>
          <w:sz w:val="24"/>
          <w:szCs w:val="24"/>
          <w:lang w:val="en-GB"/>
        </w:rPr>
        <w:t xml:space="preserve">Ministry of Education, Youth </w:t>
      </w:r>
      <w:r w:rsidR="00E60E49" w:rsidRPr="00A81AB4">
        <w:rPr>
          <w:sz w:val="24"/>
          <w:szCs w:val="24"/>
          <w:lang w:val="en-GB"/>
        </w:rPr>
        <w:t>and Sports:</w:t>
      </w:r>
      <w:r w:rsidR="00354D59" w:rsidRPr="00A81AB4">
        <w:rPr>
          <w:sz w:val="24"/>
          <w:szCs w:val="24"/>
        </w:rPr>
        <w:t xml:space="preserve"> </w:t>
      </w:r>
      <w:hyperlink r:id="rId10" w:history="1">
        <w:r w:rsidR="002B5161" w:rsidRPr="002B5161">
          <w:rPr>
            <w:rStyle w:val="Hypertextovodkaz"/>
            <w:sz w:val="24"/>
            <w:szCs w:val="24"/>
          </w:rPr>
          <w:t>https://www.msmt.cz/vyzkum-a-vyvoj-2/iniciativa-v-oblasti-vzacnych-onemocneni-v-ramci-ejp-rd</w:t>
        </w:r>
      </w:hyperlink>
    </w:p>
    <w:p w14:paraId="20F149FB" w14:textId="77777777" w:rsidR="007350EA" w:rsidRPr="009734FB" w:rsidRDefault="007350EA" w:rsidP="00F4678C">
      <w:pPr>
        <w:jc w:val="both"/>
        <w:rPr>
          <w:sz w:val="24"/>
          <w:szCs w:val="24"/>
        </w:rPr>
      </w:pPr>
    </w:p>
    <w:p w14:paraId="11DEFA2D" w14:textId="77777777" w:rsidR="00F4678C" w:rsidRPr="009734FB" w:rsidRDefault="00F4678C" w:rsidP="00F4678C">
      <w:pPr>
        <w:jc w:val="both"/>
        <w:rPr>
          <w:sz w:val="24"/>
          <w:szCs w:val="24"/>
        </w:rPr>
      </w:pPr>
    </w:p>
    <w:p w14:paraId="323049F8" w14:textId="77777777" w:rsidR="00F4678C" w:rsidRPr="009734FB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9734FB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9734FB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7E794367" w:rsidR="001B16E9" w:rsidRPr="009734FB" w:rsidRDefault="001B16E9" w:rsidP="001B16E9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All of the requested documentation (i.e. Statutory Declaration and Eligible Costs Specification) shall be sent by </w:t>
      </w:r>
      <w:r w:rsidR="00E42385" w:rsidRPr="009734FB">
        <w:rPr>
          <w:sz w:val="24"/>
          <w:szCs w:val="24"/>
          <w:lang w:val="en-GB"/>
        </w:rPr>
        <w:t>each</w:t>
      </w:r>
      <w:r w:rsidRPr="009734FB">
        <w:rPr>
          <w:sz w:val="24"/>
          <w:szCs w:val="24"/>
          <w:lang w:val="en-GB"/>
        </w:rPr>
        <w:t xml:space="preserve"> Czech participant in </w:t>
      </w:r>
      <w:r w:rsidR="00E42385" w:rsidRPr="009734FB">
        <w:rPr>
          <w:sz w:val="24"/>
          <w:szCs w:val="24"/>
          <w:lang w:val="en-GB"/>
        </w:rPr>
        <w:t>a</w:t>
      </w:r>
      <w:r w:rsidRPr="009734FB">
        <w:rPr>
          <w:sz w:val="24"/>
          <w:szCs w:val="24"/>
          <w:lang w:val="en-GB"/>
        </w:rPr>
        <w:t xml:space="preserve"> project consortium to the Ministry of Education, Youth and Sports no later than </w:t>
      </w:r>
      <w:r w:rsidR="00CB79D2">
        <w:rPr>
          <w:b/>
          <w:sz w:val="24"/>
          <w:szCs w:val="24"/>
          <w:lang w:val="en-GB"/>
        </w:rPr>
        <w:t>1</w:t>
      </w:r>
      <w:r w:rsidR="00C8770F">
        <w:rPr>
          <w:b/>
          <w:sz w:val="24"/>
          <w:szCs w:val="24"/>
          <w:lang w:val="en-GB"/>
        </w:rPr>
        <w:t>6</w:t>
      </w:r>
      <w:r w:rsidR="00945BD2" w:rsidRPr="009734FB">
        <w:rPr>
          <w:b/>
          <w:sz w:val="24"/>
          <w:szCs w:val="24"/>
          <w:vertAlign w:val="superscript"/>
          <w:lang w:val="en-GB"/>
        </w:rPr>
        <w:t>th</w:t>
      </w:r>
      <w:r w:rsidR="0048538C" w:rsidRPr="009734FB">
        <w:rPr>
          <w:b/>
          <w:sz w:val="24"/>
          <w:szCs w:val="24"/>
          <w:lang w:val="en-GB"/>
        </w:rPr>
        <w:t xml:space="preserve"> </w:t>
      </w:r>
      <w:r w:rsidR="002260CF" w:rsidRPr="009734FB">
        <w:rPr>
          <w:b/>
          <w:sz w:val="24"/>
          <w:szCs w:val="24"/>
          <w:lang w:val="en-GB"/>
        </w:rPr>
        <w:t>February</w:t>
      </w:r>
      <w:r w:rsidR="00945BD2" w:rsidRPr="009734FB">
        <w:rPr>
          <w:b/>
          <w:sz w:val="24"/>
          <w:szCs w:val="24"/>
          <w:lang w:val="en-GB"/>
        </w:rPr>
        <w:t xml:space="preserve"> 20</w:t>
      </w:r>
      <w:r w:rsidR="00356FB8">
        <w:rPr>
          <w:b/>
          <w:sz w:val="24"/>
          <w:szCs w:val="24"/>
          <w:lang w:val="en-GB"/>
        </w:rPr>
        <w:t>2</w:t>
      </w:r>
      <w:r w:rsidR="00C8770F">
        <w:rPr>
          <w:b/>
          <w:sz w:val="24"/>
          <w:szCs w:val="24"/>
          <w:lang w:val="en-GB"/>
        </w:rPr>
        <w:t>2</w:t>
      </w:r>
      <w:r w:rsidR="00945BD2" w:rsidRPr="009734FB">
        <w:rPr>
          <w:sz w:val="24"/>
          <w:szCs w:val="24"/>
          <w:lang w:val="en-GB"/>
        </w:rPr>
        <w:t xml:space="preserve"> </w:t>
      </w:r>
      <w:r w:rsidRPr="009734FB">
        <w:rPr>
          <w:sz w:val="24"/>
          <w:szCs w:val="24"/>
          <w:lang w:val="en-GB"/>
        </w:rPr>
        <w:t>by electronic correspondence</w:t>
      </w:r>
      <w:r w:rsidR="009823D4">
        <w:rPr>
          <w:sz w:val="24"/>
          <w:szCs w:val="24"/>
          <w:lang w:val="en-GB"/>
        </w:rPr>
        <w:t xml:space="preserve"> (</w:t>
      </w:r>
      <w:proofErr w:type="spellStart"/>
      <w:proofErr w:type="gramStart"/>
      <w:r w:rsidR="009823D4">
        <w:rPr>
          <w:sz w:val="24"/>
          <w:szCs w:val="24"/>
          <w:lang w:val="en-GB"/>
        </w:rPr>
        <w:t>prefereed</w:t>
      </w:r>
      <w:proofErr w:type="spellEnd"/>
      <w:r w:rsidR="009823D4">
        <w:rPr>
          <w:sz w:val="24"/>
          <w:szCs w:val="24"/>
          <w:lang w:val="en-GB"/>
        </w:rPr>
        <w:t xml:space="preserve">  route</w:t>
      </w:r>
      <w:proofErr w:type="gramEnd"/>
      <w:r w:rsidR="009823D4">
        <w:rPr>
          <w:sz w:val="24"/>
          <w:szCs w:val="24"/>
          <w:lang w:val="en-GB"/>
        </w:rPr>
        <w:t xml:space="preserve"> of administration) or </w:t>
      </w:r>
      <w:r w:rsidRPr="009734FB">
        <w:rPr>
          <w:sz w:val="24"/>
          <w:szCs w:val="24"/>
          <w:lang w:val="en-GB"/>
        </w:rPr>
        <w:t xml:space="preserve">post. </w:t>
      </w:r>
    </w:p>
    <w:p w14:paraId="4AFBAA46" w14:textId="0C10B8F8" w:rsidR="00AA5A20" w:rsidRPr="009734FB" w:rsidRDefault="00AA5A20" w:rsidP="00AA5A20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>I</w:t>
      </w:r>
      <w:r w:rsidR="00E77DB7" w:rsidRPr="009734FB">
        <w:rPr>
          <w:sz w:val="24"/>
          <w:szCs w:val="24"/>
          <w:lang w:val="en-GB"/>
        </w:rPr>
        <w:t xml:space="preserve">n the case of </w:t>
      </w:r>
      <w:r w:rsidR="00E77DB7" w:rsidRPr="009734FB">
        <w:rPr>
          <w:b/>
          <w:sz w:val="24"/>
          <w:szCs w:val="24"/>
          <w:lang w:val="en-GB"/>
        </w:rPr>
        <w:t xml:space="preserve">full </w:t>
      </w:r>
      <w:proofErr w:type="gramStart"/>
      <w:r w:rsidR="00E77DB7" w:rsidRPr="009734FB">
        <w:rPr>
          <w:b/>
          <w:sz w:val="24"/>
          <w:szCs w:val="24"/>
          <w:lang w:val="en-GB"/>
        </w:rPr>
        <w:t>proposal</w:t>
      </w:r>
      <w:proofErr w:type="gramEnd"/>
      <w:r w:rsidR="00E77DB7" w:rsidRPr="009734FB">
        <w:rPr>
          <w:sz w:val="24"/>
          <w:szCs w:val="24"/>
          <w:lang w:val="en-GB"/>
        </w:rPr>
        <w:t xml:space="preserve"> the</w:t>
      </w:r>
      <w:r w:rsidRPr="009734FB">
        <w:rPr>
          <w:sz w:val="24"/>
          <w:szCs w:val="24"/>
          <w:lang w:val="en-GB"/>
        </w:rPr>
        <w:t xml:space="preserve"> actual form of </w:t>
      </w:r>
      <w:r w:rsidRPr="009734FB">
        <w:rPr>
          <w:b/>
          <w:sz w:val="24"/>
          <w:szCs w:val="24"/>
          <w:lang w:val="en-GB"/>
        </w:rPr>
        <w:t>Eligible Costs Specification</w:t>
      </w:r>
      <w:r w:rsidRPr="009734FB">
        <w:rPr>
          <w:sz w:val="24"/>
          <w:szCs w:val="24"/>
          <w:lang w:val="en-GB"/>
        </w:rPr>
        <w:t xml:space="preserve"> shall be sent </w:t>
      </w:r>
      <w:r w:rsidR="00E77DB7" w:rsidRPr="009734FB">
        <w:rPr>
          <w:sz w:val="24"/>
          <w:szCs w:val="24"/>
          <w:lang w:val="en-GB"/>
        </w:rPr>
        <w:t xml:space="preserve">to the Ministry of Education, Youth and Sports </w:t>
      </w:r>
      <w:r w:rsidRPr="009734FB">
        <w:rPr>
          <w:sz w:val="24"/>
          <w:szCs w:val="24"/>
          <w:lang w:val="en-GB"/>
        </w:rPr>
        <w:t xml:space="preserve">no later than </w:t>
      </w:r>
      <w:r w:rsidR="002B5161">
        <w:rPr>
          <w:b/>
          <w:sz w:val="24"/>
          <w:szCs w:val="24"/>
          <w:lang w:val="en-GB"/>
        </w:rPr>
        <w:t>1</w:t>
      </w:r>
      <w:r w:rsidR="002B5161">
        <w:rPr>
          <w:b/>
          <w:sz w:val="24"/>
          <w:szCs w:val="24"/>
          <w:lang w:val="en-GB"/>
        </w:rPr>
        <w:t>5</w:t>
      </w:r>
      <w:r w:rsidR="002B5161" w:rsidRPr="009734FB">
        <w:rPr>
          <w:b/>
          <w:sz w:val="24"/>
          <w:szCs w:val="24"/>
          <w:vertAlign w:val="superscript"/>
          <w:lang w:val="en-GB"/>
        </w:rPr>
        <w:t>th</w:t>
      </w:r>
      <w:r w:rsidR="002B5161">
        <w:rPr>
          <w:b/>
          <w:sz w:val="24"/>
          <w:szCs w:val="24"/>
          <w:vertAlign w:val="superscript"/>
          <w:lang w:val="en-GB"/>
        </w:rPr>
        <w:t xml:space="preserve"> </w:t>
      </w:r>
      <w:r w:rsidR="002B5161">
        <w:rPr>
          <w:b/>
          <w:sz w:val="24"/>
          <w:szCs w:val="24"/>
          <w:lang w:val="en-GB"/>
        </w:rPr>
        <w:t>June 20</w:t>
      </w:r>
      <w:r w:rsidR="00356FB8">
        <w:rPr>
          <w:b/>
          <w:sz w:val="24"/>
          <w:szCs w:val="24"/>
          <w:lang w:val="en-GB"/>
        </w:rPr>
        <w:t>2</w:t>
      </w:r>
      <w:r w:rsidR="009823D4">
        <w:rPr>
          <w:b/>
          <w:sz w:val="24"/>
          <w:szCs w:val="24"/>
          <w:lang w:val="en-GB"/>
        </w:rPr>
        <w:t>2</w:t>
      </w:r>
      <w:r w:rsidRPr="009734FB">
        <w:rPr>
          <w:b/>
          <w:sz w:val="24"/>
          <w:szCs w:val="24"/>
          <w:lang w:val="en-GB"/>
        </w:rPr>
        <w:t>.</w:t>
      </w:r>
    </w:p>
    <w:p w14:paraId="3AD8B230" w14:textId="77777777" w:rsidR="001B16E9" w:rsidRPr="009734FB" w:rsidRDefault="001B16E9" w:rsidP="001B16E9">
      <w:pPr>
        <w:jc w:val="both"/>
        <w:rPr>
          <w:sz w:val="24"/>
          <w:szCs w:val="24"/>
          <w:lang w:val="en-GB"/>
        </w:rPr>
      </w:pPr>
    </w:p>
    <w:p w14:paraId="70065F50" w14:textId="3A9CEC00" w:rsidR="001B16E9" w:rsidRPr="009734FB" w:rsidRDefault="001B16E9" w:rsidP="001B16E9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The </w:t>
      </w:r>
      <w:r w:rsidRPr="009734FB">
        <w:rPr>
          <w:b/>
          <w:sz w:val="24"/>
          <w:szCs w:val="24"/>
          <w:lang w:val="en-GB"/>
        </w:rPr>
        <w:t>electronic version</w:t>
      </w:r>
      <w:r w:rsidRPr="009734FB">
        <w:rPr>
          <w:sz w:val="24"/>
          <w:szCs w:val="24"/>
          <w:lang w:val="en-GB"/>
        </w:rPr>
        <w:t xml:space="preserve"> of requested documentation shall be </w:t>
      </w:r>
      <w:r w:rsidR="00B138A3" w:rsidRPr="009734FB">
        <w:rPr>
          <w:sz w:val="24"/>
          <w:szCs w:val="24"/>
          <w:lang w:val="en-GB"/>
        </w:rPr>
        <w:t>sent</w:t>
      </w:r>
      <w:r w:rsidRPr="009734FB">
        <w:rPr>
          <w:sz w:val="24"/>
          <w:szCs w:val="24"/>
          <w:lang w:val="en-GB"/>
        </w:rPr>
        <w:t xml:space="preserve"> to the address of electronic correspondence</w:t>
      </w:r>
      <w:r w:rsidR="00D556CD" w:rsidRPr="009734FB">
        <w:rPr>
          <w:sz w:val="24"/>
          <w:szCs w:val="24"/>
          <w:lang w:val="en-GB"/>
        </w:rPr>
        <w:t xml:space="preserve"> </w:t>
      </w:r>
      <w:hyperlink r:id="rId11" w:history="1">
        <w:r w:rsidR="00356FB8" w:rsidRPr="00B9044D">
          <w:rPr>
            <w:rStyle w:val="Hypertextovodkaz"/>
            <w:sz w:val="24"/>
            <w:szCs w:val="24"/>
          </w:rPr>
          <w:t>judita.klosakova@msmt.cz</w:t>
        </w:r>
      </w:hyperlink>
      <w:r w:rsidR="00D556CD" w:rsidRPr="009734FB">
        <w:rPr>
          <w:sz w:val="24"/>
          <w:szCs w:val="24"/>
        </w:rPr>
        <w:t xml:space="preserve">. </w:t>
      </w:r>
    </w:p>
    <w:p w14:paraId="26389F66" w14:textId="77777777" w:rsidR="001B16E9" w:rsidRPr="009734FB" w:rsidRDefault="001B16E9" w:rsidP="001B16E9">
      <w:pPr>
        <w:jc w:val="both"/>
        <w:rPr>
          <w:sz w:val="24"/>
          <w:szCs w:val="24"/>
          <w:lang w:val="en-GB"/>
        </w:rPr>
      </w:pPr>
    </w:p>
    <w:p w14:paraId="17FC3D5B" w14:textId="5E4A9744" w:rsidR="00AC5186" w:rsidRDefault="001B16E9" w:rsidP="001B16E9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One </w:t>
      </w:r>
      <w:r w:rsidRPr="009734FB">
        <w:rPr>
          <w:b/>
          <w:sz w:val="24"/>
          <w:szCs w:val="24"/>
          <w:lang w:val="en-GB"/>
        </w:rPr>
        <w:t>signed and stamped hard copy</w:t>
      </w:r>
      <w:r w:rsidRPr="009734FB">
        <w:rPr>
          <w:sz w:val="24"/>
          <w:szCs w:val="24"/>
          <w:lang w:val="en-GB"/>
        </w:rPr>
        <w:t xml:space="preserve"> </w:t>
      </w:r>
      <w:r w:rsidR="00B138A3" w:rsidRPr="009734FB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9734FB">
        <w:rPr>
          <w:sz w:val="24"/>
          <w:szCs w:val="24"/>
          <w:lang w:val="en-GB"/>
        </w:rPr>
        <w:t xml:space="preserve">of requested documentation </w:t>
      </w:r>
      <w:r w:rsidRPr="009734FB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9734FB">
        <w:rPr>
          <w:sz w:val="24"/>
          <w:szCs w:val="24"/>
          <w:lang w:val="en-GB"/>
        </w:rPr>
        <w:t>on</w:t>
      </w:r>
      <w:r w:rsidR="0055350E" w:rsidRPr="009734FB">
        <w:rPr>
          <w:sz w:val="24"/>
          <w:szCs w:val="24"/>
          <w:lang w:val="en-GB"/>
        </w:rPr>
        <w:t xml:space="preserve"> websites of </w:t>
      </w:r>
      <w:r w:rsidR="00B138A3" w:rsidRPr="009734FB">
        <w:rPr>
          <w:sz w:val="24"/>
          <w:szCs w:val="24"/>
          <w:lang w:val="en-GB"/>
        </w:rPr>
        <w:t xml:space="preserve">the </w:t>
      </w:r>
      <w:r w:rsidR="0055350E" w:rsidRPr="009734FB">
        <w:rPr>
          <w:sz w:val="24"/>
          <w:szCs w:val="24"/>
          <w:lang w:val="en-GB"/>
        </w:rPr>
        <w:t xml:space="preserve">Ministry of Education, Youth and Sports: </w:t>
      </w:r>
      <w:hyperlink r:id="rId12" w:history="1">
        <w:r w:rsidR="002B5161" w:rsidRPr="002B5161">
          <w:rPr>
            <w:rStyle w:val="Hypertextovodkaz"/>
            <w:sz w:val="24"/>
            <w:szCs w:val="24"/>
          </w:rPr>
          <w:t>https://www.msmt.cz/vyzkum-a-vyvoj-2/iniciativa-v-oblasti-vzacnych-onemocneni-v-ramci-ejp-rd</w:t>
        </w:r>
      </w:hyperlink>
    </w:p>
    <w:p w14:paraId="08116649" w14:textId="77777777" w:rsidR="007842FA" w:rsidRDefault="007842FA" w:rsidP="007842FA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3CD1745B" w14:textId="3AE0178A" w:rsidR="006C611F" w:rsidRPr="00356FB8" w:rsidRDefault="006C611F" w:rsidP="006C611F">
      <w:pPr>
        <w:pStyle w:val="Nadpis3"/>
        <w:spacing w:before="0"/>
        <w:rPr>
          <w:rFonts w:asciiTheme="minorHAnsi" w:hAnsiTheme="minorHAnsi"/>
          <w:color w:val="auto"/>
          <w:lang w:val="cs-CZ"/>
        </w:rPr>
      </w:pPr>
      <w:r w:rsidRPr="00F70E67">
        <w:rPr>
          <w:rFonts w:asciiTheme="minorHAnsi" w:hAnsiTheme="minorHAnsi"/>
          <w:color w:val="auto"/>
          <w:lang w:val="am-ET"/>
        </w:rPr>
        <w:t>Mr</w:t>
      </w:r>
      <w:r w:rsidR="00356FB8">
        <w:rPr>
          <w:rFonts w:asciiTheme="minorHAnsi" w:hAnsiTheme="minorHAnsi"/>
          <w:color w:val="auto"/>
          <w:lang w:val="cs-CZ"/>
        </w:rPr>
        <w:t>s</w:t>
      </w:r>
      <w:r w:rsidRPr="00F70E67">
        <w:rPr>
          <w:rFonts w:asciiTheme="minorHAnsi" w:hAnsiTheme="minorHAnsi"/>
          <w:color w:val="auto"/>
          <w:lang w:val="am-ET"/>
        </w:rPr>
        <w:t xml:space="preserve">. </w:t>
      </w:r>
      <w:r w:rsidR="00356FB8">
        <w:rPr>
          <w:rFonts w:asciiTheme="minorHAnsi" w:hAnsiTheme="minorHAnsi"/>
          <w:color w:val="auto"/>
          <w:lang w:val="cs-CZ"/>
        </w:rPr>
        <w:t>Judita Klosaková</w:t>
      </w:r>
    </w:p>
    <w:p w14:paraId="4A699296" w14:textId="77777777" w:rsidR="006C611F" w:rsidRPr="00F70E67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  <w:bookmarkStart w:id="0" w:name="_GoBack"/>
      <w:bookmarkEnd w:id="0"/>
    </w:p>
    <w:p w14:paraId="4F2961ED" w14:textId="77777777" w:rsidR="006C611F" w:rsidRPr="00B81DDD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B81DDD">
        <w:rPr>
          <w:rFonts w:asciiTheme="minorHAnsi" w:hAnsiTheme="minorHAnsi"/>
          <w:b w:val="0"/>
          <w:color w:val="auto"/>
          <w:lang w:val="am-ET"/>
        </w:rPr>
        <w:t>Department of Research and Development</w:t>
      </w:r>
    </w:p>
    <w:p w14:paraId="019EAE59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B81DDD">
        <w:rPr>
          <w:rFonts w:asciiTheme="minorHAnsi" w:hAnsiTheme="minorHAnsi"/>
          <w:b w:val="0"/>
          <w:color w:val="auto"/>
          <w:lang w:val="am-ET"/>
        </w:rPr>
        <w:t>Karmelitská</w:t>
      </w:r>
      <w:r w:rsidRPr="00F70E67">
        <w:rPr>
          <w:rFonts w:asciiTheme="minorHAnsi" w:hAnsiTheme="minorHAnsi"/>
          <w:b w:val="0"/>
          <w:color w:val="auto"/>
          <w:lang w:val="en-GB"/>
        </w:rPr>
        <w:t xml:space="preserve"> 529/5</w:t>
      </w:r>
    </w:p>
    <w:p w14:paraId="3F93395D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0E0C84FF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1156F245" w14:textId="5E24429C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>
        <w:rPr>
          <w:rFonts w:asciiTheme="minorHAnsi" w:hAnsiTheme="minorHAnsi"/>
          <w:b w:val="0"/>
          <w:color w:val="auto"/>
          <w:lang w:val="en-GB"/>
        </w:rPr>
        <w:t> </w:t>
      </w:r>
      <w:r w:rsidR="00356FB8">
        <w:rPr>
          <w:rFonts w:asciiTheme="minorHAnsi" w:hAnsiTheme="minorHAnsi"/>
          <w:b w:val="0"/>
          <w:color w:val="auto"/>
          <w:lang w:val="en-GB"/>
        </w:rPr>
        <w:t>504</w:t>
      </w:r>
      <w:r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4F990D6B" w14:textId="29227F92" w:rsidR="006C611F" w:rsidRPr="001511F4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3" w:history="1">
        <w:r w:rsidR="00356FB8" w:rsidRPr="00B9044D">
          <w:rPr>
            <w:rStyle w:val="Hypertextovodkaz"/>
            <w:rFonts w:ascii="Calibri" w:hAnsi="Calibri"/>
            <w:b w:val="0"/>
          </w:rPr>
          <w:t>judita.klosakova@msmt.cz</w:t>
        </w:r>
      </w:hyperlink>
    </w:p>
    <w:p w14:paraId="3DA49F3B" w14:textId="77777777" w:rsidR="006C611F" w:rsidRPr="00E85CB2" w:rsidRDefault="005B6BCF" w:rsidP="006C611F">
      <w:pPr>
        <w:pStyle w:val="Nadpis3"/>
        <w:spacing w:before="0"/>
        <w:rPr>
          <w:color w:val="auto"/>
          <w:u w:val="single"/>
          <w:lang w:val="en-GB"/>
        </w:rPr>
      </w:pPr>
      <w:hyperlink r:id="rId14" w:history="1">
        <w:r w:rsidR="006C611F" w:rsidRPr="00E85CB2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p w14:paraId="5C61A289" w14:textId="77777777" w:rsidR="00105E76" w:rsidRDefault="00105E76" w:rsidP="00105E76">
      <w:pPr>
        <w:keepNext/>
        <w:keepLines/>
        <w:widowControl w:val="0"/>
        <w:outlineLvl w:val="2"/>
        <w:rPr>
          <w:rFonts w:asciiTheme="majorHAnsi" w:eastAsiaTheme="majorEastAsia" w:hAnsiTheme="majorHAnsi" w:cstheme="majorBidi"/>
          <w:bCs/>
          <w:color w:val="5B9BD5" w:themeColor="accent1"/>
          <w:sz w:val="24"/>
          <w:szCs w:val="24"/>
          <w:lang w:val="en-GB"/>
        </w:rPr>
      </w:pPr>
    </w:p>
    <w:p w14:paraId="6F7D80B5" w14:textId="77777777" w:rsidR="006C611F" w:rsidRPr="00105E76" w:rsidRDefault="006C611F" w:rsidP="00105E76">
      <w:pPr>
        <w:keepNext/>
        <w:keepLines/>
        <w:widowControl w:val="0"/>
        <w:outlineLvl w:val="2"/>
        <w:rPr>
          <w:rFonts w:asciiTheme="majorHAnsi" w:eastAsiaTheme="majorEastAsia" w:hAnsiTheme="majorHAnsi" w:cstheme="majorBidi"/>
          <w:bCs/>
          <w:color w:val="5B9BD5" w:themeColor="accent1"/>
          <w:sz w:val="24"/>
          <w:szCs w:val="24"/>
          <w:lang w:val="en-GB"/>
        </w:rPr>
      </w:pPr>
    </w:p>
    <w:p w14:paraId="6A4C5508" w14:textId="28A54E0B" w:rsidR="00E273C7" w:rsidRPr="001F0D15" w:rsidRDefault="00E273C7" w:rsidP="001F0D15">
      <w:pPr>
        <w:pStyle w:val="Nadpis3"/>
        <w:spacing w:before="0"/>
        <w:rPr>
          <w:lang w:val="en-GB"/>
        </w:rPr>
      </w:pPr>
    </w:p>
    <w:sectPr w:rsidR="00E273C7" w:rsidRPr="001F0D15" w:rsidSect="00B138A3">
      <w:headerReference w:type="default" r:id="rId15"/>
      <w:footerReference w:type="default" r:id="rId16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6008C" w14:textId="77777777" w:rsidR="005B6BCF" w:rsidRDefault="005B6BCF" w:rsidP="00B138A3">
      <w:r>
        <w:separator/>
      </w:r>
    </w:p>
  </w:endnote>
  <w:endnote w:type="continuationSeparator" w:id="0">
    <w:p w14:paraId="054AB00F" w14:textId="77777777" w:rsidR="005B6BCF" w:rsidRDefault="005B6BCF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A81AB4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821E8" w14:textId="77777777" w:rsidR="005B6BCF" w:rsidRDefault="005B6BCF" w:rsidP="00B138A3">
      <w:r>
        <w:separator/>
      </w:r>
    </w:p>
  </w:footnote>
  <w:footnote w:type="continuationSeparator" w:id="0">
    <w:p w14:paraId="1FD4EB2F" w14:textId="77777777" w:rsidR="005B6BCF" w:rsidRDefault="005B6BCF" w:rsidP="00B13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8CD26" w14:textId="68293B0F" w:rsidR="00BC60B4" w:rsidRDefault="00240DE3" w:rsidP="00BC60B4">
    <w:pPr>
      <w:pStyle w:val="Zhlav"/>
      <w:jc w:val="right"/>
    </w:pPr>
    <w:r>
      <w:t xml:space="preserve">EJP </w:t>
    </w:r>
    <w:proofErr w:type="gramStart"/>
    <w:r>
      <w:t>RD - JTC</w:t>
    </w:r>
    <w:proofErr w:type="gramEnd"/>
    <w:r>
      <w:t xml:space="preserve"> 20</w:t>
    </w:r>
    <w:r w:rsidR="00356FB8">
      <w:t>2</w:t>
    </w:r>
    <w:r w:rsidR="00C8770F">
      <w:t>2</w:t>
    </w:r>
  </w:p>
  <w:p w14:paraId="31CF4DB4" w14:textId="77777777" w:rsidR="00BC60B4" w:rsidRDefault="00BC60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C7"/>
    <w:rsid w:val="00016199"/>
    <w:rsid w:val="00022CD3"/>
    <w:rsid w:val="000760A1"/>
    <w:rsid w:val="0008002C"/>
    <w:rsid w:val="00082580"/>
    <w:rsid w:val="000A0A46"/>
    <w:rsid w:val="00105E76"/>
    <w:rsid w:val="0012074C"/>
    <w:rsid w:val="00162C6B"/>
    <w:rsid w:val="00166A95"/>
    <w:rsid w:val="0017607D"/>
    <w:rsid w:val="0018516A"/>
    <w:rsid w:val="0019457F"/>
    <w:rsid w:val="001A1D7B"/>
    <w:rsid w:val="001B16E9"/>
    <w:rsid w:val="001C03FD"/>
    <w:rsid w:val="001D1822"/>
    <w:rsid w:val="001D6F38"/>
    <w:rsid w:val="001F0D15"/>
    <w:rsid w:val="002260CF"/>
    <w:rsid w:val="00240DE3"/>
    <w:rsid w:val="002B5161"/>
    <w:rsid w:val="003122A8"/>
    <w:rsid w:val="00354D59"/>
    <w:rsid w:val="00356FB8"/>
    <w:rsid w:val="00360BE3"/>
    <w:rsid w:val="003A43A4"/>
    <w:rsid w:val="003B559C"/>
    <w:rsid w:val="004140EA"/>
    <w:rsid w:val="00440BDD"/>
    <w:rsid w:val="0048538C"/>
    <w:rsid w:val="004D44B9"/>
    <w:rsid w:val="004F5AED"/>
    <w:rsid w:val="0055350E"/>
    <w:rsid w:val="005A3F2A"/>
    <w:rsid w:val="005B6BCF"/>
    <w:rsid w:val="005B7F74"/>
    <w:rsid w:val="005E3708"/>
    <w:rsid w:val="006B4435"/>
    <w:rsid w:val="006C611F"/>
    <w:rsid w:val="006C6984"/>
    <w:rsid w:val="006D0C7D"/>
    <w:rsid w:val="006D1941"/>
    <w:rsid w:val="007350EA"/>
    <w:rsid w:val="007842FA"/>
    <w:rsid w:val="007A2667"/>
    <w:rsid w:val="007F5462"/>
    <w:rsid w:val="008428CD"/>
    <w:rsid w:val="0087661E"/>
    <w:rsid w:val="008B3557"/>
    <w:rsid w:val="00930E8D"/>
    <w:rsid w:val="009334BA"/>
    <w:rsid w:val="00945BD2"/>
    <w:rsid w:val="009734FB"/>
    <w:rsid w:val="009823D4"/>
    <w:rsid w:val="00A16956"/>
    <w:rsid w:val="00A81AB4"/>
    <w:rsid w:val="00A85E32"/>
    <w:rsid w:val="00A87F63"/>
    <w:rsid w:val="00A91580"/>
    <w:rsid w:val="00AA5A20"/>
    <w:rsid w:val="00AC5186"/>
    <w:rsid w:val="00AF0466"/>
    <w:rsid w:val="00AF3415"/>
    <w:rsid w:val="00B00205"/>
    <w:rsid w:val="00B011B4"/>
    <w:rsid w:val="00B01383"/>
    <w:rsid w:val="00B138A3"/>
    <w:rsid w:val="00B15176"/>
    <w:rsid w:val="00B31D7C"/>
    <w:rsid w:val="00B67DF7"/>
    <w:rsid w:val="00B81DDD"/>
    <w:rsid w:val="00B92E23"/>
    <w:rsid w:val="00BA6BE0"/>
    <w:rsid w:val="00BC60B4"/>
    <w:rsid w:val="00BE1005"/>
    <w:rsid w:val="00C04342"/>
    <w:rsid w:val="00C35E9A"/>
    <w:rsid w:val="00C67A12"/>
    <w:rsid w:val="00C8770F"/>
    <w:rsid w:val="00C96024"/>
    <w:rsid w:val="00CB7294"/>
    <w:rsid w:val="00CB79D2"/>
    <w:rsid w:val="00CE2D2A"/>
    <w:rsid w:val="00D02430"/>
    <w:rsid w:val="00D10E0B"/>
    <w:rsid w:val="00D556CD"/>
    <w:rsid w:val="00DA65B7"/>
    <w:rsid w:val="00DE61F0"/>
    <w:rsid w:val="00DF702C"/>
    <w:rsid w:val="00E24288"/>
    <w:rsid w:val="00E273C7"/>
    <w:rsid w:val="00E31DA0"/>
    <w:rsid w:val="00E42385"/>
    <w:rsid w:val="00E60E49"/>
    <w:rsid w:val="00E62CC1"/>
    <w:rsid w:val="00E77DB7"/>
    <w:rsid w:val="00ED3FEF"/>
    <w:rsid w:val="00F00A50"/>
    <w:rsid w:val="00F35BED"/>
    <w:rsid w:val="00F41B8F"/>
    <w:rsid w:val="00F4678C"/>
    <w:rsid w:val="00F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60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  <w:style w:type="character" w:customStyle="1" w:styleId="Nadpis1Char">
    <w:name w:val="Nadpis 1 Char"/>
    <w:basedOn w:val="Standardnpsmoodstavce"/>
    <w:link w:val="Nadpis1"/>
    <w:uiPriority w:val="9"/>
    <w:rsid w:val="002260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8766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E4A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56FB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B5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yzkum-a-vyvoj-2/iniciativa-v-oblasti-vzacnych-onemocneni-v-ramci-ejp-rd" TargetMode="External"/><Relationship Id="rId13" Type="http://schemas.openxmlformats.org/officeDocument/2006/relationships/hyperlink" Target="mailto:judita.klosakova@msmt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s://www.msmt.cz/vyzkum-a-vyvoj-2/iniciativa-v-oblasti-vzacnych-onemocneni-v-ramci-ejp-r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udita.klosakova@msmt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msmt.cz/vyzkum-a-vyvoj-2/iniciativa-v-oblasti-vzacnych-onemocneni-v-ramci-ejp-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EA1C2-E4B9-4A05-BD94-CF1F78BE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Klosaková Judita</cp:lastModifiedBy>
  <cp:revision>2</cp:revision>
  <cp:lastPrinted>2017-02-22T08:09:00Z</cp:lastPrinted>
  <dcterms:created xsi:type="dcterms:W3CDTF">2022-01-14T12:48:00Z</dcterms:created>
  <dcterms:modified xsi:type="dcterms:W3CDTF">2022-01-14T12:48:00Z</dcterms:modified>
</cp:coreProperties>
</file>