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5FAD" w14:textId="77777777" w:rsidR="004B3D56" w:rsidRPr="008A2373" w:rsidRDefault="004B3D56" w:rsidP="008A2373">
      <w:pPr>
        <w:jc w:val="center"/>
        <w:rPr>
          <w:b/>
          <w:lang w:eastAsia="cs-CZ"/>
        </w:rPr>
      </w:pPr>
      <w:r w:rsidRPr="008A2373">
        <w:rPr>
          <w:b/>
          <w:lang w:eastAsia="cs-CZ"/>
        </w:rPr>
        <w:t>561/2004 Sb.</w:t>
      </w:r>
    </w:p>
    <w:p w14:paraId="33F617A3" w14:textId="77777777"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14:paraId="02F58D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14:paraId="212F091A" w14:textId="77777777"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14:paraId="247CE498" w14:textId="65D25031" w:rsidR="00A65D71" w:rsidRPr="00C57094" w:rsidRDefault="00A65D71" w:rsidP="00CC593D">
      <w:pPr>
        <w:spacing w:before="100" w:beforeAutospacing="1" w:after="100" w:afterAutospacing="1"/>
        <w:rPr>
          <w:rFonts w:eastAsia="Times New Roman" w:cs="Times New Roman"/>
          <w:b/>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101/2017 Sb.</w:t>
      </w:r>
      <w:r w:rsidR="00C605A7">
        <w:rPr>
          <w:rFonts w:eastAsia="Times New Roman" w:cs="Times New Roman"/>
          <w:szCs w:val="24"/>
          <w:lang w:eastAsia="cs-CZ"/>
        </w:rPr>
        <w:t>,</w:t>
      </w:r>
      <w:r w:rsidRPr="00A65D71">
        <w:rPr>
          <w:rFonts w:eastAsia="Times New Roman" w:cs="Times New Roman"/>
          <w:szCs w:val="24"/>
          <w:lang w:eastAsia="cs-CZ"/>
        </w:rPr>
        <w:t xml:space="preserve"> zákona č. 222/2017 Sb.</w:t>
      </w:r>
      <w:r w:rsidR="00AC468D" w:rsidRPr="00C57094">
        <w:rPr>
          <w:rFonts w:eastAsia="Times New Roman" w:cs="Times New Roman"/>
          <w:szCs w:val="24"/>
          <w:lang w:eastAsia="cs-CZ"/>
        </w:rPr>
        <w:t>,</w:t>
      </w:r>
      <w:r w:rsidR="00C605A7" w:rsidRPr="00C57094">
        <w:rPr>
          <w:rFonts w:eastAsia="Times New Roman" w:cs="Times New Roman"/>
          <w:szCs w:val="24"/>
          <w:lang w:eastAsia="cs-CZ"/>
        </w:rPr>
        <w:t xml:space="preserve"> </w:t>
      </w:r>
      <w:r w:rsidR="00C605A7" w:rsidRPr="00AC468D">
        <w:rPr>
          <w:rFonts w:eastAsia="Times New Roman" w:cs="Times New Roman"/>
          <w:szCs w:val="24"/>
          <w:lang w:eastAsia="cs-CZ"/>
        </w:rPr>
        <w:t>zákona č. 167/2018 Sb.</w:t>
      </w:r>
      <w:r w:rsidR="00C57094" w:rsidRPr="00C57094">
        <w:rPr>
          <w:rFonts w:eastAsia="Times New Roman" w:cs="Times New Roman"/>
          <w:b/>
          <w:szCs w:val="24"/>
          <w:lang w:eastAsia="cs-CZ"/>
        </w:rPr>
        <w:t>,</w:t>
      </w:r>
      <w:r w:rsidR="00AC468D" w:rsidRPr="00C57094">
        <w:rPr>
          <w:rFonts w:eastAsia="Times New Roman" w:cs="Times New Roman"/>
          <w:b/>
          <w:szCs w:val="24"/>
          <w:lang w:eastAsia="cs-CZ"/>
        </w:rPr>
        <w:t xml:space="preserve"> </w:t>
      </w:r>
      <w:r w:rsidR="00AC468D" w:rsidRPr="00C57094">
        <w:rPr>
          <w:rFonts w:eastAsia="Times New Roman" w:cs="Times New Roman"/>
          <w:b/>
          <w:strike/>
          <w:szCs w:val="24"/>
          <w:lang w:eastAsia="cs-CZ"/>
        </w:rPr>
        <w:t>a</w:t>
      </w:r>
      <w:r w:rsidR="00AC468D">
        <w:rPr>
          <w:rFonts w:eastAsia="Times New Roman" w:cs="Times New Roman"/>
          <w:b/>
          <w:szCs w:val="24"/>
          <w:lang w:eastAsia="cs-CZ"/>
        </w:rPr>
        <w:t xml:space="preserve"> </w:t>
      </w:r>
      <w:r w:rsidR="00AC468D" w:rsidRPr="00C57094">
        <w:rPr>
          <w:rFonts w:eastAsia="Times New Roman" w:cs="Times New Roman"/>
          <w:szCs w:val="24"/>
          <w:lang w:eastAsia="cs-CZ"/>
        </w:rPr>
        <w:t>zákona č. 46/2019 Sb.</w:t>
      </w:r>
      <w:r w:rsidR="00D24D77" w:rsidRPr="00D24D77">
        <w:rPr>
          <w:rFonts w:eastAsia="Times New Roman" w:cs="Times New Roman"/>
          <w:b/>
          <w:szCs w:val="24"/>
          <w:lang w:eastAsia="cs-CZ"/>
        </w:rPr>
        <w:t>,</w:t>
      </w:r>
      <w:r w:rsidR="00C57094">
        <w:rPr>
          <w:rFonts w:eastAsia="Times New Roman" w:cs="Times New Roman"/>
          <w:szCs w:val="24"/>
          <w:lang w:eastAsia="cs-CZ"/>
        </w:rPr>
        <w:t xml:space="preserve"> </w:t>
      </w:r>
      <w:r w:rsidR="00C57094" w:rsidRPr="00D24D77">
        <w:rPr>
          <w:rFonts w:eastAsia="Times New Roman" w:cs="Times New Roman"/>
          <w:b/>
          <w:strike/>
          <w:szCs w:val="24"/>
          <w:lang w:eastAsia="cs-CZ"/>
        </w:rPr>
        <w:t>a</w:t>
      </w:r>
      <w:r w:rsidR="00C57094" w:rsidRPr="00C57094">
        <w:rPr>
          <w:rFonts w:eastAsia="Times New Roman" w:cs="Times New Roman"/>
          <w:b/>
          <w:szCs w:val="24"/>
          <w:lang w:eastAsia="cs-CZ"/>
        </w:rPr>
        <w:t xml:space="preserve"> zákona č. </w:t>
      </w:r>
      <w:r w:rsidR="00244934">
        <w:rPr>
          <w:rFonts w:eastAsia="Times New Roman" w:cs="Times New Roman"/>
          <w:b/>
          <w:szCs w:val="24"/>
          <w:lang w:eastAsia="cs-CZ"/>
        </w:rPr>
        <w:t>284</w:t>
      </w:r>
      <w:r w:rsidR="00746269">
        <w:rPr>
          <w:rFonts w:eastAsia="Times New Roman" w:cs="Times New Roman"/>
          <w:b/>
          <w:szCs w:val="24"/>
          <w:lang w:eastAsia="cs-CZ"/>
        </w:rPr>
        <w:t>/2020 Sb.</w:t>
      </w:r>
      <w:r w:rsidR="007023B5">
        <w:rPr>
          <w:rFonts w:eastAsia="Times New Roman" w:cs="Times New Roman"/>
          <w:b/>
          <w:szCs w:val="24"/>
          <w:lang w:eastAsia="cs-CZ"/>
        </w:rPr>
        <w:t>,</w:t>
      </w:r>
      <w:r w:rsidR="00D24D77">
        <w:rPr>
          <w:rFonts w:eastAsia="Times New Roman" w:cs="Times New Roman"/>
          <w:b/>
          <w:szCs w:val="24"/>
          <w:lang w:eastAsia="cs-CZ"/>
        </w:rPr>
        <w:t xml:space="preserve"> zákona č. 349/2020 Sb.</w:t>
      </w:r>
      <w:r w:rsidR="004A01E9">
        <w:rPr>
          <w:rFonts w:eastAsia="Times New Roman" w:cs="Times New Roman"/>
          <w:b/>
          <w:szCs w:val="24"/>
          <w:lang w:eastAsia="cs-CZ"/>
        </w:rPr>
        <w:t>,</w:t>
      </w:r>
      <w:r w:rsidR="007023B5">
        <w:rPr>
          <w:rFonts w:eastAsia="Times New Roman" w:cs="Times New Roman"/>
          <w:b/>
          <w:szCs w:val="24"/>
          <w:lang w:eastAsia="cs-CZ"/>
        </w:rPr>
        <w:t xml:space="preserve"> zákona č. 403/2020 Sb.</w:t>
      </w:r>
      <w:r w:rsidR="005B1A5D">
        <w:rPr>
          <w:rFonts w:eastAsia="Times New Roman" w:cs="Times New Roman"/>
          <w:b/>
          <w:szCs w:val="24"/>
          <w:lang w:eastAsia="cs-CZ"/>
        </w:rPr>
        <w:t>,</w:t>
      </w:r>
      <w:r w:rsidR="004A01E9">
        <w:rPr>
          <w:rFonts w:eastAsia="Times New Roman" w:cs="Times New Roman"/>
          <w:b/>
          <w:szCs w:val="24"/>
          <w:lang w:eastAsia="cs-CZ"/>
        </w:rPr>
        <w:t xml:space="preserve"> zákona č. 94/2021 Sb.</w:t>
      </w:r>
      <w:r w:rsidR="005B1A5D">
        <w:rPr>
          <w:rFonts w:eastAsia="Times New Roman" w:cs="Times New Roman"/>
          <w:b/>
          <w:szCs w:val="24"/>
          <w:lang w:eastAsia="cs-CZ"/>
        </w:rPr>
        <w:t xml:space="preserve"> a zákona č. 261/2021 Sb.</w:t>
      </w:r>
    </w:p>
    <w:p w14:paraId="665A63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14:paraId="34B74FBD" w14:textId="77777777"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14:paraId="777ACFB0"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14:paraId="3D7E7E76"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14:paraId="38C64185"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14:paraId="28CC5E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14:paraId="43462D3B"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14:paraId="76420972"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14:paraId="5E7152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14:paraId="3C77BF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14:paraId="58EB8C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zohledňování vzdělávacích potřeb jednotlivce,</w:t>
      </w:r>
    </w:p>
    <w:p w14:paraId="5F7E04A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vzájemné úcty, respektu, názorové snášenlivosti, solidarity a důstojnosti všech účastníků vzdělávání,</w:t>
      </w:r>
    </w:p>
    <w:p w14:paraId="008650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14:paraId="3BB97E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14:paraId="564073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14:paraId="01AB36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14:paraId="204E98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14:paraId="02474F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14:paraId="04C3B5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14:paraId="631600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14:paraId="5E2511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14:paraId="4F2142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14:paraId="49F83E8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14:paraId="5383F6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14:paraId="0883E4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14:paraId="46DD67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14:paraId="36CF18C8"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14:paraId="41F68746"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14:paraId="29B0615F"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Systém vzdělávacích programů</w:t>
      </w:r>
    </w:p>
    <w:p w14:paraId="6E94444A" w14:textId="77777777" w:rsidR="004B3D56" w:rsidRPr="00584030" w:rsidRDefault="004B3D56" w:rsidP="00CC593D">
      <w:pPr>
        <w:spacing w:before="100" w:beforeAutospacing="1" w:after="100" w:afterAutospacing="1"/>
        <w:rPr>
          <w:rFonts w:eastAsia="Times New Roman" w:cs="Times New Roman"/>
          <w:strike/>
          <w:szCs w:val="24"/>
          <w:lang w:eastAsia="cs-CZ"/>
        </w:rPr>
      </w:pPr>
      <w:r w:rsidRPr="004A7B65">
        <w:rPr>
          <w:rFonts w:eastAsia="Times New Roman" w:cs="Times New Roman"/>
          <w:iCs/>
          <w:strike/>
          <w:szCs w:val="24"/>
          <w:lang w:eastAsia="cs-CZ"/>
        </w:rPr>
        <w:t>(1)</w:t>
      </w:r>
      <w:r w:rsidRPr="00CC593D">
        <w:rPr>
          <w:rFonts w:eastAsia="Times New Roman" w:cs="Times New Roman"/>
          <w:szCs w:val="24"/>
          <w:lang w:eastAsia="cs-CZ"/>
        </w:rPr>
        <w:t xml:space="preserve"> </w:t>
      </w:r>
      <w:r w:rsidRPr="00584030">
        <w:rPr>
          <w:rFonts w:eastAsia="Times New Roman" w:cs="Times New Roman"/>
          <w:strike/>
          <w:szCs w:val="24"/>
          <w:lang w:eastAsia="cs-CZ"/>
        </w:rPr>
        <w:t>Ministerstvo školství, mládeže a tělovýchovy (dále jen "ministerstvo") zpracovává Národní program vzdělávání, projednává jej s 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ministerstvo zveřejňuje vždy způsobem umožňujícím dálkový přístup.</w:t>
      </w:r>
    </w:p>
    <w:p w14:paraId="490CAF5D" w14:textId="77777777"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2</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(1)</w:t>
      </w:r>
      <w:r w:rsidR="00AA38AD">
        <w:rPr>
          <w:rFonts w:eastAsia="Times New Roman" w:cs="Times New Roman"/>
          <w:szCs w:val="24"/>
          <w:lang w:eastAsia="cs-CZ"/>
        </w:rPr>
        <w:t xml:space="preserve"> </w:t>
      </w:r>
      <w:r w:rsidRPr="00CC593D">
        <w:rPr>
          <w:rFonts w:eastAsia="Times New Roman" w:cs="Times New Roman"/>
          <w:szCs w:val="24"/>
          <w:lang w:eastAsia="cs-CZ"/>
        </w:rPr>
        <w:t>Pro každý obor vzdělání v základním a středním vzdělávání a pro předškolní, základní umělecké a jazykové vzdělávání se vydávají rámcové vzdělávací programy.</w:t>
      </w:r>
      <w:r w:rsidR="004A7B65">
        <w:rPr>
          <w:rFonts w:eastAsia="Times New Roman" w:cs="Times New Roman"/>
          <w:szCs w:val="24"/>
          <w:lang w:eastAsia="cs-CZ"/>
        </w:rPr>
        <w:t xml:space="preserve"> </w:t>
      </w:r>
      <w:r w:rsidRPr="00CC593D">
        <w:rPr>
          <w:rFonts w:eastAsia="Times New Roman" w:cs="Times New Roman"/>
          <w:szCs w:val="24"/>
          <w:lang w:eastAsia="cs-CZ"/>
        </w:rPr>
        <w:t>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14:paraId="06B04C98" w14:textId="77777777"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3</w:t>
      </w:r>
      <w:r w:rsidRPr="00AA38AD">
        <w:rPr>
          <w:rFonts w:eastAsia="Times New Roman" w:cs="Times New Roman"/>
          <w:iCs/>
          <w:strike/>
          <w:szCs w:val="24"/>
          <w:lang w:eastAsia="cs-CZ"/>
        </w:rPr>
        <w:t>)</w:t>
      </w:r>
      <w:r w:rsidR="00AA38AD">
        <w:rPr>
          <w:rFonts w:eastAsia="Times New Roman" w:cs="Times New Roman"/>
          <w:szCs w:val="24"/>
          <w:lang w:eastAsia="cs-CZ"/>
        </w:rPr>
        <w:t xml:space="preserve"> </w:t>
      </w:r>
      <w:r w:rsidR="00AA38AD" w:rsidRPr="00CB360E">
        <w:rPr>
          <w:rFonts w:eastAsia="Times New Roman" w:cs="Times New Roman"/>
          <w:b/>
          <w:szCs w:val="24"/>
          <w:lang w:eastAsia="cs-CZ"/>
        </w:rPr>
        <w:t>(2)</w:t>
      </w:r>
      <w:r w:rsidR="00AA38AD">
        <w:rPr>
          <w:rFonts w:eastAsia="Times New Roman" w:cs="Times New Roman"/>
          <w:szCs w:val="24"/>
          <w:lang w:eastAsia="cs-CZ"/>
        </w:rPr>
        <w:t xml:space="preserve"> </w:t>
      </w:r>
      <w:r w:rsidRPr="00CC593D">
        <w:rPr>
          <w:rFonts w:eastAsia="Times New Roman" w:cs="Times New Roman"/>
          <w:szCs w:val="24"/>
          <w:lang w:eastAsia="cs-CZ"/>
        </w:rPr>
        <w:t>Vzdělávání v jednotlivé škole a školském zařízení se uskutečňuje podle školních vzdělávacích programů.</w:t>
      </w:r>
    </w:p>
    <w:p w14:paraId="34771379" w14:textId="77777777"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4</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(3)</w:t>
      </w:r>
      <w:r w:rsidR="00AA38AD">
        <w:rPr>
          <w:rFonts w:eastAsia="Times New Roman" w:cs="Times New Roman"/>
          <w:szCs w:val="24"/>
          <w:lang w:eastAsia="cs-CZ"/>
        </w:rPr>
        <w:t xml:space="preserve"> </w:t>
      </w:r>
      <w:r w:rsidRPr="00CC593D">
        <w:rPr>
          <w:rFonts w:eastAsia="Times New Roman" w:cs="Times New Roman"/>
          <w:szCs w:val="24"/>
          <w:lang w:eastAsia="cs-CZ"/>
        </w:rPr>
        <w:t>Vyšší odborné vzdělávání v každém oboru vzdělání v jednotlivé vyšší odborné škole se uskutečňuje podle vzdělávacího programu akreditovaného podle § 104 až 106.</w:t>
      </w:r>
    </w:p>
    <w:p w14:paraId="5732E1E5" w14:textId="77777777"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5</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ED4D7F">
        <w:rPr>
          <w:rFonts w:eastAsia="Times New Roman" w:cs="Times New Roman"/>
          <w:b/>
          <w:szCs w:val="24"/>
          <w:lang w:eastAsia="cs-CZ"/>
        </w:rPr>
        <w:t>(4)</w:t>
      </w:r>
      <w:r w:rsidR="00AA38AD">
        <w:rPr>
          <w:rFonts w:eastAsia="Times New Roman" w:cs="Times New Roman"/>
          <w:szCs w:val="24"/>
          <w:lang w:eastAsia="cs-CZ"/>
        </w:rPr>
        <w:t xml:space="preserve"> </w:t>
      </w:r>
      <w:r w:rsidRPr="00CC593D">
        <w:rPr>
          <w:rFonts w:eastAsia="Times New Roman" w:cs="Times New Roman"/>
          <w:szCs w:val="24"/>
          <w:lang w:eastAsia="cs-CZ"/>
        </w:rPr>
        <w:t>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14:paraId="5610FF55"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14:paraId="6520445B"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14:paraId="21EB47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ochrany zdraví. </w:t>
      </w:r>
      <w:r w:rsidR="004A7B65" w:rsidRPr="004A7B65">
        <w:rPr>
          <w:b/>
        </w:rPr>
        <w:t>Rámcový vzdělávací program pro základní vzdělávání dále stanoví členění obsahu vzdělávání podle jednotlivých období nebo ročníků</w:t>
      </w:r>
      <w:r w:rsidR="004A7B65">
        <w:rPr>
          <w:b/>
        </w:rPr>
        <w:t xml:space="preserve">. </w:t>
      </w:r>
      <w:r w:rsidRPr="00CC593D">
        <w:rPr>
          <w:rFonts w:eastAsia="Times New Roman" w:cs="Times New Roman"/>
          <w:szCs w:val="24"/>
          <w:lang w:eastAsia="cs-CZ"/>
        </w:rPr>
        <w:t xml:space="preserve">Podmínky ochrany zdraví pro uskutečňování vzdělávání stanoví </w:t>
      </w:r>
      <w:r w:rsidRPr="004A7B65">
        <w:rPr>
          <w:rFonts w:eastAsia="Times New Roman" w:cs="Times New Roman"/>
          <w:strike/>
          <w:szCs w:val="24"/>
          <w:lang w:eastAsia="cs-CZ"/>
        </w:rPr>
        <w:t>ministerstvo</w:t>
      </w:r>
      <w:r w:rsidRPr="00CC593D">
        <w:rPr>
          <w:rFonts w:eastAsia="Times New Roman" w:cs="Times New Roman"/>
          <w:szCs w:val="24"/>
          <w:lang w:eastAsia="cs-CZ"/>
        </w:rPr>
        <w:t xml:space="preserve"> </w:t>
      </w:r>
      <w:r w:rsidR="004A7B65" w:rsidRPr="004A7B65">
        <w:rPr>
          <w:b/>
        </w:rPr>
        <w:t>Ministerstvo školství, mládeže a tělovýchovy (dále jen „ministerstvo“)</w:t>
      </w:r>
      <w:r w:rsidR="004A7B65">
        <w:t xml:space="preserve"> </w:t>
      </w:r>
      <w:r w:rsidRPr="00CC593D">
        <w:rPr>
          <w:rFonts w:eastAsia="Times New Roman" w:cs="Times New Roman"/>
          <w:szCs w:val="24"/>
          <w:lang w:eastAsia="cs-CZ"/>
        </w:rPr>
        <w:t>v dohodě s Ministerstvem zdravotnictví.</w:t>
      </w:r>
    </w:p>
    <w:p w14:paraId="5A1572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14:paraId="03E298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14:paraId="2713EC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14:paraId="425DA1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Podle těchto hledisek budou rámcové vzdělávací programy také upravovány. Tvorbu a oponenturu rámcových vzdělávacích programů zajišťují příslušná ministerstva prostřednictvím odborníků vědy a praxe, včetně pedagogiky a psychologie.</w:t>
      </w:r>
    </w:p>
    <w:p w14:paraId="1CF8C1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14:paraId="0E169C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14:paraId="1481C8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14:paraId="51F32F07"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14:paraId="795FFE2D"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14:paraId="72A6ED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podle </w:t>
      </w:r>
      <w:r w:rsidRPr="00EA70F9">
        <w:rPr>
          <w:rFonts w:eastAsia="Times New Roman" w:cs="Times New Roman"/>
          <w:strike/>
          <w:szCs w:val="24"/>
          <w:lang w:eastAsia="cs-CZ"/>
        </w:rPr>
        <w:t>§ 3 odst. 2</w:t>
      </w:r>
      <w:r w:rsidR="00671E81">
        <w:rPr>
          <w:rFonts w:eastAsia="Times New Roman" w:cs="Times New Roman"/>
          <w:szCs w:val="24"/>
          <w:lang w:eastAsia="cs-CZ"/>
        </w:rPr>
        <w:t xml:space="preserve"> </w:t>
      </w:r>
      <w:r w:rsidR="00EA70F9">
        <w:rPr>
          <w:rFonts w:eastAsia="Times New Roman" w:cs="Times New Roman"/>
          <w:b/>
          <w:szCs w:val="24"/>
          <w:lang w:eastAsia="cs-CZ"/>
        </w:rPr>
        <w:t xml:space="preserve">§ 3 odst. </w:t>
      </w:r>
      <w:r w:rsidR="00671E81" w:rsidRPr="00671E81">
        <w:rPr>
          <w:rFonts w:eastAsia="Times New Roman" w:cs="Times New Roman"/>
          <w:b/>
          <w:szCs w:val="24"/>
          <w:lang w:eastAsia="cs-CZ"/>
        </w:rPr>
        <w:t>1</w:t>
      </w:r>
      <w:r w:rsidRPr="00CC593D">
        <w:rPr>
          <w:rFonts w:eastAsia="Times New Roman" w:cs="Times New Roman"/>
          <w:szCs w:val="24"/>
          <w:lang w:eastAsia="cs-CZ"/>
        </w:rPr>
        <w:t xml:space="preserve"> vydán rámcový vzdělávací program, musí být v souladu s tímto rámcovým vzdělávacím programem; obsah vzdělávání může být ve školním vzdělávacím programu uspořádán do předmětů nebo jiných ucelených částí učiva (například modulů).</w:t>
      </w:r>
    </w:p>
    <w:p w14:paraId="09052D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14:paraId="26C177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14:paraId="670AE0F9"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14:paraId="2765910B"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Vzdělávací program pro vyšší odborné vzdělávání</w:t>
      </w:r>
    </w:p>
    <w:p w14:paraId="7E7A0BA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14:paraId="2B1D78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14:paraId="24AC816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14:paraId="08ED61D4"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14:paraId="15CEBCD6"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14:paraId="372F27C6"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14:paraId="27159C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14:paraId="0311EA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14:paraId="616E9E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14:paraId="6BCC1F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14:paraId="10E0C7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14:paraId="1A599D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14:paraId="7B01ED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13EF0BD3"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8</w:t>
      </w:r>
    </w:p>
    <w:p w14:paraId="54A54EE1"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Právní postavení škol a školských zařízení</w:t>
      </w:r>
    </w:p>
    <w:p w14:paraId="64CFF48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
    <w:p w14:paraId="18E5341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14:paraId="2C0B33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14:paraId="44B694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14:paraId="2B6E755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14:paraId="47993F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14:paraId="5D32C0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14:paraId="7F0CB43D"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14:paraId="256B9387"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14:paraId="2B0776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14:paraId="584DE89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14:paraId="3FE13B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14:paraId="3EB967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14:paraId="69C870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14:paraId="4983C0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názvu může být upřesňující přívlastek, popřípadě čestný název, je-li ministerstvem udělen.</w:t>
      </w:r>
    </w:p>
    <w:p w14:paraId="5E76B593"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14:paraId="0B20BECB"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14:paraId="024424ED"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14:paraId="0B494D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14:paraId="163E34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14:paraId="6B6053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14:paraId="697F60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14:paraId="5695C671"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14:paraId="4AEABB76"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14:paraId="2A2672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14:paraId="2007B5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14:paraId="62C00A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14:paraId="7C5CAC58"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14:paraId="0A4CA7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14:paraId="39BDEE02"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14:paraId="46609E4A"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14:paraId="03A555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14:paraId="78C90B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14:paraId="53BFC7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14:paraId="7F45D1A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14:paraId="348845F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14:paraId="6AF0CFF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14:paraId="33685D7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14:paraId="45D6E44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14:paraId="5FFFE1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14:paraId="767967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14:paraId="2A7608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14:paraId="0D3A64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14:paraId="1423BA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14:paraId="39B9410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w:t>
      </w:r>
    </w:p>
    <w:p w14:paraId="1300F9D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14:paraId="277DAB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14:paraId="1B3503F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14:paraId="5BE5AD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14:paraId="152E12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14:paraId="2378C1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14:paraId="6AB031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14:paraId="045521E0"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14:paraId="5101436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14:paraId="388477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14:paraId="4CDBE2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w:t>
      </w:r>
    </w:p>
    <w:p w14:paraId="2A9669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14:paraId="674B726C"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dětí, žáků a studentů se speciálními vzdělávacími potřebami a dětí, žáků a studentů nadaných</w:t>
      </w:r>
    </w:p>
    <w:p w14:paraId="547180D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14:paraId="216959C8"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14:paraId="61A609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14:paraId="39CDF8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14:paraId="2DBAB2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14:paraId="6E4F88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14:paraId="7C2FD1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14:paraId="5185C4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14:paraId="13DF36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14:paraId="752C0E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14:paraId="362939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14:paraId="669D48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14:paraId="3AE4A4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poskytování vzdělávání nebo školských služeb v prostorách stavebně nebo technicky upravených.</w:t>
      </w:r>
    </w:p>
    <w:p w14:paraId="708C86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p>
    <w:p w14:paraId="5A0C4B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14:paraId="24C878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14:paraId="39C06D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14:paraId="263F20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14:paraId="5EC1B4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14:paraId="483D9E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14:paraId="7EE62C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p>
    <w:p w14:paraId="5F4400A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14:paraId="4EDB095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14:paraId="44036C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14:paraId="52669F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14:paraId="460B71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14:paraId="400E12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14:paraId="76F3C0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14:paraId="003378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14:paraId="51B1F77B"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14:paraId="3370010D"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14:paraId="6AE530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14:paraId="756F7FD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14:paraId="518911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14:paraId="12727C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14:paraId="4D2F66DD"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14:paraId="2E8A132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14:paraId="020DF4C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14:paraId="6C74F4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14:paraId="5DE6DD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14:paraId="7CCCA81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14:paraId="5259F28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14:paraId="5FB9A2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14:paraId="6F9E951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14:paraId="31CAED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14:paraId="50F3CC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14:paraId="33F0BC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14:paraId="357B51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14:paraId="56EE1E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14:paraId="080A7A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14:paraId="14F91C8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w:t>
      </w:r>
      <w:r w:rsidRPr="00CC593D">
        <w:rPr>
          <w:rFonts w:eastAsia="Times New Roman" w:cs="Times New Roman"/>
          <w:szCs w:val="24"/>
          <w:lang w:eastAsia="cs-CZ"/>
        </w:rPr>
        <w:lastRenderedPageBreak/>
        <w:t>poradenských zařízení se školami, školskými zařízeními a dalšími osobami a orgány veřejné správy,</w:t>
      </w:r>
    </w:p>
    <w:p w14:paraId="33C8AF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14:paraId="3500B0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14:paraId="768EDE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14:paraId="620B7B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14:paraId="6D85F1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14:paraId="469BC023"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14:paraId="6026E27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14:paraId="4ECA00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14:paraId="367603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14:paraId="6881C1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14:paraId="54DB49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14:paraId="7B9938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14:paraId="400AA2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14:paraId="7308EC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w:t>
      </w:r>
      <w:r w:rsidRPr="00CC593D">
        <w:rPr>
          <w:rFonts w:eastAsia="Times New Roman" w:cs="Times New Roman"/>
          <w:szCs w:val="24"/>
          <w:lang w:eastAsia="cs-CZ"/>
        </w:rPr>
        <w:lastRenderedPageBreak/>
        <w:t>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14:paraId="387822EA" w14:textId="77777777"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14:paraId="73E03A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14:paraId="7C371C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14:paraId="693D8F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14:paraId="79AE40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14:paraId="2CDD1C5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14:paraId="39948D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14:paraId="12F4BB1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14:paraId="51BB1DA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14:paraId="126C780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14:paraId="6644F2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14:paraId="7E2038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14:paraId="351E1D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14:paraId="5F6349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14:paraId="7F0CA2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22CD2E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14:paraId="346B30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14:paraId="0F2468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Práva uvedená v odstavci 1 s výjimkou písmen a) a d) mají také zákonní zástupci dětí a nezletilých žáků.</w:t>
      </w:r>
    </w:p>
    <w:p w14:paraId="02B765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14:paraId="50C574B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14:paraId="421B97E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14:paraId="379E65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14:paraId="52B587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14:paraId="190BD6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14:paraId="7640C8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14:paraId="2E4EC8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14:paraId="1F67A4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14:paraId="661F34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14:paraId="5634605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14:paraId="326173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14:paraId="5FA82D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14:paraId="51E747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14:paraId="30BDEA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14:paraId="00D3F6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14:paraId="5EAE1A36"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14:paraId="58306A20" w14:textId="77777777"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a povinnosti pedagogických pracovníků</w:t>
      </w:r>
    </w:p>
    <w:p w14:paraId="54643121" w14:textId="77777777"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14:paraId="22BDA139" w14:textId="77777777"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14:paraId="5FDEC034"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14:paraId="7F806314"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7B65EE73"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14:paraId="1079991B"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na využíván</w:t>
      </w:r>
      <w:r>
        <w:rPr>
          <w:rFonts w:eastAsia="Times New Roman" w:cs="Times New Roman"/>
          <w:szCs w:val="24"/>
          <w:lang w:eastAsia="cs-CZ"/>
        </w:rPr>
        <w:t xml:space="preserve">í metod, forem a prostředků dle </w:t>
      </w:r>
      <w:r w:rsidRPr="00EF6488">
        <w:rPr>
          <w:rFonts w:eastAsia="Times New Roman" w:cs="Times New Roman"/>
          <w:szCs w:val="24"/>
          <w:lang w:eastAsia="cs-CZ"/>
        </w:rPr>
        <w:t>vlastního uvážení v souladu se zásadami a cíli vzdělávání při přímé vyučovací, výchovné, speciálněpedagogické a pedagogicko-psychologické činnosti,</w:t>
      </w:r>
    </w:p>
    <w:p w14:paraId="23F366DE"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volit a být voleni do školské rady,</w:t>
      </w:r>
    </w:p>
    <w:p w14:paraId="4BBE261E"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na objektivní hodnocení své pedagogické činnosti.</w:t>
      </w:r>
    </w:p>
    <w:p w14:paraId="58C93413" w14:textId="77777777"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14:paraId="39DF9B50" w14:textId="77777777"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14:paraId="525620CE"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14:paraId="4D356962"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14:paraId="1518B9AF"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14:paraId="70982352"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14:paraId="178FFC33"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lastRenderedPageBreak/>
        <w:t>d) svým přístupem k výchově a vzdělávání vytvářet pozitivní a bezpečné klima ve školním prostředí a podporovat jeho rozvoj,</w:t>
      </w:r>
    </w:p>
    <w:p w14:paraId="09CAEA4D"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488B412C" w14:textId="77777777"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14:paraId="21500D7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14:paraId="1721C8A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14:paraId="061B858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14:paraId="68DDBA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14:paraId="1D3829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14:paraId="0E95EE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14:paraId="28D96813"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008A2373">
        <w:rPr>
          <w:rFonts w:eastAsia="Times New Roman" w:cs="Times New Roman"/>
          <w:szCs w:val="24"/>
          <w:lang w:eastAsia="cs-CZ"/>
        </w:rPr>
        <w:t>podle § 161 až 162</w:t>
      </w:r>
      <w:r w:rsidRPr="00CC593D">
        <w:rPr>
          <w:rFonts w:eastAsia="Times New Roman" w:cs="Times New Roman"/>
          <w:szCs w:val="24"/>
          <w:lang w:eastAsia="cs-CZ"/>
        </w:rPr>
        <w:t>.</w:t>
      </w:r>
    </w:p>
    <w:p w14:paraId="377A59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14:paraId="6BB8F6C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14:paraId="31DF7926"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14:paraId="653766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14:paraId="195B39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w:t>
      </w:r>
      <w:r w:rsidRPr="00CC593D">
        <w:rPr>
          <w:rFonts w:eastAsia="Times New Roman" w:cs="Times New Roman"/>
          <w:szCs w:val="24"/>
          <w:lang w:eastAsia="cs-CZ"/>
        </w:rPr>
        <w:lastRenderedPageBreak/>
        <w:t>Umožňuje-li to povaha věci, ředitel školy s dostatečným předstihem oznámí důvody vyhlášení volného dne zřizovateli a zveřejní je způsobem umožňujícím dálkový přístup.</w:t>
      </w:r>
    </w:p>
    <w:p w14:paraId="5BABC5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14:paraId="67D45F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14:paraId="595E96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14:paraId="1CC13AB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25</w:t>
      </w:r>
    </w:p>
    <w:p w14:paraId="3BF571F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14:paraId="5222E1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14:paraId="1F1EEB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14:paraId="0037F5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14:paraId="7DE14B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14:paraId="47148A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14:paraId="7A12FB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14:paraId="455433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14:paraId="4A4F8C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14:paraId="68D2BDF9"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14:paraId="77CEF037"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14:paraId="58E26A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w:t>
      </w:r>
      <w:r w:rsidRPr="00CC593D">
        <w:rPr>
          <w:rFonts w:eastAsia="Times New Roman" w:cs="Times New Roman"/>
          <w:szCs w:val="24"/>
          <w:lang w:eastAsia="cs-CZ"/>
        </w:rPr>
        <w:lastRenderedPageBreak/>
        <w:t>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14:paraId="011739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w:t>
      </w:r>
    </w:p>
    <w:p w14:paraId="72FFAA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14:paraId="553720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14:paraId="3EDA4FDD"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14:paraId="5836B23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14:paraId="4560D0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14:paraId="2E18D4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14:paraId="09A156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14:paraId="0D7FCF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14:paraId="7B56B5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jakož i v dalších případech hodných zvláštního zřetele..</w:t>
      </w:r>
    </w:p>
    <w:p w14:paraId="48870D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14:paraId="000C42BB"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14:paraId="7168AA57"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14:paraId="575BC4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14:paraId="768CF0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14:paraId="17E9E47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14:paraId="02EDEC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14:paraId="7CA69E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14:paraId="1F16D3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14:paraId="49AE1B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14:paraId="376617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14:paraId="6295C0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14:paraId="260A6D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14:paraId="792018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14:paraId="5F4FBC2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a další dokumentaci stanovenou zvláštními právními předpisy.</w:t>
      </w:r>
      <w:r w:rsidRPr="00CC593D">
        <w:rPr>
          <w:rFonts w:eastAsia="Times New Roman" w:cs="Times New Roman"/>
          <w:szCs w:val="24"/>
          <w:vertAlign w:val="superscript"/>
          <w:lang w:eastAsia="cs-CZ"/>
        </w:rPr>
        <w:t>16</w:t>
      </w:r>
      <w:r w:rsidRPr="00CC593D">
        <w:rPr>
          <w:rFonts w:eastAsia="Times New Roman" w:cs="Times New Roman"/>
          <w:szCs w:val="24"/>
          <w:lang w:eastAsia="cs-CZ"/>
        </w:rPr>
        <w:t>)</w:t>
      </w:r>
    </w:p>
    <w:p w14:paraId="10F2CB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Školní matrika školy podle povahy její činnosti obsahuje tyto údaje o dítěti, žákovi nebo studentovi:</w:t>
      </w:r>
    </w:p>
    <w:p w14:paraId="4D6E82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14:paraId="237FD2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14:paraId="79C92D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14:paraId="35D89B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14:paraId="51CDB0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údaje o průběhu a výsledcích vzdělávání ve škole, vyučovací jazyk,</w:t>
      </w:r>
    </w:p>
    <w:p w14:paraId="5AFBFD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14:paraId="1039DC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14:paraId="16D711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14:paraId="53D7E9A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14:paraId="1D2B47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14:paraId="205EA9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14:paraId="6A8A72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14:paraId="5C5AAF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14:paraId="1DFA2E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14:paraId="21E75C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označení školy, v níž se dítě, žák nebo student vzdělává,</w:t>
      </w:r>
    </w:p>
    <w:p w14:paraId="43E471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14:paraId="2DF245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14:paraId="426D44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14:paraId="74F48F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14:paraId="652039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14:paraId="203A11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w:t>
      </w:r>
      <w:r w:rsidRPr="008A2373">
        <w:rPr>
          <w:rFonts w:eastAsia="Times New Roman" w:cs="Times New Roman"/>
          <w:strike/>
          <w:szCs w:val="24"/>
          <w:lang w:eastAsia="cs-CZ"/>
        </w:rPr>
        <w:t>§ 171 odst</w:t>
      </w:r>
      <w:r w:rsidR="008A2373" w:rsidRPr="008A2373">
        <w:rPr>
          <w:rFonts w:eastAsia="Times New Roman" w:cs="Times New Roman"/>
          <w:strike/>
          <w:szCs w:val="24"/>
          <w:lang w:eastAsia="cs-CZ"/>
        </w:rPr>
        <w:t>. 4</w:t>
      </w:r>
      <w:r w:rsidR="00671E81">
        <w:rPr>
          <w:rFonts w:eastAsia="Times New Roman" w:cs="Times New Roman"/>
          <w:strike/>
          <w:szCs w:val="24"/>
          <w:lang w:eastAsia="cs-CZ"/>
        </w:rPr>
        <w:t xml:space="preserve"> </w:t>
      </w:r>
      <w:r w:rsidR="008A2373" w:rsidRPr="008A2373">
        <w:rPr>
          <w:rFonts w:eastAsia="Times New Roman" w:cs="Times New Roman"/>
          <w:b/>
          <w:szCs w:val="24"/>
          <w:lang w:eastAsia="cs-CZ"/>
        </w:rPr>
        <w:t xml:space="preserve">§ 171 odst. </w:t>
      </w:r>
      <w:r w:rsidR="008A2373">
        <w:rPr>
          <w:rFonts w:eastAsia="Times New Roman" w:cs="Times New Roman"/>
          <w:b/>
          <w:szCs w:val="24"/>
          <w:lang w:eastAsia="cs-CZ"/>
        </w:rPr>
        <w:t>3</w:t>
      </w:r>
      <w:r w:rsidRPr="00671E81">
        <w:rPr>
          <w:rFonts w:eastAsia="Times New Roman" w:cs="Times New Roman"/>
          <w:b/>
          <w:szCs w:val="24"/>
          <w:lang w:eastAsia="cs-CZ"/>
        </w:rPr>
        <w:t xml:space="preserve"> </w:t>
      </w:r>
      <w:r w:rsidRPr="00CC593D">
        <w:rPr>
          <w:rFonts w:eastAsia="Times New Roman" w:cs="Times New Roman"/>
          <w:szCs w:val="24"/>
          <w:lang w:eastAsia="cs-CZ"/>
        </w:rPr>
        <w:t>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14:paraId="6EAFCB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14:paraId="69131D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předpisy.</w:t>
      </w:r>
      <w:r w:rsidRPr="00CC593D">
        <w:rPr>
          <w:rFonts w:eastAsia="Times New Roman" w:cs="Times New Roman"/>
          <w:szCs w:val="24"/>
          <w:vertAlign w:val="superscript"/>
          <w:lang w:eastAsia="cs-CZ"/>
        </w:rPr>
        <w:t>20</w:t>
      </w:r>
      <w:r w:rsidRPr="00CC593D">
        <w:rPr>
          <w:rFonts w:eastAsia="Times New Roman" w:cs="Times New Roman"/>
          <w:szCs w:val="24"/>
          <w:lang w:eastAsia="cs-CZ"/>
        </w:rPr>
        <w:t>)</w:t>
      </w:r>
    </w:p>
    <w:p w14:paraId="1D5D87F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14:paraId="2836CC2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29</w:t>
      </w:r>
    </w:p>
    <w:p w14:paraId="5941D1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14:paraId="4D2027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14:paraId="65964E40"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14:paraId="5244E788" w14:textId="77777777" w:rsidR="007C509B" w:rsidRDefault="00671E81" w:rsidP="00036F8D">
      <w:pPr>
        <w:rPr>
          <w:rFonts w:eastAsia="Times New Roman" w:cs="Times New Roman"/>
          <w:b/>
          <w:szCs w:val="24"/>
          <w:lang w:eastAsia="cs-CZ"/>
        </w:rPr>
      </w:pPr>
      <w:r w:rsidRPr="00671E81">
        <w:rPr>
          <w:rFonts w:eastAsia="Times New Roman" w:cs="Times New Roman"/>
          <w:b/>
          <w:szCs w:val="24"/>
          <w:lang w:eastAsia="cs-CZ"/>
        </w:rPr>
        <w:t>(4) Žáci mohou při vzdělávání a poskytování školských služeb ve školách a školských zařízeních a s ním přímo souvisejících činnostech</w:t>
      </w:r>
    </w:p>
    <w:p w14:paraId="38733708" w14:textId="77777777" w:rsidR="00671E81" w:rsidRPr="00671E81" w:rsidRDefault="00671E81" w:rsidP="00036F8D">
      <w:pPr>
        <w:rPr>
          <w:rFonts w:eastAsia="Times New Roman" w:cs="Times New Roman"/>
          <w:b/>
          <w:szCs w:val="24"/>
          <w:lang w:eastAsia="cs-CZ"/>
        </w:rPr>
      </w:pPr>
      <w:r w:rsidRPr="00671E81">
        <w:rPr>
          <w:rFonts w:eastAsia="Times New Roman" w:cs="Times New Roman"/>
          <w:b/>
          <w:szCs w:val="24"/>
          <w:lang w:eastAsia="cs-CZ"/>
        </w:rPr>
        <w:t>a)</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klasifikovanými jako vysoce toxické, které jsou stanoveny prováděcím právním předpisem, pouze pod dohledem osoby s odbornou způsobilostí podle zákona upravujícího ochranu veřejného zdraví</w:t>
      </w:r>
      <w:r w:rsidRPr="007C509B">
        <w:rPr>
          <w:rFonts w:eastAsia="Times New Roman" w:cs="Times New Roman"/>
          <w:b/>
          <w:szCs w:val="24"/>
          <w:vertAlign w:val="superscript"/>
          <w:lang w:eastAsia="cs-CZ"/>
        </w:rPr>
        <w:t xml:space="preserve">65) </w:t>
      </w:r>
      <w:r w:rsidRPr="00671E81">
        <w:rPr>
          <w:rFonts w:eastAsia="Times New Roman" w:cs="Times New Roman"/>
          <w:b/>
          <w:szCs w:val="24"/>
          <w:lang w:eastAsia="cs-CZ"/>
        </w:rPr>
        <w:t>vykonávaným způsobem stanoveným prováděcím právním předpisem,</w:t>
      </w:r>
    </w:p>
    <w:p w14:paraId="3712F397" w14:textId="77777777" w:rsidR="00036F8D" w:rsidRDefault="00671E81" w:rsidP="00036F8D">
      <w:pPr>
        <w:rPr>
          <w:rFonts w:eastAsia="Times New Roman" w:cs="Times New Roman"/>
          <w:b/>
          <w:szCs w:val="24"/>
          <w:lang w:eastAsia="cs-CZ"/>
        </w:rPr>
      </w:pPr>
      <w:r w:rsidRPr="00671E81">
        <w:rPr>
          <w:rFonts w:eastAsia="Times New Roman" w:cs="Times New Roman"/>
          <w:b/>
          <w:szCs w:val="24"/>
          <w:lang w:eastAsia="cs-CZ"/>
        </w:rPr>
        <w:t>b)</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14:paraId="6D17BED8" w14:textId="77777777" w:rsidR="00036F8D" w:rsidRDefault="00036F8D" w:rsidP="00036F8D">
      <w:pPr>
        <w:rPr>
          <w:b/>
        </w:rPr>
      </w:pPr>
    </w:p>
    <w:p w14:paraId="43016040" w14:textId="77777777" w:rsidR="007C509B" w:rsidRPr="00036F8D" w:rsidRDefault="007C509B" w:rsidP="00036F8D">
      <w:pPr>
        <w:rPr>
          <w:rFonts w:eastAsia="Times New Roman" w:cs="Times New Roman"/>
          <w:b/>
          <w:szCs w:val="24"/>
          <w:lang w:eastAsia="cs-CZ"/>
        </w:rPr>
      </w:pPr>
      <w:r w:rsidRPr="007C509B">
        <w:rPr>
          <w:b/>
        </w:rPr>
        <w:t>(5)</w:t>
      </w:r>
      <w:r>
        <w:t xml:space="preserve">   </w:t>
      </w:r>
      <w:r w:rsidRPr="007C509B">
        <w:rPr>
          <w:b/>
          <w:iCs/>
          <w:szCs w:val="24"/>
        </w:rPr>
        <w:t>Ministerstvo stanoví vyhláškou</w:t>
      </w:r>
      <w:r w:rsidRPr="007C509B">
        <w:rPr>
          <w:b/>
        </w:rPr>
        <w:t xml:space="preserve"> </w:t>
      </w:r>
    </w:p>
    <w:p w14:paraId="26D653CA" w14:textId="77777777" w:rsidR="007C509B" w:rsidRPr="007C509B" w:rsidRDefault="007C509B" w:rsidP="007C509B">
      <w:pPr>
        <w:pStyle w:val="Textpsmene"/>
        <w:numPr>
          <w:ilvl w:val="7"/>
          <w:numId w:val="2"/>
        </w:numPr>
        <w:rPr>
          <w:b/>
        </w:rPr>
      </w:pPr>
      <w:r w:rsidRPr="007C509B">
        <w:rPr>
          <w:b/>
        </w:rPr>
        <w:t xml:space="preserve">látky, směsi, prachy a biologické činitele uvedené v odstavci 4, se kterými mohou žáci nakládat při základním, středním a zájmovém vzdělávání, při poskytování školských služeb a s ním přímo souvisejících činnostech, </w:t>
      </w:r>
    </w:p>
    <w:p w14:paraId="07592C60" w14:textId="77777777" w:rsidR="007C509B" w:rsidRPr="007C509B" w:rsidRDefault="007C509B" w:rsidP="007F6974">
      <w:pPr>
        <w:pStyle w:val="Textpsmene"/>
        <w:spacing w:before="100" w:beforeAutospacing="1" w:after="100" w:afterAutospacing="1"/>
        <w:rPr>
          <w:b/>
          <w:szCs w:val="24"/>
        </w:rPr>
      </w:pPr>
      <w:r w:rsidRPr="007C509B">
        <w:rPr>
          <w:b/>
        </w:rPr>
        <w:t>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14:paraId="03081700" w14:textId="77777777" w:rsidR="00671E81" w:rsidRPr="00671E81" w:rsidRDefault="00671E81" w:rsidP="00671E81">
      <w:pPr>
        <w:spacing w:before="100" w:beforeAutospacing="1" w:after="100" w:afterAutospacing="1"/>
        <w:rPr>
          <w:rFonts w:eastAsia="Times New Roman" w:cs="Times New Roman"/>
          <w:b/>
          <w:szCs w:val="24"/>
          <w:lang w:eastAsia="cs-CZ"/>
        </w:rPr>
      </w:pPr>
    </w:p>
    <w:p w14:paraId="6867105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14:paraId="54EB0CC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14:paraId="58556A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14:paraId="5FF421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14:paraId="33B03A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14:paraId="0AD2AA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14:paraId="4EF19C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14:paraId="260622C5"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řád obsahuje také pravidla pro hodnocení výsledků vzdělávání žáků a studentů.</w:t>
      </w:r>
    </w:p>
    <w:p w14:paraId="5470AF84" w14:textId="77777777" w:rsidR="007C509B" w:rsidRPr="007C509B" w:rsidRDefault="007C509B" w:rsidP="005D0239">
      <w:pPr>
        <w:shd w:val="clear" w:color="auto" w:fill="FFF2CC" w:themeFill="accent4" w:themeFillTint="33"/>
        <w:spacing w:before="100" w:beforeAutospacing="1" w:after="100" w:afterAutospacing="1"/>
        <w:rPr>
          <w:rFonts w:eastAsia="Times New Roman" w:cs="Times New Roman"/>
          <w:b/>
          <w:szCs w:val="24"/>
          <w:lang w:eastAsia="cs-CZ"/>
        </w:rPr>
      </w:pPr>
      <w:r w:rsidRPr="007C509B">
        <w:rPr>
          <w:rFonts w:eastAsia="Times New Roman" w:cs="Times New Roman"/>
          <w:b/>
          <w:szCs w:val="24"/>
          <w:lang w:eastAsia="cs-CZ"/>
        </w:rPr>
        <w:t>(3) Školní řád nebo vnitřní řád může omezit nebo zakázat používání mobilních telefonů nebo jiných elektronických zařízení dětmi, žáky nebo studenty, s výjimkou jejich používání v nezbytném rozsahu ze zdravotních důvodů.</w:t>
      </w:r>
    </w:p>
    <w:p w14:paraId="020A2D87" w14:textId="77777777"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3</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(4)</w:t>
      </w:r>
      <w:r w:rsidR="006D1FDA">
        <w:rPr>
          <w:rFonts w:eastAsia="Times New Roman" w:cs="Times New Roman"/>
          <w:szCs w:val="24"/>
          <w:lang w:eastAsia="cs-CZ"/>
        </w:rPr>
        <w:t xml:space="preserve"> </w:t>
      </w:r>
      <w:r w:rsidRPr="00CC593D">
        <w:rPr>
          <w:rFonts w:eastAsia="Times New Roman" w:cs="Times New Roman"/>
          <w:szCs w:val="24"/>
          <w:lang w:eastAsia="cs-CZ"/>
        </w:rPr>
        <w:t>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14:paraId="5B814DF6" w14:textId="77777777"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4</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(5)</w:t>
      </w:r>
      <w:r w:rsidR="006D1FDA">
        <w:rPr>
          <w:rFonts w:eastAsia="Times New Roman" w:cs="Times New Roman"/>
          <w:szCs w:val="24"/>
          <w:lang w:eastAsia="cs-CZ"/>
        </w:rPr>
        <w:t xml:space="preserve"> </w:t>
      </w:r>
      <w:r w:rsidRPr="00CC593D">
        <w:rPr>
          <w:rFonts w:eastAsia="Times New Roman" w:cs="Times New Roman"/>
          <w:szCs w:val="24"/>
          <w:lang w:eastAsia="cs-CZ"/>
        </w:rPr>
        <w:t>Ředitel střední nebo vyšší odborné školy může se souhlasem zřizovatele vydat stipendijní řád, podle něhož lze žákům a studentům poskytovat prospěchové stipendium.</w:t>
      </w:r>
    </w:p>
    <w:p w14:paraId="0A98BFDF" w14:textId="77777777" w:rsidR="004B3D56"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5</w:t>
      </w:r>
      <w:r w:rsidRPr="006D1FDA">
        <w:rPr>
          <w:rFonts w:eastAsia="Times New Roman" w:cs="Times New Roman"/>
          <w:iCs/>
          <w:strike/>
          <w:szCs w:val="24"/>
          <w:lang w:eastAsia="cs-CZ"/>
        </w:rPr>
        <w:t>)</w:t>
      </w:r>
      <w:r w:rsidR="006D1FDA">
        <w:rPr>
          <w:rFonts w:eastAsia="Times New Roman" w:cs="Times New Roman"/>
          <w:szCs w:val="24"/>
          <w:lang w:eastAsia="cs-CZ"/>
        </w:rPr>
        <w:t xml:space="preserve"> </w:t>
      </w:r>
      <w:r w:rsidR="006D1FDA" w:rsidRPr="006D1FDA">
        <w:rPr>
          <w:rFonts w:eastAsia="Times New Roman" w:cs="Times New Roman"/>
          <w:b/>
          <w:szCs w:val="24"/>
          <w:lang w:eastAsia="cs-CZ"/>
        </w:rPr>
        <w:t>(6)</w:t>
      </w:r>
      <w:r w:rsidR="006D1FDA">
        <w:rPr>
          <w:rFonts w:eastAsia="Times New Roman" w:cs="Times New Roman"/>
          <w:szCs w:val="24"/>
          <w:lang w:eastAsia="cs-CZ"/>
        </w:rPr>
        <w:t xml:space="preserve"> </w:t>
      </w:r>
      <w:r w:rsidRPr="00CC593D">
        <w:rPr>
          <w:rFonts w:eastAsia="Times New Roman" w:cs="Times New Roman"/>
          <w:szCs w:val="24"/>
          <w:lang w:eastAsia="cs-CZ"/>
        </w:rPr>
        <w:t>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r w:rsidR="00AC459D">
        <w:rPr>
          <w:rFonts w:eastAsia="Times New Roman" w:cs="Times New Roman"/>
          <w:szCs w:val="24"/>
          <w:lang w:eastAsia="cs-CZ"/>
        </w:rPr>
        <w:t xml:space="preserve"> </w:t>
      </w:r>
      <w:r w:rsidR="00AC459D" w:rsidRPr="00AC468D">
        <w:rPr>
          <w:rFonts w:eastAsia="Times New Roman" w:cs="Times New Roman"/>
          <w:szCs w:val="24"/>
          <w:lang w:eastAsia="cs-CZ"/>
        </w:rPr>
        <w:t>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14:paraId="21058EE7" w14:textId="77777777" w:rsidR="005D0239" w:rsidRPr="005D0239" w:rsidRDefault="005D0239" w:rsidP="005D0239">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D24D77">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sidR="00244934">
        <w:rPr>
          <w:rFonts w:eastAsia="Times New Roman" w:cs="Times New Roman"/>
          <w:b/>
          <w:i/>
          <w:szCs w:val="24"/>
          <w:lang w:eastAsia="cs-CZ"/>
        </w:rPr>
        <w:t xml:space="preserve">11. 7. </w:t>
      </w:r>
      <w:r w:rsidR="003E6877">
        <w:rPr>
          <w:rFonts w:eastAsia="Times New Roman" w:cs="Times New Roman"/>
          <w:b/>
          <w:i/>
          <w:szCs w:val="24"/>
          <w:lang w:eastAsia="cs-CZ"/>
        </w:rPr>
        <w:t>2020</w:t>
      </w:r>
    </w:p>
    <w:p w14:paraId="6D47F2E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14:paraId="7C3F8B7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14:paraId="2CD57F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w:t>
      </w:r>
      <w:r w:rsidRPr="00CC593D">
        <w:rPr>
          <w:rFonts w:eastAsia="Times New Roman" w:cs="Times New Roman"/>
          <w:szCs w:val="24"/>
          <w:lang w:eastAsia="cs-CZ"/>
        </w:rPr>
        <w:lastRenderedPageBreak/>
        <w:t>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14:paraId="1582E7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14:paraId="5A0649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14:paraId="3E4C02FE"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C593D">
        <w:rPr>
          <w:rFonts w:eastAsia="Times New Roman" w:cs="Times New Roman"/>
          <w:szCs w:val="24"/>
          <w:vertAlign w:val="superscript"/>
          <w:lang w:eastAsia="cs-CZ"/>
        </w:rPr>
        <w:t>21</w:t>
      </w:r>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14:paraId="051B991A" w14:textId="77777777"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14:paraId="0ECD313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14:paraId="70E602B7"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14:paraId="43030A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14:paraId="66B14A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w:t>
      </w:r>
      <w:r w:rsidRPr="00CC593D">
        <w:rPr>
          <w:rFonts w:eastAsia="Times New Roman" w:cs="Times New Roman"/>
          <w:szCs w:val="24"/>
          <w:lang w:eastAsia="cs-CZ"/>
        </w:rPr>
        <w:lastRenderedPageBreak/>
        <w:t>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14:paraId="3A78A47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14:paraId="414AB243"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14:paraId="69A59B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14:paraId="114355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14:paraId="5F3D87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14:paraId="5691C5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14:paraId="31651D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14:paraId="0F361A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14:paraId="2998A5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14:paraId="601C3E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14:paraId="369F15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14:paraId="101AD8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14:paraId="70EA1D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14:paraId="608540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14:paraId="730917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14:paraId="3ED51DD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14:paraId="10E5DE2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14:paraId="5D874D7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14:paraId="2AB4826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14:paraId="69FBD3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14:paraId="7CE8226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14:paraId="707C82C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14:paraId="73B344CB" w14:textId="77777777" w:rsidR="004B3D56" w:rsidRDefault="004B3D56" w:rsidP="00603A9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00603A9E" w:rsidRPr="00AC468D">
        <w:rPr>
          <w:rFonts w:eastAsia="Times New Roman" w:cs="Times New Roman"/>
          <w:szCs w:val="24"/>
          <w:lang w:eastAsia="cs-CZ"/>
        </w:rPr>
        <w:t>Předškolní vzdělávání se organizuje pro děti ve věku zpravidla od 3 do 6 let, nejdříve však pro děti od 2 let. Dítě mladší 3 let nemá na přijetí do mateřské školy právní nárok.</w:t>
      </w:r>
      <w:r w:rsidR="00603A9E">
        <w:rPr>
          <w:rFonts w:eastAsia="Times New Roman" w:cs="Times New Roman"/>
          <w:szCs w:val="24"/>
          <w:lang w:eastAsia="cs-CZ"/>
        </w:rPr>
        <w:t xml:space="preserve"> </w:t>
      </w:r>
      <w:r w:rsidRPr="00CC593D">
        <w:rPr>
          <w:rFonts w:eastAsia="Times New Roman" w:cs="Times New Roman"/>
          <w:szCs w:val="24"/>
          <w:lang w:eastAsia="cs-CZ"/>
        </w:rPr>
        <w:t>Od počátku školního roku, který následuje po dni, kdy dítě dosáhne pátého roku věku, do zahájení povinné školní docházky dítěte, je předškolní vzdělávání povinné, není-li dále stanoveno jinak.</w:t>
      </w:r>
    </w:p>
    <w:p w14:paraId="3F631ADB" w14:textId="77777777" w:rsidR="007325FE" w:rsidRDefault="007325FE" w:rsidP="007325FE">
      <w:pPr>
        <w:shd w:val="clear" w:color="auto" w:fill="FFF2CC" w:themeFill="accent4" w:themeFillTint="33"/>
        <w:spacing w:before="100" w:beforeAutospacing="1" w:after="100" w:afterAutospacing="1"/>
        <w:rPr>
          <w:rFonts w:eastAsia="Times New Roman" w:cs="Times New Roman"/>
          <w:szCs w:val="24"/>
          <w:lang w:eastAsia="cs-CZ"/>
        </w:rPr>
      </w:pPr>
      <w:r w:rsidRPr="007325FE">
        <w:rPr>
          <w:rFonts w:eastAsia="Times New Roman" w:cs="Times New Roman"/>
          <w:iCs/>
          <w:szCs w:val="24"/>
          <w:lang w:eastAsia="cs-CZ"/>
        </w:rPr>
        <w:t xml:space="preserve">(1) Předškolní vzdělávání se organizuje pro děti ve věku </w:t>
      </w:r>
      <w:r w:rsidRPr="007325FE">
        <w:rPr>
          <w:rFonts w:eastAsia="Times New Roman" w:cs="Times New Roman"/>
          <w:iCs/>
          <w:strike/>
          <w:szCs w:val="24"/>
          <w:lang w:eastAsia="cs-CZ"/>
        </w:rPr>
        <w:t>zpravidla od 3 do 6 let, nejdříve však pro děti od 2 let</w:t>
      </w:r>
      <w:r>
        <w:rPr>
          <w:rFonts w:eastAsia="Times New Roman" w:cs="Times New Roman"/>
          <w:iCs/>
          <w:szCs w:val="24"/>
          <w:lang w:eastAsia="cs-CZ"/>
        </w:rPr>
        <w:t xml:space="preserve"> </w:t>
      </w:r>
      <w:r w:rsidRPr="007325FE">
        <w:rPr>
          <w:rFonts w:eastAsia="Times New Roman" w:cs="Times New Roman"/>
          <w:b/>
          <w:iCs/>
          <w:szCs w:val="24"/>
          <w:lang w:eastAsia="cs-CZ"/>
        </w:rPr>
        <w:t>od 2 do zpravidla 6 let</w:t>
      </w:r>
      <w:r w:rsidRPr="007325FE">
        <w:rPr>
          <w:rFonts w:eastAsia="Times New Roman" w:cs="Times New Roman"/>
          <w:iCs/>
          <w:szCs w:val="24"/>
          <w:lang w:eastAsia="cs-CZ"/>
        </w:rPr>
        <w: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14:paraId="580A07D1" w14:textId="77777777" w:rsidR="007325FE" w:rsidRPr="005D0239" w:rsidRDefault="007325FE" w:rsidP="007325F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w:t>
      </w:r>
      <w:r>
        <w:rPr>
          <w:rFonts w:eastAsia="Times New Roman" w:cs="Times New Roman"/>
          <w:b/>
          <w:i/>
          <w:szCs w:val="24"/>
          <w:lang w:eastAsia="cs-CZ"/>
        </w:rPr>
        <w:t>a</w:t>
      </w:r>
      <w:r w:rsidRPr="005D0239">
        <w:rPr>
          <w:rFonts w:eastAsia="Times New Roman" w:cs="Times New Roman"/>
          <w:b/>
          <w:i/>
          <w:szCs w:val="24"/>
          <w:lang w:eastAsia="cs-CZ"/>
        </w:rPr>
        <w:t xml:space="preserve"> nab</w:t>
      </w:r>
      <w:r w:rsidR="007023B5">
        <w:rPr>
          <w:rFonts w:eastAsia="Times New Roman" w:cs="Times New Roman"/>
          <w:b/>
          <w:i/>
          <w:szCs w:val="24"/>
          <w:lang w:eastAsia="cs-CZ"/>
        </w:rPr>
        <w:t>yla</w:t>
      </w:r>
      <w:r w:rsidRPr="005D0239">
        <w:rPr>
          <w:rFonts w:eastAsia="Times New Roman" w:cs="Times New Roman"/>
          <w:b/>
          <w:i/>
          <w:szCs w:val="24"/>
          <w:lang w:eastAsia="cs-CZ"/>
        </w:rPr>
        <w:t xml:space="preserve"> účinnosti dnem </w:t>
      </w:r>
      <w:r>
        <w:rPr>
          <w:rFonts w:eastAsia="Times New Roman" w:cs="Times New Roman"/>
          <w:b/>
          <w:i/>
          <w:szCs w:val="24"/>
          <w:lang w:eastAsia="cs-CZ"/>
        </w:rPr>
        <w:t>1. 9. 2020</w:t>
      </w:r>
    </w:p>
    <w:p w14:paraId="13DAC8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14:paraId="4B5CCF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 xml:space="preserve">Do mateřské školy zřízené obcí nebo svazkem obcí se přednostně přijímají děti, které před začátkem školního roku dosáhnou nejméně </w:t>
      </w:r>
      <w:r w:rsidR="00AC459D" w:rsidRPr="00AC468D">
        <w:rPr>
          <w:rFonts w:eastAsia="Times New Roman" w:cs="Times New Roman"/>
          <w:szCs w:val="24"/>
          <w:lang w:eastAsia="cs-CZ"/>
        </w:rPr>
        <w:t>třetího</w:t>
      </w:r>
      <w:r w:rsidR="00AC459D">
        <w:rPr>
          <w:rFonts w:eastAsia="Times New Roman" w:cs="Times New Roman"/>
          <w:b/>
          <w:szCs w:val="24"/>
          <w:lang w:eastAsia="cs-CZ"/>
        </w:rPr>
        <w:t xml:space="preserve"> </w:t>
      </w:r>
      <w:r w:rsidR="003C51B1" w:rsidRPr="003C51B1">
        <w:rPr>
          <w:rFonts w:eastAsia="Times New Roman" w:cs="Times New Roman"/>
          <w:szCs w:val="24"/>
          <w:lang w:eastAsia="cs-CZ"/>
        </w:rPr>
        <w:t>roku věku, pokud mají místo trvalého pobytu, v případě cizinců místo pobytu, v příslušném školském obvodu (§ 179 odst. 3) nebo jsou umístěné v tomto obvodu v dětském domově, a to do výše povoleného počtu dětí uvedeného ve školském rejstříku.</w:t>
      </w:r>
    </w:p>
    <w:p w14:paraId="428F44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w:t>
      </w:r>
      <w:r w:rsidRPr="00CC593D">
        <w:rPr>
          <w:rFonts w:eastAsia="Times New Roman" w:cs="Times New Roman"/>
          <w:szCs w:val="24"/>
          <w:lang w:eastAsia="cs-CZ"/>
        </w:rPr>
        <w:lastRenderedPageBreak/>
        <w:t>obsahuje vždy jméno, popřípadě jména, a příjmení, datum narození a adresu místa trvalého pobytu dítěte, v případě cizince místo pobytu dítěte.</w:t>
      </w:r>
    </w:p>
    <w:p w14:paraId="0D380EB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předpisem.</w:t>
      </w:r>
      <w:r w:rsidRPr="00CC593D">
        <w:rPr>
          <w:rFonts w:eastAsia="Times New Roman" w:cs="Times New Roman"/>
          <w:szCs w:val="24"/>
          <w:vertAlign w:val="superscript"/>
          <w:lang w:eastAsia="cs-CZ"/>
        </w:rPr>
        <w:t>22</w:t>
      </w:r>
      <w:r w:rsidRPr="00CC593D">
        <w:rPr>
          <w:rFonts w:eastAsia="Times New Roman" w:cs="Times New Roman"/>
          <w:szCs w:val="24"/>
          <w:lang w:eastAsia="cs-CZ"/>
        </w:rPr>
        <w:t>)</w:t>
      </w:r>
    </w:p>
    <w:p w14:paraId="3A98CF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14:paraId="13589A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14:paraId="493486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14:paraId="7F28CB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C593D">
        <w:rPr>
          <w:rFonts w:eastAsia="Times New Roman" w:cs="Times New Roman"/>
          <w:szCs w:val="24"/>
          <w:vertAlign w:val="superscript"/>
          <w:lang w:eastAsia="cs-CZ"/>
        </w:rPr>
        <w:t>60</w:t>
      </w:r>
      <w:r w:rsidRPr="00CC593D">
        <w:rPr>
          <w:rFonts w:eastAsia="Times New Roman" w:cs="Times New Roman"/>
          <w:szCs w:val="24"/>
          <w:lang w:eastAsia="cs-CZ"/>
        </w:rPr>
        <w:t>).</w:t>
      </w:r>
    </w:p>
    <w:p w14:paraId="5B1F36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14:paraId="577D0A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14:paraId="72F7897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14:paraId="1D614D8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14:paraId="38E92A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14:paraId="641A3D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w:t>
      </w:r>
      <w:r w:rsidRPr="00CC593D">
        <w:rPr>
          <w:rFonts w:eastAsia="Times New Roman" w:cs="Times New Roman"/>
          <w:szCs w:val="24"/>
          <w:lang w:eastAsia="cs-CZ"/>
        </w:rPr>
        <w:lastRenderedPageBreak/>
        <w:t>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14:paraId="5DA5F1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14:paraId="423333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14:paraId="415C23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14:paraId="06BC71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14:paraId="065BCE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48a,</w:t>
      </w:r>
    </w:p>
    <w:p w14:paraId="0B103C9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14:paraId="08F10A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14:paraId="223C138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14:paraId="75C663E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14:paraId="56F2AB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36A14BB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14:paraId="64E250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14:paraId="592B68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14:paraId="71477F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14:paraId="5EFDC6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14:paraId="48B2AC1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14:paraId="09812D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14:paraId="3BACE9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14:paraId="738BD0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14:paraId="55D835B4"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14:paraId="629113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14:paraId="72AAEE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14:paraId="227EAF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14:paraId="710F37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14:paraId="6FC5B4C8"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14:paraId="0EB55645" w14:textId="77777777"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14:paraId="5DBB41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14:paraId="73BB5B19"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14:paraId="75A2C3F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14:paraId="0043EA1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14:paraId="4879343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14:paraId="6CD558C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14:paraId="4FBCC6D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14:paraId="182588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14:paraId="72EB4D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14:paraId="47FDFC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14:paraId="75DB7C6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14:paraId="0041A4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14:paraId="7158B3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w:t>
      </w:r>
      <w:r w:rsidRPr="00CC593D">
        <w:rPr>
          <w:rFonts w:eastAsia="Times New Roman" w:cs="Times New Roman"/>
          <w:szCs w:val="24"/>
          <w:lang w:eastAsia="cs-CZ"/>
        </w:rPr>
        <w:lastRenderedPageBreak/>
        <w:t>svazkem obcí se sídlem ve školském obvodu, v němž má sídlo příslušné školské zařízení, popřípadě v jiné škole zřizované státem, krajem, obcí nebo svazkem obcí.</w:t>
      </w:r>
    </w:p>
    <w:p w14:paraId="72F110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14:paraId="250720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14:paraId="1D65CDD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14:paraId="6595BA1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14:paraId="3C1200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14:paraId="199781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14:paraId="6453DD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14:paraId="005A72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14:paraId="28F5EAC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14:paraId="7D3D4B68"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14:paraId="3382BE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14:paraId="39E47F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14:paraId="0DF516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14:paraId="0E7692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14:paraId="75EA8E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14:paraId="425C33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14:paraId="66242A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14:paraId="147C72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14:paraId="054985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14:paraId="708655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14:paraId="6C9C46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14:paraId="423F48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14:paraId="10CC8B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14:paraId="11FF2893"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14:paraId="04C44162" w14:textId="77777777"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14:paraId="780D05FE" w14:textId="77777777"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14:paraId="26ABE6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14:paraId="2BBF0E0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14:paraId="5B897BE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14:paraId="44624B1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14:paraId="09E6AD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14:paraId="71946D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14:paraId="6643FA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14:paraId="58FC5B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14:paraId="644304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vzdělávací program, podle kterého budou žáci plnit povinnou školní docházku,</w:t>
      </w:r>
    </w:p>
    <w:p w14:paraId="7A20AC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14:paraId="527FB6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14:paraId="0893ED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14:paraId="2DFF8F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14:paraId="4030F0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14:paraId="30835D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14:paraId="3A99BB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14:paraId="36AD5E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14:paraId="3416AD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14:paraId="651860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14:paraId="732FAD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14:paraId="071405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14:paraId="262E2F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14:paraId="54ECD8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14:paraId="1D3A07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14:paraId="563AEC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základě kterých bylo vydáno povolení,</w:t>
      </w:r>
    </w:p>
    <w:p w14:paraId="2D7CF0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14:paraId="2D290E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14:paraId="1B0C412B"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14:paraId="402CD6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14:paraId="132FC7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14:paraId="2B0353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14:paraId="39AD15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14:paraId="401C7FD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14:paraId="20615B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14:paraId="520436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14:paraId="06B938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14:paraId="0AB7FC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14:paraId="4F7000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14:paraId="16D68CC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14:paraId="3FE3239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14:paraId="07D8BF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14:paraId="213A70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14:paraId="59F30427"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14:paraId="5AF31F4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14:paraId="3C03380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14:paraId="6289A4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14:paraId="557057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14:paraId="51D56D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14:paraId="03C8174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14:paraId="2E31D08B"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žáka</w:t>
      </w:r>
    </w:p>
    <w:p w14:paraId="481A1E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14:paraId="2D1091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14:paraId="6FB930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14:paraId="2E947D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14:paraId="119041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14:paraId="66209F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14:paraId="0C8A66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14:paraId="349A10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14:paraId="1571DF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14:paraId="4CA3A1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14:paraId="3C787A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školy individuální vzdělávání povolí, pokud</w:t>
      </w:r>
    </w:p>
    <w:p w14:paraId="750644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14:paraId="0C8CB7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14:paraId="0D5D86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14:paraId="57F369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14:paraId="302A60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14:paraId="64B687A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14:paraId="497E54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14:paraId="0E6F312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14:paraId="5ABCE4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14:paraId="1BA28B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14:paraId="45D07C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14:paraId="6A4385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14:paraId="3B5F6F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14:paraId="575624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14:paraId="1EBF51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14:paraId="2CA912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14:paraId="6D43F8C0"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42</w:t>
      </w:r>
    </w:p>
    <w:p w14:paraId="63AABE4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14:paraId="2851C2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14:paraId="638CFDB3"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14:paraId="32EDAB99"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14:paraId="62DCD1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14:paraId="4C6A127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1C5373B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14:paraId="488BF3F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14:paraId="3C1A8665"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14:paraId="60A2B7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14:paraId="5D6EDE5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14:paraId="0153A66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14:paraId="0123F3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14:paraId="5B5250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14:paraId="7FEDBFF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14:paraId="5EE96FE5"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Organizace základního vzdělávání</w:t>
      </w:r>
    </w:p>
    <w:p w14:paraId="3C767B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14:paraId="285ACF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14:paraId="3EE0DD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14:paraId="539F69A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14:paraId="25A4C47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14:paraId="3D120E27" w14:textId="77777777" w:rsidR="00E54828" w:rsidRDefault="00E54828" w:rsidP="00E54828">
      <w:pPr>
        <w:spacing w:before="100" w:beforeAutospacing="1" w:after="100" w:afterAutospacing="1"/>
        <w:rPr>
          <w:rFonts w:eastAsia="Times New Roman" w:cs="Times New Roman"/>
          <w:strike/>
          <w:szCs w:val="24"/>
          <w:lang w:eastAsia="cs-CZ"/>
        </w:rPr>
      </w:pPr>
      <w:r w:rsidRPr="00E54828">
        <w:rPr>
          <w:rFonts w:eastAsia="Times New Roman" w:cs="Times New Roman"/>
          <w:iCs/>
          <w:strike/>
          <w:szCs w:val="24"/>
          <w:lang w:eastAsia="cs-CZ"/>
        </w:rPr>
        <w:t xml:space="preserve"> (1)</w:t>
      </w:r>
      <w:r w:rsidRPr="00E54828">
        <w:rPr>
          <w:rFonts w:eastAsia="Times New Roman" w:cs="Times New Roman"/>
          <w:strike/>
          <w:szCs w:val="24"/>
          <w:lang w:eastAsia="cs-CZ"/>
        </w:rPr>
        <w:t xml:space="preserve"> Obec, svazek obcí, kraj a registrovaná církev a náboženská společnost,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souhlas ministerstva.</w:t>
      </w:r>
    </w:p>
    <w:p w14:paraId="78B5D0D8" w14:textId="77777777" w:rsidR="00E54828" w:rsidRPr="00E54828" w:rsidRDefault="00E54828" w:rsidP="00E54828">
      <w:pPr>
        <w:pStyle w:val="Textparagrafu"/>
        <w:ind w:firstLine="0"/>
        <w:rPr>
          <w:rFonts w:eastAsia="Calibri"/>
          <w:b/>
        </w:rPr>
      </w:pPr>
      <w:r w:rsidRPr="00E54828">
        <w:rPr>
          <w:rFonts w:eastAsia="Calibri"/>
          <w:b/>
        </w:rPr>
        <w:t>(1) Obec, svazek obcí, kraj a registrovaná církev, náboženská společnost, které bylo přiznáno oprávnění k výkonu zvláštního práva zřizovat církevní školy</w:t>
      </w:r>
      <w:r w:rsidRPr="00E54828">
        <w:rPr>
          <w:rFonts w:eastAsia="Calibri"/>
          <w:b/>
          <w:vertAlign w:val="superscript"/>
        </w:rPr>
        <w:t>6)</w:t>
      </w:r>
      <w:r w:rsidRPr="00E54828">
        <w:rPr>
          <w:rFonts w:eastAsia="Calibri"/>
          <w:b/>
        </w:rPr>
        <w:t>, a jiná právnická nebo fyzická osoba, zřizující školy a školská zařízení podle § 8 odst. 6,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Calibri"/>
          <w:b/>
          <w:vertAlign w:val="superscript"/>
        </w:rPr>
        <w:t>6)</w:t>
      </w:r>
      <w:r w:rsidRPr="00E54828">
        <w:rPr>
          <w:rFonts w:eastAsia="Calibri"/>
          <w:b/>
        </w:rPr>
        <w:t>, nebo jinou právnickou nebo fyzickou osobou, je nezbytný souhlas ministerstva.</w:t>
      </w:r>
    </w:p>
    <w:p w14:paraId="7219F7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14:paraId="692ADF8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14:paraId="2CCEABA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Vzdělávání žáků se středně těžkým a těžkým mentálním postižením, se souběžným postižením více vadami a s autismem</w:t>
      </w:r>
    </w:p>
    <w:p w14:paraId="0F9B8BB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14:paraId="5D4CD7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14:paraId="67FC12D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14:paraId="4C6CBFDD"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14:paraId="03096C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14:paraId="1B9D2D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14:paraId="77F6ED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14:paraId="56FAB9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14:paraId="6BB9BFFB"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14:paraId="5006F8D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14:paraId="368454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14:paraId="0DB7EA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w:t>
      </w:r>
      <w:r w:rsidRPr="00CC593D">
        <w:rPr>
          <w:rFonts w:eastAsia="Times New Roman" w:cs="Times New Roman"/>
          <w:szCs w:val="24"/>
          <w:lang w:eastAsia="cs-CZ"/>
        </w:rPr>
        <w:lastRenderedPageBreak/>
        <w:t>žáka o rozdílech ve vzdělávacích programech a o organizačních změnách, které ve spojení s převodem do jiného vzdělávacího programu mohou nastat.</w:t>
      </w:r>
    </w:p>
    <w:p w14:paraId="63A7C4D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14:paraId="36371C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14:paraId="7B534DD7"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14:paraId="45DE38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14:paraId="791C09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s souhlasem zákonného zástupce bez náhrady.</w:t>
      </w:r>
    </w:p>
    <w:p w14:paraId="43AEFA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14:paraId="2AD44087" w14:textId="77777777" w:rsidR="00B2274B" w:rsidRDefault="004B3D56" w:rsidP="00CC593D">
      <w:pPr>
        <w:spacing w:before="100" w:beforeAutospacing="1" w:after="100" w:afterAutospacing="1"/>
        <w:rPr>
          <w:rFonts w:eastAsia="Times New Roman" w:cs="Times New Roman"/>
          <w:strike/>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w:t>
      </w:r>
      <w:r w:rsidRPr="00085D47">
        <w:rPr>
          <w:rFonts w:eastAsia="Times New Roman" w:cs="Times New Roman"/>
          <w:strike/>
          <w:szCs w:val="24"/>
          <w:lang w:eastAsia="cs-CZ"/>
        </w:rPr>
        <w:t>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r w:rsidR="00085D47">
        <w:rPr>
          <w:rFonts w:eastAsia="Times New Roman" w:cs="Times New Roman"/>
          <w:strike/>
          <w:szCs w:val="24"/>
          <w:lang w:eastAsia="cs-CZ"/>
        </w:rPr>
        <w:t xml:space="preserve"> </w:t>
      </w:r>
    </w:p>
    <w:p w14:paraId="2BBC47EC" w14:textId="77777777" w:rsidR="004B3D56" w:rsidRPr="00085D47" w:rsidRDefault="00B2274B" w:rsidP="00CC593D">
      <w:pPr>
        <w:spacing w:before="100" w:beforeAutospacing="1" w:after="100" w:afterAutospacing="1"/>
        <w:rPr>
          <w:rFonts w:eastAsia="Times New Roman" w:cs="Times New Roman"/>
          <w:b/>
          <w:strike/>
          <w:szCs w:val="24"/>
          <w:lang w:eastAsia="cs-CZ"/>
        </w:rPr>
      </w:pPr>
      <w:r>
        <w:rPr>
          <w:b/>
        </w:rPr>
        <w:t xml:space="preserve">(4) </w:t>
      </w:r>
      <w:r w:rsidR="00085D47" w:rsidRPr="00085D47">
        <w:rPr>
          <w:b/>
        </w:rPr>
        <w:t>Pokud se cizinec neúčastní vyučování nepřetržitě po dobu nejméně 60 vyučovacích dnů, nedoloží důvody své nepřítomnosti v souladu s podmínkami stanovenými školním řádem a ani po následné písemné výzvě ředitele školy zaslané na poslední známou adresu zákonného zástupce cizince ve lhůtě 15 dnů ode dne odeslání výzvy nesdělí, že bude i nadále navštěvovat danou školu, přestává být dnem následujícím po uplynutí této lhůty žákem školy.</w:t>
      </w:r>
    </w:p>
    <w:p w14:paraId="711FEA25"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Hodnocení výsledků vzdělávání žáků</w:t>
      </w:r>
    </w:p>
    <w:p w14:paraId="70667D3B"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14:paraId="26DF40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14:paraId="5DCAFE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14:paraId="4F902B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68D981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14:paraId="7B495673"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52</w:t>
      </w:r>
    </w:p>
    <w:p w14:paraId="478662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098D0B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03091B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0F70A0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6EDB14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65A1A5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05596D8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14:paraId="52CC14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7A2878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14:paraId="7DA3B6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0C9535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14:paraId="532DDE39"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14:paraId="21B3009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14:paraId="6B2A1F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14:paraId="4A102D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w:t>
      </w:r>
      <w:r w:rsidRPr="00CC593D">
        <w:rPr>
          <w:rFonts w:eastAsia="Times New Roman" w:cs="Times New Roman"/>
          <w:szCs w:val="24"/>
          <w:lang w:eastAsia="cs-CZ"/>
        </w:rPr>
        <w:lastRenderedPageBreak/>
        <w:t>zkoušek, pokud mu nebylo povoleno opakování ročníku. Žák, který byl přijat ke vzdělávání ve střední škole, je považován za žáka základní školy do 31. srpna příslušného školního roku.</w:t>
      </w:r>
    </w:p>
    <w:p w14:paraId="69A8255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14:paraId="72AE5A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14:paraId="25E2C60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republiky - krajskou pobočkou a pobočkou pro hlavní město Prahu.</w:t>
      </w:r>
    </w:p>
    <w:p w14:paraId="07D4FB7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14:paraId="10BF47F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14:paraId="15398D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14:paraId="5BECB00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14:paraId="22291BD0"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14:paraId="1E1CC14C"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14:paraId="50304611"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14:paraId="66FCE2A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14:paraId="0E8EF5E9"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14:paraId="1D7CA0B2" w14:textId="77777777"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 xml:space="preserve">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w:t>
      </w:r>
      <w:r w:rsidR="004B3D56" w:rsidRPr="00CC593D">
        <w:rPr>
          <w:rFonts w:eastAsia="Times New Roman" w:cs="Times New Roman"/>
          <w:szCs w:val="24"/>
          <w:lang w:eastAsia="cs-CZ"/>
        </w:rPr>
        <w:lastRenderedPageBreak/>
        <w:t>občanský život, samostatné získávání informací a celoživotní učení, pokračování v navazujícím vzdělávání a přípravu pro výkon povolání nebo pracovní činnosti.</w:t>
      </w:r>
    </w:p>
    <w:p w14:paraId="512D9738"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14:paraId="5D0F0EEB"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14:paraId="25BC2377"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14:paraId="3DA95AC1"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c) zabezpečují, aby se praktické vyučování uskutečňovalo v souladu s tímto zákonem v části také na pracovištích fyzických nebo právnických osob, které mají oprávnění k činnosti související s daným oborem vzdělání,</w:t>
      </w:r>
    </w:p>
    <w:p w14:paraId="250B85BE"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14:paraId="46168584"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14:paraId="690CFB55"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f) zabezpečují ve spolupráci se zaměstnavateli další vzdělávání a stáže pedagogických pracovníků teoretického i praktického vyučování u zaměstnavatelů.</w:t>
      </w:r>
    </w:p>
    <w:p w14:paraId="3212D8AD" w14:textId="77777777"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14:paraId="180F34C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14:paraId="1A6948A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14:paraId="54161B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14:paraId="6F299A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14:paraId="2A103F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14:paraId="4C67BE5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14:paraId="42FEF2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14:paraId="49B9E1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14:paraId="7B1B83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w:t>
      </w:r>
      <w:r w:rsidRPr="00CC593D">
        <w:rPr>
          <w:rFonts w:eastAsia="Times New Roman" w:cs="Times New Roman"/>
          <w:szCs w:val="24"/>
          <w:lang w:eastAsia="cs-CZ"/>
        </w:rPr>
        <w:lastRenderedPageBreak/>
        <w:t>vzdělávání nebo vzdělávacího programu zkráceného studia pro získání středního vzdělání s maturitní zkouškou (§ 85).</w:t>
      </w:r>
    </w:p>
    <w:p w14:paraId="69A3D9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14:paraId="4DD16F3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14:paraId="76A3A4E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14:paraId="7EFB418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střední škole</w:t>
      </w:r>
    </w:p>
    <w:p w14:paraId="080D0C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14:paraId="77A8DA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střední škole rozhoduje ředitel této školy.</w:t>
      </w:r>
    </w:p>
    <w:p w14:paraId="23C5766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14:paraId="695B8F9A"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14:paraId="78A0E6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14:paraId="4FB3E6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14:paraId="43B175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14:paraId="09F806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14:paraId="0B22345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14:paraId="3A3F95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14:paraId="344E6E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14:paraId="3FFE91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14:paraId="240ECD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14:paraId="66FB03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14:paraId="46BE4189"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60a</w:t>
      </w:r>
    </w:p>
    <w:p w14:paraId="0BE50AAD"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Přihláška</w:t>
      </w:r>
    </w:p>
    <w:p w14:paraId="6CD743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14:paraId="194639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14:paraId="362285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14:paraId="656622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14:paraId="1A3B23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14:paraId="69C01E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14:paraId="0A68A39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60b</w:t>
      </w:r>
    </w:p>
    <w:p w14:paraId="6B578FCB"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14:paraId="19345F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w:t>
      </w:r>
      <w:r w:rsidRPr="00CC593D">
        <w:rPr>
          <w:rFonts w:eastAsia="Times New Roman" w:cs="Times New Roman"/>
          <w:szCs w:val="24"/>
          <w:lang w:eastAsia="cs-CZ"/>
        </w:rPr>
        <w:lastRenderedPageBreak/>
        <w:t>v období od 22. dubna do 30. dubna. Obsah a forma přijímací zkoušky odpovídají rámcovému vzdělávacímu programu pro základní vzdělávání.</w:t>
      </w:r>
    </w:p>
    <w:p w14:paraId="094820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14:paraId="2F1C83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zkoušky</w:t>
      </w:r>
      <w:r w:rsidRPr="00AC518C">
        <w:rPr>
          <w:rFonts w:eastAsia="Times New Roman" w:cs="Times New Roman"/>
          <w:strike/>
          <w:szCs w:val="24"/>
          <w:lang w:eastAsia="cs-CZ"/>
        </w:rPr>
        <w:t>, jejich</w:t>
      </w:r>
      <w:r w:rsidRPr="00CC593D">
        <w:rPr>
          <w:rFonts w:eastAsia="Times New Roman" w:cs="Times New Roman"/>
          <w:szCs w:val="24"/>
          <w:lang w:eastAsia="cs-CZ"/>
        </w:rPr>
        <w:t xml:space="preserve"> </w:t>
      </w:r>
      <w:r w:rsidR="00AC518C" w:rsidRPr="00AC518C">
        <w:rPr>
          <w:b/>
        </w:rPr>
        <w:t>zajišťuje ministerstvo nebo z jeho pověření Centrum;</w:t>
      </w:r>
      <w:r w:rsidR="00AC518C">
        <w:t xml:space="preserve"> </w:t>
      </w:r>
      <w:r w:rsidRPr="00CC593D">
        <w:rPr>
          <w:rFonts w:eastAsia="Times New Roman" w:cs="Times New Roman"/>
          <w:szCs w:val="24"/>
          <w:lang w:eastAsia="cs-CZ"/>
        </w:rPr>
        <w:t>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14:paraId="73EB7A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14:paraId="2BBE51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14:paraId="3F5BC4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14:paraId="3E90422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60c</w:t>
      </w:r>
    </w:p>
    <w:p w14:paraId="3F47498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14:paraId="2CDBCA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14:paraId="06F68A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14:paraId="3B30B1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w:t>
      </w:r>
      <w:r w:rsidRPr="00CC593D">
        <w:rPr>
          <w:rFonts w:eastAsia="Times New Roman" w:cs="Times New Roman"/>
          <w:szCs w:val="24"/>
          <w:lang w:eastAsia="cs-CZ"/>
        </w:rPr>
        <w:lastRenderedPageBreak/>
        <w:t>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14:paraId="5623EB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14:paraId="3B20083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60d</w:t>
      </w:r>
    </w:p>
    <w:p w14:paraId="56E7391C"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14:paraId="7F86C3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14:paraId="70177C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na vysvědčeních z předchozího vzdělávání,</w:t>
      </w:r>
    </w:p>
    <w:p w14:paraId="5018710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jednotné zkoušky, pokud je součástí přijímacího řízení,</w:t>
      </w:r>
    </w:p>
    <w:p w14:paraId="54B570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14:paraId="4FAA30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14:paraId="4F0BC4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14:paraId="1173BF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uchazečů, než kolik lze přijmout, rozhoduje jejich pořadí podle výsledků hodnocení kritérií přijímacího řízení.</w:t>
      </w:r>
    </w:p>
    <w:p w14:paraId="207861E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14:paraId="4551B47D"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14:paraId="6A85EE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w:t>
      </w:r>
      <w:r w:rsidRPr="00CC593D">
        <w:rPr>
          <w:rFonts w:eastAsia="Times New Roman" w:cs="Times New Roman"/>
          <w:szCs w:val="24"/>
          <w:lang w:eastAsia="cs-CZ"/>
        </w:rPr>
        <w:lastRenderedPageBreak/>
        <w:t>Nepřijatým uchazečům nebo zákonným zástupcům nepřijatých nezletilých uchazečů ředitel doručí rozhodnutí o nepřijetí. Ředitel školy dále zveřejní výsledky hodnocení prvního a posledního přijatého uchazeče v anonymizované podobě.</w:t>
      </w:r>
    </w:p>
    <w:p w14:paraId="2F25700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14:paraId="4A4797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14:paraId="37893D7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14:paraId="2707C44A"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14:paraId="70021E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14:paraId="1C5349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14:paraId="4245CE7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14:paraId="0B0FB9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14:paraId="7559A04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60g</w:t>
      </w:r>
    </w:p>
    <w:p w14:paraId="0A65E96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14:paraId="02B8F8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14:paraId="0D29DF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14:paraId="1A7A3B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14:paraId="5E589A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14:paraId="083C19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formu a obsah zápisového lístku,</w:t>
      </w:r>
    </w:p>
    <w:p w14:paraId="0499EA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14:paraId="1FCAF3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14:paraId="47E603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14:paraId="5E290B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14:paraId="67BC30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14:paraId="39AD26F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14:paraId="42BDE1F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14:paraId="0993D9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14:paraId="081BBD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14:paraId="2B429D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Při přijímacím řízení do nižšího stupně šestiletého a osmiletého gymnázia se postupuje obdobně podle § 60 až 60g.</w:t>
      </w:r>
    </w:p>
    <w:p w14:paraId="35A190A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14:paraId="1236CC8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14:paraId="5B5229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60g, není-li dále stanoveno jinak.</w:t>
      </w:r>
    </w:p>
    <w:p w14:paraId="7A0BD2C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14:paraId="32A2CFA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koná-li uchazeč zkoušku v náhradním termínu. Pokud uchazeč vykoná talentovou zkoušku úspěšně, pokračuje v přijímacím řízení.</w:t>
      </w:r>
    </w:p>
    <w:p w14:paraId="2B04F0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14:paraId="77946F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14:paraId="1495EA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14:paraId="5658CF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14:paraId="280F0E7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14:paraId="64ABA1A8"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14:paraId="276598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w:t>
      </w:r>
      <w:r w:rsidRPr="00CC593D">
        <w:rPr>
          <w:rFonts w:eastAsia="Times New Roman" w:cs="Times New Roman"/>
          <w:szCs w:val="24"/>
          <w:lang w:eastAsia="cs-CZ"/>
        </w:rPr>
        <w:lastRenderedPageBreak/>
        <w:t>příslušného oboru vzdělání. V případě, že ředitel školy rozhodne o přijetí uchazeče, určí ročník, do něhož bude uchazeč zařazen.</w:t>
      </w:r>
    </w:p>
    <w:p w14:paraId="7F97501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14:paraId="6AE979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14:paraId="19F62EB8"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14:paraId="146B0B4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14:paraId="699D8D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14:paraId="5C4DED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14:paraId="3498E1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14:paraId="68198D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14:paraId="37540A3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14:paraId="2E186B2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14:paraId="79D346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14:paraId="394E2B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14:paraId="06E9F7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14:paraId="58D707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14:paraId="4C4A32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14:paraId="5581FB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14:paraId="76A4CF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14:paraId="2BC28CA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14:paraId="619BD5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14:paraId="325434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14:paraId="6362D7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14:paraId="61E4B21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14:paraId="1D91A5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14:paraId="77937E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707053D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14:paraId="204D75F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14:paraId="56B2446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14:paraId="0FF67F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14:paraId="7E8FD7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14:paraId="6F4248D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14:paraId="5CF0FA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14:paraId="23C338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w:t>
      </w:r>
      <w:r w:rsidRPr="00CC593D">
        <w:rPr>
          <w:rFonts w:eastAsia="Times New Roman" w:cs="Times New Roman"/>
          <w:szCs w:val="24"/>
          <w:lang w:eastAsia="cs-CZ"/>
        </w:rPr>
        <w:lastRenderedPageBreak/>
        <w:t>nehodnotí. Není-li žák hodnocen z povinného předmětu vyučovaného pouze v prvním pololetí ani v náhradním termínu, neprospěl.</w:t>
      </w:r>
    </w:p>
    <w:p w14:paraId="1354D27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381B2B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0557E2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179B88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44DA10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7CC38D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14:paraId="751CDD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14:paraId="6F7CE27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14:paraId="2509BC70"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14:paraId="018EE5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uzná ucelené dosažené vzdělání žáka podle § 66, pokud je doloženo dokladem o tomto vzdělání nebo jiným prokazatelným způsobem. Částečné vzdělání žáka může ředitel </w:t>
      </w:r>
      <w:r w:rsidRPr="00CC593D">
        <w:rPr>
          <w:rFonts w:eastAsia="Times New Roman" w:cs="Times New Roman"/>
          <w:szCs w:val="24"/>
          <w:lang w:eastAsia="cs-CZ"/>
        </w:rPr>
        <w:lastRenderedPageBreak/>
        <w:t>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14:paraId="61FD12C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14:paraId="44C535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14:paraId="5C9F8E8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702CD65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14:paraId="0328CCDD"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14:paraId="4F47DF6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14:paraId="13513C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14:paraId="2E84DD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14:paraId="3A4489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14:paraId="7266557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14:paraId="5AEA46B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14:paraId="68A8D8F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14:paraId="30994651"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14:paraId="032B5431"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14:paraId="304989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14:paraId="102192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14:paraId="730F0C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14:paraId="235E97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14:paraId="7EF4B05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14:paraId="0C1E80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14:paraId="092D03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14:paraId="1EFABC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14:paraId="142D04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14:paraId="1E0E45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14:paraId="248B0D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14:paraId="058F78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14:paraId="6C0F89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14:paraId="2B2128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Předseda zkušební komise</w:t>
      </w:r>
    </w:p>
    <w:p w14:paraId="321DBB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14:paraId="39B6EC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14:paraId="39A3F9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14:paraId="62B224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14:paraId="6723C1B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14:paraId="61CBA01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14:paraId="5BC949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14:paraId="541887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14:paraId="4C1650A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14:paraId="0F20AA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14:paraId="7349150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14:paraId="55B918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14:paraId="38EE71C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14:paraId="2E8F6909"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14:paraId="4EBD49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 xml:space="preserve">Maturitní zkouška se skládá ze společné a profilové části. </w:t>
      </w:r>
      <w:r w:rsidR="00AC518C" w:rsidRPr="00AC518C">
        <w:rPr>
          <w:b/>
        </w:rPr>
        <w:t>Žák úspěšně vykoná část maturitní zkoušky, pokud úspěšně vykoná všechny povinné zkoušky, ze kterých se tato část skládá.</w:t>
      </w:r>
      <w:r w:rsidR="00AC518C">
        <w:t xml:space="preserve"> </w:t>
      </w:r>
      <w:r w:rsidRPr="00CC593D">
        <w:rPr>
          <w:rFonts w:eastAsia="Times New Roman" w:cs="Times New Roman"/>
          <w:szCs w:val="24"/>
          <w:lang w:eastAsia="cs-CZ"/>
        </w:rPr>
        <w:t>Žák získá střední vzdělání s maturitní zkouškou, jestliže úspěšně vykoná obě části maturitní zkoušky.</w:t>
      </w:r>
    </w:p>
    <w:p w14:paraId="4EB0D573" w14:textId="77777777" w:rsidR="004B3D56" w:rsidRPr="00BC581B" w:rsidRDefault="004B3D56" w:rsidP="00FC6558">
      <w:pPr>
        <w:spacing w:before="100" w:beforeAutospacing="1" w:after="100" w:afterAutospacing="1"/>
        <w:jc w:val="center"/>
        <w:rPr>
          <w:rFonts w:eastAsia="Times New Roman" w:cs="Times New Roman"/>
          <w:strike/>
          <w:szCs w:val="24"/>
          <w:lang w:eastAsia="cs-CZ"/>
        </w:rPr>
      </w:pPr>
      <w:r w:rsidRPr="00BC581B">
        <w:rPr>
          <w:rFonts w:eastAsia="Times New Roman" w:cs="Times New Roman"/>
          <w:strike/>
          <w:szCs w:val="24"/>
          <w:lang w:eastAsia="cs-CZ"/>
        </w:rPr>
        <w:t>§ 78</w:t>
      </w:r>
    </w:p>
    <w:p w14:paraId="70F98081" w14:textId="77777777" w:rsidR="004B3D56" w:rsidRPr="00BC581B" w:rsidRDefault="004B3D56" w:rsidP="00FC6558">
      <w:pPr>
        <w:spacing w:before="100" w:beforeAutospacing="1" w:after="100" w:afterAutospacing="1"/>
        <w:jc w:val="center"/>
        <w:outlineLvl w:val="2"/>
        <w:rPr>
          <w:rFonts w:eastAsia="Times New Roman" w:cs="Times New Roman"/>
          <w:b/>
          <w:bCs/>
          <w:strike/>
          <w:szCs w:val="24"/>
          <w:lang w:eastAsia="cs-CZ"/>
        </w:rPr>
      </w:pPr>
      <w:r w:rsidRPr="00BC581B">
        <w:rPr>
          <w:rFonts w:eastAsia="Times New Roman" w:cs="Times New Roman"/>
          <w:b/>
          <w:bCs/>
          <w:strike/>
          <w:szCs w:val="24"/>
          <w:lang w:eastAsia="cs-CZ"/>
        </w:rPr>
        <w:t>Společná část maturitní zkoušky</w:t>
      </w:r>
    </w:p>
    <w:p w14:paraId="2EC3CC00" w14:textId="77777777"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(1)</w:t>
      </w:r>
      <w:r w:rsidRPr="00AC518C">
        <w:rPr>
          <w:rFonts w:eastAsia="Times New Roman" w:cs="Times New Roman"/>
          <w:strike/>
          <w:szCs w:val="24"/>
          <w:lang w:eastAsia="cs-CZ"/>
        </w:rPr>
        <w:t xml:space="preserve"> Zkušebními předměty společné části maturitní zkoušky jsou</w:t>
      </w:r>
    </w:p>
    <w:p w14:paraId="2875EEA6" w14:textId="77777777"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a)</w:t>
      </w:r>
      <w:r w:rsidRPr="00AC518C">
        <w:rPr>
          <w:rFonts w:eastAsia="Times New Roman" w:cs="Times New Roman"/>
          <w:strike/>
          <w:szCs w:val="24"/>
          <w:lang w:eastAsia="cs-CZ"/>
        </w:rPr>
        <w:t xml:space="preserve"> český jazyk a literatura,</w:t>
      </w:r>
    </w:p>
    <w:p w14:paraId="4F511731" w14:textId="77777777"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b)</w:t>
      </w:r>
      <w:r w:rsidRPr="00AC518C">
        <w:rPr>
          <w:rFonts w:eastAsia="Times New Roman" w:cs="Times New Roman"/>
          <w:strike/>
          <w:szCs w:val="24"/>
          <w:lang w:eastAsia="cs-CZ"/>
        </w:rPr>
        <w:t xml:space="preserve"> cizí jazyk, který si žák zvolí z nabídky stanovené prováděcím právním předpisem; žák může zvolit pouze takový cizí jazyk, který je vyučován ve škole, jíž je žákem, a</w:t>
      </w:r>
    </w:p>
    <w:p w14:paraId="74F3982D" w14:textId="77777777"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c)</w:t>
      </w:r>
      <w:r w:rsidRPr="00AC518C">
        <w:rPr>
          <w:rFonts w:eastAsia="Times New Roman" w:cs="Times New Roman"/>
          <w:strike/>
          <w:szCs w:val="24"/>
          <w:lang w:eastAsia="cs-CZ"/>
        </w:rPr>
        <w:t xml:space="preserve"> matematika.</w:t>
      </w:r>
    </w:p>
    <w:p w14:paraId="4021ED56" w14:textId="77777777"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(2)</w:t>
      </w:r>
      <w:r w:rsidRPr="00AC518C">
        <w:rPr>
          <w:rFonts w:eastAsia="Times New Roman" w:cs="Times New Roman"/>
          <w:strike/>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14:paraId="709AC0CD" w14:textId="77777777" w:rsidR="004B3D56" w:rsidRPr="00C4627E" w:rsidRDefault="00564522"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 xml:space="preserve"> </w:t>
      </w:r>
      <w:r w:rsidR="004B3D56" w:rsidRPr="00C4627E">
        <w:rPr>
          <w:rFonts w:eastAsia="Times New Roman" w:cs="Times New Roman"/>
          <w:iCs/>
          <w:strike/>
          <w:szCs w:val="24"/>
          <w:lang w:eastAsia="cs-CZ"/>
        </w:rPr>
        <w:t>(3)</w:t>
      </w:r>
      <w:r w:rsidR="004B3D56" w:rsidRPr="00C4627E">
        <w:rPr>
          <w:rFonts w:eastAsia="Times New Roman" w:cs="Times New Roman"/>
          <w:strike/>
          <w:szCs w:val="24"/>
          <w:lang w:eastAsia="cs-CZ"/>
        </w:rPr>
        <w:t xml:space="preserve"> Zkouška ze zkušebního předmětu český jazyk a literatura a zkouška ze zkušebního předmětu cizí jazyk se skládají z dílčích zkoušek konaných</w:t>
      </w:r>
    </w:p>
    <w:p w14:paraId="7BE35A07" w14:textId="77777777"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a)</w:t>
      </w:r>
      <w:r w:rsidRPr="00C4627E">
        <w:rPr>
          <w:rFonts w:eastAsia="Times New Roman" w:cs="Times New Roman"/>
          <w:strike/>
          <w:szCs w:val="24"/>
          <w:lang w:eastAsia="cs-CZ"/>
        </w:rPr>
        <w:t xml:space="preserve"> formou didaktického testu,</w:t>
      </w:r>
    </w:p>
    <w:p w14:paraId="5C01AB90" w14:textId="77777777"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b)</w:t>
      </w:r>
      <w:r w:rsidRPr="00C4627E">
        <w:rPr>
          <w:rFonts w:eastAsia="Times New Roman" w:cs="Times New Roman"/>
          <w:strike/>
          <w:szCs w:val="24"/>
          <w:lang w:eastAsia="cs-CZ"/>
        </w:rPr>
        <w:t xml:space="preserve"> formou písemné práce a</w:t>
      </w:r>
    </w:p>
    <w:p w14:paraId="471F983E" w14:textId="77777777"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c)</w:t>
      </w:r>
      <w:r w:rsidRPr="00C4627E">
        <w:rPr>
          <w:rFonts w:eastAsia="Times New Roman" w:cs="Times New Roman"/>
          <w:strike/>
          <w:szCs w:val="24"/>
          <w:lang w:eastAsia="cs-CZ"/>
        </w:rPr>
        <w:t xml:space="preserve"> ústní formou před zkušební maturitní komisí.</w:t>
      </w:r>
    </w:p>
    <w:p w14:paraId="22204FB4" w14:textId="77777777"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(4)</w:t>
      </w:r>
      <w:r w:rsidRPr="00C4627E">
        <w:rPr>
          <w:rFonts w:eastAsia="Times New Roman" w:cs="Times New Roman"/>
          <w:strike/>
          <w:szCs w:val="24"/>
          <w:lang w:eastAsia="cs-CZ"/>
        </w:rPr>
        <w:t xml:space="preserve"> Zkouška ze zkušebního předmětu matematika se koná formou didaktického testu. Didaktickým testem se pro potřebu tohoto zákona rozumí písemný test, který je jednotně zadáván a centrálně vyhodnocován, a to způsobem a podle kritérií stanovených prováděcím právním předpisem.</w:t>
      </w:r>
    </w:p>
    <w:p w14:paraId="4C9E6350" w14:textId="77777777"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(5)</w:t>
      </w:r>
      <w:r w:rsidRPr="00C4627E">
        <w:rPr>
          <w:rFonts w:eastAsia="Times New Roman" w:cs="Times New Roman"/>
          <w:strike/>
          <w:szCs w:val="24"/>
          <w:lang w:eastAsia="cs-CZ"/>
        </w:rPr>
        <w:t xml:space="preserve"> Žák se může ve společné části dále přihlásit až ke dvěma nepovinným zkouškám z předmětů podle odstavce 1 písm. b) a c).</w:t>
      </w:r>
    </w:p>
    <w:p w14:paraId="7354D35E" w14:textId="77777777" w:rsidR="004B3D56"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(6)</w:t>
      </w:r>
      <w:r w:rsidRPr="00C4627E">
        <w:rPr>
          <w:rFonts w:eastAsia="Times New Roman" w:cs="Times New Roman"/>
          <w:strike/>
          <w:szCs w:val="24"/>
          <w:lang w:eastAsia="cs-CZ"/>
        </w:rPr>
        <w:t xml:space="preserve"> Vláda stanoví nařízením obory vzdělání, v nichž je matematika zkušebním předmětem společné části maturitní zkoušky.</w:t>
      </w:r>
    </w:p>
    <w:p w14:paraId="183DBF27" w14:textId="77777777" w:rsidR="00BC581B" w:rsidRPr="00CC593D" w:rsidRDefault="00BC581B" w:rsidP="00BC581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14:paraId="13DAF457" w14:textId="77777777" w:rsidR="00BC581B" w:rsidRPr="00BC581B" w:rsidRDefault="00BC581B" w:rsidP="00BC581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14:paraId="51DC77C9" w14:textId="77777777"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(1)</w:t>
      </w:r>
      <w:r w:rsidRPr="00C4627E">
        <w:rPr>
          <w:rFonts w:eastAsia="Times New Roman" w:cs="Times New Roman"/>
          <w:b/>
          <w:szCs w:val="24"/>
          <w:lang w:eastAsia="cs-CZ"/>
        </w:rPr>
        <w:t xml:space="preserve"> Zkušebními předměty společné části maturitní zkoušky jsou</w:t>
      </w:r>
    </w:p>
    <w:p w14:paraId="11EC2D1E" w14:textId="77777777"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a)</w:t>
      </w:r>
      <w:r w:rsidRPr="00C4627E">
        <w:rPr>
          <w:rFonts w:eastAsia="Times New Roman" w:cs="Times New Roman"/>
          <w:b/>
          <w:szCs w:val="24"/>
          <w:lang w:eastAsia="cs-CZ"/>
        </w:rPr>
        <w:t xml:space="preserve"> český jazyk a literatura,</w:t>
      </w:r>
    </w:p>
    <w:p w14:paraId="2C8B9C3C" w14:textId="77777777"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lastRenderedPageBreak/>
        <w:t>b)</w:t>
      </w:r>
      <w:r w:rsidRPr="00C4627E">
        <w:rPr>
          <w:rFonts w:eastAsia="Times New Roman" w:cs="Times New Roman"/>
          <w:b/>
          <w:szCs w:val="24"/>
          <w:lang w:eastAsia="cs-CZ"/>
        </w:rPr>
        <w:t xml:space="preserve"> cizí jazyk, který si žák zvolí z nabídky stanovené prováděcím právním předpisem; žák může zvolit pouze takový cizí jazyk, který je vyučován ve škole, jíž je žákem, a</w:t>
      </w:r>
    </w:p>
    <w:p w14:paraId="02F57674" w14:textId="77777777"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c)</w:t>
      </w:r>
      <w:r w:rsidRPr="00C4627E">
        <w:rPr>
          <w:rFonts w:eastAsia="Times New Roman" w:cs="Times New Roman"/>
          <w:b/>
          <w:szCs w:val="24"/>
          <w:lang w:eastAsia="cs-CZ"/>
        </w:rPr>
        <w:t xml:space="preserve"> matematika.</w:t>
      </w:r>
    </w:p>
    <w:p w14:paraId="1DCDECA7" w14:textId="77777777"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(2)</w:t>
      </w:r>
      <w:r w:rsidRPr="00C4627E">
        <w:rPr>
          <w:rFonts w:eastAsia="Times New Roman" w:cs="Times New Roman"/>
          <w:b/>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14:paraId="7FFC7219" w14:textId="77777777" w:rsidR="00C4627E" w:rsidRDefault="00C4627E" w:rsidP="00C4627E">
      <w:pPr>
        <w:spacing w:before="100" w:beforeAutospacing="1" w:after="100" w:afterAutospacing="1"/>
        <w:rPr>
          <w:rFonts w:eastAsia="Times New Roman" w:cs="Times New Roman"/>
          <w:b/>
          <w:iCs/>
          <w:szCs w:val="24"/>
          <w:lang w:eastAsia="cs-CZ"/>
        </w:rPr>
      </w:pPr>
      <w:r w:rsidRPr="00C4627E">
        <w:rPr>
          <w:rFonts w:eastAsia="Times New Roman" w:cs="Times New Roman"/>
          <w:b/>
          <w:iCs/>
          <w:szCs w:val="24"/>
          <w:lang w:eastAsia="cs-CZ"/>
        </w:rPr>
        <w:t xml:space="preserve"> (3)</w:t>
      </w:r>
      <w:r w:rsidRPr="00C4627E">
        <w:rPr>
          <w:rFonts w:eastAsia="Times New Roman" w:cs="Times New Roman"/>
          <w:b/>
          <w:szCs w:val="24"/>
          <w:lang w:eastAsia="cs-CZ"/>
        </w:rPr>
        <w:t xml:space="preserve"> Zkoušk</w:t>
      </w:r>
      <w:r>
        <w:rPr>
          <w:rFonts w:eastAsia="Times New Roman" w:cs="Times New Roman"/>
          <w:b/>
          <w:szCs w:val="24"/>
          <w:lang w:eastAsia="cs-CZ"/>
        </w:rPr>
        <w:t>y</w:t>
      </w:r>
      <w:r w:rsidRPr="00C4627E">
        <w:rPr>
          <w:rFonts w:eastAsia="Times New Roman" w:cs="Times New Roman"/>
          <w:b/>
          <w:szCs w:val="24"/>
          <w:lang w:eastAsia="cs-CZ"/>
        </w:rPr>
        <w:t xml:space="preserve">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w:t>
      </w:r>
      <w:r w:rsidRPr="00C4627E">
        <w:rPr>
          <w:rFonts w:eastAsia="Times New Roman" w:cs="Times New Roman"/>
          <w:b/>
          <w:iCs/>
          <w:szCs w:val="24"/>
          <w:lang w:eastAsia="cs-CZ"/>
        </w:rPr>
        <w:t xml:space="preserve"> </w:t>
      </w:r>
    </w:p>
    <w:p w14:paraId="12B2191A" w14:textId="77777777"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(4)</w:t>
      </w:r>
      <w:r w:rsidRPr="00C4627E">
        <w:rPr>
          <w:rFonts w:eastAsia="Times New Roman" w:cs="Times New Roman"/>
          <w:b/>
          <w:szCs w:val="24"/>
          <w:lang w:eastAsia="cs-CZ"/>
        </w:rPr>
        <w:t xml:space="preserve"> Žák se může ve společné části dále přihlásit až ke dvěma nepovinným zkouškám ze zkušebních předmětů podle odstavce 1 písm. b) a c) a ze zkušebního předmětu matematika rozšiřující.</w:t>
      </w:r>
    </w:p>
    <w:p w14:paraId="5579C333" w14:textId="77777777" w:rsidR="004B3D56" w:rsidRPr="00CC593D" w:rsidRDefault="004B3D56" w:rsidP="004B5CC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78a</w:t>
      </w:r>
    </w:p>
    <w:p w14:paraId="3B4263AE" w14:textId="77777777" w:rsidR="004B5CC1" w:rsidRDefault="004B3D56" w:rsidP="004B5CC1">
      <w:pPr>
        <w:rPr>
          <w:rFonts w:eastAsia="Times New Roman" w:cs="Times New Roman"/>
          <w:b/>
          <w:iCs/>
          <w:noProof/>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r w:rsidR="00B12A66" w:rsidRPr="004B5CC1">
        <w:rPr>
          <w:b/>
          <w:shd w:val="clear" w:color="auto" w:fill="FBE4D5" w:themeFill="accent2" w:themeFillTint="33"/>
        </w:rPr>
        <w:t>; to neplatí pro zkušební předmět matematika rozšiřující</w:t>
      </w:r>
      <w:r w:rsidR="00B12A66" w:rsidRPr="00BC581B">
        <w:rPr>
          <w:rFonts w:eastAsia="Times New Roman" w:cs="Times New Roman"/>
          <w:iCs/>
          <w:noProof/>
          <w:szCs w:val="24"/>
          <w:shd w:val="clear" w:color="auto" w:fill="FBE4D5" w:themeFill="accent2" w:themeFillTint="33"/>
          <w:lang w:eastAsia="cs-CZ"/>
        </w:rPr>
        <w:t>.</w:t>
      </w:r>
      <w:r w:rsidR="00B12A66">
        <w:rPr>
          <w:rFonts w:eastAsia="Times New Roman" w:cs="Times New Roman"/>
          <w:b/>
          <w:iCs/>
          <w:noProof/>
          <w:szCs w:val="24"/>
          <w:lang w:eastAsia="cs-CZ"/>
        </w:rPr>
        <w:t xml:space="preserve"> </w:t>
      </w:r>
    </w:p>
    <w:p w14:paraId="7CF6D01E" w14:textId="77777777" w:rsidR="004B3D56" w:rsidRPr="00CC593D" w:rsidRDefault="00B12A66" w:rsidP="004B5CC1">
      <w:pPr>
        <w:shd w:val="clear" w:color="auto" w:fill="FBE4D5" w:themeFill="accent2" w:themeFillTint="33"/>
        <w:jc w:val="center"/>
        <w:rPr>
          <w:rFonts w:eastAsia="Times New Roman" w:cs="Times New Roman"/>
          <w:szCs w:val="24"/>
          <w:lang w:eastAsia="cs-CZ"/>
        </w:rPr>
      </w:pPr>
      <w:r>
        <w:rPr>
          <w:rFonts w:eastAsia="Times New Roman" w:cs="Times New Roman"/>
          <w:b/>
          <w:iCs/>
          <w:noProof/>
          <w:szCs w:val="24"/>
          <w:lang w:eastAsia="cs-CZ"/>
        </w:rPr>
        <w:t>(</w:t>
      </w:r>
      <w:r w:rsidR="006D1FDA" w:rsidRPr="004B5CC1">
        <w:rPr>
          <w:rFonts w:eastAsia="Times New Roman" w:cs="Times New Roman"/>
          <w:b/>
          <w:i/>
          <w:iCs/>
          <w:noProof/>
          <w:szCs w:val="24"/>
          <w:lang w:eastAsia="cs-CZ"/>
        </w:rPr>
        <w:t>Změna p</w:t>
      </w:r>
      <w:r w:rsidRPr="004B5CC1">
        <w:rPr>
          <w:rFonts w:eastAsia="Times New Roman" w:cs="Times New Roman"/>
          <w:b/>
          <w:i/>
          <w:iCs/>
          <w:noProof/>
          <w:szCs w:val="24"/>
          <w:lang w:eastAsia="cs-CZ"/>
        </w:rPr>
        <w:t>ozbývá platnosti dnem 30. září 2025</w:t>
      </w:r>
      <w:r>
        <w:rPr>
          <w:rFonts w:eastAsia="Times New Roman" w:cs="Times New Roman"/>
          <w:b/>
          <w:iCs/>
          <w:noProof/>
          <w:szCs w:val="24"/>
          <w:lang w:eastAsia="cs-CZ"/>
        </w:rPr>
        <w:t>).</w:t>
      </w:r>
    </w:p>
    <w:p w14:paraId="239AFACC" w14:textId="77777777" w:rsidR="004B3D56" w:rsidRPr="00CC593D" w:rsidRDefault="004B3D56" w:rsidP="004B5CC1">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w:t>
      </w:r>
      <w:r w:rsidRPr="00B12A66">
        <w:rPr>
          <w:rFonts w:eastAsia="Times New Roman" w:cs="Times New Roman"/>
          <w:strike/>
          <w:szCs w:val="24"/>
          <w:lang w:eastAsia="cs-CZ"/>
        </w:rPr>
        <w:t>a dílčí zkoušky</w:t>
      </w:r>
      <w:r w:rsidRPr="00CC593D">
        <w:rPr>
          <w:rFonts w:eastAsia="Times New Roman" w:cs="Times New Roman"/>
          <w:szCs w:val="24"/>
          <w:lang w:eastAsia="cs-CZ"/>
        </w:rPr>
        <w:t xml:space="preserve"> společné části maturitní zkoušky </w:t>
      </w:r>
      <w:r w:rsidRPr="00B12A66">
        <w:rPr>
          <w:rFonts w:eastAsia="Times New Roman" w:cs="Times New Roman"/>
          <w:strike/>
          <w:szCs w:val="24"/>
          <w:lang w:eastAsia="cs-CZ"/>
        </w:rPr>
        <w:t>konané formou didaktického testu a písemné práce</w:t>
      </w:r>
      <w:r w:rsidRPr="00CC593D">
        <w:rPr>
          <w:rFonts w:eastAsia="Times New Roman" w:cs="Times New Roman"/>
          <w:szCs w:val="24"/>
          <w:lang w:eastAsia="cs-CZ"/>
        </w:rPr>
        <w:t xml:space="preserve">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14:paraId="0B942D2B" w14:textId="77777777"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B4017B">
        <w:rPr>
          <w:rFonts w:eastAsia="Times New Roman" w:cs="Times New Roman"/>
          <w:strike/>
          <w:szCs w:val="24"/>
          <w:lang w:eastAsia="cs-CZ"/>
        </w:rPr>
        <w:t>Dílčí zkoušky společné části maturitní zkoušky konané ústní formou jsou veřejné</w:t>
      </w:r>
      <w:r w:rsidRPr="00CC593D">
        <w:rPr>
          <w:rFonts w:eastAsia="Times New Roman" w:cs="Times New Roman"/>
          <w:szCs w:val="24"/>
          <w:lang w:eastAsia="cs-CZ"/>
        </w:rPr>
        <w:t>.</w:t>
      </w:r>
      <w:r w:rsidR="00B4017B">
        <w:rPr>
          <w:rFonts w:eastAsia="Times New Roman" w:cs="Times New Roman"/>
          <w:szCs w:val="24"/>
          <w:lang w:eastAsia="cs-CZ"/>
        </w:rPr>
        <w:t xml:space="preserve"> </w:t>
      </w:r>
    </w:p>
    <w:p w14:paraId="4E9581EB" w14:textId="77777777" w:rsidR="004B3D56" w:rsidRP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(3) </w:t>
      </w:r>
      <w:r w:rsidR="00B4017B" w:rsidRPr="00B4017B">
        <w:rPr>
          <w:rFonts w:eastAsia="Times New Roman" w:cs="Times New Roman"/>
          <w:b/>
          <w:szCs w:val="24"/>
          <w:lang w:eastAsia="cs-CZ"/>
        </w:rPr>
        <w:t xml:space="preserve">Zkoušky </w:t>
      </w:r>
      <w:r w:rsidR="00B4017B" w:rsidRPr="00B4017B">
        <w:rPr>
          <w:b/>
        </w:rPr>
        <w:t>společné části maturitní zkoušky může žák konat, pokud úspěšně ukončil poslední ročník středního vzdělávání.</w:t>
      </w:r>
    </w:p>
    <w:p w14:paraId="58A5F028" w14:textId="77777777"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t>(4)</w:t>
      </w:r>
      <w:r w:rsidRPr="00B4017B">
        <w:rPr>
          <w:rFonts w:eastAsia="Times New Roman" w:cs="Times New Roman"/>
          <w:strike/>
          <w:szCs w:val="24"/>
          <w:lang w:eastAsia="cs-CZ"/>
        </w:rPr>
        <w:t xml:space="preserve"> Dílčí zkoušky konané formou didaktického testu a ústní formou může žák konat, pokud úspěšně ukončil poslední ročník středního vzdělávání.</w:t>
      </w:r>
    </w:p>
    <w:p w14:paraId="70FB1B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83210C">
        <w:rPr>
          <w:rFonts w:eastAsia="Times New Roman" w:cs="Times New Roman"/>
          <w:iCs/>
          <w:szCs w:val="24"/>
          <w:lang w:eastAsia="cs-CZ"/>
        </w:rPr>
        <w:t>5</w:t>
      </w:r>
      <w:r w:rsidRPr="00CC593D">
        <w:rPr>
          <w:rFonts w:eastAsia="Times New Roman" w:cs="Times New Roman"/>
          <w:iCs/>
          <w:szCs w:val="24"/>
          <w:lang w:eastAsia="cs-CZ"/>
        </w:rPr>
        <w:t>)</w:t>
      </w:r>
      <w:r w:rsidR="0083210C">
        <w:rPr>
          <w:rFonts w:eastAsia="Times New Roman" w:cs="Times New Roman"/>
          <w:iCs/>
          <w:szCs w:val="24"/>
          <w:lang w:eastAsia="cs-CZ"/>
        </w:rPr>
        <w:t xml:space="preserve"> </w:t>
      </w:r>
      <w:r w:rsidR="0083210C" w:rsidRPr="0083210C">
        <w:rPr>
          <w:rFonts w:eastAsia="Times New Roman" w:cs="Times New Roman"/>
          <w:b/>
          <w:szCs w:val="24"/>
          <w:lang w:eastAsia="cs-CZ"/>
        </w:rPr>
        <w:t>(4)</w:t>
      </w:r>
      <w:r w:rsidR="0083210C">
        <w:rPr>
          <w:rFonts w:eastAsia="Times New Roman" w:cs="Times New Roman"/>
          <w:szCs w:val="24"/>
          <w:lang w:eastAsia="cs-CZ"/>
        </w:rPr>
        <w:t xml:space="preserve"> </w:t>
      </w:r>
      <w:r w:rsidRPr="00CC593D">
        <w:rPr>
          <w:rFonts w:eastAsia="Times New Roman" w:cs="Times New Roman"/>
          <w:szCs w:val="24"/>
          <w:lang w:eastAsia="cs-CZ"/>
        </w:rPr>
        <w:t xml:space="preserve">Před konáním každé ze zkoušek společné části maturitní zkoušky je žák povinen předložit zadavateli </w:t>
      </w:r>
      <w:r w:rsidRPr="00B4017B">
        <w:rPr>
          <w:rFonts w:eastAsia="Times New Roman" w:cs="Times New Roman"/>
          <w:strike/>
          <w:szCs w:val="24"/>
          <w:lang w:eastAsia="cs-CZ"/>
        </w:rPr>
        <w:t>nebo předsedovi zkušební maturitní komise</w:t>
      </w:r>
      <w:r w:rsidRPr="00CC593D">
        <w:rPr>
          <w:rFonts w:eastAsia="Times New Roman" w:cs="Times New Roman"/>
          <w:szCs w:val="24"/>
          <w:lang w:eastAsia="cs-CZ"/>
        </w:rPr>
        <w:t xml:space="preserve">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w:t>
      </w:r>
      <w:r w:rsidRPr="00B4017B">
        <w:rPr>
          <w:rFonts w:eastAsia="Times New Roman" w:cs="Times New Roman"/>
          <w:strike/>
          <w:szCs w:val="24"/>
          <w:lang w:eastAsia="cs-CZ"/>
        </w:rPr>
        <w:t>nebo předseda zkušební maturitní komise</w:t>
      </w:r>
      <w:r w:rsidRPr="00CC593D">
        <w:rPr>
          <w:rFonts w:eastAsia="Times New Roman" w:cs="Times New Roman"/>
          <w:szCs w:val="24"/>
          <w:lang w:eastAsia="cs-CZ"/>
        </w:rPr>
        <w:t xml:space="preserve"> v protokolu o maturitní zkoušce.</w:t>
      </w:r>
    </w:p>
    <w:p w14:paraId="6C6B346D" w14:textId="77777777"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lastRenderedPageBreak/>
        <w:t>(</w:t>
      </w:r>
      <w:r w:rsidR="0083210C">
        <w:rPr>
          <w:rFonts w:eastAsia="Times New Roman" w:cs="Times New Roman"/>
          <w:iCs/>
          <w:strike/>
          <w:szCs w:val="24"/>
          <w:lang w:eastAsia="cs-CZ"/>
        </w:rPr>
        <w:t>6</w:t>
      </w:r>
      <w:r w:rsidRPr="00B4017B">
        <w:rPr>
          <w:rFonts w:eastAsia="Times New Roman" w:cs="Times New Roman"/>
          <w:iCs/>
          <w:strike/>
          <w:szCs w:val="24"/>
          <w:lang w:eastAsia="cs-CZ"/>
        </w:rPr>
        <w:t>)</w:t>
      </w:r>
      <w:r w:rsidRPr="00B4017B">
        <w:rPr>
          <w:rFonts w:eastAsia="Times New Roman" w:cs="Times New Roman"/>
          <w:strike/>
          <w:szCs w:val="24"/>
          <w:lang w:eastAsia="cs-CZ"/>
        </w:rPr>
        <w:t xml:space="preserve"> </w:t>
      </w:r>
      <w:r w:rsidR="0083210C" w:rsidRPr="0083210C">
        <w:rPr>
          <w:rFonts w:eastAsia="Times New Roman" w:cs="Times New Roman"/>
          <w:b/>
          <w:strike/>
          <w:szCs w:val="24"/>
          <w:lang w:eastAsia="cs-CZ"/>
        </w:rPr>
        <w:t>(5)</w:t>
      </w:r>
      <w:r w:rsidR="0083210C">
        <w:rPr>
          <w:rFonts w:eastAsia="Times New Roman" w:cs="Times New Roman"/>
          <w:strike/>
          <w:szCs w:val="24"/>
          <w:lang w:eastAsia="cs-CZ"/>
        </w:rPr>
        <w:t xml:space="preserve"> </w:t>
      </w:r>
      <w:r w:rsidRPr="00B4017B">
        <w:rPr>
          <w:rFonts w:eastAsia="Times New Roman" w:cs="Times New Roman"/>
          <w:strike/>
          <w:szCs w:val="24"/>
          <w:lang w:eastAsia="cs-CZ"/>
        </w:rPr>
        <w:t>Žák vykoná úspěšně společnou část maturitní zkoušky, pokud úspěšně vykoná všechny povinné zkoušky, ze kterých se skládá společná část maturitní zkoušky.</w:t>
      </w:r>
    </w:p>
    <w:p w14:paraId="67C7380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14:paraId="60BC425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14:paraId="31493A54" w14:textId="77777777"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B4017B">
        <w:rPr>
          <w:rFonts w:eastAsia="Times New Roman" w:cs="Times New Roman"/>
          <w:strike/>
          <w:szCs w:val="24"/>
          <w:lang w:eastAsia="cs-CZ"/>
        </w:rPr>
        <w:t>Profilová část maturitní zkoušky se skládá ze 2 nebo 3 povinných zkoušek. Počet povinných zkoušek pro daný obor vzdělání stanoví rámcový vzdělávací program. Ve školách a třídách s vyučovacím jazykem národnostní menšiny je jednou z povinných zkoušek zkouška z jazyka národnostní menšiny.</w:t>
      </w:r>
      <w:r w:rsidR="00B4017B">
        <w:rPr>
          <w:rFonts w:eastAsia="Times New Roman" w:cs="Times New Roman"/>
          <w:szCs w:val="24"/>
          <w:lang w:eastAsia="cs-CZ"/>
        </w:rPr>
        <w:t xml:space="preserve"> </w:t>
      </w:r>
    </w:p>
    <w:p w14:paraId="614F69A0" w14:textId="77777777" w:rsid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(1) </w:t>
      </w:r>
      <w:r w:rsidR="00B4017B" w:rsidRPr="00B4017B">
        <w:rPr>
          <w:rFonts w:eastAsia="Times New Roman" w:cs="Times New Roman"/>
          <w:b/>
          <w:szCs w:val="24"/>
          <w:lang w:eastAsia="cs-CZ"/>
        </w:rPr>
        <w:t>Profilová část maturitní zkoušky se skládá ze zkoušky z českého jazyka a literatury a, pokud si žák ve společné části maturitní zkoušky zvolil cizí jazyk, ze zkoušky z tohoto cizího jazyka, a z dalších 2 nebo 3 povinných zkoušek. Počet dalších povinných zkoušek pro daný obor vzdělání stanoví rámcový vzdělávací program. Ve školách a třídách s vyučovacím jazykem národnostní menšiny je jednou z povinných zkoušek zkouška z jazyka národnostní menšiny.</w:t>
      </w:r>
    </w:p>
    <w:p w14:paraId="3E94196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14:paraId="529F95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14:paraId="4F337C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14:paraId="053AB8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14:paraId="38BA38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ústní zkoušky před zkušební maturitní komisí,</w:t>
      </w:r>
    </w:p>
    <w:p w14:paraId="5B080029"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písemné zkoušky,</w:t>
      </w:r>
    </w:p>
    <w:p w14:paraId="5CFB0B3F" w14:textId="77777777" w:rsidR="00B4017B" w:rsidRPr="00B4017B" w:rsidRDefault="00B4017B" w:rsidP="00CC593D">
      <w:pPr>
        <w:spacing w:before="100" w:beforeAutospacing="1" w:after="100" w:afterAutospacing="1"/>
        <w:rPr>
          <w:rFonts w:eastAsia="Times New Roman" w:cs="Times New Roman"/>
          <w:b/>
          <w:szCs w:val="24"/>
          <w:lang w:eastAsia="cs-CZ"/>
        </w:rPr>
      </w:pPr>
      <w:r w:rsidRPr="00B4017B">
        <w:rPr>
          <w:rFonts w:eastAsia="Times New Roman" w:cs="Times New Roman"/>
          <w:b/>
          <w:iCs/>
          <w:szCs w:val="24"/>
          <w:lang w:eastAsia="cs-CZ"/>
        </w:rPr>
        <w:t>d)</w:t>
      </w:r>
      <w:r w:rsidRPr="00CC593D">
        <w:rPr>
          <w:rFonts w:eastAsia="Times New Roman" w:cs="Times New Roman"/>
          <w:szCs w:val="24"/>
          <w:lang w:eastAsia="cs-CZ"/>
        </w:rPr>
        <w:t xml:space="preserve"> </w:t>
      </w:r>
      <w:r w:rsidRPr="00B4017B">
        <w:rPr>
          <w:rFonts w:eastAsia="Times New Roman" w:cs="Times New Roman"/>
          <w:b/>
          <w:szCs w:val="24"/>
          <w:lang w:eastAsia="cs-CZ"/>
        </w:rPr>
        <w:t>písemné práce,</w:t>
      </w:r>
    </w:p>
    <w:p w14:paraId="25EB4E60" w14:textId="77777777"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d)</w:t>
      </w:r>
      <w:r>
        <w:rPr>
          <w:rFonts w:eastAsia="Times New Roman" w:cs="Times New Roman"/>
          <w:iCs/>
          <w:szCs w:val="24"/>
          <w:lang w:eastAsia="cs-CZ"/>
        </w:rPr>
        <w:t xml:space="preserve"> </w:t>
      </w:r>
      <w:r w:rsidR="00B4017B" w:rsidRPr="00BC581B">
        <w:rPr>
          <w:rFonts w:eastAsia="Times New Roman" w:cs="Times New Roman"/>
          <w:b/>
          <w:iCs/>
          <w:szCs w:val="24"/>
          <w:lang w:eastAsia="cs-CZ"/>
        </w:rPr>
        <w:t>e</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praktické zkoušky, nebo</w:t>
      </w:r>
    </w:p>
    <w:p w14:paraId="4F2A6E39" w14:textId="77777777"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e)</w:t>
      </w:r>
      <w:r>
        <w:rPr>
          <w:rFonts w:eastAsia="Times New Roman" w:cs="Times New Roman"/>
          <w:iCs/>
          <w:szCs w:val="24"/>
          <w:lang w:eastAsia="cs-CZ"/>
        </w:rPr>
        <w:t xml:space="preserve"> </w:t>
      </w:r>
      <w:r w:rsidR="00B4017B" w:rsidRPr="00BC581B">
        <w:rPr>
          <w:rFonts w:eastAsia="Times New Roman" w:cs="Times New Roman"/>
          <w:b/>
          <w:iCs/>
          <w:szCs w:val="24"/>
          <w:lang w:eastAsia="cs-CZ"/>
        </w:rPr>
        <w:t>f</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kombinací dvou nebo více forem podle písmen a) až </w:t>
      </w:r>
      <w:r w:rsidR="004B3D56" w:rsidRPr="00B4017B">
        <w:rPr>
          <w:rFonts w:eastAsia="Times New Roman" w:cs="Times New Roman"/>
          <w:strike/>
          <w:szCs w:val="24"/>
          <w:lang w:eastAsia="cs-CZ"/>
        </w:rPr>
        <w:t>d)</w:t>
      </w:r>
      <w:r w:rsidR="00B4017B" w:rsidRPr="00B4017B">
        <w:rPr>
          <w:rFonts w:eastAsia="Times New Roman" w:cs="Times New Roman"/>
          <w:szCs w:val="24"/>
          <w:lang w:eastAsia="cs-CZ"/>
        </w:rPr>
        <w:t xml:space="preserve"> </w:t>
      </w:r>
      <w:r w:rsidR="00B4017B" w:rsidRPr="00B4017B">
        <w:rPr>
          <w:rFonts w:eastAsia="Times New Roman" w:cs="Times New Roman"/>
          <w:b/>
          <w:szCs w:val="24"/>
          <w:lang w:eastAsia="cs-CZ"/>
        </w:rPr>
        <w:t>e)</w:t>
      </w:r>
      <w:r w:rsidR="004B3D56" w:rsidRPr="00B4017B">
        <w:rPr>
          <w:rFonts w:eastAsia="Times New Roman" w:cs="Times New Roman"/>
          <w:szCs w:val="24"/>
          <w:lang w:eastAsia="cs-CZ"/>
        </w:rPr>
        <w:t>.</w:t>
      </w:r>
    </w:p>
    <w:p w14:paraId="29D36723" w14:textId="77777777" w:rsidR="004A394C" w:rsidRPr="004A394C" w:rsidRDefault="004B3D56" w:rsidP="00B4017B">
      <w:pPr>
        <w:spacing w:before="100" w:beforeAutospacing="1" w:after="100" w:afterAutospacing="1"/>
        <w:rPr>
          <w:rFonts w:eastAsia="Times New Roman" w:cs="Times New Roman"/>
          <w:b/>
          <w:iCs/>
          <w:szCs w:val="24"/>
          <w:lang w:eastAsia="cs-CZ"/>
        </w:rPr>
      </w:pPr>
      <w:r w:rsidRPr="00B4017B">
        <w:rPr>
          <w:rFonts w:eastAsia="Times New Roman" w:cs="Times New Roman"/>
          <w:b/>
          <w:iCs/>
          <w:szCs w:val="24"/>
          <w:lang w:eastAsia="cs-CZ"/>
        </w:rPr>
        <w:t>(5)</w:t>
      </w:r>
      <w:r w:rsidRPr="00CC593D">
        <w:rPr>
          <w:rFonts w:eastAsia="Times New Roman" w:cs="Times New Roman"/>
          <w:szCs w:val="24"/>
          <w:lang w:eastAsia="cs-CZ"/>
        </w:rPr>
        <w:t xml:space="preserve"> </w:t>
      </w:r>
      <w:r w:rsidR="004A394C" w:rsidRPr="004A394C">
        <w:rPr>
          <w:b/>
        </w:rPr>
        <w:t>Zkoušky z českého jazyka a literatury a z cizího jazyka se konají vždy formou písemné práce a formou ústní zkoušky před zkušební maturitní komisí.</w:t>
      </w:r>
      <w:r w:rsidR="004A394C" w:rsidRPr="004A394C">
        <w:rPr>
          <w:rFonts w:eastAsia="Times New Roman" w:cs="Times New Roman"/>
          <w:b/>
          <w:iCs/>
          <w:szCs w:val="24"/>
          <w:lang w:eastAsia="cs-CZ"/>
        </w:rPr>
        <w:t xml:space="preserve"> </w:t>
      </w:r>
    </w:p>
    <w:p w14:paraId="2E2868CE" w14:textId="77777777" w:rsidR="00B4017B" w:rsidRPr="00CC593D" w:rsidRDefault="00B4017B" w:rsidP="00B4017B">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w:t>
      </w:r>
      <w:r w:rsidR="0083210C" w:rsidRPr="0083210C">
        <w:rPr>
          <w:rFonts w:eastAsia="Times New Roman" w:cs="Times New Roman"/>
          <w:iCs/>
          <w:strike/>
          <w:szCs w:val="24"/>
          <w:lang w:eastAsia="cs-CZ"/>
        </w:rPr>
        <w:t>5</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(6)</w:t>
      </w:r>
      <w:r w:rsidR="0083210C">
        <w:rPr>
          <w:rFonts w:eastAsia="Times New Roman" w:cs="Times New Roman"/>
          <w:szCs w:val="24"/>
          <w:lang w:eastAsia="cs-CZ"/>
        </w:rPr>
        <w:t xml:space="preserve"> </w:t>
      </w:r>
      <w:r w:rsidRPr="00CC593D">
        <w:rPr>
          <w:rFonts w:eastAsia="Times New Roman" w:cs="Times New Roman"/>
          <w:szCs w:val="24"/>
          <w:lang w:eastAsia="cs-CZ"/>
        </w:rPr>
        <w:t xml:space="preserve">Obhajobu maturitní práce podle odstavce 4 písm. a) a zkoušky konané formou ústní zkoušky podle odstavce 4 písm. b) koná žák po úspěšném ukončení posledního ročníku </w:t>
      </w:r>
      <w:r w:rsidRPr="00CC593D">
        <w:rPr>
          <w:rFonts w:eastAsia="Times New Roman" w:cs="Times New Roman"/>
          <w:szCs w:val="24"/>
          <w:lang w:eastAsia="cs-CZ"/>
        </w:rPr>
        <w:lastRenderedPageBreak/>
        <w:t>vzdělávání. Žák může konat profilovou část maturitní zkoušky i v případě, že nevykonal společnou část maturitní zkoušky úspěšně.</w:t>
      </w:r>
    </w:p>
    <w:p w14:paraId="5F497E6D" w14:textId="77777777" w:rsidR="004B3D56" w:rsidRPr="00CC593D" w:rsidRDefault="004B3D56"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w:t>
      </w:r>
      <w:r w:rsidR="0083210C">
        <w:rPr>
          <w:rFonts w:eastAsia="Times New Roman" w:cs="Times New Roman"/>
          <w:iCs/>
          <w:strike/>
          <w:szCs w:val="24"/>
          <w:lang w:eastAsia="cs-CZ"/>
        </w:rPr>
        <w:t>6</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(7)</w:t>
      </w:r>
      <w:r w:rsidR="0083210C">
        <w:rPr>
          <w:rFonts w:eastAsia="Times New Roman" w:cs="Times New Roman"/>
          <w:szCs w:val="24"/>
          <w:lang w:eastAsia="cs-CZ"/>
        </w:rPr>
        <w:t xml:space="preserve"> </w:t>
      </w:r>
      <w:r w:rsidRPr="00CC593D">
        <w:rPr>
          <w:rFonts w:eastAsia="Times New Roman" w:cs="Times New Roman"/>
          <w:szCs w:val="24"/>
          <w:lang w:eastAsia="cs-CZ"/>
        </w:rPr>
        <w:t xml:space="preserve">Profilová část maturitní zkoušky je veřejná s výjimkou zkoušek konaných formou písemné zkoušky </w:t>
      </w:r>
      <w:r w:rsidR="004A394C" w:rsidRPr="004A394C">
        <w:rPr>
          <w:rFonts w:eastAsia="Times New Roman" w:cs="Times New Roman"/>
          <w:b/>
          <w:szCs w:val="24"/>
          <w:lang w:eastAsia="cs-CZ"/>
        </w:rPr>
        <w:t>a písemné práce</w:t>
      </w:r>
      <w:r w:rsidR="004A394C">
        <w:rPr>
          <w:rFonts w:eastAsia="Times New Roman" w:cs="Times New Roman"/>
          <w:szCs w:val="24"/>
          <w:lang w:eastAsia="cs-CZ"/>
        </w:rPr>
        <w:t xml:space="preserve"> </w:t>
      </w:r>
      <w:r w:rsidRPr="00CC593D">
        <w:rPr>
          <w:rFonts w:eastAsia="Times New Roman" w:cs="Times New Roman"/>
          <w:szCs w:val="24"/>
          <w:lang w:eastAsia="cs-CZ"/>
        </w:rPr>
        <w:t>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14:paraId="21840267" w14:textId="77777777"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w:t>
      </w:r>
      <w:r w:rsidR="0083210C">
        <w:rPr>
          <w:rFonts w:eastAsia="Times New Roman" w:cs="Times New Roman"/>
          <w:iCs/>
          <w:strike/>
          <w:szCs w:val="24"/>
          <w:lang w:eastAsia="cs-CZ"/>
        </w:rPr>
        <w:t>7</w:t>
      </w:r>
      <w:r w:rsidRPr="004A394C">
        <w:rPr>
          <w:rFonts w:eastAsia="Times New Roman" w:cs="Times New Roman"/>
          <w:iCs/>
          <w:strike/>
          <w:szCs w:val="24"/>
          <w:lang w:eastAsia="cs-CZ"/>
        </w:rPr>
        <w:t>)</w:t>
      </w:r>
      <w:r w:rsidRPr="004A394C">
        <w:rPr>
          <w:rFonts w:eastAsia="Times New Roman" w:cs="Times New Roman"/>
          <w:strike/>
          <w:szCs w:val="24"/>
          <w:lang w:eastAsia="cs-CZ"/>
        </w:rPr>
        <w:t xml:space="preserve"> </w:t>
      </w:r>
      <w:r w:rsidR="0083210C" w:rsidRPr="0083210C">
        <w:rPr>
          <w:rFonts w:eastAsia="Times New Roman" w:cs="Times New Roman"/>
          <w:b/>
          <w:strike/>
          <w:szCs w:val="24"/>
          <w:lang w:eastAsia="cs-CZ"/>
        </w:rPr>
        <w:t>(8)</w:t>
      </w:r>
      <w:r w:rsidR="0083210C">
        <w:rPr>
          <w:rFonts w:eastAsia="Times New Roman" w:cs="Times New Roman"/>
          <w:strike/>
          <w:szCs w:val="24"/>
          <w:lang w:eastAsia="cs-CZ"/>
        </w:rPr>
        <w:t xml:space="preserve"> </w:t>
      </w:r>
      <w:r w:rsidRPr="004A394C">
        <w:rPr>
          <w:rFonts w:eastAsia="Times New Roman" w:cs="Times New Roman"/>
          <w:strike/>
          <w:szCs w:val="24"/>
          <w:lang w:eastAsia="cs-CZ"/>
        </w:rPr>
        <w:t>Žák vykoná úspěšně profilovou část maturitní zkoušky, pokud úspěšně vykoná všechny povinné zkoušky, které jsou její součástí.</w:t>
      </w:r>
    </w:p>
    <w:p w14:paraId="605CE4FC"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14:paraId="66C980E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14:paraId="5B62B9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w:t>
      </w:r>
      <w:r w:rsidRPr="00BC581B">
        <w:rPr>
          <w:rFonts w:eastAsia="Times New Roman" w:cs="Times New Roman"/>
          <w:strike/>
          <w:szCs w:val="24"/>
          <w:lang w:eastAsia="cs-CZ"/>
        </w:rPr>
        <w:t>Ministerstvo určuje obsah zkoušek společné části maturitní zkoušky, k tomu vydává a zveřejňuje katalogy.</w:t>
      </w:r>
      <w:r w:rsidRPr="00CC593D">
        <w:rPr>
          <w:rFonts w:eastAsia="Times New Roman" w:cs="Times New Roman"/>
          <w:szCs w:val="24"/>
          <w:lang w:eastAsia="cs-CZ"/>
        </w:rPr>
        <w:t xml:space="preserve"> </w:t>
      </w:r>
      <w:r w:rsidR="00BC581B" w:rsidRPr="004A394C">
        <w:rPr>
          <w:b/>
        </w:rPr>
        <w:t>Ministerstvo nebo z jeho pověření Centrum připravuje katalogy a zadání zkoušek společné části maturitní zkoušky a označuje zadání zkoušek společné části maturitní zkoušky nebo jejich částí za informace veřejně nepřístupné.</w:t>
      </w:r>
      <w:r w:rsidR="00BC581B">
        <w:rPr>
          <w:rFonts w:eastAsia="Times New Roman" w:cs="Times New Roman"/>
          <w:szCs w:val="24"/>
          <w:lang w:eastAsia="cs-CZ"/>
        </w:rPr>
        <w:t xml:space="preserve"> </w:t>
      </w:r>
      <w:r w:rsidRPr="00CC593D">
        <w:rPr>
          <w:rFonts w:eastAsia="Times New Roman" w:cs="Times New Roman"/>
          <w:szCs w:val="24"/>
          <w:lang w:eastAsia="cs-CZ"/>
        </w:rPr>
        <w:t>Ministerstvo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14:paraId="758149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14:paraId="7BFFA48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w:t>
      </w:r>
    </w:p>
    <w:p w14:paraId="1956DAFB" w14:textId="77777777"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a)</w:t>
      </w:r>
      <w:r w:rsidRPr="004A394C">
        <w:rPr>
          <w:rFonts w:eastAsia="Times New Roman" w:cs="Times New Roman"/>
          <w:strike/>
          <w:szCs w:val="24"/>
          <w:lang w:eastAsia="cs-CZ"/>
        </w:rPr>
        <w:t xml:space="preserve"> připravuje katalogy a zadání zkoušek společné části maturitní zkoušky,</w:t>
      </w:r>
    </w:p>
    <w:p w14:paraId="341B9B3D" w14:textId="77777777"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b)</w:t>
      </w:r>
      <w:r>
        <w:rPr>
          <w:rFonts w:eastAsia="Times New Roman" w:cs="Times New Roman"/>
          <w:b/>
          <w:iCs/>
          <w:szCs w:val="24"/>
          <w:lang w:eastAsia="cs-CZ"/>
        </w:rPr>
        <w:t xml:space="preserve"> </w:t>
      </w:r>
      <w:r w:rsidR="004A394C" w:rsidRPr="004A394C">
        <w:rPr>
          <w:rFonts w:eastAsia="Times New Roman" w:cs="Times New Roman"/>
          <w:b/>
          <w:iCs/>
          <w:szCs w:val="24"/>
          <w:lang w:eastAsia="cs-CZ"/>
        </w:rPr>
        <w:t>a</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zajišťuje výrobu zadání zkoušek společné části maturitní zkoušky a jejich distribuci do škol,</w:t>
      </w:r>
    </w:p>
    <w:p w14:paraId="221F34A6" w14:textId="77777777"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c)</w:t>
      </w:r>
      <w:r w:rsidRPr="004A394C">
        <w:rPr>
          <w:rFonts w:eastAsia="Times New Roman" w:cs="Times New Roman"/>
          <w:strike/>
          <w:szCs w:val="24"/>
          <w:lang w:eastAsia="cs-CZ"/>
        </w:rPr>
        <w:t xml:space="preserve"> označuje zadání zkoušek společné části maturitní zkoušky nebo jejich částí za informace veřejně nepřístupné,</w:t>
      </w:r>
    </w:p>
    <w:p w14:paraId="223394B4" w14:textId="77777777"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d)</w:t>
      </w:r>
      <w:r>
        <w:rPr>
          <w:rFonts w:eastAsia="Times New Roman" w:cs="Times New Roman"/>
          <w:iCs/>
          <w:szCs w:val="24"/>
          <w:lang w:eastAsia="cs-CZ"/>
        </w:rPr>
        <w:t xml:space="preserve"> </w:t>
      </w:r>
      <w:r w:rsidR="004A394C" w:rsidRPr="0083210C">
        <w:rPr>
          <w:rFonts w:eastAsia="Times New Roman" w:cs="Times New Roman"/>
          <w:b/>
          <w:iCs/>
          <w:szCs w:val="24"/>
          <w:lang w:eastAsia="cs-CZ"/>
        </w:rPr>
        <w:t>b</w:t>
      </w:r>
      <w:r w:rsidR="004B3D56" w:rsidRPr="0083210C">
        <w:rPr>
          <w:rFonts w:eastAsia="Times New Roman" w:cs="Times New Roman"/>
          <w:b/>
          <w:iCs/>
          <w:szCs w:val="24"/>
          <w:lang w:eastAsia="cs-CZ"/>
        </w:rPr>
        <w:t>)</w:t>
      </w:r>
      <w:r w:rsidR="004B3D56" w:rsidRPr="00CC593D">
        <w:rPr>
          <w:rFonts w:eastAsia="Times New Roman" w:cs="Times New Roman"/>
          <w:szCs w:val="24"/>
          <w:lang w:eastAsia="cs-CZ"/>
        </w:rPr>
        <w:t xml:space="preserve"> zajišťuje zpracování a centrální vyhodnocení výsledků zkoušek společné části maturitní zkoušky, </w:t>
      </w:r>
      <w:r w:rsidR="004B3D56" w:rsidRPr="004A394C">
        <w:rPr>
          <w:rFonts w:eastAsia="Times New Roman" w:cs="Times New Roman"/>
          <w:strike/>
          <w:szCs w:val="24"/>
          <w:lang w:eastAsia="cs-CZ"/>
        </w:rPr>
        <w:t>s výjimkou dílčích zkoušek konaných formou ústní,</w:t>
      </w:r>
    </w:p>
    <w:p w14:paraId="2FDC9369" w14:textId="77777777" w:rsidR="004B3D56" w:rsidRPr="00CC593D" w:rsidRDefault="0083210C"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e)</w:t>
      </w:r>
      <w:r w:rsidR="00C73751">
        <w:rPr>
          <w:rFonts w:eastAsia="Times New Roman" w:cs="Times New Roman"/>
          <w:iCs/>
          <w:szCs w:val="24"/>
          <w:lang w:eastAsia="cs-CZ"/>
        </w:rPr>
        <w:t xml:space="preserve"> </w:t>
      </w:r>
      <w:r w:rsidR="004A394C" w:rsidRPr="00C73751">
        <w:rPr>
          <w:rFonts w:eastAsia="Times New Roman" w:cs="Times New Roman"/>
          <w:b/>
          <w:iCs/>
          <w:szCs w:val="24"/>
          <w:lang w:eastAsia="cs-CZ"/>
        </w:rPr>
        <w:t>c</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odbornou přípravu pedagogických pracovníků určených ředitelem školy k odborné přípravě pro výkon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BC581B">
        <w:rPr>
          <w:rFonts w:eastAsia="Times New Roman" w:cs="Times New Roman"/>
          <w:b/>
          <w:szCs w:val="24"/>
          <w:lang w:eastAsia="cs-CZ"/>
        </w:rPr>
        <w:t>nebo komisaře</w:t>
      </w:r>
      <w:r w:rsidR="00983813">
        <w:rPr>
          <w:rFonts w:eastAsia="Times New Roman" w:cs="Times New Roman"/>
          <w:szCs w:val="24"/>
          <w:lang w:eastAsia="cs-CZ"/>
        </w:rPr>
        <w:t>,</w:t>
      </w:r>
    </w:p>
    <w:p w14:paraId="3C0FEAB4" w14:textId="77777777"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4A394C" w:rsidRPr="00C73751">
        <w:rPr>
          <w:rFonts w:eastAsia="Times New Roman" w:cs="Times New Roman"/>
          <w:b/>
          <w:iCs/>
          <w:szCs w:val="24"/>
          <w:lang w:eastAsia="cs-CZ"/>
        </w:rPr>
        <w:t>d</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konání zkoušek ověřujících znalost právních předpisů upravujících organizaci, obsah a průběh maturitní zkoušky,</w:t>
      </w:r>
    </w:p>
    <w:p w14:paraId="49ABC0C6" w14:textId="77777777"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lastRenderedPageBreak/>
        <w:t>g)</w:t>
      </w:r>
      <w:r>
        <w:rPr>
          <w:rFonts w:eastAsia="Times New Roman" w:cs="Times New Roman"/>
          <w:iCs/>
          <w:szCs w:val="24"/>
          <w:lang w:eastAsia="cs-CZ"/>
        </w:rPr>
        <w:t xml:space="preserve"> </w:t>
      </w:r>
      <w:r w:rsidR="004A394C" w:rsidRPr="00C73751">
        <w:rPr>
          <w:rFonts w:eastAsia="Times New Roman" w:cs="Times New Roman"/>
          <w:b/>
          <w:iCs/>
          <w:szCs w:val="24"/>
          <w:lang w:eastAsia="cs-CZ"/>
        </w:rPr>
        <w:t>e</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vydává pedagogickým pracovníkům, kteří úspěšně vykonali zkoušku podle </w:t>
      </w:r>
      <w:r w:rsidR="004B3D56" w:rsidRPr="00983813">
        <w:rPr>
          <w:rFonts w:eastAsia="Times New Roman" w:cs="Times New Roman"/>
          <w:strike/>
          <w:szCs w:val="24"/>
          <w:lang w:eastAsia="cs-CZ"/>
        </w:rPr>
        <w:t>písmene f)</w:t>
      </w:r>
      <w:r w:rsidR="00983813">
        <w:rPr>
          <w:rFonts w:eastAsia="Times New Roman" w:cs="Times New Roman"/>
          <w:strike/>
          <w:szCs w:val="24"/>
          <w:lang w:eastAsia="cs-CZ"/>
        </w:rPr>
        <w:t xml:space="preserve"> </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písmene d)</w:t>
      </w:r>
      <w:r w:rsidR="00983813">
        <w:rPr>
          <w:rFonts w:eastAsia="Times New Roman" w:cs="Times New Roman"/>
          <w:szCs w:val="24"/>
          <w:lang w:eastAsia="cs-CZ"/>
        </w:rPr>
        <w:t xml:space="preserve">, </w:t>
      </w:r>
      <w:r w:rsidR="004B3D56" w:rsidRPr="00CC593D">
        <w:rPr>
          <w:rFonts w:eastAsia="Times New Roman" w:cs="Times New Roman"/>
          <w:szCs w:val="24"/>
          <w:lang w:eastAsia="cs-CZ"/>
        </w:rPr>
        <w:t>osvědčení o způsobilosti k výkonu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4B3D56" w:rsidRPr="00CC593D">
        <w:rPr>
          <w:rFonts w:eastAsia="Times New Roman" w:cs="Times New Roman"/>
          <w:szCs w:val="24"/>
          <w:lang w:eastAsia="cs-CZ"/>
        </w:rPr>
        <w:t>,</w:t>
      </w:r>
    </w:p>
    <w:p w14:paraId="5D0F4D69" w14:textId="77777777"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4A394C" w:rsidRPr="00C73751">
        <w:rPr>
          <w:rFonts w:eastAsia="Times New Roman" w:cs="Times New Roman"/>
          <w:b/>
          <w:iCs/>
          <w:szCs w:val="24"/>
          <w:lang w:eastAsia="cs-CZ"/>
        </w:rPr>
        <w:t>f</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jmenuje komisaře a </w:t>
      </w:r>
      <w:r w:rsidR="004B3D56" w:rsidRPr="00CF0FC1">
        <w:rPr>
          <w:rFonts w:eastAsia="Times New Roman" w:cs="Times New Roman"/>
          <w:strike/>
          <w:szCs w:val="24"/>
          <w:lang w:eastAsia="cs-CZ"/>
        </w:rPr>
        <w:t>hodnotitele písemných prací a</w:t>
      </w:r>
      <w:r w:rsidR="004B3D56" w:rsidRPr="00CC593D">
        <w:rPr>
          <w:rFonts w:eastAsia="Times New Roman" w:cs="Times New Roman"/>
          <w:szCs w:val="24"/>
          <w:lang w:eastAsia="cs-CZ"/>
        </w:rPr>
        <w:t xml:space="preserve"> odměňuje je,</w:t>
      </w:r>
    </w:p>
    <w:p w14:paraId="2F199B0C" w14:textId="77777777"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4A394C" w:rsidRPr="00C73751">
        <w:rPr>
          <w:rFonts w:eastAsia="Times New Roman" w:cs="Times New Roman"/>
          <w:b/>
          <w:iCs/>
          <w:szCs w:val="24"/>
          <w:lang w:eastAsia="cs-CZ"/>
        </w:rPr>
        <w:t>g</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zpracovatelem</w:t>
      </w:r>
      <w:r w:rsidR="004B3D56" w:rsidRPr="00CC593D">
        <w:rPr>
          <w:rFonts w:eastAsia="Times New Roman" w:cs="Times New Roman"/>
          <w:szCs w:val="24"/>
          <w:vertAlign w:val="superscript"/>
          <w:lang w:eastAsia="cs-CZ"/>
        </w:rPr>
        <w:t>25a</w:t>
      </w:r>
      <w:r w:rsidR="004B3D56" w:rsidRPr="00CC593D">
        <w:rPr>
          <w:rFonts w:eastAsia="Times New Roman" w:cs="Times New Roman"/>
          <w:szCs w:val="24"/>
          <w:lang w:eastAsia="cs-CZ"/>
        </w:rPr>
        <w:t>) registru podle odstavce 1,</w:t>
      </w:r>
    </w:p>
    <w:p w14:paraId="045DF667" w14:textId="77777777"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j)</w:t>
      </w:r>
      <w:r>
        <w:rPr>
          <w:rFonts w:eastAsia="Times New Roman" w:cs="Times New Roman"/>
          <w:iCs/>
          <w:szCs w:val="24"/>
          <w:lang w:eastAsia="cs-CZ"/>
        </w:rPr>
        <w:t xml:space="preserve"> </w:t>
      </w:r>
      <w:r w:rsidR="004A394C" w:rsidRPr="00C73751">
        <w:rPr>
          <w:rFonts w:eastAsia="Times New Roman" w:cs="Times New Roman"/>
          <w:b/>
          <w:iCs/>
          <w:szCs w:val="24"/>
          <w:lang w:eastAsia="cs-CZ"/>
        </w:rPr>
        <w:t>h</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správcem</w:t>
      </w:r>
      <w:r w:rsidR="004B3D56" w:rsidRPr="00CC593D">
        <w:rPr>
          <w:rFonts w:eastAsia="Times New Roman" w:cs="Times New Roman"/>
          <w:szCs w:val="24"/>
          <w:vertAlign w:val="superscript"/>
          <w:lang w:eastAsia="cs-CZ"/>
        </w:rPr>
        <w:t>25</w:t>
      </w:r>
      <w:r w:rsidR="004B3D56" w:rsidRPr="00CC593D">
        <w:rPr>
          <w:rFonts w:eastAsia="Times New Roman" w:cs="Times New Roman"/>
          <w:szCs w:val="24"/>
          <w:lang w:eastAsia="cs-CZ"/>
        </w:rPr>
        <w:t>) registru pedagogických pracovníků oprávněných k výkonu funkce komisaře</w:t>
      </w:r>
      <w:r w:rsidR="004B3D56" w:rsidRPr="006C6CCE">
        <w:rPr>
          <w:rFonts w:eastAsia="Times New Roman" w:cs="Times New Roman"/>
          <w:strike/>
          <w:szCs w:val="24"/>
          <w:lang w:eastAsia="cs-CZ"/>
        </w:rPr>
        <w:t>, zadavatele a hodnotitele</w:t>
      </w:r>
      <w:r w:rsidR="006C6CCE" w:rsidRPr="006C6CCE">
        <w:rPr>
          <w:rFonts w:eastAsia="Times New Roman" w:cs="Times New Roman"/>
          <w:szCs w:val="24"/>
          <w:lang w:eastAsia="cs-CZ"/>
        </w:rPr>
        <w:t xml:space="preserve"> </w:t>
      </w:r>
      <w:r w:rsidR="006C6CCE" w:rsidRPr="006C6CCE">
        <w:rPr>
          <w:rFonts w:eastAsia="Times New Roman" w:cs="Times New Roman"/>
          <w:b/>
          <w:szCs w:val="24"/>
          <w:lang w:eastAsia="cs-CZ"/>
        </w:rPr>
        <w:t>a zadavatele</w:t>
      </w:r>
      <w:r w:rsidR="004B3D56" w:rsidRPr="00CC593D">
        <w:rPr>
          <w:rFonts w:eastAsia="Times New Roman" w:cs="Times New Roman"/>
          <w:szCs w:val="24"/>
          <w:lang w:eastAsia="cs-CZ"/>
        </w:rPr>
        <w:t>;</w:t>
      </w:r>
      <w:r w:rsidR="004A394C">
        <w:rPr>
          <w:rFonts w:eastAsia="Times New Roman" w:cs="Times New Roman"/>
          <w:szCs w:val="24"/>
          <w:lang w:eastAsia="cs-CZ"/>
        </w:rPr>
        <w:t xml:space="preserve"> </w:t>
      </w:r>
      <w:r w:rsidR="004B3D56" w:rsidRPr="00CC593D">
        <w:rPr>
          <w:rFonts w:eastAsia="Times New Roman" w:cs="Times New Roman"/>
          <w:szCs w:val="24"/>
          <w:lang w:eastAsia="cs-CZ"/>
        </w:rPr>
        <w:t>registr obsahuje také rodná čísla pedagogických pracovníků, a nebylo-li rodné číslo přiděleno, jméno a příjmení a datum a místo narození.</w:t>
      </w:r>
    </w:p>
    <w:p w14:paraId="23C2752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14:paraId="761457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14:paraId="0560E0D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odpovídá za zajištění podmínek pro řádný průběh maturitní zkoušky ve škole,</w:t>
      </w:r>
    </w:p>
    <w:p w14:paraId="709E78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14:paraId="0A7797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14:paraId="29046C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navrhuje pedagogické pracovníky, kteří by měli vykonat odbornou přípravu pro výkon funkce zadavatele</w:t>
      </w:r>
      <w:r w:rsidRPr="00983813">
        <w:rPr>
          <w:rFonts w:eastAsia="Times New Roman" w:cs="Times New Roman"/>
          <w:strike/>
          <w:szCs w:val="24"/>
          <w:lang w:eastAsia="cs-CZ"/>
        </w:rPr>
        <w:t>, komisaře nebo hodnotitele</w:t>
      </w:r>
      <w:r w:rsidRPr="00CC593D">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983813">
        <w:rPr>
          <w:rFonts w:eastAsia="Times New Roman" w:cs="Times New Roman"/>
          <w:szCs w:val="24"/>
          <w:lang w:eastAsia="cs-CZ"/>
        </w:rPr>
        <w:t xml:space="preserve"> </w:t>
      </w:r>
      <w:r w:rsidRPr="00CC593D">
        <w:rPr>
          <w:rFonts w:eastAsia="Times New Roman" w:cs="Times New Roman"/>
          <w:szCs w:val="24"/>
          <w:lang w:eastAsia="cs-CZ"/>
        </w:rPr>
        <w:t xml:space="preserve">podle </w:t>
      </w:r>
      <w:r w:rsidRPr="006C6CCE">
        <w:rPr>
          <w:rFonts w:eastAsia="Times New Roman" w:cs="Times New Roman"/>
          <w:strike/>
          <w:szCs w:val="24"/>
          <w:lang w:eastAsia="cs-CZ"/>
        </w:rPr>
        <w:t>odstavce 3 písm. e)</w:t>
      </w:r>
      <w:r w:rsidR="006C6CCE">
        <w:rPr>
          <w:rFonts w:eastAsia="Times New Roman" w:cs="Times New Roman"/>
          <w:szCs w:val="24"/>
          <w:lang w:eastAsia="cs-CZ"/>
        </w:rPr>
        <w:t xml:space="preserve"> </w:t>
      </w:r>
      <w:r w:rsidR="006C6CCE" w:rsidRPr="006C6CCE">
        <w:rPr>
          <w:rFonts w:eastAsia="Times New Roman" w:cs="Times New Roman"/>
          <w:b/>
          <w:szCs w:val="24"/>
          <w:lang w:eastAsia="cs-CZ"/>
        </w:rPr>
        <w:t>odstavce 3 písm. c)</w:t>
      </w:r>
      <w:r w:rsidRPr="00CC593D">
        <w:rPr>
          <w:rFonts w:eastAsia="Times New Roman" w:cs="Times New Roman"/>
          <w:szCs w:val="24"/>
          <w:lang w:eastAsia="cs-CZ"/>
        </w:rPr>
        <w:t>.</w:t>
      </w:r>
    </w:p>
    <w:p w14:paraId="29D0961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14:paraId="421B320C" w14:textId="77777777" w:rsidR="004B3D56" w:rsidRPr="00F65404"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6C6CCE">
        <w:rPr>
          <w:rFonts w:eastAsia="Times New Roman" w:cs="Times New Roman"/>
          <w:strike/>
          <w:szCs w:val="24"/>
          <w:lang w:eastAsia="cs-CZ"/>
        </w:rPr>
        <w:t>Dílčí zkouška konaná ústní formou a zkoušky</w:t>
      </w:r>
      <w:r w:rsidRPr="00CC593D">
        <w:rPr>
          <w:rFonts w:eastAsia="Times New Roman" w:cs="Times New Roman"/>
          <w:szCs w:val="24"/>
          <w:lang w:eastAsia="cs-CZ"/>
        </w:rPr>
        <w:t xml:space="preserve"> </w:t>
      </w:r>
      <w:r w:rsidR="006C6CCE" w:rsidRPr="00974984">
        <w:rPr>
          <w:rFonts w:eastAsia="Times New Roman" w:cs="Times New Roman"/>
          <w:b/>
          <w:szCs w:val="24"/>
          <w:lang w:eastAsia="cs-CZ"/>
        </w:rPr>
        <w:t>Zkoušky</w:t>
      </w:r>
      <w:r w:rsidR="006C6CCE">
        <w:rPr>
          <w:rFonts w:eastAsia="Times New Roman" w:cs="Times New Roman"/>
          <w:szCs w:val="24"/>
          <w:lang w:eastAsia="cs-CZ"/>
        </w:rPr>
        <w:t xml:space="preserve"> </w:t>
      </w:r>
      <w:r w:rsidRPr="00CC593D">
        <w:rPr>
          <w:rFonts w:eastAsia="Times New Roman" w:cs="Times New Roman"/>
          <w:szCs w:val="24"/>
          <w:lang w:eastAsia="cs-CZ"/>
        </w:rPr>
        <w:t xml:space="preserve">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w:t>
      </w:r>
      <w:r w:rsidRPr="006C6CCE">
        <w:rPr>
          <w:rFonts w:eastAsia="Times New Roman" w:cs="Times New Roman"/>
          <w:strike/>
          <w:szCs w:val="24"/>
          <w:lang w:eastAsia="cs-CZ"/>
        </w:rPr>
        <w:t>Členem zkušební maturitní komise jsou v případě dílčí zkoušky společné části konané ústní formou také hodnotitelé dílčích zkoušek konaných ústní formou.</w:t>
      </w:r>
      <w:r w:rsidRPr="00CC593D">
        <w:rPr>
          <w:rFonts w:eastAsia="Times New Roman" w:cs="Times New Roman"/>
          <w:szCs w:val="24"/>
          <w:lang w:eastAsia="cs-CZ"/>
        </w:rPr>
        <w:t xml:space="preserve"> </w:t>
      </w:r>
      <w:r w:rsidR="00F65404" w:rsidRPr="00F65404">
        <w:rPr>
          <w:b/>
        </w:rPr>
        <w:t>Předsedou zkušební maturitní komise může být ten, kdo má odbornou kvalifikaci učitele všeobecně-vzdělávacích předmětů nebo učitele odborných předmětů střední školy a vykonával přímou pedagogickou činnost nejméně 5 let.</w:t>
      </w:r>
      <w:r w:rsidR="00F65404">
        <w:rPr>
          <w:rFonts w:eastAsia="Times New Roman" w:cs="Times New Roman"/>
          <w:szCs w:val="24"/>
          <w:lang w:eastAsia="cs-CZ"/>
        </w:rPr>
        <w:t xml:space="preserve"> </w:t>
      </w:r>
      <w:r w:rsidRPr="00CC593D">
        <w:rPr>
          <w:rFonts w:eastAsia="Times New Roman" w:cs="Times New Roman"/>
          <w:szCs w:val="24"/>
          <w:lang w:eastAsia="cs-CZ"/>
        </w:rPr>
        <w:t xml:space="preserve">Členem zkušební maturitní komise může být jmenován rovněž odborník z praxe, z vysoké nebo vyšší odborné školy. </w:t>
      </w:r>
      <w:r w:rsidRPr="00F65404">
        <w:rPr>
          <w:rFonts w:eastAsia="Times New Roman" w:cs="Times New Roman"/>
          <w:strike/>
          <w:szCs w:val="24"/>
          <w:lang w:eastAsia="cs-CZ"/>
        </w:rPr>
        <w:t>Na zkušební maturitní komisi se vztahují ustanovení § 74 odst. 6 až 10 obdobně.</w:t>
      </w:r>
      <w:r w:rsidR="00F65404">
        <w:rPr>
          <w:rFonts w:eastAsia="Times New Roman" w:cs="Times New Roman"/>
          <w:szCs w:val="24"/>
          <w:lang w:eastAsia="cs-CZ"/>
        </w:rPr>
        <w:t xml:space="preserve"> </w:t>
      </w:r>
      <w:r w:rsidR="00F65404" w:rsidRPr="00F65404">
        <w:rPr>
          <w:b/>
          <w:szCs w:val="24"/>
        </w:rPr>
        <w:t>Na zkušební maturitní komisi, včetně zkušební maturitní komise při konání písemné práce, se vztahují ustanovení § 74 odst. 6 až 10 s výjimkou § 74 odst. 8 písm. a) obdobně.</w:t>
      </w:r>
    </w:p>
    <w:p w14:paraId="285BBE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14:paraId="62AB849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w:t>
      </w:r>
    </w:p>
    <w:p w14:paraId="690A77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Zadavatel zabezpečuje řádný průběh zkoušek společné části maturitní zkoušky v učebně</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xml:space="preserve">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14:paraId="519B84F2" w14:textId="77777777" w:rsidR="004B3D56" w:rsidRPr="00844FC3" w:rsidRDefault="004B3D56" w:rsidP="00CC593D">
      <w:pPr>
        <w:spacing w:before="100" w:beforeAutospacing="1" w:after="100" w:afterAutospacing="1"/>
        <w:rPr>
          <w:rFonts w:eastAsia="Times New Roman" w:cs="Times New Roman"/>
          <w:strike/>
          <w:szCs w:val="24"/>
          <w:lang w:eastAsia="cs-CZ"/>
        </w:rPr>
      </w:pPr>
      <w:r w:rsidRPr="00844FC3">
        <w:rPr>
          <w:rFonts w:eastAsia="Times New Roman" w:cs="Times New Roman"/>
          <w:iCs/>
          <w:strike/>
          <w:szCs w:val="24"/>
          <w:lang w:eastAsia="cs-CZ"/>
        </w:rPr>
        <w:t>(5)</w:t>
      </w:r>
      <w:r w:rsidRPr="00844FC3">
        <w:rPr>
          <w:rFonts w:eastAsia="Times New Roman" w:cs="Times New Roman"/>
          <w:strike/>
          <w:szCs w:val="24"/>
          <w:lang w:eastAsia="cs-CZ"/>
        </w:rPr>
        <w:t xml:space="preserve"> Hodnotitelé písemných prací hodnotí dílčí zkoušky společné části maturitní zkoušky konané formou písemné práce. Hodnotitel písemné práce nesmí hodnotit písemné práce žáků školy, v níž je pedagogickým pracovníkem.</w:t>
      </w:r>
    </w:p>
    <w:p w14:paraId="5648199F" w14:textId="77777777" w:rsidR="004B3D56" w:rsidRPr="00CC593D" w:rsidRDefault="004B3D56"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w:t>
      </w:r>
      <w:r w:rsidR="00C73751" w:rsidRPr="00C73751">
        <w:rPr>
          <w:rFonts w:eastAsia="Times New Roman" w:cs="Times New Roman"/>
          <w:iCs/>
          <w:strike/>
          <w:szCs w:val="24"/>
          <w:lang w:eastAsia="cs-CZ"/>
        </w:rPr>
        <w:t>6</w:t>
      </w:r>
      <w:r w:rsidRPr="00C73751">
        <w:rPr>
          <w:rFonts w:eastAsia="Times New Roman" w:cs="Times New Roman"/>
          <w:iCs/>
          <w:strike/>
          <w:szCs w:val="24"/>
          <w:lang w:eastAsia="cs-CZ"/>
        </w:rPr>
        <w:t>)</w:t>
      </w:r>
      <w:r w:rsidRPr="00CC593D">
        <w:rPr>
          <w:rFonts w:eastAsia="Times New Roman" w:cs="Times New Roman"/>
          <w:szCs w:val="24"/>
          <w:lang w:eastAsia="cs-CZ"/>
        </w:rPr>
        <w:t xml:space="preserve"> </w:t>
      </w:r>
      <w:r w:rsidR="00C73751" w:rsidRPr="00C73751">
        <w:rPr>
          <w:rFonts w:eastAsia="Times New Roman" w:cs="Times New Roman"/>
          <w:b/>
          <w:szCs w:val="24"/>
          <w:lang w:eastAsia="cs-CZ"/>
        </w:rPr>
        <w:t>(5)</w:t>
      </w:r>
      <w:r w:rsidR="00C73751">
        <w:rPr>
          <w:rFonts w:eastAsia="Times New Roman" w:cs="Times New Roman"/>
          <w:szCs w:val="24"/>
          <w:lang w:eastAsia="cs-CZ"/>
        </w:rPr>
        <w:t xml:space="preserve"> </w:t>
      </w:r>
      <w:r w:rsidRPr="0042608C">
        <w:rPr>
          <w:rFonts w:eastAsia="Times New Roman" w:cs="Times New Roman"/>
          <w:strike/>
          <w:szCs w:val="24"/>
          <w:lang w:eastAsia="cs-CZ"/>
        </w:rPr>
        <w:t>Hodnotitelem pro daný zkušební předmět, komisařem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Komisařem</w:t>
      </w:r>
      <w:r w:rsidR="0042608C">
        <w:rPr>
          <w:rFonts w:eastAsia="Times New Roman" w:cs="Times New Roman"/>
          <w:szCs w:val="24"/>
          <w:lang w:eastAsia="cs-CZ"/>
        </w:rPr>
        <w:t xml:space="preserve"> </w:t>
      </w:r>
      <w:r w:rsidRPr="00CC593D">
        <w:rPr>
          <w:rFonts w:eastAsia="Times New Roman" w:cs="Times New Roman"/>
          <w:szCs w:val="24"/>
          <w:lang w:eastAsia="cs-CZ"/>
        </w:rPr>
        <w:t>a zadavatelem může být jmenován pouze ten, kdo v souladu se zákonem o pedagogických pracovnících</w:t>
      </w:r>
      <w:r w:rsidRPr="00CC593D">
        <w:rPr>
          <w:rFonts w:eastAsia="Times New Roman" w:cs="Times New Roman"/>
          <w:szCs w:val="24"/>
          <w:vertAlign w:val="superscript"/>
          <w:lang w:eastAsia="cs-CZ"/>
        </w:rPr>
        <w:t>2</w:t>
      </w:r>
      <w:r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14:paraId="270BBD3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14:paraId="086668E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14:paraId="5BD441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 jakož i jeho jakákoli část, je informací veřejně nepřístupnou od okamžiku, kdy je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 xml:space="preserve">za takovou informaci označí, až do okamžiku, kdy je postupem stanoveným </w:t>
      </w:r>
      <w:r w:rsidRPr="0042608C">
        <w:rPr>
          <w:rFonts w:eastAsia="Times New Roman" w:cs="Times New Roman"/>
          <w:strike/>
          <w:szCs w:val="24"/>
          <w:lang w:eastAsia="cs-CZ"/>
        </w:rPr>
        <w:t>v prováděcím právním předpisu</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tímto zákonem</w:t>
      </w:r>
      <w:r w:rsidR="0042608C">
        <w:rPr>
          <w:rFonts w:eastAsia="Times New Roman" w:cs="Times New Roman"/>
          <w:szCs w:val="24"/>
          <w:lang w:eastAsia="cs-CZ"/>
        </w:rPr>
        <w:t xml:space="preserve"> </w:t>
      </w:r>
      <w:r w:rsidRPr="00CC593D">
        <w:rPr>
          <w:rFonts w:eastAsia="Times New Roman" w:cs="Times New Roman"/>
          <w:szCs w:val="24"/>
          <w:lang w:eastAsia="cs-CZ"/>
        </w:rPr>
        <w:t>zveřejněno.</w:t>
      </w:r>
    </w:p>
    <w:p w14:paraId="78E7CA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dále může způsobem stanoveným prováděcím právním předpisem označit jako veřejně nepřístupné</w:t>
      </w:r>
    </w:p>
    <w:p w14:paraId="6F3D91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14:paraId="281164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a to nejvýše do posledního dne příslušného zkušebního období,</w:t>
      </w:r>
    </w:p>
    <w:p w14:paraId="3E44FE1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14:paraId="77D551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w:t>
      </w:r>
      <w:r w:rsidRPr="00CC593D">
        <w:rPr>
          <w:rFonts w:eastAsia="Times New Roman" w:cs="Times New Roman"/>
          <w:szCs w:val="24"/>
          <w:lang w:eastAsia="cs-CZ"/>
        </w:rPr>
        <w:lastRenderedPageBreak/>
        <w:t xml:space="preserve">nepřístupných, podílejí se na přípravě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nebo zajišťují nakládání s informacemi veřejně nepřístupnými, a to nejvýše do posledního dne příslušného zkušebního období.</w:t>
      </w:r>
    </w:p>
    <w:p w14:paraId="4D9E2F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přijímá opatření nezbytná k tomu, aby informace označené jako veřejně nepřístupné byly zpřístupněny výhradně osobám, které jsou oprávněny se s nimi seznamovat.</w:t>
      </w:r>
    </w:p>
    <w:p w14:paraId="48A16F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14:paraId="74373BB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14:paraId="05FA4FB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14:paraId="6ED10BE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podmínky konání maturitní zkoušky</w:t>
      </w:r>
    </w:p>
    <w:p w14:paraId="64C270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w:t>
      </w:r>
      <w:r w:rsidRPr="0042608C">
        <w:rPr>
          <w:rFonts w:eastAsia="Times New Roman" w:cs="Times New Roman"/>
          <w:strike/>
          <w:szCs w:val="24"/>
          <w:lang w:eastAsia="cs-CZ"/>
        </w:rPr>
        <w:t>dílčí zkoušky konané formou didaktického testu a písemné práce</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zkoušky společné části maturitní zkoušky</w:t>
      </w:r>
      <w:r w:rsidR="0042608C">
        <w:rPr>
          <w:rFonts w:eastAsia="Times New Roman" w:cs="Times New Roman"/>
          <w:szCs w:val="24"/>
          <w:lang w:eastAsia="cs-CZ"/>
        </w:rPr>
        <w:t xml:space="preserve"> </w:t>
      </w:r>
      <w:r w:rsidRPr="00CC593D">
        <w:rPr>
          <w:rFonts w:eastAsia="Times New Roman" w:cs="Times New Roman"/>
          <w:szCs w:val="24"/>
          <w:lang w:eastAsia="cs-CZ"/>
        </w:rPr>
        <w:t>koná ve škole stanovené Centrem. Ředitel školy zajistí předání údajů z přihlášek Centru, a to včetně rodných čísel žáků, a nebylo-li rodné číslo žákovi přiděleno, jména a příjmení žáka a data a místa jeho narození.</w:t>
      </w:r>
    </w:p>
    <w:p w14:paraId="125E6D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14:paraId="4B939C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14:paraId="78DD4F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14:paraId="5D506F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14:paraId="71C3D64B" w14:textId="77777777"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w:t>
      </w:r>
      <w:r w:rsidRPr="0042608C">
        <w:rPr>
          <w:rFonts w:eastAsia="Times New Roman" w:cs="Times New Roman"/>
          <w:strike/>
          <w:szCs w:val="24"/>
          <w:lang w:eastAsia="cs-CZ"/>
        </w:rPr>
        <w:t>Žák, který již získal střední vzdělání s maturitní zkouškou vykonáním maturitní zkoušky podle tohoto zákona nebo podle předchozích právních předpisů, 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cizího jazyka doložené jazykovým certifikátem. Totéž může ředitel stanovit za podmínek stanovených prováděcím právním předpisem pro jednu nepovinnou zkoušku profilové části maturitní zkoušky.</w:t>
      </w:r>
      <w:r w:rsidR="0042608C">
        <w:rPr>
          <w:rFonts w:eastAsia="Times New Roman" w:cs="Times New Roman"/>
          <w:szCs w:val="24"/>
          <w:lang w:eastAsia="cs-CZ"/>
        </w:rPr>
        <w:t xml:space="preserve"> </w:t>
      </w:r>
    </w:p>
    <w:p w14:paraId="0100F9E1" w14:textId="77777777" w:rsidR="004B3D56" w:rsidRDefault="00BC581B" w:rsidP="00CC593D">
      <w:pPr>
        <w:spacing w:before="100" w:beforeAutospacing="1" w:after="100" w:afterAutospacing="1"/>
        <w:rPr>
          <w:b/>
        </w:rPr>
      </w:pPr>
      <w:r>
        <w:rPr>
          <w:b/>
        </w:rPr>
        <w:t xml:space="preserve">(6) </w:t>
      </w:r>
      <w:r w:rsidR="0042608C" w:rsidRPr="0042608C">
        <w:rPr>
          <w:b/>
        </w:rPr>
        <w:t>Žák, který již získal střední vzdělání s maturitní zkouškou vykonáním maturitní zkoušky podle tohoto zákona nebo podle předchozích právních předpisů, na svou žádost nekoná společnou část maturitní zkoušky a písemnou zkoušku a ústní zkoušku z českého jazyka a literatury a z cizího jazyka v profilové části maturitní zkoušky. Ředitel školy může žákovi podle věty první na jeho žádost uznat další zkoušku profilové části maturitní zkoušky, pokud je obsahově srovnatelná se zkouškou profilové části v dané škole.</w:t>
      </w:r>
    </w:p>
    <w:p w14:paraId="1D7EDF51" w14:textId="77777777" w:rsidR="0042608C" w:rsidRPr="00AE0304" w:rsidRDefault="0042608C" w:rsidP="0042608C">
      <w:pPr>
        <w:spacing w:before="100" w:beforeAutospacing="1" w:after="100" w:afterAutospacing="1"/>
        <w:rPr>
          <w:rFonts w:eastAsia="Times New Roman" w:cs="Times New Roman"/>
          <w:b/>
          <w:szCs w:val="24"/>
          <w:lang w:eastAsia="cs-CZ"/>
        </w:rPr>
      </w:pPr>
      <w:r w:rsidRPr="00AE0304">
        <w:rPr>
          <w:rFonts w:eastAsia="Times New Roman" w:cs="Times New Roman"/>
          <w:b/>
          <w:iCs/>
          <w:szCs w:val="24"/>
          <w:lang w:eastAsia="cs-CZ"/>
        </w:rPr>
        <w:t>(7)</w:t>
      </w:r>
      <w:r w:rsidRPr="00AE0304">
        <w:rPr>
          <w:rFonts w:eastAsia="Times New Roman" w:cs="Times New Roman"/>
          <w:b/>
          <w:szCs w:val="24"/>
          <w:lang w:eastAsia="cs-CZ"/>
        </w:rPr>
        <w:t xml:space="preserve"> </w:t>
      </w:r>
      <w:r w:rsidRPr="00AE0304">
        <w:rPr>
          <w:b/>
        </w:rPr>
        <w:t>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w:t>
      </w:r>
    </w:p>
    <w:p w14:paraId="2749F135" w14:textId="77777777"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(7)</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8</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Žákům náleží 5 vyučovacích dnů volna k přípravě na konání maturitní zkoušky, a to v termínu stanoveném ředitelem školy.</w:t>
      </w:r>
    </w:p>
    <w:p w14:paraId="5AB747DF" w14:textId="77777777"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(8)</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9</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14:paraId="444D0E64" w14:textId="77777777"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(9)</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10</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w:t>
      </w:r>
      <w:r w:rsidR="00C21F39" w:rsidRPr="00C21F39">
        <w:rPr>
          <w:b/>
        </w:rPr>
        <w:t>i profilové</w:t>
      </w:r>
      <w:r w:rsidR="00C21F39" w:rsidRPr="00CC593D">
        <w:rPr>
          <w:rFonts w:eastAsia="Times New Roman" w:cs="Times New Roman"/>
          <w:szCs w:val="24"/>
          <w:lang w:eastAsia="cs-CZ"/>
        </w:rPr>
        <w:t xml:space="preserve"> </w:t>
      </w:r>
      <w:r w:rsidR="004B3D56" w:rsidRPr="00CC593D">
        <w:rPr>
          <w:rFonts w:eastAsia="Times New Roman" w:cs="Times New Roman"/>
          <w:szCs w:val="24"/>
          <w:lang w:eastAsia="cs-CZ"/>
        </w:rPr>
        <w:t>části maturitní zkoušky.</w:t>
      </w:r>
    </w:p>
    <w:p w14:paraId="5B2DE25A" w14:textId="77777777"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(10)</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1</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14:paraId="0A51703D" w14:textId="77777777"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(11)</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2</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prováděcím právním předpisem</w:t>
      </w:r>
    </w:p>
    <w:p w14:paraId="714B89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w:t>
      </w:r>
      <w:r w:rsidRPr="00C21F39">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w:t>
      </w:r>
    </w:p>
    <w:p w14:paraId="79F865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a komisaře, obsah a formu osvědčení k výkonu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nebo komisaře, podrobnosti o činnosti zkušební maturitní komise a počtu, výběru a jmenování jejích členů a pravidla a termíny pro jmenování předsedů zkušebních maturitních komisí, komisařů, zadavatelů a </w:t>
      </w:r>
      <w:r w:rsidRPr="00C21F39">
        <w:rPr>
          <w:rFonts w:eastAsia="Times New Roman" w:cs="Times New Roman"/>
          <w:strike/>
          <w:szCs w:val="24"/>
          <w:lang w:eastAsia="cs-CZ"/>
        </w:rPr>
        <w:t>hodnotitelů a</w:t>
      </w:r>
      <w:r w:rsidRPr="00CC593D">
        <w:rPr>
          <w:rFonts w:eastAsia="Times New Roman" w:cs="Times New Roman"/>
          <w:szCs w:val="24"/>
          <w:lang w:eastAsia="cs-CZ"/>
        </w:rPr>
        <w:t xml:space="preserve"> pravidla pro odměňování předsedů zkušebních maturitních komisí</w:t>
      </w:r>
      <w:r w:rsidRPr="004917C9">
        <w:rPr>
          <w:rFonts w:eastAsia="Times New Roman" w:cs="Times New Roman"/>
          <w:strike/>
          <w:szCs w:val="24"/>
          <w:lang w:eastAsia="cs-CZ"/>
        </w:rPr>
        <w:t xml:space="preserve">, </w:t>
      </w:r>
      <w:r w:rsidRPr="00C21F39">
        <w:rPr>
          <w:rFonts w:eastAsia="Times New Roman" w:cs="Times New Roman"/>
          <w:strike/>
          <w:szCs w:val="24"/>
          <w:lang w:eastAsia="cs-CZ"/>
        </w:rPr>
        <w:t>komisařů a hodnotitelů písemných prací</w:t>
      </w:r>
      <w:r w:rsidR="00C21F39">
        <w:rPr>
          <w:rFonts w:eastAsia="Times New Roman" w:cs="Times New Roman"/>
          <w:szCs w:val="24"/>
          <w:lang w:eastAsia="cs-CZ"/>
        </w:rPr>
        <w:t xml:space="preserve"> </w:t>
      </w:r>
      <w:r w:rsidR="00C21F39" w:rsidRPr="00C21F39">
        <w:rPr>
          <w:rFonts w:eastAsia="Times New Roman" w:cs="Times New Roman"/>
          <w:b/>
          <w:szCs w:val="24"/>
          <w:lang w:eastAsia="cs-CZ"/>
        </w:rPr>
        <w:t>a komisařů</w:t>
      </w:r>
      <w:r w:rsidRPr="00CC593D">
        <w:rPr>
          <w:rFonts w:eastAsia="Times New Roman" w:cs="Times New Roman"/>
          <w:szCs w:val="24"/>
          <w:lang w:eastAsia="cs-CZ"/>
        </w:rPr>
        <w:t>;</w:t>
      </w:r>
    </w:p>
    <w:p w14:paraId="4969358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předávání dat do těchto evidencí, o způsobu ochrany údajů v nich obsažených a o náležitostech maturitních protokolů a způsobu jejich zpracování a vydávání;</w:t>
      </w:r>
    </w:p>
    <w:p w14:paraId="6437D0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14:paraId="4C33FD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14:paraId="01A30F1B"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14:paraId="6787238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14:paraId="466AA5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14:paraId="04627C3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14:paraId="514353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w:t>
      </w:r>
      <w:r w:rsidRPr="00C21F39">
        <w:rPr>
          <w:rFonts w:eastAsia="Times New Roman" w:cs="Times New Roman"/>
          <w:strike/>
          <w:szCs w:val="24"/>
          <w:lang w:eastAsia="cs-CZ"/>
        </w:rPr>
        <w:t>dílčí</w:t>
      </w:r>
      <w:r w:rsidRPr="00CC593D">
        <w:rPr>
          <w:rFonts w:eastAsia="Times New Roman" w:cs="Times New Roman"/>
          <w:szCs w:val="24"/>
          <w:lang w:eastAsia="cs-CZ"/>
        </w:rPr>
        <w:t xml:space="preserve"> zkoušky společné části </w:t>
      </w:r>
      <w:r w:rsidRPr="00C21F39">
        <w:rPr>
          <w:rFonts w:eastAsia="Times New Roman" w:cs="Times New Roman"/>
          <w:strike/>
          <w:szCs w:val="24"/>
          <w:lang w:eastAsia="cs-CZ"/>
        </w:rPr>
        <w:t>konané formou didaktického testu</w:t>
      </w:r>
      <w:r w:rsidRPr="00CC593D">
        <w:rPr>
          <w:rFonts w:eastAsia="Times New Roman" w:cs="Times New Roman"/>
          <w:szCs w:val="24"/>
          <w:lang w:eastAsia="cs-CZ"/>
        </w:rPr>
        <w:t>, anebo byl z konání těchto zkoušek vyloučen,</w:t>
      </w:r>
    </w:p>
    <w:p w14:paraId="1EDF48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w:t>
      </w:r>
      <w:r w:rsidRPr="00AE0304">
        <w:rPr>
          <w:rFonts w:eastAsia="Times New Roman" w:cs="Times New Roman"/>
          <w:strike/>
          <w:szCs w:val="24"/>
          <w:lang w:eastAsia="cs-CZ"/>
        </w:rPr>
        <w:t>podle § 80 odst. 3</w:t>
      </w:r>
      <w:r w:rsidRPr="00CC593D">
        <w:rPr>
          <w:rFonts w:eastAsia="Times New Roman" w:cs="Times New Roman"/>
          <w:szCs w:val="24"/>
          <w:lang w:eastAsia="cs-CZ"/>
        </w:rPr>
        <w:t xml:space="preserve"> </w:t>
      </w:r>
      <w:r w:rsidR="00AE0304" w:rsidRPr="00AE0304">
        <w:rPr>
          <w:rFonts w:eastAsia="Times New Roman" w:cs="Times New Roman"/>
          <w:b/>
          <w:szCs w:val="24"/>
          <w:lang w:eastAsia="cs-CZ"/>
        </w:rPr>
        <w:t xml:space="preserve">podle § 80 odst. </w:t>
      </w:r>
      <w:r w:rsidR="00AE0304">
        <w:rPr>
          <w:rFonts w:eastAsia="Times New Roman" w:cs="Times New Roman"/>
          <w:b/>
          <w:szCs w:val="24"/>
          <w:lang w:eastAsia="cs-CZ"/>
        </w:rPr>
        <w:t xml:space="preserve">1 nebo </w:t>
      </w:r>
      <w:r w:rsidR="00AE0304" w:rsidRPr="00AE0304">
        <w:rPr>
          <w:rFonts w:eastAsia="Times New Roman" w:cs="Times New Roman"/>
          <w:b/>
          <w:szCs w:val="24"/>
          <w:lang w:eastAsia="cs-CZ"/>
        </w:rPr>
        <w:t>3</w:t>
      </w:r>
      <w:r w:rsidR="00AE0304" w:rsidRPr="00CC593D">
        <w:rPr>
          <w:rFonts w:eastAsia="Times New Roman" w:cs="Times New Roman"/>
          <w:szCs w:val="24"/>
          <w:lang w:eastAsia="cs-CZ"/>
        </w:rPr>
        <w:t xml:space="preserve"> </w:t>
      </w:r>
      <w:r w:rsidRPr="00CC593D">
        <w:rPr>
          <w:rFonts w:eastAsia="Times New Roman" w:cs="Times New Roman"/>
          <w:szCs w:val="24"/>
          <w:lang w:eastAsia="cs-CZ"/>
        </w:rPr>
        <w:t xml:space="preserve">poskytují krajskému úřadu součinnost při posuzování žádosti. Opakování zkoušky s výjimkou </w:t>
      </w:r>
      <w:r w:rsidRPr="00AE0304">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14:paraId="76FB910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kdo konal zkoušku společné části maturitní zkoušky </w:t>
      </w:r>
      <w:r w:rsidRPr="00AE0304">
        <w:rPr>
          <w:rFonts w:eastAsia="Times New Roman" w:cs="Times New Roman"/>
          <w:strike/>
          <w:szCs w:val="24"/>
          <w:lang w:eastAsia="cs-CZ"/>
        </w:rPr>
        <w:t>konanou formou didaktického testu</w:t>
      </w:r>
      <w:r w:rsidRPr="00CC593D">
        <w:rPr>
          <w:rFonts w:eastAsia="Times New Roman" w:cs="Times New Roman"/>
          <w:szCs w:val="24"/>
          <w:lang w:eastAsia="cs-CZ"/>
        </w:rPr>
        <w:t>,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14:paraId="2BF81A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w:t>
      </w:r>
      <w:r w:rsidRPr="00A40676">
        <w:rPr>
          <w:rFonts w:eastAsia="Times New Roman" w:cs="Times New Roman"/>
          <w:strike/>
          <w:szCs w:val="24"/>
          <w:lang w:eastAsia="cs-CZ"/>
        </w:rPr>
        <w:t>dílčích</w:t>
      </w:r>
      <w:r w:rsidRPr="00CC593D">
        <w:rPr>
          <w:rFonts w:eastAsia="Times New Roman" w:cs="Times New Roman"/>
          <w:szCs w:val="24"/>
          <w:lang w:eastAsia="cs-CZ"/>
        </w:rPr>
        <w:t xml:space="preserve"> zkoušek společné části maturitní zkoušky od konce období stanoveného prováděcím právním předpisem pro konání příslušné </w:t>
      </w:r>
      <w:r w:rsidRPr="00A40676">
        <w:rPr>
          <w:rFonts w:eastAsia="Times New Roman" w:cs="Times New Roman"/>
          <w:strike/>
          <w:szCs w:val="24"/>
          <w:lang w:eastAsia="cs-CZ"/>
        </w:rPr>
        <w:t>dílčí</w:t>
      </w:r>
      <w:r w:rsidRPr="00CC593D">
        <w:rPr>
          <w:rFonts w:eastAsia="Times New Roman" w:cs="Times New Roman"/>
          <w:szCs w:val="24"/>
          <w:lang w:eastAsia="cs-CZ"/>
        </w:rPr>
        <w:t xml:space="preserve"> zkoušky.</w:t>
      </w:r>
    </w:p>
    <w:p w14:paraId="6819BF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14:paraId="3ECCDDA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14:paraId="5460A3CA"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14:paraId="1A785ED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14:paraId="16DB2B8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14:paraId="7120E6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14:paraId="16267A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14:paraId="5D2461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w:t>
      </w:r>
      <w:r w:rsidRPr="00CC593D">
        <w:rPr>
          <w:rFonts w:eastAsia="Times New Roman" w:cs="Times New Roman"/>
          <w:szCs w:val="24"/>
          <w:lang w:eastAsia="cs-CZ"/>
        </w:rPr>
        <w:lastRenderedPageBreak/>
        <w:t>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14:paraId="57C691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14:paraId="77D77F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14:paraId="2141D57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14:paraId="75A6286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14:paraId="026864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w:t>
      </w:r>
      <w:r w:rsidRPr="00A40676">
        <w:rPr>
          <w:rFonts w:eastAsia="Times New Roman" w:cs="Times New Roman"/>
          <w:strike/>
          <w:szCs w:val="24"/>
          <w:lang w:eastAsia="cs-CZ"/>
        </w:rPr>
        <w:t>získali střední vzdělání s maturitní zkouškou</w:t>
      </w:r>
      <w:r w:rsidR="00A40676">
        <w:rPr>
          <w:rFonts w:eastAsia="Times New Roman" w:cs="Times New Roman"/>
          <w:szCs w:val="24"/>
          <w:lang w:eastAsia="cs-CZ"/>
        </w:rPr>
        <w:t xml:space="preserve"> </w:t>
      </w:r>
      <w:r w:rsidR="00A40676" w:rsidRPr="00A40676">
        <w:rPr>
          <w:b/>
        </w:rPr>
        <w:t>prospěli ve druhém pololetí posledního ročníku oboru vzdělání s maturitní zkouškou</w:t>
      </w:r>
      <w:r w:rsidR="00A40676" w:rsidRPr="00A40676">
        <w:rPr>
          <w:rFonts w:eastAsia="Times New Roman" w:cs="Times New Roman"/>
          <w:szCs w:val="24"/>
          <w:lang w:eastAsia="cs-CZ"/>
        </w:rPr>
        <w:t xml:space="preserve"> </w:t>
      </w:r>
      <w:r w:rsidRPr="00A40676">
        <w:rPr>
          <w:rFonts w:eastAsia="Times New Roman" w:cs="Times New Roman"/>
          <w:szCs w:val="24"/>
          <w:lang w:eastAsia="cs-CZ"/>
        </w:rPr>
        <w:t>nebo</w:t>
      </w:r>
      <w:r w:rsidRPr="00CC593D">
        <w:rPr>
          <w:rFonts w:eastAsia="Times New Roman" w:cs="Times New Roman"/>
          <w:szCs w:val="24"/>
          <w:lang w:eastAsia="cs-CZ"/>
        </w:rPr>
        <w:t xml:space="preserve"> pro uchazeče, kteří získali střední vzdělání s výučním listem v jiném oboru vzdělání. Zkrácené studium trvá 1 až 2 roky v denní formě vzdělávání; délku stanoví rámcový vzdělávací program příslušného oboru vzdělání.</w:t>
      </w:r>
    </w:p>
    <w:p w14:paraId="79D47F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14:paraId="6821A8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14:paraId="6E535551"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14:paraId="0DFCEB88"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14:paraId="3AE471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14:paraId="68E27A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14:paraId="539226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14:paraId="28E8088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PÁTÁ</w:t>
      </w:r>
    </w:p>
    <w:p w14:paraId="689BEC6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14:paraId="40C8D83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14:paraId="741BF45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14:paraId="6F7ACF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Vzdělávání v konzervatoři rozvíjí znalosti, dovednosti a další schopnosti žáka získané v základním a v základním uměleckém vzdělávání, poskytuje všeobecné vzdělání a připravuje žáky pro výkon náročných uměleckých nebo uměleckých a umělecko pedagogických činností v oborech hudba, tanec, zpěv a hudebně dramatické umění. Vzdělávání v konzervatoři vytváří dále předpoklady pro plnoprávný osobní a občanský život, pokračování ve vzdělávání a pro výkon pracovní činnosti.</w:t>
      </w:r>
    </w:p>
    <w:p w14:paraId="55739C0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14:paraId="4F358AE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 v konzervatoři</w:t>
      </w:r>
    </w:p>
    <w:p w14:paraId="541E18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14:paraId="219378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14:paraId="318C53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14:paraId="6F621D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14:paraId="221E4F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14:paraId="7FCCE48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88</w:t>
      </w:r>
    </w:p>
    <w:p w14:paraId="7267A0E0"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14:paraId="0C9394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14:paraId="14A97F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14:paraId="4581F8C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89</w:t>
      </w:r>
    </w:p>
    <w:p w14:paraId="2632EDE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14:paraId="0ADD5C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"DiS.". Žáci mohou ukončit vzdělávání také maturitní zkouškou, nejdříve však po čtvrtém ročníku v případě šestiletého vzdělávacího programu konzervatoře a po osmém ročníku v případě osmiletého vzdělávacího programu konzervatoře.</w:t>
      </w:r>
    </w:p>
    <w:p w14:paraId="69226F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14:paraId="690BA60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14:paraId="7EEE60D7"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Absolutorium v konzervatoři</w:t>
      </w:r>
    </w:p>
    <w:p w14:paraId="1A061E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14:paraId="77D3B5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14:paraId="0FE21E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14:paraId="70BD0E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14:paraId="1FE332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14:paraId="6A0D85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14:paraId="23B8C5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14:paraId="027379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14:paraId="231729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14:paraId="4A922E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14:paraId="6516C4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14:paraId="357A47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14:paraId="2F26A0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14:paraId="77F481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14:paraId="7A29B25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14:paraId="2CACCC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14:paraId="7C3938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14:paraId="3A4B8F4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14:paraId="7FC3B8E7"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VYŠŠÍ ODBORNÉ VZDĚLÁVÁNÍ</w:t>
      </w:r>
    </w:p>
    <w:p w14:paraId="129985A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14:paraId="26A85A51"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14:paraId="239D8D53"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14:paraId="6E436FF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14:paraId="2C2AFCC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14:paraId="0830DC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14:paraId="5577A70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14:paraId="6A50C25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14:paraId="373C5FE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14:paraId="22388BD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14:paraId="6E58BB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14:paraId="5D2875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14:paraId="74313A0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14:paraId="1F8BAF54"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14:paraId="4CD1F75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14:paraId="2E0BA0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14:paraId="0F162F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14:paraId="613543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14:paraId="537C0D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14:paraId="593013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14:paraId="245E33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14:paraId="4CE7752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14:paraId="6687090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splní podmínky přijímacího řízení více uchazečů, než kolik lze přijmout, rozhoduje jejich pořadí podle výsledku hodnocení přijímacího řízení.</w:t>
      </w:r>
    </w:p>
    <w:p w14:paraId="657134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14:paraId="42E66B2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14:paraId="1CAA8DB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14:paraId="560C772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14:paraId="374512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14:paraId="6FE95C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14:paraId="669126F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14:paraId="6990374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14:paraId="5CA59A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14:paraId="582216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14:paraId="2EBA6A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14:paraId="409E723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14:paraId="199064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14:paraId="536779C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14:paraId="43B7F5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14:paraId="035AB5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14:paraId="49DF29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14:paraId="1139A6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14:paraId="6BA959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14:paraId="5ACA2A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14:paraId="18DAD30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98</w:t>
      </w:r>
    </w:p>
    <w:p w14:paraId="1DDE614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14:paraId="7745A6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14:paraId="460F473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14:paraId="532C071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studentů</w:t>
      </w:r>
    </w:p>
    <w:p w14:paraId="5B18A55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učiva než předmětů se vydává studentovi potvrzení o jejich absolvování.</w:t>
      </w:r>
    </w:p>
    <w:p w14:paraId="5B8CE0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14:paraId="469A5B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14:paraId="2AC228B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14:paraId="75A1A82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14:paraId="55BC19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14:paraId="2C2B857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14:paraId="1CACF08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14:paraId="3193C5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Vyšší odborné vzdělávání se ukončuje absolutoriem. Dokladem o dosažení vyššího odborného vzdělání je vysvědčení o absolutoriu a diplom absolventa vyšší odborné školy. Označení </w:t>
      </w:r>
      <w:r w:rsidRPr="00CC593D">
        <w:rPr>
          <w:rFonts w:eastAsia="Times New Roman" w:cs="Times New Roman"/>
          <w:szCs w:val="24"/>
          <w:lang w:eastAsia="cs-CZ"/>
        </w:rPr>
        <w:lastRenderedPageBreak/>
        <w:t>absolventa vyšší odborné školy, které se uvádí za jménem, je "diplomovaný specialista" (zkráceně "DiS.").</w:t>
      </w:r>
    </w:p>
    <w:p w14:paraId="0D01402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14:paraId="0406A6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14:paraId="0E334A8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14:paraId="60BDEC6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14:paraId="712459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14:paraId="1A905B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14:paraId="2F048D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14:paraId="5CA40E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14:paraId="1CDD86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14:paraId="7989EF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14:paraId="3BAD00C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103</w:t>
      </w:r>
    </w:p>
    <w:p w14:paraId="7702F2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14:paraId="471C667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2794D08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14:paraId="130FD1D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14:paraId="60F0D015" w14:textId="77777777" w:rsidR="004B3D56" w:rsidRDefault="004B3D56" w:rsidP="00315936">
      <w:pPr>
        <w:shd w:val="clear" w:color="auto" w:fill="FFF2CC" w:themeFill="accent4" w:themeFillTint="33"/>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w:t>
      </w:r>
      <w:r w:rsidRPr="00315936">
        <w:rPr>
          <w:rFonts w:eastAsia="Times New Roman" w:cs="Times New Roman"/>
          <w:strike/>
          <w:szCs w:val="24"/>
          <w:lang w:eastAsia="cs-CZ"/>
        </w:rPr>
        <w:t>souhlasem</w:t>
      </w:r>
      <w:r w:rsidRPr="00CC593D">
        <w:rPr>
          <w:rFonts w:eastAsia="Times New Roman" w:cs="Times New Roman"/>
          <w:szCs w:val="24"/>
          <w:lang w:eastAsia="cs-CZ"/>
        </w:rPr>
        <w:t xml:space="preserve"> </w:t>
      </w:r>
      <w:r w:rsidR="00315936">
        <w:rPr>
          <w:rFonts w:eastAsia="Times New Roman" w:cs="Times New Roman"/>
          <w:b/>
          <w:szCs w:val="24"/>
          <w:lang w:eastAsia="cs-CZ"/>
        </w:rPr>
        <w:t xml:space="preserve">souhlasným stanoviskem </w:t>
      </w:r>
      <w:r w:rsidRPr="00CC593D">
        <w:rPr>
          <w:rFonts w:eastAsia="Times New Roman" w:cs="Times New Roman"/>
          <w:szCs w:val="24"/>
          <w:lang w:eastAsia="cs-CZ"/>
        </w:rPr>
        <w:t xml:space="preserve">Ministerstva zdravotnictví a v případě vzdělávacího programu v oblasti bezpečnostních služeb </w:t>
      </w:r>
      <w:r w:rsidRPr="00315936">
        <w:rPr>
          <w:rFonts w:eastAsia="Times New Roman" w:cs="Times New Roman"/>
          <w:strike/>
          <w:szCs w:val="24"/>
          <w:lang w:eastAsia="cs-CZ"/>
        </w:rPr>
        <w:t>s předchozím souhlasem</w:t>
      </w:r>
      <w:r w:rsidRPr="00CC593D">
        <w:rPr>
          <w:rFonts w:eastAsia="Times New Roman" w:cs="Times New Roman"/>
          <w:szCs w:val="24"/>
          <w:lang w:eastAsia="cs-CZ"/>
        </w:rPr>
        <w:t xml:space="preserve"> </w:t>
      </w:r>
      <w:r w:rsidR="00315936" w:rsidRPr="00315936">
        <w:rPr>
          <w:rFonts w:eastAsia="Times New Roman" w:cs="Times New Roman"/>
          <w:b/>
          <w:szCs w:val="24"/>
          <w:lang w:eastAsia="cs-CZ"/>
        </w:rPr>
        <w:t>s předchozím souhlasným stanoviskem</w:t>
      </w:r>
      <w:r w:rsidR="00315936">
        <w:rPr>
          <w:rFonts w:eastAsia="Times New Roman" w:cs="Times New Roman"/>
          <w:szCs w:val="24"/>
          <w:lang w:eastAsia="cs-CZ"/>
        </w:rPr>
        <w:t xml:space="preserve"> </w:t>
      </w:r>
      <w:r w:rsidRPr="00CC593D">
        <w:rPr>
          <w:rFonts w:eastAsia="Times New Roman" w:cs="Times New Roman"/>
          <w:szCs w:val="24"/>
          <w:lang w:eastAsia="cs-CZ"/>
        </w:rPr>
        <w:t>Ministerstva vnitra a v případě vzdělávacího programu zaměřeného na přípravu k výkonu regulovaného povolání též s předchozím stanoviskem příslušného uznávacího orgánu</w:t>
      </w:r>
      <w:r w:rsidRPr="00CC593D">
        <w:rPr>
          <w:rFonts w:eastAsia="Times New Roman" w:cs="Times New Roman"/>
          <w:szCs w:val="24"/>
          <w:vertAlign w:val="superscript"/>
          <w:lang w:eastAsia="cs-CZ"/>
        </w:rPr>
        <w:t>1</w:t>
      </w:r>
      <w:r w:rsidRPr="00CC593D">
        <w:rPr>
          <w:rFonts w:eastAsia="Times New Roman" w:cs="Times New Roman"/>
          <w:szCs w:val="24"/>
          <w:lang w:eastAsia="cs-CZ"/>
        </w:rPr>
        <w:t xml:space="preserve">), </w:t>
      </w:r>
      <w:r w:rsidRPr="00315936">
        <w:rPr>
          <w:rFonts w:eastAsia="Times New Roman" w:cs="Times New Roman"/>
          <w:strike/>
          <w:szCs w:val="24"/>
          <w:lang w:eastAsia="cs-CZ"/>
        </w:rPr>
        <w:t>zda</w:t>
      </w:r>
      <w:r w:rsidRPr="00CC593D">
        <w:rPr>
          <w:rFonts w:eastAsia="Times New Roman" w:cs="Times New Roman"/>
          <w:szCs w:val="24"/>
          <w:lang w:eastAsia="cs-CZ"/>
        </w:rPr>
        <w:t xml:space="preserve"> </w:t>
      </w:r>
      <w:r w:rsidR="00315936">
        <w:rPr>
          <w:rFonts w:eastAsia="Times New Roman" w:cs="Times New Roman"/>
          <w:b/>
          <w:szCs w:val="24"/>
          <w:lang w:eastAsia="cs-CZ"/>
        </w:rPr>
        <w:t xml:space="preserve">že </w:t>
      </w:r>
      <w:r w:rsidRPr="00CC593D">
        <w:rPr>
          <w:rFonts w:eastAsia="Times New Roman" w:cs="Times New Roman"/>
          <w:szCs w:val="24"/>
          <w:lang w:eastAsia="cs-CZ"/>
        </w:rPr>
        <w:t>absolventi budou připraveni odpovídajícím způsobem k výkonu tohoto povolání.</w:t>
      </w:r>
      <w:r w:rsidR="00315936">
        <w:rPr>
          <w:rFonts w:eastAsia="Times New Roman" w:cs="Times New Roman"/>
          <w:szCs w:val="24"/>
          <w:lang w:eastAsia="cs-CZ"/>
        </w:rPr>
        <w:t xml:space="preserve"> </w:t>
      </w:r>
      <w:r w:rsidR="00315936" w:rsidRPr="00315936">
        <w:rPr>
          <w:rFonts w:eastAsia="Times New Roman" w:cs="Times New Roman"/>
          <w:b/>
          <w:szCs w:val="24"/>
          <w:lang w:eastAsia="cs-CZ"/>
        </w:rPr>
        <w:t>Ministerstvo zdravotnictví, Ministerstvo vnitra nebo příslušný uznávací orgán vydávají stanoviska podle věty první do 90 dnů ode dne, kdy jim byla žádost o stanovisko doručena.</w:t>
      </w:r>
    </w:p>
    <w:p w14:paraId="116BA653" w14:textId="77777777" w:rsidR="00315936" w:rsidRPr="00315936" w:rsidRDefault="00315936" w:rsidP="00315936">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6D63BD">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Pr>
          <w:rFonts w:eastAsia="Times New Roman" w:cs="Times New Roman"/>
          <w:b/>
          <w:i/>
          <w:szCs w:val="24"/>
          <w:lang w:eastAsia="cs-CZ"/>
        </w:rPr>
        <w:t>1. 1. 2021</w:t>
      </w:r>
    </w:p>
    <w:p w14:paraId="69D878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14:paraId="309FF2B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14:paraId="033056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14:paraId="707E4F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14:paraId="38B19D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14:paraId="10F691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vzdělávací program nesplňuje náležitosti uvedené v § 6 odst. 1,</w:t>
      </w:r>
    </w:p>
    <w:p w14:paraId="5E2878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14:paraId="519403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14:paraId="365D6D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14:paraId="393F5C3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14:paraId="4EC155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14:paraId="6A0310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14:paraId="129CB40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Akreditace vzdělávacího programu zaniká výmazem příslušného oboru vzdělání ze školského rejstříku.</w:t>
      </w:r>
    </w:p>
    <w:p w14:paraId="20B23201"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14:paraId="6F35073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Akreditační komise</w:t>
      </w:r>
    </w:p>
    <w:p w14:paraId="60627A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14:paraId="3D13E8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14:paraId="3FD83F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14:paraId="661437B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14:paraId="30AA7A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14:paraId="1718B6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14:paraId="2A207F7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14:paraId="3BC7BBB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14:paraId="78787AF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w:t>
      </w:r>
    </w:p>
    <w:p w14:paraId="41127E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w:t>
      </w:r>
      <w:r w:rsidRPr="00A40676">
        <w:rPr>
          <w:rFonts w:eastAsia="Times New Roman" w:cs="Times New Roman"/>
          <w:strike/>
          <w:szCs w:val="24"/>
          <w:lang w:eastAsia="cs-CZ"/>
        </w:rPr>
        <w:t>pobytu žadatele</w:t>
      </w:r>
      <w:r w:rsidRPr="00CC593D">
        <w:rPr>
          <w:rFonts w:eastAsia="Times New Roman" w:cs="Times New Roman"/>
          <w:szCs w:val="24"/>
          <w:lang w:eastAsia="cs-CZ"/>
        </w:rPr>
        <w:t xml:space="preserve"> </w:t>
      </w:r>
      <w:r w:rsidR="00A40676" w:rsidRPr="00A40676">
        <w:rPr>
          <w:b/>
        </w:rPr>
        <w:t>trvalého pobytu žadatele, v případě cizince podle místa pobytu</w:t>
      </w:r>
      <w:r w:rsidR="00A40676">
        <w:rPr>
          <w:b/>
        </w:rPr>
        <w:t xml:space="preserve">, </w:t>
      </w:r>
      <w:r w:rsidR="00A40676" w:rsidRPr="00A40676">
        <w:t>o</w:t>
      </w:r>
    </w:p>
    <w:p w14:paraId="7D7C3E4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14:paraId="226D0DCB"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14:paraId="4CB6F7FE" w14:textId="77777777" w:rsidR="00A40676" w:rsidRPr="00A40676" w:rsidRDefault="00A40676" w:rsidP="00CC593D">
      <w:pPr>
        <w:spacing w:before="100" w:beforeAutospacing="1" w:after="100" w:afterAutospacing="1"/>
        <w:rPr>
          <w:rFonts w:eastAsia="Times New Roman" w:cs="Times New Roman"/>
          <w:b/>
          <w:szCs w:val="24"/>
          <w:lang w:eastAsia="cs-CZ"/>
        </w:rPr>
      </w:pPr>
      <w:r w:rsidRPr="00A40676">
        <w:rPr>
          <w:b/>
        </w:rPr>
        <w:t>Nelze-li místní příslušnost krajského úřadu určit podle věty první, řídí se místem podání žádosti.</w:t>
      </w:r>
    </w:p>
    <w:p w14:paraId="22549D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14:paraId="232CC8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14:paraId="080BD2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14:paraId="489E78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14:paraId="0288CE1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14:paraId="5557B7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w:t>
      </w:r>
      <w:r w:rsidRPr="00A40676">
        <w:rPr>
          <w:rFonts w:eastAsia="Times New Roman" w:cs="Times New Roman"/>
          <w:strike/>
          <w:szCs w:val="24"/>
          <w:lang w:eastAsia="cs-CZ"/>
        </w:rPr>
        <w:t>, vyhotovený tlumočníkem zapsaným v České republice do seznamu znalců a tlumočníků</w:t>
      </w:r>
      <w:r w:rsidRPr="00A40676">
        <w:rPr>
          <w:rFonts w:eastAsia="Times New Roman" w:cs="Times New Roman"/>
          <w:strike/>
          <w:szCs w:val="24"/>
          <w:vertAlign w:val="superscript"/>
          <w:lang w:eastAsia="cs-CZ"/>
        </w:rPr>
        <w:t>26c</w:t>
      </w:r>
      <w:r w:rsidRPr="00A40676">
        <w:rPr>
          <w:rFonts w:eastAsia="Times New Roman" w:cs="Times New Roman"/>
          <w:strike/>
          <w:szCs w:val="24"/>
          <w:lang w:eastAsia="cs-CZ"/>
        </w:rPr>
        <w:t>)</w:t>
      </w:r>
      <w:r w:rsidRPr="00CC593D">
        <w:rPr>
          <w:rFonts w:eastAsia="Times New Roman" w:cs="Times New Roman"/>
          <w:szCs w:val="24"/>
          <w:lang w:eastAsia="cs-CZ"/>
        </w:rPr>
        <w:t>.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14:paraId="211FE87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w:t>
      </w:r>
      <w:r w:rsidRPr="00CC593D">
        <w:rPr>
          <w:rFonts w:eastAsia="Times New Roman" w:cs="Times New Roman"/>
          <w:szCs w:val="24"/>
          <w:lang w:eastAsia="cs-CZ"/>
        </w:rPr>
        <w:lastRenderedPageBreak/>
        <w:t xml:space="preserve">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14:paraId="602689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14:paraId="4177E2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14:paraId="2F347C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14:paraId="0B8F9B5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14:paraId="1F47F8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14:paraId="271FDA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14:paraId="0C1836F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14:paraId="180190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14:paraId="0F133D8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14:paraId="702B2D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14:paraId="438C6E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14:paraId="7D6D7E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14:paraId="6C8FC0F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14:paraId="61EAE4E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14:paraId="0B5C40AC"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14:paraId="6D29B649"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14:paraId="74430A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14:paraId="4AF1E87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14:paraId="3D6F936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14:paraId="7C772B3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14:paraId="02C1B1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14:paraId="5BC071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14:paraId="00C939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14:paraId="42AFCF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w:t>
      </w:r>
      <w:r w:rsidRPr="00CC593D">
        <w:rPr>
          <w:rFonts w:eastAsia="Times New Roman" w:cs="Times New Roman"/>
          <w:szCs w:val="24"/>
          <w:lang w:eastAsia="cs-CZ"/>
        </w:rPr>
        <w:lastRenderedPageBreak/>
        <w:t>jazykové zkoušky a zkušební komise pro jednotlivé jazyky může být ten, kdo má příslušnou odbornou kvalifikaci a vykonával přímou pedagogickou činnost nejméně 5 let.</w:t>
      </w:r>
    </w:p>
    <w:p w14:paraId="6DCB4413"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14:paraId="29FF7B6C"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14:paraId="492EB5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14:paraId="1FE587C0"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14:paraId="43958F2A" w14:textId="77777777" w:rsidR="00AC459D" w:rsidRPr="00AC459D" w:rsidRDefault="00AC459D" w:rsidP="00AC459D">
      <w:pPr>
        <w:spacing w:before="100" w:beforeAutospacing="1" w:after="100" w:afterAutospacing="1"/>
        <w:jc w:val="center"/>
        <w:rPr>
          <w:rFonts w:eastAsia="Times New Roman" w:cs="Times New Roman"/>
          <w:szCs w:val="24"/>
          <w:lang w:eastAsia="cs-CZ"/>
        </w:rPr>
      </w:pPr>
      <w:r w:rsidRPr="00AC459D">
        <w:rPr>
          <w:rFonts w:eastAsia="Times New Roman" w:cs="Times New Roman"/>
          <w:szCs w:val="24"/>
          <w:lang w:eastAsia="cs-CZ"/>
        </w:rPr>
        <w:t>§ 111a</w:t>
      </w:r>
    </w:p>
    <w:p w14:paraId="5BA223DC" w14:textId="77777777" w:rsidR="00AC459D" w:rsidRPr="00AC459D" w:rsidRDefault="00AC459D" w:rsidP="00AC459D">
      <w:pPr>
        <w:spacing w:before="100" w:beforeAutospacing="1" w:after="100" w:afterAutospacing="1"/>
        <w:jc w:val="center"/>
        <w:rPr>
          <w:rFonts w:eastAsia="Times New Roman" w:cs="Times New Roman"/>
          <w:b/>
          <w:szCs w:val="24"/>
          <w:lang w:eastAsia="cs-CZ"/>
        </w:rPr>
      </w:pPr>
      <w:r w:rsidRPr="00AC459D">
        <w:rPr>
          <w:rFonts w:eastAsia="Times New Roman" w:cs="Times New Roman"/>
          <w:b/>
          <w:szCs w:val="24"/>
          <w:lang w:eastAsia="cs-CZ"/>
        </w:rPr>
        <w:t>Organizace činnosti školských zařízení pro zájmové vzdělávání</w:t>
      </w:r>
    </w:p>
    <w:p w14:paraId="76469472"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(1) Vzdělávací hodina v zájmovém vzdělávání trvá 60 minut.</w:t>
      </w:r>
    </w:p>
    <w:p w14:paraId="0CB9DE57"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(2) Školní družina se organizačně člení na oddělení; členění ostatních školských zařízení pro zájmové vzdělávání stanoví ředitel.</w:t>
      </w:r>
    </w:p>
    <w:p w14:paraId="51936C12"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(3) Ministerstvo stanoví prováděcím právním předpisem nejnižší a nejvyšší počty dětí a žáků v oddělení školní družiny.</w:t>
      </w:r>
    </w:p>
    <w:p w14:paraId="1FA5DEC9"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14:paraId="39607C3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14:paraId="458B2B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14:paraId="070A9A20"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14:paraId="3CC77838"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14:paraId="4B5BD7D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113</w:t>
      </w:r>
    </w:p>
    <w:p w14:paraId="1D73D7E7"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14:paraId="002E84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14:paraId="139906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14:paraId="70AD96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14:paraId="4E6790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14:paraId="762BD5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14:paraId="0AAB84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14:paraId="7117F6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závěrečné zkoušce, se obdobně použijí ustanovení tohoto zákona upravující závěrečnou zkoušku,</w:t>
      </w:r>
    </w:p>
    <w:p w14:paraId="3F6319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14:paraId="57D011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14:paraId="644C53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w:t>
      </w:r>
      <w:r w:rsidRPr="00DA0013">
        <w:rPr>
          <w:rFonts w:eastAsia="Times New Roman" w:cs="Times New Roman"/>
          <w:strike/>
          <w:szCs w:val="24"/>
          <w:lang w:eastAsia="cs-CZ"/>
        </w:rPr>
        <w:t>předsedu jmenuje v případech podle odstavce 2 písm. a) ředitel Centra, v případech podle odstavce 2 písm. b) je</w:t>
      </w:r>
      <w:r w:rsidRPr="00CC593D">
        <w:rPr>
          <w:rFonts w:eastAsia="Times New Roman" w:cs="Times New Roman"/>
          <w:szCs w:val="24"/>
          <w:lang w:eastAsia="cs-CZ"/>
        </w:rPr>
        <w:t xml:space="preserve"> předsedou </w:t>
      </w:r>
      <w:r w:rsidR="00DA0013" w:rsidRPr="00DA0013">
        <w:rPr>
          <w:rFonts w:eastAsia="Times New Roman" w:cs="Times New Roman"/>
          <w:b/>
          <w:szCs w:val="24"/>
          <w:lang w:eastAsia="cs-CZ"/>
        </w:rPr>
        <w:t>je</w:t>
      </w:r>
      <w:r w:rsidR="00DA0013">
        <w:rPr>
          <w:rFonts w:eastAsia="Times New Roman" w:cs="Times New Roman"/>
          <w:szCs w:val="24"/>
          <w:lang w:eastAsia="cs-CZ"/>
        </w:rPr>
        <w:t xml:space="preserve"> </w:t>
      </w:r>
      <w:r w:rsidRPr="00CC593D">
        <w:rPr>
          <w:rFonts w:eastAsia="Times New Roman" w:cs="Times New Roman"/>
          <w:szCs w:val="24"/>
          <w:lang w:eastAsia="cs-CZ"/>
        </w:rPr>
        <w:t>ředitel školy nebo ředitelem pověřený pedagogický pracovník;</w:t>
      </w:r>
    </w:p>
    <w:p w14:paraId="5F1D6B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14:paraId="06A6AA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Jednotlivá zkouška podle odstavce 2 písm. a) se koná ve škole</w:t>
      </w:r>
      <w:r w:rsidRPr="00DA0013">
        <w:rPr>
          <w:rFonts w:eastAsia="Times New Roman" w:cs="Times New Roman"/>
          <w:strike/>
          <w:szCs w:val="24"/>
          <w:lang w:eastAsia="cs-CZ"/>
        </w:rPr>
        <w:t>, kterou</w:t>
      </w:r>
      <w:r w:rsidRPr="00CC593D">
        <w:rPr>
          <w:rFonts w:eastAsia="Times New Roman" w:cs="Times New Roman"/>
          <w:szCs w:val="24"/>
          <w:lang w:eastAsia="cs-CZ"/>
        </w:rPr>
        <w:t xml:space="preserve"> </w:t>
      </w:r>
      <w:r w:rsidR="00DA0013" w:rsidRPr="00DA0013">
        <w:rPr>
          <w:b/>
        </w:rPr>
        <w:t>nebo v místě, které</w:t>
      </w:r>
      <w:r w:rsidR="00DA0013" w:rsidRPr="00CC593D">
        <w:rPr>
          <w:rFonts w:eastAsia="Times New Roman" w:cs="Times New Roman"/>
          <w:szCs w:val="24"/>
          <w:lang w:eastAsia="cs-CZ"/>
        </w:rPr>
        <w:t xml:space="preserve"> </w:t>
      </w:r>
      <w:r w:rsidRPr="00CC593D">
        <w:rPr>
          <w:rFonts w:eastAsia="Times New Roman" w:cs="Times New Roman"/>
          <w:szCs w:val="24"/>
          <w:lang w:eastAsia="cs-CZ"/>
        </w:rPr>
        <w:t>určí Centrum. Před konáním jednotlivé zkoušky je uchazeč povinen prokázat se řediteli školy</w:t>
      </w:r>
      <w:r w:rsidR="00DA0013">
        <w:rPr>
          <w:rFonts w:eastAsia="Times New Roman" w:cs="Times New Roman"/>
          <w:szCs w:val="24"/>
          <w:lang w:eastAsia="cs-CZ"/>
        </w:rPr>
        <w:t xml:space="preserve"> </w:t>
      </w:r>
      <w:r w:rsidR="00DA0013" w:rsidRPr="00DA0013">
        <w:rPr>
          <w:b/>
        </w:rPr>
        <w:t>nebo, nekoná-li se zkouška ve škole, zadavateli</w:t>
      </w:r>
      <w:r w:rsidRPr="00CC593D">
        <w:rPr>
          <w:rFonts w:eastAsia="Times New Roman" w:cs="Times New Roman"/>
          <w:szCs w:val="24"/>
          <w:lang w:eastAsia="cs-CZ"/>
        </w:rPr>
        <w:t xml:space="preserve"> průkazem totožnosti opatřeným fotografií. Nepředložení průkazu totožnosti nebo důvodné pochybnosti o totožnosti uchazeče, který jej předkládá, mohou být důvodem pro nepřipuštění uchazeče ke zkoušce.</w:t>
      </w:r>
    </w:p>
    <w:p w14:paraId="42F20B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w:t>
      </w:r>
      <w:r w:rsidRPr="00CC593D">
        <w:rPr>
          <w:rFonts w:eastAsia="Times New Roman" w:cs="Times New Roman"/>
          <w:szCs w:val="24"/>
          <w:lang w:eastAsia="cs-CZ"/>
        </w:rPr>
        <w:lastRenderedPageBreak/>
        <w:t>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14:paraId="5AA58A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14:paraId="1BC81F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14:paraId="677C66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14:paraId="2A796762"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14:paraId="0E7FE5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14:paraId="5BA69D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14:paraId="21FC11B3"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14:paraId="5E3FD2AC"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14:paraId="5181F7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14:paraId="0209CC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14:paraId="4CFDD978"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14:paraId="418CBB85"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14:paraId="4F02AF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14:paraId="351418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14:paraId="5EF8B2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rámci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14:paraId="05E21AB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14:paraId="4E271E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14:paraId="4DD23C9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14:paraId="156ADB66"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14:paraId="3F6FA5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14:paraId="392E25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14:paraId="3A560A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14:paraId="11E5EB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14:paraId="3C8CDD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14:paraId="0324B2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další vzdělávání pro výkon zdravotnických povolání se uskutečňuje podle zvláštních právních předpisů v působnosti Ministerstva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14:paraId="31DE9E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14:paraId="4464FB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14:paraId="711FD7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14:paraId="6DA6D7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14:paraId="34A03F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14:paraId="02A4BD6D"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14:paraId="0503BFC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14:paraId="7BE15CE8"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14:paraId="0FB62DC8"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14:paraId="5B06FF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14:paraId="368244D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14:paraId="3E983EE1"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14:paraId="71B115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14:paraId="31A03D6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14:paraId="6B60D0A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14:paraId="7C31FC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14:paraId="24B82B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14:paraId="485986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14:paraId="2D7DDD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14:paraId="509A8C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14:paraId="540D923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14:paraId="27B0631D"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14:paraId="34D71C6A"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14:paraId="3B69CFE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14:paraId="655A5A2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14:paraId="5641D765"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14:paraId="36F12B3D" w14:textId="77777777" w:rsidR="00F73C3D" w:rsidRPr="00DA0013" w:rsidRDefault="00F73C3D" w:rsidP="00F73C3D">
      <w:pPr>
        <w:jc w:val="center"/>
        <w:rPr>
          <w:b/>
        </w:rPr>
      </w:pPr>
      <w:r w:rsidRPr="00DA0013">
        <w:rPr>
          <w:b/>
        </w:rPr>
        <w:t>§ 119a</w:t>
      </w:r>
    </w:p>
    <w:p w14:paraId="5D148C10" w14:textId="77777777" w:rsidR="00F73C3D" w:rsidRDefault="00F73C3D" w:rsidP="00F73C3D">
      <w:pPr>
        <w:pStyle w:val="Nadpisparagrafu"/>
      </w:pPr>
      <w:r w:rsidRPr="004C5B51">
        <w:t>Výdejna lesní mateřské školy</w:t>
      </w:r>
    </w:p>
    <w:p w14:paraId="784E37E5" w14:textId="77777777" w:rsidR="00F73C3D" w:rsidRDefault="00F73C3D" w:rsidP="00F73C3D">
      <w:pPr>
        <w:pStyle w:val="Textodstavce"/>
        <w:numPr>
          <w:ilvl w:val="0"/>
          <w:numId w:val="0"/>
        </w:numPr>
        <w:rPr>
          <w:b/>
        </w:rPr>
      </w:pPr>
      <w:r>
        <w:rPr>
          <w:b/>
        </w:rPr>
        <w:t xml:space="preserve">(1) </w:t>
      </w:r>
      <w:r w:rsidRPr="00DA0013">
        <w:rPr>
          <w:b/>
        </w:rPr>
        <w:t>Výdejna lesní mateřské školy je typem zařízení školního stravování, které může zajišťovat školní stravování pouze pro děti lesní mateřské školy.</w:t>
      </w:r>
    </w:p>
    <w:p w14:paraId="6BC35695" w14:textId="77777777" w:rsidR="00F73C3D" w:rsidRPr="00DA0013" w:rsidRDefault="00F73C3D" w:rsidP="00F73C3D">
      <w:pPr>
        <w:pStyle w:val="Textodstavce"/>
        <w:numPr>
          <w:ilvl w:val="0"/>
          <w:numId w:val="0"/>
        </w:numPr>
        <w:rPr>
          <w:b/>
        </w:rPr>
      </w:pPr>
      <w:r>
        <w:rPr>
          <w:b/>
        </w:rPr>
        <w:lastRenderedPageBreak/>
        <w:t xml:space="preserve">(2) </w:t>
      </w:r>
      <w:r w:rsidRPr="00DA0013">
        <w:rPr>
          <w:b/>
        </w:rPr>
        <w:t>Výdejnu lesní mateřské školy může zřídit pouze právnická osoba vykonávající činnost lesní mateřské školy.</w:t>
      </w:r>
    </w:p>
    <w:p w14:paraId="3FDD7ED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14:paraId="2F583A4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14:paraId="66BF86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14:paraId="5CA7746E"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14:paraId="1F2A8D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EE26D5" w:rsidRPr="00105EBD">
        <w:rPr>
          <w:rFonts w:eastAsia="Times New Roman" w:cs="Times New Roman"/>
          <w:szCs w:val="24"/>
          <w:lang w:eastAsia="cs-CZ"/>
        </w:rPr>
        <w:t>vzdělávání a školských</w:t>
      </w:r>
      <w:r w:rsidR="00EE26D5">
        <w:rPr>
          <w:rFonts w:eastAsia="Times New Roman" w:cs="Times New Roman"/>
          <w:b/>
          <w:szCs w:val="24"/>
          <w:lang w:eastAsia="cs-CZ"/>
        </w:rPr>
        <w:t xml:space="preserve"> </w:t>
      </w:r>
      <w:r w:rsidRPr="00CC593D">
        <w:rPr>
          <w:rFonts w:eastAsia="Times New Roman" w:cs="Times New Roman"/>
          <w:szCs w:val="24"/>
          <w:lang w:eastAsia="cs-CZ"/>
        </w:rPr>
        <w:t xml:space="preserve">služeb, nebo ukončení umístění, o podmínkách, za nichž lze </w:t>
      </w:r>
      <w:r w:rsidR="00EE26D5" w:rsidRPr="00105EBD">
        <w:rPr>
          <w:rFonts w:eastAsia="Times New Roman" w:cs="Times New Roman"/>
          <w:szCs w:val="24"/>
          <w:lang w:eastAsia="cs-CZ"/>
        </w:rPr>
        <w:t>vzdělávání a</w:t>
      </w:r>
      <w:r w:rsidR="00EE26D5">
        <w:rPr>
          <w:rFonts w:eastAsia="Times New Roman" w:cs="Times New Roman"/>
          <w:b/>
          <w:szCs w:val="24"/>
          <w:lang w:eastAsia="cs-CZ"/>
        </w:rPr>
        <w:t xml:space="preserve"> </w:t>
      </w:r>
      <w:r w:rsidRPr="00CC593D">
        <w:rPr>
          <w:rFonts w:eastAsia="Times New Roman" w:cs="Times New Roman"/>
          <w:szCs w:val="24"/>
          <w:lang w:eastAsia="cs-CZ"/>
        </w:rPr>
        <w:t>školské služby poskytovat veřejnosti, a o podmínkách úhrady za školské služby a o poskytování poradenských služeb ve školách a školských poradenských zařízeních.</w:t>
      </w:r>
    </w:p>
    <w:p w14:paraId="3E7DBD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14:paraId="78D77D4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14:paraId="7DEE8986"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14:paraId="431ECD72"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14:paraId="0FBC5A52"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14:paraId="47E1AF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14:paraId="3810753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w:t>
      </w:r>
      <w:r w:rsidRPr="00CC593D">
        <w:rPr>
          <w:rFonts w:eastAsia="Times New Roman" w:cs="Times New Roman"/>
          <w:szCs w:val="24"/>
          <w:lang w:eastAsia="cs-CZ"/>
        </w:rPr>
        <w:lastRenderedPageBreak/>
        <w:t>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14:paraId="6A6EC7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14:paraId="36DB182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 souhlasem ministerstva. Školní stravování se řídí výživovými normami.</w:t>
      </w:r>
    </w:p>
    <w:p w14:paraId="0E39989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14:paraId="529F69DD"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14:paraId="48AD260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14:paraId="359936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14:paraId="51DC43F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14:paraId="0A2915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14:paraId="652512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14:paraId="5A4C857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w:t>
      </w:r>
      <w:r w:rsidRPr="00CC593D">
        <w:rPr>
          <w:rFonts w:eastAsia="Times New Roman" w:cs="Times New Roman"/>
          <w:szCs w:val="24"/>
          <w:lang w:eastAsia="cs-CZ"/>
        </w:rPr>
        <w:lastRenderedPageBreak/>
        <w:t>druhy školských služeb ve školách a školských zařízeních zřizovaných státem, krajem, obcí nebo svazkem obcí.</w:t>
      </w:r>
    </w:p>
    <w:p w14:paraId="44AA32C0"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14:paraId="5069D2E1"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14:paraId="06CBE77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14:paraId="577C99E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14:paraId="6227FC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14:paraId="3315F5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14:paraId="6C80E2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14:paraId="27727B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14:paraId="6DEB125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14:paraId="6E2B23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14:paraId="07F1E04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14:paraId="6534BBC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14:paraId="3315D5C2"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14:paraId="67B639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14:paraId="54DB4F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14:paraId="7C8456A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14:paraId="7BFE31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14:paraId="61CBF7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14:paraId="68ED56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označení statutárního orgánu podle § 131 a způsob, jakým vystupuje jménem školské právnické osoby,</w:t>
      </w:r>
    </w:p>
    <w:p w14:paraId="742D70F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14:paraId="0E5348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14:paraId="2C05238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14:paraId="5C3157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14:paraId="6BFB5D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14:paraId="2541E9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14:paraId="6CA411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14:paraId="6D396F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14:paraId="4F68EDA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14:paraId="0772D19B"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14:paraId="5ADFCC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14:paraId="56C55A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14:paraId="6C3233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14:paraId="5CFE94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14:paraId="2D8128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14:paraId="4EFFA3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14:paraId="402743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14:paraId="3D49805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14:paraId="47CCBB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14:paraId="1445FF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14:paraId="5C7240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14:paraId="261976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14:paraId="39E8E2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14:paraId="363B4F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14:paraId="1C5704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14:paraId="515070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14:paraId="15E5C3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14:paraId="2A9C6A6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14:paraId="4DAB7CD6"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Rozdělení, sloučení a splynutí školské právnické osoby</w:t>
      </w:r>
    </w:p>
    <w:p w14:paraId="46E102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14:paraId="411C2E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w:t>
      </w:r>
      <w:r w:rsidRPr="00CC593D">
        <w:rPr>
          <w:rFonts w:eastAsia="Times New Roman" w:cs="Times New Roman"/>
          <w:szCs w:val="24"/>
          <w:lang w:eastAsia="cs-CZ"/>
        </w:rPr>
        <w:lastRenderedPageBreak/>
        <w:t>v jakém rozsahu přecházejí práva a povinnosti včetně práv a povinností z pracovněprávních vztahů na jednotlivé školské právnické osoby.</w:t>
      </w:r>
    </w:p>
    <w:p w14:paraId="713344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14:paraId="56D5A6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14:paraId="5D5201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14:paraId="2E0E4F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14:paraId="76118576"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128</w:t>
      </w:r>
    </w:p>
    <w:p w14:paraId="193A05FE"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14:paraId="62049A2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likvidaci školské právnické osoby se postupuje přiměřeně podle § 70 až 75b obchodního zákoníku, nestanoví-li tento zákon jinak.</w:t>
      </w:r>
    </w:p>
    <w:p w14:paraId="659A521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14:paraId="6C4CDF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14:paraId="5C30B1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14:paraId="5327920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14:paraId="30197C0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14:paraId="5CB79A1D"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Působnost zřizovatele školské právnické osoby</w:t>
      </w:r>
    </w:p>
    <w:p w14:paraId="0AA043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14:paraId="414EF2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14:paraId="0CBE78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14:paraId="022796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14:paraId="43B371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14:paraId="56271DD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14:paraId="35B1AD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14:paraId="7C47EE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14:paraId="6E95F2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zlepšený výsledek hospodaření školské právnické osoby,</w:t>
      </w:r>
    </w:p>
    <w:p w14:paraId="099558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14:paraId="4162780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14:paraId="79A270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14:paraId="67C538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14:paraId="1427A19E"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14:paraId="4F6FF939"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14:paraId="15B8DC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14:paraId="6FFD1B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14:paraId="5C21EAF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14:paraId="1C40A455"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14:paraId="76ED22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14:paraId="024215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14:paraId="3C3B5D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14:paraId="4C91A9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14:paraId="0B29F8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14:paraId="642A5B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14:paraId="480936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předkládá radě návrh vnitřního mzdového předpisu a organizačního řádu školské právnické osoby,</w:t>
      </w:r>
    </w:p>
    <w:p w14:paraId="247339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14:paraId="7371AD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14:paraId="6B267F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se účastní jednání rady s hlasem poradním.</w:t>
      </w:r>
    </w:p>
    <w:p w14:paraId="3EE4D1E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14:paraId="6B54EC45"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14:paraId="33F908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14:paraId="73B8C32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14:paraId="1223BD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14:paraId="0019A9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14:paraId="738ED3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14:paraId="494909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14:paraId="11F856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f)</w:t>
      </w:r>
      <w:r w:rsidRPr="00CC593D">
        <w:rPr>
          <w:rFonts w:eastAsia="Times New Roman" w:cs="Times New Roman"/>
          <w:szCs w:val="24"/>
          <w:lang w:eastAsia="cs-CZ"/>
        </w:rPr>
        <w:t xml:space="preserve"> projednává návrhy změn zřizovací listiny,</w:t>
      </w:r>
    </w:p>
    <w:p w14:paraId="7F2A9E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14:paraId="211EEC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14:paraId="3A6753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14:paraId="28FFAA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14:paraId="733992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14:paraId="02B34B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14:paraId="335E509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nabýt nebo převést vlastnické právo k movitým věcem, jejichž cena je vyšší než dvacetipětinásobek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14:paraId="4446F1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14:paraId="70A8A6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14:paraId="10F66D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14:paraId="58C183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14:paraId="12E19D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14:paraId="745214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14:paraId="0BF0D3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14:paraId="30FCD8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14:paraId="6F057D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14:paraId="40AC21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Členství v radě zaniká</w:t>
      </w:r>
    </w:p>
    <w:p w14:paraId="268CB2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14:paraId="7E9DB59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14:paraId="034CDC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14:paraId="36A258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14:paraId="0D2FE3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14:paraId="013868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14:paraId="6C1CCB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14:paraId="27AB10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Členové rady mohou ze svého středu zvolit místopředsedu, který zastupuje předsedu v době jeho nepřítomnosti.</w:t>
      </w:r>
    </w:p>
    <w:p w14:paraId="68A043D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14:paraId="67583A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14:paraId="3EDB13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Ostatní náležitosti činnosti rady stanoví jednací řád rady.</w:t>
      </w:r>
    </w:p>
    <w:p w14:paraId="757808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14:paraId="18E780AF"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14:paraId="044079A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14:paraId="388747AB"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14:paraId="38D542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14:paraId="686D26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14:paraId="3E7AE7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14:paraId="0C085E5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14:paraId="381758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14:paraId="72A99D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úplata za vzdělávání a školské služby,</w:t>
      </w:r>
    </w:p>
    <w:p w14:paraId="700E1F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14:paraId="68E07B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14:paraId="0700A5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14:paraId="3ECC64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14:paraId="423061A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14:paraId="551ECCF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14:paraId="19A9C0ED"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14:paraId="205B09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14:paraId="5F8795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14:paraId="6F725228"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14:paraId="0FC6C9F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14:paraId="583DA3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14:paraId="4FC872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14:paraId="57E174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w:t>
      </w:r>
      <w:r w:rsidRPr="00CC593D">
        <w:rPr>
          <w:rFonts w:eastAsia="Times New Roman" w:cs="Times New Roman"/>
          <w:szCs w:val="24"/>
          <w:lang w:eastAsia="cs-CZ"/>
        </w:rPr>
        <w:lastRenderedPageBreak/>
        <w:t>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14:paraId="7F3B9A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14:paraId="2C9AE0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14:paraId="4CB3A80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14:paraId="234317A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14:paraId="5FEE16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nesmí</w:t>
      </w:r>
    </w:p>
    <w:p w14:paraId="4BD7F6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14:paraId="370847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14:paraId="53BABB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14:paraId="3DB867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14:paraId="666A94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14:paraId="21D19B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14:paraId="014358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14:paraId="0F957C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w:t>
      </w:r>
      <w:r w:rsidRPr="00DA0013">
        <w:rPr>
          <w:rFonts w:eastAsia="Times New Roman" w:cs="Times New Roman"/>
          <w:strike/>
          <w:szCs w:val="24"/>
          <w:lang w:eastAsia="cs-CZ"/>
        </w:rPr>
        <w:t xml:space="preserve">§ 30 odst. 4 </w:t>
      </w:r>
      <w:r w:rsidR="00DA0013" w:rsidRPr="00DA0013">
        <w:rPr>
          <w:b/>
        </w:rPr>
        <w:t>§ 30 odst. 5</w:t>
      </w:r>
      <w:r w:rsidR="00DA0013">
        <w:rPr>
          <w:b/>
        </w:rPr>
        <w:t xml:space="preserve"> </w:t>
      </w:r>
      <w:r w:rsidRPr="00CC593D">
        <w:rPr>
          <w:rFonts w:eastAsia="Times New Roman" w:cs="Times New Roman"/>
          <w:szCs w:val="24"/>
          <w:lang w:eastAsia="cs-CZ"/>
        </w:rPr>
        <w:t>a ocenění podle § 31 odst. 1.</w:t>
      </w:r>
    </w:p>
    <w:p w14:paraId="74D5566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14:paraId="3760529F"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14:paraId="054E6B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14:paraId="2C8335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14:paraId="40A0F8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14:paraId="7A61C1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14:paraId="133C4E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14:paraId="0B97F5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14:paraId="5FB69D71"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14:paraId="7BC2D93B"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14:paraId="7D149C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14:paraId="1AD136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14:paraId="671828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14:paraId="24E9B7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sdružení.</w:t>
      </w:r>
      <w:r w:rsidRPr="00CC593D">
        <w:rPr>
          <w:rFonts w:eastAsia="Times New Roman" w:cs="Times New Roman"/>
          <w:szCs w:val="24"/>
          <w:vertAlign w:val="superscript"/>
          <w:lang w:eastAsia="cs-CZ"/>
        </w:rPr>
        <w:t>32</w:t>
      </w:r>
      <w:r w:rsidRPr="00CC593D">
        <w:rPr>
          <w:rFonts w:eastAsia="Times New Roman" w:cs="Times New Roman"/>
          <w:szCs w:val="24"/>
          <w:lang w:eastAsia="cs-CZ"/>
        </w:rPr>
        <w:t>)</w:t>
      </w:r>
    </w:p>
    <w:p w14:paraId="353FBB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14:paraId="6914A6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14:paraId="5851CAF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14:paraId="54E35F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14:paraId="31E337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krajem.</w:t>
      </w:r>
      <w:r w:rsidRPr="00CC593D">
        <w:rPr>
          <w:rFonts w:eastAsia="Times New Roman" w:cs="Times New Roman"/>
          <w:szCs w:val="24"/>
          <w:vertAlign w:val="superscript"/>
          <w:lang w:eastAsia="cs-CZ"/>
        </w:rPr>
        <w:t>33</w:t>
      </w:r>
      <w:r w:rsidRPr="00CC593D">
        <w:rPr>
          <w:rFonts w:eastAsia="Times New Roman" w:cs="Times New Roman"/>
          <w:szCs w:val="24"/>
          <w:lang w:eastAsia="cs-CZ"/>
        </w:rPr>
        <w:t>)</w:t>
      </w:r>
    </w:p>
    <w:p w14:paraId="74DE8CE0"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14:paraId="18CF5C32"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14:paraId="6610B6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14:paraId="2A36C351"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14:paraId="11EFBA58"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14:paraId="34CC73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14:paraId="22694C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14:paraId="3C991A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14:paraId="58A4E08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14:paraId="4846FA54"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14:paraId="65FE4D7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14:paraId="67EDDB97"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14:paraId="2B0E0D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14:paraId="551AFD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14:paraId="07779A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14:paraId="1272E5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14:paraId="5CD789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14:paraId="53D5AC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14:paraId="474721BC"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Rejstřík škol a školských zařízení</w:t>
      </w:r>
    </w:p>
    <w:p w14:paraId="0EE5F97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14:paraId="27A05812"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14:paraId="4D5F7E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14:paraId="638339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14:paraId="3C336CA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14:paraId="1BDCD97B"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Vedení rejstříku škol a školských zařízení</w:t>
      </w:r>
    </w:p>
    <w:p w14:paraId="028FF2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14:paraId="676019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14:paraId="6CB379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14:paraId="3C49B27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14:paraId="724F6BB2"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Údaje v rejstříku škol a školských zařízení</w:t>
      </w:r>
    </w:p>
    <w:p w14:paraId="6BE372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14:paraId="0FBC608A" w14:textId="77777777" w:rsidR="004B3D56" w:rsidRPr="000E5589" w:rsidRDefault="004B3D56" w:rsidP="00CC593D">
      <w:pPr>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a jejich resortní identifikátor,</w:t>
      </w:r>
      <w:r w:rsidR="000E5589">
        <w:rPr>
          <w:rFonts w:eastAsia="Times New Roman" w:cs="Times New Roman"/>
          <w:szCs w:val="24"/>
          <w:lang w:eastAsia="cs-CZ"/>
        </w:rPr>
        <w:t xml:space="preserve"> </w:t>
      </w:r>
      <w:r w:rsidR="000E5589" w:rsidRPr="000E5589">
        <w:rPr>
          <w:b/>
        </w:rPr>
        <w:t>v případě mateřské školy údaj, zda jde o lesní mateřskou školu, v případě zařízení školního stravování údaj, zda jde o výdejnu lesní mateřské školy,</w:t>
      </w:r>
    </w:p>
    <w:p w14:paraId="48D046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14:paraId="7929C7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r w:rsidRPr="000E5589">
        <w:rPr>
          <w:rFonts w:eastAsia="Times New Roman" w:cs="Times New Roman"/>
          <w:strike/>
          <w:szCs w:val="24"/>
          <w:lang w:eastAsia="cs-CZ"/>
        </w:rPr>
        <w:t>; v případě mateřské školy údaj, zda se jedná o lesní mateřskou školu</w:t>
      </w:r>
      <w:r w:rsidRPr="00CC593D">
        <w:rPr>
          <w:rFonts w:eastAsia="Times New Roman" w:cs="Times New Roman"/>
          <w:szCs w:val="24"/>
          <w:lang w:eastAsia="cs-CZ"/>
        </w:rPr>
        <w:t>,</w:t>
      </w:r>
    </w:p>
    <w:p w14:paraId="52C6B5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14:paraId="2C2870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14:paraId="26785A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14:paraId="7236665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označení místa, kde se uskutečňuje vzdělávání nebo školské služby; v případě lesní mateřské školy označení území, kde zejména probíhá pedagogický program a kde má škola zázemí</w:t>
      </w:r>
      <w:r w:rsidR="000E5589" w:rsidRPr="000E5589">
        <w:rPr>
          <w:b/>
        </w:rPr>
        <w:t>; v případě výdejny lesní mateřské školy označení území, kde se uskutečňují školské služby</w:t>
      </w:r>
      <w:r w:rsidR="000E5589" w:rsidRPr="000E5589">
        <w:t>,</w:t>
      </w:r>
    </w:p>
    <w:p w14:paraId="2C008A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vyučovací jazyk, nejde-li o jazyk český,</w:t>
      </w:r>
    </w:p>
    <w:p w14:paraId="2BD0C5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14:paraId="03411D3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14:paraId="740BB0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14:paraId="7F73D58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14:paraId="19D422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14:paraId="7A4886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14:paraId="4B5780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14:paraId="76F6970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14:paraId="6D0D39C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14:paraId="2F6EEE9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14:paraId="4DC432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14:paraId="7AE2BC0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14:paraId="675399F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14:paraId="0D46F2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14:paraId="75CE00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14:paraId="7AE5F4F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14:paraId="62F40272"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14:paraId="460EB1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14:paraId="3CB666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v případě lesní mateřské školy údaj, že se jedná o lesní mateřskou školu</w:t>
      </w:r>
      <w:r w:rsidR="00F30943" w:rsidRPr="00F30943">
        <w:rPr>
          <w:b/>
        </w:rPr>
        <w:t>; v případě výdejny lesní mateřské školy údaj, že se jedná o výdejnu lesní mateřské školy</w:t>
      </w:r>
      <w:r w:rsidRPr="00CC593D">
        <w:rPr>
          <w:rFonts w:eastAsia="Times New Roman" w:cs="Times New Roman"/>
          <w:szCs w:val="24"/>
          <w:lang w:eastAsia="cs-CZ"/>
        </w:rPr>
        <w:t>,</w:t>
      </w:r>
    </w:p>
    <w:p w14:paraId="3C801A1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14:paraId="197627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14:paraId="64E07F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14:paraId="138C9C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w:t>
      </w:r>
      <w:r w:rsidRPr="00CC593D">
        <w:rPr>
          <w:rFonts w:eastAsia="Times New Roman" w:cs="Times New Roman"/>
          <w:szCs w:val="24"/>
          <w:lang w:eastAsia="cs-CZ"/>
        </w:rPr>
        <w:lastRenderedPageBreak/>
        <w:t>statutárním orgánem zřizovatele školské právnické osoby, je-li jím právnická osoba; to neplatí, je-li zřizovatelem ministerstvo, kraj, obec nebo svazek obcí,</w:t>
      </w:r>
    </w:p>
    <w:p w14:paraId="144C704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14:paraId="537C126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14:paraId="59DC00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14:paraId="680AD4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14:paraId="0290F6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14:paraId="0E405B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14:paraId="55F04C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7EC4BB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14:paraId="5C6D2E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14:paraId="63AD4B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14:paraId="0A280A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14:paraId="3D25D9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14:paraId="700F7F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14:paraId="1DA980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w:t>
      </w:r>
      <w:r w:rsidR="00F30943" w:rsidRPr="00F30943">
        <w:rPr>
          <w:b/>
        </w:rPr>
        <w:t>a výdejna lesní mateřské školy</w:t>
      </w:r>
      <w:r w:rsidR="00F30943" w:rsidRPr="00CC593D">
        <w:rPr>
          <w:rFonts w:eastAsia="Times New Roman" w:cs="Times New Roman"/>
          <w:szCs w:val="24"/>
          <w:lang w:eastAsia="cs-CZ"/>
        </w:rPr>
        <w:t xml:space="preserve"> </w:t>
      </w:r>
      <w:r w:rsidRPr="00CC593D">
        <w:rPr>
          <w:rFonts w:eastAsia="Times New Roman" w:cs="Times New Roman"/>
          <w:szCs w:val="24"/>
          <w:lang w:eastAsia="cs-CZ"/>
        </w:rPr>
        <w:t>nepředkládá stanovisko stavebního úřadu podle odstavce 1 písm. h).</w:t>
      </w:r>
    </w:p>
    <w:p w14:paraId="0ABC3D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14:paraId="727D3C9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14:paraId="498B001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14:paraId="748E6C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14:paraId="16E3AE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14:paraId="37972C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14:paraId="3D974B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14:paraId="70298D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14:paraId="052DD0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14:paraId="49AACB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14:paraId="385DDF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14:paraId="04457F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14:paraId="793B3583"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14:paraId="6F80D50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14:paraId="3C786F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14:paraId="735241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14:paraId="35A0E6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14:paraId="78A511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14:paraId="6FA7CF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14:paraId="13CEEFD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150</w:t>
      </w:r>
    </w:p>
    <w:p w14:paraId="04D4867E"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Výmaz z rejstříku škol a školských zařízení</w:t>
      </w:r>
    </w:p>
    <w:p w14:paraId="683852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14:paraId="53CBC5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14:paraId="4B5739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14:paraId="6C4565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14:paraId="3D601B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14:paraId="2B05510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14:paraId="0602B9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14:paraId="318818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14:paraId="4D2180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14:paraId="194130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14:paraId="74DE1E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14:paraId="08384C9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14:paraId="72DEDEC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14:paraId="6B161C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14:paraId="4A5C36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14:paraId="4E9805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14:paraId="3926BA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14:paraId="1DD2217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14:paraId="215B3C9C"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14:paraId="4430E6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14:paraId="2310D8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14:paraId="583EFF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základě kterého se provádí zápis školy nebo školského zařízení do rejstříku, obsahuje přiměřeně údaje uvedené v § 147 odst. 1 písm. a) až e), i) až l) a o).</w:t>
      </w:r>
    </w:p>
    <w:p w14:paraId="03CCDE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14:paraId="6574A0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14:paraId="46325F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14:paraId="1597D98D"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14:paraId="7D81BBC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153</w:t>
      </w:r>
    </w:p>
    <w:p w14:paraId="750CCA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14:paraId="06C2A1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14:paraId="73ACC4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14:paraId="460AE8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14:paraId="2B873A6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14:paraId="7DD8D7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školských právnických osob se zapisují tyto údaje:</w:t>
      </w:r>
    </w:p>
    <w:p w14:paraId="02C70E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14:paraId="29887E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14:paraId="7475F3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14:paraId="6C0532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14:paraId="1E623B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14:paraId="39A164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14:paraId="7FAA18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14:paraId="3B7585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14:paraId="267EE2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14:paraId="6CD45A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14:paraId="299A96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14:paraId="2A9D859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l)</w:t>
      </w:r>
      <w:r w:rsidRPr="00CC593D">
        <w:rPr>
          <w:rFonts w:eastAsia="Times New Roman" w:cs="Times New Roman"/>
          <w:szCs w:val="24"/>
          <w:lang w:eastAsia="cs-CZ"/>
        </w:rPr>
        <w:t xml:space="preserve"> změna nebo zánik zapsaných skutečností.</w:t>
      </w:r>
    </w:p>
    <w:p w14:paraId="781A33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14:paraId="2025E4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14:paraId="68C652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14:paraId="1B54F8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14:paraId="25DDF0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14:paraId="4E573093"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14:paraId="01EF69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14:paraId="58AA1F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14:paraId="11894D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14:paraId="5B693A1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14:paraId="6EE6F1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14:paraId="2CC8D7B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14:paraId="300837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14:paraId="4640A0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Ministerstvo vede pro každou zapsanou školskou právnickou osobu ve sbírce listin zvláštní složku.</w:t>
      </w:r>
    </w:p>
    <w:p w14:paraId="3868DD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14:paraId="2A05C0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14:paraId="39BCA20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14:paraId="149FEA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14:paraId="55ECD2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14:paraId="795E323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14:paraId="2DB87A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14:paraId="19353F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14:paraId="2AD437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14:paraId="2A71626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14:paraId="5AD9AA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14:paraId="6B68B50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14:paraId="2AF5BD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14:paraId="3067A6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14:paraId="137670B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14:paraId="41D00F4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14:paraId="65E7D4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14:paraId="09CF9F3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14:paraId="7D1CF39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14:paraId="5AB937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14:paraId="0E8E4A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14:paraId="03BF5958"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14:paraId="5ED327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14:paraId="65A55C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14:paraId="13C960E0"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14:paraId="2F963869"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14:paraId="30FECF1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14:paraId="3A5C63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14:paraId="056208C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w:t>
      </w:r>
      <w:r w:rsidR="00F30943">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Pr="00CC593D">
        <w:rPr>
          <w:rFonts w:eastAsia="Times New Roman" w:cs="Times New Roman"/>
          <w:szCs w:val="24"/>
          <w:lang w:eastAsia="cs-CZ"/>
        </w:rPr>
        <w:t xml:space="preserve">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CC593D">
        <w:rPr>
          <w:rFonts w:eastAsia="Times New Roman" w:cs="Times New Roman"/>
          <w:szCs w:val="24"/>
          <w:vertAlign w:val="superscript"/>
          <w:lang w:eastAsia="cs-CZ"/>
        </w:rPr>
        <w:t>36</w:t>
      </w:r>
      <w:r w:rsidRPr="00CC593D">
        <w:rPr>
          <w:rFonts w:eastAsia="Times New Roman" w:cs="Times New Roman"/>
          <w:szCs w:val="24"/>
          <w:lang w:eastAsia="cs-CZ"/>
        </w:rPr>
        <w:t>)</w:t>
      </w:r>
    </w:p>
    <w:p w14:paraId="1CF7AD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výjimkou jazykových škol s právem státní jazykové zkoušky, na výdaje uvedené v písmenu a) s výjimkou výdajů na pořízení a zhodnocení dlouhodobého majetku; tato výjimka se nevztahuje na výdaje na učební pomůcky,</w:t>
      </w:r>
    </w:p>
    <w:p w14:paraId="64DA61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w:t>
      </w:r>
    </w:p>
    <w:p w14:paraId="28D7A9DA" w14:textId="77777777" w:rsidR="004B3D56" w:rsidRPr="00AC468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00EE26D5" w:rsidRPr="00AC468D">
        <w:rPr>
          <w:rFonts w:eastAsia="Times New Roman" w:cs="Times New Roman"/>
          <w:szCs w:val="24"/>
          <w:lang w:eastAsia="cs-CZ"/>
        </w:rPr>
        <w:t>,</w:t>
      </w:r>
    </w:p>
    <w:p w14:paraId="749BC637" w14:textId="77777777" w:rsidR="00EE26D5" w:rsidRPr="00180B34" w:rsidRDefault="00EE26D5" w:rsidP="00CC593D">
      <w:pPr>
        <w:spacing w:before="100" w:beforeAutospacing="1" w:after="100" w:afterAutospacing="1"/>
        <w:rPr>
          <w:rFonts w:eastAsia="Times New Roman" w:cs="Times New Roman"/>
          <w:b/>
          <w:szCs w:val="24"/>
          <w:lang w:eastAsia="cs-CZ"/>
        </w:rPr>
      </w:pPr>
      <w:r w:rsidRPr="00AC468D">
        <w:rPr>
          <w:rFonts w:eastAsia="Times New Roman" w:cs="Times New Roman"/>
          <w:szCs w:val="24"/>
          <w:lang w:eastAsia="cs-CZ"/>
        </w:rPr>
        <w:lastRenderedPageBreak/>
        <w:t>e) poskytovatelů vzdělávání v zahraničí.</w:t>
      </w:r>
    </w:p>
    <w:p w14:paraId="17102AC3"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(2)</w:t>
      </w:r>
      <w:r w:rsidRPr="00180B34">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14:paraId="62453B34"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a)</w:t>
      </w:r>
      <w:r w:rsidRPr="00180B34">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14:paraId="14FD14DB"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b)</w:t>
      </w:r>
      <w:r w:rsidRPr="00180B34">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14:paraId="4C15DCAA"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(3)</w:t>
      </w:r>
      <w:r w:rsidRPr="00180B34">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14:paraId="7DBF4E0E"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(4)</w:t>
      </w:r>
      <w:r w:rsidRPr="00180B34">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180B34">
        <w:rPr>
          <w:rFonts w:eastAsia="Times New Roman" w:cs="Times New Roman"/>
          <w:szCs w:val="24"/>
          <w:vertAlign w:val="superscript"/>
          <w:lang w:eastAsia="cs-CZ"/>
        </w:rPr>
        <w:t>6</w:t>
      </w:r>
      <w:r w:rsidRPr="00180B34">
        <w:rPr>
          <w:rFonts w:eastAsia="Times New Roman" w:cs="Times New Roman"/>
          <w:szCs w:val="24"/>
          <w:lang w:eastAsia="cs-CZ"/>
        </w:rPr>
        <w:t>) v rozsahu a za podmínek stanovených zvláštním právním předpisem.</w:t>
      </w:r>
      <w:r w:rsidRPr="00180B34">
        <w:rPr>
          <w:rFonts w:eastAsia="Times New Roman" w:cs="Times New Roman"/>
          <w:szCs w:val="24"/>
          <w:vertAlign w:val="superscript"/>
          <w:lang w:eastAsia="cs-CZ"/>
        </w:rPr>
        <w:t>31</w:t>
      </w:r>
      <w:r w:rsidRPr="00180B34">
        <w:rPr>
          <w:rFonts w:eastAsia="Times New Roman" w:cs="Times New Roman"/>
          <w:szCs w:val="24"/>
          <w:lang w:eastAsia="cs-CZ"/>
        </w:rPr>
        <w:t>)</w:t>
      </w:r>
    </w:p>
    <w:p w14:paraId="2F22694C" w14:textId="77777777" w:rsidR="009E7ED8" w:rsidRDefault="009E7ED8"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(5) 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14:paraId="562E45FA" w14:textId="77777777" w:rsidR="000B1EA8" w:rsidRPr="000B1EA8" w:rsidRDefault="000B1EA8" w:rsidP="000B1EA8">
      <w:pPr>
        <w:spacing w:before="100" w:beforeAutospacing="1" w:after="100" w:afterAutospacing="1"/>
        <w:rPr>
          <w:rFonts w:eastAsia="Times New Roman" w:cs="Times New Roman"/>
          <w:b/>
          <w:iCs/>
          <w:szCs w:val="24"/>
          <w:lang w:eastAsia="cs-CZ"/>
        </w:rPr>
      </w:pPr>
      <w:r w:rsidRPr="000B1EA8">
        <w:rPr>
          <w:rFonts w:eastAsia="Times New Roman" w:cs="Times New Roman"/>
          <w:b/>
          <w:iCs/>
          <w:szCs w:val="24"/>
          <w:lang w:eastAsia="cs-CZ"/>
        </w:rPr>
        <w:t>(6) Finanční prostředky ze státního rozpočtu podle odstavce 1 se poskytují nejvýše do výše povoleného počtu dětí, žáků nebo studentů ve škole nebo školském zařízení, v jednotlivých oborech vzdělání a formách vzdělávání, lůžek, stravovaných nebo jiných jednotek výkonu stanovených jiným právním předpisem</w:t>
      </w:r>
      <w:r w:rsidRPr="000B1EA8">
        <w:rPr>
          <w:rFonts w:eastAsia="Times New Roman" w:cs="Times New Roman"/>
          <w:b/>
          <w:iCs/>
          <w:szCs w:val="24"/>
          <w:vertAlign w:val="superscript"/>
          <w:lang w:eastAsia="cs-CZ"/>
        </w:rPr>
        <w:t>64)</w:t>
      </w:r>
      <w:r w:rsidRPr="000B1EA8">
        <w:rPr>
          <w:rFonts w:eastAsia="Times New Roman" w:cs="Times New Roman"/>
          <w:b/>
          <w:iCs/>
          <w:szCs w:val="24"/>
          <w:lang w:eastAsia="cs-CZ"/>
        </w:rPr>
        <w:t>, uvedeného ve školském rejstříku.</w:t>
      </w:r>
    </w:p>
    <w:p w14:paraId="483F5898" w14:textId="77777777" w:rsidR="004F1AC3" w:rsidRPr="007F6974" w:rsidRDefault="004F1AC3" w:rsidP="007F6974">
      <w:pPr>
        <w:spacing w:before="100" w:beforeAutospacing="1" w:after="100" w:afterAutospacing="1"/>
        <w:jc w:val="center"/>
        <w:rPr>
          <w:rFonts w:eastAsia="Times New Roman" w:cs="Times New Roman"/>
          <w:iCs/>
          <w:szCs w:val="24"/>
          <w:lang w:eastAsia="cs-CZ"/>
        </w:rPr>
      </w:pPr>
      <w:r w:rsidRPr="007F6974">
        <w:rPr>
          <w:rFonts w:eastAsia="Times New Roman" w:cs="Times New Roman"/>
          <w:iCs/>
          <w:szCs w:val="24"/>
          <w:lang w:eastAsia="cs-CZ"/>
        </w:rPr>
        <w:t>§ 161</w:t>
      </w:r>
    </w:p>
    <w:p w14:paraId="413691B7" w14:textId="77777777" w:rsidR="004F1AC3" w:rsidRPr="00D746EE" w:rsidRDefault="004F1AC3" w:rsidP="00D746EE">
      <w:pPr>
        <w:spacing w:before="100" w:beforeAutospacing="1" w:after="100" w:afterAutospacing="1"/>
        <w:jc w:val="center"/>
        <w:rPr>
          <w:rFonts w:eastAsia="Times New Roman" w:cs="Times New Roman"/>
          <w:b/>
          <w:iCs/>
          <w:szCs w:val="24"/>
          <w:lang w:eastAsia="cs-CZ"/>
        </w:rPr>
      </w:pPr>
      <w:r w:rsidRPr="00D746EE">
        <w:rPr>
          <w:rFonts w:eastAsia="Times New Roman" w:cs="Times New Roman"/>
          <w:b/>
          <w:i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14:paraId="6580F2CB" w14:textId="77777777"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(1) Ministerstvo vyhlásí na kalendářní rok a zveřejní ve Věstníku</w:t>
      </w:r>
    </w:p>
    <w:p w14:paraId="1EEF435E" w14:textId="77777777"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a) pro mateřské školy, základní školy, střední školy a konzervatoře zřizované krajem, obcí nebo svazkem obcí</w:t>
      </w:r>
    </w:p>
    <w:p w14:paraId="5BF83D05" w14:textId="77777777" w:rsidR="004F1AC3" w:rsidRPr="000B1EA8" w:rsidRDefault="004F1AC3" w:rsidP="007F6974">
      <w:pPr>
        <w:spacing w:before="100" w:beforeAutospacing="1" w:after="100" w:afterAutospacing="1"/>
        <w:rPr>
          <w:rFonts w:eastAsia="Times New Roman" w:cs="Times New Roman"/>
          <w:szCs w:val="24"/>
          <w:lang w:eastAsia="cs-CZ"/>
        </w:rPr>
      </w:pPr>
      <w:r w:rsidRPr="007F6974">
        <w:rPr>
          <w:rFonts w:eastAsia="Times New Roman" w:cs="Times New Roman"/>
          <w:iCs/>
          <w:szCs w:val="24"/>
          <w:lang w:eastAsia="cs-CZ"/>
        </w:rPr>
        <w:lastRenderedPageBreak/>
        <w:t xml:space="preserve">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w:t>
      </w:r>
      <w:r w:rsidRPr="000B1EA8">
        <w:rPr>
          <w:rFonts w:eastAsia="Times New Roman" w:cs="Times New Roman"/>
          <w:iCs/>
          <w:strike/>
          <w:szCs w:val="24"/>
          <w:lang w:eastAsia="cs-CZ"/>
        </w:rPr>
        <w:t>odst. 1</w:t>
      </w:r>
      <w:r w:rsidRPr="007F6974">
        <w:rPr>
          <w:rFonts w:eastAsia="Times New Roman" w:cs="Times New Roman"/>
          <w:iCs/>
          <w:szCs w:val="24"/>
          <w:lang w:eastAsia="cs-CZ"/>
        </w:rPr>
        <w:t xml:space="preserve">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w:t>
      </w:r>
      <w:r w:rsidRPr="00180B34">
        <w:rPr>
          <w:rFonts w:eastAsia="Times New Roman" w:cs="Times New Roman"/>
          <w:b/>
          <w:szCs w:val="24"/>
          <w:lang w:eastAsia="cs-CZ"/>
        </w:rPr>
        <w:t xml:space="preserve"> </w:t>
      </w:r>
      <w:r w:rsidRPr="000B1EA8">
        <w:rPr>
          <w:rFonts w:eastAsia="Times New Roman" w:cs="Times New Roman"/>
          <w:szCs w:val="24"/>
          <w:lang w:eastAsia="cs-CZ"/>
        </w:rPr>
        <w:t>počtem hodin přímé pedagogické činnosti podle jiného právního předpisu</w:t>
      </w:r>
      <w:r w:rsidRPr="000B1EA8">
        <w:rPr>
          <w:rFonts w:eastAsia="Times New Roman" w:cs="Times New Roman"/>
          <w:szCs w:val="24"/>
          <w:vertAlign w:val="superscript"/>
          <w:lang w:eastAsia="cs-CZ"/>
        </w:rPr>
        <w:t>60</w:t>
      </w:r>
      <w:r w:rsidRPr="000B1EA8">
        <w:rPr>
          <w:rFonts w:eastAsia="Times New Roman" w:cs="Times New Roman"/>
          <w:szCs w:val="24"/>
          <w:lang w:eastAsia="cs-CZ"/>
        </w:rPr>
        <w:t>) (dále jen „úvazek pedagogického pracovníka“),</w:t>
      </w:r>
    </w:p>
    <w:p w14:paraId="5D49DAC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14:paraId="755B0F0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14:paraId="415D9B9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normativy jako roční výši výdajů státního rozpočtu na další výdaje školy související s adaptačním obdobím podle jiného právního předpisu61) připadající na 1 učitele v adaptačním období,</w:t>
      </w:r>
    </w:p>
    <w:p w14:paraId="3F262A3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opravné koeficienty k normativům na 1 třídu v oboru vzdělání střední školy a na 1 žáka v oboru vzdělání konzervatoře podle bodu 3 pro jiné než denní formy vzdělávání,</w:t>
      </w:r>
    </w:p>
    <w:p w14:paraId="362F968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pro školní družiny zřizované krajem, obcí nebo svazkem obcí normativy podle</w:t>
      </w:r>
    </w:p>
    <w:p w14:paraId="5AAF1C4D"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písmene a) bodu 1,</w:t>
      </w:r>
    </w:p>
    <w:p w14:paraId="0ADD8C9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písmene a) bodu 2,</w:t>
      </w:r>
    </w:p>
    <w:p w14:paraId="706755C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pro vyšší odborné školy zřizované krajem, obcí nebo svazkem obcí</w:t>
      </w:r>
    </w:p>
    <w:p w14:paraId="47533DE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na platy a ostatní osobní náklady pro pedagogické pracovníky, jakož i povinných odvodů připadající na 1 studenta v denní formě vzdělávání v akreditovaném vzdělávacím programu,</w:t>
      </w:r>
    </w:p>
    <w:p w14:paraId="5F7A121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14:paraId="6914FA62"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3. opravné koeficienty k normativům podle bodu 1 pro jiné než denní formy vzdělávání,</w:t>
      </w:r>
    </w:p>
    <w:p w14:paraId="64D66F5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opravné koeficienty k normativům na 1 studenta v akreditovaném vzdělávacím programu podle bodu 2 pro jiné než denní formy vzdělávání,</w:t>
      </w:r>
    </w:p>
    <w:p w14:paraId="117B6D5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normativy jako roční výši výdajů státního rozpočtu na další výdaje školy související s adaptačním obdobím podle jiného právního předpisu61) připadající na 1 učitele v adaptačním období,</w:t>
      </w:r>
    </w:p>
    <w:p w14:paraId="471DCC8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d) pro základní umělecké školy zřizované krajem, obcí nebo svazkem obcí</w:t>
      </w:r>
    </w:p>
    <w:p w14:paraId="5D3BA2BE"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připadající na 1 žáka ve stupni uměleckého oboru,</w:t>
      </w:r>
    </w:p>
    <w:p w14:paraId="53DF351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další výdaje školy související s adaptačním obdobím podle jiného právního předpisu61) připadající na 1 učitele v adaptačním období,</w:t>
      </w:r>
    </w:p>
    <w:p w14:paraId="35051DB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e) pro mateřské školy, základní školy, </w:t>
      </w:r>
      <w:r w:rsidRPr="002F1B26">
        <w:rPr>
          <w:rFonts w:eastAsia="Times New Roman" w:cs="Times New Roman"/>
          <w:iCs/>
          <w:strike/>
          <w:szCs w:val="24"/>
          <w:lang w:eastAsia="cs-CZ"/>
        </w:rPr>
        <w:t>školní družiny,</w:t>
      </w:r>
      <w:r w:rsidRPr="000B1EA8">
        <w:rPr>
          <w:rFonts w:eastAsia="Times New Roman" w:cs="Times New Roman"/>
          <w:iCs/>
          <w:szCs w:val="24"/>
          <w:lang w:eastAsia="cs-CZ"/>
        </w:rPr>
        <w:t xml:space="preserve">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14:paraId="20526F5E" w14:textId="77777777"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 xml:space="preserve">(2) Vláda stanoví nařízením pro základní školy a střední školy zřizované krajem, obcí nebo svazkem obcí maximální počet hodin výuky financovaný ze státního rozpočtu na 1 třídu v oboru vzdělání v závislosti na počtu žáků ve třídě </w:t>
      </w:r>
      <w:r w:rsidR="002F1B26" w:rsidRPr="002F1B26">
        <w:rPr>
          <w:b/>
        </w:rPr>
        <w:t>nebo na školu v závislosti na její struktuře</w:t>
      </w:r>
      <w:r w:rsidR="002F1B26" w:rsidRPr="000B1EA8">
        <w:rPr>
          <w:rFonts w:eastAsia="Times New Roman" w:cs="Times New Roman"/>
          <w:iCs/>
          <w:szCs w:val="24"/>
          <w:lang w:eastAsia="cs-CZ"/>
        </w:rPr>
        <w:t xml:space="preserve"> </w:t>
      </w:r>
      <w:r w:rsidRPr="000B1EA8">
        <w:rPr>
          <w:rFonts w:eastAsia="Times New Roman" w:cs="Times New Roman"/>
          <w:iCs/>
          <w:szCs w:val="24"/>
          <w:lang w:eastAsia="cs-CZ"/>
        </w:rPr>
        <w:t>a pro konzervatoře zřizované krajem, obcí nebo svazkem obcí maximální počet hodin výuky financovaný ze státního rozpočtu na 1 ročník v oboru vzdělání v závislosti na počtu žáků v ročníku</w:t>
      </w:r>
      <w:r w:rsidR="002F1B26" w:rsidRPr="002F1B26">
        <w:t xml:space="preserve"> </w:t>
      </w:r>
      <w:r w:rsidR="002F1B26" w:rsidRPr="002F1B26">
        <w:rPr>
          <w:b/>
        </w:rPr>
        <w:t>nebo na školu v závislosti na její struktuře</w:t>
      </w:r>
      <w:r w:rsidRPr="000B1EA8">
        <w:rPr>
          <w:rFonts w:eastAsia="Times New Roman" w:cs="Times New Roman"/>
          <w:iCs/>
          <w:szCs w:val="24"/>
          <w:lang w:eastAsia="cs-CZ"/>
        </w:rPr>
        <w:t>.</w:t>
      </w:r>
      <w:r w:rsidR="002F1B26">
        <w:rPr>
          <w:rFonts w:eastAsia="Times New Roman" w:cs="Times New Roman"/>
          <w:iCs/>
          <w:szCs w:val="24"/>
          <w:lang w:eastAsia="cs-CZ"/>
        </w:rPr>
        <w:t xml:space="preserve"> </w:t>
      </w:r>
      <w:r w:rsidR="002F1B26" w:rsidRPr="002F1B26">
        <w:rPr>
          <w:b/>
        </w:rPr>
        <w:t>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14:paraId="15873A39"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stanoví pro jednotlivé právnické osoby vykonávající činnost školy nebo školského zařízení uvedených v odstavci 1 výši finančních prostředků na kalendářní rok jako součet</w:t>
      </w:r>
    </w:p>
    <w:p w14:paraId="7FD164B6"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ročního objemu platových tarifů pedagogických pracovníků62), jakož i povinných odvodů,</w:t>
      </w:r>
    </w:p>
    <w:p w14:paraId="1F118950"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součinů normativů podle odstavce 1 písm. a) bodů 1 a 2 a písmene b) a počtu jednotek, na které uvedené normativy připadají, a opravných koeficientů podle § 161c odst. 1 písm. b),</w:t>
      </w:r>
    </w:p>
    <w:p w14:paraId="7ECD8AD0" w14:textId="77777777" w:rsidR="004F1AC3" w:rsidRPr="002F1B26" w:rsidRDefault="004F1AC3" w:rsidP="000B1EA8">
      <w:pPr>
        <w:spacing w:before="100" w:beforeAutospacing="1" w:after="100" w:afterAutospacing="1"/>
        <w:rPr>
          <w:rFonts w:eastAsia="Times New Roman" w:cs="Times New Roman"/>
          <w:iCs/>
          <w:strike/>
          <w:szCs w:val="24"/>
          <w:lang w:eastAsia="cs-CZ"/>
        </w:rPr>
      </w:pPr>
      <w:r w:rsidRPr="002F1B26">
        <w:rPr>
          <w:rFonts w:eastAsia="Times New Roman" w:cs="Times New Roman"/>
          <w:iCs/>
          <w:strike/>
          <w:szCs w:val="24"/>
          <w:lang w:eastAsia="cs-CZ"/>
        </w:rPr>
        <w:t>c) ročního objemu specializačních příplatků podle § 133 odst. 2 zákoníku práce, jakož i povinných odvodů,</w:t>
      </w:r>
    </w:p>
    <w:p w14:paraId="2E535C14" w14:textId="77777777"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lastRenderedPageBreak/>
        <w:t>d)</w:t>
      </w:r>
      <w:r>
        <w:rPr>
          <w:rFonts w:eastAsia="Times New Roman" w:cs="Times New Roman"/>
          <w:b/>
          <w:iCs/>
          <w:szCs w:val="24"/>
          <w:lang w:eastAsia="cs-CZ"/>
        </w:rPr>
        <w:t xml:space="preserve"> </w:t>
      </w:r>
      <w:r w:rsidR="002F1B26" w:rsidRPr="002F1B26">
        <w:rPr>
          <w:rFonts w:eastAsia="Times New Roman" w:cs="Times New Roman"/>
          <w:b/>
          <w:iCs/>
          <w:szCs w:val="24"/>
          <w:lang w:eastAsia="cs-CZ"/>
        </w:rPr>
        <w:t>c</w:t>
      </w:r>
      <w:r w:rsidR="004F1AC3" w:rsidRPr="000B1EA8">
        <w:rPr>
          <w:rFonts w:eastAsia="Times New Roman" w:cs="Times New Roman"/>
          <w:iCs/>
          <w:szCs w:val="24"/>
          <w:lang w:eastAsia="cs-CZ"/>
        </w:rPr>
        <w:t>) součinů normativů podle odstavce 1 písm. a) bodu 4, písm. c) bodu 5 a písm. d) bodu 2 a počtu jednotek, na které uvedené normativy připadají,</w:t>
      </w:r>
    </w:p>
    <w:p w14:paraId="4F003153" w14:textId="77777777"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e)</w:t>
      </w:r>
      <w:r>
        <w:rPr>
          <w:rFonts w:eastAsia="Times New Roman" w:cs="Times New Roman"/>
          <w:iCs/>
          <w:szCs w:val="24"/>
          <w:lang w:eastAsia="cs-CZ"/>
        </w:rPr>
        <w:t xml:space="preserve"> </w:t>
      </w:r>
      <w:r w:rsidR="002F1B26" w:rsidRPr="00C73751">
        <w:rPr>
          <w:rFonts w:eastAsia="Times New Roman" w:cs="Times New Roman"/>
          <w:b/>
          <w:iCs/>
          <w:szCs w:val="24"/>
          <w:lang w:eastAsia="cs-CZ"/>
        </w:rPr>
        <w:t>d</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a) bodu 3, písm. c) bodů 1 a 2, písm. d) bodu 1 a odstavce 1 písm. e) a počtu jednotek, na které uvedené normativy připadají,</w:t>
      </w:r>
    </w:p>
    <w:p w14:paraId="5571109F" w14:textId="77777777"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2F1B26" w:rsidRPr="00C73751">
        <w:rPr>
          <w:rFonts w:eastAsia="Times New Roman" w:cs="Times New Roman"/>
          <w:b/>
          <w:iCs/>
          <w:szCs w:val="24"/>
          <w:lang w:eastAsia="cs-CZ"/>
        </w:rPr>
        <w:t>e</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14:paraId="6D978AEF" w14:textId="77777777"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g)</w:t>
      </w:r>
      <w:r>
        <w:rPr>
          <w:rFonts w:eastAsia="Times New Roman" w:cs="Times New Roman"/>
          <w:iCs/>
          <w:szCs w:val="24"/>
          <w:lang w:eastAsia="cs-CZ"/>
        </w:rPr>
        <w:t xml:space="preserve"> </w:t>
      </w:r>
      <w:r w:rsidR="002F1B26" w:rsidRPr="00C73751">
        <w:rPr>
          <w:rFonts w:eastAsia="Times New Roman" w:cs="Times New Roman"/>
          <w:b/>
          <w:iCs/>
          <w:szCs w:val="24"/>
          <w:lang w:eastAsia="cs-CZ"/>
        </w:rPr>
        <w:t>f</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c) bodu 1 a počtů studentů v jiných formách vzdělávání než v denní formě a opravných koeficientů podle odstavce 1 písm. c) bodu 3,</w:t>
      </w:r>
    </w:p>
    <w:p w14:paraId="69B9F798" w14:textId="77777777"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2F1B26" w:rsidRPr="00C73751">
        <w:rPr>
          <w:rFonts w:eastAsia="Times New Roman" w:cs="Times New Roman"/>
          <w:b/>
          <w:iCs/>
          <w:szCs w:val="24"/>
          <w:lang w:eastAsia="cs-CZ"/>
        </w:rPr>
        <w:t>g</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studenta podle odstavce 1 písm. c) bodu 2 a počtů studentů v jiných formách vzdělávání než v denní formě a opravných koeficientů podle odstavce 1 písm. c) bodu 4, a</w:t>
      </w:r>
    </w:p>
    <w:p w14:paraId="1E5C7D54" w14:textId="77777777"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2F1B26" w:rsidRPr="00C73751">
        <w:rPr>
          <w:rFonts w:eastAsia="Times New Roman" w:cs="Times New Roman"/>
          <w:b/>
          <w:iCs/>
          <w:szCs w:val="24"/>
          <w:lang w:eastAsia="cs-CZ"/>
        </w:rPr>
        <w:t>h</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příplatků podle § 161c odst. 1 písm. a) a počtu jednotek, na které uvedené příplatky připadají.</w:t>
      </w:r>
    </w:p>
    <w:p w14:paraId="5D40C3B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Výše finančních prostředků podle odstavce 3 písm. a) a b) se stanoví do výše odpovídající maximálním počtům hodin stanovených podle odstavce 2 a podle § 161c odst. 2 písm. c).</w:t>
      </w:r>
    </w:p>
    <w:p w14:paraId="18A08F1C"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v souladu se zásadami stanovenými ministerstvem podle § 170 písm. b) rozepisuje a poskytuje finanční prostředky podle odstavce 3 </w:t>
      </w:r>
      <w:r w:rsidR="002F1B26" w:rsidRPr="002F1B26">
        <w:rPr>
          <w:b/>
        </w:rPr>
        <w:t>a případně podle odstavce 7</w:t>
      </w:r>
      <w:r w:rsidR="002F1B26">
        <w:t xml:space="preserve"> </w:t>
      </w:r>
      <w:r w:rsidRPr="000B1EA8">
        <w:rPr>
          <w:rFonts w:eastAsia="Times New Roman" w:cs="Times New Roman"/>
          <w:iCs/>
          <w:szCs w:val="24"/>
          <w:lang w:eastAsia="cs-CZ"/>
        </w:rPr>
        <w:t>jednotlivým právnickým osobám vykonávajícím činnost škol a školských zařízení v souladu s výší prostředků stanovenou ministerstvem a po případné úpravě podle odstavce 6.</w:t>
      </w:r>
    </w:p>
    <w:p w14:paraId="629ED9EB" w14:textId="77777777" w:rsidR="002F1B26" w:rsidRDefault="004F1AC3" w:rsidP="002F1B26">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a o provedených změnách následně informuje ministerstvo.</w:t>
      </w:r>
    </w:p>
    <w:p w14:paraId="031B07C8" w14:textId="77777777" w:rsidR="002F1B26" w:rsidRDefault="002F1B26" w:rsidP="002F1B26">
      <w:pPr>
        <w:rPr>
          <w:b/>
        </w:rPr>
      </w:pPr>
      <w:r w:rsidRPr="002F1B26">
        <w:rPr>
          <w:b/>
        </w:rPr>
        <w:t>(7) Ministerstvo může v průběhu roku stanovit další finanční prostředky na výdaje podle § 160 odst. 1 písm. c) a d) pro jednotlivé právnické osoby vykonávající činnost školy nebo školského zařízení uvedené v odstavci 1. Ministerstvo stanoví a zveřejní ve Věstníku</w:t>
      </w:r>
    </w:p>
    <w:p w14:paraId="3F063D5A" w14:textId="77777777" w:rsidR="002F1B26" w:rsidRDefault="002F1B26" w:rsidP="002F1B26">
      <w:pPr>
        <w:rPr>
          <w:b/>
        </w:rPr>
      </w:pPr>
      <w:r>
        <w:rPr>
          <w:b/>
        </w:rPr>
        <w:t xml:space="preserve">a) </w:t>
      </w:r>
      <w:r w:rsidRPr="002F1B26">
        <w:rPr>
          <w:b/>
        </w:rPr>
        <w:t>podmínky a kritéria pro poskytnutí těchto dalších finančních prostředků a</w:t>
      </w:r>
    </w:p>
    <w:p w14:paraId="6D6C7A4A" w14:textId="77777777" w:rsidR="002F1B26" w:rsidRPr="002F1B26" w:rsidRDefault="002F1B26" w:rsidP="002F1B26">
      <w:pPr>
        <w:rPr>
          <w:b/>
        </w:rPr>
      </w:pPr>
      <w:r>
        <w:rPr>
          <w:b/>
        </w:rPr>
        <w:t xml:space="preserve">b) </w:t>
      </w:r>
      <w:r w:rsidRPr="002F1B26">
        <w:rPr>
          <w:b/>
        </w:rPr>
        <w:t>účel, na který může právnická osoba tyto další finanční prostředky použít, a případné další podmínky, které musí právnická osoba v souvislosti s použitím těchto dalších finančních prostředků splnit.</w:t>
      </w:r>
    </w:p>
    <w:p w14:paraId="759C5C7F" w14:textId="77777777" w:rsidR="002F1B26" w:rsidRPr="002F1B26" w:rsidRDefault="002F1B26" w:rsidP="002F1B26">
      <w:pPr>
        <w:rPr>
          <w:b/>
        </w:rPr>
      </w:pPr>
    </w:p>
    <w:p w14:paraId="0A955878" w14:textId="77777777" w:rsidR="004F1AC3" w:rsidRPr="000B1EA8" w:rsidRDefault="004F1AC3" w:rsidP="000B1EA8">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161a</w:t>
      </w:r>
    </w:p>
    <w:p w14:paraId="1E6FAF77"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lastRenderedPageBreak/>
        <w:t xml:space="preserve">Financování školských zařízení pro výkon ústavní výchovy nebo ochranné výchovy, </w:t>
      </w:r>
      <w:r w:rsidR="0082357B">
        <w:rPr>
          <w:rFonts w:eastAsia="Times New Roman" w:cs="Times New Roman"/>
          <w:b/>
          <w:iCs/>
          <w:szCs w:val="24"/>
          <w:lang w:eastAsia="cs-CZ"/>
        </w:rPr>
        <w:t>š</w:t>
      </w:r>
      <w:r w:rsidRPr="00244934">
        <w:rPr>
          <w:rFonts w:eastAsia="Times New Roman" w:cs="Times New Roman"/>
          <w:b/>
          <w:iCs/>
          <w:szCs w:val="24"/>
          <w:lang w:eastAsia="cs-CZ"/>
        </w:rPr>
        <w:t>kolských zařízení pro preventivně výchovnou péči a školských výchovných a ubytovacích zařízení zřizovaných územními samosprávnými celky nebo svazky obcí</w:t>
      </w:r>
    </w:p>
    <w:p w14:paraId="3DAB20B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14:paraId="691357C2"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1 rodinnou skupinu dětského domova,</w:t>
      </w:r>
    </w:p>
    <w:p w14:paraId="261AA5A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1 lůžko kapacity ostatního školského zařízení pro výkon ústavní výchovy nebo ochranné výchovy, nebo školského zařízení pro preventivně výchovnou péči,</w:t>
      </w:r>
    </w:p>
    <w:p w14:paraId="67522BB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1 ubytovaného ve školském zařízení podle § 117 odst. 1 písm. b).</w:t>
      </w:r>
    </w:p>
    <w:p w14:paraId="56641E30"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14:paraId="59E70A4D" w14:textId="77777777"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161b</w:t>
      </w:r>
    </w:p>
    <w:p w14:paraId="0F831746"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ostatních školských zařízení zřizovaných územními samosprávnými celky nebo svazky obcí</w:t>
      </w:r>
    </w:p>
    <w:p w14:paraId="3320901A" w14:textId="77777777"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(1)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w:t>
      </w:r>
      <w:r w:rsidR="002F1B26" w:rsidRPr="002F1B26">
        <w:t xml:space="preserve"> </w:t>
      </w:r>
      <w:r w:rsidR="002F1B26" w:rsidRPr="002F1B26">
        <w:rPr>
          <w:b/>
        </w:rPr>
        <w:t>Ministerstvo může vyhlásit a zveřejnit ve Věstníku opravné koeficienty k republikovým normativům podle věty první, zohledňující objektivní rozdíly v činnosti dotčených školských zařízení v jednotlivých krajích.</w:t>
      </w:r>
    </w:p>
    <w:p w14:paraId="03450DB7"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14:paraId="0B2BD7E9" w14:textId="77777777"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161c</w:t>
      </w:r>
    </w:p>
    <w:p w14:paraId="2C06C27D"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Společná ustanovení pro financování škol a školských zařízení zřizovaných územními samosprávnými celky nebo svazky obcí</w:t>
      </w:r>
    </w:p>
    <w:p w14:paraId="1A6012C4"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w:t>
      </w:r>
    </w:p>
    <w:p w14:paraId="72BC99DE"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a) příplatky na jednotlivá podpůrná opatření podle § 16 stanovené se zřetelem k normované finanční náročnosti podpůrných opatření stanovené jiným právním předpisem63),</w:t>
      </w:r>
    </w:p>
    <w:p w14:paraId="4867C5B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14:paraId="501984B4"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kritéria pro rozpis rezervy podle odstavce 3 písm. c) z rozpočtu ministerstva do rozpočtů jednotlivých krajů a kritéria pro změnu rozpisu.</w:t>
      </w:r>
    </w:p>
    <w:p w14:paraId="7E04CB3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Ministerstvo stanoví prováděcím právním předpisem</w:t>
      </w:r>
    </w:p>
    <w:p w14:paraId="18F44D41"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termíny, rozsah a způsob předkládání údajů o předpokládaných počtech pedagogických pracovníků a jejich platovém zařazení,</w:t>
      </w:r>
    </w:p>
    <w:p w14:paraId="6F44757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305BB25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maximální počty hodin přímé pedagogické činnosti v mateřské škole a školní družině zřizované krajem, obcí nebo svazkem obcí v závislosti na jejich </w:t>
      </w:r>
      <w:r w:rsidRPr="002F1B26">
        <w:rPr>
          <w:rFonts w:eastAsia="Times New Roman" w:cs="Times New Roman"/>
          <w:iCs/>
          <w:strike/>
          <w:szCs w:val="24"/>
          <w:lang w:eastAsia="cs-CZ"/>
        </w:rPr>
        <w:t>organizační</w:t>
      </w:r>
      <w:r w:rsidRPr="000B1EA8">
        <w:rPr>
          <w:rFonts w:eastAsia="Times New Roman" w:cs="Times New Roman"/>
          <w:iCs/>
          <w:szCs w:val="24"/>
          <w:lang w:eastAsia="cs-CZ"/>
        </w:rPr>
        <w:t xml:space="preserve"> </w:t>
      </w:r>
      <w:r w:rsidRPr="004917C9">
        <w:rPr>
          <w:rFonts w:eastAsia="Times New Roman" w:cs="Times New Roman"/>
          <w:iCs/>
          <w:szCs w:val="24"/>
          <w:lang w:eastAsia="cs-CZ"/>
        </w:rPr>
        <w:t>struktuře</w:t>
      </w:r>
      <w:r w:rsidRPr="002F1B26">
        <w:rPr>
          <w:rFonts w:eastAsia="Times New Roman" w:cs="Times New Roman"/>
          <w:b/>
          <w:iCs/>
          <w:szCs w:val="24"/>
          <w:lang w:eastAsia="cs-CZ"/>
        </w:rPr>
        <w:t xml:space="preserve"> </w:t>
      </w:r>
      <w:r w:rsidR="002F1B26" w:rsidRPr="002F1B26">
        <w:rPr>
          <w:b/>
        </w:rPr>
        <w:t>včetně určení pedagogických pracovníků, kteří tyto činnosti vykonávají,</w:t>
      </w:r>
      <w:r w:rsidR="00205E2F">
        <w:t xml:space="preserve"> </w:t>
      </w:r>
      <w:r w:rsidRPr="000B1EA8">
        <w:rPr>
          <w:rFonts w:eastAsia="Times New Roman" w:cs="Times New Roman"/>
          <w:iCs/>
          <w:szCs w:val="24"/>
          <w:lang w:eastAsia="cs-CZ"/>
        </w:rPr>
        <w:t>a maximální počty hodin výuky v přípravných třídách základní školy a ve třídách přípravného stupně základní školy speciální financované ze státního rozpočtu.</w:t>
      </w:r>
    </w:p>
    <w:p w14:paraId="48D6B376"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rozepisuje a poskytuje na zvláštní účet kraje finanční prostředky vyčleněné ze státního rozpočtu na činnost škol a školských zařízení zřizovaných krajem, obcí nebo svazkem obcí na výdaje uvedené v § 160 odst. 1 písm. c) a d) (dále jen „přímé výdaje“). Výše poskytnutých finančních prostředků podle věty první je tvořena součtem</w:t>
      </w:r>
    </w:p>
    <w:p w14:paraId="6FAFA49C"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celkových objemů finančních prostředků stanovených na kalendářní rok pro jednotlivé právnické osoby podle § 161 odst. 3 a 4,</w:t>
      </w:r>
    </w:p>
    <w:p w14:paraId="404AE05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objemů přímých výdajů pro školská zařízení odpovídajících součinům republikových normativů podle § 161a odst. 1 a § 161b odst. 1 a počtu jednotek, na které tyto republikové normativy připadají, a</w:t>
      </w:r>
    </w:p>
    <w:p w14:paraId="138D6A8F" w14:textId="77777777" w:rsidR="004917C9"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w:t>
      </w:r>
      <w:r w:rsidRPr="00205E2F">
        <w:rPr>
          <w:rFonts w:eastAsia="Times New Roman" w:cs="Times New Roman"/>
          <w:iCs/>
          <w:strike/>
          <w:szCs w:val="24"/>
          <w:lang w:eastAsia="cs-CZ"/>
        </w:rPr>
        <w:t>rezervy k řešení nezbytných případů zvýšených přímých výdajů vzniklých v průběhu kalendářního roku; způsob, podmínky a pravidla použití rezervy krajským úřadem stanoví ministerstvo směrnicí podle § 170 písm. b).</w:t>
      </w:r>
      <w:r w:rsidR="00205E2F" w:rsidRPr="00205E2F">
        <w:rPr>
          <w:rFonts w:eastAsia="Times New Roman" w:cs="Times New Roman"/>
          <w:iCs/>
          <w:szCs w:val="24"/>
          <w:lang w:eastAsia="cs-CZ"/>
        </w:rPr>
        <w:t xml:space="preserve"> </w:t>
      </w:r>
    </w:p>
    <w:p w14:paraId="333DBA94" w14:textId="77777777" w:rsidR="004F1AC3" w:rsidRPr="00205E2F" w:rsidRDefault="004917C9" w:rsidP="000B1EA8">
      <w:pPr>
        <w:spacing w:before="100" w:beforeAutospacing="1" w:after="100" w:afterAutospacing="1"/>
        <w:rPr>
          <w:rFonts w:eastAsia="Times New Roman" w:cs="Times New Roman"/>
          <w:b/>
          <w:iCs/>
          <w:szCs w:val="24"/>
          <w:lang w:eastAsia="cs-CZ"/>
        </w:rPr>
      </w:pPr>
      <w:r>
        <w:rPr>
          <w:b/>
        </w:rPr>
        <w:t xml:space="preserve">c) </w:t>
      </w:r>
      <w:r w:rsidR="00205E2F" w:rsidRPr="00205E2F">
        <w:rPr>
          <w:b/>
        </w:rPr>
        <w:t>rezervy k řešení nezbytných případů přímých výdajů nezajištěných rozpisem podle § 161 odst. 5, § 161a odst. 2 a § 161b odst. 2; způsob, podmínky a pravidla použití rezervy krajským úřadem stanoví ministerstvo směrnicí podle § 170 písm. b).</w:t>
      </w:r>
    </w:p>
    <w:p w14:paraId="622B964E"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(4) Ministerstvo sdružuje pro účely financování škol a školských zařízení zřizovaných krajem, obcí nebo svazkem obcí údaje podle odstavce 2 písm. a).</w:t>
      </w:r>
    </w:p>
    <w:p w14:paraId="3D3226AC"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Krajský úřad stanoví krajské normativy jako výši přímých výdajů připadajících na jednotku výkonu na kalendářní rok za podmínek stanovených prováděcím právním předpisem a zveřejní je způsobem umožňujícím dálkový přístup.</w:t>
      </w:r>
    </w:p>
    <w:p w14:paraId="48026362"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Krajský úřad v souladu se zásadami stanovenými ministerstvem podle § 170 písm. b) rozepisuje a poskytuje právnickým osobám zřizovaným krajem, obcí nebo svazkem obcí vykonávajícím činnost školy nebo školského zařízení finanční prostředky z rezervy podle odstavce 3 písm. c).</w:t>
      </w:r>
    </w:p>
    <w:p w14:paraId="1EAB8AB5"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(7) Obecní úřady obcí s rozšířenou působností v souladu se zásadami stanovenými ministerstvem podle § 170 písm. c) předkládají krajskému úřadu návrhy rozpisu finančních prostředků podle odstavce 6 pro právnické osoby zřizované obcí nebo svazkem obcí.</w:t>
      </w:r>
    </w:p>
    <w:p w14:paraId="35F50F02"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(8) O rozpisu a přidělení finančních prostředků podle § 161 až 161c krajský úřad následně informuje zastupitelstvo kraje.</w:t>
      </w:r>
    </w:p>
    <w:p w14:paraId="154D7D9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(9) Právnické osoby vykonávající činnost mateřské školy, základní školy, školní družiny, střední školy nebo konzervatoře zřizované krajem, obcí nebo svazkem obcí předkládají ministerstvu údaje podle odstavce 2 písm. a).</w:t>
      </w:r>
    </w:p>
    <w:p w14:paraId="58D8F196"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(10) Krajský úřad ověřuje správnost údajů předkládaných školami a školskými zařízeními zřizovanými krajem podle odstavce 9 a dále ověřuje správnost údajů předávaných podle § 28 odst. 5.</w:t>
      </w:r>
    </w:p>
    <w:p w14:paraId="15B8E382"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(11) Obecní úřad obce s rozšířenou působností ověřuje správnost údajů předkládaných školami a školskými zařízeními zřizovanými obcí nebo svazkem obcí podle odstavce 9 a dále ověřuje správnost údajů předávaných podle § 28 odst. 5.</w:t>
      </w:r>
    </w:p>
    <w:p w14:paraId="70FCA7CC" w14:textId="77777777" w:rsidR="004F1AC3" w:rsidRPr="000B1EA8" w:rsidRDefault="004F1AC3" w:rsidP="00205E2F">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162</w:t>
      </w:r>
    </w:p>
    <w:p w14:paraId="27BE3871"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škol a školských zařízení, které nejsou zřizovány státem, krajem, obcí nebo svazkem obcí</w:t>
      </w:r>
    </w:p>
    <w:p w14:paraId="4788204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školy6), finanční prostředky na výdaje uvedené v § 160 odst. 1 písm. b).</w:t>
      </w:r>
    </w:p>
    <w:p w14:paraId="4C4B9D89"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předpisem64),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předpisem64), uvedeného ve školském rejstříku.</w:t>
      </w:r>
    </w:p>
    <w:p w14:paraId="0BE764C5"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14:paraId="47117E6E"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školy6).</w:t>
      </w:r>
    </w:p>
    <w:p w14:paraId="052C29E4"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školy6), dotaci v rozsahu a za podmínek stanovených jiným právním předpisem31) a kontroluje její využití.</w:t>
      </w:r>
    </w:p>
    <w:p w14:paraId="0A4FC0D6" w14:textId="77777777" w:rsidR="00EE26D5" w:rsidRPr="00D7337B" w:rsidRDefault="00EE26D5" w:rsidP="00D7337B">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14:paraId="30A57D47" w14:textId="77777777" w:rsidR="00EE26D5" w:rsidRPr="00AC468D" w:rsidRDefault="00EE26D5" w:rsidP="00D7337B">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14:paraId="57C3D4B9" w14:textId="77777777" w:rsidR="004B3D56" w:rsidRPr="00D7337B" w:rsidRDefault="004B3D56" w:rsidP="000E3F9A">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163</w:t>
      </w:r>
    </w:p>
    <w:p w14:paraId="0EC4A570" w14:textId="77777777" w:rsidR="004B3D56" w:rsidRPr="00D7337B" w:rsidRDefault="004B3D56" w:rsidP="000E3F9A">
      <w:pPr>
        <w:spacing w:before="100" w:beforeAutospacing="1" w:after="100" w:afterAutospacing="1"/>
        <w:jc w:val="center"/>
        <w:outlineLvl w:val="2"/>
        <w:rPr>
          <w:rFonts w:eastAsia="Times New Roman" w:cs="Times New Roman"/>
          <w:b/>
          <w:bCs/>
          <w:szCs w:val="24"/>
          <w:lang w:eastAsia="cs-CZ"/>
        </w:rPr>
      </w:pPr>
      <w:r w:rsidRPr="00D7337B">
        <w:rPr>
          <w:rFonts w:eastAsia="Times New Roman" w:cs="Times New Roman"/>
          <w:b/>
          <w:bCs/>
          <w:szCs w:val="24"/>
          <w:lang w:eastAsia="cs-CZ"/>
        </w:rPr>
        <w:t>Další výdaje státního rozpočtu pro školy a školská zařízení zapsaná ve školském rejstříku</w:t>
      </w:r>
    </w:p>
    <w:p w14:paraId="290B6034" w14:textId="77777777" w:rsidR="004B3D56" w:rsidRPr="00D7337B" w:rsidRDefault="004B3D56" w:rsidP="00CC593D">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w:t>
      </w:r>
      <w:r w:rsidRPr="00205E2F">
        <w:rPr>
          <w:rFonts w:eastAsia="Times New Roman" w:cs="Times New Roman"/>
          <w:strike/>
          <w:szCs w:val="24"/>
          <w:lang w:eastAsia="cs-CZ"/>
        </w:rPr>
        <w:t>Ze státního rozpočtu lze dále poskytovat finanční prostředky na pokusná ověřování a na rozvojové programy podle § 171 odst. 1 a 2 ve školách a školských zařízeních všech zřizovatelů; ze státního rozpočtu se dále poskytují finanční prostředky na úhradu nezbytných prokazatelných nákladů spojených s konáním závěrečných zkoušek, maturitních zkoušek a absolutorií v konzervatoři podle § 113c.</w:t>
      </w:r>
      <w:r w:rsidRPr="00D7337B">
        <w:rPr>
          <w:rFonts w:eastAsia="Times New Roman" w:cs="Times New Roman"/>
          <w:szCs w:val="24"/>
          <w:lang w:eastAsia="cs-CZ"/>
        </w:rPr>
        <w:t xml:space="preserve"> Ministerstvo poskytuje finanční prostředky </w:t>
      </w:r>
      <w:r w:rsidRPr="00205E2F">
        <w:rPr>
          <w:rFonts w:eastAsia="Times New Roman" w:cs="Times New Roman"/>
          <w:strike/>
          <w:szCs w:val="24"/>
          <w:lang w:eastAsia="cs-CZ"/>
        </w:rPr>
        <w:t>na pokusná ověřování a na rozvojové programy podle § 171 odst. 1 a 2 a</w:t>
      </w:r>
      <w:r w:rsidRPr="00D7337B">
        <w:rPr>
          <w:rFonts w:eastAsia="Times New Roman" w:cs="Times New Roman"/>
          <w:szCs w:val="24"/>
          <w:lang w:eastAsia="cs-CZ"/>
        </w:rPr>
        <w:t xml:space="preserve"> na úhradu nezbytných prokazatelných nákladů spojených s konáním závěrečných zkoušek, maturitních zkoušek a absolutorií v konzervatoři podle § 113c</w:t>
      </w:r>
    </w:p>
    <w:p w14:paraId="34766C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14:paraId="3E25B5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14:paraId="47BAFA57"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14:paraId="6B22C926" w14:textId="77777777" w:rsidR="004A01E9" w:rsidRP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(3) Ministerstvo může v průběhu roku se souhlasem vlády stanovit další finanční prostředky státního rozpočtu na výdaje spojené s činností škol a školských zařízení nezbytné k naplnění krizového opatření vlády vyhlášeného podle krizového zákona nebo mimořádného opatření Ministerstva zdravotnictví podle zvláštního zákona, a to pro jednotlivé právnické osoby vykonávající činnost školy nebo školského zařízení. Ministerstvo stanoví a zveřejní ve Věstníku</w:t>
      </w:r>
    </w:p>
    <w:p w14:paraId="308BA613" w14:textId="77777777" w:rsidR="004A01E9" w:rsidRP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a) podmínky a kritéria pro poskytnutí těchto dalších finančních prostředků a</w:t>
      </w:r>
    </w:p>
    <w:p w14:paraId="786EF6B3" w14:textId="77777777" w:rsidR="004A01E9" w:rsidRP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53FB1C06" w14:textId="77777777" w:rsidR="004A01E9" w:rsidRDefault="004A01E9" w:rsidP="004A01E9">
      <w:pPr>
        <w:shd w:val="clear" w:color="auto" w:fill="FFF2CC" w:themeFill="accent4" w:themeFillTint="33"/>
        <w:spacing w:before="100" w:beforeAutospacing="1" w:after="100" w:afterAutospacing="1"/>
        <w:rPr>
          <w:rFonts w:eastAsia="Times New Roman" w:cs="Times New Roman"/>
          <w:b/>
          <w:szCs w:val="24"/>
          <w:lang w:eastAsia="cs-CZ"/>
        </w:rPr>
      </w:pPr>
      <w:r w:rsidRPr="004A01E9">
        <w:rPr>
          <w:rFonts w:eastAsia="Times New Roman" w:cs="Times New Roman"/>
          <w:b/>
          <w:szCs w:val="24"/>
          <w:lang w:eastAsia="cs-CZ"/>
        </w:rPr>
        <w:t>(4) Další finanční prostředky podle odstavce 3 ministerstvo poskytuje postupem podle odstavce 1 a krajský úřad má povinnost je právnickým osobám poskytnout.</w:t>
      </w:r>
    </w:p>
    <w:p w14:paraId="636EFAB4" w14:textId="77777777" w:rsidR="004A01E9" w:rsidRPr="004A01E9" w:rsidRDefault="004A01E9" w:rsidP="004A01E9">
      <w:pPr>
        <w:shd w:val="clear" w:color="auto" w:fill="FFF2CC" w:themeFill="accent4" w:themeFillTint="33"/>
        <w:spacing w:before="100" w:beforeAutospacing="1" w:after="100" w:afterAutospacing="1"/>
        <w:jc w:val="center"/>
        <w:rPr>
          <w:rFonts w:eastAsia="Times New Roman" w:cs="Times New Roman"/>
          <w:b/>
          <w:i/>
          <w:szCs w:val="24"/>
          <w:lang w:eastAsia="cs-CZ"/>
        </w:rPr>
      </w:pPr>
      <w:r>
        <w:rPr>
          <w:rFonts w:eastAsia="Times New Roman" w:cs="Times New Roman"/>
          <w:b/>
          <w:i/>
          <w:szCs w:val="24"/>
          <w:lang w:eastAsia="cs-CZ"/>
        </w:rPr>
        <w:t>Změna nabyla účinnosti dnem 27. 2. 2021</w:t>
      </w:r>
    </w:p>
    <w:p w14:paraId="3394B424"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14:paraId="6ACFA05E"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14:paraId="3A48277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14:paraId="7D1DE61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14:paraId="7F115B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14:paraId="57E8432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14:paraId="046539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14:paraId="3A5E0F9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14:paraId="458922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14:paraId="3900FC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14:paraId="75D19E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14:paraId="05B81F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14:paraId="0392ED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14:paraId="36B4FE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14:paraId="58939F7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14:paraId="32591F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14:paraId="200BDD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14:paraId="023882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14:paraId="4CE1B5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14:paraId="09FC5F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14:paraId="31F88D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14:paraId="274F59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14:paraId="2A2251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převedení žáka do odpovídajícího ročníku základní školy podle § 39 odst. 2,</w:t>
      </w:r>
    </w:p>
    <w:p w14:paraId="019B2D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14:paraId="3938CB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14:paraId="52E284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14:paraId="57099E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14:paraId="2716FA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14:paraId="378958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14:paraId="2B1369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14:paraId="22D0B8DF"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14:paraId="3C5113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0D5F99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14:paraId="27889D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14:paraId="3F1F52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14:paraId="2F9DBA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511491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1D26A5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14:paraId="6EB808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14:paraId="2519D9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14:paraId="6BAE6A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14:paraId="1D41E67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14:paraId="043375B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14:paraId="4537CB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14:paraId="08847F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w:t>
      </w:r>
      <w:r w:rsidR="00205E2F" w:rsidRPr="00205E2F">
        <w:rPr>
          <w:rFonts w:eastAsia="Times New Roman" w:cs="Times New Roman"/>
          <w:b/>
          <w:szCs w:val="24"/>
          <w:lang w:eastAsia="cs-CZ"/>
        </w:rPr>
        <w:t>a 11</w:t>
      </w:r>
      <w:r w:rsidR="00205E2F">
        <w:rPr>
          <w:rFonts w:eastAsia="Times New Roman" w:cs="Times New Roman"/>
          <w:szCs w:val="24"/>
          <w:lang w:eastAsia="cs-CZ"/>
        </w:rPr>
        <w:t xml:space="preserve"> </w:t>
      </w:r>
      <w:r w:rsidRPr="00CC593D">
        <w:rPr>
          <w:rFonts w:eastAsia="Times New Roman" w:cs="Times New Roman"/>
          <w:szCs w:val="24"/>
          <w:lang w:eastAsia="cs-CZ"/>
        </w:rPr>
        <w:t>a pravidla pro sestavování, činnost a rozhodování těchto konkursních komisí.</w:t>
      </w:r>
    </w:p>
    <w:p w14:paraId="5E1656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14:paraId="19F76B5B" w14:textId="77777777" w:rsidR="00205E2F" w:rsidRDefault="004B3D56" w:rsidP="00205E2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14:paraId="43DE4BF0" w14:textId="77777777"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p>
    <w:p w14:paraId="421413C6" w14:textId="77777777"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dobu překážky v práci ředitele, nejdéle však na 6 let; stejnou osobu je možné jmenovat opakovaně. Do doby jmenování ředitele podle věty první může zřizovatel jmenovat ředitele školy na vedoucí pracovní místo bez konkursního řízení.</w:t>
      </w:r>
    </w:p>
    <w:p w14:paraId="174767C0"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14:paraId="2963FBE8"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14:paraId="7BC3AD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14:paraId="1CF245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14:paraId="156F00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14:paraId="5E81B0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14:paraId="305DD70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14:paraId="1B0EF2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14:paraId="278A17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14:paraId="77AA27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14:paraId="55CA5B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14:paraId="4F207F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vzdáním se funkce písemným prohlášením do rukou předsedy školské rady,</w:t>
      </w:r>
    </w:p>
    <w:p w14:paraId="2CCAA3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14:paraId="74F556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14:paraId="03137A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opakované neomluvené neúčasti na zasedání školské rady, pokud tak stanoví volební řád, nebo</w:t>
      </w:r>
    </w:p>
    <w:p w14:paraId="1D4EEB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14:paraId="77AB4C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14:paraId="01A99F0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168</w:t>
      </w:r>
    </w:p>
    <w:p w14:paraId="6345C3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Školská rada</w:t>
      </w:r>
    </w:p>
    <w:p w14:paraId="0669F3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14:paraId="299DE7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14:paraId="29CFB8A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14:paraId="20EB3E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14:paraId="7BD8D6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14:paraId="48B510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14:paraId="6542ED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14:paraId="539296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14:paraId="39ABE3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14:paraId="125612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14:paraId="0B16CE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14:paraId="050122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14:paraId="1786C4DF"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ŠESTNÁCTÁ</w:t>
      </w:r>
    </w:p>
    <w:p w14:paraId="283B6F09"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14:paraId="0B1F85D0"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14:paraId="535D325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14:paraId="3961DD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14:paraId="7A7379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14:paraId="3B02B2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14:paraId="7176A1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14:paraId="6F19C0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14:paraId="49F088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14:paraId="2BA034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14:paraId="3C18C9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14:paraId="1DF5C9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14:paraId="794003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14:paraId="27C885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14:paraId="52BF6A0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14:paraId="14530A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14:paraId="50D20A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14:paraId="24F53A6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14:paraId="6ECD88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14:paraId="5DF130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14:paraId="08EB21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14:paraId="3F7A18A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14:paraId="4A1022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14:paraId="67FF90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14:paraId="52698D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14:paraId="366566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14:paraId="6B0D92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14:paraId="02BC32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14:paraId="08FD1936"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14:paraId="70BCE5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205E2F">
        <w:rPr>
          <w:rFonts w:eastAsia="Times New Roman" w:cs="Times New Roman"/>
          <w:szCs w:val="24"/>
          <w:vertAlign w:val="superscript"/>
          <w:lang w:eastAsia="cs-CZ"/>
        </w:rPr>
        <w:t>4)</w:t>
      </w:r>
      <w:r w:rsidRPr="00CC593D">
        <w:rPr>
          <w:rFonts w:eastAsia="Times New Roman" w:cs="Times New Roman"/>
          <w:szCs w:val="24"/>
          <w:lang w:eastAsia="cs-CZ"/>
        </w:rPr>
        <w:t xml:space="preserve">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14:paraId="19B9F8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14:paraId="0E73B26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169c</w:t>
      </w:r>
    </w:p>
    <w:p w14:paraId="078F75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Vznik, změny a zánik státní příspěvkové organizace podle § 169 až 169b oznamuje ministerstvo ve Věstníku a v Ústředním věstníku České republiky. Oznámení obsahuje název, sídlo, identifikační číslo a datum vzniku, změny nebo zániku státní příspěvkové organizace.</w:t>
      </w:r>
    </w:p>
    <w:p w14:paraId="2599B5CA" w14:textId="77777777" w:rsidR="00D7337B" w:rsidRPr="00205E2F" w:rsidRDefault="00D7337B" w:rsidP="00205E2F">
      <w:pPr>
        <w:spacing w:before="100" w:beforeAutospacing="1" w:after="100" w:afterAutospacing="1"/>
        <w:jc w:val="center"/>
        <w:rPr>
          <w:rFonts w:eastAsia="Times New Roman" w:cs="Times New Roman"/>
          <w:iCs/>
          <w:szCs w:val="24"/>
          <w:lang w:eastAsia="cs-CZ"/>
        </w:rPr>
      </w:pPr>
      <w:r w:rsidRPr="00205E2F">
        <w:rPr>
          <w:rFonts w:eastAsia="Times New Roman" w:cs="Times New Roman"/>
          <w:iCs/>
          <w:szCs w:val="24"/>
          <w:lang w:eastAsia="cs-CZ"/>
        </w:rPr>
        <w:t>§ 170</w:t>
      </w:r>
    </w:p>
    <w:p w14:paraId="14DFC746" w14:textId="77777777" w:rsidR="00D7337B" w:rsidRPr="00205E2F" w:rsidRDefault="00D7337B" w:rsidP="00205E2F">
      <w:pPr>
        <w:spacing w:before="100" w:beforeAutospacing="1" w:after="100" w:afterAutospacing="1"/>
        <w:jc w:val="center"/>
        <w:rPr>
          <w:rFonts w:eastAsia="Times New Roman" w:cs="Times New Roman"/>
          <w:b/>
          <w:iCs/>
          <w:szCs w:val="24"/>
          <w:lang w:eastAsia="cs-CZ"/>
        </w:rPr>
      </w:pPr>
      <w:r w:rsidRPr="00205E2F">
        <w:rPr>
          <w:rFonts w:eastAsia="Times New Roman" w:cs="Times New Roman"/>
          <w:b/>
          <w:iCs/>
          <w:szCs w:val="24"/>
          <w:lang w:eastAsia="cs-CZ"/>
        </w:rPr>
        <w:t>Ministerstvo</w:t>
      </w:r>
    </w:p>
    <w:p w14:paraId="67EC8771" w14:textId="77777777" w:rsidR="00D7337B" w:rsidRPr="00205E2F" w:rsidRDefault="00D7337B" w:rsidP="00205E2F">
      <w:pPr>
        <w:spacing w:before="100" w:beforeAutospacing="1" w:after="100" w:afterAutospacing="1"/>
        <w:rPr>
          <w:rFonts w:eastAsia="Times New Roman" w:cs="Times New Roman"/>
          <w:iCs/>
          <w:szCs w:val="24"/>
          <w:vertAlign w:val="superscript"/>
          <w:lang w:eastAsia="cs-CZ"/>
        </w:rPr>
      </w:pPr>
      <w:r w:rsidRPr="00D7337B">
        <w:rPr>
          <w:rFonts w:eastAsia="Times New Roman" w:cs="Times New Roman"/>
          <w:iCs/>
          <w:szCs w:val="24"/>
          <w:lang w:eastAsia="cs-CZ"/>
        </w:rPr>
        <w:t>a)</w:t>
      </w:r>
      <w:r w:rsidRPr="00205E2F">
        <w:rPr>
          <w:rFonts w:eastAsia="Times New Roman" w:cs="Times New Roman"/>
          <w:iCs/>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205E2F">
        <w:rPr>
          <w:rFonts w:eastAsia="Times New Roman" w:cs="Times New Roman"/>
          <w:iCs/>
          <w:szCs w:val="24"/>
          <w:vertAlign w:val="superscript"/>
          <w:lang w:eastAsia="cs-CZ"/>
        </w:rPr>
        <w:t>40)</w:t>
      </w:r>
    </w:p>
    <w:p w14:paraId="7814F109" w14:textId="77777777" w:rsidR="00D7337B" w:rsidRPr="00205E2F" w:rsidRDefault="00D7337B" w:rsidP="00205E2F">
      <w:pPr>
        <w:spacing w:before="100" w:beforeAutospacing="1" w:after="100" w:afterAutospacing="1"/>
        <w:rPr>
          <w:rFonts w:eastAsia="Times New Roman" w:cs="Times New Roman"/>
          <w:iCs/>
          <w:szCs w:val="24"/>
          <w:lang w:eastAsia="cs-CZ"/>
        </w:rPr>
      </w:pPr>
      <w:r w:rsidRPr="00D7337B">
        <w:rPr>
          <w:rFonts w:eastAsia="Times New Roman" w:cs="Times New Roman"/>
          <w:iCs/>
          <w:szCs w:val="24"/>
          <w:lang w:eastAsia="cs-CZ"/>
        </w:rPr>
        <w:t>b)</w:t>
      </w:r>
      <w:r w:rsidRPr="00205E2F">
        <w:rPr>
          <w:rFonts w:eastAsia="Times New Roman" w:cs="Times New Roman"/>
          <w:iCs/>
          <w:szCs w:val="24"/>
          <w:lang w:eastAsia="cs-CZ"/>
        </w:rPr>
        <w:t xml:space="preserve">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krajské úřady rozpis finančních prostředků státního rozpočtu přidělovaných podle § 160 odst. 2 a 3, § 161 odst. 5, § 161a odst. 2, § 161b odst. 2 a § 161c odst. 6,</w:t>
      </w:r>
    </w:p>
    <w:p w14:paraId="566FD131" w14:textId="77777777"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c)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obecní úřady obce s rozšířenou působností návrhy rozpisů rozpočtů finančních prostředků státního rozpočtu poskytovaných podle § 161c odst. 7,</w:t>
      </w:r>
    </w:p>
    <w:p w14:paraId="1AB9266F" w14:textId="77777777"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d) může udělovat věcné a finanční ocenění osobám, které se zasloužily o rozvoj vzdělávání,</w:t>
      </w:r>
    </w:p>
    <w:p w14:paraId="4C043DCD" w14:textId="77777777"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e) může udělovat čestný název právnickým osobám a organizačním složkám státu, vykonávajícím činnost školy nebo školského zařízení.,</w:t>
      </w:r>
    </w:p>
    <w:p w14:paraId="59C3B444" w14:textId="77777777"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14:paraId="43E789E4"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14:paraId="24A1CC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14:paraId="6E40F11A" w14:textId="77777777" w:rsidR="004B3D56" w:rsidRPr="00205E2F" w:rsidRDefault="004B3D56" w:rsidP="00CC593D">
      <w:pPr>
        <w:spacing w:before="100" w:beforeAutospacing="1" w:after="100" w:afterAutospacing="1"/>
        <w:rPr>
          <w:rFonts w:eastAsia="Times New Roman" w:cs="Times New Roman"/>
          <w:strike/>
          <w:szCs w:val="24"/>
          <w:lang w:eastAsia="cs-CZ"/>
        </w:rPr>
      </w:pPr>
      <w:r w:rsidRPr="00205E2F">
        <w:rPr>
          <w:rFonts w:eastAsia="Times New Roman" w:cs="Times New Roman"/>
          <w:iCs/>
          <w:strike/>
          <w:szCs w:val="24"/>
          <w:lang w:eastAsia="cs-CZ"/>
        </w:rPr>
        <w:t>(2)</w:t>
      </w:r>
      <w:r w:rsidRPr="00205E2F">
        <w:rPr>
          <w:rFonts w:eastAsia="Times New Roman" w:cs="Times New Roman"/>
          <w:strike/>
          <w:szCs w:val="24"/>
          <w:lang w:eastAsia="cs-CZ"/>
        </w:rPr>
        <w:t xml:space="preserve"> Ministerstvo vyhlašuje rozvojové programy ve vzdělávání a programy zjišťování výsledků vzdělávání, včetně podmínek a kritérií pro jejich financování ze státního rozpočtu.</w:t>
      </w:r>
    </w:p>
    <w:p w14:paraId="4C6E5653" w14:textId="77777777"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(3)</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2</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vydá metodiku pro vypracování školního vzdělávacího programu pro základní vzdělávání.</w:t>
      </w:r>
    </w:p>
    <w:p w14:paraId="3FF28CF0" w14:textId="77777777"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(4)</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3</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w:t>
      </w:r>
      <w:r w:rsidR="004B3D56" w:rsidRPr="00CC593D">
        <w:rPr>
          <w:rFonts w:eastAsia="Times New Roman" w:cs="Times New Roman"/>
          <w:szCs w:val="24"/>
          <w:lang w:eastAsia="cs-CZ"/>
        </w:rPr>
        <w:lastRenderedPageBreak/>
        <w:t>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14:paraId="5715A469" w14:textId="77777777"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(5)</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4</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Státní zkoušky z grafických disciplín jsou neveřejné.</w:t>
      </w:r>
    </w:p>
    <w:p w14:paraId="74512616" w14:textId="77777777"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(6)</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5</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vyhláškou</w:t>
      </w:r>
    </w:p>
    <w:p w14:paraId="682F00F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14:paraId="6E440D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14:paraId="43C962B8"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 obrany, Ministerstvo vnitra, Ministerstvo spravedlnosti a Ministerstvo zahraničních věcí</w:t>
      </w:r>
    </w:p>
    <w:p w14:paraId="1FDD0E2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14:paraId="7E75AC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14:paraId="03605C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14:paraId="22C369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14:paraId="3DAE2D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14:paraId="5E0E35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w:t>
      </w:r>
      <w:r w:rsidRPr="00F73C3D">
        <w:rPr>
          <w:rFonts w:eastAsia="Times New Roman" w:cs="Times New Roman"/>
          <w:strike/>
          <w:szCs w:val="24"/>
          <w:lang w:eastAsia="cs-CZ"/>
        </w:rPr>
        <w:t>a přezkoumání průběhu a výsledku dílčí zkoušky konané formou písemné práce a ústní formou</w:t>
      </w:r>
      <w:r w:rsidRPr="00CC593D">
        <w:rPr>
          <w:rFonts w:eastAsia="Times New Roman" w:cs="Times New Roman"/>
          <w:szCs w:val="24"/>
          <w:lang w:eastAsia="cs-CZ"/>
        </w:rPr>
        <w:t>,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14:paraId="62293E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14:paraId="63621E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předpisy.</w:t>
      </w:r>
      <w:r w:rsidRPr="00CC593D">
        <w:rPr>
          <w:rFonts w:eastAsia="Times New Roman" w:cs="Times New Roman"/>
          <w:szCs w:val="24"/>
          <w:vertAlign w:val="superscript"/>
          <w:lang w:eastAsia="cs-CZ"/>
        </w:rPr>
        <w:t>42</w:t>
      </w:r>
      <w:r w:rsidRPr="00CC593D">
        <w:rPr>
          <w:rFonts w:eastAsia="Times New Roman" w:cs="Times New Roman"/>
          <w:szCs w:val="24"/>
          <w:lang w:eastAsia="cs-CZ"/>
        </w:rPr>
        <w:t>)</w:t>
      </w:r>
    </w:p>
    <w:p w14:paraId="4636A72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xml:space="preserve">).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w:t>
      </w:r>
      <w:r w:rsidRPr="00BC3732">
        <w:rPr>
          <w:rFonts w:eastAsia="Times New Roman" w:cs="Times New Roman"/>
          <w:strike/>
          <w:szCs w:val="24"/>
          <w:lang w:eastAsia="cs-CZ"/>
        </w:rPr>
        <w:t xml:space="preserve">§ 166 odst. 2 až </w:t>
      </w:r>
      <w:r w:rsidR="00BC3732" w:rsidRPr="00BC3732">
        <w:rPr>
          <w:rFonts w:eastAsia="Times New Roman" w:cs="Times New Roman"/>
          <w:strike/>
          <w:szCs w:val="24"/>
          <w:lang w:eastAsia="cs-CZ"/>
        </w:rPr>
        <w:t>9</w:t>
      </w:r>
      <w:r w:rsidR="00BC3732">
        <w:rPr>
          <w:rFonts w:eastAsia="Times New Roman" w:cs="Times New Roman"/>
          <w:szCs w:val="24"/>
          <w:lang w:eastAsia="cs-CZ"/>
        </w:rPr>
        <w:t xml:space="preserve"> </w:t>
      </w:r>
      <w:r w:rsidR="00BC3732" w:rsidRPr="00BC3732">
        <w:rPr>
          <w:b/>
        </w:rPr>
        <w:t>§ 166 odst. 2 až 11</w:t>
      </w:r>
      <w:r w:rsidR="00BC3732" w:rsidRPr="00BC3732">
        <w:t>.</w:t>
      </w:r>
      <w:r w:rsidR="00BC3732">
        <w:rPr>
          <w:b/>
        </w:rPr>
        <w:t xml:space="preserve"> </w:t>
      </w:r>
      <w:r w:rsidRPr="00CC593D">
        <w:rPr>
          <w:rFonts w:eastAsia="Times New Roman" w:cs="Times New Roman"/>
          <w:szCs w:val="24"/>
          <w:lang w:eastAsia="cs-CZ"/>
        </w:rPr>
        <w:t>Ředitelem střední policejní školy, vyšší odborné policejní školy a školského zařízení zřizovaných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14:paraId="39B81F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14:paraId="67A997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14:paraId="7018812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14:paraId="77202BD4"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14:paraId="283E62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14:paraId="7C5E0C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14:paraId="3F192E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14:paraId="442916A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14:paraId="7757E4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14:paraId="01F84D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14:paraId="2DD032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14:paraId="271B7A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14:paraId="642FCB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14:paraId="1897B9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14:paraId="0FA593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14:paraId="5E2432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w:t>
      </w:r>
    </w:p>
    <w:p w14:paraId="2DBFE0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14:paraId="351108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14:paraId="698835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14:paraId="298824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14:paraId="66E93C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14:paraId="1CB7D7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14:paraId="53DA15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Výstupem inspekční činnosti je</w:t>
      </w:r>
    </w:p>
    <w:p w14:paraId="708774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14:paraId="178BFD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14:paraId="709681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14:paraId="58F37F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14:paraId="106822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14:paraId="06069E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14:paraId="46F152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14:paraId="330103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14:paraId="48ECEE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14:paraId="447420F7"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14:paraId="362173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14:paraId="3C656C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14:paraId="1A0128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14:paraId="398405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14:paraId="18C432E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14:paraId="39E273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14:paraId="3F6F576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14:paraId="2D79B86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14:paraId="31A33B87"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14:paraId="5E2F7F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14:paraId="5F2E2E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14:paraId="09CAE4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14:paraId="47A1A2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14:paraId="1ED9E7F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14:paraId="28A48E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14:paraId="4BED3F96"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Obec</w:t>
      </w:r>
    </w:p>
    <w:p w14:paraId="67AD2EC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14:paraId="79E8D8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14:paraId="74BE98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14:paraId="4EDD01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14:paraId="0F84A5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14:paraId="6EE019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14:paraId="2630A8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je-li v obci více základních škol zřizovaných obcí, stanoví obec školské obvody obecně závaznou vyhláškou,</w:t>
      </w:r>
    </w:p>
    <w:p w14:paraId="33AB18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14:paraId="45E2EE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14:paraId="2DD42F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14:paraId="403FC6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14:paraId="69A6858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14:paraId="345E8A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14:paraId="29FEC7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mateřské školy,</w:t>
      </w:r>
    </w:p>
    <w:p w14:paraId="2E2E4B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14:paraId="412371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14:paraId="07CAFF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14:paraId="11BCE0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14:paraId="15FDB7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14:paraId="4165BB5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14:paraId="76D16F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14:paraId="5BA682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14:paraId="1DE5AF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14:paraId="0F8F00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14:paraId="7C0334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školská účelová zařízení a</w:t>
      </w:r>
    </w:p>
    <w:p w14:paraId="2213D3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14:paraId="6DB61006" w14:textId="77777777" w:rsidR="00D7337B" w:rsidRPr="00CC593D" w:rsidRDefault="00D7337B" w:rsidP="00D746E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14:paraId="7C91A9B7" w14:textId="77777777"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Pr>
          <w:rFonts w:eastAsia="Times New Roman" w:cs="Times New Roman"/>
          <w:szCs w:val="24"/>
          <w:lang w:eastAsia="cs-CZ"/>
        </w:rPr>
        <w:t xml:space="preserve">řidělovaných podle </w:t>
      </w:r>
      <w:r w:rsidRPr="00D746EE">
        <w:rPr>
          <w:rFonts w:eastAsia="Times New Roman" w:cs="Times New Roman"/>
          <w:szCs w:val="24"/>
          <w:lang w:eastAsia="cs-CZ"/>
        </w:rPr>
        <w:t>§ 161 odst. 3 a 4, § 161a odst. 2, § 161b odst. 2, § 161c odst. 6</w:t>
      </w:r>
      <w:r w:rsidRPr="00D7337B">
        <w:rPr>
          <w:rFonts w:eastAsia="Times New Roman" w:cs="Times New Roman"/>
          <w:b/>
          <w:szCs w:val="24"/>
          <w:lang w:eastAsia="cs-CZ"/>
        </w:rPr>
        <w:t xml:space="preserve"> </w:t>
      </w:r>
      <w:r w:rsidRPr="00CC593D">
        <w:rPr>
          <w:rFonts w:eastAsia="Times New Roman" w:cs="Times New Roman"/>
          <w:szCs w:val="24"/>
          <w:lang w:eastAsia="cs-CZ"/>
        </w:rPr>
        <w:t>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14:paraId="7B28D547" w14:textId="77777777"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14:paraId="688AF21C" w14:textId="77777777" w:rsidR="00D7337B"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14:paraId="35771CF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14:paraId="359F5F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14:paraId="3E2003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14:paraId="6D2E4B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14:paraId="2403D407"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14:paraId="41E9D13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14:paraId="420BAE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14:paraId="553AF2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14:paraId="51781B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školy,</w:t>
      </w:r>
    </w:p>
    <w:p w14:paraId="07BF6A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14:paraId="556E19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14:paraId="7BC857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14:paraId="4FE1AF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14:paraId="200E3FF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14:paraId="5DB996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14:paraId="33DAA0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14:paraId="655E1E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14:paraId="66D4C2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k)</w:t>
      </w:r>
      <w:r w:rsidRPr="00CC593D">
        <w:rPr>
          <w:rFonts w:eastAsia="Times New Roman" w:cs="Times New Roman"/>
          <w:szCs w:val="24"/>
          <w:lang w:eastAsia="cs-CZ"/>
        </w:rPr>
        <w:t xml:space="preserve"> dětské domovy.</w:t>
      </w:r>
    </w:p>
    <w:p w14:paraId="0B297F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14:paraId="521AA9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a základní školy s vyučovacím jazykem národnostní menšiny za podmínek stanovených v § 14,</w:t>
      </w:r>
    </w:p>
    <w:p w14:paraId="63EC70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14:paraId="00953A8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14:paraId="77F3703C" w14:textId="77777777" w:rsidR="00D7337B" w:rsidRPr="00D7337B" w:rsidRDefault="00D7337B" w:rsidP="0056212E">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182</w:t>
      </w:r>
    </w:p>
    <w:p w14:paraId="51259F2A" w14:textId="77777777" w:rsidR="00D7337B" w:rsidRP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w:t>
      </w:r>
      <w:r w:rsidRPr="0056212E">
        <w:rPr>
          <w:rFonts w:eastAsia="Times New Roman" w:cs="Times New Roman"/>
          <w:szCs w:val="24"/>
          <w:lang w:eastAsia="cs-CZ"/>
        </w:rPr>
        <w:t>§ 161 odst. 3 a 4, § 161a odst. 2, § 161b odst. 2, § 161c odst. 6</w:t>
      </w:r>
      <w:r w:rsidRPr="00D7337B">
        <w:rPr>
          <w:rFonts w:eastAsia="Times New Roman" w:cs="Times New Roman"/>
          <w:szCs w:val="24"/>
          <w:lang w:eastAsia="cs-CZ"/>
        </w:rPr>
        <w:t xml:space="preserve"> a z jiných zdrojů.</w:t>
      </w:r>
    </w:p>
    <w:p w14:paraId="2B57ECE5" w14:textId="77777777" w:rsid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(2)</w:t>
      </w:r>
      <w:r w:rsidRPr="00D7337B">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14:paraId="6727D07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14:paraId="7D75B680"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14:paraId="27E7591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14:paraId="7150B1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14:paraId="3FBEEA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jako zákonný zástupce</w:t>
      </w:r>
    </w:p>
    <w:p w14:paraId="1A2A0C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14:paraId="5A36E9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14:paraId="07A01A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14:paraId="24383F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80b odst. 4, nebo</w:t>
      </w:r>
    </w:p>
    <w:p w14:paraId="1CF127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14:paraId="6A7A84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14:paraId="7929F3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14:paraId="596854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14:paraId="127F7A50"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DEVATENÁCTÁ</w:t>
      </w:r>
    </w:p>
    <w:p w14:paraId="3F841C8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14:paraId="4A47ACEE"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14:paraId="3AC1F54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14:paraId="3DEBCE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14:paraId="1A63D4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14:paraId="02D857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14:paraId="4099DD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14:paraId="69CC5D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14:paraId="601A60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14:paraId="6EE423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14:paraId="412BF5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14:paraId="4E62F6B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14:paraId="459F8B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14:paraId="14BDFA03"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(3) Ministerstvo vnitra nebo Policie České republiky poskytuje ministerstvu a krajskému úřadu pro účely vedení školského rejstříku</w:t>
      </w:r>
    </w:p>
    <w:p w14:paraId="572D053A"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a) referenční údaje ze základního registru obyvatel,</w:t>
      </w:r>
    </w:p>
    <w:p w14:paraId="752E6E7D"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b) údaje z agendového informačního systému evidence obyvatel,</w:t>
      </w:r>
    </w:p>
    <w:p w14:paraId="1151AB3F"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c) údaje z agendového informačního systému cizinců.</w:t>
      </w:r>
    </w:p>
    <w:p w14:paraId="052350DA"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(4) Poskytovanými údaji podle odstavce 3 písm. a) jsou</w:t>
      </w:r>
    </w:p>
    <w:p w14:paraId="36E1812E"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a) příjmení,</w:t>
      </w:r>
    </w:p>
    <w:p w14:paraId="04258E37"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b) jméno, popřípadě jména,</w:t>
      </w:r>
    </w:p>
    <w:p w14:paraId="2FCD98EA"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c) datum narození,</w:t>
      </w:r>
    </w:p>
    <w:p w14:paraId="7D70270A"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d) adresa místa pobytu.</w:t>
      </w:r>
    </w:p>
    <w:p w14:paraId="5296A943"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(5) Poskytovanými údaji podle odstavce 3 písm. b) jsou</w:t>
      </w:r>
    </w:p>
    <w:p w14:paraId="78E84847"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a) jméno, popřípadě jména, příjmení, rodné příjmení,</w:t>
      </w:r>
    </w:p>
    <w:p w14:paraId="0229BCF0"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b) datum narození,</w:t>
      </w:r>
    </w:p>
    <w:p w14:paraId="16420175"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c) adresa místa trvalého pobytu, včetně předchozích adres místa trvalého pobytu,</w:t>
      </w:r>
    </w:p>
    <w:p w14:paraId="7D3E96CE"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d) zbavení nebo omezení způsobilosti k právním úkonům.</w:t>
      </w:r>
    </w:p>
    <w:p w14:paraId="652C619B"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(6) Poskytovanými údaji podle odstavce 3 písm. c) jsou</w:t>
      </w:r>
    </w:p>
    <w:p w14:paraId="72A9726A"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a) jméno, popřípadě jména, příjmení, rodné příjmení,</w:t>
      </w:r>
    </w:p>
    <w:p w14:paraId="6997370E"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b) datum narození,</w:t>
      </w:r>
    </w:p>
    <w:p w14:paraId="6927F950"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c) druh a adresa místa pobytu,</w:t>
      </w:r>
    </w:p>
    <w:p w14:paraId="3D945B1D"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d) zbavení nebo omezení způsobilosti k právním úkonům,</w:t>
      </w:r>
    </w:p>
    <w:p w14:paraId="7F783455"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lastRenderedPageBreak/>
        <w:t>e) počátek pobytu, popřípadě datum ukončení pobytu.</w:t>
      </w:r>
    </w:p>
    <w:p w14:paraId="417CA80D"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(7) Údaje, které jsou vedeny jako referenční údaje v základním registru obyvatel, se využijí z agendového informačního systému evidence obyvatel nebo agendového informačního systému cizinců, pouze pokud jsou ve tvaru předcházejícím současný stav.</w:t>
      </w:r>
    </w:p>
    <w:p w14:paraId="6647C845" w14:textId="0484F243"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zCs w:val="24"/>
          <w:lang w:eastAsia="cs-CZ"/>
        </w:rPr>
      </w:pPr>
      <w:r w:rsidRPr="00A80742">
        <w:rPr>
          <w:rFonts w:eastAsia="Times New Roman" w:cs="Times New Roman"/>
          <w:iCs/>
          <w:strike/>
          <w:szCs w:val="24"/>
          <w:lang w:eastAsia="cs-CZ"/>
        </w:rPr>
        <w:t>(8)</w:t>
      </w:r>
      <w:r w:rsidRPr="00A80742">
        <w:rPr>
          <w:rFonts w:eastAsia="Times New Roman" w:cs="Times New Roman"/>
          <w:iCs/>
          <w:szCs w:val="24"/>
          <w:lang w:eastAsia="cs-CZ"/>
        </w:rPr>
        <w:t xml:space="preserve"> </w:t>
      </w:r>
      <w:r w:rsidR="00A80742">
        <w:rPr>
          <w:rFonts w:eastAsia="Times New Roman" w:cs="Times New Roman"/>
          <w:b/>
          <w:bCs/>
          <w:iCs/>
          <w:szCs w:val="24"/>
          <w:lang w:eastAsia="cs-CZ"/>
        </w:rPr>
        <w:t>(</w:t>
      </w:r>
      <w:r w:rsidR="00543181">
        <w:rPr>
          <w:rFonts w:eastAsia="Times New Roman" w:cs="Times New Roman"/>
          <w:b/>
          <w:bCs/>
          <w:iCs/>
          <w:szCs w:val="24"/>
          <w:lang w:eastAsia="cs-CZ"/>
        </w:rPr>
        <w:t>3</w:t>
      </w:r>
      <w:r w:rsidR="00A80742">
        <w:rPr>
          <w:rFonts w:eastAsia="Times New Roman" w:cs="Times New Roman"/>
          <w:b/>
          <w:bCs/>
          <w:iCs/>
          <w:szCs w:val="24"/>
          <w:lang w:eastAsia="cs-CZ"/>
        </w:rPr>
        <w:t xml:space="preserve">) </w:t>
      </w:r>
      <w:r w:rsidRPr="00A80742">
        <w:rPr>
          <w:rFonts w:eastAsia="Times New Roman" w:cs="Times New Roman"/>
          <w:iCs/>
          <w:szCs w:val="24"/>
          <w:lang w:eastAsia="cs-CZ"/>
        </w:rPr>
        <w:t>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14:paraId="6ADAFF31" w14:textId="77777777" w:rsidR="000A3A4D" w:rsidRPr="00A80742" w:rsidRDefault="000A3A4D"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(9)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14:paraId="6E7CEBDD"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w:t>
      </w:r>
      <w:r w:rsidR="000A3A4D" w:rsidRPr="00A80742">
        <w:rPr>
          <w:rFonts w:eastAsia="Times New Roman" w:cs="Times New Roman"/>
          <w:iCs/>
          <w:strike/>
          <w:szCs w:val="24"/>
          <w:lang w:eastAsia="cs-CZ"/>
        </w:rPr>
        <w:t>10</w:t>
      </w:r>
      <w:r w:rsidRPr="00A80742">
        <w:rPr>
          <w:rFonts w:eastAsia="Times New Roman" w:cs="Times New Roman"/>
          <w:iCs/>
          <w:strike/>
          <w:szCs w:val="24"/>
          <w:lang w:eastAsia="cs-CZ"/>
        </w:rPr>
        <w:t>) Z poskytovaných údajů lze v konkrétním případě použít vždy jen takové údaje, které jsou nezbytné ke splnění daného úkolu.</w:t>
      </w:r>
    </w:p>
    <w:p w14:paraId="4971813C" w14:textId="77777777" w:rsidR="004B3D56" w:rsidRPr="00A80742" w:rsidRDefault="004B3D56" w:rsidP="00A80742">
      <w:pPr>
        <w:shd w:val="clear" w:color="auto" w:fill="FFF2CC" w:themeFill="accent4" w:themeFillTint="33"/>
        <w:spacing w:before="100" w:beforeAutospacing="1" w:after="100" w:afterAutospacing="1"/>
        <w:rPr>
          <w:rFonts w:eastAsia="Times New Roman" w:cs="Times New Roman"/>
          <w:iCs/>
          <w:strike/>
          <w:szCs w:val="24"/>
          <w:lang w:eastAsia="cs-CZ"/>
        </w:rPr>
      </w:pPr>
      <w:r w:rsidRPr="00A80742">
        <w:rPr>
          <w:rFonts w:eastAsia="Times New Roman" w:cs="Times New Roman"/>
          <w:iCs/>
          <w:strike/>
          <w:szCs w:val="24"/>
          <w:lang w:eastAsia="cs-CZ"/>
        </w:rPr>
        <w:t>(1</w:t>
      </w:r>
      <w:r w:rsidR="000A3A4D" w:rsidRPr="00A80742">
        <w:rPr>
          <w:rFonts w:eastAsia="Times New Roman" w:cs="Times New Roman"/>
          <w:iCs/>
          <w:strike/>
          <w:szCs w:val="24"/>
          <w:lang w:eastAsia="cs-CZ"/>
        </w:rPr>
        <w:t>1</w:t>
      </w:r>
      <w:r w:rsidRPr="00A80742">
        <w:rPr>
          <w:rFonts w:eastAsia="Times New Roman" w:cs="Times New Roman"/>
          <w:iCs/>
          <w:strike/>
          <w:szCs w:val="24"/>
          <w:lang w:eastAsia="cs-CZ"/>
        </w:rPr>
        <w:t>) Ministerstvo a krajský úřad mohou poskytnuté údaje pro účely vedení školského rejstříku v rozsahu uvedeném v odstavcích 4 až 6 dále předávat, třídit nebo kombinovat</w:t>
      </w:r>
      <w:r w:rsidRPr="00A80742">
        <w:rPr>
          <w:rFonts w:eastAsia="Times New Roman" w:cs="Times New Roman"/>
          <w:iCs/>
          <w:strike/>
          <w:szCs w:val="24"/>
          <w:vertAlign w:val="superscript"/>
          <w:lang w:eastAsia="cs-CZ"/>
        </w:rPr>
        <w:t>49c)</w:t>
      </w:r>
      <w:r w:rsidRPr="00A80742">
        <w:rPr>
          <w:rFonts w:eastAsia="Times New Roman" w:cs="Times New Roman"/>
          <w:iCs/>
          <w:strike/>
          <w:szCs w:val="24"/>
          <w:lang w:eastAsia="cs-CZ"/>
        </w:rPr>
        <w:t>, popřípadě je blokovat, zjistí-li, že poskytnuté údaje nejsou přesné; o zjištění nepřesného údaje Ministerstvo vnitra nebo Policii České republiky neprodleně informuje.</w:t>
      </w:r>
    </w:p>
    <w:p w14:paraId="2277AFB1" w14:textId="626A7C0E" w:rsidR="004B3D56" w:rsidRDefault="000A3A4D" w:rsidP="00A80742">
      <w:pPr>
        <w:shd w:val="clear" w:color="auto" w:fill="FFF2CC" w:themeFill="accent4" w:themeFillTint="33"/>
        <w:spacing w:before="100" w:beforeAutospacing="1" w:after="100" w:afterAutospacing="1"/>
        <w:rPr>
          <w:rFonts w:eastAsia="Times New Roman" w:cs="Times New Roman"/>
          <w:iCs/>
          <w:szCs w:val="24"/>
          <w:lang w:eastAsia="cs-CZ"/>
        </w:rPr>
      </w:pPr>
      <w:r w:rsidRPr="00A80742">
        <w:rPr>
          <w:rFonts w:eastAsia="Times New Roman" w:cs="Times New Roman"/>
          <w:iCs/>
          <w:strike/>
          <w:szCs w:val="24"/>
          <w:lang w:eastAsia="cs-CZ"/>
        </w:rPr>
        <w:t>(12</w:t>
      </w:r>
      <w:r w:rsidR="004B3D56" w:rsidRPr="00A80742">
        <w:rPr>
          <w:rFonts w:eastAsia="Times New Roman" w:cs="Times New Roman"/>
          <w:iCs/>
          <w:strike/>
          <w:szCs w:val="24"/>
          <w:lang w:eastAsia="cs-CZ"/>
        </w:rPr>
        <w:t>) Údaje o adresách v České republice týkajících se fyzických a právnických osob ve školském rejstříku podle § 144 a 154 se vedou s využitím referenčních údajů o adresách v základním registru územní identifikace, adres a nemovitostí.</w:t>
      </w:r>
    </w:p>
    <w:p w14:paraId="2A260E5D" w14:textId="6D30D9B2" w:rsidR="00A80742" w:rsidRPr="00A80742" w:rsidRDefault="00A80742" w:rsidP="00A80742">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w:t>
      </w:r>
      <w:r>
        <w:rPr>
          <w:rFonts w:eastAsia="Times New Roman" w:cs="Times New Roman"/>
          <w:b/>
          <w:i/>
          <w:szCs w:val="24"/>
          <w:lang w:eastAsia="cs-CZ"/>
        </w:rPr>
        <w:t>a</w:t>
      </w:r>
      <w:r w:rsidRPr="005D0239">
        <w:rPr>
          <w:rFonts w:eastAsia="Times New Roman" w:cs="Times New Roman"/>
          <w:b/>
          <w:i/>
          <w:szCs w:val="24"/>
          <w:lang w:eastAsia="cs-CZ"/>
        </w:rPr>
        <w:t xml:space="preserve"> nab</w:t>
      </w:r>
      <w:r>
        <w:rPr>
          <w:rFonts w:eastAsia="Times New Roman" w:cs="Times New Roman"/>
          <w:b/>
          <w:i/>
          <w:szCs w:val="24"/>
          <w:lang w:eastAsia="cs-CZ"/>
        </w:rPr>
        <w:t>yla</w:t>
      </w:r>
      <w:r w:rsidRPr="005D0239">
        <w:rPr>
          <w:rFonts w:eastAsia="Times New Roman" w:cs="Times New Roman"/>
          <w:b/>
          <w:i/>
          <w:szCs w:val="24"/>
          <w:lang w:eastAsia="cs-CZ"/>
        </w:rPr>
        <w:t xml:space="preserve"> účinnosti dnem </w:t>
      </w:r>
      <w:r>
        <w:rPr>
          <w:rFonts w:eastAsia="Times New Roman" w:cs="Times New Roman"/>
          <w:b/>
          <w:i/>
          <w:szCs w:val="24"/>
          <w:lang w:eastAsia="cs-CZ"/>
        </w:rPr>
        <w:t xml:space="preserve">1. </w:t>
      </w:r>
      <w:r>
        <w:rPr>
          <w:rFonts w:eastAsia="Times New Roman" w:cs="Times New Roman"/>
          <w:b/>
          <w:i/>
          <w:szCs w:val="24"/>
          <w:lang w:eastAsia="cs-CZ"/>
        </w:rPr>
        <w:t>2</w:t>
      </w:r>
      <w:r>
        <w:rPr>
          <w:rFonts w:eastAsia="Times New Roman" w:cs="Times New Roman"/>
          <w:b/>
          <w:i/>
          <w:szCs w:val="24"/>
          <w:lang w:eastAsia="cs-CZ"/>
        </w:rPr>
        <w:t>. 202</w:t>
      </w:r>
      <w:r>
        <w:rPr>
          <w:rFonts w:eastAsia="Times New Roman" w:cs="Times New Roman"/>
          <w:b/>
          <w:i/>
          <w:szCs w:val="24"/>
          <w:lang w:eastAsia="cs-CZ"/>
        </w:rPr>
        <w:t>2</w:t>
      </w:r>
    </w:p>
    <w:p w14:paraId="649BEB6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14:paraId="4CA36B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14:paraId="344F6D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14:paraId="6624D6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14:paraId="2E42A4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14:paraId="4D9D91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14:paraId="30F5B6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14:paraId="5D74A84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14:paraId="5F6898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14:paraId="4ABE28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14:paraId="7C1C60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14:paraId="67C0EBE0"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14:paraId="6F25CBDC" w14:textId="77777777" w:rsidR="004B3D56" w:rsidRPr="00CC593D" w:rsidRDefault="004B3D56" w:rsidP="00CC593D">
      <w:pPr>
        <w:spacing w:before="100" w:beforeAutospacing="1" w:after="100" w:afterAutospacing="1"/>
        <w:rPr>
          <w:rFonts w:eastAsia="Times New Roman" w:cs="Times New Roman"/>
          <w:szCs w:val="24"/>
          <w:lang w:eastAsia="cs-CZ"/>
        </w:rPr>
      </w:pPr>
      <w:r w:rsidRPr="005D0239">
        <w:rPr>
          <w:rFonts w:eastAsia="Times New Roman" w:cs="Times New Roman"/>
          <w:szCs w:val="24"/>
          <w:shd w:val="clear" w:color="auto" w:fill="FFF2CC" w:themeFill="accent4" w:themeFillTint="33"/>
          <w:lang w:eastAsia="cs-CZ"/>
        </w:rPr>
        <w:t>Údaje</w:t>
      </w:r>
      <w:r w:rsidR="00BC3732" w:rsidRPr="005D0239">
        <w:rPr>
          <w:rFonts w:eastAsia="Times New Roman" w:cs="Times New Roman"/>
          <w:szCs w:val="24"/>
          <w:shd w:val="clear" w:color="auto" w:fill="FFF2CC" w:themeFill="accent4" w:themeFillTint="33"/>
          <w:lang w:eastAsia="cs-CZ"/>
        </w:rPr>
        <w:t xml:space="preserve"> </w:t>
      </w:r>
      <w:r w:rsidR="00BC3732" w:rsidRPr="005D0239">
        <w:rPr>
          <w:b/>
          <w:shd w:val="clear" w:color="auto" w:fill="FFF2CC" w:themeFill="accent4" w:themeFillTint="33"/>
        </w:rPr>
        <w:t>získané při ověřování předpokladů uchazeče ke vzdělávání podle § 60b, při zjišťování jeho výsledků a při přípravě k němu, údaje</w:t>
      </w:r>
      <w:r w:rsidR="00BC3732">
        <w:rPr>
          <w:b/>
        </w:rPr>
        <w:t xml:space="preserve"> </w:t>
      </w:r>
      <w:r w:rsidRPr="00CC593D">
        <w:rPr>
          <w:rFonts w:eastAsia="Times New Roman" w:cs="Times New Roman"/>
          <w:szCs w:val="24"/>
          <w:lang w:eastAsia="cs-CZ"/>
        </w:rPr>
        <w:t xml:space="preserve">získané při přípravě nebo zjišťování výsledků vzdělávání podle § 74, 78, </w:t>
      </w:r>
      <w:r w:rsidRPr="00BC3732">
        <w:rPr>
          <w:rFonts w:eastAsia="Times New Roman" w:cs="Times New Roman"/>
          <w:strike/>
          <w:szCs w:val="24"/>
          <w:lang w:eastAsia="cs-CZ"/>
        </w:rPr>
        <w:t>§ 171 odst. 2</w:t>
      </w:r>
      <w:r w:rsidRPr="00CC593D">
        <w:rPr>
          <w:rFonts w:eastAsia="Times New Roman" w:cs="Times New Roman"/>
          <w:szCs w:val="24"/>
          <w:lang w:eastAsia="cs-CZ"/>
        </w:rPr>
        <w:t xml:space="preserve"> a § 174 odst. 2 písm. a) a údaje vytvořené kombinací nebo vzájemným srovnáním těchto údajů právnická osoba nebo organizační složka státu, která s těmito údaji nakládá, neposkytuje žadatelům o informace podle zvláštního zákona</w:t>
      </w:r>
      <w:r w:rsidRPr="00CC593D">
        <w:rPr>
          <w:rFonts w:eastAsia="Times New Roman" w:cs="Times New Roman"/>
          <w:szCs w:val="24"/>
          <w:vertAlign w:val="superscript"/>
          <w:lang w:eastAsia="cs-CZ"/>
        </w:rPr>
        <w:t>60</w:t>
      </w:r>
      <w:r w:rsidRPr="00CC593D">
        <w:rPr>
          <w:rFonts w:eastAsia="Times New Roman" w:cs="Times New Roman"/>
          <w:szCs w:val="24"/>
          <w:lang w:eastAsia="cs-CZ"/>
        </w:rPr>
        <w:t>), pokud údaje vypovídají o</w:t>
      </w:r>
    </w:p>
    <w:p w14:paraId="180AAE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výsledcích jednotlivých dětí, žáků a studentů,</w:t>
      </w:r>
    </w:p>
    <w:p w14:paraId="6CE106A6" w14:textId="77777777"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b)</w:t>
      </w:r>
      <w:r w:rsidRPr="00BC3732">
        <w:rPr>
          <w:rFonts w:eastAsia="Times New Roman" w:cs="Times New Roman"/>
          <w:strike/>
          <w:szCs w:val="24"/>
          <w:lang w:eastAsia="cs-CZ"/>
        </w:rPr>
        <w:t xml:space="preserve"> průměrných nebo souhrnných výsledcích za školu nebo více škol nebo za jinak vymezenou skupinu dětí, žáků nebo studentů,</w:t>
      </w:r>
    </w:p>
    <w:p w14:paraId="0FC90B23" w14:textId="77777777"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c)</w:t>
      </w:r>
      <w:r w:rsidRPr="00BC3732">
        <w:rPr>
          <w:rFonts w:eastAsia="Times New Roman" w:cs="Times New Roman"/>
          <w:strike/>
          <w:szCs w:val="24"/>
          <w:lang w:eastAsia="cs-CZ"/>
        </w:rPr>
        <w:t xml:space="preserve"> srovnání výsledků mezi školami nebo jinak vymezenými skupinami dětí, žáků nebo studentů,</w:t>
      </w:r>
    </w:p>
    <w:p w14:paraId="2EBD08DF" w14:textId="77777777" w:rsidR="004B3D56" w:rsidRPr="00CC593D" w:rsidRDefault="0056212E" w:rsidP="0056212E">
      <w:pPr>
        <w:shd w:val="clear" w:color="auto" w:fill="FFF2CC" w:themeFill="accent4" w:themeFillTint="33"/>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d</w:t>
      </w:r>
      <w:r w:rsidR="004B3D56" w:rsidRPr="0056212E">
        <w:rPr>
          <w:rFonts w:eastAsia="Times New Roman" w:cs="Times New Roman"/>
          <w:iCs/>
          <w:strike/>
          <w:szCs w:val="24"/>
          <w:lang w:eastAsia="cs-CZ"/>
        </w:rPr>
        <w:t>)</w:t>
      </w:r>
      <w:r w:rsidR="004B3D56" w:rsidRPr="00CC593D">
        <w:rPr>
          <w:rFonts w:eastAsia="Times New Roman" w:cs="Times New Roman"/>
          <w:szCs w:val="24"/>
          <w:lang w:eastAsia="cs-CZ"/>
        </w:rPr>
        <w:t xml:space="preserve"> </w:t>
      </w:r>
      <w:r w:rsidRPr="0056212E">
        <w:rPr>
          <w:rFonts w:eastAsia="Times New Roman" w:cs="Times New Roman"/>
          <w:b/>
          <w:szCs w:val="24"/>
          <w:lang w:eastAsia="cs-CZ"/>
        </w:rPr>
        <w:t>b)</w:t>
      </w:r>
      <w:r>
        <w:rPr>
          <w:rFonts w:eastAsia="Times New Roman" w:cs="Times New Roman"/>
          <w:szCs w:val="24"/>
          <w:lang w:eastAsia="cs-CZ"/>
        </w:rPr>
        <w:t xml:space="preserve"> </w:t>
      </w:r>
      <w:r w:rsidR="004B3D56" w:rsidRPr="00CC593D">
        <w:rPr>
          <w:rFonts w:eastAsia="Times New Roman" w:cs="Times New Roman"/>
          <w:szCs w:val="24"/>
          <w:lang w:eastAsia="cs-CZ"/>
        </w:rPr>
        <w:t>obsahu a formě zadání, která dosud nebyla využita v ukončeném zjišťování,</w:t>
      </w:r>
    </w:p>
    <w:p w14:paraId="250A0D9C" w14:textId="77777777" w:rsidR="004B3D56" w:rsidRPr="0056212E" w:rsidRDefault="0056212E" w:rsidP="0056212E">
      <w:pPr>
        <w:shd w:val="clear" w:color="auto" w:fill="FFF2CC" w:themeFill="accent4" w:themeFillTint="33"/>
        <w:tabs>
          <w:tab w:val="left" w:pos="284"/>
        </w:tabs>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e</w:t>
      </w:r>
      <w:r w:rsidR="004B3D56" w:rsidRPr="0056212E">
        <w:rPr>
          <w:rFonts w:eastAsia="Times New Roman" w:cs="Times New Roman"/>
          <w:iCs/>
          <w:strike/>
          <w:szCs w:val="24"/>
          <w:lang w:eastAsia="cs-CZ"/>
        </w:rPr>
        <w:t>)</w:t>
      </w:r>
      <w:r>
        <w:rPr>
          <w:rFonts w:eastAsia="Times New Roman" w:cs="Times New Roman"/>
          <w:iCs/>
          <w:szCs w:val="24"/>
          <w:lang w:eastAsia="cs-CZ"/>
        </w:rPr>
        <w:t xml:space="preserve"> </w:t>
      </w:r>
      <w:r w:rsidRPr="0056212E">
        <w:rPr>
          <w:rFonts w:eastAsia="Times New Roman" w:cs="Times New Roman"/>
          <w:b/>
          <w:szCs w:val="24"/>
          <w:lang w:eastAsia="cs-CZ"/>
        </w:rPr>
        <w:t>c)</w:t>
      </w:r>
      <w:r w:rsidR="004B3D56" w:rsidRPr="0056212E">
        <w:rPr>
          <w:rFonts w:eastAsia="Times New Roman" w:cs="Times New Roman"/>
          <w:b/>
          <w:szCs w:val="24"/>
          <w:lang w:eastAsia="cs-CZ"/>
        </w:rPr>
        <w:t xml:space="preserve"> </w:t>
      </w:r>
      <w:r w:rsidR="004B3D56" w:rsidRPr="0056212E">
        <w:rPr>
          <w:rFonts w:eastAsia="Times New Roman" w:cs="Times New Roman"/>
          <w:szCs w:val="24"/>
          <w:lang w:eastAsia="cs-CZ"/>
        </w:rPr>
        <w:t>připravovaných nebo používaných nástrojích pro zjišťování a zpracování výsledků vzdělávání.</w:t>
      </w:r>
    </w:p>
    <w:p w14:paraId="0DB8CECD" w14:textId="77777777" w:rsidR="005D0239" w:rsidRPr="005D0239" w:rsidRDefault="005D0239" w:rsidP="0056212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D24D77">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sidR="00244934">
        <w:rPr>
          <w:rFonts w:eastAsia="Times New Roman" w:cs="Times New Roman"/>
          <w:b/>
          <w:i/>
          <w:szCs w:val="24"/>
          <w:lang w:eastAsia="cs-CZ"/>
        </w:rPr>
        <w:t>11. 7.</w:t>
      </w:r>
      <w:r w:rsidRPr="005D0239">
        <w:rPr>
          <w:rFonts w:eastAsia="Times New Roman" w:cs="Times New Roman"/>
          <w:b/>
          <w:i/>
          <w:szCs w:val="24"/>
          <w:lang w:eastAsia="cs-CZ"/>
        </w:rPr>
        <w:t xml:space="preserve"> 2020</w:t>
      </w:r>
    </w:p>
    <w:p w14:paraId="05E239A3" w14:textId="77777777" w:rsidR="00BC3732" w:rsidRPr="00507BA6" w:rsidRDefault="00BC3732" w:rsidP="00507BA6">
      <w:pPr>
        <w:spacing w:before="100" w:beforeAutospacing="1" w:after="100" w:afterAutospacing="1"/>
        <w:jc w:val="center"/>
        <w:rPr>
          <w:rFonts w:eastAsia="Times New Roman" w:cs="Times New Roman"/>
          <w:b/>
          <w:szCs w:val="24"/>
          <w:lang w:eastAsia="cs-CZ"/>
        </w:rPr>
      </w:pPr>
      <w:r w:rsidRPr="00507BA6">
        <w:rPr>
          <w:rFonts w:eastAsia="Times New Roman" w:cs="Times New Roman"/>
          <w:b/>
          <w:szCs w:val="24"/>
          <w:lang w:eastAsia="cs-CZ"/>
        </w:rPr>
        <w:t>§ 183d</w:t>
      </w:r>
    </w:p>
    <w:p w14:paraId="52C9C74E" w14:textId="77777777" w:rsidR="00BC3732" w:rsidRPr="00507BA6" w:rsidRDefault="00BC3732" w:rsidP="00BC3732">
      <w:pPr>
        <w:spacing w:before="100" w:beforeAutospacing="1" w:after="100" w:afterAutospacing="1"/>
        <w:rPr>
          <w:rFonts w:eastAsia="Times New Roman" w:cs="Times New Roman"/>
          <w:b/>
          <w:szCs w:val="24"/>
          <w:lang w:eastAsia="cs-CZ"/>
        </w:rPr>
      </w:pPr>
      <w:r w:rsidRPr="00507BA6">
        <w:rPr>
          <w:rFonts w:eastAsia="Times New Roman" w:cs="Times New Roman"/>
          <w:b/>
          <w:szCs w:val="24"/>
          <w:lang w:eastAsia="cs-CZ"/>
        </w:rPr>
        <w:t>Centrum zveřejňuje způsobem umožňujícím dálkový přístup o jednotných zkouškách a o zkouškách společné části maturitní zkoušky konaných formou didaktického testu</w:t>
      </w:r>
    </w:p>
    <w:p w14:paraId="21EFD1CE" w14:textId="77777777"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szCs w:val="24"/>
          <w:lang w:eastAsia="cs-CZ"/>
        </w:rPr>
        <w:t>a</w:t>
      </w:r>
      <w:r w:rsidRPr="00507BA6">
        <w:rPr>
          <w:rFonts w:eastAsia="Times New Roman" w:cs="Times New Roman"/>
          <w:b/>
          <w:iCs/>
          <w:szCs w:val="24"/>
          <w:lang w:eastAsia="cs-CZ"/>
        </w:rPr>
        <w:t>) zadání zkoušek, a to ve lhůtě do 1 pracovního dne ode dne, kdy proběhla zkouška,</w:t>
      </w:r>
    </w:p>
    <w:p w14:paraId="085096D8" w14:textId="77777777"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b) klíče správných řešení úloh, a to ve lhůtě do 1 pracovního dne od zpřístupnění hodnocení zkoušky středním školám,</w:t>
      </w:r>
    </w:p>
    <w:p w14:paraId="16B78921" w14:textId="77777777"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lastRenderedPageBreak/>
        <w:t>c) výsledky jednotlivých uchazečů a žáků v jednotlivých úlohách testů a výsledky za jednotlivé školy v členění podle skupin oborů vzdělání, a to ve strojově čitelném formátu bez možnosti identifikace uchazečů a žáků ve lhůtě do 14 dnů od zpřístupnění hodnocení zkoušky středním školám, a</w:t>
      </w:r>
    </w:p>
    <w:p w14:paraId="1A14745B" w14:textId="77777777"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d) informace o průběhu zkoušek včetně závěrů o ověření správnosti testů a jejich souladu s právními předpisy, a to ve lhůtě do 14 dnů od zpřístupnění hodnocení zkoušky středním školám.</w:t>
      </w:r>
    </w:p>
    <w:p w14:paraId="1DC097D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14:paraId="008D98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14:paraId="532EA2B0" w14:textId="77777777" w:rsidR="004B3D56" w:rsidRPr="00507BA6" w:rsidRDefault="004B3D56" w:rsidP="00D24D77">
      <w:pPr>
        <w:pStyle w:val="Novelizanbod"/>
        <w:numPr>
          <w:ilvl w:val="0"/>
          <w:numId w:val="0"/>
        </w:numPr>
        <w:rPr>
          <w:strike/>
          <w:szCs w:val="24"/>
        </w:rPr>
      </w:pPr>
      <w:r w:rsidRPr="00CC593D">
        <w:rPr>
          <w:iCs/>
          <w:szCs w:val="24"/>
        </w:rPr>
        <w:t>(2)</w:t>
      </w:r>
      <w:r w:rsidRPr="00CC593D">
        <w:rPr>
          <w:szCs w:val="24"/>
        </w:rPr>
        <w:t xml:space="preserve"> Za výkon funkce předsedy zkušební komise pro závěrečné zkoušky, pro absolutorium v konzervatoři a absolutorium, funkce předsedy zkušební maturitní komise</w:t>
      </w:r>
      <w:r w:rsidRPr="00507BA6">
        <w:rPr>
          <w:strike/>
          <w:szCs w:val="24"/>
        </w:rPr>
        <w:t>,</w:t>
      </w:r>
      <w:r w:rsidRPr="00CC593D">
        <w:rPr>
          <w:szCs w:val="24"/>
        </w:rPr>
        <w:t xml:space="preserve"> </w:t>
      </w:r>
      <w:r w:rsidR="00507BA6" w:rsidRPr="00507BA6">
        <w:rPr>
          <w:b/>
          <w:szCs w:val="24"/>
        </w:rPr>
        <w:t>a</w:t>
      </w:r>
      <w:r w:rsidR="00507BA6">
        <w:rPr>
          <w:szCs w:val="24"/>
        </w:rPr>
        <w:t xml:space="preserve"> </w:t>
      </w:r>
      <w:r w:rsidRPr="00CC593D">
        <w:rPr>
          <w:szCs w:val="24"/>
        </w:rPr>
        <w:t xml:space="preserve">komisaře </w:t>
      </w:r>
      <w:r w:rsidRPr="00507BA6">
        <w:rPr>
          <w:strike/>
          <w:szCs w:val="24"/>
        </w:rPr>
        <w:t>a hodnotitele písemné práce</w:t>
      </w:r>
      <w:r w:rsidRPr="00CC593D">
        <w:rPr>
          <w:szCs w:val="24"/>
        </w:rPr>
        <w:t xml:space="preserve"> náleží odměna. </w:t>
      </w:r>
      <w:r w:rsidRPr="00507BA6">
        <w:rPr>
          <w:strike/>
          <w:szCs w:val="24"/>
        </w:rPr>
        <w:t>Odměnu s výjimkou odměny komisaře a hodnotitele písemné práce poskytuje právnická osoba vykonávající činnost školy; v případě komisaře a hodnotitele písemné práce poskytuje odměnu Centrum. Výši odměny a pravidla jejího poskytování stanoví ministerstvo vyhláškou.</w:t>
      </w:r>
      <w:r w:rsidR="00507BA6" w:rsidRPr="00507BA6">
        <w:rPr>
          <w:szCs w:val="24"/>
        </w:rPr>
        <w:t xml:space="preserve"> </w:t>
      </w:r>
      <w:r w:rsidR="00507BA6" w:rsidRPr="00507BA6">
        <w:rPr>
          <w:b/>
        </w:rPr>
        <w:t>Odměnu, s výjimkou odměny komisaře, kterou poskytuje Centrum, poskytuje právnická osoba vykonávající činnost školy.</w:t>
      </w:r>
    </w:p>
    <w:p w14:paraId="3F2427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14:paraId="690E7449"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14:paraId="6A8FFE77" w14:textId="77777777"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24D77">
        <w:rPr>
          <w:rFonts w:eastAsia="Times New Roman" w:cs="Times New Roman"/>
          <w:b/>
          <w:szCs w:val="24"/>
          <w:lang w:eastAsia="cs-CZ"/>
        </w:rPr>
        <w:t>§ 184a</w:t>
      </w:r>
    </w:p>
    <w:p w14:paraId="3122154A" w14:textId="77777777"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24D77">
        <w:rPr>
          <w:rFonts w:eastAsia="Times New Roman" w:cs="Times New Roman"/>
          <w:b/>
          <w:szCs w:val="24"/>
          <w:lang w:eastAsia="cs-CZ"/>
        </w:rPr>
        <w:t>Zvláštní pravidla při omezení osobní přítomnosti dětí, žáků a studentů ve školách</w:t>
      </w:r>
    </w:p>
    <w:p w14:paraId="03978D9B" w14:textId="77777777"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14:paraId="68201EFD" w14:textId="77777777"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lastRenderedPageBreak/>
        <w:t>(2) Vzdělávání distančním způsobem škola uskutečňuje podle příslušného rámcového vzdělávacího programu a školního vzdělávacího programu v míře odpovídající okolnostem.</w:t>
      </w:r>
    </w:p>
    <w:p w14:paraId="3351CC24" w14:textId="77777777"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14:paraId="6411610F" w14:textId="77777777"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14:paraId="09C57071" w14:textId="77777777"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a) odlišné termíny nebo lhůty od termínů nebo lhůt stanovených tímto zákonem nebo prováděcími právními předpisy, anebo stanovené na jejich základě, pokud jejich naplnění není možné nebo by způsobilo nezanedbatelné obtíže,</w:t>
      </w:r>
    </w:p>
    <w:p w14:paraId="7677596B" w14:textId="77777777"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b) odlišný způsob nebo podmínky přijímání ke vzdělávání nebo ukončování vzdělávání, pokud by postup podle tohoto zákona nebyl možný nebo by způsobil nezanedbatelné obtíže;</w:t>
      </w:r>
    </w:p>
    <w:p w14:paraId="5BAE4AD1" w14:textId="77777777"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opatření obecné povahy musí být vydáno v souladu se zásadami a cíli vzdělávání uvedenými v § 2 tohoto zákona.</w:t>
      </w:r>
    </w:p>
    <w:p w14:paraId="487911F6" w14:textId="77777777" w:rsid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14:paraId="67B2E2A1" w14:textId="77777777"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D24D77">
        <w:rPr>
          <w:rFonts w:eastAsia="Times New Roman" w:cs="Times New Roman"/>
          <w:b/>
          <w:i/>
          <w:szCs w:val="24"/>
          <w:lang w:eastAsia="cs-CZ"/>
        </w:rPr>
        <w:t>Změna nab</w:t>
      </w:r>
      <w:r w:rsidR="007023B5">
        <w:rPr>
          <w:rFonts w:eastAsia="Times New Roman" w:cs="Times New Roman"/>
          <w:b/>
          <w:i/>
          <w:szCs w:val="24"/>
          <w:lang w:eastAsia="cs-CZ"/>
        </w:rPr>
        <w:t>yla</w:t>
      </w:r>
      <w:r w:rsidRPr="00D24D77">
        <w:rPr>
          <w:rFonts w:eastAsia="Times New Roman" w:cs="Times New Roman"/>
          <w:b/>
          <w:i/>
          <w:szCs w:val="24"/>
          <w:lang w:eastAsia="cs-CZ"/>
        </w:rPr>
        <w:t xml:space="preserve"> účinnosti dnem 25. 8. 2020</w:t>
      </w:r>
    </w:p>
    <w:p w14:paraId="54AD39A4"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14:paraId="14892BC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14:paraId="6D6184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14:paraId="512046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14:paraId="5E32A9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14:paraId="58915D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14:paraId="5BCCE5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14:paraId="5E7FC8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14:paraId="673823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14:paraId="6FAF6C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14:paraId="37D902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14:paraId="1B47C9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14:paraId="2C06ADF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14:paraId="174BC68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14:paraId="510AEF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14:paraId="2B8265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14:paraId="448912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14:paraId="59A29F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14:paraId="4ED2D1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14:paraId="08CC8D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14:paraId="2A61F7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14:paraId="0B6AB6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14:paraId="17D506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14:paraId="6270CB0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14:paraId="1C2A2F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14:paraId="197D63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14:paraId="7A5190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14:paraId="26274D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14:paraId="4CD24B0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14:paraId="3A9626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14:paraId="2D5416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14:paraId="0DE843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14:paraId="22710E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14:paraId="664A6377"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14:paraId="4ED6C28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187</w:t>
      </w:r>
    </w:p>
    <w:p w14:paraId="1FF221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14:paraId="26EB69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14:paraId="303997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14:paraId="2C62D1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14:paraId="66103C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14:paraId="17DF1A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14:paraId="651009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14:paraId="334F80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14:paraId="0C11A0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14:paraId="1B389C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14:paraId="65DABE83"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14:paraId="13CB9A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14:paraId="04E000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14:paraId="20750E6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190</w:t>
      </w:r>
    </w:p>
    <w:p w14:paraId="45B575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14:paraId="5D602C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14:paraId="4D9949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14:paraId="0C983E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14:paraId="47A84C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14:paraId="1E8068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14:paraId="3F2DD3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14:paraId="5C10D4F8"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14:paraId="0CC7025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14:paraId="49B097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14:paraId="16A534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14:paraId="5AE49C0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14:paraId="0F43D9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14:paraId="38EE37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14:paraId="25CBB3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14:paraId="129EEB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14:paraId="75C816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14:paraId="182334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14:paraId="19AA557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14:paraId="369E12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14:paraId="694A924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14:paraId="6CDA93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14:paraId="186C6E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14:paraId="12CBE5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14:paraId="332103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14:paraId="148071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14:paraId="1E97EDC0"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14:paraId="458897EC"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14:paraId="243902E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14:paraId="3A319E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14:paraId="1C8B3625" w14:textId="77777777" w:rsidR="004B3D56" w:rsidRPr="00CC593D" w:rsidRDefault="00D0365F" w:rsidP="00CC593D">
      <w:pPr>
        <w:rPr>
          <w:rFonts w:eastAsia="Times New Roman" w:cs="Times New Roman"/>
          <w:szCs w:val="24"/>
          <w:lang w:eastAsia="cs-CZ"/>
        </w:rPr>
      </w:pPr>
      <w:r>
        <w:rPr>
          <w:rFonts w:eastAsia="Times New Roman" w:cs="Times New Roman"/>
          <w:szCs w:val="24"/>
          <w:lang w:eastAsia="cs-CZ"/>
        </w:rPr>
        <w:pict w14:anchorId="6FC78D26">
          <v:rect id="_x0000_i1025" style="width:0;height:1.5pt" o:hralign="center" o:hrstd="t" o:hr="t" fillcolor="#a0a0a0" stroked="f"/>
        </w:pict>
      </w:r>
    </w:p>
    <w:p w14:paraId="23A8F618" w14:textId="77777777" w:rsidR="00DE7568" w:rsidRDefault="00DE7568" w:rsidP="00CC593D">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14:paraId="23F5C997" w14:textId="77777777"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472/2011 Sb. Čl. II</w:t>
      </w:r>
    </w:p>
    <w:p w14:paraId="27437BA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14:paraId="62EB68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14:paraId="7C0DE3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14:paraId="3BDEDF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14:paraId="7022BF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14:paraId="000F8797" w14:textId="77777777"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82/2015 Sb. Čl. II</w:t>
      </w:r>
    </w:p>
    <w:p w14:paraId="6ED16C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14:paraId="73317B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14:paraId="4C545A98" w14:textId="77777777"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178/2016 Sb. Čl. II</w:t>
      </w:r>
    </w:p>
    <w:p w14:paraId="5B244B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14:paraId="1A6E05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14:paraId="09CEA5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14:paraId="57BB9E36" w14:textId="77777777" w:rsidR="00EE26D5" w:rsidRPr="00CC593D" w:rsidRDefault="004B3D56" w:rsidP="00EE26D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00EE26D5" w:rsidRPr="00EE26D5">
        <w:rPr>
          <w:rFonts w:eastAsia="Times New Roman" w:cs="Times New Roman"/>
          <w:szCs w:val="24"/>
          <w:lang w:eastAsia="cs-CZ"/>
        </w:rPr>
        <w:t xml:space="preserve"> </w:t>
      </w:r>
    </w:p>
    <w:p w14:paraId="53B1574E" w14:textId="77777777" w:rsidR="00EE26D5" w:rsidRPr="00CC593D" w:rsidRDefault="00EE26D5" w:rsidP="00EE26D5">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 xml:space="preserve">Přechodná ustanovení zavedena zákonem č. </w:t>
      </w:r>
      <w:r>
        <w:rPr>
          <w:rFonts w:eastAsia="Times New Roman" w:cs="Times New Roman"/>
          <w:b/>
          <w:bCs/>
          <w:szCs w:val="24"/>
          <w:lang w:eastAsia="cs-CZ"/>
        </w:rPr>
        <w:t>101/2017</w:t>
      </w:r>
      <w:r w:rsidRPr="00CC593D">
        <w:rPr>
          <w:rFonts w:eastAsia="Times New Roman" w:cs="Times New Roman"/>
          <w:b/>
          <w:bCs/>
          <w:szCs w:val="24"/>
          <w:lang w:eastAsia="cs-CZ"/>
        </w:rPr>
        <w:t xml:space="preserve"> Sb. Čl. II</w:t>
      </w:r>
    </w:p>
    <w:p w14:paraId="556F356F" w14:textId="77777777"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002938B6" w:rsidRPr="00AC468D">
        <w:rPr>
          <w:rFonts w:eastAsia="Times New Roman" w:cs="Times New Roman"/>
          <w:szCs w:val="24"/>
          <w:lang w:eastAsia="cs-CZ"/>
        </w:rPr>
        <w:t>201</w:t>
      </w:r>
      <w:r w:rsidRPr="00AC468D">
        <w:rPr>
          <w:rFonts w:eastAsia="Times New Roman" w:cs="Times New Roman"/>
          <w:szCs w:val="24"/>
          <w:lang w:eastAsia="cs-CZ"/>
        </w:rPr>
        <w:t>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14:paraId="2661C4F5" w14:textId="77777777"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14:paraId="0FCDB87C" w14:textId="77777777" w:rsidR="004B3D56"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14:paraId="622B197A" w14:textId="77777777" w:rsidR="009E55A9" w:rsidRDefault="009E55A9" w:rsidP="009E55A9">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w:t>
      </w:r>
      <w:r>
        <w:rPr>
          <w:rFonts w:eastAsia="Times New Roman" w:cs="Times New Roman"/>
          <w:b/>
          <w:bCs/>
          <w:szCs w:val="24"/>
          <w:lang w:eastAsia="cs-CZ"/>
        </w:rPr>
        <w:t>é</w:t>
      </w:r>
      <w:r w:rsidRPr="00CC593D">
        <w:rPr>
          <w:rFonts w:eastAsia="Times New Roman" w:cs="Times New Roman"/>
          <w:b/>
          <w:bCs/>
          <w:szCs w:val="24"/>
          <w:lang w:eastAsia="cs-CZ"/>
        </w:rPr>
        <w:t xml:space="preserve"> ustanovení zaveden</w:t>
      </w:r>
      <w:r>
        <w:rPr>
          <w:rFonts w:eastAsia="Times New Roman" w:cs="Times New Roman"/>
          <w:b/>
          <w:bCs/>
          <w:szCs w:val="24"/>
          <w:lang w:eastAsia="cs-CZ"/>
        </w:rPr>
        <w:t>é</w:t>
      </w:r>
      <w:r w:rsidRPr="00CC593D">
        <w:rPr>
          <w:rFonts w:eastAsia="Times New Roman" w:cs="Times New Roman"/>
          <w:b/>
          <w:bCs/>
          <w:szCs w:val="24"/>
          <w:lang w:eastAsia="cs-CZ"/>
        </w:rPr>
        <w:t xml:space="preserve"> zákonem č. </w:t>
      </w:r>
      <w:r w:rsidR="005D5549">
        <w:rPr>
          <w:rFonts w:eastAsia="Times New Roman" w:cs="Times New Roman"/>
          <w:b/>
          <w:bCs/>
          <w:szCs w:val="24"/>
          <w:lang w:eastAsia="cs-CZ"/>
        </w:rPr>
        <w:t>284</w:t>
      </w:r>
      <w:r>
        <w:rPr>
          <w:rFonts w:eastAsia="Times New Roman" w:cs="Times New Roman"/>
          <w:b/>
          <w:bCs/>
          <w:szCs w:val="24"/>
          <w:lang w:eastAsia="cs-CZ"/>
        </w:rPr>
        <w:t>/2020</w:t>
      </w:r>
      <w:r w:rsidRPr="00CC593D">
        <w:rPr>
          <w:rFonts w:eastAsia="Times New Roman" w:cs="Times New Roman"/>
          <w:b/>
          <w:bCs/>
          <w:szCs w:val="24"/>
          <w:lang w:eastAsia="cs-CZ"/>
        </w:rPr>
        <w:t xml:space="preserve"> Sb. Čl. II</w:t>
      </w:r>
    </w:p>
    <w:p w14:paraId="2A7D5283" w14:textId="77777777" w:rsidR="009E55A9" w:rsidRPr="009E55A9" w:rsidRDefault="009E55A9" w:rsidP="009E55A9">
      <w:pPr>
        <w:spacing w:before="100" w:beforeAutospacing="1" w:after="100" w:afterAutospacing="1"/>
        <w:outlineLvl w:val="2"/>
        <w:rPr>
          <w:rFonts w:eastAsia="Times New Roman" w:cs="Times New Roman"/>
          <w:bCs/>
          <w:szCs w:val="24"/>
          <w:lang w:eastAsia="cs-CZ"/>
        </w:rPr>
      </w:pPr>
      <w:r w:rsidRPr="009E55A9">
        <w:rPr>
          <w:rFonts w:eastAsia="Times New Roman" w:cs="Times New Roman"/>
          <w:bCs/>
          <w:szCs w:val="24"/>
          <w:lang w:eastAsia="cs-CZ"/>
        </w:rPr>
        <w:lastRenderedPageBreak/>
        <w:t>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maturitní zkoušky podle zákona č. 561/2004 Sb., ve znění účinném ode dne nabytí účinnosti tohoto zákona.</w:t>
      </w:r>
    </w:p>
    <w:p w14:paraId="24D3225D" w14:textId="77777777" w:rsidR="009E55A9" w:rsidRPr="00CC593D" w:rsidRDefault="009E55A9" w:rsidP="009E55A9">
      <w:pPr>
        <w:spacing w:before="100" w:beforeAutospacing="1" w:after="100" w:afterAutospacing="1"/>
        <w:outlineLvl w:val="2"/>
        <w:rPr>
          <w:rFonts w:eastAsia="Times New Roman" w:cs="Times New Roman"/>
          <w:b/>
          <w:bCs/>
          <w:szCs w:val="24"/>
          <w:lang w:eastAsia="cs-CZ"/>
        </w:rPr>
      </w:pPr>
    </w:p>
    <w:p w14:paraId="52DA1B28" w14:textId="77777777"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14:paraId="1450B1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14:paraId="76B2E7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14:paraId="487586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14:paraId="5FC1B3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14:paraId="2517C79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14:paraId="1C501B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14:paraId="483475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1F8994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14:paraId="7C09BA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14:paraId="1C573D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14:paraId="59EF61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14:paraId="4F80F7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14:paraId="219AB1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14:paraId="46A259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14:paraId="5D4912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13a</w:t>
      </w:r>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5765F9C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13b</w:t>
      </w:r>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příjímání státních příslušníků třetích zemí pro účely vědeckého výzkumu.</w:t>
      </w:r>
    </w:p>
    <w:p w14:paraId="7E2C68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08BBEB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13d</w:t>
      </w:r>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ze den 27. ledna 2003, kterou se stanoví minimální normy pro přijímání žadatelů o azyl.</w:t>
      </w:r>
    </w:p>
    <w:p w14:paraId="2C421A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14:paraId="7EF3B2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14:paraId="662121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14:paraId="202214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14:paraId="567A06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14:paraId="226515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14:paraId="1AF242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14:paraId="5ADC79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14:paraId="574098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14:paraId="641A07A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14:paraId="55A56D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14:paraId="465A8F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21b</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14:paraId="1B326D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14:paraId="78B04E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22a</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14:paraId="1EBE8F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IVa zákona č. 326/1999 Sb., ve znění pozdějších předpisů.</w:t>
      </w:r>
    </w:p>
    <w:p w14:paraId="0F9FBF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14:paraId="7E8C3A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24a</w:t>
      </w:r>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14:paraId="64BAEB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14:paraId="71E5B4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25a</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14:paraId="144668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14:paraId="6C2B64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57CDD5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14:paraId="0E8D84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14:paraId="662148B0" w14:textId="77777777" w:rsidR="004B3D56" w:rsidRPr="00DA0013" w:rsidRDefault="004B3D56" w:rsidP="00CC593D">
      <w:pPr>
        <w:spacing w:before="100" w:beforeAutospacing="1" w:after="100" w:afterAutospacing="1"/>
        <w:rPr>
          <w:rFonts w:eastAsia="Times New Roman" w:cs="Times New Roman"/>
          <w:strike/>
          <w:szCs w:val="24"/>
          <w:lang w:eastAsia="cs-CZ"/>
        </w:rPr>
      </w:pPr>
      <w:r w:rsidRPr="00DA0013">
        <w:rPr>
          <w:rFonts w:eastAsia="Times New Roman" w:cs="Times New Roman"/>
          <w:iCs/>
          <w:strike/>
          <w:szCs w:val="24"/>
          <w:vertAlign w:val="superscript"/>
          <w:lang w:eastAsia="cs-CZ"/>
        </w:rPr>
        <w:t>26c</w:t>
      </w:r>
      <w:r w:rsidRPr="00DA0013">
        <w:rPr>
          <w:rFonts w:eastAsia="Times New Roman" w:cs="Times New Roman"/>
          <w:iCs/>
          <w:strike/>
          <w:szCs w:val="24"/>
          <w:lang w:eastAsia="cs-CZ"/>
        </w:rPr>
        <w:t>)</w:t>
      </w:r>
      <w:r w:rsidRPr="00DA0013">
        <w:rPr>
          <w:rFonts w:eastAsia="Times New Roman" w:cs="Times New Roman"/>
          <w:strike/>
          <w:szCs w:val="24"/>
          <w:lang w:eastAsia="cs-CZ"/>
        </w:rPr>
        <w:t xml:space="preserve"> Zákon č. 36/1967 Sb., o znalcích a tlumočnících, ve znění zákona č. 322/2006 Sb.</w:t>
      </w:r>
      <w:r w:rsidRPr="00DA0013">
        <w:rPr>
          <w:rFonts w:eastAsia="Times New Roman" w:cs="Times New Roman"/>
          <w:strike/>
          <w:szCs w:val="24"/>
          <w:lang w:eastAsia="cs-CZ"/>
        </w:rPr>
        <w:br/>
        <w:t>Vyhláška č. 37/1967 Sb., k provedení zákona o znalcích a tlumočnících, ve znění pozdějších předpisů.</w:t>
      </w:r>
    </w:p>
    <w:p w14:paraId="25EE837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26d</w:t>
      </w:r>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4A3766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w:t>
      </w:r>
      <w:r w:rsidRPr="00CC593D">
        <w:rPr>
          <w:rFonts w:eastAsia="Times New Roman" w:cs="Times New Roman"/>
          <w:szCs w:val="24"/>
          <w:lang w:eastAsia="cs-CZ"/>
        </w:rPr>
        <w:lastRenderedPageBreak/>
        <w:t>znění pozdějších předpisů, vyhláška č. 21/1991 Sb., o bližších podmínkách zabezpečování rekvalifikace uchazečů o zaměstnání a zaměstnanců, ve znění vyhlášky č. 324/1992 Sb.</w:t>
      </w:r>
    </w:p>
    <w:p w14:paraId="4A6E5F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14:paraId="076297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14:paraId="6C63C7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14:paraId="4ADE3A2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14:paraId="4A690A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14:paraId="3AB893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14:paraId="55F11B9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1DBCA8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14:paraId="69A3BF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14:paraId="49EBBA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14:paraId="736D4D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14:paraId="433EAE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14:paraId="56B08F1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14:paraId="4E6D5E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14:paraId="54D456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Sb.§ 61 zákona č. 128/2000 Sb., o obcích (obecní zřízení), ve znění zákona č. 313/2000 Sb.</w:t>
      </w:r>
    </w:p>
    <w:p w14:paraId="71046A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14:paraId="518297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14:paraId="1A09AF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14:paraId="00A6C7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14:paraId="1942AF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14:paraId="2E44B02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14:paraId="1C2755A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14:paraId="2C0D92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14:paraId="1FB3EB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49d</w:t>
      </w:r>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14:paraId="545713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14:paraId="2B9E5B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14:paraId="752901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14:paraId="411B7C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14:paraId="568B41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14:paraId="37657B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14:paraId="4B50EB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14:paraId="7A55258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14:paraId="2F8DE93D" w14:textId="77777777"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14:paraId="7239955C" w14:textId="77777777"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14:paraId="2623E036" w14:textId="77777777"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iCs/>
          <w:szCs w:val="24"/>
          <w:vertAlign w:val="superscript"/>
          <w:lang w:eastAsia="cs-CZ"/>
        </w:rPr>
        <w:lastRenderedPageBreak/>
        <w:t>60</w:t>
      </w:r>
      <w:r w:rsidRPr="0087694A">
        <w:rPr>
          <w:rFonts w:eastAsia="Times New Roman" w:cs="Times New Roman"/>
          <w:szCs w:val="24"/>
          <w:lang w:eastAsia="cs-CZ"/>
        </w:rPr>
        <w:t>) Nařízení vlády č. 75/2005 Sb., o stanovení rozsahu přímé vyučovací, přímé výchovné, přímé speciálně pedagogické a přímé pedagogicko-psychologické činnosti pedagogických pracovníků, ve znění pozdějších předpisů.</w:t>
      </w:r>
    </w:p>
    <w:p w14:paraId="495D3FC6" w14:textId="77777777"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61) </w:t>
      </w:r>
      <w:r w:rsidRPr="0087694A">
        <w:rPr>
          <w:rFonts w:eastAsia="Times New Roman" w:cs="Times New Roman"/>
          <w:iCs/>
          <w:szCs w:val="24"/>
          <w:lang w:eastAsia="cs-CZ"/>
        </w:rPr>
        <w:t>Zákon č. 563/2004 Sb., o pedagogických pracovnících a o změně některých zákonů, ve znění pozdějších předpisů.</w:t>
      </w:r>
    </w:p>
    <w:p w14:paraId="196465B3" w14:textId="77777777"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62) </w:t>
      </w:r>
      <w:r w:rsidRPr="0087694A">
        <w:rPr>
          <w:rFonts w:eastAsia="Times New Roman" w:cs="Times New Roman"/>
          <w:iCs/>
          <w:szCs w:val="24"/>
          <w:lang w:eastAsia="cs-CZ"/>
        </w:rPr>
        <w:t>Příloha č. 9 nařízení vlády č. 564/2006 Sb., o platových poměrech zaměstnanců ve veřejných službách a správě, ve znění pozdějších předpisů.</w:t>
      </w:r>
    </w:p>
    <w:p w14:paraId="3B9E448B" w14:textId="77777777"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63)</w:t>
      </w:r>
      <w:r w:rsidRPr="0087694A">
        <w:rPr>
          <w:rFonts w:eastAsia="Times New Roman" w:cs="Times New Roman"/>
          <w:szCs w:val="24"/>
          <w:lang w:eastAsia="cs-CZ"/>
        </w:rPr>
        <w:t xml:space="preserve"> Vyhláška č. 27/2016 Sb., o vzdělávání žáků se speciálními vzdělávacími potřebami a žáků nadaných.</w:t>
      </w:r>
    </w:p>
    <w:p w14:paraId="41B84B08" w14:textId="77777777" w:rsidR="009E7ED8"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64)</w:t>
      </w:r>
      <w:r w:rsidRPr="0087694A">
        <w:rPr>
          <w:rFonts w:eastAsia="Times New Roman" w:cs="Times New Roman"/>
          <w:szCs w:val="24"/>
          <w:lang w:eastAsia="cs-CZ"/>
        </w:rPr>
        <w:t xml:space="preserve"> Například § 16 zákona č. 109/2002 Sb., ve znění pozdějších předpisů.</w:t>
      </w:r>
    </w:p>
    <w:p w14:paraId="56235722" w14:textId="77777777" w:rsidR="0087694A" w:rsidRPr="0087694A" w:rsidRDefault="0087694A" w:rsidP="0087694A">
      <w:pPr>
        <w:spacing w:before="100" w:beforeAutospacing="1" w:after="100" w:afterAutospacing="1"/>
        <w:rPr>
          <w:rFonts w:eastAsia="Times New Roman" w:cs="Times New Roman"/>
          <w:b/>
          <w:szCs w:val="24"/>
          <w:lang w:eastAsia="cs-CZ"/>
        </w:rPr>
      </w:pPr>
      <w:r w:rsidRPr="0087694A">
        <w:rPr>
          <w:b/>
          <w:vertAlign w:val="superscript"/>
        </w:rPr>
        <w:t>65</w:t>
      </w:r>
      <w:r w:rsidRPr="0087694A">
        <w:rPr>
          <w:b/>
        </w:rPr>
        <w:t>)</w:t>
      </w:r>
      <w:r w:rsidR="009E55A9">
        <w:rPr>
          <w:b/>
        </w:rPr>
        <w:t xml:space="preserve"> </w:t>
      </w:r>
      <w:r w:rsidRPr="0087694A">
        <w:rPr>
          <w:b/>
        </w:rPr>
        <w:t>§ 44b zákona č. 258/2000 Sb., o ochraně veřejného zdraví a o změně některých souvisejících zákonů, ve znění pozdějších předpisů.</w:t>
      </w:r>
    </w:p>
    <w:p w14:paraId="24D29C67" w14:textId="77777777" w:rsidR="009E7ED8" w:rsidRPr="0087694A" w:rsidRDefault="009E7ED8" w:rsidP="0087694A">
      <w:pPr>
        <w:spacing w:before="100" w:beforeAutospacing="1" w:after="100" w:afterAutospacing="1"/>
        <w:rPr>
          <w:rFonts w:eastAsia="Times New Roman" w:cs="Times New Roman"/>
          <w:szCs w:val="24"/>
          <w:lang w:eastAsia="cs-CZ"/>
        </w:rPr>
      </w:pPr>
    </w:p>
    <w:p w14:paraId="3EC6E838" w14:textId="77777777" w:rsidR="003C5087" w:rsidRPr="00CC593D" w:rsidRDefault="003C5087" w:rsidP="00CC593D">
      <w:pPr>
        <w:rPr>
          <w:rFonts w:cs="Times New Roman"/>
          <w:szCs w:val="24"/>
        </w:rPr>
      </w:pPr>
    </w:p>
    <w:sectPr w:rsidR="003C5087" w:rsidRPr="00CC59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7F3C" w14:textId="77777777" w:rsidR="00D0365F" w:rsidRDefault="00D0365F" w:rsidP="00564522">
      <w:r>
        <w:separator/>
      </w:r>
    </w:p>
  </w:endnote>
  <w:endnote w:type="continuationSeparator" w:id="0">
    <w:p w14:paraId="2805F918" w14:textId="77777777" w:rsidR="00D0365F" w:rsidRDefault="00D0365F"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0595" w14:textId="77777777" w:rsidR="00D0365F" w:rsidRDefault="00D0365F" w:rsidP="00564522">
      <w:r>
        <w:separator/>
      </w:r>
    </w:p>
  </w:footnote>
  <w:footnote w:type="continuationSeparator" w:id="0">
    <w:p w14:paraId="34CB2398" w14:textId="77777777" w:rsidR="00D0365F" w:rsidRDefault="00D0365F" w:rsidP="0056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3C92" w14:textId="5AEB7736" w:rsidR="007023B5" w:rsidRDefault="007023B5" w:rsidP="00564522">
    <w:pPr>
      <w:pStyle w:val="Zhlav"/>
      <w:jc w:val="center"/>
      <w:rPr>
        <w:b/>
        <w:color w:val="FF0000"/>
        <w:sz w:val="22"/>
      </w:rPr>
    </w:pPr>
    <w:r w:rsidRPr="009E7ED8">
      <w:rPr>
        <w:b/>
        <w:color w:val="FF0000"/>
        <w:sz w:val="22"/>
      </w:rPr>
      <w:t xml:space="preserve">Úplné znění ke dni </w:t>
    </w:r>
    <w:r w:rsidR="005B1A5D">
      <w:rPr>
        <w:b/>
        <w:color w:val="FF0000"/>
        <w:sz w:val="22"/>
      </w:rPr>
      <w:t>1</w:t>
    </w:r>
    <w:r w:rsidRPr="009E7ED8">
      <w:rPr>
        <w:b/>
        <w:color w:val="FF0000"/>
        <w:sz w:val="22"/>
      </w:rPr>
      <w:t xml:space="preserve">. </w:t>
    </w:r>
    <w:r w:rsidR="006D63BD">
      <w:rPr>
        <w:b/>
        <w:color w:val="FF0000"/>
        <w:sz w:val="22"/>
      </w:rPr>
      <w:t>2</w:t>
    </w:r>
    <w:r w:rsidRPr="009E7ED8">
      <w:rPr>
        <w:b/>
        <w:color w:val="FF0000"/>
        <w:sz w:val="22"/>
      </w:rPr>
      <w:t>. 20</w:t>
    </w:r>
    <w:r>
      <w:rPr>
        <w:b/>
        <w:color w:val="FF0000"/>
        <w:sz w:val="22"/>
      </w:rPr>
      <w:t>2</w:t>
    </w:r>
    <w:r w:rsidR="005B1A5D">
      <w:rPr>
        <w:b/>
        <w:color w:val="FF0000"/>
        <w:sz w:val="22"/>
      </w:rPr>
      <w:t>2</w:t>
    </w:r>
    <w:r w:rsidRPr="009E7ED8">
      <w:rPr>
        <w:b/>
        <w:color w:val="FF0000"/>
        <w:sz w:val="22"/>
      </w:rPr>
      <w:t xml:space="preserve"> je zpracováno Ministerstvem školství, mládeže a tělovýchovy pouze jako informativní materiál. Právně závazné znění vyplývá výhradně ze Sbírky zákonů.</w:t>
    </w:r>
  </w:p>
  <w:p w14:paraId="2AEDACCB" w14:textId="77777777" w:rsidR="007023B5" w:rsidRPr="009E7ED8" w:rsidRDefault="007023B5" w:rsidP="00564522">
    <w:pPr>
      <w:pStyle w:val="Zhlav"/>
      <w:jc w:val="center"/>
      <w:rPr>
        <w:b/>
        <w:color w:val="FF0000"/>
        <w:sz w:val="22"/>
      </w:rPr>
    </w:pPr>
    <w:r>
      <w:rPr>
        <w:b/>
        <w:color w:val="FF0000"/>
        <w:sz w:val="22"/>
      </w:rPr>
      <w:t>Vyznačené změny nab</w:t>
    </w:r>
    <w:r w:rsidR="006D63BD">
      <w:rPr>
        <w:b/>
        <w:color w:val="FF0000"/>
        <w:sz w:val="22"/>
      </w:rPr>
      <w:t>yly</w:t>
    </w:r>
    <w:r>
      <w:rPr>
        <w:b/>
        <w:color w:val="FF0000"/>
        <w:sz w:val="22"/>
      </w:rPr>
      <w:t xml:space="preserve"> účinnosti dnem 1. 10. 2020, není-li dále stanoveno jinak.</w:t>
    </w:r>
  </w:p>
  <w:p w14:paraId="7B0AB60B" w14:textId="77777777" w:rsidR="007023B5" w:rsidRDefault="00702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15:restartNumberingAfterBreak="0">
    <w:nsid w:val="19371BD0"/>
    <w:multiLevelType w:val="singleLevel"/>
    <w:tmpl w:val="2A545828"/>
    <w:lvl w:ilvl="0">
      <w:start w:val="1"/>
      <w:numFmt w:val="decimal"/>
      <w:pStyle w:val="Novelizanbod"/>
      <w:lvlText w:val="%1."/>
      <w:lvlJc w:val="left"/>
      <w:pPr>
        <w:tabs>
          <w:tab w:val="num" w:pos="567"/>
        </w:tabs>
        <w:ind w:left="567" w:hanging="567"/>
      </w:pPr>
      <w:rPr>
        <w:b w:val="0"/>
        <w:i w:val="0"/>
      </w:rPr>
    </w:lvl>
  </w:abstractNum>
  <w:abstractNum w:abstractNumId="2" w15:restartNumberingAfterBreak="0">
    <w:nsid w:val="5DCF18A0"/>
    <w:multiLevelType w:val="hybridMultilevel"/>
    <w:tmpl w:val="7152DDBE"/>
    <w:lvl w:ilvl="0" w:tplc="A7C4ADF8">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AF1A1F"/>
    <w:multiLevelType w:val="multilevel"/>
    <w:tmpl w:val="A7E81644"/>
    <w:lvl w:ilvl="0">
      <w:start w:val="1"/>
      <w:numFmt w:val="decimal"/>
      <w:isLgl/>
      <w:lvlText w:val="(%1)"/>
      <w:lvlJc w:val="left"/>
      <w:pPr>
        <w:tabs>
          <w:tab w:val="num" w:pos="782"/>
        </w:tabs>
        <w:ind w:left="0" w:firstLine="425"/>
      </w:pPr>
      <w:rPr>
        <w:rFonts w:ascii="Times New Roman" w:eastAsia="Times New Roman" w:hAnsi="Times New Roman" w:cs="Times New Roman"/>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56"/>
    <w:rsid w:val="0003099B"/>
    <w:rsid w:val="00036F8D"/>
    <w:rsid w:val="0005309E"/>
    <w:rsid w:val="00066791"/>
    <w:rsid w:val="00074E6E"/>
    <w:rsid w:val="00085D47"/>
    <w:rsid w:val="000A3A4D"/>
    <w:rsid w:val="000B1EA8"/>
    <w:rsid w:val="000D143F"/>
    <w:rsid w:val="000E3F9A"/>
    <w:rsid w:val="000E5589"/>
    <w:rsid w:val="000F395A"/>
    <w:rsid w:val="00105EBD"/>
    <w:rsid w:val="00137CB2"/>
    <w:rsid w:val="0016746D"/>
    <w:rsid w:val="00180B34"/>
    <w:rsid w:val="001913CE"/>
    <w:rsid w:val="0019179B"/>
    <w:rsid w:val="001937F0"/>
    <w:rsid w:val="001A2A8E"/>
    <w:rsid w:val="00205E2F"/>
    <w:rsid w:val="0021593F"/>
    <w:rsid w:val="00244934"/>
    <w:rsid w:val="00261089"/>
    <w:rsid w:val="002938B6"/>
    <w:rsid w:val="00293B8C"/>
    <w:rsid w:val="002F1B26"/>
    <w:rsid w:val="00315936"/>
    <w:rsid w:val="00326B8D"/>
    <w:rsid w:val="0033028F"/>
    <w:rsid w:val="003336F4"/>
    <w:rsid w:val="0039135D"/>
    <w:rsid w:val="003967FF"/>
    <w:rsid w:val="003C5087"/>
    <w:rsid w:val="003C51B1"/>
    <w:rsid w:val="003D3FA5"/>
    <w:rsid w:val="003E6877"/>
    <w:rsid w:val="0040667E"/>
    <w:rsid w:val="0042608C"/>
    <w:rsid w:val="004443E9"/>
    <w:rsid w:val="00445A20"/>
    <w:rsid w:val="00464010"/>
    <w:rsid w:val="00470166"/>
    <w:rsid w:val="004917C9"/>
    <w:rsid w:val="004A01E9"/>
    <w:rsid w:val="004A394C"/>
    <w:rsid w:val="004A7B65"/>
    <w:rsid w:val="004B1201"/>
    <w:rsid w:val="004B3D56"/>
    <w:rsid w:val="004B5CC1"/>
    <w:rsid w:val="004F1AC3"/>
    <w:rsid w:val="004F4465"/>
    <w:rsid w:val="00507BA6"/>
    <w:rsid w:val="005372E2"/>
    <w:rsid w:val="00543181"/>
    <w:rsid w:val="0056212E"/>
    <w:rsid w:val="00564522"/>
    <w:rsid w:val="00584030"/>
    <w:rsid w:val="00584FD4"/>
    <w:rsid w:val="005A43D8"/>
    <w:rsid w:val="005A73A0"/>
    <w:rsid w:val="005B1A5D"/>
    <w:rsid w:val="005D0239"/>
    <w:rsid w:val="005D5549"/>
    <w:rsid w:val="005E243E"/>
    <w:rsid w:val="00603A9E"/>
    <w:rsid w:val="00671E81"/>
    <w:rsid w:val="006C6CCE"/>
    <w:rsid w:val="006D1525"/>
    <w:rsid w:val="006D1FDA"/>
    <w:rsid w:val="006D63BD"/>
    <w:rsid w:val="006E4960"/>
    <w:rsid w:val="007023B5"/>
    <w:rsid w:val="0071449E"/>
    <w:rsid w:val="007325FE"/>
    <w:rsid w:val="00735FD1"/>
    <w:rsid w:val="00746269"/>
    <w:rsid w:val="00750762"/>
    <w:rsid w:val="0076358A"/>
    <w:rsid w:val="007C2B47"/>
    <w:rsid w:val="007C509B"/>
    <w:rsid w:val="007C7C3A"/>
    <w:rsid w:val="007E3EDF"/>
    <w:rsid w:val="007E66AF"/>
    <w:rsid w:val="007F64DB"/>
    <w:rsid w:val="007F6974"/>
    <w:rsid w:val="0082357B"/>
    <w:rsid w:val="0083210C"/>
    <w:rsid w:val="0084360D"/>
    <w:rsid w:val="00844FC3"/>
    <w:rsid w:val="00857847"/>
    <w:rsid w:val="00872724"/>
    <w:rsid w:val="0087694A"/>
    <w:rsid w:val="008A0E43"/>
    <w:rsid w:val="008A2373"/>
    <w:rsid w:val="009338A4"/>
    <w:rsid w:val="00952A19"/>
    <w:rsid w:val="00956588"/>
    <w:rsid w:val="00974984"/>
    <w:rsid w:val="00983813"/>
    <w:rsid w:val="009A1D46"/>
    <w:rsid w:val="009C0387"/>
    <w:rsid w:val="009E55A9"/>
    <w:rsid w:val="009E7ED8"/>
    <w:rsid w:val="009F4416"/>
    <w:rsid w:val="00A376D3"/>
    <w:rsid w:val="00A40676"/>
    <w:rsid w:val="00A65D71"/>
    <w:rsid w:val="00A80742"/>
    <w:rsid w:val="00AA38AD"/>
    <w:rsid w:val="00AC459D"/>
    <w:rsid w:val="00AC468D"/>
    <w:rsid w:val="00AC518C"/>
    <w:rsid w:val="00AD01E3"/>
    <w:rsid w:val="00AE0304"/>
    <w:rsid w:val="00B12578"/>
    <w:rsid w:val="00B12A66"/>
    <w:rsid w:val="00B2274B"/>
    <w:rsid w:val="00B4017B"/>
    <w:rsid w:val="00BB15EA"/>
    <w:rsid w:val="00BC3732"/>
    <w:rsid w:val="00BC581B"/>
    <w:rsid w:val="00C21F39"/>
    <w:rsid w:val="00C439B1"/>
    <w:rsid w:val="00C4627E"/>
    <w:rsid w:val="00C57094"/>
    <w:rsid w:val="00C605A7"/>
    <w:rsid w:val="00C73751"/>
    <w:rsid w:val="00CA7771"/>
    <w:rsid w:val="00CB360E"/>
    <w:rsid w:val="00CC593D"/>
    <w:rsid w:val="00CC5A0D"/>
    <w:rsid w:val="00CD5348"/>
    <w:rsid w:val="00CD7005"/>
    <w:rsid w:val="00CF0FC1"/>
    <w:rsid w:val="00D0365F"/>
    <w:rsid w:val="00D24D77"/>
    <w:rsid w:val="00D619FB"/>
    <w:rsid w:val="00D7337B"/>
    <w:rsid w:val="00D746EE"/>
    <w:rsid w:val="00DA0013"/>
    <w:rsid w:val="00DE7568"/>
    <w:rsid w:val="00E22AD0"/>
    <w:rsid w:val="00E54828"/>
    <w:rsid w:val="00E715D2"/>
    <w:rsid w:val="00E96137"/>
    <w:rsid w:val="00EA70F9"/>
    <w:rsid w:val="00ED4D7F"/>
    <w:rsid w:val="00EE26D5"/>
    <w:rsid w:val="00EE5697"/>
    <w:rsid w:val="00EF6488"/>
    <w:rsid w:val="00F30943"/>
    <w:rsid w:val="00F62A7E"/>
    <w:rsid w:val="00F65404"/>
    <w:rsid w:val="00F73C3D"/>
    <w:rsid w:val="00FA279A"/>
    <w:rsid w:val="00FA375E"/>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2555"/>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basedOn w:val="Normln"/>
    <w:uiPriority w:val="34"/>
    <w:qFormat/>
    <w:rsid w:val="00D7337B"/>
    <w:pPr>
      <w:ind w:left="720"/>
      <w:contextualSpacing/>
    </w:pPr>
  </w:style>
  <w:style w:type="paragraph" w:customStyle="1" w:styleId="Textparagrafu">
    <w:name w:val="Text paragrafu"/>
    <w:basedOn w:val="Normln"/>
    <w:rsid w:val="007C509B"/>
    <w:pPr>
      <w:spacing w:before="240"/>
      <w:ind w:firstLine="425"/>
      <w:outlineLvl w:val="5"/>
    </w:pPr>
    <w:rPr>
      <w:rFonts w:eastAsia="Times New Roman" w:cs="Times New Roman"/>
      <w:szCs w:val="20"/>
      <w:lang w:eastAsia="cs-CZ"/>
    </w:rPr>
  </w:style>
  <w:style w:type="paragraph" w:customStyle="1" w:styleId="Textbodu">
    <w:name w:val="Text bodu"/>
    <w:basedOn w:val="Normln"/>
    <w:rsid w:val="007C509B"/>
    <w:pPr>
      <w:numPr>
        <w:ilvl w:val="8"/>
        <w:numId w:val="1"/>
      </w:numPr>
      <w:outlineLvl w:val="8"/>
    </w:pPr>
    <w:rPr>
      <w:rFonts w:eastAsia="Times New Roman" w:cs="Times New Roman"/>
      <w:szCs w:val="20"/>
      <w:lang w:eastAsia="cs-CZ"/>
    </w:rPr>
  </w:style>
  <w:style w:type="paragraph" w:customStyle="1" w:styleId="Textpsmene">
    <w:name w:val="Text písmene"/>
    <w:basedOn w:val="Normln"/>
    <w:rsid w:val="007C509B"/>
    <w:pPr>
      <w:numPr>
        <w:ilvl w:val="7"/>
        <w:numId w:val="1"/>
      </w:numPr>
      <w:outlineLvl w:val="7"/>
    </w:pPr>
    <w:rPr>
      <w:rFonts w:eastAsia="Times New Roman" w:cs="Times New Roman"/>
      <w:szCs w:val="20"/>
      <w:lang w:eastAsia="cs-CZ"/>
    </w:rPr>
  </w:style>
  <w:style w:type="paragraph" w:customStyle="1" w:styleId="Textodstavce">
    <w:name w:val="Text odstavce"/>
    <w:basedOn w:val="Normln"/>
    <w:rsid w:val="007C509B"/>
    <w:pPr>
      <w:numPr>
        <w:ilvl w:val="6"/>
        <w:numId w:val="1"/>
      </w:numPr>
      <w:tabs>
        <w:tab w:val="left" w:pos="851"/>
      </w:tabs>
      <w:spacing w:before="120" w:after="120"/>
      <w:outlineLvl w:val="6"/>
    </w:pPr>
    <w:rPr>
      <w:rFonts w:eastAsia="Times New Roman" w:cs="Times New Roman"/>
      <w:szCs w:val="20"/>
      <w:lang w:eastAsia="cs-CZ"/>
    </w:rPr>
  </w:style>
  <w:style w:type="paragraph" w:customStyle="1" w:styleId="Nadpisparagrafu">
    <w:name w:val="Nadpis paragrafu"/>
    <w:basedOn w:val="Normln"/>
    <w:next w:val="Textodstavce"/>
    <w:rsid w:val="00C4627E"/>
    <w:pPr>
      <w:keepNext/>
      <w:keepLines/>
      <w:spacing w:before="240"/>
      <w:jc w:val="center"/>
      <w:outlineLvl w:val="5"/>
    </w:pPr>
    <w:rPr>
      <w:rFonts w:eastAsia="Times New Roman" w:cs="Times New Roman"/>
      <w:b/>
      <w:szCs w:val="20"/>
      <w:lang w:eastAsia="cs-CZ"/>
    </w:rPr>
  </w:style>
  <w:style w:type="paragraph" w:styleId="Bezmezer">
    <w:name w:val="No Spacing"/>
    <w:uiPriority w:val="1"/>
    <w:qFormat/>
    <w:rsid w:val="007F6974"/>
    <w:pPr>
      <w:spacing w:after="0" w:line="240" w:lineRule="auto"/>
      <w:jc w:val="both"/>
    </w:pPr>
    <w:rPr>
      <w:rFonts w:ascii="Times New Roman" w:hAnsi="Times New Roman"/>
      <w:sz w:val="24"/>
    </w:rPr>
  </w:style>
  <w:style w:type="paragraph" w:customStyle="1" w:styleId="Oznaenpozmn">
    <w:name w:val="Označení pozm.n."/>
    <w:basedOn w:val="Normln"/>
    <w:next w:val="Normln"/>
    <w:rsid w:val="00507BA6"/>
    <w:pPr>
      <w:numPr>
        <w:numId w:val="4"/>
      </w:numPr>
      <w:spacing w:after="120"/>
    </w:pPr>
    <w:rPr>
      <w:rFonts w:eastAsia="Times New Roman" w:cs="Times New Roman"/>
      <w:b/>
      <w:szCs w:val="20"/>
      <w:lang w:eastAsia="cs-CZ"/>
    </w:rPr>
  </w:style>
  <w:style w:type="paragraph" w:customStyle="1" w:styleId="Novelizanbod">
    <w:name w:val="Novelizační bod"/>
    <w:basedOn w:val="Normln"/>
    <w:next w:val="Normln"/>
    <w:rsid w:val="00507BA6"/>
    <w:pPr>
      <w:keepNext/>
      <w:keepLines/>
      <w:numPr>
        <w:numId w:val="5"/>
      </w:numPr>
      <w:tabs>
        <w:tab w:val="left" w:pos="851"/>
      </w:tabs>
      <w:spacing w:before="480" w:after="120"/>
    </w:pPr>
    <w:rPr>
      <w:rFonts w:eastAsia="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21242272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367418593">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A7CD2-AB62-4AE6-9D93-4CDD6637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165</Pages>
  <Words>60365</Words>
  <Characters>356160</Characters>
  <DocSecurity>0</DocSecurity>
  <Lines>2968</Lines>
  <Paragraphs>831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2022-02-10T13:10:00Z</cp:lastPrinted>
  <dcterms:created xsi:type="dcterms:W3CDTF">2020-08-24T11:46:00Z</dcterms:created>
  <dcterms:modified xsi:type="dcterms:W3CDTF">2022-02-10T13:10:00Z</dcterms:modified>
</cp:coreProperties>
</file>