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F7F36" w14:textId="07E716AF" w:rsidR="00AC45AC" w:rsidRDefault="00BA0F6A" w:rsidP="00AC45A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Segoe UI"/>
          <w:b/>
          <w:sz w:val="32"/>
        </w:rPr>
      </w:pPr>
      <w:r>
        <w:rPr>
          <w:rFonts w:ascii="Calibri" w:eastAsia="Calibri" w:hAnsi="Calibri" w:cs="Calibri"/>
          <w:b/>
          <w:bCs/>
          <w:color w:val="0070C0"/>
          <w:sz w:val="36"/>
          <w:szCs w:val="36"/>
        </w:rPr>
        <w:t xml:space="preserve">Popis </w:t>
      </w:r>
      <w:r w:rsidR="00694CA0">
        <w:rPr>
          <w:rFonts w:ascii="Calibri" w:eastAsia="Calibri" w:hAnsi="Calibri" w:cs="Calibri"/>
          <w:b/>
          <w:bCs/>
          <w:color w:val="0070C0"/>
          <w:sz w:val="36"/>
          <w:szCs w:val="36"/>
        </w:rPr>
        <w:t>KA</w:t>
      </w:r>
      <w:r w:rsidR="00694CA0" w:rsidRPr="006E195D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 xml:space="preserve"> </w:t>
      </w:r>
      <w:r w:rsidR="003979D9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>4</w:t>
      </w:r>
      <w:bookmarkStart w:id="0" w:name="_GoBack"/>
      <w:bookmarkEnd w:id="0"/>
      <w:r w:rsidR="006E195D" w:rsidRPr="00AC45AC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 xml:space="preserve"> </w:t>
      </w:r>
      <w:r w:rsidR="00AC45AC" w:rsidRPr="00AC45AC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>Aktivizační metody výuky v</w:t>
      </w:r>
      <w:r w:rsidR="00AC45AC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> </w:t>
      </w:r>
      <w:r w:rsidR="00AC45AC" w:rsidRPr="00AC45AC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>praxi</w:t>
      </w:r>
      <w:r w:rsidR="00AC45AC">
        <w:rPr>
          <w:rFonts w:asciiTheme="minorHAnsi" w:eastAsia="Calibri" w:hAnsiTheme="minorHAnsi" w:cstheme="minorHAnsi"/>
          <w:b/>
          <w:bCs/>
          <w:color w:val="0070C0"/>
          <w:sz w:val="36"/>
          <w:szCs w:val="36"/>
        </w:rPr>
        <w:t xml:space="preserve"> za sledované období duben - září 2020</w:t>
      </w:r>
    </w:p>
    <w:p w14:paraId="1DE0150F" w14:textId="77777777" w:rsidR="00AC45AC" w:rsidRDefault="00AC45AC" w:rsidP="00AC45A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</w:rPr>
      </w:pPr>
    </w:p>
    <w:p w14:paraId="38949D24" w14:textId="77777777" w:rsidR="00AC45AC" w:rsidRDefault="00AC45AC" w:rsidP="00AC45AC">
      <w:pPr>
        <w:pStyle w:val="Seznamsodrkami"/>
        <w:numPr>
          <w:ilvl w:val="0"/>
          <w:numId w:val="0"/>
        </w:numPr>
        <w:ind w:left="360"/>
        <w:jc w:val="both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V uvedeném monitorovacím období byly zkoumány existující sebehodnotící nástroje používané dosud oborovými didaktiky a vedoucími pedagogických praxí pro sebehodnocení studentů učitelství na průběžných i souvislých pedagogických praxích. Podrobně byl analyzován stávající dotazník sebehodnocení souvislé pedagogické praxe z cizích jazyků, který obsahuje deskriptory jednotlivých učitelských dovedností, které jsou potenciálně využitelné i v rámci připravovaných sebehodnotících nástrojů pro ostatní výukové předměty (dějepis a český jazyk a literatura). Tento dotazník je členěn na sekce odpovídající jednotlivým fázím průběhu souvislé pedagogické praxe: náslechové hodiny/ příprava na výuku/ realizace výuky/ sebehodnocení jednotlivých výukových hodin. Tento sebehodnotící nástroj byl původně navržen na základě</w:t>
      </w:r>
      <w:hyperlink r:id="rId7" w:history="1">
        <w:r w:rsidRPr="00BF598F">
          <w:rPr>
            <w:rStyle w:val="Hypertextovodkaz"/>
            <w:rFonts w:ascii="Calibri" w:hAnsi="Calibri" w:cs="Segoe UI"/>
          </w:rPr>
          <w:t xml:space="preserve"> EPOSTL</w:t>
        </w:r>
      </w:hyperlink>
      <w:r>
        <w:rPr>
          <w:rStyle w:val="normaltextrun"/>
          <w:rFonts w:ascii="Calibri" w:hAnsi="Calibri" w:cs="Segoe UI"/>
        </w:rPr>
        <w:t xml:space="preserve"> (</w:t>
      </w:r>
      <w:proofErr w:type="spellStart"/>
      <w:r>
        <w:rPr>
          <w:rStyle w:val="normaltextrun"/>
          <w:rFonts w:ascii="Calibri" w:hAnsi="Calibri" w:cs="Segoe UI"/>
        </w:rPr>
        <w:t>European</w:t>
      </w:r>
      <w:proofErr w:type="spellEnd"/>
      <w:r>
        <w:rPr>
          <w:rStyle w:val="normaltextrun"/>
          <w:rFonts w:ascii="Calibri" w:hAnsi="Calibri" w:cs="Segoe UI"/>
        </w:rPr>
        <w:t xml:space="preserve"> Portfolio of Student </w:t>
      </w:r>
      <w:proofErr w:type="spellStart"/>
      <w:r>
        <w:rPr>
          <w:rStyle w:val="normaltextrun"/>
          <w:rFonts w:ascii="Calibri" w:hAnsi="Calibri" w:cs="Segoe UI"/>
        </w:rPr>
        <w:t>Teachers</w:t>
      </w:r>
      <w:proofErr w:type="spellEnd"/>
      <w:r>
        <w:rPr>
          <w:rStyle w:val="normaltextrun"/>
          <w:rFonts w:ascii="Calibri" w:hAnsi="Calibri" w:cs="Segoe UI"/>
        </w:rPr>
        <w:t xml:space="preserve"> of </w:t>
      </w:r>
      <w:proofErr w:type="spellStart"/>
      <w:r>
        <w:rPr>
          <w:rStyle w:val="normaltextrun"/>
          <w:rFonts w:ascii="Calibri" w:hAnsi="Calibri" w:cs="Segoe UI"/>
        </w:rPr>
        <w:t>Languages</w:t>
      </w:r>
      <w:proofErr w:type="spellEnd"/>
      <w:r>
        <w:rPr>
          <w:rStyle w:val="normaltextrun"/>
          <w:rFonts w:ascii="Calibri" w:hAnsi="Calibri" w:cs="Segoe UI"/>
        </w:rPr>
        <w:t>). V současnosti probíhá převádění tohoto pilotního sebehodnotícího nástroje do online podoby a dále je analyzován a přehodnocován nástroj využívaný v současnosti k hodnocení studentů souvislých praxí jejich uvádějícími učiteli.  V součinnosti s KA5 dále projektový tým plánuje kroky nutné k organizačnímu zajištění metodického workshopu k hodnocení praxí (setkání oborových didaktiků s uvádějícími středoškolskými učiteli v rámci „</w:t>
      </w:r>
      <w:proofErr w:type="spellStart"/>
      <w:r>
        <w:rPr>
          <w:rStyle w:val="normaltextrun"/>
          <w:rFonts w:ascii="Calibri" w:hAnsi="Calibri" w:cs="Segoe UI"/>
        </w:rPr>
        <w:t>mentoring</w:t>
      </w:r>
      <w:proofErr w:type="spellEnd"/>
      <w:r>
        <w:rPr>
          <w:rStyle w:val="normaltextrun"/>
          <w:rFonts w:ascii="Calibri" w:hAnsi="Calibri" w:cs="Segoe UI"/>
        </w:rPr>
        <w:t xml:space="preserve"> workshopu“ prosinec 2020).</w:t>
      </w:r>
    </w:p>
    <w:p w14:paraId="385D4CDD" w14:textId="77777777" w:rsidR="00AC45AC" w:rsidRDefault="00AC45AC" w:rsidP="00AC45AC">
      <w:pPr>
        <w:pStyle w:val="Seznamsodrkami"/>
        <w:numPr>
          <w:ilvl w:val="0"/>
          <w:numId w:val="0"/>
        </w:numPr>
        <w:ind w:left="360"/>
        <w:jc w:val="both"/>
        <w:rPr>
          <w:rStyle w:val="normaltextrun"/>
          <w:rFonts w:ascii="Calibri" w:hAnsi="Calibri" w:cs="Segoe UI"/>
        </w:rPr>
      </w:pPr>
    </w:p>
    <w:p w14:paraId="18117151" w14:textId="7B718245" w:rsidR="00030C74" w:rsidRPr="00CE56A9" w:rsidRDefault="00030C74" w:rsidP="00AC45AC">
      <w:pPr>
        <w:pStyle w:val="paragraph"/>
        <w:spacing w:before="0" w:beforeAutospacing="0" w:after="0" w:afterAutospacing="0"/>
        <w:jc w:val="center"/>
        <w:textAlignment w:val="baseline"/>
      </w:pPr>
    </w:p>
    <w:sectPr w:rsidR="00030C74" w:rsidRPr="00CE56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C867A" w14:textId="77777777" w:rsidR="00302EB9" w:rsidRDefault="00302EB9" w:rsidP="004F56F3">
      <w:pPr>
        <w:spacing w:after="0" w:line="240" w:lineRule="auto"/>
      </w:pPr>
      <w:r>
        <w:separator/>
      </w:r>
    </w:p>
  </w:endnote>
  <w:endnote w:type="continuationSeparator" w:id="0">
    <w:p w14:paraId="5940C7F9" w14:textId="77777777" w:rsidR="00302EB9" w:rsidRDefault="00302EB9" w:rsidP="004F5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55DE1" w14:textId="4A5094C1" w:rsidR="004F56F3" w:rsidRDefault="004F56F3" w:rsidP="004F56F3">
    <w:pPr>
      <w:pStyle w:val="Zpat"/>
      <w:jc w:val="center"/>
    </w:pPr>
    <w:r>
      <w:rPr>
        <w:noProof/>
        <w:lang w:eastAsia="cs-CZ"/>
      </w:rPr>
      <w:drawing>
        <wp:inline distT="0" distB="0" distL="0" distR="0" wp14:anchorId="106789BB" wp14:editId="30EC7D74">
          <wp:extent cx="4272606" cy="948055"/>
          <wp:effectExtent l="0" t="0" r="0" b="444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ink_OP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13900" cy="957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BE8E7" w14:textId="77777777" w:rsidR="00302EB9" w:rsidRDefault="00302EB9" w:rsidP="004F56F3">
      <w:pPr>
        <w:spacing w:after="0" w:line="240" w:lineRule="auto"/>
      </w:pPr>
      <w:r>
        <w:separator/>
      </w:r>
    </w:p>
  </w:footnote>
  <w:footnote w:type="continuationSeparator" w:id="0">
    <w:p w14:paraId="4889F0FE" w14:textId="77777777" w:rsidR="00302EB9" w:rsidRDefault="00302EB9" w:rsidP="004F5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16B98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CA0"/>
    <w:rsid w:val="00030C74"/>
    <w:rsid w:val="000A3621"/>
    <w:rsid w:val="00224992"/>
    <w:rsid w:val="00302EB9"/>
    <w:rsid w:val="00303A63"/>
    <w:rsid w:val="003979D9"/>
    <w:rsid w:val="004734CA"/>
    <w:rsid w:val="0048263A"/>
    <w:rsid w:val="004F56F3"/>
    <w:rsid w:val="00524444"/>
    <w:rsid w:val="005A180B"/>
    <w:rsid w:val="00616A42"/>
    <w:rsid w:val="00694CA0"/>
    <w:rsid w:val="006D7392"/>
    <w:rsid w:val="006E195D"/>
    <w:rsid w:val="00AC45AC"/>
    <w:rsid w:val="00B0579A"/>
    <w:rsid w:val="00BA0F6A"/>
    <w:rsid w:val="00C668F7"/>
    <w:rsid w:val="00CE56A9"/>
    <w:rsid w:val="00DD0D35"/>
    <w:rsid w:val="00EB0AB4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48B57A"/>
  <w15:chartTrackingRefBased/>
  <w15:docId w15:val="{F744CD2F-1B6D-4EFA-B1D5-A1B18F25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4CA0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4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94C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4F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56F3"/>
  </w:style>
  <w:style w:type="paragraph" w:styleId="Zpat">
    <w:name w:val="footer"/>
    <w:basedOn w:val="Normln"/>
    <w:link w:val="ZpatChar"/>
    <w:uiPriority w:val="99"/>
    <w:unhideWhenUsed/>
    <w:rsid w:val="004F5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56F3"/>
  </w:style>
  <w:style w:type="paragraph" w:customStyle="1" w:styleId="paragraph">
    <w:name w:val="paragraph"/>
    <w:basedOn w:val="Normln"/>
    <w:rsid w:val="00EB0A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B0AB4"/>
  </w:style>
  <w:style w:type="character" w:customStyle="1" w:styleId="eop">
    <w:name w:val="eop"/>
    <w:basedOn w:val="Standardnpsmoodstavce"/>
    <w:rsid w:val="00EB0AB4"/>
  </w:style>
  <w:style w:type="character" w:styleId="Hypertextovodkaz">
    <w:name w:val="Hyperlink"/>
    <w:basedOn w:val="Standardnpsmoodstavce"/>
    <w:uiPriority w:val="99"/>
    <w:unhideWhenUsed/>
    <w:rsid w:val="00EB0AB4"/>
    <w:rPr>
      <w:color w:val="0563C1" w:themeColor="hyperlink"/>
      <w:u w:val="single"/>
    </w:rPr>
  </w:style>
  <w:style w:type="paragraph" w:customStyle="1" w:styleId="xmsonormal">
    <w:name w:val="x_msonormal"/>
    <w:basedOn w:val="Normln"/>
    <w:rsid w:val="00EB0AB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normaltextrun">
    <w:name w:val="x_normaltextrun"/>
    <w:basedOn w:val="Standardnpsmoodstavce"/>
    <w:rsid w:val="00EB0AB4"/>
  </w:style>
  <w:style w:type="paragraph" w:styleId="Seznamsodrkami">
    <w:name w:val="List Bullet"/>
    <w:basedOn w:val="Normln"/>
    <w:uiPriority w:val="99"/>
    <w:unhideWhenUsed/>
    <w:rsid w:val="00AC45A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rchive.ecml.at/mtp2/fte/pdf/C3_Epostl_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Garabiková Pártlová Margareta Mgr. Ph.D.</dc:creator>
  <cp:keywords/>
  <dc:description/>
  <cp:lastModifiedBy>Cháberová Lenka Bc.</cp:lastModifiedBy>
  <cp:revision>3</cp:revision>
  <dcterms:created xsi:type="dcterms:W3CDTF">2020-11-10T12:23:00Z</dcterms:created>
  <dcterms:modified xsi:type="dcterms:W3CDTF">2020-11-10T12:23:00Z</dcterms:modified>
</cp:coreProperties>
</file>