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2403" w14:textId="330CDC58" w:rsidR="004734CA" w:rsidRPr="004F56F3" w:rsidRDefault="00BA0F6A" w:rsidP="00694CA0">
      <w:pPr>
        <w:jc w:val="both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KA </w:t>
      </w:r>
      <w:r w:rsidR="001B42C5"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5 </w:t>
      </w:r>
      <w:r w:rsidR="001B42C5" w:rsidRPr="001B42C5">
        <w:rPr>
          <w:rFonts w:ascii="Calibri" w:eastAsia="Calibri" w:hAnsi="Calibri" w:cs="Calibri"/>
          <w:b/>
          <w:bCs/>
          <w:color w:val="0070C0"/>
          <w:sz w:val="36"/>
          <w:szCs w:val="36"/>
        </w:rPr>
        <w:t>Spolupracující školy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za sledované období </w:t>
      </w:r>
      <w:r w:rsidR="003E051E">
        <w:rPr>
          <w:rFonts w:ascii="Calibri" w:eastAsia="Calibri" w:hAnsi="Calibri" w:cs="Calibri"/>
          <w:b/>
          <w:bCs/>
          <w:color w:val="0070C0"/>
          <w:sz w:val="36"/>
          <w:szCs w:val="36"/>
        </w:rPr>
        <w:t>září</w:t>
      </w: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 </w:t>
      </w:r>
      <w:r w:rsidR="003E051E">
        <w:rPr>
          <w:rFonts w:ascii="Calibri" w:eastAsia="Calibri" w:hAnsi="Calibri" w:cs="Calibri"/>
          <w:b/>
          <w:bCs/>
          <w:color w:val="0070C0"/>
          <w:sz w:val="36"/>
          <w:szCs w:val="36"/>
        </w:rPr>
        <w:t>2020 - březen 2021</w:t>
      </w:r>
    </w:p>
    <w:p w14:paraId="4BCA5625" w14:textId="77777777" w:rsidR="003E051E" w:rsidRPr="00555B09" w:rsidRDefault="003E051E" w:rsidP="003E0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555B0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V měsíci říjnu až březnu probíhaly dále přípravné práce na metodickém prostředí pro spolupráci s nově zamýšlenými fakultními školami, které byly vytipovány v minulém období. </w:t>
      </w:r>
      <w:r w:rsidRPr="00555B09">
        <w:rPr>
          <w:rFonts w:asciiTheme="minorHAnsi" w:eastAsiaTheme="minorHAnsi" w:hAnsiTheme="minorHAnsi" w:cstheme="minorBidi"/>
          <w:sz w:val="22"/>
          <w:szCs w:val="22"/>
          <w:lang w:eastAsia="en-US"/>
        </w:rPr>
        <w:t>Dále byly vyhledávány další školy, se kterými by fakulta chtěla v budoucnu spolupracovat, zejména s ohledem na typologii středního školství. V rámci tvorby metodického prostředí se věnoval největší prosto</w:t>
      </w:r>
      <w:r w:rsidRPr="00555B0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r sběru informací a návrhu jednotné smlouvy, kterou chce fakulta využívat při uzavírání nových partnerství</w:t>
      </w:r>
      <w:r w:rsidRPr="00555B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Jednalo se zejména o schůzky koordinátora projektu a metodika spolupracujících škol s vedením fakulty. Dále také probíhala konzultace a právníkem univerzity. Byly diskutovány zejména otázky právního vymezení </w:t>
      </w:r>
      <w:r w:rsidRPr="00555B0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spolupráce, finančního odměňování a pojištění. Další pozornost se věnovala přípravě statutu fakultní školy. Tyto materiály budou v následných obdobích použity v rámci metodiky, která popíše závazný způsob navazování nové spolupráce mezi fakultou a fakultní střední školou.</w:t>
      </w:r>
    </w:p>
    <w:p w14:paraId="2C579B0A" w14:textId="77777777" w:rsidR="003E051E" w:rsidRPr="00555B09" w:rsidRDefault="003E051E" w:rsidP="003E0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555B0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V rámci aktivity dochází také k setkávání zástupců fakulty a zástupců středních škol. Vzhledem k probíhající pandemii byli v uplynulém období v kontaktu jednotliví oboroví didaktici s příslušně oborovými vyučujícími na příslušných středních školách v rámci pedagogických praxí, které probíhají online. Středoškolští učitelé se také účastní akcí v rámci dalších klíčových aktivit projektu (zejména KA 2). Na začátek května je poté plánováno první hromadné setkání oborových didaktiků a uvádějících vyučujících. </w:t>
      </w:r>
    </w:p>
    <w:p w14:paraId="37E3A10E" w14:textId="77777777" w:rsidR="003E051E" w:rsidRPr="00A54B4E" w:rsidRDefault="003E051E" w:rsidP="003E051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555B0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V rámci projektu se také plánuje setkání vedení fakulty s řediteli potenciálních fakultních středních škol. Protože půjde o první kontakt, vedení fakulty se prozatím rozhodlo nevyužívat on-line způsob komunikace, který v takovémto případě těžko nahrazuje osobní jednání. V rámci projektu se počítalo celkem s třemi setkáními (každý rok jedno). První setkání bychom rádi uskutečnili na začátku příštího školního roku, kdy očekáváme zklidnění situace jak z hlediska epidemiologického, tak hlediska provozu škol a časových možností ředitelů středních škol. Další setkání by se poté uskutečnila s půlroční</w:t>
      </w:r>
      <w:r w:rsidRPr="00A54B4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periodicitou tak, aby do konce projektu mohla proběhnout všechna naplánovaná jednání. Pokud by to situace nedovolila, volili bychom již i pro tento způsob setkání on-line způsob.</w:t>
      </w:r>
    </w:p>
    <w:p w14:paraId="32A6686F" w14:textId="77777777" w:rsidR="003E051E" w:rsidRPr="00D60D35" w:rsidRDefault="003E051E" w:rsidP="003E051E">
      <w:pPr>
        <w:rPr>
          <w:noProof/>
          <w:lang w:eastAsia="cs-CZ"/>
        </w:rPr>
      </w:pPr>
      <w:r w:rsidRPr="00555B09">
        <w:rPr>
          <w:color w:val="000000" w:themeColor="text1"/>
        </w:rPr>
        <w:t xml:space="preserve">S ohledem na výše uvedené příjemce pracoval ve sledovaném období na zprostředkování spolupráce pomocí sociálních sítí </w:t>
      </w:r>
      <w:r w:rsidRPr="00555B09">
        <w:t>vytvořením </w:t>
      </w:r>
      <w:proofErr w:type="spellStart"/>
      <w:r w:rsidRPr="00555B09">
        <w:t>facebookového</w:t>
      </w:r>
      <w:proofErr w:type="spellEnd"/>
      <w:r w:rsidRPr="00555B09">
        <w:t> profilu</w:t>
      </w:r>
      <w:r>
        <w:t xml:space="preserve"> (</w:t>
      </w:r>
      <w:hyperlink r:id="rId6" w:history="1">
        <w:r w:rsidRPr="002F1BB8">
          <w:rPr>
            <w:rStyle w:val="Hypertextovodkaz"/>
            <w:noProof/>
            <w:lang w:eastAsia="cs-CZ"/>
          </w:rPr>
          <w:t>https://www.facebook.com/groups/737456620234934</w:t>
        </w:r>
      </w:hyperlink>
      <w:r>
        <w:rPr>
          <w:noProof/>
          <w:lang w:eastAsia="cs-CZ"/>
        </w:rPr>
        <w:t>),</w:t>
      </w:r>
      <w:r w:rsidRPr="00555B09">
        <w:t xml:space="preserve"> </w:t>
      </w:r>
      <w:r w:rsidRPr="00555B09">
        <w:rPr>
          <w:color w:val="000000" w:themeColor="text1"/>
        </w:rPr>
        <w:t>který slouží i pro středoškolské pedagogy a zástupce vedení středních škol. Na profilu se objevují pozvánky na kurzy na podporu profesního rozvoje, dílčí projekty na podporu spolupráce a mnoho dalších aktivit. </w:t>
      </w:r>
    </w:p>
    <w:p w14:paraId="18117151" w14:textId="6AFC0828" w:rsidR="00030C74" w:rsidRPr="00CE56A9" w:rsidRDefault="00694CA0" w:rsidP="00CE56A9">
      <w:pPr>
        <w:spacing w:line="360" w:lineRule="auto"/>
        <w:rPr>
          <w:sz w:val="24"/>
        </w:rPr>
      </w:pPr>
      <w:bookmarkStart w:id="0" w:name="_GoBack"/>
      <w:bookmarkEnd w:id="0"/>
      <w:r w:rsidRPr="00BF0304">
        <w:rPr>
          <w:sz w:val="24"/>
        </w:rPr>
        <w:t xml:space="preserve"> </w:t>
      </w: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C72C5" w14:textId="77777777" w:rsidR="00C6470C" w:rsidRDefault="00C6470C" w:rsidP="004F56F3">
      <w:pPr>
        <w:spacing w:after="0" w:line="240" w:lineRule="auto"/>
      </w:pPr>
      <w:r>
        <w:separator/>
      </w:r>
    </w:p>
  </w:endnote>
  <w:endnote w:type="continuationSeparator" w:id="0">
    <w:p w14:paraId="76E76112" w14:textId="77777777" w:rsidR="00C6470C" w:rsidRDefault="00C6470C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5C93" w14:textId="77777777" w:rsidR="00C6470C" w:rsidRDefault="00C6470C" w:rsidP="004F56F3">
      <w:pPr>
        <w:spacing w:after="0" w:line="240" w:lineRule="auto"/>
      </w:pPr>
      <w:r>
        <w:separator/>
      </w:r>
    </w:p>
  </w:footnote>
  <w:footnote w:type="continuationSeparator" w:id="0">
    <w:p w14:paraId="23187F03" w14:textId="77777777" w:rsidR="00C6470C" w:rsidRDefault="00C6470C" w:rsidP="004F5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193911"/>
    <w:rsid w:val="001B42C5"/>
    <w:rsid w:val="00224992"/>
    <w:rsid w:val="002D5BF4"/>
    <w:rsid w:val="00303A63"/>
    <w:rsid w:val="003E051E"/>
    <w:rsid w:val="004734CA"/>
    <w:rsid w:val="0048263A"/>
    <w:rsid w:val="004F56F3"/>
    <w:rsid w:val="005A180B"/>
    <w:rsid w:val="00616A42"/>
    <w:rsid w:val="00694CA0"/>
    <w:rsid w:val="006D7392"/>
    <w:rsid w:val="00B0579A"/>
    <w:rsid w:val="00BA0F6A"/>
    <w:rsid w:val="00C6470C"/>
    <w:rsid w:val="00C668F7"/>
    <w:rsid w:val="00CE56A9"/>
    <w:rsid w:val="00DD0D35"/>
    <w:rsid w:val="00EB0AB4"/>
    <w:rsid w:val="00ED6869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customStyle="1" w:styleId="xxmsonormal">
    <w:name w:val="x_xmsonormal"/>
    <w:basedOn w:val="Normln"/>
    <w:rsid w:val="002D5B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7374566202349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2</cp:revision>
  <dcterms:created xsi:type="dcterms:W3CDTF">2021-05-13T08:28:00Z</dcterms:created>
  <dcterms:modified xsi:type="dcterms:W3CDTF">2021-05-13T08:28:00Z</dcterms:modified>
</cp:coreProperties>
</file>