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B0A95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B0A95">
        <w:rPr>
          <w:rFonts w:ascii="Times New Roman" w:hAnsi="Times New Roman" w:cs="Times New Roman"/>
          <w:sz w:val="24"/>
          <w:szCs w:val="24"/>
        </w:rPr>
        <w:t>– vedoucí oddělení programového a koordinačního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31DCF">
        <w:rPr>
          <w:rFonts w:ascii="Times New Roman" w:hAnsi="Times New Roman" w:cs="Times New Roman"/>
          <w:sz w:val="24"/>
          <w:szCs w:val="24"/>
        </w:rPr>
        <w:t>VYB-</w:t>
      </w:r>
      <w:r w:rsidR="00B6142B" w:rsidRPr="00B6142B">
        <w:rPr>
          <w:rFonts w:ascii="Times New Roman" w:hAnsi="Times New Roman" w:cs="Times New Roman"/>
          <w:sz w:val="24"/>
          <w:szCs w:val="24"/>
        </w:rPr>
        <w:t>45</w:t>
      </w:r>
      <w:r w:rsidR="00D857E9" w:rsidRPr="00B6142B">
        <w:rPr>
          <w:rFonts w:ascii="Times New Roman" w:hAnsi="Times New Roman" w:cs="Times New Roman"/>
          <w:sz w:val="24"/>
          <w:szCs w:val="24"/>
        </w:rPr>
        <w:t>/202</w:t>
      </w:r>
      <w:r w:rsidR="000B0A95" w:rsidRPr="00B6142B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 xml:space="preserve">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B0A95"/>
    <w:rsid w:val="00187D2D"/>
    <w:rsid w:val="00386106"/>
    <w:rsid w:val="0040772C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476F"/>
    <w:rsid w:val="00996D89"/>
    <w:rsid w:val="00A31DCF"/>
    <w:rsid w:val="00A63BA9"/>
    <w:rsid w:val="00AA5663"/>
    <w:rsid w:val="00B00E5A"/>
    <w:rsid w:val="00B51702"/>
    <w:rsid w:val="00B6142B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9868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14</cp:revision>
  <dcterms:created xsi:type="dcterms:W3CDTF">2019-05-14T12:16:00Z</dcterms:created>
  <dcterms:modified xsi:type="dcterms:W3CDTF">2022-02-28T09:26:00Z</dcterms:modified>
</cp:coreProperties>
</file>