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F97F" w14:textId="77777777" w:rsidR="008D11F6" w:rsidRPr="00985E75" w:rsidRDefault="008D11F6" w:rsidP="008D11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Žádost</w:t>
      </w:r>
    </w:p>
    <w:p w14:paraId="022C4D50" w14:textId="77777777" w:rsidR="008D11F6" w:rsidRPr="00985E75" w:rsidRDefault="008D11F6" w:rsidP="008D11F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 xml:space="preserve">o poskytnutí dotace ze státního rozpočtu na </w:t>
      </w:r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vznik center vědecké excelence Dioscuri naplňujících Memorandum of </w:t>
      </w:r>
      <w:proofErr w:type="spellStart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Cooperation</w:t>
      </w:r>
      <w:proofErr w:type="spellEnd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on </w:t>
      </w:r>
      <w:proofErr w:type="spellStart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the</w:t>
      </w:r>
      <w:proofErr w:type="spellEnd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establishment of </w:t>
      </w:r>
      <w:proofErr w:type="spellStart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the</w:t>
      </w:r>
      <w:proofErr w:type="spellEnd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Dioscuri </w:t>
      </w:r>
      <w:proofErr w:type="spellStart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Programme</w:t>
      </w:r>
      <w:proofErr w:type="spellEnd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in </w:t>
      </w:r>
      <w:proofErr w:type="spellStart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the</w:t>
      </w:r>
      <w:proofErr w:type="spellEnd"/>
      <w:r w:rsidRPr="00985E7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Czech Republic pro roky 2023-2029</w:t>
      </w:r>
    </w:p>
    <w:p w14:paraId="789EB72C" w14:textId="77777777" w:rsidR="008D11F6" w:rsidRPr="00985E75" w:rsidRDefault="008D11F6" w:rsidP="008D11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97EB67" w14:textId="1891730B" w:rsidR="008D11F6" w:rsidRDefault="008D11F6" w:rsidP="005A18C8">
      <w:pPr>
        <w:jc w:val="both"/>
        <w:rPr>
          <w:rFonts w:asciiTheme="minorHAnsi" w:hAnsiTheme="minorHAnsi" w:cstheme="minorHAnsi"/>
          <w:sz w:val="24"/>
          <w:szCs w:val="24"/>
        </w:rPr>
      </w:pPr>
      <w:r w:rsidRPr="00985E75">
        <w:rPr>
          <w:rFonts w:asciiTheme="minorHAnsi" w:hAnsiTheme="minorHAnsi" w:cstheme="minorHAnsi"/>
          <w:sz w:val="24"/>
          <w:szCs w:val="24"/>
        </w:rPr>
        <w:t xml:space="preserve"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</w:t>
      </w:r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vznik center vědecké excelence Dioscuri naplňujících Memorandum of </w:t>
      </w:r>
      <w:proofErr w:type="spellStart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>Cooperation</w:t>
      </w:r>
      <w:proofErr w:type="spellEnd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on </w:t>
      </w:r>
      <w:proofErr w:type="spellStart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>the</w:t>
      </w:r>
      <w:proofErr w:type="spellEnd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establishment of </w:t>
      </w:r>
      <w:proofErr w:type="spellStart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>the</w:t>
      </w:r>
      <w:proofErr w:type="spellEnd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Dioscuri </w:t>
      </w:r>
      <w:proofErr w:type="spellStart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>Programme</w:t>
      </w:r>
      <w:proofErr w:type="spellEnd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in </w:t>
      </w:r>
      <w:proofErr w:type="spellStart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>the</w:t>
      </w:r>
      <w:proofErr w:type="spellEnd"/>
      <w:r w:rsidRPr="00985E75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Czech Republic.</w:t>
      </w:r>
    </w:p>
    <w:p w14:paraId="1EF72379" w14:textId="77777777" w:rsidR="005A18C8" w:rsidRPr="00985E75" w:rsidRDefault="005A18C8" w:rsidP="005A18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2EB871" w14:textId="77777777" w:rsidR="008D11F6" w:rsidRPr="00985E75" w:rsidRDefault="008D11F6" w:rsidP="008D11F6">
      <w:pPr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 xml:space="preserve">ČÁST 1: </w:t>
      </w:r>
      <w:r w:rsidRPr="00985E75">
        <w:rPr>
          <w:rFonts w:asciiTheme="minorHAnsi" w:hAnsiTheme="minorHAnsi" w:cstheme="minorHAnsi"/>
          <w:b/>
          <w:caps/>
          <w:sz w:val="24"/>
          <w:szCs w:val="24"/>
        </w:rPr>
        <w:t>INFORMACE o žadateli</w:t>
      </w:r>
    </w:p>
    <w:p w14:paraId="3966A1B7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8D11F6" w:rsidRPr="00985E75" w14:paraId="1313F249" w14:textId="77777777" w:rsidTr="009B444C">
        <w:tc>
          <w:tcPr>
            <w:tcW w:w="2694" w:type="dxa"/>
            <w:tcBorders>
              <w:top w:val="single" w:sz="4" w:space="0" w:color="auto"/>
            </w:tcBorders>
          </w:tcPr>
          <w:p w14:paraId="3156BB14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6753C0AF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39EA4049" w14:textId="77777777" w:rsidTr="009B444C">
        <w:tc>
          <w:tcPr>
            <w:tcW w:w="2694" w:type="dxa"/>
          </w:tcPr>
          <w:p w14:paraId="7F42A5E5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14:paraId="3AE3380E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0B4C5D71" w14:textId="77777777" w:rsidTr="009B444C">
        <w:tc>
          <w:tcPr>
            <w:tcW w:w="2694" w:type="dxa"/>
          </w:tcPr>
          <w:p w14:paraId="6AB10A22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24DE9D7C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34335375" w14:textId="77777777" w:rsidTr="009B444C">
        <w:tc>
          <w:tcPr>
            <w:tcW w:w="2694" w:type="dxa"/>
          </w:tcPr>
          <w:p w14:paraId="0BA95ECB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7BA641B2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4B4BA0C8" w14:textId="77777777" w:rsidTr="009B444C">
        <w:tc>
          <w:tcPr>
            <w:tcW w:w="2694" w:type="dxa"/>
            <w:tcBorders>
              <w:bottom w:val="single" w:sz="4" w:space="0" w:color="auto"/>
            </w:tcBorders>
          </w:tcPr>
          <w:p w14:paraId="30158AD8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457C440E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F63EE60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27BCAAEC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Osoba jednající za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8D11F6" w:rsidRPr="00985E75" w14:paraId="12501C17" w14:textId="77777777" w:rsidTr="009B444C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0BF5F59B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75DBF4E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0B1A1C0F" w14:textId="77777777" w:rsidTr="009B444C">
        <w:tc>
          <w:tcPr>
            <w:tcW w:w="2658" w:type="dxa"/>
            <w:vAlign w:val="center"/>
          </w:tcPr>
          <w:p w14:paraId="265258BA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40229E27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04302E98" w14:textId="77777777" w:rsidTr="009B444C">
        <w:tc>
          <w:tcPr>
            <w:tcW w:w="2658" w:type="dxa"/>
            <w:vAlign w:val="center"/>
          </w:tcPr>
          <w:p w14:paraId="03B30F6B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Jedná</w:t>
            </w:r>
            <w:r w:rsidRPr="00985E75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1"/>
            </w: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0763368B" w14:textId="77777777" w:rsidR="008D11F6" w:rsidRPr="00985E75" w:rsidRDefault="008D11F6" w:rsidP="009B44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14:paraId="6713C3CD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7C4B88C7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Osoby s podílem v žadateli</w:t>
      </w:r>
      <w:r w:rsidRPr="00985E75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78CB3D6A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8D11F6" w:rsidRPr="00985E75" w14:paraId="7FB583A3" w14:textId="77777777" w:rsidTr="009B444C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14:paraId="280006EB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14:paraId="24161F25" w14:textId="77777777" w:rsidR="008D11F6" w:rsidRPr="00985E75" w:rsidRDefault="008D11F6" w:rsidP="009B444C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8D11F6" w:rsidRPr="00985E75" w14:paraId="06C771CE" w14:textId="77777777" w:rsidTr="009B444C">
        <w:tc>
          <w:tcPr>
            <w:tcW w:w="2668" w:type="dxa"/>
            <w:vAlign w:val="center"/>
          </w:tcPr>
          <w:p w14:paraId="71880311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14:paraId="09EA90F3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79FD1351" w14:textId="77777777" w:rsidTr="009B444C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2C658FCE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4F4A8C81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DAFE30" w14:textId="77777777" w:rsidR="008D11F6" w:rsidRPr="00985E75" w:rsidRDefault="008D11F6" w:rsidP="008D11F6">
      <w:pPr>
        <w:rPr>
          <w:rFonts w:asciiTheme="minorHAnsi" w:hAnsiTheme="minorHAnsi" w:cstheme="minorHAnsi"/>
          <w:sz w:val="24"/>
          <w:szCs w:val="24"/>
        </w:rPr>
      </w:pPr>
    </w:p>
    <w:p w14:paraId="785669B3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8D11F6" w:rsidRPr="00985E75" w14:paraId="1258B5DA" w14:textId="77777777" w:rsidTr="009B444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621F862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04280E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69C8A41A" w14:textId="77777777" w:rsidTr="009B444C">
        <w:tc>
          <w:tcPr>
            <w:tcW w:w="2694" w:type="dxa"/>
            <w:vAlign w:val="center"/>
          </w:tcPr>
          <w:p w14:paraId="7045370C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2A5DC12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5B3ED74E" w14:textId="77777777" w:rsidTr="009B444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14C6198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A48F07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D6BAC2" w14:textId="77777777" w:rsidR="008D11F6" w:rsidRPr="00985E75" w:rsidRDefault="008D11F6" w:rsidP="008D11F6">
      <w:pPr>
        <w:rPr>
          <w:rFonts w:asciiTheme="minorHAnsi" w:hAnsiTheme="minorHAnsi" w:cstheme="minorHAnsi"/>
          <w:sz w:val="24"/>
          <w:szCs w:val="24"/>
        </w:rPr>
      </w:pPr>
    </w:p>
    <w:p w14:paraId="0CC75BC7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Osoby, v nichž má žadatel podíl</w:t>
      </w:r>
      <w:r w:rsidRPr="00985E75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3"/>
      </w:r>
    </w:p>
    <w:p w14:paraId="571896B7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8D11F6" w:rsidRPr="00985E75" w14:paraId="6E0130B8" w14:textId="77777777" w:rsidTr="009B444C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14:paraId="655AD7E0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14:paraId="69188DB4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6C91035E" w14:textId="77777777" w:rsidTr="009B444C">
        <w:tc>
          <w:tcPr>
            <w:tcW w:w="2668" w:type="dxa"/>
            <w:vAlign w:val="center"/>
          </w:tcPr>
          <w:p w14:paraId="3EB6E620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14:paraId="09A72708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4DA16C78" w14:textId="77777777" w:rsidTr="009B444C">
        <w:tc>
          <w:tcPr>
            <w:tcW w:w="2668" w:type="dxa"/>
            <w:vAlign w:val="center"/>
          </w:tcPr>
          <w:p w14:paraId="123B2676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14:paraId="023F3358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65F24D99" w14:textId="77777777" w:rsidTr="009B444C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44CB0599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14:paraId="3BA28C6F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97C72B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8C07545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8D11F6" w:rsidRPr="00985E75" w14:paraId="6DAF923A" w14:textId="77777777" w:rsidTr="009B444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A5F97D4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0508FF5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5DE5757D" w14:textId="77777777" w:rsidTr="009B444C">
        <w:tc>
          <w:tcPr>
            <w:tcW w:w="2694" w:type="dxa"/>
            <w:vAlign w:val="center"/>
          </w:tcPr>
          <w:p w14:paraId="0389AE50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53F0F4A0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792034BB" w14:textId="77777777" w:rsidTr="009B444C">
        <w:tc>
          <w:tcPr>
            <w:tcW w:w="2694" w:type="dxa"/>
            <w:vAlign w:val="center"/>
          </w:tcPr>
          <w:p w14:paraId="46D934AC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15C6726B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12606A04" w14:textId="77777777" w:rsidTr="009B444C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93DD2C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3A98C8E9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119FD8" w14:textId="77777777" w:rsidR="008D11F6" w:rsidRPr="00985E75" w:rsidRDefault="008D11F6" w:rsidP="008D11F6">
      <w:pPr>
        <w:rPr>
          <w:rFonts w:asciiTheme="minorHAnsi" w:hAnsiTheme="minorHAnsi" w:cstheme="minorHAnsi"/>
          <w:b/>
          <w:sz w:val="24"/>
          <w:szCs w:val="24"/>
        </w:rPr>
      </w:pPr>
    </w:p>
    <w:p w14:paraId="542DE354" w14:textId="77777777" w:rsidR="008D11F6" w:rsidRPr="00985E75" w:rsidRDefault="008D11F6" w:rsidP="008D11F6">
      <w:pPr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ČÁST 2: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8D11F6" w:rsidRPr="00985E75" w14:paraId="1E219B56" w14:textId="77777777" w:rsidTr="009B444C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F7700C0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64D3E4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Program Dioscuri (LV)</w:t>
            </w:r>
          </w:p>
        </w:tc>
      </w:tr>
      <w:tr w:rsidR="008D11F6" w:rsidRPr="00985E75" w14:paraId="6DE7E1BC" w14:textId="77777777" w:rsidTr="009B444C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14:paraId="0A50ECF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14:paraId="5DA068F8" w14:textId="77777777" w:rsidR="008D11F6" w:rsidRPr="00985E75" w:rsidRDefault="008D11F6" w:rsidP="009B44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1CC5FA39" w14:textId="77777777" w:rsidTr="009B444C">
        <w:trPr>
          <w:trHeight w:val="420"/>
        </w:trPr>
        <w:tc>
          <w:tcPr>
            <w:tcW w:w="2661" w:type="dxa"/>
            <w:vAlign w:val="center"/>
          </w:tcPr>
          <w:p w14:paraId="73CBDBDC" w14:textId="77777777" w:rsidR="008D11F6" w:rsidRPr="00985E75" w:rsidRDefault="008D11F6" w:rsidP="009B44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291" w:type="dxa"/>
            <w:vAlign w:val="center"/>
          </w:tcPr>
          <w:p w14:paraId="6EBE7CC8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1D1008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  <w:highlight w:val="yellow"/>
        </w:rPr>
      </w:pPr>
    </w:p>
    <w:p w14:paraId="5FFCED01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Lídr Dioscuri centra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8D11F6" w:rsidRPr="00985E75" w14:paraId="73AFBF54" w14:textId="77777777" w:rsidTr="009B444C"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D2100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Jméno a příjmení, titul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A41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36B1A86A" w14:textId="77777777" w:rsidTr="009B444C"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BEEB4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14C87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276CD91A" w14:textId="77777777" w:rsidTr="009B444C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5896CE63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Telefonní číslo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2C788AA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D19483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43B25CE" w14:textId="77777777" w:rsidR="008D11F6" w:rsidRPr="00985E75" w:rsidRDefault="008D11F6" w:rsidP="008D11F6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Partner ze SRN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8D11F6" w:rsidRPr="00985E75" w14:paraId="5C9A4367" w14:textId="77777777" w:rsidTr="009B444C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0C261CDE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Jméno a příjmení, titul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2D2E19A3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0792E52B" w14:textId="77777777" w:rsidTr="009B444C">
        <w:tc>
          <w:tcPr>
            <w:tcW w:w="2658" w:type="dxa"/>
            <w:vAlign w:val="center"/>
          </w:tcPr>
          <w:p w14:paraId="2518A14F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Název německé instituce</w:t>
            </w:r>
          </w:p>
        </w:tc>
        <w:tc>
          <w:tcPr>
            <w:tcW w:w="6294" w:type="dxa"/>
            <w:vAlign w:val="center"/>
          </w:tcPr>
          <w:p w14:paraId="3CF113D7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6F4C72CB" w14:textId="77777777" w:rsidTr="009B444C">
        <w:tc>
          <w:tcPr>
            <w:tcW w:w="2658" w:type="dxa"/>
            <w:vAlign w:val="center"/>
          </w:tcPr>
          <w:p w14:paraId="296E4FBB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294" w:type="dxa"/>
            <w:vAlign w:val="center"/>
          </w:tcPr>
          <w:p w14:paraId="07F579C0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DCD0DA" w14:textId="77777777" w:rsidR="008D11F6" w:rsidRPr="00985E75" w:rsidRDefault="008D11F6" w:rsidP="008D11F6">
      <w:pPr>
        <w:rPr>
          <w:rFonts w:asciiTheme="minorHAnsi" w:hAnsiTheme="minorHAnsi" w:cstheme="minorHAnsi"/>
          <w:sz w:val="24"/>
          <w:szCs w:val="24"/>
        </w:rPr>
      </w:pPr>
    </w:p>
    <w:p w14:paraId="4C4525D1" w14:textId="77777777" w:rsidR="008D11F6" w:rsidRPr="00985E75" w:rsidRDefault="008D11F6" w:rsidP="008D11F6">
      <w:pPr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ČÁST 3: POPIS AKTIVIT</w:t>
      </w:r>
      <w:r w:rsidRPr="00985E75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4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5"/>
      </w:tblGrid>
      <w:tr w:rsidR="008D11F6" w:rsidRPr="00985E75" w14:paraId="7126DA31" w14:textId="77777777" w:rsidTr="009B444C">
        <w:tc>
          <w:tcPr>
            <w:tcW w:w="3256" w:type="dxa"/>
          </w:tcPr>
          <w:p w14:paraId="13C8AEFA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5805" w:type="dxa"/>
          </w:tcPr>
          <w:p w14:paraId="14ED5D74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Stručný popis aktivity</w:t>
            </w:r>
          </w:p>
        </w:tc>
      </w:tr>
      <w:tr w:rsidR="008D11F6" w:rsidRPr="00985E75" w14:paraId="0B8168AC" w14:textId="77777777" w:rsidTr="009B444C">
        <w:tc>
          <w:tcPr>
            <w:tcW w:w="3256" w:type="dxa"/>
          </w:tcPr>
          <w:p w14:paraId="7A8D8CB2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Dioscuri centrum: měsíc 1-12</w:t>
            </w:r>
          </w:p>
        </w:tc>
        <w:tc>
          <w:tcPr>
            <w:tcW w:w="5805" w:type="dxa"/>
          </w:tcPr>
          <w:p w14:paraId="235B9575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09BA0436" w14:textId="77777777" w:rsidTr="009B444C">
        <w:tc>
          <w:tcPr>
            <w:tcW w:w="3256" w:type="dxa"/>
          </w:tcPr>
          <w:p w14:paraId="7E9946A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Dioscuri centrum: měsíc 13-24</w:t>
            </w:r>
          </w:p>
        </w:tc>
        <w:tc>
          <w:tcPr>
            <w:tcW w:w="5805" w:type="dxa"/>
          </w:tcPr>
          <w:p w14:paraId="593963E4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3D59750E" w14:textId="77777777" w:rsidTr="009B444C">
        <w:tc>
          <w:tcPr>
            <w:tcW w:w="3256" w:type="dxa"/>
          </w:tcPr>
          <w:p w14:paraId="4040520D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 xml:space="preserve">Dioscuri centrum: měsíc 25-36 </w:t>
            </w:r>
          </w:p>
        </w:tc>
        <w:tc>
          <w:tcPr>
            <w:tcW w:w="5805" w:type="dxa"/>
          </w:tcPr>
          <w:p w14:paraId="7E988CAB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6B18F155" w14:textId="77777777" w:rsidTr="009B444C">
        <w:tc>
          <w:tcPr>
            <w:tcW w:w="3256" w:type="dxa"/>
          </w:tcPr>
          <w:p w14:paraId="2BEC7A85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 xml:space="preserve">Dioscuri centrum: měsíc 37-48 </w:t>
            </w:r>
          </w:p>
        </w:tc>
        <w:tc>
          <w:tcPr>
            <w:tcW w:w="5805" w:type="dxa"/>
          </w:tcPr>
          <w:p w14:paraId="2A251164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11F6" w:rsidRPr="00985E75" w14:paraId="07A2532F" w14:textId="77777777" w:rsidTr="009B444C">
        <w:tc>
          <w:tcPr>
            <w:tcW w:w="3256" w:type="dxa"/>
          </w:tcPr>
          <w:p w14:paraId="36EF3913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 xml:space="preserve">Dioscuri centrum: měsíc 49-60 </w:t>
            </w:r>
          </w:p>
        </w:tc>
        <w:tc>
          <w:tcPr>
            <w:tcW w:w="5805" w:type="dxa"/>
          </w:tcPr>
          <w:p w14:paraId="126D56A9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95DF7FB" w14:textId="77777777" w:rsidR="008D11F6" w:rsidRPr="00985E75" w:rsidRDefault="008D11F6" w:rsidP="008D11F6">
      <w:pPr>
        <w:rPr>
          <w:rFonts w:asciiTheme="minorHAnsi" w:hAnsiTheme="minorHAnsi" w:cstheme="minorHAnsi"/>
          <w:b/>
          <w:sz w:val="24"/>
          <w:szCs w:val="24"/>
        </w:rPr>
      </w:pPr>
    </w:p>
    <w:p w14:paraId="24FF4415" w14:textId="77777777" w:rsidR="008D11F6" w:rsidRPr="00985E75" w:rsidRDefault="008D11F6" w:rsidP="008D11F6">
      <w:pPr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ČÁST 4: ROZPIS DOTACE DLE NÁKLADOVÝCH POLOŽEK</w:t>
      </w:r>
    </w:p>
    <w:p w14:paraId="6FE3A2AE" w14:textId="77777777" w:rsidR="008D11F6" w:rsidRPr="00985E75" w:rsidRDefault="008D11F6" w:rsidP="008D11F6">
      <w:pPr>
        <w:spacing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985E75">
        <w:rPr>
          <w:rFonts w:asciiTheme="minorHAnsi" w:hAnsiTheme="minorHAnsi" w:cstheme="minorHAnsi"/>
          <w:sz w:val="24"/>
          <w:szCs w:val="24"/>
        </w:rPr>
        <w:lastRenderedPageBreak/>
        <w:t xml:space="preserve">Celková výše rozpočtu </w:t>
      </w:r>
      <w:proofErr w:type="gramStart"/>
      <w:r w:rsidRPr="00985E75">
        <w:rPr>
          <w:rFonts w:asciiTheme="minorHAnsi" w:hAnsiTheme="minorHAnsi" w:cstheme="minorHAnsi"/>
          <w:sz w:val="24"/>
          <w:szCs w:val="24"/>
        </w:rPr>
        <w:t>nepřekročí</w:t>
      </w:r>
      <w:proofErr w:type="gramEnd"/>
      <w:r w:rsidRPr="00985E75">
        <w:rPr>
          <w:rFonts w:asciiTheme="minorHAnsi" w:hAnsiTheme="minorHAnsi" w:cstheme="minorHAnsi"/>
          <w:sz w:val="24"/>
          <w:szCs w:val="24"/>
        </w:rPr>
        <w:t xml:space="preserve"> 325 000 EUR za kalendářní rok</w:t>
      </w:r>
      <w:r w:rsidRPr="00985E75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  <w:r w:rsidRPr="00985E75">
        <w:rPr>
          <w:rFonts w:asciiTheme="minorHAnsi" w:hAnsiTheme="minorHAnsi" w:cstheme="minorHAnsi"/>
          <w:sz w:val="24"/>
          <w:szCs w:val="24"/>
        </w:rPr>
        <w:t xml:space="preserve"> a 1 625 000 EUR za celou dobu trvání Dioscuri centra. Upozorňujeme, že do tabulky můžete zadat pouze čísla nižší než roční a celkový součet. Pokud vaše položky </w:t>
      </w:r>
      <w:proofErr w:type="gramStart"/>
      <w:r w:rsidRPr="00985E75">
        <w:rPr>
          <w:rFonts w:asciiTheme="minorHAnsi" w:hAnsiTheme="minorHAnsi" w:cstheme="minorHAnsi"/>
          <w:sz w:val="24"/>
          <w:szCs w:val="24"/>
        </w:rPr>
        <w:t>překročí</w:t>
      </w:r>
      <w:proofErr w:type="gramEnd"/>
      <w:r w:rsidRPr="00985E75">
        <w:rPr>
          <w:rFonts w:asciiTheme="minorHAnsi" w:hAnsiTheme="minorHAnsi" w:cstheme="minorHAnsi"/>
          <w:sz w:val="24"/>
          <w:szCs w:val="24"/>
        </w:rPr>
        <w:t xml:space="preserve"> rozpočtové limity, žádost nebude způsobilá. Tabulka musí být identická s tabulkou předkládanou na německé straně.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7"/>
        <w:gridCol w:w="1461"/>
        <w:gridCol w:w="1376"/>
        <w:gridCol w:w="1339"/>
        <w:gridCol w:w="1339"/>
        <w:gridCol w:w="1339"/>
      </w:tblGrid>
      <w:tr w:rsidR="008D11F6" w:rsidRPr="00985E75" w14:paraId="2315254A" w14:textId="77777777" w:rsidTr="009B444C">
        <w:trPr>
          <w:trHeight w:val="510"/>
        </w:trPr>
        <w:tc>
          <w:tcPr>
            <w:tcW w:w="2207" w:type="dxa"/>
            <w:tcBorders>
              <w:bottom w:val="dashSmallGap" w:sz="4" w:space="0" w:color="auto"/>
            </w:tcBorders>
            <w:vAlign w:val="center"/>
          </w:tcPr>
          <w:p w14:paraId="0AE4F13D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Výdaje (všechny částky v EUR)</w:t>
            </w:r>
          </w:p>
        </w:tc>
        <w:tc>
          <w:tcPr>
            <w:tcW w:w="1461" w:type="dxa"/>
            <w:tcBorders>
              <w:bottom w:val="dashSmallGap" w:sz="4" w:space="0" w:color="auto"/>
            </w:tcBorders>
            <w:vAlign w:val="center"/>
          </w:tcPr>
          <w:p w14:paraId="0C0766BD" w14:textId="77777777" w:rsidR="008D11F6" w:rsidRPr="00985E75" w:rsidRDefault="008D11F6" w:rsidP="009B44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Rok 1</w:t>
            </w:r>
          </w:p>
        </w:tc>
        <w:tc>
          <w:tcPr>
            <w:tcW w:w="1376" w:type="dxa"/>
            <w:tcBorders>
              <w:bottom w:val="dashSmallGap" w:sz="4" w:space="0" w:color="auto"/>
            </w:tcBorders>
            <w:vAlign w:val="center"/>
          </w:tcPr>
          <w:p w14:paraId="12FD0F45" w14:textId="77777777" w:rsidR="008D11F6" w:rsidRPr="00985E75" w:rsidRDefault="008D11F6" w:rsidP="009B44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Rok 2</w:t>
            </w:r>
          </w:p>
        </w:tc>
        <w:tc>
          <w:tcPr>
            <w:tcW w:w="1339" w:type="dxa"/>
            <w:tcBorders>
              <w:bottom w:val="dashSmallGap" w:sz="4" w:space="0" w:color="auto"/>
            </w:tcBorders>
            <w:vAlign w:val="center"/>
          </w:tcPr>
          <w:p w14:paraId="113F7CCC" w14:textId="77777777" w:rsidR="008D11F6" w:rsidRPr="00985E75" w:rsidRDefault="008D11F6" w:rsidP="009B44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Rok 3</w:t>
            </w:r>
          </w:p>
        </w:tc>
        <w:tc>
          <w:tcPr>
            <w:tcW w:w="1339" w:type="dxa"/>
            <w:tcBorders>
              <w:bottom w:val="dashSmallGap" w:sz="4" w:space="0" w:color="auto"/>
            </w:tcBorders>
            <w:vAlign w:val="center"/>
          </w:tcPr>
          <w:p w14:paraId="4BA35076" w14:textId="77777777" w:rsidR="008D11F6" w:rsidRPr="00985E75" w:rsidRDefault="008D11F6" w:rsidP="009B44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Rok 4</w:t>
            </w:r>
          </w:p>
        </w:tc>
        <w:tc>
          <w:tcPr>
            <w:tcW w:w="1339" w:type="dxa"/>
            <w:tcBorders>
              <w:bottom w:val="dashSmallGap" w:sz="4" w:space="0" w:color="auto"/>
            </w:tcBorders>
            <w:vAlign w:val="center"/>
          </w:tcPr>
          <w:p w14:paraId="53529B1A" w14:textId="77777777" w:rsidR="008D11F6" w:rsidRPr="00985E75" w:rsidRDefault="008D11F6" w:rsidP="009B444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Rok 5</w:t>
            </w:r>
          </w:p>
        </w:tc>
      </w:tr>
      <w:tr w:rsidR="008D11F6" w:rsidRPr="00985E75" w14:paraId="13621FA9" w14:textId="77777777" w:rsidTr="009B444C">
        <w:trPr>
          <w:trHeight w:val="510"/>
        </w:trPr>
        <w:tc>
          <w:tcPr>
            <w:tcW w:w="2207" w:type="dxa"/>
            <w:tcBorders>
              <w:top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D44507C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1.  Osobní náklady</w:t>
            </w:r>
            <w:r w:rsidRPr="00985E75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6"/>
            </w:r>
          </w:p>
        </w:tc>
        <w:tc>
          <w:tcPr>
            <w:tcW w:w="1461" w:type="dxa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D0A5A0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6EB947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5C69D93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F9806DD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SmallGap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664C2CDE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35E5683A" w14:textId="77777777" w:rsidTr="009B444C">
        <w:trPr>
          <w:trHeight w:val="510"/>
        </w:trPr>
        <w:tc>
          <w:tcPr>
            <w:tcW w:w="2207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36655629" w14:textId="77777777" w:rsidR="008D11F6" w:rsidRPr="00985E75" w:rsidRDefault="008D11F6" w:rsidP="009B444C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1.1. Odměny lídra Dioscuri centra</w:t>
            </w:r>
          </w:p>
        </w:tc>
        <w:tc>
          <w:tcPr>
            <w:tcW w:w="146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68A72C79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0620608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7B8E4635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1C284F46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5175F92F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7C34A7C8" w14:textId="77777777" w:rsidTr="009B444C">
        <w:trPr>
          <w:trHeight w:val="510"/>
        </w:trPr>
        <w:tc>
          <w:tcPr>
            <w:tcW w:w="2207" w:type="dxa"/>
            <w:tcBorders>
              <w:top w:val="dashed" w:sz="4" w:space="0" w:color="auto"/>
              <w:bottom w:val="dashed" w:sz="4" w:space="0" w:color="A6A6A6" w:themeColor="background1" w:themeShade="A6"/>
              <w:right w:val="dashSmallGap" w:sz="4" w:space="0" w:color="auto"/>
            </w:tcBorders>
            <w:vAlign w:val="center"/>
          </w:tcPr>
          <w:p w14:paraId="3CDC3EFB" w14:textId="77777777" w:rsidR="008D11F6" w:rsidRPr="00985E75" w:rsidRDefault="008D11F6" w:rsidP="009B444C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1.2. Odměny ostatních členů Dioscuri centra</w:t>
            </w:r>
          </w:p>
        </w:tc>
        <w:tc>
          <w:tcPr>
            <w:tcW w:w="1461" w:type="dxa"/>
            <w:tcBorders>
              <w:top w:val="dashed" w:sz="4" w:space="0" w:color="auto"/>
              <w:left w:val="dashSmallGap" w:sz="4" w:space="0" w:color="auto"/>
              <w:bottom w:val="dashed" w:sz="4" w:space="0" w:color="A6A6A6" w:themeColor="background1" w:themeShade="A6"/>
            </w:tcBorders>
            <w:vAlign w:val="center"/>
          </w:tcPr>
          <w:p w14:paraId="6868E8B7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top w:val="dashed" w:sz="4" w:space="0" w:color="auto"/>
              <w:left w:val="dashSmallGap" w:sz="4" w:space="0" w:color="auto"/>
              <w:bottom w:val="dashed" w:sz="4" w:space="0" w:color="A6A6A6" w:themeColor="background1" w:themeShade="A6"/>
            </w:tcBorders>
            <w:vAlign w:val="center"/>
          </w:tcPr>
          <w:p w14:paraId="1BB4A3E7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6A6A6" w:themeColor="background1" w:themeShade="A6"/>
            </w:tcBorders>
            <w:vAlign w:val="center"/>
          </w:tcPr>
          <w:p w14:paraId="7C008C36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6A6A6" w:themeColor="background1" w:themeShade="A6"/>
            </w:tcBorders>
            <w:vAlign w:val="center"/>
          </w:tcPr>
          <w:p w14:paraId="3C0FF5C5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6A6A6" w:themeColor="background1" w:themeShade="A6"/>
            </w:tcBorders>
            <w:vAlign w:val="center"/>
          </w:tcPr>
          <w:p w14:paraId="4B544DAC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1948FF48" w14:textId="77777777" w:rsidTr="009B444C">
        <w:trPr>
          <w:trHeight w:val="510"/>
        </w:trPr>
        <w:tc>
          <w:tcPr>
            <w:tcW w:w="2207" w:type="dxa"/>
            <w:tcBorders>
              <w:bottom w:val="dashed" w:sz="4" w:space="0" w:color="auto"/>
              <w:right w:val="dashSmallGap" w:sz="4" w:space="0" w:color="auto"/>
            </w:tcBorders>
            <w:vAlign w:val="center"/>
          </w:tcPr>
          <w:p w14:paraId="0B159DDE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2.  Náklady spojené s výzkumem</w:t>
            </w:r>
          </w:p>
        </w:tc>
        <w:tc>
          <w:tcPr>
            <w:tcW w:w="1461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57560B03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1AF1693A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3A5EA891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5C759BFD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  <w:bottom w:val="dashed" w:sz="4" w:space="0" w:color="auto"/>
            </w:tcBorders>
            <w:vAlign w:val="center"/>
          </w:tcPr>
          <w:p w14:paraId="26EE2688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316FDA01" w14:textId="77777777" w:rsidTr="009B444C">
        <w:trPr>
          <w:trHeight w:val="510"/>
        </w:trPr>
        <w:tc>
          <w:tcPr>
            <w:tcW w:w="2207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207638C3" w14:textId="77777777" w:rsidR="008D11F6" w:rsidRPr="00985E75" w:rsidRDefault="008D11F6" w:rsidP="009B444C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2.1. Spotřební materiál, malá zařízení</w:t>
            </w:r>
            <w:r w:rsidRPr="00985E75">
              <w:rPr>
                <w:rStyle w:val="Znakapoznpodarou"/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footnoteReference w:id="7"/>
            </w:r>
          </w:p>
        </w:tc>
        <w:tc>
          <w:tcPr>
            <w:tcW w:w="146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26C4EE1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401AF6DD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657D5021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377E5A5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9B1B4BE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38C02D79" w14:textId="77777777" w:rsidTr="009B444C">
        <w:trPr>
          <w:trHeight w:val="510"/>
        </w:trPr>
        <w:tc>
          <w:tcPr>
            <w:tcW w:w="2207" w:type="dxa"/>
            <w:tcBorders>
              <w:top w:val="dashed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14:paraId="2B0B314E" w14:textId="77777777" w:rsidR="008D11F6" w:rsidRPr="00985E75" w:rsidRDefault="008D11F6" w:rsidP="009B444C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2.2. Cestovní náklady</w:t>
            </w:r>
          </w:p>
        </w:tc>
        <w:tc>
          <w:tcPr>
            <w:tcW w:w="1461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676F481D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332E6504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15E6142F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36A11EB9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5E247C44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09E39E48" w14:textId="77777777" w:rsidTr="009B444C">
        <w:trPr>
          <w:trHeight w:val="510"/>
        </w:trPr>
        <w:tc>
          <w:tcPr>
            <w:tcW w:w="2207" w:type="dxa"/>
            <w:tcBorders>
              <w:top w:val="dashed" w:sz="4" w:space="0" w:color="auto"/>
              <w:right w:val="dashSmallGap" w:sz="4" w:space="0" w:color="auto"/>
            </w:tcBorders>
            <w:vAlign w:val="center"/>
          </w:tcPr>
          <w:p w14:paraId="3F9D3C98" w14:textId="77777777" w:rsidR="008D11F6" w:rsidRPr="00985E75" w:rsidRDefault="008D11F6" w:rsidP="009B444C">
            <w:pPr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</w:rPr>
              <w:t>2.3. Publikace, osvětová činnost</w:t>
            </w:r>
          </w:p>
        </w:tc>
        <w:tc>
          <w:tcPr>
            <w:tcW w:w="1461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0E2A718F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0D53225D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495A1217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1F74E110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61EADB15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color w:val="595959" w:themeColor="text1" w:themeTint="A6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347D8307" w14:textId="77777777" w:rsidTr="009B444C">
        <w:trPr>
          <w:trHeight w:val="510"/>
        </w:trPr>
        <w:tc>
          <w:tcPr>
            <w:tcW w:w="2207" w:type="dxa"/>
            <w:tcBorders>
              <w:right w:val="dashSmallGap" w:sz="4" w:space="0" w:color="auto"/>
            </w:tcBorders>
            <w:vAlign w:val="center"/>
          </w:tcPr>
          <w:p w14:paraId="7C3BE7F9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3.  Náklady na společné aktivity s partnerem ze SRN</w:t>
            </w:r>
          </w:p>
        </w:tc>
        <w:tc>
          <w:tcPr>
            <w:tcW w:w="1461" w:type="dxa"/>
            <w:tcBorders>
              <w:left w:val="dashSmallGap" w:sz="4" w:space="0" w:color="auto"/>
            </w:tcBorders>
            <w:vAlign w:val="center"/>
          </w:tcPr>
          <w:p w14:paraId="213F4806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left w:val="dashSmallGap" w:sz="4" w:space="0" w:color="auto"/>
            </w:tcBorders>
            <w:vAlign w:val="center"/>
          </w:tcPr>
          <w:p w14:paraId="13BADEBB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</w:tcBorders>
            <w:vAlign w:val="center"/>
          </w:tcPr>
          <w:p w14:paraId="02FF6987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</w:tcBorders>
            <w:vAlign w:val="center"/>
          </w:tcPr>
          <w:p w14:paraId="1B801F5C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</w:tcBorders>
            <w:vAlign w:val="center"/>
          </w:tcPr>
          <w:p w14:paraId="1D3FD28F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642D46FE" w14:textId="77777777" w:rsidTr="009B444C">
        <w:trPr>
          <w:trHeight w:val="510"/>
        </w:trPr>
        <w:tc>
          <w:tcPr>
            <w:tcW w:w="2207" w:type="dxa"/>
            <w:tcBorders>
              <w:right w:val="dashSmallGap" w:sz="4" w:space="0" w:color="auto"/>
            </w:tcBorders>
            <w:vAlign w:val="center"/>
          </w:tcPr>
          <w:p w14:paraId="4E187D88" w14:textId="77777777" w:rsidR="008D11F6" w:rsidRPr="00985E75" w:rsidRDefault="008D11F6" w:rsidP="009B44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</w:rPr>
              <w:t>4.  Ostatní náklady</w:t>
            </w:r>
          </w:p>
        </w:tc>
        <w:tc>
          <w:tcPr>
            <w:tcW w:w="1461" w:type="dxa"/>
            <w:tcBorders>
              <w:left w:val="dashSmallGap" w:sz="4" w:space="0" w:color="auto"/>
            </w:tcBorders>
            <w:vAlign w:val="center"/>
          </w:tcPr>
          <w:p w14:paraId="1C94AA04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left w:val="dashSmallGap" w:sz="4" w:space="0" w:color="auto"/>
            </w:tcBorders>
            <w:vAlign w:val="center"/>
          </w:tcPr>
          <w:p w14:paraId="0E4B2C9B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</w:tcBorders>
            <w:vAlign w:val="center"/>
          </w:tcPr>
          <w:p w14:paraId="74FADEEB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</w:tcBorders>
            <w:vAlign w:val="center"/>
          </w:tcPr>
          <w:p w14:paraId="5746C871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</w:tcBorders>
            <w:vAlign w:val="center"/>
          </w:tcPr>
          <w:p w14:paraId="5184869E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6616752F" w14:textId="77777777" w:rsidTr="009B444C">
        <w:trPr>
          <w:trHeight w:val="510"/>
        </w:trPr>
        <w:tc>
          <w:tcPr>
            <w:tcW w:w="220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809782F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Roční výdaje</w:t>
            </w:r>
          </w:p>
        </w:tc>
        <w:tc>
          <w:tcPr>
            <w:tcW w:w="146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546ADB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7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7942DD8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AAFB2F4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170FB4F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€ 0,000.00</w:t>
            </w:r>
          </w:p>
        </w:tc>
        <w:tc>
          <w:tcPr>
            <w:tcW w:w="133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665AFCF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€ 0,000.00</w:t>
            </w:r>
          </w:p>
        </w:tc>
      </w:tr>
      <w:tr w:rsidR="008D11F6" w:rsidRPr="00985E75" w14:paraId="468DB795" w14:textId="77777777" w:rsidTr="009B444C">
        <w:trPr>
          <w:trHeight w:val="510"/>
        </w:trPr>
        <w:tc>
          <w:tcPr>
            <w:tcW w:w="2207" w:type="dxa"/>
            <w:tcBorders>
              <w:right w:val="dashSmallGap" w:sz="4" w:space="0" w:color="auto"/>
            </w:tcBorders>
            <w:vAlign w:val="center"/>
          </w:tcPr>
          <w:p w14:paraId="069A8157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Celkové výdaje (v EUR)</w:t>
            </w:r>
          </w:p>
        </w:tc>
        <w:tc>
          <w:tcPr>
            <w:tcW w:w="6854" w:type="dxa"/>
            <w:gridSpan w:val="5"/>
            <w:tcBorders>
              <w:left w:val="dashSmallGap" w:sz="4" w:space="0" w:color="auto"/>
            </w:tcBorders>
            <w:vAlign w:val="center"/>
          </w:tcPr>
          <w:p w14:paraId="7060A458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8D11F6" w:rsidRPr="00985E75" w14:paraId="3CB31980" w14:textId="77777777" w:rsidTr="009B444C">
        <w:trPr>
          <w:trHeight w:val="510"/>
        </w:trPr>
        <w:tc>
          <w:tcPr>
            <w:tcW w:w="9061" w:type="dxa"/>
            <w:gridSpan w:val="6"/>
            <w:tcBorders>
              <w:bottom w:val="single" w:sz="4" w:space="0" w:color="auto"/>
            </w:tcBorders>
            <w:vAlign w:val="center"/>
          </w:tcPr>
          <w:p w14:paraId="45C8B375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E75">
              <w:rPr>
                <w:rFonts w:asciiTheme="minorHAnsi" w:hAnsiTheme="minorHAnsi" w:cstheme="minorHAnsi"/>
                <w:b/>
                <w:sz w:val="24"/>
                <w:szCs w:val="24"/>
              </w:rPr>
              <w:t>Komentář k výše uvedeným položkám:</w:t>
            </w:r>
          </w:p>
          <w:p w14:paraId="3F9971A9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AA3848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93E24D5" w14:textId="77777777" w:rsidR="008D11F6" w:rsidRPr="00985E75" w:rsidRDefault="008D11F6" w:rsidP="009B444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17D0D3" w14:textId="77777777" w:rsidR="008D11F6" w:rsidRPr="00985E75" w:rsidRDefault="008D11F6" w:rsidP="009B444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</w:tbl>
    <w:p w14:paraId="3DE61E17" w14:textId="77777777" w:rsidR="008D11F6" w:rsidRPr="00985E75" w:rsidRDefault="008D11F6" w:rsidP="008D11F6">
      <w:pPr>
        <w:rPr>
          <w:rFonts w:asciiTheme="minorHAnsi" w:hAnsiTheme="minorHAnsi" w:cstheme="minorHAnsi"/>
          <w:sz w:val="24"/>
          <w:szCs w:val="24"/>
        </w:rPr>
      </w:pPr>
    </w:p>
    <w:p w14:paraId="401D22FC" w14:textId="77777777" w:rsidR="008D11F6" w:rsidRPr="00985E75" w:rsidRDefault="008D11F6" w:rsidP="008D11F6">
      <w:pPr>
        <w:rPr>
          <w:rFonts w:asciiTheme="minorHAnsi" w:hAnsiTheme="minorHAnsi" w:cstheme="minorHAnsi"/>
          <w:b/>
          <w:sz w:val="24"/>
          <w:szCs w:val="24"/>
        </w:rPr>
      </w:pPr>
      <w:r w:rsidRPr="00985E75">
        <w:rPr>
          <w:rFonts w:asciiTheme="minorHAnsi" w:hAnsiTheme="minorHAnsi" w:cstheme="minorHAnsi"/>
          <w:b/>
          <w:sz w:val="24"/>
          <w:szCs w:val="24"/>
        </w:rPr>
        <w:t>ČÁST 5: ČESTNÉ PROHLÁŠENÍ</w:t>
      </w:r>
    </w:p>
    <w:p w14:paraId="38D3F417" w14:textId="77777777" w:rsidR="008D11F6" w:rsidRPr="00985E75" w:rsidRDefault="008D11F6" w:rsidP="008D11F6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985E75">
        <w:rPr>
          <w:rFonts w:asciiTheme="minorHAnsi" w:hAnsiTheme="minorHAnsi" w:cstheme="minorHAnsi"/>
          <w:sz w:val="24"/>
          <w:szCs w:val="24"/>
        </w:rPr>
        <w:t>Já, níže podepsaný/á, prohlašuji, že (</w:t>
      </w:r>
      <w:r w:rsidRPr="00985E75">
        <w:rPr>
          <w:rFonts w:asciiTheme="minorHAnsi" w:hAnsiTheme="minorHAnsi" w:cstheme="minorHAnsi"/>
          <w:i/>
          <w:sz w:val="24"/>
          <w:szCs w:val="24"/>
        </w:rPr>
        <w:t>vložte název žadatele)</w:t>
      </w:r>
      <w:r w:rsidRPr="00985E75">
        <w:rPr>
          <w:rFonts w:asciiTheme="minorHAnsi" w:hAnsiTheme="minorHAnsi" w:cstheme="minorHAnsi"/>
          <w:sz w:val="24"/>
          <w:szCs w:val="24"/>
        </w:rPr>
        <w:t xml:space="preserve"> se stane hostitelskou institucí pro Dioscuri centrum v České republice, jehož lídrem bude </w:t>
      </w:r>
      <w:r w:rsidRPr="00985E75">
        <w:rPr>
          <w:rFonts w:asciiTheme="minorHAnsi" w:hAnsiTheme="minorHAnsi" w:cstheme="minorHAnsi"/>
          <w:i/>
          <w:iCs/>
          <w:sz w:val="24"/>
          <w:szCs w:val="24"/>
        </w:rPr>
        <w:t xml:space="preserve">(vložte jméno lídra DC) </w:t>
      </w:r>
      <w:r w:rsidRPr="00985E75">
        <w:rPr>
          <w:rFonts w:asciiTheme="minorHAnsi" w:hAnsiTheme="minorHAnsi" w:cstheme="minorHAnsi"/>
          <w:sz w:val="24"/>
          <w:szCs w:val="24"/>
        </w:rPr>
        <w:t xml:space="preserve">a partnerem ze SRN bude </w:t>
      </w:r>
      <w:r w:rsidRPr="00985E75">
        <w:rPr>
          <w:rFonts w:asciiTheme="minorHAnsi" w:hAnsiTheme="minorHAnsi" w:cstheme="minorHAnsi"/>
          <w:i/>
          <w:iCs/>
          <w:sz w:val="24"/>
          <w:szCs w:val="24"/>
        </w:rPr>
        <w:t>(vložte jméno partnera ze SRN).</w:t>
      </w:r>
    </w:p>
    <w:p w14:paraId="3647E854" w14:textId="77777777" w:rsidR="008D11F6" w:rsidRPr="00985E75" w:rsidRDefault="008D11F6" w:rsidP="008D11F6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985E75">
        <w:rPr>
          <w:rFonts w:asciiTheme="minorHAnsi" w:hAnsiTheme="minorHAnsi" w:cstheme="minorHAnsi"/>
          <w:sz w:val="24"/>
          <w:szCs w:val="24"/>
        </w:rPr>
        <w:t xml:space="preserve">Dále prohlašuji, že </w:t>
      </w:r>
      <w:r w:rsidRPr="00985E75">
        <w:rPr>
          <w:rFonts w:asciiTheme="minorHAnsi" w:hAnsiTheme="minorHAnsi" w:cstheme="minorHAnsi"/>
          <w:i/>
          <w:sz w:val="24"/>
          <w:szCs w:val="24"/>
        </w:rPr>
        <w:t>(vložte název žadatele)</w:t>
      </w:r>
      <w:r w:rsidRPr="00985E75">
        <w:rPr>
          <w:rFonts w:asciiTheme="minorHAnsi" w:hAnsiTheme="minorHAnsi" w:cstheme="minorHAnsi"/>
          <w:sz w:val="24"/>
          <w:szCs w:val="24"/>
        </w:rPr>
        <w:t xml:space="preserve"> nemá dluh vůči státnímu rozpočtu.</w:t>
      </w:r>
    </w:p>
    <w:p w14:paraId="7FA8AD69" w14:textId="77777777" w:rsidR="008D11F6" w:rsidRPr="00985E75" w:rsidRDefault="008D11F6" w:rsidP="008D11F6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</w:p>
    <w:p w14:paraId="05119F9E" w14:textId="77777777" w:rsidR="008D11F6" w:rsidRPr="00985E75" w:rsidRDefault="008D11F6" w:rsidP="008D11F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985E75"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</w:rPr>
          <w:id w:val="-1822499711"/>
          <w:placeholder>
            <w:docPart w:val="639C69AE45C84CDFA74360261F7FB208"/>
          </w:placeholder>
          <w:text/>
        </w:sdtPr>
        <w:sdtEndPr/>
        <w:sdtContent>
          <w:r w:rsidRPr="00985E75">
            <w:rPr>
              <w:rFonts w:asciiTheme="minorHAnsi" w:hAnsiTheme="minorHAnsi" w:cstheme="minorHAnsi"/>
              <w:sz w:val="24"/>
              <w:szCs w:val="24"/>
            </w:rPr>
            <w:t xml:space="preserve">                     </w:t>
          </w:r>
        </w:sdtContent>
      </w:sdt>
      <w:r w:rsidRPr="00985E75">
        <w:rPr>
          <w:rFonts w:asciiTheme="minorHAnsi" w:hAnsiTheme="minorHAnsi" w:cs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 w:cstheme="minorHAnsi"/>
            <w:sz w:val="24"/>
            <w:szCs w:val="24"/>
          </w:rPr>
          <w:id w:val="-1300458427"/>
          <w:placeholder>
            <w:docPart w:val="83A8672F896C468998CFC68C1CE548DA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985E75">
            <w:rPr>
              <w:rStyle w:val="Zstupntext"/>
              <w:rFonts w:asciiTheme="minorHAnsi" w:hAnsiTheme="minorHAnsi" w:cstheme="minorHAnsi"/>
              <w:sz w:val="24"/>
              <w:szCs w:val="24"/>
            </w:rPr>
            <w:t>Klikněte sem a zadejte datum.</w:t>
          </w:r>
        </w:sdtContent>
      </w:sdt>
    </w:p>
    <w:p w14:paraId="1025174A" w14:textId="77777777" w:rsidR="008D11F6" w:rsidRPr="00985E75" w:rsidRDefault="008D11F6" w:rsidP="008D11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FB2FC5" w14:textId="77777777" w:rsidR="008D11F6" w:rsidRPr="00985E75" w:rsidRDefault="008D11F6" w:rsidP="008D11F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649A1E" w14:textId="77777777" w:rsidR="008D11F6" w:rsidRPr="00985E75" w:rsidRDefault="008D11F6" w:rsidP="008D11F6">
      <w:pPr>
        <w:jc w:val="both"/>
        <w:rPr>
          <w:rFonts w:asciiTheme="minorHAnsi" w:hAnsiTheme="minorHAnsi" w:cstheme="minorHAnsi"/>
          <w:sz w:val="24"/>
          <w:szCs w:val="24"/>
        </w:rPr>
      </w:pPr>
      <w:r w:rsidRPr="00985E75">
        <w:rPr>
          <w:rFonts w:asciiTheme="minorHAnsi" w:hAnsiTheme="minorHAnsi" w:cstheme="minorHAnsi"/>
          <w:sz w:val="24"/>
          <w:szCs w:val="24"/>
        </w:rPr>
        <w:t xml:space="preserve"> </w:t>
      </w:r>
      <w:r w:rsidRPr="00985E75">
        <w:rPr>
          <w:rFonts w:asciiTheme="minorHAnsi" w:hAnsiTheme="minorHAnsi" w:cstheme="minorHAnsi"/>
          <w:sz w:val="24"/>
          <w:szCs w:val="24"/>
        </w:rPr>
        <w:tab/>
      </w:r>
      <w:r w:rsidRPr="00985E75">
        <w:rPr>
          <w:rFonts w:asciiTheme="minorHAnsi" w:hAnsiTheme="minorHAnsi" w:cstheme="minorHAnsi"/>
          <w:sz w:val="24"/>
          <w:szCs w:val="24"/>
        </w:rPr>
        <w:tab/>
      </w:r>
      <w:r w:rsidRPr="00985E75">
        <w:rPr>
          <w:rFonts w:asciiTheme="minorHAnsi" w:hAnsiTheme="minorHAnsi" w:cstheme="minorHAnsi"/>
          <w:sz w:val="24"/>
          <w:szCs w:val="24"/>
        </w:rPr>
        <w:tab/>
      </w:r>
      <w:r w:rsidRPr="00985E75">
        <w:rPr>
          <w:rFonts w:asciiTheme="minorHAnsi" w:hAnsiTheme="minorHAnsi" w:cstheme="minorHAnsi"/>
          <w:sz w:val="24"/>
          <w:szCs w:val="24"/>
        </w:rPr>
        <w:tab/>
      </w:r>
      <w:r w:rsidRPr="00985E75">
        <w:rPr>
          <w:rFonts w:asciiTheme="minorHAnsi" w:hAnsiTheme="minorHAnsi" w:cstheme="minorHAnsi"/>
          <w:sz w:val="24"/>
          <w:szCs w:val="24"/>
        </w:rPr>
        <w:tab/>
      </w:r>
      <w:r w:rsidRPr="00985E75">
        <w:rPr>
          <w:rFonts w:asciiTheme="minorHAnsi" w:hAnsiTheme="minorHAnsi" w:cstheme="minorHAnsi"/>
          <w:sz w:val="24"/>
          <w:szCs w:val="24"/>
        </w:rPr>
        <w:tab/>
      </w:r>
      <w:r w:rsidRPr="00985E75">
        <w:rPr>
          <w:rFonts w:asciiTheme="minorHAnsi" w:hAnsiTheme="minorHAnsi" w:cstheme="minorHAnsi"/>
          <w:sz w:val="24"/>
          <w:szCs w:val="24"/>
        </w:rPr>
        <w:tab/>
      </w:r>
      <w:r w:rsidRPr="00985E75">
        <w:rPr>
          <w:rFonts w:asciiTheme="minorHAnsi" w:hAnsiTheme="minorHAnsi" w:cstheme="minorHAnsi"/>
          <w:sz w:val="24"/>
          <w:szCs w:val="24"/>
        </w:rPr>
        <w:tab/>
        <w:t>……………………………………………………</w:t>
      </w:r>
    </w:p>
    <w:p w14:paraId="12794CFD" w14:textId="77777777" w:rsidR="008D11F6" w:rsidRPr="00985E75" w:rsidRDefault="008D11F6" w:rsidP="008D11F6">
      <w:pPr>
        <w:spacing w:after="100" w:afterAutospacing="1"/>
        <w:ind w:left="3540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985E75">
        <w:rPr>
          <w:rFonts w:asciiTheme="minorHAnsi" w:hAnsiTheme="minorHAnsi" w:cstheme="minorHAnsi"/>
          <w:sz w:val="24"/>
          <w:szCs w:val="24"/>
        </w:rPr>
        <w:t>Podpis osoby oprávněné jednat jménem žadatele</w:t>
      </w:r>
    </w:p>
    <w:p w14:paraId="321464EE" w14:textId="77777777" w:rsidR="00381E01" w:rsidRDefault="00381E01"/>
    <w:sectPr w:rsidR="00381E01" w:rsidSect="00A8445E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5EC98" w14:textId="77777777" w:rsidR="008D11F6" w:rsidRDefault="008D11F6" w:rsidP="008D11F6">
      <w:pPr>
        <w:spacing w:after="0" w:line="240" w:lineRule="auto"/>
      </w:pPr>
      <w:r>
        <w:separator/>
      </w:r>
    </w:p>
  </w:endnote>
  <w:endnote w:type="continuationSeparator" w:id="0">
    <w:p w14:paraId="58CA68B1" w14:textId="77777777" w:rsidR="008D11F6" w:rsidRDefault="008D11F6" w:rsidP="008D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EndPr/>
    <w:sdtContent>
      <w:p w14:paraId="4CD5F70C" w14:textId="77777777" w:rsidR="00C80988" w:rsidRDefault="005A18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73738E" w14:textId="77777777" w:rsidR="00C80988" w:rsidRDefault="005A0F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418A1" w14:textId="77777777" w:rsidR="008D11F6" w:rsidRDefault="008D11F6" w:rsidP="008D11F6">
      <w:pPr>
        <w:spacing w:after="0" w:line="240" w:lineRule="auto"/>
      </w:pPr>
      <w:r>
        <w:separator/>
      </w:r>
    </w:p>
  </w:footnote>
  <w:footnote w:type="continuationSeparator" w:id="0">
    <w:p w14:paraId="5C8A8AA2" w14:textId="77777777" w:rsidR="008D11F6" w:rsidRDefault="008D11F6" w:rsidP="008D11F6">
      <w:pPr>
        <w:spacing w:after="0" w:line="240" w:lineRule="auto"/>
      </w:pPr>
      <w:r>
        <w:continuationSeparator/>
      </w:r>
    </w:p>
  </w:footnote>
  <w:footnote w:id="1">
    <w:p w14:paraId="528B4274" w14:textId="77777777" w:rsidR="008D11F6" w:rsidRPr="00E97AF0" w:rsidRDefault="008D11F6" w:rsidP="008D11F6">
      <w:pPr>
        <w:pStyle w:val="Textpoznpodarou"/>
        <w:rPr>
          <w:rFonts w:cs="Times New Roman"/>
        </w:rPr>
      </w:pPr>
      <w:r w:rsidRPr="00E97AF0">
        <w:rPr>
          <w:rStyle w:val="Znakapoznpodarou"/>
          <w:rFonts w:cs="Times New Roman"/>
        </w:rPr>
        <w:footnoteRef/>
      </w:r>
      <w:r w:rsidRPr="00E97AF0">
        <w:rPr>
          <w:rFonts w:cs="Times New Roman"/>
        </w:rPr>
        <w:t xml:space="preserve"> Vyberte jednu z možností</w:t>
      </w:r>
    </w:p>
  </w:footnote>
  <w:footnote w:id="2">
    <w:p w14:paraId="43812CFD" w14:textId="77777777" w:rsidR="008D11F6" w:rsidRPr="00E97AF0" w:rsidRDefault="008D11F6" w:rsidP="008D11F6">
      <w:pPr>
        <w:pStyle w:val="Textpoznpodarou"/>
        <w:rPr>
          <w:rFonts w:cs="Times New Roman"/>
        </w:rPr>
      </w:pPr>
      <w:r w:rsidRPr="00E97AF0">
        <w:rPr>
          <w:rStyle w:val="Znakapoznpodarou"/>
          <w:rFonts w:cs="Times New Roman"/>
        </w:rPr>
        <w:footnoteRef/>
      </w:r>
      <w:r w:rsidRPr="00E97AF0">
        <w:rPr>
          <w:rFonts w:cs="Times New Roman"/>
        </w:rPr>
        <w:t xml:space="preserve"> Pokud má podíl více fyzických, resp. právnických osob, doplňte další tabulku, resp. tabulky.</w:t>
      </w:r>
    </w:p>
  </w:footnote>
  <w:footnote w:id="3">
    <w:p w14:paraId="4DA7BF60" w14:textId="77777777" w:rsidR="008D11F6" w:rsidRPr="00E97AF0" w:rsidRDefault="008D11F6" w:rsidP="008D11F6">
      <w:pPr>
        <w:pStyle w:val="Textpoznpodarou"/>
        <w:rPr>
          <w:rFonts w:cs="Times New Roman"/>
        </w:rPr>
      </w:pPr>
      <w:r w:rsidRPr="00E97AF0">
        <w:rPr>
          <w:rStyle w:val="Znakapoznpodarou"/>
          <w:rFonts w:cs="Times New Roman"/>
        </w:rPr>
        <w:footnoteRef/>
      </w:r>
      <w:r w:rsidRPr="00E97AF0">
        <w:rPr>
          <w:rFonts w:cs="Times New Roman"/>
        </w:rPr>
        <w:t xml:space="preserve"> Pokud má žadatel podíl ve více osobách, doplňte další tabulku, resp. tabulky.</w:t>
      </w:r>
    </w:p>
  </w:footnote>
  <w:footnote w:id="4">
    <w:p w14:paraId="37659B12" w14:textId="77777777" w:rsidR="008D11F6" w:rsidRPr="00E97AF0" w:rsidRDefault="008D11F6" w:rsidP="008D11F6">
      <w:pPr>
        <w:pStyle w:val="Textpoznpodarou"/>
        <w:rPr>
          <w:rFonts w:cs="Times New Roman"/>
        </w:rPr>
      </w:pPr>
      <w:r w:rsidRPr="00E97AF0">
        <w:rPr>
          <w:rStyle w:val="Znakapoznpodarou"/>
          <w:rFonts w:cs="Times New Roman"/>
        </w:rPr>
        <w:footnoteRef/>
      </w:r>
      <w:r w:rsidRPr="00E97AF0">
        <w:rPr>
          <w:rFonts w:cs="Times New Roman"/>
        </w:rPr>
        <w:t xml:space="preserve"> V případě potřeby vložte do tabulky další řádky.</w:t>
      </w:r>
    </w:p>
  </w:footnote>
  <w:footnote w:id="5">
    <w:p w14:paraId="4FFAC92B" w14:textId="77777777" w:rsidR="008D11F6" w:rsidRDefault="008D11F6" w:rsidP="008D11F6">
      <w:pPr>
        <w:pStyle w:val="Textpoznpodarou"/>
      </w:pPr>
      <w:r>
        <w:rPr>
          <w:rStyle w:val="Znakapoznpodarou"/>
        </w:rPr>
        <w:footnoteRef/>
      </w:r>
      <w:r>
        <w:t xml:space="preserve"> Částka 325 000 EUR ročně zahrnuje financování z programu Dioscuri i od hostitelské instituce (25 000 EUR ročně). Tento rozpočet nezahrnuje infrastrukturu a jiné zdroje poskytované žadatelem. Podrobnější informace naleznete ve výzvě pro Dioscuri centra na straně MPG.</w:t>
      </w:r>
    </w:p>
  </w:footnote>
  <w:footnote w:id="6">
    <w:p w14:paraId="63046956" w14:textId="77777777" w:rsidR="008D11F6" w:rsidRDefault="008D11F6" w:rsidP="008D11F6">
      <w:pPr>
        <w:pStyle w:val="Textpoznpodarou"/>
      </w:pPr>
      <w:r>
        <w:rPr>
          <w:rStyle w:val="Znakapoznpodarou"/>
        </w:rPr>
        <w:footnoteRef/>
      </w:r>
      <w:r>
        <w:t xml:space="preserve"> Osobní náklady (plat lídra DC a platy ostatních členů Dioscuri centra) představují celkové náklady zaměstnavatele.</w:t>
      </w:r>
    </w:p>
  </w:footnote>
  <w:footnote w:id="7">
    <w:p w14:paraId="3B49E59A" w14:textId="77777777" w:rsidR="008D11F6" w:rsidRDefault="008D11F6" w:rsidP="008D11F6">
      <w:pPr>
        <w:pStyle w:val="Textpoznpodarou"/>
      </w:pPr>
      <w:r>
        <w:rPr>
          <w:rStyle w:val="Znakapoznpodarou"/>
        </w:rPr>
        <w:footnoteRef/>
      </w:r>
      <w:r>
        <w:t xml:space="preserve"> Malá zařízení, která stojí až 2 500 EUR na položku, mohou být hrazena z rozpočtu Dioscuri centra (do celkové výše 10 000 EUR ročně). Podrobnější informace naleznete ve výzvě pro Dioscuri centra na straně MPG.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2F21" w14:textId="3CF79452" w:rsidR="005A0F61" w:rsidRDefault="005A0F61" w:rsidP="005A0F61">
    <w:pPr>
      <w:pStyle w:val="Zhlav"/>
      <w:jc w:val="right"/>
    </w:pPr>
    <w:r w:rsidRPr="00AC21FB">
      <w:rPr>
        <w:noProof/>
        <w:lang w:val="de-DE" w:eastAsia="de-DE"/>
      </w:rPr>
      <w:drawing>
        <wp:inline distT="0" distB="0" distL="0" distR="0" wp14:anchorId="0101EC47" wp14:editId="5E6F55F5">
          <wp:extent cx="1308537" cy="559153"/>
          <wp:effectExtent l="0" t="0" r="6350" b="0"/>
          <wp:docPr id="25" name="Grafik 25" descr="L:\ForschPol\refb\Heinecke\Logos und Grafiken\Dioscuri Logo\Dioscuri_Logo_RG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ForschPol\refb\Heinecke\Logos und Grafiken\Dioscuri Logo\Dioscuri_Logo_RGB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10"/>
                  <a:stretch/>
                </pic:blipFill>
                <pic:spPr bwMode="auto">
                  <a:xfrm>
                    <a:off x="0" y="0"/>
                    <a:ext cx="1368517" cy="5847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5C5"/>
    <w:multiLevelType w:val="hybridMultilevel"/>
    <w:tmpl w:val="AFEEC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80751"/>
    <w:multiLevelType w:val="hybridMultilevel"/>
    <w:tmpl w:val="18667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30D9"/>
    <w:multiLevelType w:val="hybridMultilevel"/>
    <w:tmpl w:val="50A2A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DC47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A6E78"/>
    <w:multiLevelType w:val="hybridMultilevel"/>
    <w:tmpl w:val="CC823D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447A3"/>
    <w:multiLevelType w:val="hybridMultilevel"/>
    <w:tmpl w:val="1C8A5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75274"/>
    <w:multiLevelType w:val="hybridMultilevel"/>
    <w:tmpl w:val="B76E8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416E5"/>
    <w:multiLevelType w:val="hybridMultilevel"/>
    <w:tmpl w:val="C64CD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F363F"/>
    <w:multiLevelType w:val="hybridMultilevel"/>
    <w:tmpl w:val="BDE8EA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DC47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40053"/>
    <w:multiLevelType w:val="hybridMultilevel"/>
    <w:tmpl w:val="2EE46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6599"/>
    <w:multiLevelType w:val="hybridMultilevel"/>
    <w:tmpl w:val="F8E06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97293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43818"/>
    <w:multiLevelType w:val="hybridMultilevel"/>
    <w:tmpl w:val="7870D4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914705">
    <w:abstractNumId w:val="8"/>
  </w:num>
  <w:num w:numId="2" w16cid:durableId="1114784774">
    <w:abstractNumId w:val="5"/>
  </w:num>
  <w:num w:numId="3" w16cid:durableId="1363897627">
    <w:abstractNumId w:val="4"/>
  </w:num>
  <w:num w:numId="4" w16cid:durableId="1889565658">
    <w:abstractNumId w:val="10"/>
  </w:num>
  <w:num w:numId="5" w16cid:durableId="834809759">
    <w:abstractNumId w:val="6"/>
  </w:num>
  <w:num w:numId="6" w16cid:durableId="404231985">
    <w:abstractNumId w:val="7"/>
  </w:num>
  <w:num w:numId="7" w16cid:durableId="1600143518">
    <w:abstractNumId w:val="2"/>
  </w:num>
  <w:num w:numId="8" w16cid:durableId="500394721">
    <w:abstractNumId w:val="0"/>
  </w:num>
  <w:num w:numId="9" w16cid:durableId="262152023">
    <w:abstractNumId w:val="9"/>
  </w:num>
  <w:num w:numId="10" w16cid:durableId="77362631">
    <w:abstractNumId w:val="11"/>
  </w:num>
  <w:num w:numId="11" w16cid:durableId="918828900">
    <w:abstractNumId w:val="3"/>
  </w:num>
  <w:num w:numId="12" w16cid:durableId="151796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F6"/>
    <w:rsid w:val="00381E01"/>
    <w:rsid w:val="005A0F61"/>
    <w:rsid w:val="005A18C8"/>
    <w:rsid w:val="008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65B2"/>
  <w15:chartTrackingRefBased/>
  <w15:docId w15:val="{46373382-771B-413C-8BDB-6DCB1F85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1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D11F6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D11F6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8D11F6"/>
    <w:rPr>
      <w:rFonts w:ascii="Times New Roman" w:hAnsi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unhideWhenUsed/>
    <w:rsid w:val="008D11F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8D11F6"/>
    <w:rPr>
      <w:color w:val="808080"/>
    </w:rPr>
  </w:style>
  <w:style w:type="table" w:styleId="Mkatabulky">
    <w:name w:val="Table Grid"/>
    <w:basedOn w:val="Normlntabulka"/>
    <w:uiPriority w:val="59"/>
    <w:rsid w:val="008D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D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1F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D1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1F6"/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D11F6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8D11F6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11F6"/>
    <w:pPr>
      <w:spacing w:after="0" w:line="240" w:lineRule="auto"/>
    </w:pPr>
  </w:style>
  <w:style w:type="character" w:customStyle="1" w:styleId="cf01">
    <w:name w:val="cf01"/>
    <w:basedOn w:val="Standardnpsmoodstavce"/>
    <w:rsid w:val="008D11F6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8D11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9C69AE45C84CDFA74360261F7F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604E0-7A98-4B91-887E-8D592D2EBFDB}"/>
      </w:docPartPr>
      <w:docPartBody>
        <w:p w:rsidR="009B781B" w:rsidRDefault="00E50040" w:rsidP="00E50040">
          <w:pPr>
            <w:pStyle w:val="639C69AE45C84CDFA74360261F7FB208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83A8672F896C468998CFC68C1CE548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38336F-468C-44CE-9B7C-862B5C43D6E0}"/>
      </w:docPartPr>
      <w:docPartBody>
        <w:p w:rsidR="009B781B" w:rsidRDefault="00E50040" w:rsidP="00E50040">
          <w:pPr>
            <w:pStyle w:val="83A8672F896C468998CFC68C1CE548DA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40"/>
    <w:rsid w:val="009B781B"/>
    <w:rsid w:val="00E5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50040"/>
    <w:rPr>
      <w:color w:val="808080"/>
    </w:rPr>
  </w:style>
  <w:style w:type="paragraph" w:customStyle="1" w:styleId="639C69AE45C84CDFA74360261F7FB208">
    <w:name w:val="639C69AE45C84CDFA74360261F7FB208"/>
    <w:rsid w:val="00E50040"/>
  </w:style>
  <w:style w:type="paragraph" w:customStyle="1" w:styleId="83A8672F896C468998CFC68C1CE548DA">
    <w:name w:val="83A8672F896C468998CFC68C1CE548DA"/>
    <w:rsid w:val="00E50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534</Words>
  <Characters>3155</Characters>
  <Application>Microsoft Office Word</Application>
  <DocSecurity>0</DocSecurity>
  <Lines>26</Lines>
  <Paragraphs>7</Paragraphs>
  <ScaleCrop>false</ScaleCrop>
  <Company>MŠMT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Veronika</dc:creator>
  <cp:keywords/>
  <dc:description/>
  <cp:lastModifiedBy>Konečná Veronika</cp:lastModifiedBy>
  <cp:revision>3</cp:revision>
  <dcterms:created xsi:type="dcterms:W3CDTF">2022-04-12T09:10:00Z</dcterms:created>
  <dcterms:modified xsi:type="dcterms:W3CDTF">2022-04-12T09:18:00Z</dcterms:modified>
</cp:coreProperties>
</file>