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D87576" w14:textId="77777777" w:rsidR="00267048" w:rsidRDefault="00267048">
      <w:pPr>
        <w:rPr>
          <w:b/>
        </w:rPr>
      </w:pPr>
    </w:p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1434"/>
        <w:gridCol w:w="2677"/>
        <w:gridCol w:w="4111"/>
      </w:tblGrid>
      <w:tr w:rsidR="00DA35D3" w14:paraId="3EA6F243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1A6BD1" w14:textId="5BEE09F9" w:rsidR="00DA35D3" w:rsidRPr="00DA35D3" w:rsidRDefault="00DA35D3" w:rsidP="00DA35D3">
            <w:pPr>
              <w:spacing w:after="0" w:line="240" w:lineRule="auto"/>
              <w:rPr>
                <w:b/>
                <w:sz w:val="28"/>
                <w:szCs w:val="28"/>
              </w:rPr>
            </w:pPr>
            <w:r w:rsidRPr="00DA35D3">
              <w:rPr>
                <w:b/>
                <w:sz w:val="28"/>
                <w:szCs w:val="28"/>
              </w:rPr>
              <w:t>Název poradního orgánu Komise expertů pro posuzování dokumentace staveb</w:t>
            </w:r>
          </w:p>
        </w:tc>
      </w:tr>
      <w:tr w:rsidR="00DA35D3" w14:paraId="5A397284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8DD2B" w14:textId="132844FA" w:rsidR="00DA35D3" w:rsidRPr="00DA35D3" w:rsidRDefault="00DA35D3" w:rsidP="00DA35D3">
            <w:pPr>
              <w:spacing w:after="0" w:line="240" w:lineRule="auto"/>
            </w:pPr>
            <w:r w:rsidRPr="00DA35D3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 xml:space="preserve">Poradní </w:t>
            </w:r>
            <w:proofErr w:type="gramStart"/>
            <w:r w:rsidRPr="00DA35D3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>orgán  Ministerstva</w:t>
            </w:r>
            <w:proofErr w:type="gramEnd"/>
            <w:r w:rsidRPr="00DA35D3">
              <w:rPr>
                <w:rFonts w:eastAsia="Times New Roman"/>
                <w:b/>
                <w:bCs/>
                <w:sz w:val="24"/>
                <w:szCs w:val="24"/>
                <w:lang w:eastAsia="cs-CZ"/>
              </w:rPr>
              <w:t xml:space="preserve"> školství, mládeže a tělovýchovy </w:t>
            </w:r>
          </w:p>
        </w:tc>
      </w:tr>
      <w:tr w:rsidR="00DA35D3" w14:paraId="2481660E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B1F1F" w14:textId="77777777" w:rsidR="00DA35D3" w:rsidRDefault="00DA35D3" w:rsidP="00745E46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15DB0E" w14:textId="0AEAF7B3" w:rsidR="00DA35D3" w:rsidRDefault="00DA35D3" w:rsidP="00745E46">
            <w:pPr>
              <w:spacing w:after="0" w:line="240" w:lineRule="auto"/>
            </w:pPr>
            <w:r>
              <w:t>Rozpočtové prostředky organizace</w:t>
            </w:r>
          </w:p>
        </w:tc>
      </w:tr>
      <w:tr w:rsidR="00DA35D3" w14:paraId="21A861CD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34E2E2" w14:textId="77777777" w:rsidR="00DA35D3" w:rsidRDefault="00DA35D3" w:rsidP="00745E4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>Seznam členů poradního orgánu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0A9A0" w14:textId="77777777" w:rsidR="00DA35D3" w:rsidRDefault="00DA35D3" w:rsidP="00745E4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 závazku uzavřeného s členem</w:t>
            </w:r>
          </w:p>
        </w:tc>
      </w:tr>
      <w:tr w:rsidR="00DA35D3" w14:paraId="78030EEE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BCC6EB" w14:textId="57AB2FC4" w:rsidR="00DA35D3" w:rsidRDefault="00DA35D3" w:rsidP="00DA35D3">
            <w:pPr>
              <w:spacing w:after="0" w:line="240" w:lineRule="auto"/>
            </w:pPr>
            <w:r>
              <w:rPr>
                <w:rFonts w:cs="Calibri"/>
                <w:bCs/>
                <w:color w:val="000000"/>
                <w:lang w:eastAsia="cs-CZ"/>
              </w:rPr>
              <w:t>doc. Ing. Pavel Svoboda, CSc.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81039" w14:textId="4E3ACA0F" w:rsidR="00DA35D3" w:rsidRDefault="00DA35D3" w:rsidP="00DA35D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DA35D3" w14:paraId="17095C8C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860B174" w14:textId="5D545AF4" w:rsidR="00DA35D3" w:rsidRDefault="00DA35D3" w:rsidP="00DA35D3">
            <w:pPr>
              <w:spacing w:after="0" w:line="240" w:lineRule="auto"/>
            </w:pPr>
            <w:r>
              <w:rPr>
                <w:rFonts w:cs="Calibri"/>
                <w:bCs/>
                <w:color w:val="000000"/>
                <w:lang w:eastAsia="cs-CZ"/>
              </w:rPr>
              <w:t>prof. Ing. Miloslav Pavlík, CSc.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8485AF" w14:textId="406673DF" w:rsidR="00DA35D3" w:rsidRDefault="00DA35D3" w:rsidP="00DA35D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DA35D3" w14:paraId="00E01C62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3035C2" w14:textId="083219F0" w:rsidR="00DA35D3" w:rsidRDefault="00DA35D3" w:rsidP="00DA35D3">
            <w:pPr>
              <w:spacing w:after="0" w:line="240" w:lineRule="auto"/>
            </w:pPr>
            <w:r>
              <w:rPr>
                <w:rFonts w:cs="Calibri"/>
                <w:bCs/>
                <w:color w:val="000000"/>
                <w:lang w:eastAsia="cs-CZ"/>
              </w:rPr>
              <w:t>prof. Ing. Miloslav Novotný, CSc.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8B3795" w14:textId="3578045C" w:rsidR="00DA35D3" w:rsidRDefault="00DA35D3" w:rsidP="00DA35D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DA35D3" w14:paraId="34E331E2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AD997E" w14:textId="0519B0C2" w:rsidR="00DA35D3" w:rsidRDefault="00DA35D3" w:rsidP="00DA35D3">
            <w:pPr>
              <w:spacing w:after="0" w:line="240" w:lineRule="auto"/>
            </w:pPr>
            <w:r>
              <w:rPr>
                <w:rFonts w:cs="Calibri"/>
                <w:bCs/>
                <w:color w:val="000000"/>
                <w:lang w:eastAsia="cs-CZ"/>
              </w:rPr>
              <w:t>prof. Ing. Radim Čajka, CSc.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E651F7" w14:textId="584C08CC" w:rsidR="00DA35D3" w:rsidRDefault="00DA35D3" w:rsidP="00DA35D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DA35D3" w14:paraId="407C85A4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FD6F54" w14:textId="459EA82A" w:rsidR="00DA35D3" w:rsidRDefault="00DA35D3" w:rsidP="00DA35D3">
            <w:pPr>
              <w:spacing w:after="0" w:line="240" w:lineRule="auto"/>
            </w:pPr>
            <w:r>
              <w:rPr>
                <w:rFonts w:cs="Calibri"/>
                <w:bCs/>
                <w:color w:val="000000"/>
                <w:lang w:eastAsia="cs-CZ"/>
              </w:rPr>
              <w:t>Mgr. akad. arch. Roman Brychta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7A49889" w14:textId="77777777" w:rsidR="00DA35D3" w:rsidRDefault="00DA35D3" w:rsidP="00DA35D3">
            <w:pPr>
              <w:spacing w:after="0" w:line="240" w:lineRule="auto"/>
              <w:jc w:val="center"/>
            </w:pPr>
          </w:p>
        </w:tc>
      </w:tr>
      <w:tr w:rsidR="00DA35D3" w14:paraId="6463D28E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1FB9DA" w14:textId="72A63B1B" w:rsidR="00DA35D3" w:rsidRDefault="00DA35D3" w:rsidP="00DA35D3">
            <w:pPr>
              <w:spacing w:after="0" w:line="240" w:lineRule="auto"/>
            </w:pPr>
            <w:r>
              <w:rPr>
                <w:rFonts w:cs="Calibri"/>
                <w:bCs/>
                <w:color w:val="000000"/>
                <w:lang w:eastAsia="cs-CZ"/>
              </w:rPr>
              <w:t xml:space="preserve">prof. Ing. arch. Tomáš </w:t>
            </w:r>
            <w:proofErr w:type="spellStart"/>
            <w:r>
              <w:rPr>
                <w:rFonts w:cs="Calibri"/>
                <w:bCs/>
                <w:color w:val="000000"/>
                <w:lang w:eastAsia="cs-CZ"/>
              </w:rPr>
              <w:t>Šenberger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29886E" w14:textId="77FA6FF8" w:rsidR="00DA35D3" w:rsidRDefault="00DA35D3" w:rsidP="00DA35D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DA35D3" w14:paraId="55F1E0C5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16F52" w14:textId="6E367191" w:rsidR="00DA35D3" w:rsidRDefault="00DA35D3" w:rsidP="00DA35D3">
            <w:pPr>
              <w:spacing w:after="0" w:line="240" w:lineRule="auto"/>
            </w:pPr>
            <w:r>
              <w:rPr>
                <w:rFonts w:cs="Calibri"/>
                <w:bCs/>
                <w:color w:val="000000"/>
                <w:lang w:eastAsia="cs-CZ"/>
              </w:rPr>
              <w:t>prof. Ing. arch. Zdeněk Jiran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687F8C" w14:textId="5DA67294" w:rsidR="00DA35D3" w:rsidRDefault="00DA35D3" w:rsidP="00DA35D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DA35D3" w14:paraId="28BC0C0D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48C746" w14:textId="39AFC422" w:rsidR="00DA35D3" w:rsidRDefault="00DA35D3" w:rsidP="00DA35D3">
            <w:pPr>
              <w:spacing w:after="0" w:line="240" w:lineRule="auto"/>
            </w:pPr>
            <w:r>
              <w:rPr>
                <w:rFonts w:cs="Calibri"/>
                <w:bCs/>
                <w:color w:val="000000"/>
                <w:lang w:eastAsia="cs-CZ"/>
              </w:rPr>
              <w:t>Ing. Petr Beneš, CSc.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119CDF" w14:textId="558690C6" w:rsidR="00DA35D3" w:rsidRDefault="00DA35D3" w:rsidP="00DA35D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DA35D3" w14:paraId="3B73CD3E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271E12" w14:textId="27041AF4" w:rsidR="00DA35D3" w:rsidRDefault="00DA35D3" w:rsidP="00DA35D3">
            <w:pPr>
              <w:spacing w:after="0" w:line="240" w:lineRule="auto"/>
            </w:pPr>
            <w:r>
              <w:rPr>
                <w:rFonts w:cs="Calibri"/>
                <w:bCs/>
                <w:color w:val="000000"/>
                <w:lang w:eastAsia="cs-CZ"/>
              </w:rPr>
              <w:t>Ing. arch. Antonín Novák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B98017" w14:textId="77777777" w:rsidR="00DA35D3" w:rsidRDefault="00DA35D3" w:rsidP="00DA35D3">
            <w:pPr>
              <w:spacing w:after="0" w:line="240" w:lineRule="auto"/>
              <w:jc w:val="center"/>
            </w:pPr>
          </w:p>
        </w:tc>
      </w:tr>
      <w:tr w:rsidR="00DA35D3" w14:paraId="4A59AB6A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95AA06" w14:textId="638ACADF" w:rsidR="00DA35D3" w:rsidRDefault="00DA35D3" w:rsidP="00DA35D3">
            <w:pPr>
              <w:spacing w:after="0" w:line="240" w:lineRule="auto"/>
            </w:pPr>
            <w:r>
              <w:rPr>
                <w:rFonts w:cs="Calibri"/>
                <w:bCs/>
                <w:color w:val="000000"/>
                <w:lang w:eastAsia="cs-CZ"/>
              </w:rPr>
              <w:t xml:space="preserve">prof. Ing. Petr Hájek. CSc., </w:t>
            </w:r>
            <w:proofErr w:type="spellStart"/>
            <w:r>
              <w:rPr>
                <w:rFonts w:cs="Calibri"/>
                <w:bCs/>
                <w:color w:val="000000"/>
                <w:lang w:eastAsia="cs-CZ"/>
              </w:rPr>
              <w:t>FENg</w:t>
            </w:r>
            <w:proofErr w:type="spellEnd"/>
            <w:r>
              <w:rPr>
                <w:rFonts w:cs="Calibri"/>
                <w:bCs/>
                <w:color w:val="000000"/>
                <w:lang w:eastAsia="cs-CZ"/>
              </w:rPr>
              <w:t>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A89499" w14:textId="266CE32F" w:rsidR="00DA35D3" w:rsidRDefault="00DA35D3" w:rsidP="00DA35D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DA35D3" w14:paraId="39271B4B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11E8AF" w14:textId="5E95AABF" w:rsidR="00DA35D3" w:rsidRDefault="00DA35D3" w:rsidP="00DA35D3">
            <w:pPr>
              <w:spacing w:after="0" w:line="240" w:lineRule="auto"/>
            </w:pPr>
            <w:r>
              <w:t>Ing. Aleš Marek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185FFB" w14:textId="77777777" w:rsidR="00DA35D3" w:rsidRDefault="00DA35D3" w:rsidP="00DA35D3">
            <w:pPr>
              <w:spacing w:after="0" w:line="240" w:lineRule="auto"/>
              <w:jc w:val="center"/>
            </w:pPr>
          </w:p>
        </w:tc>
      </w:tr>
      <w:tr w:rsidR="00DA35D3" w14:paraId="7A91E7BE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ED06F" w14:textId="2EC44425" w:rsidR="00DA35D3" w:rsidRDefault="00DA35D3" w:rsidP="00DA35D3">
            <w:pPr>
              <w:spacing w:after="0" w:line="240" w:lineRule="auto"/>
            </w:pPr>
            <w:r>
              <w:t>Ing. Aleš Poděbrad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EF10A" w14:textId="77777777" w:rsidR="00DA35D3" w:rsidRDefault="00DA35D3" w:rsidP="00DA35D3">
            <w:pPr>
              <w:spacing w:after="0" w:line="240" w:lineRule="auto"/>
              <w:jc w:val="center"/>
            </w:pPr>
          </w:p>
        </w:tc>
      </w:tr>
      <w:tr w:rsidR="00DA35D3" w14:paraId="10E47749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745F6E" w14:textId="3A77025A" w:rsidR="00DA35D3" w:rsidRDefault="00DA35D3" w:rsidP="00DA35D3">
            <w:pPr>
              <w:spacing w:after="0" w:line="240" w:lineRule="auto"/>
            </w:pPr>
            <w:r>
              <w:t xml:space="preserve">doc. Ing. Karel </w:t>
            </w:r>
            <w:proofErr w:type="spellStart"/>
            <w:r>
              <w:t>Šuhajda</w:t>
            </w:r>
            <w:proofErr w:type="spellEnd"/>
            <w:r>
              <w:t>,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DDF17" w14:textId="77777777" w:rsidR="00DA35D3" w:rsidRDefault="00DA35D3" w:rsidP="00DA35D3">
            <w:pPr>
              <w:spacing w:after="0" w:line="240" w:lineRule="auto"/>
              <w:jc w:val="center"/>
            </w:pPr>
          </w:p>
        </w:tc>
      </w:tr>
      <w:tr w:rsidR="00DA35D3" w14:paraId="67C047D6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C0DDCC" w14:textId="02A21868" w:rsidR="00DA35D3" w:rsidRDefault="00DA35D3" w:rsidP="00DA35D3">
            <w:pPr>
              <w:spacing w:after="0" w:line="240" w:lineRule="auto"/>
            </w:pPr>
            <w:r>
              <w:t>Ing. Marcela Koukolová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9B061" w14:textId="3A544117" w:rsidR="00DA35D3" w:rsidRDefault="00DA35D3" w:rsidP="00DA35D3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DA35D3" w14:paraId="189B7C94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90CB56" w14:textId="1F8EFBDD" w:rsidR="00DA35D3" w:rsidRDefault="00DA35D3" w:rsidP="00DA35D3">
            <w:pPr>
              <w:spacing w:after="0" w:line="240" w:lineRule="auto"/>
            </w:pPr>
            <w:r>
              <w:t>Ing. Pavel Štěpán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D57FFB" w14:textId="77777777" w:rsidR="00DA35D3" w:rsidRDefault="00DA35D3" w:rsidP="00DA35D3">
            <w:pPr>
              <w:spacing w:after="0" w:line="240" w:lineRule="auto"/>
              <w:jc w:val="center"/>
            </w:pPr>
          </w:p>
        </w:tc>
      </w:tr>
      <w:tr w:rsidR="00DA35D3" w14:paraId="3549BB44" w14:textId="77777777" w:rsidTr="00745E46">
        <w:tblPrEx>
          <w:tblCellMar>
            <w:top w:w="0" w:type="dxa"/>
            <w:bottom w:w="0" w:type="dxa"/>
          </w:tblCellMar>
        </w:tblPrEx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24D4AF" w14:textId="77777777" w:rsidR="00DA35D3" w:rsidRDefault="00DA35D3" w:rsidP="00DA35D3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</w:rPr>
              <w:t>Celková výše finanční odměny za I. pololetí 2022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0022F4" w14:textId="312127D3" w:rsidR="00DA35D3" w:rsidRDefault="00DA35D3" w:rsidP="00DA35D3">
            <w:pPr>
              <w:spacing w:after="0" w:line="240" w:lineRule="auto"/>
            </w:pPr>
            <w:r w:rsidRPr="007D27D3">
              <w:t>309</w:t>
            </w:r>
            <w:r>
              <w:t> </w:t>
            </w:r>
            <w:r w:rsidRPr="007D27D3">
              <w:t>247</w:t>
            </w:r>
            <w:r>
              <w:t xml:space="preserve"> Kč</w:t>
            </w:r>
          </w:p>
        </w:tc>
      </w:tr>
    </w:tbl>
    <w:p w14:paraId="68A1E443" w14:textId="77777777" w:rsidR="00DA35D3" w:rsidRDefault="00DA35D3" w:rsidP="00DA35D3">
      <w:pPr>
        <w:spacing w:after="0" w:line="240" w:lineRule="auto"/>
      </w:pPr>
    </w:p>
    <w:p w14:paraId="1E1EEFEF" w14:textId="77777777" w:rsidR="00267048" w:rsidRDefault="00267048">
      <w:pPr>
        <w:rPr>
          <w:b/>
        </w:rPr>
      </w:pPr>
    </w:p>
    <w:sectPr w:rsidR="00267048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751C3" w14:textId="77777777" w:rsidR="005E71FC" w:rsidRDefault="005E71FC">
      <w:pPr>
        <w:spacing w:after="0" w:line="240" w:lineRule="auto"/>
      </w:pPr>
      <w:r>
        <w:separator/>
      </w:r>
    </w:p>
  </w:endnote>
  <w:endnote w:type="continuationSeparator" w:id="0">
    <w:p w14:paraId="72F3DB78" w14:textId="77777777" w:rsidR="005E71FC" w:rsidRDefault="005E71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E79373" w14:textId="77777777" w:rsidR="005E71FC" w:rsidRDefault="005E71FC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2E0B10C3" w14:textId="77777777" w:rsidR="005E71FC" w:rsidRDefault="005E71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5031F"/>
    <w:multiLevelType w:val="multilevel"/>
    <w:tmpl w:val="B78C160C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742671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048"/>
    <w:rsid w:val="00132C33"/>
    <w:rsid w:val="001A4B73"/>
    <w:rsid w:val="001D576F"/>
    <w:rsid w:val="00265CC6"/>
    <w:rsid w:val="00267048"/>
    <w:rsid w:val="002F383A"/>
    <w:rsid w:val="003B6095"/>
    <w:rsid w:val="00495DBB"/>
    <w:rsid w:val="00497E77"/>
    <w:rsid w:val="005E71FC"/>
    <w:rsid w:val="007D27D3"/>
    <w:rsid w:val="0091386D"/>
    <w:rsid w:val="009C5AF9"/>
    <w:rsid w:val="00B32A60"/>
    <w:rsid w:val="00C96E00"/>
    <w:rsid w:val="00D347CE"/>
    <w:rsid w:val="00DA35D3"/>
    <w:rsid w:val="00E86FAD"/>
    <w:rsid w:val="00FB4E96"/>
    <w:rsid w:val="00FC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3145F"/>
  <w15:docId w15:val="{35E56915-DF47-4821-A308-9414FF255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lastModifiedBy>Žufanová Hana</cp:lastModifiedBy>
  <cp:revision>2</cp:revision>
  <cp:lastPrinted>2015-07-27T11:59:00Z</cp:lastPrinted>
  <dcterms:created xsi:type="dcterms:W3CDTF">2022-07-28T11:33:00Z</dcterms:created>
  <dcterms:modified xsi:type="dcterms:W3CDTF">2022-07-28T11:33:00Z</dcterms:modified>
</cp:coreProperties>
</file>