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26C7" w14:textId="3AEFB473" w:rsidR="00E7387E" w:rsidRPr="00C735B9" w:rsidRDefault="00E7387E" w:rsidP="00E7387E">
      <w:pPr>
        <w:pStyle w:val="NadpisHlava"/>
        <w:jc w:val="left"/>
        <w:rPr>
          <w:rFonts w:eastAsia="Calibri"/>
          <w:lang w:eastAsia="en-US"/>
        </w:rPr>
      </w:pPr>
      <w:bookmarkStart w:id="0" w:name="_Toc440372914"/>
      <w:bookmarkStart w:id="1" w:name="_Toc124326813"/>
      <w:r w:rsidRPr="00C735B9">
        <w:rPr>
          <w:rFonts w:eastAsia="Calibri"/>
          <w:lang w:eastAsia="en-US"/>
        </w:rPr>
        <w:t>Příloha č. 5</w:t>
      </w:r>
      <w:bookmarkEnd w:id="0"/>
      <w:bookmarkEnd w:id="1"/>
    </w:p>
    <w:p w14:paraId="6ED15BDC" w14:textId="77777777" w:rsidR="00E7387E" w:rsidRPr="00015E75" w:rsidRDefault="00E7387E" w:rsidP="00E7387E">
      <w:pPr>
        <w:autoSpaceDE w:val="0"/>
        <w:autoSpaceDN w:val="0"/>
        <w:adjustRightInd w:val="0"/>
        <w:spacing w:after="0"/>
        <w:jc w:val="left"/>
        <w:rPr>
          <w:rFonts w:eastAsia="Calibri" w:cs="Verdana,Bold"/>
          <w:b/>
          <w:bCs/>
          <w:color w:val="FF0000"/>
          <w:sz w:val="22"/>
          <w:szCs w:val="22"/>
          <w:lang w:eastAsia="en-US"/>
        </w:rPr>
      </w:pPr>
    </w:p>
    <w:p w14:paraId="70BDF045" w14:textId="77777777" w:rsidR="00E7387E" w:rsidRPr="00EF22DD" w:rsidRDefault="00E7387E" w:rsidP="00E7387E">
      <w:pPr>
        <w:jc w:val="left"/>
        <w:rPr>
          <w:rFonts w:eastAsia="Calibri" w:cs="Verdana,Bold"/>
          <w:b/>
          <w:bCs/>
          <w:color w:val="FF0000"/>
          <w:sz w:val="22"/>
          <w:szCs w:val="22"/>
          <w:lang w:eastAsia="en-US"/>
        </w:rPr>
      </w:pPr>
      <w:r w:rsidRPr="67DDB1A2">
        <w:rPr>
          <w:rFonts w:eastAsia="Calibri" w:cs="Verdana,Bold"/>
          <w:b/>
          <w:bCs/>
          <w:color w:val="FF0000"/>
          <w:sz w:val="22"/>
          <w:szCs w:val="22"/>
          <w:lang w:eastAsia="en-US"/>
        </w:rPr>
        <w:t>Podíly VVŠ na celku pro rozdělení příspěvku ve fixní části rozpočtového okruhu I pro r</w:t>
      </w:r>
      <w:r>
        <w:rPr>
          <w:rFonts w:eastAsia="Calibri" w:cs="Verdana,Bold"/>
          <w:b/>
          <w:bCs/>
          <w:color w:val="FF0000"/>
          <w:sz w:val="22"/>
          <w:szCs w:val="22"/>
          <w:lang w:eastAsia="en-US"/>
        </w:rPr>
        <w:t>ok</w:t>
      </w:r>
      <w:r w:rsidRPr="67DDB1A2">
        <w:rPr>
          <w:rFonts w:eastAsia="Calibri" w:cs="Verdana,Bold"/>
          <w:b/>
          <w:bCs/>
          <w:color w:val="FF0000"/>
          <w:sz w:val="22"/>
          <w:szCs w:val="22"/>
          <w:lang w:eastAsia="en-US"/>
        </w:rPr>
        <w:t xml:space="preserve"> 2023</w:t>
      </w:r>
    </w:p>
    <w:p w14:paraId="41B76FE4" w14:textId="77777777" w:rsidR="00E7387E" w:rsidRDefault="00E7387E" w:rsidP="00E7387E">
      <w:pPr>
        <w:jc w:val="left"/>
        <w:rPr>
          <w:rFonts w:eastAsia="Calibri" w:cs="Verdana,Bold"/>
          <w:b/>
          <w:bCs/>
          <w:color w:val="FF0000"/>
          <w:sz w:val="22"/>
          <w:szCs w:val="22"/>
          <w:lang w:eastAsia="en-US"/>
        </w:rPr>
      </w:pPr>
    </w:p>
    <w:p w14:paraId="354C5C2A" w14:textId="77777777" w:rsidR="00E7387E" w:rsidRDefault="00E7387E" w:rsidP="00E7387E">
      <w:pPr>
        <w:jc w:val="left"/>
        <w:rPr>
          <w:rFonts w:eastAsia="Calibri" w:cs="Verdana,Bold"/>
          <w:b/>
          <w:bCs/>
          <w:color w:val="FF0000"/>
          <w:sz w:val="22"/>
          <w:szCs w:val="22"/>
          <w:lang w:eastAsia="en-US"/>
        </w:rPr>
      </w:pPr>
    </w:p>
    <w:tbl>
      <w:tblPr>
        <w:tblpPr w:leftFromText="141" w:rightFromText="141" w:vertAnchor="text" w:tblpY="1"/>
        <w:tblOverlap w:val="never"/>
        <w:tblW w:w="4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903"/>
      </w:tblGrid>
      <w:tr w:rsidR="00E7387E" w:rsidRPr="00BF3B82" w14:paraId="10FC561C" w14:textId="77777777" w:rsidTr="00B87785">
        <w:trPr>
          <w:trHeight w:val="360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88508" w14:textId="77777777" w:rsidR="00E7387E" w:rsidRPr="00BF3B82" w:rsidRDefault="00E7387E" w:rsidP="00B87785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B82">
              <w:rPr>
                <w:rFonts w:ascii="Calibri" w:hAnsi="Calibri" w:cs="Calibri"/>
                <w:b/>
                <w:bCs/>
                <w:sz w:val="22"/>
                <w:szCs w:val="22"/>
              </w:rPr>
              <w:t>VVŠ</w:t>
            </w:r>
          </w:p>
        </w:tc>
        <w:tc>
          <w:tcPr>
            <w:tcW w:w="19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</w:tcPr>
          <w:p w14:paraId="23947294" w14:textId="77777777" w:rsidR="00E7387E" w:rsidRPr="00BF3B82" w:rsidRDefault="00E7387E" w:rsidP="00B87785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B82">
              <w:rPr>
                <w:rFonts w:ascii="Calibri" w:hAnsi="Calibri" w:cs="Calibri"/>
                <w:b/>
                <w:bCs/>
                <w:sz w:val="22"/>
                <w:szCs w:val="22"/>
              </w:rPr>
              <w:t>podíl na celku</w:t>
            </w:r>
          </w:p>
        </w:tc>
      </w:tr>
      <w:tr w:rsidR="00E7387E" w:rsidRPr="00BF3B82" w14:paraId="10369137" w14:textId="77777777" w:rsidTr="00B87785">
        <w:trPr>
          <w:trHeight w:val="54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802872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9C60B3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387E" w:rsidRPr="00BF3B82" w14:paraId="078F97B3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6DAAD2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 xml:space="preserve">UK 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423F0AD6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17,7693 %</w:t>
            </w:r>
          </w:p>
        </w:tc>
      </w:tr>
      <w:tr w:rsidR="00E7387E" w:rsidRPr="00BF3B82" w14:paraId="0DA4B2E3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BB6D58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JU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735E8F19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3,0826 %</w:t>
            </w:r>
          </w:p>
        </w:tc>
      </w:tr>
      <w:tr w:rsidR="00E7387E" w:rsidRPr="00BF3B82" w14:paraId="2C81AA8B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6F6B3C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 xml:space="preserve">UJEP 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07719C31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2,4583 %</w:t>
            </w:r>
          </w:p>
        </w:tc>
      </w:tr>
      <w:tr w:rsidR="00E7387E" w:rsidRPr="00BF3B82" w14:paraId="6F6590B2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785D73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75A5A987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11,6823 %</w:t>
            </w:r>
          </w:p>
        </w:tc>
      </w:tr>
      <w:tr w:rsidR="00E7387E" w:rsidRPr="00BF3B82" w14:paraId="3B12A793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6CED6F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UP</w:t>
            </w:r>
            <w:r>
              <w:rPr>
                <w:rFonts w:ascii="Calibri" w:hAnsi="Calibri" w:cs="Calibri"/>
                <w:sz w:val="22"/>
                <w:szCs w:val="22"/>
              </w:rPr>
              <w:t>OL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3BDD7D09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6,3292 %</w:t>
            </w:r>
          </w:p>
        </w:tc>
      </w:tr>
      <w:tr w:rsidR="00E7387E" w:rsidRPr="00BF3B82" w14:paraId="7B30172B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B37C0E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VETUNI 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61AB1421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1,2315 %</w:t>
            </w:r>
          </w:p>
        </w:tc>
      </w:tr>
      <w:tr w:rsidR="00E7387E" w:rsidRPr="00BF3B82" w14:paraId="096DDEB1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F5BD03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OU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3461079D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2,7884 %</w:t>
            </w:r>
          </w:p>
        </w:tc>
      </w:tr>
      <w:tr w:rsidR="00E7387E" w:rsidRPr="00BF3B82" w14:paraId="0AC2B34B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04D8CF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UHK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6FFE52FD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1,6989 %</w:t>
            </w:r>
          </w:p>
        </w:tc>
      </w:tr>
      <w:tr w:rsidR="00E7387E" w:rsidRPr="00BF3B82" w14:paraId="5450F5EF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64EFA1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SU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3D49D3D9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1,5381 %</w:t>
            </w:r>
          </w:p>
        </w:tc>
      </w:tr>
      <w:tr w:rsidR="00E7387E" w:rsidRPr="00BF3B82" w14:paraId="505AED61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F7C451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ČVUT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7C331FE1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8,6000 %</w:t>
            </w:r>
          </w:p>
        </w:tc>
      </w:tr>
      <w:tr w:rsidR="00E7387E" w:rsidRPr="00BF3B82" w14:paraId="243B8964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5178C8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 xml:space="preserve">VŠCHT 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0F9362A2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2,2861 %</w:t>
            </w:r>
          </w:p>
        </w:tc>
      </w:tr>
      <w:tr w:rsidR="00E7387E" w:rsidRPr="00BF3B82" w14:paraId="66EF03A3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127F12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ZČU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2FA1A2CB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3,7419 %</w:t>
            </w:r>
          </w:p>
        </w:tc>
      </w:tr>
      <w:tr w:rsidR="00E7387E" w:rsidRPr="00BF3B82" w14:paraId="6BF72DE5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6B5F66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TUL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0437CE6F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2,1810 %</w:t>
            </w:r>
          </w:p>
        </w:tc>
      </w:tr>
      <w:tr w:rsidR="00E7387E" w:rsidRPr="00BF3B82" w14:paraId="1E8EC406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A8A587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PAR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54E2DEEB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2,6156 %</w:t>
            </w:r>
          </w:p>
        </w:tc>
      </w:tr>
      <w:tr w:rsidR="00E7387E" w:rsidRPr="00BF3B82" w14:paraId="2B949254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02EE2C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VUT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1977FF94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6,9373 %</w:t>
            </w:r>
          </w:p>
        </w:tc>
      </w:tr>
      <w:tr w:rsidR="00E7387E" w:rsidRPr="00BF3B82" w14:paraId="0A892702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BE77E1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VŠB-TUO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0F09EB00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4,8348 %</w:t>
            </w:r>
          </w:p>
        </w:tc>
      </w:tr>
      <w:tr w:rsidR="00E7387E" w:rsidRPr="00BF3B82" w14:paraId="1B85BF8B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AA408E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UTB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007B76B5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3,1625 %</w:t>
            </w:r>
          </w:p>
        </w:tc>
      </w:tr>
      <w:tr w:rsidR="00E7387E" w:rsidRPr="00BF3B82" w14:paraId="2189DCAB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1FD67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VŠE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4E334FD1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3,6224 %</w:t>
            </w:r>
          </w:p>
        </w:tc>
      </w:tr>
      <w:tr w:rsidR="00E7387E" w:rsidRPr="00BF3B82" w14:paraId="231AEFC1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E35A7F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 xml:space="preserve">ČZU 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6D1393D3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5,0773 %</w:t>
            </w:r>
          </w:p>
        </w:tc>
      </w:tr>
      <w:tr w:rsidR="00E7387E" w:rsidRPr="00BF3B82" w14:paraId="6CD8050F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6C7A61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MENDELU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6B9FCF13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2,9670 %</w:t>
            </w:r>
          </w:p>
        </w:tc>
      </w:tr>
      <w:tr w:rsidR="00E7387E" w:rsidRPr="00BF3B82" w14:paraId="365F66D4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4705B7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 xml:space="preserve">AMU 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5DB2FB4B" w14:textId="56BB995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1,7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852</w:t>
            </w: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%</w:t>
            </w:r>
          </w:p>
        </w:tc>
      </w:tr>
      <w:tr w:rsidR="00E7387E" w:rsidRPr="00BF3B82" w14:paraId="4231B2A4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F8B327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 xml:space="preserve">AVU 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53FD945E" w14:textId="74F44FF6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0,4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744</w:t>
            </w: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%</w:t>
            </w:r>
          </w:p>
        </w:tc>
      </w:tr>
      <w:tr w:rsidR="00E7387E" w:rsidRPr="00BF3B82" w14:paraId="6FECC3E4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9F04EA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UMPRUM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7A8C357C" w14:textId="680BD2F8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0,68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84</w:t>
            </w: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%</w:t>
            </w:r>
          </w:p>
        </w:tc>
      </w:tr>
      <w:tr w:rsidR="00E7387E" w:rsidRPr="00BF3B82" w14:paraId="58765CD3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23E6C1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JAMU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21586DBB" w14:textId="252C8CCF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1,0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520</w:t>
            </w: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%</w:t>
            </w:r>
          </w:p>
        </w:tc>
      </w:tr>
      <w:tr w:rsidR="00E7387E" w:rsidRPr="00BF3B82" w14:paraId="23D96BD6" w14:textId="77777777" w:rsidTr="00B8778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D3E5D7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VŠP</w:t>
            </w:r>
            <w:r>
              <w:rPr>
                <w:rFonts w:ascii="Calibri" w:hAnsi="Calibri" w:cs="Calibri"/>
                <w:sz w:val="22"/>
                <w:szCs w:val="22"/>
              </w:rPr>
              <w:t>J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0F25451F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0,5824 %</w:t>
            </w:r>
          </w:p>
        </w:tc>
      </w:tr>
      <w:tr w:rsidR="00E7387E" w:rsidRPr="00BF3B82" w14:paraId="4327B9F8" w14:textId="77777777" w:rsidTr="00B87785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0AC5B5" w14:textId="77777777" w:rsidR="00E7387E" w:rsidRPr="00BF3B82" w:rsidRDefault="00E7387E" w:rsidP="00B87785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F3B82">
              <w:rPr>
                <w:rFonts w:ascii="Calibri" w:hAnsi="Calibri" w:cs="Calibri"/>
                <w:sz w:val="22"/>
                <w:szCs w:val="22"/>
              </w:rPr>
              <w:t>VŠTE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234FB036" w14:textId="77777777" w:rsidR="00E7387E" w:rsidRPr="00B75AD0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AD0">
              <w:rPr>
                <w:rFonts w:ascii="Calibri" w:hAnsi="Calibri" w:cs="Calibri"/>
                <w:b/>
                <w:bCs/>
                <w:sz w:val="22"/>
                <w:szCs w:val="22"/>
              </w:rPr>
              <w:t>0,8133 %</w:t>
            </w:r>
          </w:p>
        </w:tc>
      </w:tr>
      <w:tr w:rsidR="00E7387E" w:rsidRPr="00BF3B82" w14:paraId="536DF007" w14:textId="77777777" w:rsidTr="00B87785">
        <w:trPr>
          <w:trHeight w:val="31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163B54" w14:textId="77777777" w:rsidR="00E7387E" w:rsidRPr="009653B7" w:rsidRDefault="00E7387E" w:rsidP="00B87785">
            <w:pPr>
              <w:spacing w:after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9653B7">
              <w:rPr>
                <w:rFonts w:ascii="Calibri" w:hAnsi="Calibri" w:cs="Calibri"/>
                <w:b/>
                <w:sz w:val="22"/>
                <w:szCs w:val="22"/>
              </w:rPr>
              <w:t>Celkem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7DEEF65B" w14:textId="787CFD2A" w:rsidR="00E7387E" w:rsidRPr="009653B7" w:rsidRDefault="00E7387E" w:rsidP="00B87785">
            <w:pPr>
              <w:spacing w:after="0"/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53B7">
              <w:rPr>
                <w:rFonts w:ascii="Calibri" w:hAnsi="Calibri" w:cs="Calibri"/>
                <w:b/>
                <w:bCs/>
                <w:sz w:val="22"/>
                <w:szCs w:val="22"/>
              </w:rPr>
              <w:t>100,0000</w:t>
            </w:r>
            <w:r w:rsidR="002025F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653B7">
              <w:rPr>
                <w:rFonts w:ascii="Calibri" w:hAnsi="Calibri" w:cs="Calibri"/>
                <w:b/>
                <w:bCs/>
                <w:sz w:val="22"/>
                <w:szCs w:val="22"/>
              </w:rPr>
              <w:t>%</w:t>
            </w:r>
          </w:p>
        </w:tc>
      </w:tr>
    </w:tbl>
    <w:p w14:paraId="3B9E16D5" w14:textId="77777777" w:rsidR="00E7387E" w:rsidRPr="000B51C1" w:rsidRDefault="00E7387E" w:rsidP="00E7387E">
      <w:pPr>
        <w:jc w:val="left"/>
        <w:rPr>
          <w:color w:val="auto"/>
          <w:sz w:val="24"/>
          <w:szCs w:val="24"/>
        </w:rPr>
      </w:pPr>
    </w:p>
    <w:p w14:paraId="2346AA5B" w14:textId="77777777" w:rsidR="00A646BF" w:rsidRDefault="00000000"/>
    <w:sectPr w:rsidR="00A646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46CD" w14:textId="77777777" w:rsidR="00BB1512" w:rsidRDefault="00BB1512" w:rsidP="00E7387E">
      <w:pPr>
        <w:spacing w:after="0"/>
      </w:pPr>
      <w:r>
        <w:separator/>
      </w:r>
    </w:p>
  </w:endnote>
  <w:endnote w:type="continuationSeparator" w:id="0">
    <w:p w14:paraId="1322E053" w14:textId="77777777" w:rsidR="00BB1512" w:rsidRDefault="00BB1512" w:rsidP="00E738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8840" w14:textId="77777777" w:rsidR="00BB1512" w:rsidRDefault="00BB1512" w:rsidP="00E7387E">
      <w:pPr>
        <w:spacing w:after="0"/>
      </w:pPr>
      <w:r>
        <w:separator/>
      </w:r>
    </w:p>
  </w:footnote>
  <w:footnote w:type="continuationSeparator" w:id="0">
    <w:p w14:paraId="43F2DCCB" w14:textId="77777777" w:rsidR="00BB1512" w:rsidRDefault="00BB1512" w:rsidP="00E738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5E7B" w14:textId="77D56C7F" w:rsidR="002025F0" w:rsidRDefault="00E7387E">
    <w:pPr>
      <w:pStyle w:val="Zhlav"/>
    </w:pPr>
    <w:r>
      <w:t>Č. j. MSMT-1468/2023-</w:t>
    </w:r>
    <w:r w:rsidR="002025F0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7F"/>
    <w:rsid w:val="0001107F"/>
    <w:rsid w:val="002025F0"/>
    <w:rsid w:val="006035B7"/>
    <w:rsid w:val="0095396D"/>
    <w:rsid w:val="00BB1512"/>
    <w:rsid w:val="00D40590"/>
    <w:rsid w:val="00E7387E"/>
    <w:rsid w:val="00E9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9617"/>
  <w15:chartTrackingRefBased/>
  <w15:docId w15:val="{44C68512-C314-47EB-92AE-F256868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387E"/>
    <w:pPr>
      <w:spacing w:after="120" w:line="240" w:lineRule="auto"/>
      <w:jc w:val="both"/>
    </w:pPr>
    <w:rPr>
      <w:rFonts w:ascii="Verdana" w:eastAsia="Times New Roman" w:hAnsi="Verdana" w:cs="Times New Roman"/>
      <w:color w:val="000000"/>
      <w:sz w:val="19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38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6035B7"/>
    <w:pPr>
      <w:overflowPunct w:val="0"/>
      <w:autoSpaceDE w:val="0"/>
      <w:autoSpaceDN w:val="0"/>
      <w:adjustRightInd w:val="0"/>
      <w:spacing w:after="0"/>
      <w:ind w:left="2835"/>
      <w:textAlignment w:val="baseline"/>
    </w:pPr>
    <w:rPr>
      <w:rFonts w:ascii="Times New Roman" w:hAnsi="Times New Roman"/>
      <w:b/>
      <w:bCs/>
      <w:color w:val="auto"/>
      <w:sz w:val="20"/>
      <w:szCs w:val="16"/>
    </w:rPr>
  </w:style>
  <w:style w:type="paragraph" w:customStyle="1" w:styleId="NadpisHlava">
    <w:name w:val="Nadpis Hlava"/>
    <w:basedOn w:val="Nadpis2"/>
    <w:link w:val="NadpisHlavaChar"/>
    <w:qFormat/>
    <w:rsid w:val="00E7387E"/>
    <w:pPr>
      <w:keepNext w:val="0"/>
      <w:keepLines w:val="0"/>
      <w:spacing w:before="0"/>
      <w:jc w:val="center"/>
    </w:pPr>
    <w:rPr>
      <w:rFonts w:ascii="Verdana" w:eastAsia="Times New Roman" w:hAnsi="Verdana" w:cs="Times New Roman"/>
      <w:b/>
      <w:color w:val="FF0000"/>
      <w:sz w:val="22"/>
      <w:szCs w:val="22"/>
    </w:rPr>
  </w:style>
  <w:style w:type="character" w:customStyle="1" w:styleId="NadpisHlavaChar">
    <w:name w:val="Nadpis Hlava Char"/>
    <w:link w:val="NadpisHlava"/>
    <w:rsid w:val="00E7387E"/>
    <w:rPr>
      <w:rFonts w:ascii="Verdana" w:eastAsia="Times New Roman" w:hAnsi="Verdana" w:cs="Times New Roman"/>
      <w:b/>
      <w:color w:val="FF000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38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387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7387E"/>
    <w:rPr>
      <w:rFonts w:ascii="Verdana" w:eastAsia="Times New Roman" w:hAnsi="Verdana" w:cs="Times New Roman"/>
      <w:color w:val="000000"/>
      <w:sz w:val="19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387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7387E"/>
    <w:rPr>
      <w:rFonts w:ascii="Verdana" w:eastAsia="Times New Roman" w:hAnsi="Verdana" w:cs="Times New Roman"/>
      <w:color w:val="000000"/>
      <w:sz w:val="19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 Jiří</dc:creator>
  <cp:keywords/>
  <dc:description/>
  <cp:lastModifiedBy>Valášek Petr</cp:lastModifiedBy>
  <cp:revision>2</cp:revision>
  <dcterms:created xsi:type="dcterms:W3CDTF">2023-02-08T07:32:00Z</dcterms:created>
  <dcterms:modified xsi:type="dcterms:W3CDTF">2023-02-08T07:32:00Z</dcterms:modified>
</cp:coreProperties>
</file>