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701FC0">
        <w:rPr>
          <w:rFonts w:cstheme="minorHAnsi"/>
          <w:sz w:val="24"/>
          <w:szCs w:val="24"/>
        </w:rPr>
      </w:r>
      <w:r w:rsidR="00701FC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01FC0">
        <w:rPr>
          <w:rFonts w:ascii="Times New Roman" w:hAnsi="Times New Roman" w:cs="Times New Roman"/>
          <w:sz w:val="24"/>
          <w:szCs w:val="24"/>
        </w:rPr>
      </w:r>
      <w:r w:rsidR="00701FC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01FC0">
              <w:rPr>
                <w:rFonts w:ascii="Times New Roman" w:hAnsi="Times New Roman" w:cs="Times New Roman"/>
                <w:sz w:val="24"/>
                <w:szCs w:val="24"/>
              </w:rPr>
            </w:r>
            <w:r w:rsidR="00701FC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6B07C46E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 xml:space="preserve">vrchní ministerský rada – </w:t>
            </w:r>
            <w:r w:rsidR="00E45926">
              <w:rPr>
                <w:rFonts w:cstheme="minorHAnsi"/>
                <w:sz w:val="21"/>
                <w:szCs w:val="21"/>
              </w:rPr>
              <w:t xml:space="preserve">vedoucí oddělení </w:t>
            </w:r>
            <w:r w:rsidR="00701FC0">
              <w:rPr>
                <w:rFonts w:cstheme="minorHAnsi"/>
                <w:sz w:val="21"/>
                <w:szCs w:val="21"/>
              </w:rPr>
              <w:t>reprodukce majetku veřejných vysokých škol</w:t>
            </w:r>
          </w:p>
          <w:p w14:paraId="549CA411" w14:textId="5CA0732D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701FC0">
              <w:rPr>
                <w:rFonts w:cstheme="minorHAnsi"/>
                <w:b/>
                <w:bCs/>
                <w:sz w:val="21"/>
                <w:szCs w:val="21"/>
              </w:rPr>
              <w:t>29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01FC0">
        <w:rPr>
          <w:rFonts w:cstheme="minorHAnsi"/>
          <w:b/>
          <w:bCs/>
          <w:sz w:val="21"/>
          <w:szCs w:val="21"/>
        </w:rPr>
      </w:r>
      <w:r w:rsidR="00701FC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01FC0">
        <w:rPr>
          <w:rFonts w:cstheme="minorHAnsi"/>
          <w:b/>
          <w:bCs/>
          <w:sz w:val="21"/>
          <w:szCs w:val="21"/>
        </w:rPr>
      </w:r>
      <w:r w:rsidR="00701FC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240F5C0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01FC0">
        <w:rPr>
          <w:rFonts w:cstheme="minorHAnsi"/>
          <w:b/>
          <w:bCs/>
          <w:sz w:val="21"/>
          <w:szCs w:val="21"/>
        </w:rPr>
      </w:r>
      <w:r w:rsidR="00701FC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7BCB7D9A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01FC0">
        <w:rPr>
          <w:rFonts w:cstheme="minorHAnsi"/>
          <w:b/>
          <w:bCs/>
          <w:sz w:val="21"/>
          <w:szCs w:val="21"/>
        </w:rPr>
      </w:r>
      <w:r w:rsidR="00701FC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01FC0">
        <w:rPr>
          <w:rFonts w:cstheme="minorHAnsi"/>
          <w:b/>
          <w:bCs/>
          <w:sz w:val="21"/>
          <w:szCs w:val="21"/>
        </w:rPr>
      </w:r>
      <w:r w:rsidR="00701FC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E5CFB3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01FC0">
        <w:rPr>
          <w:rFonts w:cstheme="minorHAnsi"/>
          <w:b/>
          <w:bCs/>
          <w:sz w:val="21"/>
          <w:szCs w:val="21"/>
        </w:rPr>
      </w:r>
      <w:r w:rsidR="00701FC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01FC0">
        <w:rPr>
          <w:rFonts w:cstheme="minorHAnsi"/>
          <w:b/>
          <w:bCs/>
          <w:sz w:val="21"/>
          <w:szCs w:val="21"/>
        </w:rPr>
      </w:r>
      <w:r w:rsidR="00701FC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01FC0">
        <w:rPr>
          <w:rFonts w:cstheme="minorHAnsi"/>
          <w:b/>
          <w:bCs/>
          <w:sz w:val="21"/>
          <w:szCs w:val="21"/>
        </w:rPr>
      </w:r>
      <w:r w:rsidR="00701FC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A89005D" w:rsidR="00D06EFF" w:rsidRPr="004D274D" w:rsidRDefault="009A5794" w:rsidP="009767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01FC0">
        <w:rPr>
          <w:rFonts w:cstheme="minorHAnsi"/>
          <w:b/>
          <w:bCs/>
          <w:sz w:val="21"/>
          <w:szCs w:val="21"/>
        </w:rPr>
      </w:r>
      <w:r w:rsidR="00701FC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</w:p>
    <w:p w14:paraId="3C41B216" w14:textId="77777777" w:rsidR="00701FC0" w:rsidRDefault="00701FC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Cs/>
          <w:sz w:val="21"/>
          <w:szCs w:val="21"/>
        </w:rPr>
      </w:pPr>
    </w:p>
    <w:p w14:paraId="6C5FC320" w14:textId="3144ECEB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6D610440" w:rsidR="009A5794" w:rsidRPr="009767DA" w:rsidRDefault="00701FC0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B41EE41" w:rsidR="00746E03" w:rsidRPr="004D274D" w:rsidRDefault="00701FC0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2B5E30F8" w:rsidR="00D452C2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57896F96" w14:textId="4E8AB0FF" w:rsidR="00701FC0" w:rsidRDefault="00701FC0" w:rsidP="00E304EB">
      <w:pPr>
        <w:spacing w:after="0"/>
        <w:rPr>
          <w:rFonts w:cstheme="minorHAnsi"/>
          <w:b/>
          <w:sz w:val="21"/>
          <w:szCs w:val="21"/>
        </w:rPr>
      </w:pPr>
    </w:p>
    <w:p w14:paraId="39B508DE" w14:textId="71220B81" w:rsidR="00701FC0" w:rsidRDefault="00701FC0" w:rsidP="00E304EB">
      <w:pPr>
        <w:spacing w:after="0"/>
        <w:rPr>
          <w:rFonts w:cstheme="minorHAnsi"/>
          <w:b/>
          <w:sz w:val="21"/>
          <w:szCs w:val="21"/>
        </w:rPr>
      </w:pPr>
    </w:p>
    <w:p w14:paraId="4220526B" w14:textId="6D06A4C4" w:rsidR="00701FC0" w:rsidRDefault="00701FC0" w:rsidP="00E304EB">
      <w:pPr>
        <w:spacing w:after="0"/>
        <w:rPr>
          <w:rFonts w:cstheme="minorHAnsi"/>
          <w:b/>
          <w:sz w:val="21"/>
          <w:szCs w:val="21"/>
        </w:rPr>
      </w:pPr>
    </w:p>
    <w:p w14:paraId="32EBE180" w14:textId="77777777" w:rsidR="00701FC0" w:rsidRPr="004D274D" w:rsidRDefault="00701FC0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proofErr w:type="gramStart"/>
      <w:r w:rsidRPr="004D274D">
        <w:rPr>
          <w:rFonts w:cstheme="minorHAnsi"/>
        </w:rPr>
        <w:t>vzdělání - středního</w:t>
      </w:r>
      <w:proofErr w:type="gramEnd"/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1FC0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926"/>
    <w:rsid w:val="00E45C0F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1113</Words>
  <Characters>6568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20</cp:revision>
  <dcterms:created xsi:type="dcterms:W3CDTF">2023-01-12T12:57:00Z</dcterms:created>
  <dcterms:modified xsi:type="dcterms:W3CDTF">2023-03-06T11:51:00Z</dcterms:modified>
</cp:coreProperties>
</file>