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7B863CB1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 xml:space="preserve">a Oznámení </w:t>
      </w:r>
      <w:proofErr w:type="gramStart"/>
      <w:r w:rsidR="009861E2" w:rsidRPr="00A96734">
        <w:rPr>
          <w:rFonts w:cstheme="minorHAnsi"/>
          <w:sz w:val="24"/>
          <w:szCs w:val="24"/>
        </w:rPr>
        <w:t xml:space="preserve">o </w:t>
      </w:r>
      <w:r w:rsidR="008E4608" w:rsidRPr="00A96734">
        <w:rPr>
          <w:rFonts w:cstheme="minorHAnsi"/>
          <w:sz w:val="24"/>
          <w:szCs w:val="24"/>
        </w:rPr>
        <w:t> </w:t>
      </w:r>
      <w:r w:rsidR="009861E2" w:rsidRPr="00A96734">
        <w:rPr>
          <w:rFonts w:cstheme="minorHAnsi"/>
          <w:sz w:val="24"/>
          <w:szCs w:val="24"/>
        </w:rPr>
        <w:t>vyhlášení</w:t>
      </w:r>
      <w:proofErr w:type="gramEnd"/>
      <w:r w:rsidR="009861E2" w:rsidRPr="00A96734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3D1468" w:rsidRPr="00A96734">
        <w:rPr>
          <w:rFonts w:cstheme="minorHAnsi"/>
          <w:sz w:val="24"/>
          <w:szCs w:val="24"/>
        </w:rPr>
        <w:t xml:space="preserve">vrchní </w:t>
      </w:r>
      <w:r w:rsidR="008E4608" w:rsidRPr="00A96734">
        <w:rPr>
          <w:rFonts w:cstheme="minorHAnsi"/>
          <w:sz w:val="24"/>
          <w:szCs w:val="24"/>
        </w:rPr>
        <w:t>ministerský rada</w:t>
      </w:r>
      <w:r w:rsidR="00C1135A" w:rsidRPr="00A96734">
        <w:rPr>
          <w:rFonts w:cstheme="minorHAnsi"/>
          <w:sz w:val="24"/>
          <w:szCs w:val="24"/>
        </w:rPr>
        <w:t xml:space="preserve"> </w:t>
      </w:r>
      <w:r w:rsidR="00A96734" w:rsidRPr="00A96734">
        <w:rPr>
          <w:rFonts w:cstheme="minorHAnsi"/>
          <w:sz w:val="24"/>
          <w:szCs w:val="24"/>
        </w:rPr>
        <w:t>v sekci informatiky, statistiky a analýz</w:t>
      </w:r>
      <w:r w:rsidR="008E4608" w:rsidRPr="00A96734">
        <w:rPr>
          <w:rFonts w:cstheme="minorHAnsi"/>
          <w:sz w:val="24"/>
          <w:szCs w:val="24"/>
        </w:rPr>
        <w:t>, č.j.: MSMT-</w:t>
      </w:r>
      <w:r w:rsidR="00C87DE0" w:rsidRPr="00A96734">
        <w:rPr>
          <w:rFonts w:cstheme="minorHAnsi"/>
          <w:sz w:val="24"/>
          <w:szCs w:val="24"/>
        </w:rPr>
        <w:t>VYB-</w:t>
      </w:r>
      <w:r w:rsidR="00A96734" w:rsidRPr="00A96734">
        <w:rPr>
          <w:rFonts w:cstheme="minorHAnsi"/>
          <w:sz w:val="24"/>
          <w:szCs w:val="24"/>
        </w:rPr>
        <w:t>35</w:t>
      </w:r>
      <w:r w:rsidR="00D857E9" w:rsidRPr="00A96734">
        <w:rPr>
          <w:rFonts w:cstheme="minorHAnsi"/>
          <w:sz w:val="24"/>
          <w:szCs w:val="24"/>
        </w:rPr>
        <w:t>/202</w:t>
      </w:r>
      <w:r w:rsidR="00C1135A" w:rsidRPr="00A96734">
        <w:rPr>
          <w:rFonts w:cstheme="minorHAnsi"/>
          <w:sz w:val="24"/>
          <w:szCs w:val="24"/>
        </w:rPr>
        <w:t>3</w:t>
      </w:r>
      <w:r w:rsidR="008E4608" w:rsidRPr="00A96734">
        <w:rPr>
          <w:rFonts w:cstheme="minorHAnsi"/>
          <w:sz w:val="24"/>
          <w:szCs w:val="24"/>
        </w:rPr>
        <w:t>-3,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A96734">
        <w:rPr>
          <w:rFonts w:cstheme="minorHAnsi"/>
          <w:sz w:val="24"/>
          <w:szCs w:val="24"/>
        </w:rPr>
        <w:t xml:space="preserve">anglického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19</cp:revision>
  <dcterms:created xsi:type="dcterms:W3CDTF">2019-05-14T12:16:00Z</dcterms:created>
  <dcterms:modified xsi:type="dcterms:W3CDTF">2023-03-14T13:36:00Z</dcterms:modified>
</cp:coreProperties>
</file>