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6C1B6" w14:textId="030FA674" w:rsidR="0046589A" w:rsidRPr="00D432AE" w:rsidRDefault="0049299E" w:rsidP="00D432AE">
      <w:pPr>
        <w:spacing w:before="120" w:after="120" w:line="240" w:lineRule="auto"/>
        <w:jc w:val="both"/>
        <w:rPr>
          <w:rFonts w:eastAsia="Calibri" w:cstheme="minorHAnsi"/>
          <w:sz w:val="24"/>
          <w:szCs w:val="24"/>
          <w:lang w:eastAsia="cs-CZ"/>
        </w:rPr>
      </w:pPr>
      <w:r w:rsidRPr="00D432AE">
        <w:rPr>
          <w:rFonts w:eastAsia="Calibri" w:cstheme="minorHAnsi"/>
          <w:sz w:val="24"/>
          <w:szCs w:val="24"/>
          <w:lang w:eastAsia="cs-CZ"/>
        </w:rPr>
        <w:t xml:space="preserve">Ministerstvo školství, mládeže a tělovýchovy (dále </w:t>
      </w:r>
      <w:r w:rsidR="00636F0A" w:rsidRPr="00D432AE">
        <w:rPr>
          <w:rFonts w:eastAsia="Calibri" w:cstheme="minorHAnsi"/>
          <w:sz w:val="24"/>
          <w:szCs w:val="24"/>
          <w:lang w:eastAsia="cs-CZ"/>
        </w:rPr>
        <w:t>jen</w:t>
      </w:r>
      <w:r w:rsidRPr="00D432AE">
        <w:rPr>
          <w:rFonts w:eastAsia="Calibri" w:cstheme="minorHAnsi"/>
          <w:sz w:val="24"/>
          <w:szCs w:val="24"/>
          <w:lang w:eastAsia="cs-CZ"/>
        </w:rPr>
        <w:t xml:space="preserve"> „</w:t>
      </w:r>
      <w:r w:rsidR="00636F0A" w:rsidRPr="00D432AE">
        <w:rPr>
          <w:rFonts w:eastAsia="Calibri" w:cstheme="minorHAnsi"/>
          <w:sz w:val="24"/>
          <w:szCs w:val="24"/>
          <w:lang w:eastAsia="cs-CZ"/>
        </w:rPr>
        <w:t>MŠMT</w:t>
      </w:r>
      <w:r w:rsidRPr="00D432AE">
        <w:rPr>
          <w:rFonts w:eastAsia="Calibri" w:cstheme="minorHAnsi"/>
          <w:sz w:val="24"/>
          <w:szCs w:val="24"/>
          <w:lang w:eastAsia="cs-CZ"/>
        </w:rPr>
        <w:t xml:space="preserve">“) vyhlašuje v souladu s příslušnými ustanoveními zákona č. 218/2000 Sb., o rozpočtových pravidlech a o změně některých souvisejících zákonů (rozpočtová pravidla), ve znění pozdějších předpisů </w:t>
      </w:r>
      <w:r w:rsidR="001B71E7" w:rsidRPr="00D432AE">
        <w:rPr>
          <w:rFonts w:eastAsia="Calibri" w:cstheme="minorHAnsi"/>
          <w:sz w:val="24"/>
          <w:szCs w:val="24"/>
          <w:lang w:eastAsia="cs-CZ"/>
        </w:rPr>
        <w:t>(dále jen „rozpočtová pravidla</w:t>
      </w:r>
      <w:r w:rsidR="006B1A4F" w:rsidRPr="00D432AE">
        <w:rPr>
          <w:rFonts w:eastAsia="Calibri" w:cstheme="minorHAnsi"/>
          <w:sz w:val="24"/>
          <w:szCs w:val="24"/>
          <w:lang w:eastAsia="cs-CZ"/>
        </w:rPr>
        <w:t>“</w:t>
      </w:r>
      <w:r w:rsidR="001B71E7" w:rsidRPr="00D432AE">
        <w:rPr>
          <w:rFonts w:eastAsia="Calibri" w:cstheme="minorHAnsi"/>
          <w:sz w:val="24"/>
          <w:szCs w:val="24"/>
          <w:lang w:eastAsia="cs-CZ"/>
        </w:rPr>
        <w:t xml:space="preserve">) </w:t>
      </w:r>
      <w:r w:rsidRPr="00D432AE">
        <w:rPr>
          <w:rFonts w:eastAsia="Calibri" w:cstheme="minorHAnsi"/>
          <w:sz w:val="24"/>
          <w:szCs w:val="24"/>
          <w:lang w:eastAsia="cs-CZ"/>
        </w:rPr>
        <w:t xml:space="preserve">a </w:t>
      </w:r>
      <w:r w:rsidR="00E05A72" w:rsidRPr="00D432AE">
        <w:rPr>
          <w:rFonts w:eastAsia="Calibri" w:cstheme="minorHAnsi"/>
          <w:sz w:val="24"/>
          <w:szCs w:val="24"/>
          <w:lang w:eastAsia="cs-CZ"/>
        </w:rPr>
        <w:t xml:space="preserve">zákona </w:t>
      </w:r>
      <w:r w:rsidR="004A090B" w:rsidRPr="00D432AE">
        <w:rPr>
          <w:rFonts w:eastAsia="Calibri" w:cstheme="minorHAnsi"/>
          <w:sz w:val="24"/>
          <w:szCs w:val="24"/>
          <w:lang w:eastAsia="cs-CZ"/>
        </w:rPr>
        <w:t>č. 111/1998 Sb., o vysokých školách</w:t>
      </w:r>
      <w:r w:rsidR="00BA051A">
        <w:rPr>
          <w:rFonts w:eastAsia="Calibri" w:cstheme="minorHAnsi"/>
          <w:sz w:val="24"/>
          <w:szCs w:val="24"/>
          <w:lang w:eastAsia="cs-CZ"/>
        </w:rPr>
        <w:t xml:space="preserve"> </w:t>
      </w:r>
      <w:r w:rsidR="004A090B" w:rsidRPr="00D432AE">
        <w:rPr>
          <w:rFonts w:eastAsia="Calibri" w:cstheme="minorHAnsi"/>
          <w:sz w:val="24"/>
          <w:szCs w:val="24"/>
          <w:lang w:eastAsia="cs-CZ"/>
        </w:rPr>
        <w:t>o změně a doplnění dalších zákonů (zákon o</w:t>
      </w:r>
      <w:r w:rsidR="002D031F" w:rsidRPr="00D432AE">
        <w:rPr>
          <w:rFonts w:eastAsia="Calibri" w:cstheme="minorHAnsi"/>
          <w:sz w:val="24"/>
          <w:szCs w:val="24"/>
          <w:lang w:eastAsia="cs-CZ"/>
        </w:rPr>
        <w:t> </w:t>
      </w:r>
      <w:r w:rsidR="004A090B" w:rsidRPr="00D432AE">
        <w:rPr>
          <w:rFonts w:eastAsia="Calibri" w:cstheme="minorHAnsi"/>
          <w:sz w:val="24"/>
          <w:szCs w:val="24"/>
          <w:lang w:eastAsia="cs-CZ"/>
        </w:rPr>
        <w:t>vysokých školách)</w:t>
      </w:r>
      <w:bookmarkStart w:id="0" w:name="_Hlk25234004"/>
      <w:r w:rsidR="004A090B" w:rsidRPr="00D432AE">
        <w:rPr>
          <w:rFonts w:eastAsia="Calibri" w:cstheme="minorHAnsi"/>
          <w:sz w:val="24"/>
          <w:szCs w:val="24"/>
          <w:lang w:eastAsia="cs-CZ"/>
        </w:rPr>
        <w:t xml:space="preserve">, </w:t>
      </w:r>
      <w:r w:rsidR="00E05A72" w:rsidRPr="00D432AE">
        <w:rPr>
          <w:rFonts w:eastAsia="Calibri" w:cstheme="minorHAnsi"/>
          <w:sz w:val="24"/>
          <w:szCs w:val="24"/>
          <w:lang w:eastAsia="cs-CZ"/>
        </w:rPr>
        <w:t>ve znění pozdějších předpisů</w:t>
      </w:r>
      <w:bookmarkEnd w:id="0"/>
      <w:r w:rsidR="00BA051A">
        <w:rPr>
          <w:rFonts w:eastAsia="Calibri" w:cstheme="minorHAnsi"/>
          <w:sz w:val="24"/>
          <w:szCs w:val="24"/>
          <w:lang w:eastAsia="cs-CZ"/>
        </w:rPr>
        <w:t xml:space="preserve"> (dále jen „zákon o</w:t>
      </w:r>
      <w:r w:rsidR="00E2337F">
        <w:rPr>
          <w:rFonts w:eastAsia="Calibri" w:cstheme="minorHAnsi"/>
          <w:sz w:val="24"/>
          <w:szCs w:val="24"/>
          <w:lang w:eastAsia="cs-CZ"/>
        </w:rPr>
        <w:t> </w:t>
      </w:r>
      <w:r w:rsidR="00BA051A">
        <w:rPr>
          <w:rFonts w:eastAsia="Calibri" w:cstheme="minorHAnsi"/>
          <w:sz w:val="24"/>
          <w:szCs w:val="24"/>
          <w:lang w:eastAsia="cs-CZ"/>
        </w:rPr>
        <w:t>vysokých školách")</w:t>
      </w:r>
      <w:r w:rsidR="00D432AE">
        <w:rPr>
          <w:rFonts w:eastAsia="Calibri" w:cstheme="minorHAnsi"/>
          <w:sz w:val="24"/>
          <w:szCs w:val="24"/>
          <w:lang w:eastAsia="cs-CZ"/>
        </w:rPr>
        <w:t>, v</w:t>
      </w:r>
      <w:r w:rsidR="00E05A72" w:rsidRPr="00D432AE">
        <w:rPr>
          <w:rFonts w:cstheme="minorHAnsi"/>
          <w:sz w:val="24"/>
          <w:szCs w:val="24"/>
          <w:lang w:eastAsia="cs-CZ"/>
        </w:rPr>
        <w:t>ýzv</w:t>
      </w:r>
      <w:r w:rsidR="00B27D8B" w:rsidRPr="00D432AE">
        <w:rPr>
          <w:rFonts w:cstheme="minorHAnsi"/>
          <w:sz w:val="24"/>
          <w:szCs w:val="24"/>
          <w:lang w:eastAsia="cs-CZ"/>
        </w:rPr>
        <w:t>u</w:t>
      </w:r>
      <w:r w:rsidR="0046589A" w:rsidRPr="00D432AE">
        <w:rPr>
          <w:rFonts w:cstheme="minorHAnsi"/>
          <w:sz w:val="24"/>
          <w:szCs w:val="24"/>
          <w:lang w:eastAsia="cs-CZ"/>
        </w:rPr>
        <w:t xml:space="preserve"> k předklá</w:t>
      </w:r>
      <w:r w:rsidR="00C4592D" w:rsidRPr="00D432AE">
        <w:rPr>
          <w:rFonts w:cstheme="minorHAnsi"/>
          <w:sz w:val="24"/>
          <w:szCs w:val="24"/>
          <w:lang w:eastAsia="cs-CZ"/>
        </w:rPr>
        <w:t>dán</w:t>
      </w:r>
      <w:r w:rsidR="00E05A72" w:rsidRPr="00D432AE">
        <w:rPr>
          <w:rFonts w:cstheme="minorHAnsi"/>
          <w:sz w:val="24"/>
          <w:szCs w:val="24"/>
          <w:lang w:eastAsia="cs-CZ"/>
        </w:rPr>
        <w:t>í žádostí o poskytnutí dotace</w:t>
      </w:r>
    </w:p>
    <w:p w14:paraId="7C990EE4" w14:textId="77777777" w:rsidR="00D432AE" w:rsidRPr="0007212D" w:rsidRDefault="00C4592D" w:rsidP="00D432AE">
      <w:pPr>
        <w:pStyle w:val="Nadpis1"/>
        <w:rPr>
          <w:lang w:val="cs-CZ"/>
        </w:rPr>
      </w:pPr>
      <w:r w:rsidRPr="0007212D">
        <w:rPr>
          <w:lang w:val="cs-CZ"/>
        </w:rPr>
        <w:t>Podpora výuky českého jazyka pro zahraniční účastníky v kurzech Letních škol</w:t>
      </w:r>
      <w:r w:rsidR="0021216E" w:rsidRPr="0007212D">
        <w:rPr>
          <w:lang w:val="cs-CZ"/>
        </w:rPr>
        <w:t xml:space="preserve"> </w:t>
      </w:r>
      <w:r w:rsidRPr="0007212D">
        <w:rPr>
          <w:lang w:val="cs-CZ"/>
        </w:rPr>
        <w:t>slovanských studií</w:t>
      </w:r>
      <w:r w:rsidR="000C5B84" w:rsidRPr="0007212D">
        <w:rPr>
          <w:lang w:val="cs-CZ"/>
        </w:rPr>
        <w:t xml:space="preserve"> v roce 20</w:t>
      </w:r>
      <w:r w:rsidR="00D23C5D" w:rsidRPr="0007212D">
        <w:rPr>
          <w:lang w:val="cs-CZ"/>
        </w:rPr>
        <w:t>2</w:t>
      </w:r>
      <w:r w:rsidR="00A42C58" w:rsidRPr="0007212D">
        <w:rPr>
          <w:lang w:val="cs-CZ"/>
        </w:rPr>
        <w:t>3</w:t>
      </w:r>
      <w:r w:rsidR="00E05A72" w:rsidRPr="0007212D">
        <w:rPr>
          <w:lang w:val="cs-CZ"/>
        </w:rPr>
        <w:t xml:space="preserve"> </w:t>
      </w:r>
    </w:p>
    <w:p w14:paraId="46325981" w14:textId="6641925E" w:rsidR="0046589A" w:rsidRPr="00FC7122" w:rsidRDefault="00E05A72" w:rsidP="00FC7122">
      <w:pPr>
        <w:jc w:val="center"/>
        <w:rPr>
          <w:b/>
          <w:bCs/>
          <w:sz w:val="28"/>
          <w:szCs w:val="28"/>
        </w:rPr>
      </w:pPr>
      <w:r w:rsidRPr="00FC7122">
        <w:rPr>
          <w:sz w:val="28"/>
          <w:szCs w:val="28"/>
        </w:rPr>
        <w:t>(dále jen „Výzva</w:t>
      </w:r>
      <w:r w:rsidR="0046589A" w:rsidRPr="00FC7122">
        <w:rPr>
          <w:sz w:val="28"/>
          <w:szCs w:val="28"/>
        </w:rPr>
        <w:t>“)</w:t>
      </w:r>
    </w:p>
    <w:p w14:paraId="3BF94E67" w14:textId="77777777" w:rsidR="00D432AE" w:rsidRPr="00D432AE" w:rsidRDefault="00D432AE" w:rsidP="00D432AE">
      <w:pPr>
        <w:pStyle w:val="Nadpis1"/>
      </w:pPr>
    </w:p>
    <w:p w14:paraId="14A08368" w14:textId="77777777" w:rsidR="0046589A" w:rsidRPr="00D432AE" w:rsidRDefault="0046589A" w:rsidP="00FC7122">
      <w:pPr>
        <w:numPr>
          <w:ilvl w:val="0"/>
          <w:numId w:val="1"/>
        </w:numPr>
        <w:spacing w:before="120" w:after="120" w:line="240" w:lineRule="auto"/>
        <w:ind w:left="567" w:hanging="578"/>
        <w:jc w:val="both"/>
        <w:rPr>
          <w:rFonts w:eastAsia="MS Mincho" w:cstheme="minorHAnsi"/>
          <w:b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b/>
          <w:color w:val="000000"/>
          <w:sz w:val="24"/>
          <w:szCs w:val="24"/>
          <w:lang w:eastAsia="cs-CZ"/>
        </w:rPr>
        <w:t xml:space="preserve">Poskytovatel </w:t>
      </w:r>
      <w:r w:rsidR="004A090B" w:rsidRPr="00D432AE">
        <w:rPr>
          <w:rFonts w:eastAsia="MS Mincho" w:cstheme="minorHAnsi"/>
          <w:b/>
          <w:color w:val="000000"/>
          <w:sz w:val="24"/>
          <w:szCs w:val="24"/>
          <w:lang w:eastAsia="cs-CZ"/>
        </w:rPr>
        <w:t>dotace</w:t>
      </w:r>
    </w:p>
    <w:p w14:paraId="6CDDE294" w14:textId="181AF819" w:rsidR="0046589A" w:rsidRDefault="0046589A" w:rsidP="00FC7122">
      <w:pPr>
        <w:spacing w:before="120" w:after="120" w:line="240" w:lineRule="auto"/>
        <w:ind w:left="-11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Ministerstvo školství, mládeže a tělovýchovy</w:t>
      </w:r>
      <w:r w:rsidR="00695C74" w:rsidRPr="00D432AE">
        <w:rPr>
          <w:rFonts w:eastAsia="MS Mincho" w:cstheme="minorHAnsi"/>
          <w:color w:val="000000"/>
          <w:sz w:val="24"/>
          <w:szCs w:val="24"/>
          <w:lang w:eastAsia="cs-CZ"/>
        </w:rPr>
        <w:t>, Karmelitská 529/5, Praha 1, 118 12</w:t>
      </w:r>
    </w:p>
    <w:p w14:paraId="5DAC999E" w14:textId="77777777" w:rsidR="00422A32" w:rsidRPr="00D432AE" w:rsidRDefault="00422A32" w:rsidP="00FC7122">
      <w:pPr>
        <w:spacing w:before="120" w:after="120" w:line="240" w:lineRule="auto"/>
        <w:ind w:left="-11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</w:p>
    <w:p w14:paraId="174A31A4" w14:textId="388EAED8" w:rsidR="0046589A" w:rsidRPr="00D432AE" w:rsidRDefault="000B431A" w:rsidP="00FC7122">
      <w:pPr>
        <w:numPr>
          <w:ilvl w:val="0"/>
          <w:numId w:val="1"/>
        </w:numPr>
        <w:spacing w:before="120" w:after="120" w:line="240" w:lineRule="auto"/>
        <w:ind w:left="567" w:hanging="567"/>
        <w:jc w:val="both"/>
        <w:rPr>
          <w:rFonts w:eastAsia="MS Mincho" w:cstheme="minorHAnsi"/>
          <w:b/>
          <w:color w:val="000000"/>
          <w:sz w:val="24"/>
          <w:szCs w:val="24"/>
          <w:lang w:eastAsia="cs-CZ"/>
        </w:rPr>
      </w:pPr>
      <w:r>
        <w:rPr>
          <w:rFonts w:eastAsia="MS Mincho" w:cstheme="minorHAnsi"/>
          <w:b/>
          <w:color w:val="000000"/>
          <w:sz w:val="24"/>
          <w:szCs w:val="24"/>
          <w:lang w:eastAsia="cs-CZ"/>
        </w:rPr>
        <w:t xml:space="preserve">Lhůta pro podávání žádostí o dotaci </w:t>
      </w:r>
    </w:p>
    <w:p w14:paraId="1D8BD299" w14:textId="321B7315" w:rsidR="00422A32" w:rsidRDefault="000A3FA9" w:rsidP="00FC7122">
      <w:pPr>
        <w:spacing w:before="120" w:after="120" w:line="240" w:lineRule="auto"/>
        <w:rPr>
          <w:rFonts w:eastAsia="MS Mincho" w:cstheme="minorHAnsi"/>
          <w:color w:val="000000"/>
          <w:sz w:val="24"/>
          <w:szCs w:val="24"/>
          <w:lang w:eastAsia="cs-CZ"/>
        </w:rPr>
      </w:pPr>
      <w:r w:rsidRPr="00130BFB">
        <w:rPr>
          <w:rFonts w:eastAsia="MS Mincho" w:cstheme="minorHAnsi"/>
          <w:color w:val="000000"/>
          <w:sz w:val="24"/>
          <w:szCs w:val="24"/>
          <w:lang w:eastAsia="cs-CZ"/>
        </w:rPr>
        <w:t xml:space="preserve">Žádosti musejí být MŠMT doručeny do 15. </w:t>
      </w:r>
      <w:r w:rsidR="00E2337F">
        <w:rPr>
          <w:rFonts w:eastAsia="MS Mincho" w:cstheme="minorHAnsi"/>
          <w:color w:val="000000"/>
          <w:sz w:val="24"/>
          <w:szCs w:val="24"/>
          <w:lang w:eastAsia="cs-CZ"/>
        </w:rPr>
        <w:t>5.</w:t>
      </w:r>
      <w:r w:rsidRPr="00130BFB">
        <w:rPr>
          <w:rFonts w:eastAsia="MS Mincho" w:cstheme="minorHAnsi"/>
          <w:color w:val="000000"/>
          <w:sz w:val="24"/>
          <w:szCs w:val="24"/>
          <w:lang w:eastAsia="cs-CZ"/>
        </w:rPr>
        <w:t xml:space="preserve"> 2023 včetně. </w:t>
      </w:r>
    </w:p>
    <w:p w14:paraId="211F5820" w14:textId="77777777" w:rsidR="00FC7122" w:rsidRPr="00D432AE" w:rsidRDefault="00FC7122" w:rsidP="00FC7122">
      <w:pPr>
        <w:spacing w:before="120" w:after="120" w:line="240" w:lineRule="auto"/>
        <w:rPr>
          <w:lang w:eastAsia="cs-CZ"/>
        </w:rPr>
      </w:pPr>
    </w:p>
    <w:p w14:paraId="0DFF7469" w14:textId="36515AB8" w:rsidR="0046589A" w:rsidRPr="00D432AE" w:rsidRDefault="00D432AE" w:rsidP="00FC7122">
      <w:pPr>
        <w:numPr>
          <w:ilvl w:val="0"/>
          <w:numId w:val="1"/>
        </w:numPr>
        <w:spacing w:before="120" w:after="120" w:line="240" w:lineRule="auto"/>
        <w:ind w:left="567" w:hanging="567"/>
        <w:jc w:val="both"/>
        <w:rPr>
          <w:rFonts w:eastAsia="MS Mincho" w:cstheme="minorHAnsi"/>
          <w:b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b/>
          <w:color w:val="000000"/>
          <w:sz w:val="24"/>
          <w:szCs w:val="24"/>
          <w:lang w:eastAsia="cs-CZ"/>
        </w:rPr>
        <w:t>V</w:t>
      </w:r>
      <w:r w:rsidR="0046589A" w:rsidRPr="00D432AE">
        <w:rPr>
          <w:rFonts w:eastAsia="MS Mincho" w:cstheme="minorHAnsi"/>
          <w:b/>
          <w:color w:val="000000"/>
          <w:sz w:val="24"/>
          <w:szCs w:val="24"/>
          <w:lang w:eastAsia="cs-CZ"/>
        </w:rPr>
        <w:t xml:space="preserve">ěcné zaměření </w:t>
      </w:r>
    </w:p>
    <w:p w14:paraId="1C21AADA" w14:textId="419269E6" w:rsidR="0046589A" w:rsidRDefault="0091196A" w:rsidP="00FC7122">
      <w:pPr>
        <w:spacing w:before="120"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>
        <w:rPr>
          <w:rFonts w:eastAsia="MS Mincho" w:cstheme="minorHAnsi"/>
          <w:color w:val="000000"/>
          <w:sz w:val="24"/>
          <w:szCs w:val="24"/>
          <w:lang w:eastAsia="cs-CZ"/>
        </w:rPr>
        <w:t xml:space="preserve">Věcným zaměřením Výzvy je </w:t>
      </w:r>
      <w:bookmarkStart w:id="1" w:name="_Hlk95218370"/>
      <w:r>
        <w:rPr>
          <w:rFonts w:eastAsia="MS Mincho" w:cstheme="minorHAnsi"/>
          <w:color w:val="000000"/>
          <w:sz w:val="24"/>
          <w:szCs w:val="24"/>
          <w:lang w:eastAsia="cs-CZ"/>
        </w:rPr>
        <w:t xml:space="preserve">podpora vzdělávání zahraničních účastníků v kurzech Letních škol slovanských studií. </w:t>
      </w:r>
      <w:r w:rsidR="00ED3437" w:rsidRPr="00D432AE">
        <w:rPr>
          <w:rFonts w:eastAsia="MS Mincho" w:cstheme="minorHAnsi"/>
          <w:color w:val="000000"/>
          <w:sz w:val="24"/>
          <w:szCs w:val="24"/>
          <w:lang w:eastAsia="cs-CZ"/>
        </w:rPr>
        <w:t>Letní školou slovanských studií se rozumí intenzivní vzdělávání v letních měsících v délce minimálně 21 a maximálně 30 dnů, které je zaměřeno na výuku českého jazyka, literatury, dějin a kultury.</w:t>
      </w:r>
      <w:r w:rsidR="00ED3437" w:rsidRPr="0091196A">
        <w:rPr>
          <w:rFonts w:eastAsia="MS Mincho" w:cstheme="minorHAnsi"/>
          <w:color w:val="000000"/>
          <w:sz w:val="24"/>
          <w:szCs w:val="24"/>
          <w:lang w:eastAsia="cs-CZ"/>
        </w:rPr>
        <w:t xml:space="preserve"> </w:t>
      </w:r>
      <w:bookmarkEnd w:id="1"/>
    </w:p>
    <w:p w14:paraId="05930E2E" w14:textId="77777777" w:rsidR="00422A32" w:rsidRPr="00D432AE" w:rsidRDefault="00422A32" w:rsidP="00FC7122">
      <w:pPr>
        <w:spacing w:before="120"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</w:p>
    <w:p w14:paraId="3C9F7490" w14:textId="77777777" w:rsidR="0046589A" w:rsidRPr="00D432AE" w:rsidRDefault="0046589A" w:rsidP="00FC7122">
      <w:pPr>
        <w:numPr>
          <w:ilvl w:val="0"/>
          <w:numId w:val="1"/>
        </w:numPr>
        <w:spacing w:before="120" w:after="120" w:line="240" w:lineRule="auto"/>
        <w:ind w:left="567" w:hanging="567"/>
        <w:jc w:val="both"/>
        <w:rPr>
          <w:rFonts w:eastAsia="MS Mincho" w:cstheme="minorHAnsi"/>
          <w:b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b/>
          <w:color w:val="000000"/>
          <w:sz w:val="24"/>
          <w:szCs w:val="24"/>
          <w:lang w:eastAsia="cs-CZ"/>
        </w:rPr>
        <w:t>Účel</w:t>
      </w:r>
    </w:p>
    <w:p w14:paraId="489A990A" w14:textId="2D5E702F" w:rsidR="00992CA4" w:rsidRPr="00D432AE" w:rsidRDefault="006C5D72" w:rsidP="00FC7122">
      <w:pPr>
        <w:spacing w:before="120"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Účelem </w:t>
      </w:r>
      <w:r w:rsidR="00E05A72"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Výzvy </w:t>
      </w:r>
      <w:r w:rsidR="004036D4" w:rsidRPr="00D432AE">
        <w:rPr>
          <w:rFonts w:eastAsia="MS Mincho" w:cstheme="minorHAnsi"/>
          <w:color w:val="000000"/>
          <w:sz w:val="24"/>
          <w:szCs w:val="24"/>
          <w:lang w:eastAsia="cs-CZ"/>
        </w:rPr>
        <w:t>je</w:t>
      </w:r>
      <w:r w:rsidR="00A47202"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 podpora</w:t>
      </w:r>
      <w:r w:rsidR="004036D4"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 </w:t>
      </w:r>
      <w:r w:rsidR="00A36053" w:rsidRPr="00D432AE">
        <w:rPr>
          <w:rFonts w:eastAsia="MS Mincho" w:cstheme="minorHAnsi"/>
          <w:color w:val="000000"/>
          <w:sz w:val="24"/>
          <w:szCs w:val="24"/>
          <w:lang w:eastAsia="cs-CZ"/>
        </w:rPr>
        <w:t>realizace</w:t>
      </w:r>
      <w:r w:rsidR="00CB56C3"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 výuky českého jazyka </w:t>
      </w:r>
      <w:r w:rsidR="008853C5" w:rsidRPr="00D432AE">
        <w:rPr>
          <w:rFonts w:eastAsia="MS Mincho" w:cstheme="minorHAnsi"/>
          <w:color w:val="000000"/>
          <w:sz w:val="24"/>
          <w:szCs w:val="24"/>
          <w:lang w:eastAsia="cs-CZ"/>
        </w:rPr>
        <w:t>zahraniční</w:t>
      </w:r>
      <w:r w:rsidR="00E05A72" w:rsidRPr="00D432AE">
        <w:rPr>
          <w:rFonts w:eastAsia="MS Mincho" w:cstheme="minorHAnsi"/>
          <w:color w:val="000000"/>
          <w:sz w:val="24"/>
          <w:szCs w:val="24"/>
          <w:lang w:eastAsia="cs-CZ"/>
        </w:rPr>
        <w:t>ch účastníků</w:t>
      </w:r>
      <w:r w:rsidR="008853C5"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 v kurzech Letních škol slovanských studií</w:t>
      </w:r>
      <w:r w:rsidR="00B72AD2">
        <w:rPr>
          <w:rFonts w:eastAsia="MS Mincho" w:cstheme="minorHAnsi"/>
          <w:color w:val="000000"/>
          <w:sz w:val="24"/>
          <w:szCs w:val="24"/>
          <w:lang w:eastAsia="cs-CZ"/>
        </w:rPr>
        <w:t>.</w:t>
      </w:r>
      <w:r w:rsidR="008853C5"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 </w:t>
      </w:r>
      <w:r w:rsidR="00992CA4" w:rsidRPr="00992CA4">
        <w:rPr>
          <w:rFonts w:eastAsia="MS Mincho" w:cstheme="minorHAnsi"/>
          <w:color w:val="000000"/>
          <w:sz w:val="24"/>
          <w:szCs w:val="24"/>
          <w:lang w:eastAsia="cs-CZ"/>
        </w:rPr>
        <w:t xml:space="preserve">Seznam podpořených zemí je obsažen v </w:t>
      </w:r>
      <w:r w:rsidR="005B6E33">
        <w:rPr>
          <w:rFonts w:eastAsia="MS Mincho" w:cstheme="minorHAnsi"/>
          <w:color w:val="000000"/>
          <w:sz w:val="24"/>
          <w:szCs w:val="24"/>
          <w:lang w:eastAsia="cs-CZ"/>
        </w:rPr>
        <w:t>P</w:t>
      </w:r>
      <w:r w:rsidR="00992CA4" w:rsidRPr="00992CA4">
        <w:rPr>
          <w:rFonts w:eastAsia="MS Mincho" w:cstheme="minorHAnsi"/>
          <w:color w:val="000000"/>
          <w:sz w:val="24"/>
          <w:szCs w:val="24"/>
          <w:lang w:eastAsia="cs-CZ"/>
        </w:rPr>
        <w:t>říloze č. 1.</w:t>
      </w:r>
      <w:r w:rsidR="00992CA4">
        <w:rPr>
          <w:rFonts w:eastAsia="MS Mincho" w:cstheme="minorHAnsi"/>
          <w:color w:val="000000"/>
          <w:sz w:val="24"/>
          <w:szCs w:val="24"/>
          <w:lang w:eastAsia="cs-CZ"/>
        </w:rPr>
        <w:t xml:space="preserve"> Výběr účastníků je popsán v </w:t>
      </w:r>
      <w:r w:rsidR="005B6E33">
        <w:rPr>
          <w:rFonts w:eastAsia="MS Mincho" w:cstheme="minorHAnsi"/>
          <w:color w:val="000000"/>
          <w:sz w:val="24"/>
          <w:szCs w:val="24"/>
          <w:lang w:eastAsia="cs-CZ"/>
        </w:rPr>
        <w:t>P</w:t>
      </w:r>
      <w:r w:rsidR="00992CA4">
        <w:rPr>
          <w:rFonts w:eastAsia="MS Mincho" w:cstheme="minorHAnsi"/>
          <w:color w:val="000000"/>
          <w:sz w:val="24"/>
          <w:szCs w:val="24"/>
          <w:lang w:eastAsia="cs-CZ"/>
        </w:rPr>
        <w:t>říloze č. 2.</w:t>
      </w:r>
    </w:p>
    <w:p w14:paraId="51F343E6" w14:textId="77777777" w:rsidR="00A42C58" w:rsidRPr="00D432AE" w:rsidRDefault="00A42C58" w:rsidP="00FC7122">
      <w:pPr>
        <w:spacing w:before="120"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</w:p>
    <w:p w14:paraId="4DADD592" w14:textId="77777777" w:rsidR="00422A32" w:rsidRPr="00422A32" w:rsidRDefault="00422A32" w:rsidP="00FC7122">
      <w:pPr>
        <w:numPr>
          <w:ilvl w:val="0"/>
          <w:numId w:val="1"/>
        </w:numPr>
        <w:spacing w:before="120" w:after="120" w:line="240" w:lineRule="auto"/>
        <w:ind w:left="567" w:hanging="567"/>
        <w:jc w:val="both"/>
        <w:rPr>
          <w:rFonts w:eastAsia="MS Mincho" w:cstheme="minorHAnsi"/>
          <w:b/>
          <w:color w:val="000000"/>
          <w:sz w:val="24"/>
          <w:szCs w:val="24"/>
          <w:lang w:eastAsia="cs-CZ"/>
        </w:rPr>
      </w:pPr>
      <w:r w:rsidRPr="00422A32">
        <w:rPr>
          <w:rFonts w:eastAsia="MS Mincho" w:cstheme="minorHAnsi"/>
          <w:b/>
          <w:color w:val="000000"/>
          <w:sz w:val="24"/>
          <w:szCs w:val="24"/>
          <w:lang w:eastAsia="cs-CZ"/>
        </w:rPr>
        <w:t xml:space="preserve">Finanční alokace </w:t>
      </w:r>
    </w:p>
    <w:p w14:paraId="02C25848" w14:textId="45A3C0A8" w:rsidR="00422A32" w:rsidRDefault="00422A32" w:rsidP="00FC7122">
      <w:pPr>
        <w:spacing w:before="120" w:after="120" w:line="240" w:lineRule="auto"/>
        <w:jc w:val="both"/>
        <w:rPr>
          <w:rFonts w:eastAsia="MS Mincho" w:cstheme="minorHAnsi"/>
          <w:bCs/>
          <w:color w:val="000000"/>
          <w:sz w:val="24"/>
          <w:szCs w:val="24"/>
          <w:lang w:eastAsia="cs-CZ"/>
        </w:rPr>
      </w:pPr>
      <w:r w:rsidRPr="00422A32">
        <w:rPr>
          <w:rFonts w:eastAsia="MS Mincho" w:cstheme="minorHAnsi"/>
          <w:bCs/>
          <w:color w:val="000000"/>
          <w:sz w:val="24"/>
          <w:szCs w:val="24"/>
          <w:lang w:eastAsia="cs-CZ"/>
        </w:rPr>
        <w:t>Celková výše prostředků státního rozpočtu určená na tuto Výzvu pro rok 2023 je 14 mil. Kč.</w:t>
      </w:r>
    </w:p>
    <w:p w14:paraId="5C24D305" w14:textId="77777777" w:rsidR="00934DCE" w:rsidRPr="00422A32" w:rsidRDefault="00934DCE" w:rsidP="00FC7122">
      <w:pPr>
        <w:spacing w:before="120" w:after="120" w:line="240" w:lineRule="auto"/>
        <w:jc w:val="both"/>
        <w:rPr>
          <w:rFonts w:eastAsia="MS Mincho" w:cstheme="minorHAnsi"/>
          <w:bCs/>
          <w:color w:val="000000"/>
          <w:sz w:val="24"/>
          <w:szCs w:val="24"/>
          <w:lang w:eastAsia="cs-CZ"/>
        </w:rPr>
      </w:pPr>
    </w:p>
    <w:p w14:paraId="607A1F6E" w14:textId="4CD95545" w:rsidR="00992CA4" w:rsidRPr="00D432AE" w:rsidRDefault="0046589A" w:rsidP="00FC7122">
      <w:pPr>
        <w:numPr>
          <w:ilvl w:val="0"/>
          <w:numId w:val="1"/>
        </w:numPr>
        <w:spacing w:before="120" w:after="120" w:line="240" w:lineRule="auto"/>
        <w:ind w:left="567" w:hanging="567"/>
        <w:jc w:val="both"/>
        <w:rPr>
          <w:rFonts w:eastAsia="MS Mincho" w:cstheme="minorHAnsi"/>
          <w:b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b/>
          <w:color w:val="000000"/>
          <w:sz w:val="24"/>
          <w:szCs w:val="24"/>
          <w:lang w:eastAsia="cs-CZ"/>
        </w:rPr>
        <w:t>Okruh oprávněných žadatelů</w:t>
      </w:r>
    </w:p>
    <w:p w14:paraId="6990E75F" w14:textId="7DA07150" w:rsidR="00010B3B" w:rsidRDefault="000B7B40" w:rsidP="00FC7122">
      <w:pPr>
        <w:spacing w:before="120"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992CA4">
        <w:rPr>
          <w:rFonts w:eastAsia="MS Mincho" w:cstheme="minorHAnsi"/>
          <w:color w:val="000000"/>
          <w:sz w:val="24"/>
          <w:szCs w:val="24"/>
          <w:lang w:eastAsia="cs-CZ"/>
        </w:rPr>
        <w:t>O </w:t>
      </w:r>
      <w:r w:rsidR="00E05A72" w:rsidRPr="00992CA4">
        <w:rPr>
          <w:rFonts w:eastAsia="MS Mincho" w:cstheme="minorHAnsi"/>
          <w:color w:val="000000"/>
          <w:sz w:val="24"/>
          <w:szCs w:val="24"/>
          <w:lang w:eastAsia="cs-CZ"/>
        </w:rPr>
        <w:t>dotaci</w:t>
      </w:r>
      <w:r w:rsidR="006C5D72" w:rsidRPr="00992CA4">
        <w:rPr>
          <w:rFonts w:eastAsia="MS Mincho" w:cstheme="minorHAnsi"/>
          <w:color w:val="000000"/>
          <w:sz w:val="24"/>
          <w:szCs w:val="24"/>
          <w:lang w:eastAsia="cs-CZ"/>
        </w:rPr>
        <w:t xml:space="preserve"> na</w:t>
      </w:r>
      <w:r w:rsidR="00E05A72" w:rsidRPr="00992CA4">
        <w:rPr>
          <w:rFonts w:eastAsia="MS Mincho" w:cstheme="minorHAnsi"/>
          <w:color w:val="000000"/>
          <w:sz w:val="24"/>
          <w:szCs w:val="24"/>
          <w:lang w:eastAsia="cs-CZ"/>
        </w:rPr>
        <w:t xml:space="preserve"> základě Výzvy</w:t>
      </w:r>
      <w:r w:rsidR="00C1185D" w:rsidRPr="00992CA4">
        <w:rPr>
          <w:rFonts w:eastAsia="MS Mincho" w:cstheme="minorHAnsi"/>
          <w:color w:val="000000"/>
          <w:sz w:val="24"/>
          <w:szCs w:val="24"/>
          <w:lang w:eastAsia="cs-CZ"/>
        </w:rPr>
        <w:t xml:space="preserve"> může požádat veřejná vysoká škola</w:t>
      </w:r>
      <w:r w:rsidR="00C4592D" w:rsidRPr="00992CA4">
        <w:rPr>
          <w:rFonts w:eastAsia="MS Mincho" w:cstheme="minorHAnsi"/>
          <w:color w:val="000000"/>
          <w:sz w:val="24"/>
          <w:szCs w:val="24"/>
          <w:lang w:eastAsia="cs-CZ"/>
        </w:rPr>
        <w:t>,</w:t>
      </w:r>
      <w:r w:rsidR="00FB3458" w:rsidRPr="00992CA4">
        <w:rPr>
          <w:rFonts w:eastAsia="MS Mincho" w:cstheme="minorHAnsi"/>
          <w:color w:val="000000"/>
          <w:sz w:val="24"/>
          <w:szCs w:val="24"/>
          <w:lang w:eastAsia="cs-CZ"/>
        </w:rPr>
        <w:t xml:space="preserve"> zřízená dle zákona</w:t>
      </w:r>
      <w:r w:rsidR="001D3B45" w:rsidRPr="00992CA4">
        <w:rPr>
          <w:rFonts w:eastAsia="MS Mincho" w:cstheme="minorHAnsi"/>
          <w:color w:val="000000"/>
          <w:sz w:val="24"/>
          <w:szCs w:val="24"/>
          <w:lang w:eastAsia="cs-CZ"/>
        </w:rPr>
        <w:t xml:space="preserve"> </w:t>
      </w:r>
      <w:r w:rsidR="00FB3458" w:rsidRPr="00992CA4">
        <w:rPr>
          <w:rFonts w:eastAsia="MS Mincho" w:cstheme="minorHAnsi"/>
          <w:color w:val="000000"/>
          <w:sz w:val="24"/>
          <w:szCs w:val="24"/>
          <w:lang w:eastAsia="cs-CZ"/>
        </w:rPr>
        <w:t>o vysokých školách,</w:t>
      </w:r>
      <w:r w:rsidR="00012B23" w:rsidRPr="00992CA4">
        <w:rPr>
          <w:rFonts w:eastAsia="MS Mincho" w:cstheme="minorHAnsi"/>
          <w:color w:val="000000"/>
          <w:sz w:val="24"/>
          <w:szCs w:val="24"/>
          <w:lang w:eastAsia="cs-CZ"/>
        </w:rPr>
        <w:t xml:space="preserve"> </w:t>
      </w:r>
      <w:bookmarkStart w:id="2" w:name="_Hlk131675027"/>
      <w:r w:rsidR="00C4592D" w:rsidRPr="00992CA4">
        <w:rPr>
          <w:rFonts w:eastAsia="MS Mincho" w:cstheme="minorHAnsi"/>
          <w:color w:val="000000"/>
          <w:sz w:val="24"/>
          <w:szCs w:val="24"/>
          <w:lang w:eastAsia="cs-CZ"/>
        </w:rPr>
        <w:t>která</w:t>
      </w:r>
      <w:r w:rsidR="007B7EC7" w:rsidRPr="00992CA4">
        <w:rPr>
          <w:rFonts w:eastAsia="MS Mincho" w:cstheme="minorHAnsi"/>
          <w:color w:val="000000"/>
          <w:sz w:val="24"/>
          <w:szCs w:val="24"/>
          <w:lang w:eastAsia="cs-CZ"/>
        </w:rPr>
        <w:t xml:space="preserve"> </w:t>
      </w:r>
      <w:r w:rsidR="003B1BCA">
        <w:rPr>
          <w:rFonts w:eastAsia="MS Mincho" w:cstheme="minorHAnsi"/>
          <w:color w:val="000000"/>
          <w:sz w:val="24"/>
          <w:szCs w:val="24"/>
          <w:lang w:eastAsia="cs-CZ"/>
        </w:rPr>
        <w:t xml:space="preserve">každoročně po dobu </w:t>
      </w:r>
      <w:r w:rsidR="003C7F34">
        <w:rPr>
          <w:rFonts w:eastAsia="MS Mincho" w:cstheme="minorHAnsi"/>
          <w:color w:val="000000"/>
          <w:sz w:val="24"/>
          <w:szCs w:val="24"/>
          <w:lang w:eastAsia="cs-CZ"/>
        </w:rPr>
        <w:t>minimálně deset</w:t>
      </w:r>
      <w:r w:rsidR="003B1BCA">
        <w:rPr>
          <w:rFonts w:eastAsia="MS Mincho" w:cstheme="minorHAnsi"/>
          <w:color w:val="000000"/>
          <w:sz w:val="24"/>
          <w:szCs w:val="24"/>
          <w:lang w:eastAsia="cs-CZ"/>
        </w:rPr>
        <w:t>i let</w:t>
      </w:r>
      <w:r w:rsidR="003C7F34">
        <w:rPr>
          <w:rFonts w:eastAsia="MS Mincho" w:cstheme="minorHAnsi"/>
          <w:color w:val="000000"/>
          <w:sz w:val="24"/>
          <w:szCs w:val="24"/>
          <w:lang w:eastAsia="cs-CZ"/>
        </w:rPr>
        <w:t xml:space="preserve"> realizovala </w:t>
      </w:r>
      <w:r w:rsidR="007B7EC7" w:rsidRPr="00992CA4">
        <w:rPr>
          <w:rFonts w:eastAsia="MS Mincho" w:cstheme="minorHAnsi"/>
          <w:color w:val="000000"/>
          <w:sz w:val="24"/>
          <w:szCs w:val="24"/>
          <w:lang w:eastAsia="cs-CZ"/>
        </w:rPr>
        <w:t>kurzy Letní školy slovanských studií</w:t>
      </w:r>
      <w:bookmarkEnd w:id="2"/>
      <w:r w:rsidR="003C7F34">
        <w:rPr>
          <w:rFonts w:eastAsia="MS Mincho" w:cstheme="minorHAnsi"/>
          <w:color w:val="000000"/>
          <w:sz w:val="24"/>
          <w:szCs w:val="24"/>
          <w:lang w:eastAsia="cs-CZ"/>
        </w:rPr>
        <w:t>.</w:t>
      </w:r>
      <w:r w:rsidR="007B7EC7" w:rsidRPr="00992CA4">
        <w:rPr>
          <w:rFonts w:eastAsia="MS Mincho" w:cstheme="minorHAnsi"/>
          <w:color w:val="000000"/>
          <w:sz w:val="24"/>
          <w:szCs w:val="24"/>
          <w:lang w:eastAsia="cs-CZ"/>
        </w:rPr>
        <w:t xml:space="preserve"> </w:t>
      </w:r>
    </w:p>
    <w:p w14:paraId="0F281210" w14:textId="77777777" w:rsidR="00AF2713" w:rsidRPr="00992CA4" w:rsidRDefault="00AF2713" w:rsidP="00FC7122">
      <w:pPr>
        <w:spacing w:before="120"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</w:p>
    <w:p w14:paraId="5E5E7679" w14:textId="17464035" w:rsidR="00AD0345" w:rsidRPr="00D432AE" w:rsidRDefault="00313FC9" w:rsidP="00FC7122">
      <w:pPr>
        <w:numPr>
          <w:ilvl w:val="0"/>
          <w:numId w:val="1"/>
        </w:numPr>
        <w:spacing w:before="120" w:after="120" w:line="240" w:lineRule="auto"/>
        <w:ind w:left="567" w:hanging="567"/>
        <w:jc w:val="both"/>
        <w:rPr>
          <w:rFonts w:eastAsia="MS Mincho" w:cstheme="minorHAnsi"/>
          <w:b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b/>
          <w:color w:val="000000"/>
          <w:sz w:val="24"/>
          <w:szCs w:val="24"/>
          <w:lang w:eastAsia="cs-CZ"/>
        </w:rPr>
        <w:lastRenderedPageBreak/>
        <w:t>Další požadavky, které žadatel musí naplnit</w:t>
      </w:r>
    </w:p>
    <w:p w14:paraId="316BC07F" w14:textId="60D9BDAC" w:rsidR="00A42C58" w:rsidRPr="00D432AE" w:rsidRDefault="00A42C58" w:rsidP="00FC7122">
      <w:pPr>
        <w:pStyle w:val="Odstavecseseznamem"/>
        <w:numPr>
          <w:ilvl w:val="0"/>
          <w:numId w:val="34"/>
        </w:numPr>
        <w:spacing w:before="120" w:after="120" w:line="240" w:lineRule="auto"/>
        <w:contextualSpacing w:val="0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Délka trvání kurzu </w:t>
      </w:r>
      <w:r w:rsidR="00AD0345" w:rsidRPr="00D432AE">
        <w:rPr>
          <w:rFonts w:eastAsia="MS Mincho" w:cstheme="minorHAnsi"/>
          <w:color w:val="000000"/>
          <w:sz w:val="24"/>
          <w:szCs w:val="24"/>
          <w:lang w:eastAsia="cs-CZ"/>
        </w:rPr>
        <w:t>minimáln</w:t>
      </w: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ě</w:t>
      </w:r>
      <w:r w:rsidR="00AD0345"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 21 a maximáln</w:t>
      </w: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ě</w:t>
      </w:r>
      <w:r w:rsidR="00AD0345"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 30 dní (včetně cestovních dní)</w:t>
      </w: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;</w:t>
      </w:r>
    </w:p>
    <w:p w14:paraId="022FBA66" w14:textId="65E87A66" w:rsidR="00A42C58" w:rsidRPr="00D432AE" w:rsidRDefault="00A42C58" w:rsidP="00FC7122">
      <w:pPr>
        <w:pStyle w:val="Odstavecseseznamem"/>
        <w:numPr>
          <w:ilvl w:val="0"/>
          <w:numId w:val="34"/>
        </w:numPr>
        <w:spacing w:before="120" w:after="120" w:line="240" w:lineRule="auto"/>
        <w:contextualSpacing w:val="0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M</w:t>
      </w:r>
      <w:r w:rsidR="00AD0345" w:rsidRPr="00D432AE">
        <w:rPr>
          <w:rFonts w:eastAsia="MS Mincho" w:cstheme="minorHAnsi"/>
          <w:color w:val="000000"/>
          <w:sz w:val="24"/>
          <w:szCs w:val="24"/>
          <w:lang w:eastAsia="cs-CZ"/>
        </w:rPr>
        <w:t>inimálně 20 zahraničních účastníků</w:t>
      </w: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;</w:t>
      </w:r>
    </w:p>
    <w:p w14:paraId="60DAE309" w14:textId="0C22096B" w:rsidR="00A42C58" w:rsidRPr="00D432AE" w:rsidRDefault="00A42C58" w:rsidP="00FC7122">
      <w:pPr>
        <w:pStyle w:val="Odstavecseseznamem"/>
        <w:numPr>
          <w:ilvl w:val="0"/>
          <w:numId w:val="34"/>
        </w:numPr>
        <w:spacing w:before="120" w:after="120" w:line="240" w:lineRule="auto"/>
        <w:contextualSpacing w:val="0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M</w:t>
      </w:r>
      <w:r w:rsidR="00AD0345" w:rsidRPr="00D432AE">
        <w:rPr>
          <w:rFonts w:eastAsia="MS Mincho" w:cstheme="minorHAnsi"/>
          <w:color w:val="000000"/>
          <w:sz w:val="24"/>
          <w:szCs w:val="24"/>
          <w:lang w:eastAsia="cs-CZ"/>
        </w:rPr>
        <w:t>inimálně tř</w:t>
      </w: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i</w:t>
      </w:r>
      <w:r w:rsidR="00AD0345"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 úrovn</w:t>
      </w: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ě</w:t>
      </w:r>
      <w:r w:rsidR="00AD0345"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 českého jazyka</w:t>
      </w: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;</w:t>
      </w:r>
    </w:p>
    <w:p w14:paraId="0FBFF715" w14:textId="6185B4A8" w:rsidR="00A42C58" w:rsidRPr="00D432AE" w:rsidRDefault="00A42C58" w:rsidP="00FC7122">
      <w:pPr>
        <w:pStyle w:val="Odstavecseseznamem"/>
        <w:numPr>
          <w:ilvl w:val="0"/>
          <w:numId w:val="34"/>
        </w:numPr>
        <w:spacing w:before="120" w:after="120" w:line="240" w:lineRule="auto"/>
        <w:contextualSpacing w:val="0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V</w:t>
      </w:r>
      <w:r w:rsidR="00AD0345" w:rsidRPr="00D432AE">
        <w:rPr>
          <w:rFonts w:eastAsia="MS Mincho" w:cstheme="minorHAnsi"/>
          <w:color w:val="000000"/>
          <w:sz w:val="24"/>
          <w:szCs w:val="24"/>
          <w:lang w:eastAsia="cs-CZ"/>
        </w:rPr>
        <w:t>ýuk</w:t>
      </w:r>
      <w:r w:rsidR="00313FC9" w:rsidRPr="00D432AE">
        <w:rPr>
          <w:rFonts w:eastAsia="MS Mincho" w:cstheme="minorHAnsi"/>
          <w:color w:val="000000"/>
          <w:sz w:val="24"/>
          <w:szCs w:val="24"/>
          <w:lang w:eastAsia="cs-CZ"/>
        </w:rPr>
        <w:t>a</w:t>
      </w:r>
      <w:r w:rsidR="00AD0345"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 v minimálním rozsahu 25 vyučovacích hodin týdně</w:t>
      </w: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;</w:t>
      </w:r>
    </w:p>
    <w:p w14:paraId="70087C0C" w14:textId="3B926E06" w:rsidR="00AD0345" w:rsidRPr="00D432AE" w:rsidRDefault="00A42C58" w:rsidP="00FC7122">
      <w:pPr>
        <w:pStyle w:val="Odstavecseseznamem"/>
        <w:numPr>
          <w:ilvl w:val="0"/>
          <w:numId w:val="34"/>
        </w:numPr>
        <w:spacing w:before="120" w:after="120" w:line="240" w:lineRule="auto"/>
        <w:contextualSpacing w:val="0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P</w:t>
      </w:r>
      <w:r w:rsidR="00AD0345" w:rsidRPr="00D432AE">
        <w:rPr>
          <w:rFonts w:eastAsia="MS Mincho" w:cstheme="minorHAnsi"/>
          <w:color w:val="000000"/>
          <w:sz w:val="24"/>
          <w:szCs w:val="24"/>
          <w:lang w:eastAsia="cs-CZ"/>
        </w:rPr>
        <w:t>růměrný počet studujících v jedné skupině nepřesahuje 15 studentů</w:t>
      </w: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;</w:t>
      </w:r>
    </w:p>
    <w:p w14:paraId="324CB797" w14:textId="7B93AE86" w:rsidR="00A42C58" w:rsidRPr="00D432AE" w:rsidRDefault="00A42C58" w:rsidP="00FC7122">
      <w:pPr>
        <w:pStyle w:val="Odstavecseseznamem"/>
        <w:numPr>
          <w:ilvl w:val="0"/>
          <w:numId w:val="34"/>
        </w:numPr>
        <w:spacing w:before="120" w:after="120" w:line="240" w:lineRule="auto"/>
        <w:contextualSpacing w:val="0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Zajištění ubytování a stravy (snídaně, obědy, večeře);</w:t>
      </w:r>
    </w:p>
    <w:p w14:paraId="5BE98D22" w14:textId="5DDB87B4" w:rsidR="00AD0345" w:rsidRPr="008B3F32" w:rsidRDefault="00A42C58" w:rsidP="00FC7122">
      <w:pPr>
        <w:pStyle w:val="Odstavecseseznamem"/>
        <w:numPr>
          <w:ilvl w:val="0"/>
          <w:numId w:val="34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  <w:lang w:eastAsia="cs-CZ"/>
        </w:rPr>
      </w:pPr>
      <w:r w:rsidRPr="00D432AE">
        <w:rPr>
          <w:rFonts w:cstheme="minorHAnsi"/>
          <w:sz w:val="24"/>
          <w:szCs w:val="24"/>
          <w:lang w:eastAsia="cs-CZ"/>
        </w:rPr>
        <w:t>M</w:t>
      </w:r>
      <w:r w:rsidR="00AD0345" w:rsidRPr="00D432AE">
        <w:rPr>
          <w:rFonts w:cstheme="minorHAnsi"/>
          <w:sz w:val="24"/>
          <w:szCs w:val="24"/>
          <w:lang w:eastAsia="cs-CZ"/>
        </w:rPr>
        <w:t>inimálně dva celodenní výlety a/nebo exkurze</w:t>
      </w:r>
      <w:r w:rsidR="008B3F32">
        <w:rPr>
          <w:rFonts w:cstheme="minorHAnsi"/>
          <w:sz w:val="24"/>
          <w:szCs w:val="24"/>
          <w:lang w:eastAsia="cs-CZ"/>
        </w:rPr>
        <w:t>,</w:t>
      </w:r>
      <w:r w:rsidR="00AD0345" w:rsidRPr="008B3F32">
        <w:rPr>
          <w:rFonts w:cstheme="minorHAnsi"/>
          <w:sz w:val="24"/>
          <w:szCs w:val="24"/>
          <w:lang w:eastAsia="cs-CZ"/>
        </w:rPr>
        <w:t xml:space="preserve"> </w:t>
      </w:r>
      <w:r w:rsidR="008B3F32">
        <w:rPr>
          <w:rFonts w:cstheme="minorHAnsi"/>
          <w:sz w:val="24"/>
          <w:szCs w:val="24"/>
          <w:lang w:eastAsia="cs-CZ"/>
        </w:rPr>
        <w:t>v</w:t>
      </w:r>
      <w:r w:rsidR="00AD0345" w:rsidRPr="008B3F32">
        <w:rPr>
          <w:rFonts w:cstheme="minorHAnsi"/>
          <w:sz w:val="24"/>
          <w:szCs w:val="24"/>
          <w:lang w:eastAsia="cs-CZ"/>
        </w:rPr>
        <w:t xml:space="preserve"> případě nepříznivé epidemiologické situace</w:t>
      </w:r>
      <w:r w:rsidRPr="008B3F32">
        <w:rPr>
          <w:rFonts w:cstheme="minorHAnsi"/>
          <w:sz w:val="24"/>
          <w:szCs w:val="24"/>
          <w:lang w:eastAsia="cs-CZ"/>
        </w:rPr>
        <w:t xml:space="preserve"> zajištění </w:t>
      </w:r>
      <w:r w:rsidR="00AD0345" w:rsidRPr="008B3F32">
        <w:rPr>
          <w:rFonts w:cstheme="minorHAnsi"/>
          <w:sz w:val="24"/>
          <w:szCs w:val="24"/>
          <w:lang w:eastAsia="cs-CZ"/>
        </w:rPr>
        <w:t>náhradní</w:t>
      </w:r>
      <w:r w:rsidRPr="008B3F32">
        <w:rPr>
          <w:rFonts w:cstheme="minorHAnsi"/>
          <w:sz w:val="24"/>
          <w:szCs w:val="24"/>
          <w:lang w:eastAsia="cs-CZ"/>
        </w:rPr>
        <w:t>ho</w:t>
      </w:r>
      <w:r w:rsidR="00AD0345" w:rsidRPr="008B3F32">
        <w:rPr>
          <w:rFonts w:cstheme="minorHAnsi"/>
          <w:sz w:val="24"/>
          <w:szCs w:val="24"/>
          <w:lang w:eastAsia="cs-CZ"/>
        </w:rPr>
        <w:t xml:space="preserve"> program</w:t>
      </w:r>
      <w:r w:rsidR="00596C6C" w:rsidRPr="008B3F32">
        <w:rPr>
          <w:rFonts w:cstheme="minorHAnsi"/>
          <w:sz w:val="24"/>
          <w:szCs w:val="24"/>
          <w:lang w:eastAsia="cs-CZ"/>
        </w:rPr>
        <w:t>u</w:t>
      </w:r>
      <w:r w:rsidR="00AD0345" w:rsidRPr="008B3F32">
        <w:rPr>
          <w:rFonts w:cstheme="minorHAnsi"/>
          <w:sz w:val="24"/>
          <w:szCs w:val="24"/>
          <w:lang w:eastAsia="cs-CZ"/>
        </w:rPr>
        <w:t xml:space="preserve"> (on-line kvíz, promítání filmů, virtuální prohlídku/exkurzi apod.) v celkovém rozsahu min. 16 hodin. </w:t>
      </w:r>
    </w:p>
    <w:p w14:paraId="31870376" w14:textId="3B2FD408" w:rsidR="00AD0345" w:rsidRPr="00D432AE" w:rsidRDefault="00313FC9" w:rsidP="00FC7122">
      <w:pPr>
        <w:spacing w:before="120"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Ž</w:t>
      </w:r>
      <w:r w:rsidR="00AD0345"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adatel se zavazuje při přijímání účastníků kurzů respektovat sankce </w:t>
      </w:r>
      <w:r w:rsidR="00F87168">
        <w:rPr>
          <w:rFonts w:eastAsia="MS Mincho" w:cstheme="minorHAnsi"/>
          <w:color w:val="000000"/>
          <w:sz w:val="24"/>
          <w:szCs w:val="24"/>
          <w:lang w:eastAsia="cs-CZ"/>
        </w:rPr>
        <w:t>Rady EU</w:t>
      </w:r>
      <w:r w:rsidR="00F87168">
        <w:rPr>
          <w:rStyle w:val="Znakapoznpodarou"/>
          <w:rFonts w:eastAsia="MS Mincho"/>
          <w:color w:val="000000"/>
          <w:sz w:val="24"/>
          <w:szCs w:val="24"/>
          <w:lang w:eastAsia="cs-CZ"/>
        </w:rPr>
        <w:footnoteReference w:id="1"/>
      </w:r>
      <w:r w:rsidR="00F87168">
        <w:rPr>
          <w:rFonts w:eastAsia="MS Mincho" w:cstheme="minorHAnsi"/>
          <w:color w:val="000000"/>
          <w:sz w:val="24"/>
          <w:szCs w:val="24"/>
          <w:lang w:eastAsia="cs-CZ"/>
        </w:rPr>
        <w:t xml:space="preserve"> </w:t>
      </w:r>
      <w:r w:rsidR="00AD0345"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vůči Ruské federaci a Bělorusku (výjimku </w:t>
      </w:r>
      <w:proofErr w:type="gramStart"/>
      <w:r w:rsidR="00AD0345" w:rsidRPr="00D432AE">
        <w:rPr>
          <w:rFonts w:eastAsia="MS Mincho" w:cstheme="minorHAnsi"/>
          <w:color w:val="000000"/>
          <w:sz w:val="24"/>
          <w:szCs w:val="24"/>
          <w:lang w:eastAsia="cs-CZ"/>
        </w:rPr>
        <w:t>tvoří</w:t>
      </w:r>
      <w:proofErr w:type="gramEnd"/>
      <w:r w:rsidR="00AD0345"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 případné přijetí osob prokazatelně perzekvovaných tamními režimy).</w:t>
      </w:r>
    </w:p>
    <w:p w14:paraId="6E2256D7" w14:textId="77777777" w:rsidR="00AD0345" w:rsidRPr="00D432AE" w:rsidRDefault="00AD0345" w:rsidP="00FC7122">
      <w:pPr>
        <w:spacing w:before="120" w:after="120" w:line="240" w:lineRule="auto"/>
        <w:ind w:left="567"/>
        <w:jc w:val="both"/>
        <w:rPr>
          <w:rFonts w:eastAsia="MS Mincho" w:cstheme="minorHAnsi"/>
          <w:b/>
          <w:color w:val="000000"/>
          <w:sz w:val="24"/>
          <w:szCs w:val="24"/>
          <w:lang w:eastAsia="cs-CZ"/>
        </w:rPr>
      </w:pPr>
    </w:p>
    <w:p w14:paraId="37536118" w14:textId="68F3DAEB" w:rsidR="009C643F" w:rsidRPr="00D432AE" w:rsidRDefault="009C643F" w:rsidP="00FC7122">
      <w:pPr>
        <w:numPr>
          <w:ilvl w:val="0"/>
          <w:numId w:val="1"/>
        </w:numPr>
        <w:spacing w:before="120" w:after="120" w:line="240" w:lineRule="auto"/>
        <w:ind w:left="567" w:hanging="567"/>
        <w:jc w:val="both"/>
        <w:rPr>
          <w:rFonts w:eastAsia="MS Mincho" w:cstheme="minorHAnsi"/>
          <w:b/>
          <w:color w:val="000000"/>
          <w:sz w:val="24"/>
          <w:szCs w:val="24"/>
          <w:lang w:eastAsia="cs-CZ"/>
        </w:rPr>
      </w:pPr>
      <w:r w:rsidRPr="00D432AE">
        <w:rPr>
          <w:rFonts w:cstheme="minorHAnsi"/>
          <w:b/>
          <w:sz w:val="24"/>
          <w:szCs w:val="24"/>
        </w:rPr>
        <w:t>Předkládání žádostí</w:t>
      </w:r>
    </w:p>
    <w:p w14:paraId="4F631790" w14:textId="12201A9F" w:rsidR="003F306E" w:rsidRPr="00D432AE" w:rsidRDefault="003F306E" w:rsidP="00FC7122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D432AE">
        <w:rPr>
          <w:rFonts w:cstheme="minorHAnsi"/>
          <w:sz w:val="24"/>
          <w:szCs w:val="24"/>
        </w:rPr>
        <w:t xml:space="preserve">Výzva, včetně všech příloh, je zveřejněna na internetových stránkách </w:t>
      </w:r>
      <w:r w:rsidR="00636F0A" w:rsidRPr="00D432AE">
        <w:rPr>
          <w:rFonts w:cstheme="minorHAnsi"/>
          <w:sz w:val="24"/>
          <w:szCs w:val="24"/>
        </w:rPr>
        <w:t>MŠMT</w:t>
      </w:r>
      <w:r w:rsidRPr="00D432AE">
        <w:rPr>
          <w:rFonts w:cstheme="minorHAnsi"/>
          <w:sz w:val="24"/>
          <w:szCs w:val="24"/>
        </w:rPr>
        <w:t>.</w:t>
      </w:r>
    </w:p>
    <w:p w14:paraId="14C0975C" w14:textId="08446CA3" w:rsidR="00A51DE0" w:rsidRPr="00D432AE" w:rsidRDefault="008A4AF4" w:rsidP="00FC7122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D432AE">
        <w:rPr>
          <w:rFonts w:cstheme="minorHAnsi"/>
          <w:sz w:val="24"/>
          <w:szCs w:val="24"/>
        </w:rPr>
        <w:t>Žádost se</w:t>
      </w:r>
      <w:r w:rsidR="006C5A45" w:rsidRPr="00D432AE">
        <w:rPr>
          <w:rFonts w:cstheme="minorHAnsi"/>
          <w:sz w:val="24"/>
          <w:szCs w:val="24"/>
        </w:rPr>
        <w:t xml:space="preserve"> doporučuje</w:t>
      </w:r>
      <w:r w:rsidRPr="00D432AE">
        <w:rPr>
          <w:rFonts w:cstheme="minorHAnsi"/>
          <w:sz w:val="24"/>
          <w:szCs w:val="24"/>
        </w:rPr>
        <w:t xml:space="preserve"> předl</w:t>
      </w:r>
      <w:r w:rsidR="006C5A45" w:rsidRPr="00D432AE">
        <w:rPr>
          <w:rFonts w:cstheme="minorHAnsi"/>
          <w:sz w:val="24"/>
          <w:szCs w:val="24"/>
        </w:rPr>
        <w:t>ožit</w:t>
      </w:r>
      <w:r w:rsidRPr="00D432AE">
        <w:rPr>
          <w:rFonts w:cstheme="minorHAnsi"/>
          <w:sz w:val="24"/>
          <w:szCs w:val="24"/>
        </w:rPr>
        <w:t xml:space="preserve"> na příslušném formuláři žádosti</w:t>
      </w:r>
      <w:r w:rsidR="008E62D4" w:rsidRPr="00D432AE">
        <w:rPr>
          <w:rFonts w:cstheme="minorHAnsi"/>
          <w:sz w:val="24"/>
          <w:szCs w:val="24"/>
        </w:rPr>
        <w:t xml:space="preserve"> o poskytnutí dotace (dále jen „Formulář“</w:t>
      </w:r>
      <w:r w:rsidR="003F306E" w:rsidRPr="00D432AE">
        <w:rPr>
          <w:rFonts w:cstheme="minorHAnsi"/>
          <w:sz w:val="24"/>
          <w:szCs w:val="24"/>
        </w:rPr>
        <w:t xml:space="preserve">), </w:t>
      </w:r>
      <w:r w:rsidRPr="00D432AE">
        <w:rPr>
          <w:rFonts w:cstheme="minorHAnsi"/>
          <w:sz w:val="24"/>
          <w:szCs w:val="24"/>
        </w:rPr>
        <w:t>kter</w:t>
      </w:r>
      <w:r w:rsidR="00755927" w:rsidRPr="00D432AE">
        <w:rPr>
          <w:rFonts w:cstheme="minorHAnsi"/>
          <w:sz w:val="24"/>
          <w:szCs w:val="24"/>
        </w:rPr>
        <w:t>ý</w:t>
      </w:r>
      <w:r w:rsidRPr="00D432AE">
        <w:rPr>
          <w:rFonts w:cstheme="minorHAnsi"/>
          <w:sz w:val="24"/>
          <w:szCs w:val="24"/>
        </w:rPr>
        <w:t xml:space="preserve"> j</w:t>
      </w:r>
      <w:r w:rsidR="00755927" w:rsidRPr="00D432AE">
        <w:rPr>
          <w:rFonts w:cstheme="minorHAnsi"/>
          <w:sz w:val="24"/>
          <w:szCs w:val="24"/>
        </w:rPr>
        <w:t xml:space="preserve">e </w:t>
      </w:r>
      <w:r w:rsidR="005B6E33">
        <w:rPr>
          <w:rFonts w:cstheme="minorHAnsi"/>
          <w:sz w:val="24"/>
          <w:szCs w:val="24"/>
        </w:rPr>
        <w:t>P</w:t>
      </w:r>
      <w:r w:rsidRPr="00D432AE">
        <w:rPr>
          <w:rFonts w:cstheme="minorHAnsi"/>
          <w:sz w:val="24"/>
          <w:szCs w:val="24"/>
        </w:rPr>
        <w:t>řílohou</w:t>
      </w:r>
      <w:r w:rsidR="00755927" w:rsidRPr="00D432AE">
        <w:rPr>
          <w:rFonts w:cstheme="minorHAnsi"/>
          <w:sz w:val="24"/>
          <w:szCs w:val="24"/>
        </w:rPr>
        <w:t xml:space="preserve"> č. 3</w:t>
      </w:r>
      <w:r w:rsidRPr="00D432AE">
        <w:rPr>
          <w:rFonts w:cstheme="minorHAnsi"/>
          <w:sz w:val="24"/>
          <w:szCs w:val="24"/>
        </w:rPr>
        <w:t xml:space="preserve"> Výzvy</w:t>
      </w:r>
      <w:r w:rsidR="003F306E" w:rsidRPr="00D432AE">
        <w:rPr>
          <w:rFonts w:cstheme="minorHAnsi"/>
          <w:sz w:val="24"/>
          <w:szCs w:val="24"/>
        </w:rPr>
        <w:t>.</w:t>
      </w:r>
    </w:p>
    <w:p w14:paraId="4FBE1E52" w14:textId="0CA8FB88" w:rsidR="00AF54A1" w:rsidRPr="00422A32" w:rsidRDefault="00F62BFA" w:rsidP="00FC7122">
      <w:pPr>
        <w:spacing w:before="120" w:after="120" w:line="240" w:lineRule="auto"/>
        <w:rPr>
          <w:sz w:val="24"/>
          <w:szCs w:val="24"/>
        </w:rPr>
      </w:pPr>
      <w:r w:rsidRPr="00422A32">
        <w:rPr>
          <w:sz w:val="24"/>
          <w:szCs w:val="24"/>
        </w:rPr>
        <w:t>Žádost podává veřejn</w:t>
      </w:r>
      <w:r w:rsidR="00C15ED1" w:rsidRPr="00422A32">
        <w:rPr>
          <w:sz w:val="24"/>
          <w:szCs w:val="24"/>
        </w:rPr>
        <w:t>á</w:t>
      </w:r>
      <w:r w:rsidRPr="00422A32">
        <w:rPr>
          <w:sz w:val="24"/>
          <w:szCs w:val="24"/>
        </w:rPr>
        <w:t xml:space="preserve"> vysok</w:t>
      </w:r>
      <w:r w:rsidR="00C15ED1" w:rsidRPr="00422A32">
        <w:rPr>
          <w:sz w:val="24"/>
          <w:szCs w:val="24"/>
        </w:rPr>
        <w:t>á</w:t>
      </w:r>
      <w:r w:rsidRPr="00422A32">
        <w:rPr>
          <w:sz w:val="24"/>
          <w:szCs w:val="24"/>
        </w:rPr>
        <w:t xml:space="preserve"> škol</w:t>
      </w:r>
      <w:r w:rsidR="00C15ED1" w:rsidRPr="00422A32">
        <w:rPr>
          <w:sz w:val="24"/>
          <w:szCs w:val="24"/>
        </w:rPr>
        <w:t>a</w:t>
      </w:r>
      <w:r w:rsidR="00FB3458" w:rsidRPr="00422A32">
        <w:rPr>
          <w:sz w:val="24"/>
          <w:szCs w:val="24"/>
        </w:rPr>
        <w:t xml:space="preserve"> uvedená v </w:t>
      </w:r>
      <w:r w:rsidR="004F44A4">
        <w:rPr>
          <w:sz w:val="24"/>
          <w:szCs w:val="24"/>
        </w:rPr>
        <w:t>č</w:t>
      </w:r>
      <w:r w:rsidR="00FB3458" w:rsidRPr="00422A32">
        <w:rPr>
          <w:sz w:val="24"/>
          <w:szCs w:val="24"/>
        </w:rPr>
        <w:t>l. VI Výzvy</w:t>
      </w:r>
      <w:r w:rsidR="003F306E" w:rsidRPr="00422A32">
        <w:rPr>
          <w:sz w:val="24"/>
          <w:szCs w:val="24"/>
        </w:rPr>
        <w:t>.</w:t>
      </w:r>
    </w:p>
    <w:p w14:paraId="36B25B36" w14:textId="07D8AE41" w:rsidR="00655B4F" w:rsidRPr="00130BFB" w:rsidRDefault="003F306E" w:rsidP="00FC7122">
      <w:pPr>
        <w:spacing w:before="120" w:after="120" w:line="240" w:lineRule="auto"/>
        <w:jc w:val="both"/>
        <w:rPr>
          <w:sz w:val="24"/>
          <w:szCs w:val="24"/>
        </w:rPr>
      </w:pPr>
      <w:r w:rsidRPr="00422A32">
        <w:rPr>
          <w:sz w:val="24"/>
          <w:szCs w:val="24"/>
        </w:rPr>
        <w:t xml:space="preserve">Žádost se podává </w:t>
      </w:r>
      <w:r w:rsidRPr="00130BFB">
        <w:rPr>
          <w:sz w:val="24"/>
          <w:szCs w:val="24"/>
        </w:rPr>
        <w:t xml:space="preserve">datovou zprávou do datové schránky ID </w:t>
      </w:r>
      <w:proofErr w:type="spellStart"/>
      <w:r w:rsidRPr="00130BFB">
        <w:rPr>
          <w:sz w:val="24"/>
          <w:szCs w:val="24"/>
        </w:rPr>
        <w:t>vidaawt</w:t>
      </w:r>
      <w:proofErr w:type="spellEnd"/>
      <w:r w:rsidRPr="00130BFB">
        <w:rPr>
          <w:sz w:val="24"/>
          <w:szCs w:val="24"/>
        </w:rPr>
        <w:t>; ve zprávě doplňte „K rukám ředitele odboru mezinárodních vztahů“</w:t>
      </w:r>
      <w:r w:rsidR="00E9580E">
        <w:rPr>
          <w:sz w:val="24"/>
          <w:szCs w:val="24"/>
        </w:rPr>
        <w:t>.</w:t>
      </w:r>
    </w:p>
    <w:p w14:paraId="62E7891C" w14:textId="77777777" w:rsidR="001B71E7" w:rsidRPr="00D432AE" w:rsidRDefault="001B71E7" w:rsidP="00FC7122">
      <w:pPr>
        <w:spacing w:before="120" w:after="120" w:line="240" w:lineRule="auto"/>
        <w:ind w:left="567"/>
        <w:rPr>
          <w:rFonts w:cstheme="minorHAnsi"/>
          <w:i/>
          <w:sz w:val="24"/>
          <w:szCs w:val="24"/>
        </w:rPr>
      </w:pPr>
    </w:p>
    <w:p w14:paraId="198E81AD" w14:textId="77777777" w:rsidR="009C643F" w:rsidRPr="00D432AE" w:rsidRDefault="009C643F" w:rsidP="00FC7122">
      <w:pPr>
        <w:pStyle w:val="Odstavecseseznamem"/>
        <w:numPr>
          <w:ilvl w:val="0"/>
          <w:numId w:val="1"/>
        </w:numPr>
        <w:spacing w:before="120" w:after="120" w:line="240" w:lineRule="auto"/>
        <w:ind w:left="578" w:hanging="578"/>
        <w:contextualSpacing w:val="0"/>
        <w:jc w:val="both"/>
        <w:rPr>
          <w:rFonts w:cstheme="minorHAnsi"/>
          <w:b/>
          <w:sz w:val="24"/>
          <w:szCs w:val="24"/>
        </w:rPr>
      </w:pPr>
      <w:r w:rsidRPr="00D432AE">
        <w:rPr>
          <w:rFonts w:cstheme="minorHAnsi"/>
          <w:b/>
          <w:sz w:val="24"/>
          <w:szCs w:val="24"/>
        </w:rPr>
        <w:t>Náležitosti žádostí</w:t>
      </w:r>
    </w:p>
    <w:p w14:paraId="0B1197ED" w14:textId="77777777" w:rsidR="009C643F" w:rsidRPr="00D432AE" w:rsidRDefault="009A1299" w:rsidP="00FC7122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D432AE">
        <w:rPr>
          <w:rFonts w:cstheme="minorHAnsi"/>
          <w:sz w:val="24"/>
          <w:szCs w:val="24"/>
        </w:rPr>
        <w:t xml:space="preserve">Nad rámec náležitostí uvedených v § 14 odst. 3 rozpočtových pravidel žádost o </w:t>
      </w:r>
      <w:r w:rsidR="003515F9" w:rsidRPr="00D432AE">
        <w:rPr>
          <w:rFonts w:cstheme="minorHAnsi"/>
          <w:sz w:val="24"/>
          <w:szCs w:val="24"/>
        </w:rPr>
        <w:t xml:space="preserve">poskytnutí </w:t>
      </w:r>
      <w:r w:rsidRPr="00D432AE">
        <w:rPr>
          <w:rFonts w:cstheme="minorHAnsi"/>
          <w:sz w:val="24"/>
          <w:szCs w:val="24"/>
        </w:rPr>
        <w:t>dotac</w:t>
      </w:r>
      <w:r w:rsidR="003515F9" w:rsidRPr="00D432AE">
        <w:rPr>
          <w:rFonts w:cstheme="minorHAnsi"/>
          <w:sz w:val="24"/>
          <w:szCs w:val="24"/>
        </w:rPr>
        <w:t>e</w:t>
      </w:r>
      <w:r w:rsidRPr="00D432AE">
        <w:rPr>
          <w:rFonts w:cstheme="minorHAnsi"/>
          <w:sz w:val="24"/>
          <w:szCs w:val="24"/>
        </w:rPr>
        <w:t xml:space="preserve"> obsahuje:</w:t>
      </w:r>
    </w:p>
    <w:p w14:paraId="3CFE1CEA" w14:textId="77777777" w:rsidR="00C4592D" w:rsidRPr="00D432AE" w:rsidRDefault="00690093" w:rsidP="00FC7122">
      <w:pPr>
        <w:pStyle w:val="Odstavecseseznamem"/>
        <w:numPr>
          <w:ilvl w:val="3"/>
          <w:numId w:val="35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D432AE">
        <w:rPr>
          <w:rFonts w:cstheme="minorHAnsi"/>
          <w:sz w:val="24"/>
          <w:szCs w:val="24"/>
        </w:rPr>
        <w:t xml:space="preserve">výpočet </w:t>
      </w:r>
      <w:r w:rsidR="008E62D4" w:rsidRPr="00D432AE">
        <w:rPr>
          <w:rFonts w:cstheme="minorHAnsi"/>
          <w:sz w:val="24"/>
          <w:szCs w:val="24"/>
        </w:rPr>
        <w:t xml:space="preserve">výše </w:t>
      </w:r>
      <w:r w:rsidRPr="00D432AE">
        <w:rPr>
          <w:rFonts w:cstheme="minorHAnsi"/>
          <w:sz w:val="24"/>
          <w:szCs w:val="24"/>
        </w:rPr>
        <w:t>dotace (viz část 3 Formuláře)</w:t>
      </w:r>
      <w:r w:rsidR="00F754A4" w:rsidRPr="00D432AE">
        <w:rPr>
          <w:rFonts w:cstheme="minorHAnsi"/>
          <w:sz w:val="24"/>
          <w:szCs w:val="24"/>
        </w:rPr>
        <w:t>;</w:t>
      </w:r>
    </w:p>
    <w:p w14:paraId="7BA81139" w14:textId="77777777" w:rsidR="009B4F9D" w:rsidRPr="00D432AE" w:rsidRDefault="00C070A7" w:rsidP="00FC7122">
      <w:pPr>
        <w:pStyle w:val="Odstavecseseznamem"/>
        <w:numPr>
          <w:ilvl w:val="3"/>
          <w:numId w:val="35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D432AE">
        <w:rPr>
          <w:rFonts w:cstheme="minorHAnsi"/>
          <w:sz w:val="24"/>
          <w:szCs w:val="24"/>
        </w:rPr>
        <w:t>projekt</w:t>
      </w:r>
      <w:r w:rsidR="009466FB" w:rsidRPr="00D432AE">
        <w:rPr>
          <w:rFonts w:cstheme="minorHAnsi"/>
          <w:sz w:val="24"/>
          <w:szCs w:val="24"/>
        </w:rPr>
        <w:t xml:space="preserve"> (</w:t>
      </w:r>
      <w:r w:rsidR="003515F9" w:rsidRPr="00D432AE">
        <w:rPr>
          <w:rFonts w:cstheme="minorHAnsi"/>
          <w:sz w:val="24"/>
          <w:szCs w:val="24"/>
        </w:rPr>
        <w:t>viz část 4 Formuláře</w:t>
      </w:r>
      <w:r w:rsidR="009466FB" w:rsidRPr="00D432AE">
        <w:rPr>
          <w:rFonts w:cstheme="minorHAnsi"/>
          <w:sz w:val="24"/>
          <w:szCs w:val="24"/>
        </w:rPr>
        <w:t>)</w:t>
      </w:r>
      <w:r w:rsidR="009B4F9D" w:rsidRPr="00D432AE">
        <w:rPr>
          <w:rFonts w:cstheme="minorHAnsi"/>
          <w:sz w:val="24"/>
          <w:szCs w:val="24"/>
        </w:rPr>
        <w:t>;</w:t>
      </w:r>
    </w:p>
    <w:p w14:paraId="23A9B603" w14:textId="0568A293" w:rsidR="007D649D" w:rsidRPr="00D432AE" w:rsidRDefault="007D649D" w:rsidP="00FC7122">
      <w:pPr>
        <w:pStyle w:val="Odstavecseseznamem"/>
        <w:numPr>
          <w:ilvl w:val="3"/>
          <w:numId w:val="35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D432AE">
        <w:rPr>
          <w:rFonts w:cstheme="minorHAnsi"/>
          <w:sz w:val="24"/>
          <w:szCs w:val="24"/>
        </w:rPr>
        <w:t>pověřovací listinu</w:t>
      </w:r>
      <w:r w:rsidR="008F3DE5">
        <w:rPr>
          <w:rFonts w:cstheme="minorHAnsi"/>
          <w:sz w:val="24"/>
          <w:szCs w:val="24"/>
        </w:rPr>
        <w:t xml:space="preserve"> nebo plnou moc</w:t>
      </w:r>
      <w:r w:rsidRPr="00D432AE">
        <w:rPr>
          <w:rFonts w:cstheme="minorHAnsi"/>
          <w:sz w:val="24"/>
          <w:szCs w:val="24"/>
        </w:rPr>
        <w:t>, v případě, že žádost o dotaci podává osoba jednající na základě</w:t>
      </w:r>
      <w:r w:rsidR="008F3DE5">
        <w:rPr>
          <w:rFonts w:cstheme="minorHAnsi"/>
          <w:sz w:val="24"/>
          <w:szCs w:val="24"/>
        </w:rPr>
        <w:t xml:space="preserve"> pověření nebo</w:t>
      </w:r>
      <w:r w:rsidRPr="00D432AE">
        <w:rPr>
          <w:rFonts w:cstheme="minorHAnsi"/>
          <w:sz w:val="24"/>
          <w:szCs w:val="24"/>
        </w:rPr>
        <w:t xml:space="preserve"> udělené plné moci;</w:t>
      </w:r>
    </w:p>
    <w:p w14:paraId="1BD19694" w14:textId="77777777" w:rsidR="009C643F" w:rsidRPr="00422A32" w:rsidRDefault="009C643F" w:rsidP="00FC7122">
      <w:pPr>
        <w:spacing w:before="120" w:after="120" w:line="240" w:lineRule="auto"/>
        <w:rPr>
          <w:rFonts w:cstheme="minorHAnsi"/>
          <w:b/>
          <w:sz w:val="24"/>
          <w:szCs w:val="24"/>
        </w:rPr>
      </w:pPr>
      <w:r w:rsidRPr="00422A32">
        <w:rPr>
          <w:rFonts w:cstheme="minorHAnsi"/>
          <w:b/>
          <w:sz w:val="24"/>
          <w:szCs w:val="24"/>
        </w:rPr>
        <w:t>Žadatel odpovídá za správnost a úplnost údajů uvedených v žádosti.</w:t>
      </w:r>
    </w:p>
    <w:p w14:paraId="528A7605" w14:textId="45CA9BD4" w:rsidR="009466FB" w:rsidRDefault="0061150F" w:rsidP="00FC7122">
      <w:pPr>
        <w:spacing w:before="120" w:after="120" w:line="240" w:lineRule="auto"/>
        <w:jc w:val="both"/>
        <w:rPr>
          <w:rFonts w:cstheme="minorHAnsi"/>
          <w:b/>
          <w:sz w:val="24"/>
          <w:szCs w:val="24"/>
        </w:rPr>
      </w:pPr>
      <w:bookmarkStart w:id="3" w:name="_Hlk131070361"/>
      <w:r w:rsidRPr="00422A32">
        <w:rPr>
          <w:rFonts w:cstheme="minorHAnsi"/>
          <w:b/>
          <w:sz w:val="24"/>
          <w:szCs w:val="24"/>
        </w:rPr>
        <w:t xml:space="preserve">Žádosti musejí být </w:t>
      </w:r>
      <w:r w:rsidR="00636F0A" w:rsidRPr="00422A32">
        <w:rPr>
          <w:rFonts w:cstheme="minorHAnsi"/>
          <w:b/>
          <w:sz w:val="24"/>
          <w:szCs w:val="24"/>
        </w:rPr>
        <w:t xml:space="preserve">MŠMT </w:t>
      </w:r>
      <w:r w:rsidRPr="00422A32">
        <w:rPr>
          <w:rFonts w:cstheme="minorHAnsi"/>
          <w:b/>
          <w:sz w:val="24"/>
          <w:szCs w:val="24"/>
        </w:rPr>
        <w:t xml:space="preserve">doručeny </w:t>
      </w:r>
      <w:r w:rsidR="00DF593C" w:rsidRPr="00422A32">
        <w:rPr>
          <w:rFonts w:cstheme="minorHAnsi"/>
          <w:b/>
          <w:sz w:val="24"/>
          <w:szCs w:val="24"/>
        </w:rPr>
        <w:t xml:space="preserve">do </w:t>
      </w:r>
      <w:r w:rsidR="00934DCE">
        <w:rPr>
          <w:rFonts w:cstheme="minorHAnsi"/>
          <w:b/>
          <w:sz w:val="24"/>
          <w:szCs w:val="24"/>
        </w:rPr>
        <w:t>1</w:t>
      </w:r>
      <w:r w:rsidR="00170AC7">
        <w:rPr>
          <w:rFonts w:cstheme="minorHAnsi"/>
          <w:b/>
          <w:sz w:val="24"/>
          <w:szCs w:val="24"/>
        </w:rPr>
        <w:t>5</w:t>
      </w:r>
      <w:r w:rsidR="00E0136D" w:rsidRPr="00422A32">
        <w:rPr>
          <w:rFonts w:cstheme="minorHAnsi"/>
          <w:b/>
          <w:sz w:val="24"/>
          <w:szCs w:val="24"/>
        </w:rPr>
        <w:t xml:space="preserve">. </w:t>
      </w:r>
      <w:r w:rsidR="00170AC7">
        <w:rPr>
          <w:rFonts w:cstheme="minorHAnsi"/>
          <w:b/>
          <w:sz w:val="24"/>
          <w:szCs w:val="24"/>
        </w:rPr>
        <w:t>5</w:t>
      </w:r>
      <w:r w:rsidR="00E0136D" w:rsidRPr="00422A32">
        <w:rPr>
          <w:rFonts w:cstheme="minorHAnsi"/>
          <w:b/>
          <w:sz w:val="24"/>
          <w:szCs w:val="24"/>
        </w:rPr>
        <w:t xml:space="preserve">. </w:t>
      </w:r>
      <w:r w:rsidR="00F754A4" w:rsidRPr="00422A32">
        <w:rPr>
          <w:rFonts w:cstheme="minorHAnsi"/>
          <w:b/>
          <w:sz w:val="24"/>
          <w:szCs w:val="24"/>
        </w:rPr>
        <w:t>20</w:t>
      </w:r>
      <w:r w:rsidR="000777F6" w:rsidRPr="00422A32">
        <w:rPr>
          <w:rFonts w:cstheme="minorHAnsi"/>
          <w:b/>
          <w:sz w:val="24"/>
          <w:szCs w:val="24"/>
        </w:rPr>
        <w:t>2</w:t>
      </w:r>
      <w:r w:rsidR="000E7EF9" w:rsidRPr="00422A32">
        <w:rPr>
          <w:rFonts w:cstheme="minorHAnsi"/>
          <w:b/>
          <w:sz w:val="24"/>
          <w:szCs w:val="24"/>
        </w:rPr>
        <w:t>3</w:t>
      </w:r>
      <w:r w:rsidR="00F754A4" w:rsidRPr="00422A32">
        <w:rPr>
          <w:rFonts w:cstheme="minorHAnsi"/>
          <w:b/>
          <w:sz w:val="24"/>
          <w:szCs w:val="24"/>
        </w:rPr>
        <w:t xml:space="preserve"> včetně. </w:t>
      </w:r>
    </w:p>
    <w:bookmarkEnd w:id="3"/>
    <w:p w14:paraId="5E29D3CA" w14:textId="11EF478F" w:rsidR="00422A32" w:rsidRDefault="00422A32" w:rsidP="00FC7122">
      <w:pPr>
        <w:spacing w:before="120" w:after="120" w:line="240" w:lineRule="auto"/>
        <w:jc w:val="both"/>
        <w:rPr>
          <w:rFonts w:cstheme="minorHAnsi"/>
          <w:b/>
          <w:sz w:val="24"/>
          <w:szCs w:val="24"/>
        </w:rPr>
      </w:pPr>
    </w:p>
    <w:p w14:paraId="2398F019" w14:textId="77777777" w:rsidR="00FC7122" w:rsidRPr="00422A32" w:rsidRDefault="00FC7122" w:rsidP="00FC7122">
      <w:pPr>
        <w:spacing w:before="120" w:after="120" w:line="240" w:lineRule="auto"/>
        <w:jc w:val="both"/>
        <w:rPr>
          <w:rFonts w:cstheme="minorHAnsi"/>
          <w:b/>
          <w:sz w:val="24"/>
          <w:szCs w:val="24"/>
        </w:rPr>
      </w:pPr>
    </w:p>
    <w:p w14:paraId="24DE77E2" w14:textId="77777777" w:rsidR="009C643F" w:rsidRPr="00D432AE" w:rsidRDefault="009C643F" w:rsidP="00FC7122">
      <w:pPr>
        <w:numPr>
          <w:ilvl w:val="0"/>
          <w:numId w:val="1"/>
        </w:numPr>
        <w:spacing w:before="120" w:after="120" w:line="240" w:lineRule="auto"/>
        <w:ind w:left="567" w:hanging="567"/>
        <w:jc w:val="both"/>
        <w:rPr>
          <w:rFonts w:cstheme="minorHAnsi"/>
          <w:b/>
          <w:sz w:val="24"/>
          <w:szCs w:val="24"/>
        </w:rPr>
      </w:pPr>
      <w:r w:rsidRPr="00D432AE">
        <w:rPr>
          <w:rFonts w:cstheme="minorHAnsi"/>
          <w:b/>
          <w:sz w:val="24"/>
          <w:szCs w:val="24"/>
        </w:rPr>
        <w:lastRenderedPageBreak/>
        <w:t>Způsob hodnocení žádosti</w:t>
      </w:r>
    </w:p>
    <w:p w14:paraId="05A9D952" w14:textId="77777777" w:rsidR="00BD74F5" w:rsidRPr="00422A32" w:rsidRDefault="009C643F" w:rsidP="00FC7122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22A32">
        <w:rPr>
          <w:rFonts w:cstheme="minorHAnsi"/>
          <w:sz w:val="24"/>
          <w:szCs w:val="24"/>
        </w:rPr>
        <w:t>Hodnoce</w:t>
      </w:r>
      <w:r w:rsidR="00BD74F5" w:rsidRPr="00422A32">
        <w:rPr>
          <w:rFonts w:cstheme="minorHAnsi"/>
          <w:sz w:val="24"/>
          <w:szCs w:val="24"/>
        </w:rPr>
        <w:t xml:space="preserve">ní žádostí bude formální a věcné. </w:t>
      </w:r>
      <w:r w:rsidR="000046D2" w:rsidRPr="00422A32">
        <w:rPr>
          <w:rFonts w:cstheme="minorHAnsi"/>
          <w:sz w:val="24"/>
          <w:szCs w:val="24"/>
        </w:rPr>
        <w:t>Formálním hodnocením se rozumí posouzení žádosti z hlediska:</w:t>
      </w:r>
    </w:p>
    <w:p w14:paraId="6EB00BAF" w14:textId="513FEC19" w:rsidR="0062099B" w:rsidRPr="00D432AE" w:rsidRDefault="0062099B" w:rsidP="00FC7122">
      <w:pPr>
        <w:pStyle w:val="Odstavecseseznamem"/>
        <w:numPr>
          <w:ilvl w:val="0"/>
          <w:numId w:val="26"/>
        </w:numPr>
        <w:spacing w:before="120" w:after="120" w:line="240" w:lineRule="auto"/>
        <w:ind w:left="1060" w:hanging="493"/>
        <w:contextualSpacing w:val="0"/>
        <w:jc w:val="both"/>
        <w:rPr>
          <w:rFonts w:cstheme="minorHAnsi"/>
          <w:sz w:val="24"/>
          <w:szCs w:val="24"/>
        </w:rPr>
      </w:pPr>
      <w:r w:rsidRPr="00D432AE">
        <w:rPr>
          <w:rFonts w:cstheme="minorHAnsi"/>
          <w:sz w:val="24"/>
          <w:szCs w:val="24"/>
        </w:rPr>
        <w:t>soulad</w:t>
      </w:r>
      <w:r>
        <w:rPr>
          <w:rFonts w:cstheme="minorHAnsi"/>
          <w:sz w:val="24"/>
          <w:szCs w:val="24"/>
        </w:rPr>
        <w:t>u</w:t>
      </w:r>
      <w:r w:rsidRPr="00D432AE">
        <w:rPr>
          <w:rFonts w:cstheme="minorHAnsi"/>
          <w:sz w:val="24"/>
          <w:szCs w:val="24"/>
        </w:rPr>
        <w:t xml:space="preserve"> žádosti s věcným zaměřením </w:t>
      </w:r>
      <w:r w:rsidR="00FC7122">
        <w:rPr>
          <w:rFonts w:cstheme="minorHAnsi"/>
          <w:sz w:val="24"/>
          <w:szCs w:val="24"/>
        </w:rPr>
        <w:t>V</w:t>
      </w:r>
      <w:r w:rsidRPr="00D432AE">
        <w:rPr>
          <w:rFonts w:cstheme="minorHAnsi"/>
          <w:sz w:val="24"/>
          <w:szCs w:val="24"/>
        </w:rPr>
        <w:t>ýzvy</w:t>
      </w:r>
      <w:r>
        <w:rPr>
          <w:rFonts w:cstheme="minorHAnsi"/>
          <w:sz w:val="24"/>
          <w:szCs w:val="24"/>
        </w:rPr>
        <w:t>,</w:t>
      </w:r>
      <w:r w:rsidRPr="00D432AE">
        <w:rPr>
          <w:rFonts w:cstheme="minorHAnsi"/>
          <w:sz w:val="24"/>
          <w:szCs w:val="24"/>
        </w:rPr>
        <w:t xml:space="preserve"> </w:t>
      </w:r>
    </w:p>
    <w:p w14:paraId="72E798B7" w14:textId="5B26B10E" w:rsidR="0062099B" w:rsidRPr="0062099B" w:rsidRDefault="00BD74F5" w:rsidP="00FC7122">
      <w:pPr>
        <w:pStyle w:val="Odstavecseseznamem"/>
        <w:numPr>
          <w:ilvl w:val="0"/>
          <w:numId w:val="26"/>
        </w:numPr>
        <w:spacing w:before="120" w:after="120" w:line="240" w:lineRule="auto"/>
        <w:ind w:hanging="498"/>
        <w:contextualSpacing w:val="0"/>
        <w:jc w:val="both"/>
        <w:rPr>
          <w:rFonts w:cstheme="minorHAnsi"/>
          <w:sz w:val="24"/>
          <w:szCs w:val="24"/>
        </w:rPr>
      </w:pPr>
      <w:r w:rsidRPr="0062099B">
        <w:rPr>
          <w:rFonts w:cstheme="minorHAnsi"/>
          <w:sz w:val="24"/>
          <w:szCs w:val="24"/>
        </w:rPr>
        <w:t xml:space="preserve">dodržení termínu pro podání žádosti, </w:t>
      </w:r>
    </w:p>
    <w:p w14:paraId="0D439205" w14:textId="4C18EA76" w:rsidR="0062099B" w:rsidRPr="0062099B" w:rsidRDefault="0062099B" w:rsidP="00FC7122">
      <w:pPr>
        <w:pStyle w:val="Odstavecseseznamem"/>
        <w:numPr>
          <w:ilvl w:val="0"/>
          <w:numId w:val="26"/>
        </w:numPr>
        <w:spacing w:before="120" w:after="120" w:line="240" w:lineRule="auto"/>
        <w:ind w:hanging="498"/>
        <w:contextualSpacing w:val="0"/>
        <w:jc w:val="both"/>
        <w:rPr>
          <w:rFonts w:cstheme="minorHAnsi"/>
          <w:sz w:val="24"/>
          <w:szCs w:val="24"/>
        </w:rPr>
      </w:pPr>
      <w:r w:rsidRPr="0062099B">
        <w:rPr>
          <w:rFonts w:cstheme="minorHAnsi"/>
          <w:sz w:val="24"/>
          <w:szCs w:val="24"/>
        </w:rPr>
        <w:t xml:space="preserve">pravdivosti, správnosti a úplnosti skutečností uvedených v žádosti, </w:t>
      </w:r>
    </w:p>
    <w:p w14:paraId="58FB1CF6" w14:textId="57100181" w:rsidR="00BD74F5" w:rsidRPr="0062099B" w:rsidRDefault="007823B9" w:rsidP="00FC7122">
      <w:pPr>
        <w:pStyle w:val="Odstavecseseznamem"/>
        <w:numPr>
          <w:ilvl w:val="0"/>
          <w:numId w:val="26"/>
        </w:numPr>
        <w:spacing w:before="120" w:after="120" w:line="240" w:lineRule="auto"/>
        <w:ind w:hanging="498"/>
        <w:contextualSpacing w:val="0"/>
        <w:jc w:val="both"/>
        <w:rPr>
          <w:rFonts w:cstheme="minorHAnsi"/>
          <w:sz w:val="24"/>
          <w:szCs w:val="24"/>
        </w:rPr>
      </w:pPr>
      <w:r w:rsidRPr="0062099B">
        <w:rPr>
          <w:rFonts w:cstheme="minorHAnsi"/>
          <w:sz w:val="24"/>
          <w:szCs w:val="24"/>
        </w:rPr>
        <w:t>oprávněn</w:t>
      </w:r>
      <w:r w:rsidR="00422A32" w:rsidRPr="0062099B">
        <w:rPr>
          <w:rFonts w:cstheme="minorHAnsi"/>
          <w:sz w:val="24"/>
          <w:szCs w:val="24"/>
        </w:rPr>
        <w:t>osti</w:t>
      </w:r>
      <w:r w:rsidRPr="0062099B">
        <w:rPr>
          <w:rFonts w:cstheme="minorHAnsi"/>
          <w:sz w:val="24"/>
          <w:szCs w:val="24"/>
        </w:rPr>
        <w:t xml:space="preserve"> žadatele</w:t>
      </w:r>
      <w:r w:rsidR="0062099B">
        <w:rPr>
          <w:rFonts w:cstheme="minorHAnsi"/>
          <w:sz w:val="24"/>
          <w:szCs w:val="24"/>
        </w:rPr>
        <w:t>.</w:t>
      </w:r>
      <w:r w:rsidR="00BD74F5" w:rsidRPr="0062099B">
        <w:rPr>
          <w:rFonts w:cstheme="minorHAnsi"/>
          <w:sz w:val="24"/>
          <w:szCs w:val="24"/>
        </w:rPr>
        <w:t xml:space="preserve"> </w:t>
      </w:r>
    </w:p>
    <w:p w14:paraId="26A0602D" w14:textId="77777777" w:rsidR="00E2397B" w:rsidRPr="00D432AE" w:rsidRDefault="00E2397B" w:rsidP="00FC7122">
      <w:pPr>
        <w:spacing w:before="120" w:after="120" w:line="240" w:lineRule="auto"/>
        <w:jc w:val="both"/>
        <w:rPr>
          <w:rFonts w:cstheme="minorHAnsi"/>
          <w:b/>
          <w:sz w:val="24"/>
          <w:szCs w:val="24"/>
        </w:rPr>
      </w:pPr>
    </w:p>
    <w:p w14:paraId="66E2C717" w14:textId="1C515BAB" w:rsidR="00BD74F5" w:rsidRDefault="007B7EC7" w:rsidP="00FC7122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62099B">
        <w:rPr>
          <w:rFonts w:cstheme="minorHAnsi"/>
          <w:sz w:val="24"/>
          <w:szCs w:val="24"/>
        </w:rPr>
        <w:t xml:space="preserve">Po formálním </w:t>
      </w:r>
      <w:r w:rsidR="00AF54A1" w:rsidRPr="0062099B">
        <w:rPr>
          <w:rFonts w:cstheme="minorHAnsi"/>
          <w:sz w:val="24"/>
          <w:szCs w:val="24"/>
        </w:rPr>
        <w:t xml:space="preserve">hodnocení </w:t>
      </w:r>
      <w:r w:rsidRPr="0062099B">
        <w:rPr>
          <w:rFonts w:cstheme="minorHAnsi"/>
          <w:sz w:val="24"/>
          <w:szCs w:val="24"/>
        </w:rPr>
        <w:t xml:space="preserve">následuje </w:t>
      </w:r>
      <w:r w:rsidR="00AF54A1" w:rsidRPr="0062099B">
        <w:rPr>
          <w:rFonts w:cstheme="minorHAnsi"/>
          <w:sz w:val="24"/>
          <w:szCs w:val="24"/>
        </w:rPr>
        <w:t xml:space="preserve">hodnocení </w:t>
      </w:r>
      <w:r w:rsidRPr="0062099B">
        <w:rPr>
          <w:rFonts w:cstheme="minorHAnsi"/>
          <w:sz w:val="24"/>
          <w:szCs w:val="24"/>
        </w:rPr>
        <w:t>věcné, kterým se rozumí posouzení žádosti po</w:t>
      </w:r>
      <w:r w:rsidR="007C29CE" w:rsidRPr="0062099B">
        <w:rPr>
          <w:rFonts w:cstheme="minorHAnsi"/>
          <w:sz w:val="24"/>
          <w:szCs w:val="24"/>
        </w:rPr>
        <w:t> </w:t>
      </w:r>
      <w:r w:rsidRPr="0062099B">
        <w:rPr>
          <w:rFonts w:cstheme="minorHAnsi"/>
          <w:sz w:val="24"/>
          <w:szCs w:val="24"/>
        </w:rPr>
        <w:t xml:space="preserve">obsahové stránce, jejího souladu s cílem a účelem </w:t>
      </w:r>
      <w:r w:rsidR="007C29CE" w:rsidRPr="0062099B">
        <w:rPr>
          <w:rFonts w:cstheme="minorHAnsi"/>
          <w:sz w:val="24"/>
          <w:szCs w:val="24"/>
        </w:rPr>
        <w:t>V</w:t>
      </w:r>
      <w:r w:rsidRPr="0062099B">
        <w:rPr>
          <w:rFonts w:cstheme="minorHAnsi"/>
          <w:sz w:val="24"/>
          <w:szCs w:val="24"/>
        </w:rPr>
        <w:t>ýzvy. Věcné hodnocení se provádí na základě těchto kritérií:</w:t>
      </w:r>
    </w:p>
    <w:p w14:paraId="783667C4" w14:textId="77777777" w:rsidR="00FC7122" w:rsidRPr="0062099B" w:rsidRDefault="00FC7122" w:rsidP="00FC7122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5954"/>
        <w:gridCol w:w="3113"/>
      </w:tblGrid>
      <w:tr w:rsidR="007B7EC7" w:rsidRPr="00D432AE" w14:paraId="54B978B1" w14:textId="77777777" w:rsidTr="00FC7122">
        <w:tc>
          <w:tcPr>
            <w:tcW w:w="5954" w:type="dxa"/>
          </w:tcPr>
          <w:p w14:paraId="24FCAECD" w14:textId="77777777" w:rsidR="007B7EC7" w:rsidRPr="00D432AE" w:rsidRDefault="007B7EC7" w:rsidP="00FC7122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32AE">
              <w:rPr>
                <w:rFonts w:asciiTheme="minorHAnsi" w:hAnsiTheme="minorHAnsi" w:cstheme="minorHAnsi"/>
                <w:b/>
                <w:sz w:val="24"/>
                <w:szCs w:val="24"/>
              </w:rPr>
              <w:t>Kritérium</w:t>
            </w:r>
          </w:p>
        </w:tc>
        <w:tc>
          <w:tcPr>
            <w:tcW w:w="3113" w:type="dxa"/>
          </w:tcPr>
          <w:p w14:paraId="0CCAA21A" w14:textId="77777777" w:rsidR="007B7EC7" w:rsidRPr="00D432AE" w:rsidRDefault="007B7EC7" w:rsidP="00FC7122">
            <w:pPr>
              <w:pStyle w:val="Odstavecseseznamem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32A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Způsob hodnocení </w:t>
            </w:r>
          </w:p>
        </w:tc>
      </w:tr>
      <w:tr w:rsidR="007B7EC7" w:rsidRPr="00D432AE" w14:paraId="260CF9D3" w14:textId="77777777" w:rsidTr="00FC7122">
        <w:tc>
          <w:tcPr>
            <w:tcW w:w="5954" w:type="dxa"/>
          </w:tcPr>
          <w:p w14:paraId="6A57EF72" w14:textId="6143F0A9" w:rsidR="007B7EC7" w:rsidRPr="00D432AE" w:rsidRDefault="007B7EC7" w:rsidP="00FC712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432AE">
              <w:rPr>
                <w:rFonts w:asciiTheme="minorHAnsi" w:hAnsiTheme="minorHAnsi" w:cstheme="minorHAnsi"/>
                <w:sz w:val="24"/>
                <w:szCs w:val="24"/>
              </w:rPr>
              <w:t xml:space="preserve">Žadatel </w:t>
            </w:r>
            <w:r w:rsidR="00840B6C" w:rsidRPr="00D432AE">
              <w:rPr>
                <w:rFonts w:asciiTheme="minorHAnsi" w:hAnsiTheme="minorHAnsi" w:cstheme="minorHAnsi"/>
                <w:sz w:val="24"/>
                <w:szCs w:val="24"/>
              </w:rPr>
              <w:t xml:space="preserve">realizuje </w:t>
            </w:r>
            <w:r w:rsidRPr="00D432AE">
              <w:rPr>
                <w:rFonts w:asciiTheme="minorHAnsi" w:hAnsiTheme="minorHAnsi" w:cstheme="minorHAnsi"/>
                <w:sz w:val="24"/>
                <w:szCs w:val="24"/>
              </w:rPr>
              <w:t>kurzy Letní školy slovanských studií v</w:t>
            </w:r>
            <w:r w:rsidR="00FC712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D432AE">
              <w:rPr>
                <w:rFonts w:asciiTheme="minorHAnsi" w:hAnsiTheme="minorHAnsi" w:cstheme="minorHAnsi"/>
                <w:sz w:val="24"/>
                <w:szCs w:val="24"/>
              </w:rPr>
              <w:t xml:space="preserve">minimální délce </w:t>
            </w:r>
            <w:r w:rsidR="00754055" w:rsidRPr="00D432AE">
              <w:rPr>
                <w:rFonts w:asciiTheme="minorHAnsi" w:hAnsiTheme="minorHAnsi" w:cstheme="minorHAnsi"/>
                <w:sz w:val="24"/>
                <w:szCs w:val="24"/>
              </w:rPr>
              <w:t>21 a</w:t>
            </w:r>
            <w:r w:rsidR="00AA098B" w:rsidRPr="00D432A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7C29CE" w:rsidRPr="00D432AE">
              <w:rPr>
                <w:rFonts w:asciiTheme="minorHAnsi" w:hAnsiTheme="minorHAnsi" w:cstheme="minorHAnsi"/>
                <w:sz w:val="24"/>
                <w:szCs w:val="24"/>
              </w:rPr>
              <w:t xml:space="preserve">maximální délce 30 </w:t>
            </w:r>
            <w:r w:rsidRPr="00D432AE">
              <w:rPr>
                <w:rFonts w:asciiTheme="minorHAnsi" w:hAnsiTheme="minorHAnsi" w:cstheme="minorHAnsi"/>
                <w:sz w:val="24"/>
                <w:szCs w:val="24"/>
              </w:rPr>
              <w:t>dní</w:t>
            </w:r>
            <w:r w:rsidR="007C29CE" w:rsidRPr="00D432AE">
              <w:rPr>
                <w:rFonts w:asciiTheme="minorHAnsi" w:hAnsiTheme="minorHAnsi" w:cstheme="minorHAnsi"/>
                <w:sz w:val="24"/>
                <w:szCs w:val="24"/>
              </w:rPr>
              <w:t xml:space="preserve"> (včetně cestovních dní)</w:t>
            </w:r>
            <w:r w:rsidRPr="00D432A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113" w:type="dxa"/>
          </w:tcPr>
          <w:p w14:paraId="4A89DDC0" w14:textId="77777777" w:rsidR="007B7EC7" w:rsidRPr="00D432AE" w:rsidRDefault="007B7EC7" w:rsidP="00FC7122">
            <w:pPr>
              <w:pStyle w:val="Odstavecseseznamem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432AE">
              <w:rPr>
                <w:rFonts w:asciiTheme="minorHAnsi" w:hAnsiTheme="minorHAnsi" w:cstheme="minorHAnsi"/>
                <w:sz w:val="24"/>
                <w:szCs w:val="24"/>
              </w:rPr>
              <w:t>Splněno/nesplněno</w:t>
            </w:r>
          </w:p>
        </w:tc>
      </w:tr>
      <w:tr w:rsidR="00507839" w:rsidRPr="00D432AE" w14:paraId="76BF2D89" w14:textId="77777777" w:rsidTr="00FC7122">
        <w:tc>
          <w:tcPr>
            <w:tcW w:w="5954" w:type="dxa"/>
          </w:tcPr>
          <w:p w14:paraId="227F2DA0" w14:textId="551E1AC4" w:rsidR="00507839" w:rsidRPr="00D432AE" w:rsidRDefault="00507839" w:rsidP="00FC712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432AE">
              <w:rPr>
                <w:rFonts w:asciiTheme="minorHAnsi" w:hAnsiTheme="minorHAnsi" w:cstheme="minorHAnsi"/>
                <w:sz w:val="24"/>
                <w:szCs w:val="24"/>
              </w:rPr>
              <w:t>Žadatel realizuje kurzy Letní školy slovanských studií každoročně a má s jejich realizací minimálně desetiletou zkušenost.</w:t>
            </w:r>
          </w:p>
        </w:tc>
        <w:tc>
          <w:tcPr>
            <w:tcW w:w="3113" w:type="dxa"/>
          </w:tcPr>
          <w:p w14:paraId="04060A20" w14:textId="374328E3" w:rsidR="00507839" w:rsidRPr="00D432AE" w:rsidRDefault="00507839" w:rsidP="00FC7122">
            <w:pPr>
              <w:pStyle w:val="Odstavecseseznamem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432AE">
              <w:rPr>
                <w:rFonts w:asciiTheme="minorHAnsi" w:hAnsiTheme="minorHAnsi" w:cstheme="minorHAnsi"/>
                <w:sz w:val="24"/>
                <w:szCs w:val="24"/>
              </w:rPr>
              <w:t>Splněno/nesplněno</w:t>
            </w:r>
          </w:p>
        </w:tc>
      </w:tr>
      <w:tr w:rsidR="007B7EC7" w:rsidRPr="00D432AE" w14:paraId="6928CD2F" w14:textId="77777777" w:rsidTr="00FC7122">
        <w:tc>
          <w:tcPr>
            <w:tcW w:w="5954" w:type="dxa"/>
          </w:tcPr>
          <w:p w14:paraId="5AD8DCC8" w14:textId="623F35D7" w:rsidR="007B7EC7" w:rsidRPr="00D432AE" w:rsidRDefault="007B7EC7" w:rsidP="00FC712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2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Žadatel realizuje kurzy Letní školy slovanských studií pro minimálně 20 zahraničních účastníků</w:t>
            </w:r>
            <w:r w:rsidR="004517E1" w:rsidRPr="00D432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</w:t>
            </w:r>
            <w:r w:rsidR="004517E1" w:rsidRPr="00D432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517E1" w:rsidRPr="00D432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kteří byli vybráni a</w:t>
            </w:r>
            <w:r w:rsidR="00FC712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  <w:r w:rsidR="004517E1" w:rsidRPr="00D432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doporučeni dle </w:t>
            </w:r>
            <w:r w:rsidR="005B6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</w:t>
            </w:r>
            <w:r w:rsidR="004517E1" w:rsidRPr="00D432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říloh č. 1 a č. 2 Výzvy</w:t>
            </w:r>
            <w:r w:rsidR="00FC712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3" w:type="dxa"/>
          </w:tcPr>
          <w:p w14:paraId="4C9AC949" w14:textId="77777777" w:rsidR="007B7EC7" w:rsidRPr="00D432AE" w:rsidRDefault="007B7EC7" w:rsidP="00FC7122">
            <w:pPr>
              <w:pStyle w:val="Odstavecseseznamem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432AE">
              <w:rPr>
                <w:rFonts w:asciiTheme="minorHAnsi" w:hAnsiTheme="minorHAnsi" w:cstheme="minorHAnsi"/>
                <w:sz w:val="24"/>
                <w:szCs w:val="24"/>
              </w:rPr>
              <w:t>Splněno/nesplněno</w:t>
            </w:r>
          </w:p>
        </w:tc>
      </w:tr>
      <w:tr w:rsidR="007B7EC7" w:rsidRPr="00D432AE" w14:paraId="1F281285" w14:textId="77777777" w:rsidTr="00FC7122">
        <w:tc>
          <w:tcPr>
            <w:tcW w:w="5954" w:type="dxa"/>
          </w:tcPr>
          <w:p w14:paraId="12E98A27" w14:textId="77777777" w:rsidR="0042348B" w:rsidRPr="00D432AE" w:rsidRDefault="007B7EC7" w:rsidP="00FC712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2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Žadatel </w:t>
            </w:r>
            <w:r w:rsidR="00754055" w:rsidRPr="00D432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nabízí</w:t>
            </w:r>
            <w:r w:rsidRPr="00D432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účastníkům</w:t>
            </w:r>
            <w:r w:rsidR="0042348B" w:rsidRPr="00D432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:</w:t>
            </w:r>
          </w:p>
          <w:p w14:paraId="5EA388B4" w14:textId="641F1191" w:rsidR="0042348B" w:rsidRPr="00D432AE" w:rsidRDefault="007B7EC7" w:rsidP="00FC7122">
            <w:pPr>
              <w:pStyle w:val="Odstavecseseznamem"/>
              <w:numPr>
                <w:ilvl w:val="0"/>
                <w:numId w:val="33"/>
              </w:numPr>
              <w:contextualSpacing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2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výuku minimálně tří úrovní českého jazyka</w:t>
            </w:r>
            <w:r w:rsidR="0042348B" w:rsidRPr="00D432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  <w:p w14:paraId="6802A62F" w14:textId="5C39D409" w:rsidR="0042348B" w:rsidRPr="00D432AE" w:rsidRDefault="007B7EC7" w:rsidP="00FC7122">
            <w:pPr>
              <w:pStyle w:val="Odstavecseseznamem"/>
              <w:numPr>
                <w:ilvl w:val="0"/>
                <w:numId w:val="33"/>
              </w:numPr>
              <w:contextualSpacing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2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ubytování a stravu (snídaně, obědy, večeře)</w:t>
            </w:r>
            <w:r w:rsidR="0042348B" w:rsidRPr="00D432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  <w:p w14:paraId="5D5471D8" w14:textId="634A5685" w:rsidR="007B7EC7" w:rsidRPr="00D432AE" w:rsidRDefault="007B7EC7" w:rsidP="00FC7122">
            <w:pPr>
              <w:pStyle w:val="Odstavecseseznamem"/>
              <w:numPr>
                <w:ilvl w:val="0"/>
                <w:numId w:val="33"/>
              </w:numPr>
              <w:contextualSpacing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2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výuku v minimálním rozsahu 25 vyučovacích hodin týdně, přičemž průměrný počet studujících v</w:t>
            </w:r>
            <w:r w:rsidR="00EA5065" w:rsidRPr="00D432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  <w:r w:rsidRPr="00D432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jedné skupině </w:t>
            </w:r>
            <w:r w:rsidR="00754055" w:rsidRPr="00D432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nepřesahuje</w:t>
            </w:r>
            <w:r w:rsidRPr="00D432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</w:t>
            </w:r>
            <w:r w:rsidR="00754055" w:rsidRPr="00D432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  <w:r w:rsidRPr="00D432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studentů.</w:t>
            </w:r>
          </w:p>
        </w:tc>
        <w:tc>
          <w:tcPr>
            <w:tcW w:w="3113" w:type="dxa"/>
          </w:tcPr>
          <w:p w14:paraId="0BA04948" w14:textId="77777777" w:rsidR="007B7EC7" w:rsidRPr="00D432AE" w:rsidRDefault="007B7EC7" w:rsidP="00FC7122">
            <w:pPr>
              <w:pStyle w:val="Odstavecseseznamem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432AE">
              <w:rPr>
                <w:rFonts w:asciiTheme="minorHAnsi" w:hAnsiTheme="minorHAnsi" w:cstheme="minorHAnsi"/>
                <w:sz w:val="24"/>
                <w:szCs w:val="24"/>
              </w:rPr>
              <w:t>Splněno/nesplněno</w:t>
            </w:r>
          </w:p>
        </w:tc>
      </w:tr>
      <w:tr w:rsidR="007B7EC7" w:rsidRPr="00D432AE" w14:paraId="7820C525" w14:textId="77777777" w:rsidTr="00FC7122">
        <w:tc>
          <w:tcPr>
            <w:tcW w:w="5954" w:type="dxa"/>
          </w:tcPr>
          <w:p w14:paraId="50298B31" w14:textId="77777777" w:rsidR="005B09AB" w:rsidRPr="00D432AE" w:rsidRDefault="007B7EC7" w:rsidP="00FC712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2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Žadatel realizuje pro účastníky v rámci kurzu Letní školy slovanských studií minimálně dva celodenní výlety a/nebo exkurze.</w:t>
            </w:r>
            <w:r w:rsidR="005B09AB" w:rsidRPr="00D432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14:paraId="5F5B371B" w14:textId="62BD656B" w:rsidR="007B7EC7" w:rsidRPr="00D432AE" w:rsidRDefault="005B09AB" w:rsidP="00FC712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2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 případě nepříznivé epidemiologické situace žadatel zajistí</w:t>
            </w:r>
            <w:r w:rsidR="00FC712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  <w:r w:rsidRPr="00D432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náhradní program (on-line kvíz, promítání filmů, virtuální</w:t>
            </w:r>
            <w:r w:rsidR="00FC712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  <w:r w:rsidRPr="00D432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prohlídku/exkurzi apod.) v celkovém rozsahu min. 16</w:t>
            </w:r>
            <w:r w:rsidR="00FC712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  <w:r w:rsidRPr="00D432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hod</w:t>
            </w:r>
            <w:r w:rsidR="00FC712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</w:t>
            </w:r>
            <w:r w:rsidRPr="00D432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3" w:type="dxa"/>
          </w:tcPr>
          <w:p w14:paraId="7B7FFD2E" w14:textId="77777777" w:rsidR="007B7EC7" w:rsidRPr="00D432AE" w:rsidRDefault="007B7EC7" w:rsidP="00FC7122">
            <w:pPr>
              <w:pStyle w:val="Odstavecseseznamem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432AE">
              <w:rPr>
                <w:rFonts w:asciiTheme="minorHAnsi" w:hAnsiTheme="minorHAnsi" w:cstheme="minorHAnsi"/>
                <w:sz w:val="24"/>
                <w:szCs w:val="24"/>
              </w:rPr>
              <w:t>Splněno/nesplněno</w:t>
            </w:r>
          </w:p>
        </w:tc>
      </w:tr>
      <w:tr w:rsidR="00F12A16" w:rsidRPr="00D432AE" w14:paraId="0980F34A" w14:textId="77777777" w:rsidTr="00FC7122">
        <w:tc>
          <w:tcPr>
            <w:tcW w:w="5954" w:type="dxa"/>
          </w:tcPr>
          <w:p w14:paraId="788F90CD" w14:textId="44CBD58D" w:rsidR="00F12A16" w:rsidRPr="00D432AE" w:rsidRDefault="00F12A16" w:rsidP="00FC712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2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Žadatel se v souvislosti s vojenskou agresí na Ukrajině zavazuje </w:t>
            </w:r>
            <w:r w:rsidR="003D1438" w:rsidRPr="00D432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při přijímání účastníků kurzů respektovat</w:t>
            </w:r>
            <w:r w:rsidRPr="00D432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sankce</w:t>
            </w:r>
            <w:r w:rsidR="00AB2D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Rady EU</w:t>
            </w:r>
            <w:r w:rsidRPr="00D432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vůči Ruské federaci a Bělorusku</w:t>
            </w:r>
            <w:r w:rsidR="003D1438" w:rsidRPr="00D432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Výjimku </w:t>
            </w:r>
            <w:proofErr w:type="gramStart"/>
            <w:r w:rsidR="003D1438" w:rsidRPr="00D432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tvoří</w:t>
            </w:r>
            <w:proofErr w:type="gramEnd"/>
            <w:r w:rsidR="003D1438" w:rsidRPr="00D432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CD6E5E" w:rsidRPr="00D432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případné přijetí </w:t>
            </w:r>
            <w:r w:rsidR="003D1438" w:rsidRPr="00D432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osob</w:t>
            </w:r>
            <w:r w:rsidR="00CD6E5E" w:rsidRPr="00D432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3D1438" w:rsidRPr="00D432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prokazatelně perzekvovan</w:t>
            </w:r>
            <w:r w:rsidR="00CD6E5E" w:rsidRPr="00D432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ých</w:t>
            </w:r>
            <w:r w:rsidR="003D1438" w:rsidRPr="00D432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tamními režimy.</w:t>
            </w:r>
          </w:p>
        </w:tc>
        <w:tc>
          <w:tcPr>
            <w:tcW w:w="3113" w:type="dxa"/>
          </w:tcPr>
          <w:p w14:paraId="36B2EED3" w14:textId="719626BF" w:rsidR="00F12A16" w:rsidRPr="00D432AE" w:rsidRDefault="00F12A16" w:rsidP="00FC7122">
            <w:pPr>
              <w:pStyle w:val="Odstavecseseznamem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432AE">
              <w:rPr>
                <w:rFonts w:asciiTheme="minorHAnsi" w:hAnsiTheme="minorHAnsi" w:cstheme="minorHAnsi"/>
                <w:sz w:val="24"/>
                <w:szCs w:val="24"/>
              </w:rPr>
              <w:t>Splněno/nesplněno</w:t>
            </w:r>
          </w:p>
        </w:tc>
      </w:tr>
      <w:tr w:rsidR="00377976" w:rsidRPr="00D432AE" w14:paraId="5A3D1D19" w14:textId="77777777" w:rsidTr="00FC7122">
        <w:tc>
          <w:tcPr>
            <w:tcW w:w="5954" w:type="dxa"/>
          </w:tcPr>
          <w:p w14:paraId="1C380AF7" w14:textId="397A14D9" w:rsidR="00377976" w:rsidRPr="00D432AE" w:rsidRDefault="00377976" w:rsidP="00FC712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2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Soulad projektu s účelem </w:t>
            </w:r>
            <w:r w:rsidR="00FC712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</w:t>
            </w:r>
            <w:r w:rsidRPr="00D432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ýzvy. </w:t>
            </w:r>
          </w:p>
        </w:tc>
        <w:tc>
          <w:tcPr>
            <w:tcW w:w="3113" w:type="dxa"/>
          </w:tcPr>
          <w:p w14:paraId="2D095636" w14:textId="77777777" w:rsidR="00377976" w:rsidRPr="00D432AE" w:rsidRDefault="00251269" w:rsidP="00FC7122">
            <w:pPr>
              <w:pStyle w:val="Odstavecseseznamem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432AE">
              <w:rPr>
                <w:rFonts w:asciiTheme="minorHAnsi" w:hAnsiTheme="minorHAnsi" w:cstheme="minorHAnsi"/>
                <w:sz w:val="24"/>
                <w:szCs w:val="24"/>
              </w:rPr>
              <w:t>Splněno/nesplněno</w:t>
            </w:r>
            <w:r w:rsidR="00D33BAF" w:rsidRPr="00D432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081C0CAD" w14:textId="77777777" w:rsidR="00212F05" w:rsidRPr="00D432AE" w:rsidRDefault="00212F05" w:rsidP="00FC7122">
      <w:pPr>
        <w:spacing w:before="120" w:after="120" w:line="240" w:lineRule="auto"/>
        <w:jc w:val="both"/>
        <w:rPr>
          <w:rFonts w:cstheme="minorHAnsi"/>
          <w:b/>
          <w:sz w:val="24"/>
          <w:szCs w:val="24"/>
        </w:rPr>
      </w:pPr>
      <w:r w:rsidRPr="00D432AE">
        <w:rPr>
          <w:rFonts w:cstheme="minorHAnsi"/>
          <w:b/>
          <w:sz w:val="24"/>
          <w:szCs w:val="24"/>
        </w:rPr>
        <w:lastRenderedPageBreak/>
        <w:t>Odstranění vad žádosti, doložení dalších podkladů a úprava žádosti</w:t>
      </w:r>
    </w:p>
    <w:p w14:paraId="179CFB52" w14:textId="1062A84B" w:rsidR="008B7954" w:rsidRDefault="008B7954" w:rsidP="00FC7122">
      <w:pPr>
        <w:pStyle w:val="Odstavecseseznamem"/>
        <w:numPr>
          <w:ilvl w:val="0"/>
          <w:numId w:val="42"/>
        </w:numPr>
        <w:spacing w:before="120" w:after="120" w:line="240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80739D">
        <w:rPr>
          <w:rFonts w:cstheme="minorHAnsi"/>
          <w:sz w:val="24"/>
          <w:szCs w:val="24"/>
        </w:rPr>
        <w:t xml:space="preserve">MŠMT v souladu s §14k rozpočtových pravidel připouští odstranění vad žádosti, doložení dalších podkladů nebo údajů nezbytných pro vydání rozhodnutí nebo úpravu žádosti na základě Výzvy MŠMT. Neodstraní-li žadatel vady žádosti nebo </w:t>
      </w:r>
      <w:proofErr w:type="gramStart"/>
      <w:r w:rsidRPr="0080739D">
        <w:rPr>
          <w:rFonts w:cstheme="minorHAnsi"/>
          <w:sz w:val="24"/>
          <w:szCs w:val="24"/>
        </w:rPr>
        <w:t>nedoloží</w:t>
      </w:r>
      <w:proofErr w:type="gramEnd"/>
      <w:r w:rsidRPr="0080739D">
        <w:rPr>
          <w:rFonts w:cstheme="minorHAnsi"/>
          <w:sz w:val="24"/>
          <w:szCs w:val="24"/>
        </w:rPr>
        <w:t xml:space="preserve">-li požadované podklady nebo údaje ve stanoveném termínu, řízení bude zastaveno. </w:t>
      </w:r>
    </w:p>
    <w:p w14:paraId="371F0E9B" w14:textId="3505B3D0" w:rsidR="00212F05" w:rsidRDefault="008B7954" w:rsidP="00FC7122">
      <w:pPr>
        <w:pStyle w:val="Odstavecseseznamem"/>
        <w:numPr>
          <w:ilvl w:val="0"/>
          <w:numId w:val="42"/>
        </w:numPr>
        <w:spacing w:before="120" w:after="120" w:line="240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bookmarkStart w:id="4" w:name="_Hlk130887408"/>
      <w:r w:rsidRPr="0080739D">
        <w:rPr>
          <w:rFonts w:cstheme="minorHAnsi"/>
          <w:sz w:val="24"/>
          <w:szCs w:val="24"/>
        </w:rPr>
        <w:t>MŠMT souladu s § 14k odst. 4 rozpočtových pravidel připouští, že může žadateli doporučit úpravu žádosti, lze-li předpokládat, že upravené žádosti bude zcela vyhověno; vyhoví-li žadatel o dotaci tomuto doporučení, posuzuje MŠMT upravenou žádost.</w:t>
      </w:r>
      <w:r w:rsidR="00212F05" w:rsidRPr="0080739D">
        <w:rPr>
          <w:rFonts w:cstheme="minorHAnsi"/>
          <w:sz w:val="24"/>
          <w:szCs w:val="24"/>
        </w:rPr>
        <w:t xml:space="preserve"> </w:t>
      </w:r>
      <w:bookmarkEnd w:id="4"/>
    </w:p>
    <w:p w14:paraId="36CFF8D9" w14:textId="77777777" w:rsidR="00FC7122" w:rsidRPr="00FC7122" w:rsidRDefault="00FC7122" w:rsidP="00FC7122">
      <w:pPr>
        <w:spacing w:before="120" w:after="120" w:line="240" w:lineRule="auto"/>
        <w:ind w:left="66"/>
        <w:jc w:val="both"/>
        <w:rPr>
          <w:rFonts w:cstheme="minorHAnsi"/>
          <w:sz w:val="24"/>
          <w:szCs w:val="24"/>
        </w:rPr>
      </w:pPr>
    </w:p>
    <w:p w14:paraId="2A47E56F" w14:textId="77777777" w:rsidR="007D35CB" w:rsidRDefault="00422A32" w:rsidP="00FC7122">
      <w:pPr>
        <w:numPr>
          <w:ilvl w:val="0"/>
          <w:numId w:val="1"/>
        </w:numPr>
        <w:spacing w:before="120" w:after="120" w:line="240" w:lineRule="auto"/>
        <w:ind w:left="567" w:hanging="567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Způsob výpočtu</w:t>
      </w:r>
    </w:p>
    <w:p w14:paraId="29951D7A" w14:textId="13C0C1A5" w:rsidR="007D35CB" w:rsidRPr="007D35CB" w:rsidRDefault="007D35CB" w:rsidP="00FC7122">
      <w:pPr>
        <w:spacing w:before="120" w:after="120" w:line="240" w:lineRule="auto"/>
        <w:jc w:val="both"/>
        <w:rPr>
          <w:rFonts w:cstheme="minorHAnsi"/>
          <w:b/>
          <w:sz w:val="24"/>
          <w:szCs w:val="24"/>
        </w:rPr>
      </w:pPr>
      <w:r w:rsidRPr="007D35CB">
        <w:rPr>
          <w:rFonts w:cstheme="minorHAnsi"/>
          <w:bCs/>
          <w:sz w:val="24"/>
          <w:szCs w:val="24"/>
        </w:rPr>
        <w:t>Částka na osobu a den je v roce 2023 stanovena na 1 500 Kč. Tato částka je určena na výuku, ubytování, stravování, exkurze a další položky uvedeny v bodě XV. této Výzvy, které jsou určeny na zajištění kurzů Letní školy slovanských studií pro zahraniční účastníky.</w:t>
      </w:r>
    </w:p>
    <w:p w14:paraId="3F0B7B30" w14:textId="3681B662" w:rsidR="009549B3" w:rsidRPr="00D432AE" w:rsidRDefault="00F754A4" w:rsidP="009549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after="120" w:line="240" w:lineRule="auto"/>
        <w:jc w:val="center"/>
        <w:rPr>
          <w:rFonts w:eastAsia="MS Mincho" w:cstheme="minorHAnsi"/>
          <w:b/>
          <w:i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b/>
          <w:i/>
          <w:color w:val="000000"/>
          <w:sz w:val="24"/>
          <w:szCs w:val="24"/>
          <w:lang w:eastAsia="cs-CZ"/>
        </w:rPr>
        <w:t>částka/osoba/den</w:t>
      </w:r>
      <w:r w:rsidR="00B43338" w:rsidRPr="00D432AE">
        <w:rPr>
          <w:rFonts w:eastAsia="MS Mincho" w:cstheme="minorHAnsi"/>
          <w:b/>
          <w:i/>
          <w:color w:val="000000"/>
          <w:sz w:val="24"/>
          <w:szCs w:val="24"/>
          <w:lang w:eastAsia="cs-CZ"/>
        </w:rPr>
        <w:t xml:space="preserve"> * (počet dní, po které probíhá</w:t>
      </w:r>
      <w:r w:rsidRPr="00D432AE">
        <w:rPr>
          <w:rFonts w:eastAsia="MS Mincho" w:cstheme="minorHAnsi"/>
          <w:b/>
          <w:i/>
          <w:color w:val="000000"/>
          <w:sz w:val="24"/>
          <w:szCs w:val="24"/>
          <w:lang w:eastAsia="cs-CZ"/>
        </w:rPr>
        <w:t xml:space="preserve"> vzdělávání v kurzech Let</w:t>
      </w:r>
      <w:r w:rsidR="00B43338" w:rsidRPr="00D432AE">
        <w:rPr>
          <w:rFonts w:eastAsia="MS Mincho" w:cstheme="minorHAnsi"/>
          <w:b/>
          <w:i/>
          <w:color w:val="000000"/>
          <w:sz w:val="24"/>
          <w:szCs w:val="24"/>
          <w:lang w:eastAsia="cs-CZ"/>
        </w:rPr>
        <w:t>ní školy slovanských studií + 2 cestovní dny</w:t>
      </w:r>
      <w:r w:rsidR="00A478D0" w:rsidRPr="00D432AE">
        <w:rPr>
          <w:rFonts w:eastAsia="MS Mincho" w:cstheme="minorHAnsi"/>
          <w:b/>
          <w:i/>
          <w:color w:val="000000"/>
          <w:sz w:val="24"/>
          <w:szCs w:val="24"/>
          <w:lang w:eastAsia="cs-CZ"/>
        </w:rPr>
        <w:t>, maximálně 30 dní</w:t>
      </w:r>
      <w:r w:rsidR="00B43338" w:rsidRPr="00D432AE">
        <w:rPr>
          <w:rFonts w:eastAsia="MS Mincho" w:cstheme="minorHAnsi"/>
          <w:b/>
          <w:i/>
          <w:color w:val="000000"/>
          <w:sz w:val="24"/>
          <w:szCs w:val="24"/>
          <w:lang w:eastAsia="cs-CZ"/>
        </w:rPr>
        <w:t>)</w:t>
      </w:r>
      <w:r w:rsidRPr="00D432AE">
        <w:rPr>
          <w:rFonts w:eastAsia="MS Mincho" w:cstheme="minorHAnsi"/>
          <w:b/>
          <w:i/>
          <w:color w:val="000000"/>
          <w:sz w:val="24"/>
          <w:szCs w:val="24"/>
          <w:lang w:eastAsia="cs-CZ"/>
        </w:rPr>
        <w:t xml:space="preserve"> * počet účastníků</w:t>
      </w:r>
    </w:p>
    <w:p w14:paraId="4B48D4D4" w14:textId="4715DE97" w:rsidR="009C643F" w:rsidRPr="00D432AE" w:rsidRDefault="009C643F" w:rsidP="00FC7122">
      <w:pPr>
        <w:numPr>
          <w:ilvl w:val="0"/>
          <w:numId w:val="1"/>
        </w:numPr>
        <w:spacing w:before="360" w:after="120" w:line="240" w:lineRule="auto"/>
        <w:ind w:left="567" w:hanging="578"/>
        <w:jc w:val="both"/>
        <w:rPr>
          <w:rFonts w:cstheme="minorHAnsi"/>
          <w:b/>
          <w:bCs/>
          <w:sz w:val="24"/>
          <w:szCs w:val="24"/>
        </w:rPr>
      </w:pPr>
      <w:r w:rsidRPr="00D432AE">
        <w:rPr>
          <w:rFonts w:cstheme="minorHAnsi"/>
          <w:b/>
          <w:sz w:val="24"/>
          <w:szCs w:val="24"/>
        </w:rPr>
        <w:t xml:space="preserve">Způsob poskytnutí </w:t>
      </w:r>
      <w:r w:rsidR="00F62BFA" w:rsidRPr="00D432AE">
        <w:rPr>
          <w:rFonts w:cstheme="minorHAnsi"/>
          <w:b/>
          <w:sz w:val="24"/>
          <w:szCs w:val="24"/>
        </w:rPr>
        <w:t>dotace</w:t>
      </w:r>
    </w:p>
    <w:p w14:paraId="4419AED8" w14:textId="6BFF0878" w:rsidR="00C6673D" w:rsidRPr="00D432AE" w:rsidRDefault="0088112B" w:rsidP="00FC7122">
      <w:pPr>
        <w:spacing w:before="120" w:after="120" w:line="240" w:lineRule="auto"/>
        <w:ind w:left="-11"/>
        <w:jc w:val="both"/>
        <w:rPr>
          <w:rFonts w:cstheme="minorHAnsi"/>
          <w:sz w:val="24"/>
          <w:szCs w:val="24"/>
        </w:rPr>
      </w:pPr>
      <w:r w:rsidRPr="00D432AE">
        <w:rPr>
          <w:rFonts w:cstheme="minorHAnsi"/>
          <w:sz w:val="24"/>
          <w:szCs w:val="24"/>
        </w:rPr>
        <w:t xml:space="preserve">Dotace bude příjemci </w:t>
      </w:r>
      <w:r w:rsidR="00477786" w:rsidRPr="00D432AE">
        <w:rPr>
          <w:rFonts w:cstheme="minorHAnsi"/>
          <w:sz w:val="24"/>
          <w:szCs w:val="24"/>
        </w:rPr>
        <w:t xml:space="preserve">odeslána </w:t>
      </w:r>
      <w:r w:rsidR="007D649D" w:rsidRPr="00D432AE">
        <w:rPr>
          <w:rFonts w:cstheme="minorHAnsi"/>
          <w:sz w:val="24"/>
          <w:szCs w:val="24"/>
        </w:rPr>
        <w:t>do 30 dnů od nabytí právní moci</w:t>
      </w:r>
      <w:r w:rsidR="00C6673D" w:rsidRPr="00D432AE">
        <w:rPr>
          <w:rFonts w:cstheme="minorHAnsi"/>
          <w:sz w:val="24"/>
          <w:szCs w:val="24"/>
        </w:rPr>
        <w:t xml:space="preserve"> Ro</w:t>
      </w:r>
      <w:r w:rsidR="00623D12" w:rsidRPr="00D432AE">
        <w:rPr>
          <w:rFonts w:cstheme="minorHAnsi"/>
          <w:sz w:val="24"/>
          <w:szCs w:val="24"/>
        </w:rPr>
        <w:t xml:space="preserve">zhodnutí o poskytnutí dotace </w:t>
      </w:r>
      <w:r w:rsidRPr="00D432AE">
        <w:rPr>
          <w:rFonts w:cstheme="minorHAnsi"/>
          <w:sz w:val="24"/>
          <w:szCs w:val="24"/>
        </w:rPr>
        <w:t>na účet uvedený v žádosti, a to vždy v české měně.</w:t>
      </w:r>
    </w:p>
    <w:p w14:paraId="5E8E2582" w14:textId="13897C60" w:rsidR="00947194" w:rsidRPr="00D432AE" w:rsidRDefault="00947194" w:rsidP="00FC7122">
      <w:pPr>
        <w:spacing w:before="120" w:after="120" w:line="240" w:lineRule="auto"/>
        <w:jc w:val="both"/>
        <w:rPr>
          <w:rFonts w:cstheme="minorHAnsi"/>
          <w:b/>
          <w:sz w:val="24"/>
          <w:szCs w:val="24"/>
        </w:rPr>
      </w:pPr>
      <w:r w:rsidRPr="00D432AE">
        <w:rPr>
          <w:rFonts w:cstheme="minorHAnsi"/>
          <w:b/>
          <w:sz w:val="24"/>
          <w:szCs w:val="24"/>
        </w:rPr>
        <w:t>Nové rozhodnutí</w:t>
      </w:r>
    </w:p>
    <w:p w14:paraId="0E41CE29" w14:textId="4D50EFF9" w:rsidR="00947194" w:rsidRPr="00D432AE" w:rsidRDefault="00AF7DBF" w:rsidP="00FC7122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D432AE">
        <w:rPr>
          <w:rFonts w:cstheme="minorHAnsi"/>
          <w:sz w:val="24"/>
          <w:szCs w:val="24"/>
        </w:rPr>
        <w:t>MŠMT</w:t>
      </w:r>
      <w:r w:rsidR="00947194" w:rsidRPr="00D432AE">
        <w:rPr>
          <w:rFonts w:cstheme="minorHAnsi"/>
          <w:sz w:val="24"/>
          <w:szCs w:val="24"/>
        </w:rPr>
        <w:t xml:space="preserve"> na základě ustanovení § 14p rozpočtových pravidel stanoví, že v případě, že byla žádost pravomocně zcela či zčásti zamítnuta, bude možné vydat nové rozhodnutí, kterým bude žádosti zcela vyhověno, případně zčásti vyhověno a ve zbytku bude zamítnuta, souhlasí-li s tím žadatel o dotaci. </w:t>
      </w:r>
    </w:p>
    <w:p w14:paraId="3817496A" w14:textId="77777777" w:rsidR="00947194" w:rsidRPr="00D432AE" w:rsidRDefault="00947194" w:rsidP="00FC7122">
      <w:pPr>
        <w:spacing w:before="120" w:after="120" w:line="240" w:lineRule="auto"/>
        <w:jc w:val="both"/>
        <w:rPr>
          <w:rFonts w:cstheme="minorHAnsi"/>
          <w:b/>
          <w:sz w:val="24"/>
          <w:szCs w:val="24"/>
        </w:rPr>
      </w:pPr>
      <w:r w:rsidRPr="00D432AE">
        <w:rPr>
          <w:rFonts w:cstheme="minorHAnsi"/>
          <w:b/>
          <w:sz w:val="24"/>
          <w:szCs w:val="24"/>
        </w:rPr>
        <w:t>Změna rozhodnutí</w:t>
      </w:r>
    </w:p>
    <w:p w14:paraId="706837D4" w14:textId="439969AF" w:rsidR="00947194" w:rsidRPr="00D432AE" w:rsidRDefault="00947194" w:rsidP="00FC7122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D432AE">
        <w:rPr>
          <w:rFonts w:cstheme="minorHAnsi"/>
          <w:sz w:val="24"/>
          <w:szCs w:val="24"/>
        </w:rPr>
        <w:t xml:space="preserve">Podle ustanovení § 14o rozpočtových pravidel může </w:t>
      </w:r>
      <w:r w:rsidR="00AF7DBF" w:rsidRPr="00D432AE">
        <w:rPr>
          <w:rFonts w:cstheme="minorHAnsi"/>
          <w:sz w:val="24"/>
          <w:szCs w:val="24"/>
        </w:rPr>
        <w:t>MŠMT</w:t>
      </w:r>
      <w:r w:rsidRPr="00D432AE">
        <w:rPr>
          <w:rFonts w:cstheme="minorHAnsi"/>
          <w:sz w:val="24"/>
          <w:szCs w:val="24"/>
        </w:rPr>
        <w:t xml:space="preserve"> na základě žádosti příjemce dotace rozhodnout o změně </w:t>
      </w:r>
      <w:r w:rsidR="007D649D" w:rsidRPr="00D432AE">
        <w:rPr>
          <w:rFonts w:cstheme="minorHAnsi"/>
          <w:sz w:val="24"/>
          <w:szCs w:val="24"/>
        </w:rPr>
        <w:t>R</w:t>
      </w:r>
      <w:r w:rsidRPr="00D432AE">
        <w:rPr>
          <w:rFonts w:cstheme="minorHAnsi"/>
          <w:sz w:val="24"/>
          <w:szCs w:val="24"/>
        </w:rPr>
        <w:t xml:space="preserve">ozhodnutí. </w:t>
      </w:r>
    </w:p>
    <w:p w14:paraId="596708B6" w14:textId="77777777" w:rsidR="00947194" w:rsidRPr="00D432AE" w:rsidRDefault="00947194" w:rsidP="00FC7122">
      <w:pPr>
        <w:spacing w:before="120" w:after="120" w:line="240" w:lineRule="auto"/>
        <w:jc w:val="both"/>
        <w:rPr>
          <w:rFonts w:cstheme="minorHAnsi"/>
          <w:b/>
          <w:sz w:val="24"/>
          <w:szCs w:val="24"/>
        </w:rPr>
      </w:pPr>
      <w:r w:rsidRPr="00D432AE">
        <w:rPr>
          <w:rFonts w:cstheme="minorHAnsi"/>
          <w:b/>
          <w:sz w:val="24"/>
          <w:szCs w:val="24"/>
        </w:rPr>
        <w:t>Zánik žadatele</w:t>
      </w:r>
    </w:p>
    <w:p w14:paraId="60C62075" w14:textId="77777777" w:rsidR="00947194" w:rsidRPr="00D432AE" w:rsidRDefault="00947194" w:rsidP="00FC7122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D432AE">
        <w:rPr>
          <w:rFonts w:cstheme="minorHAnsi"/>
          <w:sz w:val="24"/>
          <w:szCs w:val="24"/>
        </w:rPr>
        <w:t>Na základě § 14l rozpočtových pravidel nebude moci za zaniklého žadatele do probíhajícího správního řízení nastoupit právní nástupce.</w:t>
      </w:r>
    </w:p>
    <w:p w14:paraId="0602ACD2" w14:textId="43CD32E6" w:rsidR="00947194" w:rsidRDefault="00947194" w:rsidP="00FC7122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D432AE">
        <w:rPr>
          <w:rFonts w:cstheme="minorHAnsi"/>
          <w:sz w:val="24"/>
          <w:szCs w:val="24"/>
        </w:rPr>
        <w:t xml:space="preserve">V případech uvedených v ustanovení § 14l rozpočtových pravidel </w:t>
      </w:r>
      <w:r w:rsidR="00AF7DBF" w:rsidRPr="00D432AE">
        <w:rPr>
          <w:rFonts w:cstheme="minorHAnsi"/>
          <w:sz w:val="24"/>
          <w:szCs w:val="24"/>
        </w:rPr>
        <w:t>MŠMT</w:t>
      </w:r>
      <w:r w:rsidRPr="00D432AE">
        <w:rPr>
          <w:rFonts w:cstheme="minorHAnsi"/>
          <w:sz w:val="24"/>
          <w:szCs w:val="24"/>
        </w:rPr>
        <w:t xml:space="preserve"> řízení zastaví.</w:t>
      </w:r>
    </w:p>
    <w:p w14:paraId="32266EE2" w14:textId="77777777" w:rsidR="005A38A5" w:rsidRPr="00D432AE" w:rsidRDefault="005A38A5" w:rsidP="00FC7122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2855688A" w14:textId="77777777" w:rsidR="009C643F" w:rsidRPr="00D432AE" w:rsidRDefault="009C643F" w:rsidP="00FC7122">
      <w:pPr>
        <w:numPr>
          <w:ilvl w:val="0"/>
          <w:numId w:val="1"/>
        </w:numPr>
        <w:spacing w:before="120" w:after="120" w:line="240" w:lineRule="auto"/>
        <w:ind w:left="567" w:hanging="567"/>
        <w:jc w:val="both"/>
        <w:rPr>
          <w:rFonts w:cstheme="minorHAnsi"/>
          <w:b/>
          <w:sz w:val="24"/>
          <w:szCs w:val="24"/>
        </w:rPr>
      </w:pPr>
      <w:r w:rsidRPr="00D432AE">
        <w:rPr>
          <w:rFonts w:cstheme="minorHAnsi"/>
          <w:b/>
          <w:sz w:val="24"/>
          <w:szCs w:val="24"/>
        </w:rPr>
        <w:t>Pravidla financování</w:t>
      </w:r>
    </w:p>
    <w:p w14:paraId="6F984854" w14:textId="61B44E84" w:rsidR="00C6673D" w:rsidRPr="00604F6A" w:rsidRDefault="006C11CD" w:rsidP="00FC7122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604F6A">
        <w:rPr>
          <w:rFonts w:cstheme="minorHAnsi"/>
          <w:sz w:val="24"/>
          <w:szCs w:val="24"/>
        </w:rPr>
        <w:t xml:space="preserve">Poskytnutá dotace musí být čerpána v souladu s rozpočtovými pravidly </w:t>
      </w:r>
      <w:r w:rsidR="00C6673D" w:rsidRPr="00604F6A">
        <w:rPr>
          <w:rFonts w:cstheme="minorHAnsi"/>
          <w:sz w:val="24"/>
          <w:szCs w:val="24"/>
        </w:rPr>
        <w:t xml:space="preserve">a </w:t>
      </w:r>
      <w:r w:rsidRPr="00604F6A">
        <w:rPr>
          <w:rFonts w:cstheme="minorHAnsi"/>
          <w:sz w:val="24"/>
          <w:szCs w:val="24"/>
        </w:rPr>
        <w:t>s </w:t>
      </w:r>
      <w:r w:rsidR="00C6673D" w:rsidRPr="00604F6A">
        <w:rPr>
          <w:rFonts w:cstheme="minorHAnsi"/>
          <w:sz w:val="24"/>
          <w:szCs w:val="24"/>
        </w:rPr>
        <w:t>Rozhodnutím o</w:t>
      </w:r>
      <w:r w:rsidR="00530EE8">
        <w:rPr>
          <w:rFonts w:cstheme="minorHAnsi"/>
          <w:sz w:val="24"/>
          <w:szCs w:val="24"/>
        </w:rPr>
        <w:t> </w:t>
      </w:r>
      <w:r w:rsidR="00C6673D" w:rsidRPr="00604F6A">
        <w:rPr>
          <w:rFonts w:cstheme="minorHAnsi"/>
          <w:sz w:val="24"/>
          <w:szCs w:val="24"/>
        </w:rPr>
        <w:t>poskytnutí dotace.</w:t>
      </w:r>
    </w:p>
    <w:p w14:paraId="401BA252" w14:textId="20BE2204" w:rsidR="00896147" w:rsidRPr="00604F6A" w:rsidRDefault="00896147" w:rsidP="00FC7122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604F6A">
        <w:rPr>
          <w:rFonts w:cstheme="minorHAnsi"/>
          <w:sz w:val="24"/>
          <w:szCs w:val="24"/>
        </w:rPr>
        <w:t xml:space="preserve">Příjemce má povinnost do 30. </w:t>
      </w:r>
      <w:r w:rsidR="00E2337F">
        <w:rPr>
          <w:rFonts w:cstheme="minorHAnsi"/>
          <w:sz w:val="24"/>
          <w:szCs w:val="24"/>
        </w:rPr>
        <w:t>11.</w:t>
      </w:r>
      <w:r w:rsidRPr="00604F6A">
        <w:rPr>
          <w:rFonts w:cstheme="minorHAnsi"/>
          <w:sz w:val="24"/>
          <w:szCs w:val="24"/>
        </w:rPr>
        <w:t xml:space="preserve"> 202</w:t>
      </w:r>
      <w:r w:rsidR="00F8798A" w:rsidRPr="00604F6A">
        <w:rPr>
          <w:rFonts w:cstheme="minorHAnsi"/>
          <w:sz w:val="24"/>
          <w:szCs w:val="24"/>
        </w:rPr>
        <w:t>3</w:t>
      </w:r>
      <w:r w:rsidRPr="00604F6A">
        <w:rPr>
          <w:rFonts w:cstheme="minorHAnsi"/>
          <w:sz w:val="24"/>
          <w:szCs w:val="24"/>
        </w:rPr>
        <w:t xml:space="preserve"> doložit vyúčtování</w:t>
      </w:r>
      <w:r w:rsidR="00A85333" w:rsidRPr="00604F6A">
        <w:rPr>
          <w:rFonts w:cstheme="minorHAnsi"/>
          <w:sz w:val="24"/>
          <w:szCs w:val="24"/>
        </w:rPr>
        <w:t xml:space="preserve"> (Příloha č. 4)</w:t>
      </w:r>
      <w:r w:rsidRPr="00604F6A">
        <w:rPr>
          <w:rFonts w:cstheme="minorHAnsi"/>
          <w:sz w:val="24"/>
          <w:szCs w:val="24"/>
        </w:rPr>
        <w:t xml:space="preserve"> poskytnuté dotace na předepsaném formuláři odboru mezinárodních vztahů </w:t>
      </w:r>
      <w:r w:rsidR="00AF7DBF" w:rsidRPr="00604F6A">
        <w:rPr>
          <w:rFonts w:cstheme="minorHAnsi"/>
          <w:sz w:val="24"/>
          <w:szCs w:val="24"/>
        </w:rPr>
        <w:t>MŠMT</w:t>
      </w:r>
      <w:r w:rsidRPr="00604F6A">
        <w:rPr>
          <w:rFonts w:cstheme="minorHAnsi"/>
          <w:sz w:val="24"/>
          <w:szCs w:val="24"/>
        </w:rPr>
        <w:t>.</w:t>
      </w:r>
    </w:p>
    <w:p w14:paraId="7F2EFB87" w14:textId="77777777" w:rsidR="000A672F" w:rsidRPr="00D432AE" w:rsidRDefault="000A672F" w:rsidP="00FC7122">
      <w:pPr>
        <w:numPr>
          <w:ilvl w:val="0"/>
          <w:numId w:val="1"/>
        </w:numPr>
        <w:spacing w:before="120" w:after="120" w:line="240" w:lineRule="auto"/>
        <w:ind w:left="567" w:hanging="567"/>
        <w:jc w:val="both"/>
        <w:rPr>
          <w:rFonts w:cstheme="minorHAnsi"/>
          <w:b/>
          <w:sz w:val="24"/>
          <w:szCs w:val="24"/>
        </w:rPr>
      </w:pPr>
      <w:r w:rsidRPr="00D432AE">
        <w:rPr>
          <w:rFonts w:cstheme="minorHAnsi"/>
          <w:b/>
          <w:sz w:val="24"/>
          <w:szCs w:val="24"/>
        </w:rPr>
        <w:lastRenderedPageBreak/>
        <w:t>Finanční vypořádání dotace</w:t>
      </w:r>
    </w:p>
    <w:p w14:paraId="48745EC8" w14:textId="76F099E1" w:rsidR="000D1F81" w:rsidRDefault="00E26652" w:rsidP="00FC7122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D432AE">
        <w:rPr>
          <w:rFonts w:cstheme="minorHAnsi"/>
          <w:sz w:val="24"/>
          <w:szCs w:val="24"/>
        </w:rPr>
        <w:t>Finanční vypořádaní dotace poskytnuté na základě této Výzvy se provádí podle § 75 rozpočtových pravidel a platné vyhlášky vydané Ministerstvem financí k jeho provedení.</w:t>
      </w:r>
    </w:p>
    <w:p w14:paraId="29311C1F" w14:textId="77777777" w:rsidR="00FC7122" w:rsidRPr="00D432AE" w:rsidRDefault="00FC7122" w:rsidP="00FC7122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3364F87F" w14:textId="77777777" w:rsidR="00AC4EAF" w:rsidRPr="00D432AE" w:rsidRDefault="00AC4EAF" w:rsidP="00FC7122">
      <w:pPr>
        <w:numPr>
          <w:ilvl w:val="0"/>
          <w:numId w:val="1"/>
        </w:numPr>
        <w:spacing w:before="120" w:after="120" w:line="240" w:lineRule="auto"/>
        <w:ind w:left="567" w:hanging="567"/>
        <w:jc w:val="both"/>
        <w:rPr>
          <w:rFonts w:cstheme="minorHAnsi"/>
          <w:b/>
          <w:sz w:val="24"/>
          <w:szCs w:val="24"/>
        </w:rPr>
      </w:pPr>
      <w:r w:rsidRPr="00D432AE">
        <w:rPr>
          <w:rFonts w:cstheme="minorHAnsi"/>
          <w:b/>
          <w:sz w:val="24"/>
          <w:szCs w:val="24"/>
        </w:rPr>
        <w:t>Uznatelné náklady</w:t>
      </w:r>
    </w:p>
    <w:p w14:paraId="7DF64E14" w14:textId="5A4CCDAA" w:rsidR="00AC4EAF" w:rsidRPr="00D432AE" w:rsidRDefault="00BD74F5" w:rsidP="00FC7122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D432AE">
        <w:rPr>
          <w:rFonts w:cstheme="minorHAnsi"/>
          <w:sz w:val="24"/>
          <w:szCs w:val="24"/>
        </w:rPr>
        <w:t>Uznatelnými</w:t>
      </w:r>
      <w:r w:rsidR="00AC4EAF" w:rsidRPr="00D432AE">
        <w:rPr>
          <w:rFonts w:cstheme="minorHAnsi"/>
          <w:sz w:val="24"/>
          <w:szCs w:val="24"/>
        </w:rPr>
        <w:t xml:space="preserve"> náklady </w:t>
      </w:r>
      <w:r w:rsidRPr="00D432AE">
        <w:rPr>
          <w:rFonts w:cstheme="minorHAnsi"/>
          <w:sz w:val="24"/>
          <w:szCs w:val="24"/>
        </w:rPr>
        <w:t xml:space="preserve">jsou náklady </w:t>
      </w:r>
      <w:r w:rsidR="00AC4EAF" w:rsidRPr="00D432AE">
        <w:rPr>
          <w:rFonts w:cstheme="minorHAnsi"/>
          <w:sz w:val="24"/>
          <w:szCs w:val="24"/>
        </w:rPr>
        <w:t>spojené se vzděláváním zahraničních účastníků v kurzech Letních škol slovanských studií</w:t>
      </w:r>
      <w:r w:rsidRPr="00D432AE">
        <w:rPr>
          <w:rFonts w:cstheme="minorHAnsi"/>
          <w:sz w:val="24"/>
          <w:szCs w:val="24"/>
        </w:rPr>
        <w:t xml:space="preserve">, </w:t>
      </w:r>
      <w:r w:rsidR="00AC6510" w:rsidRPr="00D432AE">
        <w:rPr>
          <w:rFonts w:cstheme="minorHAnsi"/>
          <w:sz w:val="24"/>
          <w:szCs w:val="24"/>
        </w:rPr>
        <w:t>a to</w:t>
      </w:r>
      <w:r w:rsidRPr="00D432AE">
        <w:rPr>
          <w:rFonts w:cstheme="minorHAnsi"/>
          <w:sz w:val="24"/>
          <w:szCs w:val="24"/>
        </w:rPr>
        <w:t>:</w:t>
      </w:r>
    </w:p>
    <w:p w14:paraId="3DA546A7" w14:textId="1308BB0F" w:rsidR="00BD74F5" w:rsidRPr="00D432AE" w:rsidRDefault="00FC7122" w:rsidP="00FC7122">
      <w:pPr>
        <w:pStyle w:val="Odstavecseseznamem"/>
        <w:numPr>
          <w:ilvl w:val="3"/>
          <w:numId w:val="1"/>
        </w:numPr>
        <w:spacing w:before="120" w:after="120" w:line="240" w:lineRule="auto"/>
        <w:ind w:left="993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BD74F5" w:rsidRPr="00D432AE">
        <w:rPr>
          <w:rFonts w:cstheme="minorHAnsi"/>
          <w:sz w:val="24"/>
          <w:szCs w:val="24"/>
        </w:rPr>
        <w:t>bytování</w:t>
      </w:r>
      <w:r w:rsidR="00046895">
        <w:rPr>
          <w:rFonts w:cstheme="minorHAnsi"/>
          <w:sz w:val="24"/>
          <w:szCs w:val="24"/>
        </w:rPr>
        <w:t>;</w:t>
      </w:r>
    </w:p>
    <w:p w14:paraId="08945C99" w14:textId="129ED9D0" w:rsidR="00EF7861" w:rsidRPr="00D432AE" w:rsidRDefault="00FC7122" w:rsidP="00FC7122">
      <w:pPr>
        <w:pStyle w:val="Odstavecseseznamem"/>
        <w:numPr>
          <w:ilvl w:val="3"/>
          <w:numId w:val="1"/>
        </w:numPr>
        <w:spacing w:before="120" w:after="120" w:line="240" w:lineRule="auto"/>
        <w:ind w:left="993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AC6510" w:rsidRPr="00D432AE">
        <w:rPr>
          <w:rFonts w:cstheme="minorHAnsi"/>
          <w:sz w:val="24"/>
          <w:szCs w:val="24"/>
        </w:rPr>
        <w:t>travování</w:t>
      </w:r>
      <w:r w:rsidR="00046895">
        <w:rPr>
          <w:rFonts w:cstheme="minorHAnsi"/>
          <w:sz w:val="24"/>
          <w:szCs w:val="24"/>
        </w:rPr>
        <w:t>;</w:t>
      </w:r>
    </w:p>
    <w:p w14:paraId="3EB10A96" w14:textId="7B560064" w:rsidR="00AC6510" w:rsidRPr="00D432AE" w:rsidRDefault="00EF7861" w:rsidP="00FC7122">
      <w:pPr>
        <w:pStyle w:val="Odstavecseseznamem"/>
        <w:numPr>
          <w:ilvl w:val="3"/>
          <w:numId w:val="1"/>
        </w:numPr>
        <w:spacing w:before="120" w:after="120" w:line="240" w:lineRule="auto"/>
        <w:ind w:left="993"/>
        <w:contextualSpacing w:val="0"/>
        <w:jc w:val="both"/>
        <w:rPr>
          <w:rFonts w:cstheme="minorHAnsi"/>
          <w:sz w:val="24"/>
          <w:szCs w:val="24"/>
        </w:rPr>
      </w:pPr>
      <w:r w:rsidRPr="00D432AE">
        <w:rPr>
          <w:rFonts w:cstheme="minorHAnsi"/>
          <w:sz w:val="24"/>
          <w:szCs w:val="24"/>
        </w:rPr>
        <w:t>mzdové náklady a odvody na sociální a zdravotní pojištění a FKSP,</w:t>
      </w:r>
      <w:r w:rsidR="00CD6E75" w:rsidRPr="00D432AE">
        <w:rPr>
          <w:rFonts w:cstheme="minorHAnsi"/>
          <w:sz w:val="24"/>
          <w:szCs w:val="24"/>
        </w:rPr>
        <w:t xml:space="preserve"> fakturovaná výuka</w:t>
      </w:r>
      <w:r w:rsidR="00046895">
        <w:rPr>
          <w:rFonts w:cstheme="minorHAnsi"/>
          <w:sz w:val="24"/>
          <w:szCs w:val="24"/>
        </w:rPr>
        <w:t>;</w:t>
      </w:r>
    </w:p>
    <w:p w14:paraId="1D53CE5D" w14:textId="4A7E445D" w:rsidR="00510545" w:rsidRPr="00D432AE" w:rsidRDefault="00510545" w:rsidP="00FC7122">
      <w:pPr>
        <w:pStyle w:val="Odstavecseseznamem"/>
        <w:numPr>
          <w:ilvl w:val="3"/>
          <w:numId w:val="1"/>
        </w:numPr>
        <w:spacing w:before="120" w:after="120" w:line="240" w:lineRule="auto"/>
        <w:ind w:left="993"/>
        <w:contextualSpacing w:val="0"/>
        <w:jc w:val="both"/>
        <w:rPr>
          <w:rFonts w:cstheme="minorHAnsi"/>
          <w:sz w:val="24"/>
          <w:szCs w:val="24"/>
        </w:rPr>
      </w:pPr>
      <w:bookmarkStart w:id="5" w:name="_Hlk132184994"/>
      <w:r w:rsidRPr="00D432AE">
        <w:rPr>
          <w:rFonts w:cstheme="minorHAnsi"/>
          <w:sz w:val="24"/>
          <w:szCs w:val="24"/>
        </w:rPr>
        <w:t xml:space="preserve">náklady na mimořádná stipendia či stipendia v případech hodných zvláštního zřetele pro studenty, kteří se podílejí na přípravě a průběhu kurzů </w:t>
      </w:r>
      <w:r w:rsidR="00FC7122">
        <w:rPr>
          <w:rFonts w:cstheme="minorHAnsi"/>
          <w:sz w:val="24"/>
          <w:szCs w:val="24"/>
        </w:rPr>
        <w:t>L</w:t>
      </w:r>
      <w:r w:rsidRPr="00D432AE">
        <w:rPr>
          <w:rFonts w:cstheme="minorHAnsi"/>
          <w:sz w:val="24"/>
          <w:szCs w:val="24"/>
        </w:rPr>
        <w:t>etních škol slovanských studií</w:t>
      </w:r>
      <w:bookmarkEnd w:id="5"/>
      <w:r w:rsidR="00046895">
        <w:rPr>
          <w:rFonts w:cstheme="minorHAnsi"/>
          <w:sz w:val="24"/>
          <w:szCs w:val="24"/>
        </w:rPr>
        <w:t>;</w:t>
      </w:r>
    </w:p>
    <w:p w14:paraId="28EFEE64" w14:textId="66431480" w:rsidR="00BD74F5" w:rsidRPr="00D432AE" w:rsidRDefault="00AC6510" w:rsidP="00FC7122">
      <w:pPr>
        <w:pStyle w:val="Odstavecseseznamem"/>
        <w:numPr>
          <w:ilvl w:val="3"/>
          <w:numId w:val="1"/>
        </w:numPr>
        <w:spacing w:before="120" w:after="120" w:line="240" w:lineRule="auto"/>
        <w:ind w:left="993"/>
        <w:contextualSpacing w:val="0"/>
        <w:jc w:val="both"/>
        <w:rPr>
          <w:rFonts w:cstheme="minorHAnsi"/>
          <w:sz w:val="24"/>
          <w:szCs w:val="24"/>
        </w:rPr>
      </w:pPr>
      <w:r w:rsidRPr="00D432AE">
        <w:rPr>
          <w:rFonts w:cstheme="minorHAnsi"/>
          <w:sz w:val="24"/>
          <w:szCs w:val="24"/>
        </w:rPr>
        <w:t>výukové materiály,</w:t>
      </w:r>
      <w:r w:rsidR="002F51D7" w:rsidRPr="00D432AE">
        <w:rPr>
          <w:rFonts w:cstheme="minorHAnsi"/>
          <w:sz w:val="24"/>
          <w:szCs w:val="24"/>
        </w:rPr>
        <w:t xml:space="preserve"> tvorba materiálu pro on-line výuku</w:t>
      </w:r>
      <w:r w:rsidR="00046895">
        <w:rPr>
          <w:rFonts w:cstheme="minorHAnsi"/>
          <w:sz w:val="24"/>
          <w:szCs w:val="24"/>
        </w:rPr>
        <w:t>;</w:t>
      </w:r>
    </w:p>
    <w:p w14:paraId="17993A43" w14:textId="7504E422" w:rsidR="00EF7861" w:rsidRPr="00D432AE" w:rsidRDefault="00EF7861" w:rsidP="00FC7122">
      <w:pPr>
        <w:pStyle w:val="Odstavecseseznamem"/>
        <w:numPr>
          <w:ilvl w:val="3"/>
          <w:numId w:val="1"/>
        </w:numPr>
        <w:spacing w:before="120" w:after="120" w:line="240" w:lineRule="auto"/>
        <w:ind w:left="993"/>
        <w:contextualSpacing w:val="0"/>
        <w:jc w:val="both"/>
        <w:rPr>
          <w:rFonts w:cstheme="minorHAnsi"/>
          <w:sz w:val="24"/>
          <w:szCs w:val="24"/>
        </w:rPr>
      </w:pPr>
      <w:r w:rsidRPr="00D432AE">
        <w:rPr>
          <w:rFonts w:cstheme="minorHAnsi"/>
          <w:sz w:val="24"/>
          <w:szCs w:val="24"/>
        </w:rPr>
        <w:t>kancelářské potřeby</w:t>
      </w:r>
      <w:r w:rsidR="00046895">
        <w:rPr>
          <w:rFonts w:cstheme="minorHAnsi"/>
          <w:sz w:val="24"/>
          <w:szCs w:val="24"/>
        </w:rPr>
        <w:t>;</w:t>
      </w:r>
    </w:p>
    <w:p w14:paraId="6C5CDE33" w14:textId="4AD04C29" w:rsidR="00BD74F5" w:rsidRPr="00D432AE" w:rsidRDefault="00EF7861" w:rsidP="00FC7122">
      <w:pPr>
        <w:pStyle w:val="Odstavecseseznamem"/>
        <w:numPr>
          <w:ilvl w:val="3"/>
          <w:numId w:val="1"/>
        </w:numPr>
        <w:spacing w:before="120" w:after="120" w:line="240" w:lineRule="auto"/>
        <w:ind w:left="993"/>
        <w:contextualSpacing w:val="0"/>
        <w:jc w:val="both"/>
        <w:rPr>
          <w:rFonts w:cstheme="minorHAnsi"/>
          <w:sz w:val="24"/>
          <w:szCs w:val="24"/>
        </w:rPr>
      </w:pPr>
      <w:r w:rsidRPr="00D432AE">
        <w:rPr>
          <w:rFonts w:cstheme="minorHAnsi"/>
          <w:sz w:val="24"/>
          <w:szCs w:val="24"/>
        </w:rPr>
        <w:t xml:space="preserve">hmotný </w:t>
      </w:r>
      <w:r w:rsidR="00A22068">
        <w:rPr>
          <w:rFonts w:cstheme="minorHAnsi"/>
          <w:sz w:val="24"/>
          <w:szCs w:val="24"/>
        </w:rPr>
        <w:t xml:space="preserve">neinvestiční </w:t>
      </w:r>
      <w:r w:rsidR="00BD74F5" w:rsidRPr="00D432AE">
        <w:rPr>
          <w:rFonts w:cstheme="minorHAnsi"/>
          <w:sz w:val="24"/>
          <w:szCs w:val="24"/>
        </w:rPr>
        <w:t xml:space="preserve">majetek do </w:t>
      </w:r>
      <w:r w:rsidR="00D60ABF" w:rsidRPr="00D432AE">
        <w:rPr>
          <w:rFonts w:cstheme="minorHAnsi"/>
          <w:sz w:val="24"/>
          <w:szCs w:val="24"/>
        </w:rPr>
        <w:t>80</w:t>
      </w:r>
      <w:r w:rsidR="00BD74F5" w:rsidRPr="00D432AE">
        <w:rPr>
          <w:rFonts w:cstheme="minorHAnsi"/>
          <w:sz w:val="24"/>
          <w:szCs w:val="24"/>
        </w:rPr>
        <w:t xml:space="preserve"> 000 </w:t>
      </w:r>
      <w:r w:rsidRPr="00D432AE">
        <w:rPr>
          <w:rFonts w:cstheme="minorHAnsi"/>
          <w:sz w:val="24"/>
          <w:szCs w:val="24"/>
        </w:rPr>
        <w:t xml:space="preserve">Kč </w:t>
      </w:r>
      <w:r w:rsidR="00315EDF">
        <w:rPr>
          <w:rFonts w:cstheme="minorHAnsi"/>
          <w:sz w:val="24"/>
          <w:szCs w:val="24"/>
        </w:rPr>
        <w:t>v případě potřeby</w:t>
      </w:r>
      <w:r w:rsidR="00A22068">
        <w:rPr>
          <w:rFonts w:cstheme="minorHAnsi"/>
          <w:sz w:val="24"/>
          <w:szCs w:val="24"/>
        </w:rPr>
        <w:t xml:space="preserve"> obnov</w:t>
      </w:r>
      <w:r w:rsidR="00315EDF">
        <w:rPr>
          <w:rFonts w:cstheme="minorHAnsi"/>
          <w:sz w:val="24"/>
          <w:szCs w:val="24"/>
        </w:rPr>
        <w:t>y vybavení určen</w:t>
      </w:r>
      <w:r w:rsidR="001067C6">
        <w:rPr>
          <w:rFonts w:cstheme="minorHAnsi"/>
          <w:sz w:val="24"/>
          <w:szCs w:val="24"/>
        </w:rPr>
        <w:t>ého</w:t>
      </w:r>
      <w:r w:rsidR="00315EDF">
        <w:rPr>
          <w:rFonts w:cstheme="minorHAnsi"/>
          <w:sz w:val="24"/>
          <w:szCs w:val="24"/>
        </w:rPr>
        <w:t xml:space="preserve"> pro </w:t>
      </w:r>
      <w:r w:rsidR="00BD74F5" w:rsidRPr="00D432AE">
        <w:rPr>
          <w:rFonts w:cstheme="minorHAnsi"/>
          <w:sz w:val="24"/>
          <w:szCs w:val="24"/>
        </w:rPr>
        <w:t>výuk</w:t>
      </w:r>
      <w:r w:rsidR="00315EDF">
        <w:rPr>
          <w:rFonts w:cstheme="minorHAnsi"/>
          <w:sz w:val="24"/>
          <w:szCs w:val="24"/>
        </w:rPr>
        <w:t>u</w:t>
      </w:r>
      <w:r w:rsidR="00BD74F5" w:rsidRPr="00D432AE">
        <w:rPr>
          <w:rFonts w:cstheme="minorHAnsi"/>
          <w:sz w:val="24"/>
          <w:szCs w:val="24"/>
        </w:rPr>
        <w:t xml:space="preserve"> (</w:t>
      </w:r>
      <w:bookmarkStart w:id="6" w:name="_Hlk126146914"/>
      <w:r w:rsidR="00BD74F5" w:rsidRPr="00D432AE">
        <w:rPr>
          <w:rFonts w:cstheme="minorHAnsi"/>
          <w:sz w:val="24"/>
          <w:szCs w:val="24"/>
        </w:rPr>
        <w:t>notebooky</w:t>
      </w:r>
      <w:r w:rsidR="002F51D7" w:rsidRPr="00D432AE">
        <w:rPr>
          <w:rFonts w:cstheme="minorHAnsi"/>
          <w:sz w:val="24"/>
          <w:szCs w:val="24"/>
        </w:rPr>
        <w:t xml:space="preserve"> s příslušenstvím</w:t>
      </w:r>
      <w:r w:rsidR="00BD74F5" w:rsidRPr="00D432AE">
        <w:rPr>
          <w:rFonts w:cstheme="minorHAnsi"/>
          <w:sz w:val="24"/>
          <w:szCs w:val="24"/>
        </w:rPr>
        <w:t xml:space="preserve">, tiskárny </w:t>
      </w:r>
      <w:r w:rsidR="00D501A2" w:rsidRPr="00D432AE">
        <w:rPr>
          <w:rFonts w:cstheme="minorHAnsi"/>
          <w:sz w:val="24"/>
          <w:szCs w:val="24"/>
        </w:rPr>
        <w:t>a </w:t>
      </w:r>
      <w:r w:rsidR="00BD74F5" w:rsidRPr="00D432AE">
        <w:rPr>
          <w:rFonts w:cstheme="minorHAnsi"/>
          <w:sz w:val="24"/>
          <w:szCs w:val="24"/>
        </w:rPr>
        <w:t xml:space="preserve">audiovizuální </w:t>
      </w:r>
      <w:r w:rsidRPr="00D432AE">
        <w:rPr>
          <w:rFonts w:cstheme="minorHAnsi"/>
          <w:sz w:val="24"/>
          <w:szCs w:val="24"/>
        </w:rPr>
        <w:t>technika</w:t>
      </w:r>
      <w:bookmarkEnd w:id="6"/>
      <w:r w:rsidR="00BD74F5" w:rsidRPr="00D432AE">
        <w:rPr>
          <w:rFonts w:cstheme="minorHAnsi"/>
          <w:sz w:val="24"/>
          <w:szCs w:val="24"/>
        </w:rPr>
        <w:t>),</w:t>
      </w:r>
      <w:r w:rsidR="00B47AB9" w:rsidRPr="00D432AE">
        <w:rPr>
          <w:rFonts w:cstheme="minorHAnsi"/>
          <w:sz w:val="24"/>
          <w:szCs w:val="24"/>
        </w:rPr>
        <w:t xml:space="preserve"> který bude používán výhradně pro účely</w:t>
      </w:r>
      <w:r w:rsidR="00315EDF">
        <w:rPr>
          <w:rFonts w:cstheme="minorHAnsi"/>
          <w:sz w:val="24"/>
          <w:szCs w:val="24"/>
        </w:rPr>
        <w:t xml:space="preserve"> přípravy a v průběhu</w:t>
      </w:r>
      <w:r w:rsidR="00B47AB9" w:rsidRPr="00D432AE">
        <w:rPr>
          <w:rFonts w:cstheme="minorHAnsi"/>
          <w:sz w:val="24"/>
          <w:szCs w:val="24"/>
        </w:rPr>
        <w:t xml:space="preserve"> kurzů Letních škol slovanských studií</w:t>
      </w:r>
      <w:r w:rsidR="00046895">
        <w:rPr>
          <w:rFonts w:cstheme="minorHAnsi"/>
          <w:sz w:val="24"/>
          <w:szCs w:val="24"/>
        </w:rPr>
        <w:t>;</w:t>
      </w:r>
    </w:p>
    <w:p w14:paraId="41C53DC4" w14:textId="698EB96C" w:rsidR="0003378C" w:rsidRPr="00D432AE" w:rsidRDefault="0003378C" w:rsidP="00FC7122">
      <w:pPr>
        <w:pStyle w:val="Odstavecseseznamem"/>
        <w:numPr>
          <w:ilvl w:val="3"/>
          <w:numId w:val="1"/>
        </w:numPr>
        <w:spacing w:before="120" w:after="120" w:line="240" w:lineRule="auto"/>
        <w:ind w:left="993"/>
        <w:contextualSpacing w:val="0"/>
        <w:jc w:val="both"/>
        <w:rPr>
          <w:rFonts w:cstheme="minorHAnsi"/>
          <w:sz w:val="24"/>
          <w:szCs w:val="24"/>
        </w:rPr>
      </w:pPr>
      <w:r w:rsidRPr="00D432AE">
        <w:rPr>
          <w:rFonts w:cstheme="minorHAnsi"/>
          <w:sz w:val="24"/>
          <w:szCs w:val="24"/>
        </w:rPr>
        <w:t xml:space="preserve">nehmotný majetek do </w:t>
      </w:r>
      <w:r w:rsidR="00D60ABF" w:rsidRPr="00D432AE">
        <w:rPr>
          <w:rFonts w:cstheme="minorHAnsi"/>
          <w:sz w:val="24"/>
          <w:szCs w:val="24"/>
        </w:rPr>
        <w:t>5</w:t>
      </w:r>
      <w:r w:rsidRPr="00D432AE">
        <w:rPr>
          <w:rFonts w:cstheme="minorHAnsi"/>
          <w:sz w:val="24"/>
          <w:szCs w:val="24"/>
        </w:rPr>
        <w:t>0 000 Kč potřebný pro výuku (</w:t>
      </w:r>
      <w:r w:rsidR="00D501A2" w:rsidRPr="00D432AE">
        <w:rPr>
          <w:rFonts w:cstheme="minorHAnsi"/>
          <w:sz w:val="24"/>
          <w:szCs w:val="24"/>
        </w:rPr>
        <w:t>software</w:t>
      </w:r>
      <w:r w:rsidR="008F37B8" w:rsidRPr="00D432AE">
        <w:rPr>
          <w:rFonts w:cstheme="minorHAnsi"/>
          <w:sz w:val="24"/>
          <w:szCs w:val="24"/>
        </w:rPr>
        <w:t>, prostor na on-line úložištích</w:t>
      </w:r>
      <w:r w:rsidR="004F04F5" w:rsidRPr="00D432AE">
        <w:rPr>
          <w:rFonts w:cstheme="minorHAnsi"/>
          <w:sz w:val="24"/>
          <w:szCs w:val="24"/>
        </w:rPr>
        <w:t xml:space="preserve">, licence </w:t>
      </w:r>
      <w:r w:rsidR="003E65B7" w:rsidRPr="00D432AE">
        <w:rPr>
          <w:rFonts w:cstheme="minorHAnsi"/>
          <w:sz w:val="24"/>
          <w:szCs w:val="24"/>
        </w:rPr>
        <w:t>a aplikace</w:t>
      </w:r>
      <w:r w:rsidRPr="00D432AE">
        <w:rPr>
          <w:rFonts w:cstheme="minorHAnsi"/>
          <w:sz w:val="24"/>
          <w:szCs w:val="24"/>
        </w:rPr>
        <w:t xml:space="preserve"> pro studenty </w:t>
      </w:r>
      <w:r w:rsidR="00FC7122" w:rsidRPr="00D432AE">
        <w:rPr>
          <w:rFonts w:cstheme="minorHAnsi"/>
          <w:sz w:val="24"/>
          <w:szCs w:val="24"/>
        </w:rPr>
        <w:t>Letních škol slovanských studií</w:t>
      </w:r>
      <w:r w:rsidRPr="00D432AE">
        <w:rPr>
          <w:rFonts w:cstheme="minorHAnsi"/>
          <w:sz w:val="24"/>
          <w:szCs w:val="24"/>
        </w:rPr>
        <w:t>)</w:t>
      </w:r>
      <w:r w:rsidR="00E2337F">
        <w:rPr>
          <w:rFonts w:cstheme="minorHAnsi"/>
          <w:sz w:val="24"/>
          <w:szCs w:val="24"/>
        </w:rPr>
        <w:t>;</w:t>
      </w:r>
    </w:p>
    <w:p w14:paraId="46DF7021" w14:textId="0E14285B" w:rsidR="008A0CF0" w:rsidRPr="00D432AE" w:rsidRDefault="008A0CF0" w:rsidP="00FC7122">
      <w:pPr>
        <w:pStyle w:val="Odstavecseseznamem"/>
        <w:numPr>
          <w:ilvl w:val="3"/>
          <w:numId w:val="1"/>
        </w:numPr>
        <w:spacing w:before="120" w:after="120" w:line="240" w:lineRule="auto"/>
        <w:ind w:left="993"/>
        <w:contextualSpacing w:val="0"/>
        <w:jc w:val="both"/>
        <w:rPr>
          <w:rFonts w:cstheme="minorHAnsi"/>
          <w:sz w:val="24"/>
          <w:szCs w:val="24"/>
        </w:rPr>
      </w:pPr>
      <w:r w:rsidRPr="00D432AE">
        <w:rPr>
          <w:rFonts w:cstheme="minorHAnsi"/>
          <w:sz w:val="24"/>
          <w:szCs w:val="24"/>
        </w:rPr>
        <w:t>podpora technického oddělení (zajištění online přenosů, úprava videí a správa sítě)</w:t>
      </w:r>
      <w:r w:rsidR="00E2337F">
        <w:rPr>
          <w:rFonts w:cstheme="minorHAnsi"/>
          <w:sz w:val="24"/>
          <w:szCs w:val="24"/>
        </w:rPr>
        <w:t>;</w:t>
      </w:r>
    </w:p>
    <w:p w14:paraId="04DD795C" w14:textId="2727B909" w:rsidR="00104F3F" w:rsidRPr="00D432AE" w:rsidRDefault="00104F3F" w:rsidP="00FC7122">
      <w:pPr>
        <w:pStyle w:val="Odstavecseseznamem"/>
        <w:numPr>
          <w:ilvl w:val="3"/>
          <w:numId w:val="1"/>
        </w:numPr>
        <w:spacing w:before="120" w:after="120" w:line="240" w:lineRule="auto"/>
        <w:ind w:left="993"/>
        <w:contextualSpacing w:val="0"/>
        <w:jc w:val="both"/>
        <w:rPr>
          <w:rFonts w:cstheme="minorHAnsi"/>
          <w:sz w:val="24"/>
          <w:szCs w:val="24"/>
        </w:rPr>
      </w:pPr>
      <w:r w:rsidRPr="00D432AE">
        <w:rPr>
          <w:rFonts w:cstheme="minorHAnsi"/>
          <w:sz w:val="24"/>
          <w:szCs w:val="24"/>
        </w:rPr>
        <w:t>občerstvení pro lektory do 5</w:t>
      </w:r>
      <w:r w:rsidR="00F670DA" w:rsidRPr="00D432AE">
        <w:rPr>
          <w:rFonts w:cstheme="minorHAnsi"/>
          <w:sz w:val="24"/>
          <w:szCs w:val="24"/>
        </w:rPr>
        <w:t xml:space="preserve"> </w:t>
      </w:r>
      <w:r w:rsidRPr="00D432AE">
        <w:rPr>
          <w:rFonts w:cstheme="minorHAnsi"/>
          <w:sz w:val="24"/>
          <w:szCs w:val="24"/>
        </w:rPr>
        <w:t>000 Kč</w:t>
      </w:r>
      <w:r w:rsidR="008C2A5E" w:rsidRPr="00D432AE">
        <w:rPr>
          <w:rFonts w:cstheme="minorHAnsi"/>
          <w:sz w:val="24"/>
          <w:szCs w:val="24"/>
        </w:rPr>
        <w:t xml:space="preserve"> </w:t>
      </w:r>
      <w:r w:rsidR="00FD02DD" w:rsidRPr="00D432AE">
        <w:rPr>
          <w:rFonts w:cstheme="minorHAnsi"/>
          <w:sz w:val="24"/>
          <w:szCs w:val="24"/>
        </w:rPr>
        <w:t>na</w:t>
      </w:r>
      <w:r w:rsidR="008C2A5E" w:rsidRPr="00D432AE">
        <w:rPr>
          <w:rFonts w:cstheme="minorHAnsi"/>
          <w:sz w:val="24"/>
          <w:szCs w:val="24"/>
        </w:rPr>
        <w:t xml:space="preserve"> </w:t>
      </w:r>
      <w:r w:rsidR="003A481B" w:rsidRPr="00D432AE">
        <w:rPr>
          <w:rFonts w:cstheme="minorHAnsi"/>
          <w:sz w:val="24"/>
          <w:szCs w:val="24"/>
        </w:rPr>
        <w:t xml:space="preserve">celou </w:t>
      </w:r>
      <w:r w:rsidR="008C2A5E" w:rsidRPr="00D432AE">
        <w:rPr>
          <w:rFonts w:cstheme="minorHAnsi"/>
          <w:sz w:val="24"/>
          <w:szCs w:val="24"/>
        </w:rPr>
        <w:t>dobu trvání kurzu</w:t>
      </w:r>
      <w:r w:rsidR="00E2337F">
        <w:rPr>
          <w:rFonts w:cstheme="minorHAnsi"/>
          <w:sz w:val="24"/>
          <w:szCs w:val="24"/>
        </w:rPr>
        <w:t>;</w:t>
      </w:r>
    </w:p>
    <w:p w14:paraId="3F8569F5" w14:textId="7DE8F822" w:rsidR="00BD74F5" w:rsidRPr="00D432AE" w:rsidRDefault="00BD74F5" w:rsidP="00FC7122">
      <w:pPr>
        <w:pStyle w:val="Odstavecseseznamem"/>
        <w:numPr>
          <w:ilvl w:val="3"/>
          <w:numId w:val="1"/>
        </w:numPr>
        <w:spacing w:before="120" w:after="120" w:line="240" w:lineRule="auto"/>
        <w:ind w:left="993"/>
        <w:contextualSpacing w:val="0"/>
        <w:jc w:val="both"/>
        <w:rPr>
          <w:rFonts w:cstheme="minorHAnsi"/>
          <w:sz w:val="24"/>
          <w:szCs w:val="24"/>
        </w:rPr>
      </w:pPr>
      <w:r w:rsidRPr="00D432AE">
        <w:rPr>
          <w:rFonts w:cstheme="minorHAnsi"/>
          <w:sz w:val="24"/>
          <w:szCs w:val="24"/>
        </w:rPr>
        <w:t>exkurze v rámci kurzu</w:t>
      </w:r>
      <w:r w:rsidR="00E2337F">
        <w:rPr>
          <w:rFonts w:cstheme="minorHAnsi"/>
          <w:sz w:val="24"/>
          <w:szCs w:val="24"/>
        </w:rPr>
        <w:t>;</w:t>
      </w:r>
    </w:p>
    <w:p w14:paraId="7C3EA3EF" w14:textId="03F40194" w:rsidR="00BD74F5" w:rsidRPr="00D432AE" w:rsidRDefault="00BD74F5" w:rsidP="00FC7122">
      <w:pPr>
        <w:pStyle w:val="Odstavecseseznamem"/>
        <w:numPr>
          <w:ilvl w:val="3"/>
          <w:numId w:val="1"/>
        </w:numPr>
        <w:spacing w:before="120" w:after="120" w:line="240" w:lineRule="auto"/>
        <w:ind w:left="993"/>
        <w:contextualSpacing w:val="0"/>
        <w:jc w:val="both"/>
        <w:rPr>
          <w:rFonts w:cstheme="minorHAnsi"/>
          <w:sz w:val="24"/>
          <w:szCs w:val="24"/>
        </w:rPr>
      </w:pPr>
      <w:r w:rsidRPr="00D432AE">
        <w:rPr>
          <w:rFonts w:cstheme="minorHAnsi"/>
          <w:sz w:val="24"/>
          <w:szCs w:val="24"/>
        </w:rPr>
        <w:t>doprav</w:t>
      </w:r>
      <w:r w:rsidR="00EF7861" w:rsidRPr="00D432AE">
        <w:rPr>
          <w:rFonts w:cstheme="minorHAnsi"/>
          <w:sz w:val="24"/>
          <w:szCs w:val="24"/>
        </w:rPr>
        <w:t>a</w:t>
      </w:r>
      <w:r w:rsidRPr="00D432AE">
        <w:rPr>
          <w:rFonts w:cstheme="minorHAnsi"/>
          <w:sz w:val="24"/>
          <w:szCs w:val="24"/>
        </w:rPr>
        <w:t xml:space="preserve"> (mimo mezinárodní dopravy),</w:t>
      </w:r>
      <w:r w:rsidR="00906136" w:rsidRPr="00D432AE">
        <w:rPr>
          <w:rFonts w:cstheme="minorHAnsi"/>
          <w:sz w:val="24"/>
          <w:szCs w:val="24"/>
        </w:rPr>
        <w:t xml:space="preserve"> převoz materiál</w:t>
      </w:r>
      <w:r w:rsidR="00273284" w:rsidRPr="00D432AE">
        <w:rPr>
          <w:rFonts w:cstheme="minorHAnsi"/>
          <w:sz w:val="24"/>
          <w:szCs w:val="24"/>
        </w:rPr>
        <w:t>u</w:t>
      </w:r>
      <w:r w:rsidR="00E2337F">
        <w:rPr>
          <w:rFonts w:cstheme="minorHAnsi"/>
          <w:sz w:val="24"/>
          <w:szCs w:val="24"/>
        </w:rPr>
        <w:t>;</w:t>
      </w:r>
    </w:p>
    <w:p w14:paraId="0A23F00E" w14:textId="20E7344E" w:rsidR="007449EA" w:rsidRPr="00D432AE" w:rsidRDefault="007449EA" w:rsidP="00FC7122">
      <w:pPr>
        <w:pStyle w:val="Odstavecseseznamem"/>
        <w:numPr>
          <w:ilvl w:val="3"/>
          <w:numId w:val="1"/>
        </w:numPr>
        <w:spacing w:before="120" w:after="120" w:line="240" w:lineRule="auto"/>
        <w:ind w:left="993"/>
        <w:contextualSpacing w:val="0"/>
        <w:jc w:val="both"/>
        <w:rPr>
          <w:rFonts w:cstheme="minorHAnsi"/>
          <w:sz w:val="24"/>
          <w:szCs w:val="24"/>
        </w:rPr>
      </w:pPr>
      <w:r w:rsidRPr="00D432AE">
        <w:rPr>
          <w:rFonts w:cstheme="minorHAnsi"/>
          <w:sz w:val="24"/>
          <w:szCs w:val="24"/>
        </w:rPr>
        <w:t>cestovné organizačního doprovodu během exkurzí</w:t>
      </w:r>
      <w:r w:rsidR="00E2337F">
        <w:rPr>
          <w:rFonts w:cstheme="minorHAnsi"/>
          <w:sz w:val="24"/>
          <w:szCs w:val="24"/>
        </w:rPr>
        <w:t>;</w:t>
      </w:r>
    </w:p>
    <w:p w14:paraId="1FBCEFAD" w14:textId="64CE066C" w:rsidR="007449EA" w:rsidRPr="00D432AE" w:rsidRDefault="007449EA" w:rsidP="00FC7122">
      <w:pPr>
        <w:pStyle w:val="Odstavecseseznamem"/>
        <w:numPr>
          <w:ilvl w:val="3"/>
          <w:numId w:val="1"/>
        </w:numPr>
        <w:spacing w:before="120" w:after="120" w:line="240" w:lineRule="auto"/>
        <w:ind w:left="993"/>
        <w:contextualSpacing w:val="0"/>
        <w:jc w:val="both"/>
        <w:rPr>
          <w:rFonts w:cstheme="minorHAnsi"/>
          <w:sz w:val="24"/>
          <w:szCs w:val="24"/>
        </w:rPr>
      </w:pPr>
      <w:r w:rsidRPr="00D432AE">
        <w:rPr>
          <w:rFonts w:cstheme="minorHAnsi"/>
          <w:sz w:val="24"/>
          <w:szCs w:val="24"/>
        </w:rPr>
        <w:t>osobní ochranné prostředky pro studenty, lektory a organizátory</w:t>
      </w:r>
      <w:r w:rsidR="00E2337F">
        <w:rPr>
          <w:rFonts w:cstheme="minorHAnsi"/>
          <w:sz w:val="24"/>
          <w:szCs w:val="24"/>
        </w:rPr>
        <w:t>;</w:t>
      </w:r>
    </w:p>
    <w:p w14:paraId="2E43883B" w14:textId="666D66AD" w:rsidR="007449EA" w:rsidRPr="00D432AE" w:rsidRDefault="007449EA" w:rsidP="00FC7122">
      <w:pPr>
        <w:pStyle w:val="Odstavecseseznamem"/>
        <w:numPr>
          <w:ilvl w:val="3"/>
          <w:numId w:val="1"/>
        </w:numPr>
        <w:spacing w:before="120" w:after="120" w:line="240" w:lineRule="auto"/>
        <w:ind w:left="993"/>
        <w:contextualSpacing w:val="0"/>
        <w:jc w:val="both"/>
        <w:rPr>
          <w:rFonts w:cstheme="minorHAnsi"/>
          <w:sz w:val="24"/>
          <w:szCs w:val="24"/>
        </w:rPr>
      </w:pPr>
      <w:r w:rsidRPr="00D432AE">
        <w:rPr>
          <w:rFonts w:cstheme="minorHAnsi"/>
          <w:sz w:val="24"/>
          <w:szCs w:val="24"/>
        </w:rPr>
        <w:t>čistící a dezinfekční prostředky</w:t>
      </w:r>
      <w:r w:rsidR="00E2337F">
        <w:rPr>
          <w:rFonts w:cstheme="minorHAnsi"/>
          <w:sz w:val="24"/>
          <w:szCs w:val="24"/>
        </w:rPr>
        <w:t>;</w:t>
      </w:r>
    </w:p>
    <w:p w14:paraId="7814663C" w14:textId="4798829B" w:rsidR="00F74967" w:rsidRPr="00D432AE" w:rsidRDefault="00F74967" w:rsidP="00FC7122">
      <w:pPr>
        <w:pStyle w:val="Odstavecseseznamem"/>
        <w:numPr>
          <w:ilvl w:val="3"/>
          <w:numId w:val="1"/>
        </w:numPr>
        <w:spacing w:before="120" w:after="120" w:line="240" w:lineRule="auto"/>
        <w:ind w:left="993"/>
        <w:contextualSpacing w:val="0"/>
        <w:jc w:val="both"/>
        <w:rPr>
          <w:rFonts w:cstheme="minorHAnsi"/>
          <w:sz w:val="24"/>
          <w:szCs w:val="24"/>
        </w:rPr>
      </w:pPr>
      <w:r w:rsidRPr="00D432AE">
        <w:rPr>
          <w:rFonts w:cstheme="minorHAnsi"/>
          <w:sz w:val="24"/>
          <w:szCs w:val="24"/>
        </w:rPr>
        <w:t>pořízení cestovní lékárničky a jejího vybavení, která bude používána výhradně pro účely kurzů Letních škol slovanských studií, do 1</w:t>
      </w:r>
      <w:r w:rsidR="00E2337F">
        <w:rPr>
          <w:rFonts w:cstheme="minorHAnsi"/>
          <w:sz w:val="24"/>
          <w:szCs w:val="24"/>
        </w:rPr>
        <w:t xml:space="preserve"> </w:t>
      </w:r>
      <w:r w:rsidRPr="00D432AE">
        <w:rPr>
          <w:rFonts w:cstheme="minorHAnsi"/>
          <w:sz w:val="24"/>
          <w:szCs w:val="24"/>
        </w:rPr>
        <w:t>500 Kč</w:t>
      </w:r>
      <w:r w:rsidR="00E2337F">
        <w:rPr>
          <w:rFonts w:cstheme="minorHAnsi"/>
          <w:sz w:val="24"/>
          <w:szCs w:val="24"/>
        </w:rPr>
        <w:t>;</w:t>
      </w:r>
    </w:p>
    <w:p w14:paraId="714A824F" w14:textId="1E0C02EB" w:rsidR="00323AA4" w:rsidRPr="00D432AE" w:rsidRDefault="00323AA4" w:rsidP="00FC7122">
      <w:pPr>
        <w:pStyle w:val="Odstavecseseznamem"/>
        <w:numPr>
          <w:ilvl w:val="3"/>
          <w:numId w:val="1"/>
        </w:numPr>
        <w:spacing w:before="120" w:after="120" w:line="240" w:lineRule="auto"/>
        <w:ind w:left="993"/>
        <w:contextualSpacing w:val="0"/>
        <w:jc w:val="both"/>
        <w:rPr>
          <w:rFonts w:cstheme="minorHAnsi"/>
          <w:sz w:val="24"/>
          <w:szCs w:val="24"/>
        </w:rPr>
      </w:pPr>
      <w:r w:rsidRPr="00D432AE">
        <w:rPr>
          <w:rFonts w:cstheme="minorHAnsi"/>
          <w:sz w:val="24"/>
          <w:szCs w:val="24"/>
        </w:rPr>
        <w:t xml:space="preserve">antigenní testy na přítomnost antigenu COVID-19 </w:t>
      </w:r>
      <w:r w:rsidR="001D0A55" w:rsidRPr="00D432AE">
        <w:rPr>
          <w:rFonts w:cstheme="minorHAnsi"/>
          <w:sz w:val="24"/>
          <w:szCs w:val="24"/>
        </w:rPr>
        <w:t>pro zahraniční účastníky v souladu s</w:t>
      </w:r>
      <w:r w:rsidRPr="00D432AE">
        <w:rPr>
          <w:rFonts w:cstheme="minorHAnsi"/>
          <w:sz w:val="24"/>
          <w:szCs w:val="24"/>
        </w:rPr>
        <w:t xml:space="preserve"> mimořádn</w:t>
      </w:r>
      <w:r w:rsidR="00770588" w:rsidRPr="00D432AE">
        <w:rPr>
          <w:rFonts w:cstheme="minorHAnsi"/>
          <w:sz w:val="24"/>
          <w:szCs w:val="24"/>
        </w:rPr>
        <w:t>ý</w:t>
      </w:r>
      <w:r w:rsidR="001D0A55" w:rsidRPr="00D432AE">
        <w:rPr>
          <w:rFonts w:cstheme="minorHAnsi"/>
          <w:sz w:val="24"/>
          <w:szCs w:val="24"/>
        </w:rPr>
        <w:t>m</w:t>
      </w:r>
      <w:r w:rsidRPr="00D432AE">
        <w:rPr>
          <w:rFonts w:cstheme="minorHAnsi"/>
          <w:sz w:val="24"/>
          <w:szCs w:val="24"/>
        </w:rPr>
        <w:t xml:space="preserve"> opatření</w:t>
      </w:r>
      <w:r w:rsidR="001D0A55" w:rsidRPr="00D432AE">
        <w:rPr>
          <w:rFonts w:cstheme="minorHAnsi"/>
          <w:sz w:val="24"/>
          <w:szCs w:val="24"/>
        </w:rPr>
        <w:t>m</w:t>
      </w:r>
      <w:r w:rsidRPr="00D432AE">
        <w:rPr>
          <w:rFonts w:cstheme="minorHAnsi"/>
          <w:sz w:val="24"/>
          <w:szCs w:val="24"/>
        </w:rPr>
        <w:t xml:space="preserve"> Ministerstva zdravotnictví</w:t>
      </w:r>
      <w:r w:rsidR="001D0A55" w:rsidRPr="00D432AE">
        <w:rPr>
          <w:rFonts w:cstheme="minorHAnsi"/>
          <w:sz w:val="24"/>
          <w:szCs w:val="24"/>
        </w:rPr>
        <w:t xml:space="preserve"> platným v době konání kurzu</w:t>
      </w:r>
      <w:r w:rsidR="00E2337F">
        <w:rPr>
          <w:rFonts w:cstheme="minorHAnsi"/>
          <w:sz w:val="24"/>
          <w:szCs w:val="24"/>
        </w:rPr>
        <w:t>;</w:t>
      </w:r>
    </w:p>
    <w:p w14:paraId="6FCE04BD" w14:textId="475E6903" w:rsidR="00BD74F5" w:rsidRPr="00D432AE" w:rsidRDefault="00EF7861" w:rsidP="00FC7122">
      <w:pPr>
        <w:pStyle w:val="Odstavecseseznamem"/>
        <w:numPr>
          <w:ilvl w:val="3"/>
          <w:numId w:val="1"/>
        </w:numPr>
        <w:spacing w:before="120" w:after="120" w:line="240" w:lineRule="auto"/>
        <w:ind w:left="993"/>
        <w:contextualSpacing w:val="0"/>
        <w:jc w:val="both"/>
        <w:rPr>
          <w:rFonts w:cstheme="minorHAnsi"/>
          <w:sz w:val="24"/>
          <w:szCs w:val="24"/>
        </w:rPr>
      </w:pPr>
      <w:r w:rsidRPr="00D432AE">
        <w:rPr>
          <w:rFonts w:cstheme="minorHAnsi"/>
          <w:sz w:val="24"/>
          <w:szCs w:val="24"/>
        </w:rPr>
        <w:t>ostatní služby</w:t>
      </w:r>
      <w:r w:rsidR="006F7D09">
        <w:rPr>
          <w:rFonts w:cstheme="minorHAnsi"/>
          <w:sz w:val="24"/>
          <w:szCs w:val="24"/>
        </w:rPr>
        <w:t xml:space="preserve"> </w:t>
      </w:r>
      <w:r w:rsidR="006F7D09" w:rsidRPr="006F7D09">
        <w:rPr>
          <w:rFonts w:cstheme="minorHAnsi"/>
          <w:sz w:val="24"/>
          <w:szCs w:val="24"/>
        </w:rPr>
        <w:t>související s účelem dotace</w:t>
      </w:r>
      <w:r w:rsidRPr="00D432AE">
        <w:rPr>
          <w:rFonts w:cstheme="minorHAnsi"/>
          <w:sz w:val="24"/>
          <w:szCs w:val="24"/>
        </w:rPr>
        <w:t xml:space="preserve"> (poštovné, pronájem</w:t>
      </w:r>
      <w:r w:rsidR="00655B4F" w:rsidRPr="00D432AE">
        <w:rPr>
          <w:rFonts w:cstheme="minorHAnsi"/>
          <w:sz w:val="24"/>
          <w:szCs w:val="24"/>
        </w:rPr>
        <w:t>, kulturní akce</w:t>
      </w:r>
      <w:r w:rsidRPr="00D432AE">
        <w:rPr>
          <w:rFonts w:cstheme="minorHAnsi"/>
          <w:sz w:val="24"/>
          <w:szCs w:val="24"/>
        </w:rPr>
        <w:t xml:space="preserve"> apod.)</w:t>
      </w:r>
      <w:r w:rsidR="00BD74F5" w:rsidRPr="00D432AE">
        <w:rPr>
          <w:rFonts w:cstheme="minorHAnsi"/>
          <w:sz w:val="24"/>
          <w:szCs w:val="24"/>
        </w:rPr>
        <w:t>.</w:t>
      </w:r>
    </w:p>
    <w:p w14:paraId="141F3C14" w14:textId="376C283C" w:rsidR="0062622A" w:rsidRDefault="0021043E" w:rsidP="00FC7122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D432AE">
        <w:rPr>
          <w:rFonts w:cstheme="minorHAnsi"/>
          <w:sz w:val="24"/>
          <w:szCs w:val="24"/>
        </w:rPr>
        <w:lastRenderedPageBreak/>
        <w:t xml:space="preserve">V případě, že se zahraniční účastník, jehož účast již byla potvrzena, kurzu Letní školy slovanských studií nezúčastní a nebyl na jeho místo přijat náhradník, budou </w:t>
      </w:r>
      <w:r w:rsidR="00D71EF8" w:rsidRPr="00D432AE">
        <w:rPr>
          <w:rFonts w:cstheme="minorHAnsi"/>
          <w:sz w:val="24"/>
          <w:szCs w:val="24"/>
        </w:rPr>
        <w:t xml:space="preserve">příjemci </w:t>
      </w:r>
      <w:r w:rsidR="00DD2672" w:rsidRPr="00D432AE">
        <w:rPr>
          <w:rFonts w:cstheme="minorHAnsi"/>
          <w:sz w:val="24"/>
          <w:szCs w:val="24"/>
        </w:rPr>
        <w:t xml:space="preserve">dotace </w:t>
      </w:r>
      <w:r w:rsidRPr="00D432AE">
        <w:rPr>
          <w:rFonts w:cstheme="minorHAnsi"/>
          <w:sz w:val="24"/>
          <w:szCs w:val="24"/>
        </w:rPr>
        <w:t xml:space="preserve">uznány reálně vynaložené náklady na </w:t>
      </w:r>
      <w:r w:rsidR="00294DD2" w:rsidRPr="00D432AE">
        <w:rPr>
          <w:rFonts w:cstheme="minorHAnsi"/>
          <w:sz w:val="24"/>
          <w:szCs w:val="24"/>
        </w:rPr>
        <w:t>tohoto</w:t>
      </w:r>
      <w:r w:rsidRPr="00D432AE">
        <w:rPr>
          <w:rFonts w:cstheme="minorHAnsi"/>
          <w:sz w:val="24"/>
          <w:szCs w:val="24"/>
        </w:rPr>
        <w:t xml:space="preserve"> účastníka.</w:t>
      </w:r>
      <w:r w:rsidR="0062622A" w:rsidRPr="00D432AE">
        <w:rPr>
          <w:rFonts w:cstheme="minorHAnsi"/>
          <w:sz w:val="24"/>
          <w:szCs w:val="24"/>
        </w:rPr>
        <w:t xml:space="preserve"> </w:t>
      </w:r>
    </w:p>
    <w:p w14:paraId="0320500D" w14:textId="77777777" w:rsidR="00604F6A" w:rsidRPr="00D432AE" w:rsidRDefault="00604F6A" w:rsidP="00FC7122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32DEE648" w14:textId="47665A6D" w:rsidR="0062622A" w:rsidRPr="00604F6A" w:rsidRDefault="0062622A" w:rsidP="00FC7122">
      <w:pPr>
        <w:pStyle w:val="Odstavecseseznamem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04F6A">
        <w:rPr>
          <w:rFonts w:cstheme="minorHAnsi"/>
          <w:b/>
          <w:bCs/>
          <w:sz w:val="24"/>
          <w:szCs w:val="24"/>
        </w:rPr>
        <w:t>Použití dotace</w:t>
      </w:r>
    </w:p>
    <w:p w14:paraId="1960E5CD" w14:textId="3406A154" w:rsidR="00E5101A" w:rsidRPr="00604F6A" w:rsidRDefault="00E5101A" w:rsidP="00E2337F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604F6A">
        <w:rPr>
          <w:rFonts w:cstheme="minorHAnsi"/>
          <w:sz w:val="24"/>
          <w:szCs w:val="24"/>
        </w:rPr>
        <w:t>Příjemce může použít dotaci na úhradu nákladů souvisejících s realizací Letních škol slovanských studií, které vznikly od 1. 1. 2023 do 3</w:t>
      </w:r>
      <w:r w:rsidR="00F35AAE">
        <w:rPr>
          <w:rFonts w:cstheme="minorHAnsi"/>
          <w:sz w:val="24"/>
          <w:szCs w:val="24"/>
        </w:rPr>
        <w:t>1</w:t>
      </w:r>
      <w:r w:rsidRPr="00604F6A">
        <w:rPr>
          <w:rFonts w:cstheme="minorHAnsi"/>
          <w:sz w:val="24"/>
          <w:szCs w:val="24"/>
        </w:rPr>
        <w:t>.</w:t>
      </w:r>
      <w:r w:rsidR="000B431A">
        <w:rPr>
          <w:rFonts w:cstheme="minorHAnsi"/>
          <w:sz w:val="24"/>
          <w:szCs w:val="24"/>
        </w:rPr>
        <w:t xml:space="preserve"> </w:t>
      </w:r>
      <w:r w:rsidR="003731FA" w:rsidRPr="00604F6A">
        <w:rPr>
          <w:rFonts w:cstheme="minorHAnsi"/>
          <w:sz w:val="24"/>
          <w:szCs w:val="24"/>
        </w:rPr>
        <w:t>10</w:t>
      </w:r>
      <w:r w:rsidRPr="00604F6A">
        <w:rPr>
          <w:rFonts w:cstheme="minorHAnsi"/>
          <w:sz w:val="24"/>
          <w:szCs w:val="24"/>
        </w:rPr>
        <w:t>. 2023</w:t>
      </w:r>
      <w:r w:rsidR="00F35AAE">
        <w:rPr>
          <w:rFonts w:cstheme="minorHAnsi"/>
          <w:sz w:val="24"/>
          <w:szCs w:val="24"/>
        </w:rPr>
        <w:t>, a které budou uhrazeny nejpozději do 30. 11. 2023</w:t>
      </w:r>
      <w:r w:rsidRPr="00604F6A">
        <w:rPr>
          <w:rFonts w:cstheme="minorHAnsi"/>
          <w:sz w:val="24"/>
          <w:szCs w:val="24"/>
        </w:rPr>
        <w:t>.</w:t>
      </w:r>
    </w:p>
    <w:p w14:paraId="3CA7E93B" w14:textId="77777777" w:rsidR="0062622A" w:rsidRPr="00D432AE" w:rsidRDefault="0062622A" w:rsidP="00FC7122">
      <w:pPr>
        <w:pStyle w:val="Odstavecseseznamem"/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</w:p>
    <w:p w14:paraId="792BBCCA" w14:textId="06562BE7" w:rsidR="009C643F" w:rsidRPr="00D432AE" w:rsidRDefault="009C643F" w:rsidP="00FC7122">
      <w:pPr>
        <w:pStyle w:val="Odstavecseseznamem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D432AE">
        <w:rPr>
          <w:rFonts w:cstheme="minorHAnsi"/>
          <w:b/>
          <w:sz w:val="24"/>
          <w:szCs w:val="24"/>
        </w:rPr>
        <w:t xml:space="preserve">Kontrola použití </w:t>
      </w:r>
      <w:r w:rsidR="00F62BFA" w:rsidRPr="00D432AE">
        <w:rPr>
          <w:rFonts w:cstheme="minorHAnsi"/>
          <w:b/>
          <w:sz w:val="24"/>
          <w:szCs w:val="24"/>
        </w:rPr>
        <w:t>dotace</w:t>
      </w:r>
    </w:p>
    <w:p w14:paraId="1DF69269" w14:textId="312FD499" w:rsidR="00C6673D" w:rsidRPr="00D432AE" w:rsidRDefault="00AF7DBF" w:rsidP="00FC7122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D432AE">
        <w:rPr>
          <w:rFonts w:cstheme="minorHAnsi"/>
          <w:sz w:val="24"/>
          <w:szCs w:val="24"/>
        </w:rPr>
        <w:t>MŠMT</w:t>
      </w:r>
      <w:r w:rsidR="00381F19" w:rsidRPr="00D432AE">
        <w:rPr>
          <w:rFonts w:cstheme="minorHAnsi"/>
          <w:sz w:val="24"/>
          <w:szCs w:val="24"/>
        </w:rPr>
        <w:t xml:space="preserve"> je oprávněno provádět u příjemce </w:t>
      </w:r>
      <w:r w:rsidR="0003039E" w:rsidRPr="00D432AE">
        <w:rPr>
          <w:rFonts w:cstheme="minorHAnsi"/>
          <w:sz w:val="24"/>
          <w:szCs w:val="24"/>
        </w:rPr>
        <w:t xml:space="preserve">dotace </w:t>
      </w:r>
      <w:r w:rsidR="00381F19" w:rsidRPr="00D432AE">
        <w:rPr>
          <w:rFonts w:cstheme="minorHAnsi"/>
          <w:sz w:val="24"/>
          <w:szCs w:val="24"/>
        </w:rPr>
        <w:t>veřejnosprávní kontrolu dle § 39 rozpočtových pravidel a § 8 odst. 2 zákona č. 320/2001 Sb., o finanční kontrole ve veřejné správě a o změně některých zákonů (zákon o finanční kontrole), ve znění pozdějších předpisů.</w:t>
      </w:r>
    </w:p>
    <w:p w14:paraId="175B97E5" w14:textId="370C08FA" w:rsidR="00514CF2" w:rsidRPr="00D432AE" w:rsidRDefault="00514CF2" w:rsidP="00FC7122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D432AE">
        <w:rPr>
          <w:rFonts w:cstheme="minorHAnsi"/>
          <w:sz w:val="24"/>
          <w:szCs w:val="24"/>
        </w:rPr>
        <w:t>Příjemce je povinen podrobit se kontrole čerpání</w:t>
      </w:r>
      <w:r w:rsidR="00E2337F">
        <w:rPr>
          <w:rFonts w:cstheme="minorHAnsi"/>
          <w:sz w:val="24"/>
          <w:szCs w:val="24"/>
        </w:rPr>
        <w:t xml:space="preserve"> </w:t>
      </w:r>
      <w:r w:rsidRPr="00D432AE">
        <w:rPr>
          <w:rFonts w:cstheme="minorHAnsi"/>
          <w:sz w:val="24"/>
          <w:szCs w:val="24"/>
        </w:rPr>
        <w:t>/</w:t>
      </w:r>
      <w:r w:rsidR="00E2337F">
        <w:rPr>
          <w:rFonts w:cstheme="minorHAnsi"/>
          <w:sz w:val="24"/>
          <w:szCs w:val="24"/>
        </w:rPr>
        <w:t xml:space="preserve"> </w:t>
      </w:r>
      <w:r w:rsidRPr="00D432AE">
        <w:rPr>
          <w:rFonts w:cstheme="minorHAnsi"/>
          <w:sz w:val="24"/>
          <w:szCs w:val="24"/>
        </w:rPr>
        <w:t>použití poskytnuté dotace prováděné externími kontrolními orgány v souladu s platnými právními předpisy, zejména zákonem o</w:t>
      </w:r>
      <w:r w:rsidR="00B3168A">
        <w:rPr>
          <w:rFonts w:cstheme="minorHAnsi"/>
          <w:sz w:val="24"/>
          <w:szCs w:val="24"/>
        </w:rPr>
        <w:t> </w:t>
      </w:r>
      <w:r w:rsidRPr="00D432AE">
        <w:rPr>
          <w:rFonts w:cstheme="minorHAnsi"/>
          <w:sz w:val="24"/>
          <w:szCs w:val="24"/>
        </w:rPr>
        <w:t xml:space="preserve">finanční kontrole a v souladu s podmínkami </w:t>
      </w:r>
      <w:r w:rsidR="007D649D" w:rsidRPr="00D432AE">
        <w:rPr>
          <w:rFonts w:cstheme="minorHAnsi"/>
          <w:sz w:val="24"/>
          <w:szCs w:val="24"/>
        </w:rPr>
        <w:t>R</w:t>
      </w:r>
      <w:r w:rsidRPr="00D432AE">
        <w:rPr>
          <w:rFonts w:cstheme="minorHAnsi"/>
          <w:sz w:val="24"/>
          <w:szCs w:val="24"/>
        </w:rPr>
        <w:t xml:space="preserve">ozhodnutí o poskytnutí dotace. </w:t>
      </w:r>
    </w:p>
    <w:p w14:paraId="03E9F04C" w14:textId="1C2308F1" w:rsidR="00144C49" w:rsidRDefault="00514CF2" w:rsidP="00FC7122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D432AE">
        <w:rPr>
          <w:rFonts w:cstheme="minorHAnsi"/>
          <w:sz w:val="24"/>
          <w:szCs w:val="24"/>
        </w:rPr>
        <w:t xml:space="preserve">Příjemce je povinen informovat </w:t>
      </w:r>
      <w:r w:rsidR="00AF7DBF" w:rsidRPr="00D432AE">
        <w:rPr>
          <w:rFonts w:cstheme="minorHAnsi"/>
          <w:sz w:val="24"/>
          <w:szCs w:val="24"/>
        </w:rPr>
        <w:t>MŠMT</w:t>
      </w:r>
      <w:r w:rsidRPr="00D432AE">
        <w:rPr>
          <w:rFonts w:cstheme="minorHAnsi"/>
          <w:sz w:val="24"/>
          <w:szCs w:val="24"/>
        </w:rPr>
        <w:t xml:space="preserve"> o kontrolách, které u něj byly v souvislosti s</w:t>
      </w:r>
      <w:r w:rsidR="00B3168A">
        <w:rPr>
          <w:rFonts w:cstheme="minorHAnsi"/>
          <w:sz w:val="24"/>
          <w:szCs w:val="24"/>
        </w:rPr>
        <w:t> </w:t>
      </w:r>
      <w:r w:rsidRPr="00D432AE">
        <w:rPr>
          <w:rFonts w:cstheme="minorHAnsi"/>
          <w:sz w:val="24"/>
          <w:szCs w:val="24"/>
        </w:rPr>
        <w:t>poskytnutou dotací provedeny externími kontrolními orgány, včetně obsahu a závěrů těchto kontrol, a to bezprostředně po jejich ukončení.</w:t>
      </w:r>
    </w:p>
    <w:p w14:paraId="071AC29F" w14:textId="77777777" w:rsidR="0080739D" w:rsidRPr="00D432AE" w:rsidRDefault="0080739D" w:rsidP="00FC7122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3C2F768F" w14:textId="163C2FD4" w:rsidR="00144C49" w:rsidRPr="00D432AE" w:rsidRDefault="00A63954" w:rsidP="00FC7122">
      <w:pPr>
        <w:pStyle w:val="Odstavecseseznamem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D432AE">
        <w:rPr>
          <w:rFonts w:cstheme="minorHAnsi"/>
          <w:b/>
          <w:sz w:val="24"/>
          <w:szCs w:val="24"/>
        </w:rPr>
        <w:t>V</w:t>
      </w:r>
      <w:r w:rsidR="00144C49" w:rsidRPr="00D432AE">
        <w:rPr>
          <w:rFonts w:cstheme="minorHAnsi"/>
          <w:b/>
          <w:sz w:val="24"/>
          <w:szCs w:val="24"/>
        </w:rPr>
        <w:t>ýzva k vrácení dotace</w:t>
      </w:r>
    </w:p>
    <w:p w14:paraId="1A6DF676" w14:textId="47401072" w:rsidR="007D649D" w:rsidRPr="00604F6A" w:rsidRDefault="007D649D" w:rsidP="00FC7122">
      <w:pPr>
        <w:spacing w:before="120" w:after="12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604F6A">
        <w:rPr>
          <w:rFonts w:cstheme="minorHAnsi"/>
          <w:sz w:val="24"/>
          <w:szCs w:val="24"/>
        </w:rPr>
        <w:t>Poskytovatel</w:t>
      </w:r>
      <w:r w:rsidRPr="00604F6A">
        <w:rPr>
          <w:rFonts w:cstheme="minorHAnsi"/>
          <w:sz w:val="24"/>
          <w:szCs w:val="24"/>
          <w:shd w:val="clear" w:color="auto" w:fill="FFFFFF"/>
        </w:rPr>
        <w:t xml:space="preserve"> písemně vyzve příjemce dotace k vrácení dotace nebo její části v</w:t>
      </w:r>
      <w:r w:rsidR="00E02D85" w:rsidRPr="00604F6A">
        <w:rPr>
          <w:rFonts w:cstheme="minorHAnsi"/>
          <w:sz w:val="24"/>
          <w:szCs w:val="24"/>
          <w:shd w:val="clear" w:color="auto" w:fill="FFFFFF"/>
        </w:rPr>
        <w:t> </w:t>
      </w:r>
      <w:r w:rsidRPr="00604F6A">
        <w:rPr>
          <w:rFonts w:cstheme="minorHAnsi"/>
          <w:sz w:val="24"/>
          <w:szCs w:val="24"/>
          <w:shd w:val="clear" w:color="auto" w:fill="FFFFFF"/>
        </w:rPr>
        <w:t>jím</w:t>
      </w:r>
      <w:r w:rsidR="00E02D85" w:rsidRPr="00604F6A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604F6A">
        <w:rPr>
          <w:rFonts w:cstheme="minorHAnsi"/>
          <w:sz w:val="24"/>
          <w:szCs w:val="24"/>
          <w:shd w:val="clear" w:color="auto" w:fill="FFFFFF"/>
        </w:rPr>
        <w:t>stanovené lhůtě v souladu s § 14f odst. 3 rozpočtových pravidel.</w:t>
      </w:r>
      <w:r w:rsidR="00E02D85" w:rsidRPr="00604F6A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604F6A">
        <w:rPr>
          <w:rFonts w:cstheme="minorHAnsi"/>
          <w:sz w:val="24"/>
          <w:szCs w:val="24"/>
        </w:rPr>
        <w:t>Výše vrácené dotace odpovídá výši částky zjištěného pochybení.</w:t>
      </w:r>
    </w:p>
    <w:p w14:paraId="1950A28C" w14:textId="77777777" w:rsidR="00E02D85" w:rsidRPr="00D432AE" w:rsidRDefault="00E02D85" w:rsidP="00FC7122">
      <w:pPr>
        <w:pStyle w:val="Odstavecseseznamem"/>
        <w:spacing w:before="120" w:after="120" w:line="240" w:lineRule="auto"/>
        <w:ind w:left="862"/>
        <w:contextualSpacing w:val="0"/>
        <w:rPr>
          <w:rFonts w:cstheme="minorHAnsi"/>
          <w:sz w:val="24"/>
          <w:szCs w:val="24"/>
        </w:rPr>
      </w:pPr>
    </w:p>
    <w:p w14:paraId="10E780D8" w14:textId="77777777" w:rsidR="00144C49" w:rsidRPr="00D432AE" w:rsidRDefault="00144C49" w:rsidP="00FC7122">
      <w:pPr>
        <w:pStyle w:val="Odstavecseseznamem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cstheme="minorHAnsi"/>
          <w:b/>
          <w:sz w:val="24"/>
          <w:szCs w:val="24"/>
        </w:rPr>
      </w:pPr>
      <w:r w:rsidRPr="00D432AE">
        <w:rPr>
          <w:rFonts w:cstheme="minorHAnsi"/>
          <w:b/>
          <w:sz w:val="24"/>
          <w:szCs w:val="24"/>
        </w:rPr>
        <w:t>Porušení rozpočtové kázně</w:t>
      </w:r>
    </w:p>
    <w:p w14:paraId="737B90A3" w14:textId="7D67E496" w:rsidR="00505D91" w:rsidRPr="00D432AE" w:rsidRDefault="00505D91" w:rsidP="00E2337F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D432AE">
        <w:rPr>
          <w:rFonts w:cstheme="minorHAnsi"/>
          <w:sz w:val="24"/>
          <w:szCs w:val="24"/>
        </w:rPr>
        <w:t xml:space="preserve">V případě, že </w:t>
      </w:r>
      <w:r w:rsidR="00AF7DBF" w:rsidRPr="00D432AE">
        <w:rPr>
          <w:rFonts w:cstheme="minorHAnsi"/>
          <w:sz w:val="24"/>
          <w:szCs w:val="24"/>
        </w:rPr>
        <w:t>MŠMT</w:t>
      </w:r>
      <w:r w:rsidRPr="00D432AE">
        <w:rPr>
          <w:rFonts w:cstheme="minorHAnsi"/>
          <w:sz w:val="24"/>
          <w:szCs w:val="24"/>
        </w:rPr>
        <w:t xml:space="preserve"> zjistí porušení povinnosti stanovení právním předpisem nebo nedodržení účelu dotace nebo podmínky, za kterých byla dotace poskytnuta, postupuje </w:t>
      </w:r>
      <w:r w:rsidR="00AF7DBF" w:rsidRPr="00D432AE">
        <w:rPr>
          <w:rFonts w:cstheme="minorHAnsi"/>
          <w:sz w:val="24"/>
          <w:szCs w:val="24"/>
        </w:rPr>
        <w:t>MŠMT</w:t>
      </w:r>
      <w:r w:rsidRPr="00D432AE">
        <w:rPr>
          <w:rFonts w:cstheme="minorHAnsi"/>
          <w:sz w:val="24"/>
          <w:szCs w:val="24"/>
        </w:rPr>
        <w:t xml:space="preserve"> v souladu s § 14f rozpočtových pravidel.</w:t>
      </w:r>
    </w:p>
    <w:p w14:paraId="151C8050" w14:textId="54BD680B" w:rsidR="00E02D85" w:rsidRDefault="00505D91" w:rsidP="00E2337F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D432AE">
        <w:rPr>
          <w:rFonts w:cstheme="minorHAnsi"/>
          <w:sz w:val="24"/>
          <w:szCs w:val="24"/>
        </w:rPr>
        <w:t xml:space="preserve">Za porušení rozpočtové kázně ve smyslu § 44 odst. 1 písm. a) rozpočtových pravidel je považováno porušení vymezených povinností, které jsou stanoveny v rozhodnutí. </w:t>
      </w:r>
    </w:p>
    <w:p w14:paraId="014D4B5C" w14:textId="77777777" w:rsidR="005A38A5" w:rsidRPr="00D432AE" w:rsidRDefault="005A38A5" w:rsidP="00FC7122">
      <w:pPr>
        <w:spacing w:before="120" w:after="120" w:line="240" w:lineRule="auto"/>
        <w:rPr>
          <w:rFonts w:cstheme="minorHAnsi"/>
          <w:sz w:val="24"/>
          <w:szCs w:val="24"/>
        </w:rPr>
      </w:pPr>
    </w:p>
    <w:p w14:paraId="74CFE767" w14:textId="7641117B" w:rsidR="009C643F" w:rsidRPr="00D432AE" w:rsidRDefault="009C643F" w:rsidP="00FC7122">
      <w:pPr>
        <w:numPr>
          <w:ilvl w:val="0"/>
          <w:numId w:val="1"/>
        </w:numPr>
        <w:spacing w:before="120" w:after="120" w:line="240" w:lineRule="auto"/>
        <w:ind w:left="567" w:hanging="567"/>
        <w:jc w:val="both"/>
        <w:rPr>
          <w:rFonts w:cstheme="minorHAnsi"/>
          <w:b/>
          <w:sz w:val="24"/>
          <w:szCs w:val="24"/>
        </w:rPr>
      </w:pPr>
      <w:r w:rsidRPr="00D432AE">
        <w:rPr>
          <w:rFonts w:cstheme="minorHAnsi"/>
          <w:b/>
          <w:sz w:val="24"/>
          <w:szCs w:val="24"/>
        </w:rPr>
        <w:t>Řízení o odnětí</w:t>
      </w:r>
      <w:r w:rsidR="00C6673D" w:rsidRPr="00D432AE">
        <w:rPr>
          <w:rFonts w:cstheme="minorHAnsi"/>
          <w:b/>
          <w:sz w:val="24"/>
          <w:szCs w:val="24"/>
        </w:rPr>
        <w:t xml:space="preserve"> dotace</w:t>
      </w:r>
    </w:p>
    <w:p w14:paraId="66ED572C" w14:textId="1260C375" w:rsidR="003C5142" w:rsidRPr="00D432AE" w:rsidRDefault="003C5142" w:rsidP="00FC7122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D432AE">
        <w:rPr>
          <w:rFonts w:cstheme="minorHAnsi"/>
          <w:sz w:val="24"/>
          <w:szCs w:val="24"/>
        </w:rPr>
        <w:t xml:space="preserve">Dojde-li po vydání rozhodnutí k jednání uvedenému v § 15 rozpočtových pravidel, </w:t>
      </w:r>
      <w:r w:rsidR="00AF7DBF" w:rsidRPr="00D432AE">
        <w:rPr>
          <w:rFonts w:cstheme="minorHAnsi"/>
          <w:sz w:val="24"/>
          <w:szCs w:val="24"/>
        </w:rPr>
        <w:t>MŠMT</w:t>
      </w:r>
      <w:r w:rsidRPr="00D432AE">
        <w:rPr>
          <w:rFonts w:cstheme="minorHAnsi"/>
          <w:sz w:val="24"/>
          <w:szCs w:val="24"/>
        </w:rPr>
        <w:t xml:space="preserve"> zahájí řízení o odnětí dotace.</w:t>
      </w:r>
    </w:p>
    <w:p w14:paraId="35BC5C9D" w14:textId="28A902AA" w:rsidR="005A38A5" w:rsidRPr="00D432AE" w:rsidRDefault="003C5142" w:rsidP="00FC7122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D432AE">
        <w:rPr>
          <w:rFonts w:cstheme="minorHAnsi"/>
          <w:sz w:val="24"/>
          <w:szCs w:val="24"/>
        </w:rPr>
        <w:t xml:space="preserve">Na řízení o odnětí dotace se vztahuje zákon č. 500/2004 Sb., správní řád, ve znění pozdějších předpisů. </w:t>
      </w:r>
    </w:p>
    <w:p w14:paraId="43393945" w14:textId="2A379786" w:rsidR="00867F83" w:rsidRPr="00D432AE" w:rsidRDefault="00E541DA" w:rsidP="00FC7122">
      <w:pPr>
        <w:numPr>
          <w:ilvl w:val="0"/>
          <w:numId w:val="1"/>
        </w:numPr>
        <w:spacing w:before="120" w:after="120" w:line="240" w:lineRule="auto"/>
        <w:ind w:left="567" w:hanging="567"/>
        <w:jc w:val="both"/>
        <w:rPr>
          <w:rFonts w:cstheme="minorHAnsi"/>
          <w:b/>
          <w:sz w:val="24"/>
          <w:szCs w:val="24"/>
        </w:rPr>
      </w:pPr>
      <w:r w:rsidRPr="00D432AE">
        <w:rPr>
          <w:rFonts w:cstheme="minorHAnsi"/>
          <w:b/>
          <w:sz w:val="24"/>
          <w:szCs w:val="24"/>
        </w:rPr>
        <w:lastRenderedPageBreak/>
        <w:t>Další povinnosti příjemce</w:t>
      </w:r>
    </w:p>
    <w:p w14:paraId="0556E0BD" w14:textId="77777777" w:rsidR="00867F83" w:rsidRPr="00D432AE" w:rsidRDefault="006A3B1C" w:rsidP="00FC7122">
      <w:pPr>
        <w:pStyle w:val="Odstavecseseznamem"/>
        <w:numPr>
          <w:ilvl w:val="1"/>
          <w:numId w:val="1"/>
        </w:numPr>
        <w:spacing w:before="120" w:after="120" w:line="240" w:lineRule="auto"/>
        <w:ind w:left="851" w:hanging="284"/>
        <w:contextualSpacing w:val="0"/>
        <w:jc w:val="both"/>
        <w:rPr>
          <w:rFonts w:cstheme="minorHAnsi"/>
          <w:b/>
          <w:sz w:val="24"/>
          <w:szCs w:val="24"/>
        </w:rPr>
      </w:pPr>
      <w:r w:rsidRPr="00D432AE">
        <w:rPr>
          <w:rFonts w:cstheme="minorHAnsi"/>
          <w:sz w:val="24"/>
          <w:szCs w:val="24"/>
        </w:rPr>
        <w:t>Úhrada nákladů na mezinárodní dopravu, zdravotní pojištění, zajištění víza a p</w:t>
      </w:r>
      <w:r w:rsidR="00AD1153" w:rsidRPr="00D432AE">
        <w:rPr>
          <w:rFonts w:cstheme="minorHAnsi"/>
          <w:sz w:val="24"/>
          <w:szCs w:val="24"/>
        </w:rPr>
        <w:t>římá platba (např. kapesné) se zahraničním účastníkům neposkytuj</w:t>
      </w:r>
      <w:r w:rsidRPr="00D432AE">
        <w:rPr>
          <w:rFonts w:cstheme="minorHAnsi"/>
          <w:sz w:val="24"/>
          <w:szCs w:val="24"/>
        </w:rPr>
        <w:t>í</w:t>
      </w:r>
      <w:r w:rsidR="00AD1153" w:rsidRPr="00D432AE">
        <w:rPr>
          <w:rFonts w:cstheme="minorHAnsi"/>
          <w:sz w:val="24"/>
          <w:szCs w:val="24"/>
        </w:rPr>
        <w:t>.</w:t>
      </w:r>
    </w:p>
    <w:p w14:paraId="70F86FE0" w14:textId="35EE0F64" w:rsidR="00AD1153" w:rsidRPr="00D432AE" w:rsidRDefault="00A21574" w:rsidP="00FC7122">
      <w:pPr>
        <w:pStyle w:val="Odstavecseseznamem"/>
        <w:numPr>
          <w:ilvl w:val="1"/>
          <w:numId w:val="1"/>
        </w:numPr>
        <w:spacing w:before="120" w:after="120" w:line="240" w:lineRule="auto"/>
        <w:ind w:left="851" w:hanging="284"/>
        <w:contextualSpacing w:val="0"/>
        <w:jc w:val="both"/>
        <w:rPr>
          <w:rFonts w:cstheme="minorHAnsi"/>
          <w:sz w:val="24"/>
          <w:szCs w:val="24"/>
        </w:rPr>
      </w:pPr>
      <w:r w:rsidRPr="00D432AE">
        <w:rPr>
          <w:rFonts w:cstheme="minorHAnsi"/>
          <w:sz w:val="24"/>
          <w:szCs w:val="24"/>
        </w:rPr>
        <w:t>Příjemce</w:t>
      </w:r>
      <w:r w:rsidR="00B73851" w:rsidRPr="00D432AE">
        <w:rPr>
          <w:rFonts w:cstheme="minorHAnsi"/>
          <w:sz w:val="24"/>
          <w:szCs w:val="24"/>
        </w:rPr>
        <w:t xml:space="preserve"> dotace</w:t>
      </w:r>
      <w:r w:rsidRPr="00D432AE">
        <w:rPr>
          <w:rFonts w:cstheme="minorHAnsi"/>
          <w:sz w:val="24"/>
          <w:szCs w:val="24"/>
        </w:rPr>
        <w:t xml:space="preserve"> </w:t>
      </w:r>
      <w:r w:rsidR="00034C26" w:rsidRPr="00D432AE">
        <w:rPr>
          <w:rFonts w:cstheme="minorHAnsi"/>
          <w:sz w:val="24"/>
          <w:szCs w:val="24"/>
        </w:rPr>
        <w:t xml:space="preserve">elektronicky </w:t>
      </w:r>
      <w:r w:rsidRPr="00D432AE">
        <w:rPr>
          <w:rFonts w:cstheme="minorHAnsi"/>
          <w:sz w:val="24"/>
          <w:szCs w:val="24"/>
        </w:rPr>
        <w:t xml:space="preserve">zašle </w:t>
      </w:r>
      <w:r w:rsidR="00AF7DBF" w:rsidRPr="00D432AE">
        <w:rPr>
          <w:rFonts w:cstheme="minorHAnsi"/>
          <w:sz w:val="24"/>
          <w:szCs w:val="24"/>
        </w:rPr>
        <w:t>MŠMT</w:t>
      </w:r>
      <w:r w:rsidR="007B724E" w:rsidRPr="00D432AE">
        <w:rPr>
          <w:rFonts w:cstheme="minorHAnsi"/>
          <w:sz w:val="24"/>
          <w:szCs w:val="24"/>
        </w:rPr>
        <w:t xml:space="preserve"> </w:t>
      </w:r>
      <w:r w:rsidR="00320C18">
        <w:rPr>
          <w:rFonts w:cstheme="minorHAnsi"/>
          <w:sz w:val="24"/>
          <w:szCs w:val="24"/>
        </w:rPr>
        <w:t>(odboru mezinárodních vztahů)</w:t>
      </w:r>
      <w:r w:rsidR="00C2138E">
        <w:rPr>
          <w:rFonts w:cstheme="minorHAnsi"/>
          <w:sz w:val="24"/>
          <w:szCs w:val="24"/>
        </w:rPr>
        <w:t xml:space="preserve"> </w:t>
      </w:r>
      <w:r w:rsidR="007B724E" w:rsidRPr="00D432AE">
        <w:rPr>
          <w:rFonts w:cstheme="minorHAnsi"/>
          <w:sz w:val="24"/>
          <w:szCs w:val="24"/>
        </w:rPr>
        <w:t>do</w:t>
      </w:r>
      <w:r w:rsidR="00C2138E">
        <w:rPr>
          <w:rFonts w:cstheme="minorHAnsi"/>
          <w:sz w:val="24"/>
          <w:szCs w:val="24"/>
        </w:rPr>
        <w:t> 30</w:t>
      </w:r>
      <w:r w:rsidR="007B724E" w:rsidRPr="00D432AE">
        <w:rPr>
          <w:rFonts w:cstheme="minorHAnsi"/>
          <w:sz w:val="24"/>
          <w:szCs w:val="24"/>
        </w:rPr>
        <w:t>.</w:t>
      </w:r>
      <w:r w:rsidR="00C2138E">
        <w:rPr>
          <w:rFonts w:cstheme="minorHAnsi"/>
          <w:sz w:val="24"/>
          <w:szCs w:val="24"/>
        </w:rPr>
        <w:t> </w:t>
      </w:r>
      <w:r w:rsidR="007B724E" w:rsidRPr="00D432AE">
        <w:rPr>
          <w:rFonts w:cstheme="minorHAnsi"/>
          <w:sz w:val="24"/>
          <w:szCs w:val="24"/>
        </w:rPr>
        <w:t>9.</w:t>
      </w:r>
      <w:r w:rsidR="00C2138E">
        <w:rPr>
          <w:rFonts w:cstheme="minorHAnsi"/>
          <w:sz w:val="24"/>
          <w:szCs w:val="24"/>
        </w:rPr>
        <w:t> </w:t>
      </w:r>
      <w:r w:rsidR="007B724E" w:rsidRPr="00D432AE">
        <w:rPr>
          <w:rFonts w:cstheme="minorHAnsi"/>
          <w:sz w:val="24"/>
          <w:szCs w:val="24"/>
        </w:rPr>
        <w:t>202</w:t>
      </w:r>
      <w:r w:rsidR="007369E5">
        <w:rPr>
          <w:rFonts w:cstheme="minorHAnsi"/>
          <w:sz w:val="24"/>
          <w:szCs w:val="24"/>
        </w:rPr>
        <w:t>3</w:t>
      </w:r>
      <w:r w:rsidR="007B724E" w:rsidRPr="00D432AE">
        <w:rPr>
          <w:rFonts w:cstheme="minorHAnsi"/>
          <w:sz w:val="24"/>
          <w:szCs w:val="24"/>
        </w:rPr>
        <w:t xml:space="preserve"> </w:t>
      </w:r>
      <w:r w:rsidRPr="00D432AE">
        <w:rPr>
          <w:rFonts w:cstheme="minorHAnsi"/>
          <w:sz w:val="24"/>
          <w:szCs w:val="24"/>
        </w:rPr>
        <w:t xml:space="preserve">seznam </w:t>
      </w:r>
      <w:r w:rsidR="0091669C" w:rsidRPr="00D432AE">
        <w:rPr>
          <w:rFonts w:cstheme="minorHAnsi"/>
          <w:sz w:val="24"/>
          <w:szCs w:val="24"/>
        </w:rPr>
        <w:t>zahraniční</w:t>
      </w:r>
      <w:r w:rsidR="00C7450B" w:rsidRPr="00D432AE">
        <w:rPr>
          <w:rFonts w:cstheme="minorHAnsi"/>
          <w:sz w:val="24"/>
          <w:szCs w:val="24"/>
        </w:rPr>
        <w:t>ch</w:t>
      </w:r>
      <w:r w:rsidR="0091669C" w:rsidRPr="00D432AE">
        <w:rPr>
          <w:rFonts w:cstheme="minorHAnsi"/>
          <w:sz w:val="24"/>
          <w:szCs w:val="24"/>
        </w:rPr>
        <w:t xml:space="preserve"> účastník</w:t>
      </w:r>
      <w:r w:rsidR="00C7450B" w:rsidRPr="00D432AE">
        <w:rPr>
          <w:rFonts w:cstheme="minorHAnsi"/>
          <w:sz w:val="24"/>
          <w:szCs w:val="24"/>
        </w:rPr>
        <w:t>ů</w:t>
      </w:r>
      <w:r w:rsidR="00CE2953" w:rsidRPr="00D432AE">
        <w:rPr>
          <w:rFonts w:cstheme="minorHAnsi"/>
          <w:sz w:val="24"/>
          <w:szCs w:val="24"/>
        </w:rPr>
        <w:t xml:space="preserve"> </w:t>
      </w:r>
      <w:r w:rsidR="00E2337F" w:rsidRPr="00D432AE">
        <w:rPr>
          <w:rFonts w:cstheme="minorHAnsi"/>
          <w:sz w:val="24"/>
          <w:szCs w:val="24"/>
        </w:rPr>
        <w:t>Letní školy slovanských studií</w:t>
      </w:r>
      <w:r w:rsidR="00C7450B" w:rsidRPr="00D432AE">
        <w:rPr>
          <w:rFonts w:cstheme="minorHAnsi"/>
          <w:sz w:val="24"/>
          <w:szCs w:val="24"/>
        </w:rPr>
        <w:t xml:space="preserve"> </w:t>
      </w:r>
      <w:r w:rsidR="0091669C" w:rsidRPr="00D432AE">
        <w:rPr>
          <w:rFonts w:cstheme="minorHAnsi"/>
          <w:sz w:val="24"/>
          <w:szCs w:val="24"/>
        </w:rPr>
        <w:t>vybraný</w:t>
      </w:r>
      <w:r w:rsidR="00CE2953" w:rsidRPr="00D432AE">
        <w:rPr>
          <w:rFonts w:cstheme="minorHAnsi"/>
          <w:sz w:val="24"/>
          <w:szCs w:val="24"/>
        </w:rPr>
        <w:t>ch</w:t>
      </w:r>
      <w:r w:rsidR="0091669C" w:rsidRPr="00D432AE">
        <w:rPr>
          <w:rFonts w:cstheme="minorHAnsi"/>
          <w:sz w:val="24"/>
          <w:szCs w:val="24"/>
        </w:rPr>
        <w:t xml:space="preserve"> na</w:t>
      </w:r>
      <w:r w:rsidR="007B724E" w:rsidRPr="00D432AE">
        <w:rPr>
          <w:rFonts w:cstheme="minorHAnsi"/>
          <w:sz w:val="24"/>
          <w:szCs w:val="24"/>
        </w:rPr>
        <w:t> </w:t>
      </w:r>
      <w:r w:rsidR="0091669C" w:rsidRPr="00D432AE">
        <w:rPr>
          <w:rFonts w:cstheme="minorHAnsi"/>
          <w:sz w:val="24"/>
          <w:szCs w:val="24"/>
        </w:rPr>
        <w:t xml:space="preserve">základě postupu uvedeného v </w:t>
      </w:r>
      <w:r w:rsidR="00E2337F">
        <w:rPr>
          <w:rFonts w:cstheme="minorHAnsi"/>
          <w:sz w:val="24"/>
          <w:szCs w:val="24"/>
        </w:rPr>
        <w:t>P</w:t>
      </w:r>
      <w:r w:rsidR="0091669C" w:rsidRPr="00D432AE">
        <w:rPr>
          <w:rFonts w:cstheme="minorHAnsi"/>
          <w:sz w:val="24"/>
          <w:szCs w:val="24"/>
        </w:rPr>
        <w:t>říloze č. 2.</w:t>
      </w:r>
      <w:r w:rsidR="007B724E" w:rsidRPr="00D432AE">
        <w:rPr>
          <w:rFonts w:cstheme="minorHAnsi"/>
          <w:sz w:val="24"/>
          <w:szCs w:val="24"/>
        </w:rPr>
        <w:t xml:space="preserve"> Tento seznam obsahuje jména a příjmení účastníků; zemi, za kterou byli nominováni</w:t>
      </w:r>
      <w:r w:rsidR="00DE47FA" w:rsidRPr="00D432AE">
        <w:rPr>
          <w:rFonts w:cstheme="minorHAnsi"/>
          <w:sz w:val="24"/>
          <w:szCs w:val="24"/>
        </w:rPr>
        <w:t>;</w:t>
      </w:r>
      <w:r w:rsidR="007B724E" w:rsidRPr="00D432AE">
        <w:rPr>
          <w:rFonts w:cstheme="minorHAnsi"/>
          <w:sz w:val="24"/>
          <w:szCs w:val="24"/>
        </w:rPr>
        <w:t xml:space="preserve"> a počet dní, po</w:t>
      </w:r>
      <w:r w:rsidR="00747FC0" w:rsidRPr="00D432AE">
        <w:rPr>
          <w:rFonts w:cstheme="minorHAnsi"/>
          <w:sz w:val="24"/>
          <w:szCs w:val="24"/>
        </w:rPr>
        <w:t> </w:t>
      </w:r>
      <w:r w:rsidR="007B724E" w:rsidRPr="00D432AE">
        <w:rPr>
          <w:rFonts w:cstheme="minorHAnsi"/>
          <w:sz w:val="24"/>
          <w:szCs w:val="24"/>
        </w:rPr>
        <w:t>které se kurzu účastnili (včetně cestovních dní).</w:t>
      </w:r>
    </w:p>
    <w:p w14:paraId="1FBEBD23" w14:textId="6077E237" w:rsidR="00756C59" w:rsidRPr="00D432AE" w:rsidRDefault="00034C26" w:rsidP="00FC7122">
      <w:pPr>
        <w:pStyle w:val="Odstavecseseznamem"/>
        <w:numPr>
          <w:ilvl w:val="1"/>
          <w:numId w:val="1"/>
        </w:numPr>
        <w:spacing w:before="120" w:after="120" w:line="240" w:lineRule="auto"/>
        <w:ind w:left="851" w:hanging="284"/>
        <w:contextualSpacing w:val="0"/>
        <w:jc w:val="both"/>
        <w:rPr>
          <w:rFonts w:cstheme="minorHAnsi"/>
          <w:sz w:val="24"/>
          <w:szCs w:val="24"/>
        </w:rPr>
      </w:pPr>
      <w:r w:rsidRPr="00D432AE">
        <w:rPr>
          <w:rFonts w:cstheme="minorHAnsi"/>
          <w:sz w:val="24"/>
          <w:szCs w:val="24"/>
        </w:rPr>
        <w:t xml:space="preserve">Příjemce </w:t>
      </w:r>
      <w:r w:rsidR="00B73851" w:rsidRPr="00D432AE">
        <w:rPr>
          <w:rFonts w:cstheme="minorHAnsi"/>
          <w:sz w:val="24"/>
          <w:szCs w:val="24"/>
        </w:rPr>
        <w:t xml:space="preserve">dotace </w:t>
      </w:r>
      <w:r w:rsidRPr="00D432AE">
        <w:rPr>
          <w:rFonts w:cstheme="minorHAnsi"/>
          <w:sz w:val="24"/>
          <w:szCs w:val="24"/>
        </w:rPr>
        <w:t xml:space="preserve">dále elektronicky zašle </w:t>
      </w:r>
      <w:r w:rsidR="00AF7DBF" w:rsidRPr="00D432AE">
        <w:rPr>
          <w:rFonts w:cstheme="minorHAnsi"/>
          <w:sz w:val="24"/>
          <w:szCs w:val="24"/>
        </w:rPr>
        <w:t>MŠMT</w:t>
      </w:r>
      <w:r w:rsidRPr="00D432AE">
        <w:rPr>
          <w:rFonts w:cstheme="minorHAnsi"/>
          <w:sz w:val="24"/>
          <w:szCs w:val="24"/>
        </w:rPr>
        <w:t xml:space="preserve"> </w:t>
      </w:r>
      <w:r w:rsidR="00320C18">
        <w:rPr>
          <w:rFonts w:cstheme="minorHAnsi"/>
          <w:sz w:val="24"/>
          <w:szCs w:val="24"/>
        </w:rPr>
        <w:t xml:space="preserve">(odboru mezinárodních vztahů) </w:t>
      </w:r>
      <w:r w:rsidRPr="00D432AE">
        <w:rPr>
          <w:rFonts w:cstheme="minorHAnsi"/>
          <w:sz w:val="24"/>
          <w:szCs w:val="24"/>
        </w:rPr>
        <w:t>do</w:t>
      </w:r>
      <w:r w:rsidR="00C2138E">
        <w:rPr>
          <w:rFonts w:cstheme="minorHAnsi"/>
          <w:sz w:val="24"/>
          <w:szCs w:val="24"/>
        </w:rPr>
        <w:t> </w:t>
      </w:r>
      <w:r w:rsidR="00F4479E" w:rsidRPr="00D432AE">
        <w:rPr>
          <w:rFonts w:cstheme="minorHAnsi"/>
          <w:sz w:val="24"/>
          <w:szCs w:val="24"/>
        </w:rPr>
        <w:t>2</w:t>
      </w:r>
      <w:r w:rsidR="00C267ED" w:rsidRPr="00D432AE">
        <w:rPr>
          <w:rFonts w:cstheme="minorHAnsi"/>
          <w:sz w:val="24"/>
          <w:szCs w:val="24"/>
        </w:rPr>
        <w:t>4</w:t>
      </w:r>
      <w:r w:rsidRPr="00D432AE">
        <w:rPr>
          <w:rFonts w:cstheme="minorHAnsi"/>
          <w:sz w:val="24"/>
          <w:szCs w:val="24"/>
        </w:rPr>
        <w:t>.</w:t>
      </w:r>
      <w:r w:rsidR="00C2138E">
        <w:rPr>
          <w:rFonts w:cstheme="minorHAnsi"/>
          <w:sz w:val="24"/>
          <w:szCs w:val="24"/>
        </w:rPr>
        <w:t> </w:t>
      </w:r>
      <w:r w:rsidRPr="00D432AE">
        <w:rPr>
          <w:rFonts w:cstheme="minorHAnsi"/>
          <w:sz w:val="24"/>
          <w:szCs w:val="24"/>
        </w:rPr>
        <w:t>11. 202</w:t>
      </w:r>
      <w:r w:rsidR="007369E5">
        <w:rPr>
          <w:rFonts w:cstheme="minorHAnsi"/>
          <w:sz w:val="24"/>
          <w:szCs w:val="24"/>
        </w:rPr>
        <w:t>3</w:t>
      </w:r>
      <w:r w:rsidRPr="00D432AE">
        <w:rPr>
          <w:rFonts w:cstheme="minorHAnsi"/>
          <w:sz w:val="24"/>
          <w:szCs w:val="24"/>
        </w:rPr>
        <w:t xml:space="preserve"> závěrečnou zprávu </w:t>
      </w:r>
      <w:r w:rsidR="00E2337F" w:rsidRPr="00D432AE">
        <w:rPr>
          <w:rFonts w:cstheme="minorHAnsi"/>
          <w:sz w:val="24"/>
          <w:szCs w:val="24"/>
        </w:rPr>
        <w:t>Letní školy slovanských studií</w:t>
      </w:r>
      <w:r w:rsidR="000D09E8" w:rsidRPr="00D432AE">
        <w:rPr>
          <w:rFonts w:cstheme="minorHAnsi"/>
          <w:sz w:val="24"/>
          <w:szCs w:val="24"/>
        </w:rPr>
        <w:t xml:space="preserve">, která musí obsahovat informace </w:t>
      </w:r>
      <w:r w:rsidR="009B143D" w:rsidRPr="00D432AE">
        <w:rPr>
          <w:rFonts w:cstheme="minorHAnsi"/>
          <w:sz w:val="24"/>
          <w:szCs w:val="24"/>
        </w:rPr>
        <w:t xml:space="preserve">o </w:t>
      </w:r>
      <w:r w:rsidR="000D09E8" w:rsidRPr="00D432AE">
        <w:rPr>
          <w:rFonts w:cstheme="minorHAnsi"/>
          <w:sz w:val="24"/>
          <w:szCs w:val="24"/>
        </w:rPr>
        <w:t xml:space="preserve">naplnění </w:t>
      </w:r>
      <w:r w:rsidR="009B143D" w:rsidRPr="00D432AE">
        <w:rPr>
          <w:rFonts w:cstheme="minorHAnsi"/>
          <w:sz w:val="24"/>
          <w:szCs w:val="24"/>
        </w:rPr>
        <w:t>cíle, účelu a dalších kritérií Výzvy</w:t>
      </w:r>
      <w:r w:rsidRPr="00D432AE">
        <w:rPr>
          <w:rFonts w:cstheme="minorHAnsi"/>
          <w:sz w:val="24"/>
          <w:szCs w:val="24"/>
        </w:rPr>
        <w:t>.</w:t>
      </w:r>
    </w:p>
    <w:p w14:paraId="3B702BED" w14:textId="77777777" w:rsidR="00E02D85" w:rsidRPr="00D432AE" w:rsidRDefault="00E02D85" w:rsidP="00FC7122">
      <w:pPr>
        <w:pStyle w:val="Odstavecseseznamem"/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</w:p>
    <w:p w14:paraId="1A6C4CA5" w14:textId="77777777" w:rsidR="009C643F" w:rsidRPr="00D432AE" w:rsidRDefault="009C643F" w:rsidP="00FC7122">
      <w:pPr>
        <w:numPr>
          <w:ilvl w:val="0"/>
          <w:numId w:val="1"/>
        </w:numPr>
        <w:spacing w:before="120" w:after="120" w:line="240" w:lineRule="auto"/>
        <w:ind w:left="567" w:hanging="567"/>
        <w:jc w:val="both"/>
        <w:rPr>
          <w:rFonts w:cstheme="minorHAnsi"/>
          <w:b/>
          <w:sz w:val="24"/>
          <w:szCs w:val="24"/>
        </w:rPr>
      </w:pPr>
      <w:r w:rsidRPr="00D432AE">
        <w:rPr>
          <w:rFonts w:cstheme="minorHAnsi"/>
          <w:b/>
          <w:sz w:val="24"/>
          <w:szCs w:val="24"/>
        </w:rPr>
        <w:t>Účinnost</w:t>
      </w:r>
    </w:p>
    <w:p w14:paraId="47C5243E" w14:textId="75F95990" w:rsidR="009C643F" w:rsidRPr="00D432AE" w:rsidRDefault="00C6673D" w:rsidP="00FC7122">
      <w:pPr>
        <w:spacing w:before="120" w:after="120" w:line="240" w:lineRule="auto"/>
        <w:rPr>
          <w:rFonts w:cstheme="minorHAnsi"/>
          <w:sz w:val="24"/>
          <w:szCs w:val="24"/>
        </w:rPr>
      </w:pPr>
      <w:r w:rsidRPr="00D432AE">
        <w:rPr>
          <w:rFonts w:cstheme="minorHAnsi"/>
          <w:sz w:val="24"/>
          <w:szCs w:val="24"/>
        </w:rPr>
        <w:t>Výzva</w:t>
      </w:r>
      <w:r w:rsidR="009C643F" w:rsidRPr="00D432AE">
        <w:rPr>
          <w:rFonts w:cstheme="minorHAnsi"/>
          <w:sz w:val="24"/>
          <w:szCs w:val="24"/>
        </w:rPr>
        <w:t xml:space="preserve"> je účinn</w:t>
      </w:r>
      <w:r w:rsidRPr="00D432AE">
        <w:rPr>
          <w:rFonts w:cstheme="minorHAnsi"/>
          <w:sz w:val="24"/>
          <w:szCs w:val="24"/>
        </w:rPr>
        <w:t>á</w:t>
      </w:r>
      <w:r w:rsidR="009C643F" w:rsidRPr="00D432AE">
        <w:rPr>
          <w:rFonts w:cstheme="minorHAnsi"/>
          <w:sz w:val="24"/>
          <w:szCs w:val="24"/>
        </w:rPr>
        <w:t xml:space="preserve"> dnem jejího zveřejnění na webových stránkách </w:t>
      </w:r>
      <w:r w:rsidR="00AF7DBF" w:rsidRPr="00D432AE">
        <w:rPr>
          <w:rFonts w:cstheme="minorHAnsi"/>
          <w:sz w:val="24"/>
          <w:szCs w:val="24"/>
        </w:rPr>
        <w:t>MŠMT</w:t>
      </w:r>
      <w:r w:rsidR="009C643F" w:rsidRPr="00D432AE">
        <w:rPr>
          <w:rFonts w:cstheme="minorHAnsi"/>
          <w:sz w:val="24"/>
          <w:szCs w:val="24"/>
        </w:rPr>
        <w:t>.</w:t>
      </w:r>
    </w:p>
    <w:p w14:paraId="710C313E" w14:textId="77777777" w:rsidR="009C643F" w:rsidRPr="00D432AE" w:rsidRDefault="009C643F" w:rsidP="00AC320D">
      <w:pPr>
        <w:rPr>
          <w:rFonts w:cstheme="minorHAnsi"/>
          <w:sz w:val="24"/>
          <w:szCs w:val="24"/>
        </w:rPr>
      </w:pPr>
    </w:p>
    <w:p w14:paraId="7BCA05BD" w14:textId="050E25E2" w:rsidR="009C643F" w:rsidRPr="00D432AE" w:rsidRDefault="009C643F" w:rsidP="00AC320D">
      <w:pPr>
        <w:rPr>
          <w:rFonts w:cstheme="minorHAnsi"/>
          <w:sz w:val="24"/>
          <w:szCs w:val="24"/>
        </w:rPr>
      </w:pPr>
      <w:r w:rsidRPr="00D432AE">
        <w:rPr>
          <w:rFonts w:cstheme="minorHAnsi"/>
          <w:sz w:val="24"/>
          <w:szCs w:val="24"/>
        </w:rPr>
        <w:t xml:space="preserve">V Praze dne </w:t>
      </w:r>
      <w:r w:rsidR="00AF2713">
        <w:rPr>
          <w:rFonts w:cstheme="minorHAnsi"/>
          <w:sz w:val="24"/>
          <w:szCs w:val="24"/>
        </w:rPr>
        <w:t>12. 4.</w:t>
      </w:r>
      <w:r w:rsidR="005B7D2F" w:rsidRPr="00D432AE">
        <w:rPr>
          <w:rFonts w:cstheme="minorHAnsi"/>
          <w:sz w:val="24"/>
          <w:szCs w:val="24"/>
        </w:rPr>
        <w:t xml:space="preserve"> 20</w:t>
      </w:r>
      <w:r w:rsidR="00D11362" w:rsidRPr="00D432AE">
        <w:rPr>
          <w:rFonts w:cstheme="minorHAnsi"/>
          <w:sz w:val="24"/>
          <w:szCs w:val="24"/>
        </w:rPr>
        <w:t>2</w:t>
      </w:r>
      <w:r w:rsidR="003B42FF" w:rsidRPr="00D432AE">
        <w:rPr>
          <w:rFonts w:cstheme="minorHAnsi"/>
          <w:sz w:val="24"/>
          <w:szCs w:val="24"/>
        </w:rPr>
        <w:t>3</w:t>
      </w:r>
    </w:p>
    <w:p w14:paraId="104B2B5C" w14:textId="722E2F7E" w:rsidR="009C643F" w:rsidRDefault="009C643F" w:rsidP="00AC320D">
      <w:pPr>
        <w:rPr>
          <w:rFonts w:cstheme="minorHAnsi"/>
          <w:sz w:val="24"/>
          <w:szCs w:val="24"/>
        </w:rPr>
      </w:pPr>
    </w:p>
    <w:p w14:paraId="70E0FAF8" w14:textId="0208E23A" w:rsidR="00E2337F" w:rsidRDefault="00E2337F" w:rsidP="00AC320D">
      <w:pPr>
        <w:rPr>
          <w:rFonts w:cstheme="minorHAnsi"/>
          <w:sz w:val="24"/>
          <w:szCs w:val="24"/>
        </w:rPr>
      </w:pPr>
    </w:p>
    <w:p w14:paraId="29DB6E5D" w14:textId="77777777" w:rsidR="00E2337F" w:rsidRPr="00585E74" w:rsidRDefault="00E2337F" w:rsidP="00AC320D">
      <w:pPr>
        <w:rPr>
          <w:rFonts w:cstheme="minorHAnsi"/>
          <w:sz w:val="28"/>
          <w:szCs w:val="28"/>
        </w:rPr>
      </w:pPr>
    </w:p>
    <w:p w14:paraId="16CEE268" w14:textId="77777777" w:rsidR="00585E74" w:rsidRPr="00585E74" w:rsidRDefault="00585E74" w:rsidP="00585E74">
      <w:pPr>
        <w:autoSpaceDE w:val="0"/>
        <w:autoSpaceDN w:val="0"/>
        <w:adjustRightInd w:val="0"/>
        <w:ind w:left="2832" w:firstLine="708"/>
        <w:jc w:val="center"/>
        <w:rPr>
          <w:rFonts w:cstheme="minorHAnsi"/>
          <w:sz w:val="24"/>
          <w:szCs w:val="24"/>
        </w:rPr>
      </w:pPr>
      <w:r w:rsidRPr="00585E74">
        <w:rPr>
          <w:rFonts w:cstheme="minorHAnsi"/>
          <w:sz w:val="24"/>
          <w:szCs w:val="24"/>
        </w:rPr>
        <w:t xml:space="preserve">        PhDr. Mgr. Václav Velčovský, Ph.D.</w:t>
      </w:r>
    </w:p>
    <w:p w14:paraId="19D06A27" w14:textId="77777777" w:rsidR="00585E74" w:rsidRPr="00585E74" w:rsidRDefault="00585E74" w:rsidP="00585E74">
      <w:pPr>
        <w:autoSpaceDE w:val="0"/>
        <w:autoSpaceDN w:val="0"/>
        <w:adjustRightInd w:val="0"/>
        <w:jc w:val="right"/>
        <w:rPr>
          <w:rFonts w:cstheme="minorHAnsi"/>
          <w:sz w:val="24"/>
          <w:szCs w:val="24"/>
        </w:rPr>
      </w:pPr>
      <w:r w:rsidRPr="00585E74">
        <w:rPr>
          <w:rFonts w:cstheme="minorHAnsi"/>
          <w:sz w:val="24"/>
          <w:szCs w:val="24"/>
        </w:rPr>
        <w:t>vrchní ředitel sekce mezinárodních vztahů, EU a ESIF</w:t>
      </w:r>
    </w:p>
    <w:p w14:paraId="7EE65515" w14:textId="77777777" w:rsidR="002360BA" w:rsidRPr="00D432AE" w:rsidRDefault="002360BA" w:rsidP="002360BA">
      <w:pPr>
        <w:spacing w:after="0"/>
        <w:rPr>
          <w:rFonts w:eastAsia="MS Mincho" w:cstheme="minorHAnsi"/>
          <w:color w:val="000000"/>
          <w:sz w:val="24"/>
          <w:szCs w:val="24"/>
          <w:lang w:eastAsia="cs-CZ"/>
        </w:rPr>
      </w:pPr>
    </w:p>
    <w:p w14:paraId="655AF239" w14:textId="77777777" w:rsidR="002360BA" w:rsidRPr="00D432AE" w:rsidRDefault="002360BA" w:rsidP="002360BA">
      <w:pPr>
        <w:spacing w:after="0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Přílohy:</w:t>
      </w:r>
    </w:p>
    <w:p w14:paraId="6D0B6E9D" w14:textId="2D89178F" w:rsidR="002360BA" w:rsidRPr="00D432AE" w:rsidRDefault="002360BA" w:rsidP="002360BA">
      <w:pPr>
        <w:spacing w:after="0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1. Seznam zemí, kterým jsou nabízena místa k účasti na </w:t>
      </w:r>
      <w:r w:rsidR="005B6E33">
        <w:rPr>
          <w:rFonts w:eastAsia="MS Mincho" w:cstheme="minorHAnsi"/>
          <w:color w:val="000000"/>
          <w:sz w:val="24"/>
          <w:szCs w:val="24"/>
          <w:lang w:eastAsia="cs-CZ"/>
        </w:rPr>
        <w:t>Letních školách slovanských studií</w:t>
      </w:r>
    </w:p>
    <w:p w14:paraId="6A9F6B2D" w14:textId="6FA6B3FE" w:rsidR="002360BA" w:rsidRPr="00D432AE" w:rsidRDefault="002360BA" w:rsidP="005B6E33">
      <w:pPr>
        <w:spacing w:after="0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2. Postup podávání a zpracování přihlášek zahraničních účastníků v kurzech </w:t>
      </w:r>
      <w:r w:rsidR="005B6E33" w:rsidRPr="005B6E33">
        <w:rPr>
          <w:rFonts w:eastAsia="MS Mincho" w:cstheme="minorHAnsi"/>
          <w:color w:val="000000"/>
          <w:sz w:val="24"/>
          <w:szCs w:val="24"/>
          <w:lang w:eastAsia="cs-CZ"/>
        </w:rPr>
        <w:t>Letních škol slovanských studií</w:t>
      </w:r>
    </w:p>
    <w:p w14:paraId="00DF9E27" w14:textId="77777777" w:rsidR="002360BA" w:rsidRPr="00D432AE" w:rsidRDefault="002360BA" w:rsidP="002360BA">
      <w:pPr>
        <w:spacing w:after="0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3. Žádost veřejné vysoké školy o poskytnutí dotace</w:t>
      </w:r>
    </w:p>
    <w:p w14:paraId="1DC2FADD" w14:textId="77777777" w:rsidR="002360BA" w:rsidRPr="00D432AE" w:rsidRDefault="002360BA" w:rsidP="002360BA">
      <w:pPr>
        <w:spacing w:after="0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4. Formulář vyúčtování dotace</w:t>
      </w:r>
    </w:p>
    <w:p w14:paraId="5C1EA8B5" w14:textId="77777777" w:rsidR="00F754A4" w:rsidRPr="00D432AE" w:rsidRDefault="002360BA" w:rsidP="002360BA">
      <w:pPr>
        <w:spacing w:after="0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5. Formulář avíza</w:t>
      </w:r>
      <w:r w:rsidR="00F754A4" w:rsidRPr="00D432AE">
        <w:rPr>
          <w:rFonts w:eastAsia="MS Mincho" w:cstheme="minorHAnsi"/>
          <w:color w:val="000000"/>
          <w:sz w:val="24"/>
          <w:szCs w:val="24"/>
          <w:lang w:eastAsia="cs-CZ"/>
        </w:rPr>
        <w:br w:type="page"/>
      </w:r>
    </w:p>
    <w:p w14:paraId="1F3B047B" w14:textId="77777777" w:rsidR="009C643F" w:rsidRPr="00D432AE" w:rsidRDefault="00F754A4" w:rsidP="00840B6C">
      <w:p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lastRenderedPageBreak/>
        <w:t>Příloha č. 1</w:t>
      </w:r>
    </w:p>
    <w:p w14:paraId="3627A0E0" w14:textId="65796C74" w:rsidR="00F754A4" w:rsidRPr="00D432AE" w:rsidRDefault="000660FD" w:rsidP="000C566D">
      <w:pPr>
        <w:spacing w:after="120" w:line="240" w:lineRule="auto"/>
        <w:jc w:val="both"/>
        <w:rPr>
          <w:rFonts w:eastAsia="MS Mincho" w:cstheme="minorHAnsi"/>
          <w:b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b/>
          <w:color w:val="000000"/>
          <w:sz w:val="24"/>
          <w:szCs w:val="24"/>
          <w:lang w:eastAsia="cs-CZ"/>
        </w:rPr>
        <w:t xml:space="preserve">Seznam zemí, kterým jsou nabízena místa k účasti na </w:t>
      </w:r>
      <w:r w:rsidR="005B6E33" w:rsidRPr="005B6E33">
        <w:rPr>
          <w:rFonts w:eastAsia="MS Mincho" w:cstheme="minorHAnsi"/>
          <w:b/>
          <w:color w:val="000000"/>
          <w:sz w:val="24"/>
          <w:szCs w:val="24"/>
          <w:lang w:eastAsia="cs-CZ"/>
        </w:rPr>
        <w:t>Letních školách slovanských studií</w:t>
      </w:r>
    </w:p>
    <w:p w14:paraId="15C7BDC7" w14:textId="77777777" w:rsidR="000660FD" w:rsidRPr="00D432AE" w:rsidRDefault="000660FD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  <w:sectPr w:rsidR="000660FD" w:rsidRPr="00D432AE" w:rsidSect="0075246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2AC8294D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Albánie</w:t>
      </w:r>
    </w:p>
    <w:p w14:paraId="5BE536AD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Belgie </w:t>
      </w:r>
      <w:r w:rsidR="00BF35B7"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– </w:t>
      </w: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Valon</w:t>
      </w:r>
      <w:r w:rsidR="00BF35B7" w:rsidRPr="00D432AE">
        <w:rPr>
          <w:rFonts w:eastAsia="MS Mincho" w:cstheme="minorHAnsi"/>
          <w:color w:val="000000"/>
          <w:sz w:val="24"/>
          <w:szCs w:val="24"/>
          <w:lang w:eastAsia="cs-CZ"/>
        </w:rPr>
        <w:t>sko</w:t>
      </w:r>
    </w:p>
    <w:p w14:paraId="036F8489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Belgie </w:t>
      </w:r>
      <w:r w:rsidR="00BF35B7"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– </w:t>
      </w: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Vlám</w:t>
      </w:r>
      <w:r w:rsidR="00BF35B7" w:rsidRPr="00D432AE">
        <w:rPr>
          <w:rFonts w:eastAsia="MS Mincho" w:cstheme="minorHAnsi"/>
          <w:color w:val="000000"/>
          <w:sz w:val="24"/>
          <w:szCs w:val="24"/>
          <w:lang w:eastAsia="cs-CZ"/>
        </w:rPr>
        <w:t>sko</w:t>
      </w:r>
    </w:p>
    <w:p w14:paraId="683C2EA5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Bosna a Hercegovina</w:t>
      </w:r>
    </w:p>
    <w:p w14:paraId="67D65697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Bulharsko</w:t>
      </w:r>
    </w:p>
    <w:p w14:paraId="24C4D937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Čína</w:t>
      </w:r>
    </w:p>
    <w:p w14:paraId="2ECDDE36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Dánsko</w:t>
      </w:r>
    </w:p>
    <w:p w14:paraId="2AD27F2E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Egypt</w:t>
      </w:r>
    </w:p>
    <w:p w14:paraId="6865DF13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Estonsko</w:t>
      </w:r>
    </w:p>
    <w:p w14:paraId="272BD42A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Finsko</w:t>
      </w:r>
    </w:p>
    <w:p w14:paraId="57771730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Francie</w:t>
      </w:r>
    </w:p>
    <w:p w14:paraId="0EC174AB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Gruzie</w:t>
      </w:r>
    </w:p>
    <w:p w14:paraId="2EA56AA3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Chorvatsko</w:t>
      </w:r>
    </w:p>
    <w:p w14:paraId="1AF8B0A1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Indie</w:t>
      </w:r>
    </w:p>
    <w:p w14:paraId="519CD9EB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Itálie</w:t>
      </w:r>
    </w:p>
    <w:p w14:paraId="0960E683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Izrael</w:t>
      </w:r>
    </w:p>
    <w:p w14:paraId="6577F6C5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Japonsko</w:t>
      </w:r>
    </w:p>
    <w:p w14:paraId="4642D2D6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Kanada </w:t>
      </w:r>
      <w:r w:rsidR="00BF35B7" w:rsidRPr="00D432AE">
        <w:rPr>
          <w:rFonts w:eastAsia="MS Mincho" w:cstheme="minorHAnsi"/>
          <w:color w:val="000000"/>
          <w:sz w:val="24"/>
          <w:szCs w:val="24"/>
          <w:lang w:eastAsia="cs-CZ"/>
        </w:rPr>
        <w:t>– Alberta</w:t>
      </w:r>
    </w:p>
    <w:p w14:paraId="0C9F2B78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Kolumbie</w:t>
      </w:r>
    </w:p>
    <w:p w14:paraId="51535842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Korejská republika</w:t>
      </w:r>
    </w:p>
    <w:p w14:paraId="056DC8A0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Litva </w:t>
      </w:r>
    </w:p>
    <w:p w14:paraId="5FB66423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Lotyšsko</w:t>
      </w:r>
    </w:p>
    <w:p w14:paraId="732C6D86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Lucembursko</w:t>
      </w:r>
    </w:p>
    <w:p w14:paraId="0A72B395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Maďarsko </w:t>
      </w:r>
    </w:p>
    <w:p w14:paraId="6D5FFF04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Malta</w:t>
      </w:r>
    </w:p>
    <w:p w14:paraId="16C73CE2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Mexiko</w:t>
      </w:r>
    </w:p>
    <w:p w14:paraId="74776A76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Mongolsko</w:t>
      </w:r>
    </w:p>
    <w:p w14:paraId="243C3232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Nizozemí</w:t>
      </w:r>
    </w:p>
    <w:p w14:paraId="345E6F6C" w14:textId="6714EF3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Norsko</w:t>
      </w:r>
    </w:p>
    <w:p w14:paraId="25E5521C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Polsko</w:t>
      </w:r>
    </w:p>
    <w:p w14:paraId="698BC7C6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Portugalsko</w:t>
      </w:r>
    </w:p>
    <w:p w14:paraId="327BDB56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Rakousko </w:t>
      </w:r>
      <w:r w:rsidR="00021156"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– </w:t>
      </w:r>
      <w:proofErr w:type="spellStart"/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Aktion</w:t>
      </w:r>
      <w:proofErr w:type="spellEnd"/>
    </w:p>
    <w:p w14:paraId="549A3501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Rumunsko</w:t>
      </w:r>
    </w:p>
    <w:p w14:paraId="2D19640A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Řecko</w:t>
      </w:r>
    </w:p>
    <w:p w14:paraId="421FA18F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Severní Makedonie</w:t>
      </w:r>
    </w:p>
    <w:p w14:paraId="5285C131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Slovensko</w:t>
      </w:r>
    </w:p>
    <w:p w14:paraId="70515142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Slovinsko</w:t>
      </w:r>
    </w:p>
    <w:p w14:paraId="7AA756B8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Srbsko a Černá Hora</w:t>
      </w:r>
    </w:p>
    <w:p w14:paraId="00B6D9E4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SRN </w:t>
      </w:r>
      <w:r w:rsidR="00021156" w:rsidRPr="00D432AE">
        <w:rPr>
          <w:rFonts w:eastAsia="MS Mincho" w:cstheme="minorHAnsi"/>
          <w:color w:val="000000"/>
          <w:sz w:val="24"/>
          <w:szCs w:val="24"/>
          <w:lang w:eastAsia="cs-CZ"/>
        </w:rPr>
        <w:t>–</w:t>
      </w: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 Bavorské ministerstvo</w:t>
      </w:r>
    </w:p>
    <w:p w14:paraId="01D1BBDA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SRN </w:t>
      </w:r>
      <w:r w:rsidR="00021156" w:rsidRPr="00D432AE">
        <w:rPr>
          <w:rFonts w:eastAsia="MS Mincho" w:cstheme="minorHAnsi"/>
          <w:color w:val="000000"/>
          <w:sz w:val="24"/>
          <w:szCs w:val="24"/>
          <w:lang w:eastAsia="cs-CZ"/>
        </w:rPr>
        <w:t>–</w:t>
      </w: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 </w:t>
      </w:r>
      <w:proofErr w:type="spellStart"/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Bayhost</w:t>
      </w:r>
      <w:proofErr w:type="spellEnd"/>
    </w:p>
    <w:p w14:paraId="66203A44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SRN </w:t>
      </w:r>
      <w:r w:rsidR="00021156" w:rsidRPr="00D432AE">
        <w:rPr>
          <w:rFonts w:eastAsia="MS Mincho" w:cstheme="minorHAnsi"/>
          <w:color w:val="000000"/>
          <w:sz w:val="24"/>
          <w:szCs w:val="24"/>
          <w:lang w:eastAsia="cs-CZ"/>
        </w:rPr>
        <w:t>–</w:t>
      </w: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 </w:t>
      </w:r>
      <w:proofErr w:type="spellStart"/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Bohemicum</w:t>
      </w:r>
      <w:proofErr w:type="spellEnd"/>
    </w:p>
    <w:p w14:paraId="7D681E26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SRN </w:t>
      </w:r>
      <w:r w:rsidR="00021156" w:rsidRPr="00D432AE">
        <w:rPr>
          <w:rFonts w:eastAsia="MS Mincho" w:cstheme="minorHAnsi"/>
          <w:color w:val="000000"/>
          <w:sz w:val="24"/>
          <w:szCs w:val="24"/>
          <w:lang w:eastAsia="cs-CZ"/>
        </w:rPr>
        <w:t>–</w:t>
      </w: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 DAAD</w:t>
      </w:r>
    </w:p>
    <w:p w14:paraId="1E59886D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SRN </w:t>
      </w:r>
      <w:r w:rsidR="00021156" w:rsidRPr="00D432AE">
        <w:rPr>
          <w:rFonts w:eastAsia="MS Mincho" w:cstheme="minorHAnsi"/>
          <w:color w:val="000000"/>
          <w:sz w:val="24"/>
          <w:szCs w:val="24"/>
          <w:lang w:eastAsia="cs-CZ"/>
        </w:rPr>
        <w:t>–</w:t>
      </w: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 Hamburk</w:t>
      </w:r>
    </w:p>
    <w:p w14:paraId="6BD3715F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SRN </w:t>
      </w:r>
      <w:r w:rsidR="00021156" w:rsidRPr="00D432AE">
        <w:rPr>
          <w:rFonts w:eastAsia="MS Mincho" w:cstheme="minorHAnsi"/>
          <w:color w:val="000000"/>
          <w:sz w:val="24"/>
          <w:szCs w:val="24"/>
          <w:lang w:eastAsia="cs-CZ"/>
        </w:rPr>
        <w:t>–</w:t>
      </w: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 Lipsko</w:t>
      </w:r>
    </w:p>
    <w:p w14:paraId="29B1370F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SRN </w:t>
      </w:r>
      <w:r w:rsidR="00021156" w:rsidRPr="00D432AE">
        <w:rPr>
          <w:rFonts w:eastAsia="MS Mincho" w:cstheme="minorHAnsi"/>
          <w:color w:val="000000"/>
          <w:sz w:val="24"/>
          <w:szCs w:val="24"/>
          <w:lang w:eastAsia="cs-CZ"/>
        </w:rPr>
        <w:t>–</w:t>
      </w: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 Lužičtí Srbové</w:t>
      </w:r>
    </w:p>
    <w:p w14:paraId="0E9A0382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SRN </w:t>
      </w:r>
      <w:r w:rsidR="00021156" w:rsidRPr="00D432AE">
        <w:rPr>
          <w:rFonts w:eastAsia="MS Mincho" w:cstheme="minorHAnsi"/>
          <w:color w:val="000000"/>
          <w:sz w:val="24"/>
          <w:szCs w:val="24"/>
          <w:lang w:eastAsia="cs-CZ"/>
        </w:rPr>
        <w:t>–</w:t>
      </w: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 Sasko</w:t>
      </w:r>
    </w:p>
    <w:p w14:paraId="45854986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Španělsko</w:t>
      </w:r>
    </w:p>
    <w:p w14:paraId="25627578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Švédsko</w:t>
      </w:r>
    </w:p>
    <w:p w14:paraId="4D4143A0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Švýcarsko</w:t>
      </w:r>
    </w:p>
    <w:p w14:paraId="5BCC3275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Tchaj-wan</w:t>
      </w:r>
    </w:p>
    <w:p w14:paraId="43B88A78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Ukrajina</w:t>
      </w:r>
    </w:p>
    <w:p w14:paraId="19A500E0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USA </w:t>
      </w:r>
      <w:r w:rsidR="00021156" w:rsidRPr="00D432AE">
        <w:rPr>
          <w:rFonts w:eastAsia="MS Mincho" w:cstheme="minorHAnsi"/>
          <w:color w:val="000000"/>
          <w:sz w:val="24"/>
          <w:szCs w:val="24"/>
          <w:lang w:eastAsia="cs-CZ"/>
        </w:rPr>
        <w:t>–</w:t>
      </w: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 Chicago</w:t>
      </w:r>
    </w:p>
    <w:p w14:paraId="6A1F5EB3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USA </w:t>
      </w:r>
      <w:r w:rsidR="00021156" w:rsidRPr="00D432AE">
        <w:rPr>
          <w:rFonts w:eastAsia="MS Mincho" w:cstheme="minorHAnsi"/>
          <w:color w:val="000000"/>
          <w:sz w:val="24"/>
          <w:szCs w:val="24"/>
          <w:lang w:eastAsia="cs-CZ"/>
        </w:rPr>
        <w:t>–</w:t>
      </w: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 Los Angeles</w:t>
      </w:r>
    </w:p>
    <w:p w14:paraId="5080E440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USA</w:t>
      </w:r>
      <w:r w:rsidR="00021156"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 –</w:t>
      </w: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 New York</w:t>
      </w:r>
    </w:p>
    <w:p w14:paraId="7BC14250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USA </w:t>
      </w:r>
      <w:r w:rsidR="00021156" w:rsidRPr="00D432AE">
        <w:rPr>
          <w:rFonts w:eastAsia="MS Mincho" w:cstheme="minorHAnsi"/>
          <w:color w:val="000000"/>
          <w:sz w:val="24"/>
          <w:szCs w:val="24"/>
          <w:lang w:eastAsia="cs-CZ"/>
        </w:rPr>
        <w:t>–</w:t>
      </w: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 Washington</w:t>
      </w:r>
    </w:p>
    <w:p w14:paraId="4019F9D0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Velká Británie</w:t>
      </w:r>
    </w:p>
    <w:p w14:paraId="3F91790E" w14:textId="77777777" w:rsidR="009E1EA4" w:rsidRPr="00D432AE" w:rsidRDefault="009E1EA4" w:rsidP="000660F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t>Vietnam</w:t>
      </w:r>
    </w:p>
    <w:p w14:paraId="4ADDD56B" w14:textId="77777777" w:rsidR="000660FD" w:rsidRPr="00D432AE" w:rsidRDefault="000660FD" w:rsidP="00AC320D">
      <w:pPr>
        <w:spacing w:after="120" w:line="240" w:lineRule="auto"/>
        <w:ind w:left="567"/>
        <w:jc w:val="both"/>
        <w:rPr>
          <w:rFonts w:eastAsia="MS Mincho" w:cstheme="minorHAnsi"/>
          <w:color w:val="000000"/>
          <w:sz w:val="24"/>
          <w:szCs w:val="24"/>
          <w:lang w:eastAsia="cs-CZ"/>
        </w:rPr>
        <w:sectPr w:rsidR="000660FD" w:rsidRPr="00D432AE" w:rsidSect="000660FD">
          <w:type w:val="continuous"/>
          <w:pgSz w:w="11906" w:h="16838"/>
          <w:pgMar w:top="1417" w:right="1417" w:bottom="1560" w:left="1417" w:header="708" w:footer="708" w:gutter="0"/>
          <w:cols w:num="2" w:space="708"/>
          <w:docGrid w:linePitch="360"/>
        </w:sectPr>
      </w:pPr>
    </w:p>
    <w:p w14:paraId="4F3E4537" w14:textId="15B93CDD" w:rsidR="0069129C" w:rsidRDefault="0069129C" w:rsidP="00E2397B">
      <w:pPr>
        <w:spacing w:before="120"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>
        <w:rPr>
          <w:rFonts w:eastAsia="MS Mincho" w:cstheme="minorHAnsi"/>
          <w:color w:val="000000"/>
          <w:sz w:val="24"/>
          <w:szCs w:val="24"/>
          <w:lang w:eastAsia="cs-CZ"/>
        </w:rPr>
        <w:br/>
      </w:r>
    </w:p>
    <w:p w14:paraId="42D93EFE" w14:textId="77ECE0D8" w:rsidR="00B432E4" w:rsidRPr="00D432AE" w:rsidRDefault="009A43AD" w:rsidP="005B6E33">
      <w:pPr>
        <w:spacing w:before="120"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>
        <w:rPr>
          <w:rFonts w:eastAsia="MS Mincho" w:cstheme="minorHAnsi"/>
          <w:color w:val="000000"/>
          <w:sz w:val="24"/>
          <w:szCs w:val="24"/>
          <w:lang w:eastAsia="cs-CZ"/>
        </w:rPr>
        <w:t xml:space="preserve">Výše uvedeným zemím jsou místa </w:t>
      </w:r>
      <w:r w:rsidR="005A38A5">
        <w:rPr>
          <w:rFonts w:eastAsia="MS Mincho" w:cstheme="minorHAnsi"/>
          <w:color w:val="000000"/>
          <w:sz w:val="24"/>
          <w:szCs w:val="24"/>
          <w:lang w:eastAsia="cs-CZ"/>
        </w:rPr>
        <w:t xml:space="preserve">na Letních školách slovanských studií nabízena na základě mezinárodních smluv a reciprocity. </w:t>
      </w:r>
      <w:r>
        <w:rPr>
          <w:rFonts w:eastAsia="MS Mincho" w:cstheme="minorHAnsi"/>
          <w:color w:val="000000"/>
          <w:sz w:val="24"/>
          <w:szCs w:val="24"/>
          <w:lang w:eastAsia="cs-CZ"/>
        </w:rPr>
        <w:t>Zároveň</w:t>
      </w:r>
      <w:r w:rsidR="00B432E4"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 lze </w:t>
      </w:r>
      <w:r w:rsidR="00086B0D"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přijmout přihlášky uchazečů na základě </w:t>
      </w:r>
      <w:r w:rsidR="00B432E4" w:rsidRPr="00D432AE">
        <w:rPr>
          <w:rFonts w:eastAsia="MS Mincho" w:cstheme="minorHAnsi"/>
          <w:color w:val="000000"/>
          <w:sz w:val="24"/>
          <w:szCs w:val="24"/>
          <w:lang w:eastAsia="cs-CZ"/>
        </w:rPr>
        <w:t xml:space="preserve">doporučení Ministerstva zahraničních věcí a zastupitelských úřadů České republiky v zahraničí, </w:t>
      </w:r>
      <w:bookmarkStart w:id="7" w:name="_Hlk97019658"/>
      <w:r w:rsidR="00B432E4" w:rsidRPr="00D432AE">
        <w:rPr>
          <w:rFonts w:eastAsia="MS Mincho" w:cstheme="minorHAnsi"/>
          <w:color w:val="000000"/>
          <w:sz w:val="24"/>
          <w:szCs w:val="24"/>
          <w:lang w:eastAsia="cs-CZ"/>
        </w:rPr>
        <w:t>k dosažení synergie s Programem podpory českého kulturního dědictví v zahraničí, nebo v</w:t>
      </w:r>
      <w:r w:rsidR="005B6E33">
        <w:rPr>
          <w:rFonts w:eastAsia="MS Mincho" w:cstheme="minorHAnsi"/>
          <w:color w:val="000000"/>
          <w:sz w:val="24"/>
          <w:szCs w:val="24"/>
          <w:lang w:eastAsia="cs-CZ"/>
        </w:rPr>
        <w:t> </w:t>
      </w:r>
      <w:r w:rsidR="00B432E4" w:rsidRPr="00D432AE">
        <w:rPr>
          <w:rFonts w:eastAsia="MS Mincho" w:cstheme="minorHAnsi"/>
          <w:color w:val="000000"/>
          <w:sz w:val="24"/>
          <w:szCs w:val="24"/>
          <w:lang w:eastAsia="cs-CZ"/>
        </w:rPr>
        <w:t>případech hodných zvláštního zřetele</w:t>
      </w:r>
      <w:r w:rsidR="00086B0D" w:rsidRPr="00D432AE">
        <w:rPr>
          <w:rFonts w:eastAsia="MS Mincho" w:cstheme="minorHAnsi"/>
          <w:color w:val="000000"/>
          <w:sz w:val="24"/>
          <w:szCs w:val="24"/>
          <w:lang w:eastAsia="cs-CZ"/>
        </w:rPr>
        <w:t>.</w:t>
      </w:r>
      <w:bookmarkEnd w:id="7"/>
    </w:p>
    <w:p w14:paraId="24FF20BE" w14:textId="557AAE69" w:rsidR="00086B0D" w:rsidRDefault="00086B0D" w:rsidP="005B6E33">
      <w:pPr>
        <w:spacing w:before="120" w:after="120" w:line="240" w:lineRule="auto"/>
        <w:jc w:val="both"/>
        <w:rPr>
          <w:rFonts w:eastAsia="MS Mincho" w:cstheme="minorHAnsi"/>
          <w:color w:val="000000" w:themeColor="text1"/>
          <w:sz w:val="24"/>
          <w:szCs w:val="24"/>
          <w:lang w:eastAsia="cs-CZ"/>
        </w:rPr>
      </w:pPr>
      <w:r w:rsidRPr="00D432AE">
        <w:rPr>
          <w:rFonts w:eastAsia="MS Mincho" w:cstheme="minorHAnsi"/>
          <w:color w:val="000000" w:themeColor="text1"/>
          <w:sz w:val="24"/>
          <w:szCs w:val="24"/>
          <w:lang w:eastAsia="cs-CZ"/>
        </w:rPr>
        <w:t>Maximální počet poskytnutých míst v roce 202</w:t>
      </w:r>
      <w:r w:rsidR="003B42FF" w:rsidRPr="00D432AE">
        <w:rPr>
          <w:rFonts w:eastAsia="MS Mincho" w:cstheme="minorHAnsi"/>
          <w:color w:val="000000" w:themeColor="text1"/>
          <w:sz w:val="24"/>
          <w:szCs w:val="24"/>
          <w:lang w:eastAsia="cs-CZ"/>
        </w:rPr>
        <w:t>3</w:t>
      </w:r>
      <w:r w:rsidRPr="00D432AE">
        <w:rPr>
          <w:rFonts w:eastAsia="MS Mincho" w:cstheme="minorHAnsi"/>
          <w:color w:val="000000" w:themeColor="text1"/>
          <w:sz w:val="24"/>
          <w:szCs w:val="24"/>
          <w:lang w:eastAsia="cs-CZ"/>
        </w:rPr>
        <w:t xml:space="preserve">: </w:t>
      </w:r>
      <w:r w:rsidRPr="00D432AE">
        <w:rPr>
          <w:rFonts w:eastAsia="MS Mincho" w:cstheme="minorHAnsi"/>
          <w:b/>
          <w:color w:val="000000" w:themeColor="text1"/>
          <w:sz w:val="24"/>
          <w:szCs w:val="24"/>
          <w:lang w:eastAsia="cs-CZ"/>
        </w:rPr>
        <w:t>3</w:t>
      </w:r>
      <w:r w:rsidR="00B04071" w:rsidRPr="00D432AE">
        <w:rPr>
          <w:rFonts w:eastAsia="MS Mincho" w:cstheme="minorHAnsi"/>
          <w:b/>
          <w:color w:val="000000" w:themeColor="text1"/>
          <w:sz w:val="24"/>
          <w:szCs w:val="24"/>
          <w:lang w:eastAsia="cs-CZ"/>
        </w:rPr>
        <w:t>40</w:t>
      </w:r>
      <w:r w:rsidR="00CE1300" w:rsidRPr="00D432AE">
        <w:rPr>
          <w:rFonts w:eastAsia="MS Mincho" w:cstheme="minorHAnsi"/>
          <w:color w:val="000000" w:themeColor="text1"/>
          <w:sz w:val="24"/>
          <w:szCs w:val="24"/>
          <w:lang w:eastAsia="cs-CZ"/>
        </w:rPr>
        <w:t xml:space="preserve"> (z </w:t>
      </w:r>
      <w:r w:rsidR="00B04071" w:rsidRPr="00D432AE">
        <w:rPr>
          <w:rFonts w:eastAsia="MS Mincho" w:cstheme="minorHAnsi"/>
          <w:color w:val="000000" w:themeColor="text1"/>
          <w:sz w:val="24"/>
          <w:szCs w:val="24"/>
          <w:lang w:eastAsia="cs-CZ"/>
        </w:rPr>
        <w:t xml:space="preserve">toho </w:t>
      </w:r>
      <w:r w:rsidRPr="00D432AE">
        <w:rPr>
          <w:rFonts w:eastAsia="MS Mincho" w:cstheme="minorHAnsi"/>
          <w:color w:val="000000" w:themeColor="text1"/>
          <w:sz w:val="24"/>
          <w:szCs w:val="24"/>
          <w:lang w:eastAsia="cs-CZ"/>
        </w:rPr>
        <w:t xml:space="preserve">4 </w:t>
      </w:r>
      <w:r w:rsidR="00B04071" w:rsidRPr="00D432AE">
        <w:rPr>
          <w:rFonts w:eastAsia="MS Mincho" w:cstheme="minorHAnsi"/>
          <w:color w:val="000000" w:themeColor="text1"/>
          <w:sz w:val="24"/>
          <w:szCs w:val="24"/>
          <w:lang w:eastAsia="cs-CZ"/>
        </w:rPr>
        <w:t>místa k dosažení synergie s</w:t>
      </w:r>
      <w:r w:rsidR="00E2397B" w:rsidRPr="00D432AE">
        <w:rPr>
          <w:rFonts w:eastAsia="MS Mincho" w:cstheme="minorHAnsi"/>
          <w:color w:val="000000" w:themeColor="text1"/>
          <w:sz w:val="24"/>
          <w:szCs w:val="24"/>
          <w:lang w:eastAsia="cs-CZ"/>
        </w:rPr>
        <w:t> </w:t>
      </w:r>
      <w:r w:rsidR="00B04071" w:rsidRPr="00D432AE">
        <w:rPr>
          <w:rFonts w:eastAsia="MS Mincho" w:cstheme="minorHAnsi"/>
          <w:color w:val="000000" w:themeColor="text1"/>
          <w:sz w:val="24"/>
          <w:szCs w:val="24"/>
          <w:lang w:eastAsia="cs-CZ"/>
        </w:rPr>
        <w:t>Programem podpory českého kulturního dědictví v zahraničí, nebo v případech hodných zvláštního zřetele</w:t>
      </w:r>
      <w:r w:rsidR="00CE1300" w:rsidRPr="00D432AE">
        <w:rPr>
          <w:rFonts w:eastAsia="MS Mincho" w:cstheme="minorHAnsi"/>
          <w:color w:val="000000" w:themeColor="text1"/>
          <w:sz w:val="24"/>
          <w:szCs w:val="24"/>
          <w:lang w:eastAsia="cs-CZ"/>
        </w:rPr>
        <w:t>)</w:t>
      </w:r>
      <w:r w:rsidR="005B6E33">
        <w:rPr>
          <w:rFonts w:eastAsia="MS Mincho" w:cstheme="minorHAnsi"/>
          <w:color w:val="000000" w:themeColor="text1"/>
          <w:sz w:val="24"/>
          <w:szCs w:val="24"/>
          <w:lang w:eastAsia="cs-CZ"/>
        </w:rPr>
        <w:t>.</w:t>
      </w:r>
    </w:p>
    <w:p w14:paraId="463CDBCF" w14:textId="3DCB6026" w:rsidR="005B3F6C" w:rsidRDefault="005B3F6C" w:rsidP="00E2397B">
      <w:pPr>
        <w:spacing w:before="120" w:after="120" w:line="240" w:lineRule="auto"/>
        <w:jc w:val="both"/>
        <w:rPr>
          <w:rFonts w:eastAsia="MS Mincho" w:cstheme="minorHAnsi"/>
          <w:color w:val="000000" w:themeColor="text1"/>
          <w:sz w:val="24"/>
          <w:szCs w:val="24"/>
          <w:lang w:eastAsia="cs-CZ"/>
        </w:rPr>
      </w:pPr>
    </w:p>
    <w:p w14:paraId="3F698925" w14:textId="5EC72E86" w:rsidR="00DD2115" w:rsidRPr="00D432AE" w:rsidRDefault="00DD2115" w:rsidP="00DD2115">
      <w:pPr>
        <w:rPr>
          <w:rFonts w:cstheme="minorHAnsi"/>
          <w:sz w:val="24"/>
          <w:szCs w:val="24"/>
        </w:rPr>
      </w:pPr>
      <w:r w:rsidRPr="00D432AE">
        <w:rPr>
          <w:rFonts w:eastAsia="MS Mincho" w:cstheme="minorHAnsi"/>
          <w:color w:val="000000"/>
          <w:sz w:val="24"/>
          <w:szCs w:val="24"/>
          <w:lang w:eastAsia="cs-CZ"/>
        </w:rPr>
        <w:br w:type="page"/>
      </w:r>
      <w:r w:rsidRPr="00D432AE">
        <w:rPr>
          <w:rFonts w:cstheme="minorHAnsi"/>
          <w:sz w:val="24"/>
          <w:szCs w:val="24"/>
        </w:rPr>
        <w:lastRenderedPageBreak/>
        <w:t xml:space="preserve">Příloha č. </w:t>
      </w:r>
      <w:r w:rsidR="0008768B" w:rsidRPr="00D432AE">
        <w:rPr>
          <w:rFonts w:cstheme="minorHAnsi"/>
          <w:sz w:val="24"/>
          <w:szCs w:val="24"/>
        </w:rPr>
        <w:t>2</w:t>
      </w:r>
      <w:r w:rsidRPr="00D432AE">
        <w:rPr>
          <w:rFonts w:cstheme="minorHAnsi"/>
          <w:sz w:val="24"/>
          <w:szCs w:val="24"/>
        </w:rPr>
        <w:t xml:space="preserve"> </w:t>
      </w:r>
    </w:p>
    <w:p w14:paraId="4EBF360B" w14:textId="611D7BAD" w:rsidR="00DD2115" w:rsidRPr="00D432AE" w:rsidRDefault="00D75DA4" w:rsidP="005B6E33">
      <w:pPr>
        <w:spacing w:before="120" w:after="120" w:line="240" w:lineRule="auto"/>
        <w:jc w:val="both"/>
        <w:rPr>
          <w:rFonts w:cstheme="minorHAnsi"/>
          <w:b/>
          <w:sz w:val="24"/>
          <w:szCs w:val="24"/>
        </w:rPr>
      </w:pPr>
      <w:r w:rsidRPr="00D432AE">
        <w:rPr>
          <w:rFonts w:cstheme="minorHAnsi"/>
          <w:b/>
          <w:sz w:val="24"/>
          <w:szCs w:val="24"/>
        </w:rPr>
        <w:t xml:space="preserve">Postup podávání a zpracování </w:t>
      </w:r>
      <w:r w:rsidR="00CE301A" w:rsidRPr="00D432AE">
        <w:rPr>
          <w:rFonts w:cstheme="minorHAnsi"/>
          <w:b/>
          <w:sz w:val="24"/>
          <w:szCs w:val="24"/>
        </w:rPr>
        <w:t>přihlášek</w:t>
      </w:r>
      <w:r w:rsidR="00DD2115" w:rsidRPr="00D432AE">
        <w:rPr>
          <w:rFonts w:cstheme="minorHAnsi"/>
          <w:b/>
          <w:sz w:val="24"/>
          <w:szCs w:val="24"/>
        </w:rPr>
        <w:t xml:space="preserve"> zahraničních účastníků v kurzech </w:t>
      </w:r>
      <w:r w:rsidR="005B6E33" w:rsidRPr="005B6E33">
        <w:rPr>
          <w:rFonts w:cstheme="minorHAnsi"/>
          <w:b/>
          <w:sz w:val="24"/>
          <w:szCs w:val="24"/>
        </w:rPr>
        <w:t>Letních škol slovanských stud</w:t>
      </w:r>
      <w:r w:rsidR="005B6E33">
        <w:rPr>
          <w:rFonts w:cstheme="minorHAnsi"/>
          <w:b/>
          <w:sz w:val="24"/>
          <w:szCs w:val="24"/>
        </w:rPr>
        <w:t>i</w:t>
      </w:r>
      <w:r w:rsidR="005B6E33" w:rsidRPr="005B6E33">
        <w:rPr>
          <w:rFonts w:cstheme="minorHAnsi"/>
          <w:b/>
          <w:sz w:val="24"/>
          <w:szCs w:val="24"/>
        </w:rPr>
        <w:t>í</w:t>
      </w:r>
    </w:p>
    <w:p w14:paraId="18892987" w14:textId="7D5280A0" w:rsidR="00DD2115" w:rsidRDefault="00DD2115" w:rsidP="005B6E33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D432AE">
        <w:rPr>
          <w:rFonts w:cstheme="minorHAnsi"/>
          <w:sz w:val="24"/>
          <w:szCs w:val="24"/>
        </w:rPr>
        <w:t xml:space="preserve">O účast </w:t>
      </w:r>
      <w:r w:rsidR="000D2BF7">
        <w:rPr>
          <w:rFonts w:cstheme="minorHAnsi"/>
          <w:sz w:val="24"/>
          <w:szCs w:val="24"/>
        </w:rPr>
        <w:t>v kurzech Letních škol slovanských stud</w:t>
      </w:r>
      <w:r w:rsidR="005B6E33">
        <w:rPr>
          <w:rFonts w:cstheme="minorHAnsi"/>
          <w:sz w:val="24"/>
          <w:szCs w:val="24"/>
        </w:rPr>
        <w:t>i</w:t>
      </w:r>
      <w:r w:rsidR="000D2BF7">
        <w:rPr>
          <w:rFonts w:cstheme="minorHAnsi"/>
          <w:sz w:val="24"/>
          <w:szCs w:val="24"/>
        </w:rPr>
        <w:t xml:space="preserve">í </w:t>
      </w:r>
      <w:r w:rsidRPr="00D432AE">
        <w:rPr>
          <w:rFonts w:cstheme="minorHAnsi"/>
          <w:sz w:val="24"/>
          <w:szCs w:val="24"/>
        </w:rPr>
        <w:t xml:space="preserve">mohou zahraniční </w:t>
      </w:r>
      <w:r w:rsidR="000D2BF7">
        <w:rPr>
          <w:rFonts w:cstheme="minorHAnsi"/>
          <w:sz w:val="24"/>
          <w:szCs w:val="24"/>
        </w:rPr>
        <w:t>zájemci</w:t>
      </w:r>
      <w:r w:rsidRPr="00D432AE">
        <w:rPr>
          <w:rFonts w:cstheme="minorHAnsi"/>
          <w:sz w:val="24"/>
          <w:szCs w:val="24"/>
        </w:rPr>
        <w:t xml:space="preserve"> požádat prostřednictvím </w:t>
      </w:r>
      <w:bookmarkStart w:id="8" w:name="_Hlk129870756"/>
      <w:r w:rsidRPr="00D432AE">
        <w:rPr>
          <w:rFonts w:cstheme="minorHAnsi"/>
          <w:sz w:val="24"/>
          <w:szCs w:val="24"/>
        </w:rPr>
        <w:t xml:space="preserve">zastupitelského úřadu České republiky v zahraničí či partnerské zahraniční instituce v zemi </w:t>
      </w:r>
      <w:bookmarkEnd w:id="8"/>
      <w:r w:rsidRPr="00D432AE">
        <w:rPr>
          <w:rFonts w:cstheme="minorHAnsi"/>
          <w:sz w:val="24"/>
          <w:szCs w:val="24"/>
        </w:rPr>
        <w:t>v souladu s </w:t>
      </w:r>
      <w:r w:rsidR="005B6E33">
        <w:rPr>
          <w:rFonts w:cstheme="minorHAnsi"/>
          <w:sz w:val="24"/>
          <w:szCs w:val="24"/>
        </w:rPr>
        <w:t>P</w:t>
      </w:r>
      <w:r w:rsidRPr="00D432AE">
        <w:rPr>
          <w:rFonts w:cstheme="minorHAnsi"/>
          <w:sz w:val="24"/>
          <w:szCs w:val="24"/>
        </w:rPr>
        <w:t xml:space="preserve">řílohou č. 1. </w:t>
      </w:r>
    </w:p>
    <w:p w14:paraId="21A57334" w14:textId="4193B6EE" w:rsidR="001850EA" w:rsidRDefault="001850EA" w:rsidP="005B6E33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Pr="001850EA">
        <w:rPr>
          <w:rFonts w:cstheme="minorHAnsi"/>
          <w:sz w:val="24"/>
          <w:szCs w:val="24"/>
        </w:rPr>
        <w:t>astupitelsk</w:t>
      </w:r>
      <w:r>
        <w:rPr>
          <w:rFonts w:cstheme="minorHAnsi"/>
          <w:sz w:val="24"/>
          <w:szCs w:val="24"/>
        </w:rPr>
        <w:t>é</w:t>
      </w:r>
      <w:r w:rsidRPr="001850EA">
        <w:rPr>
          <w:rFonts w:cstheme="minorHAnsi"/>
          <w:sz w:val="24"/>
          <w:szCs w:val="24"/>
        </w:rPr>
        <w:t xml:space="preserve"> úřad</w:t>
      </w:r>
      <w:r w:rsidR="007E0A3C">
        <w:rPr>
          <w:rFonts w:cstheme="minorHAnsi"/>
          <w:sz w:val="24"/>
          <w:szCs w:val="24"/>
        </w:rPr>
        <w:t>y</w:t>
      </w:r>
      <w:r w:rsidRPr="001850EA">
        <w:rPr>
          <w:rFonts w:cstheme="minorHAnsi"/>
          <w:sz w:val="24"/>
          <w:szCs w:val="24"/>
        </w:rPr>
        <w:t xml:space="preserve"> České republiky v zahraničí či partnersk</w:t>
      </w:r>
      <w:r>
        <w:rPr>
          <w:rFonts w:cstheme="minorHAnsi"/>
          <w:sz w:val="24"/>
          <w:szCs w:val="24"/>
        </w:rPr>
        <w:t>é</w:t>
      </w:r>
      <w:r w:rsidRPr="001850EA">
        <w:rPr>
          <w:rFonts w:cstheme="minorHAnsi"/>
          <w:sz w:val="24"/>
          <w:szCs w:val="24"/>
        </w:rPr>
        <w:t xml:space="preserve"> zahraniční instituce v</w:t>
      </w:r>
      <w:r>
        <w:rPr>
          <w:rFonts w:cstheme="minorHAnsi"/>
          <w:sz w:val="24"/>
          <w:szCs w:val="24"/>
        </w:rPr>
        <w:t xml:space="preserve"> daných </w:t>
      </w:r>
      <w:r w:rsidRPr="001850EA">
        <w:rPr>
          <w:rFonts w:cstheme="minorHAnsi"/>
          <w:sz w:val="24"/>
          <w:szCs w:val="24"/>
        </w:rPr>
        <w:t>zem</w:t>
      </w:r>
      <w:r>
        <w:rPr>
          <w:rFonts w:cstheme="minorHAnsi"/>
          <w:sz w:val="24"/>
          <w:szCs w:val="24"/>
        </w:rPr>
        <w:t xml:space="preserve">ích provedou výběr a nominují účastníky pro kurzy </w:t>
      </w:r>
      <w:r w:rsidR="005B6E33">
        <w:rPr>
          <w:rFonts w:cstheme="minorHAnsi"/>
          <w:sz w:val="24"/>
          <w:szCs w:val="24"/>
        </w:rPr>
        <w:t>Letních škol slovanských studií</w:t>
      </w:r>
      <w:r w:rsidR="00194894">
        <w:rPr>
          <w:rFonts w:cstheme="minorHAnsi"/>
          <w:sz w:val="24"/>
          <w:szCs w:val="24"/>
        </w:rPr>
        <w:t xml:space="preserve"> v počtu stanoveném mezinárodní </w:t>
      </w:r>
      <w:r w:rsidR="004D336C">
        <w:rPr>
          <w:rFonts w:cstheme="minorHAnsi"/>
          <w:sz w:val="24"/>
          <w:szCs w:val="24"/>
        </w:rPr>
        <w:t>smlouvou</w:t>
      </w:r>
      <w:r w:rsidR="00194894">
        <w:rPr>
          <w:rFonts w:cstheme="minorHAnsi"/>
          <w:sz w:val="24"/>
          <w:szCs w:val="24"/>
        </w:rPr>
        <w:t xml:space="preserve"> č</w:t>
      </w:r>
      <w:r w:rsidR="004D336C">
        <w:rPr>
          <w:rFonts w:cstheme="minorHAnsi"/>
          <w:sz w:val="24"/>
          <w:szCs w:val="24"/>
        </w:rPr>
        <w:t>i</w:t>
      </w:r>
      <w:r w:rsidR="00194894">
        <w:rPr>
          <w:rFonts w:cstheme="minorHAnsi"/>
          <w:sz w:val="24"/>
          <w:szCs w:val="24"/>
        </w:rPr>
        <w:t xml:space="preserve"> na základě reciprocity</w:t>
      </w:r>
      <w:r>
        <w:rPr>
          <w:rFonts w:cstheme="minorHAnsi"/>
          <w:sz w:val="24"/>
          <w:szCs w:val="24"/>
        </w:rPr>
        <w:t xml:space="preserve">. </w:t>
      </w:r>
      <w:r w:rsidR="00DD2115" w:rsidRPr="00D432AE">
        <w:rPr>
          <w:rFonts w:cstheme="minorHAnsi"/>
          <w:sz w:val="24"/>
          <w:szCs w:val="24"/>
        </w:rPr>
        <w:t xml:space="preserve">Účastnit se mohou pouze zahraniční uchazeči, kteří byli nominováni zastupitelským úřadem České republiky v zahraničí či příslušnou zahraniční institucí. </w:t>
      </w:r>
    </w:p>
    <w:p w14:paraId="610AD83D" w14:textId="6129ABF3" w:rsidR="00DD2115" w:rsidRPr="00D432AE" w:rsidRDefault="00DD2115" w:rsidP="005B6E33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D432AE">
        <w:rPr>
          <w:rFonts w:cstheme="minorHAnsi"/>
          <w:sz w:val="24"/>
          <w:szCs w:val="24"/>
        </w:rPr>
        <w:t>Doručení sezna</w:t>
      </w:r>
      <w:r w:rsidR="003859D4" w:rsidRPr="00D432AE">
        <w:rPr>
          <w:rFonts w:cstheme="minorHAnsi"/>
          <w:sz w:val="24"/>
          <w:szCs w:val="24"/>
        </w:rPr>
        <w:t>mu nominovaných</w:t>
      </w:r>
      <w:r w:rsidRPr="00D432AE">
        <w:rPr>
          <w:rFonts w:cstheme="minorHAnsi"/>
          <w:sz w:val="24"/>
          <w:szCs w:val="24"/>
        </w:rPr>
        <w:t xml:space="preserve"> účastníků </w:t>
      </w:r>
      <w:r w:rsidR="000831B6" w:rsidRPr="00D432AE">
        <w:rPr>
          <w:rFonts w:cstheme="minorHAnsi"/>
          <w:sz w:val="24"/>
          <w:szCs w:val="24"/>
        </w:rPr>
        <w:t>a náhradníků</w:t>
      </w:r>
      <w:r w:rsidRPr="00D432AE">
        <w:rPr>
          <w:rFonts w:cstheme="minorHAnsi"/>
          <w:sz w:val="24"/>
          <w:szCs w:val="24"/>
        </w:rPr>
        <w:t xml:space="preserve">, včetně vyplněných formulářů, </w:t>
      </w:r>
      <w:r w:rsidR="003F39E8" w:rsidRPr="00D432AE">
        <w:rPr>
          <w:rFonts w:cstheme="minorHAnsi"/>
          <w:sz w:val="24"/>
          <w:szCs w:val="24"/>
        </w:rPr>
        <w:t>MŠMT</w:t>
      </w:r>
      <w:r w:rsidRPr="00D432AE">
        <w:rPr>
          <w:rFonts w:cstheme="minorHAnsi"/>
          <w:sz w:val="24"/>
          <w:szCs w:val="24"/>
        </w:rPr>
        <w:t xml:space="preserve"> – odboru mezinárodních vztahů zajišťují zastupitelské úřady České republiky v zahraničí či </w:t>
      </w:r>
      <w:r w:rsidR="0069026B">
        <w:rPr>
          <w:rFonts w:cstheme="minorHAnsi"/>
          <w:sz w:val="24"/>
          <w:szCs w:val="24"/>
        </w:rPr>
        <w:t>partnerské</w:t>
      </w:r>
      <w:r w:rsidRPr="00D432AE">
        <w:rPr>
          <w:rFonts w:cstheme="minorHAnsi"/>
          <w:sz w:val="24"/>
          <w:szCs w:val="24"/>
        </w:rPr>
        <w:t xml:space="preserve"> zahraniční instituce. </w:t>
      </w:r>
    </w:p>
    <w:p w14:paraId="78167ED6" w14:textId="360EC140" w:rsidR="00DD2115" w:rsidRPr="00D432AE" w:rsidRDefault="003F39E8" w:rsidP="005B6E33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bookmarkStart w:id="9" w:name="_Hlk131070790"/>
      <w:r w:rsidRPr="00D432AE">
        <w:rPr>
          <w:rFonts w:cstheme="minorHAnsi"/>
          <w:sz w:val="24"/>
          <w:szCs w:val="24"/>
        </w:rPr>
        <w:t>MŠMT</w:t>
      </w:r>
      <w:r w:rsidR="00CC75BA">
        <w:rPr>
          <w:rFonts w:cstheme="minorHAnsi"/>
          <w:sz w:val="24"/>
          <w:szCs w:val="24"/>
        </w:rPr>
        <w:t xml:space="preserve"> </w:t>
      </w:r>
      <w:r w:rsidR="009A43AD">
        <w:rPr>
          <w:rFonts w:cstheme="minorHAnsi"/>
          <w:sz w:val="24"/>
          <w:szCs w:val="24"/>
        </w:rPr>
        <w:t>doručené</w:t>
      </w:r>
      <w:r w:rsidR="00CC75BA">
        <w:rPr>
          <w:rFonts w:cstheme="minorHAnsi"/>
          <w:sz w:val="24"/>
          <w:szCs w:val="24"/>
        </w:rPr>
        <w:t xml:space="preserve"> přihlášky z</w:t>
      </w:r>
      <w:r w:rsidR="000D2BF7">
        <w:rPr>
          <w:rFonts w:cstheme="minorHAnsi"/>
          <w:sz w:val="24"/>
          <w:szCs w:val="24"/>
        </w:rPr>
        <w:t>aeviduje</w:t>
      </w:r>
      <w:r w:rsidR="00CC75BA">
        <w:rPr>
          <w:rFonts w:cstheme="minorHAnsi"/>
          <w:sz w:val="24"/>
          <w:szCs w:val="24"/>
        </w:rPr>
        <w:t xml:space="preserve"> </w:t>
      </w:r>
      <w:r w:rsidR="000D2BF7">
        <w:rPr>
          <w:rFonts w:cstheme="minorHAnsi"/>
          <w:sz w:val="24"/>
          <w:szCs w:val="24"/>
        </w:rPr>
        <w:t>a</w:t>
      </w:r>
      <w:r w:rsidR="00DD2115" w:rsidRPr="00D432AE">
        <w:rPr>
          <w:rFonts w:cstheme="minorHAnsi"/>
          <w:sz w:val="24"/>
          <w:szCs w:val="24"/>
        </w:rPr>
        <w:t xml:space="preserve"> poté </w:t>
      </w:r>
      <w:r w:rsidR="009A43AD">
        <w:rPr>
          <w:rFonts w:cstheme="minorHAnsi"/>
          <w:sz w:val="24"/>
          <w:szCs w:val="24"/>
        </w:rPr>
        <w:t>je</w:t>
      </w:r>
      <w:r w:rsidR="00DD2115" w:rsidRPr="00D432AE">
        <w:rPr>
          <w:rFonts w:cstheme="minorHAnsi"/>
          <w:sz w:val="24"/>
          <w:szCs w:val="24"/>
        </w:rPr>
        <w:t xml:space="preserve"> postoupí příslušným veřejným vysokým školám</w:t>
      </w:r>
      <w:r w:rsidR="00273BBA">
        <w:rPr>
          <w:rFonts w:cstheme="minorHAnsi"/>
          <w:sz w:val="24"/>
          <w:szCs w:val="24"/>
        </w:rPr>
        <w:t xml:space="preserve"> podle </w:t>
      </w:r>
      <w:r w:rsidR="00CA592A">
        <w:rPr>
          <w:rFonts w:cstheme="minorHAnsi"/>
          <w:sz w:val="24"/>
          <w:szCs w:val="24"/>
        </w:rPr>
        <w:t>doporučení</w:t>
      </w:r>
      <w:r w:rsidR="00273BBA">
        <w:rPr>
          <w:rFonts w:cstheme="minorHAnsi"/>
          <w:sz w:val="24"/>
          <w:szCs w:val="24"/>
        </w:rPr>
        <w:t xml:space="preserve"> příslušných z</w:t>
      </w:r>
      <w:r w:rsidR="00273BBA" w:rsidRPr="00273BBA">
        <w:rPr>
          <w:rFonts w:cstheme="minorHAnsi"/>
          <w:sz w:val="24"/>
          <w:szCs w:val="24"/>
        </w:rPr>
        <w:t>astupitelsk</w:t>
      </w:r>
      <w:r w:rsidR="00273BBA">
        <w:rPr>
          <w:rFonts w:cstheme="minorHAnsi"/>
          <w:sz w:val="24"/>
          <w:szCs w:val="24"/>
        </w:rPr>
        <w:t>ých</w:t>
      </w:r>
      <w:r w:rsidR="00273BBA" w:rsidRPr="00273BBA">
        <w:rPr>
          <w:rFonts w:cstheme="minorHAnsi"/>
          <w:sz w:val="24"/>
          <w:szCs w:val="24"/>
        </w:rPr>
        <w:t xml:space="preserve"> úřad</w:t>
      </w:r>
      <w:r w:rsidR="00273BBA">
        <w:rPr>
          <w:rFonts w:cstheme="minorHAnsi"/>
          <w:sz w:val="24"/>
          <w:szCs w:val="24"/>
        </w:rPr>
        <w:t>ů</w:t>
      </w:r>
      <w:r w:rsidR="00273BBA" w:rsidRPr="00273BBA">
        <w:rPr>
          <w:rFonts w:cstheme="minorHAnsi"/>
          <w:sz w:val="24"/>
          <w:szCs w:val="24"/>
        </w:rPr>
        <w:t xml:space="preserve"> České republiky v zahraničí či partnerské zahraniční instituce</w:t>
      </w:r>
      <w:r w:rsidR="00273BBA">
        <w:rPr>
          <w:rFonts w:cstheme="minorHAnsi"/>
          <w:sz w:val="24"/>
          <w:szCs w:val="24"/>
        </w:rPr>
        <w:t>.</w:t>
      </w:r>
    </w:p>
    <w:bookmarkEnd w:id="9"/>
    <w:p w14:paraId="120CE06A" w14:textId="73FA9062" w:rsidR="003859D4" w:rsidRDefault="00273BBA" w:rsidP="005B6E33">
      <w:pPr>
        <w:spacing w:before="120"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>
        <w:rPr>
          <w:rFonts w:eastAsia="MS Mincho" w:cstheme="minorHAnsi"/>
          <w:color w:val="000000"/>
          <w:sz w:val="24"/>
          <w:szCs w:val="24"/>
          <w:lang w:eastAsia="cs-CZ"/>
        </w:rPr>
        <w:t>MŠMT</w:t>
      </w:r>
      <w:r w:rsidR="0091196A" w:rsidRPr="0091196A">
        <w:rPr>
          <w:rFonts w:eastAsia="MS Mincho" w:cstheme="minorHAnsi"/>
          <w:color w:val="000000"/>
          <w:sz w:val="24"/>
          <w:szCs w:val="24"/>
          <w:lang w:eastAsia="cs-CZ"/>
        </w:rPr>
        <w:t xml:space="preserve"> si</w:t>
      </w:r>
      <w:r>
        <w:rPr>
          <w:rFonts w:eastAsia="MS Mincho" w:cstheme="minorHAnsi"/>
          <w:color w:val="000000"/>
          <w:sz w:val="24"/>
          <w:szCs w:val="24"/>
          <w:lang w:eastAsia="cs-CZ"/>
        </w:rPr>
        <w:t xml:space="preserve"> z kapacitních důvodů</w:t>
      </w:r>
      <w:r w:rsidR="0091196A" w:rsidRPr="0091196A">
        <w:rPr>
          <w:rFonts w:eastAsia="MS Mincho" w:cstheme="minorHAnsi"/>
          <w:color w:val="000000"/>
          <w:sz w:val="24"/>
          <w:szCs w:val="24"/>
          <w:lang w:eastAsia="cs-CZ"/>
        </w:rPr>
        <w:t xml:space="preserve"> vyhrazuje právo na umístění </w:t>
      </w:r>
      <w:r>
        <w:rPr>
          <w:rFonts w:eastAsia="MS Mincho" w:cstheme="minorHAnsi"/>
          <w:color w:val="000000"/>
          <w:sz w:val="24"/>
          <w:szCs w:val="24"/>
          <w:lang w:eastAsia="cs-CZ"/>
        </w:rPr>
        <w:t>uchazeče</w:t>
      </w:r>
      <w:r w:rsidR="0091196A" w:rsidRPr="0091196A">
        <w:rPr>
          <w:rFonts w:eastAsia="MS Mincho" w:cstheme="minorHAnsi"/>
          <w:color w:val="000000"/>
          <w:sz w:val="24"/>
          <w:szCs w:val="24"/>
          <w:lang w:eastAsia="cs-CZ"/>
        </w:rPr>
        <w:t xml:space="preserve"> do jiné </w:t>
      </w:r>
      <w:r w:rsidR="005B6E33">
        <w:rPr>
          <w:rFonts w:cstheme="minorHAnsi"/>
          <w:sz w:val="24"/>
          <w:szCs w:val="24"/>
        </w:rPr>
        <w:t>Letní školy slovanských studií</w:t>
      </w:r>
      <w:r w:rsidR="0091196A" w:rsidRPr="0091196A">
        <w:rPr>
          <w:rFonts w:eastAsia="MS Mincho" w:cstheme="minorHAnsi"/>
          <w:color w:val="000000"/>
          <w:sz w:val="24"/>
          <w:szCs w:val="24"/>
          <w:lang w:eastAsia="cs-CZ"/>
        </w:rPr>
        <w:t>, než jakou si zvolil ve své přihlášce.</w:t>
      </w:r>
    </w:p>
    <w:p w14:paraId="38E713C1" w14:textId="59008BE6" w:rsidR="00992CA4" w:rsidRPr="00D432AE" w:rsidRDefault="00992CA4" w:rsidP="005B6E33">
      <w:pPr>
        <w:spacing w:before="120" w:after="120" w:line="240" w:lineRule="auto"/>
        <w:jc w:val="both"/>
        <w:rPr>
          <w:rFonts w:eastAsia="MS Mincho" w:cstheme="minorHAnsi"/>
          <w:color w:val="000000"/>
          <w:sz w:val="24"/>
          <w:szCs w:val="24"/>
          <w:lang w:eastAsia="cs-CZ"/>
        </w:rPr>
      </w:pPr>
      <w:r w:rsidRPr="00992CA4">
        <w:rPr>
          <w:rFonts w:eastAsia="MS Mincho" w:cstheme="minorHAnsi"/>
          <w:color w:val="000000"/>
          <w:sz w:val="24"/>
          <w:szCs w:val="24"/>
          <w:lang w:eastAsia="cs-CZ"/>
        </w:rPr>
        <w:t xml:space="preserve">Výzva se nevztahuje na tzv. samoplátce, kteří se v kurzech Letních škol slovanských studií mohou </w:t>
      </w:r>
      <w:r w:rsidR="009A43AD">
        <w:rPr>
          <w:rFonts w:eastAsia="MS Mincho" w:cstheme="minorHAnsi"/>
          <w:color w:val="000000"/>
          <w:sz w:val="24"/>
          <w:szCs w:val="24"/>
          <w:lang w:eastAsia="cs-CZ"/>
        </w:rPr>
        <w:t xml:space="preserve">na vlastní náklady </w:t>
      </w:r>
      <w:r w:rsidRPr="00992CA4">
        <w:rPr>
          <w:rFonts w:eastAsia="MS Mincho" w:cstheme="minorHAnsi"/>
          <w:color w:val="000000"/>
          <w:sz w:val="24"/>
          <w:szCs w:val="24"/>
          <w:lang w:eastAsia="cs-CZ"/>
        </w:rPr>
        <w:t xml:space="preserve">vzdělávat společně se zahraničními účastníky vybranými na základě </w:t>
      </w:r>
      <w:r>
        <w:rPr>
          <w:rFonts w:eastAsia="MS Mincho" w:cstheme="minorHAnsi"/>
          <w:color w:val="000000"/>
          <w:sz w:val="24"/>
          <w:szCs w:val="24"/>
          <w:lang w:eastAsia="cs-CZ"/>
        </w:rPr>
        <w:t xml:space="preserve">výše </w:t>
      </w:r>
      <w:r w:rsidR="009A43AD">
        <w:rPr>
          <w:rFonts w:eastAsia="MS Mincho" w:cstheme="minorHAnsi"/>
          <w:color w:val="000000"/>
          <w:sz w:val="24"/>
          <w:szCs w:val="24"/>
          <w:lang w:eastAsia="cs-CZ"/>
        </w:rPr>
        <w:t>uvedeného</w:t>
      </w:r>
      <w:r>
        <w:rPr>
          <w:rFonts w:eastAsia="MS Mincho" w:cstheme="minorHAnsi"/>
          <w:color w:val="000000"/>
          <w:sz w:val="24"/>
          <w:szCs w:val="24"/>
          <w:lang w:eastAsia="cs-CZ"/>
        </w:rPr>
        <w:t xml:space="preserve"> postupu.</w:t>
      </w:r>
    </w:p>
    <w:sectPr w:rsidR="00992CA4" w:rsidRPr="00D432AE" w:rsidSect="000660FD">
      <w:type w:val="continuous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F56A2" w14:textId="77777777" w:rsidR="008F4F20" w:rsidRDefault="008F4F20">
      <w:pPr>
        <w:spacing w:after="0" w:line="240" w:lineRule="auto"/>
      </w:pPr>
      <w:r>
        <w:separator/>
      </w:r>
    </w:p>
  </w:endnote>
  <w:endnote w:type="continuationSeparator" w:id="0">
    <w:p w14:paraId="23A2FC4F" w14:textId="77777777" w:rsidR="008F4F20" w:rsidRDefault="008F4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B91D7" w14:textId="77777777" w:rsidR="00D54847" w:rsidRDefault="00D548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432491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C457494" w14:textId="77777777" w:rsidR="00FE44DD" w:rsidRPr="004F46DA" w:rsidRDefault="00FE44DD">
        <w:pPr>
          <w:pStyle w:val="Zpat"/>
          <w:jc w:val="center"/>
          <w:rPr>
            <w:rFonts w:ascii="Times New Roman" w:hAnsi="Times New Roman"/>
            <w:sz w:val="24"/>
            <w:szCs w:val="24"/>
          </w:rPr>
        </w:pPr>
        <w:r w:rsidRPr="004F46DA">
          <w:rPr>
            <w:rFonts w:ascii="Times New Roman" w:hAnsi="Times New Roman"/>
            <w:sz w:val="24"/>
            <w:szCs w:val="24"/>
          </w:rPr>
          <w:fldChar w:fldCharType="begin"/>
        </w:r>
        <w:r w:rsidRPr="00296D4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F46DA">
          <w:rPr>
            <w:rFonts w:ascii="Times New Roman" w:hAnsi="Times New Roman"/>
            <w:sz w:val="24"/>
            <w:szCs w:val="24"/>
          </w:rPr>
          <w:fldChar w:fldCharType="separate"/>
        </w:r>
        <w:r w:rsidRPr="00296D4B">
          <w:rPr>
            <w:rFonts w:ascii="Times New Roman" w:hAnsi="Times New Roman"/>
            <w:sz w:val="24"/>
            <w:szCs w:val="24"/>
          </w:rPr>
          <w:t>2</w:t>
        </w:r>
        <w:r w:rsidRPr="004F46D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F965857" w14:textId="77777777" w:rsidR="00FE44DD" w:rsidRDefault="00FE44D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D216D" w14:textId="77777777" w:rsidR="00D54847" w:rsidRDefault="00D548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5357D" w14:textId="77777777" w:rsidR="008F4F20" w:rsidRDefault="008F4F20">
      <w:pPr>
        <w:spacing w:after="0" w:line="240" w:lineRule="auto"/>
      </w:pPr>
      <w:r>
        <w:separator/>
      </w:r>
    </w:p>
  </w:footnote>
  <w:footnote w:type="continuationSeparator" w:id="0">
    <w:p w14:paraId="200EF535" w14:textId="77777777" w:rsidR="008F4F20" w:rsidRDefault="008F4F20">
      <w:pPr>
        <w:spacing w:after="0" w:line="240" w:lineRule="auto"/>
      </w:pPr>
      <w:r>
        <w:continuationSeparator/>
      </w:r>
    </w:p>
  </w:footnote>
  <w:footnote w:id="1">
    <w:p w14:paraId="3E635BD0" w14:textId="5B7F348E" w:rsidR="00F87168" w:rsidRPr="00130BFB" w:rsidRDefault="00F87168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F87168">
        <w:t>https://www.msmt.cz/mezinarodni-vztahy/sankce-proti-rusku-a-belorusku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7B5B0" w14:textId="77777777" w:rsidR="00D54847" w:rsidRDefault="00D548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EFF65" w14:textId="01D8180F" w:rsidR="00623D12" w:rsidRPr="002723B6" w:rsidRDefault="00FC7122" w:rsidP="00FC7122">
    <w:pPr>
      <w:pStyle w:val="Zhlav"/>
      <w:contextualSpacing/>
      <w:jc w:val="center"/>
      <w:rPr>
        <w:rFonts w:asciiTheme="minorHAnsi" w:hAnsiTheme="minorHAnsi" w:cstheme="minorHAnsi"/>
        <w:iCs/>
        <w:sz w:val="20"/>
      </w:rPr>
    </w:pPr>
    <w:r>
      <w:rPr>
        <w:rFonts w:asciiTheme="minorHAnsi" w:hAnsiTheme="minorHAnsi" w:cstheme="minorHAnsi"/>
        <w:iCs/>
        <w:sz w:val="20"/>
      </w:rPr>
      <w:tab/>
    </w:r>
  </w:p>
  <w:p w14:paraId="6772C7B0" w14:textId="77777777" w:rsidR="00B609F7" w:rsidRDefault="00B609F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8B9B" w14:textId="77777777" w:rsidR="00D54847" w:rsidRDefault="00D548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ED6"/>
    <w:multiLevelType w:val="hybridMultilevel"/>
    <w:tmpl w:val="9336247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80B459B"/>
    <w:multiLevelType w:val="hybridMultilevel"/>
    <w:tmpl w:val="5E4858B6"/>
    <w:lvl w:ilvl="0" w:tplc="9F96DF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A590D"/>
    <w:multiLevelType w:val="hybridMultilevel"/>
    <w:tmpl w:val="94089834"/>
    <w:lvl w:ilvl="0" w:tplc="0405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DBE58F2"/>
    <w:multiLevelType w:val="hybridMultilevel"/>
    <w:tmpl w:val="F19C86C6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22A7758"/>
    <w:multiLevelType w:val="hybridMultilevel"/>
    <w:tmpl w:val="7910F9C6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6BB306B"/>
    <w:multiLevelType w:val="hybridMultilevel"/>
    <w:tmpl w:val="8FFAE53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773A37"/>
    <w:multiLevelType w:val="hybridMultilevel"/>
    <w:tmpl w:val="0A4EA6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30139"/>
    <w:multiLevelType w:val="hybridMultilevel"/>
    <w:tmpl w:val="3A4E565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5739D"/>
    <w:multiLevelType w:val="hybridMultilevel"/>
    <w:tmpl w:val="17847C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40ED9"/>
    <w:multiLevelType w:val="hybridMultilevel"/>
    <w:tmpl w:val="995A7FD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4656DBC"/>
    <w:multiLevelType w:val="hybridMultilevel"/>
    <w:tmpl w:val="24C036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7F3891"/>
    <w:multiLevelType w:val="hybridMultilevel"/>
    <w:tmpl w:val="8B18C04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585780E"/>
    <w:multiLevelType w:val="hybridMultilevel"/>
    <w:tmpl w:val="9F748F06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36701C6A"/>
    <w:multiLevelType w:val="multilevel"/>
    <w:tmpl w:val="83B41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37AA30B3"/>
    <w:multiLevelType w:val="hybridMultilevel"/>
    <w:tmpl w:val="720A7B8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BF7E6B"/>
    <w:multiLevelType w:val="hybridMultilevel"/>
    <w:tmpl w:val="522E36FC"/>
    <w:lvl w:ilvl="0" w:tplc="04050017">
      <w:start w:val="1"/>
      <w:numFmt w:val="lowerLetter"/>
      <w:lvlText w:val="%1)"/>
      <w:lvlJc w:val="left"/>
      <w:pPr>
        <w:ind w:left="114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35C062E2">
      <w:start w:val="1"/>
      <w:numFmt w:val="decimal"/>
      <w:lvlText w:val="(%3)"/>
      <w:lvlJc w:val="left"/>
      <w:pPr>
        <w:ind w:left="2886" w:hanging="840"/>
      </w:pPr>
      <w:rPr>
        <w:rFonts w:hint="default"/>
      </w:rPr>
    </w:lvl>
    <w:lvl w:ilvl="3" w:tplc="6852B08C">
      <w:numFmt w:val="bullet"/>
      <w:lvlText w:val="-"/>
      <w:lvlJc w:val="left"/>
      <w:pPr>
        <w:ind w:left="2946" w:hanging="360"/>
      </w:pPr>
      <w:rPr>
        <w:rFonts w:ascii="Calibri" w:eastAsiaTheme="minorHAnsi" w:hAnsi="Calibri" w:cstheme="minorBidi" w:hint="default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EB559D4"/>
    <w:multiLevelType w:val="hybridMultilevel"/>
    <w:tmpl w:val="C0783A2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FFB30B7"/>
    <w:multiLevelType w:val="hybridMultilevel"/>
    <w:tmpl w:val="22847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14EB3"/>
    <w:multiLevelType w:val="hybridMultilevel"/>
    <w:tmpl w:val="FFF4FE6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57C7995"/>
    <w:multiLevelType w:val="hybridMultilevel"/>
    <w:tmpl w:val="94089834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BD85B80"/>
    <w:multiLevelType w:val="hybridMultilevel"/>
    <w:tmpl w:val="E80CCFAA"/>
    <w:lvl w:ilvl="0" w:tplc="2A8EE85A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EF4206A"/>
    <w:multiLevelType w:val="hybridMultilevel"/>
    <w:tmpl w:val="85BCE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54A81"/>
    <w:multiLevelType w:val="hybridMultilevel"/>
    <w:tmpl w:val="A9EC6FEC"/>
    <w:lvl w:ilvl="0" w:tplc="24206CFC">
      <w:start w:val="1"/>
      <w:numFmt w:val="decimal"/>
      <w:lvlText w:val="%1."/>
      <w:lvlJc w:val="left"/>
      <w:pPr>
        <w:ind w:left="1146" w:hanging="7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35C062E2">
      <w:start w:val="1"/>
      <w:numFmt w:val="decimal"/>
      <w:lvlText w:val="(%3)"/>
      <w:lvlJc w:val="left"/>
      <w:pPr>
        <w:ind w:left="2886" w:hanging="840"/>
      </w:pPr>
      <w:rPr>
        <w:rFonts w:hint="default"/>
      </w:rPr>
    </w:lvl>
    <w:lvl w:ilvl="3" w:tplc="6852B08C">
      <w:numFmt w:val="bullet"/>
      <w:lvlText w:val="-"/>
      <w:lvlJc w:val="left"/>
      <w:pPr>
        <w:ind w:left="2946" w:hanging="360"/>
      </w:pPr>
      <w:rPr>
        <w:rFonts w:ascii="Calibri" w:eastAsiaTheme="minorHAnsi" w:hAnsi="Calibri" w:cstheme="minorBidi" w:hint="default"/>
      </w:rPr>
    </w:lvl>
    <w:lvl w:ilvl="4" w:tplc="6EAE79C0">
      <w:start w:val="1"/>
      <w:numFmt w:val="decimal"/>
      <w:lvlText w:val="%5."/>
      <w:lvlJc w:val="left"/>
      <w:pPr>
        <w:ind w:left="4146" w:hanging="84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43B10BE"/>
    <w:multiLevelType w:val="hybridMultilevel"/>
    <w:tmpl w:val="17DE13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617E4"/>
    <w:multiLevelType w:val="hybridMultilevel"/>
    <w:tmpl w:val="C6DA34A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8DF3387"/>
    <w:multiLevelType w:val="hybridMultilevel"/>
    <w:tmpl w:val="013C960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9137474"/>
    <w:multiLevelType w:val="hybridMultilevel"/>
    <w:tmpl w:val="995A7FD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A1E718D"/>
    <w:multiLevelType w:val="hybridMultilevel"/>
    <w:tmpl w:val="D76E2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D49A3"/>
    <w:multiLevelType w:val="hybridMultilevel"/>
    <w:tmpl w:val="3AECFFC2"/>
    <w:lvl w:ilvl="0" w:tplc="4BF8EFB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35C062E2">
      <w:start w:val="1"/>
      <w:numFmt w:val="decimal"/>
      <w:lvlText w:val="(%3)"/>
      <w:lvlJc w:val="left"/>
      <w:pPr>
        <w:ind w:left="2886" w:hanging="84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6EAE79C0">
      <w:start w:val="1"/>
      <w:numFmt w:val="decimal"/>
      <w:lvlText w:val="%5."/>
      <w:lvlJc w:val="left"/>
      <w:pPr>
        <w:ind w:left="4146" w:hanging="84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E1F11AA"/>
    <w:multiLevelType w:val="hybridMultilevel"/>
    <w:tmpl w:val="06A2EEE4"/>
    <w:lvl w:ilvl="0" w:tplc="5A8AFAE0">
      <w:start w:val="1"/>
      <w:numFmt w:val="lowerLetter"/>
      <w:lvlText w:val="%1)"/>
      <w:lvlJc w:val="left"/>
      <w:pPr>
        <w:ind w:left="927" w:hanging="360"/>
      </w:pPr>
      <w:rPr>
        <w:rFonts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0E207EB"/>
    <w:multiLevelType w:val="hybridMultilevel"/>
    <w:tmpl w:val="503C7666"/>
    <w:lvl w:ilvl="0" w:tplc="164CBE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95F2F08"/>
    <w:multiLevelType w:val="hybridMultilevel"/>
    <w:tmpl w:val="F0E8B6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D14B02"/>
    <w:multiLevelType w:val="hybridMultilevel"/>
    <w:tmpl w:val="C1DCCE92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B223BD8"/>
    <w:multiLevelType w:val="hybridMultilevel"/>
    <w:tmpl w:val="1FF68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B6D6D"/>
    <w:multiLevelType w:val="hybridMultilevel"/>
    <w:tmpl w:val="4D68DFF0"/>
    <w:lvl w:ilvl="0" w:tplc="938E3B9A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08150B7"/>
    <w:multiLevelType w:val="hybridMultilevel"/>
    <w:tmpl w:val="7CFE9F20"/>
    <w:lvl w:ilvl="0" w:tplc="4BF8EFB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35C062E2">
      <w:start w:val="1"/>
      <w:numFmt w:val="decimal"/>
      <w:lvlText w:val="(%3)"/>
      <w:lvlJc w:val="left"/>
      <w:pPr>
        <w:ind w:left="2886" w:hanging="84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6EAE79C0">
      <w:start w:val="1"/>
      <w:numFmt w:val="decimal"/>
      <w:lvlText w:val="%5."/>
      <w:lvlJc w:val="left"/>
      <w:pPr>
        <w:ind w:left="4146" w:hanging="84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2613C2B"/>
    <w:multiLevelType w:val="hybridMultilevel"/>
    <w:tmpl w:val="0DD61D6C"/>
    <w:lvl w:ilvl="0" w:tplc="FFFFFFFF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decimal"/>
      <w:lvlText w:val="(%3)"/>
      <w:lvlJc w:val="left"/>
      <w:pPr>
        <w:ind w:left="2886" w:hanging="84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ind w:left="4146" w:hanging="84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38B71B4"/>
    <w:multiLevelType w:val="hybridMultilevel"/>
    <w:tmpl w:val="C284F62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816369D"/>
    <w:multiLevelType w:val="hybridMultilevel"/>
    <w:tmpl w:val="3BFA6E56"/>
    <w:lvl w:ilvl="0" w:tplc="C7B0623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2BFCF0C0">
      <w:start w:val="1"/>
      <w:numFmt w:val="decimal"/>
      <w:lvlText w:val="%2."/>
      <w:lvlJc w:val="left"/>
      <w:pPr>
        <w:ind w:left="1506" w:hanging="360"/>
      </w:pPr>
      <w:rPr>
        <w:b w:val="0"/>
      </w:rPr>
    </w:lvl>
    <w:lvl w:ilvl="2" w:tplc="35C062E2">
      <w:start w:val="1"/>
      <w:numFmt w:val="decimal"/>
      <w:lvlText w:val="(%3)"/>
      <w:lvlJc w:val="left"/>
      <w:pPr>
        <w:ind w:left="2886" w:hanging="840"/>
      </w:pPr>
      <w:rPr>
        <w:rFonts w:hint="default"/>
      </w:rPr>
    </w:lvl>
    <w:lvl w:ilvl="3" w:tplc="6852B08C">
      <w:numFmt w:val="bullet"/>
      <w:lvlText w:val="-"/>
      <w:lvlJc w:val="left"/>
      <w:pPr>
        <w:ind w:left="2946" w:hanging="360"/>
      </w:pPr>
      <w:rPr>
        <w:rFonts w:ascii="Calibri" w:eastAsiaTheme="minorHAnsi" w:hAnsi="Calibri" w:cstheme="minorBidi" w:hint="default"/>
      </w:rPr>
    </w:lvl>
    <w:lvl w:ilvl="4" w:tplc="6EAE79C0">
      <w:start w:val="1"/>
      <w:numFmt w:val="decimal"/>
      <w:lvlText w:val="%5."/>
      <w:lvlJc w:val="left"/>
      <w:pPr>
        <w:ind w:left="4146" w:hanging="84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87A3157"/>
    <w:multiLevelType w:val="hybridMultilevel"/>
    <w:tmpl w:val="29E6A9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1571F7"/>
    <w:multiLevelType w:val="hybridMultilevel"/>
    <w:tmpl w:val="995A7FD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E7B157F"/>
    <w:multiLevelType w:val="hybridMultilevel"/>
    <w:tmpl w:val="3F5E6B76"/>
    <w:lvl w:ilvl="0" w:tplc="F5BE16A6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977107">
    <w:abstractNumId w:val="38"/>
  </w:num>
  <w:num w:numId="2" w16cid:durableId="1995793069">
    <w:abstractNumId w:val="29"/>
  </w:num>
  <w:num w:numId="3" w16cid:durableId="40903421">
    <w:abstractNumId w:val="20"/>
  </w:num>
  <w:num w:numId="4" w16cid:durableId="277951036">
    <w:abstractNumId w:val="32"/>
  </w:num>
  <w:num w:numId="5" w16cid:durableId="1150437162">
    <w:abstractNumId w:val="30"/>
  </w:num>
  <w:num w:numId="6" w16cid:durableId="1521967235">
    <w:abstractNumId w:val="12"/>
  </w:num>
  <w:num w:numId="7" w16cid:durableId="835149425">
    <w:abstractNumId w:val="25"/>
  </w:num>
  <w:num w:numId="8" w16cid:durableId="1177236549">
    <w:abstractNumId w:val="15"/>
  </w:num>
  <w:num w:numId="9" w16cid:durableId="1572039555">
    <w:abstractNumId w:val="37"/>
  </w:num>
  <w:num w:numId="10" w16cid:durableId="511771821">
    <w:abstractNumId w:val="18"/>
  </w:num>
  <w:num w:numId="11" w16cid:durableId="780419576">
    <w:abstractNumId w:val="28"/>
  </w:num>
  <w:num w:numId="12" w16cid:durableId="1651325018">
    <w:abstractNumId w:val="4"/>
  </w:num>
  <w:num w:numId="13" w16cid:durableId="1887982153">
    <w:abstractNumId w:val="35"/>
  </w:num>
  <w:num w:numId="14" w16cid:durableId="1073161000">
    <w:abstractNumId w:val="0"/>
  </w:num>
  <w:num w:numId="15" w16cid:durableId="176969506">
    <w:abstractNumId w:val="5"/>
  </w:num>
  <w:num w:numId="16" w16cid:durableId="1209293066">
    <w:abstractNumId w:val="1"/>
  </w:num>
  <w:num w:numId="17" w16cid:durableId="230966098">
    <w:abstractNumId w:val="16"/>
  </w:num>
  <w:num w:numId="18" w16cid:durableId="63838897">
    <w:abstractNumId w:val="3"/>
  </w:num>
  <w:num w:numId="19" w16cid:durableId="1443064389">
    <w:abstractNumId w:val="9"/>
  </w:num>
  <w:num w:numId="20" w16cid:durableId="331420201">
    <w:abstractNumId w:val="40"/>
  </w:num>
  <w:num w:numId="21" w16cid:durableId="1339573405">
    <w:abstractNumId w:val="26"/>
  </w:num>
  <w:num w:numId="22" w16cid:durableId="2120952662">
    <w:abstractNumId w:val="27"/>
  </w:num>
  <w:num w:numId="23" w16cid:durableId="1755934123">
    <w:abstractNumId w:val="33"/>
  </w:num>
  <w:num w:numId="24" w16cid:durableId="687175610">
    <w:abstractNumId w:val="34"/>
  </w:num>
  <w:num w:numId="25" w16cid:durableId="1543129001">
    <w:abstractNumId w:val="22"/>
  </w:num>
  <w:num w:numId="26" w16cid:durableId="47337867">
    <w:abstractNumId w:val="2"/>
  </w:num>
  <w:num w:numId="27" w16cid:durableId="2094089155">
    <w:abstractNumId w:val="24"/>
  </w:num>
  <w:num w:numId="28" w16cid:durableId="2051151105">
    <w:abstractNumId w:val="6"/>
  </w:num>
  <w:num w:numId="29" w16cid:durableId="720903056">
    <w:abstractNumId w:val="41"/>
  </w:num>
  <w:num w:numId="30" w16cid:durableId="1367363824">
    <w:abstractNumId w:val="7"/>
  </w:num>
  <w:num w:numId="31" w16cid:durableId="1857572472">
    <w:abstractNumId w:val="13"/>
  </w:num>
  <w:num w:numId="32" w16cid:durableId="306713859">
    <w:abstractNumId w:val="17"/>
  </w:num>
  <w:num w:numId="33" w16cid:durableId="2056003719">
    <w:abstractNumId w:val="10"/>
  </w:num>
  <w:num w:numId="34" w16cid:durableId="1337610600">
    <w:abstractNumId w:val="14"/>
  </w:num>
  <w:num w:numId="35" w16cid:durableId="252786190">
    <w:abstractNumId w:val="36"/>
  </w:num>
  <w:num w:numId="36" w16cid:durableId="2120251347">
    <w:abstractNumId w:val="11"/>
  </w:num>
  <w:num w:numId="37" w16cid:durableId="111363502">
    <w:abstractNumId w:val="31"/>
  </w:num>
  <w:num w:numId="38" w16cid:durableId="394545557">
    <w:abstractNumId w:val="8"/>
  </w:num>
  <w:num w:numId="39" w16cid:durableId="658382123">
    <w:abstractNumId w:val="19"/>
  </w:num>
  <w:num w:numId="40" w16cid:durableId="1960449827">
    <w:abstractNumId w:val="23"/>
  </w:num>
  <w:num w:numId="41" w16cid:durableId="1641039314">
    <w:abstractNumId w:val="21"/>
  </w:num>
  <w:num w:numId="42" w16cid:durableId="5474066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9A"/>
    <w:rsid w:val="00002985"/>
    <w:rsid w:val="00002FF7"/>
    <w:rsid w:val="00003BE2"/>
    <w:rsid w:val="000046D2"/>
    <w:rsid w:val="00010B3B"/>
    <w:rsid w:val="00012B23"/>
    <w:rsid w:val="00015949"/>
    <w:rsid w:val="00021156"/>
    <w:rsid w:val="0002211E"/>
    <w:rsid w:val="0003039E"/>
    <w:rsid w:val="00030924"/>
    <w:rsid w:val="0003378C"/>
    <w:rsid w:val="00034C26"/>
    <w:rsid w:val="000467AA"/>
    <w:rsid w:val="00046895"/>
    <w:rsid w:val="00055DF0"/>
    <w:rsid w:val="000567C1"/>
    <w:rsid w:val="000660FD"/>
    <w:rsid w:val="000665A9"/>
    <w:rsid w:val="000702DA"/>
    <w:rsid w:val="00071F5C"/>
    <w:rsid w:val="0007212D"/>
    <w:rsid w:val="000777F6"/>
    <w:rsid w:val="000831B6"/>
    <w:rsid w:val="00086B0D"/>
    <w:rsid w:val="0008768B"/>
    <w:rsid w:val="00091006"/>
    <w:rsid w:val="00094D75"/>
    <w:rsid w:val="000A3FA9"/>
    <w:rsid w:val="000A451F"/>
    <w:rsid w:val="000A5853"/>
    <w:rsid w:val="000A672F"/>
    <w:rsid w:val="000B2D92"/>
    <w:rsid w:val="000B324D"/>
    <w:rsid w:val="000B431A"/>
    <w:rsid w:val="000B7B40"/>
    <w:rsid w:val="000C3384"/>
    <w:rsid w:val="000C566D"/>
    <w:rsid w:val="000C5B84"/>
    <w:rsid w:val="000C5D44"/>
    <w:rsid w:val="000D09E8"/>
    <w:rsid w:val="000D1F81"/>
    <w:rsid w:val="000D2BF7"/>
    <w:rsid w:val="000D479A"/>
    <w:rsid w:val="000D5922"/>
    <w:rsid w:val="000D74B0"/>
    <w:rsid w:val="000E3832"/>
    <w:rsid w:val="000E7EF9"/>
    <w:rsid w:val="000F2382"/>
    <w:rsid w:val="000F63E5"/>
    <w:rsid w:val="001017A4"/>
    <w:rsid w:val="00104F3F"/>
    <w:rsid w:val="001067C6"/>
    <w:rsid w:val="00110CE5"/>
    <w:rsid w:val="00112BAF"/>
    <w:rsid w:val="00113785"/>
    <w:rsid w:val="00121177"/>
    <w:rsid w:val="00123761"/>
    <w:rsid w:val="00127DEF"/>
    <w:rsid w:val="00130BFB"/>
    <w:rsid w:val="00134CF5"/>
    <w:rsid w:val="00135862"/>
    <w:rsid w:val="00142066"/>
    <w:rsid w:val="00142AA8"/>
    <w:rsid w:val="00144C29"/>
    <w:rsid w:val="00144C49"/>
    <w:rsid w:val="00146CF6"/>
    <w:rsid w:val="001508AA"/>
    <w:rsid w:val="00155331"/>
    <w:rsid w:val="00156EB5"/>
    <w:rsid w:val="0015706A"/>
    <w:rsid w:val="00160FDE"/>
    <w:rsid w:val="00161404"/>
    <w:rsid w:val="001632A6"/>
    <w:rsid w:val="00170AC7"/>
    <w:rsid w:val="0018095C"/>
    <w:rsid w:val="001850EA"/>
    <w:rsid w:val="0019166E"/>
    <w:rsid w:val="00191C7A"/>
    <w:rsid w:val="00194894"/>
    <w:rsid w:val="001A1FB0"/>
    <w:rsid w:val="001B3794"/>
    <w:rsid w:val="001B3A71"/>
    <w:rsid w:val="001B4A5F"/>
    <w:rsid w:val="001B71E7"/>
    <w:rsid w:val="001C1036"/>
    <w:rsid w:val="001C167C"/>
    <w:rsid w:val="001C1E0D"/>
    <w:rsid w:val="001C2D93"/>
    <w:rsid w:val="001C7381"/>
    <w:rsid w:val="001D0A55"/>
    <w:rsid w:val="001D3B45"/>
    <w:rsid w:val="001E46C0"/>
    <w:rsid w:val="001E52EB"/>
    <w:rsid w:val="001E551B"/>
    <w:rsid w:val="001F2B8D"/>
    <w:rsid w:val="002059FD"/>
    <w:rsid w:val="00207B01"/>
    <w:rsid w:val="0021043E"/>
    <w:rsid w:val="00210788"/>
    <w:rsid w:val="0021216E"/>
    <w:rsid w:val="00212F05"/>
    <w:rsid w:val="002143EA"/>
    <w:rsid w:val="00216325"/>
    <w:rsid w:val="00222805"/>
    <w:rsid w:val="00231994"/>
    <w:rsid w:val="002360BA"/>
    <w:rsid w:val="00245A5B"/>
    <w:rsid w:val="00251269"/>
    <w:rsid w:val="00254507"/>
    <w:rsid w:val="00266374"/>
    <w:rsid w:val="002673BB"/>
    <w:rsid w:val="00267BE1"/>
    <w:rsid w:val="002723B6"/>
    <w:rsid w:val="00272ABE"/>
    <w:rsid w:val="00273284"/>
    <w:rsid w:val="00273BBA"/>
    <w:rsid w:val="00280098"/>
    <w:rsid w:val="00294DD2"/>
    <w:rsid w:val="00296D4B"/>
    <w:rsid w:val="00296E73"/>
    <w:rsid w:val="002A336C"/>
    <w:rsid w:val="002A5B32"/>
    <w:rsid w:val="002A78F6"/>
    <w:rsid w:val="002C0916"/>
    <w:rsid w:val="002D031F"/>
    <w:rsid w:val="002D1524"/>
    <w:rsid w:val="002D395E"/>
    <w:rsid w:val="002E230E"/>
    <w:rsid w:val="002E485B"/>
    <w:rsid w:val="002E560D"/>
    <w:rsid w:val="002E5A5D"/>
    <w:rsid w:val="002E71E1"/>
    <w:rsid w:val="002F4A27"/>
    <w:rsid w:val="002F51D7"/>
    <w:rsid w:val="002F65E9"/>
    <w:rsid w:val="00312AB3"/>
    <w:rsid w:val="0031359C"/>
    <w:rsid w:val="00313FC9"/>
    <w:rsid w:val="003146AF"/>
    <w:rsid w:val="00315EDF"/>
    <w:rsid w:val="00317E78"/>
    <w:rsid w:val="00320C18"/>
    <w:rsid w:val="00321064"/>
    <w:rsid w:val="003212E2"/>
    <w:rsid w:val="00323AA4"/>
    <w:rsid w:val="00327980"/>
    <w:rsid w:val="00333DBA"/>
    <w:rsid w:val="00345CEC"/>
    <w:rsid w:val="003515F9"/>
    <w:rsid w:val="003613D5"/>
    <w:rsid w:val="00362A85"/>
    <w:rsid w:val="00371DE3"/>
    <w:rsid w:val="0037203A"/>
    <w:rsid w:val="003721DA"/>
    <w:rsid w:val="003731FA"/>
    <w:rsid w:val="00377976"/>
    <w:rsid w:val="00381F19"/>
    <w:rsid w:val="00384BCE"/>
    <w:rsid w:val="003859D4"/>
    <w:rsid w:val="003A0615"/>
    <w:rsid w:val="003A41CF"/>
    <w:rsid w:val="003A481B"/>
    <w:rsid w:val="003A5868"/>
    <w:rsid w:val="003B1094"/>
    <w:rsid w:val="003B1BCA"/>
    <w:rsid w:val="003B42FF"/>
    <w:rsid w:val="003B7A4C"/>
    <w:rsid w:val="003C00D6"/>
    <w:rsid w:val="003C0BCC"/>
    <w:rsid w:val="003C3FF6"/>
    <w:rsid w:val="003C5142"/>
    <w:rsid w:val="003C7F34"/>
    <w:rsid w:val="003D1438"/>
    <w:rsid w:val="003D20E0"/>
    <w:rsid w:val="003D300B"/>
    <w:rsid w:val="003D5049"/>
    <w:rsid w:val="003E2554"/>
    <w:rsid w:val="003E65B7"/>
    <w:rsid w:val="003E66C0"/>
    <w:rsid w:val="003E74F8"/>
    <w:rsid w:val="003E7BD1"/>
    <w:rsid w:val="003F2E6A"/>
    <w:rsid w:val="003F306E"/>
    <w:rsid w:val="003F39E8"/>
    <w:rsid w:val="003F57BD"/>
    <w:rsid w:val="004036D4"/>
    <w:rsid w:val="00403720"/>
    <w:rsid w:val="00417C93"/>
    <w:rsid w:val="00422A32"/>
    <w:rsid w:val="0042348B"/>
    <w:rsid w:val="00426215"/>
    <w:rsid w:val="00427383"/>
    <w:rsid w:val="0043085F"/>
    <w:rsid w:val="004445C6"/>
    <w:rsid w:val="0045139F"/>
    <w:rsid w:val="004517E1"/>
    <w:rsid w:val="00455D65"/>
    <w:rsid w:val="00460DF8"/>
    <w:rsid w:val="00461C26"/>
    <w:rsid w:val="0046589A"/>
    <w:rsid w:val="00466521"/>
    <w:rsid w:val="0047565F"/>
    <w:rsid w:val="00475EA1"/>
    <w:rsid w:val="00477786"/>
    <w:rsid w:val="00491A1D"/>
    <w:rsid w:val="0049299E"/>
    <w:rsid w:val="00493A88"/>
    <w:rsid w:val="00494A07"/>
    <w:rsid w:val="004A090B"/>
    <w:rsid w:val="004B4D31"/>
    <w:rsid w:val="004B6BB6"/>
    <w:rsid w:val="004D336C"/>
    <w:rsid w:val="004D5B03"/>
    <w:rsid w:val="004E4E42"/>
    <w:rsid w:val="004F04F5"/>
    <w:rsid w:val="004F44A4"/>
    <w:rsid w:val="004F46DA"/>
    <w:rsid w:val="00500A6C"/>
    <w:rsid w:val="00500B48"/>
    <w:rsid w:val="00504867"/>
    <w:rsid w:val="0050582B"/>
    <w:rsid w:val="00505D91"/>
    <w:rsid w:val="00507839"/>
    <w:rsid w:val="0050785A"/>
    <w:rsid w:val="00510545"/>
    <w:rsid w:val="00514CF2"/>
    <w:rsid w:val="00520568"/>
    <w:rsid w:val="00521350"/>
    <w:rsid w:val="0052180E"/>
    <w:rsid w:val="00525AC9"/>
    <w:rsid w:val="00530BBA"/>
    <w:rsid w:val="00530EE8"/>
    <w:rsid w:val="005346C6"/>
    <w:rsid w:val="00553726"/>
    <w:rsid w:val="00565749"/>
    <w:rsid w:val="00567703"/>
    <w:rsid w:val="00573FAD"/>
    <w:rsid w:val="005837B2"/>
    <w:rsid w:val="00585E74"/>
    <w:rsid w:val="00586BBD"/>
    <w:rsid w:val="00591704"/>
    <w:rsid w:val="005917A4"/>
    <w:rsid w:val="005924A4"/>
    <w:rsid w:val="0059317A"/>
    <w:rsid w:val="00593545"/>
    <w:rsid w:val="005947B7"/>
    <w:rsid w:val="00596C6C"/>
    <w:rsid w:val="005A38A5"/>
    <w:rsid w:val="005A4AA8"/>
    <w:rsid w:val="005B09AB"/>
    <w:rsid w:val="005B3F6C"/>
    <w:rsid w:val="005B6E33"/>
    <w:rsid w:val="005B7D2F"/>
    <w:rsid w:val="005C7811"/>
    <w:rsid w:val="005E61D4"/>
    <w:rsid w:val="005F213A"/>
    <w:rsid w:val="005F23B2"/>
    <w:rsid w:val="00601711"/>
    <w:rsid w:val="00602864"/>
    <w:rsid w:val="00604BB1"/>
    <w:rsid w:val="00604F6A"/>
    <w:rsid w:val="00606519"/>
    <w:rsid w:val="006074C3"/>
    <w:rsid w:val="0061150F"/>
    <w:rsid w:val="0062099B"/>
    <w:rsid w:val="00623D12"/>
    <w:rsid w:val="0062622A"/>
    <w:rsid w:val="006351A6"/>
    <w:rsid w:val="00635478"/>
    <w:rsid w:val="00636F0A"/>
    <w:rsid w:val="00637B68"/>
    <w:rsid w:val="006514CB"/>
    <w:rsid w:val="00655B4F"/>
    <w:rsid w:val="00660945"/>
    <w:rsid w:val="006655AD"/>
    <w:rsid w:val="00671EE3"/>
    <w:rsid w:val="00671F48"/>
    <w:rsid w:val="00671F66"/>
    <w:rsid w:val="00677E8A"/>
    <w:rsid w:val="00690093"/>
    <w:rsid w:val="0069026B"/>
    <w:rsid w:val="0069129C"/>
    <w:rsid w:val="00695C74"/>
    <w:rsid w:val="006A32DE"/>
    <w:rsid w:val="006A3B1C"/>
    <w:rsid w:val="006A3D8B"/>
    <w:rsid w:val="006B06E8"/>
    <w:rsid w:val="006B1335"/>
    <w:rsid w:val="006B1A4F"/>
    <w:rsid w:val="006B362C"/>
    <w:rsid w:val="006B4364"/>
    <w:rsid w:val="006B4A7A"/>
    <w:rsid w:val="006B5BAC"/>
    <w:rsid w:val="006C11CD"/>
    <w:rsid w:val="006C5A45"/>
    <w:rsid w:val="006C5D72"/>
    <w:rsid w:val="006E0A27"/>
    <w:rsid w:val="006F09C2"/>
    <w:rsid w:val="006F7D09"/>
    <w:rsid w:val="00700CC0"/>
    <w:rsid w:val="0071629E"/>
    <w:rsid w:val="00716C86"/>
    <w:rsid w:val="007265CA"/>
    <w:rsid w:val="00732168"/>
    <w:rsid w:val="007369E5"/>
    <w:rsid w:val="007449EA"/>
    <w:rsid w:val="0074516D"/>
    <w:rsid w:val="00747FC0"/>
    <w:rsid w:val="00752275"/>
    <w:rsid w:val="00752299"/>
    <w:rsid w:val="0075246C"/>
    <w:rsid w:val="00752BC2"/>
    <w:rsid w:val="00752DB2"/>
    <w:rsid w:val="00753314"/>
    <w:rsid w:val="00753F63"/>
    <w:rsid w:val="00754055"/>
    <w:rsid w:val="00755927"/>
    <w:rsid w:val="00756C59"/>
    <w:rsid w:val="007574EA"/>
    <w:rsid w:val="007660B0"/>
    <w:rsid w:val="00770588"/>
    <w:rsid w:val="00773242"/>
    <w:rsid w:val="00777AEC"/>
    <w:rsid w:val="007823B9"/>
    <w:rsid w:val="00783E1F"/>
    <w:rsid w:val="0078727C"/>
    <w:rsid w:val="0079297B"/>
    <w:rsid w:val="00797040"/>
    <w:rsid w:val="007A136B"/>
    <w:rsid w:val="007A2284"/>
    <w:rsid w:val="007A39A5"/>
    <w:rsid w:val="007A3BC9"/>
    <w:rsid w:val="007B2F2A"/>
    <w:rsid w:val="007B724E"/>
    <w:rsid w:val="007B7EC7"/>
    <w:rsid w:val="007C29CE"/>
    <w:rsid w:val="007C6ED3"/>
    <w:rsid w:val="007D35CB"/>
    <w:rsid w:val="007D4D69"/>
    <w:rsid w:val="007D649D"/>
    <w:rsid w:val="007E0A3C"/>
    <w:rsid w:val="007E1AF6"/>
    <w:rsid w:val="007F7449"/>
    <w:rsid w:val="00802647"/>
    <w:rsid w:val="0080473F"/>
    <w:rsid w:val="0080739D"/>
    <w:rsid w:val="00815F43"/>
    <w:rsid w:val="00821AE2"/>
    <w:rsid w:val="008224B1"/>
    <w:rsid w:val="00822B1F"/>
    <w:rsid w:val="00824B1A"/>
    <w:rsid w:val="00825541"/>
    <w:rsid w:val="008353F3"/>
    <w:rsid w:val="008403BF"/>
    <w:rsid w:val="0084066A"/>
    <w:rsid w:val="00840B6C"/>
    <w:rsid w:val="00842C36"/>
    <w:rsid w:val="008441C2"/>
    <w:rsid w:val="008445B4"/>
    <w:rsid w:val="00851B2C"/>
    <w:rsid w:val="00856401"/>
    <w:rsid w:val="00867F83"/>
    <w:rsid w:val="008769F9"/>
    <w:rsid w:val="00877D9A"/>
    <w:rsid w:val="0088112B"/>
    <w:rsid w:val="008853C5"/>
    <w:rsid w:val="00892B80"/>
    <w:rsid w:val="00895A45"/>
    <w:rsid w:val="00896147"/>
    <w:rsid w:val="008A0CF0"/>
    <w:rsid w:val="008A2E23"/>
    <w:rsid w:val="008A4AF4"/>
    <w:rsid w:val="008B3F32"/>
    <w:rsid w:val="008B4AD3"/>
    <w:rsid w:val="008B728B"/>
    <w:rsid w:val="008B7954"/>
    <w:rsid w:val="008C08AF"/>
    <w:rsid w:val="008C0FC2"/>
    <w:rsid w:val="008C2A5E"/>
    <w:rsid w:val="008D2E5C"/>
    <w:rsid w:val="008E4278"/>
    <w:rsid w:val="008E62D4"/>
    <w:rsid w:val="008E7219"/>
    <w:rsid w:val="008F0BFA"/>
    <w:rsid w:val="008F37B8"/>
    <w:rsid w:val="008F3DE5"/>
    <w:rsid w:val="008F4784"/>
    <w:rsid w:val="008F4F20"/>
    <w:rsid w:val="008F6B0F"/>
    <w:rsid w:val="008F79FD"/>
    <w:rsid w:val="00906136"/>
    <w:rsid w:val="0091196A"/>
    <w:rsid w:val="009143B8"/>
    <w:rsid w:val="00914539"/>
    <w:rsid w:val="0091669C"/>
    <w:rsid w:val="0092005C"/>
    <w:rsid w:val="009251E8"/>
    <w:rsid w:val="00934DCE"/>
    <w:rsid w:val="00940FA2"/>
    <w:rsid w:val="009417CF"/>
    <w:rsid w:val="00943776"/>
    <w:rsid w:val="009466FB"/>
    <w:rsid w:val="00947194"/>
    <w:rsid w:val="00947E0D"/>
    <w:rsid w:val="009506A9"/>
    <w:rsid w:val="009549B3"/>
    <w:rsid w:val="00955618"/>
    <w:rsid w:val="00980F88"/>
    <w:rsid w:val="009928F2"/>
    <w:rsid w:val="00992CA4"/>
    <w:rsid w:val="00995581"/>
    <w:rsid w:val="009A1299"/>
    <w:rsid w:val="009A43AD"/>
    <w:rsid w:val="009A4C71"/>
    <w:rsid w:val="009B0E27"/>
    <w:rsid w:val="009B143D"/>
    <w:rsid w:val="009B44C5"/>
    <w:rsid w:val="009B4E9B"/>
    <w:rsid w:val="009B4EB4"/>
    <w:rsid w:val="009B4F9D"/>
    <w:rsid w:val="009C28F8"/>
    <w:rsid w:val="009C56E9"/>
    <w:rsid w:val="009C643F"/>
    <w:rsid w:val="009E1EA4"/>
    <w:rsid w:val="009E2F1C"/>
    <w:rsid w:val="009E5216"/>
    <w:rsid w:val="009F2B3A"/>
    <w:rsid w:val="00A12405"/>
    <w:rsid w:val="00A1342C"/>
    <w:rsid w:val="00A21574"/>
    <w:rsid w:val="00A22068"/>
    <w:rsid w:val="00A22C4B"/>
    <w:rsid w:val="00A27AEB"/>
    <w:rsid w:val="00A36053"/>
    <w:rsid w:val="00A36963"/>
    <w:rsid w:val="00A42C58"/>
    <w:rsid w:val="00A47202"/>
    <w:rsid w:val="00A478D0"/>
    <w:rsid w:val="00A51DE0"/>
    <w:rsid w:val="00A57CE6"/>
    <w:rsid w:val="00A62322"/>
    <w:rsid w:val="00A63954"/>
    <w:rsid w:val="00A65DEA"/>
    <w:rsid w:val="00A80571"/>
    <w:rsid w:val="00A82DE9"/>
    <w:rsid w:val="00A85333"/>
    <w:rsid w:val="00A87B0F"/>
    <w:rsid w:val="00AA098B"/>
    <w:rsid w:val="00AB2D0C"/>
    <w:rsid w:val="00AB689F"/>
    <w:rsid w:val="00AB7EDF"/>
    <w:rsid w:val="00AC320D"/>
    <w:rsid w:val="00AC4EAF"/>
    <w:rsid w:val="00AC6510"/>
    <w:rsid w:val="00AD0345"/>
    <w:rsid w:val="00AD0837"/>
    <w:rsid w:val="00AD1153"/>
    <w:rsid w:val="00AD33BB"/>
    <w:rsid w:val="00AE2659"/>
    <w:rsid w:val="00AE26D4"/>
    <w:rsid w:val="00AF2713"/>
    <w:rsid w:val="00AF54A1"/>
    <w:rsid w:val="00AF7DBF"/>
    <w:rsid w:val="00B01B0D"/>
    <w:rsid w:val="00B02751"/>
    <w:rsid w:val="00B04071"/>
    <w:rsid w:val="00B14109"/>
    <w:rsid w:val="00B21B67"/>
    <w:rsid w:val="00B27D8B"/>
    <w:rsid w:val="00B30A0A"/>
    <w:rsid w:val="00B3168A"/>
    <w:rsid w:val="00B432E4"/>
    <w:rsid w:val="00B43338"/>
    <w:rsid w:val="00B47AB9"/>
    <w:rsid w:val="00B609F7"/>
    <w:rsid w:val="00B72AD2"/>
    <w:rsid w:val="00B73851"/>
    <w:rsid w:val="00B738F5"/>
    <w:rsid w:val="00B74333"/>
    <w:rsid w:val="00B81214"/>
    <w:rsid w:val="00B8166A"/>
    <w:rsid w:val="00B81BFA"/>
    <w:rsid w:val="00B831C3"/>
    <w:rsid w:val="00B94EB2"/>
    <w:rsid w:val="00B96F75"/>
    <w:rsid w:val="00BA051A"/>
    <w:rsid w:val="00BA35E4"/>
    <w:rsid w:val="00BB6F37"/>
    <w:rsid w:val="00BC2E10"/>
    <w:rsid w:val="00BC6E6B"/>
    <w:rsid w:val="00BD716D"/>
    <w:rsid w:val="00BD74F5"/>
    <w:rsid w:val="00BE4097"/>
    <w:rsid w:val="00BE59A5"/>
    <w:rsid w:val="00BF35B7"/>
    <w:rsid w:val="00C0011C"/>
    <w:rsid w:val="00C014F7"/>
    <w:rsid w:val="00C03B8D"/>
    <w:rsid w:val="00C070A7"/>
    <w:rsid w:val="00C11837"/>
    <w:rsid w:val="00C1185D"/>
    <w:rsid w:val="00C14237"/>
    <w:rsid w:val="00C15ED1"/>
    <w:rsid w:val="00C15F03"/>
    <w:rsid w:val="00C2138E"/>
    <w:rsid w:val="00C23756"/>
    <w:rsid w:val="00C267ED"/>
    <w:rsid w:val="00C311AA"/>
    <w:rsid w:val="00C3601E"/>
    <w:rsid w:val="00C363D6"/>
    <w:rsid w:val="00C439A7"/>
    <w:rsid w:val="00C4592D"/>
    <w:rsid w:val="00C468ED"/>
    <w:rsid w:val="00C52559"/>
    <w:rsid w:val="00C55344"/>
    <w:rsid w:val="00C5658A"/>
    <w:rsid w:val="00C635B1"/>
    <w:rsid w:val="00C64692"/>
    <w:rsid w:val="00C6673D"/>
    <w:rsid w:val="00C70CEA"/>
    <w:rsid w:val="00C72802"/>
    <w:rsid w:val="00C7450B"/>
    <w:rsid w:val="00C81852"/>
    <w:rsid w:val="00C851A8"/>
    <w:rsid w:val="00C94736"/>
    <w:rsid w:val="00CA3C9E"/>
    <w:rsid w:val="00CA592A"/>
    <w:rsid w:val="00CA640B"/>
    <w:rsid w:val="00CA747F"/>
    <w:rsid w:val="00CA7559"/>
    <w:rsid w:val="00CB07C9"/>
    <w:rsid w:val="00CB2797"/>
    <w:rsid w:val="00CB56C3"/>
    <w:rsid w:val="00CC0DCD"/>
    <w:rsid w:val="00CC75BA"/>
    <w:rsid w:val="00CD30F8"/>
    <w:rsid w:val="00CD6E5E"/>
    <w:rsid w:val="00CD6E75"/>
    <w:rsid w:val="00CE1300"/>
    <w:rsid w:val="00CE2099"/>
    <w:rsid w:val="00CE2953"/>
    <w:rsid w:val="00CE301A"/>
    <w:rsid w:val="00CE5EE0"/>
    <w:rsid w:val="00CE67B8"/>
    <w:rsid w:val="00CF190E"/>
    <w:rsid w:val="00CF1F2A"/>
    <w:rsid w:val="00CF2252"/>
    <w:rsid w:val="00CF4810"/>
    <w:rsid w:val="00CF4B79"/>
    <w:rsid w:val="00D017F5"/>
    <w:rsid w:val="00D03362"/>
    <w:rsid w:val="00D11362"/>
    <w:rsid w:val="00D13199"/>
    <w:rsid w:val="00D219A9"/>
    <w:rsid w:val="00D23C5D"/>
    <w:rsid w:val="00D25CDF"/>
    <w:rsid w:val="00D27084"/>
    <w:rsid w:val="00D303B0"/>
    <w:rsid w:val="00D3091B"/>
    <w:rsid w:val="00D33BAF"/>
    <w:rsid w:val="00D34104"/>
    <w:rsid w:val="00D35914"/>
    <w:rsid w:val="00D42ED6"/>
    <w:rsid w:val="00D432AE"/>
    <w:rsid w:val="00D501A2"/>
    <w:rsid w:val="00D54847"/>
    <w:rsid w:val="00D60ABF"/>
    <w:rsid w:val="00D62A0F"/>
    <w:rsid w:val="00D64EB9"/>
    <w:rsid w:val="00D71EF8"/>
    <w:rsid w:val="00D75DA4"/>
    <w:rsid w:val="00D9065B"/>
    <w:rsid w:val="00D943BC"/>
    <w:rsid w:val="00D9692F"/>
    <w:rsid w:val="00DA3084"/>
    <w:rsid w:val="00DB7032"/>
    <w:rsid w:val="00DC6170"/>
    <w:rsid w:val="00DD2115"/>
    <w:rsid w:val="00DD2672"/>
    <w:rsid w:val="00DE47FA"/>
    <w:rsid w:val="00DF1CB7"/>
    <w:rsid w:val="00DF593C"/>
    <w:rsid w:val="00DF7457"/>
    <w:rsid w:val="00E0136D"/>
    <w:rsid w:val="00E02D85"/>
    <w:rsid w:val="00E05A72"/>
    <w:rsid w:val="00E05E5B"/>
    <w:rsid w:val="00E108DD"/>
    <w:rsid w:val="00E2310F"/>
    <w:rsid w:val="00E2337F"/>
    <w:rsid w:val="00E2397B"/>
    <w:rsid w:val="00E25F60"/>
    <w:rsid w:val="00E26652"/>
    <w:rsid w:val="00E26874"/>
    <w:rsid w:val="00E27011"/>
    <w:rsid w:val="00E5101A"/>
    <w:rsid w:val="00E51964"/>
    <w:rsid w:val="00E541B6"/>
    <w:rsid w:val="00E541DA"/>
    <w:rsid w:val="00E60B98"/>
    <w:rsid w:val="00E61C54"/>
    <w:rsid w:val="00E64DF7"/>
    <w:rsid w:val="00E83107"/>
    <w:rsid w:val="00E9442C"/>
    <w:rsid w:val="00E9580E"/>
    <w:rsid w:val="00EA292E"/>
    <w:rsid w:val="00EA5065"/>
    <w:rsid w:val="00EB1F3B"/>
    <w:rsid w:val="00EB233D"/>
    <w:rsid w:val="00EB38AC"/>
    <w:rsid w:val="00EB6D64"/>
    <w:rsid w:val="00EC2949"/>
    <w:rsid w:val="00ED3437"/>
    <w:rsid w:val="00EE2421"/>
    <w:rsid w:val="00EE504C"/>
    <w:rsid w:val="00EF515B"/>
    <w:rsid w:val="00EF5C3A"/>
    <w:rsid w:val="00EF7655"/>
    <w:rsid w:val="00EF7861"/>
    <w:rsid w:val="00F020DA"/>
    <w:rsid w:val="00F04FAF"/>
    <w:rsid w:val="00F12A16"/>
    <w:rsid w:val="00F133DA"/>
    <w:rsid w:val="00F224E2"/>
    <w:rsid w:val="00F24B5E"/>
    <w:rsid w:val="00F263BC"/>
    <w:rsid w:val="00F35AAE"/>
    <w:rsid w:val="00F37754"/>
    <w:rsid w:val="00F4479E"/>
    <w:rsid w:val="00F47151"/>
    <w:rsid w:val="00F53428"/>
    <w:rsid w:val="00F56D7A"/>
    <w:rsid w:val="00F57157"/>
    <w:rsid w:val="00F6213A"/>
    <w:rsid w:val="00F62BFA"/>
    <w:rsid w:val="00F631A9"/>
    <w:rsid w:val="00F651DC"/>
    <w:rsid w:val="00F6651D"/>
    <w:rsid w:val="00F670DA"/>
    <w:rsid w:val="00F74967"/>
    <w:rsid w:val="00F754A4"/>
    <w:rsid w:val="00F87168"/>
    <w:rsid w:val="00F8798A"/>
    <w:rsid w:val="00F9197D"/>
    <w:rsid w:val="00F91B6A"/>
    <w:rsid w:val="00F97F97"/>
    <w:rsid w:val="00FA0847"/>
    <w:rsid w:val="00FB3458"/>
    <w:rsid w:val="00FC2618"/>
    <w:rsid w:val="00FC7122"/>
    <w:rsid w:val="00FD02DD"/>
    <w:rsid w:val="00FD7480"/>
    <w:rsid w:val="00FE44DD"/>
    <w:rsid w:val="00FF5121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AC47E"/>
  <w15:docId w15:val="{43E25286-A6D8-4250-BDE0-9B24BE74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autoRedefine/>
    <w:uiPriority w:val="1"/>
    <w:qFormat/>
    <w:rsid w:val="00D432AE"/>
    <w:pPr>
      <w:widowControl w:val="0"/>
      <w:spacing w:before="120" w:after="120" w:line="240" w:lineRule="auto"/>
      <w:jc w:val="center"/>
      <w:outlineLvl w:val="0"/>
    </w:pPr>
    <w:rPr>
      <w:rFonts w:eastAsia="Calibri" w:cstheme="minorHAnsi"/>
      <w:b/>
      <w:bCs/>
      <w:sz w:val="32"/>
      <w:szCs w:val="32"/>
      <w:lang w:val="en-US"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35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589A"/>
    <w:pPr>
      <w:tabs>
        <w:tab w:val="center" w:pos="4536"/>
        <w:tab w:val="right" w:pos="9072"/>
      </w:tabs>
      <w:spacing w:after="120" w:line="240" w:lineRule="auto"/>
      <w:jc w:val="both"/>
    </w:pPr>
    <w:rPr>
      <w:rFonts w:ascii="Verdana" w:eastAsia="MS Mincho" w:hAnsi="Verdana" w:cs="Times New Roman"/>
      <w:color w:val="000000"/>
      <w:sz w:val="19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6589A"/>
    <w:rPr>
      <w:rFonts w:ascii="Verdana" w:eastAsia="MS Mincho" w:hAnsi="Verdana" w:cs="Times New Roman"/>
      <w:color w:val="000000"/>
      <w:sz w:val="19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589A"/>
    <w:pPr>
      <w:tabs>
        <w:tab w:val="center" w:pos="4536"/>
        <w:tab w:val="right" w:pos="9072"/>
      </w:tabs>
      <w:spacing w:after="120" w:line="240" w:lineRule="auto"/>
      <w:jc w:val="both"/>
    </w:pPr>
    <w:rPr>
      <w:rFonts w:ascii="Verdana" w:eastAsia="MS Mincho" w:hAnsi="Verdana" w:cs="Times New Roman"/>
      <w:color w:val="000000"/>
      <w:sz w:val="19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6589A"/>
    <w:rPr>
      <w:rFonts w:ascii="Verdana" w:eastAsia="MS Mincho" w:hAnsi="Verdana" w:cs="Times New Roman"/>
      <w:color w:val="000000"/>
      <w:sz w:val="19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465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589A"/>
    <w:pPr>
      <w:spacing w:after="120" w:line="240" w:lineRule="auto"/>
      <w:jc w:val="both"/>
    </w:pPr>
    <w:rPr>
      <w:rFonts w:ascii="Verdana" w:eastAsia="MS Mincho" w:hAnsi="Verdana" w:cs="Times New Roman"/>
      <w:color w:val="000000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589A"/>
    <w:rPr>
      <w:rFonts w:ascii="Verdana" w:eastAsia="MS Mincho" w:hAnsi="Verdana" w:cs="Times New Roman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5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589A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589A"/>
    <w:pPr>
      <w:spacing w:after="160"/>
      <w:jc w:val="left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589A"/>
    <w:rPr>
      <w:rFonts w:ascii="Verdana" w:eastAsia="MS Mincho" w:hAnsi="Verdana" w:cs="Times New Roman"/>
      <w:b/>
      <w:bCs/>
      <w:color w:val="000000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9C643F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9C64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C643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1185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1"/>
    <w:rsid w:val="00D432AE"/>
    <w:rPr>
      <w:rFonts w:eastAsia="Calibri" w:cstheme="minorHAnsi"/>
      <w:b/>
      <w:bCs/>
      <w:sz w:val="32"/>
      <w:szCs w:val="32"/>
      <w:lang w:val="en-US" w:eastAsia="cs-CZ"/>
    </w:rPr>
  </w:style>
  <w:style w:type="paragraph" w:styleId="Zkladntext">
    <w:name w:val="Body Text"/>
    <w:basedOn w:val="Normln"/>
    <w:link w:val="ZkladntextChar"/>
    <w:uiPriority w:val="1"/>
    <w:qFormat/>
    <w:rsid w:val="00F62BFA"/>
    <w:pPr>
      <w:widowControl w:val="0"/>
      <w:spacing w:before="120" w:after="0" w:line="240" w:lineRule="auto"/>
      <w:ind w:left="682"/>
    </w:pPr>
    <w:rPr>
      <w:rFonts w:ascii="Calibri" w:eastAsia="Calibri" w:hAnsi="Calibri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62BFA"/>
    <w:rPr>
      <w:rFonts w:ascii="Calibri" w:eastAsia="Calibri" w:hAnsi="Calibri"/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rsid w:val="003859D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59D4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sid w:val="003859D4"/>
    <w:rPr>
      <w:rFonts w:cs="Times New Roman"/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35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ze">
    <w:name w:val="Revision"/>
    <w:hidden/>
    <w:uiPriority w:val="99"/>
    <w:semiHidden/>
    <w:rsid w:val="00573FAD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9556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7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89397-7B66-4BB0-8990-2C4AE91FB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2252</Words>
  <Characters>13289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Slabá  Monika</dc:creator>
  <cp:lastModifiedBy>Peterová Veronika</cp:lastModifiedBy>
  <cp:revision>2</cp:revision>
  <cp:lastPrinted>2023-04-12T07:31:00Z</cp:lastPrinted>
  <dcterms:created xsi:type="dcterms:W3CDTF">2023-04-12T07:58:00Z</dcterms:created>
  <dcterms:modified xsi:type="dcterms:W3CDTF">2023-04-12T07:58:00Z</dcterms:modified>
</cp:coreProperties>
</file>