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697A49F1" w:rsidR="002B5C49" w:rsidRDefault="002B5C49" w:rsidP="00F17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  <w:r w:rsidR="00F1723B">
        <w:rPr>
          <w:rFonts w:cstheme="minorHAnsi"/>
          <w:b/>
          <w:sz w:val="24"/>
          <w:szCs w:val="24"/>
        </w:rPr>
        <w:t xml:space="preserve"> </w:t>
      </w:r>
      <w:r w:rsidR="00F1723B">
        <w:rPr>
          <w:rFonts w:cstheme="minorHAnsi"/>
          <w:b/>
          <w:sz w:val="24"/>
          <w:szCs w:val="24"/>
        </w:rPr>
        <w:br/>
      </w: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Fonts w:cstheme="minorHAnsi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13739E1C" w:rsidR="001A104F" w:rsidRPr="00EA0E7E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_________________</w:t>
            </w:r>
            <w:r w:rsidR="004F5BC2" w:rsidRPr="00EA0E7E">
              <w:rPr>
                <w:rFonts w:cstheme="minorHAnsi"/>
                <w:b/>
                <w:bCs/>
                <w:sz w:val="21"/>
                <w:szCs w:val="21"/>
              </w:rPr>
              <w:t>_________________________________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>______</w:t>
            </w:r>
            <w:r w:rsidR="001A104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</w:p>
          <w:p w14:paraId="3C93C279" w14:textId="77777777" w:rsidR="00F1723B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 xml:space="preserve">administrace projektů mezinárodního výzkumu a vývoje – 47 </w:t>
            </w:r>
          </w:p>
          <w:p w14:paraId="7056C286" w14:textId="13A023D5" w:rsidR="00F1723B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 xml:space="preserve"> projektů</w:t>
            </w:r>
            <w:r w:rsidR="00CD7843" w:rsidRPr="00CD7843">
              <w:rPr>
                <w:rFonts w:cstheme="minorHAnsi"/>
                <w:b/>
                <w:bCs/>
                <w:sz w:val="21"/>
                <w:szCs w:val="21"/>
              </w:rPr>
              <w:t xml:space="preserve"> mobilit výzkumu a vývoje 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– 47</w:t>
            </w:r>
            <w:r w:rsidR="00CD7843">
              <w:rPr>
                <w:rFonts w:cstheme="minorHAnsi"/>
                <w:b/>
                <w:bCs/>
                <w:sz w:val="21"/>
                <w:szCs w:val="21"/>
              </w:rPr>
              <w:t>6</w:t>
            </w:r>
          </w:p>
          <w:p w14:paraId="1B7D79B6" w14:textId="1F7A99E1" w:rsidR="007379E9" w:rsidRPr="00636853" w:rsidRDefault="00636853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č.j.:</w:t>
            </w:r>
            <w:r w:rsidR="00F1723B">
              <w:t xml:space="preserve"> </w:t>
            </w:r>
            <w:r w:rsidR="00F1723B" w:rsidRPr="00F1723B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D7843">
              <w:rPr>
                <w:rFonts w:cstheme="minorHAnsi"/>
                <w:b/>
                <w:bCs/>
                <w:sz w:val="21"/>
                <w:szCs w:val="21"/>
              </w:rPr>
              <w:t>102</w:t>
            </w:r>
            <w:r w:rsidR="00F1723B" w:rsidRPr="00F1723B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Seznam příloh žádosti</w:t>
      </w:r>
    </w:p>
    <w:p w14:paraId="76698346" w14:textId="3F50010D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</w:p>
    <w:p w14:paraId="48DDFFA7" w14:textId="636443AD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F1723B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F1723B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F1723B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F1723B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16BA6" w:rsidRPr="00F1723B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</w:t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         </w:t>
      </w:r>
      <w:r>
        <w:rPr>
          <w:rFonts w:cstheme="minorHAnsi"/>
          <w:sz w:val="21"/>
          <w:szCs w:val="21"/>
        </w:rPr>
        <w:t xml:space="preserve">        </w:t>
      </w:r>
      <w:r w:rsidR="00516BA6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 </w:t>
      </w:r>
      <w:r w:rsidR="00EB2A2E">
        <w:rPr>
          <w:rFonts w:cstheme="minorHAnsi"/>
          <w:sz w:val="21"/>
          <w:szCs w:val="21"/>
        </w:rPr>
        <w:t xml:space="preserve">               </w:t>
      </w:r>
      <w:r>
        <w:rPr>
          <w:rFonts w:cstheme="minorHAnsi"/>
          <w:sz w:val="21"/>
          <w:szCs w:val="21"/>
        </w:rPr>
        <w:t xml:space="preserve">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5400F578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3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34B688D" w14:textId="49EF2B55" w:rsidR="00516BA6" w:rsidRPr="00F40672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3</w:t>
      </w:r>
      <w:r w:rsidR="00516BA6">
        <w:rPr>
          <w:rFonts w:cstheme="minorHAnsi"/>
          <w:bCs/>
          <w:sz w:val="21"/>
          <w:szCs w:val="21"/>
        </w:rPr>
        <w:t xml:space="preserve">. Doklad prokazující znalost českého jazyka, není-li žadatel státním občanem České republiky nebo doklad prokazující, že se na žadatele vztahuje výjimka z prokazování znalosti českého jazyka (§ 25 odst. 2 </w:t>
      </w:r>
      <w:r w:rsidR="00516BA6" w:rsidRPr="00F40672">
        <w:rPr>
          <w:rFonts w:cstheme="minorHAnsi"/>
          <w:bCs/>
          <w:sz w:val="21"/>
          <w:szCs w:val="21"/>
        </w:rPr>
        <w:t>zákona o státní službě)</w:t>
      </w:r>
      <w:r w:rsidR="00516BA6" w:rsidRPr="00F4067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16BA6" w:rsidRPr="00F40672">
        <w:rPr>
          <w:rFonts w:cstheme="minorHAnsi"/>
          <w:bCs/>
          <w:sz w:val="21"/>
          <w:szCs w:val="21"/>
        </w:rPr>
        <w:t xml:space="preserve"> </w:t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Pr="00F40672">
        <w:rPr>
          <w:rFonts w:cstheme="minorHAnsi"/>
          <w:bCs/>
          <w:sz w:val="21"/>
          <w:szCs w:val="21"/>
        </w:rPr>
        <w:t xml:space="preserve">              </w:t>
      </w:r>
      <w:r w:rsidR="00EB2A2E">
        <w:rPr>
          <w:rFonts w:cstheme="minorHAnsi"/>
          <w:bCs/>
          <w:sz w:val="21"/>
          <w:szCs w:val="21"/>
        </w:rPr>
        <w:t xml:space="preserve">               </w:t>
      </w:r>
      <w:r w:rsidRPr="00F40672">
        <w:rPr>
          <w:rFonts w:cstheme="minorHAnsi"/>
          <w:bCs/>
          <w:sz w:val="21"/>
          <w:szCs w:val="21"/>
        </w:rPr>
        <w:t xml:space="preserve"> </w:t>
      </w:r>
      <w:r w:rsidR="00516BA6" w:rsidRPr="00F4067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 w:rsidRPr="00F4067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="00516BA6" w:rsidRPr="00F40672">
        <w:rPr>
          <w:rFonts w:cstheme="minorHAnsi"/>
          <w:b/>
          <w:bCs/>
          <w:sz w:val="21"/>
          <w:szCs w:val="21"/>
        </w:rPr>
        <w:fldChar w:fldCharType="end"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1B54168C" w:rsidR="00516BA6" w:rsidRDefault="00CD78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06283507" w:rsidR="00516BA6" w:rsidRDefault="00CD78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 w:rsidRPr="00F40672">
        <w:rPr>
          <w:rFonts w:cstheme="minorHAnsi"/>
          <w:bCs/>
          <w:sz w:val="21"/>
          <w:szCs w:val="21"/>
        </w:rPr>
        <w:t>. Další příloha stanovená služebním orgánem (např. motivační dopis, písemná práce na určité téma apod.)</w:t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color w:val="FF0000"/>
          <w:sz w:val="21"/>
          <w:szCs w:val="21"/>
        </w:rPr>
        <w:t xml:space="preserve"> 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</w:t>
      </w:r>
      <w:r w:rsidR="00EB2A2E">
        <w:rPr>
          <w:rFonts w:cstheme="minorHAnsi"/>
          <w:bCs/>
          <w:sz w:val="21"/>
          <w:szCs w:val="21"/>
        </w:rPr>
        <w:t xml:space="preserve">               </w:t>
      </w:r>
      <w:r w:rsidR="00516BA6">
        <w:rPr>
          <w:rFonts w:cstheme="minorHAnsi"/>
          <w:bCs/>
          <w:sz w:val="21"/>
          <w:szCs w:val="21"/>
        </w:rPr>
        <w:t xml:space="preserve">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32EB">
        <w:rPr>
          <w:rFonts w:cstheme="minorHAnsi"/>
          <w:b/>
          <w:bCs/>
          <w:sz w:val="21"/>
          <w:szCs w:val="21"/>
        </w:rPr>
      </w:r>
      <w:r w:rsidR="00DB32EB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33F4" w14:textId="77777777" w:rsidR="007322D3" w:rsidRDefault="007322D3" w:rsidP="00386203">
      <w:pPr>
        <w:spacing w:after="0" w:line="240" w:lineRule="auto"/>
      </w:pPr>
      <w:r>
        <w:separator/>
      </w:r>
    </w:p>
  </w:endnote>
  <w:endnote w:type="continuationSeparator" w:id="0">
    <w:p w14:paraId="223FE121" w14:textId="77777777" w:rsidR="007322D3" w:rsidRDefault="007322D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5C83" w14:textId="77777777" w:rsidR="007322D3" w:rsidRDefault="007322D3" w:rsidP="00386203">
      <w:pPr>
        <w:spacing w:after="0" w:line="240" w:lineRule="auto"/>
      </w:pPr>
      <w:r>
        <w:separator/>
      </w:r>
    </w:p>
  </w:footnote>
  <w:footnote w:type="continuationSeparator" w:id="0">
    <w:p w14:paraId="34D10B00" w14:textId="77777777" w:rsidR="007322D3" w:rsidRDefault="007322D3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52379190" w14:textId="39D1C8CC" w:rsidR="00516BA6" w:rsidRPr="00F40672" w:rsidRDefault="00516BA6" w:rsidP="00F40672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</w:t>
      </w:r>
      <w:r w:rsidRPr="00F40672">
        <w:rPr>
          <w:rFonts w:cstheme="minorHAnsi"/>
        </w:rPr>
        <w:t xml:space="preserve">písemným čestným prohlášením. </w:t>
      </w:r>
    </w:p>
  </w:footnote>
  <w:footnote w:id="12">
    <w:p w14:paraId="38D82EA2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F40672">
        <w:rPr>
          <w:rStyle w:val="Znakapoznpodarou"/>
          <w:rFonts w:cstheme="minorHAnsi"/>
        </w:rPr>
        <w:footnoteRef/>
      </w:r>
      <w:r w:rsidRPr="00F40672">
        <w:rPr>
          <w:rFonts w:cstheme="minorHAnsi"/>
        </w:rPr>
        <w:t xml:space="preserve"> Pokud žadatel vyplní údaje v části „Údaje sloužící k obstarání výpisu z evidence Rejstříku trestů“, výpis z evidence Rejstříku trestů již nedokládá.</w:t>
      </w:r>
    </w:p>
  </w:footnote>
  <w:footnote w:id="13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4">
    <w:p w14:paraId="082A3512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5C24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22D3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06568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A044B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D7843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32EB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4824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B2A2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23B"/>
    <w:rsid w:val="00F244FB"/>
    <w:rsid w:val="00F328E2"/>
    <w:rsid w:val="00F34EE9"/>
    <w:rsid w:val="00F35F6D"/>
    <w:rsid w:val="00F40672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4029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2023-06-09T10:58:00Z</dcterms:created>
  <dcterms:modified xsi:type="dcterms:W3CDTF">2023-06-09T10:58:00Z</dcterms:modified>
</cp:coreProperties>
</file>