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A017C8">
        <w:rPr>
          <w:rFonts w:cstheme="minorHAnsi"/>
          <w:sz w:val="24"/>
          <w:szCs w:val="24"/>
        </w:rPr>
      </w:r>
      <w:r w:rsidR="00A017C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17C8">
        <w:rPr>
          <w:rFonts w:ascii="Times New Roman" w:hAnsi="Times New Roman" w:cs="Times New Roman"/>
          <w:sz w:val="24"/>
          <w:szCs w:val="24"/>
        </w:rPr>
      </w:r>
      <w:r w:rsidR="00A017C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017C8">
              <w:rPr>
                <w:rFonts w:cstheme="minorHAnsi"/>
                <w:sz w:val="21"/>
                <w:szCs w:val="21"/>
              </w:rPr>
            </w:r>
            <w:r w:rsidR="00A017C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5AB2B84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1705A504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76841">
              <w:rPr>
                <w:rFonts w:cstheme="minorHAnsi"/>
                <w:b/>
                <w:bCs/>
                <w:sz w:val="21"/>
                <w:szCs w:val="21"/>
              </w:rPr>
              <w:t>koncepce výzev operačních programů pro vysoké školy a výzkum a vývoj I</w:t>
            </w:r>
            <w:r w:rsidR="004B4229"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  <w:p w14:paraId="1B7D79B6" w14:textId="1CCDACF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B4229">
              <w:rPr>
                <w:rFonts w:cstheme="minorHAnsi"/>
                <w:b/>
                <w:bCs/>
                <w:sz w:val="21"/>
                <w:szCs w:val="21"/>
              </w:rPr>
              <w:t>157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D70AD19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076841">
        <w:rPr>
          <w:rFonts w:cstheme="minorHAnsi"/>
          <w:bCs/>
          <w:sz w:val="21"/>
          <w:szCs w:val="21"/>
        </w:rPr>
        <w:t>5</w:t>
      </w:r>
      <w:r w:rsidR="001D4F65" w:rsidRPr="00076841">
        <w:rPr>
          <w:rFonts w:cstheme="minorHAnsi"/>
          <w:bCs/>
          <w:sz w:val="21"/>
          <w:szCs w:val="21"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                 </w:t>
      </w:r>
      <w:r w:rsidR="001D4F65" w:rsidRPr="00AC7617">
        <w:rPr>
          <w:rFonts w:cstheme="minorHAnsi"/>
          <w:bCs/>
          <w:sz w:val="21"/>
          <w:szCs w:val="21"/>
        </w:rPr>
        <w:tab/>
      </w:r>
      <w:r w:rsidR="00392BB3" w:rsidRPr="00AC7617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Cs/>
          <w:sz w:val="21"/>
          <w:szCs w:val="21"/>
        </w:rPr>
      </w:r>
      <w:r w:rsidR="00A017C8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7FE7EFDD" w14:textId="58F95FF6" w:rsidR="00B8496A" w:rsidRDefault="00B8496A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71E3431F" w14:textId="77777777" w:rsidR="00076841" w:rsidRDefault="00076841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017C8">
        <w:rPr>
          <w:rFonts w:cstheme="minorHAnsi"/>
          <w:b/>
          <w:bCs/>
          <w:sz w:val="21"/>
          <w:szCs w:val="21"/>
        </w:rPr>
      </w:r>
      <w:r w:rsidR="00A017C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1FC511E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 xml:space="preserve"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</w:t>
      </w:r>
      <w:r w:rsidR="00A017C8">
        <w:rPr>
          <w:rFonts w:cstheme="minorHAnsi"/>
        </w:rPr>
        <w:t>žadatelem</w:t>
      </w:r>
      <w:r w:rsidR="008E658B" w:rsidRPr="008E658B">
        <w:rPr>
          <w:rFonts w:cstheme="minorHAnsi"/>
        </w:rPr>
        <w:t xml:space="preserve"> proveden jazykový audit.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2023-01-12T11:57:00Z</cp:lastPrinted>
  <dcterms:created xsi:type="dcterms:W3CDTF">2023-07-26T12:37:00Z</dcterms:created>
  <dcterms:modified xsi:type="dcterms:W3CDTF">2023-07-26T13:09:00Z</dcterms:modified>
</cp:coreProperties>
</file>