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3BAC2" w14:textId="280496C0" w:rsidR="00B53CB7" w:rsidRPr="003F15F6" w:rsidRDefault="009E36FE" w:rsidP="00B53CB7">
      <w:pPr>
        <w:spacing w:after="0"/>
        <w:rPr>
          <w:b/>
        </w:rPr>
      </w:pPr>
      <w:bookmarkStart w:id="0" w:name="_Toc64362089"/>
      <w:bookmarkStart w:id="1" w:name="_Toc64364646"/>
      <w:bookmarkStart w:id="2" w:name="_Toc66841494"/>
      <w:bookmarkStart w:id="3" w:name="_Toc79832234"/>
      <w:bookmarkStart w:id="4" w:name="_Toc89626199"/>
      <w:bookmarkStart w:id="5" w:name="_Toc101685247"/>
      <w:bookmarkStart w:id="6" w:name="_Toc56582568"/>
      <w:bookmarkStart w:id="7" w:name="_Toc56582594"/>
      <w:bookmarkStart w:id="8" w:name="_Toc56582645"/>
      <w:bookmarkStart w:id="9" w:name="_Toc56582698"/>
      <w:bookmarkStart w:id="10" w:name="_Toc56582795"/>
      <w:bookmarkStart w:id="11" w:name="_Toc56582834"/>
      <w:bookmarkStart w:id="12" w:name="_Toc56582900"/>
      <w:bookmarkStart w:id="13" w:name="_Toc60547684"/>
      <w:bookmarkStart w:id="14" w:name="_Toc64362090"/>
      <w:bookmarkStart w:id="15" w:name="_Toc64364647"/>
      <w:bookmarkStart w:id="16" w:name="_Toc66841495"/>
      <w:bookmarkStart w:id="17" w:name="_Toc89626200"/>
      <w:bookmarkStart w:id="18" w:name="_Toc101685248"/>
      <w:bookmarkStart w:id="19" w:name="_Toc159750236"/>
      <w:bookmarkStart w:id="20" w:name="_Toc165895356"/>
      <w:bookmarkStart w:id="21" w:name="_Toc60547687"/>
      <w:bookmarkStart w:id="22" w:name="_Toc64362093"/>
      <w:bookmarkStart w:id="23" w:name="_Toc64364650"/>
      <w:bookmarkStart w:id="24" w:name="_Toc66841498"/>
      <w:bookmarkStart w:id="25" w:name="_Toc89626203"/>
      <w:bookmarkStart w:id="26" w:name="_Toc101685251"/>
      <w:bookmarkStart w:id="27" w:name="_Toc504487035"/>
      <w:bookmarkStart w:id="28" w:name="_Toc505264511"/>
      <w:bookmarkStart w:id="29" w:name="_Toc505318492"/>
      <w:bookmarkStart w:id="30" w:name="_Toc525821277"/>
      <w:bookmarkStart w:id="31" w:name="_Toc528789695"/>
      <w:bookmarkStart w:id="32" w:name="_Toc227651814"/>
      <w:bookmarkStart w:id="33" w:name="_Toc536529989"/>
      <w:bookmarkStart w:id="34" w:name="_Toc48552566"/>
      <w:bookmarkStart w:id="35" w:name="_Toc536603655"/>
      <w:bookmarkStart w:id="36" w:name="_Toc48119037"/>
      <w:bookmarkStart w:id="37" w:name="_Toc89490434"/>
      <w:bookmarkStart w:id="38" w:name="_Toc56582907"/>
      <w:bookmarkStart w:id="39" w:name="_Toc56582841"/>
      <w:bookmarkStart w:id="40" w:name="_Toc56582802"/>
      <w:bookmarkStart w:id="41" w:name="_Toc56582705"/>
      <w:bookmarkStart w:id="42" w:name="_Toc56582652"/>
      <w:bookmarkStart w:id="43" w:name="_Toc56582601"/>
      <w:bookmarkStart w:id="44" w:name="_Toc56582575"/>
      <w:bookmarkStart w:id="45" w:name="_Toc99521562"/>
      <w:bookmarkStart w:id="46" w:name="_Toc106611903"/>
      <w:bookmarkStart w:id="47" w:name="_Toc165895362"/>
      <w:bookmarkStart w:id="48" w:name="_Toc259717547"/>
      <w:bookmarkStart w:id="49" w:name="_Toc529132477"/>
      <w:r>
        <w:rPr>
          <w:b/>
        </w:rPr>
        <w:t>N</w:t>
      </w:r>
      <w:r w:rsidR="00B53CB7" w:rsidRPr="003F15F6">
        <w:rPr>
          <w:b/>
        </w:rPr>
        <w:t>ové pojetí ICT v RVP SOV pro kategorie dosaženého vzdělávání E, J</w:t>
      </w:r>
    </w:p>
    <w:p w14:paraId="759089DA" w14:textId="77777777" w:rsidR="00B53CB7" w:rsidRDefault="00B53CB7" w:rsidP="00B53CB7"/>
    <w:p w14:paraId="4505672E" w14:textId="77777777" w:rsidR="00B53CB7" w:rsidRDefault="00B53CB7" w:rsidP="00B53CB7">
      <w:proofErr w:type="gramStart"/>
      <w:r w:rsidRPr="00317AB3">
        <w:rPr>
          <w:b/>
        </w:rPr>
        <w:t xml:space="preserve">E - </w:t>
      </w:r>
      <w:r>
        <w:rPr>
          <w:b/>
        </w:rPr>
        <w:t>d</w:t>
      </w:r>
      <w:r w:rsidRPr="00317AB3">
        <w:rPr>
          <w:b/>
        </w:rPr>
        <w:t>vouleté</w:t>
      </w:r>
      <w:proofErr w:type="gramEnd"/>
      <w:r w:rsidRPr="00317AB3">
        <w:rPr>
          <w:b/>
        </w:rPr>
        <w:t xml:space="preserve"> a tříleté obory poskytující střední vzdělání s výučním liste</w:t>
      </w:r>
      <w:r w:rsidRPr="007F33AE">
        <w:rPr>
          <w:b/>
        </w:rPr>
        <w:t>m</w:t>
      </w:r>
      <w:r w:rsidRPr="0096355C">
        <w:t xml:space="preserve"> (určené hlavně pro žáky se</w:t>
      </w:r>
      <w:r>
        <w:t xml:space="preserve"> </w:t>
      </w:r>
      <w:r w:rsidRPr="0096355C">
        <w:t>zdravotním znevýhodněním: jsou koncipovány s nižšími nároky v oblasti všeobecného i obecně odborného vzdělání</w:t>
      </w:r>
      <w:r>
        <w:t>)</w:t>
      </w:r>
      <w:r w:rsidRPr="0096355C">
        <w:t xml:space="preserve">. </w:t>
      </w:r>
    </w:p>
    <w:p w14:paraId="7B543AA1" w14:textId="77777777" w:rsidR="00B53CB7" w:rsidRDefault="00B53CB7" w:rsidP="00B53CB7">
      <w:r w:rsidRPr="0096355C">
        <w:t>Absolventi jsou připraveni pro výkon jednoduchých prací v rámci dělnických povolání</w:t>
      </w:r>
      <w:r>
        <w:t>.</w:t>
      </w:r>
    </w:p>
    <w:p w14:paraId="695A3A68" w14:textId="77777777" w:rsidR="00B53CB7" w:rsidRDefault="00B53CB7" w:rsidP="00B53CB7"/>
    <w:p w14:paraId="457F94CD" w14:textId="77777777" w:rsidR="00B53CB7" w:rsidRPr="0096355C" w:rsidRDefault="00B53CB7" w:rsidP="00B53CB7">
      <w:proofErr w:type="gramStart"/>
      <w:r w:rsidRPr="00317AB3">
        <w:rPr>
          <w:b/>
        </w:rPr>
        <w:t xml:space="preserve">J - </w:t>
      </w:r>
      <w:r>
        <w:rPr>
          <w:b/>
        </w:rPr>
        <w:t>o</w:t>
      </w:r>
      <w:r w:rsidRPr="00317AB3">
        <w:rPr>
          <w:b/>
        </w:rPr>
        <w:t>bory</w:t>
      </w:r>
      <w:proofErr w:type="gramEnd"/>
      <w:r w:rsidRPr="00317AB3">
        <w:rPr>
          <w:b/>
        </w:rPr>
        <w:t xml:space="preserve"> vzdělání poskytující střední vzdělání</w:t>
      </w:r>
      <w:r w:rsidRPr="0096355C">
        <w:t xml:space="preserve"> (bez výučního listu a maturitní zkoušky)</w:t>
      </w:r>
    </w:p>
    <w:p w14:paraId="4A7C6153" w14:textId="77777777" w:rsidR="00B53CB7" w:rsidRPr="0096355C" w:rsidRDefault="00B53CB7" w:rsidP="00B53CB7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Provedené změny:</w:t>
      </w:r>
      <w:r w:rsidRPr="009635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E99BA" w14:textId="77777777" w:rsidR="00B53CB7" w:rsidRPr="0096355C" w:rsidRDefault="00B53CB7" w:rsidP="00B53CB7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55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ýměna v</w:t>
      </w:r>
      <w:r w:rsidRPr="0096355C">
        <w:rPr>
          <w:rFonts w:ascii="Times New Roman" w:hAnsi="Times New Roman" w:cs="Times New Roman"/>
          <w:sz w:val="24"/>
          <w:szCs w:val="24"/>
        </w:rPr>
        <w:t> kapitole 3.1 Klíčové kompetence oblast 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355C">
        <w:rPr>
          <w:rFonts w:ascii="Times New Roman" w:hAnsi="Times New Roman" w:cs="Times New Roman"/>
          <w:sz w:val="24"/>
          <w:szCs w:val="24"/>
        </w:rPr>
        <w:t xml:space="preserve"> Kompetence využívat prostředky informačních a komunikačních technologií a pracovat s informacemi za </w:t>
      </w:r>
      <w:r>
        <w:rPr>
          <w:rFonts w:ascii="Times New Roman" w:hAnsi="Times New Roman" w:cs="Times New Roman"/>
          <w:sz w:val="24"/>
          <w:szCs w:val="24"/>
        </w:rPr>
        <w:t xml:space="preserve">novou klíčovou kompetenci </w:t>
      </w:r>
      <w:r w:rsidRPr="00317AB3">
        <w:rPr>
          <w:rFonts w:ascii="Times New Roman" w:hAnsi="Times New Roman" w:cs="Times New Roman"/>
          <w:sz w:val="24"/>
          <w:szCs w:val="24"/>
        </w:rPr>
        <w:t>Digitální kompetence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4C2F9D" w14:textId="77777777" w:rsidR="00B53CB7" w:rsidRPr="0096355C" w:rsidRDefault="00B53CB7" w:rsidP="00B53CB7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355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ýměna v</w:t>
      </w:r>
      <w:r w:rsidRPr="0096355C">
        <w:rPr>
          <w:rFonts w:ascii="Times New Roman" w:hAnsi="Times New Roman" w:cs="Times New Roman"/>
          <w:sz w:val="24"/>
          <w:szCs w:val="24"/>
        </w:rPr>
        <w:t xml:space="preserve"> kapitole 6 Kurikulární rámce pro jednotlivé oblasti vzdělávání </w:t>
      </w:r>
      <w:proofErr w:type="gramStart"/>
      <w:r w:rsidRPr="0096355C">
        <w:rPr>
          <w:rFonts w:ascii="Times New Roman" w:hAnsi="Times New Roman" w:cs="Times New Roman"/>
          <w:sz w:val="24"/>
          <w:szCs w:val="24"/>
        </w:rPr>
        <w:t xml:space="preserve">kapitolu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355C">
        <w:rPr>
          <w:rFonts w:ascii="Times New Roman" w:hAnsi="Times New Roman" w:cs="Times New Roman"/>
          <w:sz w:val="24"/>
          <w:szCs w:val="24"/>
        </w:rPr>
        <w:t>Vzdělávání</w:t>
      </w:r>
      <w:proofErr w:type="gramEnd"/>
      <w:r w:rsidRPr="0096355C">
        <w:rPr>
          <w:rFonts w:ascii="Times New Roman" w:hAnsi="Times New Roman" w:cs="Times New Roman"/>
          <w:sz w:val="24"/>
          <w:szCs w:val="24"/>
        </w:rPr>
        <w:t xml:space="preserve"> v informačních a komunikačních technologiích za Informatické vzdělávání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CB78F8" w14:textId="0FAB88DC" w:rsidR="00B53CB7" w:rsidRPr="0096355C" w:rsidRDefault="00B53CB7" w:rsidP="00B53CB7">
      <w:pPr>
        <w:pStyle w:val="Odstavecseseznamem"/>
        <w:numPr>
          <w:ilvl w:val="1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Výměna v</w:t>
      </w:r>
      <w:r w:rsidR="008342D5">
        <w:rPr>
          <w:rFonts w:ascii="Times New Roman" w:hAnsi="Times New Roman" w:cs="Times New Roman"/>
          <w:sz w:val="24"/>
          <w:szCs w:val="24"/>
        </w:rPr>
        <w:t> k</w:t>
      </w:r>
      <w:r w:rsidRPr="0096355C">
        <w:rPr>
          <w:rFonts w:ascii="Times New Roman" w:hAnsi="Times New Roman" w:cs="Times New Roman"/>
          <w:sz w:val="24"/>
          <w:szCs w:val="24"/>
        </w:rPr>
        <w:t>apitol</w:t>
      </w:r>
      <w:r w:rsidR="008342D5">
        <w:rPr>
          <w:rFonts w:ascii="Times New Roman" w:hAnsi="Times New Roman" w:cs="Times New Roman"/>
          <w:sz w:val="24"/>
          <w:szCs w:val="24"/>
        </w:rPr>
        <w:t xml:space="preserve">e </w:t>
      </w:r>
      <w:r w:rsidRPr="0096355C">
        <w:rPr>
          <w:rFonts w:ascii="Times New Roman" w:hAnsi="Times New Roman" w:cs="Times New Roman"/>
          <w:sz w:val="24"/>
          <w:szCs w:val="24"/>
        </w:rPr>
        <w:t>8 Průřezová témata 8.4 Informační a komunikační technologie za</w:t>
      </w:r>
      <w:r>
        <w:rPr>
          <w:rFonts w:ascii="Times New Roman" w:hAnsi="Times New Roman" w:cs="Times New Roman"/>
          <w:sz w:val="24"/>
          <w:szCs w:val="24"/>
        </w:rPr>
        <w:t xml:space="preserve"> nové</w:t>
      </w:r>
      <w:r w:rsidRPr="009635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6355C">
        <w:rPr>
          <w:rFonts w:ascii="Times New Roman" w:hAnsi="Times New Roman" w:cs="Times New Roman"/>
          <w:sz w:val="24"/>
          <w:szCs w:val="24"/>
        </w:rPr>
        <w:t>růřezové téma Člověk a digitální svět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ECA141" w14:textId="77777777" w:rsidR="00B53CB7" w:rsidRDefault="00B53CB7" w:rsidP="00B53CB7"/>
    <w:p w14:paraId="2EF30851" w14:textId="77777777" w:rsidR="00B53CB7" w:rsidRDefault="00B53CB7" w:rsidP="00B53CB7">
      <w:pPr>
        <w:rPr>
          <w:b/>
        </w:rPr>
      </w:pPr>
    </w:p>
    <w:p w14:paraId="3C92CCC4" w14:textId="77777777" w:rsidR="00B53CB7" w:rsidRDefault="00B53CB7" w:rsidP="00B53CB7">
      <w:pPr>
        <w:rPr>
          <w:b/>
        </w:rPr>
      </w:pPr>
    </w:p>
    <w:p w14:paraId="66C63DAA" w14:textId="77777777" w:rsidR="00B53CB7" w:rsidRDefault="00B53CB7" w:rsidP="00B53CB7">
      <w:r w:rsidRPr="00317AB3">
        <w:rPr>
          <w:b/>
        </w:rPr>
        <w:t>Mi</w:t>
      </w:r>
      <w:r>
        <w:rPr>
          <w:b/>
        </w:rPr>
        <w:t xml:space="preserve">nimální počet </w:t>
      </w:r>
      <w:r w:rsidRPr="00317AB3">
        <w:rPr>
          <w:b/>
        </w:rPr>
        <w:t>vyučovacích hodin</w:t>
      </w:r>
      <w:r w:rsidRPr="009A1FFB">
        <w:t xml:space="preserve"> </w:t>
      </w:r>
      <w:r>
        <w:t xml:space="preserve">za celou dobu vzdělávání pro Vzdělávací oblast a obsahový okruh Informatické vzdělávání je stanoven na min. </w:t>
      </w:r>
      <w:proofErr w:type="gramStart"/>
      <w:r w:rsidRPr="00317AB3">
        <w:rPr>
          <w:b/>
        </w:rPr>
        <w:t xml:space="preserve">2 </w:t>
      </w:r>
      <w:r>
        <w:rPr>
          <w:b/>
        </w:rPr>
        <w:t>týdenní</w:t>
      </w:r>
      <w:proofErr w:type="gramEnd"/>
      <w:r>
        <w:rPr>
          <w:b/>
        </w:rPr>
        <w:t xml:space="preserve"> vyučovací hodiny</w:t>
      </w:r>
      <w:r w:rsidRPr="00317AB3">
        <w:rPr>
          <w:b/>
        </w:rPr>
        <w:t>;</w:t>
      </w:r>
      <w:r>
        <w:rPr>
          <w:b/>
        </w:rPr>
        <w:t xml:space="preserve"> </w:t>
      </w:r>
      <w:r w:rsidRPr="00317AB3">
        <w:rPr>
          <w:b/>
        </w:rPr>
        <w:t>celkově 64 hodin</w:t>
      </w:r>
      <w:r>
        <w:rPr>
          <w:b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p w14:paraId="5E388104" w14:textId="77777777" w:rsidR="00B53CB7" w:rsidRDefault="00B53CB7" w:rsidP="00B53CB7">
      <w:pPr>
        <w:spacing w:before="0" w:after="0"/>
        <w:jc w:val="left"/>
      </w:pPr>
      <w:r>
        <w:br w:type="page"/>
      </w:r>
    </w:p>
    <w:p w14:paraId="1BDA9FFF" w14:textId="3CF1F435" w:rsidR="00464A62" w:rsidRDefault="00464A62">
      <w:pPr>
        <w:spacing w:before="0" w:after="0"/>
        <w:jc w:val="left"/>
      </w:pPr>
    </w:p>
    <w:p w14:paraId="0CCE7655" w14:textId="565BD3D6" w:rsidR="00CC601A" w:rsidRPr="00317AB3" w:rsidRDefault="00CC601A" w:rsidP="00317AB3">
      <w:pPr>
        <w:spacing w:before="0" w:after="0"/>
        <w:jc w:val="left"/>
      </w:pPr>
      <w:r w:rsidRPr="007809CE">
        <w:rPr>
          <w:b/>
        </w:rPr>
        <w:t>Kapitola 3 Kompetence absolventa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79E5878" w14:textId="77777777" w:rsidR="00CC601A" w:rsidRPr="007809CE" w:rsidRDefault="00CC601A" w:rsidP="00CC601A">
      <w:pPr>
        <w:rPr>
          <w:b/>
        </w:rPr>
      </w:pPr>
      <w:bookmarkStart w:id="50" w:name="_Toc504487036"/>
      <w:bookmarkStart w:id="51" w:name="_Toc505264512"/>
      <w:bookmarkStart w:id="52" w:name="_Toc505318493"/>
      <w:bookmarkStart w:id="53" w:name="_Toc525821278"/>
      <w:bookmarkStart w:id="54" w:name="_Toc528789696"/>
      <w:bookmarkStart w:id="55" w:name="_Toc227651815"/>
      <w:bookmarkStart w:id="56" w:name="_Toc536529990"/>
      <w:bookmarkStart w:id="57" w:name="_Toc48552567"/>
      <w:r w:rsidRPr="007809CE">
        <w:rPr>
          <w:b/>
        </w:rPr>
        <w:t>Kapitola 3.1 Klíčov</w:t>
      </w:r>
      <w:bookmarkStart w:id="58" w:name="_Toc139095821"/>
      <w:bookmarkStart w:id="59" w:name="_Toc139096770"/>
      <w:bookmarkStart w:id="60" w:name="_Toc139097920"/>
      <w:bookmarkStart w:id="61" w:name="_Toc139098148"/>
      <w:r w:rsidRPr="007809CE">
        <w:rPr>
          <w:b/>
        </w:rPr>
        <w:t>é kompetence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2337DD60" w14:textId="17395068" w:rsidR="003768A9" w:rsidRPr="00084BC0" w:rsidRDefault="003768A9" w:rsidP="00CC601A"/>
    <w:p w14:paraId="51156CF2" w14:textId="1FBB26C1" w:rsidR="00A37467" w:rsidRPr="00CC601A" w:rsidRDefault="00CC601A" w:rsidP="00CC601A">
      <w:pPr>
        <w:rPr>
          <w:rStyle w:val="Siln"/>
          <w:strike/>
        </w:rPr>
      </w:pPr>
      <w:r w:rsidRPr="00CC601A">
        <w:rPr>
          <w:rStyle w:val="Siln"/>
          <w:strike/>
        </w:rPr>
        <w:t xml:space="preserve">h) </w:t>
      </w:r>
      <w:r w:rsidR="00A37467" w:rsidRPr="00CC601A">
        <w:rPr>
          <w:rStyle w:val="Siln"/>
          <w:strike/>
        </w:rPr>
        <w:t>Kompetence využívat prostředky informačních a komunikačních technologií a pracovat s informacemi</w:t>
      </w:r>
    </w:p>
    <w:p w14:paraId="3E016DD6" w14:textId="77777777" w:rsidR="00A37467" w:rsidRPr="005D0352" w:rsidRDefault="00A37467" w:rsidP="00CC601A">
      <w:pPr>
        <w:rPr>
          <w:strike/>
        </w:rPr>
      </w:pPr>
      <w:r w:rsidRPr="005D0352">
        <w:rPr>
          <w:rStyle w:val="Kurzva"/>
          <w:strike/>
        </w:rPr>
        <w:t xml:space="preserve">Vzdělávání směřuje k tomu, aby absolventi pracovali podle svých schopností a možností s osobním s osobním počítačem a jeho základním a aplikačním programovým vybavením, ale i s dalšími prostředky ICT a využívali adekvátní zdroje informací a efektivně pracovali s informacemi, </w:t>
      </w:r>
      <w:r w:rsidRPr="005D0352">
        <w:rPr>
          <w:strike/>
        </w:rPr>
        <w:t>tzn. absolventi by měli:</w:t>
      </w:r>
    </w:p>
    <w:p w14:paraId="57DF7020" w14:textId="5E83E0CE" w:rsidR="00A37467" w:rsidRPr="000F2F39" w:rsidRDefault="00A37467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pracovat s osobním počítačem a dalšími prostředky informačních a komunikačních technologií;</w:t>
      </w:r>
    </w:p>
    <w:p w14:paraId="31DD5D1C" w14:textId="5BBB3505" w:rsidR="00A37467" w:rsidRPr="000F2F39" w:rsidRDefault="00A37467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pracovat s běžným základním a aplikačním programovým vybavením;</w:t>
      </w:r>
    </w:p>
    <w:p w14:paraId="1449BAB7" w14:textId="1798C1F0" w:rsidR="00A37467" w:rsidRPr="000F2F39" w:rsidRDefault="00A37467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učit se používat nové aplikace;</w:t>
      </w:r>
    </w:p>
    <w:p w14:paraId="6B8CB327" w14:textId="372B4B7D" w:rsidR="00A37467" w:rsidRPr="000F2F39" w:rsidRDefault="00A37467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komunikovat elektronickou poštou;</w:t>
      </w:r>
    </w:p>
    <w:p w14:paraId="0FC1D39C" w14:textId="3B2B78F4" w:rsidR="00A37467" w:rsidRPr="000F2F39" w:rsidRDefault="00A37467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získávat informace z otevřených zdrojů, zejména pak s využitím celosvětové sítě Internet;</w:t>
      </w:r>
    </w:p>
    <w:p w14:paraId="6C8D541E" w14:textId="77777777" w:rsidR="008527B2" w:rsidRPr="000F2F39" w:rsidRDefault="008527B2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pracovat s informacemi z různých zdrojů nesenými na různých médiích (tištěných, elektronických, audiovizuálních), a to i s využitím prostředků informačních a komunikačních technologií;</w:t>
      </w:r>
    </w:p>
    <w:p w14:paraId="0DCC03FB" w14:textId="7724A728" w:rsidR="008527B2" w:rsidRPr="000F2F39" w:rsidRDefault="008527B2" w:rsidP="000B5D56">
      <w:pPr>
        <w:pStyle w:val="Odstavecseseznamem"/>
        <w:numPr>
          <w:ilvl w:val="0"/>
          <w:numId w:val="22"/>
        </w:numPr>
        <w:rPr>
          <w:rFonts w:ascii="Times New Roman" w:hAnsi="Times New Roman" w:cs="Times New Roman"/>
          <w:strike/>
          <w:sz w:val="24"/>
          <w:szCs w:val="24"/>
        </w:rPr>
      </w:pPr>
      <w:r w:rsidRPr="000F2F39">
        <w:rPr>
          <w:rFonts w:ascii="Times New Roman" w:hAnsi="Times New Roman" w:cs="Times New Roman"/>
          <w:strike/>
          <w:sz w:val="24"/>
          <w:szCs w:val="24"/>
        </w:rPr>
        <w:t>uvědomovat si nutnost posuzovat rozdílnou věrohodnost různých informačních zdrojů a kriticky přistupovat k získaným informacím, být mediálně gramotní.</w:t>
      </w:r>
    </w:p>
    <w:p w14:paraId="60C9333A" w14:textId="173F7B7E" w:rsidR="00461AC7" w:rsidRDefault="00461AC7" w:rsidP="00CC601A"/>
    <w:p w14:paraId="44F32C47" w14:textId="77777777" w:rsidR="00317AB3" w:rsidRDefault="00CC601A" w:rsidP="00317AB3">
      <w:pPr>
        <w:rPr>
          <w:b/>
        </w:rPr>
      </w:pPr>
      <w:r w:rsidRPr="00317AB3">
        <w:rPr>
          <w:b/>
        </w:rPr>
        <w:t>Nové znění:</w:t>
      </w:r>
    </w:p>
    <w:p w14:paraId="0570AB5F" w14:textId="3FAF58EC" w:rsidR="00317AB3" w:rsidRDefault="00317AB3" w:rsidP="00317AB3">
      <w:pPr>
        <w:rPr>
          <w:b/>
        </w:rPr>
      </w:pPr>
      <w:r>
        <w:rPr>
          <w:b/>
        </w:rPr>
        <w:t>h) Digitální kompetence</w:t>
      </w:r>
    </w:p>
    <w:p w14:paraId="41ACE3A1" w14:textId="0C0453BD" w:rsidR="00B53CB7" w:rsidRDefault="00B53CB7" w:rsidP="00B53CB7">
      <w:pPr>
        <w:ind w:hanging="2"/>
        <w:rPr>
          <w:i/>
        </w:rPr>
      </w:pPr>
      <w:r>
        <w:rPr>
          <w:i/>
        </w:rPr>
        <w:t>Vzdělávání směřuje k tomu, aby absolventi byli schopni se orientovat v digitálním prostředí a využívat digitální technologie bezpečně, sebejistě, kriticky a tvořivě při práci, při učení, ve volném čase i při svém zapojení do společenského života, tzn. že absolvent:</w:t>
      </w:r>
    </w:p>
    <w:p w14:paraId="20A5815D" w14:textId="77777777" w:rsidR="00B53CB7" w:rsidRPr="00C33C6B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 xml:space="preserve">ovládá potřebnou sadu digitálních zařízení, aplikací a služeb, </w:t>
      </w:r>
      <w:r>
        <w:rPr>
          <w:color w:val="000000"/>
        </w:rPr>
        <w:t xml:space="preserve">včetně nástrojů z oblasti umělé inteligence, </w:t>
      </w:r>
      <w:r w:rsidRPr="00C33C6B">
        <w:rPr>
          <w:color w:val="000000"/>
        </w:rPr>
        <w:t>využívá je ve školním a pracovním prostředí i při zapojení do veřejného života; samostatně rozhoduje, které technologie</w:t>
      </w:r>
      <w:r>
        <w:rPr>
          <w:color w:val="000000"/>
        </w:rPr>
        <w:t>,</w:t>
      </w:r>
      <w:r w:rsidRPr="00C33C6B">
        <w:rPr>
          <w:color w:val="000000"/>
        </w:rPr>
        <w:t xml:space="preserve"> pro jakou činnost či řešený problém použít</w:t>
      </w:r>
    </w:p>
    <w:p w14:paraId="08609984" w14:textId="77777777" w:rsidR="00B53CB7" w:rsidRPr="00C33C6B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získává, posuzuje, spravuje, sdílí a sděluje data, informace a digitální obsah v různých formátech v osobní či profesní komunitě; k tomu volí postupy, způsoby a prostředky, které odpovídají konkrétní situaci a účelu;</w:t>
      </w:r>
    </w:p>
    <w:p w14:paraId="7CEE106D" w14:textId="77777777" w:rsidR="00B53CB7" w:rsidRPr="00C33C6B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vytváří, vylepšuje a propojuje digitální obsah v různých formátech; vyjadřuje se za pomoci digitálních prostředků;</w:t>
      </w:r>
    </w:p>
    <w:p w14:paraId="53F91DA2" w14:textId="77777777" w:rsidR="00B53CB7" w:rsidRPr="00C33C6B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využívá digitální technologie, aby si usnadnil práci, zautomatizoval rutinní činnosti, zefektivnil či zjednodušil své pracovní postupy a zkvalitnil výsledky své práce;</w:t>
      </w:r>
    </w:p>
    <w:p w14:paraId="16F2A965" w14:textId="067DEA60" w:rsidR="00B53CB7" w:rsidRPr="00C33C6B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vyrovnává se s proměnlivostí digitálních technologií a posuzuje, jak vývoj technologií ovlivňuje společnost, osobní a pracovní život jedince a životní prostředí, zvažuje rizika a přínosy;</w:t>
      </w:r>
    </w:p>
    <w:p w14:paraId="76593D7D" w14:textId="77777777" w:rsidR="00B53CB7" w:rsidRPr="00C33C6B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C33C6B">
        <w:rPr>
          <w:color w:val="000000"/>
        </w:rPr>
        <w:t>předchází situacím ohrožujícím bezpečnost zařízení i dat, situacím ohrožujícím jeho tělesné a duševní zdraví i zdraví ostatních; při spolupráci, komunikaci a sdílení informací v digitálním prostředí jedná eticky, s ohleduplností a respektem k druhým.</w:t>
      </w:r>
    </w:p>
    <w:p w14:paraId="72E7CCE8" w14:textId="77777777" w:rsidR="00B53CB7" w:rsidRDefault="00B53CB7" w:rsidP="00C33C6B">
      <w:pPr>
        <w:ind w:hanging="2"/>
        <w:rPr>
          <w:i/>
          <w:color w:val="FF0000"/>
        </w:rPr>
      </w:pPr>
    </w:p>
    <w:p w14:paraId="247460D5" w14:textId="77777777" w:rsidR="00CC601A" w:rsidRPr="007809CE" w:rsidRDefault="00CC601A" w:rsidP="00CC601A">
      <w:pPr>
        <w:rPr>
          <w:b/>
        </w:rPr>
      </w:pPr>
      <w:bookmarkStart w:id="62" w:name="_Toc175388056"/>
      <w:bookmarkStart w:id="63" w:name="_Toc48119042"/>
      <w:r w:rsidRPr="007809CE">
        <w:rPr>
          <w:b/>
        </w:rPr>
        <w:lastRenderedPageBreak/>
        <w:t>Kapitola 6</w:t>
      </w:r>
    </w:p>
    <w:p w14:paraId="1FB39676" w14:textId="77777777" w:rsidR="00CC601A" w:rsidRPr="007809CE" w:rsidRDefault="00CC601A" w:rsidP="00CC601A">
      <w:pPr>
        <w:rPr>
          <w:b/>
        </w:rPr>
      </w:pPr>
      <w:r w:rsidRPr="007809CE">
        <w:rPr>
          <w:b/>
        </w:rPr>
        <w:t>Kurikulární rámce pro jednotlivé oblasti vzdělávání</w:t>
      </w:r>
      <w:bookmarkEnd w:id="62"/>
      <w:bookmarkEnd w:id="63"/>
    </w:p>
    <w:p w14:paraId="5B227F25" w14:textId="77777777" w:rsidR="00CC601A" w:rsidRDefault="00CC601A" w:rsidP="00CC601A"/>
    <w:bookmarkEnd w:id="47"/>
    <w:bookmarkEnd w:id="48"/>
    <w:bookmarkEnd w:id="49"/>
    <w:p w14:paraId="3E483D83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VZDĚLÁVÁNÍ V INFORMAČNÍCH A KOMUNIKAČNÍCH TECHNOLOGIÍCH</w:t>
      </w:r>
    </w:p>
    <w:p w14:paraId="746C978A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 xml:space="preserve">Cílem vzdělávání v informačních a komunikačních technologiích je naučit žáky pracovat s prostředky informačních a komunikačních technologií a pracovat s informacemi. Žáci porozumí základům informačních a komunikačních technologií, naučí se na uživatelské úrovni používat operační systém, kancelářský software a pracovat s dalším běžným aplikačním programovým vybavením (včetně případného specifického programového vybavení, používaného v příslušné profesní oblasti). Jedním ze stěžejních témat oblasti informačních a komunikačních technologií, a tedy i cílů výuky, je, aby žák zvládl efektivně pracovat s informacemi (zejména s využitím prostředků informačních a komunikačních technologií) a komunikovat pomocí </w:t>
      </w:r>
      <w:proofErr w:type="gramStart"/>
      <w:r w:rsidRPr="00CC601A">
        <w:rPr>
          <w:strike/>
        </w:rPr>
        <w:t>Internetu</w:t>
      </w:r>
      <w:proofErr w:type="gramEnd"/>
      <w:r w:rsidRPr="00CC601A">
        <w:rPr>
          <w:strike/>
        </w:rPr>
        <w:t>. Podstatnou část vzdělávání v informačních a komunikačních technologiích představuje práce s výpočetní technikou.</w:t>
      </w:r>
    </w:p>
    <w:p w14:paraId="04FE77E1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Vzdělávání v informačních a komunikačních technologiích je dále vhodné rozšířit podle aktuálních vzdělávacích potřeb, jejichž příčinou mohou být změny na trhu práce, vývoj informačních a komunikačních technologií a specifika oboru, v němž je žák připravován.</w:t>
      </w:r>
    </w:p>
    <w:p w14:paraId="3149B833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Tematicky se oblast vzdělávání příliš neliší od téže oblasti zpracované pro obory poskytující vyšší stupeň vzdělání, úroveň osvojení výsledků vzdělávání však odpovídá nižší hodinové dotaci a studijním předpokladům žáků.</w:t>
      </w:r>
    </w:p>
    <w:p w14:paraId="742C3E9C" w14:textId="77777777" w:rsidR="000C55C8" w:rsidRDefault="000C55C8" w:rsidP="00CC601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B53CB7" w:rsidRPr="00B53CB7" w14:paraId="4081EB08" w14:textId="77777777" w:rsidTr="00F842B7">
        <w:tc>
          <w:tcPr>
            <w:tcW w:w="4606" w:type="dxa"/>
          </w:tcPr>
          <w:p w14:paraId="606AEED1" w14:textId="77777777" w:rsidR="000C55C8" w:rsidRPr="00B53CB7" w:rsidRDefault="000C55C8" w:rsidP="00CC601A">
            <w:r w:rsidRPr="00B53CB7">
              <w:t>Výsledky vzdělávání</w:t>
            </w:r>
          </w:p>
        </w:tc>
        <w:tc>
          <w:tcPr>
            <w:tcW w:w="4606" w:type="dxa"/>
          </w:tcPr>
          <w:p w14:paraId="0158A36B" w14:textId="77777777" w:rsidR="000C55C8" w:rsidRPr="00B53CB7" w:rsidRDefault="000C55C8" w:rsidP="00CC601A">
            <w:r w:rsidRPr="00B53CB7">
              <w:t>Učivo</w:t>
            </w:r>
          </w:p>
        </w:tc>
      </w:tr>
      <w:tr w:rsidR="00B53CB7" w:rsidRPr="00B53CB7" w14:paraId="3FB91A7E" w14:textId="77777777" w:rsidTr="00F842B7">
        <w:tc>
          <w:tcPr>
            <w:tcW w:w="4606" w:type="dxa"/>
          </w:tcPr>
          <w:p w14:paraId="53225D5C" w14:textId="77777777" w:rsidR="000C55C8" w:rsidRPr="00B53CB7" w:rsidRDefault="000C55C8" w:rsidP="00B77436">
            <w:pPr>
              <w:pStyle w:val="TABsodrkou"/>
              <w:rPr>
                <w:strike/>
              </w:rPr>
            </w:pPr>
            <w:r w:rsidRPr="00B53CB7">
              <w:rPr>
                <w:strike/>
              </w:rPr>
              <w:t>Žák:</w:t>
            </w:r>
          </w:p>
          <w:p w14:paraId="6864745A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používá počítač a jeho periferie (obsluhuje je, detekuje chyby, vyměňuje spotřební materiál);</w:t>
            </w:r>
          </w:p>
          <w:p w14:paraId="70D08A0B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je si vědom možností a výhod, ale i rizik (zabezpečení dat před zneužitím, ochrana dat před zničením, porušování autorských práv) a omezení (zejména technických a technologických) spojených s používáním výpočetní techniky;</w:t>
            </w:r>
          </w:p>
          <w:p w14:paraId="0B4CB0AD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dodržuje zásady zabezpečení dat před zneužitím a ochrany dat před zničením;</w:t>
            </w:r>
          </w:p>
          <w:p w14:paraId="182286E3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nastavuje uživatelské prostředí operačního systému;</w:t>
            </w:r>
          </w:p>
          <w:p w14:paraId="7F9D621E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orientuje se v systému adresářů, ovládá základní práce se soubory (vyhledávání, kopírování, přesun, mazání), odlišuje a rozpoznává základní typy souborů a pracuje s nimi;</w:t>
            </w:r>
          </w:p>
          <w:p w14:paraId="53CA06D1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pracuje s nápovědou;</w:t>
            </w:r>
          </w:p>
          <w:p w14:paraId="08746BC0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uvědomuje si analogie ve funkcích a ve způsobu ovládání různých aplikací;</w:t>
            </w:r>
          </w:p>
          <w:p w14:paraId="755666D5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lastRenderedPageBreak/>
              <w:t>vybírá a používá vhodné programové vybavení pro řešení běžných konkrétních úkolů;</w:t>
            </w:r>
          </w:p>
        </w:tc>
        <w:tc>
          <w:tcPr>
            <w:tcW w:w="4606" w:type="dxa"/>
          </w:tcPr>
          <w:p w14:paraId="0EB40187" w14:textId="461F7B39" w:rsidR="000C55C8" w:rsidRPr="00B53CB7" w:rsidRDefault="000C55C8" w:rsidP="00227E63">
            <w:pPr>
              <w:pStyle w:val="TABnadpis1"/>
              <w:numPr>
                <w:ilvl w:val="2"/>
                <w:numId w:val="19"/>
              </w:numPr>
              <w:tabs>
                <w:tab w:val="num" w:pos="397"/>
              </w:tabs>
              <w:ind w:left="720" w:hanging="360"/>
              <w:rPr>
                <w:strike/>
              </w:rPr>
            </w:pPr>
            <w:r w:rsidRPr="00B53CB7">
              <w:rPr>
                <w:strike/>
              </w:rPr>
              <w:lastRenderedPageBreak/>
              <w:t>Práce s počítačem, operační systém, soubory, adresářová struktura, souhrnné cíle</w:t>
            </w:r>
          </w:p>
          <w:p w14:paraId="2AAB4D2B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hardware, software, osobní počítač, části, periferie</w:t>
            </w:r>
          </w:p>
          <w:p w14:paraId="08BC3C26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základní a aplikační programové vybavení</w:t>
            </w:r>
          </w:p>
          <w:p w14:paraId="385C22E5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operační systém (duplicita s předcházejícím, i v H a ML)</w:t>
            </w:r>
          </w:p>
          <w:p w14:paraId="41B381A9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data, soubor, složka, souborový manažer</w:t>
            </w:r>
          </w:p>
          <w:p w14:paraId="1E81FB66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komprese dat</w:t>
            </w:r>
          </w:p>
          <w:p w14:paraId="7B964B12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prostředky zabezpečení dat před zneužitím a ochrany dat před zničením</w:t>
            </w:r>
          </w:p>
          <w:p w14:paraId="4FCAFBA2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ochrana autorských práv</w:t>
            </w:r>
          </w:p>
          <w:p w14:paraId="392446B3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nápověda, manuál</w:t>
            </w:r>
          </w:p>
        </w:tc>
      </w:tr>
      <w:tr w:rsidR="00B53CB7" w:rsidRPr="00B53CB7" w14:paraId="77CF56A6" w14:textId="77777777" w:rsidTr="00F842B7">
        <w:tc>
          <w:tcPr>
            <w:tcW w:w="4606" w:type="dxa"/>
          </w:tcPr>
          <w:p w14:paraId="3B3A28F8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vytváří, upravuje a uchovává textové dokumenty;</w:t>
            </w:r>
          </w:p>
          <w:p w14:paraId="414279BA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ovládá základní práce s tabulkovým procesorem (editace, vyhledávání, matematické operace, základní funkce, příprava pro tisk, tisk);</w:t>
            </w:r>
          </w:p>
          <w:p w14:paraId="2E44A0EC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zná hlavní typy grafických formátů, na základní úrovni grafiku tvoří a upravuje;</w:t>
            </w:r>
          </w:p>
          <w:p w14:paraId="19DE5B19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používá běžné základní a aplikační programové vybavení;</w:t>
            </w:r>
          </w:p>
          <w:p w14:paraId="02598E00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pracuje s dalšími aplikacemi používanými v příslušné profesní oblasti;</w:t>
            </w:r>
          </w:p>
        </w:tc>
        <w:tc>
          <w:tcPr>
            <w:tcW w:w="4606" w:type="dxa"/>
          </w:tcPr>
          <w:p w14:paraId="40A94727" w14:textId="77777777" w:rsidR="000C55C8" w:rsidRPr="00B53CB7" w:rsidRDefault="000C55C8" w:rsidP="00227E63">
            <w:pPr>
              <w:pStyle w:val="TABnadpis1"/>
              <w:numPr>
                <w:ilvl w:val="2"/>
                <w:numId w:val="19"/>
              </w:numPr>
              <w:tabs>
                <w:tab w:val="num" w:pos="397"/>
              </w:tabs>
              <w:ind w:left="720" w:hanging="360"/>
              <w:rPr>
                <w:strike/>
              </w:rPr>
            </w:pPr>
            <w:r w:rsidRPr="00B53CB7">
              <w:rPr>
                <w:strike/>
              </w:rPr>
              <w:t>Práce se standardním aplikačním programovým vybavením</w:t>
            </w:r>
          </w:p>
          <w:p w14:paraId="391B8301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textový procesor</w:t>
            </w:r>
          </w:p>
          <w:p w14:paraId="6F7D940E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tabulkový procesor</w:t>
            </w:r>
          </w:p>
          <w:p w14:paraId="3FA5BCFF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software pro práci s grafikou</w:t>
            </w:r>
          </w:p>
          <w:p w14:paraId="5450494B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sdílení a výměna dat</w:t>
            </w:r>
          </w:p>
          <w:p w14:paraId="2718A71A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další aplikační programové vybavení</w:t>
            </w:r>
          </w:p>
        </w:tc>
      </w:tr>
      <w:tr w:rsidR="00B53CB7" w:rsidRPr="00B53CB7" w14:paraId="2B704DC4" w14:textId="77777777" w:rsidTr="00F842B7">
        <w:tc>
          <w:tcPr>
            <w:tcW w:w="4606" w:type="dxa"/>
          </w:tcPr>
          <w:p w14:paraId="683C2613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uvědomuje si specifika práce v síti (včetně rizik), využívá jejích možností a pracuje s jejími prostředky;</w:t>
            </w:r>
          </w:p>
          <w:p w14:paraId="668D85D6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komunikuje elektronickou poštou, ovládá i zaslání přílohy, či naopak její přijetí a následné otevření;</w:t>
            </w:r>
          </w:p>
          <w:p w14:paraId="5E5441E6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ovládá další běžné prostředky online a </w:t>
            </w:r>
            <w:proofErr w:type="spellStart"/>
            <w:r w:rsidRPr="00B53CB7">
              <w:rPr>
                <w:strike/>
              </w:rPr>
              <w:t>offline</w:t>
            </w:r>
            <w:proofErr w:type="spellEnd"/>
            <w:r w:rsidRPr="00B53CB7">
              <w:rPr>
                <w:strike/>
              </w:rPr>
              <w:t xml:space="preserve"> komunikace;</w:t>
            </w:r>
          </w:p>
        </w:tc>
        <w:tc>
          <w:tcPr>
            <w:tcW w:w="4606" w:type="dxa"/>
          </w:tcPr>
          <w:p w14:paraId="6171089E" w14:textId="77777777" w:rsidR="000C55C8" w:rsidRPr="00B53CB7" w:rsidRDefault="000C55C8" w:rsidP="00227E63">
            <w:pPr>
              <w:pStyle w:val="TABnadpis1"/>
              <w:numPr>
                <w:ilvl w:val="2"/>
                <w:numId w:val="19"/>
              </w:numPr>
              <w:tabs>
                <w:tab w:val="num" w:pos="397"/>
              </w:tabs>
              <w:ind w:left="720" w:hanging="360"/>
              <w:rPr>
                <w:strike/>
              </w:rPr>
            </w:pPr>
            <w:r w:rsidRPr="00B53CB7">
              <w:rPr>
                <w:strike/>
              </w:rPr>
              <w:t>Práce v lokální síti, elektronická komunikace, komunikační a přenosové možnosti Internetu</w:t>
            </w:r>
          </w:p>
          <w:p w14:paraId="48647D19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počítačová síť, server, pracovní stanice</w:t>
            </w:r>
          </w:p>
          <w:p w14:paraId="522010E8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připojení k síti</w:t>
            </w:r>
          </w:p>
          <w:p w14:paraId="3335728B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specifika práce v síti, sdílení dokumentů a prostředků</w:t>
            </w:r>
          </w:p>
          <w:p w14:paraId="2478054E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e-mail, chat, messenger, videokonference, telefonie...</w:t>
            </w:r>
          </w:p>
        </w:tc>
      </w:tr>
      <w:tr w:rsidR="000C55C8" w:rsidRPr="00B53CB7" w14:paraId="7C3B05EA" w14:textId="77777777" w:rsidTr="00F842B7">
        <w:tc>
          <w:tcPr>
            <w:tcW w:w="4606" w:type="dxa"/>
          </w:tcPr>
          <w:p w14:paraId="0E64162C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volí vhodné informační zdroje k vyhledávání požadovaných informací a odpovídající techniky (metody, způsoby) k jejich získávání;</w:t>
            </w:r>
          </w:p>
          <w:p w14:paraId="30B351C7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získává a využívá informace z otevřených zdrojů, zejména pak z celosvětové sítě Internet, ovládá jejich vyhledávání;</w:t>
            </w:r>
          </w:p>
          <w:p w14:paraId="6A55172E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orientuje se v získaných informacích, třídí je, vyhodnocuje, provádí jejich výběr;</w:t>
            </w:r>
          </w:p>
          <w:p w14:paraId="5D674262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zaznamenává a uchovává textové, grafické i numerické informace způsobem umožňujícím jejich další využití;</w:t>
            </w:r>
          </w:p>
          <w:p w14:paraId="5D6AA169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uvědomuje si nutnost posouzení validity informačních zdrojů a použití informací relevantních pro potřeby řešení konkrétního problému;</w:t>
            </w:r>
          </w:p>
          <w:p w14:paraId="5EBF23FE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správně interpretuje získané informace;</w:t>
            </w:r>
          </w:p>
          <w:p w14:paraId="65D4A1DC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rozumí jednoduchým graficky ztvárněným informacím (schémata, grafy apod.).</w:t>
            </w:r>
          </w:p>
        </w:tc>
        <w:tc>
          <w:tcPr>
            <w:tcW w:w="4606" w:type="dxa"/>
          </w:tcPr>
          <w:p w14:paraId="295265EA" w14:textId="77777777" w:rsidR="000C55C8" w:rsidRPr="00B53CB7" w:rsidRDefault="000C55C8" w:rsidP="00227E63">
            <w:pPr>
              <w:pStyle w:val="TABnadpis1"/>
              <w:numPr>
                <w:ilvl w:val="2"/>
                <w:numId w:val="19"/>
              </w:numPr>
              <w:tabs>
                <w:tab w:val="num" w:pos="397"/>
              </w:tabs>
              <w:ind w:left="720" w:hanging="360"/>
              <w:rPr>
                <w:strike/>
              </w:rPr>
            </w:pPr>
            <w:r w:rsidRPr="00B53CB7">
              <w:rPr>
                <w:strike/>
              </w:rPr>
              <w:t>Informační zdroje, celosvětová počítačová síť Internet</w:t>
            </w:r>
          </w:p>
          <w:p w14:paraId="591C988C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informace, práce s informacemi</w:t>
            </w:r>
          </w:p>
          <w:p w14:paraId="39152B32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informační zdroje</w:t>
            </w:r>
          </w:p>
          <w:p w14:paraId="7C26EC0F" w14:textId="77777777" w:rsidR="000C55C8" w:rsidRPr="00B53CB7" w:rsidRDefault="000C55C8" w:rsidP="00B77436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rPr>
                <w:strike/>
              </w:rPr>
            </w:pPr>
            <w:r w:rsidRPr="00B53CB7">
              <w:rPr>
                <w:strike/>
              </w:rPr>
              <w:t>Internet</w:t>
            </w:r>
          </w:p>
        </w:tc>
      </w:tr>
    </w:tbl>
    <w:p w14:paraId="11317DC1" w14:textId="79BBCC48" w:rsidR="00CC601A" w:rsidRPr="00B53CB7" w:rsidRDefault="00CC601A" w:rsidP="00CC601A">
      <w:pPr>
        <w:rPr>
          <w:highlight w:val="yellow"/>
        </w:rPr>
      </w:pPr>
      <w:bookmarkStart w:id="64" w:name="_Toc148947556"/>
      <w:bookmarkStart w:id="65" w:name="_Toc150060219"/>
      <w:bookmarkStart w:id="66" w:name="_Toc165895371"/>
      <w:bookmarkStart w:id="67" w:name="_Toc227652045"/>
      <w:bookmarkStart w:id="68" w:name="_Toc7009770"/>
      <w:bookmarkStart w:id="69" w:name="_Toc7009966"/>
      <w:bookmarkStart w:id="70" w:name="_Toc7010122"/>
      <w:bookmarkStart w:id="71" w:name="_Toc7021239"/>
      <w:bookmarkStart w:id="72" w:name="_Toc48118666"/>
      <w:bookmarkStart w:id="73" w:name="_Toc89490440"/>
      <w:bookmarkStart w:id="74" w:name="_Toc66841506"/>
      <w:bookmarkStart w:id="75" w:name="_Toc64364660"/>
      <w:bookmarkStart w:id="76" w:name="_Toc64362102"/>
      <w:bookmarkStart w:id="77" w:name="_Toc99440925"/>
      <w:bookmarkStart w:id="78" w:name="_Toc99521568"/>
      <w:bookmarkStart w:id="79" w:name="_Toc148947550"/>
      <w:bookmarkStart w:id="80" w:name="_Toc150060213"/>
      <w:bookmarkStart w:id="81" w:name="_Toc89490441"/>
      <w:bookmarkStart w:id="82" w:name="_Toc66841507"/>
      <w:bookmarkStart w:id="83" w:name="_Toc64364661"/>
      <w:bookmarkStart w:id="84" w:name="_Toc64362103"/>
      <w:bookmarkStart w:id="85" w:name="_Toc99440926"/>
      <w:bookmarkStart w:id="86" w:name="_Toc99521569"/>
    </w:p>
    <w:p w14:paraId="28DECA76" w14:textId="77777777" w:rsidR="00317AB3" w:rsidRPr="00B53CB7" w:rsidRDefault="00317AB3" w:rsidP="00CC601A">
      <w:pPr>
        <w:rPr>
          <w:b/>
        </w:rPr>
      </w:pPr>
    </w:p>
    <w:p w14:paraId="76A751F6" w14:textId="77777777" w:rsidR="00317AB3" w:rsidRPr="00B53CB7" w:rsidRDefault="00CC601A" w:rsidP="00317AB3">
      <w:pPr>
        <w:rPr>
          <w:b/>
        </w:rPr>
      </w:pPr>
      <w:r w:rsidRPr="00B53CB7">
        <w:rPr>
          <w:b/>
        </w:rPr>
        <w:lastRenderedPageBreak/>
        <w:t>Nové znění:</w:t>
      </w:r>
    </w:p>
    <w:p w14:paraId="60796AD2" w14:textId="77777777" w:rsidR="00F16298" w:rsidRPr="00B53CB7" w:rsidRDefault="00F16298" w:rsidP="00317AB3">
      <w:pPr>
        <w:rPr>
          <w:color w:val="FF0000"/>
        </w:rPr>
      </w:pPr>
    </w:p>
    <w:p w14:paraId="5768FF93" w14:textId="77777777" w:rsidR="00B53CB7" w:rsidRPr="00317AB3" w:rsidRDefault="00B53CB7" w:rsidP="00B53CB7">
      <w:pPr>
        <w:rPr>
          <w:b/>
        </w:rPr>
      </w:pPr>
      <w:r w:rsidRPr="00317AB3">
        <w:rPr>
          <w:color w:val="000000"/>
        </w:rPr>
        <w:t>INFORMATICKÉ VZDĚLÁVÁNÍ</w:t>
      </w:r>
    </w:p>
    <w:p w14:paraId="72219818" w14:textId="77777777" w:rsidR="00B53CB7" w:rsidRDefault="00B53CB7" w:rsidP="00B53CB7">
      <w:pPr>
        <w:suppressAutoHyphens/>
        <w:jc w:val="left"/>
        <w:textAlignment w:val="top"/>
        <w:outlineLvl w:val="0"/>
        <w:rPr>
          <w:color w:val="000000"/>
        </w:rPr>
      </w:pPr>
    </w:p>
    <w:p w14:paraId="0DD4CDED" w14:textId="77777777" w:rsidR="00B53CB7" w:rsidRDefault="00B53CB7" w:rsidP="00B53CB7">
      <w:pPr>
        <w:suppressAutoHyphens/>
        <w:jc w:val="left"/>
        <w:textAlignment w:val="top"/>
        <w:outlineLvl w:val="0"/>
        <w:rPr>
          <w:color w:val="000000"/>
        </w:rPr>
      </w:pPr>
      <w:r>
        <w:rPr>
          <w:color w:val="000000"/>
        </w:rPr>
        <w:t>Obecným cílem informatického vzdělávání je vést žáky ke schopnosti cílevědomě volit optimální postupy při řešení nejrůznějších životních situací, a to na základě jejich zkušenosti s řešením jednoduchých informatických problémů.</w:t>
      </w:r>
    </w:p>
    <w:p w14:paraId="37ECC4A8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Výuka informatiky přispívá k porozumění světu počítačů a informačních systémů, tím usnadňuje aplikaci digitálních technologií v ostatních oborech a rozvoj uživatelských dovedností žáků vázaných na vzdělávací obsah těchto oborů.</w:t>
      </w:r>
    </w:p>
    <w:p w14:paraId="1141266B" w14:textId="77777777" w:rsidR="00B53CB7" w:rsidRDefault="00B53CB7" w:rsidP="00B53CB7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jc w:val="left"/>
        <w:rPr>
          <w:color w:val="000000"/>
        </w:rPr>
      </w:pPr>
      <w:r>
        <w:rPr>
          <w:b/>
          <w:color w:val="000000"/>
        </w:rPr>
        <w:t>Vzdělávání směřuje k tomu, aby žáci:</w:t>
      </w:r>
    </w:p>
    <w:p w14:paraId="0B6B91FE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porozuměli základním pojmům a metodám informatiky;</w:t>
      </w:r>
    </w:p>
    <w:p w14:paraId="38CC7CD0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rozpoznávali a formulovali problémy;</w:t>
      </w:r>
    </w:p>
    <w:p w14:paraId="17DD129A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získávali, zaznamenávali, uspořádávali, předávali data a informace;</w:t>
      </w:r>
    </w:p>
    <w:p w14:paraId="171F6C06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rozkládali složité problémy na jednodušší podproblémy;</w:t>
      </w:r>
    </w:p>
    <w:p w14:paraId="2B7FDFFF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oddělovali podstatné a nepodstatné vlastnosti vzhledem k hledanému řešení problému;</w:t>
      </w:r>
    </w:p>
    <w:p w14:paraId="63C10DDB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vytvářeli a formulovali postupy a řešení, které lze přenechat k vykonání jinému člověku nebo stroji;</w:t>
      </w:r>
    </w:p>
    <w:p w14:paraId="003D6AB2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zkoumali, porovnávali a vylepšovali uvažovaná řešení;</w:t>
      </w:r>
    </w:p>
    <w:p w14:paraId="4F32E3DD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rozuměli technickým základům digitálních technologií do té míry, aby byli schopni je efektivně a bezpečně používat a snadněji se naučili používat nové;</w:t>
      </w:r>
    </w:p>
    <w:p w14:paraId="6E5C6DC6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dorozuměli se a spolupracovali s ostatními při dosahování společného cíle;</w:t>
      </w:r>
    </w:p>
    <w:p w14:paraId="6AEC4102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svým chováním v digitálním prostředí neohrožovali sebe, druhé, ani technologie samotné.</w:t>
      </w:r>
    </w:p>
    <w:p w14:paraId="0486E224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jc w:val="left"/>
        <w:rPr>
          <w:color w:val="000000"/>
        </w:rPr>
      </w:pPr>
      <w:r>
        <w:rPr>
          <w:b/>
          <w:color w:val="000000"/>
        </w:rPr>
        <w:t>V afektivní oblasti směřuje informatické vzdělávání k tomu, aby žáci získali:</w:t>
      </w:r>
    </w:p>
    <w:p w14:paraId="459E2EA8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otevřený i kritický postoj k digitálním technologiím a jejich smysluplnému a bezpečnému využití;</w:t>
      </w:r>
    </w:p>
    <w:p w14:paraId="6070C9FB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motivaci k celoživotnímu učení;</w:t>
      </w:r>
    </w:p>
    <w:p w14:paraId="6201920D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důvěru ve vlastní schopnosti a preciznost při práci;</w:t>
      </w:r>
    </w:p>
    <w:p w14:paraId="714CDDD4" w14:textId="77777777" w:rsidR="00B53CB7" w:rsidRPr="00317AB3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schopnost odhadnout, které úlohy jsou schopni řešit sami a u kterých si vyžádají pomoc odborníka</w:t>
      </w:r>
    </w:p>
    <w:p w14:paraId="2CE6F771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 xml:space="preserve">sebejistotu a vytrvalost při řešení pro ně obtížného či složitého problému; </w:t>
      </w:r>
    </w:p>
    <w:p w14:paraId="33AF7368" w14:textId="77777777" w:rsidR="00B53CB7" w:rsidRPr="0071465C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71465C">
        <w:rPr>
          <w:color w:val="000000"/>
        </w:rPr>
        <w:t>schopnost vypořádat se s otevřenými problémy a nejednoznačně zadanými úkoly.</w:t>
      </w:r>
    </w:p>
    <w:p w14:paraId="06FC0286" w14:textId="3A0E22C8" w:rsidR="00B53CB7" w:rsidRP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hanging="2"/>
        <w:rPr>
          <w:color w:val="000000"/>
        </w:rPr>
      </w:pPr>
      <w:r>
        <w:rPr>
          <w:color w:val="000000"/>
        </w:rPr>
        <w:t>Žáci mohou používat vhodná prostředí</w:t>
      </w:r>
      <w:r>
        <w:t xml:space="preserve">, </w:t>
      </w:r>
      <w:r>
        <w:rPr>
          <w:color w:val="000000"/>
        </w:rPr>
        <w:t xml:space="preserve">pomůcky, </w:t>
      </w:r>
      <w:r>
        <w:t>ale i různé běžně dostupné nástroje, programy a technologie</w:t>
      </w:r>
      <w:r>
        <w:rPr>
          <w:color w:val="000000"/>
        </w:rPr>
        <w:t>. S informatickými koncepty se seznamují prostřednictvím vlastní zkušenosti s řešením rozmanitých problémových situací. Setkávají se i se situacemi blízkými jejich životu a odborné praxi. V případě potřeby lze přizpůsobit výsledky vzdělávání ve školním vzdělávacím programu studijním předpokladům žáků.</w:t>
      </w:r>
    </w:p>
    <w:tbl>
      <w:tblPr>
        <w:tblW w:w="921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06"/>
        <w:gridCol w:w="4606"/>
      </w:tblGrid>
      <w:tr w:rsidR="00B53CB7" w14:paraId="460B57BC" w14:textId="77777777" w:rsidTr="00320BB4">
        <w:tc>
          <w:tcPr>
            <w:tcW w:w="4606" w:type="dxa"/>
          </w:tcPr>
          <w:p w14:paraId="0CF98289" w14:textId="77777777" w:rsidR="00B53CB7" w:rsidRPr="00DB3D0E" w:rsidRDefault="00B53CB7" w:rsidP="00320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left"/>
              <w:rPr>
                <w:color w:val="000000"/>
              </w:rPr>
            </w:pPr>
            <w:r w:rsidRPr="00DB3D0E">
              <w:rPr>
                <w:color w:val="000000"/>
              </w:rPr>
              <w:t>Výsledky vzdělávání</w:t>
            </w:r>
          </w:p>
        </w:tc>
        <w:tc>
          <w:tcPr>
            <w:tcW w:w="4606" w:type="dxa"/>
          </w:tcPr>
          <w:p w14:paraId="5B11698E" w14:textId="77777777" w:rsidR="00B53CB7" w:rsidRPr="00DB3D0E" w:rsidRDefault="00B53CB7" w:rsidP="00320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hanging="2"/>
              <w:jc w:val="left"/>
              <w:rPr>
                <w:color w:val="000000"/>
              </w:rPr>
            </w:pPr>
            <w:r w:rsidRPr="00DB3D0E">
              <w:rPr>
                <w:color w:val="000000"/>
              </w:rPr>
              <w:t>Učivo</w:t>
            </w:r>
          </w:p>
        </w:tc>
      </w:tr>
      <w:tr w:rsidR="00B53CB7" w14:paraId="50A61522" w14:textId="77777777" w:rsidTr="00320BB4">
        <w:tc>
          <w:tcPr>
            <w:tcW w:w="4606" w:type="dxa"/>
          </w:tcPr>
          <w:p w14:paraId="3C319765" w14:textId="77777777" w:rsidR="00B53CB7" w:rsidRDefault="00B53CB7" w:rsidP="00320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  <w:r>
              <w:rPr>
                <w:color w:val="000000"/>
              </w:rPr>
              <w:t>Žák:</w:t>
            </w:r>
          </w:p>
          <w:p w14:paraId="5589DE33" w14:textId="77777777" w:rsidR="00B53CB7" w:rsidRPr="00B77436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 xml:space="preserve">uvede příklady dat ve svém okolí a ve svého oboru; uvede příklady zdrojů dat </w:t>
            </w:r>
            <w:r w:rsidRPr="00B77436">
              <w:lastRenderedPageBreak/>
              <w:t>a informací; vyslovuje odpovědi na základě dat</w:t>
            </w:r>
          </w:p>
          <w:p w14:paraId="251E2292" w14:textId="77777777" w:rsidR="00B53CB7" w:rsidRPr="00B77436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rozliší data obrázku, textu, zvuku apod. dle přípony souboru a používá různé datové typy s ohledem na nároky na uložení a sdílení</w:t>
            </w:r>
          </w:p>
          <w:p w14:paraId="1020FEED" w14:textId="77777777" w:rsidR="00B53CB7" w:rsidRPr="00B77436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vlastními slovy popíše konkrétní problém, určí, co k němu již ví a jaké informace bude potřebovat k jeho řešení, k popisu používá grafické znázornění</w:t>
            </w:r>
          </w:p>
          <w:p w14:paraId="5CE0934D" w14:textId="77777777" w:rsidR="00B53CB7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B77436">
              <w:t>rozpozná různé modely, které reprezentují tutéž skutečnost, najde chybu v modelu a ve vlastním modelu chybu opraví</w:t>
            </w:r>
          </w:p>
        </w:tc>
        <w:tc>
          <w:tcPr>
            <w:tcW w:w="4606" w:type="dxa"/>
          </w:tcPr>
          <w:p w14:paraId="2E7FDC92" w14:textId="77777777" w:rsidR="00B53CB7" w:rsidRPr="00B77436" w:rsidRDefault="00B53CB7" w:rsidP="00320BB4">
            <w:pPr>
              <w:pStyle w:val="TABnadpis1"/>
              <w:numPr>
                <w:ilvl w:val="2"/>
                <w:numId w:val="29"/>
              </w:numPr>
              <w:ind w:left="720" w:hanging="360"/>
            </w:pPr>
            <w:r w:rsidRPr="00B77436">
              <w:lastRenderedPageBreak/>
              <w:t>Data a informace</w:t>
            </w:r>
          </w:p>
          <w:p w14:paraId="7A3DA095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získávání, vyhledávání a ukládání dat obecně a v počítači;</w:t>
            </w:r>
          </w:p>
          <w:p w14:paraId="29466246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lastRenderedPageBreak/>
              <w:t>chyby v interpretacích dat;</w:t>
            </w:r>
          </w:p>
          <w:p w14:paraId="0C34F1DF" w14:textId="77777777" w:rsidR="00B53CB7" w:rsidRDefault="00B53CB7" w:rsidP="00320BB4">
            <w:pPr>
              <w:keepNext/>
              <w:spacing w:before="240"/>
              <w:ind w:hanging="2"/>
              <w:rPr>
                <w:b/>
              </w:rPr>
            </w:pPr>
            <w:r>
              <w:rPr>
                <w:b/>
              </w:rPr>
              <w:t>Kódování a přenos dat</w:t>
            </w:r>
          </w:p>
          <w:p w14:paraId="662FB4B4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velikost souboru, bity a bajty;</w:t>
            </w:r>
          </w:p>
          <w:p w14:paraId="4F343C2D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záznam, přenos a distribuce dat a informací v digitální podobě;</w:t>
            </w:r>
          </w:p>
          <w:p w14:paraId="21F55B92" w14:textId="77777777" w:rsidR="00B53CB7" w:rsidRDefault="00B53CB7" w:rsidP="00320BB4">
            <w:pPr>
              <w:spacing w:before="240"/>
              <w:ind w:hanging="2"/>
            </w:pPr>
            <w:r>
              <w:rPr>
                <w:b/>
              </w:rPr>
              <w:t>Modelování</w:t>
            </w:r>
          </w:p>
          <w:p w14:paraId="5CC6C5FB" w14:textId="77777777" w:rsidR="00B53CB7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model jako zjednodušení reality (schéma, graf, diagram, pojmová a myšlenková mapa);</w:t>
            </w:r>
          </w:p>
        </w:tc>
      </w:tr>
      <w:tr w:rsidR="00B53CB7" w14:paraId="3073D8F4" w14:textId="77777777" w:rsidTr="00320BB4">
        <w:tc>
          <w:tcPr>
            <w:tcW w:w="4606" w:type="dxa"/>
          </w:tcPr>
          <w:p w14:paraId="0E85A939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lastRenderedPageBreak/>
              <w:t>přečte textový nebo symbolický zápis algoritmu a vysvětlí jeho jednotlivé kroky</w:t>
            </w:r>
          </w:p>
          <w:p w14:paraId="38B9AA74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rozdělí problém ze svého oboru na jednotlivě části, navrhne a popíše kroky k jejich řešení</w:t>
            </w:r>
          </w:p>
          <w:p w14:paraId="45CCE734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rozpozná, že dva různé algoritmy mohou vyřešit stejný problém; upraví navržený postup pro obdobný problém</w:t>
            </w:r>
          </w:p>
          <w:p w14:paraId="60CE7F2B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ověří správnost jím upraveného postupu, otestuje program; rozpozná a opraví v něm</w:t>
            </w:r>
          </w:p>
          <w:p w14:paraId="6CF1872F" w14:textId="77777777" w:rsidR="00B53CB7" w:rsidRPr="000F2F39" w:rsidRDefault="00B53CB7" w:rsidP="000F49BE">
            <w:pPr>
              <w:pStyle w:val="TABsodrkou"/>
              <w:pBdr>
                <w:top w:val="nil"/>
                <w:left w:val="nil"/>
                <w:bottom w:val="nil"/>
                <w:right w:val="nil"/>
                <w:between w:val="nil"/>
              </w:pBdr>
              <w:ind w:left="170"/>
            </w:pPr>
            <w:r w:rsidRPr="000F2F39">
              <w:t>chybu</w:t>
            </w:r>
          </w:p>
          <w:p w14:paraId="08DC0BDD" w14:textId="77777777" w:rsidR="00B53CB7" w:rsidRPr="00B77436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 blokově orientovaném programovacím jazyce sestaví program; používá opakování a větvení programu</w:t>
            </w:r>
          </w:p>
          <w:p w14:paraId="7CBFE570" w14:textId="77777777" w:rsidR="00B53CB7" w:rsidRDefault="00B53CB7" w:rsidP="00320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left"/>
              <w:rPr>
                <w:color w:val="000000"/>
              </w:rPr>
            </w:pPr>
          </w:p>
        </w:tc>
        <w:tc>
          <w:tcPr>
            <w:tcW w:w="4606" w:type="dxa"/>
          </w:tcPr>
          <w:p w14:paraId="68D1F6D1" w14:textId="77777777" w:rsidR="00B53CB7" w:rsidRPr="00B77436" w:rsidRDefault="00B53CB7" w:rsidP="00320BB4">
            <w:pPr>
              <w:pStyle w:val="TABnadpis1"/>
              <w:numPr>
                <w:ilvl w:val="2"/>
                <w:numId w:val="29"/>
              </w:numPr>
              <w:ind w:left="720" w:hanging="360"/>
              <w:textDirection w:val="btLr"/>
            </w:pPr>
            <w:r w:rsidRPr="00B77436">
              <w:t>Vývoj, testování a provoz software</w:t>
            </w:r>
          </w:p>
          <w:p w14:paraId="59F696F3" w14:textId="77777777" w:rsidR="00B53CB7" w:rsidRPr="00227E63" w:rsidRDefault="00B53CB7" w:rsidP="00320BB4">
            <w:pPr>
              <w:pStyle w:val="TABnadpis1"/>
            </w:pPr>
            <w:r>
              <w:t>Návrh programu</w:t>
            </w:r>
          </w:p>
          <w:p w14:paraId="6409DF1D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>
              <w:t>formulace</w:t>
            </w:r>
            <w:r w:rsidRPr="000F2F39">
              <w:t xml:space="preserve"> úlohy, vstup, výstup, podmínky řešení; rozdělení problému na části, identifikace opakujících se vzorů a míst pro rozhodování;</w:t>
            </w:r>
          </w:p>
          <w:p w14:paraId="69C13885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různé zápisy posloupnosti příkazů (algoritmu) k řešení problému z praxe, jednotlivé kroky a jejich návaznost;</w:t>
            </w:r>
          </w:p>
          <w:p w14:paraId="34A2301E" w14:textId="77777777" w:rsidR="00B53CB7" w:rsidRDefault="00B53CB7" w:rsidP="00320BB4">
            <w:pPr>
              <w:ind w:hanging="2"/>
              <w:rPr>
                <w:b/>
              </w:rPr>
            </w:pPr>
            <w:r>
              <w:rPr>
                <w:b/>
              </w:rPr>
              <w:t>Základy tvorby programu</w:t>
            </w:r>
          </w:p>
          <w:p w14:paraId="4D1CB4A8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návrh jednoduchého a přehledného programu;</w:t>
            </w:r>
          </w:p>
          <w:p w14:paraId="614B6EFD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hledání chyb ve vlastním programu;</w:t>
            </w:r>
          </w:p>
          <w:p w14:paraId="25EDD793" w14:textId="77777777" w:rsidR="00B53CB7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autorství a licence programu;</w:t>
            </w:r>
          </w:p>
        </w:tc>
      </w:tr>
      <w:tr w:rsidR="00B53CB7" w14:paraId="13C8A536" w14:textId="77777777" w:rsidTr="00320BB4">
        <w:tc>
          <w:tcPr>
            <w:tcW w:w="4606" w:type="dxa"/>
          </w:tcPr>
          <w:p w14:paraId="6756C51B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vysvětlí účel informačních systémů, které používá, a identifikuje jejich jednotlivé (systémové) prvky a vztahy mezi nimi;</w:t>
            </w:r>
          </w:p>
          <w:p w14:paraId="06D48D0E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určí svou uživatelskou roli v informačním systému, který používá, specifikuje svoje činnosti;</w:t>
            </w:r>
          </w:p>
          <w:p w14:paraId="2334094F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pro vymezený problém sestaví tabulku;</w:t>
            </w:r>
          </w:p>
          <w:p w14:paraId="1E55F085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vyhledává, vkládá, upravuje data přes uživatelské rozhraní; řadí a filtruje (v jednoduchých případech) záznamy v tabulce;</w:t>
            </w:r>
          </w:p>
          <w:p w14:paraId="61F8E978" w14:textId="77777777" w:rsidR="00B53CB7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0F2F39">
              <w:t>identifikuje chyby v evidovaných datech a opraví je;</w:t>
            </w:r>
          </w:p>
        </w:tc>
        <w:tc>
          <w:tcPr>
            <w:tcW w:w="4606" w:type="dxa"/>
          </w:tcPr>
          <w:p w14:paraId="2521818E" w14:textId="77777777" w:rsidR="00B53CB7" w:rsidRPr="00227E63" w:rsidRDefault="00B53CB7" w:rsidP="00320BB4">
            <w:pPr>
              <w:pStyle w:val="TABnadpis1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textDirection w:val="btLr"/>
            </w:pPr>
            <w:r w:rsidRPr="00227E63">
              <w:t>Informační systémy</w:t>
            </w:r>
          </w:p>
          <w:p w14:paraId="1173D9B7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informační systémy využívané v </w:t>
            </w:r>
            <w:proofErr w:type="gramStart"/>
            <w:r w:rsidRPr="000F2F39">
              <w:t>oboru - účel</w:t>
            </w:r>
            <w:proofErr w:type="gramEnd"/>
            <w:r w:rsidRPr="000F2F39">
              <w:t>, jeho uživatelé a jejich oprávnění;</w:t>
            </w:r>
          </w:p>
          <w:p w14:paraId="2473ECA4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tabulka, její struktura – vlastní data (záznamy) a jejich typ a popis (atributy);</w:t>
            </w:r>
          </w:p>
          <w:p w14:paraId="0E4A1B09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řazení a filtrování dat při hledání odpovědí na položené otázky;</w:t>
            </w:r>
          </w:p>
          <w:p w14:paraId="4BFBD860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postup tvorby tabulky pro vlastní potřebu a pro potřeby týmu;</w:t>
            </w:r>
          </w:p>
          <w:p w14:paraId="17A8A5E2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tvorba evidence dat;</w:t>
            </w:r>
          </w:p>
          <w:p w14:paraId="3BF07BC2" w14:textId="77777777" w:rsidR="00B53CB7" w:rsidRDefault="00B53CB7" w:rsidP="00320BB4">
            <w:pPr>
              <w:ind w:hanging="2"/>
              <w:rPr>
                <w:highlight w:val="yellow"/>
              </w:rPr>
            </w:pPr>
          </w:p>
        </w:tc>
      </w:tr>
      <w:tr w:rsidR="00B53CB7" w14:paraId="5CA4D3E2" w14:textId="77777777" w:rsidTr="00320BB4">
        <w:tc>
          <w:tcPr>
            <w:tcW w:w="4606" w:type="dxa"/>
          </w:tcPr>
          <w:p w14:paraId="1376B308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pojmenuje jednotlivá digitální zařízení;</w:t>
            </w:r>
          </w:p>
          <w:p w14:paraId="4BBEE60A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rozlišuje operační systém, předinstalované a další aplikace;</w:t>
            </w:r>
          </w:p>
          <w:p w14:paraId="758BE6F2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lastRenderedPageBreak/>
              <w:t>efektivně a bezpečně využívá vhodné aplikace podle stanoveného cíle;</w:t>
            </w:r>
          </w:p>
          <w:p w14:paraId="1327BF8A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vysvětlí význam propojení digitálních zařízení v sítích, uvede příklady sítí a rozpozná způsob propojení digitálních zařízení do počítačové sítě;</w:t>
            </w:r>
          </w:p>
          <w:p w14:paraId="76EBBAB7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rozpozná podezřelé chování digitálních zařízení a požádá o pomoc;</w:t>
            </w:r>
          </w:p>
          <w:p w14:paraId="4C66F76A" w14:textId="77777777" w:rsidR="00B53CB7" w:rsidRPr="002A1856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  <w:rPr>
                <w:color w:val="000000"/>
              </w:rPr>
            </w:pPr>
            <w:r w:rsidRPr="000F2F39">
              <w:t>uvědomuje si možná nebezpečí a chápe omezení nutná pro minimalizaci rizik při práci s digitálními technologiemi, dodržuje řád a pravidla stanovená pro práci s digitálními technologiemi, kde pracuje, respektuje bezpečnostní nastavení ve svých digitálních zařízeních.</w:t>
            </w:r>
          </w:p>
        </w:tc>
        <w:tc>
          <w:tcPr>
            <w:tcW w:w="4606" w:type="dxa"/>
          </w:tcPr>
          <w:p w14:paraId="252E7DF1" w14:textId="77777777" w:rsidR="00B53CB7" w:rsidRPr="00227E63" w:rsidRDefault="00B53CB7" w:rsidP="00320BB4">
            <w:pPr>
              <w:pStyle w:val="TABnadpis1"/>
              <w:numPr>
                <w:ilvl w:val="2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</w:pPr>
            <w:r w:rsidRPr="00B77436">
              <w:lastRenderedPageBreak/>
              <w:t>Digitální technologie</w:t>
            </w:r>
          </w:p>
          <w:p w14:paraId="03A257A1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současná výpočetní zařízení, základní komponenty;</w:t>
            </w:r>
          </w:p>
          <w:p w14:paraId="06085D23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vstupní a výstupní zařízení, periferie, porty;</w:t>
            </w:r>
          </w:p>
          <w:p w14:paraId="09E9AA2F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lastRenderedPageBreak/>
              <w:t>operační systém, jeho funkce a typy;</w:t>
            </w:r>
          </w:p>
          <w:p w14:paraId="643295D4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aplikační software a jeho využití pro odborné činnosti (např.: textový procesor, tabulkový procesor, software pro tvorbu prezentací, grafický software</w:t>
            </w:r>
            <w:r>
              <w:t xml:space="preserve">, software pro oblast </w:t>
            </w:r>
            <w:proofErr w:type="gramStart"/>
            <w:r>
              <w:t>3D</w:t>
            </w:r>
            <w:proofErr w:type="gramEnd"/>
            <w:r>
              <w:t xml:space="preserve"> technologií</w:t>
            </w:r>
            <w:r w:rsidRPr="000F2F39">
              <w:t>);</w:t>
            </w:r>
          </w:p>
          <w:p w14:paraId="03AACE2C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tabs>
                <w:tab w:val="num" w:pos="170"/>
              </w:tabs>
              <w:ind w:left="170" w:hanging="170"/>
              <w:textDirection w:val="btLr"/>
            </w:pPr>
            <w:r w:rsidRPr="000F2F39">
              <w:t>typy počítačových sítí;</w:t>
            </w:r>
          </w:p>
          <w:p w14:paraId="4AB40D87" w14:textId="77777777" w:rsidR="00B53CB7" w:rsidRDefault="00B53CB7" w:rsidP="00320BB4">
            <w:pPr>
              <w:ind w:hanging="2"/>
              <w:rPr>
                <w:b/>
              </w:rPr>
            </w:pPr>
            <w:r>
              <w:rPr>
                <w:b/>
              </w:rPr>
              <w:t>Bezpečnost v digitálním prostředí</w:t>
            </w:r>
          </w:p>
          <w:p w14:paraId="7877DFF0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základní prvky ochrany (např. aktualizace softwaru, antivir);</w:t>
            </w:r>
          </w:p>
          <w:p w14:paraId="29D6E99C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sociometrické metody útoků na uživatele, bezpečné chování a nastavení prostředí (např. práce s hesly);</w:t>
            </w:r>
          </w:p>
          <w:p w14:paraId="34CCBD0B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digitální identita, elektronický podpis, eGovernment a státní informační systémy;</w:t>
            </w:r>
          </w:p>
          <w:p w14:paraId="2D7D31C1" w14:textId="77777777" w:rsidR="00B53CB7" w:rsidRPr="000F2F39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digitální stopa – vědomá a nevědomá, cookies a narušení soukromí při využívání technologií;</w:t>
            </w:r>
          </w:p>
          <w:p w14:paraId="36EA7C06" w14:textId="77777777" w:rsidR="00B53CB7" w:rsidRDefault="00B53CB7" w:rsidP="00320BB4">
            <w:pPr>
              <w:pStyle w:val="TABsodrkou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num" w:pos="170"/>
              </w:tabs>
              <w:ind w:left="170" w:hanging="170"/>
              <w:textDirection w:val="btLr"/>
            </w:pPr>
            <w:r w:rsidRPr="000F2F39">
              <w:t>sledování uživatele, algoritmy sociálních sítí a personalizace obsahu.</w:t>
            </w:r>
          </w:p>
        </w:tc>
      </w:tr>
    </w:tbl>
    <w:p w14:paraId="3A617FE9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lastRenderedPageBreak/>
        <w:t xml:space="preserve"> </w:t>
      </w:r>
    </w:p>
    <w:p w14:paraId="4974DC52" w14:textId="77777777" w:rsidR="00B53CB7" w:rsidRPr="00DB3D0E" w:rsidRDefault="00B53CB7" w:rsidP="00B53CB7">
      <w:pPr>
        <w:spacing w:before="0" w:after="0"/>
        <w:jc w:val="left"/>
        <w:rPr>
          <w:color w:val="000000"/>
        </w:rPr>
      </w:pPr>
      <w:r>
        <w:rPr>
          <w:color w:val="000000"/>
        </w:rPr>
        <w:br w:type="page"/>
      </w:r>
    </w:p>
    <w:p w14:paraId="0BCAA075" w14:textId="7731A955" w:rsidR="00CC601A" w:rsidRPr="00B53CB7" w:rsidRDefault="00CC601A" w:rsidP="004240F7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7809CE">
        <w:rPr>
          <w:b/>
        </w:rPr>
        <w:lastRenderedPageBreak/>
        <w:t>Kapitola 8 Průřezová témata</w:t>
      </w:r>
    </w:p>
    <w:p w14:paraId="777A5BE7" w14:textId="5147A8C0" w:rsidR="00CC601A" w:rsidRDefault="00CC601A" w:rsidP="00CC601A">
      <w:pPr>
        <w:rPr>
          <w:b/>
          <w:strike/>
        </w:rPr>
      </w:pPr>
      <w:r w:rsidRPr="00CC601A">
        <w:rPr>
          <w:b/>
          <w:strike/>
        </w:rPr>
        <w:t>8.4 Informační a komunikační technologie</w:t>
      </w:r>
      <w:bookmarkStart w:id="87" w:name="_Toc5131212"/>
      <w:bookmarkEnd w:id="87"/>
    </w:p>
    <w:p w14:paraId="4521B021" w14:textId="77777777" w:rsidR="00DB3D0E" w:rsidRPr="00CC601A" w:rsidRDefault="00DB3D0E" w:rsidP="00CC601A">
      <w:pPr>
        <w:rPr>
          <w:b/>
          <w:strike/>
        </w:rPr>
      </w:pPr>
    </w:p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p w14:paraId="147BC578" w14:textId="13CDAA23" w:rsidR="000C55C8" w:rsidRPr="00DB3D0E" w:rsidRDefault="00CC601A" w:rsidP="00CC601A">
      <w:pPr>
        <w:rPr>
          <w:b/>
          <w:strike/>
        </w:rPr>
      </w:pPr>
      <w:r w:rsidRPr="00DB3D0E">
        <w:rPr>
          <w:b/>
          <w:strike/>
        </w:rPr>
        <w:t>C</w:t>
      </w:r>
      <w:r w:rsidR="000C55C8" w:rsidRPr="00DB3D0E">
        <w:rPr>
          <w:b/>
          <w:strike/>
        </w:rPr>
        <w:t>harakteristika tématu</w:t>
      </w:r>
    </w:p>
    <w:p w14:paraId="6B534A7C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Jedním z nejvýznamnějších procesů, probíhajících v současnosti v ekonomicky vyspělých zemích, je budování tzv. informační společnosti. Informační společnost je charakterizována podstatným využíváním digitálního zpracovávání, přenosu a uchovávání informací. Technologickou základnou této proměny je využívání prvků moderních informačních a komunikačních technologií.</w:t>
      </w:r>
    </w:p>
    <w:p w14:paraId="755D5DBC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V době budování informační a znalostní společnosti je vzdělávání v informačních a komunikačních technologiích nejen nezbytnou podmínkou úspěchu jednotlivce, ale i celého hospodářství. Ze zpracování informací prostředky informačních a komunikačních technologií se stává také významná ekonomická aktivita. Informační a komunikační technologie stále více pronikají i do tradičních sektorů, tj. do průmyslu, zemědělství, prostupují občanskými a společenskými aktivitami, jsou součástí využití volného času. Tento vývoj přináší nové pracovní příležitosti a zásadně ovlivňuje charakter společnosti – dochází k přesunu zaměstnanosti nejen do oblasti práce s informacemi, ale i do oblasti služeb obecně. Vyhledávání, zpracovávání, uchovávání i předávání informací se stává prakticky nezávislé na časových, prostorových, či kvantitativních omezeních.</w:t>
      </w:r>
    </w:p>
    <w:p w14:paraId="19E1E013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Informační a komunikační technologie již v současnosti pronikají nejenom do všech oborů, ale také do většiny činností, a to bez ohledu na intelektuální úroveň, na které jsou vykonávány; je tedy zcela nezbytné promítnout požadavky na práci s prostředky informačních a komunikačních technologiích do všech stupňů a oborů vzdělání.</w:t>
      </w:r>
    </w:p>
    <w:p w14:paraId="095DE63D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Práce s prostředky informačních a komunikačních technologií má dnes nejen průpravnou funkci pro odbornou složku vzdělání, ale také patří ke všeobecnému vzdělání moderního člověka. Žáci jsou připravováni k tomu, aby byli schopni pracovat s prostředky informačních a komunikačních technologií a efektivně je využívali jak v průběhu vzdělávání, tak při výkonu povolání (tedy i při řešení pracovních úkolů v rámci profese, na kterou se připravují), stejně jako v činnostech, které jsou a budou běžnou součástí jejich osobního a občanského života.</w:t>
      </w:r>
    </w:p>
    <w:p w14:paraId="72566183" w14:textId="77777777" w:rsidR="000C55C8" w:rsidRPr="000F2F39" w:rsidRDefault="000C55C8" w:rsidP="00CC601A">
      <w:pPr>
        <w:rPr>
          <w:b/>
          <w:strike/>
        </w:rPr>
      </w:pPr>
      <w:r w:rsidRPr="000F2F39">
        <w:rPr>
          <w:b/>
          <w:strike/>
        </w:rPr>
        <w:t>Přínos tématu k naplňování cílů rámcového vzdělávacího programu</w:t>
      </w:r>
    </w:p>
    <w:p w14:paraId="76E7D6FF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Dovednosti v oblasti informačních a komunikačních technologií mají podpůrný charakter ve vztahu ke všem složkám kurikula.</w:t>
      </w:r>
    </w:p>
    <w:p w14:paraId="372FF0F2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Cílem je naučit žáky používat základní a aplikační programové vybavení počítače, a to nejen pro účely uplatnění v praxi, ale i pro potřeby dalšího vzdělávání. Rovněž je důležité naučit žáky pracovat s informacemi a s komunikačními prostředky. Je zřejmé, že s rozvojem vzdělávání v informačních a komunikačních technologiích na základní škole bude úkolem střední školy mj. vyrovnání úrovně připravenosti žáků na určitý standard a poskytování hlubšího vzdělání v závislosti na potřebách jednotlivých oborů vzdělání.</w:t>
      </w:r>
    </w:p>
    <w:p w14:paraId="453B3494" w14:textId="77777777" w:rsidR="000C55C8" w:rsidRPr="000F2F39" w:rsidRDefault="000C55C8" w:rsidP="00CC601A">
      <w:pPr>
        <w:rPr>
          <w:b/>
          <w:strike/>
        </w:rPr>
      </w:pPr>
      <w:r w:rsidRPr="000F2F39">
        <w:rPr>
          <w:b/>
          <w:strike/>
        </w:rPr>
        <w:t>Obsah tématu a jeho realizace</w:t>
      </w:r>
    </w:p>
    <w:p w14:paraId="0B5CE23E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V březnu roku 2004 schválila vláda ČR strategický dokument v oblasti rozvoje informační společnosti – tzv. Státní informační a komunikační politiku. V dokumentu je mj. zmiňována nutnost objektivního hodnocení dovedností a znalostí v oblasti počítačové gramotnosti. Za základ je zde považován systém certifikací ECDL (European Computer Driving Licence).</w:t>
      </w:r>
    </w:p>
    <w:p w14:paraId="05601B26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Obsah průřezového tématu vymezuje příslušná výše uvedená klíčová kompetence a vzdělávací oblast. Oblast vzdělávání v informačních a komunikačních technologiích svým obsahem a rozsahem splňuje požadavky (základní úrovně) systému ECDL.</w:t>
      </w:r>
    </w:p>
    <w:p w14:paraId="52FE443D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lastRenderedPageBreak/>
        <w:t>Průřezové téma je zpravidla realizováno v samostatném vyučovacím předmětu převážně všeobecně vzdělávacího charakteru, žádoucí je však jeho pronikání i do předmětů ostatních.</w:t>
      </w:r>
    </w:p>
    <w:p w14:paraId="7F8CC447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Rozšíření využívání prostředků informačních a komunikačních technologií při výuce předpokládá především vybavení škol odpovídající výpočetní technikou. Je třeba, aby školy měly počítačové učebny vybaveny dostatečným počtem pracovních stanic, tvořených moderními multimediálními počítači zapojenými v dostatečně propustné lokální síti, umožňující sdílení případných síťových prostředků (tiskárny, skenery, DVD-ROM, disky…) a s rychlým přístupem na Internet. V hodinách výuky by měl počet pracovních stanic odpovídat počtu žáků. Učebny musí být budovány se zřetelem na zachování pravidel hygieny a bezpečnosti práce.</w:t>
      </w:r>
    </w:p>
    <w:p w14:paraId="5652DC1E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Softwarové vybavení škol by krom dostatečně široké nabídky výukových programů podporujících výuku v jednotlivých vzdělávacích oblastech mělo zahrnovat balík tzv. kancelářského software, tj. textový, tabulkový a databázový procesor, software pro tvorbu prezentací, dále software pro práci s grafikou, prohlížeč webových stránek, organizační a plánovací software, e-mailového klienta a další komunikační software a podle oborů vzdělání vyučovaných na škole též aplikace používané v příslušné profesní oblasti, která je předmětem vzdělání (např. účetní software, CAD systémy apod.).</w:t>
      </w:r>
    </w:p>
    <w:p w14:paraId="43D33C58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Přístup k výuce informačních a komunikačních technologií se odvíjí od postavení tohoto tématu v celkové koncepci vzdělávání. Obvykle je do učebního plánu začleněn samostatný vyučovací předmět poskytující žákům základní všeobecné dovednosti a vědomosti.</w:t>
      </w:r>
    </w:p>
    <w:p w14:paraId="19BEE6D2" w14:textId="77777777" w:rsidR="000C55C8" w:rsidRPr="00CC601A" w:rsidRDefault="000C55C8" w:rsidP="00CC601A">
      <w:pPr>
        <w:rPr>
          <w:strike/>
        </w:rPr>
      </w:pPr>
      <w:r w:rsidRPr="00CC601A">
        <w:rPr>
          <w:strike/>
        </w:rPr>
        <w:t>Stanovení hodinových dotací a časového zařazení jednotlivých tematických celků je v kompetenci školy, která si sestaví konkrétní posloupnost probírané látky v jednotlivých ročnících. Tato posloupnost by měla zachovávat vhodné návaznosti učiva a podporovat výuku v ostatních předmětech (mezipředmětové vazby). Současně je třeba splnit další dvě podmínky – žáci musí nejprve pochopit základní principy informačních a komunikačních technologií a musí být schopni orientovat se ve výpočetním systému. Z důvodu faktické provázanosti témat se budou jednotlivé tematické celky neustále prolínat a jejich výuka bude mnohdy probíhat v několika cyklech tak, aby žáci k náročnějším tématům přešli teprve po zvládnutí základů. Některé tematické celky tak budou během vzdělávání zařazeny několikrát, ovšem vždy na vyšší úrovni a s vyšší náročností tak, aby znalosti a dovednosti gradovaly v nejvyšším ročníku. Další učivo lze řadit podle aktuálních vzdělávacích potřeb, jejichž příčinou mohou být specifika oboru, podpora výuky v jiných vyučovacích předmětech, změny na trhu práce a vývoj v oblasti informačních a komunikačních technologií.</w:t>
      </w:r>
    </w:p>
    <w:p w14:paraId="4BA9BA84" w14:textId="283430AB" w:rsidR="000C55C8" w:rsidRDefault="000C55C8" w:rsidP="00CC601A">
      <w:pPr>
        <w:rPr>
          <w:strike/>
        </w:rPr>
      </w:pPr>
      <w:r w:rsidRPr="00CC601A">
        <w:rPr>
          <w:strike/>
        </w:rPr>
        <w:t>Stěžejní formou výuky je cvičení v odborné učebně výpočetní techniky. Třída se při výuce dělí na skupiny tak, aby na každé pracovní stanici pracoval jeden žák. Těžiště výuky informačních a komunikačních technologií je v provádění praktických úkolů. Je-li použita metoda výkladu, je vhodné, aby ihned následovalo praktické procvičení vyloženého učiva. Proces seznamování se s metodami a prostředky informačních a komunikačních technologií (ukázka nových činností, jejich praktické vyzkoušení na počítači a následné pochopení nové látky) je často jen úvodem do problematiky, stále častěji však bude navazovat na znalosti žáků ze základní školy (či obecněji z předchozího vzdělávání). Praktické úlohy by neměly chybět v žádné vyučovací hodině. Realizovány mohou být formami různých cvičení, samostatných prací, souhrnných prací, projektů, testů s použitím počítače. V rámci výuky práce s počítačem je vhodné uplatnit projektový přístup. Projekt je komplexní praktickou úlohou, při níž je aplikováno široké spektrum dovedností žáka. Projekt by měl být týmovou prací. Rozsah a náročnost projektu by měly gradovat ve vyšších ročnících, kdy jsou znalosti žáků na nejvyšší úrovni.</w:t>
      </w:r>
    </w:p>
    <w:p w14:paraId="753BCA0A" w14:textId="77777777" w:rsidR="00DB3D0E" w:rsidRDefault="00DB3D0E" w:rsidP="00CC601A">
      <w:pPr>
        <w:rPr>
          <w:strike/>
        </w:rPr>
      </w:pPr>
    </w:p>
    <w:p w14:paraId="6096AC02" w14:textId="45705704" w:rsidR="00476A04" w:rsidRPr="00B53CB7" w:rsidRDefault="00476A04" w:rsidP="00476A04">
      <w:pPr>
        <w:rPr>
          <w:b/>
        </w:rPr>
      </w:pPr>
      <w:r w:rsidRPr="00B53CB7">
        <w:rPr>
          <w:b/>
        </w:rPr>
        <w:t>Použití informačních a komunikační</w:t>
      </w:r>
      <w:r w:rsidR="00213EC8">
        <w:rPr>
          <w:b/>
        </w:rPr>
        <w:t>ch</w:t>
      </w:r>
      <w:r w:rsidRPr="00B53CB7">
        <w:rPr>
          <w:b/>
        </w:rPr>
        <w:t xml:space="preserve"> technologií ve vzdělávání žáků se zdravotním </w:t>
      </w:r>
      <w:r w:rsidR="00BF4D20" w:rsidRPr="00B53CB7">
        <w:rPr>
          <w:b/>
        </w:rPr>
        <w:t>znevýhodněním</w:t>
      </w:r>
      <w:r w:rsidRPr="00B53CB7">
        <w:rPr>
          <w:b/>
        </w:rPr>
        <w:t xml:space="preserve"> – </w:t>
      </w:r>
      <w:bookmarkStart w:id="88" w:name="_Hlk141180620"/>
      <w:r w:rsidRPr="00B53CB7">
        <w:rPr>
          <w:b/>
        </w:rPr>
        <w:t>se nemění</w:t>
      </w:r>
      <w:bookmarkEnd w:id="88"/>
      <w:r w:rsidRPr="00B53CB7">
        <w:rPr>
          <w:b/>
        </w:rPr>
        <w:t>.</w:t>
      </w:r>
    </w:p>
    <w:p w14:paraId="786FAB20" w14:textId="47379003" w:rsidR="00C363E5" w:rsidRPr="00B53CB7" w:rsidRDefault="00CC601A" w:rsidP="00DB3D0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  <w:r w:rsidRPr="00B53CB7">
        <w:rPr>
          <w:b/>
          <w:color w:val="000000"/>
        </w:rPr>
        <w:lastRenderedPageBreak/>
        <w:t>Nové znění</w:t>
      </w:r>
      <w:r w:rsidR="00DB3D0E" w:rsidRPr="00B53CB7">
        <w:rPr>
          <w:b/>
          <w:color w:val="000000"/>
        </w:rPr>
        <w:t>:</w:t>
      </w:r>
    </w:p>
    <w:p w14:paraId="13B7EF10" w14:textId="77777777" w:rsidR="00B53CB7" w:rsidRPr="00B53CB7" w:rsidRDefault="00B53CB7" w:rsidP="00DB3D0E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  <w:highlight w:val="yellow"/>
        </w:rPr>
      </w:pPr>
    </w:p>
    <w:p w14:paraId="6D97D340" w14:textId="77777777" w:rsidR="00DB3D0E" w:rsidRPr="00B53CB7" w:rsidRDefault="00CC601A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contextualSpacing/>
        <w:rPr>
          <w:b/>
          <w:color w:val="000000"/>
        </w:rPr>
      </w:pPr>
      <w:r w:rsidRPr="00B53CB7">
        <w:rPr>
          <w:b/>
          <w:color w:val="000000"/>
        </w:rPr>
        <w:t>8.4 Člověk a digitální svět</w:t>
      </w:r>
    </w:p>
    <w:p w14:paraId="767592E8" w14:textId="74ED0972" w:rsidR="00F16298" w:rsidRDefault="00F16298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  <w:highlight w:val="yellow"/>
        </w:rPr>
      </w:pPr>
    </w:p>
    <w:p w14:paraId="724FE15D" w14:textId="77777777" w:rsidR="00B53CB7" w:rsidRPr="00DB3D0E" w:rsidRDefault="00B53CB7" w:rsidP="00B53CB7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</w:rPr>
      </w:pPr>
      <w:r>
        <w:rPr>
          <w:b/>
          <w:color w:val="000000"/>
        </w:rPr>
        <w:t>Charakteristika tématu</w:t>
      </w:r>
    </w:p>
    <w:p w14:paraId="7D85AF75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Digitální technologie přinášejí vzdělávání řadu nových příležitostí. Schopnost bezpečně, sebejistě, kriticky a tvořivě využívat digitální technologie pro učení, vzdělávání se a zvyšování vlastní kvalifikace, stejně jako při práci, občanských aktivitách i ve volném čase je jedna z klíčových kompetencí a je nezbytná pro schopnost celoživotního učení i zapojení absolventů do společenského a pracovního života.</w:t>
      </w:r>
    </w:p>
    <w:p w14:paraId="0CA91351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Cílem tématu je začlenit digitální technologie do výuky a do života školy a propojit formální výuku se zkušenostmi žáků z jejich neformálních vzdělávacích aktivit a učení mimo školu. Důležitým předpokladem rozvoje digitálních dovedností žáků i formování jejich postojů a hodnot souvisejících s využíváním digitálních technologií je promyšlené a plánované využívání digitálních technologií ve výuce různých předmětů tak, aby měli žáci dostatek příležitostí učit se s nimi bezpečně pracovat a rozpoznávat možnosti i rizika jejich využití.</w:t>
      </w:r>
    </w:p>
    <w:p w14:paraId="4D56CEFC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spacing w:before="240"/>
        <w:ind w:hanging="2"/>
        <w:rPr>
          <w:color w:val="000000"/>
        </w:rPr>
      </w:pPr>
      <w:r>
        <w:rPr>
          <w:b/>
          <w:color w:val="000000"/>
        </w:rPr>
        <w:t>Přínos tématu k naplňování cílů rámcového vzdělávacího programu</w:t>
      </w:r>
    </w:p>
    <w:p w14:paraId="164F7B1B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Hlavním cílem průřezového tématu je vybavit žáky digitálními kompetencemi, ty mají podpůrný charakter ve vztahu ke všem složkám kurikula.</w:t>
      </w:r>
    </w:p>
    <w:p w14:paraId="02328152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 xml:space="preserve">Digitální kompetence chápeme jako průřezové klíčové kompetence, tj. kompetence, bez kterých není možné u žáků plnohodnotně rozvíjet další klíčové kompetence. Jejich základní charakteristikou je aplikace – využití digitálních technologií při nejrůznějších činnostech, při řešení nejrůznějších problémů. </w:t>
      </w:r>
    </w:p>
    <w:p w14:paraId="6697D757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jazykovém vzdělávání a komunikaci jsou žáci vedeni zejména k tomu, aby byli schopni komunikovat i prostřednictvím digitálních technologií.</w:t>
      </w:r>
    </w:p>
    <w:p w14:paraId="6A2D196B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občanském vzdělávacím základu jsou žáci vedeni zejména k tomu, aby byli schopni využívat digitální technologie v praktickém životě: ve styku s jinými lidmi</w:t>
      </w:r>
      <w:r w:rsidRPr="00863E3A">
        <w:rPr>
          <w:color w:val="000000"/>
        </w:rPr>
        <w:br/>
        <w:t>a s různými institucemi, při řešení praktických otázek svého politického a občanského rozhodování, hodnocení a jednání, při řešení svých problémů osobního, právního a sociálního charakteru, při získávání a hodnocení informací z různých zdrojů.</w:t>
      </w:r>
    </w:p>
    <w:p w14:paraId="5F351588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Matematické vzdělávání směřuje k tomu, aby žáci pracovali s digitálními technologiemi při řešení běžných situací vyžadujících efektivní způsoby výpočtu, při vyhodnocování a interpretaci výsledku řešení vzhledem k realitě.</w:t>
      </w:r>
    </w:p>
    <w:p w14:paraId="1287DF52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estetickém vzdělávání jsou žáci vedeni zejména k tomu, aby byli při tvořivých činnostech schopni využít potenciál, který nabízejí digitální média, a aby při digitální tvorbě a posuzování výsledků této tvorby uplatňovali estetická kritéria.</w:t>
      </w:r>
    </w:p>
    <w:p w14:paraId="018F0943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Oblast vzdělávání pro zdraví vybaví žáky znalostmi a dovednostmi potřebnými k preventivní a aktivní péči o zdraví a bezpečnost při používání digitálních technologií.</w:t>
      </w:r>
    </w:p>
    <w:p w14:paraId="6762F2DB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Informatické vzdělávání vede žáky k hlubšímu porozumění principům, na kterých pracují digitální technologie, a k rozvoji informatického myšlení žáků, které uplatní při řešení i neinformatických problémů.</w:t>
      </w:r>
    </w:p>
    <w:p w14:paraId="5A0B9925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 odborné oblasti jsou žáci vedeni k efektivnímu využívání digitálních nástrojů potřebných nebo vhodných p</w:t>
      </w:r>
      <w:r w:rsidRPr="00317AB3">
        <w:rPr>
          <w:color w:val="000000"/>
        </w:rPr>
        <w:t>ro</w:t>
      </w:r>
      <w:r w:rsidRPr="00863E3A">
        <w:rPr>
          <w:color w:val="000000"/>
        </w:rPr>
        <w:t xml:space="preserve"> odborné činnosti.</w:t>
      </w:r>
    </w:p>
    <w:p w14:paraId="09FF00BA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color w:val="000000"/>
        </w:rPr>
      </w:pPr>
      <w:r>
        <w:rPr>
          <w:b/>
          <w:color w:val="000000"/>
        </w:rPr>
        <w:t>Obsah tématu a jeho realizace</w:t>
      </w:r>
    </w:p>
    <w:p w14:paraId="16CBA2B5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lastRenderedPageBreak/>
        <w:t>Digitální k</w:t>
      </w:r>
      <w:r>
        <w:rPr>
          <w:color w:val="000000"/>
        </w:rPr>
        <w:t xml:space="preserve">ompetence, ke kterým jsou žáci vedeni, jsou v dnešní době nezbytné pro zaměstnatelnost, osobní naplnění a zdraví, aktivní a odpovědné občanství i sociální začlenění každého žáka. </w:t>
      </w:r>
    </w:p>
    <w:p w14:paraId="1D2DCA01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  <w:highlight w:val="yellow"/>
        </w:rPr>
      </w:pPr>
    </w:p>
    <w:p w14:paraId="00AB5073" w14:textId="77777777" w:rsidR="00B53CB7" w:rsidRDefault="00B53CB7" w:rsidP="00B53CB7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color w:val="000000"/>
        </w:rPr>
        <w:t>Žáci jsou vedeni zejména k tomu, aby:</w:t>
      </w:r>
    </w:p>
    <w:p w14:paraId="4739F536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se zapojovali do občanského života prostřednictvím digitálních technologií a služeb;</w:t>
      </w:r>
    </w:p>
    <w:p w14:paraId="1581039E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 xml:space="preserve">využívali vhodné technologie a jejich kombinace pro školní práci a k naplnění svých potřeb; </w:t>
      </w:r>
    </w:p>
    <w:p w14:paraId="11749207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 xml:space="preserve">při školní práci využívali vhodné digitální technologie; ukládali si zajímavé odkazy pro další použití; </w:t>
      </w:r>
    </w:p>
    <w:p w14:paraId="4012D0EA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chápali rozdíl mezi fyzickým a digitálním online světem, budovali svou digitální identitu a zajímali se o to, jak k ní přispívají ostatní;</w:t>
      </w:r>
    </w:p>
    <w:p w14:paraId="2CE56797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 xml:space="preserve">udržovali svá digitální zařízení zabezpečená, chránili data před zneužitím, rozpoznali a nahlásili nevhodný obsah, situace či chování v digitálním prostředí; </w:t>
      </w:r>
      <w:r w:rsidRPr="00317AB3">
        <w:rPr>
          <w:color w:val="000000"/>
        </w:rPr>
        <w:t>při využívání digitálních služeb nejen v online prostředí posuzovali jejich spolehlivost a postupovali vždy s vědomím existence zásad ochrany osobních údajů a soukromí dané služby</w:t>
      </w:r>
      <w:r w:rsidRPr="00863E3A">
        <w:rPr>
          <w:color w:val="000000"/>
        </w:rPr>
        <w:t>;</w:t>
      </w:r>
    </w:p>
    <w:p w14:paraId="77C3E9BD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při používání digitálních technologií předcházeli situacím ohrožujícím tělesné i duševní zdraví;</w:t>
      </w:r>
    </w:p>
    <w:p w14:paraId="31EAE85A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odlišovali vlastní a cizí digitální obsah, při práci v digitálním prostředí a při práci s osobními údaji dodržovali právní normy;</w:t>
      </w:r>
    </w:p>
    <w:p w14:paraId="1BE0A5BB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při spolupráci, komunikaci a sdílení informací v digitálním prostředí jednali eticky, s ohleduplností a s respektem k ostatním</w:t>
      </w:r>
      <w:r w:rsidRPr="00863E3A">
        <w:rPr>
          <w:color w:val="000000"/>
        </w:rPr>
        <w:t>;</w:t>
      </w:r>
    </w:p>
    <w:p w14:paraId="1442B307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řešili problémy s využitím vhodných digitálních technologií;</w:t>
      </w:r>
    </w:p>
    <w:p w14:paraId="5DDAE0F1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rozeznali provozní stav počítače / digitálního zařízení a podle toho postupovali, v případě nesnází si vyžádali pomoc</w:t>
      </w:r>
      <w:r w:rsidRPr="00863E3A">
        <w:rPr>
          <w:color w:val="000000"/>
        </w:rPr>
        <w:t>;</w:t>
      </w:r>
    </w:p>
    <w:p w14:paraId="30F46FBE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vytvářeli jednoduchý digitální obsah v základních digitálních formátech, kombinovali je, využívali je ke splnění stanovených cílů;</w:t>
      </w:r>
    </w:p>
    <w:p w14:paraId="2C6F9EF8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prováděli základní změny obsahu, který vytvořil někdo jiný, s cílem přizpůsobit ho novým účelům;</w:t>
      </w:r>
    </w:p>
    <w:p w14:paraId="51326CDB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získávali potřebné informace z různých digitálních zdrojů na základě vlastních kritérií pro vyhledávání; ověřili jejich spolehlivost v jiných zdrojích</w:t>
      </w:r>
      <w:r w:rsidRPr="00863E3A">
        <w:rPr>
          <w:color w:val="000000"/>
        </w:rPr>
        <w:t>;</w:t>
      </w:r>
    </w:p>
    <w:p w14:paraId="1686E275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ukládali informace tak, aby je mohli opětovně najít, použít, případně upravit;</w:t>
      </w:r>
    </w:p>
    <w:p w14:paraId="4FAA4E43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863E3A">
        <w:rPr>
          <w:color w:val="000000"/>
        </w:rPr>
        <w:t>komunikovali pomocí digitálních technologií a s více uživateli najednou; pro konkrétní komunikační situaci vybírali vhodnou technologii;</w:t>
      </w:r>
    </w:p>
    <w:p w14:paraId="53893D2D" w14:textId="77777777" w:rsidR="00B53CB7" w:rsidRPr="00863E3A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Direction w:val="btLr"/>
        <w:textAlignment w:val="top"/>
        <w:outlineLvl w:val="0"/>
        <w:rPr>
          <w:color w:val="000000"/>
        </w:rPr>
      </w:pPr>
      <w:r w:rsidRPr="00317AB3">
        <w:rPr>
          <w:color w:val="000000"/>
        </w:rPr>
        <w:t>využívali digitální technologie ke sdílení dat, informací a obsahu se svými blízkými, spolužáky a učiteli</w:t>
      </w:r>
      <w:r w:rsidRPr="00863E3A">
        <w:rPr>
          <w:color w:val="000000"/>
        </w:rPr>
        <w:t>.</w:t>
      </w:r>
    </w:p>
    <w:p w14:paraId="52FCC335" w14:textId="77777777" w:rsidR="00B53CB7" w:rsidRDefault="00B53CB7" w:rsidP="00B53CB7">
      <w:pPr>
        <w:spacing w:before="240"/>
        <w:ind w:hanging="2"/>
        <w:rPr>
          <w:color w:val="000000"/>
        </w:rPr>
      </w:pPr>
      <w:r>
        <w:t>Průřezové téma je vhodné rozpracovat ve školním vzdělávacím programu v co nejužší vazbě na činnosti a témata v jednotlivých vyučovacích předmětech všeobecně vzdělávací i odborné složky vzdělávání. Základem je reagovat na změny ve společnosti, v profesních požadavcích a v pracovním prostředí způsobené rozvojem digitálních technologií a poskytnout žákům dostatek příležitostí, situací a kontextů, ve kterých se budou učit bezpečně a efektivně využívat různé digitální technologie.</w:t>
      </w:r>
    </w:p>
    <w:p w14:paraId="45D9BC9E" w14:textId="77777777" w:rsidR="00B53CB7" w:rsidRDefault="00B53CB7" w:rsidP="00B53CB7">
      <w:pPr>
        <w:rPr>
          <w:b/>
        </w:rPr>
      </w:pPr>
    </w:p>
    <w:p w14:paraId="4D25D69C" w14:textId="77777777" w:rsidR="00B53CB7" w:rsidRDefault="00B53CB7" w:rsidP="00B53CB7">
      <w:pPr>
        <w:rPr>
          <w:b/>
        </w:rPr>
      </w:pPr>
    </w:p>
    <w:p w14:paraId="3FA6F703" w14:textId="77777777" w:rsidR="00B53CB7" w:rsidRDefault="00B53CB7" w:rsidP="00B53CB7">
      <w:pPr>
        <w:rPr>
          <w:b/>
        </w:rPr>
      </w:pPr>
    </w:p>
    <w:p w14:paraId="035F0DDA" w14:textId="77777777" w:rsidR="00B53CB7" w:rsidRDefault="00B53CB7" w:rsidP="00B53CB7">
      <w:pPr>
        <w:rPr>
          <w:b/>
        </w:rPr>
      </w:pPr>
    </w:p>
    <w:p w14:paraId="70A31CEA" w14:textId="10960F55" w:rsidR="00B53CB7" w:rsidRPr="00863E3A" w:rsidRDefault="00B53CB7" w:rsidP="00B53CB7">
      <w:pPr>
        <w:rPr>
          <w:b/>
        </w:rPr>
      </w:pPr>
      <w:r w:rsidRPr="00863E3A">
        <w:rPr>
          <w:b/>
        </w:rPr>
        <w:lastRenderedPageBreak/>
        <w:t xml:space="preserve">Použití informačních a komunikační technologií ve vzdělávání žáků se zdravotním </w:t>
      </w:r>
      <w:r>
        <w:rPr>
          <w:b/>
        </w:rPr>
        <w:t>znevýhodnění</w:t>
      </w:r>
      <w:r w:rsidR="00BB2A47">
        <w:rPr>
          <w:b/>
        </w:rPr>
        <w:t>m</w:t>
      </w:r>
    </w:p>
    <w:p w14:paraId="3C992A1B" w14:textId="77777777" w:rsidR="00B53CB7" w:rsidRDefault="00B53CB7" w:rsidP="00B53CB7"/>
    <w:p w14:paraId="5AF11344" w14:textId="77777777" w:rsidR="00B53CB7" w:rsidRDefault="00B53CB7" w:rsidP="00B53CB7">
      <w:r>
        <w:t>Využívání ICT ve vzdělávání žáků se zdravotním znevýhodněním je nutno přizpůsobit individuálním potřebám žáka, a to jak ve smyslu druhu nebo typu používaných produktů, tak rozsahu jejich uplatňování. Při posuzování těchto hledisek je nutné mj. vycházet z toho, jakých podpůrných nebo kompenzačních technologií a produktů žák v průběhu předchozího vzdělávání využíval, na jaké úrovni jich využívá a do jaké míry lze toto využívání dále zdokonalovat tak, aby co nejlépe reflektovaly individuální vzdělávací potřeby žáka. Při tvorbě individuálního vzdělávacího plánu zdravotně znevýhodnění žáka je proto důležité vycházet z odborného hodnocení a doporučení školského poradenského zařízení, jehož je žák klientem, případně dalších odborných pracovišť, která se specializovanými technologiemi pro zdravotně znevýhodněné zabývají.</w:t>
      </w:r>
    </w:p>
    <w:p w14:paraId="6D7D0027" w14:textId="77777777" w:rsidR="00B53CB7" w:rsidRDefault="00B53CB7" w:rsidP="00B53CB7">
      <w:r>
        <w:t xml:space="preserve">Výrobci prostředků informačních a komunikačních technologií vycházejí vstříc zdravotně znevýhodněným osobám a upravují tyto prostředky pro jejich specifické potřeby. Tělesně a zrakově postiženým lidem je k dispozici široké spektrum hardwarových a softwarových produktů, které usnadňují používání osobního počítače a umožňují jim tak komunikaci se světem, pomáhají jim vzdělávat se i pracovat. V oblasti hardware byly vyvinuty pomůcky pro jednodušší ovládání klávesnice počítačů, nahrazení části klávesnice pohybem myši, úpravy ovládání monitorů a nastavení tiskáren, řada přístrojů je nastavována vzdáleně prostřednictvím připojení k síti. Při potížích s používáním standardního rozložení klávesnice se používá rozložení alternativní (např. typu </w:t>
      </w:r>
      <w:proofErr w:type="spellStart"/>
      <w:r>
        <w:t>Dvorak</w:t>
      </w:r>
      <w:proofErr w:type="spellEnd"/>
      <w:r>
        <w:t>). K použití těchto funkcí není zapotřebí žádné zvláštní vybavení. Bylo vyvinuto alternativní vstupní zařízení jako je jednoduchý vypínač nebo vstupní zařízení ovládané nádechem a výdechem pro osoby, které nemohou používat myš ani klávesnici.</w:t>
      </w:r>
    </w:p>
    <w:p w14:paraId="6F7BB9F2" w14:textId="77777777" w:rsidR="00B53CB7" w:rsidRDefault="00B53CB7" w:rsidP="00B53CB7">
      <w:r>
        <w:t>Pro potřebu nevidomých a slabozrakých byla vyvinuta komplexní řešení, která umožňují realizovat vstup i výstup dat pomocí externího zařízení pracujícího s Braillovým písmem, navíc v kombinaci s hlasovým výstupem.</w:t>
      </w:r>
    </w:p>
    <w:p w14:paraId="78997AC3" w14:textId="77777777" w:rsidR="00B53CB7" w:rsidRDefault="00B53CB7" w:rsidP="00B53CB7">
      <w:r>
        <w:t>V oblasti softwaru již většina operačních systémů má zabudovány usnadňující funkce. Tyto funkce pomohou lidem, kteří mají problémy s používáním klávesnice nebo myši, jsou mírně zrakově postižení či osobám s poškozeným sluchem. Usnadňující funkce je možné nainstalovat spolu s operačním systémem, nebo je lze přidat později z instalačního disku. Vzhled a chování prostředí operačních systémů lze vzhledem k různým omezením zraku a pohybu upravit rovněž pomocí ovládacích panelů a dalších vestavěných funkcí. Patří sem například nastavení barev a velikostí ikon a písma, hlasitosti a chování myši a klávesnice.</w:t>
      </w:r>
    </w:p>
    <w:p w14:paraId="330782CD" w14:textId="77777777" w:rsidR="00B53CB7" w:rsidRDefault="00B53CB7" w:rsidP="00B53CB7">
      <w:r>
        <w:t>Mezi podpůrné aplikace, dostupné pro běžné operační systémy, patří například:</w:t>
      </w:r>
    </w:p>
    <w:p w14:paraId="4231C4F8" w14:textId="77777777" w:rsidR="00B53CB7" w:rsidRPr="00317AB3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programy pro osoby s postižením zraku, které mění barvu informací na obrazovce nebo informace na obrazovce zvětšují,</w:t>
      </w:r>
    </w:p>
    <w:p w14:paraId="0A5E3769" w14:textId="77777777" w:rsidR="00B53CB7" w:rsidRPr="00317AB3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programy pro nevidomé nebo osoby, které nemohou číst. Tyto programy zprostředkují informace z obrazovky na externí zařízení v Braillově písmu nebo je převádějí do syntetizované řeči,</w:t>
      </w:r>
    </w:p>
    <w:p w14:paraId="5B807E66" w14:textId="77777777" w:rsidR="00B53CB7" w:rsidRPr="00317AB3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programy, které dovolují „psát“ pomocí myši nebo hlasu,</w:t>
      </w:r>
    </w:p>
    <w:p w14:paraId="6B7E054A" w14:textId="77777777" w:rsidR="00B53CB7" w:rsidRPr="00317AB3" w:rsidRDefault="00B53CB7" w:rsidP="00B53CB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339" w:hanging="339"/>
        <w:textAlignment w:val="top"/>
        <w:outlineLvl w:val="0"/>
        <w:rPr>
          <w:color w:val="000000"/>
        </w:rPr>
      </w:pPr>
      <w:r w:rsidRPr="00317AB3">
        <w:rPr>
          <w:color w:val="000000"/>
        </w:rPr>
        <w:t>software, který umožňuje předvídat slova nebo fráze. Tento software umožňuje rychlejší zadávání textu s menším počtem úhozů na klávesnici.</w:t>
      </w:r>
    </w:p>
    <w:p w14:paraId="449063C2" w14:textId="77777777" w:rsidR="00B53CB7" w:rsidRPr="00B53CB7" w:rsidRDefault="00B53CB7" w:rsidP="00C33C6B">
      <w:pPr>
        <w:pBdr>
          <w:top w:val="nil"/>
          <w:left w:val="nil"/>
          <w:bottom w:val="nil"/>
          <w:right w:val="nil"/>
          <w:between w:val="nil"/>
        </w:pBdr>
        <w:spacing w:before="240"/>
        <w:contextualSpacing/>
        <w:rPr>
          <w:b/>
          <w:color w:val="000000"/>
          <w:highlight w:val="yellow"/>
        </w:rPr>
      </w:pPr>
      <w:bookmarkStart w:id="89" w:name="_GoBack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9"/>
    </w:p>
    <w:sectPr w:rsidR="00B53CB7" w:rsidRPr="00B53CB7" w:rsidSect="00E669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99BA2" w14:textId="77777777" w:rsidR="000502A5" w:rsidRDefault="000502A5">
      <w:r>
        <w:separator/>
      </w:r>
    </w:p>
  </w:endnote>
  <w:endnote w:type="continuationSeparator" w:id="0">
    <w:p w14:paraId="6D8E31C0" w14:textId="77777777" w:rsidR="000502A5" w:rsidRDefault="000502A5">
      <w:r>
        <w:continuationSeparator/>
      </w:r>
    </w:p>
  </w:endnote>
  <w:endnote w:type="continuationNotice" w:id="1">
    <w:p w14:paraId="3AA9C999" w14:textId="77777777" w:rsidR="000502A5" w:rsidRDefault="000502A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ADC9A" w14:textId="77777777" w:rsidR="00F842B7" w:rsidRDefault="00F842B7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4D7DE087" w14:textId="77777777" w:rsidR="00F842B7" w:rsidRDefault="00F842B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62ADA" w14:textId="698C94BA" w:rsidR="00F842B7" w:rsidRDefault="00F842B7" w:rsidP="00973D7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D4A9B">
      <w:rPr>
        <w:noProof/>
      </w:rPr>
      <w:t>12</w:t>
    </w:r>
    <w:r>
      <w:fldChar w:fldCharType="end"/>
    </w:r>
  </w:p>
  <w:p w14:paraId="4146B6DA" w14:textId="77777777" w:rsidR="00F842B7" w:rsidRDefault="00F842B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D1470" w14:textId="77777777" w:rsidR="009E36FE" w:rsidRDefault="009E36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01F28" w14:textId="77777777" w:rsidR="000502A5" w:rsidRDefault="000502A5">
      <w:r>
        <w:separator/>
      </w:r>
    </w:p>
  </w:footnote>
  <w:footnote w:type="continuationSeparator" w:id="0">
    <w:p w14:paraId="6BF33ECA" w14:textId="77777777" w:rsidR="000502A5" w:rsidRDefault="000502A5">
      <w:r>
        <w:continuationSeparator/>
      </w:r>
    </w:p>
  </w:footnote>
  <w:footnote w:type="continuationNotice" w:id="1">
    <w:p w14:paraId="7C544869" w14:textId="77777777" w:rsidR="000502A5" w:rsidRDefault="000502A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C8655" w14:textId="77777777" w:rsidR="009E36FE" w:rsidRDefault="009E36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289A8" w14:textId="5A9854FC" w:rsidR="00A2443D" w:rsidRPr="00C974CC" w:rsidRDefault="00A2443D" w:rsidP="00C974C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309BE" w14:textId="423C3C83" w:rsidR="00F842B7" w:rsidRDefault="00F842B7" w:rsidP="00F16298">
    <w:pPr>
      <w:ind w:left="6381" w:firstLine="709"/>
    </w:pPr>
    <w:r>
      <w:t xml:space="preserve">Příloha č. </w:t>
    </w:r>
    <w:proofErr w:type="gramStart"/>
    <w:r w:rsidR="009E36FE">
      <w:t>1</w:t>
    </w:r>
    <w:r w:rsidR="003819DF">
      <w:t>a</w:t>
    </w:r>
    <w:proofErr w:type="gramEnd"/>
    <w:r w:rsidRPr="00C63BED">
      <w:t xml:space="preserve"> </w:t>
    </w:r>
  </w:p>
  <w:p w14:paraId="1E7EA4D3" w14:textId="77777777" w:rsidR="00F842B7" w:rsidRDefault="00F842B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62EEE3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2E816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24B07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05BAA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8AF32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100510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509A0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F4D9FC"/>
    <w:lvl w:ilvl="0">
      <w:start w:val="1"/>
      <w:numFmt w:val="bullet"/>
      <w:pStyle w:val="Seznamsodrkami2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0"/>
        <w:szCs w:val="20"/>
      </w:rPr>
    </w:lvl>
  </w:abstractNum>
  <w:abstractNum w:abstractNumId="8" w15:restartNumberingAfterBreak="0">
    <w:nsid w:val="FFFFFF88"/>
    <w:multiLevelType w:val="singleLevel"/>
    <w:tmpl w:val="3D1843B2"/>
    <w:lvl w:ilvl="0">
      <w:start w:val="1"/>
      <w:numFmt w:val="decimal"/>
      <w:pStyle w:val="slovansezna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0667DB6"/>
    <w:lvl w:ilvl="0">
      <w:start w:val="1"/>
      <w:numFmt w:val="bullet"/>
      <w:pStyle w:val="Seznamsodrkamiodsaz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  <w:sz w:val="20"/>
        <w:szCs w:val="20"/>
      </w:rPr>
    </w:lvl>
  </w:abstractNum>
  <w:abstractNum w:abstractNumId="10" w15:restartNumberingAfterBreak="0">
    <w:nsid w:val="0EA1728E"/>
    <w:multiLevelType w:val="hybridMultilevel"/>
    <w:tmpl w:val="5EF2D0C0"/>
    <w:lvl w:ilvl="0" w:tplc="B91AD4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46B69"/>
    <w:multiLevelType w:val="hybridMultilevel"/>
    <w:tmpl w:val="B260B9F6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31EF4B2A"/>
    <w:multiLevelType w:val="hybridMultilevel"/>
    <w:tmpl w:val="79C4D292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322E4EC6"/>
    <w:multiLevelType w:val="multilevel"/>
    <w:tmpl w:val="774032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56E68A6"/>
    <w:multiLevelType w:val="multilevel"/>
    <w:tmpl w:val="04050023"/>
    <w:styleLink w:val="lnekoddl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C141039"/>
    <w:multiLevelType w:val="hybridMultilevel"/>
    <w:tmpl w:val="275C52D6"/>
    <w:lvl w:ilvl="0" w:tplc="EDB4B9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94B60"/>
    <w:multiLevelType w:val="hybridMultilevel"/>
    <w:tmpl w:val="C34E3286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 w15:restartNumberingAfterBreak="0">
    <w:nsid w:val="40652E7A"/>
    <w:multiLevelType w:val="multilevel"/>
    <w:tmpl w:val="7490326A"/>
    <w:lvl w:ilvl="0">
      <w:start w:val="1"/>
      <w:numFmt w:val="decimal"/>
      <w:lvlText w:val="%1"/>
      <w:lvlJc w:val="left"/>
      <w:pPr>
        <w:ind w:left="397" w:hanging="397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851" w:hanging="851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43E31AE1"/>
    <w:multiLevelType w:val="multilevel"/>
    <w:tmpl w:val="E32CA9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433A6F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30C4D9A"/>
    <w:multiLevelType w:val="multilevel"/>
    <w:tmpl w:val="299235B6"/>
    <w:lvl w:ilvl="0">
      <w:start w:val="1"/>
      <w:numFmt w:val="decimal"/>
      <w:pStyle w:val="slovntabulka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5FFB67AD"/>
    <w:multiLevelType w:val="multilevel"/>
    <w:tmpl w:val="4A2A8FF4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32838DD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48506F4"/>
    <w:multiLevelType w:val="hybridMultilevel"/>
    <w:tmpl w:val="2DA4457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07EB9"/>
    <w:multiLevelType w:val="hybridMultilevel"/>
    <w:tmpl w:val="ED4E7EB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356CB3"/>
    <w:multiLevelType w:val="hybridMultilevel"/>
    <w:tmpl w:val="BCA6B8F8"/>
    <w:lvl w:ilvl="0" w:tplc="94680624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6FE862A7"/>
    <w:multiLevelType w:val="hybridMultilevel"/>
    <w:tmpl w:val="FCE0B726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C2A6E"/>
    <w:multiLevelType w:val="multilevel"/>
    <w:tmpl w:val="F0DA903C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851" w:hanging="851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8" w15:restartNumberingAfterBreak="0">
    <w:nsid w:val="76CB196F"/>
    <w:multiLevelType w:val="multilevel"/>
    <w:tmpl w:val="F972343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  <w:vertAlign w:val="baseline"/>
      </w:rPr>
    </w:lvl>
    <w:lvl w:ilvl="2">
      <w:start w:val="1"/>
      <w:numFmt w:val="bullet"/>
      <w:lvlText w:val="▪"/>
      <w:lvlJc w:val="left"/>
      <w:pPr>
        <w:ind w:left="851" w:hanging="851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9" w15:restartNumberingAfterBreak="0">
    <w:nsid w:val="7A8762EB"/>
    <w:multiLevelType w:val="hybridMultilevel"/>
    <w:tmpl w:val="F5A442D0"/>
    <w:lvl w:ilvl="0" w:tplc="946806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F42419"/>
    <w:multiLevelType w:val="multilevel"/>
    <w:tmpl w:val="5CCC8058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  <w:szCs w:val="28"/>
        <w:u w:val="none"/>
      </w:rPr>
    </w:lvl>
    <w:lvl w:ilvl="3">
      <w:start w:val="1"/>
      <w:numFmt w:val="lowerLetter"/>
      <w:pStyle w:val="Nadpis4"/>
      <w:lvlText w:val="%4)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</w:rPr>
    </w:lvl>
    <w:lvl w:ilvl="4">
      <w:start w:val="1"/>
      <w:numFmt w:val="none"/>
      <w:pStyle w:val="Nadpis5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4"/>
      <w:pStyle w:val="Nadpis6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pStyle w:val="Nadpis7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pStyle w:val="Nadpis8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pStyle w:val="Nadpis9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7B460926"/>
    <w:multiLevelType w:val="hybridMultilevel"/>
    <w:tmpl w:val="2A346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0"/>
  </w:num>
  <w:num w:numId="5">
    <w:abstractNumId w:val="6"/>
  </w:num>
  <w:num w:numId="6">
    <w:abstractNumId w:val="22"/>
  </w:num>
  <w:num w:numId="7">
    <w:abstractNumId w:val="19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5"/>
  </w:num>
  <w:num w:numId="14">
    <w:abstractNumId w:val="4"/>
  </w:num>
  <w:num w:numId="15">
    <w:abstractNumId w:val="20"/>
  </w:num>
  <w:num w:numId="16">
    <w:abstractNumId w:val="24"/>
  </w:num>
  <w:num w:numId="17">
    <w:abstractNumId w:val="12"/>
  </w:num>
  <w:num w:numId="18">
    <w:abstractNumId w:val="11"/>
  </w:num>
  <w:num w:numId="19">
    <w:abstractNumId w:val="17"/>
  </w:num>
  <w:num w:numId="20">
    <w:abstractNumId w:val="16"/>
  </w:num>
  <w:num w:numId="21">
    <w:abstractNumId w:val="25"/>
  </w:num>
  <w:num w:numId="22">
    <w:abstractNumId w:val="26"/>
  </w:num>
  <w:num w:numId="23">
    <w:abstractNumId w:val="29"/>
  </w:num>
  <w:num w:numId="24">
    <w:abstractNumId w:val="28"/>
  </w:num>
  <w:num w:numId="25">
    <w:abstractNumId w:val="31"/>
  </w:num>
  <w:num w:numId="26">
    <w:abstractNumId w:val="23"/>
  </w:num>
  <w:num w:numId="27">
    <w:abstractNumId w:val="15"/>
  </w:num>
  <w:num w:numId="28">
    <w:abstractNumId w:val="10"/>
  </w:num>
  <w:num w:numId="29">
    <w:abstractNumId w:val="27"/>
  </w:num>
  <w:num w:numId="30">
    <w:abstractNumId w:val="13"/>
  </w:num>
  <w:num w:numId="31">
    <w:abstractNumId w:val="21"/>
  </w:num>
  <w:num w:numId="32">
    <w:abstractNumId w:val="18"/>
  </w:num>
  <w:num w:numId="33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02F"/>
    <w:rsid w:val="0001171E"/>
    <w:rsid w:val="0001342A"/>
    <w:rsid w:val="0002447A"/>
    <w:rsid w:val="00024584"/>
    <w:rsid w:val="00024C16"/>
    <w:rsid w:val="00030670"/>
    <w:rsid w:val="000375F6"/>
    <w:rsid w:val="00046EA6"/>
    <w:rsid w:val="000502A5"/>
    <w:rsid w:val="00054C52"/>
    <w:rsid w:val="00055296"/>
    <w:rsid w:val="0006669B"/>
    <w:rsid w:val="00070F34"/>
    <w:rsid w:val="00072B31"/>
    <w:rsid w:val="00084685"/>
    <w:rsid w:val="00090A35"/>
    <w:rsid w:val="00091CDC"/>
    <w:rsid w:val="000968DA"/>
    <w:rsid w:val="00097E1F"/>
    <w:rsid w:val="000B341C"/>
    <w:rsid w:val="000B5D56"/>
    <w:rsid w:val="000B7947"/>
    <w:rsid w:val="000C55C8"/>
    <w:rsid w:val="000D228E"/>
    <w:rsid w:val="000D367A"/>
    <w:rsid w:val="000D6110"/>
    <w:rsid w:val="000E0FFB"/>
    <w:rsid w:val="000E7F11"/>
    <w:rsid w:val="000F2F39"/>
    <w:rsid w:val="000F46A8"/>
    <w:rsid w:val="000F49BE"/>
    <w:rsid w:val="000F5038"/>
    <w:rsid w:val="00100689"/>
    <w:rsid w:val="00100ED0"/>
    <w:rsid w:val="00104D83"/>
    <w:rsid w:val="001068BF"/>
    <w:rsid w:val="00110C1B"/>
    <w:rsid w:val="00112651"/>
    <w:rsid w:val="001204F0"/>
    <w:rsid w:val="00156395"/>
    <w:rsid w:val="001575B8"/>
    <w:rsid w:val="00161362"/>
    <w:rsid w:val="00166639"/>
    <w:rsid w:val="0018002F"/>
    <w:rsid w:val="00180780"/>
    <w:rsid w:val="00180D64"/>
    <w:rsid w:val="00195382"/>
    <w:rsid w:val="001A2289"/>
    <w:rsid w:val="001B2049"/>
    <w:rsid w:val="001B37D1"/>
    <w:rsid w:val="001B6075"/>
    <w:rsid w:val="001C1E53"/>
    <w:rsid w:val="001C72A1"/>
    <w:rsid w:val="001C77EE"/>
    <w:rsid w:val="001E0A52"/>
    <w:rsid w:val="00203652"/>
    <w:rsid w:val="00207799"/>
    <w:rsid w:val="00210FD4"/>
    <w:rsid w:val="00213D07"/>
    <w:rsid w:val="00213EC8"/>
    <w:rsid w:val="00213FA7"/>
    <w:rsid w:val="00227E63"/>
    <w:rsid w:val="0023670B"/>
    <w:rsid w:val="00242B9A"/>
    <w:rsid w:val="002455EE"/>
    <w:rsid w:val="00245C75"/>
    <w:rsid w:val="002462BD"/>
    <w:rsid w:val="00251C36"/>
    <w:rsid w:val="00264ACE"/>
    <w:rsid w:val="00284578"/>
    <w:rsid w:val="00292D52"/>
    <w:rsid w:val="00295130"/>
    <w:rsid w:val="00297731"/>
    <w:rsid w:val="002B0471"/>
    <w:rsid w:val="002B5533"/>
    <w:rsid w:val="002B7ACE"/>
    <w:rsid w:val="002E01E6"/>
    <w:rsid w:val="002E2355"/>
    <w:rsid w:val="002E5BA9"/>
    <w:rsid w:val="002F184D"/>
    <w:rsid w:val="002F3B50"/>
    <w:rsid w:val="00300599"/>
    <w:rsid w:val="00311310"/>
    <w:rsid w:val="00316513"/>
    <w:rsid w:val="00317AB3"/>
    <w:rsid w:val="00321C15"/>
    <w:rsid w:val="00326A9B"/>
    <w:rsid w:val="00334CB2"/>
    <w:rsid w:val="00344650"/>
    <w:rsid w:val="00345E37"/>
    <w:rsid w:val="00370CEB"/>
    <w:rsid w:val="00374567"/>
    <w:rsid w:val="003768A9"/>
    <w:rsid w:val="003819DF"/>
    <w:rsid w:val="003932E7"/>
    <w:rsid w:val="003A169C"/>
    <w:rsid w:val="003B51F7"/>
    <w:rsid w:val="003C0667"/>
    <w:rsid w:val="003C58B9"/>
    <w:rsid w:val="003F15F6"/>
    <w:rsid w:val="003F5C16"/>
    <w:rsid w:val="0041666F"/>
    <w:rsid w:val="004219C6"/>
    <w:rsid w:val="0042302F"/>
    <w:rsid w:val="004240F7"/>
    <w:rsid w:val="00425994"/>
    <w:rsid w:val="0044650D"/>
    <w:rsid w:val="00447681"/>
    <w:rsid w:val="0045325F"/>
    <w:rsid w:val="00456629"/>
    <w:rsid w:val="00461AC7"/>
    <w:rsid w:val="00464A62"/>
    <w:rsid w:val="00476A04"/>
    <w:rsid w:val="004A027A"/>
    <w:rsid w:val="004A0E81"/>
    <w:rsid w:val="004A6AB5"/>
    <w:rsid w:val="004B10CE"/>
    <w:rsid w:val="004B4D20"/>
    <w:rsid w:val="004C04E3"/>
    <w:rsid w:val="004C2456"/>
    <w:rsid w:val="004C40BE"/>
    <w:rsid w:val="004C4B3D"/>
    <w:rsid w:val="004E3FDF"/>
    <w:rsid w:val="004F27FF"/>
    <w:rsid w:val="00522CB0"/>
    <w:rsid w:val="00524316"/>
    <w:rsid w:val="005355EE"/>
    <w:rsid w:val="00543357"/>
    <w:rsid w:val="00555846"/>
    <w:rsid w:val="00555874"/>
    <w:rsid w:val="005614F4"/>
    <w:rsid w:val="00564063"/>
    <w:rsid w:val="00564689"/>
    <w:rsid w:val="00571AC6"/>
    <w:rsid w:val="005824B5"/>
    <w:rsid w:val="00585E23"/>
    <w:rsid w:val="00590554"/>
    <w:rsid w:val="005915E8"/>
    <w:rsid w:val="00594D01"/>
    <w:rsid w:val="005A220C"/>
    <w:rsid w:val="005A482F"/>
    <w:rsid w:val="005A4C59"/>
    <w:rsid w:val="005C665D"/>
    <w:rsid w:val="005D0352"/>
    <w:rsid w:val="005D3CD0"/>
    <w:rsid w:val="005E0DD1"/>
    <w:rsid w:val="005E3FA5"/>
    <w:rsid w:val="005F605A"/>
    <w:rsid w:val="006041EF"/>
    <w:rsid w:val="00610D86"/>
    <w:rsid w:val="00615950"/>
    <w:rsid w:val="00634302"/>
    <w:rsid w:val="00635A93"/>
    <w:rsid w:val="006368D7"/>
    <w:rsid w:val="00636D90"/>
    <w:rsid w:val="00654068"/>
    <w:rsid w:val="006540C6"/>
    <w:rsid w:val="00660241"/>
    <w:rsid w:val="00671B35"/>
    <w:rsid w:val="006750CE"/>
    <w:rsid w:val="00677E17"/>
    <w:rsid w:val="00680BFE"/>
    <w:rsid w:val="00692201"/>
    <w:rsid w:val="006947DB"/>
    <w:rsid w:val="006950C0"/>
    <w:rsid w:val="006A2544"/>
    <w:rsid w:val="006B1736"/>
    <w:rsid w:val="006B2950"/>
    <w:rsid w:val="006B4C6A"/>
    <w:rsid w:val="006C65CD"/>
    <w:rsid w:val="006F3AFE"/>
    <w:rsid w:val="007019E7"/>
    <w:rsid w:val="00706AA8"/>
    <w:rsid w:val="0071125E"/>
    <w:rsid w:val="007137C6"/>
    <w:rsid w:val="0071465C"/>
    <w:rsid w:val="00720128"/>
    <w:rsid w:val="007272F9"/>
    <w:rsid w:val="007366DF"/>
    <w:rsid w:val="00744894"/>
    <w:rsid w:val="00752C0F"/>
    <w:rsid w:val="00753F57"/>
    <w:rsid w:val="00761760"/>
    <w:rsid w:val="007621D9"/>
    <w:rsid w:val="00774F8B"/>
    <w:rsid w:val="007804EE"/>
    <w:rsid w:val="00780FFF"/>
    <w:rsid w:val="00790266"/>
    <w:rsid w:val="00791F75"/>
    <w:rsid w:val="0079375A"/>
    <w:rsid w:val="007A799B"/>
    <w:rsid w:val="007B31B1"/>
    <w:rsid w:val="007D042C"/>
    <w:rsid w:val="007D0DBB"/>
    <w:rsid w:val="007D3854"/>
    <w:rsid w:val="007D6782"/>
    <w:rsid w:val="007D71B1"/>
    <w:rsid w:val="007F23F1"/>
    <w:rsid w:val="007F3066"/>
    <w:rsid w:val="007F33AE"/>
    <w:rsid w:val="008013E7"/>
    <w:rsid w:val="00814EC2"/>
    <w:rsid w:val="0081696F"/>
    <w:rsid w:val="0081783E"/>
    <w:rsid w:val="00832395"/>
    <w:rsid w:val="008342D5"/>
    <w:rsid w:val="00843060"/>
    <w:rsid w:val="008453EA"/>
    <w:rsid w:val="008527B2"/>
    <w:rsid w:val="00863E3A"/>
    <w:rsid w:val="00867C8B"/>
    <w:rsid w:val="008A735F"/>
    <w:rsid w:val="008B066D"/>
    <w:rsid w:val="008B119F"/>
    <w:rsid w:val="008B24FC"/>
    <w:rsid w:val="008B6DDC"/>
    <w:rsid w:val="008D44A5"/>
    <w:rsid w:val="008D5116"/>
    <w:rsid w:val="008E1EC2"/>
    <w:rsid w:val="008E6481"/>
    <w:rsid w:val="008F3465"/>
    <w:rsid w:val="00900878"/>
    <w:rsid w:val="00902B49"/>
    <w:rsid w:val="00903826"/>
    <w:rsid w:val="00912F51"/>
    <w:rsid w:val="00916770"/>
    <w:rsid w:val="0092318F"/>
    <w:rsid w:val="009262C2"/>
    <w:rsid w:val="00926D19"/>
    <w:rsid w:val="00931463"/>
    <w:rsid w:val="009319D0"/>
    <w:rsid w:val="00933405"/>
    <w:rsid w:val="00945E85"/>
    <w:rsid w:val="0096355C"/>
    <w:rsid w:val="00967612"/>
    <w:rsid w:val="00967709"/>
    <w:rsid w:val="00972C00"/>
    <w:rsid w:val="00973D78"/>
    <w:rsid w:val="00981A85"/>
    <w:rsid w:val="00987784"/>
    <w:rsid w:val="009907CE"/>
    <w:rsid w:val="009A15A9"/>
    <w:rsid w:val="009A69FC"/>
    <w:rsid w:val="009B35A1"/>
    <w:rsid w:val="009B4838"/>
    <w:rsid w:val="009C13B8"/>
    <w:rsid w:val="009D4951"/>
    <w:rsid w:val="009E2C70"/>
    <w:rsid w:val="009E36FE"/>
    <w:rsid w:val="009F6112"/>
    <w:rsid w:val="00A148DE"/>
    <w:rsid w:val="00A2443D"/>
    <w:rsid w:val="00A2713C"/>
    <w:rsid w:val="00A31847"/>
    <w:rsid w:val="00A31D41"/>
    <w:rsid w:val="00A37467"/>
    <w:rsid w:val="00A56F2E"/>
    <w:rsid w:val="00A70038"/>
    <w:rsid w:val="00A7017C"/>
    <w:rsid w:val="00A80CA6"/>
    <w:rsid w:val="00A8329F"/>
    <w:rsid w:val="00A91A40"/>
    <w:rsid w:val="00A97009"/>
    <w:rsid w:val="00AA0E3E"/>
    <w:rsid w:val="00AA69EC"/>
    <w:rsid w:val="00AC1FE2"/>
    <w:rsid w:val="00AC2163"/>
    <w:rsid w:val="00AD2206"/>
    <w:rsid w:val="00AD5CDA"/>
    <w:rsid w:val="00AD6833"/>
    <w:rsid w:val="00AD77A7"/>
    <w:rsid w:val="00AE3794"/>
    <w:rsid w:val="00AE755F"/>
    <w:rsid w:val="00AF751D"/>
    <w:rsid w:val="00B0298D"/>
    <w:rsid w:val="00B11FBE"/>
    <w:rsid w:val="00B25A3D"/>
    <w:rsid w:val="00B34A03"/>
    <w:rsid w:val="00B506FB"/>
    <w:rsid w:val="00B53CB7"/>
    <w:rsid w:val="00B5672B"/>
    <w:rsid w:val="00B65991"/>
    <w:rsid w:val="00B66A59"/>
    <w:rsid w:val="00B71FEF"/>
    <w:rsid w:val="00B7222E"/>
    <w:rsid w:val="00B77436"/>
    <w:rsid w:val="00B82D54"/>
    <w:rsid w:val="00B92708"/>
    <w:rsid w:val="00B94BA2"/>
    <w:rsid w:val="00B9515D"/>
    <w:rsid w:val="00BA0B65"/>
    <w:rsid w:val="00BA2B25"/>
    <w:rsid w:val="00BB1D49"/>
    <w:rsid w:val="00BB2A47"/>
    <w:rsid w:val="00BB4339"/>
    <w:rsid w:val="00BD3514"/>
    <w:rsid w:val="00BD3FB8"/>
    <w:rsid w:val="00BD4FAF"/>
    <w:rsid w:val="00BF2ECE"/>
    <w:rsid w:val="00BF4D20"/>
    <w:rsid w:val="00C03313"/>
    <w:rsid w:val="00C24FE8"/>
    <w:rsid w:val="00C33C6B"/>
    <w:rsid w:val="00C354C4"/>
    <w:rsid w:val="00C363E5"/>
    <w:rsid w:val="00C454C4"/>
    <w:rsid w:val="00C47B3F"/>
    <w:rsid w:val="00C50C90"/>
    <w:rsid w:val="00C57A60"/>
    <w:rsid w:val="00C63BED"/>
    <w:rsid w:val="00C72045"/>
    <w:rsid w:val="00C770AE"/>
    <w:rsid w:val="00C8173B"/>
    <w:rsid w:val="00C9044C"/>
    <w:rsid w:val="00C974CC"/>
    <w:rsid w:val="00C975D2"/>
    <w:rsid w:val="00CA63DA"/>
    <w:rsid w:val="00CA6AE3"/>
    <w:rsid w:val="00CB231B"/>
    <w:rsid w:val="00CB3D4B"/>
    <w:rsid w:val="00CB4EF1"/>
    <w:rsid w:val="00CB5CCA"/>
    <w:rsid w:val="00CB61A0"/>
    <w:rsid w:val="00CC601A"/>
    <w:rsid w:val="00CE0553"/>
    <w:rsid w:val="00CE7121"/>
    <w:rsid w:val="00CE7785"/>
    <w:rsid w:val="00CF01EA"/>
    <w:rsid w:val="00D06E5A"/>
    <w:rsid w:val="00D14075"/>
    <w:rsid w:val="00D17588"/>
    <w:rsid w:val="00D350DA"/>
    <w:rsid w:val="00D379A7"/>
    <w:rsid w:val="00D41608"/>
    <w:rsid w:val="00D55B68"/>
    <w:rsid w:val="00D567E2"/>
    <w:rsid w:val="00D61F69"/>
    <w:rsid w:val="00D642BA"/>
    <w:rsid w:val="00D73AD7"/>
    <w:rsid w:val="00D771F6"/>
    <w:rsid w:val="00D80914"/>
    <w:rsid w:val="00D864C5"/>
    <w:rsid w:val="00D9089B"/>
    <w:rsid w:val="00DA455A"/>
    <w:rsid w:val="00DB23F9"/>
    <w:rsid w:val="00DB3D0E"/>
    <w:rsid w:val="00DC09CA"/>
    <w:rsid w:val="00DD2D87"/>
    <w:rsid w:val="00DF0EB3"/>
    <w:rsid w:val="00E031DF"/>
    <w:rsid w:val="00E41E27"/>
    <w:rsid w:val="00E53853"/>
    <w:rsid w:val="00E6690D"/>
    <w:rsid w:val="00E87720"/>
    <w:rsid w:val="00E91111"/>
    <w:rsid w:val="00E92B8C"/>
    <w:rsid w:val="00E97E03"/>
    <w:rsid w:val="00EA5A06"/>
    <w:rsid w:val="00EB39EC"/>
    <w:rsid w:val="00EC6976"/>
    <w:rsid w:val="00ED2FCA"/>
    <w:rsid w:val="00ED4A9B"/>
    <w:rsid w:val="00EE3528"/>
    <w:rsid w:val="00EE6224"/>
    <w:rsid w:val="00EE7BC8"/>
    <w:rsid w:val="00EF3E05"/>
    <w:rsid w:val="00EF5501"/>
    <w:rsid w:val="00F005B4"/>
    <w:rsid w:val="00F1234A"/>
    <w:rsid w:val="00F12E93"/>
    <w:rsid w:val="00F16298"/>
    <w:rsid w:val="00F22BF6"/>
    <w:rsid w:val="00F57111"/>
    <w:rsid w:val="00F60BDC"/>
    <w:rsid w:val="00F65B6E"/>
    <w:rsid w:val="00F842B7"/>
    <w:rsid w:val="00F84A1F"/>
    <w:rsid w:val="00F93E97"/>
    <w:rsid w:val="00F96207"/>
    <w:rsid w:val="00F97439"/>
    <w:rsid w:val="00F97472"/>
    <w:rsid w:val="00FA0ED8"/>
    <w:rsid w:val="00FA3C2C"/>
    <w:rsid w:val="00FA430B"/>
    <w:rsid w:val="00FA586F"/>
    <w:rsid w:val="00FA5E77"/>
    <w:rsid w:val="00FB733A"/>
    <w:rsid w:val="00FC0726"/>
    <w:rsid w:val="00FC10D1"/>
    <w:rsid w:val="00FC4801"/>
    <w:rsid w:val="00FC5D43"/>
    <w:rsid w:val="00FC69FB"/>
    <w:rsid w:val="00FC71FC"/>
    <w:rsid w:val="00FC7C81"/>
    <w:rsid w:val="00FD0BFC"/>
    <w:rsid w:val="00FD3AFE"/>
    <w:rsid w:val="00FF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E318E"/>
  <w15:chartTrackingRefBased/>
  <w15:docId w15:val="{6F2AE5A0-F878-40A6-8BB1-27A1ED89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List Bullet" w:qFormat="1"/>
    <w:lsdException w:name="List Bullet 2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67E2"/>
    <w:pPr>
      <w:spacing w:before="60" w:after="60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669B"/>
    <w:pPr>
      <w:keepNext/>
      <w:numPr>
        <w:numId w:val="4"/>
      </w:numPr>
      <w:spacing w:before="360" w:after="24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AC1FE2"/>
    <w:pPr>
      <w:keepNext/>
      <w:numPr>
        <w:ilvl w:val="1"/>
        <w:numId w:val="4"/>
      </w:numPr>
      <w:spacing w:before="360" w:after="120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uiPriority w:val="9"/>
    <w:qFormat/>
    <w:rsid w:val="00AC1FE2"/>
    <w:pPr>
      <w:keepNext/>
      <w:numPr>
        <w:ilvl w:val="2"/>
        <w:numId w:val="4"/>
      </w:numPr>
      <w:spacing w:before="360" w:after="120"/>
      <w:jc w:val="left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AC1FE2"/>
    <w:pPr>
      <w:keepNext/>
      <w:numPr>
        <w:ilvl w:val="3"/>
        <w:numId w:val="4"/>
      </w:numPr>
      <w:spacing w:before="240" w:after="18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6A2544"/>
    <w:pPr>
      <w:numPr>
        <w:ilvl w:val="4"/>
        <w:numId w:val="4"/>
      </w:numPr>
      <w:spacing w:before="240"/>
      <w:outlineLvl w:val="4"/>
    </w:pPr>
    <w:rPr>
      <w:bCs/>
      <w:iCs/>
      <w:szCs w:val="26"/>
    </w:rPr>
  </w:style>
  <w:style w:type="paragraph" w:styleId="Nadpis6">
    <w:name w:val="heading 6"/>
    <w:basedOn w:val="Normln"/>
    <w:next w:val="Normln"/>
    <w:uiPriority w:val="9"/>
    <w:qFormat/>
    <w:rsid w:val="00AC1FE2"/>
    <w:pPr>
      <w:numPr>
        <w:ilvl w:val="5"/>
        <w:numId w:val="4"/>
      </w:numPr>
      <w:spacing w:before="24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AC1FE2"/>
    <w:pPr>
      <w:numPr>
        <w:ilvl w:val="6"/>
        <w:numId w:val="4"/>
      </w:numPr>
      <w:spacing w:before="240"/>
      <w:outlineLvl w:val="6"/>
    </w:pPr>
  </w:style>
  <w:style w:type="paragraph" w:styleId="Nadpis8">
    <w:name w:val="heading 8"/>
    <w:basedOn w:val="Normln"/>
    <w:next w:val="Normln"/>
    <w:qFormat/>
    <w:rsid w:val="00AC1FE2"/>
    <w:pPr>
      <w:numPr>
        <w:ilvl w:val="7"/>
        <w:numId w:val="4"/>
      </w:numPr>
      <w:spacing w:before="2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AC1FE2"/>
    <w:pPr>
      <w:numPr>
        <w:ilvl w:val="8"/>
        <w:numId w:val="4"/>
      </w:num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2">
    <w:name w:val="toc 2"/>
    <w:basedOn w:val="Normln"/>
    <w:next w:val="Normln"/>
    <w:uiPriority w:val="39"/>
    <w:rsid w:val="00D73AD7"/>
    <w:pPr>
      <w:spacing w:before="120" w:after="0"/>
      <w:ind w:left="397"/>
      <w:jc w:val="left"/>
    </w:pPr>
    <w:rPr>
      <w:rFonts w:cstheme="minorHAnsi"/>
      <w:bCs/>
      <w:szCs w:val="22"/>
    </w:rPr>
  </w:style>
  <w:style w:type="character" w:styleId="Siln">
    <w:name w:val="Strong"/>
    <w:aliases w:val="Tučné,Odrážky RVP"/>
    <w:qFormat/>
    <w:rsid w:val="00780FFF"/>
    <w:rPr>
      <w:b/>
      <w:bCs/>
    </w:rPr>
  </w:style>
  <w:style w:type="paragraph" w:customStyle="1" w:styleId="Nzevoboru">
    <w:name w:val="Název oboru"/>
    <w:basedOn w:val="Normln"/>
    <w:rsid w:val="00E53853"/>
    <w:pPr>
      <w:spacing w:before="1200" w:after="720"/>
      <w:jc w:val="center"/>
    </w:pPr>
    <w:rPr>
      <w:b/>
      <w:sz w:val="32"/>
    </w:rPr>
  </w:style>
  <w:style w:type="paragraph" w:customStyle="1" w:styleId="Nadpis-14b">
    <w:name w:val="Nadpis - 14 b."/>
    <w:aliases w:val="tučný"/>
    <w:basedOn w:val="Normln"/>
    <w:next w:val="Normln"/>
    <w:rsid w:val="00EB39EC"/>
    <w:pPr>
      <w:spacing w:before="240"/>
      <w:jc w:val="center"/>
    </w:pPr>
    <w:rPr>
      <w:b/>
      <w:sz w:val="28"/>
    </w:rPr>
  </w:style>
  <w:style w:type="paragraph" w:customStyle="1" w:styleId="Nadpis-12b">
    <w:name w:val="Nadpis - 12 b."/>
    <w:aliases w:val="tuč."/>
    <w:basedOn w:val="Normln"/>
    <w:next w:val="Normln"/>
    <w:rsid w:val="00F84A1F"/>
    <w:pPr>
      <w:keepNext/>
      <w:spacing w:before="240"/>
      <w:jc w:val="left"/>
    </w:pPr>
    <w:rPr>
      <w:b/>
    </w:rPr>
  </w:style>
  <w:style w:type="character" w:customStyle="1" w:styleId="Podtren">
    <w:name w:val="Podtržené"/>
    <w:rsid w:val="00780FFF"/>
    <w:rPr>
      <w:u w:val="single"/>
    </w:rPr>
  </w:style>
  <w:style w:type="paragraph" w:styleId="Seznamsodrkami2">
    <w:name w:val="List Bullet 2"/>
    <w:basedOn w:val="Normln"/>
    <w:link w:val="Seznamsodrkami2Char"/>
    <w:qFormat/>
    <w:rsid w:val="000D367A"/>
    <w:pPr>
      <w:widowControl w:val="0"/>
      <w:numPr>
        <w:numId w:val="3"/>
      </w:numPr>
    </w:pPr>
  </w:style>
  <w:style w:type="paragraph" w:customStyle="1" w:styleId="Seznamsodrkamiodsaz">
    <w:name w:val="Seznam s odrážkami odsaz."/>
    <w:basedOn w:val="Normln"/>
    <w:link w:val="SeznamsodrkamiodsazChar"/>
    <w:rsid w:val="000D367A"/>
    <w:pPr>
      <w:widowControl w:val="0"/>
      <w:numPr>
        <w:numId w:val="2"/>
      </w:numPr>
    </w:pPr>
  </w:style>
  <w:style w:type="paragraph" w:customStyle="1" w:styleId="Normlnsodsazenm">
    <w:name w:val="Normální s odsazením"/>
    <w:basedOn w:val="Normln"/>
    <w:rsid w:val="007137C6"/>
    <w:pPr>
      <w:ind w:left="454"/>
    </w:pPr>
  </w:style>
  <w:style w:type="paragraph" w:customStyle="1" w:styleId="MMT">
    <w:name w:val="MŠMT"/>
    <w:basedOn w:val="Normln"/>
    <w:next w:val="Normln"/>
    <w:rsid w:val="00344650"/>
    <w:pPr>
      <w:spacing w:before="240" w:after="960"/>
      <w:jc w:val="center"/>
    </w:pPr>
    <w:rPr>
      <w:b/>
      <w:caps/>
      <w:sz w:val="28"/>
      <w:szCs w:val="28"/>
    </w:rPr>
  </w:style>
  <w:style w:type="paragraph" w:styleId="Obsah1">
    <w:name w:val="toc 1"/>
    <w:basedOn w:val="Normln"/>
    <w:next w:val="Normln"/>
    <w:uiPriority w:val="39"/>
    <w:rsid w:val="00D73AD7"/>
    <w:pPr>
      <w:spacing w:before="120" w:after="0"/>
      <w:jc w:val="left"/>
    </w:pPr>
    <w:rPr>
      <w:rFonts w:cstheme="minorHAnsi"/>
      <w:bCs/>
      <w:iCs/>
    </w:rPr>
  </w:style>
  <w:style w:type="character" w:styleId="Odkaznakoment">
    <w:name w:val="annotation reference"/>
    <w:semiHidden/>
    <w:rsid w:val="00C975D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975D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C975D2"/>
    <w:rPr>
      <w:b/>
      <w:bCs/>
    </w:rPr>
  </w:style>
  <w:style w:type="paragraph" w:styleId="Textbubliny">
    <w:name w:val="Balloon Text"/>
    <w:basedOn w:val="Normln"/>
    <w:semiHidden/>
    <w:rsid w:val="00C975D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9A15A9"/>
    <w:rPr>
      <w:sz w:val="20"/>
      <w:szCs w:val="20"/>
    </w:rPr>
  </w:style>
  <w:style w:type="character" w:styleId="Znakapoznpodarou">
    <w:name w:val="footnote reference"/>
    <w:rsid w:val="009A15A9"/>
    <w:rPr>
      <w:vertAlign w:val="superscript"/>
    </w:rPr>
  </w:style>
  <w:style w:type="character" w:customStyle="1" w:styleId="SeznamsodrkamiodsazChar">
    <w:name w:val="Seznam s odrážkami odsaz. Char"/>
    <w:link w:val="Seznamsodrkamiodsaz"/>
    <w:rsid w:val="0042302F"/>
    <w:rPr>
      <w:sz w:val="24"/>
      <w:szCs w:val="24"/>
    </w:rPr>
  </w:style>
  <w:style w:type="paragraph" w:customStyle="1" w:styleId="TABzhlav">
    <w:name w:val="TAB záhlaví"/>
    <w:basedOn w:val="Normln"/>
    <w:rsid w:val="00024C16"/>
    <w:pPr>
      <w:spacing w:before="0" w:after="0"/>
      <w:jc w:val="center"/>
    </w:pPr>
    <w:rPr>
      <w:b/>
    </w:rPr>
  </w:style>
  <w:style w:type="paragraph" w:customStyle="1" w:styleId="TABslo">
    <w:name w:val="TAB číslo"/>
    <w:basedOn w:val="Normln"/>
    <w:rsid w:val="00024C16"/>
    <w:pPr>
      <w:tabs>
        <w:tab w:val="right" w:pos="5387"/>
      </w:tabs>
      <w:ind w:right="1021"/>
      <w:jc w:val="right"/>
    </w:pPr>
  </w:style>
  <w:style w:type="table" w:customStyle="1" w:styleId="Styl1">
    <w:name w:val="Styl1"/>
    <w:basedOn w:val="Normlntabulka"/>
    <w:rsid w:val="0002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customStyle="1" w:styleId="TABnormln">
    <w:name w:val="TAB normální"/>
    <w:basedOn w:val="Normln"/>
    <w:link w:val="TABnormlnChar1"/>
    <w:rsid w:val="00D567E2"/>
    <w:pPr>
      <w:jc w:val="left"/>
    </w:pPr>
  </w:style>
  <w:style w:type="paragraph" w:customStyle="1" w:styleId="TABsodrkou">
    <w:name w:val="TAB s odrážkou"/>
    <w:basedOn w:val="TABnormln"/>
    <w:link w:val="TABsodrkouChar1"/>
    <w:rsid w:val="00D567E2"/>
  </w:style>
  <w:style w:type="paragraph" w:styleId="slovanseznam">
    <w:name w:val="List Number"/>
    <w:basedOn w:val="Normln"/>
    <w:link w:val="slovanseznamChar"/>
    <w:rsid w:val="00024C16"/>
    <w:pPr>
      <w:numPr>
        <w:numId w:val="1"/>
      </w:numPr>
    </w:pPr>
  </w:style>
  <w:style w:type="paragraph" w:customStyle="1" w:styleId="TABnadpis1">
    <w:name w:val="TAB nadpis 1"/>
    <w:basedOn w:val="Normln"/>
    <w:link w:val="TABnadpis1Char"/>
    <w:rsid w:val="00D567E2"/>
    <w:pPr>
      <w:jc w:val="left"/>
    </w:pPr>
    <w:rPr>
      <w:b/>
    </w:rPr>
  </w:style>
  <w:style w:type="table" w:customStyle="1" w:styleId="Styl2">
    <w:name w:val="Styl2"/>
    <w:basedOn w:val="Normlntabulka"/>
    <w:rsid w:val="00A83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">
    <w:name w:val="Kurzíva"/>
    <w:rsid w:val="002E01E6"/>
    <w:rPr>
      <w:i/>
    </w:rPr>
  </w:style>
  <w:style w:type="numbering" w:styleId="111111">
    <w:name w:val="Outline List 2"/>
    <w:basedOn w:val="Bezseznamu"/>
    <w:semiHidden/>
    <w:rsid w:val="005915E8"/>
    <w:pPr>
      <w:numPr>
        <w:numId w:val="6"/>
      </w:numPr>
    </w:pPr>
  </w:style>
  <w:style w:type="paragraph" w:styleId="Seznamsodrkami3">
    <w:name w:val="List Bullet 3"/>
    <w:basedOn w:val="Normln"/>
    <w:semiHidden/>
    <w:rsid w:val="005915E8"/>
    <w:pPr>
      <w:numPr>
        <w:numId w:val="5"/>
      </w:numPr>
    </w:pPr>
  </w:style>
  <w:style w:type="numbering" w:styleId="1ai">
    <w:name w:val="Outline List 1"/>
    <w:basedOn w:val="Bezseznamu"/>
    <w:semiHidden/>
    <w:rsid w:val="005915E8"/>
    <w:pPr>
      <w:numPr>
        <w:numId w:val="7"/>
      </w:numPr>
    </w:pPr>
  </w:style>
  <w:style w:type="paragraph" w:styleId="AdresaHTML">
    <w:name w:val="HTML Address"/>
    <w:basedOn w:val="Normln"/>
    <w:semiHidden/>
    <w:rsid w:val="005915E8"/>
    <w:rPr>
      <w:i/>
      <w:iCs/>
    </w:rPr>
  </w:style>
  <w:style w:type="paragraph" w:styleId="Adresanaoblku">
    <w:name w:val="envelope address"/>
    <w:basedOn w:val="Normln"/>
    <w:semiHidden/>
    <w:rsid w:val="005915E8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5915E8"/>
  </w:style>
  <w:style w:type="table" w:styleId="Barevntabulka1">
    <w:name w:val="Table Colorful 1"/>
    <w:basedOn w:val="Normlntabulka"/>
    <w:semiHidden/>
    <w:rsid w:val="005915E8"/>
    <w:pPr>
      <w:spacing w:before="60" w:after="6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semiHidden/>
    <w:rsid w:val="005915E8"/>
    <w:pPr>
      <w:spacing w:before="60" w:after="6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semiHidden/>
    <w:rsid w:val="005915E8"/>
    <w:pPr>
      <w:spacing w:before="60" w:after="6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ittHTML">
    <w:name w:val="HTML Cite"/>
    <w:semiHidden/>
    <w:rsid w:val="005915E8"/>
    <w:rPr>
      <w:i/>
      <w:iCs/>
    </w:rPr>
  </w:style>
  <w:style w:type="character" w:styleId="slodku">
    <w:name w:val="line number"/>
    <w:basedOn w:val="Standardnpsmoodstavce"/>
    <w:semiHidden/>
    <w:rsid w:val="005915E8"/>
  </w:style>
  <w:style w:type="character" w:styleId="slostrnky">
    <w:name w:val="page number"/>
    <w:basedOn w:val="Standardnpsmoodstavce"/>
    <w:semiHidden/>
    <w:rsid w:val="005915E8"/>
  </w:style>
  <w:style w:type="paragraph" w:styleId="slovanseznam2">
    <w:name w:val="List Number 2"/>
    <w:basedOn w:val="Normln"/>
    <w:semiHidden/>
    <w:rsid w:val="005915E8"/>
    <w:pPr>
      <w:numPr>
        <w:numId w:val="8"/>
      </w:numPr>
    </w:pPr>
  </w:style>
  <w:style w:type="paragraph" w:styleId="slovanseznam3">
    <w:name w:val="List Number 3"/>
    <w:basedOn w:val="Normln"/>
    <w:semiHidden/>
    <w:rsid w:val="005915E8"/>
    <w:pPr>
      <w:numPr>
        <w:numId w:val="9"/>
      </w:numPr>
    </w:pPr>
  </w:style>
  <w:style w:type="paragraph" w:styleId="slovanseznam4">
    <w:name w:val="List Number 4"/>
    <w:basedOn w:val="Normln"/>
    <w:semiHidden/>
    <w:rsid w:val="005915E8"/>
    <w:pPr>
      <w:numPr>
        <w:numId w:val="10"/>
      </w:numPr>
    </w:pPr>
  </w:style>
  <w:style w:type="paragraph" w:styleId="slovanseznam5">
    <w:name w:val="List Number 5"/>
    <w:basedOn w:val="Normln"/>
    <w:semiHidden/>
    <w:rsid w:val="005915E8"/>
    <w:pPr>
      <w:numPr>
        <w:numId w:val="11"/>
      </w:numPr>
    </w:pPr>
  </w:style>
  <w:style w:type="numbering" w:styleId="lnekoddl">
    <w:name w:val="Outline List 3"/>
    <w:basedOn w:val="Bezseznamu"/>
    <w:semiHidden/>
    <w:rsid w:val="005915E8"/>
    <w:pPr>
      <w:numPr>
        <w:numId w:val="12"/>
      </w:numPr>
    </w:pPr>
  </w:style>
  <w:style w:type="paragraph" w:styleId="Datum">
    <w:name w:val="Date"/>
    <w:basedOn w:val="Normln"/>
    <w:next w:val="Normln"/>
    <w:semiHidden/>
    <w:rsid w:val="005915E8"/>
  </w:style>
  <w:style w:type="character" w:styleId="DefiniceHTML">
    <w:name w:val="HTML Definition"/>
    <w:semiHidden/>
    <w:rsid w:val="005915E8"/>
    <w:rPr>
      <w:i/>
      <w:iCs/>
    </w:rPr>
  </w:style>
  <w:style w:type="table" w:styleId="Elegantntabulka">
    <w:name w:val="Table Elegant"/>
    <w:basedOn w:val="Normlntabulka"/>
    <w:semiHidden/>
    <w:rsid w:val="005915E8"/>
    <w:pPr>
      <w:spacing w:before="60" w:after="6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rmtovanvHTML">
    <w:name w:val="HTML Preformatted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Hypertextovodkaz">
    <w:name w:val="Hyperlink"/>
    <w:uiPriority w:val="99"/>
    <w:rsid w:val="005915E8"/>
    <w:rPr>
      <w:color w:val="0000FF"/>
      <w:u w:val="single"/>
    </w:rPr>
  </w:style>
  <w:style w:type="table" w:styleId="Jednoduchtabulka1">
    <w:name w:val="Table Simple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semiHidden/>
    <w:rsid w:val="005915E8"/>
    <w:pPr>
      <w:spacing w:before="60" w:after="6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lasicktabulka1">
    <w:name w:val="Table Classic 1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semiHidden/>
    <w:rsid w:val="005915E8"/>
    <w:pPr>
      <w:spacing w:before="60" w:after="6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lvesniceHTML">
    <w:name w:val="HTML Keyboard"/>
    <w:semiHidden/>
    <w:rsid w:val="005915E8"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sid w:val="005915E8"/>
    <w:rPr>
      <w:rFonts w:ascii="Courier New" w:hAnsi="Courier New" w:cs="Courier New"/>
      <w:sz w:val="20"/>
      <w:szCs w:val="20"/>
    </w:rPr>
  </w:style>
  <w:style w:type="table" w:styleId="Moderntabulka">
    <w:name w:val="Table Contemporary"/>
    <w:basedOn w:val="Normlntabulka"/>
    <w:semiHidden/>
    <w:rsid w:val="005915E8"/>
    <w:pPr>
      <w:spacing w:before="60" w:after="6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otivtabulky">
    <w:name w:val="Table Theme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semiHidden/>
    <w:rsid w:val="005915E8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semiHidden/>
    <w:rsid w:val="005915E8"/>
    <w:pPr>
      <w:spacing w:before="60" w:after="6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semiHidden/>
    <w:rsid w:val="005915E8"/>
    <w:pPr>
      <w:spacing w:before="60" w:after="6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semiHidden/>
    <w:rsid w:val="005915E8"/>
    <w:pPr>
      <w:spacing w:before="60" w:after="6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dpispoznmky">
    <w:name w:val="Note Heading"/>
    <w:basedOn w:val="Normln"/>
    <w:next w:val="Normln"/>
    <w:semiHidden/>
    <w:rsid w:val="005915E8"/>
  </w:style>
  <w:style w:type="paragraph" w:styleId="Nzev">
    <w:name w:val="Title"/>
    <w:basedOn w:val="Normln"/>
    <w:qFormat/>
    <w:rsid w:val="005915E8"/>
    <w:pPr>
      <w:spacing w:before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  <w:rsid w:val="005915E8"/>
  </w:style>
  <w:style w:type="paragraph" w:styleId="Normlnodsazen">
    <w:name w:val="Normal Indent"/>
    <w:basedOn w:val="Normln"/>
    <w:semiHidden/>
    <w:rsid w:val="005915E8"/>
    <w:pPr>
      <w:ind w:left="708"/>
    </w:pPr>
  </w:style>
  <w:style w:type="paragraph" w:styleId="Osloven">
    <w:name w:val="Salutation"/>
    <w:basedOn w:val="Normln"/>
    <w:next w:val="Normln"/>
    <w:semiHidden/>
    <w:rsid w:val="005915E8"/>
  </w:style>
  <w:style w:type="paragraph" w:styleId="Podpis">
    <w:name w:val="Signature"/>
    <w:basedOn w:val="Normln"/>
    <w:semiHidden/>
    <w:rsid w:val="005915E8"/>
    <w:pPr>
      <w:ind w:left="4252"/>
    </w:pPr>
  </w:style>
  <w:style w:type="paragraph" w:styleId="Podpise-mailu">
    <w:name w:val="E-mail Signature"/>
    <w:basedOn w:val="Normln"/>
    <w:semiHidden/>
    <w:rsid w:val="005915E8"/>
  </w:style>
  <w:style w:type="paragraph" w:styleId="Podnadpis">
    <w:name w:val="Subtitle"/>
    <w:basedOn w:val="Normln"/>
    <w:qFormat/>
    <w:rsid w:val="005915E8"/>
    <w:pPr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5915E8"/>
    <w:pPr>
      <w:spacing w:after="120"/>
      <w:ind w:left="283"/>
    </w:pPr>
  </w:style>
  <w:style w:type="paragraph" w:styleId="Pokraovnseznamu2">
    <w:name w:val="List Continue 2"/>
    <w:basedOn w:val="Normln"/>
    <w:semiHidden/>
    <w:rsid w:val="005915E8"/>
    <w:pPr>
      <w:spacing w:after="120"/>
      <w:ind w:left="566"/>
    </w:pPr>
  </w:style>
  <w:style w:type="paragraph" w:styleId="Pokraovnseznamu3">
    <w:name w:val="List Continue 3"/>
    <w:basedOn w:val="Normln"/>
    <w:semiHidden/>
    <w:rsid w:val="005915E8"/>
    <w:pPr>
      <w:spacing w:after="120"/>
      <w:ind w:left="849"/>
    </w:pPr>
  </w:style>
  <w:style w:type="paragraph" w:styleId="Pokraovnseznamu4">
    <w:name w:val="List Continue 4"/>
    <w:basedOn w:val="Normln"/>
    <w:semiHidden/>
    <w:rsid w:val="005915E8"/>
    <w:pPr>
      <w:spacing w:after="120"/>
      <w:ind w:left="1132"/>
    </w:pPr>
  </w:style>
  <w:style w:type="paragraph" w:styleId="Pokraovnseznamu5">
    <w:name w:val="List Continue 5"/>
    <w:basedOn w:val="Normln"/>
    <w:semiHidden/>
    <w:rsid w:val="005915E8"/>
    <w:pPr>
      <w:spacing w:after="120"/>
      <w:ind w:left="1415"/>
    </w:pPr>
  </w:style>
  <w:style w:type="table" w:styleId="Profesionlntabulka">
    <w:name w:val="Table Professional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PromnnHTML">
    <w:name w:val="HTML Variable"/>
    <w:semiHidden/>
    <w:rsid w:val="005915E8"/>
    <w:rPr>
      <w:i/>
      <w:iCs/>
    </w:rPr>
  </w:style>
  <w:style w:type="paragraph" w:styleId="Prosttext">
    <w:name w:val="Plain Text"/>
    <w:basedOn w:val="Normln"/>
    <w:semiHidden/>
    <w:rsid w:val="005915E8"/>
    <w:rPr>
      <w:rFonts w:ascii="Courier New" w:hAnsi="Courier New" w:cs="Courier New"/>
      <w:sz w:val="20"/>
      <w:szCs w:val="20"/>
    </w:rPr>
  </w:style>
  <w:style w:type="character" w:styleId="PsacstrojHTML">
    <w:name w:val="HTML Typewriter"/>
    <w:semiHidden/>
    <w:rsid w:val="005915E8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5915E8"/>
    <w:pPr>
      <w:ind w:left="283" w:hanging="283"/>
    </w:pPr>
  </w:style>
  <w:style w:type="paragraph" w:styleId="Seznam2">
    <w:name w:val="List 2"/>
    <w:basedOn w:val="Normln"/>
    <w:semiHidden/>
    <w:rsid w:val="005915E8"/>
    <w:pPr>
      <w:ind w:left="566" w:hanging="283"/>
    </w:pPr>
  </w:style>
  <w:style w:type="paragraph" w:styleId="Seznam3">
    <w:name w:val="List 3"/>
    <w:basedOn w:val="Normln"/>
    <w:semiHidden/>
    <w:rsid w:val="005915E8"/>
    <w:pPr>
      <w:ind w:left="849" w:hanging="283"/>
    </w:pPr>
  </w:style>
  <w:style w:type="paragraph" w:styleId="Seznam4">
    <w:name w:val="List 4"/>
    <w:basedOn w:val="Normln"/>
    <w:semiHidden/>
    <w:rsid w:val="005915E8"/>
    <w:pPr>
      <w:ind w:left="1132" w:hanging="283"/>
    </w:pPr>
  </w:style>
  <w:style w:type="paragraph" w:styleId="Seznam5">
    <w:name w:val="List 5"/>
    <w:basedOn w:val="Normln"/>
    <w:semiHidden/>
    <w:rsid w:val="005915E8"/>
    <w:pPr>
      <w:ind w:left="1415" w:hanging="283"/>
    </w:pPr>
  </w:style>
  <w:style w:type="paragraph" w:styleId="Seznamsodrkami">
    <w:name w:val="List Bullet"/>
    <w:basedOn w:val="Normln"/>
    <w:qFormat/>
    <w:rsid w:val="005915E8"/>
    <w:pPr>
      <w:tabs>
        <w:tab w:val="num" w:pos="794"/>
      </w:tabs>
      <w:ind w:left="794" w:hanging="340"/>
    </w:pPr>
  </w:style>
  <w:style w:type="paragraph" w:styleId="Seznamsodrkami4">
    <w:name w:val="List Bullet 4"/>
    <w:basedOn w:val="Normln"/>
    <w:semiHidden/>
    <w:rsid w:val="005915E8"/>
    <w:pPr>
      <w:numPr>
        <w:numId w:val="13"/>
      </w:numPr>
    </w:pPr>
  </w:style>
  <w:style w:type="paragraph" w:styleId="Seznamsodrkami5">
    <w:name w:val="List Bullet 5"/>
    <w:basedOn w:val="Normln"/>
    <w:semiHidden/>
    <w:rsid w:val="005915E8"/>
    <w:pPr>
      <w:numPr>
        <w:numId w:val="14"/>
      </w:numPr>
    </w:pPr>
  </w:style>
  <w:style w:type="character" w:styleId="Sledovanodkaz">
    <w:name w:val="FollowedHyperlink"/>
    <w:semiHidden/>
    <w:rsid w:val="005915E8"/>
    <w:rPr>
      <w:color w:val="800080"/>
      <w:u w:val="single"/>
    </w:rPr>
  </w:style>
  <w:style w:type="table" w:styleId="Sloupcetabulky1">
    <w:name w:val="Table Columns 1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semiHidden/>
    <w:rsid w:val="005915E8"/>
    <w:pPr>
      <w:spacing w:before="60" w:after="6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semiHidden/>
    <w:rsid w:val="005915E8"/>
    <w:pPr>
      <w:spacing w:before="60" w:after="6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semiHidden/>
    <w:rsid w:val="005915E8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ulkajakoseznam1">
    <w:name w:val="Table List 1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semiHidden/>
    <w:rsid w:val="005915E8"/>
    <w:pPr>
      <w:spacing w:before="60" w:after="6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semiHidden/>
    <w:rsid w:val="005915E8"/>
    <w:pPr>
      <w:spacing w:before="60" w:after="6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semiHidden/>
    <w:rsid w:val="005915E8"/>
    <w:pPr>
      <w:spacing w:before="60" w:after="6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semiHidden/>
    <w:rsid w:val="005915E8"/>
    <w:pPr>
      <w:spacing w:before="60" w:after="6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ulkasprostorovmiefekty1">
    <w:name w:val="Table 3D effects 1"/>
    <w:basedOn w:val="Normlntabulka"/>
    <w:semiHidden/>
    <w:rsid w:val="005915E8"/>
    <w:pPr>
      <w:spacing w:before="60" w:after="6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semiHidden/>
    <w:rsid w:val="005915E8"/>
    <w:pPr>
      <w:spacing w:before="60" w:after="6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semiHidden/>
    <w:rsid w:val="005915E8"/>
    <w:pPr>
      <w:spacing w:before="60" w:after="6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1">
    <w:name w:val="Table Subtle 1"/>
    <w:basedOn w:val="Normlntabulka"/>
    <w:semiHidden/>
    <w:rsid w:val="005915E8"/>
    <w:pPr>
      <w:spacing w:before="60" w:after="6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semiHidden/>
    <w:rsid w:val="005915E8"/>
    <w:pPr>
      <w:spacing w:before="60" w:after="6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vbloku">
    <w:name w:val="Block Text"/>
    <w:basedOn w:val="Normln"/>
    <w:semiHidden/>
    <w:rsid w:val="005915E8"/>
    <w:pPr>
      <w:spacing w:after="120"/>
      <w:ind w:left="1440" w:right="1440"/>
    </w:pPr>
  </w:style>
  <w:style w:type="character" w:styleId="UkzkaHTML">
    <w:name w:val="HTML Sample"/>
    <w:semiHidden/>
    <w:rsid w:val="005915E8"/>
    <w:rPr>
      <w:rFonts w:ascii="Courier New" w:hAnsi="Courier New" w:cs="Courier New"/>
    </w:rPr>
  </w:style>
  <w:style w:type="table" w:styleId="Webovtabulka1">
    <w:name w:val="Table Web 1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semiHidden/>
    <w:rsid w:val="005915E8"/>
    <w:pPr>
      <w:spacing w:before="60" w:after="6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semiHidden/>
    <w:rsid w:val="005915E8"/>
    <w:pPr>
      <w:tabs>
        <w:tab w:val="center" w:pos="4536"/>
        <w:tab w:val="right" w:pos="9072"/>
      </w:tabs>
    </w:pPr>
  </w:style>
  <w:style w:type="paragraph" w:styleId="Zhlavzprvy">
    <w:name w:val="Message Header"/>
    <w:basedOn w:val="Normln"/>
    <w:semiHidden/>
    <w:rsid w:val="005915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">
    <w:name w:val="Body Text"/>
    <w:basedOn w:val="Normln"/>
    <w:semiHidden/>
    <w:rsid w:val="005915E8"/>
    <w:pPr>
      <w:spacing w:after="120"/>
    </w:pPr>
  </w:style>
  <w:style w:type="paragraph" w:styleId="Zkladntext-prvnodsazen">
    <w:name w:val="Body Text First Indent"/>
    <w:basedOn w:val="Zkladntext"/>
    <w:semiHidden/>
    <w:rsid w:val="005915E8"/>
    <w:pPr>
      <w:ind w:firstLine="210"/>
    </w:pPr>
  </w:style>
  <w:style w:type="paragraph" w:styleId="Zkladntextodsazen">
    <w:name w:val="Body Text Indent"/>
    <w:basedOn w:val="Normln"/>
    <w:semiHidden/>
    <w:rsid w:val="005915E8"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rsid w:val="005915E8"/>
    <w:pPr>
      <w:ind w:firstLine="210"/>
    </w:pPr>
  </w:style>
  <w:style w:type="paragraph" w:styleId="Zkladntext2">
    <w:name w:val="Body Text 2"/>
    <w:basedOn w:val="Normln"/>
    <w:semiHidden/>
    <w:rsid w:val="005915E8"/>
    <w:pPr>
      <w:spacing w:after="120" w:line="480" w:lineRule="auto"/>
    </w:pPr>
  </w:style>
  <w:style w:type="paragraph" w:styleId="Zkladntext3">
    <w:name w:val="Body Text 3"/>
    <w:basedOn w:val="Normln"/>
    <w:semiHidden/>
    <w:rsid w:val="005915E8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rsid w:val="005915E8"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rsid w:val="005915E8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5915E8"/>
    <w:pPr>
      <w:tabs>
        <w:tab w:val="center" w:pos="4536"/>
        <w:tab w:val="right" w:pos="9072"/>
      </w:tabs>
    </w:pPr>
  </w:style>
  <w:style w:type="paragraph" w:styleId="Zvr">
    <w:name w:val="Closing"/>
    <w:basedOn w:val="Normln"/>
    <w:semiHidden/>
    <w:rsid w:val="005915E8"/>
    <w:pPr>
      <w:ind w:left="4252"/>
    </w:pPr>
  </w:style>
  <w:style w:type="paragraph" w:styleId="Zptenadresanaoblku">
    <w:name w:val="envelope return"/>
    <w:basedOn w:val="Normln"/>
    <w:semiHidden/>
    <w:rsid w:val="005915E8"/>
    <w:rPr>
      <w:rFonts w:ascii="Arial" w:hAnsi="Arial" w:cs="Arial"/>
      <w:sz w:val="20"/>
      <w:szCs w:val="20"/>
    </w:rPr>
  </w:style>
  <w:style w:type="character" w:styleId="Zdraznn">
    <w:name w:val="Emphasis"/>
    <w:qFormat/>
    <w:rsid w:val="005915E8"/>
    <w:rPr>
      <w:i/>
      <w:iCs/>
    </w:rPr>
  </w:style>
  <w:style w:type="character" w:customStyle="1" w:styleId="TABnormlnChar1">
    <w:name w:val="TAB normální Char1"/>
    <w:link w:val="TABnormln"/>
    <w:rsid w:val="0042302F"/>
    <w:rPr>
      <w:sz w:val="24"/>
      <w:szCs w:val="24"/>
      <w:lang w:val="cs-CZ" w:eastAsia="cs-CZ" w:bidi="ar-SA"/>
    </w:rPr>
  </w:style>
  <w:style w:type="character" w:customStyle="1" w:styleId="TABsodrkouChar1">
    <w:name w:val="TAB s odrážkou Char1"/>
    <w:basedOn w:val="TABnormlnChar1"/>
    <w:link w:val="TABsodrkou"/>
    <w:rsid w:val="0042302F"/>
    <w:rPr>
      <w:sz w:val="24"/>
      <w:szCs w:val="24"/>
      <w:lang w:val="cs-CZ" w:eastAsia="cs-CZ" w:bidi="ar-SA"/>
    </w:rPr>
  </w:style>
  <w:style w:type="paragraph" w:customStyle="1" w:styleId="TABnadpis2">
    <w:name w:val="TAB nadpis 2"/>
    <w:basedOn w:val="Normln"/>
    <w:rsid w:val="0042302F"/>
    <w:pPr>
      <w:tabs>
        <w:tab w:val="num" w:pos="397"/>
      </w:tabs>
      <w:ind w:left="397" w:hanging="397"/>
    </w:pPr>
  </w:style>
  <w:style w:type="character" w:customStyle="1" w:styleId="TextkomenteChar">
    <w:name w:val="Text komentáře Char"/>
    <w:link w:val="Textkomente"/>
    <w:semiHidden/>
    <w:rsid w:val="00D350DA"/>
  </w:style>
  <w:style w:type="character" w:customStyle="1" w:styleId="slovanseznamChar">
    <w:name w:val="Číslovaný seznam Char"/>
    <w:link w:val="slovanseznam"/>
    <w:rsid w:val="00680BFE"/>
    <w:rPr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DB23F9"/>
  </w:style>
  <w:style w:type="character" w:customStyle="1" w:styleId="Nadpis2Char">
    <w:name w:val="Nadpis 2 Char"/>
    <w:link w:val="Nadpis2"/>
    <w:uiPriority w:val="9"/>
    <w:rsid w:val="0001342A"/>
    <w:rPr>
      <w:rFonts w:cs="Arial"/>
      <w:b/>
      <w:bCs/>
      <w:iCs/>
      <w:sz w:val="28"/>
      <w:szCs w:val="28"/>
    </w:rPr>
  </w:style>
  <w:style w:type="character" w:customStyle="1" w:styleId="Nadpis1Char">
    <w:name w:val="Nadpis 1 Char"/>
    <w:link w:val="Nadpis1"/>
    <w:uiPriority w:val="9"/>
    <w:rsid w:val="0006669B"/>
    <w:rPr>
      <w:rFonts w:cs="Arial"/>
      <w:b/>
      <w:bCs/>
      <w:kern w:val="32"/>
      <w:sz w:val="28"/>
      <w:szCs w:val="32"/>
    </w:rPr>
  </w:style>
  <w:style w:type="paragraph" w:customStyle="1" w:styleId="ColorfulList-Accent11">
    <w:name w:val="Colorful List - Accent 11"/>
    <w:basedOn w:val="Normln"/>
    <w:uiPriority w:val="34"/>
    <w:qFormat/>
    <w:rsid w:val="0001342A"/>
    <w:pPr>
      <w:spacing w:before="0" w:after="160" w:line="254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ABnadpis1Char">
    <w:name w:val="TAB nadpis 1 Char"/>
    <w:link w:val="TABnadpis1"/>
    <w:rsid w:val="00180780"/>
    <w:rPr>
      <w:b/>
      <w:sz w:val="24"/>
      <w:szCs w:val="24"/>
    </w:rPr>
  </w:style>
  <w:style w:type="character" w:customStyle="1" w:styleId="ObsahovokruhyChar">
    <w:name w:val="Obsahové okruhy Char"/>
    <w:link w:val="Obsahovokruhy"/>
    <w:locked/>
    <w:rsid w:val="00180780"/>
    <w:rPr>
      <w:b/>
      <w:sz w:val="24"/>
      <w:szCs w:val="24"/>
    </w:rPr>
  </w:style>
  <w:style w:type="paragraph" w:customStyle="1" w:styleId="Obsahovokruhy">
    <w:name w:val="Obsahové okruhy"/>
    <w:basedOn w:val="Normln"/>
    <w:link w:val="ObsahovokruhyChar"/>
    <w:qFormat/>
    <w:rsid w:val="00180780"/>
    <w:pPr>
      <w:keepNext/>
      <w:spacing w:before="360"/>
      <w:jc w:val="left"/>
    </w:pPr>
    <w:rPr>
      <w:b/>
    </w:rPr>
  </w:style>
  <w:style w:type="paragraph" w:customStyle="1" w:styleId="GridTable31">
    <w:name w:val="Grid Table 31"/>
    <w:basedOn w:val="Nadpis1"/>
    <w:next w:val="Normln"/>
    <w:uiPriority w:val="39"/>
    <w:unhideWhenUsed/>
    <w:qFormat/>
    <w:rsid w:val="00DC09CA"/>
    <w:pPr>
      <w:keepLines/>
      <w:numPr>
        <w:numId w:val="0"/>
      </w:numPr>
      <w:spacing w:before="240"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</w:rPr>
  </w:style>
  <w:style w:type="character" w:customStyle="1" w:styleId="Nadpis4Char">
    <w:name w:val="Nadpis 4 Char"/>
    <w:link w:val="Nadpis4"/>
    <w:uiPriority w:val="9"/>
    <w:rsid w:val="00461AC7"/>
    <w:rPr>
      <w:bCs/>
      <w:sz w:val="24"/>
      <w:szCs w:val="28"/>
    </w:rPr>
  </w:style>
  <w:style w:type="paragraph" w:customStyle="1" w:styleId="OdrkycelRVP">
    <w:name w:val="Odrážky celé RVP"/>
    <w:basedOn w:val="Seznamsodrkami2"/>
    <w:link w:val="OdrkycelRVPChar"/>
    <w:qFormat/>
    <w:rsid w:val="00461AC7"/>
    <w:pPr>
      <w:numPr>
        <w:numId w:val="0"/>
      </w:numPr>
      <w:tabs>
        <w:tab w:val="num" w:pos="454"/>
      </w:tabs>
      <w:ind w:left="454" w:hanging="312"/>
    </w:pPr>
  </w:style>
  <w:style w:type="character" w:customStyle="1" w:styleId="OdrkycelRVPChar">
    <w:name w:val="Odrážky celé RVP Char"/>
    <w:basedOn w:val="Standardnpsmoodstavce"/>
    <w:link w:val="OdrkycelRVP"/>
    <w:rsid w:val="00461AC7"/>
    <w:rPr>
      <w:sz w:val="24"/>
      <w:szCs w:val="24"/>
    </w:rPr>
  </w:style>
  <w:style w:type="character" w:customStyle="1" w:styleId="TABnormlnChar">
    <w:name w:val="TAB normální Char"/>
    <w:rsid w:val="001E0A52"/>
    <w:rPr>
      <w:sz w:val="24"/>
      <w:szCs w:val="24"/>
      <w:lang w:val="cs-CZ" w:eastAsia="cs-CZ" w:bidi="ar-SA"/>
    </w:rPr>
  </w:style>
  <w:style w:type="character" w:customStyle="1" w:styleId="TABsodrkouChar">
    <w:name w:val="TAB s odrážkou Char"/>
    <w:basedOn w:val="TABnormlnChar"/>
    <w:rsid w:val="001E0A52"/>
    <w:rPr>
      <w:sz w:val="24"/>
      <w:szCs w:val="24"/>
      <w:lang w:val="cs-CZ" w:eastAsia="cs-CZ" w:bidi="ar-SA"/>
    </w:rPr>
  </w:style>
  <w:style w:type="paragraph" w:customStyle="1" w:styleId="Vzdlvnsmujektomu">
    <w:name w:val="Vzdělávání směřuje k tomu"/>
    <w:basedOn w:val="Nadpis-12b"/>
    <w:link w:val="VzdlvnsmujektomuChar"/>
    <w:qFormat/>
    <w:rsid w:val="001E0A52"/>
  </w:style>
  <w:style w:type="paragraph" w:customStyle="1" w:styleId="Tabulkaodrky">
    <w:name w:val="Tabulka odrážky"/>
    <w:basedOn w:val="TABsodrkou"/>
    <w:link w:val="TabulkaodrkyChar"/>
    <w:qFormat/>
    <w:rsid w:val="001E0A52"/>
    <w:pPr>
      <w:tabs>
        <w:tab w:val="num" w:pos="454"/>
      </w:tabs>
      <w:ind w:left="454" w:hanging="454"/>
    </w:pPr>
  </w:style>
  <w:style w:type="character" w:customStyle="1" w:styleId="VzdlvnsmujektomuChar">
    <w:name w:val="Vzdělávání směřuje k tomu Char"/>
    <w:basedOn w:val="Standardnpsmoodstavce"/>
    <w:link w:val="Vzdlvnsmujektomu"/>
    <w:rsid w:val="001E0A52"/>
    <w:rPr>
      <w:b/>
      <w:sz w:val="24"/>
      <w:szCs w:val="24"/>
    </w:rPr>
  </w:style>
  <w:style w:type="paragraph" w:customStyle="1" w:styleId="slovntabulka">
    <w:name w:val="Číslování tabulka"/>
    <w:basedOn w:val="TABnadpis1"/>
    <w:link w:val="slovntabulkaChar"/>
    <w:qFormat/>
    <w:rsid w:val="001E0A52"/>
    <w:pPr>
      <w:numPr>
        <w:numId w:val="15"/>
      </w:numPr>
    </w:pPr>
  </w:style>
  <w:style w:type="character" w:customStyle="1" w:styleId="TabulkaodrkyChar">
    <w:name w:val="Tabulka odrážky Char"/>
    <w:basedOn w:val="TABsodrkouChar"/>
    <w:link w:val="Tabulkaodrky"/>
    <w:rsid w:val="001E0A52"/>
    <w:rPr>
      <w:sz w:val="24"/>
      <w:szCs w:val="24"/>
      <w:lang w:val="cs-CZ" w:eastAsia="cs-CZ" w:bidi="ar-SA"/>
    </w:rPr>
  </w:style>
  <w:style w:type="character" w:customStyle="1" w:styleId="slovntabulkaChar">
    <w:name w:val="Číslování tabulka Char"/>
    <w:basedOn w:val="TABnadpis1Char"/>
    <w:link w:val="slovntabulka"/>
    <w:rsid w:val="001E0A52"/>
    <w:rPr>
      <w:b/>
      <w:sz w:val="24"/>
      <w:szCs w:val="24"/>
    </w:rPr>
  </w:style>
  <w:style w:type="paragraph" w:customStyle="1" w:styleId="podtrenodsazen">
    <w:name w:val="podtržené odsazení"/>
    <w:basedOn w:val="Normln"/>
    <w:link w:val="podtrenodsazenChar"/>
    <w:qFormat/>
    <w:rsid w:val="001E0A52"/>
    <w:pPr>
      <w:spacing w:before="240"/>
    </w:pPr>
    <w:rPr>
      <w:u w:val="single"/>
    </w:rPr>
  </w:style>
  <w:style w:type="character" w:customStyle="1" w:styleId="podtrenodsazenChar">
    <w:name w:val="podtržené odsazení Char"/>
    <w:link w:val="podtrenodsazen"/>
    <w:rsid w:val="001E0A52"/>
    <w:rPr>
      <w:sz w:val="24"/>
      <w:szCs w:val="24"/>
      <w:u w:val="single"/>
    </w:rPr>
  </w:style>
  <w:style w:type="character" w:customStyle="1" w:styleId="Seznamsodrkami2Char">
    <w:name w:val="Seznam s odrážkami 2 Char"/>
    <w:basedOn w:val="Standardnpsmoodstavce"/>
    <w:link w:val="Seznamsodrkami2"/>
    <w:rsid w:val="001E0A52"/>
    <w:rPr>
      <w:sz w:val="24"/>
      <w:szCs w:val="24"/>
    </w:rPr>
  </w:style>
  <w:style w:type="paragraph" w:styleId="Obsah3">
    <w:name w:val="toc 3"/>
    <w:basedOn w:val="Normln"/>
    <w:next w:val="Normln"/>
    <w:autoRedefine/>
    <w:rsid w:val="00D73AD7"/>
    <w:pPr>
      <w:spacing w:before="0" w:after="0"/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rsid w:val="00D73AD7"/>
    <w:pPr>
      <w:spacing w:before="0" w:after="0"/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rsid w:val="00D73AD7"/>
    <w:pPr>
      <w:spacing w:before="0" w:after="0"/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rsid w:val="00D73AD7"/>
    <w:pPr>
      <w:spacing w:before="0" w:after="0"/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rsid w:val="00D73AD7"/>
    <w:pPr>
      <w:spacing w:before="0" w:after="0"/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rsid w:val="00D73AD7"/>
    <w:pPr>
      <w:spacing w:before="0" w:after="0"/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rsid w:val="00D73AD7"/>
    <w:pPr>
      <w:spacing w:before="0" w:after="0"/>
      <w:ind w:left="1920"/>
      <w:jc w:val="left"/>
    </w:pPr>
    <w:rPr>
      <w:rFonts w:asciiTheme="minorHAnsi" w:hAnsiTheme="minorHAnsi" w:cstheme="minorHAnsi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5E85"/>
    <w:rPr>
      <w:sz w:val="24"/>
      <w:szCs w:val="24"/>
    </w:rPr>
  </w:style>
  <w:style w:type="character" w:customStyle="1" w:styleId="Nadpis5Char">
    <w:name w:val="Nadpis 5 Char"/>
    <w:link w:val="Nadpis5"/>
    <w:uiPriority w:val="9"/>
    <w:rsid w:val="000C55C8"/>
    <w:rPr>
      <w:bCs/>
      <w:iCs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96355C"/>
    <w:pPr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Prace\RVP%20&#353;ablona%202\RV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495F0-A49A-470A-9581-6EF79857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RVP</Template>
  <TotalTime>514</TotalTime>
  <Pages>12</Pages>
  <Words>4514</Words>
  <Characters>26634</Characters>
  <Application>Microsoft Office Word</Application>
  <DocSecurity>0</DocSecurity>
  <Lines>221</Lines>
  <Paragraphs>62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MINISTERSTVO ŠKOLSTVÍ,</vt:lpstr>
      <vt:lpstr>MINISTERSTVO ŠKOLSTVÍ,</vt:lpstr>
    </vt:vector>
  </TitlesOfParts>
  <Company>NUOV Praha</Company>
  <LinksUpToDate>false</LinksUpToDate>
  <CharactersWithSpaces>31086</CharactersWithSpaces>
  <SharedDoc>false</SharedDoc>
  <HLinks>
    <vt:vector size="180" baseType="variant">
      <vt:variant>
        <vt:i4>2424931</vt:i4>
      </vt:variant>
      <vt:variant>
        <vt:i4>174</vt:i4>
      </vt:variant>
      <vt:variant>
        <vt:i4>0</vt:i4>
      </vt:variant>
      <vt:variant>
        <vt:i4>5</vt:i4>
      </vt:variant>
      <vt:variant>
        <vt:lpwstr>http://narodnikvalifikace.cz/vyber-kvalifikace/profesni-kvalifikace/skupiny-oboru-11/pouze-platne-ano/pouze-s-terminy-zkousek-ne/seradit-1v/ku-1-4</vt:lpwstr>
      </vt:variant>
      <vt:variant>
        <vt:lpwstr/>
      </vt:variant>
      <vt:variant>
        <vt:i4>1835095</vt:i4>
      </vt:variant>
      <vt:variant>
        <vt:i4>171</vt:i4>
      </vt:variant>
      <vt:variant>
        <vt:i4>0</vt:i4>
      </vt:variant>
      <vt:variant>
        <vt:i4>5</vt:i4>
      </vt:variant>
      <vt:variant>
        <vt:lpwstr>http://narodnikvalifikace.cz/kvalifikace-1436-Elektrotechnicke_a_strojne_montazni_prace</vt:lpwstr>
      </vt:variant>
      <vt:variant>
        <vt:lpwstr/>
      </vt:variant>
      <vt:variant>
        <vt:i4>1966131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_Toc529298612</vt:lpwstr>
      </vt:variant>
      <vt:variant>
        <vt:i4>1966131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_Toc529298611</vt:lpwstr>
      </vt:variant>
      <vt:variant>
        <vt:i4>1966131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_Toc529298610</vt:lpwstr>
      </vt:variant>
      <vt:variant>
        <vt:i4>2031667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_Toc529298609</vt:lpwstr>
      </vt:variant>
      <vt:variant>
        <vt:i4>2031667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_Toc529298608</vt:lpwstr>
      </vt:variant>
      <vt:variant>
        <vt:i4>2031667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_Toc529298607</vt:lpwstr>
      </vt:variant>
      <vt:variant>
        <vt:i4>2031667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_Toc529298606</vt:lpwstr>
      </vt:variant>
      <vt:variant>
        <vt:i4>2031667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_Toc529298605</vt:lpwstr>
      </vt:variant>
      <vt:variant>
        <vt:i4>2031667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_Toc529298604</vt:lpwstr>
      </vt:variant>
      <vt:variant>
        <vt:i4>2031667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_Toc529298603</vt:lpwstr>
      </vt:variant>
      <vt:variant>
        <vt:i4>2031667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_Toc529298602</vt:lpwstr>
      </vt:variant>
      <vt:variant>
        <vt:i4>2031667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_Toc529298601</vt:lpwstr>
      </vt:variant>
      <vt:variant>
        <vt:i4>2031667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_Toc529298600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_Toc529298599</vt:lpwstr>
      </vt:variant>
      <vt:variant>
        <vt:i4>1441840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_Toc529298598</vt:lpwstr>
      </vt:variant>
      <vt:variant>
        <vt:i4>1441840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_Toc529298597</vt:lpwstr>
      </vt:variant>
      <vt:variant>
        <vt:i4>1441840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_Toc529298596</vt:lpwstr>
      </vt:variant>
      <vt:variant>
        <vt:i4>1441840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_Toc529298595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_Toc529298594</vt:lpwstr>
      </vt:variant>
      <vt:variant>
        <vt:i4>1441840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_Toc529298593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_Toc529298592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_Toc529298591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_Toc529298590</vt:lpwstr>
      </vt:variant>
      <vt:variant>
        <vt:i4>1507376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_Toc529298589</vt:lpwstr>
      </vt:variant>
      <vt:variant>
        <vt:i4>1507376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_Toc529298588</vt:lpwstr>
      </vt:variant>
      <vt:variant>
        <vt:i4>1507376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_Toc529298587</vt:lpwstr>
      </vt:variant>
      <vt:variant>
        <vt:i4>1507376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_Toc529298586</vt:lpwstr>
      </vt:variant>
      <vt:variant>
        <vt:i4>1507376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_Toc529298585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</dc:title>
  <dc:subject/>
  <dc:creator>Ondřej Suchý</dc:creator>
  <cp:keywords/>
  <dc:description/>
  <cp:lastModifiedBy>Husová Zorka</cp:lastModifiedBy>
  <cp:revision>65</cp:revision>
  <cp:lastPrinted>2023-04-05T13:06:00Z</cp:lastPrinted>
  <dcterms:created xsi:type="dcterms:W3CDTF">2020-07-24T09:52:00Z</dcterms:created>
  <dcterms:modified xsi:type="dcterms:W3CDTF">2023-07-25T17:05:00Z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 generátoru">
    <vt:lpwstr>Ondřej Suchý</vt:lpwstr>
  </property>
  <property fmtid="{D5CDD505-2E9C-101B-9397-08002B2CF9AE}" pid="3" name="Generováno">
    <vt:lpwstr>5/7/2008 2:19:53 PM</vt:lpwstr>
  </property>
</Properties>
</file>