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16BA5" w14:textId="6F9FC04F" w:rsidR="00A80399" w:rsidRPr="00D41B62" w:rsidRDefault="00A80399" w:rsidP="31C2751C">
      <w:pPr>
        <w:spacing w:before="51"/>
        <w:ind w:left="116" w:right="115"/>
        <w:jc w:val="both"/>
        <w:rPr>
          <w:rFonts w:ascii="Aptos Narrow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Ministerstvo</w:t>
      </w:r>
      <w:r w:rsidRPr="00D41B62">
        <w:rPr>
          <w:rFonts w:ascii="Aptos Narrow" w:eastAsia="Calibri" w:hAnsi="Aptos Narrow" w:cs="Times New Roman"/>
          <w:spacing w:val="4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školství,</w:t>
      </w:r>
      <w:r w:rsidRPr="00D41B62">
        <w:rPr>
          <w:rFonts w:ascii="Aptos Narrow" w:eastAsia="Calibri" w:hAnsi="Aptos Narrow" w:cs="Times New Roman"/>
          <w:spacing w:val="4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mládeže</w:t>
      </w:r>
      <w:r w:rsidRPr="00D41B62">
        <w:rPr>
          <w:rFonts w:ascii="Aptos Narrow" w:eastAsia="Calibri" w:hAnsi="Aptos Narrow" w:cs="Times New Roman"/>
          <w:spacing w:val="4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a</w:t>
      </w:r>
      <w:r w:rsidRPr="00D41B62">
        <w:rPr>
          <w:rFonts w:ascii="Aptos Narrow" w:eastAsia="Calibri" w:hAnsi="Aptos Narrow" w:cs="Times New Roman"/>
          <w:spacing w:val="4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tělovýchovy</w:t>
      </w:r>
      <w:r w:rsidRPr="00D41B62">
        <w:rPr>
          <w:rFonts w:ascii="Aptos Narrow" w:eastAsia="Calibri" w:hAnsi="Aptos Narrow" w:cs="Times New Roman"/>
          <w:spacing w:val="45"/>
          <w:sz w:val="24"/>
          <w:szCs w:val="24"/>
        </w:rPr>
        <w:t xml:space="preserve"> </w:t>
      </w:r>
      <w:r w:rsidR="63DAE8AF" w:rsidRPr="00D41B62">
        <w:rPr>
          <w:rFonts w:ascii="Aptos Narrow" w:eastAsia="Calibri" w:hAnsi="Aptos Narrow" w:cs="Times New Roman"/>
          <w:sz w:val="24"/>
          <w:szCs w:val="24"/>
        </w:rPr>
        <w:t>(dále jen “</w:t>
      </w:r>
      <w:r w:rsidR="0011559A" w:rsidRPr="00D41B62">
        <w:rPr>
          <w:rFonts w:ascii="Aptos Narrow" w:eastAsia="Calibri" w:hAnsi="Aptos Narrow" w:cs="Times New Roman"/>
          <w:sz w:val="24"/>
          <w:szCs w:val="24"/>
        </w:rPr>
        <w:t>M</w:t>
      </w:r>
      <w:r w:rsidR="63DAE8AF" w:rsidRPr="00D41B62">
        <w:rPr>
          <w:rFonts w:ascii="Aptos Narrow" w:eastAsia="Calibri" w:hAnsi="Aptos Narrow" w:cs="Times New Roman"/>
          <w:sz w:val="24"/>
          <w:szCs w:val="24"/>
        </w:rPr>
        <w:t xml:space="preserve">inisterstvo”)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vyhlašuje</w:t>
      </w:r>
      <w:r w:rsidRPr="00D41B62">
        <w:rPr>
          <w:rFonts w:ascii="Aptos Narrow" w:eastAsia="Calibri" w:hAnsi="Aptos Narrow" w:cs="Times New Roman"/>
          <w:spacing w:val="45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v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souladu</w:t>
      </w:r>
      <w:r w:rsidRPr="00D41B62">
        <w:rPr>
          <w:rFonts w:ascii="Aptos Narrow" w:eastAsia="Calibri" w:hAnsi="Aptos Narrow" w:cs="Times New Roman"/>
          <w:spacing w:val="8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s</w:t>
      </w:r>
      <w:r w:rsidR="006D72DB">
        <w:rPr>
          <w:rFonts w:ascii="Aptos Narrow" w:eastAsia="Calibri" w:hAnsi="Aptos Narrow" w:cs="Times New Roman"/>
          <w:spacing w:val="1"/>
          <w:sz w:val="24"/>
          <w:szCs w:val="24"/>
        </w:rPr>
        <w:t> 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ustanovením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§</w:t>
      </w:r>
      <w:r w:rsidRPr="00D41B62">
        <w:rPr>
          <w:rFonts w:ascii="Aptos Narrow" w:eastAsia="Calibri" w:hAnsi="Aptos Narrow" w:cs="Times New Roman"/>
          <w:spacing w:val="3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14</w:t>
      </w:r>
      <w:r w:rsidRPr="00D41B62">
        <w:rPr>
          <w:rFonts w:ascii="Aptos Narrow" w:eastAsia="Calibri" w:hAnsi="Aptos Narrow" w:cs="Times New Roman"/>
          <w:spacing w:val="38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zákona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č.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218/2000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Sb.</w:t>
      </w:r>
      <w:r w:rsidRPr="00D41B62">
        <w:rPr>
          <w:rFonts w:ascii="Aptos Narrow" w:eastAsia="Calibri" w:hAnsi="Aptos Narrow" w:cs="Times New Roman"/>
          <w:spacing w:val="34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o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rozpočtových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pravidlech</w:t>
      </w:r>
      <w:r w:rsidRPr="00D41B62">
        <w:rPr>
          <w:rFonts w:ascii="Aptos Narrow" w:eastAsia="Calibri" w:hAnsi="Aptos Narrow" w:cs="Times New Roman"/>
          <w:spacing w:val="33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a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o</w:t>
      </w:r>
      <w:r w:rsidR="002D1A26"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změně</w:t>
      </w:r>
      <w:r w:rsidRPr="00D41B62">
        <w:rPr>
          <w:rFonts w:ascii="Aptos Narrow" w:eastAsia="Calibri" w:hAnsi="Aptos Narrow" w:cs="Times New Roman"/>
          <w:spacing w:val="71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některých zákonů (rozpočtová pravidla),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ve</w:t>
      </w:r>
      <w:r w:rsidRPr="00D41B62">
        <w:rPr>
          <w:rFonts w:ascii="Aptos Narrow" w:eastAsia="Calibri" w:hAnsi="Aptos Narrow" w:cs="Times New Roman"/>
          <w:spacing w:val="1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znění</w:t>
      </w:r>
      <w:r w:rsidRPr="00D41B62">
        <w:rPr>
          <w:rFonts w:ascii="Aptos Narrow" w:eastAsia="Calibri" w:hAnsi="Aptos Narrow" w:cs="Times New Roman"/>
          <w:spacing w:val="-2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pozdějších předpisů</w:t>
      </w:r>
      <w:r w:rsidR="337F1886"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 (dále jen “rozpočtová pravidla)</w:t>
      </w:r>
      <w:r w:rsidR="00D86BCA" w:rsidRPr="00D41B62">
        <w:rPr>
          <w:rFonts w:ascii="Aptos Narrow" w:eastAsia="Calibri" w:hAnsi="Aptos Narrow" w:cs="Times New Roman"/>
          <w:sz w:val="24"/>
          <w:szCs w:val="24"/>
        </w:rPr>
        <w:t>,</w:t>
      </w: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 a</w:t>
      </w:r>
      <w:r w:rsidR="006D72DB">
        <w:rPr>
          <w:rFonts w:ascii="Aptos Narrow" w:eastAsia="Calibri" w:hAnsi="Aptos Narrow" w:cs="Times New Roman"/>
          <w:spacing w:val="-1"/>
          <w:sz w:val="24"/>
          <w:szCs w:val="24"/>
        </w:rPr>
        <w:t> </w:t>
      </w:r>
      <w:r w:rsidR="4C798534" w:rsidRPr="00D41B62">
        <w:rPr>
          <w:rFonts w:ascii="Aptos Narrow" w:eastAsia="Calibri" w:hAnsi="Aptos Narrow" w:cs="Times New Roman"/>
          <w:spacing w:val="-1"/>
          <w:sz w:val="24"/>
          <w:szCs w:val="24"/>
        </w:rPr>
        <w:t>s</w:t>
      </w:r>
      <w:r w:rsidR="006D72DB">
        <w:rPr>
          <w:rFonts w:ascii="Aptos Narrow" w:eastAsia="Calibri" w:hAnsi="Aptos Narrow" w:cs="Times New Roman"/>
          <w:spacing w:val="-1"/>
          <w:sz w:val="24"/>
          <w:szCs w:val="24"/>
        </w:rPr>
        <w:t> </w:t>
      </w:r>
      <w:r w:rsidR="4C798534" w:rsidRPr="00D41B62">
        <w:rPr>
          <w:rFonts w:ascii="Aptos Narrow" w:eastAsia="Calibri" w:hAnsi="Aptos Narrow" w:cs="Times New Roman"/>
          <w:spacing w:val="-1"/>
          <w:sz w:val="24"/>
          <w:szCs w:val="24"/>
        </w:rPr>
        <w:t xml:space="preserve">přihlédnutím k </w:t>
      </w:r>
      <w:r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>zákon</w:t>
      </w:r>
      <w:r w:rsidR="42ED2EE2"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>u</w:t>
      </w:r>
      <w:r w:rsidRPr="00D41B62">
        <w:rPr>
          <w:rFonts w:ascii="Aptos Narrow" w:hAnsi="Aptos Narrow" w:cs="Times New Roman"/>
          <w:color w:val="000000"/>
          <w:sz w:val="24"/>
          <w:szCs w:val="24"/>
          <w:lang w:eastAsia="cs-CZ"/>
        </w:rPr>
        <w:t xml:space="preserve"> č. 111/1998 Sb.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o vysokých školách a o</w:t>
      </w:r>
      <w:r w:rsidR="002D1A26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změně a</w:t>
      </w:r>
      <w:r w:rsidR="002D1A26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doplnění dalších</w:t>
      </w:r>
      <w:r w:rsidR="0097339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zákonů</w:t>
      </w:r>
      <w:r w:rsidR="0097339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color w:val="070707"/>
          <w:sz w:val="24"/>
          <w:szCs w:val="24"/>
        </w:rPr>
        <w:t>(zákon o vysokých školách</w:t>
      </w:r>
      <w:r w:rsidR="00D86BCA" w:rsidRPr="00D41B62">
        <w:rPr>
          <w:rFonts w:ascii="Aptos Narrow" w:hAnsi="Aptos Narrow" w:cs="Times New Roman"/>
          <w:color w:val="070707"/>
          <w:sz w:val="24"/>
          <w:szCs w:val="24"/>
        </w:rPr>
        <w:t>)</w:t>
      </w:r>
      <w:r w:rsidR="00827C5E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00827C5E" w:rsidRPr="00D41B62">
        <w:rPr>
          <w:rFonts w:ascii="Aptos Narrow" w:hAnsi="Aptos Narrow"/>
        </w:rPr>
        <w:t xml:space="preserve"> </w:t>
      </w:r>
      <w:r w:rsidR="00827C5E" w:rsidRPr="00D41B62">
        <w:rPr>
          <w:rFonts w:ascii="Aptos Narrow" w:hAnsi="Aptos Narrow" w:cs="Times New Roman"/>
          <w:color w:val="070707"/>
          <w:sz w:val="24"/>
          <w:szCs w:val="24"/>
        </w:rPr>
        <w:t>ve znění pozdějších předpisů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 xml:space="preserve"> a v souladu s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 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 xml:space="preserve">interními předpisy </w:t>
      </w:r>
      <w:r w:rsidR="00A055DB" w:rsidRPr="00D41B62">
        <w:rPr>
          <w:rFonts w:ascii="Aptos Narrow" w:hAnsi="Aptos Narrow" w:cs="Times New Roman"/>
          <w:color w:val="070707"/>
          <w:sz w:val="24"/>
          <w:szCs w:val="24"/>
        </w:rPr>
        <w:t>M</w:t>
      </w:r>
      <w:r w:rsidR="7635A582" w:rsidRPr="00D41B62">
        <w:rPr>
          <w:rFonts w:ascii="Aptos Narrow" w:hAnsi="Aptos Narrow" w:cs="Times New Roman"/>
          <w:color w:val="070707"/>
          <w:sz w:val="24"/>
          <w:szCs w:val="24"/>
        </w:rPr>
        <w:t>inisterstva</w:t>
      </w:r>
      <w:r w:rsidR="003914B2" w:rsidRPr="00D41B62">
        <w:rPr>
          <w:rFonts w:ascii="Aptos Narrow" w:hAnsi="Aptos Narrow" w:cs="Times New Roman"/>
          <w:color w:val="070707"/>
          <w:sz w:val="24"/>
          <w:szCs w:val="24"/>
        </w:rPr>
        <w:t>,</w:t>
      </w:r>
      <w:r w:rsidR="003F6664" w:rsidRPr="00D41B62">
        <w:rPr>
          <w:rFonts w:ascii="Aptos Narrow" w:hAnsi="Aptos Narrow" w:cs="Times New Roman"/>
          <w:color w:val="070707"/>
          <w:sz w:val="24"/>
          <w:szCs w:val="24"/>
        </w:rPr>
        <w:t xml:space="preserve"> Výzvu k předkládání žádosti o poskytnutí dotace</w:t>
      </w:r>
    </w:p>
    <w:p w14:paraId="05CB7F4C" w14:textId="77777777" w:rsidR="00A80399" w:rsidRPr="00D34AEA" w:rsidRDefault="00A80399" w:rsidP="00A80399">
      <w:pPr>
        <w:spacing w:before="11"/>
        <w:rPr>
          <w:rFonts w:ascii="Aptos Narrow" w:eastAsia="Calibri" w:hAnsi="Aptos Narrow" w:cs="Times New Roman"/>
          <w:i/>
          <w:sz w:val="16"/>
          <w:szCs w:val="16"/>
        </w:rPr>
      </w:pPr>
    </w:p>
    <w:p w14:paraId="19F3DC86" w14:textId="4A14AFCF" w:rsidR="003F6664" w:rsidRPr="00D41B62" w:rsidRDefault="005C2AD2" w:rsidP="00D722AA">
      <w:pPr>
        <w:ind w:left="284" w:firstLine="12"/>
        <w:jc w:val="center"/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</w:pPr>
      <w:bookmarkStart w:id="0" w:name="_Hlk106029621"/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Jazyk jako brána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: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br/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Soustavné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jazykové vzdělávání pro Ukrajinc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e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– migrant</w:t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y </w:t>
      </w:r>
      <w:r w:rsidR="00D722AA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br/>
      </w:r>
      <w:r w:rsidR="003F6664"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>směřující k jejich terciárnímu vzdělávání v českém jazyce</w:t>
      </w:r>
      <w:r w:rsidRPr="00D41B62">
        <w:rPr>
          <w:rFonts w:ascii="Aptos Narrow" w:eastAsia="Calibri" w:hAnsi="Aptos Narrow" w:cs="Times New Roman"/>
          <w:b/>
          <w:bCs/>
          <w:i/>
          <w:iCs/>
          <w:sz w:val="28"/>
          <w:szCs w:val="28"/>
        </w:rPr>
        <w:t xml:space="preserve"> </w:t>
      </w:r>
      <w:bookmarkEnd w:id="0"/>
    </w:p>
    <w:p w14:paraId="117667A6" w14:textId="22405B1B" w:rsidR="00A80399" w:rsidRPr="00D41B62" w:rsidRDefault="00A055DB" w:rsidP="00D5711A">
      <w:pPr>
        <w:ind w:left="284" w:firstLine="12"/>
        <w:jc w:val="center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(</w:t>
      </w:r>
      <w:r w:rsidR="55177E8F" w:rsidRPr="00D41B62">
        <w:rPr>
          <w:rFonts w:ascii="Aptos Narrow" w:eastAsia="Calibri" w:hAnsi="Aptos Narrow" w:cs="Times New Roman"/>
          <w:spacing w:val="-1"/>
          <w:sz w:val="24"/>
          <w:szCs w:val="24"/>
        </w:rPr>
        <w:t>dále jen „Výzva“</w:t>
      </w:r>
      <w:r w:rsidR="5377A578" w:rsidRPr="00D41B62">
        <w:rPr>
          <w:rFonts w:ascii="Aptos Narrow" w:eastAsia="Calibri" w:hAnsi="Aptos Narrow" w:cs="Times New Roman"/>
          <w:sz w:val="24"/>
          <w:szCs w:val="24"/>
        </w:rPr>
        <w:t>)</w:t>
      </w:r>
    </w:p>
    <w:p w14:paraId="0687FA9B" w14:textId="77777777" w:rsidR="00A80399" w:rsidRPr="00D34AEA" w:rsidRDefault="00A80399" w:rsidP="00A80399">
      <w:pPr>
        <w:spacing w:before="6"/>
        <w:rPr>
          <w:rFonts w:ascii="Aptos Narrow" w:eastAsia="Calibri" w:hAnsi="Aptos Narrow" w:cs="Times New Roman"/>
          <w:b/>
          <w:bCs/>
          <w:i/>
        </w:rPr>
      </w:pPr>
    </w:p>
    <w:p w14:paraId="29A5BD8A" w14:textId="07DDCD42" w:rsidR="00A80399" w:rsidRPr="00D41B62" w:rsidRDefault="00A80399" w:rsidP="00893B1A">
      <w:pPr>
        <w:pStyle w:val="Nadpis1"/>
        <w:numPr>
          <w:ilvl w:val="0"/>
          <w:numId w:val="58"/>
        </w:numPr>
        <w:tabs>
          <w:tab w:val="left" w:pos="1134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Poskytovatel</w:t>
      </w:r>
      <w:r w:rsidRPr="00D41B62">
        <w:rPr>
          <w:rFonts w:ascii="Aptos Narrow" w:hAnsi="Aptos Narrow" w:cs="Times New Roman"/>
          <w:spacing w:val="-17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7F461DF8" w14:textId="662FE02D" w:rsidR="00A80399" w:rsidRPr="00D41B62" w:rsidRDefault="00A80399" w:rsidP="00893B1A">
      <w:pPr>
        <w:pStyle w:val="Odstavecseseznamem"/>
        <w:spacing w:before="120" w:after="240" w:line="240" w:lineRule="auto"/>
        <w:ind w:left="0"/>
        <w:contextualSpacing w:val="0"/>
        <w:jc w:val="both"/>
        <w:rPr>
          <w:rFonts w:ascii="Aptos Narrow" w:eastAsia="Calibri" w:hAnsi="Aptos Narrow" w:cs="Times New Roman"/>
          <w:spacing w:val="-1"/>
          <w:sz w:val="24"/>
          <w:szCs w:val="24"/>
        </w:rPr>
      </w:pPr>
      <w:r w:rsidRPr="00D41B62">
        <w:rPr>
          <w:rFonts w:ascii="Aptos Narrow" w:eastAsia="Calibri" w:hAnsi="Aptos Narrow" w:cs="Times New Roman"/>
          <w:spacing w:val="-1"/>
          <w:sz w:val="24"/>
          <w:szCs w:val="24"/>
        </w:rPr>
        <w:t>Ministerstvo školství, mládeže a tělovýchovy, Karmelitská 529/5, 118 12 Praha 1</w:t>
      </w:r>
    </w:p>
    <w:p w14:paraId="3FF89C71" w14:textId="5AEB2299" w:rsidR="00A80399" w:rsidRPr="00D41B62" w:rsidRDefault="003F6664" w:rsidP="007356B6">
      <w:pPr>
        <w:pStyle w:val="Nadpis1"/>
        <w:numPr>
          <w:ilvl w:val="0"/>
          <w:numId w:val="58"/>
        </w:numPr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  <w:spacing w:val="-1"/>
        </w:rPr>
        <w:t>Časová způsobilost výdajů</w:t>
      </w:r>
    </w:p>
    <w:p w14:paraId="16F5C335" w14:textId="1665549C" w:rsidR="00B716A6" w:rsidRPr="00D41B62" w:rsidRDefault="00D41B62" w:rsidP="00893B1A">
      <w:pPr>
        <w:pStyle w:val="Zkladntext"/>
        <w:spacing w:after="240"/>
        <w:ind w:left="0"/>
        <w:jc w:val="both"/>
        <w:rPr>
          <w:rFonts w:ascii="Aptos Narrow" w:hAnsi="Aptos Narrow" w:cs="Times New Roman"/>
          <w:lang w:val="cs-CZ"/>
        </w:rPr>
      </w:pPr>
      <w:r>
        <w:rPr>
          <w:rFonts w:ascii="Aptos Narrow" w:hAnsi="Aptos Narrow" w:cs="Times New Roman"/>
          <w:lang w:val="cs-CZ"/>
        </w:rPr>
        <w:t>O</w:t>
      </w:r>
      <w:r w:rsidR="005C2AD2" w:rsidRPr="00D41B62">
        <w:rPr>
          <w:rFonts w:ascii="Aptos Narrow" w:hAnsi="Aptos Narrow" w:cs="Times New Roman"/>
          <w:lang w:val="cs-CZ"/>
        </w:rPr>
        <w:t xml:space="preserve">d </w:t>
      </w:r>
      <w:r w:rsidR="00D722AA" w:rsidRPr="00D41B62">
        <w:rPr>
          <w:rFonts w:ascii="Aptos Narrow" w:hAnsi="Aptos Narrow" w:cs="Times New Roman"/>
          <w:lang w:val="cs-CZ"/>
        </w:rPr>
        <w:t xml:space="preserve">data vyhlášení </w:t>
      </w:r>
      <w:r w:rsidR="007356B6" w:rsidRPr="00D41B62">
        <w:rPr>
          <w:rFonts w:ascii="Aptos Narrow" w:hAnsi="Aptos Narrow" w:cs="Times New Roman"/>
          <w:lang w:val="cs-CZ"/>
        </w:rPr>
        <w:t>V</w:t>
      </w:r>
      <w:r w:rsidR="00D722AA" w:rsidRPr="00D41B62">
        <w:rPr>
          <w:rFonts w:ascii="Aptos Narrow" w:hAnsi="Aptos Narrow" w:cs="Times New Roman"/>
          <w:lang w:val="cs-CZ"/>
        </w:rPr>
        <w:t xml:space="preserve">ýzvy </w:t>
      </w:r>
      <w:r w:rsidR="005C2AD2" w:rsidRPr="00D41B62">
        <w:rPr>
          <w:rFonts w:ascii="Aptos Narrow" w:hAnsi="Aptos Narrow" w:cs="Times New Roman"/>
          <w:lang w:val="cs-CZ"/>
        </w:rPr>
        <w:t>do 3</w:t>
      </w:r>
      <w:r w:rsidR="276A8898" w:rsidRPr="00D41B62">
        <w:rPr>
          <w:rFonts w:ascii="Aptos Narrow" w:hAnsi="Aptos Narrow" w:cs="Times New Roman"/>
          <w:lang w:val="cs-CZ"/>
        </w:rPr>
        <w:t>0</w:t>
      </w:r>
      <w:r w:rsidR="005C2AD2" w:rsidRPr="00D41B62">
        <w:rPr>
          <w:rFonts w:ascii="Aptos Narrow" w:hAnsi="Aptos Narrow" w:cs="Times New Roman"/>
          <w:lang w:val="cs-CZ"/>
        </w:rPr>
        <w:t>.</w:t>
      </w:r>
      <w:r w:rsidR="002B5045" w:rsidRPr="00D41B62">
        <w:rPr>
          <w:rFonts w:ascii="Aptos Narrow" w:hAnsi="Aptos Narrow" w:cs="Times New Roman"/>
          <w:lang w:val="cs-CZ"/>
        </w:rPr>
        <w:t> </w:t>
      </w:r>
      <w:r w:rsidR="4187729C" w:rsidRPr="00D41B62">
        <w:rPr>
          <w:rFonts w:ascii="Aptos Narrow" w:hAnsi="Aptos Narrow" w:cs="Times New Roman"/>
          <w:lang w:val="cs-CZ"/>
        </w:rPr>
        <w:t>z</w:t>
      </w:r>
      <w:r w:rsidR="201CDE60" w:rsidRPr="00D41B62">
        <w:rPr>
          <w:rFonts w:ascii="Aptos Narrow" w:hAnsi="Aptos Narrow" w:cs="Times New Roman"/>
          <w:lang w:val="cs-CZ"/>
        </w:rPr>
        <w:t>áří</w:t>
      </w:r>
      <w:r w:rsidR="002B5045" w:rsidRPr="00D41B62">
        <w:rPr>
          <w:rFonts w:ascii="Aptos Narrow" w:hAnsi="Aptos Narrow" w:cs="Times New Roman"/>
          <w:lang w:val="cs-CZ"/>
        </w:rPr>
        <w:t> </w:t>
      </w:r>
      <w:r w:rsidR="012C43ED" w:rsidRPr="00D41B62">
        <w:rPr>
          <w:rFonts w:ascii="Aptos Narrow" w:hAnsi="Aptos Narrow" w:cs="Times New Roman"/>
          <w:lang w:val="cs-CZ"/>
        </w:rPr>
        <w:t>2024</w:t>
      </w:r>
      <w:r w:rsidR="005C2AD2" w:rsidRPr="00D41B62">
        <w:rPr>
          <w:rFonts w:ascii="Aptos Narrow" w:hAnsi="Aptos Narrow" w:cs="Times New Roman"/>
          <w:lang w:val="cs-CZ"/>
        </w:rPr>
        <w:t xml:space="preserve">. </w:t>
      </w:r>
    </w:p>
    <w:p w14:paraId="28616206" w14:textId="28D445C8" w:rsidR="00A80399" w:rsidRPr="00D41B62" w:rsidRDefault="2641BBAF" w:rsidP="00893B1A">
      <w:pPr>
        <w:pStyle w:val="Nadpis1"/>
        <w:numPr>
          <w:ilvl w:val="0"/>
          <w:numId w:val="58"/>
        </w:numPr>
        <w:tabs>
          <w:tab w:val="left" w:pos="680"/>
        </w:tabs>
        <w:spacing w:before="120" w:after="240" w:line="240" w:lineRule="auto"/>
        <w:jc w:val="both"/>
        <w:rPr>
          <w:rFonts w:ascii="Aptos Narrow" w:hAnsi="Aptos Narrow" w:cs="Times New Roman"/>
          <w:spacing w:val="-1"/>
        </w:rPr>
      </w:pPr>
      <w:r w:rsidRPr="00D41B62">
        <w:rPr>
          <w:rFonts w:ascii="Aptos Narrow" w:hAnsi="Aptos Narrow" w:cs="Times New Roman"/>
          <w:spacing w:val="-1"/>
        </w:rPr>
        <w:t xml:space="preserve">Věcné </w:t>
      </w:r>
      <w:r w:rsidR="00441ED9" w:rsidRPr="00D41B62">
        <w:rPr>
          <w:rFonts w:ascii="Aptos Narrow" w:hAnsi="Aptos Narrow" w:cs="Times New Roman"/>
          <w:spacing w:val="-1"/>
        </w:rPr>
        <w:t>zaměření – ú</w:t>
      </w:r>
      <w:r w:rsidR="001A1F5F" w:rsidRPr="00D41B62">
        <w:rPr>
          <w:rFonts w:ascii="Aptos Narrow" w:hAnsi="Aptos Narrow" w:cs="Times New Roman"/>
          <w:spacing w:val="-1"/>
        </w:rPr>
        <w:t>čel dotace</w:t>
      </w:r>
      <w:r w:rsidR="6DF7902F" w:rsidRPr="00D41B62">
        <w:rPr>
          <w:rFonts w:ascii="Aptos Narrow" w:hAnsi="Aptos Narrow" w:cs="Times New Roman"/>
          <w:spacing w:val="-1"/>
        </w:rPr>
        <w:t xml:space="preserve"> </w:t>
      </w:r>
    </w:p>
    <w:p w14:paraId="6EE2CA5A" w14:textId="28876422" w:rsidR="0080742D" w:rsidRPr="00D41B62" w:rsidRDefault="16F986C4" w:rsidP="00893B1A">
      <w:pPr>
        <w:spacing w:before="120" w:after="24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color w:val="070707"/>
          <w:sz w:val="24"/>
          <w:szCs w:val="24"/>
        </w:rPr>
        <w:t>Věcným zaměřením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961C56" w:rsidRPr="00D41B62"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6E9B467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ýzvy je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podpořit 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v akademickém roce 2023/2024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integraci Ukrajinců – migrantů</w:t>
      </w:r>
      <w:r w:rsidR="005C2AD2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</w:t>
      </w:r>
      <w:r w:rsidR="0080742D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2"/>
      </w:r>
      <w:r w:rsidR="005C2AD2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nebo udělenou dočasnou ochranou v České republice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a to prostřednictvím rozvoje 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jejich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komunikačních kompetencí v</w:t>
      </w:r>
      <w:r w:rsidR="007356B6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českém jazyce obecného i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odborného zaměření vedoucí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>ch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k</w:t>
      </w:r>
      <w:r w:rsidR="00D722AA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 jejich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potenciálnímu studiu na 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vysok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é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škol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e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v </w:t>
      </w:r>
      <w:proofErr w:type="spellStart"/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českojazyčn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ém</w:t>
      </w:r>
      <w:proofErr w:type="spellEnd"/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studijní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m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program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u</w:t>
      </w:r>
      <w:r w:rsidR="001A1F5F" w:rsidRPr="00D41B62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1A1F5F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3"/>
      </w:r>
      <w:r w:rsid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Toto edukační a sociální opatření povede k posílení integrace především mladých Ukrajinců – migrantů, kteří doposud nejsou zapsáni v </w:t>
      </w:r>
      <w:proofErr w:type="spellStart"/>
      <w:r w:rsidR="00D41B62">
        <w:rPr>
          <w:rFonts w:ascii="Aptos Narrow" w:eastAsia="Calibri" w:hAnsi="Aptos Narrow" w:cs="Times New Roman"/>
          <w:color w:val="070707"/>
          <w:sz w:val="24"/>
          <w:szCs w:val="24"/>
        </w:rPr>
        <w:t>českojazyčném</w:t>
      </w:r>
      <w:proofErr w:type="spellEnd"/>
      <w:r w:rsid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vysokoškolském programu např. z důvodů nedostatečné jazykové vybavenosti, a k identifikaci a rozvoji jejich potenciálu ať už pro Českou republiku, anebo pro jejich návrat na Ukrajinu a pro její obnovu.</w:t>
      </w:r>
    </w:p>
    <w:p w14:paraId="70CB6E87" w14:textId="57FD7188" w:rsidR="00A80399" w:rsidRPr="00D41B62" w:rsidRDefault="00A80399" w:rsidP="007356B6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lastRenderedPageBreak/>
        <w:t>O</w:t>
      </w:r>
      <w:r w:rsidRPr="00D41B62">
        <w:rPr>
          <w:rFonts w:ascii="Aptos Narrow" w:hAnsi="Aptos Narrow" w:cs="Times New Roman"/>
          <w:spacing w:val="-1"/>
        </w:rPr>
        <w:t>právněn</w:t>
      </w:r>
      <w:r w:rsidR="001A1F5F" w:rsidRPr="00D41B62">
        <w:rPr>
          <w:rFonts w:ascii="Aptos Narrow" w:hAnsi="Aptos Narrow" w:cs="Times New Roman"/>
          <w:spacing w:val="-1"/>
        </w:rPr>
        <w:t>í</w:t>
      </w:r>
      <w:r w:rsidRPr="00D41B62">
        <w:rPr>
          <w:rFonts w:ascii="Aptos Narrow" w:hAnsi="Aptos Narrow" w:cs="Times New Roman"/>
          <w:spacing w:val="1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žadatel</w:t>
      </w:r>
      <w:r w:rsidR="001A1F5F" w:rsidRPr="00D41B62">
        <w:rPr>
          <w:rFonts w:ascii="Aptos Narrow" w:hAnsi="Aptos Narrow" w:cs="Times New Roman"/>
          <w:spacing w:val="-1"/>
        </w:rPr>
        <w:t>é</w:t>
      </w:r>
    </w:p>
    <w:p w14:paraId="6851EFCE" w14:textId="2D4D63BA" w:rsidR="001A1F5F" w:rsidRPr="00D41B62" w:rsidRDefault="001A1F5F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Veřejná vysoká škola, která</w:t>
      </w:r>
    </w:p>
    <w:p w14:paraId="4CE355F7" w14:textId="4E32B692" w:rsidR="001A1F5F" w:rsidRPr="00D41B62" w:rsidRDefault="007657C9" w:rsidP="00893B1A">
      <w:pPr>
        <w:pStyle w:val="Zkladntext"/>
        <w:numPr>
          <w:ilvl w:val="0"/>
          <w:numId w:val="56"/>
        </w:numPr>
        <w:spacing w:after="120"/>
        <w:ind w:left="709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3B36CB" w:rsidRPr="00D41B62">
        <w:rPr>
          <w:rFonts w:ascii="Aptos Narrow" w:hAnsi="Aptos Narrow" w:cs="Times New Roman"/>
          <w:lang w:val="cs-CZ"/>
        </w:rPr>
        <w:t> každém z kalendářních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="003B36CB" w:rsidRPr="00D41B62">
        <w:rPr>
          <w:rFonts w:ascii="Aptos Narrow" w:hAnsi="Aptos Narrow" w:cs="Times New Roman"/>
          <w:lang w:val="cs-CZ"/>
        </w:rPr>
        <w:t>let 2020, 2021 a 2022</w:t>
      </w:r>
      <w:r w:rsidRPr="00D41B62">
        <w:rPr>
          <w:rFonts w:ascii="Aptos Narrow" w:hAnsi="Aptos Narrow" w:cs="Times New Roman"/>
          <w:lang w:val="cs-CZ"/>
        </w:rPr>
        <w:t xml:space="preserve"> realiz</w:t>
      </w:r>
      <w:r w:rsidR="003B36CB" w:rsidRPr="00D41B62">
        <w:rPr>
          <w:rFonts w:ascii="Aptos Narrow" w:hAnsi="Aptos Narrow" w:cs="Times New Roman"/>
          <w:lang w:val="cs-CZ"/>
        </w:rPr>
        <w:t>ovala</w:t>
      </w:r>
      <w:r w:rsidRPr="00D41B62">
        <w:rPr>
          <w:rFonts w:ascii="Aptos Narrow" w:hAnsi="Aptos Narrow" w:cs="Times New Roman"/>
          <w:lang w:val="cs-CZ"/>
        </w:rPr>
        <w:t xml:space="preserve"> soustavnou jazykovou a</w:t>
      </w:r>
      <w:r w:rsidR="00893B1A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odbornou přípravu cizinců ke studiu </w:t>
      </w:r>
      <w:r w:rsidR="009573DB" w:rsidRPr="00D41B62">
        <w:rPr>
          <w:rFonts w:ascii="Aptos Narrow" w:hAnsi="Aptos Narrow" w:cs="Times New Roman"/>
          <w:lang w:val="cs-CZ"/>
        </w:rPr>
        <w:t xml:space="preserve">na vysoké škole </w:t>
      </w:r>
      <w:r w:rsidR="001A1F5F" w:rsidRPr="00D41B62">
        <w:rPr>
          <w:rFonts w:ascii="Aptos Narrow" w:hAnsi="Aptos Narrow" w:cs="Times New Roman"/>
          <w:lang w:val="cs-CZ"/>
        </w:rPr>
        <w:t>v </w:t>
      </w:r>
      <w:proofErr w:type="spellStart"/>
      <w:r w:rsidR="001A1F5F" w:rsidRPr="00D41B62">
        <w:rPr>
          <w:rFonts w:ascii="Aptos Narrow" w:hAnsi="Aptos Narrow" w:cs="Times New Roman"/>
          <w:lang w:val="cs-CZ"/>
        </w:rPr>
        <w:t>českojazyčn</w:t>
      </w:r>
      <w:r w:rsidR="009573DB" w:rsidRPr="00D41B62">
        <w:rPr>
          <w:rFonts w:ascii="Aptos Narrow" w:hAnsi="Aptos Narrow" w:cs="Times New Roman"/>
          <w:lang w:val="cs-CZ"/>
        </w:rPr>
        <w:t>ém</w:t>
      </w:r>
      <w:proofErr w:type="spellEnd"/>
      <w:r w:rsidR="001A1F5F" w:rsidRPr="00D41B62">
        <w:rPr>
          <w:rFonts w:ascii="Aptos Narrow" w:hAnsi="Aptos Narrow" w:cs="Times New Roman"/>
          <w:lang w:val="cs-CZ"/>
        </w:rPr>
        <w:t xml:space="preserve"> studijní</w:t>
      </w:r>
      <w:r w:rsidR="009573DB" w:rsidRPr="00D41B62">
        <w:rPr>
          <w:rFonts w:ascii="Aptos Narrow" w:hAnsi="Aptos Narrow" w:cs="Times New Roman"/>
          <w:lang w:val="cs-CZ"/>
        </w:rPr>
        <w:t>m</w:t>
      </w:r>
      <w:r w:rsidR="001A1F5F" w:rsidRPr="00D41B62">
        <w:rPr>
          <w:rFonts w:ascii="Aptos Narrow" w:hAnsi="Aptos Narrow" w:cs="Times New Roman"/>
          <w:lang w:val="cs-CZ"/>
        </w:rPr>
        <w:t xml:space="preserve"> p</w:t>
      </w:r>
      <w:r w:rsidR="00C96060" w:rsidRPr="00D41B62">
        <w:rPr>
          <w:rFonts w:ascii="Aptos Narrow" w:hAnsi="Aptos Narrow" w:cs="Times New Roman"/>
          <w:lang w:val="cs-CZ"/>
        </w:rPr>
        <w:t>r</w:t>
      </w:r>
      <w:r w:rsidR="001A1F5F" w:rsidRPr="00D41B62">
        <w:rPr>
          <w:rFonts w:ascii="Aptos Narrow" w:hAnsi="Aptos Narrow" w:cs="Times New Roman"/>
          <w:lang w:val="cs-CZ"/>
        </w:rPr>
        <w:t>o</w:t>
      </w:r>
      <w:r w:rsidR="00C96060" w:rsidRPr="00D41B62">
        <w:rPr>
          <w:rFonts w:ascii="Aptos Narrow" w:hAnsi="Aptos Narrow" w:cs="Times New Roman"/>
          <w:lang w:val="cs-CZ"/>
        </w:rPr>
        <w:t>g</w:t>
      </w:r>
      <w:r w:rsidR="001A1F5F" w:rsidRPr="00D41B62">
        <w:rPr>
          <w:rFonts w:ascii="Aptos Narrow" w:hAnsi="Aptos Narrow" w:cs="Times New Roman"/>
          <w:lang w:val="cs-CZ"/>
        </w:rPr>
        <w:t>ram</w:t>
      </w:r>
      <w:r w:rsidR="009573DB" w:rsidRPr="00D41B62">
        <w:rPr>
          <w:rFonts w:ascii="Aptos Narrow" w:hAnsi="Aptos Narrow" w:cs="Times New Roman"/>
          <w:lang w:val="cs-CZ"/>
        </w:rPr>
        <w:t>u</w:t>
      </w:r>
      <w:r w:rsidRPr="00D41B62">
        <w:rPr>
          <w:rFonts w:ascii="Aptos Narrow" w:hAnsi="Aptos Narrow" w:cs="Times New Roman"/>
          <w:lang w:val="cs-CZ"/>
        </w:rPr>
        <w:t xml:space="preserve"> v</w:t>
      </w:r>
      <w:r w:rsidR="00893B1A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rozsahu alespoň </w:t>
      </w:r>
      <w:r w:rsidR="00737CED" w:rsidRPr="00D41B62">
        <w:rPr>
          <w:rFonts w:ascii="Aptos Narrow" w:hAnsi="Aptos Narrow" w:cs="Times New Roman"/>
          <w:lang w:val="cs-CZ"/>
        </w:rPr>
        <w:t>6</w:t>
      </w:r>
      <w:r w:rsidRPr="00D41B62">
        <w:rPr>
          <w:rFonts w:ascii="Aptos Narrow" w:hAnsi="Aptos Narrow" w:cs="Times New Roman"/>
          <w:lang w:val="cs-CZ"/>
        </w:rPr>
        <w:t xml:space="preserve"> měsíců</w:t>
      </w:r>
      <w:r w:rsidR="0028311A" w:rsidRPr="00D41B62">
        <w:rPr>
          <w:rFonts w:ascii="Aptos Narrow" w:hAnsi="Aptos Narrow" w:cs="Times New Roman"/>
          <w:lang w:val="cs-CZ"/>
        </w:rPr>
        <w:t>, a to</w:t>
      </w:r>
      <w:r w:rsidR="003B36CB" w:rsidRPr="00D41B62">
        <w:rPr>
          <w:rFonts w:ascii="Aptos Narrow" w:hAnsi="Aptos Narrow" w:cs="Times New Roman"/>
          <w:lang w:val="cs-CZ"/>
        </w:rPr>
        <w:t xml:space="preserve"> jak</w:t>
      </w:r>
      <w:r w:rsidR="0028311A" w:rsidRPr="00D41B62">
        <w:rPr>
          <w:rFonts w:ascii="Aptos Narrow" w:hAnsi="Aptos Narrow" w:cs="Times New Roman"/>
          <w:lang w:val="cs-CZ"/>
        </w:rPr>
        <w:t>oukoliv f</w:t>
      </w:r>
      <w:r w:rsidR="003B36CB" w:rsidRPr="00D41B62">
        <w:rPr>
          <w:rFonts w:ascii="Aptos Narrow" w:hAnsi="Aptos Narrow" w:cs="Times New Roman"/>
          <w:lang w:val="cs-CZ"/>
        </w:rPr>
        <w:t>orm</w:t>
      </w:r>
      <w:r w:rsidR="0028311A" w:rsidRPr="00D41B62">
        <w:rPr>
          <w:rFonts w:ascii="Aptos Narrow" w:hAnsi="Aptos Narrow" w:cs="Times New Roman"/>
          <w:lang w:val="cs-CZ"/>
        </w:rPr>
        <w:t>ou</w:t>
      </w:r>
      <w:r w:rsidR="001A1F5F" w:rsidRPr="00D41B62">
        <w:rPr>
          <w:rFonts w:ascii="Aptos Narrow" w:hAnsi="Aptos Narrow" w:cs="Times New Roman"/>
          <w:lang w:val="cs-CZ"/>
        </w:rPr>
        <w:t>,</w:t>
      </w:r>
    </w:p>
    <w:p w14:paraId="6AF67734" w14:textId="5DA5662B" w:rsidR="001A1F5F" w:rsidRPr="00D41B62" w:rsidRDefault="001A1F5F" w:rsidP="00893B1A">
      <w:pPr>
        <w:pStyle w:val="Zkladntext"/>
        <w:numPr>
          <w:ilvl w:val="0"/>
          <w:numId w:val="56"/>
        </w:numPr>
        <w:spacing w:after="120"/>
        <w:ind w:left="709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splňuje podmínku bezdlužnosti</w:t>
      </w:r>
    </w:p>
    <w:p w14:paraId="2CB8F1B1" w14:textId="49ACDF95" w:rsidR="007657C9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u orgánů Finanční správy České republiky,</w:t>
      </w:r>
    </w:p>
    <w:p w14:paraId="0CCE4BB2" w14:textId="70C258EE" w:rsidR="001A1F5F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u orgánů Celní správy České republiky,</w:t>
      </w:r>
    </w:p>
    <w:p w14:paraId="617F5B6A" w14:textId="1FA0DE76" w:rsidR="001A1F5F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na pojistném </w:t>
      </w:r>
      <w:r w:rsidRPr="00D41B62">
        <w:rPr>
          <w:rFonts w:ascii="Aptos Narrow" w:hAnsi="Aptos Narrow" w:cs="Times New Roman"/>
          <w:color w:val="070707"/>
          <w:lang w:val="cs-CZ"/>
        </w:rPr>
        <w:t>a na penále na všeobecném zdravotním pojištění,</w:t>
      </w:r>
    </w:p>
    <w:p w14:paraId="35BE08CB" w14:textId="2344244A" w:rsidR="001A1F5F" w:rsidRPr="00D41B62" w:rsidRDefault="001A1F5F" w:rsidP="00893B1A">
      <w:pPr>
        <w:pStyle w:val="Zkladntext"/>
        <w:numPr>
          <w:ilvl w:val="0"/>
          <w:numId w:val="57"/>
        </w:numPr>
        <w:spacing w:after="120"/>
        <w:ind w:left="156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color w:val="070707"/>
          <w:lang w:val="cs-CZ"/>
        </w:rPr>
        <w:t>na pojistném a na penále na sociálním zabezpečení a příspěvku na státní politiku zaměstnanosti.</w:t>
      </w:r>
    </w:p>
    <w:p w14:paraId="1AFCFDC3" w14:textId="58D19E6F" w:rsidR="00DA42A8" w:rsidRPr="00D41B62" w:rsidRDefault="001A1F5F" w:rsidP="00893B1A">
      <w:pPr>
        <w:pStyle w:val="Zkladntext"/>
        <w:spacing w:after="240"/>
        <w:ind w:left="709" w:right="113"/>
        <w:jc w:val="both"/>
        <w:rPr>
          <w:rFonts w:ascii="Aptos Narrow" w:hAnsi="Aptos Narrow" w:cs="Times New Roman"/>
          <w:color w:val="070707"/>
          <w:lang w:val="cs-CZ"/>
        </w:rPr>
      </w:pPr>
      <w:r w:rsidRPr="00D41B62">
        <w:rPr>
          <w:rFonts w:ascii="Aptos Narrow" w:hAnsi="Aptos Narrow" w:cs="Times New Roman"/>
          <w:color w:val="070707"/>
          <w:lang w:val="cs-CZ"/>
        </w:rPr>
        <w:t>Z</w:t>
      </w:r>
      <w:r w:rsidR="008F2BCC" w:rsidRPr="00D41B62">
        <w:rPr>
          <w:rFonts w:ascii="Aptos Narrow" w:hAnsi="Aptos Narrow" w:cs="Times New Roman"/>
          <w:color w:val="070707"/>
          <w:lang w:val="cs-CZ"/>
        </w:rPr>
        <w:t xml:space="preserve">a </w:t>
      </w:r>
      <w:proofErr w:type="spellStart"/>
      <w:r w:rsidR="008F2BCC" w:rsidRPr="00D41B62">
        <w:rPr>
          <w:rFonts w:ascii="Aptos Narrow" w:hAnsi="Aptos Narrow" w:cs="Times New Roman"/>
          <w:color w:val="070707"/>
          <w:lang w:val="cs-CZ"/>
        </w:rPr>
        <w:t>bezdlužného</w:t>
      </w:r>
      <w:proofErr w:type="spellEnd"/>
      <w:r w:rsidR="008F2BCC" w:rsidRPr="00D41B62">
        <w:rPr>
          <w:rFonts w:ascii="Aptos Narrow" w:hAnsi="Aptos Narrow" w:cs="Times New Roman"/>
          <w:color w:val="070707"/>
          <w:lang w:val="cs-CZ"/>
        </w:rPr>
        <w:t xml:space="preserve"> se považuje žadatel, který nemá evidován nedoplatek, s výjimkou nedoplatku, u kterého je povoleno posečkání jeho úhrady nebo rozložení jeho úhrady na splátky.</w:t>
      </w:r>
    </w:p>
    <w:p w14:paraId="052C1E0C" w14:textId="345138BA" w:rsidR="004C27B0" w:rsidRPr="00D41B62" w:rsidRDefault="004C27B0" w:rsidP="007B3CD6">
      <w:pPr>
        <w:pStyle w:val="Nadpis1"/>
        <w:numPr>
          <w:ilvl w:val="0"/>
          <w:numId w:val="58"/>
        </w:numPr>
        <w:tabs>
          <w:tab w:val="left" w:pos="1134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 xml:space="preserve">Aktivity </w:t>
      </w:r>
      <w:r w:rsidR="007B3CD6" w:rsidRPr="00D41B62">
        <w:rPr>
          <w:rFonts w:ascii="Aptos Narrow" w:hAnsi="Aptos Narrow" w:cs="Times New Roman"/>
        </w:rPr>
        <w:t>V</w:t>
      </w:r>
      <w:r w:rsidRPr="00D41B62">
        <w:rPr>
          <w:rFonts w:ascii="Aptos Narrow" w:hAnsi="Aptos Narrow" w:cs="Times New Roman"/>
        </w:rPr>
        <w:t>ýzvy</w:t>
      </w:r>
    </w:p>
    <w:p w14:paraId="38A1580A" w14:textId="77777777" w:rsidR="009A27E8" w:rsidRDefault="00682BD7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D41B62">
        <w:rPr>
          <w:rFonts w:ascii="Aptos Narrow" w:eastAsia="Calibri" w:hAnsi="Aptos Narrow" w:cs="Times New Roman"/>
          <w:color w:val="070707"/>
          <w:sz w:val="24"/>
          <w:szCs w:val="24"/>
        </w:rPr>
        <w:t>P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rojekt 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je 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realizován prostřednictvím zjednodušeného vykazování </w:t>
      </w:r>
      <w:r w:rsidR="006D72DB">
        <w:rPr>
          <w:rFonts w:ascii="Aptos Narrow" w:eastAsia="Calibri" w:hAnsi="Aptos Narrow" w:cs="Times New Roman"/>
          <w:color w:val="070707"/>
          <w:sz w:val="24"/>
          <w:szCs w:val="24"/>
        </w:rPr>
        <w:t>–</w:t>
      </w:r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tzv. šablon (</w:t>
      </w:r>
      <w:proofErr w:type="spellStart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Simplified</w:t>
      </w:r>
      <w:proofErr w:type="spellEnd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proofErr w:type="spellStart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Cost</w:t>
      </w:r>
      <w:proofErr w:type="spellEnd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proofErr w:type="spellStart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Options</w:t>
      </w:r>
      <w:proofErr w:type="spellEnd"/>
      <w:r w:rsidR="009573DB" w:rsidRPr="00D41B62">
        <w:rPr>
          <w:rFonts w:ascii="Aptos Narrow" w:eastAsia="Calibri" w:hAnsi="Aptos Narrow" w:cs="Times New Roman"/>
          <w:color w:val="070707"/>
          <w:sz w:val="24"/>
          <w:szCs w:val="24"/>
        </w:rPr>
        <w:t>).</w:t>
      </w:r>
      <w:r w:rsidR="009573DB" w:rsidRPr="00D41B62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4"/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bookmarkStart w:id="1" w:name="_Hlk143603362"/>
    </w:p>
    <w:p w14:paraId="44E71031" w14:textId="31FF8426" w:rsidR="00B859A0" w:rsidRDefault="00D17EC1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Výzva je určena pro realizaci tří</w:t>
      </w:r>
      <w:r w:rsidR="002D47C6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jazykových kurzů v akademickém roce 2023/2024 dle bodu 5.1 Výzvy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 xml:space="preserve"> a k finanční podpoře účastníků 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dle bodu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 xml:space="preserve"> 5.2 Výzvy.</w:t>
      </w:r>
    </w:p>
    <w:p w14:paraId="49766267" w14:textId="19FBA4C0" w:rsidR="009573DB" w:rsidRDefault="00842BD8" w:rsidP="002034F7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Délka jednoho kurzu je maximálně 1</w:t>
      </w:r>
      <w:r w:rsidR="28ECDE30" w:rsidRPr="2529A6DA">
        <w:rPr>
          <w:rFonts w:ascii="Aptos Narrow" w:eastAsia="Calibri" w:hAnsi="Aptos Narrow" w:cs="Times New Roman"/>
          <w:color w:val="070707"/>
          <w:sz w:val="24"/>
          <w:szCs w:val="24"/>
        </w:rPr>
        <w:t>0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měsíců (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>jednotek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)</w:t>
      </w:r>
      <w:bookmarkEnd w:id="1"/>
      <w:r w:rsidR="00F74882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D17EC1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 xml:space="preserve">Žadatel je oprávněn požádat o dotaci 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na realizaci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 xml:space="preserve"> 1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–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>3 kurzů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;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>m</w:t>
      </w:r>
      <w:r w:rsidR="00DD29F6" w:rsidRPr="00441ED9">
        <w:rPr>
          <w:rFonts w:ascii="Aptos Narrow" w:eastAsia="Calibri" w:hAnsi="Aptos Narrow" w:cs="Times New Roman"/>
          <w:color w:val="070707"/>
          <w:sz w:val="24"/>
          <w:szCs w:val="24"/>
        </w:rPr>
        <w:t>aximálně tak lze zažádat o realizaci 30 jednotek</w:t>
      </w:r>
      <w:r w:rsidR="00DD29F6">
        <w:t>.</w:t>
      </w:r>
      <w:r w:rsid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případě, že žadatel s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nejvyšším počtem bodů žádá o dotaci </w:t>
      </w:r>
      <w:r w:rsidR="3EE19324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na 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menší</w:t>
      </w:r>
      <w:r w:rsidR="39F90000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počet kurzů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než </w:t>
      </w:r>
      <w:r w:rsidR="00441ED9" w:rsidRPr="005C5D0A">
        <w:rPr>
          <w:rFonts w:ascii="Aptos Narrow" w:eastAsia="Calibri" w:hAnsi="Aptos Narrow" w:cs="Times New Roman"/>
          <w:color w:val="070707"/>
          <w:sz w:val="24"/>
          <w:szCs w:val="24"/>
        </w:rPr>
        <w:t>tři,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proofErr w:type="gramStart"/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obdrží</w:t>
      </w:r>
      <w:proofErr w:type="gramEnd"/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žadatel s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 xml:space="preserve">druhým nejvyšším počtem bodů dotaci ve výši rozdílu počtu </w:t>
      </w:r>
      <w:r w:rsidR="16E51210" w:rsidRPr="2529A6DA">
        <w:rPr>
          <w:rFonts w:ascii="Aptos Narrow" w:eastAsia="Calibri" w:hAnsi="Aptos Narrow" w:cs="Times New Roman"/>
          <w:color w:val="070707"/>
          <w:sz w:val="24"/>
          <w:szCs w:val="24"/>
        </w:rPr>
        <w:t>kurzů</w:t>
      </w:r>
      <w:r w:rsidR="005C5D0A" w:rsidRPr="005C5D0A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EB51CD">
        <w:rPr>
          <w:rStyle w:val="Znakapoznpodarou"/>
          <w:rFonts w:ascii="Aptos Narrow" w:eastAsia="Calibri" w:hAnsi="Aptos Narrow" w:cs="Times New Roman"/>
          <w:color w:val="070707"/>
          <w:sz w:val="24"/>
          <w:szCs w:val="24"/>
        </w:rPr>
        <w:footnoteReference w:id="5"/>
      </w:r>
    </w:p>
    <w:p w14:paraId="22DE9806" w14:textId="3B9D9922" w:rsidR="001B7514" w:rsidRDefault="001B7514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J</w:t>
      </w:r>
      <w:r w:rsidRPr="00D41B62">
        <w:rPr>
          <w:rFonts w:ascii="Aptos Narrow" w:eastAsia="Calibri" w:hAnsi="Aptos Narrow" w:cs="Times New Roman"/>
          <w:sz w:val="24"/>
          <w:szCs w:val="24"/>
        </w:rPr>
        <w:t>eden kurz je tvořen minimálně 660 vyučovacími hodinami realizovanými</w:t>
      </w:r>
      <w:r>
        <w:rPr>
          <w:rFonts w:ascii="Aptos Narrow" w:eastAsia="Calibri" w:hAnsi="Aptos Narrow" w:cs="Times New Roman"/>
          <w:sz w:val="24"/>
          <w:szCs w:val="24"/>
        </w:rPr>
        <w:t xml:space="preserve">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sz w:val="24"/>
          <w:szCs w:val="24"/>
        </w:rPr>
        <w:t>časovém rozmezí o</w:t>
      </w:r>
      <w:r w:rsidRPr="00D41B62">
        <w:rPr>
          <w:rFonts w:ascii="Aptos Narrow" w:eastAsia="Calibri" w:hAnsi="Aptos Narrow" w:cs="Times New Roman"/>
          <w:sz w:val="24"/>
          <w:szCs w:val="24"/>
        </w:rPr>
        <w:t>d 1. října 2023 do 31. srpna 2024; rozložení hodin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čase (ve dni /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>týdnu / v</w:t>
      </w:r>
      <w:r w:rsidR="00441ED9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měsíci / mezi oběma semestry) </w:t>
      </w:r>
      <w:r w:rsidRPr="00D41B62">
        <w:rPr>
          <w:rFonts w:ascii="Aptos Narrow" w:eastAsia="Calibri" w:hAnsi="Aptos Narrow" w:cs="Times New Roman"/>
          <w:sz w:val="24"/>
          <w:szCs w:val="24"/>
          <w:u w:val="single"/>
        </w:rPr>
        <w:t>nemusí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být stejné po celou dobu realizace kurzu</w:t>
      </w:r>
      <w:r w:rsidR="002268A3">
        <w:rPr>
          <w:rFonts w:ascii="Aptos Narrow" w:eastAsia="Calibri" w:hAnsi="Aptos Narrow" w:cs="Times New Roman"/>
          <w:sz w:val="24"/>
          <w:szCs w:val="24"/>
        </w:rPr>
        <w:t>.</w:t>
      </w:r>
    </w:p>
    <w:p w14:paraId="19317839" w14:textId="0FAAA6EE" w:rsidR="005D7FAA" w:rsidRPr="00441ED9" w:rsidRDefault="007F6AD2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roce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2023 musí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žadatel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realizovat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alespoň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1/6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z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>minimální</w:t>
      </w:r>
      <w:r w:rsidR="00DD29F6">
        <w:rPr>
          <w:rFonts w:ascii="Aptos Narrow" w:eastAsia="Calibri" w:hAnsi="Aptos Narrow" w:cs="Times New Roman"/>
          <w:color w:val="070707"/>
          <w:sz w:val="24"/>
          <w:szCs w:val="24"/>
        </w:rPr>
        <w:t>ho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 xml:space="preserve">celkového počtu </w:t>
      </w:r>
      <w:r w:rsidR="005D7FAA" w:rsidRPr="00441ED9">
        <w:rPr>
          <w:rFonts w:ascii="Aptos Narrow" w:eastAsia="Calibri" w:hAnsi="Aptos Narrow" w:cs="Times New Roman"/>
          <w:color w:val="070707"/>
          <w:sz w:val="24"/>
          <w:szCs w:val="24"/>
        </w:rPr>
        <w:t>vyučovacích hodin</w:t>
      </w:r>
      <w:r w:rsidR="00D310E9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tedy </w:t>
      </w:r>
      <w:r w:rsidR="00026B42">
        <w:rPr>
          <w:rFonts w:ascii="Aptos Narrow" w:eastAsia="Calibri" w:hAnsi="Aptos Narrow" w:cs="Times New Roman"/>
          <w:color w:val="070707"/>
          <w:sz w:val="24"/>
          <w:szCs w:val="24"/>
        </w:rPr>
        <w:t>alespoň 110 vyučovacích hodin.</w:t>
      </w:r>
    </w:p>
    <w:p w14:paraId="60D0B993" w14:textId="26DB52BA" w:rsidR="00A31A67" w:rsidRDefault="008D338E" w:rsidP="00A31A67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Do jednoho kurzu je 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zapsáno 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min. </w:t>
      </w:r>
      <w:r w:rsidRPr="2529A6DA">
        <w:rPr>
          <w:rFonts w:ascii="Aptos Narrow" w:eastAsia="Calibri" w:hAnsi="Aptos Narrow" w:cs="Times New Roman"/>
          <w:sz w:val="24"/>
          <w:szCs w:val="24"/>
        </w:rPr>
        <w:t>10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, max. </w:t>
      </w:r>
      <w:r w:rsidRPr="2529A6DA">
        <w:rPr>
          <w:rFonts w:ascii="Aptos Narrow" w:eastAsia="Calibri" w:hAnsi="Aptos Narrow" w:cs="Times New Roman"/>
          <w:sz w:val="24"/>
          <w:szCs w:val="24"/>
        </w:rPr>
        <w:t>15 účastníků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. </w:t>
      </w:r>
    </w:p>
    <w:p w14:paraId="2E381DF4" w14:textId="1AFCF0FE" w:rsidR="00A31A67" w:rsidRPr="00441ED9" w:rsidRDefault="00A31A67" w:rsidP="00441ED9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M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inimální účast zapsaných účastníků dosahuje </w:t>
      </w:r>
      <w:r w:rsidR="002268A3">
        <w:rPr>
          <w:rFonts w:ascii="Aptos Narrow" w:eastAsia="Calibri" w:hAnsi="Aptos Narrow" w:cs="Times New Roman"/>
          <w:color w:val="070707"/>
          <w:sz w:val="24"/>
          <w:szCs w:val="24"/>
        </w:rPr>
        <w:t xml:space="preserve">každý rok 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>v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441ED9">
        <w:rPr>
          <w:rFonts w:ascii="Aptos Narrow" w:eastAsia="Calibri" w:hAnsi="Aptos Narrow" w:cs="Times New Roman"/>
          <w:color w:val="070707"/>
          <w:sz w:val="24"/>
          <w:szCs w:val="24"/>
        </w:rPr>
        <w:t xml:space="preserve">součtu alespoň 75 % </w:t>
      </w:r>
      <w:r w:rsidR="003F7184">
        <w:rPr>
          <w:rFonts w:ascii="Aptos Narrow" w:eastAsia="Calibri" w:hAnsi="Aptos Narrow" w:cs="Times New Roman"/>
          <w:color w:val="070707"/>
          <w:sz w:val="24"/>
          <w:szCs w:val="24"/>
        </w:rPr>
        <w:t>za každý kalendářní rok</w:t>
      </w:r>
      <w:r w:rsidR="002268A3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</w:p>
    <w:p w14:paraId="1DEF34A9" w14:textId="584DC69E" w:rsidR="00FE1EB4" w:rsidRDefault="00FE1EB4" w:rsidP="006C0D8C">
      <w:pPr>
        <w:spacing w:before="120" w:after="12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lastRenderedPageBreak/>
        <w:t>Jednotkový náklad je určen na výdaje spojené s</w:t>
      </w:r>
      <w:r w:rsidR="00B859A0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 xml:space="preserve">realizací kurzu, mezi které </w:t>
      </w:r>
      <w:proofErr w:type="gramStart"/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>patří</w:t>
      </w:r>
      <w:proofErr w:type="gramEnd"/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 xml:space="preserve"> mj. náklady spojené se zajištěním lektora kurzu, učebních prostor, učebních materiálů a realizací dalších aktivit, jako je například testování jazykových kompetencí nebo aktivity neformálního a</w:t>
      </w:r>
      <w:r w:rsidR="006C0D8C">
        <w:rPr>
          <w:rFonts w:ascii="Aptos Narrow" w:eastAsia="Calibri" w:hAnsi="Aptos Narrow" w:cs="Times New Roman"/>
          <w:color w:val="070707"/>
          <w:sz w:val="24"/>
          <w:szCs w:val="24"/>
        </w:rPr>
        <w:t> </w:t>
      </w:r>
      <w:r w:rsidRPr="00FE1EB4">
        <w:rPr>
          <w:rFonts w:ascii="Aptos Narrow" w:eastAsia="Calibri" w:hAnsi="Aptos Narrow" w:cs="Times New Roman"/>
          <w:color w:val="070707"/>
          <w:sz w:val="24"/>
          <w:szCs w:val="24"/>
        </w:rPr>
        <w:t>informálního vzdělávání.</w:t>
      </w:r>
    </w:p>
    <w:p w14:paraId="5394EE2D" w14:textId="18EADA0C" w:rsidR="000E693F" w:rsidRPr="00D41B62" w:rsidRDefault="00B859A0" w:rsidP="009573DB">
      <w:pPr>
        <w:spacing w:before="120" w:after="240" w:line="240" w:lineRule="auto"/>
        <w:jc w:val="both"/>
        <w:rPr>
          <w:rFonts w:ascii="Aptos Narrow" w:eastAsia="Calibri" w:hAnsi="Aptos Narrow" w:cs="Times New Roman"/>
          <w:color w:val="070707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Finanční podpora účastníků kurzu bude realizována f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>ormou tzv</w:t>
      </w:r>
      <w:r w:rsidR="00F77726">
        <w:rPr>
          <w:rFonts w:ascii="Aptos Narrow" w:eastAsia="Calibri" w:hAnsi="Aptos Narrow" w:cs="Times New Roman"/>
          <w:color w:val="070707"/>
          <w:sz w:val="24"/>
          <w:szCs w:val="24"/>
        </w:rPr>
        <w:t>.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 přímých </w:t>
      </w:r>
      <w:r w:rsidR="006C0D8C">
        <w:rPr>
          <w:rFonts w:ascii="Aptos Narrow" w:eastAsia="Calibri" w:hAnsi="Aptos Narrow" w:cs="Times New Roman"/>
          <w:color w:val="070707"/>
          <w:sz w:val="24"/>
          <w:szCs w:val="24"/>
        </w:rPr>
        <w:t>nákladů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, které nejsou zahrnuty do 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</w:rPr>
        <w:t>jednotky.</w:t>
      </w:r>
      <w:r w:rsidR="000E693F">
        <w:rPr>
          <w:rFonts w:ascii="Aptos Narrow" w:eastAsia="Calibri" w:hAnsi="Aptos Narrow" w:cs="Times New Roman"/>
          <w:color w:val="070707"/>
          <w:sz w:val="24"/>
          <w:szCs w:val="24"/>
        </w:rPr>
        <w:t xml:space="preserve"> </w:t>
      </w:r>
    </w:p>
    <w:p w14:paraId="4A69AFED" w14:textId="7D8ADCF3" w:rsidR="00822614" w:rsidRPr="00D41B62" w:rsidRDefault="00D55CEB" w:rsidP="005C3365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t>Definice jednotky</w:t>
      </w:r>
      <w:r w:rsidR="005E2151" w:rsidRPr="00D41B62">
        <w:rPr>
          <w:rFonts w:ascii="Aptos Narrow" w:hAnsi="Aptos Narrow" w:cs="Times New Roman"/>
        </w:rPr>
        <w:t xml:space="preserve"> </w:t>
      </w:r>
      <w:r w:rsidRPr="00D41B62">
        <w:rPr>
          <w:rFonts w:ascii="Aptos Narrow" w:hAnsi="Aptos Narrow" w:cs="Times New Roman"/>
        </w:rPr>
        <w:t xml:space="preserve"> </w:t>
      </w:r>
    </w:p>
    <w:p w14:paraId="246FF841" w14:textId="4D704A6F" w:rsidR="00D722AA" w:rsidRPr="00D41B62" w:rsidRDefault="00D722AA" w:rsidP="00D6205F">
      <w:p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z w:val="24"/>
          <w:szCs w:val="24"/>
        </w:rPr>
        <w:t>Jednotka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 xml:space="preserve"> znamená jeden </w:t>
      </w:r>
      <w:r w:rsidR="00AF7508">
        <w:rPr>
          <w:rFonts w:ascii="Aptos Narrow" w:eastAsia="Calibri" w:hAnsi="Aptos Narrow" w:cs="Times New Roman"/>
          <w:sz w:val="24"/>
          <w:szCs w:val="24"/>
        </w:rPr>
        <w:t xml:space="preserve">měsíc </w:t>
      </w:r>
      <w:r w:rsidR="00D17EC1">
        <w:rPr>
          <w:rFonts w:ascii="Aptos Narrow" w:eastAsia="Calibri" w:hAnsi="Aptos Narrow" w:cs="Times New Roman"/>
          <w:sz w:val="24"/>
          <w:szCs w:val="24"/>
        </w:rPr>
        <w:t>jazykov</w:t>
      </w:r>
      <w:r w:rsidR="00AF7508">
        <w:rPr>
          <w:rFonts w:ascii="Aptos Narrow" w:eastAsia="Calibri" w:hAnsi="Aptos Narrow" w:cs="Times New Roman"/>
          <w:sz w:val="24"/>
          <w:szCs w:val="24"/>
        </w:rPr>
        <w:t>ého</w:t>
      </w:r>
      <w:r w:rsidR="00D17EC1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>kurz</w:t>
      </w:r>
      <w:r w:rsidR="00AF7508">
        <w:rPr>
          <w:rFonts w:ascii="Aptos Narrow" w:eastAsia="Calibri" w:hAnsi="Aptos Narrow" w:cs="Times New Roman"/>
          <w:sz w:val="24"/>
          <w:szCs w:val="24"/>
        </w:rPr>
        <w:t>u</w:t>
      </w:r>
      <w:r w:rsidR="009A27E8">
        <w:rPr>
          <w:rFonts w:ascii="Aptos Narrow" w:eastAsia="Calibri" w:hAnsi="Aptos Narrow" w:cs="Times New Roman"/>
          <w:sz w:val="24"/>
          <w:szCs w:val="24"/>
        </w:rPr>
        <w:t>, který je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D17EC1">
        <w:rPr>
          <w:rFonts w:ascii="Aptos Narrow" w:eastAsia="Calibri" w:hAnsi="Aptos Narrow" w:cs="Times New Roman"/>
          <w:sz w:val="24"/>
          <w:szCs w:val="24"/>
        </w:rPr>
        <w:t>definován</w:t>
      </w:r>
      <w:r w:rsidRPr="00D41B62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9573DB" w:rsidRPr="00D41B62">
        <w:rPr>
          <w:rFonts w:ascii="Aptos Narrow" w:eastAsia="Calibri" w:hAnsi="Aptos Narrow" w:cs="Times New Roman"/>
          <w:sz w:val="24"/>
          <w:szCs w:val="24"/>
        </w:rPr>
        <w:t>následujícími parametry</w:t>
      </w:r>
      <w:r w:rsidR="00D55CEB" w:rsidRPr="00D41B62">
        <w:rPr>
          <w:rFonts w:ascii="Aptos Narrow" w:eastAsia="Calibri" w:hAnsi="Aptos Narrow" w:cs="Times New Roman"/>
          <w:sz w:val="24"/>
          <w:szCs w:val="24"/>
        </w:rPr>
        <w:t>:</w:t>
      </w:r>
    </w:p>
    <w:p w14:paraId="78D14988" w14:textId="2585B121" w:rsidR="00D55CEB" w:rsidRDefault="00D55CEB" w:rsidP="00F52060">
      <w:pPr>
        <w:pStyle w:val="Odstavecseseznamem"/>
        <w:numPr>
          <w:ilvl w:val="0"/>
          <w:numId w:val="62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00D41B62">
        <w:rPr>
          <w:rFonts w:ascii="Aptos Narrow" w:eastAsia="Calibri" w:hAnsi="Aptos Narrow" w:cs="Times New Roman"/>
          <w:sz w:val="24"/>
          <w:szCs w:val="24"/>
        </w:rPr>
        <w:t xml:space="preserve">kurz </w:t>
      </w:r>
      <w:r w:rsidR="00D17EC1">
        <w:rPr>
          <w:rFonts w:ascii="Aptos Narrow" w:eastAsia="Calibri" w:hAnsi="Aptos Narrow" w:cs="Times New Roman"/>
          <w:sz w:val="24"/>
          <w:szCs w:val="24"/>
        </w:rPr>
        <w:t xml:space="preserve">je zaměřen na </w:t>
      </w:r>
      <w:r w:rsidR="00C37E64" w:rsidRPr="00C37E64">
        <w:rPr>
          <w:rFonts w:ascii="Aptos Narrow" w:eastAsia="Calibri" w:hAnsi="Aptos Narrow" w:cs="Times New Roman"/>
          <w:sz w:val="24"/>
          <w:szCs w:val="24"/>
        </w:rPr>
        <w:t>rozvoj komunikačních kompetencí v českém jazyce obecného i</w:t>
      </w:r>
      <w:r w:rsidR="006C0D8C">
        <w:rPr>
          <w:rFonts w:ascii="Aptos Narrow" w:eastAsia="Calibri" w:hAnsi="Aptos Narrow" w:cs="Times New Roman"/>
          <w:sz w:val="24"/>
          <w:szCs w:val="24"/>
        </w:rPr>
        <w:t> </w:t>
      </w:r>
      <w:r w:rsidR="00C37E64" w:rsidRPr="00C37E64">
        <w:rPr>
          <w:rFonts w:ascii="Aptos Narrow" w:eastAsia="Calibri" w:hAnsi="Aptos Narrow" w:cs="Times New Roman"/>
          <w:sz w:val="24"/>
          <w:szCs w:val="24"/>
        </w:rPr>
        <w:t xml:space="preserve">odborného zaměření vedoucích </w:t>
      </w:r>
      <w:r w:rsidRPr="00D41B62">
        <w:rPr>
          <w:rFonts w:ascii="Aptos Narrow" w:eastAsia="Calibri" w:hAnsi="Aptos Narrow" w:cs="Times New Roman"/>
          <w:sz w:val="24"/>
          <w:szCs w:val="24"/>
        </w:rPr>
        <w:t>k potenciálnímu studiu účastníků v </w:t>
      </w:r>
      <w:proofErr w:type="spellStart"/>
      <w:r w:rsidRPr="00D41B62">
        <w:rPr>
          <w:rFonts w:ascii="Aptos Narrow" w:eastAsia="Calibri" w:hAnsi="Aptos Narrow" w:cs="Times New Roman"/>
          <w:sz w:val="24"/>
          <w:szCs w:val="24"/>
        </w:rPr>
        <w:t>českojazyčných</w:t>
      </w:r>
      <w:proofErr w:type="spellEnd"/>
      <w:r w:rsidRPr="00D41B62">
        <w:rPr>
          <w:rFonts w:ascii="Aptos Narrow" w:eastAsia="Calibri" w:hAnsi="Aptos Narrow" w:cs="Times New Roman"/>
          <w:sz w:val="24"/>
          <w:szCs w:val="24"/>
        </w:rPr>
        <w:t xml:space="preserve"> vysokoškolských studijních programech;</w:t>
      </w:r>
    </w:p>
    <w:p w14:paraId="168122C2" w14:textId="3E1C8B71" w:rsidR="00A4347B" w:rsidRDefault="00A4347B" w:rsidP="00F52060">
      <w:pPr>
        <w:pStyle w:val="Odstavecseseznamem"/>
        <w:numPr>
          <w:ilvl w:val="0"/>
          <w:numId w:val="62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kurz je veden prezenční formou;</w:t>
      </w:r>
    </w:p>
    <w:p w14:paraId="0B50A3EF" w14:textId="6A315AED" w:rsidR="00D55CEB" w:rsidRPr="009A27E8" w:rsidRDefault="00682BD7" w:rsidP="009A27E8">
      <w:pPr>
        <w:pStyle w:val="Odstavecseseznamem"/>
        <w:numPr>
          <w:ilvl w:val="0"/>
          <w:numId w:val="62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do jednoho kurzu je zapsáno</w:t>
      </w:r>
      <w:r w:rsidR="00F52060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bookmarkStart w:id="2" w:name="_Hlk143603401"/>
      <w:r w:rsidR="00DD29F6">
        <w:rPr>
          <w:rFonts w:ascii="Aptos Narrow" w:eastAsia="Calibri" w:hAnsi="Aptos Narrow" w:cs="Times New Roman"/>
          <w:sz w:val="24"/>
          <w:szCs w:val="24"/>
        </w:rPr>
        <w:t xml:space="preserve">min. </w:t>
      </w:r>
      <w:r w:rsidR="002242D3" w:rsidRPr="2529A6DA">
        <w:rPr>
          <w:rFonts w:ascii="Aptos Narrow" w:eastAsia="Calibri" w:hAnsi="Aptos Narrow" w:cs="Times New Roman"/>
          <w:sz w:val="24"/>
          <w:szCs w:val="24"/>
        </w:rPr>
        <w:t>10</w:t>
      </w:r>
      <w:r w:rsidR="00DD29F6">
        <w:rPr>
          <w:rFonts w:ascii="Aptos Narrow" w:eastAsia="Calibri" w:hAnsi="Aptos Narrow" w:cs="Times New Roman"/>
          <w:sz w:val="24"/>
          <w:szCs w:val="24"/>
        </w:rPr>
        <w:t xml:space="preserve">, max. 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2242D3" w:rsidRPr="2529A6DA">
        <w:rPr>
          <w:rFonts w:ascii="Aptos Narrow" w:eastAsia="Calibri" w:hAnsi="Aptos Narrow" w:cs="Times New Roman"/>
          <w:sz w:val="24"/>
          <w:szCs w:val="24"/>
        </w:rPr>
        <w:t>5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 xml:space="preserve"> účastníků</w:t>
      </w:r>
      <w:bookmarkEnd w:id="2"/>
      <w:r w:rsidR="00D17EC1" w:rsidRPr="2529A6DA">
        <w:rPr>
          <w:rFonts w:ascii="Aptos Narrow" w:eastAsia="Calibri" w:hAnsi="Aptos Narrow" w:cs="Times New Roman"/>
          <w:sz w:val="24"/>
          <w:szCs w:val="24"/>
        </w:rPr>
        <w:t>,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 kterými jsou občané</w:t>
      </w:r>
      <w:r w:rsidR="00D55CEB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6D72DB" w:rsidRPr="2529A6DA">
        <w:rPr>
          <w:rFonts w:ascii="Aptos Narrow" w:eastAsia="Calibri" w:hAnsi="Aptos Narrow" w:cs="Times New Roman"/>
          <w:color w:val="070707"/>
          <w:sz w:val="24"/>
          <w:szCs w:val="24"/>
        </w:rPr>
        <w:t>Ukrajiny – migranti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 nebo udělenou dočasnou ochranou v České republice, kteří v době zahájení kurzu 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nejsou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zapsáni ke studiu na </w:t>
      </w:r>
      <w:r w:rsidR="00D17EC1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>vysoké škole v </w:t>
      </w:r>
      <w:proofErr w:type="spellStart"/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>českojazyčném</w:t>
      </w:r>
      <w:proofErr w:type="spellEnd"/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studijním programu</w:t>
      </w:r>
      <w:r w:rsidR="00D17EC1" w:rsidRPr="2529A6DA">
        <w:rPr>
          <w:rFonts w:ascii="Aptos Narrow" w:eastAsia="Calibri" w:hAnsi="Aptos Narrow" w:cs="Times New Roman"/>
          <w:color w:val="070707"/>
          <w:sz w:val="24"/>
          <w:szCs w:val="24"/>
        </w:rPr>
        <w:t>,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a zároveň o takovéto studium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projevili zájem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 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formou 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čestn</w:t>
      </w:r>
      <w:r w:rsidR="009A27E8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ého </w:t>
      </w:r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prohlášení, které </w:t>
      </w:r>
      <w:proofErr w:type="gramStart"/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předloží</w:t>
      </w:r>
      <w:proofErr w:type="gramEnd"/>
      <w:r w:rsidR="30E03B63" w:rsidRPr="2529A6DA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 xml:space="preserve"> </w:t>
      </w:r>
      <w:r w:rsidR="00B97447">
        <w:rPr>
          <w:rFonts w:ascii="Aptos Narrow" w:eastAsia="Calibri" w:hAnsi="Aptos Narrow" w:cs="Times New Roman"/>
          <w:color w:val="070707"/>
          <w:sz w:val="24"/>
          <w:szCs w:val="24"/>
          <w:u w:val="single"/>
        </w:rPr>
        <w:t>žadateli</w:t>
      </w:r>
      <w:r w:rsidR="00D55CEB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; </w:t>
      </w:r>
    </w:p>
    <w:p w14:paraId="47420204" w14:textId="45680394" w:rsidR="00920E13" w:rsidRPr="00D41B62" w:rsidRDefault="469CC351" w:rsidP="2529A6DA">
      <w:pPr>
        <w:pStyle w:val="Odstavecseseznamem"/>
        <w:numPr>
          <w:ilvl w:val="0"/>
          <w:numId w:val="62"/>
        </w:numPr>
        <w:spacing w:before="120" w:after="12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pokud dojde během jakéhokoliv měsíce realizace kurzu k úbytku účastníků vedoucímu k</w:t>
      </w:r>
      <w:r w:rsidR="009A27E8">
        <w:rPr>
          <w:rFonts w:ascii="Aptos Narrow" w:eastAsia="Calibri" w:hAnsi="Aptos Narrow" w:cs="Times New Roman"/>
          <w:sz w:val="24"/>
          <w:szCs w:val="24"/>
        </w:rPr>
        <w:t> </w:t>
      </w:r>
      <w:r w:rsidRPr="2529A6DA">
        <w:rPr>
          <w:rFonts w:ascii="Aptos Narrow" w:eastAsia="Calibri" w:hAnsi="Aptos Narrow" w:cs="Times New Roman"/>
          <w:sz w:val="24"/>
          <w:szCs w:val="24"/>
        </w:rPr>
        <w:t xml:space="preserve">nesplnění podmínky uvedené v odst. (3), příjemce </w:t>
      </w:r>
      <w:r w:rsidR="1CC46C6C" w:rsidRPr="2529A6DA">
        <w:rPr>
          <w:rFonts w:ascii="Aptos Narrow" w:eastAsia="Calibri" w:hAnsi="Aptos Narrow" w:cs="Times New Roman"/>
          <w:sz w:val="24"/>
          <w:szCs w:val="24"/>
        </w:rPr>
        <w:t>dotace kurz doplní odpovídajícím počtem účastníků</w:t>
      </w:r>
      <w:r w:rsidR="20F3A5E6" w:rsidRPr="2529A6DA">
        <w:rPr>
          <w:rFonts w:ascii="Aptos Narrow" w:eastAsia="Calibri" w:hAnsi="Aptos Narrow" w:cs="Times New Roman"/>
          <w:sz w:val="24"/>
          <w:szCs w:val="24"/>
        </w:rPr>
        <w:t xml:space="preserve"> splňující</w:t>
      </w:r>
      <w:r w:rsidR="3593A5A7" w:rsidRPr="2529A6DA">
        <w:rPr>
          <w:rFonts w:ascii="Aptos Narrow" w:eastAsia="Calibri" w:hAnsi="Aptos Narrow" w:cs="Times New Roman"/>
          <w:sz w:val="24"/>
          <w:szCs w:val="24"/>
        </w:rPr>
        <w:t>ch</w:t>
      </w:r>
      <w:r w:rsidR="20F3A5E6" w:rsidRPr="2529A6DA">
        <w:rPr>
          <w:rFonts w:ascii="Aptos Narrow" w:eastAsia="Calibri" w:hAnsi="Aptos Narrow" w:cs="Times New Roman"/>
          <w:sz w:val="24"/>
          <w:szCs w:val="24"/>
        </w:rPr>
        <w:t xml:space="preserve"> podmínku odst. (3)</w:t>
      </w:r>
      <w:r w:rsidR="1CC46C6C" w:rsidRPr="2529A6DA">
        <w:rPr>
          <w:rFonts w:ascii="Aptos Narrow" w:eastAsia="Calibri" w:hAnsi="Aptos Narrow" w:cs="Times New Roman"/>
          <w:sz w:val="24"/>
          <w:szCs w:val="24"/>
        </w:rPr>
        <w:t>, a to nejpozději do konce následujícího kalendářního měsíce.</w:t>
      </w:r>
    </w:p>
    <w:p w14:paraId="0FDD501B" w14:textId="14A816A1" w:rsidR="00627538" w:rsidRDefault="00821B32" w:rsidP="001F4B39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 xml:space="preserve">Jednotka je naceněna na </w:t>
      </w:r>
      <w:r w:rsidR="00BA404B" w:rsidRPr="2529A6DA">
        <w:rPr>
          <w:rFonts w:ascii="Aptos Narrow" w:eastAsia="Calibri" w:hAnsi="Aptos Narrow" w:cs="Times New Roman"/>
          <w:sz w:val="24"/>
          <w:szCs w:val="24"/>
        </w:rPr>
        <w:t>1</w:t>
      </w:r>
      <w:r w:rsidR="00BE384F" w:rsidRPr="2529A6DA">
        <w:rPr>
          <w:rFonts w:ascii="Aptos Narrow" w:eastAsia="Calibri" w:hAnsi="Aptos Narrow" w:cs="Times New Roman"/>
          <w:sz w:val="24"/>
          <w:szCs w:val="24"/>
        </w:rPr>
        <w:t>7</w:t>
      </w:r>
      <w:r w:rsidR="00873CB4" w:rsidRPr="2529A6DA">
        <w:rPr>
          <w:rFonts w:ascii="Aptos Narrow" w:eastAsia="Calibri" w:hAnsi="Aptos Narrow" w:cs="Times New Roman"/>
          <w:sz w:val="24"/>
          <w:szCs w:val="24"/>
        </w:rPr>
        <w:t>6</w:t>
      </w:r>
      <w:r w:rsidR="00BA404B" w:rsidRPr="2529A6DA">
        <w:rPr>
          <w:rFonts w:ascii="Aptos Narrow" w:eastAsia="Calibri" w:hAnsi="Aptos Narrow" w:cs="Times New Roman"/>
          <w:sz w:val="24"/>
          <w:szCs w:val="24"/>
        </w:rPr>
        <w:t> 000</w:t>
      </w:r>
      <w:r w:rsidR="00F94BE5" w:rsidRPr="2529A6DA">
        <w:rPr>
          <w:rFonts w:ascii="Aptos Narrow" w:eastAsia="Calibri" w:hAnsi="Aptos Narrow" w:cs="Times New Roman"/>
          <w:sz w:val="24"/>
          <w:szCs w:val="24"/>
        </w:rPr>
        <w:t xml:space="preserve"> Kč</w:t>
      </w:r>
      <w:r w:rsidR="00BA404B" w:rsidRPr="2529A6DA">
        <w:rPr>
          <w:rFonts w:ascii="Aptos Narrow" w:eastAsia="Calibri" w:hAnsi="Aptos Narrow" w:cs="Times New Roman"/>
          <w:sz w:val="24"/>
          <w:szCs w:val="24"/>
        </w:rPr>
        <w:t xml:space="preserve"> (</w:t>
      </w:r>
      <w:r w:rsidR="00F82434" w:rsidRPr="2529A6DA">
        <w:rPr>
          <w:rFonts w:ascii="Aptos Narrow" w:eastAsia="Calibri" w:hAnsi="Aptos Narrow" w:cs="Times New Roman"/>
          <w:sz w:val="24"/>
          <w:szCs w:val="24"/>
        </w:rPr>
        <w:t>tj. za celý kurz max</w:t>
      </w:r>
      <w:r w:rsidR="280C332C" w:rsidRPr="2529A6DA">
        <w:rPr>
          <w:rFonts w:ascii="Aptos Narrow" w:eastAsia="Calibri" w:hAnsi="Aptos Narrow" w:cs="Times New Roman"/>
          <w:sz w:val="24"/>
          <w:szCs w:val="24"/>
        </w:rPr>
        <w:t>.</w:t>
      </w:r>
      <w:r w:rsidR="00F82434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="000E693F" w:rsidRPr="2529A6DA">
        <w:rPr>
          <w:rFonts w:ascii="Aptos Narrow" w:eastAsia="Calibri" w:hAnsi="Aptos Narrow" w:cs="Times New Roman"/>
          <w:sz w:val="24"/>
          <w:szCs w:val="24"/>
        </w:rPr>
        <w:t>1.760.000 Kč</w:t>
      </w:r>
      <w:r w:rsidR="2BF067E9" w:rsidRPr="2529A6DA">
        <w:rPr>
          <w:rFonts w:ascii="Aptos Narrow" w:eastAsia="Calibri" w:hAnsi="Aptos Narrow" w:cs="Times New Roman"/>
          <w:sz w:val="24"/>
          <w:szCs w:val="24"/>
        </w:rPr>
        <w:t>)</w:t>
      </w:r>
      <w:r w:rsidR="009A27E8">
        <w:rPr>
          <w:rFonts w:ascii="Aptos Narrow" w:eastAsia="Calibri" w:hAnsi="Aptos Narrow" w:cs="Times New Roman"/>
          <w:sz w:val="24"/>
          <w:szCs w:val="24"/>
        </w:rPr>
        <w:t>.</w:t>
      </w:r>
    </w:p>
    <w:p w14:paraId="5AD6BB9D" w14:textId="224BC44C" w:rsidR="006C0D8C" w:rsidRPr="00D41B62" w:rsidRDefault="006C0D8C" w:rsidP="006C0D8C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>
        <w:rPr>
          <w:rFonts w:ascii="Aptos Narrow" w:hAnsi="Aptos Narrow" w:cs="Times New Roman"/>
        </w:rPr>
        <w:t>Finanční podpora účastníků</w:t>
      </w:r>
    </w:p>
    <w:p w14:paraId="4AC11C26" w14:textId="71684D59" w:rsidR="00C33484" w:rsidRDefault="00C33484" w:rsidP="001F4B39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 xml:space="preserve">Účastníkovi, který se zúčastní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minimálně </w:t>
      </w:r>
      <w:r w:rsidR="2FB3E4CB" w:rsidRPr="2529A6DA">
        <w:rPr>
          <w:rFonts w:ascii="Aptos Narrow" w:eastAsia="Calibri" w:hAnsi="Aptos Narrow" w:cs="Times New Roman"/>
          <w:color w:val="070707"/>
          <w:sz w:val="24"/>
          <w:szCs w:val="24"/>
        </w:rPr>
        <w:t>7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0 % vyučovacích hodin za kalendářní měsíc, náleží finanční podpora ve výši 16.000 Kč po dobu konání kurzu (tj. za celý kurz max.1</w:t>
      </w:r>
      <w:r w:rsidR="0089021A" w:rsidRPr="2529A6DA">
        <w:rPr>
          <w:rFonts w:ascii="Aptos Narrow" w:eastAsia="Calibri" w:hAnsi="Aptos Narrow" w:cs="Times New Roman"/>
          <w:color w:val="070707"/>
          <w:sz w:val="24"/>
          <w:szCs w:val="24"/>
        </w:rPr>
        <w:t>6</w:t>
      </w:r>
      <w:r w:rsidR="004976DB" w:rsidRPr="2529A6DA">
        <w:rPr>
          <w:rFonts w:ascii="Aptos Narrow" w:eastAsia="Calibri" w:hAnsi="Aptos Narrow" w:cs="Times New Roman"/>
          <w:color w:val="070707"/>
          <w:sz w:val="24"/>
          <w:szCs w:val="24"/>
        </w:rPr>
        <w:t>0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.000 Kč). Finanční podpora je poskytována formou přímých nákladů.</w:t>
      </w:r>
    </w:p>
    <w:p w14:paraId="2A31AD41" w14:textId="5580F87A" w:rsidR="004D1C49" w:rsidRPr="00D41B62" w:rsidRDefault="004D1C49" w:rsidP="004D1C49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>Prokázání splnění účelu dotace</w:t>
      </w:r>
    </w:p>
    <w:p w14:paraId="783D03C0" w14:textId="60167200" w:rsidR="004700CA" w:rsidRDefault="00D338FD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 xml:space="preserve">Žadatel je povinen předložit </w:t>
      </w:r>
      <w:proofErr w:type="gramStart"/>
      <w:r>
        <w:rPr>
          <w:rFonts w:ascii="Aptos Narrow" w:hAnsi="Aptos Narrow" w:cs="Times New Roman"/>
          <w:sz w:val="24"/>
          <w:szCs w:val="24"/>
        </w:rPr>
        <w:t>Ministerstvu</w:t>
      </w:r>
      <w:proofErr w:type="gramEnd"/>
      <w:r>
        <w:rPr>
          <w:rFonts w:ascii="Aptos Narrow" w:hAnsi="Aptos Narrow" w:cs="Times New Roman"/>
          <w:sz w:val="24"/>
          <w:szCs w:val="24"/>
        </w:rPr>
        <w:t xml:space="preserve"> </w:t>
      </w:r>
      <w:r w:rsidR="000E6CDA">
        <w:rPr>
          <w:rFonts w:ascii="Aptos Narrow" w:hAnsi="Aptos Narrow" w:cs="Times New Roman"/>
          <w:sz w:val="24"/>
          <w:szCs w:val="24"/>
        </w:rPr>
        <w:t>zpráv</w:t>
      </w:r>
      <w:r>
        <w:rPr>
          <w:rFonts w:ascii="Aptos Narrow" w:hAnsi="Aptos Narrow" w:cs="Times New Roman"/>
          <w:sz w:val="24"/>
          <w:szCs w:val="24"/>
        </w:rPr>
        <w:t>u</w:t>
      </w:r>
      <w:r w:rsidR="000E6CDA">
        <w:rPr>
          <w:rFonts w:ascii="Aptos Narrow" w:hAnsi="Aptos Narrow" w:cs="Times New Roman"/>
          <w:sz w:val="24"/>
          <w:szCs w:val="24"/>
        </w:rPr>
        <w:t xml:space="preserve"> o realizaci aktivit (dále jen „Zpráva“)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007710E4" w:rsidRPr="2529A6DA">
        <w:rPr>
          <w:rFonts w:ascii="Aptos Narrow" w:hAnsi="Aptos Narrow" w:cs="Times New Roman"/>
          <w:sz w:val="24"/>
          <w:szCs w:val="24"/>
        </w:rPr>
        <w:t xml:space="preserve">za </w:t>
      </w:r>
      <w:r w:rsidR="73490B70" w:rsidRPr="2529A6DA">
        <w:rPr>
          <w:rFonts w:ascii="Aptos Narrow" w:hAnsi="Aptos Narrow" w:cs="Times New Roman"/>
          <w:sz w:val="24"/>
          <w:szCs w:val="24"/>
        </w:rPr>
        <w:t xml:space="preserve">příslušný </w:t>
      </w:r>
      <w:r w:rsidR="007710E4" w:rsidRPr="2529A6DA">
        <w:rPr>
          <w:rFonts w:ascii="Aptos Narrow" w:hAnsi="Aptos Narrow" w:cs="Times New Roman"/>
          <w:sz w:val="24"/>
          <w:szCs w:val="24"/>
        </w:rPr>
        <w:t xml:space="preserve">kalendářní rok, ve kterém </w:t>
      </w:r>
      <w:r w:rsidR="009F434A" w:rsidRPr="2529A6DA">
        <w:rPr>
          <w:rFonts w:ascii="Aptos Narrow" w:hAnsi="Aptos Narrow" w:cs="Times New Roman"/>
          <w:sz w:val="24"/>
          <w:szCs w:val="24"/>
        </w:rPr>
        <w:t>byly kurzy realizovány</w:t>
      </w:r>
      <w:r w:rsidR="008A156B" w:rsidRPr="2529A6DA">
        <w:rPr>
          <w:rFonts w:ascii="Aptos Narrow" w:hAnsi="Aptos Narrow" w:cs="Times New Roman"/>
          <w:sz w:val="24"/>
          <w:szCs w:val="24"/>
        </w:rPr>
        <w:t>:</w:t>
      </w:r>
    </w:p>
    <w:p w14:paraId="67C299B5" w14:textId="34DBA845" w:rsidR="008A156B" w:rsidRDefault="009A27E8" w:rsidP="009A27E8">
      <w:pPr>
        <w:pStyle w:val="Odstavecseseznamem"/>
        <w:numPr>
          <w:ilvl w:val="0"/>
          <w:numId w:val="65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z</w:t>
      </w:r>
      <w:r w:rsidR="00AA6761">
        <w:rPr>
          <w:rFonts w:ascii="Aptos Narrow" w:hAnsi="Aptos Narrow" w:cs="Times New Roman"/>
          <w:sz w:val="24"/>
          <w:szCs w:val="24"/>
        </w:rPr>
        <w:t>a r</w:t>
      </w:r>
      <w:r w:rsidR="00A07AAE">
        <w:rPr>
          <w:rFonts w:ascii="Aptos Narrow" w:hAnsi="Aptos Narrow" w:cs="Times New Roman"/>
          <w:sz w:val="24"/>
          <w:szCs w:val="24"/>
        </w:rPr>
        <w:t xml:space="preserve">ok 2023 do </w:t>
      </w:r>
      <w:r w:rsidR="00AA6761" w:rsidRPr="00AA6761">
        <w:rPr>
          <w:rFonts w:ascii="Aptos Narrow" w:hAnsi="Aptos Narrow" w:cs="Times New Roman"/>
          <w:sz w:val="24"/>
          <w:szCs w:val="24"/>
        </w:rPr>
        <w:t xml:space="preserve">31. </w:t>
      </w:r>
      <w:r w:rsidR="005D4669">
        <w:rPr>
          <w:rFonts w:ascii="Aptos Narrow" w:hAnsi="Aptos Narrow" w:cs="Times New Roman"/>
          <w:sz w:val="24"/>
          <w:szCs w:val="24"/>
        </w:rPr>
        <w:t>ledna</w:t>
      </w:r>
      <w:r w:rsidR="00AA6761" w:rsidRPr="00AA6761">
        <w:rPr>
          <w:rFonts w:ascii="Aptos Narrow" w:hAnsi="Aptos Narrow" w:cs="Times New Roman"/>
          <w:sz w:val="24"/>
          <w:szCs w:val="24"/>
        </w:rPr>
        <w:t xml:space="preserve"> 202</w:t>
      </w:r>
      <w:r w:rsidR="005D4669">
        <w:rPr>
          <w:rFonts w:ascii="Aptos Narrow" w:hAnsi="Aptos Narrow" w:cs="Times New Roman"/>
          <w:sz w:val="24"/>
          <w:szCs w:val="24"/>
        </w:rPr>
        <w:t>4</w:t>
      </w:r>
      <w:r>
        <w:rPr>
          <w:rFonts w:ascii="Aptos Narrow" w:hAnsi="Aptos Narrow" w:cs="Times New Roman"/>
          <w:sz w:val="24"/>
          <w:szCs w:val="24"/>
        </w:rPr>
        <w:t>,</w:t>
      </w:r>
    </w:p>
    <w:p w14:paraId="4E50D607" w14:textId="55EFE3BB" w:rsidR="00AA6761" w:rsidRPr="009A27E8" w:rsidRDefault="009A27E8" w:rsidP="009A27E8">
      <w:pPr>
        <w:pStyle w:val="Odstavecseseznamem"/>
        <w:numPr>
          <w:ilvl w:val="0"/>
          <w:numId w:val="65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t>z</w:t>
      </w:r>
      <w:r w:rsidR="00AA6761">
        <w:rPr>
          <w:rFonts w:ascii="Aptos Narrow" w:hAnsi="Aptos Narrow" w:cs="Times New Roman"/>
          <w:sz w:val="24"/>
          <w:szCs w:val="24"/>
        </w:rPr>
        <w:t>a rok 2024 do</w:t>
      </w:r>
      <w:r w:rsidR="00984FEE">
        <w:rPr>
          <w:rFonts w:ascii="Aptos Narrow" w:hAnsi="Aptos Narrow" w:cs="Times New Roman"/>
          <w:sz w:val="24"/>
          <w:szCs w:val="24"/>
        </w:rPr>
        <w:t xml:space="preserve"> </w:t>
      </w:r>
      <w:r w:rsidR="00AA6761" w:rsidRPr="00D41B62">
        <w:rPr>
          <w:rFonts w:ascii="Aptos Narrow" w:hAnsi="Aptos Narrow" w:cs="Times New Roman"/>
          <w:sz w:val="24"/>
          <w:szCs w:val="24"/>
        </w:rPr>
        <w:t>30. listopadu 2024</w:t>
      </w:r>
      <w:r>
        <w:rPr>
          <w:rFonts w:ascii="Aptos Narrow" w:hAnsi="Aptos Narrow" w:cs="Times New Roman"/>
          <w:sz w:val="24"/>
          <w:szCs w:val="24"/>
        </w:rPr>
        <w:t>.</w:t>
      </w:r>
    </w:p>
    <w:p w14:paraId="7379D4BE" w14:textId="341BC6F6" w:rsidR="004D1C49" w:rsidRPr="00D41B62" w:rsidRDefault="000E6CDA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>
        <w:rPr>
          <w:rFonts w:ascii="Aptos Narrow" w:hAnsi="Aptos Narrow" w:cs="Times New Roman"/>
          <w:sz w:val="24"/>
          <w:szCs w:val="24"/>
        </w:rPr>
        <w:lastRenderedPageBreak/>
        <w:t>Z</w:t>
      </w:r>
      <w:r w:rsidR="00F8348F">
        <w:rPr>
          <w:rFonts w:ascii="Aptos Narrow" w:hAnsi="Aptos Narrow" w:cs="Times New Roman"/>
          <w:sz w:val="24"/>
          <w:szCs w:val="24"/>
        </w:rPr>
        <w:t xml:space="preserve">práva obsahuje </w:t>
      </w:r>
      <w:r w:rsidR="00F74882">
        <w:rPr>
          <w:rFonts w:ascii="Aptos Narrow" w:hAnsi="Aptos Narrow" w:cs="Times New Roman"/>
          <w:sz w:val="24"/>
          <w:szCs w:val="24"/>
        </w:rPr>
        <w:t>stručný a věcný popis průběhu kurzu/kurzů, jejich e</w:t>
      </w:r>
      <w:r w:rsidR="00F8348F">
        <w:rPr>
          <w:rFonts w:ascii="Aptos Narrow" w:hAnsi="Aptos Narrow" w:cs="Times New Roman"/>
          <w:sz w:val="24"/>
          <w:szCs w:val="24"/>
        </w:rPr>
        <w:t>valuaci</w:t>
      </w:r>
      <w:r w:rsidR="00F74882">
        <w:rPr>
          <w:rFonts w:ascii="Aptos Narrow" w:hAnsi="Aptos Narrow" w:cs="Times New Roman"/>
          <w:sz w:val="24"/>
          <w:szCs w:val="24"/>
        </w:rPr>
        <w:t xml:space="preserve"> (především ve vazbě na zvýšení jazykových kompetencí, řešení výjimečných situací a událostí nebo na sociální a</w:t>
      </w:r>
      <w:r w:rsidR="00D338FD">
        <w:rPr>
          <w:rFonts w:ascii="Aptos Narrow" w:hAnsi="Aptos Narrow" w:cs="Times New Roman"/>
          <w:sz w:val="24"/>
          <w:szCs w:val="24"/>
        </w:rPr>
        <w:t> </w:t>
      </w:r>
      <w:r w:rsidR="00F74882">
        <w:rPr>
          <w:rFonts w:ascii="Aptos Narrow" w:hAnsi="Aptos Narrow" w:cs="Times New Roman"/>
          <w:sz w:val="24"/>
          <w:szCs w:val="24"/>
        </w:rPr>
        <w:t>emoční aspekty účastníka).</w:t>
      </w:r>
    </w:p>
    <w:p w14:paraId="1AC75F7A" w14:textId="4630F1F4" w:rsidR="004D1C49" w:rsidRPr="00D41B62" w:rsidRDefault="004D1C49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Součástí </w:t>
      </w:r>
      <w:r w:rsidR="000E6CDA">
        <w:rPr>
          <w:rFonts w:ascii="Aptos Narrow" w:hAnsi="Aptos Narrow" w:cs="Times New Roman"/>
          <w:sz w:val="24"/>
          <w:szCs w:val="24"/>
        </w:rPr>
        <w:t>Z</w:t>
      </w:r>
      <w:r w:rsidRPr="00D41B62">
        <w:rPr>
          <w:rFonts w:ascii="Aptos Narrow" w:hAnsi="Aptos Narrow" w:cs="Times New Roman"/>
          <w:sz w:val="24"/>
          <w:szCs w:val="24"/>
        </w:rPr>
        <w:t xml:space="preserve">právy jsou </w:t>
      </w:r>
      <w:r w:rsidR="00870B55">
        <w:rPr>
          <w:rFonts w:ascii="Aptos Narrow" w:hAnsi="Aptos Narrow" w:cs="Times New Roman"/>
          <w:sz w:val="24"/>
          <w:szCs w:val="24"/>
        </w:rPr>
        <w:t xml:space="preserve">formulář vyúčtování dotace (Příloha č.2) a následující </w:t>
      </w:r>
      <w:r w:rsidRPr="00D41B62">
        <w:rPr>
          <w:rFonts w:ascii="Aptos Narrow" w:hAnsi="Aptos Narrow" w:cs="Times New Roman"/>
          <w:sz w:val="24"/>
          <w:szCs w:val="24"/>
        </w:rPr>
        <w:t xml:space="preserve">podklady, které prokazují splnění podmínek způsobilosti </w:t>
      </w:r>
      <w:r w:rsidR="00374B99">
        <w:rPr>
          <w:rFonts w:ascii="Aptos Narrow" w:hAnsi="Aptos Narrow" w:cs="Times New Roman"/>
          <w:sz w:val="24"/>
          <w:szCs w:val="24"/>
        </w:rPr>
        <w:t>kurzu</w:t>
      </w:r>
      <w:r w:rsidRPr="00D41B62">
        <w:rPr>
          <w:rFonts w:ascii="Aptos Narrow" w:hAnsi="Aptos Narrow" w:cs="Times New Roman"/>
          <w:sz w:val="24"/>
          <w:szCs w:val="24"/>
        </w:rPr>
        <w:t xml:space="preserve">. Pokud je počet </w:t>
      </w:r>
      <w:r w:rsidR="00D03F89">
        <w:rPr>
          <w:rFonts w:ascii="Aptos Narrow" w:hAnsi="Aptos Narrow" w:cs="Times New Roman"/>
          <w:sz w:val="24"/>
          <w:szCs w:val="24"/>
        </w:rPr>
        <w:t>kurzů vyšší než 1</w:t>
      </w:r>
      <w:r w:rsidRPr="00D41B62">
        <w:rPr>
          <w:rFonts w:ascii="Aptos Narrow" w:hAnsi="Aptos Narrow" w:cs="Times New Roman"/>
          <w:sz w:val="24"/>
          <w:szCs w:val="24"/>
        </w:rPr>
        <w:t>, uvedou se pro každ</w:t>
      </w:r>
      <w:r w:rsidR="00D03F89">
        <w:rPr>
          <w:rFonts w:ascii="Aptos Narrow" w:hAnsi="Aptos Narrow" w:cs="Times New Roman"/>
          <w:sz w:val="24"/>
          <w:szCs w:val="24"/>
        </w:rPr>
        <w:t>ý kurz</w:t>
      </w:r>
      <w:r w:rsidRPr="00D41B62">
        <w:rPr>
          <w:rFonts w:ascii="Aptos Narrow" w:hAnsi="Aptos Narrow" w:cs="Times New Roman"/>
          <w:sz w:val="24"/>
          <w:szCs w:val="24"/>
        </w:rPr>
        <w:t xml:space="preserve"> zvláš</w:t>
      </w:r>
      <w:r w:rsidR="00901634" w:rsidRPr="00D41B62">
        <w:rPr>
          <w:rFonts w:ascii="Aptos Narrow" w:hAnsi="Aptos Narrow" w:cs="Times New Roman"/>
          <w:sz w:val="24"/>
          <w:szCs w:val="24"/>
        </w:rPr>
        <w:t>ť:</w:t>
      </w:r>
    </w:p>
    <w:p w14:paraId="5F1BE6AC" w14:textId="56D66104" w:rsidR="006B254F" w:rsidRPr="00D41B62" w:rsidRDefault="00901634" w:rsidP="00870B55">
      <w:pPr>
        <w:pStyle w:val="Odstavecseseznamem"/>
        <w:numPr>
          <w:ilvl w:val="0"/>
          <w:numId w:val="63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Č</w:t>
      </w:r>
      <w:r w:rsidR="004D1C49" w:rsidRPr="2529A6DA">
        <w:rPr>
          <w:rFonts w:ascii="Aptos Narrow" w:hAnsi="Aptos Narrow" w:cs="Times New Roman"/>
          <w:sz w:val="24"/>
          <w:szCs w:val="24"/>
        </w:rPr>
        <w:t>estné prohlášení</w:t>
      </w:r>
      <w:r w:rsidR="00F74882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0029686F" w:rsidRPr="2529A6DA">
        <w:rPr>
          <w:rFonts w:ascii="Aptos Narrow" w:hAnsi="Aptos Narrow" w:cs="Times New Roman"/>
          <w:sz w:val="24"/>
          <w:szCs w:val="24"/>
        </w:rPr>
        <w:t xml:space="preserve">statutárního zástupce 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o tom, že </w:t>
      </w:r>
      <w:r w:rsidRPr="2529A6DA">
        <w:rPr>
          <w:rFonts w:ascii="Aptos Narrow" w:hAnsi="Aptos Narrow" w:cs="Times New Roman"/>
          <w:sz w:val="24"/>
          <w:szCs w:val="24"/>
        </w:rPr>
        <w:t xml:space="preserve">všichni </w:t>
      </w:r>
      <w:r w:rsidR="004D1C49" w:rsidRPr="2529A6DA">
        <w:rPr>
          <w:rFonts w:ascii="Aptos Narrow" w:hAnsi="Aptos Narrow" w:cs="Times New Roman"/>
          <w:sz w:val="24"/>
          <w:szCs w:val="24"/>
        </w:rPr>
        <w:t xml:space="preserve">účastníci </w:t>
      </w:r>
      <w:r w:rsidRPr="2529A6DA">
        <w:rPr>
          <w:rFonts w:ascii="Aptos Narrow" w:hAnsi="Aptos Narrow" w:cs="Times New Roman"/>
          <w:sz w:val="24"/>
          <w:szCs w:val="24"/>
        </w:rPr>
        <w:t xml:space="preserve">kurzu byli </w:t>
      </w:r>
      <w:r w:rsidR="006D72DB" w:rsidRPr="2529A6DA">
        <w:rPr>
          <w:rFonts w:ascii="Aptos Narrow" w:eastAsia="Calibri" w:hAnsi="Aptos Narrow" w:cs="Times New Roman"/>
          <w:color w:val="070707"/>
          <w:sz w:val="24"/>
          <w:szCs w:val="24"/>
        </w:rPr>
        <w:t>Ukrajinci – migranti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 vízem strpění nebo udělenou dočasnou ochranou v České republice, kteří v době zahájení kurzu nebyli zapsáni ke studiu na 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veřejné 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vysoké škole v </w:t>
      </w:r>
      <w:proofErr w:type="spellStart"/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>českojazyčném</w:t>
      </w:r>
      <w:proofErr w:type="spellEnd"/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studijním programu, ale kteří o studium 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>projevili</w:t>
      </w:r>
      <w:r w:rsidRPr="2529A6DA">
        <w:rPr>
          <w:rFonts w:ascii="Aptos Narrow" w:eastAsia="Calibri" w:hAnsi="Aptos Narrow" w:cs="Times New Roman"/>
          <w:color w:val="070707"/>
          <w:sz w:val="24"/>
          <w:szCs w:val="24"/>
        </w:rPr>
        <w:t xml:space="preserve"> zájem</w:t>
      </w:r>
      <w:r w:rsidR="00536252" w:rsidRPr="2529A6DA">
        <w:rPr>
          <w:rFonts w:ascii="Aptos Narrow" w:eastAsia="Calibri" w:hAnsi="Aptos Narrow" w:cs="Times New Roman"/>
          <w:color w:val="070707"/>
          <w:sz w:val="24"/>
          <w:szCs w:val="24"/>
        </w:rPr>
        <w:t>;</w:t>
      </w:r>
    </w:p>
    <w:p w14:paraId="1B085CE2" w14:textId="77777777" w:rsidR="00F8348F" w:rsidRDefault="00536252" w:rsidP="006D72DB">
      <w:pPr>
        <w:pStyle w:val="Odstavecseseznamem"/>
        <w:numPr>
          <w:ilvl w:val="0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Jmenný seznam</w:t>
      </w:r>
    </w:p>
    <w:p w14:paraId="304B6409" w14:textId="1422D0C8" w:rsidR="00536252" w:rsidRPr="00536252" w:rsidRDefault="00536252" w:rsidP="006D72DB">
      <w:pPr>
        <w:pStyle w:val="Odstavecseseznamem"/>
        <w:numPr>
          <w:ilvl w:val="1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zapsaných účastníků</w:t>
      </w:r>
      <w:r w:rsidR="0029686F">
        <w:rPr>
          <w:rFonts w:ascii="Aptos Narrow" w:eastAsia="Calibri" w:hAnsi="Aptos Narrow" w:cs="Times New Roman"/>
          <w:sz w:val="24"/>
          <w:szCs w:val="24"/>
        </w:rPr>
        <w:t>,</w:t>
      </w:r>
      <w:r w:rsidR="00F74882">
        <w:rPr>
          <w:rFonts w:ascii="Aptos Narrow" w:eastAsia="Calibri" w:hAnsi="Aptos Narrow" w:cs="Times New Roman"/>
          <w:sz w:val="24"/>
          <w:szCs w:val="24"/>
        </w:rPr>
        <w:t xml:space="preserve"> délku účasti na kurzu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 vyjádřenou v měsících (od-do) a</w:t>
      </w:r>
      <w:r w:rsidR="00C33484">
        <w:rPr>
          <w:rFonts w:ascii="Aptos Narrow" w:eastAsia="Calibri" w:hAnsi="Aptos Narrow" w:cs="Times New Roman"/>
          <w:sz w:val="24"/>
          <w:szCs w:val="24"/>
        </w:rPr>
        <w:t> 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počtem vyučovacích </w:t>
      </w:r>
      <w:r w:rsidR="00453766">
        <w:rPr>
          <w:rFonts w:ascii="Aptos Narrow" w:eastAsia="Calibri" w:hAnsi="Aptos Narrow" w:cs="Times New Roman"/>
          <w:sz w:val="24"/>
          <w:szCs w:val="24"/>
        </w:rPr>
        <w:t>hodin [</w:t>
      </w:r>
      <w:r>
        <w:rPr>
          <w:rFonts w:ascii="Aptos Narrow" w:eastAsia="Calibri" w:hAnsi="Aptos Narrow" w:cs="Times New Roman"/>
          <w:sz w:val="24"/>
          <w:szCs w:val="24"/>
        </w:rPr>
        <w:t>ověření počtu 10–15 účastníků</w:t>
      </w:r>
      <w:r w:rsidR="00F74137">
        <w:rPr>
          <w:rFonts w:ascii="Aptos Narrow" w:eastAsia="Calibri" w:hAnsi="Aptos Narrow" w:cs="Times New Roman"/>
          <w:sz w:val="24"/>
          <w:szCs w:val="24"/>
        </w:rPr>
        <w:t xml:space="preserve"> a ověření minimální celkové účasti zapsaných účastníků</w:t>
      </w:r>
      <w:r>
        <w:rPr>
          <w:rFonts w:ascii="Aptos Narrow" w:eastAsia="Calibri" w:hAnsi="Aptos Narrow" w:cs="Times New Roman"/>
          <w:sz w:val="24"/>
          <w:szCs w:val="24"/>
        </w:rPr>
        <w:t>];</w:t>
      </w:r>
    </w:p>
    <w:p w14:paraId="76A487EC" w14:textId="40EBCEF6" w:rsidR="00901634" w:rsidRPr="00D41B62" w:rsidRDefault="00F8348F" w:rsidP="006D72DB">
      <w:pPr>
        <w:pStyle w:val="Odstavecseseznamem"/>
        <w:numPr>
          <w:ilvl w:val="1"/>
          <w:numId w:val="63"/>
        </w:numPr>
        <w:spacing w:before="120" w:after="120" w:line="240" w:lineRule="auto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color w:val="070707"/>
          <w:sz w:val="24"/>
          <w:szCs w:val="24"/>
        </w:rPr>
        <w:t>z toho j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>menný seznam účastníků s</w:t>
      </w:r>
      <w:r w:rsidR="00E12DBC">
        <w:rPr>
          <w:rFonts w:ascii="Aptos Narrow" w:eastAsia="Calibri" w:hAnsi="Aptos Narrow" w:cs="Times New Roman"/>
          <w:color w:val="070707"/>
          <w:sz w:val="24"/>
          <w:szCs w:val="24"/>
        </w:rPr>
        <w:t xml:space="preserve"> průměrnou 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účastí vyšší než </w:t>
      </w:r>
      <w:r w:rsidR="005073CC">
        <w:rPr>
          <w:rFonts w:ascii="Aptos Narrow" w:eastAsia="Calibri" w:hAnsi="Aptos Narrow" w:cs="Times New Roman"/>
          <w:color w:val="070707"/>
          <w:sz w:val="24"/>
          <w:szCs w:val="24"/>
        </w:rPr>
        <w:t>7</w:t>
      </w:r>
      <w:r w:rsidR="00901634" w:rsidRPr="00D41B62">
        <w:rPr>
          <w:rFonts w:ascii="Aptos Narrow" w:eastAsia="Calibri" w:hAnsi="Aptos Narrow" w:cs="Times New Roman"/>
          <w:color w:val="070707"/>
          <w:sz w:val="24"/>
          <w:szCs w:val="24"/>
        </w:rPr>
        <w:t xml:space="preserve">0 % </w:t>
      </w:r>
      <w:r w:rsidR="000E0CA7">
        <w:rPr>
          <w:rFonts w:ascii="Aptos Narrow" w:eastAsia="Calibri" w:hAnsi="Aptos Narrow" w:cs="Times New Roman"/>
          <w:color w:val="070707"/>
          <w:sz w:val="24"/>
          <w:szCs w:val="24"/>
        </w:rPr>
        <w:t xml:space="preserve">za měsíc </w:t>
      </w:r>
      <w:r>
        <w:rPr>
          <w:rFonts w:ascii="Aptos Narrow" w:eastAsia="Calibri" w:hAnsi="Aptos Narrow" w:cs="Times New Roman"/>
          <w:color w:val="070707"/>
          <w:sz w:val="24"/>
          <w:szCs w:val="24"/>
        </w:rPr>
        <w:t>[</w:t>
      </w:r>
      <w:r w:rsidR="00E12DBC">
        <w:rPr>
          <w:rFonts w:ascii="Aptos Narrow" w:eastAsia="Calibri" w:hAnsi="Aptos Narrow" w:cs="Times New Roman"/>
          <w:sz w:val="24"/>
          <w:szCs w:val="24"/>
        </w:rPr>
        <w:t xml:space="preserve">stanovení </w:t>
      </w:r>
      <w:r w:rsidR="000E0CA7">
        <w:rPr>
          <w:rFonts w:ascii="Aptos Narrow" w:eastAsia="Calibri" w:hAnsi="Aptos Narrow" w:cs="Times New Roman"/>
          <w:sz w:val="24"/>
          <w:szCs w:val="24"/>
        </w:rPr>
        <w:t xml:space="preserve">výše vyplacené finanční podpory účastníkům a stanovení výše </w:t>
      </w:r>
      <w:r w:rsidR="00E12DBC">
        <w:rPr>
          <w:rFonts w:ascii="Aptos Narrow" w:eastAsia="Calibri" w:hAnsi="Aptos Narrow" w:cs="Times New Roman"/>
          <w:sz w:val="24"/>
          <w:szCs w:val="24"/>
        </w:rPr>
        <w:t>vratky</w:t>
      </w:r>
      <w:r w:rsidR="000E0CA7">
        <w:rPr>
          <w:rFonts w:ascii="Aptos Narrow" w:eastAsia="Calibri" w:hAnsi="Aptos Narrow" w:cs="Times New Roman"/>
          <w:sz w:val="24"/>
          <w:szCs w:val="24"/>
        </w:rPr>
        <w:t xml:space="preserve"> </w:t>
      </w:r>
      <w:proofErr w:type="gramStart"/>
      <w:r w:rsidR="000E0CA7">
        <w:rPr>
          <w:rFonts w:ascii="Aptos Narrow" w:eastAsia="Calibri" w:hAnsi="Aptos Narrow" w:cs="Times New Roman"/>
          <w:sz w:val="24"/>
          <w:szCs w:val="24"/>
        </w:rPr>
        <w:t>Ministerstvu</w:t>
      </w:r>
      <w:proofErr w:type="gramEnd"/>
      <w:r>
        <w:rPr>
          <w:rFonts w:ascii="Aptos Narrow" w:eastAsia="Calibri" w:hAnsi="Aptos Narrow" w:cs="Times New Roman"/>
          <w:color w:val="070707"/>
          <w:sz w:val="24"/>
          <w:szCs w:val="24"/>
        </w:rPr>
        <w:t>];</w:t>
      </w:r>
    </w:p>
    <w:p w14:paraId="3AF70941" w14:textId="7E310B8B" w:rsidR="00D338FD" w:rsidRDefault="00F8348F" w:rsidP="00D338FD">
      <w:pPr>
        <w:pStyle w:val="Odstavecseseznamem"/>
        <w:numPr>
          <w:ilvl w:val="0"/>
          <w:numId w:val="63"/>
        </w:numPr>
        <w:spacing w:before="120" w:after="120" w:line="240" w:lineRule="auto"/>
        <w:ind w:left="714" w:hanging="357"/>
        <w:contextualSpacing w:val="0"/>
        <w:jc w:val="both"/>
        <w:rPr>
          <w:rFonts w:ascii="Aptos Narrow" w:eastAsia="Calibri" w:hAnsi="Aptos Narrow" w:cs="Times New Roman"/>
          <w:sz w:val="24"/>
          <w:szCs w:val="24"/>
        </w:rPr>
      </w:pPr>
      <w:r w:rsidRPr="2529A6DA">
        <w:rPr>
          <w:rFonts w:ascii="Aptos Narrow" w:eastAsia="Calibri" w:hAnsi="Aptos Narrow" w:cs="Times New Roman"/>
          <w:sz w:val="24"/>
          <w:szCs w:val="24"/>
        </w:rPr>
        <w:t>Datum, čas a místo konání vyučovací hodiny</w:t>
      </w:r>
      <w:r w:rsidR="00901634" w:rsidRPr="2529A6DA">
        <w:rPr>
          <w:rFonts w:ascii="Aptos Narrow" w:eastAsia="Calibri" w:hAnsi="Aptos Narrow" w:cs="Times New Roman"/>
          <w:sz w:val="24"/>
          <w:szCs w:val="24"/>
        </w:rPr>
        <w:t xml:space="preserve"> </w:t>
      </w:r>
      <w:r w:rsidRPr="2529A6DA">
        <w:rPr>
          <w:rFonts w:ascii="Aptos Narrow" w:eastAsia="Calibri" w:hAnsi="Aptos Narrow" w:cs="Times New Roman"/>
          <w:sz w:val="24"/>
          <w:szCs w:val="24"/>
        </w:rPr>
        <w:t>a jméno vyučujícího [ověření časové způsobilosti a minimálního počtu hodin]</w:t>
      </w:r>
      <w:r w:rsidR="2B90971C" w:rsidRPr="2529A6DA">
        <w:rPr>
          <w:rFonts w:ascii="Aptos Narrow" w:eastAsia="Calibri" w:hAnsi="Aptos Narrow" w:cs="Times New Roman"/>
          <w:sz w:val="24"/>
          <w:szCs w:val="24"/>
        </w:rPr>
        <w:t>.</w:t>
      </w:r>
    </w:p>
    <w:p w14:paraId="774011BD" w14:textId="7D97CEC2" w:rsidR="00D338FD" w:rsidRPr="00D338FD" w:rsidRDefault="00D338FD" w:rsidP="00D338FD">
      <w:pPr>
        <w:spacing w:before="120" w:after="240" w:line="240" w:lineRule="auto"/>
        <w:jc w:val="both"/>
        <w:rPr>
          <w:rFonts w:ascii="Aptos Narrow" w:eastAsia="Calibri" w:hAnsi="Aptos Narrow" w:cs="Times New Roman"/>
          <w:sz w:val="24"/>
          <w:szCs w:val="24"/>
        </w:rPr>
      </w:pPr>
      <w:r>
        <w:rPr>
          <w:rFonts w:ascii="Aptos Narrow" w:eastAsia="Calibri" w:hAnsi="Aptos Narrow" w:cs="Times New Roman"/>
          <w:sz w:val="24"/>
          <w:szCs w:val="24"/>
        </w:rPr>
        <w:t>Účelu dotace je dosaženo řádnou realizací aktivit jednotky a řádným předložením výše uvedených Zpráv.</w:t>
      </w:r>
    </w:p>
    <w:p w14:paraId="1E6227FB" w14:textId="0E18DB86" w:rsidR="004C27B0" w:rsidRPr="00D41B62" w:rsidRDefault="004C27B0" w:rsidP="005C3365">
      <w:pPr>
        <w:pStyle w:val="Nadpis1"/>
        <w:numPr>
          <w:ilvl w:val="1"/>
          <w:numId w:val="60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>Další náležitosti</w:t>
      </w:r>
    </w:p>
    <w:p w14:paraId="47CF916A" w14:textId="777DB9C5" w:rsidR="004D1C49" w:rsidRPr="00D41B62" w:rsidRDefault="004D1C49" w:rsidP="006D72DB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Na poskytnutí dotace není právní nárok.</w:t>
      </w:r>
    </w:p>
    <w:p w14:paraId="2B2B15EC" w14:textId="361CFE15" w:rsidR="00B86A6B" w:rsidRPr="00754BCE" w:rsidRDefault="00B86A6B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754BCE">
        <w:rPr>
          <w:rFonts w:ascii="Aptos Narrow" w:hAnsi="Aptos Narrow" w:cs="Times New Roman"/>
          <w:sz w:val="24"/>
          <w:szCs w:val="24"/>
        </w:rPr>
        <w:t>Příjemce dotace musí být přímým realizátorem aktivit uvedených v</w:t>
      </w:r>
      <w:r w:rsidR="009C55A0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="009D071C" w:rsidRPr="00754BCE">
        <w:rPr>
          <w:rFonts w:ascii="Aptos Narrow" w:hAnsi="Aptos Narrow" w:cs="Times New Roman"/>
          <w:sz w:val="24"/>
          <w:szCs w:val="24"/>
        </w:rPr>
        <w:t>bodu 5</w:t>
      </w:r>
      <w:r w:rsidR="00F77726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Pr="00754BCE">
        <w:rPr>
          <w:rFonts w:ascii="Aptos Narrow" w:hAnsi="Aptos Narrow" w:cs="Times New Roman"/>
          <w:sz w:val="24"/>
          <w:szCs w:val="24"/>
        </w:rPr>
        <w:t>Výzvy.</w:t>
      </w:r>
    </w:p>
    <w:p w14:paraId="00548028" w14:textId="5FEBD4DF" w:rsidR="00822614" w:rsidRPr="00D41B62" w:rsidRDefault="3359B705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754BCE">
        <w:rPr>
          <w:rFonts w:ascii="Aptos Narrow" w:hAnsi="Aptos Narrow" w:cs="Times New Roman"/>
          <w:sz w:val="24"/>
          <w:szCs w:val="24"/>
        </w:rPr>
        <w:t>Za účast v</w:t>
      </w:r>
      <w:r w:rsidR="00275860" w:rsidRPr="00754BCE">
        <w:rPr>
          <w:rFonts w:ascii="Aptos Narrow" w:hAnsi="Aptos Narrow" w:cs="Times New Roman"/>
          <w:sz w:val="24"/>
          <w:szCs w:val="24"/>
        </w:rPr>
        <w:t> </w:t>
      </w:r>
      <w:r w:rsidRPr="00754BCE">
        <w:rPr>
          <w:rFonts w:ascii="Aptos Narrow" w:hAnsi="Aptos Narrow" w:cs="Times New Roman"/>
          <w:sz w:val="24"/>
          <w:szCs w:val="24"/>
        </w:rPr>
        <w:t>kurzu</w:t>
      </w:r>
      <w:r w:rsidR="5948AF42" w:rsidRPr="00754BCE">
        <w:rPr>
          <w:rFonts w:ascii="Aptos Narrow" w:hAnsi="Aptos Narrow" w:cs="Times New Roman"/>
          <w:sz w:val="24"/>
          <w:szCs w:val="24"/>
        </w:rPr>
        <w:t xml:space="preserve"> </w:t>
      </w:r>
      <w:r w:rsidRPr="00754BCE">
        <w:rPr>
          <w:rFonts w:ascii="Aptos Narrow" w:hAnsi="Aptos Narrow" w:cs="Times New Roman"/>
          <w:sz w:val="24"/>
          <w:szCs w:val="24"/>
          <w:u w:val="single"/>
        </w:rPr>
        <w:t>nesmí</w:t>
      </w:r>
      <w:r w:rsidRPr="00754BCE">
        <w:rPr>
          <w:rFonts w:ascii="Aptos Narrow" w:hAnsi="Aptos Narrow" w:cs="Times New Roman"/>
          <w:sz w:val="24"/>
          <w:szCs w:val="24"/>
        </w:rPr>
        <w:t xml:space="preserve"> být po účastnících požadována úplata.</w:t>
      </w:r>
    </w:p>
    <w:p w14:paraId="5AFE0CFB" w14:textId="20FE7C95" w:rsidR="00FE2CE8" w:rsidRPr="00D41B62" w:rsidRDefault="001662EA" w:rsidP="00F477FD">
      <w:pPr>
        <w:spacing w:before="120" w:after="240" w:line="240" w:lineRule="auto"/>
        <w:contextualSpacing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Osobní údaje, získané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souvislosti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vyřizováním žádostí o poskytnutí dotace podle této </w:t>
      </w:r>
      <w:r w:rsidR="00CF6526" w:rsidRPr="00D41B62">
        <w:rPr>
          <w:rFonts w:ascii="Aptos Narrow" w:hAnsi="Aptos Narrow" w:cs="Times New Roman"/>
          <w:sz w:val="24"/>
          <w:szCs w:val="24"/>
        </w:rPr>
        <w:t>V</w:t>
      </w:r>
      <w:r w:rsidRPr="00D41B62">
        <w:rPr>
          <w:rFonts w:ascii="Aptos Narrow" w:hAnsi="Aptos Narrow" w:cs="Times New Roman"/>
          <w:sz w:val="24"/>
          <w:szCs w:val="24"/>
        </w:rPr>
        <w:t>ýzvy a</w:t>
      </w:r>
      <w:r w:rsidR="00C33484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případným následným poskytnutím dotace, budou ze strany </w:t>
      </w:r>
      <w:r w:rsidR="00ED044D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inisterstva zpracovávány výhradně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souvislosti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tímto účelem a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souladu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platnou národní i</w:t>
      </w:r>
      <w:r w:rsidR="00CF6526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evropskou legislativou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oblasti ochrany osobních údajů. Další informace o zpracování</w:t>
      </w:r>
      <w:r w:rsidR="00EB7155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osobních údajů v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 xml:space="preserve">podmínkách </w:t>
      </w:r>
      <w:r w:rsidR="00ED044D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 xml:space="preserve">inisterstva jsou dostupné </w:t>
      </w:r>
      <w:r w:rsidR="00F37A4B" w:rsidRPr="00D41B62">
        <w:rPr>
          <w:rFonts w:ascii="Aptos Narrow" w:hAnsi="Aptos Narrow" w:cs="Times New Roman"/>
          <w:sz w:val="24"/>
          <w:szCs w:val="24"/>
        </w:rPr>
        <w:t>na:</w:t>
      </w:r>
    </w:p>
    <w:p w14:paraId="6FBF933A" w14:textId="763C565E" w:rsidR="00DA42A8" w:rsidRPr="00D41B62" w:rsidRDefault="0070512A" w:rsidP="00C33484">
      <w:pPr>
        <w:spacing w:before="120" w:after="240" w:line="240" w:lineRule="auto"/>
        <w:jc w:val="both"/>
        <w:rPr>
          <w:rFonts w:ascii="Aptos Narrow" w:hAnsi="Aptos Narrow" w:cs="Times New Roman"/>
          <w:sz w:val="24"/>
          <w:szCs w:val="24"/>
        </w:rPr>
      </w:pPr>
      <w:hyperlink r:id="rId8" w:history="1">
        <w:r w:rsidR="00DA42A8" w:rsidRPr="00D41B62">
          <w:rPr>
            <w:rStyle w:val="Hypertextovodkaz"/>
            <w:rFonts w:ascii="Aptos Narrow" w:hAnsi="Aptos Narrow" w:cs="Times New Roman"/>
            <w:sz w:val="24"/>
            <w:szCs w:val="24"/>
          </w:rPr>
          <w:t>https://www.msmt.cz/ministerstvo/zakladni-informace-o-zpracovani-osobnich-udaju-ministerstvem</w:t>
        </w:r>
      </w:hyperlink>
      <w:r w:rsidR="001662EA" w:rsidRPr="00D41B62">
        <w:rPr>
          <w:rFonts w:ascii="Aptos Narrow" w:hAnsi="Aptos Narrow" w:cs="Times New Roman"/>
          <w:sz w:val="24"/>
          <w:szCs w:val="24"/>
        </w:rPr>
        <w:t>.</w:t>
      </w:r>
    </w:p>
    <w:p w14:paraId="6A05E79E" w14:textId="743D67D3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Předkládání žádostí</w:t>
      </w:r>
    </w:p>
    <w:p w14:paraId="388B6930" w14:textId="5ED88910" w:rsidR="00261A2C" w:rsidRDefault="20079C0D" w:rsidP="00261A2C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Žádost se</w:t>
      </w:r>
      <w:r w:rsidR="7F889163" w:rsidRPr="2529A6DA">
        <w:rPr>
          <w:rFonts w:ascii="Aptos Narrow" w:hAnsi="Aptos Narrow" w:cs="Times New Roman"/>
          <w:sz w:val="24"/>
          <w:szCs w:val="24"/>
        </w:rPr>
        <w:t xml:space="preserve"> doporučuje</w:t>
      </w:r>
      <w:r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="6AC798CB" w:rsidRPr="2529A6DA">
        <w:rPr>
          <w:rFonts w:ascii="Aptos Narrow" w:hAnsi="Aptos Narrow" w:cs="Times New Roman"/>
          <w:sz w:val="24"/>
          <w:szCs w:val="24"/>
        </w:rPr>
        <w:t>předkládat</w:t>
      </w:r>
      <w:r w:rsidRPr="2529A6DA">
        <w:rPr>
          <w:rFonts w:ascii="Aptos Narrow" w:hAnsi="Aptos Narrow" w:cs="Times New Roman"/>
          <w:sz w:val="24"/>
          <w:szCs w:val="24"/>
        </w:rPr>
        <w:t xml:space="preserve"> na </w:t>
      </w:r>
      <w:r w:rsidR="0028311A" w:rsidRPr="2529A6DA">
        <w:rPr>
          <w:rFonts w:ascii="Aptos Narrow" w:hAnsi="Aptos Narrow" w:cs="Times New Roman"/>
          <w:sz w:val="24"/>
          <w:szCs w:val="24"/>
        </w:rPr>
        <w:t>f</w:t>
      </w:r>
      <w:r w:rsidRPr="2529A6DA">
        <w:rPr>
          <w:rFonts w:ascii="Aptos Narrow" w:hAnsi="Aptos Narrow" w:cs="Times New Roman"/>
          <w:sz w:val="24"/>
          <w:szCs w:val="24"/>
        </w:rPr>
        <w:t>ormulář</w:t>
      </w:r>
      <w:r w:rsidR="00507A62">
        <w:rPr>
          <w:rFonts w:ascii="Aptos Narrow" w:hAnsi="Aptos Narrow" w:cs="Times New Roman"/>
          <w:sz w:val="24"/>
          <w:szCs w:val="24"/>
        </w:rPr>
        <w:t>i</w:t>
      </w:r>
      <w:r w:rsidRPr="2529A6DA">
        <w:rPr>
          <w:rFonts w:ascii="Aptos Narrow" w:hAnsi="Aptos Narrow" w:cs="Times New Roman"/>
          <w:sz w:val="24"/>
          <w:szCs w:val="24"/>
        </w:rPr>
        <w:t xml:space="preserve">, který je </w:t>
      </w:r>
      <w:r w:rsidR="07BABC60" w:rsidRPr="2529A6DA">
        <w:rPr>
          <w:rFonts w:ascii="Aptos Narrow" w:hAnsi="Aptos Narrow" w:cs="Times New Roman"/>
          <w:sz w:val="24"/>
          <w:szCs w:val="24"/>
        </w:rPr>
        <w:t>P</w:t>
      </w:r>
      <w:r w:rsidRPr="2529A6DA">
        <w:rPr>
          <w:rFonts w:ascii="Aptos Narrow" w:hAnsi="Aptos Narrow" w:cs="Times New Roman"/>
          <w:sz w:val="24"/>
          <w:szCs w:val="24"/>
        </w:rPr>
        <w:t xml:space="preserve">řílohou č. </w:t>
      </w:r>
      <w:r w:rsidR="009D071C" w:rsidRPr="2529A6DA">
        <w:rPr>
          <w:rFonts w:ascii="Aptos Narrow" w:hAnsi="Aptos Narrow" w:cs="Times New Roman"/>
          <w:sz w:val="24"/>
          <w:szCs w:val="24"/>
        </w:rPr>
        <w:t>1</w:t>
      </w:r>
      <w:r w:rsidR="10A5404E" w:rsidRPr="2529A6DA">
        <w:rPr>
          <w:rFonts w:ascii="Aptos Narrow" w:hAnsi="Aptos Narrow" w:cs="Times New Roman"/>
          <w:sz w:val="24"/>
          <w:szCs w:val="24"/>
        </w:rPr>
        <w:t xml:space="preserve"> </w:t>
      </w:r>
      <w:r w:rsidRPr="2529A6DA">
        <w:rPr>
          <w:rFonts w:ascii="Aptos Narrow" w:hAnsi="Aptos Narrow" w:cs="Times New Roman"/>
          <w:sz w:val="24"/>
          <w:szCs w:val="24"/>
        </w:rPr>
        <w:t>Výzvy</w:t>
      </w:r>
      <w:r w:rsidR="00261A2C">
        <w:rPr>
          <w:rFonts w:ascii="Aptos Narrow" w:hAnsi="Aptos Narrow" w:cs="Times New Roman"/>
          <w:sz w:val="24"/>
          <w:szCs w:val="24"/>
        </w:rPr>
        <w:t xml:space="preserve">. </w:t>
      </w:r>
    </w:p>
    <w:p w14:paraId="288D2B2F" w14:textId="688B3276" w:rsidR="00261A2C" w:rsidRPr="00870B55" w:rsidRDefault="00261A2C" w:rsidP="00261A2C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>Nedílné přílohy žádosti:</w:t>
      </w:r>
    </w:p>
    <w:p w14:paraId="4ABE73A7" w14:textId="77777777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lastRenderedPageBreak/>
        <w:t>čestné prohlášení o existenci či neexistenci dluhu vůči orgánům státní správy, zdravotní pojišťovně, orgánům sociálního zabezpečení a vůči územním samosprávným celkům;</w:t>
      </w:r>
    </w:p>
    <w:p w14:paraId="0767B5BF" w14:textId="77777777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>pověřovací listina či plná moc v případě, že žádost o dotaci podává osoba jednající v zastoupení žadatele na základě pověření nebo udělené plné moci;</w:t>
      </w:r>
    </w:p>
    <w:p w14:paraId="30B41F54" w14:textId="77777777" w:rsidR="00261A2C" w:rsidRPr="00870B55" w:rsidRDefault="00261A2C" w:rsidP="00870B55">
      <w:pPr>
        <w:pStyle w:val="Odstavecseseznamem"/>
        <w:numPr>
          <w:ilvl w:val="0"/>
          <w:numId w:val="66"/>
        </w:numPr>
        <w:spacing w:before="120" w:after="120" w:line="240" w:lineRule="auto"/>
        <w:ind w:left="567" w:hanging="357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870B55">
        <w:rPr>
          <w:rFonts w:ascii="Aptos Narrow" w:hAnsi="Aptos Narrow" w:cs="Times New Roman"/>
          <w:sz w:val="24"/>
          <w:szCs w:val="24"/>
        </w:rPr>
        <w:t>dokumenty prokazatelně dokládající skutečnosti pro potřeby věcného hodnocení definovaného v článku 7 Výzvy.</w:t>
      </w:r>
    </w:p>
    <w:p w14:paraId="7DD8C7B8" w14:textId="0ED8B53F" w:rsidR="408453B1" w:rsidRDefault="408453B1" w:rsidP="2529A6D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>Žádost je možné podat datovou schránkou, prostřednictvím provozovatele poštovních služeb, osobně na podatelně či emailem s uznávaným elektronickým podpisem a je adresována řediteli odboru mezinárodních vztahů Ministerstva a je na ní uveden název Výzvy „Jazyk jako brána“.</w:t>
      </w:r>
    </w:p>
    <w:p w14:paraId="62DC3649" w14:textId="77777777" w:rsidR="00870B55" w:rsidRDefault="78C2A27E" w:rsidP="00870B55">
      <w:pPr>
        <w:spacing w:before="120" w:after="120" w:line="240" w:lineRule="auto"/>
        <w:jc w:val="both"/>
        <w:rPr>
          <w:rFonts w:ascii="Aptos Narrow" w:hAnsi="Aptos Narrow" w:cs="Times New Roman"/>
          <w:b/>
          <w:bCs/>
          <w:sz w:val="24"/>
          <w:szCs w:val="24"/>
        </w:rPr>
      </w:pPr>
      <w:r w:rsidRPr="2529A6DA">
        <w:rPr>
          <w:rFonts w:ascii="Aptos Narrow" w:hAnsi="Aptos Narrow" w:cs="Times New Roman"/>
          <w:sz w:val="24"/>
          <w:szCs w:val="24"/>
        </w:rPr>
        <w:t xml:space="preserve">Ministerstvo </w:t>
      </w:r>
      <w:r w:rsidR="00870B55" w:rsidRPr="2529A6DA">
        <w:rPr>
          <w:rFonts w:ascii="Aptos Narrow" w:hAnsi="Aptos Narrow" w:cs="Times New Roman"/>
          <w:sz w:val="24"/>
          <w:szCs w:val="24"/>
        </w:rPr>
        <w:t>upřednostňuje podání</w:t>
      </w:r>
      <w:r w:rsidR="6E0FDCD7" w:rsidRPr="2529A6DA">
        <w:rPr>
          <w:rFonts w:ascii="Aptos Narrow" w:hAnsi="Aptos Narrow" w:cs="Times New Roman"/>
          <w:sz w:val="24"/>
          <w:szCs w:val="24"/>
        </w:rPr>
        <w:t xml:space="preserve"> žádosti</w:t>
      </w:r>
      <w:r w:rsidR="00F33986" w:rsidRPr="2529A6DA">
        <w:rPr>
          <w:rFonts w:ascii="Aptos Narrow" w:hAnsi="Aptos Narrow" w:cs="Times New Roman"/>
          <w:sz w:val="24"/>
          <w:szCs w:val="24"/>
        </w:rPr>
        <w:t xml:space="preserve"> v</w:t>
      </w:r>
      <w:r w:rsidR="00275860" w:rsidRPr="2529A6DA">
        <w:rPr>
          <w:rFonts w:ascii="Aptos Narrow" w:hAnsi="Aptos Narrow" w:cs="Times New Roman"/>
          <w:sz w:val="24"/>
          <w:szCs w:val="24"/>
        </w:rPr>
        <w:t> </w:t>
      </w:r>
      <w:r w:rsidR="00F33986" w:rsidRPr="2529A6DA">
        <w:rPr>
          <w:rFonts w:ascii="Aptos Narrow" w:hAnsi="Aptos Narrow" w:cs="Times New Roman"/>
          <w:sz w:val="24"/>
          <w:szCs w:val="24"/>
        </w:rPr>
        <w:t>elektronické podobě</w:t>
      </w:r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 xml:space="preserve"> prostřednictvím datové schránky </w:t>
      </w:r>
      <w:r w:rsidR="001E116C" w:rsidRPr="2529A6DA">
        <w:rPr>
          <w:rFonts w:ascii="Aptos Narrow" w:hAnsi="Aptos Narrow" w:cs="Times New Roman"/>
          <w:b/>
          <w:bCs/>
          <w:sz w:val="24"/>
          <w:szCs w:val="24"/>
        </w:rPr>
        <w:t>M</w:t>
      </w:r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>inisterstva (</w:t>
      </w:r>
      <w:proofErr w:type="spellStart"/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>vidaawt</w:t>
      </w:r>
      <w:proofErr w:type="spellEnd"/>
      <w:r w:rsidR="00821B32" w:rsidRPr="2529A6DA">
        <w:rPr>
          <w:rFonts w:ascii="Aptos Narrow" w:hAnsi="Aptos Narrow" w:cs="Times New Roman"/>
          <w:b/>
          <w:bCs/>
          <w:sz w:val="24"/>
          <w:szCs w:val="24"/>
        </w:rPr>
        <w:t>)</w:t>
      </w:r>
      <w:r w:rsidR="105363E5" w:rsidRPr="2529A6DA">
        <w:rPr>
          <w:rFonts w:ascii="Aptos Narrow" w:hAnsi="Aptos Narrow" w:cs="Times New Roman"/>
          <w:b/>
          <w:bCs/>
          <w:sz w:val="24"/>
          <w:szCs w:val="24"/>
        </w:rPr>
        <w:t>.</w:t>
      </w:r>
      <w:r w:rsidR="00870B55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</w:p>
    <w:p w14:paraId="59844DED" w14:textId="575494C5" w:rsidR="00A50048" w:rsidRPr="00D41B62" w:rsidRDefault="00A50048" w:rsidP="00893B1A">
      <w:pPr>
        <w:spacing w:before="120" w:after="240" w:line="240" w:lineRule="auto"/>
        <w:jc w:val="both"/>
        <w:rPr>
          <w:rFonts w:ascii="Aptos Narrow" w:hAnsi="Aptos Narrow" w:cs="Times New Roman"/>
          <w:b/>
          <w:bCs/>
          <w:sz w:val="24"/>
          <w:szCs w:val="24"/>
        </w:rPr>
      </w:pPr>
      <w:r w:rsidRPr="00C33484">
        <w:rPr>
          <w:rFonts w:ascii="Aptos Narrow" w:hAnsi="Aptos Narrow" w:cs="Times New Roman"/>
          <w:b/>
          <w:bCs/>
          <w:sz w:val="24"/>
          <w:szCs w:val="24"/>
        </w:rPr>
        <w:t>Žádost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 xml:space="preserve"> se podává 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 xml:space="preserve">od </w:t>
      </w:r>
      <w:r w:rsidR="00C33484" w:rsidRPr="00C33484">
        <w:rPr>
          <w:rFonts w:ascii="Aptos Narrow" w:hAnsi="Aptos Narrow" w:cs="Times New Roman"/>
          <w:b/>
          <w:bCs/>
          <w:sz w:val="24"/>
          <w:szCs w:val="24"/>
        </w:rPr>
        <w:t xml:space="preserve">6. září 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>202</w:t>
      </w:r>
      <w:r w:rsidR="63A3A005" w:rsidRPr="00C33484">
        <w:rPr>
          <w:rFonts w:ascii="Aptos Narrow" w:hAnsi="Aptos Narrow" w:cs="Times New Roman"/>
          <w:b/>
          <w:bCs/>
          <w:sz w:val="24"/>
          <w:szCs w:val="24"/>
        </w:rPr>
        <w:t>3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 xml:space="preserve">0:01 hodin </w:t>
      </w:r>
      <w:r w:rsidRPr="00C33484">
        <w:rPr>
          <w:rFonts w:ascii="Aptos Narrow" w:hAnsi="Aptos Narrow" w:cs="Times New Roman"/>
          <w:b/>
          <w:bCs/>
          <w:sz w:val="24"/>
          <w:szCs w:val="24"/>
        </w:rPr>
        <w:t xml:space="preserve">do </w:t>
      </w:r>
      <w:r w:rsidR="00C33484" w:rsidRPr="00C33484">
        <w:rPr>
          <w:rFonts w:ascii="Aptos Narrow" w:hAnsi="Aptos Narrow" w:cs="Times New Roman"/>
          <w:b/>
          <w:bCs/>
          <w:sz w:val="24"/>
          <w:szCs w:val="24"/>
        </w:rPr>
        <w:t>6. října</w:t>
      </w:r>
      <w:r w:rsidR="008146DA" w:rsidRPr="00C33484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  <w:r w:rsidR="00821B32" w:rsidRPr="00C33484">
        <w:rPr>
          <w:rFonts w:ascii="Aptos Narrow" w:hAnsi="Aptos Narrow" w:cs="Times New Roman"/>
          <w:b/>
          <w:bCs/>
          <w:sz w:val="24"/>
          <w:szCs w:val="24"/>
        </w:rPr>
        <w:t>2023 23:59 hodin.</w:t>
      </w:r>
      <w:r w:rsidR="00821B32" w:rsidRPr="00D41B62">
        <w:rPr>
          <w:rFonts w:ascii="Aptos Narrow" w:hAnsi="Aptos Narrow" w:cs="Times New Roman"/>
          <w:b/>
          <w:bCs/>
          <w:sz w:val="24"/>
          <w:szCs w:val="24"/>
        </w:rPr>
        <w:t xml:space="preserve"> </w:t>
      </w:r>
    </w:p>
    <w:p w14:paraId="7B9BB750" w14:textId="46F14AD1" w:rsidR="00A80399" w:rsidRPr="00D41B62" w:rsidRDefault="00A80399" w:rsidP="00740145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spacing w:val="-1"/>
        </w:rPr>
      </w:pPr>
      <w:r w:rsidRPr="00D41B62">
        <w:rPr>
          <w:rFonts w:ascii="Aptos Narrow" w:hAnsi="Aptos Narrow" w:cs="Times New Roman"/>
          <w:spacing w:val="-1"/>
        </w:rPr>
        <w:t>Způsob hodnocení žádostí</w:t>
      </w:r>
    </w:p>
    <w:p w14:paraId="78E19688" w14:textId="2CDA0ED7" w:rsidR="00E41A12" w:rsidRPr="00D41B62" w:rsidRDefault="00E41A12" w:rsidP="00F477FD">
      <w:pPr>
        <w:pStyle w:val="Zkladntext"/>
        <w:spacing w:after="120"/>
        <w:ind w:left="0" w:right="117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Hodnocení žádostí </w:t>
      </w:r>
      <w:r w:rsidR="00F13700" w:rsidRPr="00D41B62">
        <w:rPr>
          <w:rFonts w:ascii="Aptos Narrow" w:hAnsi="Aptos Narrow" w:cs="Times New Roman"/>
          <w:spacing w:val="-1"/>
          <w:lang w:val="cs-CZ"/>
        </w:rPr>
        <w:t xml:space="preserve">je </w:t>
      </w:r>
      <w:r w:rsidRPr="00D41B62">
        <w:rPr>
          <w:rFonts w:ascii="Aptos Narrow" w:hAnsi="Aptos Narrow" w:cs="Times New Roman"/>
          <w:spacing w:val="-1"/>
          <w:lang w:val="cs-CZ"/>
        </w:rPr>
        <w:t>formální</w:t>
      </w:r>
      <w:r w:rsidR="000503D2" w:rsidRPr="00D41B62">
        <w:rPr>
          <w:rFonts w:ascii="Aptos Narrow" w:hAnsi="Aptos Narrow" w:cs="Times New Roman"/>
          <w:spacing w:val="-1"/>
          <w:lang w:val="cs-CZ"/>
        </w:rPr>
        <w:t xml:space="preserve"> a věcné</w:t>
      </w:r>
      <w:r w:rsidRPr="00D41B62">
        <w:rPr>
          <w:rFonts w:ascii="Aptos Narrow" w:hAnsi="Aptos Narrow" w:cs="Times New Roman"/>
          <w:spacing w:val="-1"/>
          <w:lang w:val="cs-CZ"/>
        </w:rPr>
        <w:t>. Formálním hodnocením se rozumí posouzení žádosti z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hlediska:</w:t>
      </w:r>
    </w:p>
    <w:p w14:paraId="0158E861" w14:textId="639DB794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dodržení termínu pro podání žádosti, </w:t>
      </w:r>
    </w:p>
    <w:p w14:paraId="4AD78636" w14:textId="59D7B7C0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řádné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>, úplné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a správné</w:t>
      </w:r>
      <w:r w:rsidR="00CF6526" w:rsidRPr="00D41B62">
        <w:rPr>
          <w:rFonts w:ascii="Aptos Narrow" w:hAnsi="Aptos Narrow" w:cs="Times New Roman"/>
          <w:spacing w:val="-1"/>
          <w:lang w:val="cs-CZ"/>
        </w:rPr>
        <w:t>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(bez jazykových chyb bránících porozumění textu) vyplnění žádosti,</w:t>
      </w:r>
    </w:p>
    <w:p w14:paraId="4944AF91" w14:textId="0AFFD0F2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7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zda byla žádost podána oprávněným žadatelem, </w:t>
      </w:r>
    </w:p>
    <w:p w14:paraId="6B102CD5" w14:textId="1275D245" w:rsidR="00E41A12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7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uvedení podpisu osoby oprávněné jednat jménem žadatele,</w:t>
      </w:r>
    </w:p>
    <w:p w14:paraId="2ECA790B" w14:textId="67575BBA" w:rsidR="001426FC" w:rsidRPr="00D41B62" w:rsidRDefault="00E41A12" w:rsidP="00F477FD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připojení požadovaných </w:t>
      </w:r>
      <w:r w:rsidR="00DD4C9B" w:rsidRPr="00D41B62">
        <w:rPr>
          <w:rFonts w:ascii="Aptos Narrow" w:hAnsi="Aptos Narrow" w:cs="Times New Roman"/>
          <w:lang w:val="cs-CZ"/>
        </w:rPr>
        <w:t>příloh</w:t>
      </w:r>
      <w:r w:rsidR="68B55718" w:rsidRPr="00D41B62">
        <w:rPr>
          <w:rFonts w:ascii="Aptos Narrow" w:hAnsi="Aptos Narrow" w:cs="Times New Roman"/>
          <w:lang w:val="cs-CZ"/>
        </w:rPr>
        <w:t>,</w:t>
      </w:r>
    </w:p>
    <w:p w14:paraId="46664B0B" w14:textId="6E63E1BB" w:rsidR="454A63B6" w:rsidRDefault="454A63B6" w:rsidP="2529A6DA">
      <w:pPr>
        <w:pStyle w:val="Zkladntext"/>
        <w:numPr>
          <w:ilvl w:val="0"/>
          <w:numId w:val="49"/>
        </w:numPr>
        <w:spacing w:after="120"/>
        <w:ind w:left="851" w:right="119" w:hanging="425"/>
        <w:jc w:val="both"/>
        <w:rPr>
          <w:rFonts w:ascii="Aptos Narrow" w:hAnsi="Aptos Narrow" w:cs="Times New Roman"/>
          <w:lang w:val="cs-CZ"/>
        </w:rPr>
      </w:pPr>
      <w:r w:rsidRPr="2529A6DA">
        <w:rPr>
          <w:rFonts w:ascii="Aptos Narrow" w:hAnsi="Aptos Narrow" w:cs="Times New Roman"/>
          <w:lang w:val="cs-CZ"/>
        </w:rPr>
        <w:t>soulad s věcným zaměřením Výzvy.</w:t>
      </w:r>
    </w:p>
    <w:p w14:paraId="4002E227" w14:textId="3681BF0A" w:rsidR="007B4BF3" w:rsidRPr="00D41B62" w:rsidRDefault="007B4BF3" w:rsidP="00F477F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Pokud budou během formální</w:t>
      </w:r>
      <w:r w:rsidR="5DC75005" w:rsidRPr="00D41B62">
        <w:rPr>
          <w:rFonts w:ascii="Aptos Narrow" w:hAnsi="Aptos Narrow" w:cs="Times New Roman"/>
          <w:sz w:val="24"/>
          <w:szCs w:val="24"/>
        </w:rPr>
        <w:t>ho</w:t>
      </w:r>
      <w:r w:rsidRPr="00D41B62">
        <w:rPr>
          <w:rFonts w:ascii="Aptos Narrow" w:hAnsi="Aptos Narrow" w:cs="Times New Roman"/>
          <w:sz w:val="24"/>
          <w:szCs w:val="24"/>
        </w:rPr>
        <w:t xml:space="preserve"> hodnocení zjištěny nedostatky, postupuje se podle čl. </w:t>
      </w:r>
      <w:r w:rsidR="006D72DB">
        <w:rPr>
          <w:rFonts w:ascii="Aptos Narrow" w:hAnsi="Aptos Narrow" w:cs="Times New Roman"/>
          <w:sz w:val="24"/>
          <w:szCs w:val="24"/>
        </w:rPr>
        <w:t>8</w:t>
      </w:r>
      <w:r w:rsidRPr="00D41B62">
        <w:rPr>
          <w:rFonts w:ascii="Aptos Narrow" w:hAnsi="Aptos Narrow" w:cs="Times New Roman"/>
          <w:sz w:val="24"/>
          <w:szCs w:val="24"/>
        </w:rPr>
        <w:t xml:space="preserve"> Výzvy.</w:t>
      </w:r>
    </w:p>
    <w:p w14:paraId="56C381D5" w14:textId="15DB671E" w:rsidR="00096B73" w:rsidRPr="00D41B62" w:rsidRDefault="00F13700" w:rsidP="00F477FD">
      <w:pPr>
        <w:pStyle w:val="Odstavecseseznamem"/>
        <w:spacing w:before="120" w:after="120" w:line="240" w:lineRule="auto"/>
        <w:ind w:left="0"/>
        <w:contextualSpacing w:val="0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Věcným hodnocením </w:t>
      </w:r>
      <w:r w:rsidR="00096B73" w:rsidRPr="00D41B62">
        <w:rPr>
          <w:rFonts w:ascii="Aptos Narrow" w:hAnsi="Aptos Narrow" w:cs="Times New Roman"/>
          <w:sz w:val="24"/>
          <w:szCs w:val="24"/>
        </w:rPr>
        <w:t>se rozumí posouzení žádosti</w:t>
      </w:r>
      <w:r w:rsidR="00751C73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096B73" w:rsidRPr="00D41B62">
        <w:rPr>
          <w:rFonts w:ascii="Aptos Narrow" w:hAnsi="Aptos Narrow" w:cs="Times New Roman"/>
          <w:sz w:val="24"/>
          <w:szCs w:val="24"/>
        </w:rPr>
        <w:t>po obsahové stránce</w:t>
      </w:r>
      <w:r w:rsidR="00C9374E" w:rsidRPr="00D41B62">
        <w:rPr>
          <w:rFonts w:ascii="Aptos Narrow" w:hAnsi="Aptos Narrow" w:cs="Times New Roman"/>
          <w:sz w:val="24"/>
          <w:szCs w:val="24"/>
        </w:rPr>
        <w:t xml:space="preserve"> a</w:t>
      </w:r>
      <w:r w:rsidR="00751C73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096B73" w:rsidRPr="00D41B62">
        <w:rPr>
          <w:rFonts w:ascii="Aptos Narrow" w:hAnsi="Aptos Narrow" w:cs="Times New Roman"/>
          <w:sz w:val="24"/>
          <w:szCs w:val="24"/>
        </w:rPr>
        <w:t>jejího souladu s</w:t>
      </w:r>
      <w:r w:rsidR="00275860" w:rsidRPr="00D41B62">
        <w:rPr>
          <w:rFonts w:ascii="Aptos Narrow" w:hAnsi="Aptos Narrow" w:cs="Times New Roman"/>
          <w:sz w:val="24"/>
          <w:szCs w:val="24"/>
        </w:rPr>
        <w:t> </w:t>
      </w:r>
      <w:r w:rsidR="00096B73" w:rsidRPr="00D41B62">
        <w:rPr>
          <w:rFonts w:ascii="Aptos Narrow" w:hAnsi="Aptos Narrow" w:cs="Times New Roman"/>
          <w:sz w:val="24"/>
          <w:szCs w:val="24"/>
        </w:rPr>
        <w:t>účelem Výzvy. Věcné hodnocení se provádí na základě těchto kritérií: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F477FD" w:rsidRPr="00D41B62" w14:paraId="53D4B648" w14:textId="07BD8615" w:rsidTr="00F477FD">
        <w:tc>
          <w:tcPr>
            <w:tcW w:w="4253" w:type="dxa"/>
          </w:tcPr>
          <w:p w14:paraId="2FA45C47" w14:textId="77777777" w:rsidR="00F477FD" w:rsidRPr="00D41B62" w:rsidRDefault="00F477FD" w:rsidP="00426000">
            <w:pPr>
              <w:spacing w:before="120" w:after="120"/>
              <w:jc w:val="both"/>
              <w:rPr>
                <w:rFonts w:ascii="Aptos Narrow" w:hAnsi="Aptos Narrow" w:cs="Times New Roman"/>
                <w:b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4677" w:type="dxa"/>
          </w:tcPr>
          <w:p w14:paraId="4F74EDD4" w14:textId="77777777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b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b/>
                <w:sz w:val="24"/>
                <w:szCs w:val="24"/>
              </w:rPr>
              <w:t xml:space="preserve">Způsob hodnocení </w:t>
            </w:r>
          </w:p>
        </w:tc>
      </w:tr>
      <w:tr w:rsidR="00F477FD" w:rsidRPr="00D41B62" w14:paraId="0611E7C5" w14:textId="413B45B5" w:rsidTr="00F477FD">
        <w:tc>
          <w:tcPr>
            <w:tcW w:w="4253" w:type="dxa"/>
          </w:tcPr>
          <w:p w14:paraId="29394789" w14:textId="7A71743D" w:rsidR="00F477FD" w:rsidRPr="00D41B62" w:rsidRDefault="00F477FD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Celkový počet cizinců, kteří u žadatele absolvovali v letech 2020, 2021 a 2022 soustavnou jazykovou a odbornou přípravu ke studiu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na vysoké škole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v </w:t>
            </w:r>
            <w:proofErr w:type="spellStart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českojazyčném</w:t>
            </w:r>
            <w:proofErr w:type="spellEnd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studijním programu. Pro účely této Výzvy se za soustavné považuje vzdělávání o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lastRenderedPageBreak/>
              <w:t>minimálním rozsahu 400 vyučovacích hodin za semestr.</w:t>
            </w:r>
          </w:p>
        </w:tc>
        <w:tc>
          <w:tcPr>
            <w:tcW w:w="4677" w:type="dxa"/>
          </w:tcPr>
          <w:p w14:paraId="157A0B58" w14:textId="4C223A65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lastRenderedPageBreak/>
              <w:t>Žádosti budou seřazeny podle celkového počtu absolventů sestupně, přičemž žádost s nejvyšším počtem obdrží 10 bodů, s druhým nejvyšším počtem 9 bodů ad., s desátým a dalším nejvyšším počtem 1 bod.</w:t>
            </w:r>
          </w:p>
        </w:tc>
      </w:tr>
      <w:tr w:rsidR="00F477FD" w:rsidRPr="00D41B62" w14:paraId="2AA1E44D" w14:textId="5DA0294D" w:rsidTr="00F477FD">
        <w:tc>
          <w:tcPr>
            <w:tcW w:w="4253" w:type="dxa"/>
          </w:tcPr>
          <w:p w14:paraId="0E0EDEE8" w14:textId="794A5029" w:rsidR="00F477FD" w:rsidRPr="00D41B62" w:rsidRDefault="00F477FD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(Z nich) Počet cizinců se slovanským jazykovým původem, kteří u žadatele absolvovali v letech 2020, 2021 a 2022 soustavnou jazykovou a odbornou přípravu ke studiu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na vysoké škole </w:t>
            </w:r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v </w:t>
            </w:r>
            <w:proofErr w:type="spellStart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českojazyčném</w:t>
            </w:r>
            <w:proofErr w:type="spellEnd"/>
            <w:r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studijním programu.  Pro účely této Výzvy se za soustavné považuje vzdělávání o minimálním rozsahu 400 vyučovacích hodin za semestr.</w:t>
            </w:r>
          </w:p>
        </w:tc>
        <w:tc>
          <w:tcPr>
            <w:tcW w:w="4677" w:type="dxa"/>
          </w:tcPr>
          <w:p w14:paraId="305FEB8C" w14:textId="00C3213B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>Žádosti budou seřazeny podle počtu absolventů – Slovanů sestupně, přičemž žádost s nejvyšším počtem obdrží 10 bodů, s druhým nejvyšším počtem 9 bodů ad., s desátým a dalším nejvyšším počtem 1 bod.</w:t>
            </w:r>
          </w:p>
          <w:p w14:paraId="6B8A1058" w14:textId="5449DAE8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</w:p>
        </w:tc>
      </w:tr>
      <w:tr w:rsidR="00F477FD" w:rsidRPr="00D41B62" w14:paraId="09A35BD4" w14:textId="6BECCC25" w:rsidTr="00F477FD">
        <w:tc>
          <w:tcPr>
            <w:tcW w:w="4253" w:type="dxa"/>
          </w:tcPr>
          <w:p w14:paraId="13C3E1A5" w14:textId="55595E33" w:rsidR="00F477FD" w:rsidRPr="00D41B62" w:rsidRDefault="00A53185" w:rsidP="6B5F2760">
            <w:pPr>
              <w:spacing w:before="120" w:after="120"/>
              <w:jc w:val="both"/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Kvantitativní a kvalitativní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přehled </w:t>
            </w:r>
            <w:r w:rsidR="00F13700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a stručný popis 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aktivit, které 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fakulta či samostatná součást veřejné vysoké školy, která usiluje o podporu z této Výzvy, 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realizoval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>a</w:t>
            </w:r>
            <w:r w:rsidR="00F477FD" w:rsidRPr="00D41B62"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 v období 3/2022–6/2023 ve vztahu k</w:t>
            </w:r>
            <w:r>
              <w:rPr>
                <w:rFonts w:ascii="Aptos Narrow" w:hAnsi="Aptos Narrow" w:cs="Times New Roman"/>
                <w:color w:val="000000" w:themeColor="text1"/>
                <w:sz w:val="24"/>
                <w:szCs w:val="24"/>
              </w:rPr>
              <w:t xml:space="preserve"> pomoci ukrajinským uprchlíkům – migrantům prostřednictvím studijní a jazykové podpory. </w:t>
            </w:r>
          </w:p>
        </w:tc>
        <w:tc>
          <w:tcPr>
            <w:tcW w:w="4677" w:type="dxa"/>
          </w:tcPr>
          <w:p w14:paraId="1214FEE3" w14:textId="1C800A9D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>2–5–8 bodů</w:t>
            </w:r>
          </w:p>
          <w:p w14:paraId="201823EC" w14:textId="2980B189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se </w:t>
            </w:r>
            <w:r w:rsidR="00740145" w:rsidRPr="00D41B62">
              <w:rPr>
                <w:rFonts w:ascii="Aptos Narrow" w:hAnsi="Aptos Narrow" w:cs="Times New Roman"/>
                <w:sz w:val="24"/>
                <w:szCs w:val="24"/>
              </w:rPr>
              <w:t>základní studijní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a jazykovou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podporou Ukrajinců – migrantů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 realizovanou v rámci </w:t>
            </w:r>
            <w:r w:rsidR="00507A62">
              <w:rPr>
                <w:rFonts w:ascii="Aptos Narrow" w:hAnsi="Aptos Narrow" w:cs="Times New Roman"/>
                <w:sz w:val="24"/>
                <w:szCs w:val="24"/>
              </w:rPr>
              <w:t xml:space="preserve">standardních 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>aktivit žadatele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obdrží 2</w:t>
            </w:r>
            <w:r w:rsidR="00870B55">
              <w:rPr>
                <w:rFonts w:ascii="Aptos Narrow" w:hAnsi="Aptos Narrow" w:cs="Times New Roman"/>
                <w:sz w:val="24"/>
                <w:szCs w:val="24"/>
              </w:rPr>
              <w:t> 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body.</w:t>
            </w:r>
          </w:p>
          <w:p w14:paraId="4090A924" w14:textId="6AE438C9" w:rsidR="00F477FD" w:rsidRPr="00D41B62" w:rsidRDefault="00F477FD" w:rsidP="00D41AE6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 kvantitativně a/nebo kvalitativně 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specifickou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jazykovou a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studijní podporou Ukrajinců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 – migrantů odlišující se </w:t>
            </w:r>
            <w:r w:rsidR="00870B55">
              <w:rPr>
                <w:rFonts w:ascii="Aptos Narrow" w:hAnsi="Aptos Narrow" w:cs="Times New Roman"/>
                <w:sz w:val="24"/>
                <w:szCs w:val="24"/>
              </w:rPr>
              <w:t>od standardních</w:t>
            </w:r>
            <w:r w:rsidR="00507A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>aktivit žadatele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 obdrží 5 bodů.</w:t>
            </w:r>
          </w:p>
          <w:p w14:paraId="5CB43D5F" w14:textId="5BA1A0AB" w:rsidR="00F477FD" w:rsidRPr="00D41B62" w:rsidRDefault="00F477FD" w:rsidP="00426000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Aptos Narrow" w:hAnsi="Aptos Narrow" w:cs="Times New Roman"/>
                <w:sz w:val="24"/>
                <w:szCs w:val="24"/>
              </w:rPr>
            </w:pPr>
            <w:r w:rsidRPr="00D41B62">
              <w:rPr>
                <w:rFonts w:ascii="Aptos Narrow" w:hAnsi="Aptos Narrow" w:cs="Times New Roman"/>
                <w:sz w:val="24"/>
                <w:szCs w:val="24"/>
              </w:rPr>
              <w:t xml:space="preserve">Žádost s kvalitativně a zároveň kvantitativně cílenou, inovativní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jazykovou a studijní podporou Ukrajinců – migrantů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a </w:t>
            </w:r>
            <w:r w:rsidR="00F13700" w:rsidRPr="00D41B62">
              <w:rPr>
                <w:rFonts w:ascii="Aptos Narrow" w:hAnsi="Aptos Narrow" w:cs="Times New Roman"/>
                <w:sz w:val="24"/>
                <w:szCs w:val="24"/>
              </w:rPr>
              <w:t xml:space="preserve">široce </w:t>
            </w:r>
            <w:r w:rsidR="00A53185">
              <w:rPr>
                <w:rFonts w:ascii="Aptos Narrow" w:hAnsi="Aptos Narrow" w:cs="Times New Roman"/>
                <w:sz w:val="24"/>
                <w:szCs w:val="24"/>
              </w:rPr>
              <w:t xml:space="preserve">pojatými novými aktivitami oproti </w:t>
            </w:r>
            <w:r w:rsidR="00507A62">
              <w:rPr>
                <w:rFonts w:ascii="Aptos Narrow" w:hAnsi="Aptos Narrow" w:cs="Times New Roman"/>
                <w:sz w:val="24"/>
                <w:szCs w:val="24"/>
              </w:rPr>
              <w:t>standardním</w:t>
            </w:r>
            <w:r w:rsidR="00507A62" w:rsidRPr="00D41B62">
              <w:rPr>
                <w:rFonts w:ascii="Aptos Narrow" w:hAnsi="Aptos Narrow" w:cs="Times New Roman"/>
                <w:sz w:val="24"/>
                <w:szCs w:val="24"/>
              </w:rPr>
              <w:t xml:space="preserve"> </w:t>
            </w:r>
            <w:r w:rsidRPr="00D41B62">
              <w:rPr>
                <w:rFonts w:ascii="Aptos Narrow" w:hAnsi="Aptos Narrow" w:cs="Times New Roman"/>
                <w:sz w:val="24"/>
                <w:szCs w:val="24"/>
              </w:rPr>
              <w:t>obdrží 8 bodů.</w:t>
            </w:r>
          </w:p>
        </w:tc>
      </w:tr>
    </w:tbl>
    <w:p w14:paraId="0B142172" w14:textId="7A9F4611" w:rsidR="00F91707" w:rsidRPr="00D41B62" w:rsidRDefault="00765EA7" w:rsidP="000831AB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>Řízení o poskytnutí dotace</w:t>
      </w:r>
    </w:p>
    <w:p w14:paraId="5A7A4486" w14:textId="770F354E" w:rsidR="00D1049B" w:rsidRPr="00D41B62" w:rsidRDefault="00D1049B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Řízení o poskytnutí dotace (dále jen „řízení“) vede </w:t>
      </w:r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>inisterstvo a postupuje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něm podle § 14 a</w:t>
      </w:r>
      <w:r w:rsidR="00C33484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násl. rozpočtových pravidel</w:t>
      </w:r>
      <w:r w:rsidR="00762D48" w:rsidRPr="00D41B62">
        <w:rPr>
          <w:rFonts w:ascii="Aptos Narrow" w:hAnsi="Aptos Narrow" w:cs="Times New Roman"/>
          <w:lang w:val="cs-CZ"/>
        </w:rPr>
        <w:t xml:space="preserve">. Účastníkem řízení je žadatel. Ministerstvo </w:t>
      </w:r>
      <w:r w:rsidR="00511F18" w:rsidRPr="00D41B62">
        <w:rPr>
          <w:rFonts w:ascii="Aptos Narrow" w:hAnsi="Aptos Narrow" w:cs="Times New Roman"/>
          <w:lang w:val="cs-CZ"/>
        </w:rPr>
        <w:t>vede se žadatelem vždy pouze jedno řízení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511F18" w:rsidRPr="00D41B62">
        <w:rPr>
          <w:rFonts w:ascii="Aptos Narrow" w:hAnsi="Aptos Narrow" w:cs="Times New Roman"/>
          <w:lang w:val="cs-CZ"/>
        </w:rPr>
        <w:t>jedné věci</w:t>
      </w:r>
      <w:r w:rsidR="00A258B2" w:rsidRPr="00D41B62">
        <w:rPr>
          <w:rFonts w:ascii="Aptos Narrow" w:hAnsi="Aptos Narrow" w:cs="Times New Roman"/>
          <w:lang w:val="cs-CZ"/>
        </w:rPr>
        <w:t xml:space="preserve">. </w:t>
      </w:r>
    </w:p>
    <w:p w14:paraId="15741612" w14:textId="22832EC3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t>Odstranění vad žádosti, doložení dalších podkladů a úprava žádosti</w:t>
      </w:r>
    </w:p>
    <w:p w14:paraId="54E05724" w14:textId="5C3AD648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Ministerstvo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souladu s §14k rozpočtových pravidel připouští odstranění vad žádosti, doložení dalších podkladů nebo údajů nezbytných pro vydání rozhodnutí, úpravu žádosti na základě výzvy </w:t>
      </w:r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 xml:space="preserve">inisterstva. </w:t>
      </w:r>
      <w:r w:rsidR="00C0246E" w:rsidRPr="00D41B62">
        <w:rPr>
          <w:rFonts w:ascii="Aptos Narrow" w:hAnsi="Aptos Narrow" w:cs="Times New Roman"/>
          <w:lang w:val="cs-CZ"/>
        </w:rPr>
        <w:t>Neodstraní-li žadatel vady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C0246E" w:rsidRPr="00D41B62">
        <w:rPr>
          <w:rFonts w:ascii="Aptos Narrow" w:hAnsi="Aptos Narrow" w:cs="Times New Roman"/>
          <w:lang w:val="cs-CZ"/>
        </w:rPr>
        <w:t xml:space="preserve">přiměřené lhůtě </w:t>
      </w:r>
      <w:r w:rsidR="00206206" w:rsidRPr="00D41B62">
        <w:rPr>
          <w:rFonts w:ascii="Aptos Narrow" w:hAnsi="Aptos Narrow" w:cs="Times New Roman"/>
          <w:lang w:val="cs-CZ"/>
        </w:rPr>
        <w:t xml:space="preserve">stanovené </w:t>
      </w:r>
      <w:r w:rsidR="00BB5173" w:rsidRPr="00D41B62">
        <w:rPr>
          <w:rFonts w:ascii="Aptos Narrow" w:hAnsi="Aptos Narrow" w:cs="Times New Roman"/>
          <w:lang w:val="cs-CZ"/>
        </w:rPr>
        <w:t xml:space="preserve">ve výzvě </w:t>
      </w:r>
      <w:r w:rsidR="00206206" w:rsidRPr="00D41B62">
        <w:rPr>
          <w:rFonts w:ascii="Aptos Narrow" w:hAnsi="Aptos Narrow" w:cs="Times New Roman"/>
          <w:lang w:val="cs-CZ"/>
        </w:rPr>
        <w:t>Ministerstv</w:t>
      </w:r>
      <w:r w:rsidR="00BB5173" w:rsidRPr="00D41B62">
        <w:rPr>
          <w:rFonts w:ascii="Aptos Narrow" w:hAnsi="Aptos Narrow" w:cs="Times New Roman"/>
          <w:lang w:val="cs-CZ"/>
        </w:rPr>
        <w:t>a</w:t>
      </w:r>
      <w:r w:rsidR="00206206" w:rsidRPr="00D41B62">
        <w:rPr>
          <w:rFonts w:ascii="Aptos Narrow" w:hAnsi="Aptos Narrow" w:cs="Times New Roman"/>
          <w:lang w:val="cs-CZ"/>
        </w:rPr>
        <w:t>, Ministerstvo</w:t>
      </w:r>
      <w:r w:rsidR="00C0246E" w:rsidRPr="00D41B62">
        <w:rPr>
          <w:rFonts w:ascii="Aptos Narrow" w:hAnsi="Aptos Narrow" w:cs="Times New Roman"/>
          <w:lang w:val="cs-CZ"/>
        </w:rPr>
        <w:t xml:space="preserve"> řízení zastaví</w:t>
      </w:r>
      <w:r w:rsidR="00206206" w:rsidRPr="00D41B62">
        <w:rPr>
          <w:rFonts w:ascii="Aptos Narrow" w:hAnsi="Aptos Narrow" w:cs="Times New Roman"/>
          <w:lang w:val="cs-CZ"/>
        </w:rPr>
        <w:t>.</w:t>
      </w:r>
    </w:p>
    <w:p w14:paraId="2EA64EFC" w14:textId="217F649E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t>Nové rozhodnutí</w:t>
      </w:r>
    </w:p>
    <w:p w14:paraId="3D30DAA9" w14:textId="794CA05A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Ministerstvo na základě ustanovení § 14p rozpočtových pravidel stanoví, že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případě, že byla </w:t>
      </w:r>
      <w:r w:rsidRPr="00D41B62">
        <w:rPr>
          <w:rFonts w:ascii="Aptos Narrow" w:hAnsi="Aptos Narrow" w:cs="Times New Roman"/>
          <w:lang w:val="cs-CZ"/>
        </w:rPr>
        <w:lastRenderedPageBreak/>
        <w:t>žádost pravomocně zcela či zčásti zamítnuta, bude možné vydat nové rozhodnutí, kterým bude žádosti zcela vyhověno, případně zčásti vyhověno a ve zbytku bude zamítnuta, souhlasí-li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 xml:space="preserve">tím žadatel o dotaci. </w:t>
      </w:r>
    </w:p>
    <w:p w14:paraId="640C3CAF" w14:textId="77777777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b/>
          <w:bCs/>
          <w:lang w:val="cs-CZ"/>
        </w:rPr>
      </w:pPr>
      <w:r w:rsidRPr="00D41B62">
        <w:rPr>
          <w:rFonts w:ascii="Aptos Narrow" w:hAnsi="Aptos Narrow" w:cs="Times New Roman"/>
          <w:b/>
          <w:bCs/>
          <w:lang w:val="cs-CZ"/>
        </w:rPr>
        <w:t>Změna rozhodnutí</w:t>
      </w:r>
    </w:p>
    <w:p w14:paraId="4480F19F" w14:textId="6E58618B" w:rsidR="00E41A12" w:rsidRPr="00D41B62" w:rsidRDefault="00E41A12" w:rsidP="00893B1A">
      <w:pPr>
        <w:pStyle w:val="Zkladntext"/>
        <w:spacing w:after="12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Podle ustanovení § 14o rozpočtových pravidel může </w:t>
      </w:r>
      <w:r w:rsidR="00ED044D" w:rsidRPr="00D41B62">
        <w:rPr>
          <w:rFonts w:ascii="Aptos Narrow" w:hAnsi="Aptos Narrow" w:cs="Times New Roman"/>
          <w:lang w:val="cs-CZ"/>
        </w:rPr>
        <w:t>M</w:t>
      </w:r>
      <w:r w:rsidRPr="00D41B62">
        <w:rPr>
          <w:rFonts w:ascii="Aptos Narrow" w:hAnsi="Aptos Narrow" w:cs="Times New Roman"/>
          <w:lang w:val="cs-CZ"/>
        </w:rPr>
        <w:t xml:space="preserve">inisterstvo na základě žádosti příjemce dotace rozhodnout o změně rozhodnutí. </w:t>
      </w:r>
    </w:p>
    <w:p w14:paraId="0BD733FD" w14:textId="698BF13D" w:rsidR="00A80399" w:rsidRPr="00D41B62" w:rsidRDefault="00E41A12" w:rsidP="00F477FD">
      <w:pPr>
        <w:pStyle w:val="Zkladntext"/>
        <w:spacing w:after="240"/>
        <w:ind w:left="0" w:right="119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případech uvedených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ustanovení § 14l rozpočtových pravidel Ministerstvo řízení zastaví.</w:t>
      </w:r>
    </w:p>
    <w:p w14:paraId="3BBAE0FF" w14:textId="188143C6" w:rsidR="00A80399" w:rsidRPr="00D41B62" w:rsidRDefault="00D41AE6" w:rsidP="000831AB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F</w:t>
      </w:r>
      <w:r w:rsidR="00A80399" w:rsidRPr="00D41B62">
        <w:rPr>
          <w:rFonts w:ascii="Aptos Narrow" w:hAnsi="Aptos Narrow" w:cs="Times New Roman"/>
          <w:spacing w:val="-1"/>
        </w:rPr>
        <w:t>inanční</w:t>
      </w:r>
      <w:r w:rsidR="00A80399" w:rsidRPr="00D41B62">
        <w:rPr>
          <w:rFonts w:ascii="Aptos Narrow" w:hAnsi="Aptos Narrow" w:cs="Times New Roman"/>
          <w:spacing w:val="1"/>
        </w:rPr>
        <w:t xml:space="preserve"> </w:t>
      </w:r>
      <w:r w:rsidR="00A80399" w:rsidRPr="00D41B62">
        <w:rPr>
          <w:rFonts w:ascii="Aptos Narrow" w:hAnsi="Aptos Narrow" w:cs="Times New Roman"/>
          <w:spacing w:val="-1"/>
        </w:rPr>
        <w:t>alokace</w:t>
      </w:r>
      <w:r w:rsidR="00A80399" w:rsidRPr="00D41B62">
        <w:rPr>
          <w:rFonts w:ascii="Aptos Narrow" w:hAnsi="Aptos Narrow" w:cs="Times New Roman"/>
          <w:spacing w:val="-3"/>
        </w:rPr>
        <w:t xml:space="preserve"> </w:t>
      </w:r>
    </w:p>
    <w:p w14:paraId="40E0F9DB" w14:textId="2C262F19" w:rsidR="31C2751C" w:rsidRPr="00D41B62" w:rsidRDefault="00A80399" w:rsidP="2529A6DA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Celková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="00DC079F" w:rsidRPr="00D41B62">
        <w:rPr>
          <w:rFonts w:ascii="Aptos Narrow" w:hAnsi="Aptos Narrow" w:cs="Times New Roman"/>
          <w:spacing w:val="-1"/>
          <w:lang w:val="cs-CZ"/>
        </w:rPr>
        <w:t>alokace výzvy je</w:t>
      </w:r>
      <w:r w:rsidR="00E4277A"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0078474A" w:rsidRPr="00D41B62">
        <w:rPr>
          <w:rFonts w:ascii="Aptos Narrow" w:hAnsi="Aptos Narrow" w:cs="Times New Roman"/>
          <w:spacing w:val="-1"/>
          <w:lang w:val="cs-CZ"/>
        </w:rPr>
        <w:t>12</w:t>
      </w:r>
      <w:r w:rsidR="00441650" w:rsidRPr="00D41B62">
        <w:rPr>
          <w:rFonts w:ascii="Aptos Narrow" w:hAnsi="Aptos Narrow" w:cs="Times New Roman"/>
          <w:spacing w:val="-1"/>
          <w:lang w:val="cs-CZ"/>
        </w:rPr>
        <w:t> </w:t>
      </w:r>
      <w:r w:rsidR="009D071C">
        <w:rPr>
          <w:rFonts w:ascii="Aptos Narrow" w:hAnsi="Aptos Narrow" w:cs="Times New Roman"/>
          <w:spacing w:val="-1"/>
          <w:lang w:val="cs-CZ"/>
        </w:rPr>
        <w:t>500</w:t>
      </w:r>
      <w:r w:rsidR="00441650" w:rsidRPr="00D41B62">
        <w:rPr>
          <w:rFonts w:ascii="Aptos Narrow" w:hAnsi="Aptos Narrow" w:cs="Times New Roman"/>
          <w:spacing w:val="-1"/>
          <w:lang w:val="cs-CZ"/>
        </w:rPr>
        <w:t> 000 Kč</w:t>
      </w:r>
      <w:r w:rsidR="00CA3B9F">
        <w:rPr>
          <w:rFonts w:ascii="Aptos Narrow" w:hAnsi="Aptos Narrow" w:cs="Times New Roman"/>
          <w:spacing w:val="-1"/>
          <w:lang w:val="cs-CZ"/>
        </w:rPr>
        <w:t>.</w:t>
      </w:r>
    </w:p>
    <w:p w14:paraId="5478C20B" w14:textId="0F6B8A99" w:rsidR="00066244" w:rsidRPr="00D41B62" w:rsidRDefault="00066244" w:rsidP="00433F60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lang w:val="cs-CZ"/>
        </w:rPr>
        <w:t>Finanční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prostředky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budou</w:t>
      </w:r>
      <w:r w:rsidRPr="00D41B62">
        <w:rPr>
          <w:rFonts w:ascii="Aptos Narrow" w:hAnsi="Aptos Narrow" w:cs="Times New Roman"/>
          <w:spacing w:val="20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poskytnuty</w:t>
      </w:r>
      <w:r w:rsidRPr="00D41B62">
        <w:rPr>
          <w:rFonts w:ascii="Aptos Narrow" w:hAnsi="Aptos Narrow" w:cs="Times New Roman"/>
          <w:spacing w:val="19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žadateli na základě</w:t>
      </w:r>
      <w:r w:rsidR="00433F60">
        <w:rPr>
          <w:rFonts w:ascii="Aptos Narrow" w:hAnsi="Aptos Narrow" w:cs="Times New Roman"/>
          <w:spacing w:val="-1"/>
          <w:lang w:val="cs-CZ"/>
        </w:rPr>
        <w:t xml:space="preserve"> jednoho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Rozhodnutí o poskytnutí dotace</w:t>
      </w:r>
      <w:r w:rsidR="003B1B83">
        <w:rPr>
          <w:rFonts w:ascii="Aptos Narrow" w:hAnsi="Aptos Narrow" w:cs="Times New Roman"/>
          <w:spacing w:val="-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(dále jen „Rozhodnutí“)</w:t>
      </w:r>
      <w:r w:rsidR="00433F60">
        <w:rPr>
          <w:rFonts w:ascii="Aptos Narrow" w:hAnsi="Aptos Narrow" w:cs="Times New Roman"/>
          <w:spacing w:val="-1"/>
          <w:lang w:val="cs-CZ"/>
        </w:rPr>
        <w:t>, a to ve dvou platbách na příslušný kalendářní rok,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na účet uvedený v</w:t>
      </w:r>
      <w:r w:rsidR="003B1B83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žádosti</w:t>
      </w:r>
      <w:r w:rsidR="00EF476A" w:rsidRPr="00D41B62">
        <w:rPr>
          <w:rFonts w:ascii="Aptos Narrow" w:hAnsi="Aptos Narrow" w:cs="Times New Roman"/>
          <w:spacing w:val="-1"/>
          <w:lang w:val="cs-CZ"/>
        </w:rPr>
        <w:t>.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</w:t>
      </w:r>
    </w:p>
    <w:p w14:paraId="4F082E04" w14:textId="74A692CD" w:rsidR="00A80399" w:rsidRPr="00D41B62" w:rsidRDefault="00A80399" w:rsidP="000831AB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Pravidla financování</w:t>
      </w:r>
      <w:r w:rsidRPr="00D41B62">
        <w:rPr>
          <w:rFonts w:ascii="Aptos Narrow" w:hAnsi="Aptos Narrow" w:cs="Times New Roman"/>
          <w:spacing w:val="2"/>
        </w:rPr>
        <w:t xml:space="preserve"> </w:t>
      </w:r>
      <w:r w:rsidRPr="00D41B62">
        <w:rPr>
          <w:rFonts w:ascii="Aptos Narrow" w:hAnsi="Aptos Narrow" w:cs="Times New Roman"/>
        </w:rPr>
        <w:t>a</w:t>
      </w:r>
      <w:r w:rsidRPr="00D41B62">
        <w:rPr>
          <w:rFonts w:ascii="Aptos Narrow" w:hAnsi="Aptos Narrow" w:cs="Times New Roman"/>
          <w:spacing w:val="-1"/>
        </w:rPr>
        <w:t xml:space="preserve"> využití</w:t>
      </w:r>
    </w:p>
    <w:p w14:paraId="07DA3270" w14:textId="50C756D7" w:rsidR="00A80399" w:rsidRPr="00D41B62" w:rsidRDefault="29483F93" w:rsidP="00F477FD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Poskytnuté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prostředky</w:t>
      </w:r>
      <w:r w:rsidRPr="00D41B62">
        <w:rPr>
          <w:rFonts w:ascii="Aptos Narrow" w:hAnsi="Aptos Narrow" w:cs="Times New Roman"/>
          <w:spacing w:val="3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mus</w:t>
      </w:r>
      <w:r w:rsidR="5BA96820" w:rsidRPr="00D41B62">
        <w:rPr>
          <w:rFonts w:ascii="Aptos Narrow" w:hAnsi="Aptos Narrow" w:cs="Times New Roman"/>
          <w:lang w:val="cs-CZ"/>
        </w:rPr>
        <w:t>ej</w:t>
      </w:r>
      <w:r w:rsidRPr="00D41B62">
        <w:rPr>
          <w:rFonts w:ascii="Aptos Narrow" w:hAnsi="Aptos Narrow" w:cs="Times New Roman"/>
          <w:lang w:val="cs-CZ"/>
        </w:rPr>
        <w:t>í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být</w:t>
      </w:r>
      <w:r w:rsidRPr="00D41B62">
        <w:rPr>
          <w:rFonts w:ascii="Aptos Narrow" w:hAnsi="Aptos Narrow" w:cs="Times New Roman"/>
          <w:spacing w:val="31"/>
          <w:lang w:val="cs-CZ"/>
        </w:rPr>
        <w:t xml:space="preserve"> </w:t>
      </w:r>
      <w:r w:rsidR="00870B55" w:rsidRPr="00D41B62">
        <w:rPr>
          <w:rFonts w:ascii="Aptos Narrow" w:hAnsi="Aptos Narrow" w:cs="Times New Roman"/>
          <w:spacing w:val="-1"/>
          <w:lang w:val="cs-CZ"/>
        </w:rPr>
        <w:t>čerpány</w:t>
      </w:r>
      <w:r w:rsidR="00870B55" w:rsidRPr="00D41B62">
        <w:rPr>
          <w:rFonts w:ascii="Aptos Narrow" w:hAnsi="Aptos Narrow" w:cs="Times New Roman"/>
          <w:spacing w:val="33"/>
          <w:lang w:val="cs-CZ"/>
        </w:rPr>
        <w:t xml:space="preserve"> </w:t>
      </w:r>
      <w:r w:rsidR="00870B55" w:rsidRPr="00D41B62">
        <w:rPr>
          <w:rFonts w:ascii="Aptos Narrow" w:hAnsi="Aptos Narrow" w:cs="Times New Roman"/>
          <w:spacing w:val="-1"/>
          <w:lang w:val="cs-CZ"/>
        </w:rPr>
        <w:t>v</w:t>
      </w:r>
      <w:r w:rsidR="561F2ACA"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44D8405E" w:rsidRPr="2529A6DA">
        <w:rPr>
          <w:rFonts w:ascii="Aptos Narrow" w:hAnsi="Aptos Narrow" w:cs="Times New Roman"/>
          <w:lang w:val="cs-CZ"/>
        </w:rPr>
        <w:t xml:space="preserve">souladu s </w:t>
      </w:r>
      <w:r w:rsidR="2B0FC71A" w:rsidRPr="2529A6DA">
        <w:rPr>
          <w:rFonts w:ascii="Aptos Narrow" w:hAnsi="Aptos Narrow" w:cs="Times New Roman"/>
          <w:lang w:val="cs-CZ"/>
        </w:rPr>
        <w:t>R</w:t>
      </w:r>
      <w:r w:rsidR="44D8405E" w:rsidRPr="2529A6DA">
        <w:rPr>
          <w:rFonts w:ascii="Aptos Narrow" w:hAnsi="Aptos Narrow" w:cs="Times New Roman"/>
          <w:lang w:val="cs-CZ"/>
        </w:rPr>
        <w:t>ozhodnutím a platnými a</w:t>
      </w:r>
      <w:r w:rsidR="00870B55">
        <w:rPr>
          <w:rFonts w:ascii="Aptos Narrow" w:hAnsi="Aptos Narrow" w:cs="Times New Roman"/>
          <w:lang w:val="cs-CZ"/>
        </w:rPr>
        <w:t> </w:t>
      </w:r>
      <w:r w:rsidR="44D8405E" w:rsidRPr="2529A6DA">
        <w:rPr>
          <w:rFonts w:ascii="Aptos Narrow" w:hAnsi="Aptos Narrow" w:cs="Times New Roman"/>
          <w:lang w:val="cs-CZ"/>
        </w:rPr>
        <w:t>účinnými právními předpisy</w:t>
      </w:r>
      <w:r w:rsidR="00507A62">
        <w:rPr>
          <w:rFonts w:ascii="Aptos Narrow" w:hAnsi="Aptos Narrow" w:cs="Times New Roman"/>
          <w:lang w:val="cs-CZ"/>
        </w:rPr>
        <w:t>.</w:t>
      </w:r>
    </w:p>
    <w:p w14:paraId="67FF80A6" w14:textId="6D473553" w:rsidR="6445BC0F" w:rsidRPr="00D41B62" w:rsidRDefault="6445BC0F" w:rsidP="00F477FD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Čerpání dotace musí být evidováno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účetnictví, odděleně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souladu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obecně závaznými právními předpisy, zejména zákonem č. 563/1991 Sb., o účetnictví, ve znění pozdějších předpisů.</w:t>
      </w:r>
    </w:p>
    <w:p w14:paraId="1107B492" w14:textId="33BD9FEA" w:rsidR="003973A8" w:rsidRPr="00D41B62" w:rsidRDefault="003973A8" w:rsidP="00F477FD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Příjemce dotace zajistí, aby v souvislosti s materiálními či elektronickými výstupy souvisejícími s poskytnutou dotací byla uváděna informace o finanční podpoře poskytnuté Ministerstvem v této Výzvě, popřípadě umožňuje-li to povaha materiálních výstupů, aby byly takovou informací označeny, a to ve znění „Realizace byla podpořena Ministerstvem školství, mládeže a</w:t>
      </w:r>
      <w:r w:rsidR="009C55A0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tělovýchovy“.</w:t>
      </w:r>
    </w:p>
    <w:p w14:paraId="309CFCB4" w14:textId="420F428C" w:rsidR="0076188F" w:rsidRPr="00D41B62" w:rsidRDefault="0076188F" w:rsidP="004E585D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jc w:val="both"/>
        <w:rPr>
          <w:rFonts w:ascii="Aptos Narrow" w:hAnsi="Aptos Narrow" w:cs="Times New Roman"/>
        </w:rPr>
      </w:pPr>
      <w:r w:rsidRPr="00D41B62">
        <w:rPr>
          <w:rFonts w:ascii="Aptos Narrow" w:hAnsi="Aptos Narrow" w:cs="Times New Roman"/>
        </w:rPr>
        <w:t xml:space="preserve">Finanční vypořádání </w:t>
      </w:r>
    </w:p>
    <w:p w14:paraId="1EF9FAEA" w14:textId="47196B99" w:rsidR="003606FD" w:rsidRDefault="002533E5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>Finanční vypořád</w:t>
      </w:r>
      <w:r w:rsidR="005153DA" w:rsidRPr="00D41B62">
        <w:rPr>
          <w:rFonts w:ascii="Aptos Narrow" w:hAnsi="Aptos Narrow" w:cs="Times New Roman"/>
          <w:sz w:val="24"/>
          <w:szCs w:val="24"/>
        </w:rPr>
        <w:t>á</w:t>
      </w:r>
      <w:r w:rsidRPr="00D41B62">
        <w:rPr>
          <w:rFonts w:ascii="Aptos Narrow" w:hAnsi="Aptos Narrow" w:cs="Times New Roman"/>
          <w:sz w:val="24"/>
          <w:szCs w:val="24"/>
        </w:rPr>
        <w:t>ní prostředků poskytnutých na základě Výzvy se provádí</w:t>
      </w:r>
      <w:r w:rsidR="00906898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podle § 75 rozpočtových pravidel a platného prováděcího předpisu</w:t>
      </w:r>
      <w:r w:rsidR="00C460A3">
        <w:rPr>
          <w:rFonts w:ascii="Aptos Narrow" w:hAnsi="Aptos Narrow" w:cs="Times New Roman"/>
          <w:sz w:val="24"/>
          <w:szCs w:val="24"/>
        </w:rPr>
        <w:t xml:space="preserve"> samostatně za finanční prostředky poskytnuté v</w:t>
      </w:r>
      <w:r w:rsidR="00883E7D" w:rsidRPr="00883E7D">
        <w:t xml:space="preserve"> </w:t>
      </w:r>
      <w:r w:rsidR="00883E7D" w:rsidRPr="00883E7D">
        <w:rPr>
          <w:rFonts w:ascii="Aptos Narrow" w:hAnsi="Aptos Narrow" w:cs="Times New Roman"/>
          <w:sz w:val="24"/>
          <w:szCs w:val="24"/>
        </w:rPr>
        <w:t>ro</w:t>
      </w:r>
      <w:r w:rsidR="00C460A3">
        <w:rPr>
          <w:rFonts w:ascii="Aptos Narrow" w:hAnsi="Aptos Narrow" w:cs="Times New Roman"/>
          <w:sz w:val="24"/>
          <w:szCs w:val="24"/>
        </w:rPr>
        <w:t>ce</w:t>
      </w:r>
      <w:r w:rsidR="00883E7D" w:rsidRPr="00883E7D">
        <w:rPr>
          <w:rFonts w:ascii="Aptos Narrow" w:hAnsi="Aptos Narrow" w:cs="Times New Roman"/>
          <w:sz w:val="24"/>
          <w:szCs w:val="24"/>
        </w:rPr>
        <w:t xml:space="preserve"> 2023 a </w:t>
      </w:r>
      <w:r w:rsidR="00C460A3">
        <w:rPr>
          <w:rFonts w:ascii="Aptos Narrow" w:hAnsi="Aptos Narrow" w:cs="Times New Roman"/>
          <w:sz w:val="24"/>
          <w:szCs w:val="24"/>
        </w:rPr>
        <w:t xml:space="preserve">samostatně za finanční prostředky poskytnuté v roce </w:t>
      </w:r>
      <w:r w:rsidR="00883E7D" w:rsidRPr="00883E7D">
        <w:rPr>
          <w:rFonts w:ascii="Aptos Narrow" w:hAnsi="Aptos Narrow" w:cs="Times New Roman"/>
          <w:sz w:val="24"/>
          <w:szCs w:val="24"/>
        </w:rPr>
        <w:t>2024</w:t>
      </w:r>
      <w:r w:rsidR="00DC2C19" w:rsidRPr="00D41B62">
        <w:rPr>
          <w:rFonts w:ascii="Aptos Narrow" w:hAnsi="Aptos Narrow" w:cs="Times New Roman"/>
          <w:sz w:val="24"/>
          <w:szCs w:val="24"/>
        </w:rPr>
        <w:t>.</w:t>
      </w:r>
      <w:r w:rsidR="00367C31" w:rsidRPr="00D41B62">
        <w:rPr>
          <w:rFonts w:ascii="Aptos Narrow" w:hAnsi="Aptos Narrow" w:cs="Times New Roman"/>
          <w:sz w:val="24"/>
          <w:szCs w:val="24"/>
        </w:rPr>
        <w:t xml:space="preserve"> </w:t>
      </w:r>
    </w:p>
    <w:p w14:paraId="45A7865B" w14:textId="3541A90B" w:rsidR="00F60BC0" w:rsidRPr="00A33314" w:rsidRDefault="00F60BC0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bookmarkStart w:id="3" w:name="_Hlk144370899"/>
      <w:r w:rsidRPr="00A33314">
        <w:rPr>
          <w:rFonts w:ascii="Aptos Narrow" w:hAnsi="Aptos Narrow" w:cs="Times New Roman"/>
          <w:sz w:val="24"/>
          <w:szCs w:val="24"/>
          <w:u w:val="single"/>
        </w:rPr>
        <w:t xml:space="preserve">Finanční vypořádání </w:t>
      </w:r>
      <w:r w:rsidR="00C460A3">
        <w:rPr>
          <w:rFonts w:ascii="Aptos Narrow" w:hAnsi="Aptos Narrow" w:cs="Times New Roman"/>
          <w:sz w:val="24"/>
          <w:szCs w:val="24"/>
          <w:u w:val="single"/>
        </w:rPr>
        <w:t xml:space="preserve">prostředků poskytnutých v roce </w:t>
      </w:r>
      <w:r w:rsidRPr="00A33314">
        <w:rPr>
          <w:rFonts w:ascii="Aptos Narrow" w:hAnsi="Aptos Narrow" w:cs="Times New Roman"/>
          <w:sz w:val="24"/>
          <w:szCs w:val="24"/>
          <w:u w:val="single"/>
        </w:rPr>
        <w:t>2023</w:t>
      </w:r>
      <w:bookmarkEnd w:id="3"/>
    </w:p>
    <w:p w14:paraId="1F41672E" w14:textId="7CCC0A37" w:rsidR="0058688D" w:rsidRDefault="0058688D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58688D">
        <w:rPr>
          <w:rFonts w:ascii="Aptos Narrow" w:hAnsi="Aptos Narrow" w:cs="Times New Roman"/>
          <w:sz w:val="24"/>
          <w:szCs w:val="24"/>
        </w:rPr>
        <w:t>Pokud příjemce vrátí tyto prostředky v</w:t>
      </w:r>
      <w:r w:rsidRPr="0058688D">
        <w:rPr>
          <w:rFonts w:ascii="Arial" w:hAnsi="Arial" w:cs="Arial"/>
          <w:sz w:val="24"/>
          <w:szCs w:val="24"/>
        </w:rPr>
        <w:t> </w:t>
      </w:r>
      <w:r w:rsidRPr="0058688D">
        <w:rPr>
          <w:rFonts w:ascii="Aptos Narrow" w:hAnsi="Aptos Narrow" w:cs="Times New Roman"/>
          <w:sz w:val="24"/>
          <w:szCs w:val="24"/>
        </w:rPr>
        <w:t>pr</w:t>
      </w:r>
      <w:r w:rsidRPr="0058688D">
        <w:rPr>
          <w:rFonts w:ascii="Aptos Narrow" w:hAnsi="Aptos Narrow" w:cs="Aptos Narrow"/>
          <w:sz w:val="24"/>
          <w:szCs w:val="24"/>
        </w:rPr>
        <w:t>ů</w:t>
      </w:r>
      <w:r w:rsidRPr="0058688D">
        <w:rPr>
          <w:rFonts w:ascii="Aptos Narrow" w:hAnsi="Aptos Narrow" w:cs="Times New Roman"/>
          <w:sz w:val="24"/>
          <w:szCs w:val="24"/>
        </w:rPr>
        <w:t>b</w:t>
      </w:r>
      <w:r w:rsidRPr="0058688D">
        <w:rPr>
          <w:rFonts w:ascii="Aptos Narrow" w:hAnsi="Aptos Narrow" w:cs="Aptos Narrow"/>
          <w:sz w:val="24"/>
          <w:szCs w:val="24"/>
        </w:rPr>
        <w:t>ě</w:t>
      </w:r>
      <w:r w:rsidRPr="0058688D">
        <w:rPr>
          <w:rFonts w:ascii="Aptos Narrow" w:hAnsi="Aptos Narrow" w:cs="Times New Roman"/>
          <w:sz w:val="24"/>
          <w:szCs w:val="24"/>
        </w:rPr>
        <w:t>hu kalend</w:t>
      </w:r>
      <w:r w:rsidRPr="0058688D">
        <w:rPr>
          <w:rFonts w:ascii="Aptos Narrow" w:hAnsi="Aptos Narrow" w:cs="Aptos Narrow"/>
          <w:sz w:val="24"/>
          <w:szCs w:val="24"/>
        </w:rPr>
        <w:t>ář</w:t>
      </w:r>
      <w:r w:rsidRPr="0058688D">
        <w:rPr>
          <w:rFonts w:ascii="Aptos Narrow" w:hAnsi="Aptos Narrow" w:cs="Times New Roman"/>
          <w:sz w:val="24"/>
          <w:szCs w:val="24"/>
        </w:rPr>
        <w:t>n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>ho roku, ve kter</w:t>
      </w:r>
      <w:r w:rsidRPr="0058688D">
        <w:rPr>
          <w:rFonts w:ascii="Aptos Narrow" w:hAnsi="Aptos Narrow" w:cs="Aptos Narrow"/>
          <w:sz w:val="24"/>
          <w:szCs w:val="24"/>
        </w:rPr>
        <w:t>é</w:t>
      </w:r>
      <w:r w:rsidRPr="0058688D">
        <w:rPr>
          <w:rFonts w:ascii="Aptos Narrow" w:hAnsi="Aptos Narrow" w:cs="Times New Roman"/>
          <w:sz w:val="24"/>
          <w:szCs w:val="24"/>
        </w:rPr>
        <w:t>m byla dotace poskytnuta, tedy do 31. 12. 2023, poukazuj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 xml:space="preserve"> se na </w:t>
      </w:r>
      <w:r w:rsidRPr="0058688D">
        <w:rPr>
          <w:rFonts w:ascii="Aptos Narrow" w:hAnsi="Aptos Narrow" w:cs="Aptos Narrow"/>
          <w:sz w:val="24"/>
          <w:szCs w:val="24"/>
        </w:rPr>
        <w:t>úč</w:t>
      </w:r>
      <w:r w:rsidRPr="0058688D">
        <w:rPr>
          <w:rFonts w:ascii="Aptos Narrow" w:hAnsi="Aptos Narrow" w:cs="Times New Roman"/>
          <w:sz w:val="24"/>
          <w:szCs w:val="24"/>
        </w:rPr>
        <w:t>et 0000821001/0710. Pokud p</w:t>
      </w:r>
      <w:r w:rsidRPr="0058688D">
        <w:rPr>
          <w:rFonts w:ascii="Aptos Narrow" w:hAnsi="Aptos Narrow" w:cs="Aptos Narrow"/>
          <w:sz w:val="24"/>
          <w:szCs w:val="24"/>
        </w:rPr>
        <w:t>ří</w:t>
      </w:r>
      <w:r w:rsidRPr="0058688D">
        <w:rPr>
          <w:rFonts w:ascii="Aptos Narrow" w:hAnsi="Aptos Narrow" w:cs="Times New Roman"/>
          <w:sz w:val="24"/>
          <w:szCs w:val="24"/>
        </w:rPr>
        <w:t>jemce vrac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 xml:space="preserve"> nevy</w:t>
      </w:r>
      <w:r w:rsidRPr="0058688D">
        <w:rPr>
          <w:rFonts w:ascii="Aptos Narrow" w:hAnsi="Aptos Narrow" w:cs="Aptos Narrow"/>
          <w:sz w:val="24"/>
          <w:szCs w:val="24"/>
        </w:rPr>
        <w:t>č</w:t>
      </w:r>
      <w:r w:rsidRPr="0058688D">
        <w:rPr>
          <w:rFonts w:ascii="Aptos Narrow" w:hAnsi="Aptos Narrow" w:cs="Times New Roman"/>
          <w:sz w:val="24"/>
          <w:szCs w:val="24"/>
        </w:rPr>
        <w:t>erpan</w:t>
      </w:r>
      <w:r w:rsidRPr="0058688D">
        <w:rPr>
          <w:rFonts w:ascii="Aptos Narrow" w:hAnsi="Aptos Narrow" w:cs="Aptos Narrow"/>
          <w:sz w:val="24"/>
          <w:szCs w:val="24"/>
        </w:rPr>
        <w:t>é</w:t>
      </w:r>
      <w:r w:rsidRPr="0058688D">
        <w:rPr>
          <w:rFonts w:ascii="Aptos Narrow" w:hAnsi="Aptos Narrow" w:cs="Times New Roman"/>
          <w:sz w:val="24"/>
          <w:szCs w:val="24"/>
        </w:rPr>
        <w:t xml:space="preserve"> prost</w:t>
      </w:r>
      <w:r w:rsidRPr="0058688D">
        <w:rPr>
          <w:rFonts w:ascii="Aptos Narrow" w:hAnsi="Aptos Narrow" w:cs="Aptos Narrow"/>
          <w:sz w:val="24"/>
          <w:szCs w:val="24"/>
        </w:rPr>
        <w:t>ř</w:t>
      </w:r>
      <w:r w:rsidRPr="0058688D">
        <w:rPr>
          <w:rFonts w:ascii="Aptos Narrow" w:hAnsi="Aptos Narrow" w:cs="Times New Roman"/>
          <w:sz w:val="24"/>
          <w:szCs w:val="24"/>
        </w:rPr>
        <w:t>edky v r</w:t>
      </w:r>
      <w:r w:rsidRPr="0058688D">
        <w:rPr>
          <w:rFonts w:ascii="Aptos Narrow" w:hAnsi="Aptos Narrow" w:cs="Aptos Narrow"/>
          <w:sz w:val="24"/>
          <w:szCs w:val="24"/>
        </w:rPr>
        <w:t>á</w:t>
      </w:r>
      <w:r w:rsidRPr="0058688D">
        <w:rPr>
          <w:rFonts w:ascii="Aptos Narrow" w:hAnsi="Aptos Narrow" w:cs="Times New Roman"/>
          <w:sz w:val="24"/>
          <w:szCs w:val="24"/>
        </w:rPr>
        <w:t>mci finan</w:t>
      </w:r>
      <w:r w:rsidRPr="0058688D">
        <w:rPr>
          <w:rFonts w:ascii="Aptos Narrow" w:hAnsi="Aptos Narrow" w:cs="Aptos Narrow"/>
          <w:sz w:val="24"/>
          <w:szCs w:val="24"/>
        </w:rPr>
        <w:t>č</w:t>
      </w:r>
      <w:r w:rsidRPr="0058688D">
        <w:rPr>
          <w:rFonts w:ascii="Aptos Narrow" w:hAnsi="Aptos Narrow" w:cs="Times New Roman"/>
          <w:sz w:val="24"/>
          <w:szCs w:val="24"/>
        </w:rPr>
        <w:t>n</w:t>
      </w:r>
      <w:r w:rsidRPr="0058688D">
        <w:rPr>
          <w:rFonts w:ascii="Aptos Narrow" w:hAnsi="Aptos Narrow" w:cs="Aptos Narrow"/>
          <w:sz w:val="24"/>
          <w:szCs w:val="24"/>
        </w:rPr>
        <w:t>í</w:t>
      </w:r>
      <w:r w:rsidRPr="0058688D">
        <w:rPr>
          <w:rFonts w:ascii="Aptos Narrow" w:hAnsi="Aptos Narrow" w:cs="Times New Roman"/>
          <w:sz w:val="24"/>
          <w:szCs w:val="24"/>
        </w:rPr>
        <w:t>ho vypořádání vztahů se státním rozpočtem, poukazují se na účet cizích prostředků 6015-0000821001/0710. Tyto finanční prostředky musí být na účet cizích prostředků připsány nejpozději 15. února 2024</w:t>
      </w:r>
      <w:r>
        <w:rPr>
          <w:rFonts w:ascii="Aptos Narrow" w:hAnsi="Aptos Narrow" w:cs="Times New Roman"/>
          <w:sz w:val="24"/>
          <w:szCs w:val="24"/>
        </w:rPr>
        <w:t>.</w:t>
      </w:r>
    </w:p>
    <w:p w14:paraId="7BF23223" w14:textId="431F1CC7" w:rsidR="00F60BC0" w:rsidRPr="00A33314" w:rsidRDefault="0058688D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bookmarkStart w:id="4" w:name="_Hlk144370921"/>
      <w:r w:rsidRPr="00A33314">
        <w:rPr>
          <w:rFonts w:ascii="Aptos Narrow" w:hAnsi="Aptos Narrow" w:cs="Times New Roman"/>
          <w:sz w:val="24"/>
          <w:szCs w:val="24"/>
          <w:u w:val="single"/>
        </w:rPr>
        <w:lastRenderedPageBreak/>
        <w:t xml:space="preserve">Finanční vypořádání </w:t>
      </w:r>
      <w:r w:rsidR="00C460A3">
        <w:rPr>
          <w:rFonts w:ascii="Aptos Narrow" w:hAnsi="Aptos Narrow" w:cs="Times New Roman"/>
          <w:sz w:val="24"/>
          <w:szCs w:val="24"/>
          <w:u w:val="single"/>
        </w:rPr>
        <w:t>prostředků poskytnutých v roce</w:t>
      </w:r>
      <w:r w:rsidRPr="00A33314">
        <w:rPr>
          <w:rFonts w:ascii="Aptos Narrow" w:hAnsi="Aptos Narrow" w:cs="Times New Roman"/>
          <w:sz w:val="24"/>
          <w:szCs w:val="24"/>
          <w:u w:val="single"/>
        </w:rPr>
        <w:t xml:space="preserve"> 2024</w:t>
      </w:r>
      <w:bookmarkEnd w:id="4"/>
    </w:p>
    <w:p w14:paraId="06F39029" w14:textId="7D69A512" w:rsidR="00E5498B" w:rsidRPr="00D41B62" w:rsidRDefault="00367C31" w:rsidP="00C33484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Pokud příjemce vrátí </w:t>
      </w:r>
      <w:r w:rsidR="00FC7094">
        <w:rPr>
          <w:rFonts w:ascii="Aptos Narrow" w:hAnsi="Aptos Narrow" w:cs="Times New Roman"/>
          <w:sz w:val="24"/>
          <w:szCs w:val="24"/>
        </w:rPr>
        <w:t>finanční</w:t>
      </w:r>
      <w:r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="004E585D" w:rsidRPr="00D41B62">
        <w:rPr>
          <w:rFonts w:ascii="Aptos Narrow" w:hAnsi="Aptos Narrow" w:cs="Times New Roman"/>
          <w:sz w:val="24"/>
          <w:szCs w:val="24"/>
        </w:rPr>
        <w:t xml:space="preserve">prostředky </w:t>
      </w:r>
      <w:r w:rsidRPr="00D41B62">
        <w:rPr>
          <w:rFonts w:ascii="Aptos Narrow" w:hAnsi="Aptos Narrow" w:cs="Times New Roman"/>
          <w:sz w:val="24"/>
          <w:szCs w:val="24"/>
        </w:rPr>
        <w:t xml:space="preserve">do 31. 12. 2024, poukazují se </w:t>
      </w:r>
      <w:r w:rsidR="00C33484">
        <w:rPr>
          <w:rFonts w:ascii="Aptos Narrow" w:hAnsi="Aptos Narrow" w:cs="Times New Roman"/>
          <w:sz w:val="24"/>
          <w:szCs w:val="24"/>
        </w:rPr>
        <w:t>n</w:t>
      </w:r>
      <w:r w:rsidRPr="00D41B62">
        <w:rPr>
          <w:rFonts w:ascii="Aptos Narrow" w:hAnsi="Aptos Narrow" w:cs="Times New Roman"/>
          <w:sz w:val="24"/>
          <w:szCs w:val="24"/>
        </w:rPr>
        <w:t>a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účet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0000821001/0710. Pokud příjemce vrací nevyčerpané prostředky v rámci finančního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vypořádání vztahů se státním rozpočtem, poukazují se na účet cizích prostředků 6015-0000821001/0710. Tyto finanční prostředky musí být na účet cizích prostředků připsány nejpozději 15. února 2025.</w:t>
      </w:r>
    </w:p>
    <w:p w14:paraId="2B232A47" w14:textId="1C0010C3" w:rsidR="00367C31" w:rsidRPr="00D41B62" w:rsidRDefault="00877DD5" w:rsidP="00893B1A">
      <w:pPr>
        <w:spacing w:before="120" w:after="120" w:line="240" w:lineRule="auto"/>
        <w:jc w:val="both"/>
        <w:rPr>
          <w:rFonts w:ascii="Aptos Narrow" w:hAnsi="Aptos Narrow" w:cs="Times New Roman"/>
          <w:sz w:val="24"/>
          <w:szCs w:val="24"/>
          <w:u w:val="single"/>
        </w:rPr>
      </w:pPr>
      <w:r w:rsidRPr="00D41B62">
        <w:rPr>
          <w:rFonts w:ascii="Aptos Narrow" w:hAnsi="Aptos Narrow" w:cs="Times New Roman"/>
          <w:sz w:val="24"/>
          <w:szCs w:val="24"/>
          <w:u w:val="single"/>
        </w:rPr>
        <w:t>Postup při vrácení</w:t>
      </w:r>
      <w:r w:rsidR="00E5498B" w:rsidRPr="00D41B62">
        <w:rPr>
          <w:rFonts w:ascii="Aptos Narrow" w:hAnsi="Aptos Narrow" w:cs="Times New Roman"/>
          <w:sz w:val="24"/>
          <w:szCs w:val="24"/>
          <w:u w:val="single"/>
        </w:rPr>
        <w:t xml:space="preserve"> nevyčerpaných prostředků</w:t>
      </w:r>
      <w:r w:rsidR="00367C31" w:rsidRPr="00D41B62">
        <w:rPr>
          <w:rFonts w:ascii="Aptos Narrow" w:hAnsi="Aptos Narrow" w:cs="Times New Roman"/>
          <w:sz w:val="24"/>
          <w:szCs w:val="24"/>
          <w:u w:val="single"/>
        </w:rPr>
        <w:t xml:space="preserve"> </w:t>
      </w:r>
    </w:p>
    <w:p w14:paraId="4C34580B" w14:textId="6EFB841B" w:rsidR="002533E5" w:rsidRPr="00D41B62" w:rsidRDefault="253EB3FE" w:rsidP="004E585D">
      <w:pPr>
        <w:spacing w:before="120" w:after="240" w:line="240" w:lineRule="auto"/>
        <w:jc w:val="both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Při peněžním styku s </w:t>
      </w:r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inisterstvem je jako variabilní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symbol nutné uvést číslo </w:t>
      </w:r>
      <w:r w:rsidR="004E299F" w:rsidRPr="00D41B62">
        <w:rPr>
          <w:rFonts w:ascii="Aptos Narrow" w:hAnsi="Aptos Narrow" w:cs="Times New Roman"/>
          <w:sz w:val="24"/>
          <w:szCs w:val="24"/>
        </w:rPr>
        <w:t>Rozhodnutí</w:t>
      </w:r>
      <w:r w:rsidRPr="00D41B62">
        <w:rPr>
          <w:rFonts w:ascii="Aptos Narrow" w:hAnsi="Aptos Narrow" w:cs="Times New Roman"/>
          <w:sz w:val="24"/>
          <w:szCs w:val="24"/>
        </w:rPr>
        <w:t>. O</w:t>
      </w:r>
      <w:r w:rsidR="00F477FD" w:rsidRPr="00D41B62">
        <w:rPr>
          <w:rFonts w:ascii="Aptos Narrow" w:hAnsi="Aptos Narrow" w:cs="Times New Roman"/>
          <w:sz w:val="24"/>
          <w:szCs w:val="24"/>
        </w:rPr>
        <w:t> </w:t>
      </w:r>
      <w:r w:rsidRPr="00D41B62">
        <w:rPr>
          <w:rFonts w:ascii="Aptos Narrow" w:hAnsi="Aptos Narrow" w:cs="Times New Roman"/>
          <w:sz w:val="24"/>
          <w:szCs w:val="24"/>
        </w:rPr>
        <w:t>vrácení finančních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prostředků vyrozumí příjemce </w:t>
      </w:r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 xml:space="preserve">inisterstvo avízem, které musí doručit </w:t>
      </w:r>
      <w:r w:rsidR="001C4652" w:rsidRPr="00D41B62">
        <w:rPr>
          <w:rFonts w:ascii="Aptos Narrow" w:hAnsi="Aptos Narrow" w:cs="Times New Roman"/>
          <w:sz w:val="24"/>
          <w:szCs w:val="24"/>
        </w:rPr>
        <w:t>M</w:t>
      </w:r>
      <w:r w:rsidRPr="00D41B62">
        <w:rPr>
          <w:rFonts w:ascii="Aptos Narrow" w:hAnsi="Aptos Narrow" w:cs="Times New Roman"/>
          <w:sz w:val="24"/>
          <w:szCs w:val="24"/>
        </w:rPr>
        <w:t>inisterstvu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>v elektronické podobě e-mailem na adresu aviza@msmt.cz nejpozději v den připsání</w:t>
      </w:r>
      <w:r w:rsidR="004E299F" w:rsidRPr="00D41B62">
        <w:rPr>
          <w:rFonts w:ascii="Aptos Narrow" w:hAnsi="Aptos Narrow" w:cs="Times New Roman"/>
          <w:sz w:val="24"/>
          <w:szCs w:val="24"/>
        </w:rPr>
        <w:t xml:space="preserve"> </w:t>
      </w:r>
      <w:r w:rsidRPr="00D41B62">
        <w:rPr>
          <w:rFonts w:ascii="Aptos Narrow" w:hAnsi="Aptos Narrow" w:cs="Times New Roman"/>
          <w:sz w:val="24"/>
          <w:szCs w:val="24"/>
        </w:rPr>
        <w:t xml:space="preserve">vratky na účet. Formulář avíza je přílohou Výzvy (Příloha č. </w:t>
      </w:r>
      <w:r w:rsidR="00FE1EB4">
        <w:rPr>
          <w:rFonts w:ascii="Aptos Narrow" w:hAnsi="Aptos Narrow" w:cs="Times New Roman"/>
          <w:sz w:val="24"/>
          <w:szCs w:val="24"/>
        </w:rPr>
        <w:t>3</w:t>
      </w:r>
      <w:r w:rsidRPr="00D41B62">
        <w:rPr>
          <w:rFonts w:ascii="Aptos Narrow" w:hAnsi="Aptos Narrow" w:cs="Times New Roman"/>
          <w:sz w:val="24"/>
          <w:szCs w:val="24"/>
        </w:rPr>
        <w:t>).</w:t>
      </w:r>
    </w:p>
    <w:p w14:paraId="755D2605" w14:textId="0D02D5BE" w:rsidR="00A80399" w:rsidRPr="00D41B62" w:rsidRDefault="00A80399" w:rsidP="004E585D">
      <w:pPr>
        <w:pStyle w:val="Nadpis1"/>
        <w:numPr>
          <w:ilvl w:val="0"/>
          <w:numId w:val="58"/>
        </w:numPr>
        <w:tabs>
          <w:tab w:val="left" w:pos="567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Kontrola</w:t>
      </w:r>
      <w:r w:rsidRPr="00D41B62">
        <w:rPr>
          <w:rFonts w:ascii="Aptos Narrow" w:hAnsi="Aptos Narrow" w:cs="Times New Roman"/>
          <w:spacing w:val="-3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použití</w:t>
      </w:r>
      <w:r w:rsidRPr="00D41B62">
        <w:rPr>
          <w:rFonts w:ascii="Aptos Narrow" w:hAnsi="Aptos Narrow" w:cs="Times New Roman"/>
          <w:spacing w:val="1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074B9566" w14:textId="34A6F354" w:rsidR="003B5B74" w:rsidRPr="00D41B62" w:rsidRDefault="00A80399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Ministerstvo</w:t>
      </w:r>
      <w:r w:rsidRPr="00D41B62">
        <w:rPr>
          <w:rFonts w:ascii="Aptos Narrow" w:hAnsi="Aptos Narrow" w:cs="Times New Roman"/>
          <w:spacing w:val="2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je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oprávněno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provádět</w:t>
      </w:r>
      <w:r w:rsidRPr="00D41B62">
        <w:rPr>
          <w:rFonts w:ascii="Aptos Narrow" w:hAnsi="Aptos Narrow" w:cs="Times New Roman"/>
          <w:spacing w:val="2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u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příjemce</w:t>
      </w:r>
      <w:r w:rsidRPr="00D41B62">
        <w:rPr>
          <w:rFonts w:ascii="Aptos Narrow" w:hAnsi="Aptos Narrow" w:cs="Times New Roman"/>
          <w:spacing w:val="29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dotace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veřejnosprávní</w:t>
      </w:r>
      <w:r w:rsidRPr="00D41B62">
        <w:rPr>
          <w:rFonts w:ascii="Aptos Narrow" w:hAnsi="Aptos Narrow" w:cs="Times New Roman"/>
          <w:spacing w:val="2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kontrolu</w:t>
      </w:r>
      <w:r w:rsidRPr="00D41B62">
        <w:rPr>
          <w:rFonts w:ascii="Aptos Narrow" w:hAnsi="Aptos Narrow" w:cs="Times New Roman"/>
          <w:spacing w:val="2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dle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71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39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rozpočtových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pravidel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8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odst.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2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zákona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320/2001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Sb.,</w:t>
      </w:r>
      <w:r w:rsidRPr="00D41B62">
        <w:rPr>
          <w:rFonts w:ascii="Aptos Narrow" w:hAnsi="Aptos Narrow" w:cs="Times New Roman"/>
          <w:spacing w:val="1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1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kontrole</w:t>
      </w:r>
      <w:r w:rsidRPr="00D41B62">
        <w:rPr>
          <w:rFonts w:ascii="Aptos Narrow" w:hAnsi="Aptos Narrow" w:cs="Times New Roman"/>
          <w:spacing w:val="1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2"/>
          <w:lang w:val="cs-CZ"/>
        </w:rPr>
        <w:t>ve</w:t>
      </w:r>
      <w:r w:rsidRPr="00D41B62">
        <w:rPr>
          <w:rFonts w:ascii="Aptos Narrow" w:hAnsi="Aptos Narrow" w:cs="Times New Roman"/>
          <w:spacing w:val="7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veřejné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správě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změně</w:t>
      </w:r>
      <w:r w:rsidRPr="00D41B62">
        <w:rPr>
          <w:rFonts w:ascii="Aptos Narrow" w:hAnsi="Aptos Narrow" w:cs="Times New Roman"/>
          <w:spacing w:val="5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některých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zákonů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(zákon</w:t>
      </w:r>
      <w:r w:rsidRPr="00D41B62">
        <w:rPr>
          <w:rFonts w:ascii="Aptos Narrow" w:hAnsi="Aptos Narrow" w:cs="Times New Roman"/>
          <w:lang w:val="cs-CZ"/>
        </w:rPr>
        <w:t xml:space="preserve"> o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kontrole),</w:t>
      </w:r>
      <w:r w:rsidRPr="00D41B62">
        <w:rPr>
          <w:rFonts w:ascii="Aptos Narrow" w:hAnsi="Aptos Narrow" w:cs="Times New Roman"/>
          <w:spacing w:val="5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</w:t>
      </w:r>
      <w:r w:rsidRPr="00D41B62">
        <w:rPr>
          <w:rFonts w:ascii="Aptos Narrow" w:hAnsi="Aptos Narrow" w:cs="Times New Roman"/>
          <w:spacing w:val="54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 předpisů.</w:t>
      </w:r>
    </w:p>
    <w:p w14:paraId="1098F803" w14:textId="7D404682" w:rsidR="00745940" w:rsidRPr="00D41B62" w:rsidRDefault="22CB057A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lang w:val="cs-CZ"/>
        </w:rPr>
      </w:pPr>
      <w:r w:rsidRPr="2529A6DA">
        <w:rPr>
          <w:rFonts w:ascii="Aptos Narrow" w:hAnsi="Aptos Narrow" w:cs="Times New Roman"/>
          <w:lang w:val="cs-CZ"/>
        </w:rPr>
        <w:t xml:space="preserve">V případě zjištění porušení </w:t>
      </w:r>
      <w:r w:rsidR="00463D31">
        <w:rPr>
          <w:rFonts w:ascii="Aptos Narrow" w:hAnsi="Aptos Narrow" w:cs="Times New Roman"/>
          <w:lang w:val="cs-CZ"/>
        </w:rPr>
        <w:t xml:space="preserve">Rozhodnutí </w:t>
      </w:r>
      <w:r w:rsidRPr="2529A6DA">
        <w:rPr>
          <w:rFonts w:ascii="Aptos Narrow" w:hAnsi="Aptos Narrow" w:cs="Times New Roman"/>
          <w:lang w:val="cs-CZ"/>
        </w:rPr>
        <w:t xml:space="preserve">nebo souvisejících právních předpisů </w:t>
      </w:r>
      <w:r w:rsidR="4728F3A8" w:rsidRPr="2529A6DA">
        <w:rPr>
          <w:rFonts w:ascii="Aptos Narrow" w:hAnsi="Aptos Narrow" w:cs="Times New Roman"/>
          <w:lang w:val="cs-CZ"/>
        </w:rPr>
        <w:t>bude</w:t>
      </w:r>
      <w:r w:rsidRPr="2529A6DA">
        <w:rPr>
          <w:rFonts w:ascii="Aptos Narrow" w:hAnsi="Aptos Narrow" w:cs="Times New Roman"/>
          <w:lang w:val="cs-CZ"/>
        </w:rPr>
        <w:t xml:space="preserve"> </w:t>
      </w:r>
      <w:r w:rsidR="00BA4B52" w:rsidRPr="2529A6DA">
        <w:rPr>
          <w:rFonts w:ascii="Aptos Narrow" w:hAnsi="Aptos Narrow" w:cs="Times New Roman"/>
          <w:lang w:val="cs-CZ"/>
        </w:rPr>
        <w:t>Ministerstvo</w:t>
      </w:r>
      <w:r w:rsidR="00745940" w:rsidRPr="2529A6DA">
        <w:rPr>
          <w:rFonts w:ascii="Aptos Narrow" w:hAnsi="Aptos Narrow" w:cs="Times New Roman"/>
          <w:lang w:val="cs-CZ"/>
        </w:rPr>
        <w:t xml:space="preserve"> </w:t>
      </w:r>
      <w:r w:rsidR="5B095447" w:rsidRPr="2529A6DA">
        <w:rPr>
          <w:rFonts w:ascii="Aptos Narrow" w:hAnsi="Aptos Narrow" w:cs="Times New Roman"/>
          <w:lang w:val="cs-CZ"/>
        </w:rPr>
        <w:t xml:space="preserve">postupovat v souladu </w:t>
      </w:r>
      <w:r w:rsidR="00A33314" w:rsidRPr="2529A6DA">
        <w:rPr>
          <w:rFonts w:ascii="Aptos Narrow" w:hAnsi="Aptos Narrow" w:cs="Times New Roman"/>
          <w:lang w:val="cs-CZ"/>
        </w:rPr>
        <w:t>s §</w:t>
      </w:r>
      <w:r w:rsidR="00745940" w:rsidRPr="2529A6DA">
        <w:rPr>
          <w:rFonts w:ascii="Aptos Narrow" w:hAnsi="Aptos Narrow" w:cs="Times New Roman"/>
          <w:lang w:val="cs-CZ"/>
        </w:rPr>
        <w:t xml:space="preserve"> 14</w:t>
      </w:r>
      <w:r w:rsidR="00A33314" w:rsidRPr="2529A6DA">
        <w:rPr>
          <w:rFonts w:ascii="Aptos Narrow" w:hAnsi="Aptos Narrow" w:cs="Times New Roman"/>
          <w:lang w:val="cs-CZ"/>
        </w:rPr>
        <w:t>f rozpočtových</w:t>
      </w:r>
      <w:r w:rsidR="00745940" w:rsidRPr="2529A6DA">
        <w:rPr>
          <w:rFonts w:ascii="Aptos Narrow" w:hAnsi="Aptos Narrow" w:cs="Times New Roman"/>
          <w:lang w:val="cs-CZ"/>
        </w:rPr>
        <w:t xml:space="preserve"> pravidel. </w:t>
      </w:r>
    </w:p>
    <w:p w14:paraId="27F9CC3E" w14:textId="4F19FE38" w:rsidR="00604751" w:rsidRPr="00D41B62" w:rsidRDefault="00604751" w:rsidP="00893B1A">
      <w:pPr>
        <w:pStyle w:val="Zkladntext"/>
        <w:spacing w:after="12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Příjemce dotace je povinen podrobit se kontrole poskytnuté dotace prováděné </w:t>
      </w:r>
      <w:r w:rsidR="00801A7E" w:rsidRPr="00D41B62">
        <w:rPr>
          <w:rFonts w:ascii="Aptos Narrow" w:hAnsi="Aptos Narrow" w:cs="Times New Roman"/>
          <w:spacing w:val="-1"/>
          <w:lang w:val="cs-CZ"/>
        </w:rPr>
        <w:t xml:space="preserve">dalšími subjekty </w:t>
      </w:r>
      <w:r w:rsidRPr="00D41B62">
        <w:rPr>
          <w:rFonts w:ascii="Aptos Narrow" w:hAnsi="Aptos Narrow" w:cs="Times New Roman"/>
          <w:spacing w:val="-1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souladu s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 xml:space="preserve">platnými </w:t>
      </w:r>
      <w:r w:rsidR="00463D31">
        <w:rPr>
          <w:rFonts w:ascii="Aptos Narrow" w:hAnsi="Aptos Narrow" w:cs="Times New Roman"/>
          <w:spacing w:val="-1"/>
          <w:lang w:val="cs-CZ"/>
        </w:rPr>
        <w:t xml:space="preserve">a účinnými </w:t>
      </w:r>
      <w:r w:rsidRPr="00D41B62">
        <w:rPr>
          <w:rFonts w:ascii="Aptos Narrow" w:hAnsi="Aptos Narrow" w:cs="Times New Roman"/>
          <w:spacing w:val="-1"/>
          <w:lang w:val="cs-CZ"/>
        </w:rPr>
        <w:t>právními předpisy, zejména zákonem o finanční kontrole a</w:t>
      </w:r>
      <w:r w:rsidR="00A33314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souladu s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 xml:space="preserve">podmínkami </w:t>
      </w:r>
      <w:r w:rsidR="00FB4C61" w:rsidRPr="00D41B62">
        <w:rPr>
          <w:rFonts w:ascii="Aptos Narrow" w:hAnsi="Aptos Narrow" w:cs="Times New Roman"/>
          <w:spacing w:val="-1"/>
          <w:lang w:val="cs-CZ"/>
        </w:rPr>
        <w:t>Rozhodnutí</w:t>
      </w:r>
      <w:r w:rsidRPr="00D41B62">
        <w:rPr>
          <w:rFonts w:ascii="Aptos Narrow" w:hAnsi="Aptos Narrow" w:cs="Times New Roman"/>
          <w:spacing w:val="-1"/>
          <w:lang w:val="cs-CZ"/>
        </w:rPr>
        <w:t>.</w:t>
      </w:r>
    </w:p>
    <w:p w14:paraId="443724DB" w14:textId="1A6F2B3C" w:rsidR="00B055A0" w:rsidRPr="00D41B62" w:rsidRDefault="00604751" w:rsidP="00F477FD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 xml:space="preserve">Příjemce dotace je povinen informovat </w:t>
      </w:r>
      <w:r w:rsidR="00801A7E" w:rsidRPr="00D41B62">
        <w:rPr>
          <w:rFonts w:ascii="Aptos Narrow" w:hAnsi="Aptos Narrow" w:cs="Times New Roman"/>
          <w:spacing w:val="-1"/>
          <w:lang w:val="cs-CZ"/>
        </w:rPr>
        <w:t>M</w:t>
      </w:r>
      <w:r w:rsidRPr="00D41B62">
        <w:rPr>
          <w:rFonts w:ascii="Aptos Narrow" w:hAnsi="Aptos Narrow" w:cs="Times New Roman"/>
          <w:spacing w:val="-1"/>
          <w:lang w:val="cs-CZ"/>
        </w:rPr>
        <w:t xml:space="preserve">inisterstvo o </w:t>
      </w:r>
      <w:r w:rsidR="00801A7E" w:rsidRPr="00D41B62">
        <w:rPr>
          <w:rFonts w:ascii="Aptos Narrow" w:hAnsi="Aptos Narrow" w:cs="Times New Roman"/>
          <w:spacing w:val="-1"/>
          <w:lang w:val="cs-CZ"/>
        </w:rPr>
        <w:t xml:space="preserve">dalších provedených externích </w:t>
      </w:r>
      <w:r w:rsidRPr="00D41B62">
        <w:rPr>
          <w:rFonts w:ascii="Aptos Narrow" w:hAnsi="Aptos Narrow" w:cs="Times New Roman"/>
          <w:spacing w:val="-1"/>
          <w:lang w:val="cs-CZ"/>
        </w:rPr>
        <w:t>kontrolách, a to bezprostředně po jejich ukončení.</w:t>
      </w:r>
    </w:p>
    <w:p w14:paraId="3F8C1E41" w14:textId="3F5561F3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</w:rPr>
        <w:t>Porušení</w:t>
      </w:r>
      <w:r w:rsidRPr="00D41B62">
        <w:rPr>
          <w:rFonts w:ascii="Aptos Narrow" w:hAnsi="Aptos Narrow" w:cs="Times New Roman"/>
          <w:spacing w:val="-1"/>
        </w:rPr>
        <w:t xml:space="preserve"> rozpočtové kázně</w:t>
      </w:r>
    </w:p>
    <w:p w14:paraId="7D7167CB" w14:textId="171E2593" w:rsidR="00A80399" w:rsidRPr="00D41B62" w:rsidRDefault="00AB42D3" w:rsidP="00893B1A">
      <w:pPr>
        <w:pStyle w:val="Zkladntext"/>
        <w:spacing w:after="120"/>
        <w:ind w:left="0" w:right="123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 xml:space="preserve">Porušením </w:t>
      </w:r>
      <w:r w:rsidR="00917120" w:rsidRPr="00D41B62">
        <w:rPr>
          <w:rFonts w:ascii="Aptos Narrow" w:hAnsi="Aptos Narrow" w:cs="Times New Roman"/>
          <w:lang w:val="cs-CZ"/>
        </w:rPr>
        <w:t>§ 44 odst. 1 rozpočtových pravidel se příjemce dotace dopouští porušení rozpočtové kázně. Mezi tato porušení se považuje mj. i porušení vymezených povinností, které jsou stanoveny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="00917120" w:rsidRPr="00D41B62">
        <w:rPr>
          <w:rFonts w:ascii="Aptos Narrow" w:hAnsi="Aptos Narrow" w:cs="Times New Roman"/>
          <w:lang w:val="cs-CZ"/>
        </w:rPr>
        <w:t>Rozhodnutí (§ 44 odst. 1</w:t>
      </w:r>
      <w:r w:rsidR="009556C1" w:rsidRPr="00D41B62">
        <w:rPr>
          <w:rFonts w:ascii="Aptos Narrow" w:hAnsi="Aptos Narrow" w:cs="Times New Roman"/>
          <w:lang w:val="cs-CZ"/>
        </w:rPr>
        <w:t xml:space="preserve"> písm. j)</w:t>
      </w:r>
      <w:r w:rsidR="00917120" w:rsidRPr="00D41B62">
        <w:rPr>
          <w:rFonts w:ascii="Aptos Narrow" w:hAnsi="Aptos Narrow" w:cs="Times New Roman"/>
          <w:lang w:val="cs-CZ"/>
        </w:rPr>
        <w:t xml:space="preserve"> rozpočtových pravidel)</w:t>
      </w:r>
      <w:r w:rsidR="009556C1" w:rsidRPr="00D41B62">
        <w:rPr>
          <w:rFonts w:ascii="Aptos Narrow" w:hAnsi="Aptos Narrow" w:cs="Times New Roman"/>
          <w:lang w:val="cs-CZ"/>
        </w:rPr>
        <w:t>.</w:t>
      </w:r>
      <w:r w:rsidR="00917120" w:rsidRPr="00D41B62">
        <w:rPr>
          <w:rFonts w:ascii="Aptos Narrow" w:hAnsi="Aptos Narrow" w:cs="Times New Roman"/>
          <w:spacing w:val="13"/>
          <w:lang w:val="cs-CZ"/>
        </w:rPr>
        <w:t xml:space="preserve"> </w:t>
      </w:r>
    </w:p>
    <w:p w14:paraId="7D9D269F" w14:textId="3927D1E1" w:rsidR="00A80399" w:rsidRPr="00D41B62" w:rsidRDefault="00A80399" w:rsidP="00893B1A">
      <w:pPr>
        <w:pStyle w:val="Zkladntext"/>
        <w:spacing w:after="120"/>
        <w:ind w:left="0" w:right="116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Důsledkem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je</w:t>
      </w:r>
      <w:r w:rsidRPr="00D41B62">
        <w:rPr>
          <w:rFonts w:ascii="Aptos Narrow" w:hAnsi="Aptos Narrow" w:cs="Times New Roman"/>
          <w:spacing w:val="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podle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§</w:t>
      </w:r>
      <w:r w:rsidRPr="00D41B62">
        <w:rPr>
          <w:rFonts w:ascii="Aptos Narrow" w:hAnsi="Aptos Narrow" w:cs="Times New Roman"/>
          <w:spacing w:val="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44a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rozpočtových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pravidel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povinnost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provést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5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základě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="009556C1" w:rsidRPr="00D41B62">
        <w:rPr>
          <w:rFonts w:ascii="Aptos Narrow" w:hAnsi="Aptos Narrow" w:cs="Times New Roman"/>
          <w:spacing w:val="-1"/>
          <w:lang w:val="cs-CZ"/>
        </w:rPr>
        <w:t>rozhodnutí</w:t>
      </w:r>
      <w:r w:rsidR="009556C1" w:rsidRPr="00D41B62">
        <w:rPr>
          <w:rFonts w:ascii="Aptos Narrow" w:hAnsi="Aptos Narrow" w:cs="Times New Roman"/>
          <w:spacing w:val="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místně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příslušného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finančního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úřadu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odvod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za</w:t>
      </w:r>
      <w:r w:rsidRPr="00D41B62">
        <w:rPr>
          <w:rFonts w:ascii="Aptos Narrow" w:hAnsi="Aptos Narrow" w:cs="Times New Roman"/>
          <w:spacing w:val="8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65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kázně,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případně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penále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 xml:space="preserve">za </w:t>
      </w:r>
      <w:r w:rsidRPr="00D41B62">
        <w:rPr>
          <w:rFonts w:ascii="Aptos Narrow" w:hAnsi="Aptos Narrow" w:cs="Times New Roman"/>
          <w:spacing w:val="-1"/>
          <w:lang w:val="cs-CZ"/>
        </w:rPr>
        <w:t>prodlení</w:t>
      </w:r>
      <w:r w:rsidRPr="00D41B62">
        <w:rPr>
          <w:rFonts w:ascii="Aptos Narrow" w:hAnsi="Aptos Narrow" w:cs="Times New Roman"/>
          <w:lang w:val="cs-CZ"/>
        </w:rPr>
        <w:t xml:space="preserve"> s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jeho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provedením</w:t>
      </w:r>
      <w:r w:rsidRPr="00D41B62">
        <w:rPr>
          <w:rFonts w:ascii="Aptos Narrow" w:hAnsi="Aptos Narrow" w:cs="Times New Roman"/>
          <w:spacing w:val="24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 xml:space="preserve">ve </w:t>
      </w:r>
      <w:r w:rsidRPr="00D41B62">
        <w:rPr>
          <w:rFonts w:ascii="Aptos Narrow" w:hAnsi="Aptos Narrow" w:cs="Times New Roman"/>
          <w:spacing w:val="-1"/>
          <w:lang w:val="cs-CZ"/>
        </w:rPr>
        <w:t>výši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částky,</w:t>
      </w:r>
      <w:r w:rsidRPr="00D41B62">
        <w:rPr>
          <w:rFonts w:ascii="Aptos Narrow" w:hAnsi="Aptos Narrow" w:cs="Times New Roman"/>
          <w:lang w:val="cs-CZ"/>
        </w:rPr>
        <w:t xml:space="preserve"> v</w:t>
      </w:r>
      <w:r w:rsidR="00275860" w:rsidRPr="00D41B62">
        <w:rPr>
          <w:rFonts w:ascii="Aptos Narrow" w:hAnsi="Aptos Narrow" w:cs="Times New Roman"/>
          <w:lang w:val="cs-CZ"/>
        </w:rPr>
        <w:t> </w:t>
      </w:r>
      <w:r w:rsidRPr="00D41B62">
        <w:rPr>
          <w:rFonts w:ascii="Aptos Narrow" w:hAnsi="Aptos Narrow" w:cs="Times New Roman"/>
          <w:lang w:val="cs-CZ"/>
        </w:rPr>
        <w:t>jaké</w:t>
      </w:r>
      <w:r w:rsidRPr="00D41B62">
        <w:rPr>
          <w:rFonts w:ascii="Aptos Narrow" w:hAnsi="Aptos Narrow" w:cs="Times New Roman"/>
          <w:spacing w:val="7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byla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rozpočtová</w:t>
      </w:r>
      <w:r w:rsidRPr="00D41B62">
        <w:rPr>
          <w:rFonts w:ascii="Aptos Narrow" w:hAnsi="Aptos Narrow" w:cs="Times New Roman"/>
          <w:lang w:val="cs-CZ"/>
        </w:rPr>
        <w:t xml:space="preserve"> kázeň.</w:t>
      </w:r>
    </w:p>
    <w:p w14:paraId="10DFA424" w14:textId="77777777" w:rsidR="00A80399" w:rsidRDefault="00A80399" w:rsidP="00A33314">
      <w:pPr>
        <w:pStyle w:val="Zkladntext"/>
        <w:spacing w:after="240"/>
        <w:ind w:left="0" w:right="113"/>
        <w:jc w:val="both"/>
        <w:rPr>
          <w:rFonts w:ascii="Aptos Narrow" w:hAnsi="Aptos Narrow" w:cs="Times New Roman"/>
          <w:spacing w:val="-1"/>
          <w:lang w:val="cs-CZ"/>
        </w:rPr>
      </w:pPr>
      <w:r w:rsidRPr="00D41B62">
        <w:rPr>
          <w:rFonts w:ascii="Aptos Narrow" w:hAnsi="Aptos Narrow" w:cs="Times New Roman"/>
          <w:lang w:val="cs-CZ"/>
        </w:rPr>
        <w:t>Správu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odvodů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za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porušení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rozpočtové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kázně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a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penále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vykonávají</w:t>
      </w:r>
      <w:r w:rsidRPr="00D41B62">
        <w:rPr>
          <w:rFonts w:ascii="Aptos Narrow" w:hAnsi="Aptos Narrow" w:cs="Times New Roman"/>
          <w:spacing w:val="47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místně</w:t>
      </w:r>
      <w:r w:rsidRPr="00D41B62">
        <w:rPr>
          <w:rFonts w:ascii="Aptos Narrow" w:hAnsi="Aptos Narrow" w:cs="Times New Roman"/>
          <w:spacing w:val="46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příslušné</w:t>
      </w:r>
      <w:r w:rsidRPr="00D41B62">
        <w:rPr>
          <w:rFonts w:ascii="Aptos Narrow" w:hAnsi="Aptos Narrow" w:cs="Times New Roman"/>
          <w:spacing w:val="6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finanční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úřady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podle zákona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280/2009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Sb.,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 xml:space="preserve">daňový </w:t>
      </w:r>
      <w:r w:rsidRPr="00D41B62">
        <w:rPr>
          <w:rFonts w:ascii="Aptos Narrow" w:hAnsi="Aptos Narrow" w:cs="Times New Roman"/>
          <w:lang w:val="cs-CZ"/>
        </w:rPr>
        <w:t>řád, ve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předpisů.</w:t>
      </w:r>
    </w:p>
    <w:p w14:paraId="0005D9C8" w14:textId="0A1A1B71" w:rsidR="00A80399" w:rsidRPr="00D41B62" w:rsidRDefault="00A80399" w:rsidP="001E116C">
      <w:pPr>
        <w:pStyle w:val="Nadpis1"/>
        <w:numPr>
          <w:ilvl w:val="0"/>
          <w:numId w:val="58"/>
        </w:numPr>
        <w:tabs>
          <w:tab w:val="left" w:pos="683"/>
        </w:tabs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Řízení</w:t>
      </w:r>
      <w:r w:rsidRPr="00D41B62">
        <w:rPr>
          <w:rFonts w:ascii="Aptos Narrow" w:hAnsi="Aptos Narrow" w:cs="Times New Roman"/>
          <w:spacing w:val="2"/>
        </w:rPr>
        <w:t xml:space="preserve"> </w:t>
      </w:r>
      <w:r w:rsidRPr="00D41B62">
        <w:rPr>
          <w:rFonts w:ascii="Aptos Narrow" w:hAnsi="Aptos Narrow" w:cs="Times New Roman"/>
        </w:rPr>
        <w:t>o</w:t>
      </w:r>
      <w:r w:rsidRPr="00D41B62">
        <w:rPr>
          <w:rFonts w:ascii="Aptos Narrow" w:hAnsi="Aptos Narrow" w:cs="Times New Roman"/>
          <w:spacing w:val="-2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odnětí</w:t>
      </w:r>
      <w:r w:rsidRPr="00D41B62">
        <w:rPr>
          <w:rFonts w:ascii="Aptos Narrow" w:hAnsi="Aptos Narrow" w:cs="Times New Roman"/>
        </w:rPr>
        <w:t xml:space="preserve"> </w:t>
      </w:r>
      <w:r w:rsidRPr="00D41B62">
        <w:rPr>
          <w:rFonts w:ascii="Aptos Narrow" w:hAnsi="Aptos Narrow" w:cs="Times New Roman"/>
          <w:spacing w:val="-1"/>
        </w:rPr>
        <w:t>dotace</w:t>
      </w:r>
    </w:p>
    <w:p w14:paraId="6DE9E232" w14:textId="5A9D236A" w:rsidR="004E585D" w:rsidRPr="00D41B62" w:rsidRDefault="1FEBC5B0" w:rsidP="004E585D">
      <w:pPr>
        <w:pStyle w:val="Zkladntext"/>
        <w:spacing w:after="120"/>
        <w:ind w:left="0" w:right="125"/>
        <w:jc w:val="both"/>
        <w:rPr>
          <w:rFonts w:ascii="Aptos Narrow" w:hAnsi="Aptos Narrow" w:cs="Times New Roman"/>
          <w:spacing w:val="-1"/>
          <w:lang w:val="cs-CZ"/>
        </w:rPr>
      </w:pPr>
      <w:r w:rsidRPr="2529A6DA">
        <w:rPr>
          <w:rFonts w:ascii="Aptos Narrow" w:hAnsi="Aptos Narrow" w:cs="Times New Roman"/>
          <w:lang w:val="cs-CZ"/>
        </w:rPr>
        <w:t xml:space="preserve">Dojde-li po vydání Rozhodnutí ke skutečnosti uvedené v § 15 odst. 1 písm. a) až h) rozpočtových </w:t>
      </w:r>
      <w:r w:rsidRPr="2529A6DA">
        <w:rPr>
          <w:rFonts w:ascii="Aptos Narrow" w:hAnsi="Aptos Narrow" w:cs="Times New Roman"/>
          <w:lang w:val="cs-CZ"/>
        </w:rPr>
        <w:lastRenderedPageBreak/>
        <w:t>pravidel</w:t>
      </w:r>
      <w:r w:rsidR="00A80399" w:rsidRPr="00D41B62">
        <w:rPr>
          <w:rFonts w:ascii="Aptos Narrow" w:hAnsi="Aptos Narrow" w:cs="Times New Roman"/>
          <w:spacing w:val="-1"/>
          <w:lang w:val="cs-CZ"/>
        </w:rPr>
        <w:t>,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lang w:val="cs-CZ"/>
        </w:rPr>
        <w:t>může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Ministerstvo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zahájit</w:t>
      </w:r>
      <w:r w:rsidR="00A80399"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řízení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lang w:val="cs-CZ"/>
        </w:rPr>
        <w:t>o</w:t>
      </w:r>
      <w:r w:rsidR="00A80399" w:rsidRPr="00D41B62">
        <w:rPr>
          <w:rFonts w:ascii="Aptos Narrow" w:hAnsi="Aptos Narrow" w:cs="Times New Roman"/>
          <w:spacing w:val="-1"/>
          <w:lang w:val="cs-CZ"/>
        </w:rPr>
        <w:t xml:space="preserve"> odnětí</w:t>
      </w:r>
      <w:r w:rsidR="00A80399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80399" w:rsidRPr="00D41B62">
        <w:rPr>
          <w:rFonts w:ascii="Aptos Narrow" w:hAnsi="Aptos Narrow" w:cs="Times New Roman"/>
          <w:spacing w:val="-1"/>
          <w:lang w:val="cs-CZ"/>
        </w:rPr>
        <w:t>dotace.</w:t>
      </w:r>
      <w:r w:rsidR="004E585D"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Pokud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Ministerstvo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na</w:t>
      </w:r>
      <w:r w:rsidR="00B055A0" w:rsidRPr="00D41B62">
        <w:rPr>
          <w:rFonts w:ascii="Aptos Narrow" w:hAnsi="Aptos Narrow" w:cs="Times New Roman"/>
          <w:spacing w:val="36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základě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provedených</w:t>
      </w:r>
      <w:r w:rsidR="00B055A0"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důkazů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dospěje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k</w:t>
      </w:r>
      <w:r w:rsidR="00B055A0" w:rsidRPr="00D41B62">
        <w:rPr>
          <w:rFonts w:ascii="Aptos Narrow" w:hAnsi="Aptos Narrow" w:cs="Times New Roman"/>
          <w:spacing w:val="37"/>
          <w:lang w:val="cs-CZ"/>
        </w:rPr>
        <w:t> </w:t>
      </w:r>
      <w:r w:rsidR="00B055A0" w:rsidRPr="00D41B62">
        <w:rPr>
          <w:rFonts w:ascii="Aptos Narrow" w:hAnsi="Aptos Narrow" w:cs="Times New Roman"/>
          <w:lang w:val="cs-CZ"/>
        </w:rPr>
        <w:t>závěru,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že</w:t>
      </w:r>
      <w:r w:rsidR="00B055A0" w:rsidRPr="00D41B62">
        <w:rPr>
          <w:rFonts w:ascii="Aptos Narrow" w:hAnsi="Aptos Narrow" w:cs="Times New Roman"/>
          <w:spacing w:val="39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lang w:val="cs-CZ"/>
        </w:rPr>
        <w:t>jsou</w:t>
      </w:r>
      <w:r w:rsidR="00B055A0"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dány</w:t>
      </w:r>
      <w:r w:rsidR="00B055A0" w:rsidRPr="00D41B62">
        <w:rPr>
          <w:rFonts w:ascii="Aptos Narrow" w:hAnsi="Aptos Narrow" w:cs="Times New Roman"/>
          <w:spacing w:val="51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podmínky</w:t>
      </w:r>
      <w:r w:rsidR="00B055A0" w:rsidRPr="00D41B62">
        <w:rPr>
          <w:rFonts w:ascii="Aptos Narrow" w:hAnsi="Aptos Narrow" w:cs="Times New Roman"/>
          <w:lang w:val="cs-CZ"/>
        </w:rPr>
        <w:t xml:space="preserve"> pro</w:t>
      </w:r>
      <w:r w:rsidR="00B055A0" w:rsidRPr="00D41B62">
        <w:rPr>
          <w:rFonts w:ascii="Aptos Narrow" w:hAnsi="Aptos Narrow" w:cs="Times New Roman"/>
          <w:spacing w:val="-1"/>
          <w:lang w:val="cs-CZ"/>
        </w:rPr>
        <w:t xml:space="preserve"> odnětí</w:t>
      </w:r>
      <w:r w:rsidR="00B055A0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poskytnutých prostředků,</w:t>
      </w:r>
      <w:r w:rsidR="00B055A0" w:rsidRPr="00D41B62">
        <w:rPr>
          <w:rFonts w:ascii="Aptos Narrow" w:hAnsi="Aptos Narrow" w:cs="Times New Roman"/>
          <w:lang w:val="cs-CZ"/>
        </w:rPr>
        <w:t xml:space="preserve"> </w:t>
      </w:r>
      <w:r w:rsidR="00B055A0" w:rsidRPr="00D41B62">
        <w:rPr>
          <w:rFonts w:ascii="Aptos Narrow" w:hAnsi="Aptos Narrow" w:cs="Times New Roman"/>
          <w:spacing w:val="-1"/>
          <w:lang w:val="cs-CZ"/>
        </w:rPr>
        <w:t>vydá</w:t>
      </w:r>
      <w:r w:rsidR="00B055A0" w:rsidRPr="00D41B62">
        <w:rPr>
          <w:rFonts w:ascii="Aptos Narrow" w:hAnsi="Aptos Narrow" w:cs="Times New Roman"/>
          <w:lang w:val="cs-CZ"/>
        </w:rPr>
        <w:t xml:space="preserve"> o</w:t>
      </w:r>
      <w:r w:rsidR="00B055A0" w:rsidRPr="00D41B62">
        <w:rPr>
          <w:rFonts w:ascii="Aptos Narrow" w:hAnsi="Aptos Narrow" w:cs="Times New Roman"/>
          <w:spacing w:val="-1"/>
          <w:lang w:val="cs-CZ"/>
        </w:rPr>
        <w:t xml:space="preserve"> tomto rozhodnutí.</w:t>
      </w:r>
    </w:p>
    <w:p w14:paraId="0DDDD065" w14:textId="73A722AB" w:rsidR="00A80399" w:rsidRPr="00D41B62" w:rsidRDefault="00A80399" w:rsidP="004E585D">
      <w:pPr>
        <w:pStyle w:val="Zkladntext"/>
        <w:spacing w:after="240"/>
        <w:ind w:left="0" w:right="125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řízení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o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odnětí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dotace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vztahuje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zákon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č.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1"/>
          <w:lang w:val="cs-CZ"/>
        </w:rPr>
        <w:t>500/2004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Sb.,</w:t>
      </w:r>
      <w:r w:rsidRPr="00D41B62">
        <w:rPr>
          <w:rFonts w:ascii="Aptos Narrow" w:hAnsi="Aptos Narrow" w:cs="Times New Roman"/>
          <w:spacing w:val="40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správní</w:t>
      </w:r>
      <w:r w:rsidRPr="00D41B62">
        <w:rPr>
          <w:rFonts w:ascii="Aptos Narrow" w:hAnsi="Aptos Narrow" w:cs="Times New Roman"/>
          <w:spacing w:val="38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řád,</w:t>
      </w:r>
      <w:r w:rsidRPr="00D41B62">
        <w:rPr>
          <w:rFonts w:ascii="Aptos Narrow" w:hAnsi="Aptos Narrow" w:cs="Times New Roman"/>
          <w:spacing w:val="4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ve</w:t>
      </w:r>
      <w:r w:rsidRPr="00D41B62">
        <w:rPr>
          <w:rFonts w:ascii="Aptos Narrow" w:hAnsi="Aptos Narrow" w:cs="Times New Roman"/>
          <w:spacing w:val="4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znění</w:t>
      </w:r>
      <w:r w:rsidRPr="00D41B62">
        <w:rPr>
          <w:rFonts w:ascii="Aptos Narrow" w:hAnsi="Aptos Narrow" w:cs="Times New Roman"/>
          <w:spacing w:val="6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pozdějších předpisů.</w:t>
      </w:r>
    </w:p>
    <w:p w14:paraId="59522BB2" w14:textId="77F9E544" w:rsidR="00A80399" w:rsidRPr="00D41B62" w:rsidRDefault="00A80399" w:rsidP="001E116C">
      <w:pPr>
        <w:pStyle w:val="Nadpis1"/>
        <w:numPr>
          <w:ilvl w:val="0"/>
          <w:numId w:val="58"/>
        </w:numPr>
        <w:spacing w:before="120" w:after="240" w:line="240" w:lineRule="auto"/>
        <w:rPr>
          <w:rFonts w:ascii="Aptos Narrow" w:hAnsi="Aptos Narrow" w:cs="Times New Roman"/>
          <w:b/>
          <w:bCs/>
        </w:rPr>
      </w:pPr>
      <w:r w:rsidRPr="00D41B62">
        <w:rPr>
          <w:rFonts w:ascii="Aptos Narrow" w:hAnsi="Aptos Narrow" w:cs="Times New Roman"/>
          <w:spacing w:val="-1"/>
        </w:rPr>
        <w:t>Účinnost</w:t>
      </w:r>
    </w:p>
    <w:p w14:paraId="015F9066" w14:textId="69233D72" w:rsidR="004E585D" w:rsidRPr="00D41B62" w:rsidRDefault="00A80399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Výzva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2"/>
          <w:lang w:val="cs-CZ"/>
        </w:rPr>
        <w:t>je</w:t>
      </w:r>
      <w:r w:rsidRPr="00D41B62">
        <w:rPr>
          <w:rFonts w:ascii="Aptos Narrow" w:hAnsi="Aptos Narrow" w:cs="Times New Roman"/>
          <w:spacing w:val="-1"/>
          <w:lang w:val="cs-CZ"/>
        </w:rPr>
        <w:t xml:space="preserve"> </w:t>
      </w:r>
      <w:r w:rsidR="00A33314" w:rsidRPr="00D41B62">
        <w:rPr>
          <w:rFonts w:ascii="Aptos Narrow" w:hAnsi="Aptos Narrow" w:cs="Times New Roman"/>
          <w:spacing w:val="-1"/>
          <w:lang w:val="cs-CZ"/>
        </w:rPr>
        <w:t>účinná</w:t>
      </w:r>
      <w:r w:rsidR="00A33314"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="00A33314">
        <w:rPr>
          <w:rFonts w:ascii="Aptos Narrow" w:hAnsi="Aptos Narrow" w:cs="Times New Roman"/>
          <w:spacing w:val="-2"/>
          <w:lang w:val="cs-CZ"/>
        </w:rPr>
        <w:t>dnem</w:t>
      </w:r>
      <w:r w:rsidRPr="00D41B62">
        <w:rPr>
          <w:rFonts w:ascii="Aptos Narrow" w:hAnsi="Aptos Narrow" w:cs="Times New Roman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jejího zveřejnění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na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webových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stránkách Ministerstva</w:t>
      </w:r>
      <w:r w:rsidR="00463D31">
        <w:rPr>
          <w:rFonts w:ascii="Aptos Narrow" w:hAnsi="Aptos Narrow" w:cs="Times New Roman"/>
          <w:spacing w:val="-1"/>
          <w:lang w:val="cs-CZ"/>
        </w:rPr>
        <w:t>.</w:t>
      </w:r>
      <w:r w:rsidR="00B055A0" w:rsidRPr="00D41B62">
        <w:rPr>
          <w:rFonts w:ascii="Aptos Narrow" w:hAnsi="Aptos Narrow" w:cs="Times New Roman"/>
          <w:lang w:val="cs-CZ"/>
        </w:rPr>
        <w:t>.</w:t>
      </w:r>
    </w:p>
    <w:p w14:paraId="5BEBE679" w14:textId="77777777" w:rsidR="004E585D" w:rsidRPr="00D41B62" w:rsidRDefault="004E585D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lang w:val="cs-CZ"/>
        </w:rPr>
      </w:pPr>
    </w:p>
    <w:p w14:paraId="1096BDE5" w14:textId="06D2B163" w:rsidR="00A80399" w:rsidRPr="00D41B62" w:rsidRDefault="00A80399" w:rsidP="004E585D">
      <w:pPr>
        <w:pStyle w:val="Zkladntext"/>
        <w:spacing w:after="120"/>
        <w:ind w:left="0"/>
        <w:jc w:val="both"/>
        <w:rPr>
          <w:rFonts w:ascii="Aptos Narrow" w:hAnsi="Aptos Narrow" w:cs="Times New Roman"/>
          <w:spacing w:val="-2"/>
          <w:lang w:val="cs-CZ"/>
        </w:rPr>
      </w:pPr>
      <w:r w:rsidRPr="00D41B62">
        <w:rPr>
          <w:rFonts w:ascii="Aptos Narrow" w:hAnsi="Aptos Narrow" w:cs="Times New Roman"/>
          <w:lang w:val="cs-CZ"/>
        </w:rPr>
        <w:t>V</w:t>
      </w:r>
      <w:r w:rsidR="00275860" w:rsidRPr="00D41B62">
        <w:rPr>
          <w:rFonts w:ascii="Aptos Narrow" w:hAnsi="Aptos Narrow" w:cs="Times New Roman"/>
          <w:spacing w:val="-1"/>
          <w:lang w:val="cs-CZ"/>
        </w:rPr>
        <w:t> </w:t>
      </w:r>
      <w:r w:rsidRPr="00D41B62">
        <w:rPr>
          <w:rFonts w:ascii="Aptos Narrow" w:hAnsi="Aptos Narrow" w:cs="Times New Roman"/>
          <w:spacing w:val="-1"/>
          <w:lang w:val="cs-CZ"/>
        </w:rPr>
        <w:t>Praze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dne</w:t>
      </w:r>
      <w:r w:rsidRPr="00D41B62">
        <w:rPr>
          <w:rFonts w:ascii="Aptos Narrow" w:hAnsi="Aptos Narrow" w:cs="Times New Roman"/>
          <w:spacing w:val="-2"/>
          <w:lang w:val="cs-CZ"/>
        </w:rPr>
        <w:t xml:space="preserve"> </w:t>
      </w:r>
    </w:p>
    <w:p w14:paraId="2A63CF09" w14:textId="77777777" w:rsidR="00A825FE" w:rsidRDefault="00A825FE" w:rsidP="00A33314">
      <w:pPr>
        <w:pStyle w:val="Zkladntext"/>
        <w:spacing w:before="0"/>
        <w:ind w:left="0"/>
        <w:rPr>
          <w:rFonts w:ascii="Aptos Narrow" w:hAnsi="Aptos Narrow" w:cs="Times New Roman"/>
          <w:spacing w:val="-2"/>
          <w:lang w:val="cs-CZ"/>
        </w:rPr>
      </w:pPr>
    </w:p>
    <w:p w14:paraId="7B5219B4" w14:textId="77777777" w:rsidR="00A33314" w:rsidRDefault="00A33314" w:rsidP="00A33314">
      <w:pPr>
        <w:pStyle w:val="Zkladntext"/>
        <w:spacing w:before="0"/>
        <w:ind w:left="0"/>
        <w:rPr>
          <w:rFonts w:ascii="Aptos Narrow" w:hAnsi="Aptos Narrow" w:cs="Times New Roman"/>
          <w:spacing w:val="-2"/>
          <w:lang w:val="cs-CZ"/>
        </w:rPr>
      </w:pPr>
    </w:p>
    <w:p w14:paraId="7CDD624E" w14:textId="77777777" w:rsidR="00A33314" w:rsidRPr="00D41B62" w:rsidRDefault="00A33314" w:rsidP="00A33314">
      <w:pPr>
        <w:pStyle w:val="Zkladntext"/>
        <w:spacing w:before="0"/>
        <w:ind w:left="0"/>
        <w:rPr>
          <w:rFonts w:ascii="Aptos Narrow" w:hAnsi="Aptos Narrow" w:cs="Times New Roman"/>
          <w:spacing w:val="-2"/>
          <w:lang w:val="cs-CZ"/>
        </w:rPr>
      </w:pPr>
    </w:p>
    <w:p w14:paraId="732FFB06" w14:textId="77777777" w:rsidR="00A825FE" w:rsidRPr="00D41B62" w:rsidRDefault="00A825FE" w:rsidP="00A80399">
      <w:pPr>
        <w:pStyle w:val="Zkladntext"/>
        <w:spacing w:before="0"/>
        <w:ind w:left="116"/>
        <w:rPr>
          <w:rFonts w:ascii="Aptos Narrow" w:hAnsi="Aptos Narrow" w:cs="Times New Roman"/>
          <w:spacing w:val="-2"/>
          <w:lang w:val="cs-CZ"/>
        </w:rPr>
      </w:pPr>
    </w:p>
    <w:p w14:paraId="1F10DBE7" w14:textId="77777777" w:rsidR="00A825FE" w:rsidRPr="00D41B62" w:rsidRDefault="00A825FE" w:rsidP="00A80399">
      <w:pPr>
        <w:pStyle w:val="Zkladntext"/>
        <w:spacing w:before="0"/>
        <w:ind w:left="116"/>
        <w:rPr>
          <w:rFonts w:ascii="Aptos Narrow" w:hAnsi="Aptos Narrow" w:cs="Times New Roman"/>
          <w:lang w:val="cs-CZ"/>
        </w:rPr>
      </w:pPr>
    </w:p>
    <w:p w14:paraId="3775FC09" w14:textId="77777777" w:rsidR="00A80399" w:rsidRPr="00D41B62" w:rsidRDefault="00A80399" w:rsidP="00C05D47">
      <w:pPr>
        <w:pStyle w:val="Zkladntext"/>
        <w:spacing w:before="0"/>
        <w:ind w:left="3534" w:right="1650"/>
        <w:jc w:val="center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lang w:val="cs-CZ"/>
        </w:rPr>
        <w:t>Mgr. Ladislav</w:t>
      </w:r>
      <w:r w:rsidRPr="00D41B62">
        <w:rPr>
          <w:rFonts w:ascii="Aptos Narrow" w:hAnsi="Aptos Narrow" w:cs="Times New Roman"/>
          <w:spacing w:val="-3"/>
          <w:lang w:val="cs-CZ"/>
        </w:rPr>
        <w:t xml:space="preserve"> </w:t>
      </w:r>
      <w:r w:rsidRPr="00D41B62">
        <w:rPr>
          <w:rFonts w:ascii="Aptos Narrow" w:hAnsi="Aptos Narrow" w:cs="Times New Roman"/>
          <w:lang w:val="cs-CZ"/>
        </w:rPr>
        <w:t>Bánovec</w:t>
      </w:r>
    </w:p>
    <w:p w14:paraId="4452C614" w14:textId="77777777" w:rsidR="00A80399" w:rsidRPr="00D41B62" w:rsidRDefault="00A80399" w:rsidP="00C05D47">
      <w:pPr>
        <w:pStyle w:val="Zkladntext"/>
        <w:spacing w:before="0"/>
        <w:ind w:left="3544" w:right="1650"/>
        <w:jc w:val="center"/>
        <w:rPr>
          <w:rFonts w:ascii="Aptos Narrow" w:hAnsi="Aptos Narrow" w:cs="Times New Roman"/>
          <w:lang w:val="cs-CZ"/>
        </w:rPr>
      </w:pPr>
      <w:r w:rsidRPr="00D41B62">
        <w:rPr>
          <w:rFonts w:ascii="Aptos Narrow" w:hAnsi="Aptos Narrow" w:cs="Times New Roman"/>
          <w:spacing w:val="-1"/>
          <w:lang w:val="cs-CZ"/>
        </w:rPr>
        <w:t>ředitel odboru mezinárodních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  <w:r w:rsidRPr="00D41B62">
        <w:rPr>
          <w:rFonts w:ascii="Aptos Narrow" w:hAnsi="Aptos Narrow" w:cs="Times New Roman"/>
          <w:spacing w:val="-1"/>
          <w:lang w:val="cs-CZ"/>
        </w:rPr>
        <w:t>vztahů</w:t>
      </w:r>
      <w:r w:rsidRPr="00D41B62">
        <w:rPr>
          <w:rFonts w:ascii="Aptos Narrow" w:hAnsi="Aptos Narrow" w:cs="Times New Roman"/>
          <w:spacing w:val="1"/>
          <w:lang w:val="cs-CZ"/>
        </w:rPr>
        <w:t xml:space="preserve"> </w:t>
      </w:r>
    </w:p>
    <w:p w14:paraId="335EFE5D" w14:textId="034825D0" w:rsidR="00DC079F" w:rsidRPr="00D41B62" w:rsidRDefault="00DC079F" w:rsidP="004D28DA">
      <w:pPr>
        <w:spacing w:after="0" w:line="240" w:lineRule="auto"/>
        <w:rPr>
          <w:rFonts w:ascii="Aptos Narrow" w:hAnsi="Aptos Narrow" w:cs="Times New Roman"/>
        </w:rPr>
      </w:pPr>
    </w:p>
    <w:p w14:paraId="49C6F540" w14:textId="77777777" w:rsidR="00F477FD" w:rsidRDefault="00F477FD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  <w:u w:val="single"/>
        </w:rPr>
      </w:pPr>
    </w:p>
    <w:p w14:paraId="5F5D2634" w14:textId="77777777" w:rsidR="00A5639A" w:rsidRPr="00D41B62" w:rsidRDefault="00A5639A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  <w:u w:val="single"/>
        </w:rPr>
      </w:pPr>
    </w:p>
    <w:p w14:paraId="42A69F3F" w14:textId="5721E124" w:rsidR="00314B69" w:rsidRPr="00D41B62" w:rsidRDefault="00C05D47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  <w:u w:val="single"/>
        </w:rPr>
      </w:pPr>
      <w:r w:rsidRPr="00D41B62">
        <w:rPr>
          <w:rFonts w:ascii="Aptos Narrow" w:hAnsi="Aptos Narrow" w:cs="Times New Roman"/>
          <w:sz w:val="24"/>
          <w:szCs w:val="24"/>
          <w:u w:val="single"/>
        </w:rPr>
        <w:t>Přílohy:</w:t>
      </w:r>
    </w:p>
    <w:p w14:paraId="516DE5E0" w14:textId="5554DFFA" w:rsidR="00A03E28" w:rsidRPr="00D41B62" w:rsidRDefault="004D28DA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1</w:t>
      </w:r>
      <w:r w:rsidRPr="00D41B62">
        <w:rPr>
          <w:rFonts w:ascii="Aptos Narrow" w:hAnsi="Aptos Narrow" w:cs="Times New Roman"/>
          <w:sz w:val="24"/>
          <w:szCs w:val="24"/>
        </w:rPr>
        <w:t xml:space="preserve"> Žádost o poskytnutí dotace</w:t>
      </w:r>
    </w:p>
    <w:p w14:paraId="6C2814D4" w14:textId="3A71D9EA" w:rsidR="002025DB" w:rsidRPr="00D41B62" w:rsidRDefault="002025DB" w:rsidP="00C05D47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2</w:t>
      </w:r>
      <w:r w:rsidRPr="00D41B62">
        <w:rPr>
          <w:rFonts w:ascii="Aptos Narrow" w:hAnsi="Aptos Narrow" w:cs="Times New Roman"/>
          <w:sz w:val="24"/>
          <w:szCs w:val="24"/>
        </w:rPr>
        <w:t xml:space="preserve"> Formulář vyúčtování dotace </w:t>
      </w:r>
    </w:p>
    <w:p w14:paraId="516797D4" w14:textId="65ABAFEE" w:rsidR="00C9499D" w:rsidRPr="00D32F2C" w:rsidRDefault="79979388" w:rsidP="00D32F2C">
      <w:pPr>
        <w:spacing w:before="120" w:after="120" w:line="240" w:lineRule="auto"/>
        <w:rPr>
          <w:rFonts w:ascii="Aptos Narrow" w:hAnsi="Aptos Narrow" w:cs="Times New Roman"/>
          <w:sz w:val="24"/>
          <w:szCs w:val="24"/>
        </w:rPr>
      </w:pPr>
      <w:r w:rsidRPr="00D41B62">
        <w:rPr>
          <w:rFonts w:ascii="Aptos Narrow" w:hAnsi="Aptos Narrow" w:cs="Times New Roman"/>
          <w:sz w:val="24"/>
          <w:szCs w:val="24"/>
        </w:rPr>
        <w:t xml:space="preserve">Příloha č. </w:t>
      </w:r>
      <w:r w:rsidR="00FE1EB4">
        <w:rPr>
          <w:rFonts w:ascii="Aptos Narrow" w:hAnsi="Aptos Narrow" w:cs="Times New Roman"/>
          <w:sz w:val="24"/>
          <w:szCs w:val="24"/>
        </w:rPr>
        <w:t>3</w:t>
      </w:r>
      <w:r w:rsidRPr="00D41B62">
        <w:rPr>
          <w:rFonts w:ascii="Aptos Narrow" w:hAnsi="Aptos Narrow" w:cs="Times New Roman"/>
          <w:sz w:val="24"/>
          <w:szCs w:val="24"/>
        </w:rPr>
        <w:t xml:space="preserve"> Avízo</w:t>
      </w:r>
      <w:r w:rsidR="00D32F2C" w:rsidRPr="00D41B62">
        <w:rPr>
          <w:rFonts w:ascii="Aptos Narrow" w:hAnsi="Aptos Narrow" w:cs="Times New Roman"/>
        </w:rPr>
        <w:t xml:space="preserve"> </w:t>
      </w:r>
    </w:p>
    <w:sectPr w:rsidR="00C9499D" w:rsidRPr="00D32F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D5B6" w14:textId="77777777" w:rsidR="003D0233" w:rsidRDefault="003D0233" w:rsidP="00E41390">
      <w:pPr>
        <w:spacing w:after="0" w:line="240" w:lineRule="auto"/>
      </w:pPr>
      <w:r>
        <w:separator/>
      </w:r>
    </w:p>
  </w:endnote>
  <w:endnote w:type="continuationSeparator" w:id="0">
    <w:p w14:paraId="67E3140E" w14:textId="77777777" w:rsidR="003D0233" w:rsidRDefault="003D0233" w:rsidP="00E41390">
      <w:pPr>
        <w:spacing w:after="0" w:line="240" w:lineRule="auto"/>
      </w:pPr>
      <w:r>
        <w:continuationSeparator/>
      </w:r>
    </w:p>
  </w:endnote>
  <w:endnote w:type="continuationNotice" w:id="1">
    <w:p w14:paraId="4D285648" w14:textId="77777777" w:rsidR="003D0233" w:rsidRDefault="003D02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13E" w14:textId="77777777" w:rsidR="0070512A" w:rsidRDefault="0070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8054695"/>
      <w:docPartObj>
        <w:docPartGallery w:val="Page Numbers (Bottom of Page)"/>
        <w:docPartUnique/>
      </w:docPartObj>
    </w:sdtPr>
    <w:sdtEndPr>
      <w:rPr>
        <w:rFonts w:ascii="Aptos Narrow" w:hAnsi="Aptos Narrow"/>
      </w:rPr>
    </w:sdtEndPr>
    <w:sdtContent>
      <w:p w14:paraId="57778B62" w14:textId="64D36810" w:rsidR="003648F1" w:rsidRPr="00D41B62" w:rsidRDefault="003648F1">
        <w:pPr>
          <w:pStyle w:val="Zpat"/>
          <w:jc w:val="right"/>
          <w:rPr>
            <w:rFonts w:ascii="Aptos Narrow" w:hAnsi="Aptos Narrow"/>
          </w:rPr>
        </w:pPr>
        <w:r w:rsidRPr="00D41B62">
          <w:rPr>
            <w:rFonts w:ascii="Aptos Narrow" w:hAnsi="Aptos Narrow"/>
          </w:rPr>
          <w:fldChar w:fldCharType="begin"/>
        </w:r>
        <w:r w:rsidRPr="00D41B62">
          <w:rPr>
            <w:rFonts w:ascii="Aptos Narrow" w:hAnsi="Aptos Narrow"/>
          </w:rPr>
          <w:instrText>PAGE   \* MERGEFORMAT</w:instrText>
        </w:r>
        <w:r w:rsidRPr="00D41B62">
          <w:rPr>
            <w:rFonts w:ascii="Aptos Narrow" w:hAnsi="Aptos Narrow"/>
          </w:rPr>
          <w:fldChar w:fldCharType="separate"/>
        </w:r>
        <w:r w:rsidR="00CE363D" w:rsidRPr="00D41B62">
          <w:rPr>
            <w:rFonts w:ascii="Aptos Narrow" w:hAnsi="Aptos Narrow"/>
            <w:noProof/>
            <w:lang w:val="cs-CZ"/>
          </w:rPr>
          <w:t>11</w:t>
        </w:r>
        <w:r w:rsidRPr="00D41B62">
          <w:rPr>
            <w:rFonts w:ascii="Aptos Narrow" w:hAnsi="Aptos Narrow"/>
          </w:rPr>
          <w:fldChar w:fldCharType="end"/>
        </w:r>
      </w:p>
    </w:sdtContent>
  </w:sdt>
  <w:p w14:paraId="7A30346E" w14:textId="77777777" w:rsidR="003648F1" w:rsidRDefault="003648F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20D5" w14:textId="77777777" w:rsidR="0070512A" w:rsidRDefault="007051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136D2" w14:textId="77777777" w:rsidR="003D0233" w:rsidRDefault="003D0233" w:rsidP="00E41390">
      <w:pPr>
        <w:spacing w:after="0" w:line="240" w:lineRule="auto"/>
      </w:pPr>
      <w:r>
        <w:separator/>
      </w:r>
    </w:p>
  </w:footnote>
  <w:footnote w:type="continuationSeparator" w:id="0">
    <w:p w14:paraId="21F8EB75" w14:textId="77777777" w:rsidR="003D0233" w:rsidRDefault="003D0233" w:rsidP="00E41390">
      <w:pPr>
        <w:spacing w:after="0" w:line="240" w:lineRule="auto"/>
      </w:pPr>
      <w:r>
        <w:continuationSeparator/>
      </w:r>
    </w:p>
  </w:footnote>
  <w:footnote w:type="continuationNotice" w:id="1">
    <w:p w14:paraId="3C26BB18" w14:textId="77777777" w:rsidR="003D0233" w:rsidRDefault="003D0233">
      <w:pPr>
        <w:spacing w:after="0" w:line="240" w:lineRule="auto"/>
      </w:pPr>
    </w:p>
  </w:footnote>
  <w:footnote w:id="2">
    <w:p w14:paraId="19F414A5" w14:textId="74353C7F" w:rsidR="0080742D" w:rsidRPr="00D41B62" w:rsidRDefault="0080742D" w:rsidP="009573DB">
      <w:pPr>
        <w:pStyle w:val="Textpoznpodarou"/>
        <w:jc w:val="both"/>
        <w:rPr>
          <w:rFonts w:ascii="Aptos Narrow" w:hAnsi="Aptos Narrow" w:cs="Times New Roman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</w:t>
      </w:r>
      <w:r w:rsidRPr="00D41B62">
        <w:rPr>
          <w:rFonts w:ascii="Aptos Narrow" w:hAnsi="Aptos Narrow" w:cs="Times New Roman"/>
        </w:rPr>
        <w:t>Souhrnným termínem „vízum strpění“ se pro účely této Výzvy rozumí vízum k pobytu nad 90 dnů za účelem strpění na území či dlouhodobý pobyt za účelem strpění na území. Z hlediska časového je pro toto kritérium směrodatná existence platného víza či udělené dočasné ochrany v datum počátku kurzu</w:t>
      </w:r>
      <w:r w:rsidR="00920F52" w:rsidRPr="00D41B62">
        <w:rPr>
          <w:rFonts w:ascii="Aptos Narrow" w:hAnsi="Aptos Narrow" w:cs="Times New Roman"/>
        </w:rPr>
        <w:t>.</w:t>
      </w:r>
    </w:p>
  </w:footnote>
  <w:footnote w:id="3">
    <w:p w14:paraId="54300EC5" w14:textId="077D4FFB" w:rsidR="001A1F5F" w:rsidRPr="00D41B62" w:rsidRDefault="001A1F5F" w:rsidP="009573DB">
      <w:pPr>
        <w:pStyle w:val="Textpoznpodarou"/>
        <w:jc w:val="both"/>
        <w:rPr>
          <w:rFonts w:ascii="Aptos Narrow" w:hAnsi="Aptos Narrow" w:cs="Times New Roman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</w:t>
      </w:r>
      <w:r w:rsidRPr="00D41B62">
        <w:rPr>
          <w:rFonts w:ascii="Aptos Narrow" w:hAnsi="Aptos Narrow" w:cs="Times New Roman"/>
        </w:rPr>
        <w:t xml:space="preserve">Ministerstvo tím </w:t>
      </w:r>
      <w:r w:rsidR="009573DB" w:rsidRPr="00D41B62">
        <w:rPr>
          <w:rFonts w:ascii="Aptos Narrow" w:hAnsi="Aptos Narrow" w:cs="Times New Roman"/>
        </w:rPr>
        <w:t>přispívá</w:t>
      </w:r>
      <w:r w:rsidRPr="00D41B62">
        <w:rPr>
          <w:rFonts w:ascii="Aptos Narrow" w:hAnsi="Aptos Narrow" w:cs="Times New Roman"/>
        </w:rPr>
        <w:t xml:space="preserve"> k další pomoci Ukrajině v oblasti vzdělávání a na</w:t>
      </w:r>
      <w:r w:rsidR="009573DB" w:rsidRPr="00D41B62">
        <w:rPr>
          <w:rFonts w:ascii="Aptos Narrow" w:hAnsi="Aptos Narrow" w:cs="Times New Roman"/>
        </w:rPr>
        <w:t xml:space="preserve">plňuje </w:t>
      </w:r>
      <w:r w:rsidRPr="00D41B62">
        <w:rPr>
          <w:rFonts w:ascii="Aptos Narrow" w:hAnsi="Aptos Narrow" w:cs="Times New Roman"/>
        </w:rPr>
        <w:t>Program humanitární, stabilizační, rekonstrukční a hospodářské asistence Ukrajině v letech 2023–2025, který byl schválen usnesením vlády České republiky ze dne 12. října 2022 č. 855.</w:t>
      </w:r>
    </w:p>
  </w:footnote>
  <w:footnote w:id="4">
    <w:p w14:paraId="22FD61F5" w14:textId="14EF1BD8" w:rsidR="009573DB" w:rsidRPr="00D41B62" w:rsidRDefault="009573DB" w:rsidP="00D41B62">
      <w:pPr>
        <w:pStyle w:val="Textpoznpodarou"/>
        <w:jc w:val="both"/>
        <w:rPr>
          <w:rFonts w:ascii="Aptos Narrow" w:hAnsi="Aptos Narrow"/>
        </w:rPr>
      </w:pPr>
      <w:r w:rsidRPr="00D41B62">
        <w:rPr>
          <w:rStyle w:val="Znakapoznpodarou"/>
          <w:rFonts w:ascii="Aptos Narrow" w:hAnsi="Aptos Narrow"/>
        </w:rPr>
        <w:footnoteRef/>
      </w:r>
      <w:r w:rsidRPr="00D41B62">
        <w:rPr>
          <w:rFonts w:ascii="Aptos Narrow" w:hAnsi="Aptos Narrow"/>
        </w:rPr>
        <w:t xml:space="preserve"> Definice </w:t>
      </w:r>
      <w:r w:rsidR="00F52060" w:rsidRPr="00D41B62">
        <w:rPr>
          <w:rFonts w:ascii="Aptos Narrow" w:hAnsi="Aptos Narrow"/>
        </w:rPr>
        <w:t xml:space="preserve">principů </w:t>
      </w:r>
      <w:r w:rsidRPr="00D41B62">
        <w:rPr>
          <w:rFonts w:ascii="Aptos Narrow" w:hAnsi="Aptos Narrow"/>
        </w:rPr>
        <w:t xml:space="preserve">SCO např. </w:t>
      </w:r>
      <w:hyperlink r:id="rId1" w:history="1">
        <w:r w:rsidRPr="00D41B62">
          <w:rPr>
            <w:rStyle w:val="Hypertextovodkaz"/>
            <w:rFonts w:ascii="Aptos Narrow" w:hAnsi="Aptos Narrow"/>
          </w:rPr>
          <w:t>https://ec.europa.eu/european-social-fund-plus/en/simplified-cost-options</w:t>
        </w:r>
      </w:hyperlink>
      <w:r w:rsidRPr="00D41B62">
        <w:rPr>
          <w:rFonts w:ascii="Aptos Narrow" w:hAnsi="Aptos Narrow"/>
        </w:rPr>
        <w:t xml:space="preserve"> (2023-08-13).</w:t>
      </w:r>
    </w:p>
  </w:footnote>
  <w:footnote w:id="5">
    <w:p w14:paraId="2F964D14" w14:textId="48A9669B" w:rsidR="00EB51CD" w:rsidRDefault="00EB51CD" w:rsidP="002034F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9E3215">
        <w:rPr>
          <w:rFonts w:ascii="Aptos Narrow" w:hAnsi="Aptos Narrow"/>
        </w:rPr>
        <w:t xml:space="preserve">Analogicky se postupuje u třetího žadatele v pořadí úspěšnosti do naplnění maximálního počtu </w:t>
      </w:r>
      <w:r w:rsidR="26D7F621" w:rsidRPr="009E3215">
        <w:rPr>
          <w:rFonts w:ascii="Aptos Narrow" w:hAnsi="Aptos Narrow"/>
        </w:rPr>
        <w:t>kurzů</w:t>
      </w:r>
      <w:r w:rsidRPr="009E3215">
        <w:rPr>
          <w:rFonts w:ascii="Aptos Narrow" w:hAnsi="Aptos Narrow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F8FDA" w14:textId="77777777" w:rsidR="0070512A" w:rsidRDefault="007051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5C810" w14:textId="1AB37E77" w:rsidR="00E95FE4" w:rsidRDefault="003831C3" w:rsidP="003831C3">
    <w:pPr>
      <w:pStyle w:val="Zhlav"/>
      <w:jc w:val="right"/>
    </w:pPr>
    <w:r>
      <w:t>Č.</w:t>
    </w:r>
    <w:r w:rsidR="0070512A">
      <w:t xml:space="preserve"> </w:t>
    </w:r>
    <w:r>
      <w:t>j.: MSMT-</w:t>
    </w:r>
    <w:r w:rsidRPr="003831C3">
      <w:t>15927/2023-3</w:t>
    </w:r>
  </w:p>
  <w:p w14:paraId="0925AC85" w14:textId="2BB7F716" w:rsidR="00E95FE4" w:rsidRDefault="003831C3" w:rsidP="003831C3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729621BC" wp14:editId="0499150C">
          <wp:extent cx="1438275" cy="1076325"/>
          <wp:effectExtent l="0" t="0" r="9525" b="0"/>
          <wp:docPr id="1" name="Obrázek 1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Písmo, Grafika, symbol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F7330" w14:textId="77777777" w:rsidR="0070512A" w:rsidRDefault="007051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4B2299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4CE934C"/>
    <w:multiLevelType w:val="hybridMultilevel"/>
    <w:tmpl w:val="FFFFFFF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8570C"/>
    <w:multiLevelType w:val="hybridMultilevel"/>
    <w:tmpl w:val="F3F47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972C1"/>
    <w:multiLevelType w:val="hybridMultilevel"/>
    <w:tmpl w:val="D182EEA8"/>
    <w:lvl w:ilvl="0" w:tplc="5A9C96BC">
      <w:start w:val="1"/>
      <w:numFmt w:val="upperLetter"/>
      <w:lvlText w:val="%1"/>
      <w:lvlJc w:val="left"/>
      <w:pPr>
        <w:ind w:left="176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" w15:restartNumberingAfterBreak="0">
    <w:nsid w:val="061B7C37"/>
    <w:multiLevelType w:val="hybridMultilevel"/>
    <w:tmpl w:val="A7001372"/>
    <w:lvl w:ilvl="0" w:tplc="E754369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72EA058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ED3936"/>
    <w:multiLevelType w:val="hybridMultilevel"/>
    <w:tmpl w:val="B43616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C787F87"/>
    <w:multiLevelType w:val="hybridMultilevel"/>
    <w:tmpl w:val="8B3C02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04ACF"/>
    <w:multiLevelType w:val="hybridMultilevel"/>
    <w:tmpl w:val="0F58FD12"/>
    <w:lvl w:ilvl="0" w:tplc="42309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E1C75F0"/>
    <w:multiLevelType w:val="hybridMultilevel"/>
    <w:tmpl w:val="8DD25DE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54109"/>
    <w:multiLevelType w:val="hybridMultilevel"/>
    <w:tmpl w:val="85EACE00"/>
    <w:lvl w:ilvl="0" w:tplc="7BAE5D02">
      <w:start w:val="118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13154D17"/>
    <w:multiLevelType w:val="hybridMultilevel"/>
    <w:tmpl w:val="538CA7B4"/>
    <w:lvl w:ilvl="0" w:tplc="04050017">
      <w:start w:val="1"/>
      <w:numFmt w:val="lowerLetter"/>
      <w:lvlText w:val="%1)"/>
      <w:lvlJc w:val="left"/>
      <w:pPr>
        <w:ind w:left="2122" w:hanging="360"/>
      </w:pPr>
    </w:lvl>
    <w:lvl w:ilvl="1" w:tplc="04050019" w:tentative="1">
      <w:start w:val="1"/>
      <w:numFmt w:val="lowerLetter"/>
      <w:lvlText w:val="%2."/>
      <w:lvlJc w:val="left"/>
      <w:pPr>
        <w:ind w:left="2842" w:hanging="360"/>
      </w:pPr>
    </w:lvl>
    <w:lvl w:ilvl="2" w:tplc="0405001B" w:tentative="1">
      <w:start w:val="1"/>
      <w:numFmt w:val="lowerRoman"/>
      <w:lvlText w:val="%3."/>
      <w:lvlJc w:val="right"/>
      <w:pPr>
        <w:ind w:left="3562" w:hanging="180"/>
      </w:pPr>
    </w:lvl>
    <w:lvl w:ilvl="3" w:tplc="0405000F" w:tentative="1">
      <w:start w:val="1"/>
      <w:numFmt w:val="decimal"/>
      <w:lvlText w:val="%4."/>
      <w:lvlJc w:val="left"/>
      <w:pPr>
        <w:ind w:left="4282" w:hanging="360"/>
      </w:pPr>
    </w:lvl>
    <w:lvl w:ilvl="4" w:tplc="04050019" w:tentative="1">
      <w:start w:val="1"/>
      <w:numFmt w:val="lowerLetter"/>
      <w:lvlText w:val="%5."/>
      <w:lvlJc w:val="left"/>
      <w:pPr>
        <w:ind w:left="5002" w:hanging="360"/>
      </w:pPr>
    </w:lvl>
    <w:lvl w:ilvl="5" w:tplc="0405001B" w:tentative="1">
      <w:start w:val="1"/>
      <w:numFmt w:val="lowerRoman"/>
      <w:lvlText w:val="%6."/>
      <w:lvlJc w:val="right"/>
      <w:pPr>
        <w:ind w:left="5722" w:hanging="180"/>
      </w:pPr>
    </w:lvl>
    <w:lvl w:ilvl="6" w:tplc="0405000F" w:tentative="1">
      <w:start w:val="1"/>
      <w:numFmt w:val="decimal"/>
      <w:lvlText w:val="%7."/>
      <w:lvlJc w:val="left"/>
      <w:pPr>
        <w:ind w:left="6442" w:hanging="360"/>
      </w:pPr>
    </w:lvl>
    <w:lvl w:ilvl="7" w:tplc="04050019" w:tentative="1">
      <w:start w:val="1"/>
      <w:numFmt w:val="lowerLetter"/>
      <w:lvlText w:val="%8."/>
      <w:lvlJc w:val="left"/>
      <w:pPr>
        <w:ind w:left="7162" w:hanging="360"/>
      </w:pPr>
    </w:lvl>
    <w:lvl w:ilvl="8" w:tplc="040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11" w15:restartNumberingAfterBreak="0">
    <w:nsid w:val="13B40895"/>
    <w:multiLevelType w:val="hybridMultilevel"/>
    <w:tmpl w:val="3558E2E8"/>
    <w:lvl w:ilvl="0" w:tplc="CBAC0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B86EDE"/>
    <w:multiLevelType w:val="hybridMultilevel"/>
    <w:tmpl w:val="2E5CDD6C"/>
    <w:lvl w:ilvl="0" w:tplc="06C61E6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3" w15:restartNumberingAfterBreak="0">
    <w:nsid w:val="16DF1AEF"/>
    <w:multiLevelType w:val="hybridMultilevel"/>
    <w:tmpl w:val="0304114A"/>
    <w:lvl w:ilvl="0" w:tplc="06C61E6E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14" w15:restartNumberingAfterBreak="0">
    <w:nsid w:val="172528C5"/>
    <w:multiLevelType w:val="hybridMultilevel"/>
    <w:tmpl w:val="849A65FE"/>
    <w:lvl w:ilvl="0" w:tplc="B46C33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139AF"/>
    <w:multiLevelType w:val="hybridMultilevel"/>
    <w:tmpl w:val="82161A88"/>
    <w:lvl w:ilvl="0" w:tplc="46548A44">
      <w:start w:val="1"/>
      <w:numFmt w:val="decimal"/>
      <w:lvlText w:val="(%1)"/>
      <w:lvlJc w:val="left"/>
      <w:pPr>
        <w:ind w:left="30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sk-SK" w:eastAsia="en-US" w:bidi="ar-SA"/>
      </w:rPr>
    </w:lvl>
    <w:lvl w:ilvl="1" w:tplc="BE5099F6">
      <w:numFmt w:val="bullet"/>
      <w:lvlText w:val="•"/>
      <w:lvlJc w:val="left"/>
      <w:pPr>
        <w:ind w:left="1200" w:hanging="395"/>
      </w:pPr>
      <w:rPr>
        <w:rFonts w:hint="default"/>
        <w:lang w:val="sk-SK" w:eastAsia="en-US" w:bidi="ar-SA"/>
      </w:rPr>
    </w:lvl>
    <w:lvl w:ilvl="2" w:tplc="22B4CF00">
      <w:numFmt w:val="bullet"/>
      <w:lvlText w:val="•"/>
      <w:lvlJc w:val="left"/>
      <w:pPr>
        <w:ind w:left="2100" w:hanging="395"/>
      </w:pPr>
      <w:rPr>
        <w:rFonts w:hint="default"/>
        <w:lang w:val="sk-SK" w:eastAsia="en-US" w:bidi="ar-SA"/>
      </w:rPr>
    </w:lvl>
    <w:lvl w:ilvl="3" w:tplc="D2B27444">
      <w:numFmt w:val="bullet"/>
      <w:lvlText w:val="•"/>
      <w:lvlJc w:val="left"/>
      <w:pPr>
        <w:ind w:left="3000" w:hanging="395"/>
      </w:pPr>
      <w:rPr>
        <w:rFonts w:hint="default"/>
        <w:lang w:val="sk-SK" w:eastAsia="en-US" w:bidi="ar-SA"/>
      </w:rPr>
    </w:lvl>
    <w:lvl w:ilvl="4" w:tplc="FA2AC090">
      <w:numFmt w:val="bullet"/>
      <w:lvlText w:val="•"/>
      <w:lvlJc w:val="left"/>
      <w:pPr>
        <w:ind w:left="3900" w:hanging="395"/>
      </w:pPr>
      <w:rPr>
        <w:rFonts w:hint="default"/>
        <w:lang w:val="sk-SK" w:eastAsia="en-US" w:bidi="ar-SA"/>
      </w:rPr>
    </w:lvl>
    <w:lvl w:ilvl="5" w:tplc="02C80120">
      <w:numFmt w:val="bullet"/>
      <w:lvlText w:val="•"/>
      <w:lvlJc w:val="left"/>
      <w:pPr>
        <w:ind w:left="4800" w:hanging="395"/>
      </w:pPr>
      <w:rPr>
        <w:rFonts w:hint="default"/>
        <w:lang w:val="sk-SK" w:eastAsia="en-US" w:bidi="ar-SA"/>
      </w:rPr>
    </w:lvl>
    <w:lvl w:ilvl="6" w:tplc="6A9A1FC4">
      <w:numFmt w:val="bullet"/>
      <w:lvlText w:val="•"/>
      <w:lvlJc w:val="left"/>
      <w:pPr>
        <w:ind w:left="5700" w:hanging="395"/>
      </w:pPr>
      <w:rPr>
        <w:rFonts w:hint="default"/>
        <w:lang w:val="sk-SK" w:eastAsia="en-US" w:bidi="ar-SA"/>
      </w:rPr>
    </w:lvl>
    <w:lvl w:ilvl="7" w:tplc="FF8C256C">
      <w:numFmt w:val="bullet"/>
      <w:lvlText w:val="•"/>
      <w:lvlJc w:val="left"/>
      <w:pPr>
        <w:ind w:left="6601" w:hanging="395"/>
      </w:pPr>
      <w:rPr>
        <w:rFonts w:hint="default"/>
        <w:lang w:val="sk-SK" w:eastAsia="en-US" w:bidi="ar-SA"/>
      </w:rPr>
    </w:lvl>
    <w:lvl w:ilvl="8" w:tplc="00061EF4">
      <w:numFmt w:val="bullet"/>
      <w:lvlText w:val="•"/>
      <w:lvlJc w:val="left"/>
      <w:pPr>
        <w:ind w:left="7501" w:hanging="395"/>
      </w:pPr>
      <w:rPr>
        <w:rFonts w:hint="default"/>
        <w:lang w:val="sk-SK" w:eastAsia="en-US" w:bidi="ar-SA"/>
      </w:rPr>
    </w:lvl>
  </w:abstractNum>
  <w:abstractNum w:abstractNumId="16" w15:restartNumberingAfterBreak="0">
    <w:nsid w:val="1AF73C7E"/>
    <w:multiLevelType w:val="hybridMultilevel"/>
    <w:tmpl w:val="06D6B2F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7D4414"/>
    <w:multiLevelType w:val="hybridMultilevel"/>
    <w:tmpl w:val="ED54608E"/>
    <w:lvl w:ilvl="0" w:tplc="040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8" w15:restartNumberingAfterBreak="0">
    <w:nsid w:val="1F815D94"/>
    <w:multiLevelType w:val="hybridMultilevel"/>
    <w:tmpl w:val="A7A4D0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4656DBC"/>
    <w:multiLevelType w:val="hybridMultilevel"/>
    <w:tmpl w:val="24C036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4697E84"/>
    <w:multiLevelType w:val="hybridMultilevel"/>
    <w:tmpl w:val="06D6B2FC"/>
    <w:lvl w:ilvl="0" w:tplc="35C062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63157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A2E6865"/>
    <w:multiLevelType w:val="hybridMultilevel"/>
    <w:tmpl w:val="68B42B0E"/>
    <w:lvl w:ilvl="0" w:tplc="04050017">
      <w:start w:val="1"/>
      <w:numFmt w:val="lowerLetter"/>
      <w:lvlText w:val="%1)"/>
      <w:lvlJc w:val="left"/>
      <w:pPr>
        <w:ind w:left="1762" w:hanging="360"/>
      </w:p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4" w15:restartNumberingAfterBreak="0">
    <w:nsid w:val="2E79079C"/>
    <w:multiLevelType w:val="hybridMultilevel"/>
    <w:tmpl w:val="609E1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31153"/>
    <w:multiLevelType w:val="hybridMultilevel"/>
    <w:tmpl w:val="695EA30E"/>
    <w:lvl w:ilvl="0" w:tplc="3814D8F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3B0498"/>
    <w:multiLevelType w:val="hybridMultilevel"/>
    <w:tmpl w:val="0DA23B6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927342"/>
    <w:multiLevelType w:val="hybridMultilevel"/>
    <w:tmpl w:val="B3DC98C4"/>
    <w:lvl w:ilvl="0" w:tplc="2EFC0696">
      <w:start w:val="1"/>
      <w:numFmt w:val="lowerLetter"/>
      <w:lvlText w:val="%1)"/>
      <w:lvlJc w:val="left"/>
      <w:pPr>
        <w:ind w:left="220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922" w:hanging="360"/>
      </w:pPr>
    </w:lvl>
    <w:lvl w:ilvl="2" w:tplc="0405001B" w:tentative="1">
      <w:start w:val="1"/>
      <w:numFmt w:val="lowerRoman"/>
      <w:lvlText w:val="%3."/>
      <w:lvlJc w:val="right"/>
      <w:pPr>
        <w:ind w:left="3642" w:hanging="180"/>
      </w:pPr>
    </w:lvl>
    <w:lvl w:ilvl="3" w:tplc="0405000F" w:tentative="1">
      <w:start w:val="1"/>
      <w:numFmt w:val="decimal"/>
      <w:lvlText w:val="%4."/>
      <w:lvlJc w:val="left"/>
      <w:pPr>
        <w:ind w:left="4362" w:hanging="360"/>
      </w:pPr>
    </w:lvl>
    <w:lvl w:ilvl="4" w:tplc="04050019" w:tentative="1">
      <w:start w:val="1"/>
      <w:numFmt w:val="lowerLetter"/>
      <w:lvlText w:val="%5."/>
      <w:lvlJc w:val="left"/>
      <w:pPr>
        <w:ind w:left="5082" w:hanging="360"/>
      </w:pPr>
    </w:lvl>
    <w:lvl w:ilvl="5" w:tplc="0405001B" w:tentative="1">
      <w:start w:val="1"/>
      <w:numFmt w:val="lowerRoman"/>
      <w:lvlText w:val="%6."/>
      <w:lvlJc w:val="right"/>
      <w:pPr>
        <w:ind w:left="5802" w:hanging="180"/>
      </w:pPr>
    </w:lvl>
    <w:lvl w:ilvl="6" w:tplc="0405000F" w:tentative="1">
      <w:start w:val="1"/>
      <w:numFmt w:val="decimal"/>
      <w:lvlText w:val="%7."/>
      <w:lvlJc w:val="left"/>
      <w:pPr>
        <w:ind w:left="6522" w:hanging="360"/>
      </w:pPr>
    </w:lvl>
    <w:lvl w:ilvl="7" w:tplc="04050019" w:tentative="1">
      <w:start w:val="1"/>
      <w:numFmt w:val="lowerLetter"/>
      <w:lvlText w:val="%8."/>
      <w:lvlJc w:val="left"/>
      <w:pPr>
        <w:ind w:left="7242" w:hanging="360"/>
      </w:pPr>
    </w:lvl>
    <w:lvl w:ilvl="8" w:tplc="0405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28" w15:restartNumberingAfterBreak="0">
    <w:nsid w:val="34BB314D"/>
    <w:multiLevelType w:val="multilevel"/>
    <w:tmpl w:val="178EEEB8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9" w15:restartNumberingAfterBreak="0">
    <w:nsid w:val="371E2EB8"/>
    <w:multiLevelType w:val="hybridMultilevel"/>
    <w:tmpl w:val="F6E664CC"/>
    <w:lvl w:ilvl="0" w:tplc="339C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561C4B"/>
    <w:multiLevelType w:val="hybridMultilevel"/>
    <w:tmpl w:val="398C42DC"/>
    <w:lvl w:ilvl="0" w:tplc="49801D58">
      <w:start w:val="1"/>
      <w:numFmt w:val="lowerLetter"/>
      <w:lvlText w:val="%1)"/>
      <w:lvlJc w:val="left"/>
      <w:pPr>
        <w:ind w:left="682" w:hanging="850"/>
      </w:pPr>
      <w:rPr>
        <w:rFonts w:ascii="Calibri" w:eastAsia="Calibri" w:hAnsi="Calibri" w:hint="default"/>
        <w:sz w:val="24"/>
        <w:szCs w:val="24"/>
      </w:rPr>
    </w:lvl>
    <w:lvl w:ilvl="1" w:tplc="06C61E6E">
      <w:start w:val="1"/>
      <w:numFmt w:val="bullet"/>
      <w:lvlText w:val="•"/>
      <w:lvlJc w:val="left"/>
      <w:pPr>
        <w:ind w:left="1545" w:hanging="850"/>
      </w:pPr>
      <w:rPr>
        <w:rFonts w:hint="default"/>
      </w:rPr>
    </w:lvl>
    <w:lvl w:ilvl="2" w:tplc="A132A618">
      <w:start w:val="1"/>
      <w:numFmt w:val="bullet"/>
      <w:lvlText w:val="•"/>
      <w:lvlJc w:val="left"/>
      <w:pPr>
        <w:ind w:left="2407" w:hanging="850"/>
      </w:pPr>
      <w:rPr>
        <w:rFonts w:hint="default"/>
      </w:rPr>
    </w:lvl>
    <w:lvl w:ilvl="3" w:tplc="936E7BB0">
      <w:start w:val="1"/>
      <w:numFmt w:val="bullet"/>
      <w:lvlText w:val="•"/>
      <w:lvlJc w:val="left"/>
      <w:pPr>
        <w:ind w:left="3269" w:hanging="850"/>
      </w:pPr>
      <w:rPr>
        <w:rFonts w:hint="default"/>
      </w:rPr>
    </w:lvl>
    <w:lvl w:ilvl="4" w:tplc="AB52E976">
      <w:start w:val="1"/>
      <w:numFmt w:val="bullet"/>
      <w:lvlText w:val="•"/>
      <w:lvlJc w:val="left"/>
      <w:pPr>
        <w:ind w:left="4132" w:hanging="850"/>
      </w:pPr>
      <w:rPr>
        <w:rFonts w:hint="default"/>
      </w:rPr>
    </w:lvl>
    <w:lvl w:ilvl="5" w:tplc="D332DED8">
      <w:start w:val="1"/>
      <w:numFmt w:val="bullet"/>
      <w:lvlText w:val="•"/>
      <w:lvlJc w:val="left"/>
      <w:pPr>
        <w:ind w:left="4994" w:hanging="850"/>
      </w:pPr>
      <w:rPr>
        <w:rFonts w:hint="default"/>
      </w:rPr>
    </w:lvl>
    <w:lvl w:ilvl="6" w:tplc="A5E6EA3C">
      <w:start w:val="1"/>
      <w:numFmt w:val="bullet"/>
      <w:lvlText w:val="•"/>
      <w:lvlJc w:val="left"/>
      <w:pPr>
        <w:ind w:left="5857" w:hanging="850"/>
      </w:pPr>
      <w:rPr>
        <w:rFonts w:hint="default"/>
      </w:rPr>
    </w:lvl>
    <w:lvl w:ilvl="7" w:tplc="C1186E74">
      <w:start w:val="1"/>
      <w:numFmt w:val="bullet"/>
      <w:lvlText w:val="•"/>
      <w:lvlJc w:val="left"/>
      <w:pPr>
        <w:ind w:left="6719" w:hanging="850"/>
      </w:pPr>
      <w:rPr>
        <w:rFonts w:hint="default"/>
      </w:rPr>
    </w:lvl>
    <w:lvl w:ilvl="8" w:tplc="C71AB0A8">
      <w:start w:val="1"/>
      <w:numFmt w:val="bullet"/>
      <w:lvlText w:val="•"/>
      <w:lvlJc w:val="left"/>
      <w:pPr>
        <w:ind w:left="7581" w:hanging="850"/>
      </w:pPr>
      <w:rPr>
        <w:rFonts w:hint="default"/>
      </w:rPr>
    </w:lvl>
  </w:abstractNum>
  <w:abstractNum w:abstractNumId="31" w15:restartNumberingAfterBreak="0">
    <w:nsid w:val="3F527776"/>
    <w:multiLevelType w:val="hybridMultilevel"/>
    <w:tmpl w:val="5218C906"/>
    <w:lvl w:ilvl="0" w:tplc="0D1662B6">
      <w:start w:val="2"/>
      <w:numFmt w:val="upperLetter"/>
      <w:lvlText w:val="%1"/>
      <w:lvlJc w:val="left"/>
      <w:pPr>
        <w:ind w:left="17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04855"/>
    <w:multiLevelType w:val="hybridMultilevel"/>
    <w:tmpl w:val="9E628B04"/>
    <w:lvl w:ilvl="0" w:tplc="5E1E2786">
      <w:start w:val="1"/>
      <w:numFmt w:val="upperLetter"/>
      <w:lvlText w:val="%1.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3" w15:restartNumberingAfterBreak="0">
    <w:nsid w:val="43F5548B"/>
    <w:multiLevelType w:val="hybridMultilevel"/>
    <w:tmpl w:val="F120F206"/>
    <w:lvl w:ilvl="0" w:tplc="D5D87760">
      <w:start w:val="1"/>
      <w:numFmt w:val="decimal"/>
      <w:lvlText w:val="%1."/>
      <w:lvlJc w:val="left"/>
      <w:pPr>
        <w:ind w:left="1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4" w15:restartNumberingAfterBreak="0">
    <w:nsid w:val="45451A32"/>
    <w:multiLevelType w:val="hybridMultilevel"/>
    <w:tmpl w:val="2CF87CD6"/>
    <w:lvl w:ilvl="0" w:tplc="7ABE3CEA">
      <w:start w:val="1"/>
      <w:numFmt w:val="decimal"/>
      <w:lvlText w:val="(%1)"/>
      <w:lvlJc w:val="left"/>
      <w:pPr>
        <w:ind w:left="305" w:hanging="3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12121"/>
        <w:w w:val="110"/>
        <w:sz w:val="22"/>
        <w:szCs w:val="22"/>
        <w:lang w:val="sk-SK" w:eastAsia="en-US" w:bidi="ar-SA"/>
      </w:rPr>
    </w:lvl>
    <w:lvl w:ilvl="1" w:tplc="32BA819A">
      <w:numFmt w:val="bullet"/>
      <w:lvlText w:val="•"/>
      <w:lvlJc w:val="left"/>
      <w:pPr>
        <w:ind w:left="1200" w:hanging="395"/>
      </w:pPr>
      <w:rPr>
        <w:rFonts w:hint="default"/>
        <w:lang w:val="sk-SK" w:eastAsia="en-US" w:bidi="ar-SA"/>
      </w:rPr>
    </w:lvl>
    <w:lvl w:ilvl="2" w:tplc="590A35FC">
      <w:numFmt w:val="bullet"/>
      <w:lvlText w:val="•"/>
      <w:lvlJc w:val="left"/>
      <w:pPr>
        <w:ind w:left="2100" w:hanging="395"/>
      </w:pPr>
      <w:rPr>
        <w:rFonts w:hint="default"/>
        <w:lang w:val="sk-SK" w:eastAsia="en-US" w:bidi="ar-SA"/>
      </w:rPr>
    </w:lvl>
    <w:lvl w:ilvl="3" w:tplc="571AD25E">
      <w:numFmt w:val="bullet"/>
      <w:lvlText w:val="•"/>
      <w:lvlJc w:val="left"/>
      <w:pPr>
        <w:ind w:left="3000" w:hanging="395"/>
      </w:pPr>
      <w:rPr>
        <w:rFonts w:hint="default"/>
        <w:lang w:val="sk-SK" w:eastAsia="en-US" w:bidi="ar-SA"/>
      </w:rPr>
    </w:lvl>
    <w:lvl w:ilvl="4" w:tplc="E5CC839A">
      <w:numFmt w:val="bullet"/>
      <w:lvlText w:val="•"/>
      <w:lvlJc w:val="left"/>
      <w:pPr>
        <w:ind w:left="3900" w:hanging="395"/>
      </w:pPr>
      <w:rPr>
        <w:rFonts w:hint="default"/>
        <w:lang w:val="sk-SK" w:eastAsia="en-US" w:bidi="ar-SA"/>
      </w:rPr>
    </w:lvl>
    <w:lvl w:ilvl="5" w:tplc="440871CE">
      <w:numFmt w:val="bullet"/>
      <w:lvlText w:val="•"/>
      <w:lvlJc w:val="left"/>
      <w:pPr>
        <w:ind w:left="4800" w:hanging="395"/>
      </w:pPr>
      <w:rPr>
        <w:rFonts w:hint="default"/>
        <w:lang w:val="sk-SK" w:eastAsia="en-US" w:bidi="ar-SA"/>
      </w:rPr>
    </w:lvl>
    <w:lvl w:ilvl="6" w:tplc="62BA157C">
      <w:numFmt w:val="bullet"/>
      <w:lvlText w:val="•"/>
      <w:lvlJc w:val="left"/>
      <w:pPr>
        <w:ind w:left="5700" w:hanging="395"/>
      </w:pPr>
      <w:rPr>
        <w:rFonts w:hint="default"/>
        <w:lang w:val="sk-SK" w:eastAsia="en-US" w:bidi="ar-SA"/>
      </w:rPr>
    </w:lvl>
    <w:lvl w:ilvl="7" w:tplc="B0AE74C8">
      <w:numFmt w:val="bullet"/>
      <w:lvlText w:val="•"/>
      <w:lvlJc w:val="left"/>
      <w:pPr>
        <w:ind w:left="6601" w:hanging="395"/>
      </w:pPr>
      <w:rPr>
        <w:rFonts w:hint="default"/>
        <w:lang w:val="sk-SK" w:eastAsia="en-US" w:bidi="ar-SA"/>
      </w:rPr>
    </w:lvl>
    <w:lvl w:ilvl="8" w:tplc="93828BC6">
      <w:numFmt w:val="bullet"/>
      <w:lvlText w:val="•"/>
      <w:lvlJc w:val="left"/>
      <w:pPr>
        <w:ind w:left="7501" w:hanging="395"/>
      </w:pPr>
      <w:rPr>
        <w:rFonts w:hint="default"/>
        <w:lang w:val="sk-SK" w:eastAsia="en-US" w:bidi="ar-SA"/>
      </w:rPr>
    </w:lvl>
  </w:abstractNum>
  <w:abstractNum w:abstractNumId="35" w15:restartNumberingAfterBreak="0">
    <w:nsid w:val="475C5EAE"/>
    <w:multiLevelType w:val="hybridMultilevel"/>
    <w:tmpl w:val="C11036CA"/>
    <w:lvl w:ilvl="0" w:tplc="FFFFFFFF">
      <w:start w:val="1"/>
      <w:numFmt w:val="upperRoman"/>
      <w:suff w:val="space"/>
      <w:lvlText w:val="%1."/>
      <w:lvlJc w:val="left"/>
      <w:pPr>
        <w:ind w:left="682" w:hanging="625"/>
      </w:pPr>
      <w:rPr>
        <w:b/>
        <w:bCs/>
        <w:w w:val="99"/>
        <w:sz w:val="28"/>
        <w:szCs w:val="28"/>
      </w:rPr>
    </w:lvl>
    <w:lvl w:ilvl="1" w:tplc="B714F3B6">
      <w:start w:val="1"/>
      <w:numFmt w:val="lowerLetter"/>
      <w:lvlText w:val="%2)"/>
      <w:lvlJc w:val="left"/>
      <w:pPr>
        <w:ind w:left="926" w:hanging="358"/>
      </w:pPr>
      <w:rPr>
        <w:rFonts w:ascii="Calibri" w:eastAsia="Calibri" w:hAnsi="Calibri" w:hint="default"/>
        <w:sz w:val="24"/>
        <w:szCs w:val="24"/>
      </w:rPr>
    </w:lvl>
    <w:lvl w:ilvl="2" w:tplc="4DDA33A2">
      <w:start w:val="1"/>
      <w:numFmt w:val="bullet"/>
      <w:lvlText w:val="•"/>
      <w:lvlJc w:val="left"/>
      <w:pPr>
        <w:ind w:left="1040" w:hanging="358"/>
      </w:pPr>
      <w:rPr>
        <w:rFonts w:hint="default"/>
      </w:rPr>
    </w:lvl>
    <w:lvl w:ilvl="3" w:tplc="5F560020">
      <w:start w:val="1"/>
      <w:numFmt w:val="bullet"/>
      <w:lvlText w:val="•"/>
      <w:lvlJc w:val="left"/>
      <w:pPr>
        <w:ind w:left="1102" w:hanging="358"/>
      </w:pPr>
      <w:rPr>
        <w:rFonts w:hint="default"/>
      </w:rPr>
    </w:lvl>
    <w:lvl w:ilvl="4" w:tplc="2A14A104">
      <w:start w:val="1"/>
      <w:numFmt w:val="bullet"/>
      <w:lvlText w:val="•"/>
      <w:lvlJc w:val="left"/>
      <w:pPr>
        <w:ind w:left="2274" w:hanging="358"/>
      </w:pPr>
      <w:rPr>
        <w:rFonts w:hint="default"/>
      </w:rPr>
    </w:lvl>
    <w:lvl w:ilvl="5" w:tplc="88C8E5CA">
      <w:start w:val="1"/>
      <w:numFmt w:val="bullet"/>
      <w:lvlText w:val="•"/>
      <w:lvlJc w:val="left"/>
      <w:pPr>
        <w:ind w:left="3446" w:hanging="358"/>
      </w:pPr>
      <w:rPr>
        <w:rFonts w:hint="default"/>
      </w:rPr>
    </w:lvl>
    <w:lvl w:ilvl="6" w:tplc="314213C2">
      <w:start w:val="1"/>
      <w:numFmt w:val="bullet"/>
      <w:lvlText w:val="•"/>
      <w:lvlJc w:val="left"/>
      <w:pPr>
        <w:ind w:left="4618" w:hanging="358"/>
      </w:pPr>
      <w:rPr>
        <w:rFonts w:hint="default"/>
      </w:rPr>
    </w:lvl>
    <w:lvl w:ilvl="7" w:tplc="5B2030A4">
      <w:start w:val="1"/>
      <w:numFmt w:val="bullet"/>
      <w:lvlText w:val="•"/>
      <w:lvlJc w:val="left"/>
      <w:pPr>
        <w:ind w:left="5790" w:hanging="358"/>
      </w:pPr>
      <w:rPr>
        <w:rFonts w:hint="default"/>
      </w:rPr>
    </w:lvl>
    <w:lvl w:ilvl="8" w:tplc="65909CC4">
      <w:start w:val="1"/>
      <w:numFmt w:val="bullet"/>
      <w:lvlText w:val="•"/>
      <w:lvlJc w:val="left"/>
      <w:pPr>
        <w:ind w:left="6962" w:hanging="358"/>
      </w:pPr>
      <w:rPr>
        <w:rFonts w:hint="default"/>
      </w:rPr>
    </w:lvl>
  </w:abstractNum>
  <w:abstractNum w:abstractNumId="36" w15:restartNumberingAfterBreak="0">
    <w:nsid w:val="489C3FBD"/>
    <w:multiLevelType w:val="hybridMultilevel"/>
    <w:tmpl w:val="E98A1190"/>
    <w:lvl w:ilvl="0" w:tplc="4BF8EFBA">
      <w:start w:val="1"/>
      <w:numFmt w:val="upperRoman"/>
      <w:lvlText w:val="%1."/>
      <w:lvlJc w:val="left"/>
      <w:pPr>
        <w:ind w:left="14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37" w15:restartNumberingAfterBreak="0">
    <w:nsid w:val="4B694AEE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BB23075"/>
    <w:multiLevelType w:val="hybridMultilevel"/>
    <w:tmpl w:val="61A8DE40"/>
    <w:lvl w:ilvl="0" w:tplc="04050001">
      <w:start w:val="1"/>
      <w:numFmt w:val="bullet"/>
      <w:lvlText w:val=""/>
      <w:lvlJc w:val="left"/>
      <w:pPr>
        <w:ind w:left="24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39" w15:restartNumberingAfterBreak="0">
    <w:nsid w:val="4CFF08B7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D23FE7"/>
    <w:multiLevelType w:val="hybridMultilevel"/>
    <w:tmpl w:val="FF5C3042"/>
    <w:lvl w:ilvl="0" w:tplc="9B8CC046">
      <w:start w:val="1"/>
      <w:numFmt w:val="lowerLetter"/>
      <w:lvlText w:val="%1)"/>
      <w:lvlJc w:val="left"/>
      <w:pPr>
        <w:ind w:left="1762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482" w:hanging="360"/>
      </w:pPr>
    </w:lvl>
    <w:lvl w:ilvl="2" w:tplc="0405001B" w:tentative="1">
      <w:start w:val="1"/>
      <w:numFmt w:val="lowerRoman"/>
      <w:lvlText w:val="%3."/>
      <w:lvlJc w:val="right"/>
      <w:pPr>
        <w:ind w:left="3202" w:hanging="180"/>
      </w:pPr>
    </w:lvl>
    <w:lvl w:ilvl="3" w:tplc="0405000F" w:tentative="1">
      <w:start w:val="1"/>
      <w:numFmt w:val="decimal"/>
      <w:lvlText w:val="%4."/>
      <w:lvlJc w:val="left"/>
      <w:pPr>
        <w:ind w:left="3922" w:hanging="360"/>
      </w:pPr>
    </w:lvl>
    <w:lvl w:ilvl="4" w:tplc="04050019" w:tentative="1">
      <w:start w:val="1"/>
      <w:numFmt w:val="lowerLetter"/>
      <w:lvlText w:val="%5."/>
      <w:lvlJc w:val="left"/>
      <w:pPr>
        <w:ind w:left="4642" w:hanging="360"/>
      </w:pPr>
    </w:lvl>
    <w:lvl w:ilvl="5" w:tplc="0405001B" w:tentative="1">
      <w:start w:val="1"/>
      <w:numFmt w:val="lowerRoman"/>
      <w:lvlText w:val="%6."/>
      <w:lvlJc w:val="right"/>
      <w:pPr>
        <w:ind w:left="5362" w:hanging="180"/>
      </w:pPr>
    </w:lvl>
    <w:lvl w:ilvl="6" w:tplc="0405000F" w:tentative="1">
      <w:start w:val="1"/>
      <w:numFmt w:val="decimal"/>
      <w:lvlText w:val="%7."/>
      <w:lvlJc w:val="left"/>
      <w:pPr>
        <w:ind w:left="6082" w:hanging="360"/>
      </w:pPr>
    </w:lvl>
    <w:lvl w:ilvl="7" w:tplc="04050019" w:tentative="1">
      <w:start w:val="1"/>
      <w:numFmt w:val="lowerLetter"/>
      <w:lvlText w:val="%8."/>
      <w:lvlJc w:val="left"/>
      <w:pPr>
        <w:ind w:left="6802" w:hanging="360"/>
      </w:pPr>
    </w:lvl>
    <w:lvl w:ilvl="8" w:tplc="0405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41" w15:restartNumberingAfterBreak="0">
    <w:nsid w:val="517369FB"/>
    <w:multiLevelType w:val="hybridMultilevel"/>
    <w:tmpl w:val="64A0BF40"/>
    <w:lvl w:ilvl="0" w:tplc="0405000F">
      <w:start w:val="1"/>
      <w:numFmt w:val="decimal"/>
      <w:lvlText w:val="%1.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3666" w:hanging="360"/>
      </w:pPr>
    </w:lvl>
    <w:lvl w:ilvl="2" w:tplc="0405001B" w:tentative="1">
      <w:start w:val="1"/>
      <w:numFmt w:val="lowerRoman"/>
      <w:lvlText w:val="%3."/>
      <w:lvlJc w:val="right"/>
      <w:pPr>
        <w:ind w:left="4386" w:hanging="180"/>
      </w:pPr>
    </w:lvl>
    <w:lvl w:ilvl="3" w:tplc="0405000F" w:tentative="1">
      <w:start w:val="1"/>
      <w:numFmt w:val="decimal"/>
      <w:lvlText w:val="%4."/>
      <w:lvlJc w:val="left"/>
      <w:pPr>
        <w:ind w:left="5106" w:hanging="360"/>
      </w:pPr>
    </w:lvl>
    <w:lvl w:ilvl="4" w:tplc="04050019" w:tentative="1">
      <w:start w:val="1"/>
      <w:numFmt w:val="lowerLetter"/>
      <w:lvlText w:val="%5."/>
      <w:lvlJc w:val="left"/>
      <w:pPr>
        <w:ind w:left="5826" w:hanging="360"/>
      </w:pPr>
    </w:lvl>
    <w:lvl w:ilvl="5" w:tplc="0405001B" w:tentative="1">
      <w:start w:val="1"/>
      <w:numFmt w:val="lowerRoman"/>
      <w:lvlText w:val="%6."/>
      <w:lvlJc w:val="right"/>
      <w:pPr>
        <w:ind w:left="6546" w:hanging="180"/>
      </w:pPr>
    </w:lvl>
    <w:lvl w:ilvl="6" w:tplc="0405000F" w:tentative="1">
      <w:start w:val="1"/>
      <w:numFmt w:val="decimal"/>
      <w:lvlText w:val="%7."/>
      <w:lvlJc w:val="left"/>
      <w:pPr>
        <w:ind w:left="7266" w:hanging="360"/>
      </w:pPr>
    </w:lvl>
    <w:lvl w:ilvl="7" w:tplc="04050019" w:tentative="1">
      <w:start w:val="1"/>
      <w:numFmt w:val="lowerLetter"/>
      <w:lvlText w:val="%8."/>
      <w:lvlJc w:val="left"/>
      <w:pPr>
        <w:ind w:left="7986" w:hanging="360"/>
      </w:pPr>
    </w:lvl>
    <w:lvl w:ilvl="8" w:tplc="0405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42" w15:restartNumberingAfterBreak="0">
    <w:nsid w:val="546977C9"/>
    <w:multiLevelType w:val="hybridMultilevel"/>
    <w:tmpl w:val="584247DA"/>
    <w:lvl w:ilvl="0" w:tplc="0405000F">
      <w:start w:val="1"/>
      <w:numFmt w:val="decimal"/>
      <w:lvlText w:val="%1."/>
      <w:lvlJc w:val="left"/>
      <w:pPr>
        <w:ind w:left="1402" w:hanging="360"/>
      </w:pPr>
    </w:lvl>
    <w:lvl w:ilvl="1" w:tplc="04050019" w:tentative="1">
      <w:start w:val="1"/>
      <w:numFmt w:val="lowerLetter"/>
      <w:lvlText w:val="%2."/>
      <w:lvlJc w:val="left"/>
      <w:pPr>
        <w:ind w:left="2122" w:hanging="360"/>
      </w:pPr>
    </w:lvl>
    <w:lvl w:ilvl="2" w:tplc="0405001B" w:tentative="1">
      <w:start w:val="1"/>
      <w:numFmt w:val="lowerRoman"/>
      <w:lvlText w:val="%3."/>
      <w:lvlJc w:val="right"/>
      <w:pPr>
        <w:ind w:left="2842" w:hanging="180"/>
      </w:pPr>
    </w:lvl>
    <w:lvl w:ilvl="3" w:tplc="0405000F" w:tentative="1">
      <w:start w:val="1"/>
      <w:numFmt w:val="decimal"/>
      <w:lvlText w:val="%4."/>
      <w:lvlJc w:val="left"/>
      <w:pPr>
        <w:ind w:left="3562" w:hanging="360"/>
      </w:pPr>
    </w:lvl>
    <w:lvl w:ilvl="4" w:tplc="04050019" w:tentative="1">
      <w:start w:val="1"/>
      <w:numFmt w:val="lowerLetter"/>
      <w:lvlText w:val="%5."/>
      <w:lvlJc w:val="left"/>
      <w:pPr>
        <w:ind w:left="4282" w:hanging="360"/>
      </w:pPr>
    </w:lvl>
    <w:lvl w:ilvl="5" w:tplc="0405001B" w:tentative="1">
      <w:start w:val="1"/>
      <w:numFmt w:val="lowerRoman"/>
      <w:lvlText w:val="%6."/>
      <w:lvlJc w:val="right"/>
      <w:pPr>
        <w:ind w:left="5002" w:hanging="180"/>
      </w:pPr>
    </w:lvl>
    <w:lvl w:ilvl="6" w:tplc="0405000F" w:tentative="1">
      <w:start w:val="1"/>
      <w:numFmt w:val="decimal"/>
      <w:lvlText w:val="%7."/>
      <w:lvlJc w:val="left"/>
      <w:pPr>
        <w:ind w:left="5722" w:hanging="360"/>
      </w:pPr>
    </w:lvl>
    <w:lvl w:ilvl="7" w:tplc="04050019" w:tentative="1">
      <w:start w:val="1"/>
      <w:numFmt w:val="lowerLetter"/>
      <w:lvlText w:val="%8."/>
      <w:lvlJc w:val="left"/>
      <w:pPr>
        <w:ind w:left="6442" w:hanging="360"/>
      </w:pPr>
    </w:lvl>
    <w:lvl w:ilvl="8" w:tplc="0405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43" w15:restartNumberingAfterBreak="0">
    <w:nsid w:val="55CE0380"/>
    <w:multiLevelType w:val="hybridMultilevel"/>
    <w:tmpl w:val="EE0023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D3637D"/>
    <w:multiLevelType w:val="hybridMultilevel"/>
    <w:tmpl w:val="6EA2B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8FF7955"/>
    <w:multiLevelType w:val="hybridMultilevel"/>
    <w:tmpl w:val="128CC900"/>
    <w:lvl w:ilvl="0" w:tplc="04050017">
      <w:start w:val="1"/>
      <w:numFmt w:val="lowerLetter"/>
      <w:lvlText w:val="%1)"/>
      <w:lvlJc w:val="left"/>
      <w:pPr>
        <w:ind w:left="2122" w:hanging="360"/>
      </w:pPr>
    </w:lvl>
    <w:lvl w:ilvl="1" w:tplc="04050019" w:tentative="1">
      <w:start w:val="1"/>
      <w:numFmt w:val="lowerLetter"/>
      <w:lvlText w:val="%2."/>
      <w:lvlJc w:val="left"/>
      <w:pPr>
        <w:ind w:left="2842" w:hanging="360"/>
      </w:pPr>
    </w:lvl>
    <w:lvl w:ilvl="2" w:tplc="0405001B" w:tentative="1">
      <w:start w:val="1"/>
      <w:numFmt w:val="lowerRoman"/>
      <w:lvlText w:val="%3."/>
      <w:lvlJc w:val="right"/>
      <w:pPr>
        <w:ind w:left="3562" w:hanging="180"/>
      </w:pPr>
    </w:lvl>
    <w:lvl w:ilvl="3" w:tplc="0405000F" w:tentative="1">
      <w:start w:val="1"/>
      <w:numFmt w:val="decimal"/>
      <w:lvlText w:val="%4."/>
      <w:lvlJc w:val="left"/>
      <w:pPr>
        <w:ind w:left="4282" w:hanging="360"/>
      </w:pPr>
    </w:lvl>
    <w:lvl w:ilvl="4" w:tplc="04050019" w:tentative="1">
      <w:start w:val="1"/>
      <w:numFmt w:val="lowerLetter"/>
      <w:lvlText w:val="%5."/>
      <w:lvlJc w:val="left"/>
      <w:pPr>
        <w:ind w:left="5002" w:hanging="360"/>
      </w:pPr>
    </w:lvl>
    <w:lvl w:ilvl="5" w:tplc="0405001B" w:tentative="1">
      <w:start w:val="1"/>
      <w:numFmt w:val="lowerRoman"/>
      <w:lvlText w:val="%6."/>
      <w:lvlJc w:val="right"/>
      <w:pPr>
        <w:ind w:left="5722" w:hanging="180"/>
      </w:pPr>
    </w:lvl>
    <w:lvl w:ilvl="6" w:tplc="0405000F" w:tentative="1">
      <w:start w:val="1"/>
      <w:numFmt w:val="decimal"/>
      <w:lvlText w:val="%7."/>
      <w:lvlJc w:val="left"/>
      <w:pPr>
        <w:ind w:left="6442" w:hanging="360"/>
      </w:pPr>
    </w:lvl>
    <w:lvl w:ilvl="7" w:tplc="04050019" w:tentative="1">
      <w:start w:val="1"/>
      <w:numFmt w:val="lowerLetter"/>
      <w:lvlText w:val="%8."/>
      <w:lvlJc w:val="left"/>
      <w:pPr>
        <w:ind w:left="7162" w:hanging="360"/>
      </w:pPr>
    </w:lvl>
    <w:lvl w:ilvl="8" w:tplc="0405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46" w15:restartNumberingAfterBreak="0">
    <w:nsid w:val="597A658B"/>
    <w:multiLevelType w:val="hybridMultilevel"/>
    <w:tmpl w:val="9BCC7C28"/>
    <w:lvl w:ilvl="0" w:tplc="6D98DF90">
      <w:start w:val="1"/>
      <w:numFmt w:val="upperLetter"/>
      <w:lvlText w:val="%1"/>
      <w:lvlJc w:val="left"/>
      <w:pPr>
        <w:ind w:left="10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47" w15:restartNumberingAfterBreak="0">
    <w:nsid w:val="5A6B875F"/>
    <w:multiLevelType w:val="hybridMultilevel"/>
    <w:tmpl w:val="FFFFFFFF"/>
    <w:lvl w:ilvl="0" w:tplc="5CFA7476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313C5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50A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C09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EB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8E2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702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52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EC0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440FF7"/>
    <w:multiLevelType w:val="hybridMultilevel"/>
    <w:tmpl w:val="5F605FC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9" w15:restartNumberingAfterBreak="0">
    <w:nsid w:val="5BAE703C"/>
    <w:multiLevelType w:val="hybridMultilevel"/>
    <w:tmpl w:val="F4223F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8D49A3"/>
    <w:multiLevelType w:val="hybridMultilevel"/>
    <w:tmpl w:val="E6C6B8B8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D746C82"/>
    <w:multiLevelType w:val="hybridMultilevel"/>
    <w:tmpl w:val="6EA2B3F0"/>
    <w:lvl w:ilvl="0" w:tplc="339C4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B4064B"/>
    <w:multiLevelType w:val="hybridMultilevel"/>
    <w:tmpl w:val="31E0ACA6"/>
    <w:lvl w:ilvl="0" w:tplc="FFFFFFFF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53" w15:restartNumberingAfterBreak="0">
    <w:nsid w:val="63837378"/>
    <w:multiLevelType w:val="hybridMultilevel"/>
    <w:tmpl w:val="22B86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88A48A4"/>
    <w:multiLevelType w:val="hybridMultilevel"/>
    <w:tmpl w:val="4F528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D09F15"/>
    <w:multiLevelType w:val="hybridMultilevel"/>
    <w:tmpl w:val="22D4814E"/>
    <w:lvl w:ilvl="0" w:tplc="058C3D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A53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F0B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72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21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81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2E7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5235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EA6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91DBA"/>
    <w:multiLevelType w:val="hybridMultilevel"/>
    <w:tmpl w:val="8B3C02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454545"/>
    <w:multiLevelType w:val="hybridMultilevel"/>
    <w:tmpl w:val="A5BA65EA"/>
    <w:lvl w:ilvl="0" w:tplc="615A5090">
      <w:start w:val="1"/>
      <w:numFmt w:val="decimal"/>
      <w:lvlText w:val="%1."/>
      <w:lvlJc w:val="left"/>
      <w:pPr>
        <w:ind w:left="248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3202" w:hanging="360"/>
      </w:pPr>
    </w:lvl>
    <w:lvl w:ilvl="2" w:tplc="0405001B" w:tentative="1">
      <w:start w:val="1"/>
      <w:numFmt w:val="lowerRoman"/>
      <w:lvlText w:val="%3."/>
      <w:lvlJc w:val="right"/>
      <w:pPr>
        <w:ind w:left="3922" w:hanging="180"/>
      </w:pPr>
    </w:lvl>
    <w:lvl w:ilvl="3" w:tplc="0405000F" w:tentative="1">
      <w:start w:val="1"/>
      <w:numFmt w:val="decimal"/>
      <w:lvlText w:val="%4."/>
      <w:lvlJc w:val="left"/>
      <w:pPr>
        <w:ind w:left="4642" w:hanging="360"/>
      </w:pPr>
    </w:lvl>
    <w:lvl w:ilvl="4" w:tplc="04050019" w:tentative="1">
      <w:start w:val="1"/>
      <w:numFmt w:val="lowerLetter"/>
      <w:lvlText w:val="%5."/>
      <w:lvlJc w:val="left"/>
      <w:pPr>
        <w:ind w:left="5362" w:hanging="360"/>
      </w:pPr>
    </w:lvl>
    <w:lvl w:ilvl="5" w:tplc="0405001B" w:tentative="1">
      <w:start w:val="1"/>
      <w:numFmt w:val="lowerRoman"/>
      <w:lvlText w:val="%6."/>
      <w:lvlJc w:val="right"/>
      <w:pPr>
        <w:ind w:left="6082" w:hanging="180"/>
      </w:pPr>
    </w:lvl>
    <w:lvl w:ilvl="6" w:tplc="0405000F" w:tentative="1">
      <w:start w:val="1"/>
      <w:numFmt w:val="decimal"/>
      <w:lvlText w:val="%7."/>
      <w:lvlJc w:val="left"/>
      <w:pPr>
        <w:ind w:left="6802" w:hanging="360"/>
      </w:pPr>
    </w:lvl>
    <w:lvl w:ilvl="7" w:tplc="04050019" w:tentative="1">
      <w:start w:val="1"/>
      <w:numFmt w:val="lowerLetter"/>
      <w:lvlText w:val="%8."/>
      <w:lvlJc w:val="left"/>
      <w:pPr>
        <w:ind w:left="7522" w:hanging="360"/>
      </w:pPr>
    </w:lvl>
    <w:lvl w:ilvl="8" w:tplc="0405001B" w:tentative="1">
      <w:start w:val="1"/>
      <w:numFmt w:val="lowerRoman"/>
      <w:lvlText w:val="%9."/>
      <w:lvlJc w:val="right"/>
      <w:pPr>
        <w:ind w:left="8242" w:hanging="180"/>
      </w:pPr>
    </w:lvl>
  </w:abstractNum>
  <w:abstractNum w:abstractNumId="58" w15:restartNumberingAfterBreak="0">
    <w:nsid w:val="70483C6B"/>
    <w:multiLevelType w:val="hybridMultilevel"/>
    <w:tmpl w:val="3774B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553A67"/>
    <w:multiLevelType w:val="hybridMultilevel"/>
    <w:tmpl w:val="1A64BBA4"/>
    <w:lvl w:ilvl="0" w:tplc="0FDE219E">
      <w:start w:val="5"/>
      <w:numFmt w:val="bullet"/>
      <w:lvlText w:val="-"/>
      <w:lvlJc w:val="left"/>
      <w:pPr>
        <w:ind w:left="536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60" w15:restartNumberingAfterBreak="0">
    <w:nsid w:val="756D2CB1"/>
    <w:multiLevelType w:val="hybridMultilevel"/>
    <w:tmpl w:val="856CE74E"/>
    <w:lvl w:ilvl="0" w:tplc="0405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abstractNum w:abstractNumId="61" w15:restartNumberingAfterBreak="0">
    <w:nsid w:val="7ADE707F"/>
    <w:multiLevelType w:val="hybridMultilevel"/>
    <w:tmpl w:val="B568D1EC"/>
    <w:lvl w:ilvl="0" w:tplc="339C4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861CE9"/>
    <w:multiLevelType w:val="hybridMultilevel"/>
    <w:tmpl w:val="8786A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406A63"/>
    <w:multiLevelType w:val="hybridMultilevel"/>
    <w:tmpl w:val="EFC85B6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7D42332D"/>
    <w:multiLevelType w:val="hybridMultilevel"/>
    <w:tmpl w:val="FE9E7818"/>
    <w:lvl w:ilvl="0" w:tplc="040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5" w15:restartNumberingAfterBreak="0">
    <w:nsid w:val="7E7D5171"/>
    <w:multiLevelType w:val="hybridMultilevel"/>
    <w:tmpl w:val="76BCA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B8142C">
      <w:start w:val="4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042850">
    <w:abstractNumId w:val="55"/>
  </w:num>
  <w:num w:numId="2" w16cid:durableId="917180119">
    <w:abstractNumId w:val="47"/>
  </w:num>
  <w:num w:numId="3" w16cid:durableId="1375545438">
    <w:abstractNumId w:val="65"/>
  </w:num>
  <w:num w:numId="4" w16cid:durableId="1256405300">
    <w:abstractNumId w:val="24"/>
  </w:num>
  <w:num w:numId="5" w16cid:durableId="527377342">
    <w:abstractNumId w:val="49"/>
  </w:num>
  <w:num w:numId="6" w16cid:durableId="23096566">
    <w:abstractNumId w:val="61"/>
  </w:num>
  <w:num w:numId="7" w16cid:durableId="724453401">
    <w:abstractNumId w:val="29"/>
  </w:num>
  <w:num w:numId="8" w16cid:durableId="479423345">
    <w:abstractNumId w:val="26"/>
  </w:num>
  <w:num w:numId="9" w16cid:durableId="335890277">
    <w:abstractNumId w:val="30"/>
  </w:num>
  <w:num w:numId="10" w16cid:durableId="1130787201">
    <w:abstractNumId w:val="35"/>
  </w:num>
  <w:num w:numId="11" w16cid:durableId="1446802797">
    <w:abstractNumId w:val="46"/>
  </w:num>
  <w:num w:numId="12" w16cid:durableId="1434128482">
    <w:abstractNumId w:val="23"/>
  </w:num>
  <w:num w:numId="13" w16cid:durableId="724450329">
    <w:abstractNumId w:val="40"/>
  </w:num>
  <w:num w:numId="14" w16cid:durableId="324746693">
    <w:abstractNumId w:val="33"/>
  </w:num>
  <w:num w:numId="15" w16cid:durableId="808786296">
    <w:abstractNumId w:val="10"/>
  </w:num>
  <w:num w:numId="16" w16cid:durableId="1080638012">
    <w:abstractNumId w:val="27"/>
  </w:num>
  <w:num w:numId="17" w16cid:durableId="1590001328">
    <w:abstractNumId w:val="32"/>
  </w:num>
  <w:num w:numId="18" w16cid:durableId="912589256">
    <w:abstractNumId w:val="45"/>
  </w:num>
  <w:num w:numId="19" w16cid:durableId="1638144075">
    <w:abstractNumId w:val="8"/>
  </w:num>
  <w:num w:numId="20" w16cid:durableId="20964323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2154068">
    <w:abstractNumId w:val="4"/>
  </w:num>
  <w:num w:numId="22" w16cid:durableId="1866824677">
    <w:abstractNumId w:val="31"/>
  </w:num>
  <w:num w:numId="23" w16cid:durableId="950164187">
    <w:abstractNumId w:val="3"/>
  </w:num>
  <w:num w:numId="24" w16cid:durableId="537737891">
    <w:abstractNumId w:val="38"/>
  </w:num>
  <w:num w:numId="25" w16cid:durableId="1501239492">
    <w:abstractNumId w:val="12"/>
  </w:num>
  <w:num w:numId="26" w16cid:durableId="431441538">
    <w:abstractNumId w:val="13"/>
  </w:num>
  <w:num w:numId="27" w16cid:durableId="209534779">
    <w:abstractNumId w:val="57"/>
  </w:num>
  <w:num w:numId="28" w16cid:durableId="731195300">
    <w:abstractNumId w:val="59"/>
  </w:num>
  <w:num w:numId="29" w16cid:durableId="975139096">
    <w:abstractNumId w:val="53"/>
  </w:num>
  <w:num w:numId="30" w16cid:durableId="2029485769">
    <w:abstractNumId w:val="51"/>
  </w:num>
  <w:num w:numId="31" w16cid:durableId="338851811">
    <w:abstractNumId w:val="11"/>
  </w:num>
  <w:num w:numId="32" w16cid:durableId="765688333">
    <w:abstractNumId w:val="58"/>
  </w:num>
  <w:num w:numId="33" w16cid:durableId="860970628">
    <w:abstractNumId w:val="48"/>
  </w:num>
  <w:num w:numId="34" w16cid:durableId="1614285283">
    <w:abstractNumId w:val="50"/>
  </w:num>
  <w:num w:numId="35" w16cid:durableId="1890603329">
    <w:abstractNumId w:val="20"/>
  </w:num>
  <w:num w:numId="36" w16cid:durableId="711611386">
    <w:abstractNumId w:val="2"/>
  </w:num>
  <w:num w:numId="37" w16cid:durableId="982395086">
    <w:abstractNumId w:val="0"/>
  </w:num>
  <w:num w:numId="38" w16cid:durableId="280067975">
    <w:abstractNumId w:val="37"/>
  </w:num>
  <w:num w:numId="39" w16cid:durableId="1518419849">
    <w:abstractNumId w:val="44"/>
  </w:num>
  <w:num w:numId="40" w16cid:durableId="110129012">
    <w:abstractNumId w:val="39"/>
  </w:num>
  <w:num w:numId="41" w16cid:durableId="1380594118">
    <w:abstractNumId w:val="6"/>
  </w:num>
  <w:num w:numId="42" w16cid:durableId="2107920994">
    <w:abstractNumId w:val="56"/>
  </w:num>
  <w:num w:numId="43" w16cid:durableId="1947351176">
    <w:abstractNumId w:val="1"/>
  </w:num>
  <w:num w:numId="44" w16cid:durableId="129638681">
    <w:abstractNumId w:val="63"/>
  </w:num>
  <w:num w:numId="45" w16cid:durableId="1415543730">
    <w:abstractNumId w:val="7"/>
  </w:num>
  <w:num w:numId="46" w16cid:durableId="643312134">
    <w:abstractNumId w:val="5"/>
  </w:num>
  <w:num w:numId="47" w16cid:durableId="1153446222">
    <w:abstractNumId w:val="36"/>
  </w:num>
  <w:num w:numId="48" w16cid:durableId="1952082429">
    <w:abstractNumId w:val="42"/>
  </w:num>
  <w:num w:numId="49" w16cid:durableId="189801949">
    <w:abstractNumId w:val="41"/>
  </w:num>
  <w:num w:numId="50" w16cid:durableId="845048472">
    <w:abstractNumId w:val="34"/>
  </w:num>
  <w:num w:numId="51" w16cid:durableId="1304117053">
    <w:abstractNumId w:val="15"/>
  </w:num>
  <w:num w:numId="52" w16cid:durableId="1282691283">
    <w:abstractNumId w:val="62"/>
  </w:num>
  <w:num w:numId="53" w16cid:durableId="931477025">
    <w:abstractNumId w:val="9"/>
  </w:num>
  <w:num w:numId="54" w16cid:durableId="1258636875">
    <w:abstractNumId w:val="52"/>
  </w:num>
  <w:num w:numId="55" w16cid:durableId="171141096">
    <w:abstractNumId w:val="64"/>
  </w:num>
  <w:num w:numId="56" w16cid:durableId="171645876">
    <w:abstractNumId w:val="60"/>
  </w:num>
  <w:num w:numId="57" w16cid:durableId="2364070">
    <w:abstractNumId w:val="17"/>
  </w:num>
  <w:num w:numId="58" w16cid:durableId="1760785221">
    <w:abstractNumId w:val="22"/>
  </w:num>
  <w:num w:numId="59" w16cid:durableId="1295331913">
    <w:abstractNumId w:val="14"/>
  </w:num>
  <w:num w:numId="60" w16cid:durableId="1496602143">
    <w:abstractNumId w:val="28"/>
  </w:num>
  <w:num w:numId="61" w16cid:durableId="2067945865">
    <w:abstractNumId w:val="54"/>
  </w:num>
  <w:num w:numId="62" w16cid:durableId="1786801616">
    <w:abstractNumId w:val="21"/>
  </w:num>
  <w:num w:numId="63" w16cid:durableId="578557680">
    <w:abstractNumId w:val="25"/>
  </w:num>
  <w:num w:numId="64" w16cid:durableId="1665476814">
    <w:abstractNumId w:val="16"/>
  </w:num>
  <w:num w:numId="65" w16cid:durableId="159927001">
    <w:abstractNumId w:val="18"/>
  </w:num>
  <w:num w:numId="66" w16cid:durableId="6837558">
    <w:abstractNumId w:val="19"/>
  </w:num>
  <w:num w:numId="67" w16cid:durableId="477234441">
    <w:abstractNumId w:val="43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AF9"/>
    <w:rsid w:val="0000151B"/>
    <w:rsid w:val="00003AB8"/>
    <w:rsid w:val="00003BB8"/>
    <w:rsid w:val="00004C23"/>
    <w:rsid w:val="00005288"/>
    <w:rsid w:val="00011047"/>
    <w:rsid w:val="00013F54"/>
    <w:rsid w:val="000161EF"/>
    <w:rsid w:val="00020C03"/>
    <w:rsid w:val="00023318"/>
    <w:rsid w:val="00024EC0"/>
    <w:rsid w:val="00026B42"/>
    <w:rsid w:val="00027251"/>
    <w:rsid w:val="00027466"/>
    <w:rsid w:val="00027B5C"/>
    <w:rsid w:val="000326C8"/>
    <w:rsid w:val="000350B7"/>
    <w:rsid w:val="00041117"/>
    <w:rsid w:val="000429F4"/>
    <w:rsid w:val="00042D3C"/>
    <w:rsid w:val="00043127"/>
    <w:rsid w:val="00043589"/>
    <w:rsid w:val="00044BD8"/>
    <w:rsid w:val="00046A20"/>
    <w:rsid w:val="000503D2"/>
    <w:rsid w:val="000506ED"/>
    <w:rsid w:val="00050EA4"/>
    <w:rsid w:val="0005405B"/>
    <w:rsid w:val="000552ED"/>
    <w:rsid w:val="000556B7"/>
    <w:rsid w:val="000615C9"/>
    <w:rsid w:val="00061EE1"/>
    <w:rsid w:val="000620A9"/>
    <w:rsid w:val="00064234"/>
    <w:rsid w:val="00066244"/>
    <w:rsid w:val="00067B7A"/>
    <w:rsid w:val="00070D5A"/>
    <w:rsid w:val="0007198C"/>
    <w:rsid w:val="00073F16"/>
    <w:rsid w:val="00075229"/>
    <w:rsid w:val="000756D2"/>
    <w:rsid w:val="00076515"/>
    <w:rsid w:val="00080DB1"/>
    <w:rsid w:val="00081540"/>
    <w:rsid w:val="00082B20"/>
    <w:rsid w:val="000831AB"/>
    <w:rsid w:val="00083B9D"/>
    <w:rsid w:val="00084E38"/>
    <w:rsid w:val="000871E4"/>
    <w:rsid w:val="00092D6F"/>
    <w:rsid w:val="00094DF7"/>
    <w:rsid w:val="000952A6"/>
    <w:rsid w:val="00096B73"/>
    <w:rsid w:val="0009783C"/>
    <w:rsid w:val="000A0956"/>
    <w:rsid w:val="000A35C1"/>
    <w:rsid w:val="000A4E88"/>
    <w:rsid w:val="000A689A"/>
    <w:rsid w:val="000B0723"/>
    <w:rsid w:val="000B1613"/>
    <w:rsid w:val="000B211F"/>
    <w:rsid w:val="000B571C"/>
    <w:rsid w:val="000B6DD7"/>
    <w:rsid w:val="000C0C91"/>
    <w:rsid w:val="000C14F3"/>
    <w:rsid w:val="000C212A"/>
    <w:rsid w:val="000C35A3"/>
    <w:rsid w:val="000D41E6"/>
    <w:rsid w:val="000D6A43"/>
    <w:rsid w:val="000E0CA7"/>
    <w:rsid w:val="000E1F49"/>
    <w:rsid w:val="000E44F7"/>
    <w:rsid w:val="000E693F"/>
    <w:rsid w:val="000E6CDA"/>
    <w:rsid w:val="000E79BC"/>
    <w:rsid w:val="000F4193"/>
    <w:rsid w:val="000F6BE6"/>
    <w:rsid w:val="001021D7"/>
    <w:rsid w:val="00103469"/>
    <w:rsid w:val="0010705C"/>
    <w:rsid w:val="0011020B"/>
    <w:rsid w:val="00113617"/>
    <w:rsid w:val="0011559A"/>
    <w:rsid w:val="00115D34"/>
    <w:rsid w:val="001165C8"/>
    <w:rsid w:val="00121187"/>
    <w:rsid w:val="00121BBF"/>
    <w:rsid w:val="00121FB5"/>
    <w:rsid w:val="00122D82"/>
    <w:rsid w:val="00131253"/>
    <w:rsid w:val="00133AED"/>
    <w:rsid w:val="001343A7"/>
    <w:rsid w:val="001353E4"/>
    <w:rsid w:val="00136FC8"/>
    <w:rsid w:val="0014028D"/>
    <w:rsid w:val="001426FC"/>
    <w:rsid w:val="00142978"/>
    <w:rsid w:val="001447BB"/>
    <w:rsid w:val="00144C2B"/>
    <w:rsid w:val="00144FA1"/>
    <w:rsid w:val="0014599B"/>
    <w:rsid w:val="00151516"/>
    <w:rsid w:val="0015213B"/>
    <w:rsid w:val="00154309"/>
    <w:rsid w:val="0015472A"/>
    <w:rsid w:val="00163B05"/>
    <w:rsid w:val="001652DE"/>
    <w:rsid w:val="001662EA"/>
    <w:rsid w:val="00167A25"/>
    <w:rsid w:val="00171A01"/>
    <w:rsid w:val="0017619A"/>
    <w:rsid w:val="00176278"/>
    <w:rsid w:val="00180278"/>
    <w:rsid w:val="00181E58"/>
    <w:rsid w:val="00182070"/>
    <w:rsid w:val="00182D57"/>
    <w:rsid w:val="00184706"/>
    <w:rsid w:val="00184A43"/>
    <w:rsid w:val="00186559"/>
    <w:rsid w:val="00187E32"/>
    <w:rsid w:val="001904A2"/>
    <w:rsid w:val="001904EC"/>
    <w:rsid w:val="001914F9"/>
    <w:rsid w:val="0019240A"/>
    <w:rsid w:val="001925DA"/>
    <w:rsid w:val="00192B2A"/>
    <w:rsid w:val="00196957"/>
    <w:rsid w:val="001A1F5F"/>
    <w:rsid w:val="001A233A"/>
    <w:rsid w:val="001A4F50"/>
    <w:rsid w:val="001B0460"/>
    <w:rsid w:val="001B0940"/>
    <w:rsid w:val="001B24E0"/>
    <w:rsid w:val="001B5A8E"/>
    <w:rsid w:val="001B5FEF"/>
    <w:rsid w:val="001B7514"/>
    <w:rsid w:val="001C3BA7"/>
    <w:rsid w:val="001C4652"/>
    <w:rsid w:val="001D1814"/>
    <w:rsid w:val="001D2C98"/>
    <w:rsid w:val="001D4F89"/>
    <w:rsid w:val="001D6358"/>
    <w:rsid w:val="001D682F"/>
    <w:rsid w:val="001D7640"/>
    <w:rsid w:val="001D7F3A"/>
    <w:rsid w:val="001E116C"/>
    <w:rsid w:val="001E237D"/>
    <w:rsid w:val="001E3337"/>
    <w:rsid w:val="001E3431"/>
    <w:rsid w:val="001E3D71"/>
    <w:rsid w:val="001E4D1A"/>
    <w:rsid w:val="001E6434"/>
    <w:rsid w:val="001F0ABA"/>
    <w:rsid w:val="001F0B58"/>
    <w:rsid w:val="001F1E41"/>
    <w:rsid w:val="001F35A4"/>
    <w:rsid w:val="001F4205"/>
    <w:rsid w:val="001F45E8"/>
    <w:rsid w:val="001F46A4"/>
    <w:rsid w:val="001F4B39"/>
    <w:rsid w:val="001F5EEE"/>
    <w:rsid w:val="001F660E"/>
    <w:rsid w:val="001F794D"/>
    <w:rsid w:val="002025DB"/>
    <w:rsid w:val="002034F7"/>
    <w:rsid w:val="0020443E"/>
    <w:rsid w:val="002061EF"/>
    <w:rsid w:val="00206206"/>
    <w:rsid w:val="0020645A"/>
    <w:rsid w:val="00207330"/>
    <w:rsid w:val="002132D2"/>
    <w:rsid w:val="00213660"/>
    <w:rsid w:val="0021373C"/>
    <w:rsid w:val="00213F93"/>
    <w:rsid w:val="00217FF2"/>
    <w:rsid w:val="00221AC3"/>
    <w:rsid w:val="002242D3"/>
    <w:rsid w:val="002268A3"/>
    <w:rsid w:val="002340E1"/>
    <w:rsid w:val="00235A17"/>
    <w:rsid w:val="00236BCC"/>
    <w:rsid w:val="00243EAC"/>
    <w:rsid w:val="002442EE"/>
    <w:rsid w:val="00244E52"/>
    <w:rsid w:val="002514B5"/>
    <w:rsid w:val="00252964"/>
    <w:rsid w:val="00253178"/>
    <w:rsid w:val="002533E5"/>
    <w:rsid w:val="00254F0B"/>
    <w:rsid w:val="00257D13"/>
    <w:rsid w:val="002602DD"/>
    <w:rsid w:val="00260A3A"/>
    <w:rsid w:val="00260D9E"/>
    <w:rsid w:val="00261A2C"/>
    <w:rsid w:val="00261D85"/>
    <w:rsid w:val="00262A3A"/>
    <w:rsid w:val="00265674"/>
    <w:rsid w:val="00266986"/>
    <w:rsid w:val="0026745C"/>
    <w:rsid w:val="00275860"/>
    <w:rsid w:val="0027716C"/>
    <w:rsid w:val="0028103C"/>
    <w:rsid w:val="00281149"/>
    <w:rsid w:val="0028126F"/>
    <w:rsid w:val="00281CF1"/>
    <w:rsid w:val="00281FD6"/>
    <w:rsid w:val="002828A8"/>
    <w:rsid w:val="0028311A"/>
    <w:rsid w:val="00284426"/>
    <w:rsid w:val="00285246"/>
    <w:rsid w:val="00287285"/>
    <w:rsid w:val="00292166"/>
    <w:rsid w:val="00292432"/>
    <w:rsid w:val="0029281B"/>
    <w:rsid w:val="00295C15"/>
    <w:rsid w:val="0029686F"/>
    <w:rsid w:val="002A0302"/>
    <w:rsid w:val="002A05AE"/>
    <w:rsid w:val="002A4145"/>
    <w:rsid w:val="002B1ACF"/>
    <w:rsid w:val="002B26CE"/>
    <w:rsid w:val="002B5045"/>
    <w:rsid w:val="002B62BE"/>
    <w:rsid w:val="002B6362"/>
    <w:rsid w:val="002C07E3"/>
    <w:rsid w:val="002C17B6"/>
    <w:rsid w:val="002C2D60"/>
    <w:rsid w:val="002C3820"/>
    <w:rsid w:val="002C5400"/>
    <w:rsid w:val="002D0938"/>
    <w:rsid w:val="002D0D7D"/>
    <w:rsid w:val="002D124F"/>
    <w:rsid w:val="002D1693"/>
    <w:rsid w:val="002D1A26"/>
    <w:rsid w:val="002D3FAD"/>
    <w:rsid w:val="002D47C6"/>
    <w:rsid w:val="002D5BE7"/>
    <w:rsid w:val="002E76E7"/>
    <w:rsid w:val="002F08CE"/>
    <w:rsid w:val="002F17C5"/>
    <w:rsid w:val="002F2BD9"/>
    <w:rsid w:val="002F3B2E"/>
    <w:rsid w:val="002F43E6"/>
    <w:rsid w:val="002F4B81"/>
    <w:rsid w:val="002F6643"/>
    <w:rsid w:val="002F777E"/>
    <w:rsid w:val="002F79F5"/>
    <w:rsid w:val="002F7AAC"/>
    <w:rsid w:val="002F7AAF"/>
    <w:rsid w:val="00301AC2"/>
    <w:rsid w:val="00304165"/>
    <w:rsid w:val="003073E0"/>
    <w:rsid w:val="00311698"/>
    <w:rsid w:val="003126DE"/>
    <w:rsid w:val="00313732"/>
    <w:rsid w:val="00313D30"/>
    <w:rsid w:val="00314B69"/>
    <w:rsid w:val="003236A9"/>
    <w:rsid w:val="00326769"/>
    <w:rsid w:val="00330DF5"/>
    <w:rsid w:val="00331194"/>
    <w:rsid w:val="003315CB"/>
    <w:rsid w:val="003318A0"/>
    <w:rsid w:val="0033301E"/>
    <w:rsid w:val="0033390E"/>
    <w:rsid w:val="003342F1"/>
    <w:rsid w:val="00336D86"/>
    <w:rsid w:val="003373C1"/>
    <w:rsid w:val="003449A1"/>
    <w:rsid w:val="00346DAB"/>
    <w:rsid w:val="00346EAF"/>
    <w:rsid w:val="00353660"/>
    <w:rsid w:val="003606FD"/>
    <w:rsid w:val="00361DC5"/>
    <w:rsid w:val="003648F1"/>
    <w:rsid w:val="00364CE9"/>
    <w:rsid w:val="00367C31"/>
    <w:rsid w:val="0037049C"/>
    <w:rsid w:val="00370E93"/>
    <w:rsid w:val="0037358B"/>
    <w:rsid w:val="00374B99"/>
    <w:rsid w:val="003777C8"/>
    <w:rsid w:val="00380F68"/>
    <w:rsid w:val="00381462"/>
    <w:rsid w:val="00382A3D"/>
    <w:rsid w:val="003831C3"/>
    <w:rsid w:val="0038686A"/>
    <w:rsid w:val="003914B2"/>
    <w:rsid w:val="00391501"/>
    <w:rsid w:val="00391C69"/>
    <w:rsid w:val="00394CF6"/>
    <w:rsid w:val="003973A8"/>
    <w:rsid w:val="00397621"/>
    <w:rsid w:val="003A08F6"/>
    <w:rsid w:val="003A357F"/>
    <w:rsid w:val="003B1B83"/>
    <w:rsid w:val="003B36CB"/>
    <w:rsid w:val="003B3F0A"/>
    <w:rsid w:val="003B5B74"/>
    <w:rsid w:val="003C57FE"/>
    <w:rsid w:val="003C6480"/>
    <w:rsid w:val="003D0233"/>
    <w:rsid w:val="003D0417"/>
    <w:rsid w:val="003D0FE7"/>
    <w:rsid w:val="003D1067"/>
    <w:rsid w:val="003D1355"/>
    <w:rsid w:val="003D2B44"/>
    <w:rsid w:val="003D315A"/>
    <w:rsid w:val="003D4A5E"/>
    <w:rsid w:val="003D51EA"/>
    <w:rsid w:val="003D630E"/>
    <w:rsid w:val="003D6E77"/>
    <w:rsid w:val="003E07EE"/>
    <w:rsid w:val="003E6498"/>
    <w:rsid w:val="003F006F"/>
    <w:rsid w:val="003F1A45"/>
    <w:rsid w:val="003F1DB7"/>
    <w:rsid w:val="003F42AC"/>
    <w:rsid w:val="003F6664"/>
    <w:rsid w:val="003F6967"/>
    <w:rsid w:val="003F7184"/>
    <w:rsid w:val="0040016E"/>
    <w:rsid w:val="00401397"/>
    <w:rsid w:val="00401FE8"/>
    <w:rsid w:val="0040276A"/>
    <w:rsid w:val="004031CF"/>
    <w:rsid w:val="00404B94"/>
    <w:rsid w:val="0040540A"/>
    <w:rsid w:val="00405D8F"/>
    <w:rsid w:val="00406278"/>
    <w:rsid w:val="00406ABE"/>
    <w:rsid w:val="0041323C"/>
    <w:rsid w:val="00414623"/>
    <w:rsid w:val="00414DF3"/>
    <w:rsid w:val="004159E8"/>
    <w:rsid w:val="00415C83"/>
    <w:rsid w:val="00416736"/>
    <w:rsid w:val="00416CAB"/>
    <w:rsid w:val="004170D0"/>
    <w:rsid w:val="00423534"/>
    <w:rsid w:val="00426000"/>
    <w:rsid w:val="00426901"/>
    <w:rsid w:val="004324FC"/>
    <w:rsid w:val="00433F60"/>
    <w:rsid w:val="004345E1"/>
    <w:rsid w:val="00440751"/>
    <w:rsid w:val="00440C59"/>
    <w:rsid w:val="00441650"/>
    <w:rsid w:val="00441ED9"/>
    <w:rsid w:val="00443715"/>
    <w:rsid w:val="00444F9D"/>
    <w:rsid w:val="004512D8"/>
    <w:rsid w:val="00451C77"/>
    <w:rsid w:val="00451D30"/>
    <w:rsid w:val="00453766"/>
    <w:rsid w:val="004549AF"/>
    <w:rsid w:val="004553FA"/>
    <w:rsid w:val="00457AF3"/>
    <w:rsid w:val="00462089"/>
    <w:rsid w:val="00463D31"/>
    <w:rsid w:val="00465BAA"/>
    <w:rsid w:val="004664A2"/>
    <w:rsid w:val="00466B74"/>
    <w:rsid w:val="004700CA"/>
    <w:rsid w:val="00472E9A"/>
    <w:rsid w:val="00477AB6"/>
    <w:rsid w:val="004819AD"/>
    <w:rsid w:val="00482F14"/>
    <w:rsid w:val="00484287"/>
    <w:rsid w:val="0048611B"/>
    <w:rsid w:val="0048767D"/>
    <w:rsid w:val="00490CE7"/>
    <w:rsid w:val="00491132"/>
    <w:rsid w:val="00492295"/>
    <w:rsid w:val="00492D45"/>
    <w:rsid w:val="004961AA"/>
    <w:rsid w:val="00496B8F"/>
    <w:rsid w:val="004976DB"/>
    <w:rsid w:val="004A12F1"/>
    <w:rsid w:val="004A2018"/>
    <w:rsid w:val="004A2083"/>
    <w:rsid w:val="004A5CBC"/>
    <w:rsid w:val="004A60BC"/>
    <w:rsid w:val="004A6A41"/>
    <w:rsid w:val="004A6EA4"/>
    <w:rsid w:val="004B0E40"/>
    <w:rsid w:val="004B1141"/>
    <w:rsid w:val="004B1210"/>
    <w:rsid w:val="004B14EF"/>
    <w:rsid w:val="004B1C7F"/>
    <w:rsid w:val="004B31E5"/>
    <w:rsid w:val="004B441A"/>
    <w:rsid w:val="004B7F78"/>
    <w:rsid w:val="004C27B0"/>
    <w:rsid w:val="004C35B8"/>
    <w:rsid w:val="004C5F73"/>
    <w:rsid w:val="004C706E"/>
    <w:rsid w:val="004C76F6"/>
    <w:rsid w:val="004C77A9"/>
    <w:rsid w:val="004D1C49"/>
    <w:rsid w:val="004D28DA"/>
    <w:rsid w:val="004D4E24"/>
    <w:rsid w:val="004D7E7B"/>
    <w:rsid w:val="004E2095"/>
    <w:rsid w:val="004E299F"/>
    <w:rsid w:val="004E2A93"/>
    <w:rsid w:val="004E3AFC"/>
    <w:rsid w:val="004E3BE6"/>
    <w:rsid w:val="004E585D"/>
    <w:rsid w:val="004E75A6"/>
    <w:rsid w:val="004F6357"/>
    <w:rsid w:val="005020EF"/>
    <w:rsid w:val="00504BF0"/>
    <w:rsid w:val="00504E21"/>
    <w:rsid w:val="00505DD5"/>
    <w:rsid w:val="005073CC"/>
    <w:rsid w:val="00507A62"/>
    <w:rsid w:val="0051154F"/>
    <w:rsid w:val="00511F18"/>
    <w:rsid w:val="00512A40"/>
    <w:rsid w:val="00513910"/>
    <w:rsid w:val="005151EB"/>
    <w:rsid w:val="005153DA"/>
    <w:rsid w:val="005156E1"/>
    <w:rsid w:val="00515E88"/>
    <w:rsid w:val="0051748E"/>
    <w:rsid w:val="00521963"/>
    <w:rsid w:val="0052236D"/>
    <w:rsid w:val="0052715A"/>
    <w:rsid w:val="005271AC"/>
    <w:rsid w:val="0053087D"/>
    <w:rsid w:val="005312A6"/>
    <w:rsid w:val="005360F6"/>
    <w:rsid w:val="00536252"/>
    <w:rsid w:val="00536D92"/>
    <w:rsid w:val="00536F16"/>
    <w:rsid w:val="005411E4"/>
    <w:rsid w:val="00542646"/>
    <w:rsid w:val="00543FF9"/>
    <w:rsid w:val="00546864"/>
    <w:rsid w:val="0055002B"/>
    <w:rsid w:val="005519EA"/>
    <w:rsid w:val="00553385"/>
    <w:rsid w:val="0055341F"/>
    <w:rsid w:val="00564ED1"/>
    <w:rsid w:val="005703CF"/>
    <w:rsid w:val="0057270A"/>
    <w:rsid w:val="00572EF2"/>
    <w:rsid w:val="005758F7"/>
    <w:rsid w:val="00576E96"/>
    <w:rsid w:val="00577033"/>
    <w:rsid w:val="005807DF"/>
    <w:rsid w:val="0058688D"/>
    <w:rsid w:val="00593A5A"/>
    <w:rsid w:val="005956F0"/>
    <w:rsid w:val="00597D31"/>
    <w:rsid w:val="005A2C6B"/>
    <w:rsid w:val="005A3874"/>
    <w:rsid w:val="005A394B"/>
    <w:rsid w:val="005A3DAE"/>
    <w:rsid w:val="005A3E5F"/>
    <w:rsid w:val="005A4773"/>
    <w:rsid w:val="005A530F"/>
    <w:rsid w:val="005A6763"/>
    <w:rsid w:val="005A7504"/>
    <w:rsid w:val="005B01EC"/>
    <w:rsid w:val="005B1CE6"/>
    <w:rsid w:val="005B2ECC"/>
    <w:rsid w:val="005B364B"/>
    <w:rsid w:val="005C2AD2"/>
    <w:rsid w:val="005C3365"/>
    <w:rsid w:val="005C4EE5"/>
    <w:rsid w:val="005C5D0A"/>
    <w:rsid w:val="005C677F"/>
    <w:rsid w:val="005C6DB5"/>
    <w:rsid w:val="005D2E9D"/>
    <w:rsid w:val="005D3F9B"/>
    <w:rsid w:val="005D4669"/>
    <w:rsid w:val="005D483E"/>
    <w:rsid w:val="005D539C"/>
    <w:rsid w:val="005D6F51"/>
    <w:rsid w:val="005D7FAA"/>
    <w:rsid w:val="005E029F"/>
    <w:rsid w:val="005E10B2"/>
    <w:rsid w:val="005E2151"/>
    <w:rsid w:val="005E4EB2"/>
    <w:rsid w:val="005E6111"/>
    <w:rsid w:val="005E649B"/>
    <w:rsid w:val="005E791E"/>
    <w:rsid w:val="005E7CBB"/>
    <w:rsid w:val="005F1F73"/>
    <w:rsid w:val="005F2549"/>
    <w:rsid w:val="005F35F0"/>
    <w:rsid w:val="005F5AD9"/>
    <w:rsid w:val="005F5F9F"/>
    <w:rsid w:val="0060091D"/>
    <w:rsid w:val="00600F8A"/>
    <w:rsid w:val="006046B4"/>
    <w:rsid w:val="00604751"/>
    <w:rsid w:val="00605620"/>
    <w:rsid w:val="00607179"/>
    <w:rsid w:val="006112C4"/>
    <w:rsid w:val="00611696"/>
    <w:rsid w:val="00612AF9"/>
    <w:rsid w:val="00612FD7"/>
    <w:rsid w:val="00613507"/>
    <w:rsid w:val="006143CD"/>
    <w:rsid w:val="006152E4"/>
    <w:rsid w:val="0062090E"/>
    <w:rsid w:val="006219CE"/>
    <w:rsid w:val="00627538"/>
    <w:rsid w:val="00627ACC"/>
    <w:rsid w:val="0063214D"/>
    <w:rsid w:val="00635E12"/>
    <w:rsid w:val="00636E44"/>
    <w:rsid w:val="0064029C"/>
    <w:rsid w:val="00647E2F"/>
    <w:rsid w:val="006511D6"/>
    <w:rsid w:val="006516E0"/>
    <w:rsid w:val="00651A0D"/>
    <w:rsid w:val="00651CE2"/>
    <w:rsid w:val="00652113"/>
    <w:rsid w:val="0065670D"/>
    <w:rsid w:val="00661956"/>
    <w:rsid w:val="0066635A"/>
    <w:rsid w:val="006670FF"/>
    <w:rsid w:val="00667724"/>
    <w:rsid w:val="006741A5"/>
    <w:rsid w:val="0067566E"/>
    <w:rsid w:val="006757B2"/>
    <w:rsid w:val="0067670E"/>
    <w:rsid w:val="00677048"/>
    <w:rsid w:val="00682BD7"/>
    <w:rsid w:val="006842D6"/>
    <w:rsid w:val="006844B0"/>
    <w:rsid w:val="006848B9"/>
    <w:rsid w:val="00691485"/>
    <w:rsid w:val="006957B5"/>
    <w:rsid w:val="006A2B78"/>
    <w:rsid w:val="006A32E4"/>
    <w:rsid w:val="006A4125"/>
    <w:rsid w:val="006A4150"/>
    <w:rsid w:val="006A54D4"/>
    <w:rsid w:val="006A6A22"/>
    <w:rsid w:val="006A73D1"/>
    <w:rsid w:val="006A7CCB"/>
    <w:rsid w:val="006B1250"/>
    <w:rsid w:val="006B254F"/>
    <w:rsid w:val="006B3979"/>
    <w:rsid w:val="006B3FE1"/>
    <w:rsid w:val="006B43A2"/>
    <w:rsid w:val="006B5BCA"/>
    <w:rsid w:val="006B6681"/>
    <w:rsid w:val="006C0D8C"/>
    <w:rsid w:val="006C1A29"/>
    <w:rsid w:val="006C6498"/>
    <w:rsid w:val="006C74EE"/>
    <w:rsid w:val="006D0AE9"/>
    <w:rsid w:val="006D5A7F"/>
    <w:rsid w:val="006D72DB"/>
    <w:rsid w:val="006D7D1E"/>
    <w:rsid w:val="006E147A"/>
    <w:rsid w:val="006E6FB1"/>
    <w:rsid w:val="006E734F"/>
    <w:rsid w:val="006E73D4"/>
    <w:rsid w:val="006E7CEE"/>
    <w:rsid w:val="006F091C"/>
    <w:rsid w:val="006F18CB"/>
    <w:rsid w:val="006F4583"/>
    <w:rsid w:val="006F4CB5"/>
    <w:rsid w:val="00704C29"/>
    <w:rsid w:val="0070512A"/>
    <w:rsid w:val="00710AA4"/>
    <w:rsid w:val="00714415"/>
    <w:rsid w:val="00715244"/>
    <w:rsid w:val="00717024"/>
    <w:rsid w:val="00717E97"/>
    <w:rsid w:val="00723067"/>
    <w:rsid w:val="007236B1"/>
    <w:rsid w:val="00723A0A"/>
    <w:rsid w:val="00723D3E"/>
    <w:rsid w:val="00734309"/>
    <w:rsid w:val="007356B6"/>
    <w:rsid w:val="007361C0"/>
    <w:rsid w:val="00737CEB"/>
    <w:rsid w:val="00737CED"/>
    <w:rsid w:val="00740145"/>
    <w:rsid w:val="00741393"/>
    <w:rsid w:val="0074293A"/>
    <w:rsid w:val="00743B7F"/>
    <w:rsid w:val="00745940"/>
    <w:rsid w:val="007464FF"/>
    <w:rsid w:val="007501AD"/>
    <w:rsid w:val="00751C73"/>
    <w:rsid w:val="00754BCE"/>
    <w:rsid w:val="0075626D"/>
    <w:rsid w:val="00756B9A"/>
    <w:rsid w:val="00757360"/>
    <w:rsid w:val="00760E09"/>
    <w:rsid w:val="0076188F"/>
    <w:rsid w:val="00762D48"/>
    <w:rsid w:val="00762E73"/>
    <w:rsid w:val="007657C9"/>
    <w:rsid w:val="00765EA7"/>
    <w:rsid w:val="00767025"/>
    <w:rsid w:val="007670DF"/>
    <w:rsid w:val="00770B7B"/>
    <w:rsid w:val="007710E4"/>
    <w:rsid w:val="007718FB"/>
    <w:rsid w:val="0077377F"/>
    <w:rsid w:val="00776907"/>
    <w:rsid w:val="00777021"/>
    <w:rsid w:val="00780010"/>
    <w:rsid w:val="007807EE"/>
    <w:rsid w:val="007819D4"/>
    <w:rsid w:val="00783E84"/>
    <w:rsid w:val="0078474A"/>
    <w:rsid w:val="007851DA"/>
    <w:rsid w:val="0079035A"/>
    <w:rsid w:val="0079115A"/>
    <w:rsid w:val="00792E0A"/>
    <w:rsid w:val="00792EC7"/>
    <w:rsid w:val="00792F5E"/>
    <w:rsid w:val="007941A8"/>
    <w:rsid w:val="0079681C"/>
    <w:rsid w:val="007A48FB"/>
    <w:rsid w:val="007A5352"/>
    <w:rsid w:val="007A7083"/>
    <w:rsid w:val="007B076D"/>
    <w:rsid w:val="007B0D76"/>
    <w:rsid w:val="007B16C0"/>
    <w:rsid w:val="007B3CD6"/>
    <w:rsid w:val="007B4BF3"/>
    <w:rsid w:val="007B51F3"/>
    <w:rsid w:val="007B537B"/>
    <w:rsid w:val="007B6ED2"/>
    <w:rsid w:val="007B7630"/>
    <w:rsid w:val="007B7DED"/>
    <w:rsid w:val="007C1E0D"/>
    <w:rsid w:val="007C2D81"/>
    <w:rsid w:val="007C3AF3"/>
    <w:rsid w:val="007C3B64"/>
    <w:rsid w:val="007C40BB"/>
    <w:rsid w:val="007C5A3A"/>
    <w:rsid w:val="007C64CC"/>
    <w:rsid w:val="007D0846"/>
    <w:rsid w:val="007D3591"/>
    <w:rsid w:val="007D50EE"/>
    <w:rsid w:val="007D682B"/>
    <w:rsid w:val="007E238A"/>
    <w:rsid w:val="007E487F"/>
    <w:rsid w:val="007E75DC"/>
    <w:rsid w:val="007F3F7B"/>
    <w:rsid w:val="007F6AD2"/>
    <w:rsid w:val="00800742"/>
    <w:rsid w:val="00801123"/>
    <w:rsid w:val="00801A7E"/>
    <w:rsid w:val="008027D2"/>
    <w:rsid w:val="008049EB"/>
    <w:rsid w:val="00806BB4"/>
    <w:rsid w:val="0080742D"/>
    <w:rsid w:val="008146B4"/>
    <w:rsid w:val="008146DA"/>
    <w:rsid w:val="0081599D"/>
    <w:rsid w:val="008216AA"/>
    <w:rsid w:val="00821B32"/>
    <w:rsid w:val="00822614"/>
    <w:rsid w:val="00822B58"/>
    <w:rsid w:val="00823211"/>
    <w:rsid w:val="00826B8C"/>
    <w:rsid w:val="00827C5E"/>
    <w:rsid w:val="00830FCC"/>
    <w:rsid w:val="00834827"/>
    <w:rsid w:val="0083768A"/>
    <w:rsid w:val="008379A3"/>
    <w:rsid w:val="00842422"/>
    <w:rsid w:val="00842BD8"/>
    <w:rsid w:val="00842D25"/>
    <w:rsid w:val="008457DA"/>
    <w:rsid w:val="00846B41"/>
    <w:rsid w:val="00847900"/>
    <w:rsid w:val="00854503"/>
    <w:rsid w:val="00856877"/>
    <w:rsid w:val="008573A7"/>
    <w:rsid w:val="008640FE"/>
    <w:rsid w:val="008649E0"/>
    <w:rsid w:val="00867955"/>
    <w:rsid w:val="008705C4"/>
    <w:rsid w:val="008706CD"/>
    <w:rsid w:val="00870B55"/>
    <w:rsid w:val="00873CB4"/>
    <w:rsid w:val="00874123"/>
    <w:rsid w:val="008744F9"/>
    <w:rsid w:val="00874646"/>
    <w:rsid w:val="008749E6"/>
    <w:rsid w:val="00875AF6"/>
    <w:rsid w:val="00876353"/>
    <w:rsid w:val="00877DD5"/>
    <w:rsid w:val="00880DEC"/>
    <w:rsid w:val="00881FD1"/>
    <w:rsid w:val="008829F9"/>
    <w:rsid w:val="00883E7D"/>
    <w:rsid w:val="00886D19"/>
    <w:rsid w:val="008875BD"/>
    <w:rsid w:val="0089021A"/>
    <w:rsid w:val="008906A2"/>
    <w:rsid w:val="00890D49"/>
    <w:rsid w:val="00893B1A"/>
    <w:rsid w:val="0089733E"/>
    <w:rsid w:val="008A156B"/>
    <w:rsid w:val="008A4B67"/>
    <w:rsid w:val="008A69E7"/>
    <w:rsid w:val="008B0D3F"/>
    <w:rsid w:val="008B14D3"/>
    <w:rsid w:val="008B1567"/>
    <w:rsid w:val="008B159F"/>
    <w:rsid w:val="008B174F"/>
    <w:rsid w:val="008B26F9"/>
    <w:rsid w:val="008B53F1"/>
    <w:rsid w:val="008B5436"/>
    <w:rsid w:val="008B7DAE"/>
    <w:rsid w:val="008C051C"/>
    <w:rsid w:val="008C2316"/>
    <w:rsid w:val="008C3337"/>
    <w:rsid w:val="008C4F68"/>
    <w:rsid w:val="008D0EF4"/>
    <w:rsid w:val="008D2F31"/>
    <w:rsid w:val="008D338E"/>
    <w:rsid w:val="008D3993"/>
    <w:rsid w:val="008D4B34"/>
    <w:rsid w:val="008D61D9"/>
    <w:rsid w:val="008D7226"/>
    <w:rsid w:val="008E2DB5"/>
    <w:rsid w:val="008E353B"/>
    <w:rsid w:val="008F0893"/>
    <w:rsid w:val="008F0DC8"/>
    <w:rsid w:val="008F2BCC"/>
    <w:rsid w:val="008F3732"/>
    <w:rsid w:val="00901014"/>
    <w:rsid w:val="00901634"/>
    <w:rsid w:val="00901EC1"/>
    <w:rsid w:val="009022ED"/>
    <w:rsid w:val="00903D11"/>
    <w:rsid w:val="00905E1C"/>
    <w:rsid w:val="00905E59"/>
    <w:rsid w:val="00906004"/>
    <w:rsid w:val="00906898"/>
    <w:rsid w:val="00906938"/>
    <w:rsid w:val="009114BE"/>
    <w:rsid w:val="00911C7E"/>
    <w:rsid w:val="00911D28"/>
    <w:rsid w:val="0091255E"/>
    <w:rsid w:val="009133F9"/>
    <w:rsid w:val="00913F62"/>
    <w:rsid w:val="00914113"/>
    <w:rsid w:val="00915715"/>
    <w:rsid w:val="00917120"/>
    <w:rsid w:val="00920A45"/>
    <w:rsid w:val="00920E13"/>
    <w:rsid w:val="00920F52"/>
    <w:rsid w:val="00925708"/>
    <w:rsid w:val="00930870"/>
    <w:rsid w:val="009365D4"/>
    <w:rsid w:val="009405FE"/>
    <w:rsid w:val="00942823"/>
    <w:rsid w:val="0094296C"/>
    <w:rsid w:val="00943CE0"/>
    <w:rsid w:val="00944DCE"/>
    <w:rsid w:val="0094600E"/>
    <w:rsid w:val="00947759"/>
    <w:rsid w:val="00947847"/>
    <w:rsid w:val="00950430"/>
    <w:rsid w:val="00952311"/>
    <w:rsid w:val="0095311B"/>
    <w:rsid w:val="009556C1"/>
    <w:rsid w:val="00955ED3"/>
    <w:rsid w:val="009573DB"/>
    <w:rsid w:val="00961C56"/>
    <w:rsid w:val="00961F85"/>
    <w:rsid w:val="009635CA"/>
    <w:rsid w:val="00971424"/>
    <w:rsid w:val="00971657"/>
    <w:rsid w:val="00971E65"/>
    <w:rsid w:val="00973394"/>
    <w:rsid w:val="00973EA3"/>
    <w:rsid w:val="00975787"/>
    <w:rsid w:val="00976AC2"/>
    <w:rsid w:val="00977951"/>
    <w:rsid w:val="00977AC1"/>
    <w:rsid w:val="00981737"/>
    <w:rsid w:val="00981961"/>
    <w:rsid w:val="009849A2"/>
    <w:rsid w:val="00984FEE"/>
    <w:rsid w:val="009934CA"/>
    <w:rsid w:val="00993BFE"/>
    <w:rsid w:val="009968C2"/>
    <w:rsid w:val="00997368"/>
    <w:rsid w:val="009A15EF"/>
    <w:rsid w:val="009A1C33"/>
    <w:rsid w:val="009A27E8"/>
    <w:rsid w:val="009A5024"/>
    <w:rsid w:val="009A58B3"/>
    <w:rsid w:val="009A69E2"/>
    <w:rsid w:val="009A6A82"/>
    <w:rsid w:val="009A6B86"/>
    <w:rsid w:val="009B008B"/>
    <w:rsid w:val="009B0F65"/>
    <w:rsid w:val="009B20F5"/>
    <w:rsid w:val="009B28BF"/>
    <w:rsid w:val="009B3071"/>
    <w:rsid w:val="009B3155"/>
    <w:rsid w:val="009B41B9"/>
    <w:rsid w:val="009B4298"/>
    <w:rsid w:val="009B4A35"/>
    <w:rsid w:val="009B6CE1"/>
    <w:rsid w:val="009B6FED"/>
    <w:rsid w:val="009B7331"/>
    <w:rsid w:val="009C55A0"/>
    <w:rsid w:val="009D071C"/>
    <w:rsid w:val="009D1874"/>
    <w:rsid w:val="009D3C66"/>
    <w:rsid w:val="009E085C"/>
    <w:rsid w:val="009E2C86"/>
    <w:rsid w:val="009E2D93"/>
    <w:rsid w:val="009E3215"/>
    <w:rsid w:val="009E3D90"/>
    <w:rsid w:val="009F1BE1"/>
    <w:rsid w:val="009F1DB4"/>
    <w:rsid w:val="009F2165"/>
    <w:rsid w:val="009F25CE"/>
    <w:rsid w:val="009F2FED"/>
    <w:rsid w:val="009F3BBA"/>
    <w:rsid w:val="009F434A"/>
    <w:rsid w:val="00A0316E"/>
    <w:rsid w:val="00A03182"/>
    <w:rsid w:val="00A03E28"/>
    <w:rsid w:val="00A040B7"/>
    <w:rsid w:val="00A05121"/>
    <w:rsid w:val="00A055DB"/>
    <w:rsid w:val="00A07AAE"/>
    <w:rsid w:val="00A12911"/>
    <w:rsid w:val="00A12F08"/>
    <w:rsid w:val="00A1352D"/>
    <w:rsid w:val="00A13D48"/>
    <w:rsid w:val="00A156EF"/>
    <w:rsid w:val="00A15963"/>
    <w:rsid w:val="00A21704"/>
    <w:rsid w:val="00A21E86"/>
    <w:rsid w:val="00A23839"/>
    <w:rsid w:val="00A24AAE"/>
    <w:rsid w:val="00A24B40"/>
    <w:rsid w:val="00A258B2"/>
    <w:rsid w:val="00A31A67"/>
    <w:rsid w:val="00A33314"/>
    <w:rsid w:val="00A3551E"/>
    <w:rsid w:val="00A35591"/>
    <w:rsid w:val="00A36488"/>
    <w:rsid w:val="00A36A4F"/>
    <w:rsid w:val="00A36D7C"/>
    <w:rsid w:val="00A4347B"/>
    <w:rsid w:val="00A43BDC"/>
    <w:rsid w:val="00A45C2B"/>
    <w:rsid w:val="00A46960"/>
    <w:rsid w:val="00A50048"/>
    <w:rsid w:val="00A52BDD"/>
    <w:rsid w:val="00A53185"/>
    <w:rsid w:val="00A54591"/>
    <w:rsid w:val="00A5639A"/>
    <w:rsid w:val="00A56463"/>
    <w:rsid w:val="00A60ABF"/>
    <w:rsid w:val="00A63C20"/>
    <w:rsid w:val="00A65D1E"/>
    <w:rsid w:val="00A66C96"/>
    <w:rsid w:val="00A6708A"/>
    <w:rsid w:val="00A67A84"/>
    <w:rsid w:val="00A7079B"/>
    <w:rsid w:val="00A711E9"/>
    <w:rsid w:val="00A71D79"/>
    <w:rsid w:val="00A757DE"/>
    <w:rsid w:val="00A761E5"/>
    <w:rsid w:val="00A80399"/>
    <w:rsid w:val="00A80E7E"/>
    <w:rsid w:val="00A825FE"/>
    <w:rsid w:val="00A86021"/>
    <w:rsid w:val="00A86211"/>
    <w:rsid w:val="00A86CA0"/>
    <w:rsid w:val="00A902C7"/>
    <w:rsid w:val="00A90F65"/>
    <w:rsid w:val="00A9172C"/>
    <w:rsid w:val="00A918E6"/>
    <w:rsid w:val="00A93FB4"/>
    <w:rsid w:val="00A9673A"/>
    <w:rsid w:val="00AA2491"/>
    <w:rsid w:val="00AA38A3"/>
    <w:rsid w:val="00AA6761"/>
    <w:rsid w:val="00AB0011"/>
    <w:rsid w:val="00AB31FA"/>
    <w:rsid w:val="00AB3AED"/>
    <w:rsid w:val="00AB3C76"/>
    <w:rsid w:val="00AB42D3"/>
    <w:rsid w:val="00AB4D8E"/>
    <w:rsid w:val="00AC3D13"/>
    <w:rsid w:val="00AC638C"/>
    <w:rsid w:val="00AC6B49"/>
    <w:rsid w:val="00AC6D9E"/>
    <w:rsid w:val="00AC7A50"/>
    <w:rsid w:val="00AD11F1"/>
    <w:rsid w:val="00AE15A6"/>
    <w:rsid w:val="00AE19AD"/>
    <w:rsid w:val="00AE36D6"/>
    <w:rsid w:val="00AE5FF0"/>
    <w:rsid w:val="00AE6815"/>
    <w:rsid w:val="00AE75B3"/>
    <w:rsid w:val="00AE7A04"/>
    <w:rsid w:val="00AF1E80"/>
    <w:rsid w:val="00AF3372"/>
    <w:rsid w:val="00AF7508"/>
    <w:rsid w:val="00B0176C"/>
    <w:rsid w:val="00B01984"/>
    <w:rsid w:val="00B055A0"/>
    <w:rsid w:val="00B05813"/>
    <w:rsid w:val="00B0726E"/>
    <w:rsid w:val="00B0780C"/>
    <w:rsid w:val="00B10AE2"/>
    <w:rsid w:val="00B21C26"/>
    <w:rsid w:val="00B22C72"/>
    <w:rsid w:val="00B244C7"/>
    <w:rsid w:val="00B24B0D"/>
    <w:rsid w:val="00B24F85"/>
    <w:rsid w:val="00B260D4"/>
    <w:rsid w:val="00B31119"/>
    <w:rsid w:val="00B317A6"/>
    <w:rsid w:val="00B359CB"/>
    <w:rsid w:val="00B35A17"/>
    <w:rsid w:val="00B36084"/>
    <w:rsid w:val="00B36586"/>
    <w:rsid w:val="00B36DF6"/>
    <w:rsid w:val="00B37108"/>
    <w:rsid w:val="00B37F8D"/>
    <w:rsid w:val="00B51FCA"/>
    <w:rsid w:val="00B55921"/>
    <w:rsid w:val="00B55E91"/>
    <w:rsid w:val="00B56621"/>
    <w:rsid w:val="00B57826"/>
    <w:rsid w:val="00B62A84"/>
    <w:rsid w:val="00B63B30"/>
    <w:rsid w:val="00B670C8"/>
    <w:rsid w:val="00B70CB3"/>
    <w:rsid w:val="00B716A6"/>
    <w:rsid w:val="00B74A53"/>
    <w:rsid w:val="00B81837"/>
    <w:rsid w:val="00B82632"/>
    <w:rsid w:val="00B82F83"/>
    <w:rsid w:val="00B859A0"/>
    <w:rsid w:val="00B86A6B"/>
    <w:rsid w:val="00B91447"/>
    <w:rsid w:val="00B93565"/>
    <w:rsid w:val="00B956A3"/>
    <w:rsid w:val="00B9682F"/>
    <w:rsid w:val="00B97447"/>
    <w:rsid w:val="00BA0FB8"/>
    <w:rsid w:val="00BA32CC"/>
    <w:rsid w:val="00BA404B"/>
    <w:rsid w:val="00BA4B52"/>
    <w:rsid w:val="00BA59E3"/>
    <w:rsid w:val="00BB021D"/>
    <w:rsid w:val="00BB5173"/>
    <w:rsid w:val="00BB5764"/>
    <w:rsid w:val="00BC035B"/>
    <w:rsid w:val="00BC0683"/>
    <w:rsid w:val="00BC6A7C"/>
    <w:rsid w:val="00BC79D4"/>
    <w:rsid w:val="00BD0FEA"/>
    <w:rsid w:val="00BD141B"/>
    <w:rsid w:val="00BD5C0A"/>
    <w:rsid w:val="00BE2867"/>
    <w:rsid w:val="00BE384F"/>
    <w:rsid w:val="00BE4A19"/>
    <w:rsid w:val="00BE6E67"/>
    <w:rsid w:val="00BF1F51"/>
    <w:rsid w:val="00BF2CC1"/>
    <w:rsid w:val="00BF391D"/>
    <w:rsid w:val="00BF7009"/>
    <w:rsid w:val="00C0246E"/>
    <w:rsid w:val="00C02E21"/>
    <w:rsid w:val="00C052BB"/>
    <w:rsid w:val="00C05420"/>
    <w:rsid w:val="00C05D47"/>
    <w:rsid w:val="00C07FAE"/>
    <w:rsid w:val="00C142F5"/>
    <w:rsid w:val="00C16AA6"/>
    <w:rsid w:val="00C16D2C"/>
    <w:rsid w:val="00C23F18"/>
    <w:rsid w:val="00C254AB"/>
    <w:rsid w:val="00C30485"/>
    <w:rsid w:val="00C30CBE"/>
    <w:rsid w:val="00C30E53"/>
    <w:rsid w:val="00C3124D"/>
    <w:rsid w:val="00C33484"/>
    <w:rsid w:val="00C35537"/>
    <w:rsid w:val="00C36E10"/>
    <w:rsid w:val="00C37E64"/>
    <w:rsid w:val="00C40630"/>
    <w:rsid w:val="00C41DA4"/>
    <w:rsid w:val="00C430F3"/>
    <w:rsid w:val="00C460A3"/>
    <w:rsid w:val="00C4660F"/>
    <w:rsid w:val="00C50E63"/>
    <w:rsid w:val="00C51D0A"/>
    <w:rsid w:val="00C5259A"/>
    <w:rsid w:val="00C546DA"/>
    <w:rsid w:val="00C54D60"/>
    <w:rsid w:val="00C54EA8"/>
    <w:rsid w:val="00C64A40"/>
    <w:rsid w:val="00C671F6"/>
    <w:rsid w:val="00C67597"/>
    <w:rsid w:val="00C6B8CD"/>
    <w:rsid w:val="00C709B1"/>
    <w:rsid w:val="00C70F4D"/>
    <w:rsid w:val="00C73240"/>
    <w:rsid w:val="00C74037"/>
    <w:rsid w:val="00C76B11"/>
    <w:rsid w:val="00C8031D"/>
    <w:rsid w:val="00C813F6"/>
    <w:rsid w:val="00C81BE4"/>
    <w:rsid w:val="00C84F12"/>
    <w:rsid w:val="00C85A95"/>
    <w:rsid w:val="00C863E3"/>
    <w:rsid w:val="00C86A16"/>
    <w:rsid w:val="00C915C8"/>
    <w:rsid w:val="00C929BB"/>
    <w:rsid w:val="00C9374E"/>
    <w:rsid w:val="00C93EDB"/>
    <w:rsid w:val="00C9499D"/>
    <w:rsid w:val="00C94CB0"/>
    <w:rsid w:val="00C96060"/>
    <w:rsid w:val="00CA1E2A"/>
    <w:rsid w:val="00CA2733"/>
    <w:rsid w:val="00CA2ED9"/>
    <w:rsid w:val="00CA3B9F"/>
    <w:rsid w:val="00CA3C5F"/>
    <w:rsid w:val="00CA4954"/>
    <w:rsid w:val="00CA4C85"/>
    <w:rsid w:val="00CA7E93"/>
    <w:rsid w:val="00CB0A72"/>
    <w:rsid w:val="00CB100C"/>
    <w:rsid w:val="00CB1BCC"/>
    <w:rsid w:val="00CB29CC"/>
    <w:rsid w:val="00CB3B14"/>
    <w:rsid w:val="00CB4F3B"/>
    <w:rsid w:val="00CB4F45"/>
    <w:rsid w:val="00CB654C"/>
    <w:rsid w:val="00CB7980"/>
    <w:rsid w:val="00CC167E"/>
    <w:rsid w:val="00CC3F68"/>
    <w:rsid w:val="00CC5CD4"/>
    <w:rsid w:val="00CC768D"/>
    <w:rsid w:val="00CD2418"/>
    <w:rsid w:val="00CD2C36"/>
    <w:rsid w:val="00CD5AF0"/>
    <w:rsid w:val="00CD7CB9"/>
    <w:rsid w:val="00CE0055"/>
    <w:rsid w:val="00CE363D"/>
    <w:rsid w:val="00CE36A9"/>
    <w:rsid w:val="00CE4070"/>
    <w:rsid w:val="00CE6114"/>
    <w:rsid w:val="00CE6283"/>
    <w:rsid w:val="00CE7438"/>
    <w:rsid w:val="00CF5EAC"/>
    <w:rsid w:val="00CF5FC3"/>
    <w:rsid w:val="00CF6293"/>
    <w:rsid w:val="00CF6526"/>
    <w:rsid w:val="00CF7D3F"/>
    <w:rsid w:val="00D008AC"/>
    <w:rsid w:val="00D0170D"/>
    <w:rsid w:val="00D0275D"/>
    <w:rsid w:val="00D03F89"/>
    <w:rsid w:val="00D052AC"/>
    <w:rsid w:val="00D063F2"/>
    <w:rsid w:val="00D06C98"/>
    <w:rsid w:val="00D072CE"/>
    <w:rsid w:val="00D1043C"/>
    <w:rsid w:val="00D1049B"/>
    <w:rsid w:val="00D14A4C"/>
    <w:rsid w:val="00D14DEC"/>
    <w:rsid w:val="00D16A0B"/>
    <w:rsid w:val="00D17772"/>
    <w:rsid w:val="00D17EC1"/>
    <w:rsid w:val="00D20271"/>
    <w:rsid w:val="00D205F7"/>
    <w:rsid w:val="00D211DC"/>
    <w:rsid w:val="00D2152A"/>
    <w:rsid w:val="00D23B4B"/>
    <w:rsid w:val="00D244EC"/>
    <w:rsid w:val="00D24BCB"/>
    <w:rsid w:val="00D2536F"/>
    <w:rsid w:val="00D27377"/>
    <w:rsid w:val="00D27582"/>
    <w:rsid w:val="00D310E9"/>
    <w:rsid w:val="00D31746"/>
    <w:rsid w:val="00D31D61"/>
    <w:rsid w:val="00D31E28"/>
    <w:rsid w:val="00D32F2C"/>
    <w:rsid w:val="00D33371"/>
    <w:rsid w:val="00D338FD"/>
    <w:rsid w:val="00D34AEA"/>
    <w:rsid w:val="00D37898"/>
    <w:rsid w:val="00D40906"/>
    <w:rsid w:val="00D41AE6"/>
    <w:rsid w:val="00D41B62"/>
    <w:rsid w:val="00D433B0"/>
    <w:rsid w:val="00D437B2"/>
    <w:rsid w:val="00D45AAD"/>
    <w:rsid w:val="00D50CD0"/>
    <w:rsid w:val="00D552A9"/>
    <w:rsid w:val="00D55CEB"/>
    <w:rsid w:val="00D56D4C"/>
    <w:rsid w:val="00D5711A"/>
    <w:rsid w:val="00D60CC3"/>
    <w:rsid w:val="00D61580"/>
    <w:rsid w:val="00D6205F"/>
    <w:rsid w:val="00D6303D"/>
    <w:rsid w:val="00D63C1E"/>
    <w:rsid w:val="00D64B3D"/>
    <w:rsid w:val="00D67715"/>
    <w:rsid w:val="00D71D0B"/>
    <w:rsid w:val="00D722AA"/>
    <w:rsid w:val="00D7408A"/>
    <w:rsid w:val="00D74194"/>
    <w:rsid w:val="00D75555"/>
    <w:rsid w:val="00D77889"/>
    <w:rsid w:val="00D8080C"/>
    <w:rsid w:val="00D80904"/>
    <w:rsid w:val="00D8156F"/>
    <w:rsid w:val="00D82BC1"/>
    <w:rsid w:val="00D83E24"/>
    <w:rsid w:val="00D83F0C"/>
    <w:rsid w:val="00D842D3"/>
    <w:rsid w:val="00D85148"/>
    <w:rsid w:val="00D85D6B"/>
    <w:rsid w:val="00D86BCA"/>
    <w:rsid w:val="00D91461"/>
    <w:rsid w:val="00D946CC"/>
    <w:rsid w:val="00D94814"/>
    <w:rsid w:val="00D957A0"/>
    <w:rsid w:val="00DA244B"/>
    <w:rsid w:val="00DA276F"/>
    <w:rsid w:val="00DA42A8"/>
    <w:rsid w:val="00DA5A0C"/>
    <w:rsid w:val="00DA7772"/>
    <w:rsid w:val="00DB15DD"/>
    <w:rsid w:val="00DB4587"/>
    <w:rsid w:val="00DB5C35"/>
    <w:rsid w:val="00DB6216"/>
    <w:rsid w:val="00DC079F"/>
    <w:rsid w:val="00DC1D57"/>
    <w:rsid w:val="00DC2C19"/>
    <w:rsid w:val="00DC347D"/>
    <w:rsid w:val="00DC3EBD"/>
    <w:rsid w:val="00DC73AD"/>
    <w:rsid w:val="00DC7544"/>
    <w:rsid w:val="00DD0DF7"/>
    <w:rsid w:val="00DD29F6"/>
    <w:rsid w:val="00DD4595"/>
    <w:rsid w:val="00DD4C9B"/>
    <w:rsid w:val="00DE053E"/>
    <w:rsid w:val="00DE1313"/>
    <w:rsid w:val="00DE2579"/>
    <w:rsid w:val="00DE257E"/>
    <w:rsid w:val="00DE5212"/>
    <w:rsid w:val="00DE5242"/>
    <w:rsid w:val="00DE5534"/>
    <w:rsid w:val="00DE5DFB"/>
    <w:rsid w:val="00DF18F0"/>
    <w:rsid w:val="00DF4EDA"/>
    <w:rsid w:val="00DF6196"/>
    <w:rsid w:val="00E03035"/>
    <w:rsid w:val="00E05928"/>
    <w:rsid w:val="00E076DB"/>
    <w:rsid w:val="00E129F6"/>
    <w:rsid w:val="00E12A9D"/>
    <w:rsid w:val="00E12C5D"/>
    <w:rsid w:val="00E12DBC"/>
    <w:rsid w:val="00E209BF"/>
    <w:rsid w:val="00E229AE"/>
    <w:rsid w:val="00E24E81"/>
    <w:rsid w:val="00E27D92"/>
    <w:rsid w:val="00E336DC"/>
    <w:rsid w:val="00E33B68"/>
    <w:rsid w:val="00E342EB"/>
    <w:rsid w:val="00E41390"/>
    <w:rsid w:val="00E41A12"/>
    <w:rsid w:val="00E42305"/>
    <w:rsid w:val="00E4277A"/>
    <w:rsid w:val="00E43129"/>
    <w:rsid w:val="00E4436E"/>
    <w:rsid w:val="00E45046"/>
    <w:rsid w:val="00E477F4"/>
    <w:rsid w:val="00E47FEA"/>
    <w:rsid w:val="00E5001E"/>
    <w:rsid w:val="00E516E3"/>
    <w:rsid w:val="00E521AD"/>
    <w:rsid w:val="00E521F2"/>
    <w:rsid w:val="00E53E85"/>
    <w:rsid w:val="00E5498B"/>
    <w:rsid w:val="00E603AE"/>
    <w:rsid w:val="00E61DDA"/>
    <w:rsid w:val="00E631A3"/>
    <w:rsid w:val="00E63D4F"/>
    <w:rsid w:val="00E67FDF"/>
    <w:rsid w:val="00E70B25"/>
    <w:rsid w:val="00E729CE"/>
    <w:rsid w:val="00E72B5C"/>
    <w:rsid w:val="00E73548"/>
    <w:rsid w:val="00E765CB"/>
    <w:rsid w:val="00E76B63"/>
    <w:rsid w:val="00E81FAF"/>
    <w:rsid w:val="00E84FF1"/>
    <w:rsid w:val="00E854A2"/>
    <w:rsid w:val="00E85932"/>
    <w:rsid w:val="00E90AF9"/>
    <w:rsid w:val="00E93388"/>
    <w:rsid w:val="00E93C54"/>
    <w:rsid w:val="00E95FE4"/>
    <w:rsid w:val="00E971FF"/>
    <w:rsid w:val="00E9781D"/>
    <w:rsid w:val="00EA2860"/>
    <w:rsid w:val="00EA2B80"/>
    <w:rsid w:val="00EA2F20"/>
    <w:rsid w:val="00EA3D1F"/>
    <w:rsid w:val="00EB2A7E"/>
    <w:rsid w:val="00EB4077"/>
    <w:rsid w:val="00EB49D2"/>
    <w:rsid w:val="00EB51CD"/>
    <w:rsid w:val="00EB7155"/>
    <w:rsid w:val="00EC6144"/>
    <w:rsid w:val="00EC6A03"/>
    <w:rsid w:val="00ED0159"/>
    <w:rsid w:val="00ED044D"/>
    <w:rsid w:val="00ED202F"/>
    <w:rsid w:val="00ED3FF6"/>
    <w:rsid w:val="00ED4C8C"/>
    <w:rsid w:val="00ED5F88"/>
    <w:rsid w:val="00ED7130"/>
    <w:rsid w:val="00ED7505"/>
    <w:rsid w:val="00ED79A8"/>
    <w:rsid w:val="00ED7DF5"/>
    <w:rsid w:val="00EE016F"/>
    <w:rsid w:val="00EE0229"/>
    <w:rsid w:val="00EE2D85"/>
    <w:rsid w:val="00EE3CC5"/>
    <w:rsid w:val="00EE7E39"/>
    <w:rsid w:val="00EF0FB2"/>
    <w:rsid w:val="00EF2A19"/>
    <w:rsid w:val="00EF3AB4"/>
    <w:rsid w:val="00EF3CF6"/>
    <w:rsid w:val="00EF476A"/>
    <w:rsid w:val="00EF5807"/>
    <w:rsid w:val="00EF6E3D"/>
    <w:rsid w:val="00F0364C"/>
    <w:rsid w:val="00F05479"/>
    <w:rsid w:val="00F07325"/>
    <w:rsid w:val="00F07543"/>
    <w:rsid w:val="00F07DF7"/>
    <w:rsid w:val="00F1332B"/>
    <w:rsid w:val="00F13700"/>
    <w:rsid w:val="00F14FC7"/>
    <w:rsid w:val="00F16445"/>
    <w:rsid w:val="00F20929"/>
    <w:rsid w:val="00F2541C"/>
    <w:rsid w:val="00F26524"/>
    <w:rsid w:val="00F265E1"/>
    <w:rsid w:val="00F277B7"/>
    <w:rsid w:val="00F27D24"/>
    <w:rsid w:val="00F331ED"/>
    <w:rsid w:val="00F33986"/>
    <w:rsid w:val="00F37A4B"/>
    <w:rsid w:val="00F44553"/>
    <w:rsid w:val="00F44DC5"/>
    <w:rsid w:val="00F452A7"/>
    <w:rsid w:val="00F459B9"/>
    <w:rsid w:val="00F463F2"/>
    <w:rsid w:val="00F477FD"/>
    <w:rsid w:val="00F47A58"/>
    <w:rsid w:val="00F506B4"/>
    <w:rsid w:val="00F52060"/>
    <w:rsid w:val="00F520FE"/>
    <w:rsid w:val="00F5223F"/>
    <w:rsid w:val="00F559A2"/>
    <w:rsid w:val="00F57293"/>
    <w:rsid w:val="00F60BC0"/>
    <w:rsid w:val="00F622A6"/>
    <w:rsid w:val="00F63195"/>
    <w:rsid w:val="00F63F76"/>
    <w:rsid w:val="00F64339"/>
    <w:rsid w:val="00F65D75"/>
    <w:rsid w:val="00F714DE"/>
    <w:rsid w:val="00F74137"/>
    <w:rsid w:val="00F74882"/>
    <w:rsid w:val="00F7720E"/>
    <w:rsid w:val="00F77726"/>
    <w:rsid w:val="00F77793"/>
    <w:rsid w:val="00F815AC"/>
    <w:rsid w:val="00F815FA"/>
    <w:rsid w:val="00F82434"/>
    <w:rsid w:val="00F8323B"/>
    <w:rsid w:val="00F8348F"/>
    <w:rsid w:val="00F85BF9"/>
    <w:rsid w:val="00F873CF"/>
    <w:rsid w:val="00F906B1"/>
    <w:rsid w:val="00F91451"/>
    <w:rsid w:val="00F91707"/>
    <w:rsid w:val="00F9287D"/>
    <w:rsid w:val="00F9364E"/>
    <w:rsid w:val="00F94BE5"/>
    <w:rsid w:val="00F97B85"/>
    <w:rsid w:val="00FA1469"/>
    <w:rsid w:val="00FA3DD8"/>
    <w:rsid w:val="00FA5EE1"/>
    <w:rsid w:val="00FA5FCF"/>
    <w:rsid w:val="00FB20C7"/>
    <w:rsid w:val="00FB2CBF"/>
    <w:rsid w:val="00FB36DB"/>
    <w:rsid w:val="00FB3EEC"/>
    <w:rsid w:val="00FB4AF0"/>
    <w:rsid w:val="00FB4C61"/>
    <w:rsid w:val="00FB5FFF"/>
    <w:rsid w:val="00FB6C16"/>
    <w:rsid w:val="00FB78C9"/>
    <w:rsid w:val="00FC151C"/>
    <w:rsid w:val="00FC1F71"/>
    <w:rsid w:val="00FC3C61"/>
    <w:rsid w:val="00FC3FA7"/>
    <w:rsid w:val="00FC4FA2"/>
    <w:rsid w:val="00FC7094"/>
    <w:rsid w:val="00FD0B03"/>
    <w:rsid w:val="00FD2AB1"/>
    <w:rsid w:val="00FD470A"/>
    <w:rsid w:val="00FD494A"/>
    <w:rsid w:val="00FE0AEA"/>
    <w:rsid w:val="00FE1EB4"/>
    <w:rsid w:val="00FE2CE8"/>
    <w:rsid w:val="00FE38C1"/>
    <w:rsid w:val="00FE42A2"/>
    <w:rsid w:val="00FE43D3"/>
    <w:rsid w:val="00FE4A3E"/>
    <w:rsid w:val="00FE5CB0"/>
    <w:rsid w:val="00FE60B5"/>
    <w:rsid w:val="00FE6269"/>
    <w:rsid w:val="00FF0F63"/>
    <w:rsid w:val="00FF5FAF"/>
    <w:rsid w:val="00FF6DD0"/>
    <w:rsid w:val="00FF70A5"/>
    <w:rsid w:val="00FF745A"/>
    <w:rsid w:val="012C43ED"/>
    <w:rsid w:val="0152C5A1"/>
    <w:rsid w:val="015A087E"/>
    <w:rsid w:val="01644461"/>
    <w:rsid w:val="016EAEAD"/>
    <w:rsid w:val="01D078B0"/>
    <w:rsid w:val="02E891DB"/>
    <w:rsid w:val="039C68DD"/>
    <w:rsid w:val="039C976E"/>
    <w:rsid w:val="03E3061A"/>
    <w:rsid w:val="041B550D"/>
    <w:rsid w:val="04AC2206"/>
    <w:rsid w:val="050369BE"/>
    <w:rsid w:val="0525A79F"/>
    <w:rsid w:val="053A6311"/>
    <w:rsid w:val="0572B7DE"/>
    <w:rsid w:val="05823F24"/>
    <w:rsid w:val="0589203F"/>
    <w:rsid w:val="0599486D"/>
    <w:rsid w:val="05B1E418"/>
    <w:rsid w:val="05B907E8"/>
    <w:rsid w:val="05EBADB5"/>
    <w:rsid w:val="0602CD4A"/>
    <w:rsid w:val="0637DB22"/>
    <w:rsid w:val="06D0F14B"/>
    <w:rsid w:val="06E9B467"/>
    <w:rsid w:val="06F1EE97"/>
    <w:rsid w:val="07227AC2"/>
    <w:rsid w:val="075141F7"/>
    <w:rsid w:val="07768510"/>
    <w:rsid w:val="07BABC60"/>
    <w:rsid w:val="081710DA"/>
    <w:rsid w:val="082D95AE"/>
    <w:rsid w:val="0872F0B9"/>
    <w:rsid w:val="088FA1F1"/>
    <w:rsid w:val="08A3D858"/>
    <w:rsid w:val="08B21D51"/>
    <w:rsid w:val="08ED1649"/>
    <w:rsid w:val="0938E7C4"/>
    <w:rsid w:val="099C65EA"/>
    <w:rsid w:val="09B57ED7"/>
    <w:rsid w:val="09F354CB"/>
    <w:rsid w:val="0A4647C5"/>
    <w:rsid w:val="0A5A76B3"/>
    <w:rsid w:val="0A6E5A44"/>
    <w:rsid w:val="0AC1F6B0"/>
    <w:rsid w:val="0B1F316B"/>
    <w:rsid w:val="0B941D48"/>
    <w:rsid w:val="0B9B4EE2"/>
    <w:rsid w:val="0BD7E453"/>
    <w:rsid w:val="0BE9BE13"/>
    <w:rsid w:val="0C0D9AAE"/>
    <w:rsid w:val="0C14B9D3"/>
    <w:rsid w:val="0C7E8FEB"/>
    <w:rsid w:val="0CC7D7C2"/>
    <w:rsid w:val="0CD1ACCA"/>
    <w:rsid w:val="0CE8E083"/>
    <w:rsid w:val="0D077CD5"/>
    <w:rsid w:val="0D4661DC"/>
    <w:rsid w:val="0D4AA593"/>
    <w:rsid w:val="0D73D2CA"/>
    <w:rsid w:val="0D908074"/>
    <w:rsid w:val="0D9E440D"/>
    <w:rsid w:val="0DAFC40D"/>
    <w:rsid w:val="0E4ABA9C"/>
    <w:rsid w:val="0E6A0EF1"/>
    <w:rsid w:val="0EB55525"/>
    <w:rsid w:val="0F16DA28"/>
    <w:rsid w:val="0F36E638"/>
    <w:rsid w:val="0F3EB10F"/>
    <w:rsid w:val="0F414F1E"/>
    <w:rsid w:val="0FAC95C8"/>
    <w:rsid w:val="0FB42599"/>
    <w:rsid w:val="0FC1160E"/>
    <w:rsid w:val="0FF9115F"/>
    <w:rsid w:val="101529E5"/>
    <w:rsid w:val="101A3359"/>
    <w:rsid w:val="105363E5"/>
    <w:rsid w:val="107B666D"/>
    <w:rsid w:val="10856127"/>
    <w:rsid w:val="109BB226"/>
    <w:rsid w:val="109D2CDB"/>
    <w:rsid w:val="10A5404E"/>
    <w:rsid w:val="119047B0"/>
    <w:rsid w:val="119065EB"/>
    <w:rsid w:val="11AF7219"/>
    <w:rsid w:val="11ECF5E7"/>
    <w:rsid w:val="12378287"/>
    <w:rsid w:val="12B147E5"/>
    <w:rsid w:val="12D9C28F"/>
    <w:rsid w:val="12ED8331"/>
    <w:rsid w:val="12FBD319"/>
    <w:rsid w:val="130B0329"/>
    <w:rsid w:val="130C5F19"/>
    <w:rsid w:val="1344DB84"/>
    <w:rsid w:val="135FBF65"/>
    <w:rsid w:val="1367F910"/>
    <w:rsid w:val="13A176DE"/>
    <w:rsid w:val="13AA8303"/>
    <w:rsid w:val="13E6E594"/>
    <w:rsid w:val="151BCC92"/>
    <w:rsid w:val="1540D062"/>
    <w:rsid w:val="15B9594D"/>
    <w:rsid w:val="15D19E60"/>
    <w:rsid w:val="16161734"/>
    <w:rsid w:val="1622B318"/>
    <w:rsid w:val="16956464"/>
    <w:rsid w:val="16B02A58"/>
    <w:rsid w:val="16C0E482"/>
    <w:rsid w:val="16CF8FB4"/>
    <w:rsid w:val="16E51210"/>
    <w:rsid w:val="16ED1151"/>
    <w:rsid w:val="16F986C4"/>
    <w:rsid w:val="1701CA5D"/>
    <w:rsid w:val="17E3619F"/>
    <w:rsid w:val="17E47101"/>
    <w:rsid w:val="1815AF00"/>
    <w:rsid w:val="18268773"/>
    <w:rsid w:val="183248EA"/>
    <w:rsid w:val="1833ABC9"/>
    <w:rsid w:val="18495BB7"/>
    <w:rsid w:val="185BA6D8"/>
    <w:rsid w:val="1864DF50"/>
    <w:rsid w:val="18A12E5A"/>
    <w:rsid w:val="18DB206A"/>
    <w:rsid w:val="18E2F600"/>
    <w:rsid w:val="1991796F"/>
    <w:rsid w:val="1A0D8E96"/>
    <w:rsid w:val="1A114B7D"/>
    <w:rsid w:val="1A311621"/>
    <w:rsid w:val="1A36D1CA"/>
    <w:rsid w:val="1A781168"/>
    <w:rsid w:val="1AA76F2A"/>
    <w:rsid w:val="1AEADBEF"/>
    <w:rsid w:val="1B094693"/>
    <w:rsid w:val="1B45FAAF"/>
    <w:rsid w:val="1BB2B3EB"/>
    <w:rsid w:val="1BD44D72"/>
    <w:rsid w:val="1C6B2721"/>
    <w:rsid w:val="1CAA97A5"/>
    <w:rsid w:val="1CC46C6C"/>
    <w:rsid w:val="1CC47D07"/>
    <w:rsid w:val="1CCEE496"/>
    <w:rsid w:val="1D1AEF31"/>
    <w:rsid w:val="1D66CDB6"/>
    <w:rsid w:val="1DFCAF55"/>
    <w:rsid w:val="1E4406DD"/>
    <w:rsid w:val="1E643D7C"/>
    <w:rsid w:val="1E69401E"/>
    <w:rsid w:val="1E70E8D2"/>
    <w:rsid w:val="1EE3EEEA"/>
    <w:rsid w:val="1F1C02E2"/>
    <w:rsid w:val="1F56DB5E"/>
    <w:rsid w:val="1F7FF370"/>
    <w:rsid w:val="1F8E97A1"/>
    <w:rsid w:val="1F9F11C4"/>
    <w:rsid w:val="1FAEE86D"/>
    <w:rsid w:val="1FE0C009"/>
    <w:rsid w:val="1FEBC5B0"/>
    <w:rsid w:val="20079C0D"/>
    <w:rsid w:val="201CDE60"/>
    <w:rsid w:val="2034BFFB"/>
    <w:rsid w:val="20864E19"/>
    <w:rsid w:val="2089D36C"/>
    <w:rsid w:val="20CFBBF0"/>
    <w:rsid w:val="20EA1E03"/>
    <w:rsid w:val="20F3A5E6"/>
    <w:rsid w:val="210E5985"/>
    <w:rsid w:val="212A6802"/>
    <w:rsid w:val="215A1D73"/>
    <w:rsid w:val="21775E05"/>
    <w:rsid w:val="217D54DC"/>
    <w:rsid w:val="21A04257"/>
    <w:rsid w:val="21B019F0"/>
    <w:rsid w:val="21D57170"/>
    <w:rsid w:val="2243C615"/>
    <w:rsid w:val="224956B8"/>
    <w:rsid w:val="226B2A79"/>
    <w:rsid w:val="22AAD8A0"/>
    <w:rsid w:val="22CB057A"/>
    <w:rsid w:val="230241E6"/>
    <w:rsid w:val="234125D0"/>
    <w:rsid w:val="238BDE3B"/>
    <w:rsid w:val="239D6788"/>
    <w:rsid w:val="23EA2F27"/>
    <w:rsid w:val="242FAE58"/>
    <w:rsid w:val="24C53698"/>
    <w:rsid w:val="25050DB7"/>
    <w:rsid w:val="25096B96"/>
    <w:rsid w:val="2529A6DA"/>
    <w:rsid w:val="253EB3FE"/>
    <w:rsid w:val="254AA8EE"/>
    <w:rsid w:val="2604D878"/>
    <w:rsid w:val="263D1E73"/>
    <w:rsid w:val="2641BBAF"/>
    <w:rsid w:val="265746FD"/>
    <w:rsid w:val="26D18A53"/>
    <w:rsid w:val="26D7F621"/>
    <w:rsid w:val="272A7FAF"/>
    <w:rsid w:val="276A8898"/>
    <w:rsid w:val="277624E9"/>
    <w:rsid w:val="27A87703"/>
    <w:rsid w:val="27ABC825"/>
    <w:rsid w:val="27D710E5"/>
    <w:rsid w:val="2801E870"/>
    <w:rsid w:val="280C332C"/>
    <w:rsid w:val="282B05F6"/>
    <w:rsid w:val="28736261"/>
    <w:rsid w:val="28ECDE30"/>
    <w:rsid w:val="2909C4D4"/>
    <w:rsid w:val="291B9370"/>
    <w:rsid w:val="29483F93"/>
    <w:rsid w:val="2959396F"/>
    <w:rsid w:val="29722544"/>
    <w:rsid w:val="29A52ADC"/>
    <w:rsid w:val="2A26A191"/>
    <w:rsid w:val="2A2B6110"/>
    <w:rsid w:val="2A46DFDC"/>
    <w:rsid w:val="2A923D8A"/>
    <w:rsid w:val="2AACD32F"/>
    <w:rsid w:val="2AE90B78"/>
    <w:rsid w:val="2B0FC71A"/>
    <w:rsid w:val="2B580DC0"/>
    <w:rsid w:val="2B6F3222"/>
    <w:rsid w:val="2B90971C"/>
    <w:rsid w:val="2B978ADF"/>
    <w:rsid w:val="2BAB639F"/>
    <w:rsid w:val="2BF067E9"/>
    <w:rsid w:val="2C492CB9"/>
    <w:rsid w:val="2C4ACFA6"/>
    <w:rsid w:val="2C8F2386"/>
    <w:rsid w:val="2C9B225C"/>
    <w:rsid w:val="2CA2AF77"/>
    <w:rsid w:val="2CC4491A"/>
    <w:rsid w:val="2D1060C2"/>
    <w:rsid w:val="2D4F35F8"/>
    <w:rsid w:val="2D82B2FC"/>
    <w:rsid w:val="2DBFD32F"/>
    <w:rsid w:val="2DFE29BE"/>
    <w:rsid w:val="2EAE259E"/>
    <w:rsid w:val="2F8B9B0D"/>
    <w:rsid w:val="2FB3E4CB"/>
    <w:rsid w:val="2FEA3741"/>
    <w:rsid w:val="2FEEDE0C"/>
    <w:rsid w:val="3010D65D"/>
    <w:rsid w:val="30B96226"/>
    <w:rsid w:val="30CA90B4"/>
    <w:rsid w:val="30E03B63"/>
    <w:rsid w:val="30F17953"/>
    <w:rsid w:val="3105CEED"/>
    <w:rsid w:val="313BC8E1"/>
    <w:rsid w:val="31B54647"/>
    <w:rsid w:val="31C2751C"/>
    <w:rsid w:val="320BAA55"/>
    <w:rsid w:val="320D6C54"/>
    <w:rsid w:val="3278A7BB"/>
    <w:rsid w:val="32DF7B45"/>
    <w:rsid w:val="32ECAFD6"/>
    <w:rsid w:val="331A7446"/>
    <w:rsid w:val="332AFD39"/>
    <w:rsid w:val="3338CF00"/>
    <w:rsid w:val="3359B705"/>
    <w:rsid w:val="337F1886"/>
    <w:rsid w:val="33893CDC"/>
    <w:rsid w:val="33BF3109"/>
    <w:rsid w:val="33DA0EA3"/>
    <w:rsid w:val="33E9D665"/>
    <w:rsid w:val="3403BF0C"/>
    <w:rsid w:val="347AEF15"/>
    <w:rsid w:val="349D34F1"/>
    <w:rsid w:val="34C6E2B4"/>
    <w:rsid w:val="34C7928A"/>
    <w:rsid w:val="34C8B6C7"/>
    <w:rsid w:val="34E2B057"/>
    <w:rsid w:val="3526FFB7"/>
    <w:rsid w:val="3593A5A7"/>
    <w:rsid w:val="35C4BC23"/>
    <w:rsid w:val="35E6C0F9"/>
    <w:rsid w:val="35EE8F64"/>
    <w:rsid w:val="35F52CC5"/>
    <w:rsid w:val="367C02C6"/>
    <w:rsid w:val="3681B990"/>
    <w:rsid w:val="371AD731"/>
    <w:rsid w:val="37452617"/>
    <w:rsid w:val="3755986D"/>
    <w:rsid w:val="3760BAD7"/>
    <w:rsid w:val="3798C068"/>
    <w:rsid w:val="37B46948"/>
    <w:rsid w:val="37DB07A3"/>
    <w:rsid w:val="37FFDB65"/>
    <w:rsid w:val="38005789"/>
    <w:rsid w:val="3839C2B6"/>
    <w:rsid w:val="38748225"/>
    <w:rsid w:val="38863A01"/>
    <w:rsid w:val="38E4E653"/>
    <w:rsid w:val="398B5DCC"/>
    <w:rsid w:val="399626A7"/>
    <w:rsid w:val="39CDECE2"/>
    <w:rsid w:val="39F90000"/>
    <w:rsid w:val="3A4705D6"/>
    <w:rsid w:val="3B149F2F"/>
    <w:rsid w:val="3B60D4F9"/>
    <w:rsid w:val="3C5AF11E"/>
    <w:rsid w:val="3CEEAF32"/>
    <w:rsid w:val="3D17FD94"/>
    <w:rsid w:val="3E11CB9A"/>
    <w:rsid w:val="3E2CF74F"/>
    <w:rsid w:val="3E396D37"/>
    <w:rsid w:val="3EE19324"/>
    <w:rsid w:val="3EF2818A"/>
    <w:rsid w:val="3F5E5B71"/>
    <w:rsid w:val="3F8A80FD"/>
    <w:rsid w:val="3FA95FB1"/>
    <w:rsid w:val="3FB0CA25"/>
    <w:rsid w:val="3FEB0EB3"/>
    <w:rsid w:val="3FF057E4"/>
    <w:rsid w:val="4003F971"/>
    <w:rsid w:val="408453B1"/>
    <w:rsid w:val="409FE229"/>
    <w:rsid w:val="40B995A7"/>
    <w:rsid w:val="40CB7198"/>
    <w:rsid w:val="41769BFA"/>
    <w:rsid w:val="4187729C"/>
    <w:rsid w:val="41897A9D"/>
    <w:rsid w:val="41F83F25"/>
    <w:rsid w:val="4260D5D3"/>
    <w:rsid w:val="42BBAC6E"/>
    <w:rsid w:val="42D6C7BE"/>
    <w:rsid w:val="42ED2EE2"/>
    <w:rsid w:val="42F16C1D"/>
    <w:rsid w:val="42F39296"/>
    <w:rsid w:val="433B7F25"/>
    <w:rsid w:val="43456444"/>
    <w:rsid w:val="43634268"/>
    <w:rsid w:val="43B096A7"/>
    <w:rsid w:val="43B7FE75"/>
    <w:rsid w:val="43E9F441"/>
    <w:rsid w:val="440A80C2"/>
    <w:rsid w:val="442E07F8"/>
    <w:rsid w:val="4436565A"/>
    <w:rsid w:val="444250B2"/>
    <w:rsid w:val="4442B5BD"/>
    <w:rsid w:val="449DFF3B"/>
    <w:rsid w:val="44AF35DC"/>
    <w:rsid w:val="44D8405E"/>
    <w:rsid w:val="454A63B6"/>
    <w:rsid w:val="4554B80B"/>
    <w:rsid w:val="4575224E"/>
    <w:rsid w:val="4583F332"/>
    <w:rsid w:val="45F61BB7"/>
    <w:rsid w:val="45F79553"/>
    <w:rsid w:val="4659E84E"/>
    <w:rsid w:val="467AEE66"/>
    <w:rsid w:val="469CC351"/>
    <w:rsid w:val="46E2704C"/>
    <w:rsid w:val="471963FC"/>
    <w:rsid w:val="471B4863"/>
    <w:rsid w:val="4727BFD7"/>
    <w:rsid w:val="4728F3A8"/>
    <w:rsid w:val="4759003C"/>
    <w:rsid w:val="479F802E"/>
    <w:rsid w:val="48517937"/>
    <w:rsid w:val="48A3030F"/>
    <w:rsid w:val="48DF7936"/>
    <w:rsid w:val="48F980F2"/>
    <w:rsid w:val="48FD67FF"/>
    <w:rsid w:val="49131052"/>
    <w:rsid w:val="4919103D"/>
    <w:rsid w:val="49541A1C"/>
    <w:rsid w:val="4956EE7F"/>
    <w:rsid w:val="4992E698"/>
    <w:rsid w:val="499E46C6"/>
    <w:rsid w:val="49ACFA9E"/>
    <w:rsid w:val="49B217CA"/>
    <w:rsid w:val="49E28197"/>
    <w:rsid w:val="4A184292"/>
    <w:rsid w:val="4A83217B"/>
    <w:rsid w:val="4A8AFD1D"/>
    <w:rsid w:val="4AB66CE9"/>
    <w:rsid w:val="4AF0F1D2"/>
    <w:rsid w:val="4B3E3876"/>
    <w:rsid w:val="4B6C9F52"/>
    <w:rsid w:val="4B82BBC3"/>
    <w:rsid w:val="4C5E412B"/>
    <w:rsid w:val="4C66ACAD"/>
    <w:rsid w:val="4C7463DD"/>
    <w:rsid w:val="4C798534"/>
    <w:rsid w:val="4CAE93B7"/>
    <w:rsid w:val="4CF4BA7D"/>
    <w:rsid w:val="4CFFD462"/>
    <w:rsid w:val="4DC70AD1"/>
    <w:rsid w:val="4DEE0DAB"/>
    <w:rsid w:val="4E0BD7B7"/>
    <w:rsid w:val="4E29A039"/>
    <w:rsid w:val="4E3DED51"/>
    <w:rsid w:val="4EA6A1FD"/>
    <w:rsid w:val="4F20DB61"/>
    <w:rsid w:val="4FB2898D"/>
    <w:rsid w:val="50BDD7F8"/>
    <w:rsid w:val="51324537"/>
    <w:rsid w:val="513A356D"/>
    <w:rsid w:val="51B1E53F"/>
    <w:rsid w:val="5202AF4A"/>
    <w:rsid w:val="5223B448"/>
    <w:rsid w:val="5297F82F"/>
    <w:rsid w:val="52C85C63"/>
    <w:rsid w:val="52D3FF8A"/>
    <w:rsid w:val="52E29719"/>
    <w:rsid w:val="531885E4"/>
    <w:rsid w:val="531EAD03"/>
    <w:rsid w:val="5377A578"/>
    <w:rsid w:val="537A2E1F"/>
    <w:rsid w:val="545BB9B8"/>
    <w:rsid w:val="54BA4A23"/>
    <w:rsid w:val="54C58724"/>
    <w:rsid w:val="550B250A"/>
    <w:rsid w:val="55177E8F"/>
    <w:rsid w:val="558CF733"/>
    <w:rsid w:val="55A4D54B"/>
    <w:rsid w:val="561F2ACA"/>
    <w:rsid w:val="563EF72B"/>
    <w:rsid w:val="5643D315"/>
    <w:rsid w:val="569A9996"/>
    <w:rsid w:val="56C23A18"/>
    <w:rsid w:val="56DF0029"/>
    <w:rsid w:val="57482B76"/>
    <w:rsid w:val="57BADA27"/>
    <w:rsid w:val="57F01A1E"/>
    <w:rsid w:val="5809208A"/>
    <w:rsid w:val="58168F92"/>
    <w:rsid w:val="58E659FF"/>
    <w:rsid w:val="5948AF42"/>
    <w:rsid w:val="59797ADB"/>
    <w:rsid w:val="59942616"/>
    <w:rsid w:val="59B25FF3"/>
    <w:rsid w:val="5A37673F"/>
    <w:rsid w:val="5A70CBA1"/>
    <w:rsid w:val="5AAD79FE"/>
    <w:rsid w:val="5AC3E4E7"/>
    <w:rsid w:val="5AF4933D"/>
    <w:rsid w:val="5AF58FFF"/>
    <w:rsid w:val="5B095447"/>
    <w:rsid w:val="5B2F1A6C"/>
    <w:rsid w:val="5B676952"/>
    <w:rsid w:val="5BA4E310"/>
    <w:rsid w:val="5BA96820"/>
    <w:rsid w:val="5BE10D84"/>
    <w:rsid w:val="5C0199FA"/>
    <w:rsid w:val="5C06D34C"/>
    <w:rsid w:val="5C262509"/>
    <w:rsid w:val="5C7C676C"/>
    <w:rsid w:val="5C922181"/>
    <w:rsid w:val="5CA7EB92"/>
    <w:rsid w:val="5D84ACC0"/>
    <w:rsid w:val="5DC75005"/>
    <w:rsid w:val="5E90E83B"/>
    <w:rsid w:val="5EA22168"/>
    <w:rsid w:val="5ECB5172"/>
    <w:rsid w:val="5ECDAF13"/>
    <w:rsid w:val="5EFA89C8"/>
    <w:rsid w:val="5F6B9777"/>
    <w:rsid w:val="5F7E68BD"/>
    <w:rsid w:val="5F8BEB8B"/>
    <w:rsid w:val="5FD18CFE"/>
    <w:rsid w:val="5FE6A6BB"/>
    <w:rsid w:val="600BE8D8"/>
    <w:rsid w:val="60304105"/>
    <w:rsid w:val="6053B3CD"/>
    <w:rsid w:val="606F3480"/>
    <w:rsid w:val="607966D4"/>
    <w:rsid w:val="6091978D"/>
    <w:rsid w:val="60992C36"/>
    <w:rsid w:val="60E03BF9"/>
    <w:rsid w:val="618E27EC"/>
    <w:rsid w:val="61A9C8AD"/>
    <w:rsid w:val="61BAD68F"/>
    <w:rsid w:val="61C03A51"/>
    <w:rsid w:val="61EBAD2D"/>
    <w:rsid w:val="62153735"/>
    <w:rsid w:val="62373AD1"/>
    <w:rsid w:val="623C4FB7"/>
    <w:rsid w:val="62B4AC0A"/>
    <w:rsid w:val="62C1F219"/>
    <w:rsid w:val="62EEDB75"/>
    <w:rsid w:val="638243D9"/>
    <w:rsid w:val="63A3A005"/>
    <w:rsid w:val="63A5AEE5"/>
    <w:rsid w:val="63C11C65"/>
    <w:rsid w:val="63DAE8AF"/>
    <w:rsid w:val="6418F06B"/>
    <w:rsid w:val="64314186"/>
    <w:rsid w:val="64440361"/>
    <w:rsid w:val="6445BC0F"/>
    <w:rsid w:val="64515DBC"/>
    <w:rsid w:val="6451D9E0"/>
    <w:rsid w:val="64594C1C"/>
    <w:rsid w:val="6473479A"/>
    <w:rsid w:val="65040B3A"/>
    <w:rsid w:val="657C4D48"/>
    <w:rsid w:val="65D6D400"/>
    <w:rsid w:val="660DEAB5"/>
    <w:rsid w:val="661D2248"/>
    <w:rsid w:val="66289322"/>
    <w:rsid w:val="66722C27"/>
    <w:rsid w:val="669D2C4C"/>
    <w:rsid w:val="66BF461E"/>
    <w:rsid w:val="66D9259F"/>
    <w:rsid w:val="674D53BB"/>
    <w:rsid w:val="6788FE7E"/>
    <w:rsid w:val="67B87D15"/>
    <w:rsid w:val="67E8AEEF"/>
    <w:rsid w:val="67EECBFD"/>
    <w:rsid w:val="68055DFE"/>
    <w:rsid w:val="684D0D95"/>
    <w:rsid w:val="6870973C"/>
    <w:rsid w:val="68762B8F"/>
    <w:rsid w:val="68B55718"/>
    <w:rsid w:val="68D930D7"/>
    <w:rsid w:val="69180B40"/>
    <w:rsid w:val="69403189"/>
    <w:rsid w:val="6955AF37"/>
    <w:rsid w:val="695859E5"/>
    <w:rsid w:val="696A57E0"/>
    <w:rsid w:val="69A743A7"/>
    <w:rsid w:val="69AF5B60"/>
    <w:rsid w:val="69C356FF"/>
    <w:rsid w:val="6A249BFB"/>
    <w:rsid w:val="6A5772BA"/>
    <w:rsid w:val="6A808EB7"/>
    <w:rsid w:val="6AC798CB"/>
    <w:rsid w:val="6AF835F7"/>
    <w:rsid w:val="6B06F645"/>
    <w:rsid w:val="6B115C1A"/>
    <w:rsid w:val="6B2FCBFE"/>
    <w:rsid w:val="6B5F2760"/>
    <w:rsid w:val="6B7EDFF2"/>
    <w:rsid w:val="6C13081F"/>
    <w:rsid w:val="6C68113E"/>
    <w:rsid w:val="6CCB9C5F"/>
    <w:rsid w:val="6CD9D75A"/>
    <w:rsid w:val="6CF9DDB1"/>
    <w:rsid w:val="6D3FF717"/>
    <w:rsid w:val="6DE73386"/>
    <w:rsid w:val="6DF7902F"/>
    <w:rsid w:val="6E0FDCD7"/>
    <w:rsid w:val="6E832AAF"/>
    <w:rsid w:val="6E9CADDB"/>
    <w:rsid w:val="6EC032B8"/>
    <w:rsid w:val="6ED1B06E"/>
    <w:rsid w:val="6EEA6929"/>
    <w:rsid w:val="6F6EA762"/>
    <w:rsid w:val="6F944641"/>
    <w:rsid w:val="70164DA0"/>
    <w:rsid w:val="70254709"/>
    <w:rsid w:val="706685A8"/>
    <w:rsid w:val="70D9906E"/>
    <w:rsid w:val="71763B93"/>
    <w:rsid w:val="719D507C"/>
    <w:rsid w:val="7223CFAC"/>
    <w:rsid w:val="7225CA52"/>
    <w:rsid w:val="72C93866"/>
    <w:rsid w:val="730C8A59"/>
    <w:rsid w:val="73282C02"/>
    <w:rsid w:val="73490B70"/>
    <w:rsid w:val="736A955E"/>
    <w:rsid w:val="738FC60B"/>
    <w:rsid w:val="74539FFD"/>
    <w:rsid w:val="7468CC56"/>
    <w:rsid w:val="7488D87D"/>
    <w:rsid w:val="7491DE96"/>
    <w:rsid w:val="74DBA831"/>
    <w:rsid w:val="751D3EA6"/>
    <w:rsid w:val="7544F133"/>
    <w:rsid w:val="756EA8B4"/>
    <w:rsid w:val="75ABE717"/>
    <w:rsid w:val="75D8CD00"/>
    <w:rsid w:val="75DED700"/>
    <w:rsid w:val="75E7E23F"/>
    <w:rsid w:val="75EE477F"/>
    <w:rsid w:val="7600AF0C"/>
    <w:rsid w:val="7635A582"/>
    <w:rsid w:val="7635B47F"/>
    <w:rsid w:val="7639D9B6"/>
    <w:rsid w:val="7648E931"/>
    <w:rsid w:val="76493AE7"/>
    <w:rsid w:val="76572038"/>
    <w:rsid w:val="7657F44C"/>
    <w:rsid w:val="765D0A59"/>
    <w:rsid w:val="76E16537"/>
    <w:rsid w:val="76FD0D55"/>
    <w:rsid w:val="77555540"/>
    <w:rsid w:val="7774B90E"/>
    <w:rsid w:val="77971187"/>
    <w:rsid w:val="77EB29F7"/>
    <w:rsid w:val="78148B8C"/>
    <w:rsid w:val="7862C125"/>
    <w:rsid w:val="78C1D513"/>
    <w:rsid w:val="78C2A27E"/>
    <w:rsid w:val="78FACDA0"/>
    <w:rsid w:val="7910424B"/>
    <w:rsid w:val="791D71BC"/>
    <w:rsid w:val="796BAD69"/>
    <w:rsid w:val="79979388"/>
    <w:rsid w:val="79AFEA45"/>
    <w:rsid w:val="7A0E5F51"/>
    <w:rsid w:val="7A0F96AD"/>
    <w:rsid w:val="7A41ED33"/>
    <w:rsid w:val="7A74B501"/>
    <w:rsid w:val="7A9A1C9D"/>
    <w:rsid w:val="7A9F90D9"/>
    <w:rsid w:val="7AB7F349"/>
    <w:rsid w:val="7ABDBCC2"/>
    <w:rsid w:val="7ACE9ECD"/>
    <w:rsid w:val="7AD609E3"/>
    <w:rsid w:val="7AD8FD57"/>
    <w:rsid w:val="7AE30004"/>
    <w:rsid w:val="7B1E5908"/>
    <w:rsid w:val="7B47E9AE"/>
    <w:rsid w:val="7B6D0BDD"/>
    <w:rsid w:val="7B920F20"/>
    <w:rsid w:val="7BA23F32"/>
    <w:rsid w:val="7C695625"/>
    <w:rsid w:val="7C6DFC77"/>
    <w:rsid w:val="7CAEC4C6"/>
    <w:rsid w:val="7CF8E18E"/>
    <w:rsid w:val="7D7C51D9"/>
    <w:rsid w:val="7DBDB06A"/>
    <w:rsid w:val="7DD1FEC9"/>
    <w:rsid w:val="7DF6EFCE"/>
    <w:rsid w:val="7E039966"/>
    <w:rsid w:val="7E291D06"/>
    <w:rsid w:val="7E88836D"/>
    <w:rsid w:val="7E9CA1A4"/>
    <w:rsid w:val="7EFE7648"/>
    <w:rsid w:val="7F00A1F6"/>
    <w:rsid w:val="7F5E3C5E"/>
    <w:rsid w:val="7F889163"/>
    <w:rsid w:val="7FCAEBDA"/>
    <w:rsid w:val="7FDA46CA"/>
    <w:rsid w:val="7FE1A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3CF51"/>
  <w15:chartTrackingRefBased/>
  <w15:docId w15:val="{DC6CB372-CA04-4698-B447-94F46C27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1"/>
    <w:qFormat/>
    <w:rsid w:val="00E076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76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3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1"/>
    <w:rsid w:val="00E07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076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1"/>
    <w:qFormat/>
    <w:rsid w:val="00E076DB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A803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A80399"/>
    <w:pPr>
      <w:widowControl w:val="0"/>
      <w:spacing w:before="120" w:after="0" w:line="240" w:lineRule="auto"/>
      <w:ind w:left="682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A80399"/>
    <w:rPr>
      <w:rFonts w:ascii="Calibri" w:eastAsia="Calibri" w:hAnsi="Calibri"/>
      <w:sz w:val="24"/>
      <w:szCs w:val="24"/>
      <w:lang w:val="en-US"/>
    </w:rPr>
  </w:style>
  <w:style w:type="paragraph" w:customStyle="1" w:styleId="TableParagraph">
    <w:name w:val="Table Paragraph"/>
    <w:basedOn w:val="Normln"/>
    <w:uiPriority w:val="1"/>
    <w:qFormat/>
    <w:rsid w:val="00A80399"/>
    <w:pPr>
      <w:widowControl w:val="0"/>
      <w:spacing w:after="0" w:line="240" w:lineRule="auto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803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0399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0399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03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0399"/>
    <w:rPr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A80399"/>
    <w:pPr>
      <w:spacing w:after="0" w:line="240" w:lineRule="auto"/>
    </w:pPr>
    <w:rPr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0399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0399"/>
    <w:rPr>
      <w:rFonts w:ascii="Segoe UI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A80399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80399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A80399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A80399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hlavChar">
    <w:name w:val="Záhlaví Char"/>
    <w:basedOn w:val="Standardnpsmoodstavce"/>
    <w:link w:val="Zhlav"/>
    <w:uiPriority w:val="99"/>
    <w:rsid w:val="00A80399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A80399"/>
    <w:pPr>
      <w:widowControl w:val="0"/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ZpatChar">
    <w:name w:val="Zápatí Char"/>
    <w:basedOn w:val="Standardnpsmoodstavce"/>
    <w:link w:val="Zpat"/>
    <w:uiPriority w:val="99"/>
    <w:rsid w:val="00A80399"/>
    <w:rPr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39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39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390"/>
    <w:rPr>
      <w:vertAlign w:val="superscript"/>
    </w:rPr>
  </w:style>
  <w:style w:type="paragraph" w:customStyle="1" w:styleId="Default">
    <w:name w:val="Default"/>
    <w:rsid w:val="00A040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275860"/>
    <w:rPr>
      <w:color w:val="605E5C"/>
      <w:shd w:val="clear" w:color="auto" w:fill="E1DFDD"/>
    </w:rPr>
  </w:style>
  <w:style w:type="character" w:customStyle="1" w:styleId="normaltextrun">
    <w:name w:val="normaltextrun"/>
    <w:basedOn w:val="Standardnpsmoodstavce"/>
    <w:rsid w:val="00DE5534"/>
  </w:style>
  <w:style w:type="character" w:customStyle="1" w:styleId="cf01">
    <w:name w:val="cf01"/>
    <w:basedOn w:val="Standardnpsmoodstavce"/>
    <w:rsid w:val="008146D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zakladni-informace-o-zpracovani-osobnich-udaju-ministerstve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european-social-fund-plus/en/simplified-cost-optio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D0299-9DAE-4B6C-836F-0161D3BF9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2468</Words>
  <Characters>14564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16999</CharactersWithSpaces>
  <SharedDoc>false</SharedDoc>
  <HLinks>
    <vt:vector size="12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https://www.msmt.cz/ministerstvo/zakladni-informace-o-zpracovani-osobnich-udaju-ministerstvem</vt:lpwstr>
      </vt:variant>
      <vt:variant>
        <vt:lpwstr/>
      </vt:variant>
      <vt:variant>
        <vt:i4>4718609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https://ec.europa.eu/european-social-fund-plus/en/simplified-cost-options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Dřevjaný Jakub</dc:creator>
  <cp:keywords/>
  <dc:description/>
  <cp:lastModifiedBy>Ryšková Ivana</cp:lastModifiedBy>
  <cp:revision>4</cp:revision>
  <cp:lastPrinted>2023-08-15T17:17:00Z</cp:lastPrinted>
  <dcterms:created xsi:type="dcterms:W3CDTF">2023-09-05T12:17:00Z</dcterms:created>
  <dcterms:modified xsi:type="dcterms:W3CDTF">2023-09-05T12:26:00Z</dcterms:modified>
</cp:coreProperties>
</file>