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44676901" w14:textId="1A3B0660" w:rsidR="009861E2" w:rsidRPr="0057713C" w:rsidRDefault="00CC5371" w:rsidP="00472B66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>25 odst. 5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04178F">
        <w:rPr>
          <w:rFonts w:cstheme="minorHAnsi"/>
        </w:rPr>
        <w:t xml:space="preserve">ministerský rada </w:t>
      </w:r>
      <w:r w:rsidR="0047775E">
        <w:rPr>
          <w:rFonts w:cstheme="minorHAnsi"/>
        </w:rPr>
        <w:t>v </w:t>
      </w:r>
      <w:r w:rsidR="0004178F">
        <w:rPr>
          <w:rFonts w:cstheme="minorHAnsi"/>
        </w:rPr>
        <w:t>odboru</w:t>
      </w:r>
      <w:r w:rsidR="0047775E">
        <w:rPr>
          <w:rFonts w:cstheme="minorHAnsi"/>
        </w:rPr>
        <w:t xml:space="preserve"> podpory vysokých škol a </w:t>
      </w:r>
      <w:r w:rsidR="0004178F">
        <w:rPr>
          <w:rFonts w:cstheme="minorHAnsi"/>
        </w:rPr>
        <w:t xml:space="preserve">výzkumu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 požadavek znalosti </w:t>
      </w:r>
      <w:r w:rsidR="0004178F" w:rsidRPr="0004178F">
        <w:rPr>
          <w:rFonts w:cstheme="minorHAnsi"/>
        </w:rPr>
        <w:t xml:space="preserve">anglického jazyka na úrovni </w:t>
      </w:r>
      <w:r w:rsidR="0004178F">
        <w:rPr>
          <w:rFonts w:cstheme="minorHAnsi"/>
        </w:rPr>
        <w:t>B2</w:t>
      </w:r>
      <w:r w:rsidR="0004178F" w:rsidRPr="0004178F">
        <w:rPr>
          <w:rFonts w:cstheme="minorHAnsi"/>
        </w:rPr>
        <w:t xml:space="preserve"> dle Společného evropského referenčního rámce pro jazyky.</w:t>
      </w: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DD163B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DD163B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E6911" w14:textId="77777777" w:rsidR="00A54D8F" w:rsidRDefault="00A54D8F" w:rsidP="00CC5371">
      <w:pPr>
        <w:spacing w:after="0" w:line="240" w:lineRule="auto"/>
      </w:pPr>
      <w:r>
        <w:separator/>
      </w:r>
    </w:p>
  </w:endnote>
  <w:endnote w:type="continuationSeparator" w:id="0">
    <w:p w14:paraId="2C51F9C2" w14:textId="77777777" w:rsidR="00A54D8F" w:rsidRDefault="00A54D8F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E923" w14:textId="77777777" w:rsidR="00A54D8F" w:rsidRDefault="00A54D8F" w:rsidP="00CC5371">
      <w:pPr>
        <w:spacing w:after="0" w:line="240" w:lineRule="auto"/>
      </w:pPr>
      <w:r>
        <w:separator/>
      </w:r>
    </w:p>
  </w:footnote>
  <w:footnote w:type="continuationSeparator" w:id="0">
    <w:p w14:paraId="5787907C" w14:textId="77777777" w:rsidR="00A54D8F" w:rsidRDefault="00A54D8F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4178F"/>
    <w:rsid w:val="00187D2D"/>
    <w:rsid w:val="00207797"/>
    <w:rsid w:val="00472B66"/>
    <w:rsid w:val="00477157"/>
    <w:rsid w:val="0047775E"/>
    <w:rsid w:val="0051096C"/>
    <w:rsid w:val="00535E66"/>
    <w:rsid w:val="00547931"/>
    <w:rsid w:val="00557938"/>
    <w:rsid w:val="0057713C"/>
    <w:rsid w:val="006309EB"/>
    <w:rsid w:val="006B1B1B"/>
    <w:rsid w:val="006D4A17"/>
    <w:rsid w:val="00721BBE"/>
    <w:rsid w:val="00730C0C"/>
    <w:rsid w:val="00735323"/>
    <w:rsid w:val="007804A4"/>
    <w:rsid w:val="00914755"/>
    <w:rsid w:val="009149E8"/>
    <w:rsid w:val="009861E2"/>
    <w:rsid w:val="00996D89"/>
    <w:rsid w:val="00A54D8F"/>
    <w:rsid w:val="00A63BA9"/>
    <w:rsid w:val="00AA5663"/>
    <w:rsid w:val="00B00E5A"/>
    <w:rsid w:val="00B51702"/>
    <w:rsid w:val="00B661AE"/>
    <w:rsid w:val="00BC3FF2"/>
    <w:rsid w:val="00BE4EE6"/>
    <w:rsid w:val="00BF063C"/>
    <w:rsid w:val="00C10767"/>
    <w:rsid w:val="00C94ABA"/>
    <w:rsid w:val="00CC5371"/>
    <w:rsid w:val="00DD163B"/>
    <w:rsid w:val="00DE1A05"/>
    <w:rsid w:val="00E3703E"/>
    <w:rsid w:val="00E458E0"/>
    <w:rsid w:val="00EC570F"/>
    <w:rsid w:val="00F323A1"/>
    <w:rsid w:val="00F37555"/>
    <w:rsid w:val="00F815C6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2</cp:revision>
  <dcterms:created xsi:type="dcterms:W3CDTF">2023-12-07T14:30:00Z</dcterms:created>
  <dcterms:modified xsi:type="dcterms:W3CDTF">2023-12-07T14:30:00Z</dcterms:modified>
</cp:coreProperties>
</file>