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C6D5" w14:textId="77777777" w:rsidR="009430E5" w:rsidRPr="002B12B2" w:rsidRDefault="009430E5" w:rsidP="009430E5">
      <w:pPr>
        <w:pStyle w:val="Zkladntextodsazen"/>
        <w:ind w:firstLine="0"/>
        <w:jc w:val="left"/>
        <w:rPr>
          <w:b/>
        </w:rPr>
      </w:pPr>
      <w:r w:rsidRPr="002B12B2">
        <w:rPr>
          <w:b/>
        </w:rPr>
        <w:t xml:space="preserve">Příloha č. </w:t>
      </w:r>
      <w:r>
        <w:rPr>
          <w:b/>
        </w:rPr>
        <w:t>1</w:t>
      </w:r>
    </w:p>
    <w:p w14:paraId="3FA9CF64" w14:textId="77777777" w:rsidR="009430E5" w:rsidRPr="002B12B2" w:rsidRDefault="009430E5" w:rsidP="009430E5">
      <w:pPr>
        <w:jc w:val="center"/>
        <w:rPr>
          <w:sz w:val="32"/>
          <w:szCs w:val="32"/>
          <w:u w:val="single"/>
        </w:rPr>
      </w:pPr>
      <w:r w:rsidRPr="002B12B2">
        <w:rPr>
          <w:sz w:val="32"/>
          <w:szCs w:val="32"/>
          <w:u w:val="single"/>
        </w:rPr>
        <w:t>Avízo o vratce</w:t>
      </w:r>
    </w:p>
    <w:p w14:paraId="45E33E3A" w14:textId="77777777" w:rsidR="00AD1D83" w:rsidRDefault="00AD1D83">
      <w:pPr>
        <w:spacing w:line="65" w:lineRule="exact"/>
        <w:rPr>
          <w:sz w:val="24"/>
          <w:szCs w:val="24"/>
        </w:rPr>
      </w:pPr>
    </w:p>
    <w:p w14:paraId="39D71C39" w14:textId="77777777"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ostatní konečné příjemce dotace</w:t>
      </w:r>
      <w:r>
        <w:rPr>
          <w:rFonts w:ascii="Calibri" w:eastAsia="Calibri" w:hAnsi="Calibri" w:cs="Calibri"/>
          <w:sz w:val="19"/>
          <w:szCs w:val="19"/>
        </w:rPr>
        <w:t>)</w:t>
      </w:r>
    </w:p>
    <w:p w14:paraId="0C6298CB" w14:textId="77777777" w:rsidR="00AD1D83" w:rsidRDefault="00AD1D83">
      <w:pPr>
        <w:spacing w:line="200" w:lineRule="exact"/>
        <w:rPr>
          <w:sz w:val="24"/>
          <w:szCs w:val="24"/>
        </w:rPr>
      </w:pPr>
    </w:p>
    <w:p w14:paraId="3D8C4E4E" w14:textId="77777777" w:rsidR="00AD1D83" w:rsidRDefault="00AD1D83">
      <w:pPr>
        <w:spacing w:line="269" w:lineRule="exact"/>
        <w:rPr>
          <w:sz w:val="24"/>
          <w:szCs w:val="24"/>
        </w:rPr>
      </w:pPr>
    </w:p>
    <w:p w14:paraId="4AA4E6C5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14:paraId="3335E4A4" w14:textId="77777777" w:rsidR="00AD1D83" w:rsidRDefault="00AD1D83">
      <w:pPr>
        <w:spacing w:line="16" w:lineRule="exact"/>
        <w:rPr>
          <w:sz w:val="24"/>
          <w:szCs w:val="24"/>
        </w:rPr>
      </w:pPr>
    </w:p>
    <w:p w14:paraId="35912F96" w14:textId="3C88DAEE" w:rsidR="00AD1D83" w:rsidRDefault="00122802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</w:t>
      </w:r>
      <w:r w:rsidR="00D46035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se vratka zasílá na účet MŠMT, ze kterého byla dotace odeslána – tj. účet</w:t>
      </w:r>
    </w:p>
    <w:p w14:paraId="1DDB5653" w14:textId="77777777" w:rsidR="00AD1D83" w:rsidRDefault="00AD1D83">
      <w:pPr>
        <w:spacing w:line="8" w:lineRule="exact"/>
        <w:rPr>
          <w:sz w:val="24"/>
          <w:szCs w:val="24"/>
        </w:rPr>
      </w:pPr>
    </w:p>
    <w:p w14:paraId="028B76E9" w14:textId="77777777" w:rsidR="00AD1D83" w:rsidRDefault="00122802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14:paraId="3B5D8A6F" w14:textId="77777777" w:rsidR="00AD1D83" w:rsidRDefault="00AD1D83">
      <w:pPr>
        <w:spacing w:line="181" w:lineRule="exact"/>
        <w:rPr>
          <w:sz w:val="24"/>
          <w:szCs w:val="24"/>
        </w:rPr>
      </w:pPr>
    </w:p>
    <w:p w14:paraId="0E948A3D" w14:textId="2ACC7ADF" w:rsidR="00AD1D83" w:rsidRDefault="00122802">
      <w:pPr>
        <w:numPr>
          <w:ilvl w:val="0"/>
          <w:numId w:val="1"/>
        </w:numPr>
        <w:tabs>
          <w:tab w:val="left" w:pos="788"/>
        </w:tabs>
        <w:spacing w:line="222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</w:t>
      </w:r>
      <w:r w:rsidR="00D4603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) se vrací na účet cizích prostředků MŠMT č. 6015-0000821001/0710. Finanční prostředky musí být na účet cizích prostředků MŠMT připsány nejpozději 15. 2. 202</w:t>
      </w:r>
      <w:r w:rsidR="00D46035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</w:p>
    <w:p w14:paraId="7387FC55" w14:textId="77777777" w:rsidR="00AD1D83" w:rsidRDefault="00AD1D83">
      <w:pPr>
        <w:spacing w:line="179" w:lineRule="exact"/>
        <w:rPr>
          <w:rFonts w:ascii="Symbol" w:eastAsia="Symbol" w:hAnsi="Symbol" w:cs="Symbol"/>
        </w:rPr>
      </w:pPr>
    </w:p>
    <w:p w14:paraId="42E82F3B" w14:textId="77777777" w:rsidR="00AF71D4" w:rsidRPr="009C7146" w:rsidRDefault="00AF71D4" w:rsidP="00AF71D4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14:paraId="6068C911" w14:textId="77777777" w:rsidR="00AD1D83" w:rsidRDefault="00AD1D83">
      <w:pPr>
        <w:spacing w:line="170" w:lineRule="exact"/>
        <w:rPr>
          <w:rFonts w:ascii="Symbol" w:eastAsia="Symbol" w:hAnsi="Symbol" w:cs="Symbol"/>
        </w:rPr>
      </w:pPr>
    </w:p>
    <w:p w14:paraId="2EF67AD3" w14:textId="77777777" w:rsidR="00AD1D83" w:rsidRDefault="00122802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14:paraId="40D2CED6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720B65C2" wp14:editId="3A4BC15B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5859145" cy="2284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28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55CDF1" w14:textId="77777777" w:rsidR="00AD1D83" w:rsidRDefault="00AD1D83">
      <w:pPr>
        <w:spacing w:line="200" w:lineRule="exact"/>
        <w:rPr>
          <w:sz w:val="24"/>
          <w:szCs w:val="24"/>
        </w:rPr>
      </w:pPr>
    </w:p>
    <w:p w14:paraId="60CA8D76" w14:textId="77777777" w:rsidR="00AD1D83" w:rsidRDefault="00AD1D83">
      <w:pPr>
        <w:spacing w:line="272" w:lineRule="exact"/>
        <w:rPr>
          <w:sz w:val="24"/>
          <w:szCs w:val="24"/>
        </w:rPr>
      </w:pPr>
    </w:p>
    <w:p w14:paraId="55A1CBE5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14:paraId="3B17FCD7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07459FE5" wp14:editId="1513D3E2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34B447B7" wp14:editId="032FFD51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B861F" w14:textId="77777777" w:rsidR="00AD1D83" w:rsidRDefault="00AD1D83">
      <w:pPr>
        <w:spacing w:line="110" w:lineRule="exact"/>
        <w:rPr>
          <w:sz w:val="24"/>
          <w:szCs w:val="24"/>
        </w:rPr>
      </w:pPr>
    </w:p>
    <w:p w14:paraId="466507B6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</w:p>
    <w:p w14:paraId="2CE5B0A7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6315CAFD" wp14:editId="56193F73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21A41311" wp14:editId="2E7C496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B6C0DA" w14:textId="77777777" w:rsidR="00AD1D83" w:rsidRDefault="00AD1D83">
      <w:pPr>
        <w:spacing w:line="110" w:lineRule="exact"/>
        <w:rPr>
          <w:sz w:val="24"/>
          <w:szCs w:val="24"/>
        </w:rPr>
      </w:pPr>
    </w:p>
    <w:p w14:paraId="381117EE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14:paraId="02CFC9CD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1196A54" wp14:editId="77111E4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6C2D305" wp14:editId="5B26493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D7AC3" w14:textId="77777777" w:rsidR="00AD1D83" w:rsidRDefault="00AD1D83">
      <w:pPr>
        <w:spacing w:line="110" w:lineRule="exact"/>
        <w:rPr>
          <w:sz w:val="24"/>
          <w:szCs w:val="24"/>
        </w:rPr>
      </w:pPr>
    </w:p>
    <w:p w14:paraId="00DB7B04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14:paraId="7F0AE958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6D2EFF5" wp14:editId="454C805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22E37600" wp14:editId="0B3297EC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A6CB35" w14:textId="77777777" w:rsidR="00AD1D83" w:rsidRDefault="00AD1D83">
      <w:pPr>
        <w:spacing w:line="110" w:lineRule="exact"/>
        <w:rPr>
          <w:sz w:val="24"/>
          <w:szCs w:val="24"/>
        </w:rPr>
      </w:pPr>
    </w:p>
    <w:p w14:paraId="79CE8764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14:paraId="032D110D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2EFAFBDF" wp14:editId="6D9D6A4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4B02546C" wp14:editId="336D832F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3CDCD" w14:textId="77777777" w:rsidR="00AD1D83" w:rsidRDefault="00AD1D83">
      <w:pPr>
        <w:spacing w:line="110" w:lineRule="exact"/>
        <w:rPr>
          <w:sz w:val="24"/>
          <w:szCs w:val="24"/>
        </w:rPr>
      </w:pPr>
    </w:p>
    <w:p w14:paraId="0E2B2684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14:paraId="287155DE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0B4E74A6" wp14:editId="5BDDBE39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 wp14:anchorId="64D77A34" wp14:editId="3978138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F7FD2B" w14:textId="77777777" w:rsidR="00AD1D83" w:rsidRDefault="00AD1D83">
      <w:pPr>
        <w:spacing w:line="110" w:lineRule="exact"/>
        <w:rPr>
          <w:sz w:val="24"/>
          <w:szCs w:val="24"/>
        </w:rPr>
      </w:pPr>
    </w:p>
    <w:p w14:paraId="2AB81418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14:paraId="72E79C68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 wp14:anchorId="4E9103F2" wp14:editId="2C512AB7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0" allowOverlap="1" wp14:anchorId="40E0731D" wp14:editId="7DAD080F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82AC2" w14:textId="77777777" w:rsidR="00AD1D83" w:rsidRDefault="00AD1D83">
      <w:pPr>
        <w:spacing w:line="110" w:lineRule="exact"/>
        <w:rPr>
          <w:sz w:val="24"/>
          <w:szCs w:val="24"/>
        </w:rPr>
      </w:pPr>
    </w:p>
    <w:p w14:paraId="493D1A62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AD1D83" w14:paraId="60764B94" w14:textId="77777777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2A0D80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054B08F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C061540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3069EDAD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ACFCCE1" w14:textId="77777777" w:rsidR="00AD1D83" w:rsidRDefault="0012280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40F3B512" w14:textId="77777777"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 w14:paraId="7B0C8E0C" w14:textId="77777777">
        <w:trPr>
          <w:trHeight w:val="375"/>
        </w:trPr>
        <w:tc>
          <w:tcPr>
            <w:tcW w:w="20" w:type="dxa"/>
            <w:vAlign w:val="bottom"/>
          </w:tcPr>
          <w:p w14:paraId="353E5704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339CFDA9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14:paraId="28BC01A1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4F975108" w14:textId="77777777"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 w14:paraId="57B012AD" w14:textId="77777777">
        <w:trPr>
          <w:trHeight w:val="389"/>
        </w:trPr>
        <w:tc>
          <w:tcPr>
            <w:tcW w:w="20" w:type="dxa"/>
            <w:vAlign w:val="bottom"/>
          </w:tcPr>
          <w:p w14:paraId="2BB26303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758D3F48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14:paraId="46C19B27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0C69F386" w14:textId="77777777" w:rsidR="00AD1D83" w:rsidRDefault="00AD1D83">
            <w:pPr>
              <w:rPr>
                <w:sz w:val="24"/>
                <w:szCs w:val="24"/>
              </w:rPr>
            </w:pPr>
          </w:p>
        </w:tc>
      </w:tr>
    </w:tbl>
    <w:p w14:paraId="18C95D21" w14:textId="77777777" w:rsidR="00AD1D83" w:rsidRDefault="00AD1D83">
      <w:pPr>
        <w:spacing w:line="200" w:lineRule="exact"/>
        <w:rPr>
          <w:sz w:val="24"/>
          <w:szCs w:val="24"/>
        </w:rPr>
      </w:pPr>
    </w:p>
    <w:p w14:paraId="00066C25" w14:textId="77777777" w:rsidR="00AD1D83" w:rsidRDefault="00AD1D83">
      <w:pPr>
        <w:spacing w:line="200" w:lineRule="exact"/>
        <w:rPr>
          <w:sz w:val="24"/>
          <w:szCs w:val="24"/>
        </w:rPr>
      </w:pPr>
    </w:p>
    <w:p w14:paraId="116F80EA" w14:textId="77777777" w:rsidR="00AD1D83" w:rsidRDefault="00AD1D83">
      <w:pPr>
        <w:spacing w:line="200" w:lineRule="exact"/>
        <w:rPr>
          <w:sz w:val="24"/>
          <w:szCs w:val="24"/>
        </w:rPr>
      </w:pPr>
    </w:p>
    <w:p w14:paraId="7DB150B2" w14:textId="77777777" w:rsidR="00AD1D83" w:rsidRDefault="00AD1D83">
      <w:pPr>
        <w:spacing w:line="200" w:lineRule="exact"/>
        <w:rPr>
          <w:sz w:val="24"/>
          <w:szCs w:val="24"/>
        </w:rPr>
      </w:pPr>
    </w:p>
    <w:p w14:paraId="1671B34C" w14:textId="77777777" w:rsidR="00AD1D83" w:rsidRDefault="00AD1D83">
      <w:pPr>
        <w:spacing w:line="200" w:lineRule="exact"/>
        <w:rPr>
          <w:sz w:val="24"/>
          <w:szCs w:val="24"/>
        </w:rPr>
      </w:pPr>
    </w:p>
    <w:p w14:paraId="22F82AFA" w14:textId="77777777" w:rsidR="00AD1D83" w:rsidRDefault="00AD1D83">
      <w:pPr>
        <w:spacing w:line="284" w:lineRule="exact"/>
        <w:rPr>
          <w:sz w:val="24"/>
          <w:szCs w:val="24"/>
        </w:rPr>
      </w:pPr>
    </w:p>
    <w:p w14:paraId="25956D6C" w14:textId="77777777" w:rsidR="00AD1D83" w:rsidRDefault="00122802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14:paraId="70938F57" w14:textId="77777777" w:rsidR="00AD1D83" w:rsidRDefault="00AD1D83">
      <w:pPr>
        <w:spacing w:line="120" w:lineRule="exact"/>
        <w:rPr>
          <w:sz w:val="24"/>
          <w:szCs w:val="24"/>
        </w:rPr>
      </w:pPr>
    </w:p>
    <w:p w14:paraId="67EEE4E7" w14:textId="77777777" w:rsidR="00AD1D83" w:rsidRDefault="00122802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14:paraId="52D06C20" w14:textId="77777777" w:rsidR="00AD1D83" w:rsidRDefault="00122802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14:paraId="20D0EB48" w14:textId="77777777" w:rsidR="00AD1D83" w:rsidRDefault="00AD1D83">
      <w:pPr>
        <w:spacing w:line="60" w:lineRule="exact"/>
        <w:rPr>
          <w:sz w:val="24"/>
          <w:szCs w:val="24"/>
        </w:rPr>
      </w:pPr>
    </w:p>
    <w:p w14:paraId="09DEF2F7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14:paraId="491B9DFC" w14:textId="77777777" w:rsidR="00AD1D83" w:rsidRDefault="00AD1D83">
      <w:pPr>
        <w:spacing w:line="200" w:lineRule="exact"/>
        <w:rPr>
          <w:sz w:val="24"/>
          <w:szCs w:val="24"/>
        </w:rPr>
      </w:pPr>
    </w:p>
    <w:p w14:paraId="4388A57D" w14:textId="77777777" w:rsidR="00AD1D83" w:rsidRDefault="00AD1D83">
      <w:pPr>
        <w:spacing w:line="200" w:lineRule="exact"/>
        <w:rPr>
          <w:sz w:val="24"/>
          <w:szCs w:val="24"/>
        </w:rPr>
      </w:pPr>
    </w:p>
    <w:p w14:paraId="6C417730" w14:textId="77777777" w:rsidR="00AD1D83" w:rsidRDefault="00AD1D83">
      <w:pPr>
        <w:spacing w:line="200" w:lineRule="exact"/>
        <w:rPr>
          <w:sz w:val="24"/>
          <w:szCs w:val="24"/>
        </w:rPr>
      </w:pPr>
    </w:p>
    <w:p w14:paraId="268650EB" w14:textId="77777777" w:rsidR="00AD1D83" w:rsidRDefault="00AD1D83">
      <w:pPr>
        <w:spacing w:line="200" w:lineRule="exact"/>
        <w:rPr>
          <w:sz w:val="24"/>
          <w:szCs w:val="24"/>
        </w:rPr>
      </w:pPr>
    </w:p>
    <w:p w14:paraId="09DB112E" w14:textId="77777777" w:rsidR="00AD1D83" w:rsidRDefault="00AD1D83">
      <w:pPr>
        <w:spacing w:line="200" w:lineRule="exact"/>
        <w:rPr>
          <w:sz w:val="24"/>
          <w:szCs w:val="24"/>
        </w:rPr>
      </w:pPr>
    </w:p>
    <w:p w14:paraId="342EC1F7" w14:textId="77777777" w:rsidR="00AD1D83" w:rsidRDefault="00AD1D83">
      <w:pPr>
        <w:spacing w:line="200" w:lineRule="exact"/>
        <w:rPr>
          <w:sz w:val="24"/>
          <w:szCs w:val="24"/>
        </w:rPr>
      </w:pPr>
    </w:p>
    <w:p w14:paraId="00D3F9AD" w14:textId="77777777" w:rsidR="00AD1D83" w:rsidRDefault="00AD1D83">
      <w:pPr>
        <w:spacing w:line="200" w:lineRule="exact"/>
        <w:rPr>
          <w:sz w:val="24"/>
          <w:szCs w:val="24"/>
        </w:rPr>
      </w:pPr>
    </w:p>
    <w:p w14:paraId="5F1E0643" w14:textId="77777777" w:rsidR="00AD1D83" w:rsidRDefault="00AD1D83">
      <w:pPr>
        <w:spacing w:line="200" w:lineRule="exact"/>
        <w:rPr>
          <w:sz w:val="24"/>
          <w:szCs w:val="24"/>
        </w:rPr>
      </w:pPr>
    </w:p>
    <w:p w14:paraId="1DE31CD2" w14:textId="77777777" w:rsidR="00AD1D83" w:rsidRDefault="00AD1D83">
      <w:pPr>
        <w:spacing w:line="200" w:lineRule="exact"/>
        <w:rPr>
          <w:sz w:val="24"/>
          <w:szCs w:val="24"/>
        </w:rPr>
      </w:pPr>
    </w:p>
    <w:p w14:paraId="2CD5797C" w14:textId="77777777" w:rsidR="00AD1D83" w:rsidRDefault="00AD1D83">
      <w:pPr>
        <w:spacing w:line="200" w:lineRule="exact"/>
        <w:rPr>
          <w:sz w:val="24"/>
          <w:szCs w:val="24"/>
        </w:rPr>
      </w:pPr>
    </w:p>
    <w:p w14:paraId="14A251AE" w14:textId="77777777" w:rsidR="00AD1D83" w:rsidRDefault="00AD1D83">
      <w:pPr>
        <w:spacing w:line="200" w:lineRule="exact"/>
        <w:rPr>
          <w:sz w:val="24"/>
          <w:szCs w:val="24"/>
        </w:rPr>
      </w:pPr>
    </w:p>
    <w:p w14:paraId="32244C90" w14:textId="77777777" w:rsidR="00AD1D83" w:rsidRDefault="00AD1D83">
      <w:pPr>
        <w:spacing w:line="356" w:lineRule="exact"/>
        <w:rPr>
          <w:sz w:val="24"/>
          <w:szCs w:val="24"/>
        </w:rPr>
      </w:pPr>
    </w:p>
    <w:p w14:paraId="359A0DAD" w14:textId="77777777"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sectPr w:rsidR="00AD1D83">
      <w:pgSz w:w="11900" w:h="16838"/>
      <w:pgMar w:top="699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F59C1404"/>
    <w:lvl w:ilvl="0" w:tplc="3C7E3F10">
      <w:start w:val="1"/>
      <w:numFmt w:val="bullet"/>
      <w:lvlText w:val=""/>
      <w:lvlJc w:val="left"/>
    </w:lvl>
    <w:lvl w:ilvl="1" w:tplc="BFD034B6">
      <w:numFmt w:val="decimal"/>
      <w:lvlText w:val=""/>
      <w:lvlJc w:val="left"/>
    </w:lvl>
    <w:lvl w:ilvl="2" w:tplc="8682CADA">
      <w:numFmt w:val="decimal"/>
      <w:lvlText w:val=""/>
      <w:lvlJc w:val="left"/>
    </w:lvl>
    <w:lvl w:ilvl="3" w:tplc="96FCE950">
      <w:numFmt w:val="decimal"/>
      <w:lvlText w:val=""/>
      <w:lvlJc w:val="left"/>
    </w:lvl>
    <w:lvl w:ilvl="4" w:tplc="20969204">
      <w:numFmt w:val="decimal"/>
      <w:lvlText w:val=""/>
      <w:lvlJc w:val="left"/>
    </w:lvl>
    <w:lvl w:ilvl="5" w:tplc="0C8E24EE">
      <w:numFmt w:val="decimal"/>
      <w:lvlText w:val=""/>
      <w:lvlJc w:val="left"/>
    </w:lvl>
    <w:lvl w:ilvl="6" w:tplc="0792E536">
      <w:numFmt w:val="decimal"/>
      <w:lvlText w:val=""/>
      <w:lvlJc w:val="left"/>
    </w:lvl>
    <w:lvl w:ilvl="7" w:tplc="D59683D0">
      <w:numFmt w:val="decimal"/>
      <w:lvlText w:val=""/>
      <w:lvlJc w:val="left"/>
    </w:lvl>
    <w:lvl w:ilvl="8" w:tplc="381C174C">
      <w:numFmt w:val="decimal"/>
      <w:lvlText w:val=""/>
      <w:lvlJc w:val="left"/>
    </w:lvl>
  </w:abstractNum>
  <w:num w:numId="1" w16cid:durableId="188162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83"/>
    <w:rsid w:val="00122802"/>
    <w:rsid w:val="009430E5"/>
    <w:rsid w:val="00AD1D83"/>
    <w:rsid w:val="00AF71D4"/>
    <w:rsid w:val="00D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F9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71D4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9430E5"/>
    <w:pPr>
      <w:ind w:firstLine="709"/>
      <w:jc w:val="both"/>
    </w:pPr>
    <w:rPr>
      <w:rFonts w:eastAsia="Calibri"/>
      <w:sz w:val="24"/>
      <w:szCs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9430E5"/>
    <w:rPr>
      <w:rFonts w:eastAsia="Calibri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aviza@msmt.c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3</cp:revision>
  <dcterms:created xsi:type="dcterms:W3CDTF">2022-09-15T12:38:00Z</dcterms:created>
  <dcterms:modified xsi:type="dcterms:W3CDTF">2024-01-08T06:48:00Z</dcterms:modified>
</cp:coreProperties>
</file>