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F13730" w:rsidRPr="004D274D" w14:paraId="29D3BF89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447364" w:rsidRPr="004D274D" w14:paraId="2E42FF8D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830A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C830A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C830A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C830A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791D9FF" w14:textId="77777777" w:rsidR="006839B6" w:rsidRPr="00EA0E7E" w:rsidRDefault="006839B6" w:rsidP="006839B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839B6" w:rsidRPr="00EA0E7E" w14:paraId="78AB35D3" w14:textId="77777777" w:rsidTr="006839B6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7164CF5F" w14:textId="77777777" w:rsidR="006839B6" w:rsidRPr="00F5213A" w:rsidRDefault="006839B6" w:rsidP="00BA09C1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3745125" w14:textId="77777777" w:rsidR="006839B6" w:rsidRDefault="006839B6" w:rsidP="00BA09C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6059C5FE" w14:textId="2800C6A7" w:rsidR="006839B6" w:rsidRPr="00355B5E" w:rsidRDefault="006839B6" w:rsidP="00BA09C1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>
              <w:rPr>
                <w:rStyle w:val="Znakapoznpodarou"/>
              </w:rPr>
              <w:t xml:space="preserve"> </w:t>
            </w:r>
            <w:r>
              <w:t>vrchní ministerský rada – vedoucí oddělení rovného přístupu ke vzdělávání a ústavní výchovy</w:t>
            </w:r>
          </w:p>
          <w:p w14:paraId="6F0D7B09" w14:textId="511630F5" w:rsidR="006839B6" w:rsidRPr="00EA0E7E" w:rsidRDefault="006839B6" w:rsidP="00BA09C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6839B6">
              <w:t>rovného přístupu ke vzdělávání a podpory pracovníků v regionálním školství</w:t>
            </w:r>
          </w:p>
          <w:p w14:paraId="7335F955" w14:textId="1C7183AC" w:rsidR="006839B6" w:rsidRPr="00F5213A" w:rsidRDefault="006839B6" w:rsidP="00BA09C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Pr="00E030A7">
              <w:rPr>
                <w:rFonts w:cstheme="minorHAnsi"/>
                <w:sz w:val="21"/>
                <w:szCs w:val="21"/>
              </w:rPr>
              <w:t>Ministerstvo školství, mládeže a tělovýchovy, č.j.: MSMT-VYB</w:t>
            </w:r>
            <w:r w:rsidR="00EA44AD">
              <w:rPr>
                <w:rFonts w:cstheme="minorHAnsi"/>
                <w:sz w:val="21"/>
                <w:szCs w:val="21"/>
              </w:rPr>
              <w:t>-5</w:t>
            </w:r>
            <w:r w:rsidRPr="00E030A7">
              <w:rPr>
                <w:rFonts w:cstheme="minorHAnsi"/>
                <w:sz w:val="21"/>
                <w:szCs w:val="21"/>
              </w:rPr>
              <w:t>/202</w:t>
            </w:r>
            <w:r w:rsidR="00EA44AD">
              <w:rPr>
                <w:rFonts w:cstheme="minorHAnsi"/>
                <w:sz w:val="21"/>
                <w:szCs w:val="21"/>
              </w:rPr>
              <w:t>4</w:t>
            </w:r>
            <w:r w:rsidRPr="00E030A7">
              <w:rPr>
                <w:rFonts w:cstheme="minorHAnsi"/>
                <w:sz w:val="21"/>
                <w:szCs w:val="21"/>
              </w:rPr>
              <w:t>-3</w:t>
            </w:r>
          </w:p>
        </w:tc>
      </w:tr>
    </w:tbl>
    <w:p w14:paraId="37899D54" w14:textId="77777777" w:rsidR="007427B2" w:rsidRPr="00BA0E29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  <w:r w:rsidRPr="00DE44C3">
        <w:rPr>
          <w:rStyle w:val="Znakapoznpodarou"/>
          <w:rFonts w:cstheme="minorHAnsi"/>
          <w:b/>
          <w:sz w:val="21"/>
          <w:szCs w:val="21"/>
        </w:rPr>
        <w:footnoteReference w:id="6"/>
      </w:r>
      <w:r w:rsidRPr="00DE44C3">
        <w:rPr>
          <w:rFonts w:cstheme="minorHAnsi"/>
          <w:bCs/>
          <w:sz w:val="21"/>
          <w:szCs w:val="21"/>
        </w:rPr>
        <w:tab/>
      </w:r>
    </w:p>
    <w:p w14:paraId="35657BD4" w14:textId="77777777" w:rsidR="007427B2" w:rsidRPr="00DE44C3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  <w:bookmarkStart w:id="0" w:name="_Hlk151034169"/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427B2" w:rsidRPr="00DE44C3" w14:paraId="3611AAB7" w14:textId="77777777" w:rsidTr="00A110BB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14C4577" w14:textId="77777777" w:rsidR="007427B2" w:rsidRPr="00DE44C3" w:rsidRDefault="007427B2" w:rsidP="00A110BB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5ECF0911" w14:textId="77777777" w:rsidR="007427B2" w:rsidRPr="00BA0E29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7427B2" w:rsidRPr="00BA0E29" w14:paraId="4349973B" w14:textId="77777777" w:rsidTr="00A110BB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479BC22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D74C22A" w14:textId="77777777" w:rsidR="007427B2" w:rsidRPr="00BA0E29" w:rsidRDefault="007427B2" w:rsidP="00A110B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427B2" w:rsidRPr="00BA0E29" w14:paraId="1E36F9CD" w14:textId="77777777" w:rsidTr="00A110BB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3B8154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D7DF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16087B5D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19EB70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A09D9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0C9A40E0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7154B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C81BF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4666F0F2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B7859A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2F93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2B1AA0A6" w14:textId="77777777" w:rsidR="006839B6" w:rsidRPr="00EA0E7E" w:rsidRDefault="006839B6" w:rsidP="00637C3E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712386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B4DA1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1D9D4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D09ABD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4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0F3B8B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AB4DA1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3510E1E6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</w:t>
      </w:r>
      <w:r w:rsidR="00AB4DA1">
        <w:rPr>
          <w:rFonts w:cstheme="minorHAnsi"/>
          <w:bCs/>
          <w:sz w:val="21"/>
          <w:szCs w:val="21"/>
        </w:rPr>
        <w:t xml:space="preserve">  </w:t>
      </w:r>
      <w:r w:rsidR="00EE00EE">
        <w:rPr>
          <w:rFonts w:cstheme="minorHAnsi"/>
          <w:bCs/>
          <w:sz w:val="21"/>
          <w:szCs w:val="21"/>
        </w:rPr>
        <w:t xml:space="preserve">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E18083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689E4443" w:rsidR="00211DC1" w:rsidRPr="00637C3E" w:rsidRDefault="009A5794" w:rsidP="007427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7C11857" w:rsidR="009A5794" w:rsidRPr="009767DA" w:rsidRDefault="00637C3E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32C4965" w:rsidR="00746E03" w:rsidRPr="007707EA" w:rsidRDefault="00637C3E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521FDCDF" w14:textId="12075E6C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7C7AE45" w14:textId="77777777" w:rsidR="007427B2" w:rsidRPr="004D0333" w:rsidRDefault="007427B2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5EAB9BF4" w14:textId="77777777" w:rsidR="007707EA" w:rsidRDefault="007707EA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0413BF" w14:textId="77777777" w:rsidR="007427B2" w:rsidRDefault="007427B2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25"/>
        <w:gridCol w:w="2835"/>
        <w:gridCol w:w="425"/>
        <w:gridCol w:w="3256"/>
      </w:tblGrid>
      <w:tr w:rsidR="00447364" w:rsidRPr="004D274D" w14:paraId="051BEA5C" w14:textId="77777777" w:rsidTr="006B6E8B">
        <w:trPr>
          <w:jc w:val="center"/>
        </w:trPr>
        <w:tc>
          <w:tcPr>
            <w:tcW w:w="2273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56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6E29E" w14:textId="77777777" w:rsidR="003043A8" w:rsidRDefault="003043A8" w:rsidP="00386203">
      <w:pPr>
        <w:spacing w:after="0" w:line="240" w:lineRule="auto"/>
      </w:pPr>
      <w:r>
        <w:separator/>
      </w:r>
    </w:p>
  </w:endnote>
  <w:endnote w:type="continuationSeparator" w:id="0">
    <w:p w14:paraId="20175289" w14:textId="77777777" w:rsidR="003043A8" w:rsidRDefault="003043A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9278" w14:textId="77777777" w:rsidR="003043A8" w:rsidRDefault="003043A8" w:rsidP="00386203">
      <w:pPr>
        <w:spacing w:after="0" w:line="240" w:lineRule="auto"/>
      </w:pPr>
      <w:r>
        <w:separator/>
      </w:r>
    </w:p>
  </w:footnote>
  <w:footnote w:type="continuationSeparator" w:id="0">
    <w:p w14:paraId="35636B9E" w14:textId="77777777" w:rsidR="003043A8" w:rsidRDefault="003043A8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C830A1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CB7DED" w:rsidRPr="00C830A1">
        <w:rPr>
          <w:rFonts w:cstheme="minorHAnsi"/>
          <w:sz w:val="18"/>
          <w:szCs w:val="18"/>
        </w:rPr>
        <w:t>Vyznačte</w:t>
      </w:r>
      <w:r w:rsidRPr="00C830A1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C830A1">
        <w:rPr>
          <w:rFonts w:cstheme="minorHAnsi"/>
          <w:sz w:val="18"/>
          <w:szCs w:val="18"/>
        </w:rPr>
        <w:t>vyznačte</w:t>
      </w:r>
      <w:r w:rsidRPr="00C830A1">
        <w:rPr>
          <w:rFonts w:cstheme="minorHAnsi"/>
          <w:sz w:val="18"/>
          <w:szCs w:val="18"/>
        </w:rPr>
        <w:t xml:space="preserve"> „Žádost o </w:t>
      </w:r>
      <w:r w:rsidR="00793C4C" w:rsidRPr="00C830A1">
        <w:rPr>
          <w:rFonts w:cstheme="minorHAnsi"/>
          <w:sz w:val="18"/>
          <w:szCs w:val="18"/>
        </w:rPr>
        <w:t>jmenování na služební místo představeného</w:t>
      </w:r>
      <w:r w:rsidRPr="00C830A1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C830A1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C830A1" w:rsidRDefault="003A5917">
      <w:pPr>
        <w:pStyle w:val="Textpoznpodarou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C830A1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Fonts w:cstheme="minorHAnsi"/>
          <w:sz w:val="18"/>
          <w:szCs w:val="18"/>
          <w:vertAlign w:val="superscript"/>
        </w:rPr>
        <w:footnoteRef/>
      </w:r>
      <w:r w:rsidRPr="00C830A1">
        <w:rPr>
          <w:rFonts w:cstheme="minorHAnsi"/>
          <w:sz w:val="18"/>
          <w:szCs w:val="18"/>
          <w:vertAlign w:val="superscript"/>
        </w:rPr>
        <w:t xml:space="preserve"> </w:t>
      </w:r>
      <w:r w:rsidRPr="00C830A1">
        <w:rPr>
          <w:rFonts w:cstheme="minorHAnsi"/>
          <w:sz w:val="18"/>
          <w:szCs w:val="18"/>
        </w:rPr>
        <w:t>Nepovinný údaj.</w:t>
      </w:r>
    </w:p>
  </w:footnote>
  <w:footnote w:id="5">
    <w:p w14:paraId="5B3CDAE8" w14:textId="77777777" w:rsidR="006839B6" w:rsidRPr="00EA0E7E" w:rsidRDefault="006839B6" w:rsidP="006839B6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6839B6">
        <w:rPr>
          <w:rFonts w:cstheme="minorHAnsi"/>
          <w:sz w:val="18"/>
          <w:szCs w:val="18"/>
        </w:rPr>
        <w:t>Vyznačte pouze v případě, pokud nejste dosud ve služebním poměru podle zákona o státní službě</w:t>
      </w:r>
      <w:r w:rsidRPr="00EA0E7E">
        <w:rPr>
          <w:rFonts w:cstheme="minorHAnsi"/>
        </w:rPr>
        <w:t>.</w:t>
      </w:r>
    </w:p>
  </w:footnote>
  <w:footnote w:id="6">
    <w:p w14:paraId="763645E2" w14:textId="77777777" w:rsidR="007427B2" w:rsidRPr="001D4F65" w:rsidRDefault="007427B2" w:rsidP="007427B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3A55E0">
        <w:rPr>
          <w:rStyle w:val="Znakapoznpodarou"/>
        </w:rPr>
        <w:footnoteRef/>
      </w:r>
      <w:r w:rsidRPr="003A55E0">
        <w:rPr>
          <w:rStyle w:val="Znakapoznpodarou"/>
        </w:rPr>
        <w:t xml:space="preserve"> </w:t>
      </w:r>
      <w:r w:rsidRPr="003A55E0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C830A1">
        <w:rPr>
          <w:rFonts w:cstheme="minorHAnsi"/>
          <w:sz w:val="18"/>
          <w:szCs w:val="18"/>
        </w:rPr>
        <w:t xml:space="preserve">a zdravotní způsobilosti </w:t>
      </w:r>
      <w:r w:rsidRPr="00C830A1">
        <w:rPr>
          <w:rFonts w:cstheme="minorHAnsi"/>
          <w:sz w:val="18"/>
          <w:szCs w:val="18"/>
        </w:rPr>
        <w:t>zaškrtněte jednotlivě u každého předpokladu a</w:t>
      </w:r>
      <w:r w:rsidR="00B57F63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C830A1">
        <w:rPr>
          <w:rFonts w:cstheme="minorHAnsi"/>
          <w:sz w:val="18"/>
          <w:szCs w:val="18"/>
        </w:rPr>
        <w:t>do</w:t>
      </w:r>
      <w:r w:rsidRPr="00C830A1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C830A1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DF6E39C" w14:textId="77777777" w:rsidR="00201935" w:rsidRPr="00C830A1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obor.</w:t>
      </w:r>
    </w:p>
  </w:footnote>
  <w:footnote w:id="10">
    <w:p w14:paraId="1386ABBF" w14:textId="77777777" w:rsidR="00201935" w:rsidRPr="00C830A1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název školy.</w:t>
      </w:r>
    </w:p>
  </w:footnote>
  <w:footnote w:id="11">
    <w:p w14:paraId="30776A39" w14:textId="17510E81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6C6C6B" w:rsidRPr="00C830A1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C830A1">
        <w:rPr>
          <w:rFonts w:cstheme="minorHAnsi"/>
          <w:sz w:val="18"/>
          <w:szCs w:val="18"/>
        </w:rPr>
        <w:t> </w:t>
      </w:r>
      <w:r w:rsidR="006C6C6B" w:rsidRPr="00C830A1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C830A1">
        <w:rPr>
          <w:rFonts w:cstheme="minorHAnsi"/>
          <w:sz w:val="18"/>
          <w:szCs w:val="18"/>
        </w:rPr>
        <w:t xml:space="preserve"> žadatel zaškrtne a</w:t>
      </w:r>
      <w:r w:rsidR="006C6C6B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>doplní čestné prohlášení o</w:t>
      </w:r>
      <w:r w:rsid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>státním občanství, které je součástí této žádosti</w:t>
      </w:r>
      <w:r w:rsidR="00B57F63" w:rsidRPr="00C830A1">
        <w:rPr>
          <w:rFonts w:cstheme="minorHAnsi"/>
          <w:sz w:val="18"/>
          <w:szCs w:val="18"/>
        </w:rPr>
        <w:t>, popř. doloží čestné prohlášení na samostatné listině</w:t>
      </w:r>
      <w:r w:rsidRPr="00C830A1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C830A1">
        <w:rPr>
          <w:rFonts w:cstheme="minorHAnsi"/>
          <w:sz w:val="18"/>
          <w:szCs w:val="18"/>
        </w:rPr>
        <w:t xml:space="preserve">tj. předložit </w:t>
      </w:r>
      <w:r w:rsidRPr="00C830A1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C830A1">
        <w:rPr>
          <w:rFonts w:cstheme="minorHAnsi"/>
          <w:sz w:val="18"/>
          <w:szCs w:val="18"/>
        </w:rPr>
        <w:t xml:space="preserve">originál nebo úředně ověřenou kopii </w:t>
      </w:r>
      <w:r w:rsidRPr="00C830A1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2">
    <w:p w14:paraId="6781EB8B" w14:textId="6EF6389F" w:rsidR="0007178D" w:rsidRPr="00C830A1" w:rsidRDefault="0007178D" w:rsidP="009767D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C830A1">
        <w:rPr>
          <w:rFonts w:cstheme="minorHAnsi"/>
          <w:sz w:val="18"/>
          <w:szCs w:val="18"/>
        </w:rPr>
        <w:t>R</w:t>
      </w:r>
      <w:r w:rsidRPr="00C830A1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4">
    <w:p w14:paraId="7EB53F5A" w14:textId="77777777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C830A1">
        <w:rPr>
          <w:rFonts w:cstheme="minorHAnsi"/>
          <w:sz w:val="18"/>
          <w:szCs w:val="18"/>
        </w:rPr>
        <w:t>, popř. nedoloží čestné prohlášení na samostatné listině</w:t>
      </w:r>
      <w:r w:rsidRPr="00C830A1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 xml:space="preserve">dosaženém vzdělání je třeba </w:t>
      </w:r>
      <w:r w:rsidR="00951CE9" w:rsidRPr="00C830A1">
        <w:rPr>
          <w:rFonts w:cstheme="minorHAnsi"/>
          <w:sz w:val="18"/>
          <w:szCs w:val="18"/>
        </w:rPr>
        <w:t>do</w:t>
      </w:r>
      <w:r w:rsidRPr="00C830A1">
        <w:rPr>
          <w:rFonts w:cstheme="minorHAnsi"/>
          <w:sz w:val="18"/>
          <w:szCs w:val="18"/>
        </w:rPr>
        <w:t>ložit nejpozději před konáním pohovoru.</w:t>
      </w:r>
    </w:p>
  </w:footnote>
  <w:footnote w:id="15">
    <w:p w14:paraId="0A4C6C31" w14:textId="77777777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Pr="00C830A1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458E6490" w14:textId="49038603" w:rsidR="00EE00EE" w:rsidRPr="00C830A1" w:rsidRDefault="00EE00EE" w:rsidP="0003083A">
      <w:pPr>
        <w:pStyle w:val="Textpoznpodarou"/>
        <w:ind w:left="142" w:hanging="142"/>
        <w:jc w:val="both"/>
        <w:rPr>
          <w:sz w:val="18"/>
          <w:szCs w:val="18"/>
        </w:rPr>
      </w:pPr>
      <w:r w:rsidRPr="00C830A1">
        <w:rPr>
          <w:rStyle w:val="Znakapoznpodarou"/>
          <w:sz w:val="18"/>
          <w:szCs w:val="18"/>
        </w:rPr>
        <w:footnoteRef/>
      </w:r>
      <w:r w:rsidRPr="00C830A1">
        <w:rPr>
          <w:sz w:val="18"/>
          <w:szCs w:val="18"/>
        </w:rPr>
        <w:t xml:space="preserve"> </w:t>
      </w:r>
      <w:r w:rsidR="00B15BE3" w:rsidRPr="00C830A1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C830A1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871813" w:rsidRPr="00C830A1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830A1">
        <w:rPr>
          <w:rFonts w:cstheme="minorHAnsi"/>
          <w:sz w:val="18"/>
          <w:szCs w:val="18"/>
        </w:rPr>
        <w:t xml:space="preserve">.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hodlá žadatel </w:t>
      </w:r>
      <w:r w:rsidR="00E304EB" w:rsidRPr="00C830A1">
        <w:rPr>
          <w:rFonts w:cstheme="minorHAnsi"/>
          <w:sz w:val="18"/>
          <w:szCs w:val="18"/>
        </w:rPr>
        <w:t xml:space="preserve">využít </w:t>
      </w:r>
      <w:r w:rsidRPr="00C830A1">
        <w:rPr>
          <w:rFonts w:cstheme="minorHAnsi"/>
          <w:sz w:val="18"/>
          <w:szCs w:val="18"/>
        </w:rPr>
        <w:t xml:space="preserve">žádosti </w:t>
      </w:r>
      <w:r w:rsidR="00BA6CCF" w:rsidRPr="00C830A1">
        <w:rPr>
          <w:rFonts w:cstheme="minorHAnsi"/>
          <w:sz w:val="18"/>
          <w:szCs w:val="18"/>
        </w:rPr>
        <w:t>po</w:t>
      </w:r>
      <w:r w:rsidRPr="00C830A1">
        <w:rPr>
          <w:rFonts w:cstheme="minorHAnsi"/>
          <w:sz w:val="18"/>
          <w:szCs w:val="18"/>
        </w:rPr>
        <w:t>dle §</w:t>
      </w:r>
      <w:r w:rsidR="00E304EB" w:rsidRPr="00C830A1">
        <w:rPr>
          <w:rFonts w:cstheme="minorHAnsi"/>
          <w:sz w:val="18"/>
          <w:szCs w:val="18"/>
        </w:rPr>
        <w:t xml:space="preserve"> 6 odst. 2 správního řádu</w:t>
      </w:r>
      <w:r w:rsidRPr="00C830A1">
        <w:rPr>
          <w:rFonts w:cstheme="minorHAnsi"/>
          <w:sz w:val="18"/>
          <w:szCs w:val="18"/>
        </w:rPr>
        <w:t xml:space="preserve">, uvede název </w:t>
      </w:r>
      <w:r w:rsidR="000B5BBD" w:rsidRPr="00C830A1">
        <w:rPr>
          <w:rFonts w:cstheme="minorHAnsi"/>
          <w:sz w:val="18"/>
          <w:szCs w:val="18"/>
        </w:rPr>
        <w:t>dokladů</w:t>
      </w:r>
      <w:r w:rsidRPr="00C830A1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830A1">
        <w:rPr>
          <w:rFonts w:cstheme="minorHAnsi"/>
          <w:sz w:val="18"/>
          <w:szCs w:val="18"/>
        </w:rPr>
        <w:t>, jsou-li tyto doklady stále platné</w:t>
      </w:r>
      <w:r w:rsidRPr="00C830A1">
        <w:rPr>
          <w:rFonts w:cstheme="minorHAnsi"/>
          <w:sz w:val="18"/>
          <w:szCs w:val="18"/>
        </w:rPr>
        <w:t xml:space="preserve"> (např. </w:t>
      </w:r>
      <w:r w:rsidR="000B5BBD" w:rsidRPr="00C830A1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830A1">
        <w:rPr>
          <w:rFonts w:cstheme="minorHAnsi"/>
          <w:sz w:val="18"/>
          <w:szCs w:val="18"/>
        </w:rPr>
        <w:t>éž</w:t>
      </w:r>
      <w:r w:rsidR="000B5BBD" w:rsidRPr="00C830A1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830A1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830A1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830A1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9">
    <w:p w14:paraId="2137DD19" w14:textId="77777777" w:rsidR="00447364" w:rsidRPr="00C830A1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830A1">
        <w:rPr>
          <w:rFonts w:cstheme="minorHAnsi"/>
          <w:sz w:val="18"/>
          <w:szCs w:val="18"/>
        </w:rPr>
        <w:t xml:space="preserve">o </w:t>
      </w:r>
      <w:r w:rsidRPr="00C830A1">
        <w:rPr>
          <w:rFonts w:cstheme="minorHAnsi"/>
          <w:sz w:val="18"/>
          <w:szCs w:val="18"/>
        </w:rPr>
        <w:t>žádosti</w:t>
      </w:r>
      <w:r w:rsidR="00BA6CCF" w:rsidRPr="00C830A1">
        <w:rPr>
          <w:rFonts w:cstheme="minorHAnsi"/>
          <w:sz w:val="18"/>
          <w:szCs w:val="18"/>
        </w:rPr>
        <w:t>, např. žádost o </w:t>
      </w:r>
      <w:r w:rsidRPr="00C830A1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830A1">
        <w:rPr>
          <w:rFonts w:cstheme="minorHAnsi"/>
          <w:sz w:val="18"/>
          <w:szCs w:val="18"/>
        </w:rPr>
        <w:t xml:space="preserve"> </w:t>
      </w:r>
      <w:r w:rsidRPr="00C830A1">
        <w:rPr>
          <w:rFonts w:cstheme="minorHAnsi"/>
          <w:sz w:val="18"/>
          <w:szCs w:val="18"/>
        </w:rPr>
        <w:t xml:space="preserve">zda </w:t>
      </w:r>
      <w:r w:rsidR="00C45DA1" w:rsidRPr="00C830A1">
        <w:rPr>
          <w:rFonts w:cstheme="minorHAnsi"/>
          <w:sz w:val="18"/>
          <w:szCs w:val="18"/>
        </w:rPr>
        <w:t>jmenováním</w:t>
      </w:r>
      <w:r w:rsidRPr="00C830A1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C830A1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C830A1">
        <w:rPr>
          <w:rFonts w:cstheme="minorHAnsi"/>
          <w:sz w:val="18"/>
          <w:szCs w:val="18"/>
        </w:rPr>
        <w:t>, není nutn</w:t>
      </w:r>
      <w:r w:rsidR="009A5794" w:rsidRPr="00C830A1">
        <w:rPr>
          <w:rFonts w:cstheme="minorHAnsi"/>
          <w:sz w:val="18"/>
          <w:szCs w:val="18"/>
        </w:rPr>
        <w:t>é</w:t>
      </w:r>
      <w:r w:rsidR="00020D00" w:rsidRPr="00C830A1">
        <w:rPr>
          <w:rFonts w:cstheme="minorHAnsi"/>
          <w:sz w:val="18"/>
          <w:szCs w:val="18"/>
        </w:rPr>
        <w:t xml:space="preserve"> uvádět číslo průkazu</w:t>
      </w:r>
      <w:r w:rsidRPr="00C830A1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02FD8"/>
    <w:rsid w:val="003043A8"/>
    <w:rsid w:val="003100A9"/>
    <w:rsid w:val="003208DF"/>
    <w:rsid w:val="00325FA9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32FB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692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04499"/>
    <w:rsid w:val="006115CA"/>
    <w:rsid w:val="00611BDE"/>
    <w:rsid w:val="00626D5C"/>
    <w:rsid w:val="00635EB3"/>
    <w:rsid w:val="00636A70"/>
    <w:rsid w:val="00637C3E"/>
    <w:rsid w:val="0064436B"/>
    <w:rsid w:val="00645FBF"/>
    <w:rsid w:val="006479EC"/>
    <w:rsid w:val="0065572E"/>
    <w:rsid w:val="006656B6"/>
    <w:rsid w:val="006757AF"/>
    <w:rsid w:val="006839B6"/>
    <w:rsid w:val="006876C2"/>
    <w:rsid w:val="006912B6"/>
    <w:rsid w:val="00694DD9"/>
    <w:rsid w:val="006A2F46"/>
    <w:rsid w:val="006A494C"/>
    <w:rsid w:val="006B6E8B"/>
    <w:rsid w:val="006B7ECC"/>
    <w:rsid w:val="006C132E"/>
    <w:rsid w:val="006C6C6B"/>
    <w:rsid w:val="006D3F4A"/>
    <w:rsid w:val="006F1EAA"/>
    <w:rsid w:val="00707B6A"/>
    <w:rsid w:val="007122F4"/>
    <w:rsid w:val="00714F1C"/>
    <w:rsid w:val="007379E9"/>
    <w:rsid w:val="007427B2"/>
    <w:rsid w:val="00746E03"/>
    <w:rsid w:val="0075400C"/>
    <w:rsid w:val="00754445"/>
    <w:rsid w:val="00760DBD"/>
    <w:rsid w:val="00762D80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E6E34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0908"/>
    <w:rsid w:val="00994127"/>
    <w:rsid w:val="009A5794"/>
    <w:rsid w:val="009C2B8C"/>
    <w:rsid w:val="009C3AB2"/>
    <w:rsid w:val="009D0A87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4DA1"/>
    <w:rsid w:val="00AC53D0"/>
    <w:rsid w:val="00AC701C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4040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30A1"/>
    <w:rsid w:val="00C875CA"/>
    <w:rsid w:val="00CA566A"/>
    <w:rsid w:val="00CB7DED"/>
    <w:rsid w:val="00CC05E0"/>
    <w:rsid w:val="00CD243E"/>
    <w:rsid w:val="00CD556F"/>
    <w:rsid w:val="00CD7EF6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933A8"/>
    <w:rsid w:val="00DC17ED"/>
    <w:rsid w:val="00DD2D5B"/>
    <w:rsid w:val="00DD4567"/>
    <w:rsid w:val="00DE6A37"/>
    <w:rsid w:val="00DF4972"/>
    <w:rsid w:val="00E030A7"/>
    <w:rsid w:val="00E236FC"/>
    <w:rsid w:val="00E304EB"/>
    <w:rsid w:val="00E32509"/>
    <w:rsid w:val="00E41D01"/>
    <w:rsid w:val="00E45926"/>
    <w:rsid w:val="00E45C0F"/>
    <w:rsid w:val="00E46D84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A44AD"/>
    <w:rsid w:val="00EB074F"/>
    <w:rsid w:val="00EE00EE"/>
    <w:rsid w:val="00EE215E"/>
    <w:rsid w:val="00EF0F17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25B9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4</cp:revision>
  <dcterms:created xsi:type="dcterms:W3CDTF">2024-01-08T12:50:00Z</dcterms:created>
  <dcterms:modified xsi:type="dcterms:W3CDTF">2024-01-08T12:50:00Z</dcterms:modified>
</cp:coreProperties>
</file>