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8CC69" w14:textId="77777777" w:rsidR="006B6462" w:rsidRDefault="006B6462" w:rsidP="006B6462"/>
    <w:p w14:paraId="5256980F" w14:textId="77777777" w:rsidR="006B6462" w:rsidRPr="00B27145" w:rsidRDefault="006B6462" w:rsidP="006B6462">
      <w:pPr>
        <w:widowControl/>
        <w:spacing w:after="160" w:line="259" w:lineRule="auto"/>
        <w:jc w:val="right"/>
        <w:rPr>
          <w:rFonts w:asciiTheme="minorHAnsi" w:eastAsiaTheme="minorHAnsi" w:hAnsiTheme="minorHAnsi" w:cstheme="minorHAnsi"/>
          <w:b/>
          <w:szCs w:val="24"/>
          <w:lang w:eastAsia="en-US"/>
        </w:rPr>
      </w:pPr>
      <w:bookmarkStart w:id="0" w:name="_Hlk86958703"/>
    </w:p>
    <w:p w14:paraId="5F144EF7" w14:textId="77777777" w:rsidR="006B6462" w:rsidRDefault="006B6462" w:rsidP="006B6462">
      <w:pPr>
        <w:jc w:val="center"/>
        <w:rPr>
          <w:b/>
          <w:bCs/>
          <w:szCs w:val="24"/>
        </w:rPr>
      </w:pPr>
      <w:r w:rsidRPr="00D72A21">
        <w:rPr>
          <w:b/>
          <w:bCs/>
          <w:szCs w:val="24"/>
        </w:rPr>
        <w:t xml:space="preserve">Výzva k předkládání žádostí o podporu projektů v rámci „Podpora zelených dovedností </w:t>
      </w:r>
      <w:r>
        <w:rPr>
          <w:b/>
          <w:bCs/>
          <w:szCs w:val="24"/>
        </w:rPr>
        <w:br/>
      </w:r>
      <w:r w:rsidRPr="00D72A21">
        <w:rPr>
          <w:b/>
          <w:bCs/>
          <w:szCs w:val="24"/>
        </w:rPr>
        <w:t>a</w:t>
      </w:r>
      <w:r>
        <w:rPr>
          <w:b/>
          <w:bCs/>
          <w:szCs w:val="24"/>
        </w:rPr>
        <w:t xml:space="preserve"> </w:t>
      </w:r>
      <w:r w:rsidRPr="00D72A21">
        <w:rPr>
          <w:b/>
          <w:bCs/>
          <w:szCs w:val="24"/>
        </w:rPr>
        <w:t>udržitelnosti na vysokých školách“</w:t>
      </w:r>
      <w:r w:rsidRPr="00D72A21">
        <w:rPr>
          <w:szCs w:val="24"/>
        </w:rPr>
        <w:t xml:space="preserve"> </w:t>
      </w:r>
      <w:r w:rsidRPr="00D72A21">
        <w:rPr>
          <w:b/>
          <w:bCs/>
          <w:szCs w:val="24"/>
        </w:rPr>
        <w:t>v rámci komponenty 7.4</w:t>
      </w:r>
      <w:r w:rsidRPr="00D72A21">
        <w:rPr>
          <w:szCs w:val="24"/>
        </w:rPr>
        <w:t xml:space="preserve"> </w:t>
      </w:r>
      <w:r w:rsidRPr="00D72A21">
        <w:rPr>
          <w:b/>
          <w:bCs/>
          <w:szCs w:val="24"/>
        </w:rPr>
        <w:t xml:space="preserve">Národního plánu obnovy pro oblast vysokých škol pro roky </w:t>
      </w:r>
      <w:proofErr w:type="gramStart"/>
      <w:r w:rsidRPr="00D72A21">
        <w:rPr>
          <w:b/>
          <w:bCs/>
          <w:szCs w:val="24"/>
        </w:rPr>
        <w:t>2023 – 2025</w:t>
      </w:r>
      <w:proofErr w:type="gramEnd"/>
    </w:p>
    <w:p w14:paraId="29263991" w14:textId="522634EB" w:rsidR="006B6462" w:rsidRDefault="006B6462" w:rsidP="006B6462">
      <w:pPr>
        <w:widowControl/>
        <w:spacing w:before="360" w:after="160"/>
        <w:jc w:val="center"/>
      </w:pPr>
      <w:r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t>Hlavní formulář klíčové aktivity ka4</w:t>
      </w:r>
      <w:r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br/>
      </w:r>
      <w:bookmarkEnd w:id="0"/>
    </w:p>
    <w:p w14:paraId="3A7B2F5E" w14:textId="77777777" w:rsidR="006B6462" w:rsidRPr="009818CD" w:rsidRDefault="006B6462" w:rsidP="006B6462">
      <w:pPr>
        <w:pStyle w:val="Nadpis1"/>
      </w:pPr>
      <w:bookmarkStart w:id="1" w:name="_Hlk86958824"/>
      <w:r w:rsidRPr="009818CD">
        <w:t xml:space="preserve">Souhrnné </w:t>
      </w:r>
      <w:r w:rsidRPr="00926960">
        <w:t>informace</w:t>
      </w:r>
      <w:r w:rsidRPr="009818CD">
        <w:t xml:space="preserve">  </w:t>
      </w:r>
    </w:p>
    <w:p w14:paraId="22D4EBC3" w14:textId="77777777" w:rsidR="006B6462" w:rsidRPr="00811D9E" w:rsidRDefault="006B6462" w:rsidP="006B6462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5D655DAC" w14:textId="77777777" w:rsidR="006B6462" w:rsidRPr="00811D9E" w:rsidRDefault="006B6462" w:rsidP="006B6462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14C7746A" w14:textId="2236DEF8" w:rsidR="006B6462" w:rsidRPr="00E5751D" w:rsidRDefault="006B6462" w:rsidP="006B6462">
      <w:pPr>
        <w:widowControl/>
        <w:ind w:left="-567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E5751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Období řešení </w:t>
      </w:r>
      <w:r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KA4</w:t>
      </w:r>
    </w:p>
    <w:p w14:paraId="42C9D3AF" w14:textId="77777777" w:rsidR="006B6462" w:rsidRPr="00811D9E" w:rsidRDefault="006B6462" w:rsidP="006B6462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6B6462" w:rsidRPr="008F3F86" w14:paraId="435E3312" w14:textId="77777777" w:rsidTr="002140EA">
        <w:trPr>
          <w:cantSplit/>
          <w:trHeight w:val="397"/>
        </w:trPr>
        <w:tc>
          <w:tcPr>
            <w:tcW w:w="5103" w:type="dxa"/>
            <w:shd w:val="clear" w:color="auto" w:fill="auto"/>
            <w:vAlign w:val="center"/>
          </w:tcPr>
          <w:p w14:paraId="53CABDDC" w14:textId="77777777" w:rsidR="006B6462" w:rsidRPr="008F3F86" w:rsidRDefault="006B6462" w:rsidP="002140EA">
            <w:pPr>
              <w:spacing w:line="220" w:lineRule="exact"/>
              <w:ind w:left="42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8F3F86">
              <w:rPr>
                <w:rFonts w:asciiTheme="minorHAnsi" w:hAnsiTheme="minorHAnsi" w:cstheme="minorHAnsi"/>
                <w:b/>
                <w:bCs/>
                <w:szCs w:val="24"/>
              </w:rPr>
              <w:t>Od: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3E2803C" w14:textId="77777777" w:rsidR="006B6462" w:rsidRPr="008F3F86" w:rsidRDefault="006B6462" w:rsidP="002140EA">
            <w:pPr>
              <w:tabs>
                <w:tab w:val="left" w:pos="1949"/>
              </w:tabs>
              <w:spacing w:line="220" w:lineRule="exact"/>
              <w:ind w:left="42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F3F86">
              <w:rPr>
                <w:rFonts w:asciiTheme="minorHAnsi" w:hAnsiTheme="minorHAnsi" w:cstheme="minorHAnsi"/>
                <w:b/>
                <w:bCs/>
                <w:szCs w:val="24"/>
              </w:rPr>
              <w:t>Do:</w:t>
            </w:r>
          </w:p>
        </w:tc>
      </w:tr>
    </w:tbl>
    <w:p w14:paraId="0FDA1900" w14:textId="77777777" w:rsidR="006B6462" w:rsidRPr="00811D9E" w:rsidRDefault="006B6462" w:rsidP="006B6462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3CFDD836" w14:textId="77777777" w:rsidR="006B6462" w:rsidRPr="00E5751D" w:rsidRDefault="006B6462" w:rsidP="006B6462">
      <w:pPr>
        <w:widowControl/>
        <w:ind w:left="-567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E5751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Vysoké školy/součásti vysoké školy předkládající návrh projektu ve spolupráci:</w:t>
      </w:r>
    </w:p>
    <w:p w14:paraId="715C66D5" w14:textId="77777777" w:rsidR="006B6462" w:rsidRPr="005D5277" w:rsidRDefault="006B6462" w:rsidP="006B6462">
      <w:pPr>
        <w:ind w:left="-567" w:right="-569"/>
        <w:jc w:val="both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>Pokud je projekt předkládán jednou vysokou školou/jednou součástí vysoké školy, vyplňte název pouze této vysoké školy/součásti</w:t>
      </w:r>
      <w:r w:rsidRPr="005D5277">
        <w:rPr>
          <w:rFonts w:ascii="Calibri" w:hAnsi="Calibri"/>
          <w:i/>
          <w:szCs w:val="24"/>
        </w:rPr>
        <w:t>.</w:t>
      </w:r>
      <w:r>
        <w:rPr>
          <w:rFonts w:ascii="Calibri" w:hAnsi="Calibri"/>
          <w:i/>
          <w:szCs w:val="24"/>
        </w:rPr>
        <w:t xml:space="preserve"> V případě potřeby přidejte další řádky.</w:t>
      </w:r>
    </w:p>
    <w:p w14:paraId="00E1E3B5" w14:textId="77777777" w:rsidR="006B6462" w:rsidRPr="00811D9E" w:rsidRDefault="006B6462" w:rsidP="006B6462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bookmarkEnd w:id="1"/>
    <w:p w14:paraId="74E940A3" w14:textId="77777777" w:rsidR="006B6462" w:rsidRDefault="006B6462" w:rsidP="006B6462"/>
    <w:p w14:paraId="33619BA9" w14:textId="640B2994" w:rsidR="006B6462" w:rsidRPr="005D5277" w:rsidRDefault="006B6462" w:rsidP="006B6462">
      <w:pPr>
        <w:ind w:left="-709"/>
        <w:jc w:val="both"/>
        <w:rPr>
          <w:rFonts w:ascii="Calibri" w:hAnsi="Calibri"/>
          <w:b/>
          <w:sz w:val="28"/>
          <w:szCs w:val="28"/>
        </w:rPr>
      </w:pPr>
      <w:bookmarkStart w:id="2" w:name="_Hlk86959830"/>
      <w:r w:rsidRPr="00610A3C">
        <w:rPr>
          <w:rFonts w:ascii="Calibri" w:hAnsi="Calibri"/>
          <w:b/>
          <w:sz w:val="28"/>
          <w:szCs w:val="28"/>
        </w:rPr>
        <w:t xml:space="preserve">Anotace </w:t>
      </w:r>
      <w:r>
        <w:rPr>
          <w:rFonts w:ascii="Calibri" w:hAnsi="Calibri"/>
          <w:b/>
          <w:sz w:val="28"/>
          <w:szCs w:val="28"/>
        </w:rPr>
        <w:t>KA4</w:t>
      </w:r>
      <w:r w:rsidRPr="00610A3C">
        <w:rPr>
          <w:rFonts w:ascii="Calibri" w:hAnsi="Calibri"/>
          <w:b/>
          <w:sz w:val="28"/>
          <w:szCs w:val="28"/>
        </w:rPr>
        <w:t xml:space="preserve"> v českém jazyce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429D7DBB" w14:textId="6DCAE342" w:rsidR="006B6462" w:rsidRPr="005D5277" w:rsidRDefault="006B6462" w:rsidP="006B6462">
      <w:pPr>
        <w:ind w:left="-709"/>
        <w:jc w:val="both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>Maximálně</w:t>
      </w:r>
      <w:r w:rsidRPr="005D5277">
        <w:rPr>
          <w:rFonts w:ascii="Calibri" w:hAnsi="Calibri"/>
          <w:i/>
          <w:szCs w:val="24"/>
        </w:rPr>
        <w:t xml:space="preserve"> </w:t>
      </w:r>
      <w:r w:rsidR="007D55F0">
        <w:rPr>
          <w:rFonts w:ascii="Calibri" w:hAnsi="Calibri"/>
          <w:i/>
          <w:szCs w:val="24"/>
        </w:rPr>
        <w:t>5 000</w:t>
      </w:r>
      <w:r w:rsidRPr="005D5277">
        <w:rPr>
          <w:rFonts w:ascii="Calibri" w:hAnsi="Calibri"/>
          <w:i/>
          <w:szCs w:val="24"/>
        </w:rPr>
        <w:t xml:space="preserve"> znaků.</w:t>
      </w:r>
    </w:p>
    <w:p w14:paraId="2EED58E2" w14:textId="77777777" w:rsidR="006B6462" w:rsidRPr="00FB447F" w:rsidRDefault="006B6462" w:rsidP="006B6462">
      <w:pPr>
        <w:ind w:left="-709"/>
        <w:jc w:val="both"/>
        <w:rPr>
          <w:rFonts w:ascii="Calibri" w:hAnsi="Calibri"/>
          <w:i/>
          <w:szCs w:val="24"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6B6462" w14:paraId="23B9CCD4" w14:textId="77777777" w:rsidTr="002140EA">
        <w:trPr>
          <w:trHeight w:val="1607"/>
        </w:trPr>
        <w:tc>
          <w:tcPr>
            <w:tcW w:w="10065" w:type="dxa"/>
          </w:tcPr>
          <w:p w14:paraId="6277A9CB" w14:textId="77777777" w:rsidR="006B6462" w:rsidRDefault="006B6462" w:rsidP="002140EA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29F3B310" w14:textId="77777777" w:rsidR="006B6462" w:rsidRPr="00FB447F" w:rsidRDefault="006B6462" w:rsidP="006B6462">
      <w:pPr>
        <w:ind w:left="-709"/>
        <w:jc w:val="both"/>
        <w:rPr>
          <w:rFonts w:ascii="Calibri" w:hAnsi="Calibri"/>
          <w:i/>
          <w:szCs w:val="24"/>
        </w:rPr>
      </w:pPr>
    </w:p>
    <w:p w14:paraId="052942AF" w14:textId="77777777" w:rsidR="006B6462" w:rsidRPr="00FB447F" w:rsidRDefault="006B6462" w:rsidP="006B6462">
      <w:pPr>
        <w:ind w:left="-709"/>
        <w:jc w:val="both"/>
        <w:rPr>
          <w:rFonts w:ascii="Calibri" w:hAnsi="Calibri"/>
          <w:i/>
          <w:szCs w:val="24"/>
        </w:rPr>
      </w:pPr>
    </w:p>
    <w:p w14:paraId="1AEFED32" w14:textId="10002DA8" w:rsidR="006B6462" w:rsidRPr="005D5277" w:rsidRDefault="006B6462" w:rsidP="006B6462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610A3C">
        <w:rPr>
          <w:rFonts w:ascii="Calibri" w:hAnsi="Calibri"/>
          <w:b/>
          <w:sz w:val="28"/>
          <w:szCs w:val="28"/>
        </w:rPr>
        <w:t xml:space="preserve">Anotace </w:t>
      </w:r>
      <w:r>
        <w:rPr>
          <w:rFonts w:ascii="Calibri" w:hAnsi="Calibri"/>
          <w:b/>
          <w:sz w:val="28"/>
          <w:szCs w:val="28"/>
        </w:rPr>
        <w:t>KA4</w:t>
      </w:r>
      <w:r w:rsidRPr="00610A3C">
        <w:rPr>
          <w:rFonts w:ascii="Calibri" w:hAnsi="Calibri"/>
          <w:b/>
          <w:sz w:val="28"/>
          <w:szCs w:val="28"/>
        </w:rPr>
        <w:t xml:space="preserve"> v </w:t>
      </w:r>
      <w:r>
        <w:rPr>
          <w:rFonts w:ascii="Calibri" w:hAnsi="Calibri"/>
          <w:b/>
          <w:sz w:val="28"/>
          <w:szCs w:val="28"/>
        </w:rPr>
        <w:t>anglickém</w:t>
      </w:r>
      <w:r w:rsidRPr="00610A3C">
        <w:rPr>
          <w:rFonts w:ascii="Calibri" w:hAnsi="Calibri"/>
          <w:b/>
          <w:sz w:val="28"/>
          <w:szCs w:val="28"/>
        </w:rPr>
        <w:t xml:space="preserve"> jazyce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016B64CB" w14:textId="66EAE6F0" w:rsidR="006B6462" w:rsidRPr="005D5277" w:rsidRDefault="006B6462" w:rsidP="006B6462">
      <w:pPr>
        <w:ind w:left="-709"/>
        <w:jc w:val="both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>Maximálně</w:t>
      </w:r>
      <w:r w:rsidRPr="005D5277">
        <w:rPr>
          <w:rFonts w:ascii="Calibri" w:hAnsi="Calibri"/>
          <w:i/>
          <w:szCs w:val="24"/>
        </w:rPr>
        <w:t xml:space="preserve"> </w:t>
      </w:r>
      <w:r w:rsidR="007D55F0">
        <w:rPr>
          <w:rFonts w:ascii="Calibri" w:hAnsi="Calibri"/>
          <w:i/>
          <w:szCs w:val="24"/>
        </w:rPr>
        <w:t>5 000</w:t>
      </w:r>
      <w:r w:rsidRPr="005D5277">
        <w:rPr>
          <w:rFonts w:ascii="Calibri" w:hAnsi="Calibri"/>
          <w:i/>
          <w:szCs w:val="24"/>
        </w:rPr>
        <w:t xml:space="preserve"> znaků.</w:t>
      </w:r>
    </w:p>
    <w:p w14:paraId="10067A1E" w14:textId="77777777" w:rsidR="006B6462" w:rsidRPr="00FB447F" w:rsidRDefault="006B6462" w:rsidP="006B6462">
      <w:pPr>
        <w:ind w:left="-709"/>
        <w:jc w:val="both"/>
        <w:rPr>
          <w:rFonts w:ascii="Calibri" w:hAnsi="Calibri"/>
          <w:i/>
          <w:szCs w:val="24"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6B6462" w14:paraId="63CB3312" w14:textId="77777777" w:rsidTr="002140EA">
        <w:trPr>
          <w:trHeight w:val="1312"/>
        </w:trPr>
        <w:tc>
          <w:tcPr>
            <w:tcW w:w="10065" w:type="dxa"/>
          </w:tcPr>
          <w:p w14:paraId="6387977B" w14:textId="77777777" w:rsidR="006B6462" w:rsidRDefault="006B6462" w:rsidP="002140EA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0573128F" w14:textId="77777777" w:rsidR="006B6462" w:rsidRPr="00FB447F" w:rsidRDefault="006B6462" w:rsidP="006B6462">
      <w:pPr>
        <w:ind w:left="-709"/>
        <w:jc w:val="both"/>
        <w:rPr>
          <w:rFonts w:ascii="Calibri" w:hAnsi="Calibri"/>
          <w:i/>
          <w:szCs w:val="24"/>
        </w:rPr>
      </w:pPr>
    </w:p>
    <w:p w14:paraId="2A9BA356" w14:textId="77777777" w:rsidR="006B6462" w:rsidRPr="00FB447F" w:rsidRDefault="006B6462" w:rsidP="006B6462">
      <w:pPr>
        <w:ind w:left="-709"/>
        <w:jc w:val="both"/>
        <w:rPr>
          <w:rFonts w:ascii="Calibri" w:hAnsi="Calibri"/>
          <w:i/>
          <w:szCs w:val="24"/>
        </w:rPr>
      </w:pPr>
    </w:p>
    <w:bookmarkEnd w:id="2"/>
    <w:p w14:paraId="2FD5D43D" w14:textId="77777777" w:rsidR="006B6462" w:rsidRPr="002140EA" w:rsidRDefault="006B6462" w:rsidP="006B6462">
      <w:pPr>
        <w:ind w:left="-709"/>
        <w:jc w:val="both"/>
        <w:rPr>
          <w:rFonts w:ascii="Calibri" w:hAnsi="Calibri"/>
          <w:i/>
          <w:strike/>
          <w:szCs w:val="24"/>
        </w:rPr>
      </w:pPr>
    </w:p>
    <w:p w14:paraId="393BF244" w14:textId="77777777" w:rsidR="006B6462" w:rsidRPr="002140EA" w:rsidRDefault="006B6462" w:rsidP="006B6462">
      <w:pPr>
        <w:jc w:val="both"/>
        <w:rPr>
          <w:strike/>
        </w:rPr>
      </w:pPr>
      <w:r w:rsidRPr="002140EA">
        <w:rPr>
          <w:rFonts w:ascii="Calibri" w:hAnsi="Calibri"/>
          <w:b/>
          <w:strike/>
          <w:sz w:val="28"/>
          <w:szCs w:val="28"/>
        </w:rPr>
        <w:t xml:space="preserve"> </w:t>
      </w:r>
    </w:p>
    <w:p w14:paraId="4BC9E6D4" w14:textId="77777777" w:rsidR="006B6462" w:rsidRDefault="006B6462" w:rsidP="006B6462"/>
    <w:p w14:paraId="1BA941D6" w14:textId="77777777" w:rsidR="006B6462" w:rsidRDefault="006B6462" w:rsidP="006B6462"/>
    <w:p w14:paraId="474F7B05" w14:textId="77777777" w:rsidR="006B6462" w:rsidRDefault="006B6462" w:rsidP="006B6462"/>
    <w:p w14:paraId="4F2F4535" w14:textId="77777777" w:rsidR="006B6462" w:rsidRDefault="006B6462" w:rsidP="006B6462">
      <w:pPr>
        <w:widowControl/>
        <w:sectPr w:rsidR="006B6462" w:rsidSect="00714FFB">
          <w:headerReference w:type="default" r:id="rId7"/>
          <w:footerReference w:type="default" r:id="rId8"/>
          <w:pgSz w:w="16838" w:h="11906" w:orient="landscape"/>
          <w:pgMar w:top="1418" w:right="1140" w:bottom="1418" w:left="964" w:header="397" w:footer="397" w:gutter="0"/>
          <w:cols w:space="708"/>
          <w:docGrid w:linePitch="360"/>
        </w:sectPr>
      </w:pPr>
      <w:r>
        <w:br w:type="page"/>
      </w:r>
    </w:p>
    <w:p w14:paraId="637EECA6" w14:textId="77777777" w:rsidR="006B6462" w:rsidRPr="00FB447F" w:rsidRDefault="006B6462" w:rsidP="006B6462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174999D0" w14:textId="377B2E44" w:rsidR="006B6462" w:rsidRDefault="006B6462" w:rsidP="006B6462">
      <w:pPr>
        <w:pStyle w:val="Nadpis2"/>
      </w:pPr>
      <w:r>
        <w:t xml:space="preserve">Charakteristika Klíčové aktivita KA4 – </w:t>
      </w:r>
      <w:r w:rsidR="007D55F0">
        <w:t>Strategie udržitelnosti a zelené transformace</w:t>
      </w:r>
    </w:p>
    <w:p w14:paraId="7D9E7D8D" w14:textId="77777777" w:rsidR="006B6462" w:rsidRPr="00D77891" w:rsidRDefault="006B6462" w:rsidP="006B6462">
      <w:pPr>
        <w:pStyle w:val="Nadpis1"/>
        <w:numPr>
          <w:ilvl w:val="0"/>
          <w:numId w:val="0"/>
        </w:numPr>
        <w:ind w:left="432"/>
        <w:rPr>
          <w:rFonts w:ascii="Calibri" w:hAnsi="Calibri"/>
          <w:sz w:val="28"/>
          <w:szCs w:val="28"/>
        </w:rPr>
      </w:pPr>
      <w:bookmarkStart w:id="4" w:name="_Hlk86959789"/>
    </w:p>
    <w:p w14:paraId="444384E1" w14:textId="5A2F5FB7" w:rsidR="006B6462" w:rsidRPr="00926960" w:rsidRDefault="006B6462" w:rsidP="006B6462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926960">
        <w:rPr>
          <w:rFonts w:ascii="Calibri" w:hAnsi="Calibri"/>
          <w:b/>
          <w:sz w:val="28"/>
          <w:szCs w:val="28"/>
        </w:rPr>
        <w:t>Zdůvodnění/ analýza potřeb/ popis současného stavu oblasti, na kterou je KA</w:t>
      </w:r>
      <w:r>
        <w:rPr>
          <w:rFonts w:ascii="Calibri" w:hAnsi="Calibri"/>
          <w:b/>
          <w:sz w:val="28"/>
          <w:szCs w:val="28"/>
        </w:rPr>
        <w:t>4</w:t>
      </w:r>
      <w:r w:rsidRPr="00926960">
        <w:rPr>
          <w:rFonts w:ascii="Calibri" w:hAnsi="Calibri"/>
          <w:b/>
          <w:sz w:val="28"/>
          <w:szCs w:val="28"/>
        </w:rPr>
        <w:t xml:space="preserve"> zaměřena:</w:t>
      </w:r>
    </w:p>
    <w:p w14:paraId="6D4D92E9" w14:textId="77777777" w:rsidR="006B6462" w:rsidRPr="00FB447F" w:rsidRDefault="006B6462" w:rsidP="006B6462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Style w:val="Mkatabulky"/>
        <w:tblW w:w="11006" w:type="dxa"/>
        <w:tblInd w:w="-572" w:type="dxa"/>
        <w:tblLook w:val="04A0" w:firstRow="1" w:lastRow="0" w:firstColumn="1" w:lastColumn="0" w:noHBand="0" w:noVBand="1"/>
      </w:tblPr>
      <w:tblGrid>
        <w:gridCol w:w="11006"/>
      </w:tblGrid>
      <w:tr w:rsidR="006B6462" w14:paraId="1DB2529E" w14:textId="77777777" w:rsidTr="002140EA">
        <w:trPr>
          <w:trHeight w:val="2937"/>
        </w:trPr>
        <w:tc>
          <w:tcPr>
            <w:tcW w:w="11006" w:type="dxa"/>
          </w:tcPr>
          <w:p w14:paraId="5409F96B" w14:textId="77777777" w:rsidR="006B6462" w:rsidRDefault="006B6462" w:rsidP="002140EA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5D183B95" w14:textId="77777777" w:rsidR="006B6462" w:rsidRPr="00FB447F" w:rsidRDefault="006B6462" w:rsidP="006B6462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05B2A836" w14:textId="77777777" w:rsidR="006B6462" w:rsidRDefault="006B6462" w:rsidP="006B6462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31EBD45E" w14:textId="77777777" w:rsidR="006B6462" w:rsidRPr="00FB447F" w:rsidRDefault="006B6462" w:rsidP="006B6462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3F3EEF31" w14:textId="77777777" w:rsidR="006B6462" w:rsidRPr="00894C81" w:rsidRDefault="006B6462" w:rsidP="006B6462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894C81">
        <w:rPr>
          <w:rFonts w:ascii="Calibri" w:hAnsi="Calibri"/>
          <w:b/>
          <w:sz w:val="28"/>
          <w:szCs w:val="28"/>
        </w:rPr>
        <w:t>Popis postupu řešení:</w:t>
      </w:r>
    </w:p>
    <w:p w14:paraId="6C6B0ADB" w14:textId="0FFBFEC3" w:rsidR="006B6462" w:rsidRPr="005D5277" w:rsidRDefault="006B6462" w:rsidP="006B6462">
      <w:pPr>
        <w:ind w:left="-567"/>
        <w:jc w:val="both"/>
        <w:rPr>
          <w:rFonts w:ascii="Calibri" w:hAnsi="Calibri"/>
          <w:i/>
          <w:szCs w:val="24"/>
        </w:rPr>
      </w:pPr>
      <w:r w:rsidRPr="00894C81">
        <w:rPr>
          <w:rFonts w:ascii="Calibri" w:hAnsi="Calibri"/>
          <w:i/>
          <w:szCs w:val="24"/>
        </w:rPr>
        <w:t>Popis způsobu a postupů řešení, jimiž má být dosaženo</w:t>
      </w:r>
      <w:r w:rsidRPr="005D5277">
        <w:rPr>
          <w:rFonts w:ascii="Calibri" w:hAnsi="Calibri"/>
          <w:i/>
          <w:szCs w:val="24"/>
        </w:rPr>
        <w:t xml:space="preserve"> stanovených cílů.</w:t>
      </w:r>
      <w:r>
        <w:rPr>
          <w:rFonts w:ascii="Calibri" w:hAnsi="Calibri"/>
          <w:i/>
          <w:szCs w:val="24"/>
        </w:rPr>
        <w:t xml:space="preserve"> </w:t>
      </w:r>
    </w:p>
    <w:p w14:paraId="618C6E84" w14:textId="77777777" w:rsidR="006B6462" w:rsidRDefault="006B6462" w:rsidP="006B6462">
      <w:pPr>
        <w:ind w:left="-567"/>
        <w:jc w:val="both"/>
        <w:rPr>
          <w:rFonts w:ascii="Calibri" w:hAnsi="Calibri"/>
          <w:b/>
          <w:sz w:val="28"/>
          <w:szCs w:val="28"/>
        </w:rPr>
      </w:pPr>
    </w:p>
    <w:tbl>
      <w:tblPr>
        <w:tblStyle w:val="Mkatabulky"/>
        <w:tblpPr w:leftFromText="141" w:rightFromText="141" w:vertAnchor="text" w:horzAnchor="margin" w:tblpXSpec="center" w:tblpY="100"/>
        <w:tblW w:w="10354" w:type="dxa"/>
        <w:tblLook w:val="04A0" w:firstRow="1" w:lastRow="0" w:firstColumn="1" w:lastColumn="0" w:noHBand="0" w:noVBand="1"/>
      </w:tblPr>
      <w:tblGrid>
        <w:gridCol w:w="10354"/>
      </w:tblGrid>
      <w:tr w:rsidR="006B6462" w14:paraId="24D15381" w14:textId="77777777" w:rsidTr="002140EA">
        <w:trPr>
          <w:trHeight w:val="3717"/>
        </w:trPr>
        <w:tc>
          <w:tcPr>
            <w:tcW w:w="10354" w:type="dxa"/>
          </w:tcPr>
          <w:p w14:paraId="63789AA3" w14:textId="77777777" w:rsidR="006B6462" w:rsidRDefault="006B6462" w:rsidP="002140EA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0D7D521C" w14:textId="77777777" w:rsidR="006B6462" w:rsidRDefault="006B6462" w:rsidP="006B6462">
      <w:pPr>
        <w:ind w:left="-567"/>
        <w:jc w:val="both"/>
        <w:rPr>
          <w:rFonts w:ascii="Calibri" w:hAnsi="Calibri"/>
          <w:b/>
          <w:sz w:val="28"/>
          <w:szCs w:val="28"/>
        </w:rPr>
      </w:pPr>
    </w:p>
    <w:p w14:paraId="1BC3B246" w14:textId="77777777" w:rsidR="006B6462" w:rsidRDefault="006B6462" w:rsidP="006B6462">
      <w:pPr>
        <w:ind w:left="-567"/>
        <w:jc w:val="both"/>
        <w:rPr>
          <w:rFonts w:ascii="Calibri" w:hAnsi="Calibri"/>
          <w:b/>
          <w:sz w:val="28"/>
          <w:szCs w:val="28"/>
        </w:rPr>
      </w:pPr>
    </w:p>
    <w:p w14:paraId="3D9AE073" w14:textId="77777777" w:rsidR="006B6462" w:rsidRDefault="006B6462" w:rsidP="006B6462">
      <w:pPr>
        <w:ind w:left="-567"/>
        <w:jc w:val="both"/>
        <w:rPr>
          <w:rFonts w:ascii="Calibri" w:hAnsi="Calibri"/>
          <w:b/>
          <w:sz w:val="28"/>
          <w:szCs w:val="28"/>
        </w:rPr>
      </w:pPr>
    </w:p>
    <w:p w14:paraId="79A17E61" w14:textId="77777777" w:rsidR="006B6462" w:rsidRDefault="006B6462" w:rsidP="006B6462">
      <w:pPr>
        <w:ind w:left="-567"/>
        <w:jc w:val="both"/>
        <w:rPr>
          <w:rFonts w:ascii="Calibri" w:hAnsi="Calibri"/>
          <w:b/>
          <w:sz w:val="28"/>
          <w:szCs w:val="28"/>
        </w:rPr>
      </w:pPr>
    </w:p>
    <w:p w14:paraId="437A50F0" w14:textId="77777777" w:rsidR="006B6462" w:rsidRDefault="006B6462" w:rsidP="006B6462">
      <w:pPr>
        <w:ind w:left="-567"/>
        <w:jc w:val="both"/>
        <w:rPr>
          <w:rFonts w:ascii="Calibri" w:hAnsi="Calibri"/>
          <w:b/>
          <w:sz w:val="28"/>
          <w:szCs w:val="28"/>
        </w:rPr>
      </w:pPr>
    </w:p>
    <w:p w14:paraId="467FF136" w14:textId="77777777" w:rsidR="006B6462" w:rsidRDefault="006B6462" w:rsidP="006B6462">
      <w:pPr>
        <w:ind w:left="-567"/>
        <w:jc w:val="both"/>
        <w:rPr>
          <w:rFonts w:ascii="Calibri" w:hAnsi="Calibri"/>
          <w:b/>
          <w:sz w:val="28"/>
          <w:szCs w:val="28"/>
        </w:rPr>
      </w:pPr>
    </w:p>
    <w:p w14:paraId="4D90AA04" w14:textId="77777777" w:rsidR="007D55F0" w:rsidRDefault="007D55F0" w:rsidP="006B6462">
      <w:pPr>
        <w:ind w:left="-567"/>
        <w:jc w:val="both"/>
        <w:rPr>
          <w:rFonts w:ascii="Calibri" w:hAnsi="Calibri"/>
          <w:b/>
          <w:sz w:val="28"/>
          <w:szCs w:val="28"/>
        </w:rPr>
      </w:pPr>
    </w:p>
    <w:p w14:paraId="35557F48" w14:textId="77777777" w:rsidR="006B6462" w:rsidRDefault="006B6462" w:rsidP="006B6462">
      <w:pPr>
        <w:ind w:left="-567"/>
        <w:jc w:val="both"/>
        <w:rPr>
          <w:rFonts w:ascii="Calibri" w:hAnsi="Calibri"/>
          <w:b/>
          <w:sz w:val="28"/>
          <w:szCs w:val="28"/>
        </w:rPr>
      </w:pPr>
    </w:p>
    <w:p w14:paraId="2C00BEC1" w14:textId="77777777" w:rsidR="006B6462" w:rsidRDefault="006B6462" w:rsidP="006B6462">
      <w:pPr>
        <w:ind w:left="-567"/>
        <w:jc w:val="both"/>
        <w:rPr>
          <w:rFonts w:ascii="Calibri" w:hAnsi="Calibri"/>
          <w:b/>
          <w:sz w:val="28"/>
          <w:szCs w:val="28"/>
        </w:rPr>
      </w:pPr>
    </w:p>
    <w:p w14:paraId="33A2C489" w14:textId="77777777" w:rsidR="006B6462" w:rsidRPr="005D5277" w:rsidRDefault="006B6462" w:rsidP="006B6462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lastRenderedPageBreak/>
        <w:t xml:space="preserve">Soulad </w:t>
      </w:r>
      <w:r>
        <w:rPr>
          <w:rFonts w:ascii="Calibri" w:hAnsi="Calibri"/>
          <w:b/>
          <w:sz w:val="28"/>
          <w:szCs w:val="28"/>
        </w:rPr>
        <w:t>obsahu projektu</w:t>
      </w:r>
      <w:r w:rsidRPr="005D5277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se strategickými a koncepčními dokumenty na národní a evropské úrovni:</w:t>
      </w:r>
    </w:p>
    <w:p w14:paraId="065A8E1F" w14:textId="77777777" w:rsidR="006B6462" w:rsidRPr="00EE0DC5" w:rsidRDefault="006B6462" w:rsidP="006B6462">
      <w:pPr>
        <w:ind w:left="-567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 xml:space="preserve">Popište, jakým způsobem </w:t>
      </w:r>
      <w:r>
        <w:rPr>
          <w:rFonts w:ascii="Calibri" w:hAnsi="Calibri"/>
          <w:i/>
          <w:szCs w:val="24"/>
        </w:rPr>
        <w:t>bude předkládaný projekt</w:t>
      </w:r>
      <w:r w:rsidRPr="00EE0DC5">
        <w:rPr>
          <w:rFonts w:ascii="Calibri" w:hAnsi="Calibri"/>
          <w:i/>
          <w:szCs w:val="24"/>
        </w:rPr>
        <w:t xml:space="preserve"> napomáh</w:t>
      </w:r>
      <w:r>
        <w:rPr>
          <w:rFonts w:ascii="Calibri" w:hAnsi="Calibri"/>
          <w:i/>
          <w:szCs w:val="24"/>
        </w:rPr>
        <w:t>at</w:t>
      </w:r>
      <w:r w:rsidRPr="00EE0DC5">
        <w:rPr>
          <w:rFonts w:ascii="Calibri" w:hAnsi="Calibri"/>
          <w:i/>
          <w:szCs w:val="24"/>
        </w:rPr>
        <w:t xml:space="preserve"> implementaci strategií a koncepcí na</w:t>
      </w:r>
      <w:r>
        <w:rPr>
          <w:rFonts w:ascii="Calibri" w:hAnsi="Calibri"/>
          <w:i/>
          <w:szCs w:val="24"/>
        </w:rPr>
        <w:t> </w:t>
      </w:r>
      <w:r w:rsidRPr="00EE0DC5">
        <w:rPr>
          <w:rFonts w:ascii="Calibri" w:hAnsi="Calibri"/>
          <w:i/>
          <w:szCs w:val="24"/>
        </w:rPr>
        <w:t>národní a evropské úrovni.</w:t>
      </w:r>
    </w:p>
    <w:p w14:paraId="5B0AE046" w14:textId="77777777" w:rsidR="006B6462" w:rsidRDefault="006B6462" w:rsidP="006B6462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6A0F7A7C" w14:textId="77777777" w:rsidR="007B41A6" w:rsidRDefault="007B41A6" w:rsidP="006B6462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Style w:val="Mkatabulky"/>
        <w:tblW w:w="10383" w:type="dxa"/>
        <w:tblInd w:w="-567" w:type="dxa"/>
        <w:tblLook w:val="04A0" w:firstRow="1" w:lastRow="0" w:firstColumn="1" w:lastColumn="0" w:noHBand="0" w:noVBand="1"/>
      </w:tblPr>
      <w:tblGrid>
        <w:gridCol w:w="10383"/>
      </w:tblGrid>
      <w:tr w:rsidR="007B41A6" w14:paraId="1D346686" w14:textId="77777777" w:rsidTr="007B41A6">
        <w:trPr>
          <w:trHeight w:val="3256"/>
        </w:trPr>
        <w:tc>
          <w:tcPr>
            <w:tcW w:w="10383" w:type="dxa"/>
          </w:tcPr>
          <w:p w14:paraId="770530F7" w14:textId="77777777" w:rsidR="007B41A6" w:rsidRDefault="007B41A6" w:rsidP="006B6462">
            <w:pPr>
              <w:widowControl/>
              <w:rPr>
                <w:rFonts w:asciiTheme="minorHAnsi" w:eastAsiaTheme="minorHAnsi" w:hAnsiTheme="minorHAnsi" w:cstheme="minorHAnsi"/>
                <w:i/>
                <w:szCs w:val="24"/>
                <w:lang w:eastAsia="en-US"/>
              </w:rPr>
            </w:pPr>
          </w:p>
        </w:tc>
      </w:tr>
    </w:tbl>
    <w:p w14:paraId="59F58CD3" w14:textId="77777777" w:rsidR="007B41A6" w:rsidRPr="00FB447F" w:rsidRDefault="007B41A6" w:rsidP="006B6462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4B4AD34B" w14:textId="77777777" w:rsidR="006B6462" w:rsidRPr="00FB447F" w:rsidRDefault="006B6462" w:rsidP="006B6462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492CE3C8" w14:textId="77777777" w:rsidR="006B6462" w:rsidRPr="005D5277" w:rsidRDefault="006B6462" w:rsidP="006B6462">
      <w:pPr>
        <w:keepNext/>
        <w:keepLines/>
        <w:widowControl/>
        <w:ind w:left="-567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Řešitelský</w:t>
      </w:r>
      <w:r w:rsidRPr="005D5277">
        <w:rPr>
          <w:rFonts w:ascii="Calibri" w:hAnsi="Calibri"/>
          <w:b/>
          <w:sz w:val="28"/>
          <w:szCs w:val="28"/>
        </w:rPr>
        <w:t xml:space="preserve"> tým:</w:t>
      </w:r>
    </w:p>
    <w:p w14:paraId="5A2B5508" w14:textId="77777777" w:rsidR="006B6462" w:rsidRPr="00EE0DC5" w:rsidRDefault="006B6462" w:rsidP="006B6462">
      <w:pPr>
        <w:keepNext/>
        <w:keepLines/>
        <w:widowControl/>
        <w:ind w:left="-567" w:right="-200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 xml:space="preserve">Uveďte plán personálního zajištění. U klíčových a excelentních pracovníků uveďte jména osob (vč. titulů), u ostatních osob </w:t>
      </w:r>
      <w:proofErr w:type="gramStart"/>
      <w:r w:rsidRPr="00EE0DC5">
        <w:rPr>
          <w:rFonts w:ascii="Calibri" w:hAnsi="Calibri"/>
          <w:i/>
          <w:szCs w:val="24"/>
        </w:rPr>
        <w:t>postačí</w:t>
      </w:r>
      <w:proofErr w:type="gramEnd"/>
      <w:r w:rsidRPr="00EE0DC5">
        <w:rPr>
          <w:rFonts w:ascii="Calibri" w:hAnsi="Calibri"/>
          <w:i/>
          <w:szCs w:val="24"/>
        </w:rPr>
        <w:t xml:space="preserve"> název pozice. </w:t>
      </w:r>
      <w:r>
        <w:rPr>
          <w:rFonts w:ascii="Calibri" w:hAnsi="Calibri"/>
          <w:i/>
          <w:szCs w:val="24"/>
        </w:rPr>
        <w:t xml:space="preserve">Pokud nejsou dané klíčové pozice obsazeny, je možné uvést i způsob obsazování daného pracovního místa (např. mezinárodní výběrové řízení). </w:t>
      </w:r>
      <w:r w:rsidRPr="00EE0DC5">
        <w:rPr>
          <w:rFonts w:ascii="Calibri" w:hAnsi="Calibri"/>
          <w:i/>
          <w:szCs w:val="24"/>
        </w:rPr>
        <w:t>V případě potřeby přidejte další řádky.</w:t>
      </w:r>
    </w:p>
    <w:p w14:paraId="4B6A0AE4" w14:textId="77777777" w:rsidR="006B6462" w:rsidRPr="00FB447F" w:rsidRDefault="006B6462" w:rsidP="006B6462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W w:w="5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4"/>
        <w:gridCol w:w="2994"/>
        <w:gridCol w:w="2983"/>
        <w:gridCol w:w="3625"/>
      </w:tblGrid>
      <w:tr w:rsidR="006B6462" w:rsidRPr="00B755E6" w14:paraId="133DDD62" w14:textId="77777777" w:rsidTr="002140EA">
        <w:trPr>
          <w:trHeight w:val="240"/>
          <w:jc w:val="center"/>
        </w:trPr>
        <w:tc>
          <w:tcPr>
            <w:tcW w:w="590" w:type="pct"/>
            <w:shd w:val="clear" w:color="auto" w:fill="auto"/>
            <w:vAlign w:val="center"/>
          </w:tcPr>
          <w:p w14:paraId="3E30B7C0" w14:textId="77777777" w:rsidR="006B6462" w:rsidRPr="00B755E6" w:rsidRDefault="006B6462" w:rsidP="002140EA">
            <w:pPr>
              <w:pStyle w:val="Nadpis4"/>
              <w:numPr>
                <w:ilvl w:val="0"/>
                <w:numId w:val="0"/>
              </w:numPr>
              <w:ind w:left="864" w:hanging="864"/>
              <w:rPr>
                <w:rFonts w:ascii="Calibri" w:hAnsi="Calibri"/>
                <w:b w:val="0"/>
                <w:bCs/>
                <w:sz w:val="24"/>
                <w:szCs w:val="24"/>
              </w:rPr>
            </w:pPr>
          </w:p>
        </w:tc>
        <w:tc>
          <w:tcPr>
            <w:tcW w:w="1375" w:type="pct"/>
            <w:shd w:val="clear" w:color="auto" w:fill="auto"/>
            <w:vAlign w:val="center"/>
          </w:tcPr>
          <w:p w14:paraId="6E06224E" w14:textId="77777777" w:rsidR="006B6462" w:rsidRPr="00B755E6" w:rsidRDefault="006B6462" w:rsidP="002140EA">
            <w:pPr>
              <w:tabs>
                <w:tab w:val="left" w:pos="1470"/>
              </w:tabs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color w:val="000000"/>
                <w:szCs w:val="24"/>
              </w:rPr>
              <w:t>Jména klíčových a excelentních pracovníků/popis pozice</w:t>
            </w:r>
          </w:p>
        </w:tc>
        <w:tc>
          <w:tcPr>
            <w:tcW w:w="1370" w:type="pct"/>
            <w:vAlign w:val="center"/>
          </w:tcPr>
          <w:p w14:paraId="7C5EF734" w14:textId="77777777" w:rsidR="006B6462" w:rsidRPr="00B755E6" w:rsidRDefault="006B6462" w:rsidP="002140EA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Zaměstnavatel (vysoká škola)</w:t>
            </w:r>
          </w:p>
        </w:tc>
        <w:tc>
          <w:tcPr>
            <w:tcW w:w="1665" w:type="pct"/>
            <w:shd w:val="clear" w:color="auto" w:fill="auto"/>
            <w:vAlign w:val="center"/>
          </w:tcPr>
          <w:p w14:paraId="623E833E" w14:textId="77777777" w:rsidR="006B6462" w:rsidRPr="00B755E6" w:rsidRDefault="006B6462" w:rsidP="002140EA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color w:val="000000"/>
                <w:szCs w:val="24"/>
              </w:rPr>
              <w:t>Vykonávané činnosti</w:t>
            </w:r>
          </w:p>
        </w:tc>
      </w:tr>
      <w:tr w:rsidR="006B6462" w:rsidRPr="00B755E6" w14:paraId="5EAB5DA0" w14:textId="77777777" w:rsidTr="002140EA">
        <w:trPr>
          <w:trHeight w:val="540"/>
          <w:jc w:val="center"/>
        </w:trPr>
        <w:tc>
          <w:tcPr>
            <w:tcW w:w="590" w:type="pct"/>
            <w:shd w:val="clear" w:color="auto" w:fill="auto"/>
            <w:vAlign w:val="center"/>
          </w:tcPr>
          <w:p w14:paraId="4762B5BE" w14:textId="77777777" w:rsidR="006B6462" w:rsidRPr="00B755E6" w:rsidRDefault="006B6462" w:rsidP="002140EA">
            <w:pPr>
              <w:tabs>
                <w:tab w:val="left" w:pos="1470"/>
              </w:tabs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szCs w:val="24"/>
              </w:rPr>
              <w:t>1</w:t>
            </w:r>
            <w:r>
              <w:rPr>
                <w:rFonts w:ascii="Calibri" w:hAnsi="Calibri"/>
                <w:szCs w:val="24"/>
              </w:rPr>
              <w:t>.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30E31C41" w14:textId="77777777" w:rsidR="006B6462" w:rsidRPr="00B755E6" w:rsidRDefault="006B6462" w:rsidP="002140EA">
            <w:pPr>
              <w:tabs>
                <w:tab w:val="left" w:pos="1470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1370" w:type="pct"/>
          </w:tcPr>
          <w:p w14:paraId="13BFC87A" w14:textId="77777777" w:rsidR="006B6462" w:rsidRPr="00B755E6" w:rsidRDefault="006B6462" w:rsidP="002140EA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14:paraId="3F7AA226" w14:textId="77777777" w:rsidR="006B6462" w:rsidRPr="00B755E6" w:rsidRDefault="006B6462" w:rsidP="002140EA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6B6462" w:rsidRPr="00B755E6" w14:paraId="75A3178C" w14:textId="77777777" w:rsidTr="002140EA">
        <w:trPr>
          <w:trHeight w:val="540"/>
          <w:jc w:val="center"/>
        </w:trPr>
        <w:tc>
          <w:tcPr>
            <w:tcW w:w="590" w:type="pct"/>
            <w:shd w:val="clear" w:color="auto" w:fill="auto"/>
            <w:vAlign w:val="center"/>
          </w:tcPr>
          <w:p w14:paraId="6F33AA73" w14:textId="77777777" w:rsidR="006B6462" w:rsidRPr="00B755E6" w:rsidRDefault="006B6462" w:rsidP="002140EA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2</w:t>
            </w:r>
            <w:r>
              <w:rPr>
                <w:rFonts w:ascii="Calibri" w:hAnsi="Calibri"/>
                <w:color w:val="000000"/>
                <w:szCs w:val="24"/>
              </w:rPr>
              <w:t>.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2C1EEA20" w14:textId="77777777" w:rsidR="006B6462" w:rsidRPr="00B755E6" w:rsidRDefault="006B6462" w:rsidP="002140EA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70" w:type="pct"/>
          </w:tcPr>
          <w:p w14:paraId="39089A47" w14:textId="77777777" w:rsidR="006B6462" w:rsidRPr="00B755E6" w:rsidRDefault="006B6462" w:rsidP="002140EA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14:paraId="1A1368AB" w14:textId="77777777" w:rsidR="006B6462" w:rsidRPr="00B755E6" w:rsidRDefault="006B6462" w:rsidP="002140EA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6B6462" w:rsidRPr="00B755E6" w14:paraId="63128071" w14:textId="77777777" w:rsidTr="002140EA">
        <w:trPr>
          <w:trHeight w:val="540"/>
          <w:jc w:val="center"/>
        </w:trPr>
        <w:tc>
          <w:tcPr>
            <w:tcW w:w="590" w:type="pct"/>
            <w:shd w:val="clear" w:color="auto" w:fill="auto"/>
            <w:vAlign w:val="center"/>
          </w:tcPr>
          <w:p w14:paraId="0CCB553E" w14:textId="77777777" w:rsidR="006B6462" w:rsidRPr="00B755E6" w:rsidRDefault="006B6462" w:rsidP="002140EA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3</w:t>
            </w:r>
            <w:r>
              <w:rPr>
                <w:rFonts w:ascii="Calibri" w:hAnsi="Calibri"/>
                <w:color w:val="000000"/>
                <w:szCs w:val="24"/>
              </w:rPr>
              <w:t>.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6F91D6E8" w14:textId="77777777" w:rsidR="006B6462" w:rsidRPr="00B755E6" w:rsidRDefault="006B6462" w:rsidP="002140EA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70" w:type="pct"/>
          </w:tcPr>
          <w:p w14:paraId="48EE62A4" w14:textId="77777777" w:rsidR="006B6462" w:rsidRPr="00B755E6" w:rsidRDefault="006B6462" w:rsidP="002140EA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14:paraId="7C4AF7D4" w14:textId="77777777" w:rsidR="006B6462" w:rsidRPr="00B755E6" w:rsidRDefault="006B6462" w:rsidP="002140EA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6B6462" w:rsidRPr="00B755E6" w14:paraId="702A404E" w14:textId="77777777" w:rsidTr="002140EA">
        <w:trPr>
          <w:trHeight w:val="540"/>
          <w:jc w:val="center"/>
        </w:trPr>
        <w:tc>
          <w:tcPr>
            <w:tcW w:w="590" w:type="pct"/>
            <w:shd w:val="clear" w:color="auto" w:fill="auto"/>
            <w:vAlign w:val="center"/>
          </w:tcPr>
          <w:p w14:paraId="57D655C7" w14:textId="77777777" w:rsidR="006B6462" w:rsidRPr="00B755E6" w:rsidRDefault="006B6462" w:rsidP="002140EA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4</w:t>
            </w:r>
            <w:r>
              <w:rPr>
                <w:rFonts w:ascii="Calibri" w:hAnsi="Calibri"/>
                <w:color w:val="000000"/>
                <w:szCs w:val="24"/>
              </w:rPr>
              <w:t>.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54A58E41" w14:textId="77777777" w:rsidR="006B6462" w:rsidRPr="00B755E6" w:rsidRDefault="006B6462" w:rsidP="002140EA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70" w:type="pct"/>
          </w:tcPr>
          <w:p w14:paraId="6E4F4115" w14:textId="77777777" w:rsidR="006B6462" w:rsidRPr="00B755E6" w:rsidRDefault="006B6462" w:rsidP="002140EA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14:paraId="7180AAED" w14:textId="77777777" w:rsidR="006B6462" w:rsidRPr="00B755E6" w:rsidRDefault="006B6462" w:rsidP="002140EA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1FF1D411" w14:textId="77777777" w:rsidR="006B6462" w:rsidRPr="00FB447F" w:rsidRDefault="006B6462" w:rsidP="006B6462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1B616107" w14:textId="77777777" w:rsidR="006B6462" w:rsidRDefault="006B6462" w:rsidP="006B6462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4A65CF58" w14:textId="77777777" w:rsidR="007B41A6" w:rsidRDefault="007B41A6" w:rsidP="006B6462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54C82DBC" w14:textId="77777777" w:rsidR="007B41A6" w:rsidRDefault="007B41A6" w:rsidP="006B6462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7D52D29B" w14:textId="77777777" w:rsidR="007B41A6" w:rsidRDefault="007B41A6" w:rsidP="006B6462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12F05094" w14:textId="77777777" w:rsidR="007B41A6" w:rsidRDefault="007B41A6" w:rsidP="006B6462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1F6D979C" w14:textId="77777777" w:rsidR="007B41A6" w:rsidRDefault="007B41A6" w:rsidP="006B6462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12D9FD64" w14:textId="77777777" w:rsidR="007B41A6" w:rsidRDefault="007B41A6" w:rsidP="006B6462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10FF5EAF" w14:textId="77777777" w:rsidR="007B41A6" w:rsidRDefault="007B41A6" w:rsidP="006B6462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4144F709" w14:textId="77777777" w:rsidR="007B41A6" w:rsidRDefault="007B41A6" w:rsidP="006B6462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7B52909A" w14:textId="77777777" w:rsidR="007B41A6" w:rsidRPr="00FB447F" w:rsidRDefault="007B41A6" w:rsidP="006B6462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01D3FCA6" w14:textId="77777777" w:rsidR="006B6462" w:rsidRDefault="006B6462" w:rsidP="006B6462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3C901B23" w14:textId="77777777" w:rsidR="006B6462" w:rsidRPr="005D5277" w:rsidRDefault="006B6462" w:rsidP="006B6462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lastRenderedPageBreak/>
        <w:t>Udržitelnost</w:t>
      </w:r>
    </w:p>
    <w:p w14:paraId="7F6DD558" w14:textId="5C23717A" w:rsidR="006B6462" w:rsidRDefault="006B6462" w:rsidP="006B6462">
      <w:pPr>
        <w:ind w:left="-567" w:right="-200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 xml:space="preserve">Uveďte, jakým způsobem bude realizována udržitelnost po skončení realizace </w:t>
      </w:r>
      <w:r>
        <w:rPr>
          <w:rFonts w:ascii="Calibri" w:hAnsi="Calibri"/>
          <w:i/>
          <w:szCs w:val="24"/>
        </w:rPr>
        <w:t>KA</w:t>
      </w:r>
      <w:r w:rsidR="00945E45">
        <w:rPr>
          <w:rFonts w:ascii="Calibri" w:hAnsi="Calibri"/>
          <w:i/>
          <w:szCs w:val="24"/>
        </w:rPr>
        <w:t>4</w:t>
      </w:r>
      <w:r>
        <w:rPr>
          <w:rFonts w:ascii="Calibri" w:hAnsi="Calibri"/>
          <w:i/>
          <w:szCs w:val="24"/>
        </w:rPr>
        <w:t xml:space="preserve">. </w:t>
      </w:r>
    </w:p>
    <w:p w14:paraId="339E9AB0" w14:textId="77777777" w:rsidR="006B6462" w:rsidRDefault="006B6462" w:rsidP="006B6462">
      <w:pPr>
        <w:ind w:left="-567" w:right="-200"/>
        <w:jc w:val="both"/>
        <w:rPr>
          <w:rFonts w:ascii="Calibri" w:hAnsi="Calibri"/>
          <w:i/>
          <w:szCs w:val="24"/>
        </w:rPr>
      </w:pPr>
    </w:p>
    <w:tbl>
      <w:tblPr>
        <w:tblStyle w:val="Mkatabulky"/>
        <w:tblW w:w="10035" w:type="dxa"/>
        <w:tblInd w:w="-572" w:type="dxa"/>
        <w:tblLook w:val="04A0" w:firstRow="1" w:lastRow="0" w:firstColumn="1" w:lastColumn="0" w:noHBand="0" w:noVBand="1"/>
      </w:tblPr>
      <w:tblGrid>
        <w:gridCol w:w="10035"/>
      </w:tblGrid>
      <w:tr w:rsidR="006B6462" w14:paraId="4F4A4C47" w14:textId="77777777" w:rsidTr="002140EA">
        <w:trPr>
          <w:trHeight w:val="3216"/>
        </w:trPr>
        <w:tc>
          <w:tcPr>
            <w:tcW w:w="10035" w:type="dxa"/>
          </w:tcPr>
          <w:p w14:paraId="66A12661" w14:textId="77777777" w:rsidR="006B6462" w:rsidRDefault="006B6462" w:rsidP="002140EA">
            <w:pPr>
              <w:ind w:right="-200"/>
              <w:jc w:val="both"/>
              <w:rPr>
                <w:rFonts w:ascii="Calibri" w:hAnsi="Calibri"/>
                <w:i/>
                <w:szCs w:val="24"/>
              </w:rPr>
            </w:pPr>
          </w:p>
        </w:tc>
      </w:tr>
    </w:tbl>
    <w:p w14:paraId="705D0EFD" w14:textId="77777777" w:rsidR="006B6462" w:rsidRPr="00EE0DC5" w:rsidRDefault="006B6462" w:rsidP="006B6462">
      <w:pPr>
        <w:ind w:right="-200"/>
        <w:jc w:val="both"/>
        <w:rPr>
          <w:rFonts w:ascii="Calibri" w:hAnsi="Calibri"/>
          <w:i/>
          <w:szCs w:val="24"/>
        </w:rPr>
      </w:pPr>
    </w:p>
    <w:p w14:paraId="3D14FFE3" w14:textId="77777777" w:rsidR="006B6462" w:rsidRDefault="006B6462" w:rsidP="006B6462">
      <w:pPr>
        <w:rPr>
          <w:rFonts w:ascii="Calibri" w:hAnsi="Calibri"/>
          <w:szCs w:val="24"/>
        </w:rPr>
      </w:pPr>
    </w:p>
    <w:p w14:paraId="2EA3FD73" w14:textId="77777777" w:rsidR="007D55F0" w:rsidRDefault="007D55F0" w:rsidP="006B6462">
      <w:pPr>
        <w:rPr>
          <w:rFonts w:ascii="Calibri" w:hAnsi="Calibri"/>
          <w:szCs w:val="24"/>
        </w:rPr>
      </w:pPr>
    </w:p>
    <w:p w14:paraId="5BD831D1" w14:textId="77777777" w:rsidR="007D55F0" w:rsidRDefault="007D55F0" w:rsidP="006B6462">
      <w:pPr>
        <w:rPr>
          <w:rFonts w:ascii="Calibri" w:hAnsi="Calibri"/>
          <w:szCs w:val="24"/>
        </w:rPr>
      </w:pPr>
    </w:p>
    <w:p w14:paraId="69A98A98" w14:textId="77777777" w:rsidR="006B6462" w:rsidRDefault="006B6462" w:rsidP="006B6462">
      <w:pPr>
        <w:rPr>
          <w:rFonts w:ascii="Calibri" w:hAnsi="Calibri"/>
          <w:szCs w:val="24"/>
        </w:rPr>
      </w:pPr>
    </w:p>
    <w:p w14:paraId="2836CEF9" w14:textId="77777777" w:rsidR="006B6462" w:rsidRPr="002775A3" w:rsidRDefault="006B6462" w:rsidP="006B6462">
      <w:pPr>
        <w:keepNext/>
        <w:keepLines/>
        <w:ind w:left="-567" w:right="-198"/>
        <w:jc w:val="both"/>
        <w:rPr>
          <w:rFonts w:ascii="Calibri" w:hAnsi="Calibri"/>
          <w:i/>
          <w:szCs w:val="24"/>
        </w:rPr>
      </w:pPr>
      <w:r w:rsidRPr="002775A3">
        <w:rPr>
          <w:rFonts w:ascii="Calibri" w:hAnsi="Calibri"/>
          <w:i/>
          <w:szCs w:val="24"/>
        </w:rPr>
        <w:t>Popište materiální a technické zabezpečení udržitelnosti projektu na požadované úrovni po ukončení řešení projektu (technická vybavenost, prostory, materiál, akademičtí pracovníci, pomocný technický a</w:t>
      </w:r>
      <w:r>
        <w:rPr>
          <w:rFonts w:ascii="Calibri" w:hAnsi="Calibri"/>
          <w:i/>
          <w:szCs w:val="24"/>
        </w:rPr>
        <w:t> </w:t>
      </w:r>
      <w:r w:rsidRPr="002775A3">
        <w:rPr>
          <w:rFonts w:ascii="Calibri" w:hAnsi="Calibri"/>
          <w:i/>
          <w:szCs w:val="24"/>
        </w:rPr>
        <w:t>obslužný personál, popř. výrobní, zkušební a laboratorní kapacity apod.).</w:t>
      </w:r>
    </w:p>
    <w:p w14:paraId="59AEF38F" w14:textId="77777777" w:rsidR="006B6462" w:rsidRPr="00FB447F" w:rsidRDefault="006B6462" w:rsidP="006B6462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Style w:val="Mkatabulky"/>
        <w:tblW w:w="10543" w:type="dxa"/>
        <w:tblInd w:w="-572" w:type="dxa"/>
        <w:tblLook w:val="04A0" w:firstRow="1" w:lastRow="0" w:firstColumn="1" w:lastColumn="0" w:noHBand="0" w:noVBand="1"/>
      </w:tblPr>
      <w:tblGrid>
        <w:gridCol w:w="10543"/>
      </w:tblGrid>
      <w:tr w:rsidR="006B6462" w14:paraId="6D659321" w14:textId="77777777" w:rsidTr="002140EA">
        <w:trPr>
          <w:trHeight w:val="3478"/>
        </w:trPr>
        <w:tc>
          <w:tcPr>
            <w:tcW w:w="10543" w:type="dxa"/>
          </w:tcPr>
          <w:p w14:paraId="27C28B45" w14:textId="77777777" w:rsidR="006B6462" w:rsidRDefault="006B6462" w:rsidP="002140EA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6CCA5A9D" w14:textId="77777777" w:rsidR="006B6462" w:rsidRDefault="006B6462" w:rsidP="006B6462">
      <w:pPr>
        <w:widowControl/>
        <w:ind w:left="-567"/>
      </w:pPr>
    </w:p>
    <w:bookmarkEnd w:id="4"/>
    <w:p w14:paraId="2A031C2B" w14:textId="77777777" w:rsidR="006B6462" w:rsidRPr="002140EA" w:rsidRDefault="006B6462" w:rsidP="006B6462">
      <w:pPr>
        <w:widowControl/>
        <w:ind w:left="-567"/>
        <w:rPr>
          <w:lang w:eastAsia="en-US"/>
        </w:rPr>
      </w:pPr>
    </w:p>
    <w:p w14:paraId="545C5D16" w14:textId="77777777" w:rsidR="006B6462" w:rsidRDefault="006B6462" w:rsidP="006B6462"/>
    <w:p w14:paraId="5678E82C" w14:textId="77777777" w:rsidR="00371E66" w:rsidRDefault="00371E66"/>
    <w:sectPr w:rsidR="00371E66" w:rsidSect="002140EA">
      <w:footerReference w:type="even" r:id="rId9"/>
      <w:footerReference w:type="default" r:id="rId10"/>
      <w:headerReference w:type="first" r:id="rId11"/>
      <w:endnotePr>
        <w:numFmt w:val="decimal"/>
      </w:endnotePr>
      <w:type w:val="continuous"/>
      <w:pgSz w:w="11906" w:h="16838" w:code="9"/>
      <w:pgMar w:top="1418" w:right="1304" w:bottom="851" w:left="1304" w:header="397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B06BB" w14:textId="77777777" w:rsidR="00B04D4F" w:rsidRDefault="00B04D4F">
      <w:r>
        <w:separator/>
      </w:r>
    </w:p>
  </w:endnote>
  <w:endnote w:type="continuationSeparator" w:id="0">
    <w:p w14:paraId="56351350" w14:textId="77777777" w:rsidR="00B04D4F" w:rsidRDefault="00B04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948147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0767686" w14:textId="77777777" w:rsidR="00F173E7" w:rsidRPr="00B755E6" w:rsidRDefault="00000000">
        <w:pPr>
          <w:pStyle w:val="Zpat"/>
          <w:jc w:val="center"/>
          <w:rPr>
            <w:rFonts w:asciiTheme="minorHAnsi" w:hAnsiTheme="minorHAnsi" w:cstheme="minorHAnsi"/>
          </w:rPr>
        </w:pPr>
        <w:r w:rsidRPr="00B755E6">
          <w:rPr>
            <w:rFonts w:asciiTheme="minorHAnsi" w:hAnsiTheme="minorHAnsi" w:cstheme="minorHAnsi"/>
          </w:rPr>
          <w:fldChar w:fldCharType="begin"/>
        </w:r>
        <w:r w:rsidRPr="00B755E6">
          <w:rPr>
            <w:rFonts w:asciiTheme="minorHAnsi" w:hAnsiTheme="minorHAnsi" w:cstheme="minorHAnsi"/>
          </w:rPr>
          <w:instrText>PAGE   \* MERGEFORMAT</w:instrText>
        </w:r>
        <w:r w:rsidRPr="00B755E6">
          <w:rPr>
            <w:rFonts w:asciiTheme="minorHAnsi" w:hAnsiTheme="minorHAnsi" w:cstheme="minorHAnsi"/>
          </w:rPr>
          <w:fldChar w:fldCharType="separate"/>
        </w:r>
        <w:r w:rsidRPr="00B755E6">
          <w:rPr>
            <w:rFonts w:asciiTheme="minorHAnsi" w:hAnsiTheme="minorHAnsi" w:cstheme="minorHAnsi"/>
            <w:lang w:val="cs-CZ"/>
          </w:rPr>
          <w:t>2</w:t>
        </w:r>
        <w:r w:rsidRPr="00B755E6">
          <w:rPr>
            <w:rFonts w:asciiTheme="minorHAnsi" w:hAnsiTheme="minorHAnsi" w:cstheme="minorHAnsi"/>
          </w:rPr>
          <w:fldChar w:fldCharType="end"/>
        </w:r>
      </w:p>
    </w:sdtContent>
  </w:sdt>
  <w:p w14:paraId="1BADBFB5" w14:textId="77777777" w:rsidR="00F173E7" w:rsidRDefault="00F173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4A273" w14:textId="77777777" w:rsidR="00F173E7" w:rsidRDefault="00000000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03914A2" w14:textId="77777777" w:rsidR="00F173E7" w:rsidRDefault="00F173E7" w:rsidP="00C2462C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58BC9" w14:textId="77777777" w:rsidR="00F173E7" w:rsidRPr="00D037D5" w:rsidRDefault="00000000">
    <w:pPr>
      <w:pStyle w:val="Zpat"/>
      <w:jc w:val="center"/>
      <w:rPr>
        <w:rFonts w:ascii="Calibri" w:hAnsi="Calibri"/>
        <w:sz w:val="22"/>
        <w:szCs w:val="22"/>
      </w:rPr>
    </w:pPr>
    <w:r w:rsidRPr="00D037D5">
      <w:rPr>
        <w:rFonts w:ascii="Calibri" w:hAnsi="Calibri"/>
        <w:sz w:val="22"/>
        <w:szCs w:val="22"/>
      </w:rPr>
      <w:fldChar w:fldCharType="begin"/>
    </w:r>
    <w:r w:rsidRPr="00D037D5">
      <w:rPr>
        <w:rFonts w:ascii="Calibri" w:hAnsi="Calibri"/>
        <w:sz w:val="22"/>
        <w:szCs w:val="22"/>
      </w:rPr>
      <w:instrText xml:space="preserve"> PAGE   \* MERGEFORMAT </w:instrText>
    </w:r>
    <w:r w:rsidRPr="00D037D5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8</w:t>
    </w:r>
    <w:r w:rsidRPr="00D037D5">
      <w:rPr>
        <w:rFonts w:ascii="Calibri" w:hAnsi="Calibri"/>
        <w:sz w:val="22"/>
        <w:szCs w:val="22"/>
      </w:rPr>
      <w:fldChar w:fldCharType="end"/>
    </w:r>
  </w:p>
  <w:p w14:paraId="754087BE" w14:textId="77777777" w:rsidR="00F173E7" w:rsidRDefault="00F173E7" w:rsidP="006A17CB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9042A" w14:textId="77777777" w:rsidR="00B04D4F" w:rsidRDefault="00B04D4F">
      <w:r>
        <w:separator/>
      </w:r>
    </w:p>
  </w:footnote>
  <w:footnote w:type="continuationSeparator" w:id="0">
    <w:p w14:paraId="27C57691" w14:textId="77777777" w:rsidR="00B04D4F" w:rsidRDefault="00B04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811D9E" w:rsidRPr="00811D9E" w14:paraId="507D0E04" w14:textId="77777777" w:rsidTr="00710079">
      <w:trPr>
        <w:jc w:val="center"/>
      </w:trPr>
      <w:tc>
        <w:tcPr>
          <w:tcW w:w="3005" w:type="dxa"/>
          <w:vAlign w:val="center"/>
        </w:tcPr>
        <w:p w14:paraId="766BE90F" w14:textId="77777777" w:rsidR="00F173E7" w:rsidRPr="00811D9E" w:rsidRDefault="00000000" w:rsidP="00120984">
          <w:pPr>
            <w:pStyle w:val="Zhlav"/>
            <w:jc w:val="center"/>
            <w:rPr>
              <w:color w:val="000000" w:themeColor="text1"/>
              <w:sz w:val="22"/>
              <w:szCs w:val="22"/>
            </w:rPr>
          </w:pPr>
          <w:bookmarkStart w:id="3" w:name="_Hlk86956986"/>
          <w:r w:rsidRPr="00811D9E">
            <w:rPr>
              <w:noProof/>
              <w:color w:val="000000" w:themeColor="text1"/>
              <w:sz w:val="22"/>
              <w:szCs w:val="22"/>
            </w:rPr>
            <w:drawing>
              <wp:inline distT="0" distB="0" distL="0" distR="0" wp14:anchorId="687A96FE" wp14:editId="41FF8FAD">
                <wp:extent cx="1619250" cy="433176"/>
                <wp:effectExtent l="0" t="0" r="0" b="5080"/>
                <wp:docPr id="1910105410" name="Obrázek 19101054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22" cy="4498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vAlign w:val="center"/>
        </w:tcPr>
        <w:p w14:paraId="24D8DD03" w14:textId="77777777" w:rsidR="00F173E7" w:rsidRPr="00811D9E" w:rsidRDefault="00000000" w:rsidP="00120984">
          <w:pPr>
            <w:pStyle w:val="Zhlav"/>
            <w:jc w:val="center"/>
            <w:rPr>
              <w:color w:val="000000" w:themeColor="text1"/>
              <w:sz w:val="22"/>
              <w:szCs w:val="22"/>
            </w:rPr>
          </w:pPr>
          <w:r w:rsidRPr="00811D9E">
            <w:rPr>
              <w:noProof/>
              <w:color w:val="000000" w:themeColor="text1"/>
              <w:sz w:val="22"/>
              <w:szCs w:val="22"/>
            </w:rPr>
            <w:drawing>
              <wp:inline distT="0" distB="0" distL="0" distR="0" wp14:anchorId="0437ADED" wp14:editId="67181AE9">
                <wp:extent cx="960680" cy="432000"/>
                <wp:effectExtent l="0" t="0" r="0" b="6350"/>
                <wp:docPr id="110483851" name="Obrázek 1104838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vAlign w:val="center"/>
        </w:tcPr>
        <w:p w14:paraId="2EA3799B" w14:textId="77777777" w:rsidR="00F173E7" w:rsidRPr="00811D9E" w:rsidRDefault="00000000" w:rsidP="00120984">
          <w:pPr>
            <w:pStyle w:val="Zhlav"/>
            <w:jc w:val="center"/>
            <w:rPr>
              <w:color w:val="000000" w:themeColor="text1"/>
              <w:sz w:val="22"/>
              <w:szCs w:val="22"/>
            </w:rPr>
          </w:pPr>
          <w:r w:rsidRPr="00811D9E">
            <w:rPr>
              <w:noProof/>
              <w:color w:val="000000" w:themeColor="text1"/>
              <w:sz w:val="22"/>
              <w:szCs w:val="22"/>
            </w:rPr>
            <w:drawing>
              <wp:inline distT="0" distB="0" distL="0" distR="0" wp14:anchorId="22CD573B" wp14:editId="3A982C34">
                <wp:extent cx="866568" cy="432000"/>
                <wp:effectExtent l="0" t="0" r="0" b="6350"/>
                <wp:docPr id="758106138" name="Obrázek 758106138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14:paraId="688FA011" w14:textId="77777777" w:rsidR="00F173E7" w:rsidRPr="00FB0B12" w:rsidRDefault="00F173E7" w:rsidP="002D337A">
    <w:pPr>
      <w:pStyle w:val="Zhlav"/>
      <w:tabs>
        <w:tab w:val="clear" w:pos="4536"/>
        <w:tab w:val="clear" w:pos="9072"/>
      </w:tabs>
      <w:ind w:left="-567"/>
      <w:rPr>
        <w:sz w:val="22"/>
        <w:szCs w:val="22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3C595" w14:textId="77777777" w:rsidR="00F173E7" w:rsidRPr="00C2462C" w:rsidRDefault="00000000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02865"/>
    <w:multiLevelType w:val="multilevel"/>
    <w:tmpl w:val="39A4907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809282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8E"/>
    <w:rsid w:val="00371E66"/>
    <w:rsid w:val="006B6462"/>
    <w:rsid w:val="006E148E"/>
    <w:rsid w:val="007B41A6"/>
    <w:rsid w:val="007D55F0"/>
    <w:rsid w:val="008F35CB"/>
    <w:rsid w:val="00945E45"/>
    <w:rsid w:val="00A774BF"/>
    <w:rsid w:val="00B04D4F"/>
    <w:rsid w:val="00BE3529"/>
    <w:rsid w:val="00C63315"/>
    <w:rsid w:val="00F1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5582"/>
  <w15:chartTrackingRefBased/>
  <w15:docId w15:val="{2C1CDE79-7851-40F8-BB38-3959B227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6462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6B6462"/>
    <w:pPr>
      <w:widowControl/>
      <w:numPr>
        <w:numId w:val="1"/>
      </w:numPr>
      <w:outlineLvl w:val="0"/>
    </w:pPr>
    <w:rPr>
      <w:rFonts w:asciiTheme="minorHAnsi" w:eastAsiaTheme="minorHAnsi" w:hAnsiTheme="minorHAnsi" w:cstheme="minorHAnsi"/>
      <w:b/>
      <w:color w:val="0070C0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6B6462"/>
    <w:pPr>
      <w:keepNext/>
      <w:numPr>
        <w:ilvl w:val="1"/>
        <w:numId w:val="1"/>
      </w:numPr>
      <w:tabs>
        <w:tab w:val="left" w:pos="3686"/>
      </w:tabs>
      <w:spacing w:before="120"/>
      <w:ind w:left="578" w:hanging="578"/>
      <w:jc w:val="both"/>
      <w:outlineLvl w:val="1"/>
    </w:pPr>
    <w:rPr>
      <w:rFonts w:ascii="Calibri" w:hAnsi="Calibri"/>
      <w:b/>
      <w:color w:val="2F5496" w:themeColor="accent1" w:themeShade="BF"/>
      <w:spacing w:val="-3"/>
      <w:sz w:val="30"/>
    </w:rPr>
  </w:style>
  <w:style w:type="paragraph" w:styleId="Nadpis3">
    <w:name w:val="heading 3"/>
    <w:basedOn w:val="Normln"/>
    <w:next w:val="Normln"/>
    <w:link w:val="Nadpis3Char"/>
    <w:qFormat/>
    <w:rsid w:val="006B6462"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link w:val="Nadpis4Char"/>
    <w:qFormat/>
    <w:rsid w:val="006B6462"/>
    <w:pPr>
      <w:keepNext/>
      <w:widowControl/>
      <w:numPr>
        <w:ilvl w:val="3"/>
        <w:numId w:val="1"/>
      </w:numPr>
      <w:jc w:val="both"/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link w:val="Nadpis5Char"/>
    <w:qFormat/>
    <w:rsid w:val="006B6462"/>
    <w:pPr>
      <w:keepNext/>
      <w:numPr>
        <w:ilvl w:val="4"/>
        <w:numId w:val="1"/>
      </w:numPr>
      <w:outlineLvl w:val="4"/>
    </w:pPr>
    <w:rPr>
      <w:i/>
    </w:rPr>
  </w:style>
  <w:style w:type="paragraph" w:styleId="Nadpis6">
    <w:name w:val="heading 6"/>
    <w:basedOn w:val="Normln"/>
    <w:next w:val="Normln"/>
    <w:link w:val="Nadpis6Char"/>
    <w:qFormat/>
    <w:rsid w:val="006B6462"/>
    <w:pPr>
      <w:keepNext/>
      <w:widowControl/>
      <w:numPr>
        <w:ilvl w:val="5"/>
        <w:numId w:val="1"/>
      </w:numPr>
      <w:jc w:val="both"/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link w:val="Nadpis7Char"/>
    <w:qFormat/>
    <w:rsid w:val="006B6462"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qFormat/>
    <w:rsid w:val="006B6462"/>
    <w:pPr>
      <w:keepNext/>
      <w:numPr>
        <w:ilvl w:val="7"/>
        <w:numId w:val="1"/>
      </w:numPr>
      <w:outlineLvl w:val="7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link w:val="Nadpis9Char"/>
    <w:qFormat/>
    <w:rsid w:val="006B6462"/>
    <w:pPr>
      <w:keepNext/>
      <w:widowControl/>
      <w:numPr>
        <w:ilvl w:val="8"/>
        <w:numId w:val="1"/>
      </w:numPr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6462"/>
    <w:rPr>
      <w:rFonts w:cstheme="minorHAnsi"/>
      <w:b/>
      <w:color w:val="0070C0"/>
      <w:kern w:val="0"/>
      <w:sz w:val="3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rsid w:val="006B6462"/>
    <w:rPr>
      <w:rFonts w:ascii="Calibri" w:eastAsia="Times New Roman" w:hAnsi="Calibri" w:cs="Times New Roman"/>
      <w:b/>
      <w:color w:val="2F5496" w:themeColor="accent1" w:themeShade="BF"/>
      <w:spacing w:val="-3"/>
      <w:kern w:val="0"/>
      <w:sz w:val="30"/>
      <w:szCs w:val="2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6B6462"/>
    <w:rPr>
      <w:rFonts w:ascii="Times New Roman" w:eastAsia="Times New Roman" w:hAnsi="Times New Roman" w:cs="Times New Roman"/>
      <w:b/>
      <w:kern w:val="0"/>
      <w:sz w:val="28"/>
      <w:szCs w:val="2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6B6462"/>
    <w:rPr>
      <w:rFonts w:ascii="Times New Roman" w:eastAsia="Times New Roman" w:hAnsi="Times New Roman" w:cs="Times New Roman"/>
      <w:b/>
      <w:spacing w:val="-3"/>
      <w:kern w:val="0"/>
      <w:sz w:val="28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6B6462"/>
    <w:rPr>
      <w:rFonts w:ascii="Times New Roman" w:eastAsia="Times New Roman" w:hAnsi="Times New Roman" w:cs="Times New Roman"/>
      <w:i/>
      <w:kern w:val="0"/>
      <w:sz w:val="24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6B6462"/>
    <w:rPr>
      <w:rFonts w:ascii="Times New Roman" w:eastAsia="Times New Roman" w:hAnsi="Times New Roman" w:cs="Times New Roman"/>
      <w:b/>
      <w:kern w:val="0"/>
      <w:sz w:val="28"/>
      <w:szCs w:val="20"/>
      <w:u w:val="single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rsid w:val="006B6462"/>
    <w:rPr>
      <w:rFonts w:ascii="Times New Roman" w:eastAsia="Times New Roman" w:hAnsi="Times New Roman" w:cs="Times New Roman"/>
      <w:b/>
      <w:kern w:val="0"/>
      <w:sz w:val="28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rsid w:val="006B6462"/>
    <w:rPr>
      <w:rFonts w:ascii="Arial" w:eastAsia="Times New Roman" w:hAnsi="Arial" w:cs="Times New Roman"/>
      <w:b/>
      <w:kern w:val="0"/>
      <w:sz w:val="20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rsid w:val="006B6462"/>
    <w:rPr>
      <w:rFonts w:ascii="Times New Roman" w:eastAsia="Times New Roman" w:hAnsi="Times New Roman" w:cs="Times New Roman"/>
      <w:b/>
      <w:kern w:val="0"/>
      <w:sz w:val="28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6B64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B6462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character" w:styleId="slostrnky">
    <w:name w:val="page number"/>
    <w:basedOn w:val="Standardnpsmoodstavce"/>
    <w:rsid w:val="006B6462"/>
  </w:style>
  <w:style w:type="paragraph" w:styleId="Zhlav">
    <w:name w:val="header"/>
    <w:basedOn w:val="Normln"/>
    <w:link w:val="ZhlavChar"/>
    <w:uiPriority w:val="99"/>
    <w:rsid w:val="006B64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6B6462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table" w:styleId="Mkatabulky">
    <w:name w:val="Table Grid"/>
    <w:basedOn w:val="Normlntabulka"/>
    <w:uiPriority w:val="59"/>
    <w:rsid w:val="006B6462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298</Words>
  <Characters>1763</Characters>
  <Application>Microsoft Office Word</Application>
  <DocSecurity>0</DocSecurity>
  <Lines>14</Lines>
  <Paragraphs>4</Paragraphs>
  <ScaleCrop>false</ScaleCrop>
  <Company>MSMT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Mináčová Aneta</dc:creator>
  <cp:keywords/>
  <dc:description/>
  <cp:lastModifiedBy>Mináčová Aneta</cp:lastModifiedBy>
  <cp:revision>5</cp:revision>
  <dcterms:created xsi:type="dcterms:W3CDTF">2023-12-12T15:14:00Z</dcterms:created>
  <dcterms:modified xsi:type="dcterms:W3CDTF">2024-01-15T13:42:00Z</dcterms:modified>
</cp:coreProperties>
</file>