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2419B4">
        <w:rPr>
          <w:rFonts w:cstheme="minorHAnsi"/>
          <w:sz w:val="24"/>
          <w:szCs w:val="24"/>
        </w:rPr>
      </w:r>
      <w:r w:rsidR="002419B4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19B4">
        <w:rPr>
          <w:rFonts w:ascii="Times New Roman" w:hAnsi="Times New Roman" w:cs="Times New Roman"/>
          <w:sz w:val="24"/>
          <w:szCs w:val="24"/>
        </w:rPr>
      </w:r>
      <w:r w:rsidR="002419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419B4">
              <w:rPr>
                <w:rFonts w:cstheme="minorHAnsi"/>
                <w:sz w:val="21"/>
                <w:szCs w:val="21"/>
              </w:rPr>
            </w:r>
            <w:r w:rsidR="002419B4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30AC34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953859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54E93B2F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419B4">
              <w:rPr>
                <w:rFonts w:cstheme="minorHAnsi"/>
                <w:b/>
                <w:bCs/>
                <w:sz w:val="21"/>
                <w:szCs w:val="21"/>
              </w:rPr>
              <w:t>rovného přístupu ke vzdělávání a podpory pracovníků v regionálním školství</w:t>
            </w:r>
            <w:r w:rsidR="0095385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EEE7427" w14:textId="71ED14FF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2419B4">
              <w:rPr>
                <w:rFonts w:cstheme="minorHAnsi"/>
                <w:b/>
                <w:bCs/>
                <w:sz w:val="21"/>
                <w:szCs w:val="21"/>
              </w:rPr>
              <w:t>podpory pracovníků v regionálním školství</w:t>
            </w:r>
          </w:p>
          <w:p w14:paraId="1B7D79B6" w14:textId="33303D8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419B4">
              <w:rPr>
                <w:rFonts w:cstheme="minorHAnsi"/>
                <w:b/>
                <w:bCs/>
                <w:sz w:val="21"/>
                <w:szCs w:val="21"/>
              </w:rPr>
              <w:t>93</w:t>
            </w:r>
            <w:r w:rsidR="00953859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419B4">
              <w:rPr>
                <w:rFonts w:cstheme="minorHAnsi"/>
                <w:sz w:val="21"/>
                <w:szCs w:val="21"/>
              </w:rPr>
            </w:r>
            <w:r w:rsidR="002419B4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19B4">
        <w:rPr>
          <w:rFonts w:cstheme="minorHAnsi"/>
          <w:b/>
          <w:bCs/>
          <w:sz w:val="21"/>
          <w:szCs w:val="21"/>
        </w:rPr>
      </w:r>
      <w:r w:rsidR="002419B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19B4">
        <w:rPr>
          <w:rFonts w:cstheme="minorHAnsi"/>
          <w:b/>
          <w:bCs/>
          <w:sz w:val="21"/>
          <w:szCs w:val="21"/>
        </w:rPr>
      </w:r>
      <w:r w:rsidR="002419B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19B4">
        <w:rPr>
          <w:rFonts w:cstheme="minorHAnsi"/>
          <w:b/>
          <w:bCs/>
          <w:sz w:val="21"/>
          <w:szCs w:val="21"/>
        </w:rPr>
      </w:r>
      <w:r w:rsidR="002419B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19B4">
        <w:rPr>
          <w:rFonts w:cstheme="minorHAnsi"/>
          <w:b/>
          <w:bCs/>
          <w:sz w:val="21"/>
          <w:szCs w:val="21"/>
        </w:rPr>
      </w:r>
      <w:r w:rsidR="002419B4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19B4">
        <w:rPr>
          <w:rFonts w:cstheme="minorHAnsi"/>
          <w:b/>
          <w:bCs/>
          <w:sz w:val="21"/>
          <w:szCs w:val="21"/>
        </w:rPr>
      </w:r>
      <w:r w:rsidR="002419B4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19B4">
        <w:rPr>
          <w:rFonts w:cstheme="minorHAnsi"/>
          <w:b/>
          <w:bCs/>
          <w:sz w:val="21"/>
          <w:szCs w:val="21"/>
        </w:rPr>
      </w:r>
      <w:r w:rsidR="002419B4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FEE67C9" w:rsidR="009C4003" w:rsidRPr="00EA0E7E" w:rsidRDefault="00944EC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19B4">
        <w:rPr>
          <w:rFonts w:cstheme="minorHAnsi"/>
          <w:b/>
          <w:bCs/>
          <w:sz w:val="21"/>
          <w:szCs w:val="21"/>
        </w:rPr>
      </w:r>
      <w:r w:rsidR="002419B4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DB467A2" w:rsidR="00386203" w:rsidRPr="00EA0E7E" w:rsidRDefault="00944EC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19B4">
        <w:rPr>
          <w:rFonts w:cstheme="minorHAnsi"/>
          <w:b/>
          <w:bCs/>
          <w:sz w:val="21"/>
          <w:szCs w:val="21"/>
        </w:rPr>
      </w:r>
      <w:r w:rsidR="002419B4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419B4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44ECC"/>
    <w:rsid w:val="00951FFE"/>
    <w:rsid w:val="00953859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1052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2155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2024-05-27T07:56:00Z</dcterms:created>
  <dcterms:modified xsi:type="dcterms:W3CDTF">2024-05-27T07:57:00Z</dcterms:modified>
</cp:coreProperties>
</file>