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8358" w14:textId="77777777" w:rsidR="00017027" w:rsidRPr="00514D46" w:rsidRDefault="00017027" w:rsidP="00017027">
      <w:pPr>
        <w:pStyle w:val="Zhlav"/>
        <w:jc w:val="right"/>
        <w:rPr>
          <w:rFonts w:asciiTheme="minorHAnsi" w:hAnsiTheme="minorHAnsi" w:cstheme="minorHAnsi"/>
          <w:b/>
        </w:rPr>
      </w:pPr>
      <w:r w:rsidRPr="00514D46">
        <w:rPr>
          <w:rFonts w:asciiTheme="minorHAnsi" w:hAnsiTheme="minorHAnsi" w:cstheme="minorHAnsi"/>
          <w:b/>
        </w:rPr>
        <w:t>Příloha č. 1</w:t>
      </w:r>
    </w:p>
    <w:p w14:paraId="22C95751" w14:textId="1CE8ED5C" w:rsidR="00B96866" w:rsidRPr="00144D4D" w:rsidRDefault="00B96866" w:rsidP="00B96866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144D4D">
        <w:rPr>
          <w:rFonts w:ascii="Calibri" w:hAnsi="Calibri"/>
          <w:i w:val="0"/>
          <w:iCs w:val="0"/>
          <w:sz w:val="32"/>
        </w:rPr>
        <w:t xml:space="preserve">Žádost </w:t>
      </w:r>
      <w:r w:rsidRPr="00144D4D">
        <w:rPr>
          <w:rFonts w:ascii="Calibri" w:hAnsi="Calibri"/>
          <w:bCs w:val="0"/>
          <w:i w:val="0"/>
          <w:sz w:val="32"/>
        </w:rPr>
        <w:t xml:space="preserve">o poskytnutí </w:t>
      </w:r>
      <w:r w:rsidR="007F6FF0">
        <w:rPr>
          <w:rFonts w:ascii="Calibri" w:hAnsi="Calibri"/>
          <w:bCs w:val="0"/>
          <w:i w:val="0"/>
          <w:sz w:val="32"/>
        </w:rPr>
        <w:t>neinvestiční dotace</w:t>
      </w:r>
    </w:p>
    <w:p w14:paraId="22C95752" w14:textId="77777777" w:rsidR="00144D4D" w:rsidRPr="00144D4D" w:rsidRDefault="00144D4D" w:rsidP="00B96866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910"/>
        <w:gridCol w:w="642"/>
        <w:gridCol w:w="708"/>
        <w:gridCol w:w="426"/>
        <w:gridCol w:w="492"/>
        <w:gridCol w:w="2126"/>
      </w:tblGrid>
      <w:tr w:rsidR="00144D4D" w:rsidRPr="00144D4D" w14:paraId="22C95755" w14:textId="77777777" w:rsidTr="7D577694">
        <w:trPr>
          <w:cantSplit/>
        </w:trPr>
        <w:tc>
          <w:tcPr>
            <w:tcW w:w="2480" w:type="dxa"/>
          </w:tcPr>
          <w:p w14:paraId="22C95753" w14:textId="77777777" w:rsidR="00144D4D" w:rsidRPr="00144D4D" w:rsidRDefault="00144D4D" w:rsidP="000B5DA1">
            <w:pPr>
              <w:pStyle w:val="Texttabulka"/>
              <w:rPr>
                <w:rFonts w:asciiTheme="minorHAnsi" w:hAnsiTheme="minorHAnsi"/>
              </w:rPr>
            </w:pPr>
            <w:r w:rsidRPr="00144D4D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7"/>
          </w:tcPr>
          <w:p w14:paraId="22C95754" w14:textId="77777777" w:rsidR="00144D4D" w:rsidRPr="00144D4D" w:rsidRDefault="00144D4D" w:rsidP="000B5DA1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144D4D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144D4D">
              <w:rPr>
                <w:rFonts w:asciiTheme="minorHAnsi" w:hAnsiTheme="minorHAnsi"/>
                <w:sz w:val="24"/>
              </w:rPr>
              <w:br/>
            </w:r>
            <w:r w:rsidRPr="00144D4D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144D4D" w:rsidRPr="00144D4D" w14:paraId="22C95758" w14:textId="77777777" w:rsidTr="7D577694">
        <w:trPr>
          <w:cantSplit/>
        </w:trPr>
        <w:tc>
          <w:tcPr>
            <w:tcW w:w="2480" w:type="dxa"/>
          </w:tcPr>
          <w:p w14:paraId="22C95756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 výzvy</w:t>
            </w:r>
          </w:p>
        </w:tc>
        <w:tc>
          <w:tcPr>
            <w:tcW w:w="6729" w:type="dxa"/>
            <w:gridSpan w:val="7"/>
          </w:tcPr>
          <w:p w14:paraId="22C95757" w14:textId="54E809DC" w:rsidR="00144D4D" w:rsidRPr="00144D4D" w:rsidRDefault="00EF6190" w:rsidP="00EF6190">
            <w:pPr>
              <w:pStyle w:val="Texttabulka"/>
              <w:jc w:val="center"/>
              <w:rPr>
                <w:rFonts w:ascii="Calibri" w:hAnsi="Calibri"/>
                <w:sz w:val="24"/>
                <w:szCs w:val="24"/>
              </w:rPr>
            </w:pPr>
            <w:r w:rsidRPr="00EF6190">
              <w:rPr>
                <w:rFonts w:ascii="Calibri" w:hAnsi="Calibri"/>
                <w:sz w:val="24"/>
                <w:szCs w:val="24"/>
              </w:rPr>
              <w:t>V</w:t>
            </w:r>
            <w:r>
              <w:rPr>
                <w:rFonts w:ascii="Calibri" w:hAnsi="Calibri"/>
                <w:sz w:val="24"/>
                <w:szCs w:val="24"/>
              </w:rPr>
              <w:t xml:space="preserve">ýzva </w:t>
            </w:r>
            <w:r w:rsidRPr="00EF6190">
              <w:rPr>
                <w:rFonts w:ascii="Calibri" w:hAnsi="Calibri"/>
                <w:sz w:val="24"/>
                <w:szCs w:val="24"/>
              </w:rPr>
              <w:t>Ministerstva školství, mládeže a tělovýchovy k předkládání žádostí o poskytnutí neinvestiční dotace z Komponenty 3.1 Národního plánu obnovy na implementaci rámce DIGCOMPEDU</w:t>
            </w:r>
          </w:p>
        </w:tc>
      </w:tr>
      <w:tr w:rsidR="00144D4D" w:rsidRPr="00144D4D" w14:paraId="22C9575B" w14:textId="77777777" w:rsidTr="7D577694">
        <w:trPr>
          <w:cantSplit/>
        </w:trPr>
        <w:tc>
          <w:tcPr>
            <w:tcW w:w="2480" w:type="dxa"/>
          </w:tcPr>
          <w:p w14:paraId="22C95759" w14:textId="77777777" w:rsidR="00144D4D" w:rsidRPr="00144D4D" w:rsidRDefault="00144D4D" w:rsidP="000B5DA1">
            <w:pPr>
              <w:pStyle w:val="Texttabulka"/>
              <w:rPr>
                <w:rFonts w:ascii="Calibri" w:hAnsi="Calibri"/>
                <w:sz w:val="24"/>
              </w:rPr>
            </w:pPr>
            <w:r w:rsidRPr="00144D4D">
              <w:rPr>
                <w:rFonts w:ascii="Calibri" w:hAnsi="Calibri"/>
                <w:sz w:val="24"/>
              </w:rPr>
              <w:t>Název projektu</w:t>
            </w:r>
            <w:r w:rsidRPr="00144D4D">
              <w:rPr>
                <w:rFonts w:ascii="Calibri" w:hAnsi="Calibri"/>
                <w:sz w:val="24"/>
              </w:rPr>
              <w:br/>
            </w:r>
            <w:r w:rsidRPr="00144D4D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7"/>
          </w:tcPr>
          <w:p w14:paraId="22C9575A" w14:textId="421BDBEF" w:rsidR="00144D4D" w:rsidRPr="00144D4D" w:rsidRDefault="00144D4D" w:rsidP="00E104F8">
            <w:pPr>
              <w:pStyle w:val="Texttabulka"/>
            </w:pPr>
          </w:p>
        </w:tc>
      </w:tr>
      <w:tr w:rsidR="00144D4D" w:rsidRPr="00144D4D" w14:paraId="22C9575D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5C" w14:textId="718F459B" w:rsidR="00144D4D" w:rsidRPr="00144D4D" w:rsidRDefault="00144D4D" w:rsidP="008C7750">
            <w:pPr>
              <w:pStyle w:val="Nadpis3"/>
              <w:rPr>
                <w:rFonts w:ascii="Calibri" w:hAnsi="Calibri"/>
                <w:color w:val="auto"/>
              </w:rPr>
            </w:pPr>
            <w:bookmarkStart w:id="0" w:name="_Toc16956938"/>
            <w:bookmarkStart w:id="1" w:name="_Toc16957316"/>
            <w:r w:rsidRPr="00144D4D">
              <w:rPr>
                <w:rFonts w:ascii="Calibri" w:hAnsi="Calibri"/>
                <w:color w:val="auto"/>
              </w:rPr>
              <w:t xml:space="preserve">1 Identifikační údaje o </w:t>
            </w:r>
            <w:bookmarkEnd w:id="0"/>
            <w:bookmarkEnd w:id="1"/>
            <w:r w:rsidRPr="00144D4D">
              <w:rPr>
                <w:rFonts w:ascii="Calibri" w:hAnsi="Calibri"/>
                <w:color w:val="auto"/>
              </w:rPr>
              <w:t xml:space="preserve">žadateli o </w:t>
            </w:r>
            <w:r w:rsidR="007F6FF0">
              <w:rPr>
                <w:rFonts w:ascii="Calibri" w:hAnsi="Calibri"/>
                <w:color w:val="auto"/>
              </w:rPr>
              <w:t>neinvestiční dotaci</w:t>
            </w:r>
          </w:p>
        </w:tc>
      </w:tr>
      <w:tr w:rsidR="00144D4D" w:rsidRPr="00144D4D" w14:paraId="22C95760" w14:textId="77777777" w:rsidTr="7D577694">
        <w:trPr>
          <w:cantSplit/>
        </w:trPr>
        <w:tc>
          <w:tcPr>
            <w:tcW w:w="2480" w:type="dxa"/>
          </w:tcPr>
          <w:p w14:paraId="22C9575E" w14:textId="3E5D198D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</w:t>
            </w:r>
          </w:p>
        </w:tc>
        <w:tc>
          <w:tcPr>
            <w:tcW w:w="6729" w:type="dxa"/>
            <w:gridSpan w:val="7"/>
          </w:tcPr>
          <w:p w14:paraId="22C9575F" w14:textId="72C8A4C2" w:rsidR="00144D4D" w:rsidRPr="00144D4D" w:rsidRDefault="00144D4D" w:rsidP="00E104F8">
            <w:pPr>
              <w:pStyle w:val="Texttabulkaoby"/>
            </w:pPr>
          </w:p>
        </w:tc>
      </w:tr>
      <w:tr w:rsidR="00144D4D" w:rsidRPr="00144D4D" w14:paraId="22C95763" w14:textId="77777777" w:rsidTr="7D577694">
        <w:trPr>
          <w:cantSplit/>
        </w:trPr>
        <w:tc>
          <w:tcPr>
            <w:tcW w:w="2480" w:type="dxa"/>
          </w:tcPr>
          <w:p w14:paraId="22C95761" w14:textId="14A9FA56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Právní forma</w:t>
            </w:r>
          </w:p>
        </w:tc>
        <w:tc>
          <w:tcPr>
            <w:tcW w:w="6729" w:type="dxa"/>
            <w:gridSpan w:val="7"/>
          </w:tcPr>
          <w:p w14:paraId="22C95762" w14:textId="48D113C9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66" w14:textId="77777777" w:rsidTr="7D577694">
        <w:trPr>
          <w:cantSplit/>
          <w:trHeight w:val="300"/>
        </w:trPr>
        <w:tc>
          <w:tcPr>
            <w:tcW w:w="2480" w:type="dxa"/>
          </w:tcPr>
          <w:p w14:paraId="22C95764" w14:textId="57F56CFD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Adresa</w:t>
            </w:r>
          </w:p>
        </w:tc>
        <w:tc>
          <w:tcPr>
            <w:tcW w:w="6729" w:type="dxa"/>
            <w:gridSpan w:val="7"/>
          </w:tcPr>
          <w:p w14:paraId="22C95765" w14:textId="3E8E244A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69" w14:textId="77777777" w:rsidTr="7D577694">
        <w:trPr>
          <w:cantSplit/>
          <w:trHeight w:val="570"/>
        </w:trPr>
        <w:tc>
          <w:tcPr>
            <w:tcW w:w="2480" w:type="dxa"/>
          </w:tcPr>
          <w:p w14:paraId="22C95767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7"/>
          </w:tcPr>
          <w:p w14:paraId="22C95768" w14:textId="17F0E328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6C" w14:textId="77777777" w:rsidTr="7D577694">
        <w:trPr>
          <w:cantSplit/>
        </w:trPr>
        <w:tc>
          <w:tcPr>
            <w:tcW w:w="2480" w:type="dxa"/>
          </w:tcPr>
          <w:p w14:paraId="22C9576A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7"/>
          </w:tcPr>
          <w:p w14:paraId="22C9576B" w14:textId="0F4746E8" w:rsidR="00144D4D" w:rsidRPr="00144D4D" w:rsidRDefault="00144D4D" w:rsidP="000B5DA1">
            <w:pPr>
              <w:pStyle w:val="Texttabulkaoby"/>
            </w:pPr>
          </w:p>
        </w:tc>
      </w:tr>
      <w:tr w:rsidR="00073BEE" w:rsidRPr="00144D4D" w14:paraId="22C95771" w14:textId="77777777" w:rsidTr="7D577694">
        <w:trPr>
          <w:cantSplit/>
        </w:trPr>
        <w:tc>
          <w:tcPr>
            <w:tcW w:w="2480" w:type="dxa"/>
          </w:tcPr>
          <w:p w14:paraId="22C9576D" w14:textId="77777777" w:rsidR="00073BEE" w:rsidRPr="00144D4D" w:rsidRDefault="00073BEE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PSČ</w:t>
            </w:r>
          </w:p>
        </w:tc>
        <w:tc>
          <w:tcPr>
            <w:tcW w:w="6729" w:type="dxa"/>
            <w:gridSpan w:val="7"/>
          </w:tcPr>
          <w:p w14:paraId="22C95770" w14:textId="3C77EFCC" w:rsidR="00073BEE" w:rsidRPr="00144D4D" w:rsidRDefault="00073BEE" w:rsidP="000B5DA1">
            <w:pPr>
              <w:pStyle w:val="Texttabulkaoby"/>
            </w:pPr>
          </w:p>
        </w:tc>
      </w:tr>
      <w:tr w:rsidR="00144D4D" w:rsidRPr="00144D4D" w14:paraId="22C95774" w14:textId="77777777" w:rsidTr="7D577694">
        <w:trPr>
          <w:cantSplit/>
        </w:trPr>
        <w:tc>
          <w:tcPr>
            <w:tcW w:w="2480" w:type="dxa"/>
          </w:tcPr>
          <w:p w14:paraId="22C95772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7"/>
          </w:tcPr>
          <w:p w14:paraId="22C95773" w14:textId="603743D1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77" w14:textId="77777777" w:rsidTr="7D577694">
        <w:trPr>
          <w:cantSplit/>
        </w:trPr>
        <w:tc>
          <w:tcPr>
            <w:tcW w:w="2480" w:type="dxa"/>
          </w:tcPr>
          <w:p w14:paraId="22C95775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7"/>
          </w:tcPr>
          <w:p w14:paraId="22C95776" w14:textId="4331998B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7C" w14:textId="77777777" w:rsidTr="7D577694">
        <w:trPr>
          <w:cantSplit/>
        </w:trPr>
        <w:tc>
          <w:tcPr>
            <w:tcW w:w="2480" w:type="dxa"/>
          </w:tcPr>
          <w:p w14:paraId="22C95778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22C95779" w14:textId="60DC438F" w:rsidR="00144D4D" w:rsidRPr="00144D4D" w:rsidRDefault="00144D4D" w:rsidP="000B5DA1">
            <w:pPr>
              <w:pStyle w:val="Texttabulkaoby"/>
            </w:pPr>
          </w:p>
        </w:tc>
        <w:tc>
          <w:tcPr>
            <w:tcW w:w="1134" w:type="dxa"/>
            <w:gridSpan w:val="2"/>
          </w:tcPr>
          <w:p w14:paraId="22C9577A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proofErr w:type="spellStart"/>
            <w:r w:rsidRPr="00144D4D">
              <w:rPr>
                <w:rFonts w:ascii="Calibri" w:hAnsi="Calibri"/>
              </w:rPr>
              <w:t>Č.o</w:t>
            </w:r>
            <w:proofErr w:type="spellEnd"/>
            <w:r w:rsidRPr="00144D4D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2"/>
          </w:tcPr>
          <w:p w14:paraId="22C9577B" w14:textId="60DCACE3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7F" w14:textId="77777777" w:rsidTr="7D577694">
        <w:trPr>
          <w:cantSplit/>
        </w:trPr>
        <w:tc>
          <w:tcPr>
            <w:tcW w:w="2480" w:type="dxa"/>
          </w:tcPr>
          <w:p w14:paraId="22C9577D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7"/>
          </w:tcPr>
          <w:p w14:paraId="22C9577E" w14:textId="7D18AB86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85" w14:textId="77777777" w:rsidTr="7D577694">
        <w:trPr>
          <w:cantSplit/>
        </w:trPr>
        <w:tc>
          <w:tcPr>
            <w:tcW w:w="2480" w:type="dxa"/>
          </w:tcPr>
          <w:p w14:paraId="22C95783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</w:tcPr>
          <w:p w14:paraId="22C95784" w14:textId="0CE16805" w:rsidR="00144D4D" w:rsidRPr="00144D4D" w:rsidRDefault="00144D4D" w:rsidP="75F047E5">
            <w:pPr>
              <w:spacing w:before="120"/>
            </w:pPr>
          </w:p>
        </w:tc>
      </w:tr>
      <w:tr w:rsidR="00144D4D" w:rsidRPr="00144D4D" w14:paraId="22C95788" w14:textId="77777777" w:rsidTr="7D577694">
        <w:trPr>
          <w:cantSplit/>
        </w:trPr>
        <w:tc>
          <w:tcPr>
            <w:tcW w:w="2480" w:type="dxa"/>
          </w:tcPr>
          <w:p w14:paraId="22C95786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7"/>
          </w:tcPr>
          <w:p w14:paraId="22C95787" w14:textId="3E603C57" w:rsidR="00144D4D" w:rsidRPr="00144D4D" w:rsidRDefault="00144D4D" w:rsidP="75F047E5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144D4D" w:rsidRPr="00144D4D" w14:paraId="22C9578D" w14:textId="77777777" w:rsidTr="7D577694">
        <w:trPr>
          <w:cantSplit/>
        </w:trPr>
        <w:tc>
          <w:tcPr>
            <w:tcW w:w="2480" w:type="dxa"/>
          </w:tcPr>
          <w:p w14:paraId="22C95789" w14:textId="5CD4A059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IČO</w:t>
            </w:r>
          </w:p>
        </w:tc>
        <w:tc>
          <w:tcPr>
            <w:tcW w:w="2977" w:type="dxa"/>
            <w:gridSpan w:val="3"/>
          </w:tcPr>
          <w:p w14:paraId="22C9578A" w14:textId="61BEE7C3" w:rsidR="00144D4D" w:rsidRPr="00144D4D" w:rsidRDefault="00144D4D" w:rsidP="000B5DA1">
            <w:pPr>
              <w:pStyle w:val="Texttabulkaoby"/>
            </w:pPr>
          </w:p>
        </w:tc>
        <w:tc>
          <w:tcPr>
            <w:tcW w:w="1134" w:type="dxa"/>
            <w:gridSpan w:val="2"/>
          </w:tcPr>
          <w:p w14:paraId="22C9578B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2"/>
          </w:tcPr>
          <w:p w14:paraId="22C9578C" w14:textId="0B3FE4D1" w:rsidR="00144D4D" w:rsidRPr="00144D4D" w:rsidRDefault="00144D4D" w:rsidP="000B5DA1">
            <w:pPr>
              <w:pStyle w:val="Texttabulkaoby"/>
              <w:rPr>
                <w:rFonts w:ascii="Calibri" w:eastAsia="Calibri" w:hAnsi="Calibri" w:cs="Calibri"/>
              </w:rPr>
            </w:pPr>
          </w:p>
        </w:tc>
      </w:tr>
      <w:tr w:rsidR="00144D4D" w:rsidRPr="00144D4D" w14:paraId="22C95790" w14:textId="77777777" w:rsidTr="7D577694">
        <w:trPr>
          <w:cantSplit/>
        </w:trPr>
        <w:tc>
          <w:tcPr>
            <w:tcW w:w="2480" w:type="dxa"/>
          </w:tcPr>
          <w:p w14:paraId="22C9578E" w14:textId="24D30F56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36DAD309">
              <w:rPr>
                <w:rFonts w:ascii="Calibri" w:hAnsi="Calibri"/>
              </w:rPr>
              <w:t>Číslo účtu</w:t>
            </w:r>
            <w:r w:rsidRPr="00144D4D">
              <w:rPr>
                <w:rFonts w:ascii="Calibri" w:hAnsi="Calibri"/>
              </w:rPr>
              <w:t xml:space="preserve"> </w:t>
            </w:r>
          </w:p>
        </w:tc>
        <w:tc>
          <w:tcPr>
            <w:tcW w:w="6729" w:type="dxa"/>
            <w:gridSpan w:val="7"/>
          </w:tcPr>
          <w:p w14:paraId="22C9578F" w14:textId="73CDFF06" w:rsidR="00144D4D" w:rsidRPr="00144D4D" w:rsidRDefault="00144D4D" w:rsidP="000B5DA1">
            <w:pPr>
              <w:pStyle w:val="Texttabulkaoby"/>
              <w:rPr>
                <w:rFonts w:ascii="Calibri" w:eastAsia="Calibri" w:hAnsi="Calibri" w:cs="Calibri"/>
              </w:rPr>
            </w:pPr>
          </w:p>
        </w:tc>
      </w:tr>
      <w:tr w:rsidR="00144D4D" w:rsidRPr="00144D4D" w14:paraId="22C9579B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9A" w14:textId="6E64FC24" w:rsidR="00144D4D" w:rsidRPr="00144D4D" w:rsidRDefault="00144D4D" w:rsidP="008C7750">
            <w:pPr>
              <w:pStyle w:val="Nadpis3"/>
              <w:rPr>
                <w:rFonts w:ascii="Calibri" w:hAnsi="Calibri"/>
                <w:color w:val="auto"/>
              </w:rPr>
            </w:pPr>
            <w:r w:rsidRPr="00144D4D">
              <w:rPr>
                <w:rFonts w:ascii="Calibri" w:hAnsi="Calibri"/>
                <w:color w:val="auto"/>
              </w:rPr>
              <w:t xml:space="preserve">2 Statutární </w:t>
            </w:r>
            <w:r w:rsidR="00FE6E43">
              <w:rPr>
                <w:rFonts w:ascii="Calibri" w:hAnsi="Calibri"/>
                <w:color w:val="auto"/>
              </w:rPr>
              <w:t>orgán</w:t>
            </w:r>
            <w:r w:rsidRPr="00144D4D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144D4D" w:rsidRPr="00144D4D" w14:paraId="22C9579E" w14:textId="77777777" w:rsidTr="7D577694">
        <w:trPr>
          <w:cantSplit/>
        </w:trPr>
        <w:tc>
          <w:tcPr>
            <w:tcW w:w="2480" w:type="dxa"/>
          </w:tcPr>
          <w:p w14:paraId="22C9579C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7"/>
          </w:tcPr>
          <w:p w14:paraId="22C9579D" w14:textId="2D39CBEA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A1" w14:textId="77777777" w:rsidTr="7D577694">
        <w:trPr>
          <w:cantSplit/>
        </w:trPr>
        <w:tc>
          <w:tcPr>
            <w:tcW w:w="2480" w:type="dxa"/>
          </w:tcPr>
          <w:p w14:paraId="22C9579F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7"/>
          </w:tcPr>
          <w:p w14:paraId="22C957A0" w14:textId="1D50AD5F" w:rsidR="00144D4D" w:rsidRPr="00144D4D" w:rsidRDefault="00144D4D" w:rsidP="000B5DA1">
            <w:pPr>
              <w:pStyle w:val="Texttabulkaoby"/>
            </w:pPr>
          </w:p>
        </w:tc>
      </w:tr>
      <w:tr w:rsidR="00144D4D" w:rsidRPr="00144D4D" w14:paraId="22C957A4" w14:textId="77777777" w:rsidTr="7D577694">
        <w:trPr>
          <w:cantSplit/>
        </w:trPr>
        <w:tc>
          <w:tcPr>
            <w:tcW w:w="2480" w:type="dxa"/>
          </w:tcPr>
          <w:p w14:paraId="22C957A2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7"/>
          </w:tcPr>
          <w:p w14:paraId="22C957A3" w14:textId="3B17D56D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A7" w14:textId="77777777" w:rsidTr="7D577694">
        <w:trPr>
          <w:cantSplit/>
        </w:trPr>
        <w:tc>
          <w:tcPr>
            <w:tcW w:w="2480" w:type="dxa"/>
          </w:tcPr>
          <w:p w14:paraId="22C957A5" w14:textId="77777777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</w:tcPr>
          <w:p w14:paraId="22C957A6" w14:textId="1C638E1E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C1" w14:textId="77777777" w:rsidTr="7D577694">
        <w:trPr>
          <w:cantSplit/>
        </w:trPr>
        <w:tc>
          <w:tcPr>
            <w:tcW w:w="9209" w:type="dxa"/>
            <w:gridSpan w:val="8"/>
          </w:tcPr>
          <w:p w14:paraId="22C957C0" w14:textId="1DB4EB2B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 xml:space="preserve">Statutární </w:t>
            </w:r>
            <w:r w:rsidR="00C50D6B">
              <w:rPr>
                <w:rFonts w:ascii="Calibri" w:hAnsi="Calibri"/>
              </w:rPr>
              <w:t>zástupce</w:t>
            </w:r>
            <w:r w:rsidR="00C50D6B" w:rsidRPr="00144D4D">
              <w:rPr>
                <w:rFonts w:ascii="Calibri" w:hAnsi="Calibri"/>
              </w:rPr>
              <w:t xml:space="preserve"> </w:t>
            </w:r>
            <w:r w:rsidRPr="00144D4D">
              <w:rPr>
                <w:rFonts w:ascii="Calibri" w:hAnsi="Calibri"/>
              </w:rPr>
              <w:t>podpisem potvrzuje, že žádost schválil a doporučil k předložení do výzvy.</w:t>
            </w:r>
          </w:p>
        </w:tc>
      </w:tr>
      <w:tr w:rsidR="00144D4D" w:rsidRPr="00144D4D" w14:paraId="22C957C3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C2" w14:textId="75A4CE6E" w:rsidR="00144D4D" w:rsidRPr="00144D4D" w:rsidRDefault="00144D4D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3</w:t>
            </w:r>
            <w:r w:rsidRPr="00144D4D">
              <w:rPr>
                <w:rFonts w:ascii="Calibri" w:hAnsi="Calibri"/>
                <w:color w:val="auto"/>
              </w:rPr>
              <w:t xml:space="preserve"> Údaje o projektu, na který je požadována </w:t>
            </w:r>
            <w:r w:rsidR="005105E9">
              <w:rPr>
                <w:rFonts w:ascii="Calibri" w:hAnsi="Calibri"/>
                <w:color w:val="auto"/>
              </w:rPr>
              <w:t xml:space="preserve">finanční </w:t>
            </w:r>
            <w:r w:rsidR="007F6FF0">
              <w:rPr>
                <w:rFonts w:ascii="Calibri" w:hAnsi="Calibri"/>
                <w:color w:val="auto"/>
              </w:rPr>
              <w:t>dotace</w:t>
            </w:r>
          </w:p>
        </w:tc>
      </w:tr>
      <w:tr w:rsidR="00144D4D" w:rsidRPr="00144D4D" w14:paraId="22C957C9" w14:textId="77777777" w:rsidTr="7D577694">
        <w:trPr>
          <w:cantSplit/>
        </w:trPr>
        <w:tc>
          <w:tcPr>
            <w:tcW w:w="2480" w:type="dxa"/>
          </w:tcPr>
          <w:p w14:paraId="22C957C7" w14:textId="03C930D7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1</w:t>
            </w:r>
            <w:r w:rsidR="00144D4D" w:rsidRPr="00144D4D">
              <w:rPr>
                <w:rFonts w:ascii="Calibri" w:hAnsi="Calibri"/>
              </w:rPr>
              <w:t xml:space="preserve"> Účel dotace </w:t>
            </w:r>
          </w:p>
        </w:tc>
        <w:tc>
          <w:tcPr>
            <w:tcW w:w="6729" w:type="dxa"/>
            <w:gridSpan w:val="7"/>
          </w:tcPr>
          <w:p w14:paraId="1308D781" w14:textId="77777777" w:rsidR="00144D4D" w:rsidRDefault="00144D4D" w:rsidP="00E104F8">
            <w:pPr>
              <w:pStyle w:val="paragraph"/>
              <w:ind w:left="275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1B58D298" w14:textId="77777777" w:rsidR="00E104F8" w:rsidRDefault="00E104F8" w:rsidP="00E104F8">
            <w:pPr>
              <w:pStyle w:val="paragraph"/>
              <w:ind w:left="275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  <w:p w14:paraId="22C957C8" w14:textId="324FCE5F" w:rsidR="00E104F8" w:rsidRPr="005C3319" w:rsidRDefault="00E104F8" w:rsidP="00E104F8">
            <w:pPr>
              <w:pStyle w:val="paragraph"/>
              <w:ind w:left="275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4D4D" w:rsidRPr="00144D4D" w14:paraId="22C957CF" w14:textId="77777777" w:rsidTr="7D577694">
        <w:trPr>
          <w:cantSplit/>
        </w:trPr>
        <w:tc>
          <w:tcPr>
            <w:tcW w:w="2480" w:type="dxa"/>
          </w:tcPr>
          <w:p w14:paraId="22C957CA" w14:textId="58636CAA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2</w:t>
            </w:r>
            <w:r w:rsidR="00144D4D" w:rsidRPr="00144D4D">
              <w:rPr>
                <w:rFonts w:ascii="Calibri" w:hAnsi="Calibri"/>
              </w:rPr>
              <w:t xml:space="preserve"> Doba realizace projektu </w:t>
            </w:r>
          </w:p>
        </w:tc>
        <w:tc>
          <w:tcPr>
            <w:tcW w:w="425" w:type="dxa"/>
          </w:tcPr>
          <w:p w14:paraId="22C957CB" w14:textId="77777777" w:rsidR="00144D4D" w:rsidRPr="00144D4D" w:rsidRDefault="00144D4D" w:rsidP="000B5DA1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3"/>
          </w:tcPr>
          <w:p w14:paraId="22C957CC" w14:textId="3993DE65" w:rsidR="00144D4D" w:rsidRPr="002713BA" w:rsidRDefault="00144D4D" w:rsidP="00213F6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2C957CD" w14:textId="77777777" w:rsidR="00144D4D" w:rsidRPr="00144D4D" w:rsidRDefault="00144D4D" w:rsidP="000B5DA1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2"/>
          </w:tcPr>
          <w:p w14:paraId="22C957CE" w14:textId="78C7A5F9" w:rsidR="00144D4D" w:rsidRPr="002713BA" w:rsidRDefault="00144D4D" w:rsidP="002713BA">
            <w:pPr>
              <w:rPr>
                <w:sz w:val="20"/>
                <w:szCs w:val="20"/>
              </w:rPr>
            </w:pPr>
          </w:p>
        </w:tc>
      </w:tr>
      <w:tr w:rsidR="00144D4D" w:rsidRPr="00144D4D" w14:paraId="22C957D5" w14:textId="77777777" w:rsidTr="7D577694">
        <w:trPr>
          <w:cantSplit/>
        </w:trPr>
        <w:tc>
          <w:tcPr>
            <w:tcW w:w="2480" w:type="dxa"/>
          </w:tcPr>
          <w:p w14:paraId="22C957D3" w14:textId="4543A3C9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 xml:space="preserve"> Cíl projektu a jeho obsah (anotace projektu)</w:t>
            </w:r>
          </w:p>
        </w:tc>
        <w:tc>
          <w:tcPr>
            <w:tcW w:w="6729" w:type="dxa"/>
            <w:gridSpan w:val="7"/>
          </w:tcPr>
          <w:p w14:paraId="22C957D4" w14:textId="1E374722" w:rsidR="00144D4D" w:rsidRPr="00C00639" w:rsidRDefault="00144D4D" w:rsidP="00E104F8">
            <w:pPr>
              <w:pStyle w:val="paragraph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4D4D" w:rsidRPr="00144D4D" w14:paraId="22C957E5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7E4" w14:textId="1612E6E2" w:rsidR="00144D4D" w:rsidRPr="00144D4D" w:rsidRDefault="003C1805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4</w:t>
            </w:r>
            <w:r w:rsidR="00144D4D" w:rsidRPr="00144D4D">
              <w:rPr>
                <w:rFonts w:ascii="Calibri" w:hAnsi="Calibri"/>
                <w:color w:val="auto"/>
              </w:rPr>
              <w:t xml:space="preserve"> Základní údaje o rozpočtových nákladech na projekt (vše v Kč)</w:t>
            </w:r>
          </w:p>
        </w:tc>
      </w:tr>
      <w:tr w:rsidR="009B2743" w:rsidRPr="00144D4D" w14:paraId="0A2C2CBD" w14:textId="77777777" w:rsidTr="7D577694">
        <w:trPr>
          <w:cantSplit/>
        </w:trPr>
        <w:tc>
          <w:tcPr>
            <w:tcW w:w="7083" w:type="dxa"/>
            <w:gridSpan w:val="7"/>
          </w:tcPr>
          <w:p w14:paraId="032F2E30" w14:textId="6830C1C2" w:rsidR="009B2743" w:rsidRPr="00144D4D" w:rsidRDefault="00E326B1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Platy</w:t>
            </w:r>
          </w:p>
        </w:tc>
        <w:tc>
          <w:tcPr>
            <w:tcW w:w="2126" w:type="dxa"/>
          </w:tcPr>
          <w:p w14:paraId="440B8CFA" w14:textId="77777777" w:rsidR="009B2743" w:rsidRPr="00D057D8" w:rsidRDefault="009B2743" w:rsidP="0DFBCED5">
            <w:pPr>
              <w:jc w:val="right"/>
              <w:rPr>
                <w:sz w:val="20"/>
                <w:szCs w:val="20"/>
              </w:rPr>
            </w:pPr>
          </w:p>
        </w:tc>
      </w:tr>
      <w:tr w:rsidR="009B2743" w:rsidRPr="00144D4D" w14:paraId="08F66F8A" w14:textId="77777777" w:rsidTr="7D577694">
        <w:trPr>
          <w:cantSplit/>
        </w:trPr>
        <w:tc>
          <w:tcPr>
            <w:tcW w:w="7083" w:type="dxa"/>
            <w:gridSpan w:val="7"/>
          </w:tcPr>
          <w:p w14:paraId="5BBD17F0" w14:textId="568DF243" w:rsidR="009B2743" w:rsidRPr="00144D4D" w:rsidRDefault="00E326B1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Ostatní osobní náklady (OON)</w:t>
            </w:r>
          </w:p>
        </w:tc>
        <w:tc>
          <w:tcPr>
            <w:tcW w:w="2126" w:type="dxa"/>
          </w:tcPr>
          <w:p w14:paraId="004C44C2" w14:textId="77777777" w:rsidR="009B2743" w:rsidRPr="00D057D8" w:rsidRDefault="009B2743" w:rsidP="0DFBCED5">
            <w:pPr>
              <w:jc w:val="right"/>
              <w:rPr>
                <w:sz w:val="20"/>
                <w:szCs w:val="20"/>
              </w:rPr>
            </w:pPr>
          </w:p>
        </w:tc>
      </w:tr>
      <w:tr w:rsidR="00F70225" w:rsidRPr="00144D4D" w14:paraId="705CAB64" w14:textId="77777777" w:rsidTr="7D577694">
        <w:trPr>
          <w:cantSplit/>
        </w:trPr>
        <w:tc>
          <w:tcPr>
            <w:tcW w:w="7083" w:type="dxa"/>
            <w:gridSpan w:val="7"/>
          </w:tcPr>
          <w:p w14:paraId="46420F42" w14:textId="5DB15A5E" w:rsidR="00F70225" w:rsidRDefault="00F7022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Odvod</w:t>
            </w:r>
            <w:r w:rsidR="004213F5">
              <w:rPr>
                <w:rFonts w:ascii="Calibri" w:hAnsi="Calibri"/>
              </w:rPr>
              <w:t>y</w:t>
            </w:r>
          </w:p>
        </w:tc>
        <w:tc>
          <w:tcPr>
            <w:tcW w:w="2126" w:type="dxa"/>
          </w:tcPr>
          <w:p w14:paraId="6F502307" w14:textId="77777777" w:rsidR="00F70225" w:rsidRPr="00D057D8" w:rsidRDefault="00F70225" w:rsidP="0DFBCED5">
            <w:pPr>
              <w:jc w:val="right"/>
              <w:rPr>
                <w:sz w:val="20"/>
                <w:szCs w:val="20"/>
              </w:rPr>
            </w:pPr>
          </w:p>
        </w:tc>
      </w:tr>
      <w:tr w:rsidR="00F70225" w:rsidRPr="00144D4D" w14:paraId="78052815" w14:textId="77777777" w:rsidTr="7D577694">
        <w:trPr>
          <w:cantSplit/>
        </w:trPr>
        <w:tc>
          <w:tcPr>
            <w:tcW w:w="7083" w:type="dxa"/>
            <w:gridSpan w:val="7"/>
          </w:tcPr>
          <w:p w14:paraId="2E28123E" w14:textId="6DD03134" w:rsidR="00F70225" w:rsidRDefault="004213F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Fond kulturních a sociálních potřeb (FKSP)</w:t>
            </w:r>
          </w:p>
        </w:tc>
        <w:tc>
          <w:tcPr>
            <w:tcW w:w="2126" w:type="dxa"/>
          </w:tcPr>
          <w:p w14:paraId="52509230" w14:textId="77777777" w:rsidR="00F70225" w:rsidRPr="00D057D8" w:rsidRDefault="00F70225" w:rsidP="0DFBCED5">
            <w:pPr>
              <w:jc w:val="right"/>
              <w:rPr>
                <w:sz w:val="20"/>
                <w:szCs w:val="20"/>
              </w:rPr>
            </w:pPr>
          </w:p>
        </w:tc>
      </w:tr>
      <w:tr w:rsidR="009B2743" w:rsidRPr="00144D4D" w14:paraId="27FA9716" w14:textId="77777777" w:rsidTr="7D577694">
        <w:trPr>
          <w:cantSplit/>
        </w:trPr>
        <w:tc>
          <w:tcPr>
            <w:tcW w:w="7083" w:type="dxa"/>
            <w:gridSpan w:val="7"/>
          </w:tcPr>
          <w:p w14:paraId="6FEFB8B9" w14:textId="787D0FE5" w:rsidR="009B2743" w:rsidRPr="00144D4D" w:rsidRDefault="00F7022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B17180">
              <w:rPr>
                <w:rFonts w:ascii="Calibri" w:hAnsi="Calibri"/>
              </w:rPr>
              <w:t>statní běžné výdaje (OBV)</w:t>
            </w:r>
          </w:p>
        </w:tc>
        <w:tc>
          <w:tcPr>
            <w:tcW w:w="2126" w:type="dxa"/>
          </w:tcPr>
          <w:p w14:paraId="5A8E8113" w14:textId="77777777" w:rsidR="009B2743" w:rsidRPr="00D057D8" w:rsidRDefault="009B2743" w:rsidP="0DFBCED5">
            <w:pPr>
              <w:jc w:val="right"/>
              <w:rPr>
                <w:sz w:val="20"/>
                <w:szCs w:val="20"/>
              </w:rPr>
            </w:pPr>
          </w:p>
        </w:tc>
      </w:tr>
      <w:tr w:rsidR="00144D4D" w:rsidRPr="00144D4D" w14:paraId="22C957E8" w14:textId="77777777" w:rsidTr="7D577694">
        <w:trPr>
          <w:cantSplit/>
        </w:trPr>
        <w:tc>
          <w:tcPr>
            <w:tcW w:w="7083" w:type="dxa"/>
            <w:gridSpan w:val="7"/>
          </w:tcPr>
          <w:p w14:paraId="22C957E6" w14:textId="213483CB" w:rsidR="00144D4D" w:rsidRPr="00144D4D" w:rsidRDefault="00144D4D" w:rsidP="000B5DA1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Celkové náklady projektu</w:t>
            </w:r>
          </w:p>
        </w:tc>
        <w:tc>
          <w:tcPr>
            <w:tcW w:w="2126" w:type="dxa"/>
          </w:tcPr>
          <w:p w14:paraId="22C957E7" w14:textId="69377753" w:rsidR="00144D4D" w:rsidRPr="00D057D8" w:rsidRDefault="00144D4D" w:rsidP="0DFBCED5">
            <w:pPr>
              <w:jc w:val="right"/>
              <w:rPr>
                <w:sz w:val="20"/>
                <w:szCs w:val="20"/>
              </w:rPr>
            </w:pPr>
          </w:p>
        </w:tc>
      </w:tr>
      <w:tr w:rsidR="00144D4D" w:rsidRPr="00144D4D" w14:paraId="22C95805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804" w14:textId="0BFD4A40" w:rsidR="00144D4D" w:rsidRPr="00144D4D" w:rsidRDefault="003C1805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5</w:t>
            </w:r>
            <w:r w:rsidR="00144D4D" w:rsidRPr="00144D4D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Koordinátor projektu</w:t>
            </w:r>
            <w:r w:rsidR="00993F84">
              <w:rPr>
                <w:rStyle w:val="Znakapoznpodarou"/>
                <w:rFonts w:ascii="Calibri" w:hAnsi="Calibri"/>
                <w:color w:val="auto"/>
              </w:rPr>
              <w:footnoteReference w:id="2"/>
            </w:r>
          </w:p>
        </w:tc>
      </w:tr>
      <w:tr w:rsidR="00144D4D" w:rsidRPr="00144D4D" w14:paraId="22C95808" w14:textId="77777777" w:rsidTr="7D577694">
        <w:trPr>
          <w:cantSplit/>
        </w:trPr>
        <w:tc>
          <w:tcPr>
            <w:tcW w:w="4815" w:type="dxa"/>
            <w:gridSpan w:val="3"/>
          </w:tcPr>
          <w:p w14:paraId="22C95806" w14:textId="6B6A5018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Jméno, příjmení, titul</w:t>
            </w:r>
          </w:p>
        </w:tc>
        <w:tc>
          <w:tcPr>
            <w:tcW w:w="4394" w:type="dxa"/>
            <w:gridSpan w:val="5"/>
          </w:tcPr>
          <w:p w14:paraId="22C95807" w14:textId="587DE8D7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0B" w14:textId="77777777" w:rsidTr="7D577694">
        <w:trPr>
          <w:cantSplit/>
        </w:trPr>
        <w:tc>
          <w:tcPr>
            <w:tcW w:w="4815" w:type="dxa"/>
            <w:gridSpan w:val="3"/>
          </w:tcPr>
          <w:p w14:paraId="22C95809" w14:textId="4B68CCF8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Kontaktní e-mail</w:t>
            </w:r>
          </w:p>
        </w:tc>
        <w:tc>
          <w:tcPr>
            <w:tcW w:w="4394" w:type="dxa"/>
            <w:gridSpan w:val="5"/>
          </w:tcPr>
          <w:p w14:paraId="22C9580A" w14:textId="715A6255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0E" w14:textId="77777777" w:rsidTr="7D577694">
        <w:trPr>
          <w:cantSplit/>
        </w:trPr>
        <w:tc>
          <w:tcPr>
            <w:tcW w:w="4815" w:type="dxa"/>
            <w:gridSpan w:val="3"/>
          </w:tcPr>
          <w:p w14:paraId="22C9580C" w14:textId="1EA503D7" w:rsidR="00144D4D" w:rsidRPr="00144D4D" w:rsidRDefault="003C1805" w:rsidP="000B5DA1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Kontaktní telefon</w:t>
            </w:r>
          </w:p>
        </w:tc>
        <w:tc>
          <w:tcPr>
            <w:tcW w:w="4394" w:type="dxa"/>
            <w:gridSpan w:val="5"/>
          </w:tcPr>
          <w:p w14:paraId="22C9580D" w14:textId="337B5C1A" w:rsidR="00144D4D" w:rsidRPr="00144D4D" w:rsidRDefault="00144D4D" w:rsidP="000B5DA1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10" w14:textId="77777777" w:rsidTr="7D577694">
        <w:trPr>
          <w:cantSplit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14:paraId="22C9580F" w14:textId="77777777" w:rsidR="00144D4D" w:rsidRPr="00144D4D" w:rsidRDefault="003C1805" w:rsidP="008C775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 Čestné p</w:t>
            </w:r>
            <w:r w:rsidR="00144D4D" w:rsidRPr="00144D4D">
              <w:rPr>
                <w:rFonts w:ascii="Calibri" w:hAnsi="Calibri"/>
                <w:color w:val="auto"/>
              </w:rPr>
              <w:t>rohlášení žadatele</w:t>
            </w:r>
          </w:p>
        </w:tc>
      </w:tr>
      <w:tr w:rsidR="00144D4D" w:rsidRPr="00144D4D" w14:paraId="22C95816" w14:textId="77777777" w:rsidTr="7D577694">
        <w:tc>
          <w:tcPr>
            <w:tcW w:w="9209" w:type="dxa"/>
            <w:gridSpan w:val="8"/>
          </w:tcPr>
          <w:p w14:paraId="22C95811" w14:textId="77777777" w:rsidR="00144D4D" w:rsidRPr="00144D4D" w:rsidRDefault="00144D4D" w:rsidP="000B5DA1">
            <w:pPr>
              <w:pStyle w:val="Texttabulkaoby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Žadatel svým podpisem prohlašuje, že:</w:t>
            </w:r>
          </w:p>
          <w:p w14:paraId="22C95812" w14:textId="77777777" w:rsidR="00144D4D" w:rsidRPr="00144D4D" w:rsidRDefault="00144D4D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22C95813" w14:textId="29C5B345" w:rsidR="00144D4D" w:rsidRPr="00144D4D" w:rsidRDefault="00144D4D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veškeré údaje uvedené v žádosti a přiložených dokumentech jsou pravdivé (úplné</w:t>
            </w:r>
            <w:r w:rsidR="0FCC40D2" w:rsidRPr="35F83468">
              <w:rPr>
                <w:rFonts w:asciiTheme="minorHAnsi" w:eastAsiaTheme="minorEastAsia" w:hAnsiTheme="minorHAnsi" w:cstheme="minorBidi"/>
              </w:rPr>
              <w:t>,</w:t>
            </w:r>
            <w:r w:rsidRPr="35F83468">
              <w:rPr>
                <w:rFonts w:asciiTheme="minorHAnsi" w:eastAsiaTheme="minorEastAsia" w:hAnsiTheme="minorHAnsi" w:cstheme="minorBidi"/>
              </w:rPr>
              <w:t xml:space="preserve"> správné</w:t>
            </w:r>
            <w:r w:rsidR="26D9DF83" w:rsidRPr="35F83468">
              <w:rPr>
                <w:rFonts w:asciiTheme="minorHAnsi" w:eastAsiaTheme="minorEastAsia" w:hAnsiTheme="minorHAnsi" w:cstheme="minorBidi"/>
              </w:rPr>
              <w:t>, přesné a</w:t>
            </w:r>
            <w:r w:rsidR="004B6326">
              <w:rPr>
                <w:rFonts w:asciiTheme="minorHAnsi" w:eastAsiaTheme="minorEastAsia" w:hAnsiTheme="minorHAnsi" w:cstheme="minorBidi"/>
              </w:rPr>
              <w:t> </w:t>
            </w:r>
            <w:r w:rsidR="26D9DF83" w:rsidRPr="35F83468">
              <w:rPr>
                <w:rFonts w:asciiTheme="minorHAnsi" w:eastAsiaTheme="minorEastAsia" w:hAnsiTheme="minorHAnsi" w:cstheme="minorBidi"/>
              </w:rPr>
              <w:t>spolehlivé a řádně odůvodňují všechny cíle</w:t>
            </w:r>
            <w:r w:rsidRPr="35F83468">
              <w:rPr>
                <w:rFonts w:asciiTheme="minorHAnsi" w:eastAsiaTheme="minorEastAsia" w:hAnsiTheme="minorHAnsi" w:cstheme="minorBidi"/>
              </w:rPr>
              <w:t>)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</w:p>
          <w:p w14:paraId="0FDDB33F" w14:textId="0E4E6A78" w:rsidR="003C1805" w:rsidRPr="00144D4D" w:rsidRDefault="31744F7A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cíle uvedené v návrhu projektu budou uspokojivě plněny a budou v souladu s výzvou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4B18F52D" w14:textId="1A0030D0" w:rsidR="003C1805" w:rsidRPr="00144D4D" w:rsidRDefault="181A8869" w:rsidP="00983E7A">
            <w:pPr>
              <w:pStyle w:val="Texttabulkaoby"/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eastAsiaTheme="minorEastAsia" w:hAnsiTheme="minorHAnsi" w:cstheme="minorBidi"/>
              </w:rPr>
            </w:pPr>
            <w:r w:rsidRPr="35F83468">
              <w:rPr>
                <w:rFonts w:asciiTheme="minorHAnsi" w:eastAsiaTheme="minorEastAsia" w:hAnsiTheme="minorHAnsi" w:cstheme="minorBidi"/>
              </w:rPr>
              <w:t>mu nejsou známy žádné informace, které by vedly k pochybnostem o splnění cílů projektu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</w:rPr>
              <w:t xml:space="preserve">  </w:t>
            </w:r>
          </w:p>
          <w:p w14:paraId="69FAD4A0" w14:textId="0FE9894A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poskytnuté finanční prostředky budou využity k zamýšlenému účelu, tj. k plnění cílů dle návrhu projektu a toto bude kontrolováno</w:t>
            </w:r>
            <w:r w:rsidR="00627637" w:rsidRPr="00627637">
              <w:rPr>
                <w:rFonts w:asciiTheme="minorHAnsi" w:eastAsiaTheme="minorEastAsia" w:hAnsiTheme="minorHAnsi" w:cstheme="minorBidi"/>
                <w:sz w:val="20"/>
                <w:szCs w:val="20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</w:p>
          <w:p w14:paraId="52906DFA" w14:textId="46AEE62B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zavedené systémy, kterými jsou cíle plněny, jsou funkční a spolehlivé a zanechávají dostatečnou auditní stopu prokazující dosažení všech potřebných cílů (vč. povinného reportingu). Jedná se zejména o uchovávání a poskytování podpůrných dokladů prokazujících, že aktivita je správně implementována a že tato implementace je v souladu s požadavky kladenými na čerpání finančních prostředků uvedenými ve výzvě</w:t>
            </w:r>
            <w:r w:rsidR="00627637" w:rsidRPr="35F83468">
              <w:rPr>
                <w:rFonts w:asciiTheme="minorHAnsi" w:eastAsiaTheme="minorEastAsia" w:hAnsiTheme="minorHAnsi" w:cstheme="minorBidi"/>
              </w:rPr>
              <w:t>;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</w:p>
          <w:p w14:paraId="0A4D3481" w14:textId="583B431A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kontrolní a řídící systémy v dané aktivitě poskytují nezbytné záruky, že s finančními prostředky je nakládáno v souladu se všemi příslušnými pravidly, zejména s pravidly pro předcházení střetu zájmů, předcházení podvodů a korupci v souladu se zásadou řádného finančního řízení a dále, že problematika střetu zájmů, předcházení podvodům a korupci byla řádně zkontrolována.  </w:t>
            </w:r>
          </w:p>
          <w:p w14:paraId="31332105" w14:textId="6A639E93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 stejné způsobilé výdaje nebo jejich části uvedené v návrhu projektu nebyla a nebude čerpána jiná veřejná podpora podle článku 107 odst. 1 Smlouvy o fungování Evropské unie, podpora z prostředků Unie, které centrálně spravují orgány, agentury, společné podniky a jiné subjekty Unie a která není přímo ani nepřímo pod kontrolou členských států, a ani podpora v režimu de minimis.  </w:t>
            </w:r>
          </w:p>
          <w:p w14:paraId="0323AE48" w14:textId="480F56E9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na stejné způsobilé výdaje nebo jejich části uvedené v návrhu projektu nebyla a nebude čerpána podpora z jiného fondu nebo nástroje Unie, případně téhož fondu, ale jiného programu.  </w:t>
            </w:r>
          </w:p>
          <w:p w14:paraId="1C6E2F6B" w14:textId="5CF5D8B1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veškeré aktivity, jež podléhají principu „významně nepoškozovat“ (DNSH), tyto požadavky řádně a trvale splňují a jsou posuzovány v souladu s Technickými pokyny k uplatňování zásady „významně nepoškozovat“ podle nařízení o Nástroji pro oživení a odolnost dle oznámení Komise (2021/C 58/01).  </w:t>
            </w:r>
          </w:p>
          <w:p w14:paraId="2B01D4BA" w14:textId="64BD3F6A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bude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</w:t>
            </w:r>
            <w:r w:rsidR="00627637">
              <w:rPr>
                <w:rFonts w:asciiTheme="minorHAnsi" w:eastAsiaTheme="minorEastAsia" w:hAnsiTheme="minorHAnsi" w:cstheme="minorBidi"/>
                <w:sz w:val="20"/>
                <w:szCs w:val="20"/>
              </w:rPr>
              <w:t>,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</w:t>
            </w:r>
          </w:p>
          <w:p w14:paraId="552E1100" w14:textId="2C9EB302" w:rsidR="003C1805" w:rsidRPr="00144D4D" w:rsidRDefault="181A8869" w:rsidP="4B076942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4B076942">
              <w:rPr>
                <w:rFonts w:asciiTheme="minorHAnsi" w:eastAsiaTheme="minorEastAsia" w:hAnsiTheme="minorHAnsi" w:cstheme="minorBidi"/>
                <w:sz w:val="20"/>
                <w:szCs w:val="20"/>
              </w:rPr>
              <w:t>že veškeré záznamy budou řádně vedeny a uchovávány v souladu s článkem 132 nařízení Evropského parlamentu a Rady (EU, Euratom) 2018/1046 ze dne 18. července 2018, kterým se stanoví finanční pravidla pro souhrnný rozpočet Unie, mění nařízení (EU) č. 1296/2013, (EU) č. 1301/2013, (EU) č. 1303/2013, (EU) č. 1304/2013, (EU) č. 1309/2013, (EU) č. 1316/2013, (EU) č. 223/2014 a (EU) č. 283/2014 a rozhodnutí č. 541/2014/EU a zrušuje nařízení (EU, Euratom) č. 966/2012</w:t>
            </w:r>
            <w:r w:rsidRPr="4B076942">
              <w:rPr>
                <w:rStyle w:val="Znakapoznpodarou"/>
                <w:rFonts w:asciiTheme="minorHAnsi" w:eastAsiaTheme="minorEastAsia" w:hAnsiTheme="minorHAnsi" w:cstheme="minorBidi"/>
                <w:sz w:val="20"/>
                <w:szCs w:val="20"/>
              </w:rPr>
              <w:footnoteReference w:id="3"/>
            </w:r>
            <w:r w:rsidRPr="4B07694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 </w:t>
            </w:r>
          </w:p>
          <w:p w14:paraId="6DB63818" w14:textId="56C1400B" w:rsidR="003C1805" w:rsidRPr="00144D4D" w:rsidRDefault="181A8869" w:rsidP="00983E7A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budou dodržovány veškeré zásady povinné publicity související s</w:t>
            </w:r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 Nástrojem na podporu oživení a odolnosti (RRF, angl. </w:t>
            </w:r>
            <w:proofErr w:type="spellStart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>Recovery</w:t>
            </w:r>
            <w:proofErr w:type="spellEnd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and </w:t>
            </w:r>
            <w:proofErr w:type="spellStart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>Resilience</w:t>
            </w:r>
            <w:proofErr w:type="spellEnd"/>
            <w:r w:rsidR="005105E9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Facility)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.  </w:t>
            </w:r>
          </w:p>
          <w:p w14:paraId="22C95815" w14:textId="2714A272" w:rsidR="003C1805" w:rsidRPr="00DF18AF" w:rsidRDefault="003C1805" w:rsidP="00DF18AF">
            <w:pPr>
              <w:pStyle w:val="Odstavecseseznamem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Žadatel svým podpisem této žádosti stvrzuje, že všechny jím poskytnuté osobní údaje spojené s touto žádostí jsou pravdivé, a bere na vědomí, že od zahájení správního řízení bude správní orgán v</w:t>
            </w:r>
            <w:r w:rsidR="00CD2093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4B6326"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souladu</w:t>
            </w:r>
            <w:r w:rsidR="004B632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4B6326"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s</w:t>
            </w:r>
            <w:r w:rsidR="004B6326">
              <w:rPr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Pr="35F83468">
              <w:rPr>
                <w:rFonts w:asciiTheme="minorHAnsi" w:eastAsiaTheme="minorEastAsia" w:hAnsiTheme="minorHAnsi" w:cstheme="minorBidi"/>
                <w:sz w:val="20"/>
                <w:szCs w:val="20"/>
              </w:rPr>
              <w:t>legislativou týkající se ochrany osobních údajů tyto osobní údaje zpracovávat a uchovávat po dobu nezbytně nutnou.</w:t>
            </w:r>
          </w:p>
        </w:tc>
      </w:tr>
    </w:tbl>
    <w:p w14:paraId="22C95817" w14:textId="77777777" w:rsidR="00144D4D" w:rsidRPr="00144D4D" w:rsidRDefault="00144D4D" w:rsidP="00144D4D">
      <w:pPr>
        <w:ind w:left="567" w:hanging="567"/>
        <w:rPr>
          <w:sz w:val="20"/>
        </w:rPr>
      </w:pPr>
    </w:p>
    <w:p w14:paraId="22C95818" w14:textId="77777777" w:rsidR="00144D4D" w:rsidRPr="00144D4D" w:rsidRDefault="00144D4D" w:rsidP="00144D4D">
      <w:pPr>
        <w:ind w:left="567" w:hanging="567"/>
        <w:rPr>
          <w:sz w:val="20"/>
        </w:rPr>
      </w:pPr>
    </w:p>
    <w:p w14:paraId="22C95819" w14:textId="1A6D1790" w:rsidR="00144D4D" w:rsidRPr="00144D4D" w:rsidRDefault="00144D4D" w:rsidP="00144D4D">
      <w:pPr>
        <w:ind w:left="567" w:hanging="567"/>
        <w:rPr>
          <w:rFonts w:asciiTheme="minorHAnsi" w:hAnsiTheme="minorHAnsi"/>
          <w:b/>
          <w:sz w:val="20"/>
          <w:szCs w:val="20"/>
        </w:rPr>
      </w:pPr>
      <w:proofErr w:type="gramStart"/>
      <w:r w:rsidRPr="086722D4">
        <w:rPr>
          <w:rFonts w:asciiTheme="minorHAnsi" w:hAnsiTheme="minorHAnsi"/>
          <w:b/>
          <w:sz w:val="20"/>
          <w:szCs w:val="20"/>
        </w:rPr>
        <w:t>Datum:</w:t>
      </w:r>
      <w:r w:rsidRPr="086722D4">
        <w:rPr>
          <w:rFonts w:asciiTheme="minorHAnsi" w:hAnsiTheme="minorHAnsi"/>
          <w:sz w:val="20"/>
          <w:szCs w:val="20"/>
        </w:rPr>
        <w:t xml:space="preserve">   </w:t>
      </w:r>
      <w:proofErr w:type="gramEnd"/>
      <w:r w:rsidRPr="086722D4">
        <w:rPr>
          <w:rFonts w:asciiTheme="minorHAnsi" w:hAnsiTheme="minorHAnsi"/>
          <w:sz w:val="20"/>
          <w:szCs w:val="20"/>
        </w:rPr>
        <w:t xml:space="preserve">                                                     </w:t>
      </w:r>
      <w:r w:rsidRPr="086722D4">
        <w:rPr>
          <w:rFonts w:asciiTheme="minorHAnsi" w:hAnsiTheme="minorHAnsi"/>
          <w:b/>
          <w:sz w:val="20"/>
          <w:szCs w:val="20"/>
        </w:rPr>
        <w:t>Podpis osoby oprávněné jednat jménem žadatele:</w:t>
      </w:r>
    </w:p>
    <w:p w14:paraId="22C9581A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B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C" w14:textId="77777777" w:rsidR="00B96866" w:rsidRPr="00144D4D" w:rsidRDefault="00B96866" w:rsidP="00B96866">
      <w:pPr>
        <w:rPr>
          <w:rFonts w:ascii="Calibri" w:hAnsi="Calibri"/>
        </w:rPr>
      </w:pPr>
    </w:p>
    <w:sectPr w:rsidR="00B96866" w:rsidRPr="00144D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7574" w14:textId="77777777" w:rsidR="0069209A" w:rsidRDefault="0069209A" w:rsidP="00B96866">
      <w:r>
        <w:separator/>
      </w:r>
    </w:p>
  </w:endnote>
  <w:endnote w:type="continuationSeparator" w:id="0">
    <w:p w14:paraId="0F9ECA44" w14:textId="77777777" w:rsidR="0069209A" w:rsidRDefault="0069209A" w:rsidP="00B96866">
      <w:r>
        <w:continuationSeparator/>
      </w:r>
    </w:p>
  </w:endnote>
  <w:endnote w:type="continuationNotice" w:id="1">
    <w:p w14:paraId="0CBAA802" w14:textId="77777777" w:rsidR="0069209A" w:rsidRDefault="00692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30928681"/>
      <w:docPartObj>
        <w:docPartGallery w:val="Page Numbers (Bottom of Page)"/>
        <w:docPartUnique/>
      </w:docPartObj>
    </w:sdtPr>
    <w:sdtEndPr/>
    <w:sdtContent>
      <w:p w14:paraId="22C95822" w14:textId="77777777" w:rsidR="00A87B2B" w:rsidRPr="00A87B2B" w:rsidRDefault="00A87B2B">
        <w:pPr>
          <w:pStyle w:val="Zpat"/>
          <w:jc w:val="center"/>
          <w:rPr>
            <w:rFonts w:ascii="Calibri" w:hAnsi="Calibri" w:cs="Calibri"/>
          </w:rPr>
        </w:pP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begin"/>
        </w:r>
        <w:r w:rsidRPr="00A87B2B">
          <w:rPr>
            <w:rFonts w:ascii="Calibri" w:hAnsi="Calibri" w:cs="Calibri"/>
          </w:rPr>
          <w:instrText>PAGE   \* MERGEFORMAT</w:instrText>
        </w: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separate"/>
        </w:r>
        <w:r w:rsidRPr="00A87B2B">
          <w:rPr>
            <w:rFonts w:ascii="Calibri" w:hAnsi="Calibri" w:cs="Calibri"/>
          </w:rPr>
          <w:t>2</w:t>
        </w:r>
        <w:r w:rsidRPr="00A87B2B">
          <w:rPr>
            <w:rFonts w:ascii="Calibri" w:hAnsi="Calibri" w:cs="Calibri"/>
            <w:color w:val="2B579A"/>
            <w:shd w:val="clear" w:color="auto" w:fill="E6E6E6"/>
          </w:rPr>
          <w:fldChar w:fldCharType="end"/>
        </w:r>
      </w:p>
    </w:sdtContent>
  </w:sdt>
  <w:p w14:paraId="22C95823" w14:textId="77777777" w:rsidR="00530B5D" w:rsidRPr="00A87B2B" w:rsidRDefault="00530B5D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62CC" w14:textId="77777777" w:rsidR="0069209A" w:rsidRDefault="0069209A" w:rsidP="00B96866">
      <w:r>
        <w:separator/>
      </w:r>
    </w:p>
  </w:footnote>
  <w:footnote w:type="continuationSeparator" w:id="0">
    <w:p w14:paraId="7FBAD0E2" w14:textId="77777777" w:rsidR="0069209A" w:rsidRDefault="0069209A" w:rsidP="00B96866">
      <w:r>
        <w:continuationSeparator/>
      </w:r>
    </w:p>
  </w:footnote>
  <w:footnote w:type="continuationNotice" w:id="1">
    <w:p w14:paraId="53762D7F" w14:textId="77777777" w:rsidR="0069209A" w:rsidRDefault="0069209A"/>
  </w:footnote>
  <w:footnote w:id="2">
    <w:p w14:paraId="0F1623F6" w14:textId="2E822A21" w:rsidR="00993F84" w:rsidRPr="0070258F" w:rsidRDefault="00993F84">
      <w:pPr>
        <w:pStyle w:val="Textpoznpodarou"/>
        <w:rPr>
          <w:rFonts w:asciiTheme="minorHAnsi" w:hAnsiTheme="minorHAnsi" w:cstheme="minorHAnsi"/>
        </w:rPr>
      </w:pPr>
      <w:r w:rsidRPr="0070258F">
        <w:rPr>
          <w:rStyle w:val="Znakapoznpodarou"/>
          <w:rFonts w:asciiTheme="minorHAnsi" w:hAnsiTheme="minorHAnsi" w:cstheme="minorHAnsi"/>
        </w:rPr>
        <w:footnoteRef/>
      </w:r>
      <w:r w:rsidRPr="0070258F">
        <w:rPr>
          <w:rFonts w:asciiTheme="minorHAnsi" w:hAnsiTheme="minorHAnsi" w:cstheme="minorHAnsi"/>
        </w:rPr>
        <w:t xml:space="preserve"> Koordinátor projektu je fyzická osoba odpovědná za realizaci projektu, je hlavní kontaktní osobou mezi žadatelem/příjemcem a poskytovatelem </w:t>
      </w:r>
      <w:r w:rsidR="005105E9" w:rsidRPr="0070258F">
        <w:rPr>
          <w:rFonts w:asciiTheme="minorHAnsi" w:hAnsiTheme="minorHAnsi" w:cstheme="minorHAnsi"/>
        </w:rPr>
        <w:t xml:space="preserve">finanční </w:t>
      </w:r>
      <w:r w:rsidR="00B80BBD">
        <w:rPr>
          <w:rFonts w:asciiTheme="minorHAnsi" w:hAnsiTheme="minorHAnsi" w:cstheme="minorHAnsi"/>
        </w:rPr>
        <w:t>dotace</w:t>
      </w:r>
      <w:r w:rsidRPr="0070258F">
        <w:rPr>
          <w:rFonts w:asciiTheme="minorHAnsi" w:hAnsiTheme="minorHAnsi" w:cstheme="minorHAnsi"/>
        </w:rPr>
        <w:t>.</w:t>
      </w:r>
    </w:p>
  </w:footnote>
  <w:footnote w:id="3">
    <w:p w14:paraId="78C56ECF" w14:textId="5C8991B7" w:rsidR="4B076942" w:rsidRDefault="4B076942" w:rsidP="00AE6032">
      <w:pPr>
        <w:pStyle w:val="Textpoznpodarou"/>
      </w:pPr>
      <w:r w:rsidRPr="4B076942">
        <w:rPr>
          <w:rStyle w:val="Znakapoznpodarou"/>
        </w:rPr>
        <w:footnoteRef/>
      </w:r>
      <w:r w:rsidRPr="00644798">
        <w:t xml:space="preserve"> </w:t>
      </w:r>
      <w:r w:rsidR="00CD2093" w:rsidRPr="00CD2093">
        <w:rPr>
          <w:rFonts w:asciiTheme="minorHAnsi" w:hAnsiTheme="minorHAnsi" w:cstheme="minorHAnsi"/>
        </w:rPr>
        <w:t>https://eur-lex.europa.eu/legal-content/CS/TXT/?uri=CELEX:32018R1046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17027" w14:paraId="4188D7F1" w14:textId="77777777" w:rsidTr="000B5DA1">
      <w:tc>
        <w:tcPr>
          <w:tcW w:w="3005" w:type="dxa"/>
        </w:tcPr>
        <w:p w14:paraId="24C6A5B6" w14:textId="754143F1" w:rsidR="00017027" w:rsidRDefault="003C0DD1" w:rsidP="00017027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3D87B92" wp14:editId="478ACD54">
                <wp:extent cx="1524000" cy="456092"/>
                <wp:effectExtent l="0" t="0" r="0" b="127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560" cy="46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3CFF1A2" w14:textId="77777777" w:rsidR="00017027" w:rsidRDefault="00017027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65FC54ED" wp14:editId="1C52FF9C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0B75CEBD" w14:textId="77777777" w:rsidR="00017027" w:rsidRDefault="00017027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3724D2A6" wp14:editId="1AB1EF04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34F7DF" w14:textId="7D538BD7" w:rsidR="00017027" w:rsidRPr="000154D1" w:rsidRDefault="000154D1" w:rsidP="000154D1">
    <w:pPr>
      <w:pStyle w:val="Default"/>
      <w:ind w:left="5664" w:firstLine="708"/>
      <w:jc w:val="right"/>
      <w:rPr>
        <w:rFonts w:asciiTheme="minorHAnsi" w:hAnsiTheme="minorHAnsi" w:cstheme="minorHAnsi"/>
        <w:color w:val="auto"/>
        <w:sz w:val="16"/>
        <w:szCs w:val="16"/>
      </w:rPr>
    </w:pPr>
    <w:r w:rsidRPr="00946B5F">
      <w:rPr>
        <w:rFonts w:asciiTheme="minorHAnsi" w:hAnsiTheme="minorHAnsi" w:cstheme="minorHAnsi"/>
        <w:color w:val="auto"/>
        <w:sz w:val="16"/>
        <w:szCs w:val="16"/>
      </w:rPr>
      <w:t>Č. j.: MSMT-7738/2024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48B9"/>
    <w:multiLevelType w:val="multilevel"/>
    <w:tmpl w:val="38A0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D5B4E"/>
    <w:multiLevelType w:val="multilevel"/>
    <w:tmpl w:val="2A8A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0199A"/>
    <w:multiLevelType w:val="hybridMultilevel"/>
    <w:tmpl w:val="DE34E9A6"/>
    <w:lvl w:ilvl="0" w:tplc="BB588E06">
      <w:start w:val="8"/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AB51469"/>
    <w:multiLevelType w:val="multilevel"/>
    <w:tmpl w:val="8B5A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15152"/>
    <w:multiLevelType w:val="multilevel"/>
    <w:tmpl w:val="0AA8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26416"/>
    <w:multiLevelType w:val="multilevel"/>
    <w:tmpl w:val="EF7AB590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91562">
    <w:abstractNumId w:val="7"/>
  </w:num>
  <w:num w:numId="2" w16cid:durableId="919755412">
    <w:abstractNumId w:val="8"/>
  </w:num>
  <w:num w:numId="3" w16cid:durableId="1103258828">
    <w:abstractNumId w:val="6"/>
  </w:num>
  <w:num w:numId="4" w16cid:durableId="1855609443">
    <w:abstractNumId w:val="5"/>
  </w:num>
  <w:num w:numId="5" w16cid:durableId="1781952017">
    <w:abstractNumId w:val="0"/>
  </w:num>
  <w:num w:numId="6" w16cid:durableId="1816988127">
    <w:abstractNumId w:val="4"/>
  </w:num>
  <w:num w:numId="7" w16cid:durableId="1175850197">
    <w:abstractNumId w:val="3"/>
  </w:num>
  <w:num w:numId="8" w16cid:durableId="1719628311">
    <w:abstractNumId w:val="1"/>
  </w:num>
  <w:num w:numId="9" w16cid:durableId="168204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14252"/>
    <w:rsid w:val="000154D1"/>
    <w:rsid w:val="00015928"/>
    <w:rsid w:val="00017027"/>
    <w:rsid w:val="000268F7"/>
    <w:rsid w:val="00057D7D"/>
    <w:rsid w:val="000644F9"/>
    <w:rsid w:val="00073BEE"/>
    <w:rsid w:val="00085144"/>
    <w:rsid w:val="00090348"/>
    <w:rsid w:val="000B5DA1"/>
    <w:rsid w:val="000F7D01"/>
    <w:rsid w:val="00127106"/>
    <w:rsid w:val="00144D4D"/>
    <w:rsid w:val="001637AC"/>
    <w:rsid w:val="001747DD"/>
    <w:rsid w:val="001758FF"/>
    <w:rsid w:val="00194B7A"/>
    <w:rsid w:val="00194FA5"/>
    <w:rsid w:val="001B1124"/>
    <w:rsid w:val="001E7690"/>
    <w:rsid w:val="001F631A"/>
    <w:rsid w:val="00213F6A"/>
    <w:rsid w:val="002308C8"/>
    <w:rsid w:val="00263D88"/>
    <w:rsid w:val="002713BA"/>
    <w:rsid w:val="00274A98"/>
    <w:rsid w:val="002B7A8D"/>
    <w:rsid w:val="00323989"/>
    <w:rsid w:val="0033119A"/>
    <w:rsid w:val="00340623"/>
    <w:rsid w:val="003441AD"/>
    <w:rsid w:val="00350695"/>
    <w:rsid w:val="00356E17"/>
    <w:rsid w:val="0036723E"/>
    <w:rsid w:val="00397D7D"/>
    <w:rsid w:val="003A2B87"/>
    <w:rsid w:val="003B45CC"/>
    <w:rsid w:val="003B792D"/>
    <w:rsid w:val="003C0DD1"/>
    <w:rsid w:val="003C1805"/>
    <w:rsid w:val="003D41A9"/>
    <w:rsid w:val="004213F5"/>
    <w:rsid w:val="004232A5"/>
    <w:rsid w:val="00437C0B"/>
    <w:rsid w:val="00456476"/>
    <w:rsid w:val="00465DDC"/>
    <w:rsid w:val="0049114F"/>
    <w:rsid w:val="004B371B"/>
    <w:rsid w:val="004B6326"/>
    <w:rsid w:val="004C25D4"/>
    <w:rsid w:val="004C50E1"/>
    <w:rsid w:val="004E4193"/>
    <w:rsid w:val="004F40DD"/>
    <w:rsid w:val="005105E9"/>
    <w:rsid w:val="00514D46"/>
    <w:rsid w:val="00530B5D"/>
    <w:rsid w:val="005468AC"/>
    <w:rsid w:val="00556699"/>
    <w:rsid w:val="00564DB4"/>
    <w:rsid w:val="005A21EE"/>
    <w:rsid w:val="005C3319"/>
    <w:rsid w:val="00611F8A"/>
    <w:rsid w:val="00613904"/>
    <w:rsid w:val="00627637"/>
    <w:rsid w:val="00630D0F"/>
    <w:rsid w:val="006352E8"/>
    <w:rsid w:val="00637C4B"/>
    <w:rsid w:val="00644798"/>
    <w:rsid w:val="00671A20"/>
    <w:rsid w:val="0069209A"/>
    <w:rsid w:val="006A3309"/>
    <w:rsid w:val="006C5154"/>
    <w:rsid w:val="0070258F"/>
    <w:rsid w:val="00711247"/>
    <w:rsid w:val="00742639"/>
    <w:rsid w:val="00761B6F"/>
    <w:rsid w:val="0079526E"/>
    <w:rsid w:val="007D7277"/>
    <w:rsid w:val="007F6FF0"/>
    <w:rsid w:val="007F76EA"/>
    <w:rsid w:val="00806DC6"/>
    <w:rsid w:val="008567D1"/>
    <w:rsid w:val="008856F2"/>
    <w:rsid w:val="008C7750"/>
    <w:rsid w:val="008E52D6"/>
    <w:rsid w:val="009140D3"/>
    <w:rsid w:val="009142C6"/>
    <w:rsid w:val="00915752"/>
    <w:rsid w:val="0092799D"/>
    <w:rsid w:val="00983E7A"/>
    <w:rsid w:val="00993F84"/>
    <w:rsid w:val="009B2743"/>
    <w:rsid w:val="009B7169"/>
    <w:rsid w:val="009D4CC8"/>
    <w:rsid w:val="009E1015"/>
    <w:rsid w:val="009F176C"/>
    <w:rsid w:val="00A02BE4"/>
    <w:rsid w:val="00A15D8F"/>
    <w:rsid w:val="00A56CE9"/>
    <w:rsid w:val="00A76B76"/>
    <w:rsid w:val="00A76D09"/>
    <w:rsid w:val="00A87B2B"/>
    <w:rsid w:val="00AA4D16"/>
    <w:rsid w:val="00AE6032"/>
    <w:rsid w:val="00B1686E"/>
    <w:rsid w:val="00B17180"/>
    <w:rsid w:val="00B27197"/>
    <w:rsid w:val="00B80BBD"/>
    <w:rsid w:val="00B85BB5"/>
    <w:rsid w:val="00B96866"/>
    <w:rsid w:val="00BA6DA1"/>
    <w:rsid w:val="00BB2A6C"/>
    <w:rsid w:val="00BF3711"/>
    <w:rsid w:val="00C00639"/>
    <w:rsid w:val="00C04231"/>
    <w:rsid w:val="00C4201E"/>
    <w:rsid w:val="00C50D6B"/>
    <w:rsid w:val="00C54F86"/>
    <w:rsid w:val="00C72830"/>
    <w:rsid w:val="00CB4869"/>
    <w:rsid w:val="00CB7D41"/>
    <w:rsid w:val="00CD2093"/>
    <w:rsid w:val="00CE38A3"/>
    <w:rsid w:val="00D038C9"/>
    <w:rsid w:val="00D057D8"/>
    <w:rsid w:val="00D333EA"/>
    <w:rsid w:val="00D36838"/>
    <w:rsid w:val="00D860D0"/>
    <w:rsid w:val="00DB2726"/>
    <w:rsid w:val="00DC05F8"/>
    <w:rsid w:val="00DF18AF"/>
    <w:rsid w:val="00E104F8"/>
    <w:rsid w:val="00E326B1"/>
    <w:rsid w:val="00E3390A"/>
    <w:rsid w:val="00E355BA"/>
    <w:rsid w:val="00E84536"/>
    <w:rsid w:val="00E87508"/>
    <w:rsid w:val="00ED22F3"/>
    <w:rsid w:val="00EE5157"/>
    <w:rsid w:val="00EF6190"/>
    <w:rsid w:val="00F0428B"/>
    <w:rsid w:val="00F70225"/>
    <w:rsid w:val="00F9365E"/>
    <w:rsid w:val="00FA771D"/>
    <w:rsid w:val="00FE6E43"/>
    <w:rsid w:val="02D8382A"/>
    <w:rsid w:val="0342EF4A"/>
    <w:rsid w:val="04026982"/>
    <w:rsid w:val="055B68EA"/>
    <w:rsid w:val="08465808"/>
    <w:rsid w:val="086722D4"/>
    <w:rsid w:val="088FAF02"/>
    <w:rsid w:val="08D67CEC"/>
    <w:rsid w:val="0A00AD9B"/>
    <w:rsid w:val="0DFBCED5"/>
    <w:rsid w:val="0FCC40D2"/>
    <w:rsid w:val="12F74740"/>
    <w:rsid w:val="1600A496"/>
    <w:rsid w:val="17B34EBB"/>
    <w:rsid w:val="181A8869"/>
    <w:rsid w:val="1921E43E"/>
    <w:rsid w:val="19EB078F"/>
    <w:rsid w:val="1BCFF808"/>
    <w:rsid w:val="1CA6C134"/>
    <w:rsid w:val="2075776C"/>
    <w:rsid w:val="229718FC"/>
    <w:rsid w:val="23072DED"/>
    <w:rsid w:val="231E835C"/>
    <w:rsid w:val="23D1D29B"/>
    <w:rsid w:val="2624866B"/>
    <w:rsid w:val="26D9DF83"/>
    <w:rsid w:val="2899A569"/>
    <w:rsid w:val="2AF52BE5"/>
    <w:rsid w:val="2CF86781"/>
    <w:rsid w:val="2E293053"/>
    <w:rsid w:val="31034941"/>
    <w:rsid w:val="31744F7A"/>
    <w:rsid w:val="31F20DD5"/>
    <w:rsid w:val="3243396E"/>
    <w:rsid w:val="32B022A3"/>
    <w:rsid w:val="3386A449"/>
    <w:rsid w:val="33B38CD6"/>
    <w:rsid w:val="35F83468"/>
    <w:rsid w:val="3614296F"/>
    <w:rsid w:val="36DAD309"/>
    <w:rsid w:val="37C800CA"/>
    <w:rsid w:val="38893D79"/>
    <w:rsid w:val="38AE0BEA"/>
    <w:rsid w:val="3A9B1BBF"/>
    <w:rsid w:val="3BB3CC45"/>
    <w:rsid w:val="3C40B84F"/>
    <w:rsid w:val="4089F082"/>
    <w:rsid w:val="40B23E4E"/>
    <w:rsid w:val="40C8DC9D"/>
    <w:rsid w:val="441AF4D0"/>
    <w:rsid w:val="44A9F0DB"/>
    <w:rsid w:val="464E93E7"/>
    <w:rsid w:val="465943F4"/>
    <w:rsid w:val="46CB3865"/>
    <w:rsid w:val="47717F6B"/>
    <w:rsid w:val="48AB0757"/>
    <w:rsid w:val="48D23E1B"/>
    <w:rsid w:val="4B076942"/>
    <w:rsid w:val="4BD8F06A"/>
    <w:rsid w:val="4CFCA4E6"/>
    <w:rsid w:val="4D40D2DD"/>
    <w:rsid w:val="5350246C"/>
    <w:rsid w:val="5AAFD177"/>
    <w:rsid w:val="5AF8A5B4"/>
    <w:rsid w:val="5B49AD4E"/>
    <w:rsid w:val="5BFE899E"/>
    <w:rsid w:val="5C6A1394"/>
    <w:rsid w:val="5C9D4D84"/>
    <w:rsid w:val="5CD4F64F"/>
    <w:rsid w:val="6253A834"/>
    <w:rsid w:val="6293FC5E"/>
    <w:rsid w:val="63169D3B"/>
    <w:rsid w:val="6342A7FD"/>
    <w:rsid w:val="66A8595B"/>
    <w:rsid w:val="67F34D5E"/>
    <w:rsid w:val="6D998537"/>
    <w:rsid w:val="70177B5B"/>
    <w:rsid w:val="7092E8E4"/>
    <w:rsid w:val="71E3AF4D"/>
    <w:rsid w:val="72856E17"/>
    <w:rsid w:val="72F336C7"/>
    <w:rsid w:val="74B02FE8"/>
    <w:rsid w:val="75F047E5"/>
    <w:rsid w:val="76D430C7"/>
    <w:rsid w:val="798AD40E"/>
    <w:rsid w:val="7AECA4EF"/>
    <w:rsid w:val="7BA01A06"/>
    <w:rsid w:val="7CB68C72"/>
    <w:rsid w:val="7D577694"/>
    <w:rsid w:val="7E8A4397"/>
    <w:rsid w:val="7FB5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5751"/>
  <w15:chartTrackingRefBased/>
  <w15:docId w15:val="{F0BFABD7-6A8B-43F8-8AC8-C60C3B7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9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8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basedOn w:val="Standardnpsmoodstavce"/>
    <w:rsid w:val="00213F6A"/>
  </w:style>
  <w:style w:type="paragraph" w:customStyle="1" w:styleId="paragraph">
    <w:name w:val="paragraph"/>
    <w:basedOn w:val="Normln"/>
    <w:rsid w:val="001637AC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1637AC"/>
  </w:style>
  <w:style w:type="character" w:styleId="Zmnka">
    <w:name w:val="Mention"/>
    <w:basedOn w:val="Standardnpsmoodstavce"/>
    <w:uiPriority w:val="99"/>
    <w:unhideWhenUsed/>
    <w:rsid w:val="00BA6DA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3B45CC"/>
    <w:pPr>
      <w:ind w:left="720"/>
      <w:contextualSpacing/>
    </w:pPr>
  </w:style>
  <w:style w:type="paragraph" w:styleId="Revize">
    <w:name w:val="Revision"/>
    <w:hidden/>
    <w:uiPriority w:val="99"/>
    <w:semiHidden/>
    <w:rsid w:val="0091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15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D47DC7B53F64AAAC1C16C6F97A165" ma:contentTypeVersion="6" ma:contentTypeDescription="Vytvoří nový dokument" ma:contentTypeScope="" ma:versionID="426ab0bd308b430aeab3eae6654c96bc">
  <xsd:schema xmlns:xsd="http://www.w3.org/2001/XMLSchema" xmlns:xs="http://www.w3.org/2001/XMLSchema" xmlns:p="http://schemas.microsoft.com/office/2006/metadata/properties" xmlns:ns2="5d2192bf-edee-4206-a68f-23f5bbe5667a" xmlns:ns3="83a653dc-d263-4071-a968-ca35ed13d90d" targetNamespace="http://schemas.microsoft.com/office/2006/metadata/properties" ma:root="true" ma:fieldsID="510c883a04cdce9dc849220040da3b1a" ns2:_="" ns3:_="">
    <xsd:import namespace="5d2192bf-edee-4206-a68f-23f5bbe5667a"/>
    <xsd:import namespace="83a653dc-d263-4071-a968-ca35ed13d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92bf-edee-4206-a68f-23f5bbe56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53dc-d263-4071-a968-ca35ed13d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950A-29EE-4A78-BE07-B555758D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92bf-edee-4206-a68f-23f5bbe5667a"/>
    <ds:schemaRef ds:uri="83a653dc-d263-4071-a968-ca35ed13d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A23DB-1E97-4312-A12D-98F930659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33133-4F9B-4ACD-BFED-F3840F5867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31D10-4BDF-4A0D-9979-8A04F77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4273</Characters>
  <Application>Microsoft Office Word</Application>
  <DocSecurity>0</DocSecurity>
  <Lines>35</Lines>
  <Paragraphs>9</Paragraphs>
  <ScaleCrop>false</ScaleCrop>
  <Company>MŠMT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Syrová Zuzana</cp:lastModifiedBy>
  <cp:revision>93</cp:revision>
  <cp:lastPrinted>2021-12-03T03:00:00Z</cp:lastPrinted>
  <dcterms:created xsi:type="dcterms:W3CDTF">2021-12-03T01:43:00Z</dcterms:created>
  <dcterms:modified xsi:type="dcterms:W3CDTF">2024-05-22T09:41:00Z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0x010100900D47DC7B53F64AAAC1C16C6F97A165</vt:lpwstr>
  </property>
  <property fmtid="{D5CDD505-2E9C-101B-9397-08002B2CF9AE}" pid="3" name="_dlc_DocIdItemGuid">
    <vt:lpwstr>59dccda5-0e56-41fe-bc4e-bc8fba6fdf2f</vt:lpwstr>
  </property>
  <property fmtid="{D5CDD505-2E9C-101B-9397-08002B2CF9AE}" pid="4" name="Order">
    <vt:r8>213300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