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D7515">
        <w:rPr>
          <w:rFonts w:cstheme="minorHAnsi"/>
          <w:sz w:val="24"/>
          <w:szCs w:val="24"/>
        </w:rPr>
      </w:r>
      <w:r w:rsidR="00BD7515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7515">
        <w:rPr>
          <w:rFonts w:ascii="Times New Roman" w:hAnsi="Times New Roman" w:cs="Times New Roman"/>
          <w:sz w:val="24"/>
          <w:szCs w:val="24"/>
        </w:rPr>
      </w:r>
      <w:r w:rsidR="00BD75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D7515">
              <w:rPr>
                <w:rFonts w:cstheme="minorHAnsi"/>
                <w:sz w:val="21"/>
                <w:szCs w:val="21"/>
              </w:rPr>
            </w:r>
            <w:r w:rsidR="00BD7515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E8C4769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31168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D7515" w:rsidRPr="00BD7515">
              <w:rPr>
                <w:rFonts w:cstheme="minorHAnsi"/>
                <w:sz w:val="21"/>
                <w:szCs w:val="21"/>
              </w:rPr>
              <w:t>rada /</w:t>
            </w:r>
            <w:r w:rsidR="00BD751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11688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1CF2446F" w:rsidR="00F5213A" w:rsidRPr="00311688" w:rsidRDefault="00F5213A" w:rsidP="00F5213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F06A1">
              <w:rPr>
                <w:rFonts w:cstheme="minorHAnsi"/>
                <w:b/>
                <w:bCs/>
                <w:sz w:val="21"/>
                <w:szCs w:val="21"/>
              </w:rPr>
              <w:t xml:space="preserve"> odboru </w:t>
            </w:r>
            <w:r w:rsidR="00BD7515">
              <w:rPr>
                <w:rFonts w:cstheme="minorHAnsi"/>
                <w:sz w:val="21"/>
                <w:szCs w:val="21"/>
              </w:rPr>
              <w:t>kontroly a dozoru ve veřejné správě</w:t>
            </w:r>
          </w:p>
          <w:p w14:paraId="0EEE7427" w14:textId="647D8118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D7515">
              <w:rPr>
                <w:rFonts w:cstheme="minorHAnsi"/>
                <w:sz w:val="21"/>
                <w:szCs w:val="21"/>
              </w:rPr>
              <w:t>kontroly veřejné finanční podpory</w:t>
            </w:r>
          </w:p>
          <w:p w14:paraId="1B7D79B6" w14:textId="2F9269D4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12</w:t>
            </w:r>
            <w:r w:rsidR="00BD7515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D7515">
              <w:rPr>
                <w:rFonts w:cstheme="minorHAnsi"/>
                <w:sz w:val="21"/>
                <w:szCs w:val="21"/>
              </w:rPr>
            </w:r>
            <w:r w:rsidR="00BD7515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D7515">
        <w:rPr>
          <w:rFonts w:cstheme="minorHAnsi"/>
          <w:b/>
          <w:bCs/>
          <w:sz w:val="21"/>
          <w:szCs w:val="21"/>
        </w:rPr>
      </w:r>
      <w:r w:rsidR="00BD7515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D7515">
        <w:rPr>
          <w:rFonts w:cstheme="minorHAnsi"/>
          <w:b/>
          <w:bCs/>
          <w:sz w:val="21"/>
          <w:szCs w:val="21"/>
        </w:rPr>
      </w:r>
      <w:r w:rsidR="00BD7515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D7515">
        <w:rPr>
          <w:rFonts w:cstheme="minorHAnsi"/>
          <w:b/>
          <w:bCs/>
          <w:sz w:val="21"/>
          <w:szCs w:val="21"/>
        </w:rPr>
      </w:r>
      <w:r w:rsidR="00BD751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D7515">
        <w:rPr>
          <w:rFonts w:cstheme="minorHAnsi"/>
          <w:b/>
          <w:bCs/>
          <w:sz w:val="21"/>
          <w:szCs w:val="21"/>
        </w:rPr>
      </w:r>
      <w:r w:rsidR="00BD751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D7515">
        <w:rPr>
          <w:rFonts w:cstheme="minorHAnsi"/>
          <w:b/>
          <w:bCs/>
          <w:sz w:val="21"/>
          <w:szCs w:val="21"/>
        </w:rPr>
      </w:r>
      <w:r w:rsidR="00BD7515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D7515">
        <w:rPr>
          <w:rFonts w:cstheme="minorHAnsi"/>
          <w:b/>
          <w:bCs/>
          <w:sz w:val="21"/>
          <w:szCs w:val="21"/>
        </w:rPr>
      </w:r>
      <w:r w:rsidR="00BD7515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D7515">
        <w:rPr>
          <w:rFonts w:cstheme="minorHAnsi"/>
          <w:b/>
          <w:bCs/>
          <w:sz w:val="21"/>
          <w:szCs w:val="21"/>
        </w:rPr>
      </w:r>
      <w:r w:rsidR="00BD7515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F84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D7515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B6593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2024-07-29T11:05:00Z</dcterms:created>
  <dcterms:modified xsi:type="dcterms:W3CDTF">2024-07-29T11:06:00Z</dcterms:modified>
</cp:coreProperties>
</file>