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47E39" w14:textId="225EC7C4" w:rsidR="00AA4117" w:rsidRPr="00636A68" w:rsidRDefault="003C752C" w:rsidP="00636A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Způsob</w:t>
      </w:r>
      <w:r w:rsidR="00AA4117" w:rsidRPr="00636A68">
        <w:rPr>
          <w:b/>
          <w:bCs/>
          <w:sz w:val="28"/>
          <w:szCs w:val="28"/>
        </w:rPr>
        <w:t xml:space="preserve"> ošetření rizika duplicit a překryvů u souběžně řešených projektů</w:t>
      </w:r>
    </w:p>
    <w:p w14:paraId="3ECE6509" w14:textId="77777777" w:rsidR="00AA4117" w:rsidRPr="00636A68" w:rsidRDefault="00AA4117" w:rsidP="00636A68"/>
    <w:p w14:paraId="645C620B" w14:textId="2FB227C8" w:rsidR="00CB307C" w:rsidRPr="00636A68" w:rsidRDefault="00AA4117" w:rsidP="00BE38E8">
      <w:pPr>
        <w:rPr>
          <w:b/>
          <w:bCs/>
          <w:u w:val="single"/>
        </w:rPr>
      </w:pPr>
      <w:r w:rsidRPr="00636A68">
        <w:rPr>
          <w:b/>
          <w:bCs/>
          <w:u w:val="single"/>
        </w:rPr>
        <w:t>Pokyny:</w:t>
      </w:r>
    </w:p>
    <w:p w14:paraId="154B8F3C" w14:textId="29227702" w:rsidR="00C73861" w:rsidRDefault="00636A68" w:rsidP="00636A68">
      <w:pPr>
        <w:jc w:val="both"/>
        <w:rPr>
          <w:i/>
          <w:iCs/>
        </w:rPr>
      </w:pPr>
      <w:r w:rsidRPr="00636A68">
        <w:rPr>
          <w:i/>
          <w:iCs/>
        </w:rPr>
        <w:t xml:space="preserve">V této příloze se uvede </w:t>
      </w:r>
      <w:r w:rsidR="003C752C">
        <w:rPr>
          <w:i/>
          <w:iCs/>
        </w:rPr>
        <w:t>způsob</w:t>
      </w:r>
      <w:r w:rsidRPr="00636A68">
        <w:rPr>
          <w:i/>
          <w:iCs/>
        </w:rPr>
        <w:t xml:space="preserve"> ošetření výskytu duplicit a překryvů u souběžně řešených projektů k projektu řešenému v programu EXCELES. </w:t>
      </w:r>
    </w:p>
    <w:p w14:paraId="61433B6A" w14:textId="41E1B5AF" w:rsidR="00636A68" w:rsidRDefault="00636A68" w:rsidP="00636A68">
      <w:pPr>
        <w:jc w:val="both"/>
        <w:rPr>
          <w:i/>
          <w:iCs/>
        </w:rPr>
      </w:pPr>
      <w:r w:rsidRPr="00636A68">
        <w:rPr>
          <w:i/>
          <w:iCs/>
        </w:rPr>
        <w:t xml:space="preserve">Zvláštní </w:t>
      </w:r>
      <w:r w:rsidR="005D5DCF">
        <w:rPr>
          <w:i/>
          <w:iCs/>
        </w:rPr>
        <w:t>důraz</w:t>
      </w:r>
      <w:r w:rsidRPr="00636A68">
        <w:rPr>
          <w:i/>
          <w:iCs/>
        </w:rPr>
        <w:t xml:space="preserve"> </w:t>
      </w:r>
      <w:r w:rsidR="00F853F8">
        <w:rPr>
          <w:i/>
          <w:iCs/>
        </w:rPr>
        <w:t xml:space="preserve">je </w:t>
      </w:r>
      <w:r w:rsidR="005D5DCF">
        <w:rPr>
          <w:i/>
          <w:iCs/>
        </w:rPr>
        <w:t xml:space="preserve">nutno </w:t>
      </w:r>
      <w:r w:rsidR="00F853F8">
        <w:rPr>
          <w:i/>
          <w:iCs/>
        </w:rPr>
        <w:t>kl</w:t>
      </w:r>
      <w:r w:rsidR="005D5DCF">
        <w:rPr>
          <w:i/>
          <w:iCs/>
        </w:rPr>
        <w:t>ást</w:t>
      </w:r>
      <w:r w:rsidRPr="00636A68">
        <w:rPr>
          <w:i/>
          <w:iCs/>
        </w:rPr>
        <w:t xml:space="preserve"> na </w:t>
      </w:r>
      <w:r w:rsidR="005D5DCF">
        <w:rPr>
          <w:i/>
          <w:iCs/>
        </w:rPr>
        <w:t>popis zavedených způsobů</w:t>
      </w:r>
      <w:r w:rsidRPr="00636A68">
        <w:rPr>
          <w:i/>
          <w:iCs/>
        </w:rPr>
        <w:t xml:space="preserve"> snižování rizika dvojího financování</w:t>
      </w:r>
      <w:r w:rsidR="007E2F41">
        <w:rPr>
          <w:i/>
          <w:iCs/>
        </w:rPr>
        <w:t xml:space="preserve"> a</w:t>
      </w:r>
      <w:r w:rsidR="00686E91">
        <w:rPr>
          <w:i/>
          <w:iCs/>
        </w:rPr>
        <w:t> </w:t>
      </w:r>
      <w:r w:rsidR="00F853F8">
        <w:rPr>
          <w:i/>
          <w:iCs/>
        </w:rPr>
        <w:t>na</w:t>
      </w:r>
      <w:r w:rsidR="00686E91">
        <w:rPr>
          <w:i/>
          <w:iCs/>
        </w:rPr>
        <w:t> </w:t>
      </w:r>
      <w:r w:rsidR="007E2F41">
        <w:rPr>
          <w:i/>
          <w:iCs/>
        </w:rPr>
        <w:t>způsobilost nákladů uplatňovaných v souběžně řešených projektech</w:t>
      </w:r>
      <w:r w:rsidRPr="00636A68">
        <w:rPr>
          <w:i/>
          <w:iCs/>
        </w:rPr>
        <w:t>, a to jak na úrovni jednotlivých účastníků projektu, tak v rámci konsorcia jako celku.</w:t>
      </w:r>
    </w:p>
    <w:p w14:paraId="09618F33" w14:textId="51CE8589" w:rsidR="00C73861" w:rsidRDefault="00C73861" w:rsidP="00636A68">
      <w:pPr>
        <w:jc w:val="both"/>
        <w:rPr>
          <w:i/>
          <w:iCs/>
        </w:rPr>
      </w:pPr>
      <w:r>
        <w:rPr>
          <w:i/>
          <w:iCs/>
        </w:rPr>
        <w:t>Okomentuje se</w:t>
      </w:r>
      <w:r w:rsidR="007E2F41">
        <w:rPr>
          <w:i/>
          <w:iCs/>
        </w:rPr>
        <w:t xml:space="preserve"> </w:t>
      </w:r>
      <w:r w:rsidR="00F853F8">
        <w:rPr>
          <w:i/>
          <w:iCs/>
        </w:rPr>
        <w:t xml:space="preserve">v konsorciu obecně uplatňovaný </w:t>
      </w:r>
      <w:r w:rsidR="007E2F41">
        <w:rPr>
          <w:i/>
          <w:iCs/>
        </w:rPr>
        <w:t>přístup</w:t>
      </w:r>
      <w:r w:rsidR="00F853F8">
        <w:rPr>
          <w:i/>
          <w:iCs/>
        </w:rPr>
        <w:t>, popř</w:t>
      </w:r>
      <w:r w:rsidR="00E6295E">
        <w:rPr>
          <w:i/>
          <w:iCs/>
        </w:rPr>
        <w:t>.</w:t>
      </w:r>
      <w:r w:rsidR="00F853F8">
        <w:rPr>
          <w:i/>
          <w:iCs/>
        </w:rPr>
        <w:t xml:space="preserve"> metodik</w:t>
      </w:r>
      <w:r w:rsidR="00E6295E">
        <w:rPr>
          <w:i/>
          <w:iCs/>
        </w:rPr>
        <w:t>a</w:t>
      </w:r>
      <w:r w:rsidR="007E2F41">
        <w:rPr>
          <w:i/>
          <w:iCs/>
        </w:rPr>
        <w:t xml:space="preserve"> snižování</w:t>
      </w:r>
      <w:r>
        <w:rPr>
          <w:i/>
          <w:iCs/>
        </w:rPr>
        <w:t xml:space="preserve"> zmíněn</w:t>
      </w:r>
      <w:r w:rsidR="007E2F41">
        <w:rPr>
          <w:i/>
          <w:iCs/>
        </w:rPr>
        <w:t>ých</w:t>
      </w:r>
      <w:r>
        <w:rPr>
          <w:i/>
          <w:iCs/>
        </w:rPr>
        <w:t xml:space="preserve"> rizik</w:t>
      </w:r>
      <w:r w:rsidR="003408FD">
        <w:rPr>
          <w:i/>
          <w:iCs/>
        </w:rPr>
        <w:t xml:space="preserve"> s důrazem na další aspekty kromě </w:t>
      </w:r>
      <w:r w:rsidR="002810B8">
        <w:rPr>
          <w:i/>
          <w:iCs/>
        </w:rPr>
        <w:t>účetní evidence.</w:t>
      </w:r>
      <w:r w:rsidR="007E2F41">
        <w:rPr>
          <w:i/>
          <w:iCs/>
        </w:rPr>
        <w:t xml:space="preserve"> Samostatná</w:t>
      </w:r>
      <w:r>
        <w:rPr>
          <w:i/>
          <w:iCs/>
        </w:rPr>
        <w:t xml:space="preserve"> část bude věnována přístupu k</w:t>
      </w:r>
      <w:r w:rsidR="00AE7127">
        <w:rPr>
          <w:i/>
          <w:iCs/>
        </w:rPr>
        <w:t> souběžně řešeným</w:t>
      </w:r>
      <w:r>
        <w:rPr>
          <w:i/>
          <w:iCs/>
        </w:rPr>
        <w:t> projektům, které:</w:t>
      </w:r>
    </w:p>
    <w:p w14:paraId="7FFDB729" w14:textId="462757C5" w:rsidR="00C73861" w:rsidRDefault="00C73861" w:rsidP="00C73861">
      <w:pPr>
        <w:pStyle w:val="Odstavecseseznamem"/>
        <w:numPr>
          <w:ilvl w:val="0"/>
          <w:numId w:val="2"/>
        </w:numPr>
        <w:jc w:val="both"/>
        <w:rPr>
          <w:i/>
          <w:iCs/>
        </w:rPr>
      </w:pPr>
      <w:r w:rsidRPr="00C73861">
        <w:rPr>
          <w:i/>
          <w:iCs/>
        </w:rPr>
        <w:t xml:space="preserve">předkládají </w:t>
      </w:r>
      <w:r w:rsidR="003C70D1">
        <w:rPr>
          <w:i/>
          <w:iCs/>
        </w:rPr>
        <w:t xml:space="preserve">nebo plánují předkládat </w:t>
      </w:r>
      <w:r w:rsidRPr="00C73861">
        <w:rPr>
          <w:i/>
          <w:iCs/>
        </w:rPr>
        <w:t>společné výsledky a výstupy</w:t>
      </w:r>
      <w:r>
        <w:rPr>
          <w:i/>
          <w:iCs/>
        </w:rPr>
        <w:t>,</w:t>
      </w:r>
    </w:p>
    <w:p w14:paraId="5E1ECC57" w14:textId="0129FC5F" w:rsidR="00C73861" w:rsidRPr="00C73861" w:rsidRDefault="00C73861" w:rsidP="00C73861">
      <w:pPr>
        <w:pStyle w:val="Odstavecseseznamem"/>
        <w:numPr>
          <w:ilvl w:val="0"/>
          <w:numId w:val="2"/>
        </w:numPr>
        <w:jc w:val="both"/>
        <w:rPr>
          <w:i/>
          <w:iCs/>
        </w:rPr>
      </w:pPr>
      <w:r>
        <w:rPr>
          <w:i/>
          <w:iCs/>
        </w:rPr>
        <w:t>mají shodu na klíčových pozicích v řešitelském týmu</w:t>
      </w:r>
      <w:r w:rsidRPr="00C73861">
        <w:rPr>
          <w:i/>
          <w:iCs/>
        </w:rPr>
        <w:t>.</w:t>
      </w:r>
    </w:p>
    <w:p w14:paraId="4E760573" w14:textId="77777777" w:rsidR="00531AB2" w:rsidRDefault="00636A68" w:rsidP="00531AB2">
      <w:pPr>
        <w:jc w:val="both"/>
        <w:rPr>
          <w:i/>
          <w:iCs/>
        </w:rPr>
      </w:pPr>
      <w:r w:rsidRPr="00636A68">
        <w:rPr>
          <w:i/>
          <w:iCs/>
        </w:rPr>
        <w:t>Formátování a struktura přílohy nejsou zadány.</w:t>
      </w:r>
      <w:r w:rsidR="00531AB2">
        <w:rPr>
          <w:i/>
          <w:iCs/>
        </w:rPr>
        <w:t xml:space="preserve"> Nedodává se seznam souběžně řešených projektů.</w:t>
      </w:r>
    </w:p>
    <w:p w14:paraId="7AEE5C31" w14:textId="6A7D11F6" w:rsidR="003408FD" w:rsidRPr="003408FD" w:rsidRDefault="00636A68" w:rsidP="003408FD">
      <w:pPr>
        <w:jc w:val="both"/>
        <w:rPr>
          <w:i/>
          <w:iCs/>
        </w:rPr>
      </w:pPr>
      <w:r w:rsidRPr="00636A68">
        <w:rPr>
          <w:i/>
          <w:iCs/>
        </w:rPr>
        <w:t>K příloze náleží ještě část 12b obsahující seznam členů řešitelského týmu (na vědecko-výzkumných pozicích)</w:t>
      </w:r>
      <w:r w:rsidR="00F853F8">
        <w:rPr>
          <w:i/>
          <w:iCs/>
        </w:rPr>
        <w:t xml:space="preserve"> v projektu LX</w:t>
      </w:r>
      <w:r w:rsidRPr="00636A68">
        <w:rPr>
          <w:i/>
          <w:iCs/>
        </w:rPr>
        <w:t xml:space="preserve"> a jim asociované identifikátory ORCID</w:t>
      </w:r>
      <w:r w:rsidR="003408FD">
        <w:rPr>
          <w:i/>
          <w:iCs/>
        </w:rPr>
        <w:t xml:space="preserve"> (případně jiný typ Researcher ID)</w:t>
      </w:r>
      <w:r w:rsidR="00971C31">
        <w:rPr>
          <w:i/>
          <w:iCs/>
        </w:rPr>
        <w:t>.</w:t>
      </w:r>
      <w:r w:rsidR="003408FD">
        <w:rPr>
          <w:i/>
          <w:iCs/>
        </w:rPr>
        <w:t xml:space="preserve"> </w:t>
      </w:r>
      <w:r w:rsidR="003408FD" w:rsidRPr="003408FD">
        <w:rPr>
          <w:i/>
          <w:iCs/>
        </w:rPr>
        <w:t>Seznam může být předložen i v jiném formátu</w:t>
      </w:r>
      <w:r w:rsidR="003408FD">
        <w:rPr>
          <w:i/>
          <w:iCs/>
        </w:rPr>
        <w:t>,</w:t>
      </w:r>
      <w:r w:rsidR="003408FD" w:rsidRPr="003408FD">
        <w:rPr>
          <w:i/>
          <w:iCs/>
        </w:rPr>
        <w:t xml:space="preserve"> obsahuje-li požadované údaje (jméno, příjmení, ID) a je strojově čitelný</w:t>
      </w:r>
      <w:r w:rsidR="002810B8">
        <w:rPr>
          <w:i/>
          <w:iCs/>
        </w:rPr>
        <w:t>. Přehled a a</w:t>
      </w:r>
      <w:r w:rsidR="003408FD" w:rsidRPr="003408FD">
        <w:rPr>
          <w:i/>
          <w:iCs/>
        </w:rPr>
        <w:t>nalýz</w:t>
      </w:r>
      <w:r w:rsidR="002810B8">
        <w:rPr>
          <w:i/>
          <w:iCs/>
        </w:rPr>
        <w:t>a</w:t>
      </w:r>
      <w:r w:rsidR="003408FD" w:rsidRPr="003408FD">
        <w:rPr>
          <w:i/>
          <w:iCs/>
        </w:rPr>
        <w:t xml:space="preserve"> souběžně řešených projektů</w:t>
      </w:r>
      <w:r w:rsidR="002810B8">
        <w:rPr>
          <w:i/>
          <w:iCs/>
        </w:rPr>
        <w:t xml:space="preserve"> bud</w:t>
      </w:r>
      <w:r w:rsidR="00686E91">
        <w:rPr>
          <w:i/>
          <w:iCs/>
        </w:rPr>
        <w:t>ou</w:t>
      </w:r>
      <w:r w:rsidR="00AE7127">
        <w:rPr>
          <w:i/>
          <w:iCs/>
        </w:rPr>
        <w:t xml:space="preserve"> s využitím seznamu v části 12b</w:t>
      </w:r>
      <w:r w:rsidR="002810B8">
        <w:rPr>
          <w:i/>
          <w:iCs/>
        </w:rPr>
        <w:t xml:space="preserve"> proveden</w:t>
      </w:r>
      <w:r w:rsidR="00686E91">
        <w:rPr>
          <w:i/>
          <w:iCs/>
        </w:rPr>
        <w:t>y</w:t>
      </w:r>
      <w:r w:rsidR="002810B8">
        <w:rPr>
          <w:i/>
          <w:iCs/>
        </w:rPr>
        <w:t xml:space="preserve"> na úrovni poskytovatele.</w:t>
      </w:r>
    </w:p>
    <w:p w14:paraId="65131F00" w14:textId="2553C3DB" w:rsidR="00636A68" w:rsidRDefault="00636A68" w:rsidP="00636A68">
      <w:pPr>
        <w:jc w:val="both"/>
        <w:rPr>
          <w:i/>
          <w:iCs/>
        </w:rPr>
      </w:pPr>
    </w:p>
    <w:p w14:paraId="6E6B2745" w14:textId="77777777" w:rsidR="002E1762" w:rsidRPr="00636A68" w:rsidRDefault="002E1762" w:rsidP="00636A68">
      <w:pPr>
        <w:jc w:val="both"/>
        <w:rPr>
          <w:i/>
          <w:iCs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8"/>
        <w:gridCol w:w="5035"/>
      </w:tblGrid>
      <w:tr w:rsidR="002E1762" w:rsidRPr="002E1762" w14:paraId="225B7DDA" w14:textId="77777777" w:rsidTr="00C73861">
        <w:trPr>
          <w:trHeight w:val="413"/>
        </w:trPr>
        <w:tc>
          <w:tcPr>
            <w:tcW w:w="2219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8B79FC" w14:textId="77777777" w:rsidR="002E1762" w:rsidRPr="002E1762" w:rsidRDefault="002E1762" w:rsidP="00C73861">
            <w:pPr>
              <w:pageBreakBefore/>
              <w:tabs>
                <w:tab w:val="left" w:pos="567"/>
              </w:tabs>
              <w:spacing w:after="0"/>
              <w:ind w:left="567" w:hanging="567"/>
              <w:rPr>
                <w:rFonts w:eastAsia="Times New Roman" w:cs="Calibri"/>
                <w:b/>
                <w:lang w:eastAsia="cs-CZ"/>
              </w:rPr>
            </w:pPr>
            <w:r w:rsidRPr="002E1762">
              <w:rPr>
                <w:rFonts w:cs="Calibri"/>
                <w:b/>
              </w:rPr>
              <w:lastRenderedPageBreak/>
              <w:t>Ev. číslo projektu (ID):</w:t>
            </w:r>
          </w:p>
        </w:tc>
        <w:tc>
          <w:tcPr>
            <w:tcW w:w="278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D39DDB" w14:textId="77777777" w:rsidR="002E1762" w:rsidRPr="002E1762" w:rsidRDefault="002E1762" w:rsidP="00C73861">
            <w:pPr>
              <w:pStyle w:val="Zhlav"/>
              <w:spacing w:after="0"/>
              <w:contextualSpacing/>
              <w:rPr>
                <w:rFonts w:cs="Calibri"/>
                <w:sz w:val="24"/>
                <w:szCs w:val="24"/>
              </w:rPr>
            </w:pPr>
            <w:r w:rsidRPr="002E1762">
              <w:rPr>
                <w:rFonts w:cs="Calibri"/>
                <w:b/>
                <w:sz w:val="24"/>
                <w:szCs w:val="24"/>
              </w:rPr>
              <w:t>LX22NPO510x</w:t>
            </w:r>
          </w:p>
        </w:tc>
      </w:tr>
      <w:tr w:rsidR="002E1762" w:rsidRPr="002E1762" w14:paraId="3DF55DFB" w14:textId="77777777" w:rsidTr="00C73861">
        <w:trPr>
          <w:trHeight w:val="413"/>
        </w:trPr>
        <w:tc>
          <w:tcPr>
            <w:tcW w:w="221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F7DCE1" w14:textId="77777777" w:rsidR="002E1762" w:rsidRPr="002E1762" w:rsidRDefault="002E1762" w:rsidP="00C73861">
            <w:pPr>
              <w:tabs>
                <w:tab w:val="left" w:pos="567"/>
              </w:tabs>
              <w:spacing w:after="0"/>
              <w:rPr>
                <w:rFonts w:cs="Calibri"/>
                <w:b/>
              </w:rPr>
            </w:pPr>
            <w:r w:rsidRPr="002E1762">
              <w:rPr>
                <w:rFonts w:cs="Calibri"/>
                <w:b/>
              </w:rPr>
              <w:t>Prioritní oblast:</w:t>
            </w:r>
          </w:p>
        </w:tc>
        <w:sdt>
          <w:sdtPr>
            <w:rPr>
              <w:rFonts w:cs="Calibri"/>
              <w:bCs/>
            </w:rPr>
            <w:id w:val="-327675302"/>
            <w:placeholder>
              <w:docPart w:val="EC1896EDA2804E4B9F0A03D91EFF28CB"/>
            </w:placeholder>
            <w:showingPlcHdr/>
            <w:comboBox>
              <w:listItem w:displayText="infekční choroby a virologie" w:value="infekční choroby a virologie"/>
              <w:listItem w:displayText="onkologie" w:value="onkologie"/>
              <w:listItem w:displayText="neurovědy a neurodegenerativní onemocnění" w:value="neurovědy a neurodegenerativní onemocnění"/>
              <w:listItem w:displayText="metabolická onemocnění a kardiovaskulární choroby" w:value="metabolická onemocnění a kardiovaskulární choroby"/>
              <w:listItem w:displayText="sociální a ekonomické dopady systémových zdravotních rizik" w:value="sociální a ekonomické dopady systémových zdravotních rizik"/>
            </w:comboBox>
          </w:sdtPr>
          <w:sdtEndPr>
            <w:rPr>
              <w:lang w:val="en-GB"/>
            </w:rPr>
          </w:sdtEndPr>
          <w:sdtContent>
            <w:tc>
              <w:tcPr>
                <w:tcW w:w="2781" w:type="pct"/>
                <w:tcBorders>
                  <w:right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  <w:p w14:paraId="01E15E90" w14:textId="77777777" w:rsidR="002E1762" w:rsidRPr="002E1762" w:rsidRDefault="002E1762" w:rsidP="00C73861">
                <w:pPr>
                  <w:pStyle w:val="Zhlav"/>
                  <w:spacing w:after="0"/>
                  <w:contextualSpacing/>
                  <w:rPr>
                    <w:rFonts w:cs="Calibri"/>
                    <w:b/>
                  </w:rPr>
                </w:pPr>
                <w:r w:rsidRPr="002E1762">
                  <w:rPr>
                    <w:rFonts w:cs="Calibri"/>
                    <w:bCs/>
                  </w:rPr>
                  <w:t>Vyberte ze seznamu</w:t>
                </w:r>
              </w:p>
            </w:tc>
          </w:sdtContent>
        </w:sdt>
      </w:tr>
      <w:tr w:rsidR="002E1762" w:rsidRPr="002E1762" w14:paraId="0AC88E10" w14:textId="77777777" w:rsidTr="00C73861">
        <w:trPr>
          <w:trHeight w:val="413"/>
        </w:trPr>
        <w:tc>
          <w:tcPr>
            <w:tcW w:w="221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232B59" w14:textId="77777777" w:rsidR="002E1762" w:rsidRPr="002E1762" w:rsidRDefault="002E1762" w:rsidP="00C73861">
            <w:pPr>
              <w:tabs>
                <w:tab w:val="left" w:pos="567"/>
              </w:tabs>
              <w:spacing w:after="0"/>
              <w:ind w:left="567" w:hanging="567"/>
              <w:rPr>
                <w:rFonts w:eastAsia="Times New Roman" w:cs="Calibri"/>
                <w:b/>
                <w:lang w:eastAsia="cs-CZ"/>
              </w:rPr>
            </w:pPr>
            <w:r w:rsidRPr="002E1762">
              <w:rPr>
                <w:rFonts w:cs="Calibri"/>
                <w:b/>
              </w:rPr>
              <w:t>Název projektu:</w:t>
            </w:r>
          </w:p>
        </w:tc>
        <w:sdt>
          <w:sdtPr>
            <w:rPr>
              <w:rFonts w:eastAsia="Times New Roman" w:cs="Calibri"/>
              <w:bCs/>
              <w:lang w:val="en-GB"/>
            </w:rPr>
            <w:id w:val="1713223288"/>
            <w:placeholder>
              <w:docPart w:val="602732CD57DE44EB9E7425AA7BB9B56B"/>
            </w:placeholder>
            <w:showingPlcHdr/>
            <w:comboBox>
              <w:listItem w:displayText="Národní institut virologie a bakteriologie" w:value="Národní institut virologie a bakteriologie"/>
              <w:listItem w:displayText="Národní ústav pro výzkum rakoviny" w:value="Národní ústav pro výzkum rakoviny"/>
              <w:listItem w:displayText="Národní ústav pro neurologický výzkum" w:value="Národní ústav pro neurologický výzkum"/>
              <w:listItem w:displayText="Národní institut pro výzkum metabolických a kardiovaskulárních onemocnění" w:value="Národní institut pro výzkum metabolických a kardiovaskulárních onemocnění"/>
              <w:listItem w:displayText="Národní institut pro výzkum socioekonomických dopadů nemocí a systémových rizik" w:value="Národní institut pro výzkum socioekonomických dopadů nemocí a systémových rizik"/>
            </w:comboBox>
          </w:sdtPr>
          <w:sdtContent>
            <w:tc>
              <w:tcPr>
                <w:tcW w:w="2781" w:type="pct"/>
                <w:tcBorders>
                  <w:right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542B28D" w14:textId="77777777" w:rsidR="002E1762" w:rsidRPr="002E1762" w:rsidRDefault="002E1762" w:rsidP="00C73861">
                <w:pPr>
                  <w:tabs>
                    <w:tab w:val="left" w:pos="567"/>
                  </w:tabs>
                  <w:spacing w:after="0"/>
                  <w:ind w:left="567" w:hanging="567"/>
                  <w:rPr>
                    <w:rFonts w:eastAsia="Times New Roman" w:cs="Calibri"/>
                    <w:b/>
                    <w:bCs/>
                    <w:lang w:eastAsia="cs-CZ"/>
                  </w:rPr>
                </w:pPr>
                <w:r w:rsidRPr="002E1762">
                  <w:rPr>
                    <w:rFonts w:eastAsia="Times New Roman" w:cs="Calibri"/>
                    <w:bCs/>
                  </w:rPr>
                  <w:t>Vyberte ze seznamu</w:t>
                </w:r>
              </w:p>
            </w:tc>
          </w:sdtContent>
        </w:sdt>
      </w:tr>
      <w:tr w:rsidR="002E1762" w:rsidRPr="002E1762" w14:paraId="24B8C6AA" w14:textId="77777777" w:rsidTr="00C73861">
        <w:trPr>
          <w:trHeight w:val="413"/>
        </w:trPr>
        <w:tc>
          <w:tcPr>
            <w:tcW w:w="221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FEB030" w14:textId="77777777" w:rsidR="002E1762" w:rsidRPr="002E1762" w:rsidRDefault="002E1762" w:rsidP="00C73861">
            <w:pPr>
              <w:tabs>
                <w:tab w:val="left" w:pos="567"/>
              </w:tabs>
              <w:spacing w:after="0"/>
              <w:ind w:left="567" w:hanging="567"/>
              <w:rPr>
                <w:rFonts w:eastAsia="Times New Roman" w:cs="Calibri"/>
                <w:b/>
                <w:lang w:eastAsia="cs-CZ"/>
              </w:rPr>
            </w:pPr>
            <w:r w:rsidRPr="002E1762">
              <w:rPr>
                <w:rFonts w:cs="Calibri"/>
                <w:b/>
              </w:rPr>
              <w:t>Akronym názvu projektu:</w:t>
            </w:r>
          </w:p>
        </w:tc>
        <w:sdt>
          <w:sdtPr>
            <w:rPr>
              <w:rFonts w:eastAsia="Times New Roman" w:cs="Calibri"/>
              <w:bCs/>
              <w:lang w:val="en-GB"/>
            </w:rPr>
            <w:id w:val="1441327970"/>
            <w:placeholder>
              <w:docPart w:val="53F535101EE043AE837FC70CBDD5ED05"/>
            </w:placeholder>
            <w:comboBox>
              <w:listItem w:displayText="NIVB" w:value="NIVB"/>
              <w:listItem w:displayText="NÚVR" w:value="NÚVR"/>
              <w:listItem w:displayText="NPO-NEURO-D" w:value="NPO-NEURO-D"/>
              <w:listItem w:displayText="CarDia" w:value="CarDia"/>
              <w:listItem w:displayText="SYRI" w:value="SYRI"/>
            </w:comboBox>
          </w:sdtPr>
          <w:sdtContent>
            <w:tc>
              <w:tcPr>
                <w:tcW w:w="2781" w:type="pct"/>
                <w:tcBorders>
                  <w:right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7B9FA01" w14:textId="77777777" w:rsidR="002E1762" w:rsidRPr="002E1762" w:rsidRDefault="002E1762" w:rsidP="00C73861">
                <w:pPr>
                  <w:tabs>
                    <w:tab w:val="left" w:pos="567"/>
                  </w:tabs>
                  <w:spacing w:after="0"/>
                  <w:ind w:left="567" w:hanging="567"/>
                  <w:rPr>
                    <w:rFonts w:eastAsia="Times New Roman" w:cs="Calibri"/>
                    <w:b/>
                    <w:bCs/>
                    <w:lang w:eastAsia="cs-CZ"/>
                  </w:rPr>
                </w:pPr>
                <w:r w:rsidRPr="002E1762">
                  <w:rPr>
                    <w:rFonts w:eastAsia="Times New Roman" w:cs="Calibri"/>
                    <w:bCs/>
                  </w:rPr>
                  <w:t>Vyberte ze seznamu</w:t>
                </w:r>
              </w:p>
            </w:tc>
          </w:sdtContent>
        </w:sdt>
      </w:tr>
      <w:tr w:rsidR="002E1762" w:rsidRPr="002E1762" w14:paraId="26F5B764" w14:textId="77777777" w:rsidTr="00C73861">
        <w:trPr>
          <w:trHeight w:val="413"/>
        </w:trPr>
        <w:tc>
          <w:tcPr>
            <w:tcW w:w="221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AA3A7A" w14:textId="77777777" w:rsidR="002E1762" w:rsidRPr="002E1762" w:rsidRDefault="002E1762" w:rsidP="00C73861">
            <w:pPr>
              <w:tabs>
                <w:tab w:val="left" w:pos="567"/>
              </w:tabs>
              <w:spacing w:after="0"/>
              <w:ind w:left="567" w:hanging="567"/>
              <w:rPr>
                <w:rFonts w:eastAsia="Times New Roman" w:cs="Calibri"/>
                <w:b/>
                <w:lang w:eastAsia="cs-CZ"/>
              </w:rPr>
            </w:pPr>
            <w:r w:rsidRPr="002E1762">
              <w:rPr>
                <w:rFonts w:eastAsia="Times New Roman" w:cs="Calibri"/>
                <w:b/>
                <w:lang w:eastAsia="cs-CZ"/>
              </w:rPr>
              <w:t>Příjemce podpory:</w:t>
            </w:r>
          </w:p>
        </w:tc>
        <w:sdt>
          <w:sdtPr>
            <w:rPr>
              <w:rFonts w:eastAsia="Times New Roman" w:cs="Calibri"/>
              <w:bCs/>
              <w:lang w:val="en-GB"/>
            </w:rPr>
            <w:id w:val="1940251888"/>
            <w:placeholder>
              <w:docPart w:val="9EAAFE65D31846009A986A620ACE9764"/>
            </w:placeholder>
            <w:showingPlcHdr/>
            <w:comboBox>
              <w:listItem w:displayText="Ústav organické chemie a biochemie AV ČR, v. v. i." w:value="Ústav organické chemie a biochemie AV ČR, v. v. i."/>
              <w:listItem w:displayText="Univerzita Karlova" w:value="Univerzita Karlova"/>
              <w:listItem w:displayText="Fakultní nemocnice u sv. Anny v Brně" w:value="Fakultní nemocnice u sv. Anny v Brně"/>
              <w:listItem w:displayText="Institut klinické a experimentální medicíny" w:value="Institut klinické a experimentální medicíny"/>
              <w:listItem w:displayText="Masarykova univerzita" w:value="Masarykova univerzita"/>
            </w:comboBox>
          </w:sdtPr>
          <w:sdtContent>
            <w:tc>
              <w:tcPr>
                <w:tcW w:w="2781" w:type="pct"/>
                <w:tcBorders>
                  <w:bottom w:val="single" w:sz="12" w:space="0" w:color="auto"/>
                  <w:right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  <w:p w14:paraId="2092488B" w14:textId="77777777" w:rsidR="002E1762" w:rsidRPr="002E1762" w:rsidRDefault="002E1762" w:rsidP="00C73861">
                <w:pPr>
                  <w:tabs>
                    <w:tab w:val="left" w:pos="567"/>
                  </w:tabs>
                  <w:spacing w:after="0"/>
                  <w:ind w:left="567" w:hanging="567"/>
                  <w:rPr>
                    <w:rFonts w:eastAsia="Times New Roman" w:cs="Calibri"/>
                    <w:b/>
                    <w:bCs/>
                    <w:lang w:eastAsia="cs-CZ"/>
                  </w:rPr>
                </w:pPr>
                <w:r w:rsidRPr="002E1762">
                  <w:rPr>
                    <w:rFonts w:eastAsia="Times New Roman" w:cs="Calibri"/>
                    <w:bCs/>
                  </w:rPr>
                  <w:t>Vyberte ze seznamu</w:t>
                </w:r>
              </w:p>
            </w:tc>
          </w:sdtContent>
        </w:sdt>
      </w:tr>
    </w:tbl>
    <w:p w14:paraId="708E9A30" w14:textId="77777777" w:rsidR="002E1762" w:rsidRDefault="002E1762" w:rsidP="00636A68">
      <w:pPr>
        <w:jc w:val="both"/>
      </w:pPr>
    </w:p>
    <w:p w14:paraId="7D4DA8F0" w14:textId="77777777" w:rsidR="00636A68" w:rsidRDefault="00636A68" w:rsidP="00636A68">
      <w:pPr>
        <w:jc w:val="both"/>
      </w:pPr>
    </w:p>
    <w:sectPr w:rsidR="00636A68" w:rsidSect="00636A6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A57BD" w14:textId="77777777" w:rsidR="00511278" w:rsidRDefault="00511278" w:rsidP="00BE38E8">
      <w:pPr>
        <w:spacing w:before="0" w:after="0"/>
      </w:pPr>
      <w:r>
        <w:separator/>
      </w:r>
    </w:p>
  </w:endnote>
  <w:endnote w:type="continuationSeparator" w:id="0">
    <w:p w14:paraId="0604A647" w14:textId="77777777" w:rsidR="00511278" w:rsidRDefault="00511278" w:rsidP="00BE38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793213"/>
      <w:docPartObj>
        <w:docPartGallery w:val="Page Numbers (Bottom of Page)"/>
        <w:docPartUnique/>
      </w:docPartObj>
    </w:sdtPr>
    <w:sdtContent>
      <w:p w14:paraId="2DCE2CF5" w14:textId="06BEAE65" w:rsidR="00636A68" w:rsidRDefault="00636A68" w:rsidP="00AA4117">
        <w:pPr>
          <w:pStyle w:val="Zpat"/>
          <w:jc w:val="right"/>
          <w:rPr>
            <w:lang w:val="cs-CZ"/>
          </w:rPr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5C350ECA" wp14:editId="79E402F6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3606165" cy="542925"/>
              <wp:effectExtent l="0" t="0" r="0" b="9525"/>
              <wp:wrapTight wrapText="bothSides">
                <wp:wrapPolygon edited="0">
                  <wp:start x="0" y="0"/>
                  <wp:lineTo x="0" y="21221"/>
                  <wp:lineTo x="21452" y="21221"/>
                  <wp:lineTo x="21452" y="0"/>
                  <wp:lineTo x="0" y="0"/>
                </wp:wrapPolygon>
              </wp:wrapTight>
              <wp:docPr id="1551555301" name="Obrázek 1" descr="Obsah obrázku text, Písmo, snímek obrazovky, Elektricky modrá&#10;&#10;Popis byl vytvořen automatic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51555301" name="Obrázek 1" descr="Obsah obrázku text, Písmo, snímek obrazovky, Elektricky modrá&#10;&#10;Popis byl vytvořen automaticky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06165" cy="5429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A4117">
          <w:fldChar w:fldCharType="begin"/>
        </w:r>
        <w:r w:rsidR="00AA4117">
          <w:instrText xml:space="preserve"> PAGE   \* MERGEFORMAT </w:instrText>
        </w:r>
        <w:r w:rsidR="00AA4117">
          <w:fldChar w:fldCharType="separate"/>
        </w:r>
        <w:r w:rsidR="00AA4117">
          <w:t>1</w:t>
        </w:r>
        <w:r w:rsidR="00AA4117">
          <w:fldChar w:fldCharType="end"/>
        </w:r>
        <w:r w:rsidR="00AA4117">
          <w:rPr>
            <w:lang w:val="cs-CZ"/>
          </w:rPr>
          <w:t>/</w:t>
        </w:r>
        <w:r w:rsidR="00AA4117">
          <w:rPr>
            <w:lang w:val="cs-CZ"/>
          </w:rPr>
          <w:fldChar w:fldCharType="begin"/>
        </w:r>
        <w:r w:rsidR="00AA4117">
          <w:rPr>
            <w:lang w:val="cs-CZ"/>
          </w:rPr>
          <w:instrText xml:space="preserve"> NUMPAGES   \* MERGEFORMAT </w:instrText>
        </w:r>
        <w:r w:rsidR="00AA4117">
          <w:rPr>
            <w:lang w:val="cs-CZ"/>
          </w:rPr>
          <w:fldChar w:fldCharType="separate"/>
        </w:r>
        <w:r w:rsidR="00AA4117">
          <w:t>2</w:t>
        </w:r>
        <w:r w:rsidR="00AA4117">
          <w:rPr>
            <w:lang w:val="cs-CZ"/>
          </w:rPr>
          <w:fldChar w:fldCharType="end"/>
        </w:r>
      </w:p>
      <w:p w14:paraId="51544DD0" w14:textId="77777777" w:rsidR="00636A68" w:rsidRDefault="00636A68" w:rsidP="00AA4117">
        <w:pPr>
          <w:pStyle w:val="Zpat"/>
          <w:jc w:val="right"/>
          <w:rPr>
            <w:lang w:val="cs-CZ"/>
          </w:rPr>
        </w:pPr>
      </w:p>
      <w:p w14:paraId="359FB630" w14:textId="7F7F4A5A" w:rsidR="0087467A" w:rsidRPr="00AA4117" w:rsidRDefault="00000000" w:rsidP="00AA4117">
        <w:pPr>
          <w:pStyle w:val="Zpat"/>
          <w:jc w:val="right"/>
          <w:rPr>
            <w:lang w:val="cs-CZ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3072494"/>
      <w:docPartObj>
        <w:docPartGallery w:val="Page Numbers (Bottom of Page)"/>
        <w:docPartUnique/>
      </w:docPartObj>
    </w:sdtPr>
    <w:sdtContent>
      <w:p w14:paraId="6F6B8682" w14:textId="77777777" w:rsidR="0087467A" w:rsidRDefault="009967D4" w:rsidP="001159EB">
        <w:pPr>
          <w:pStyle w:val="Zpat"/>
          <w:jc w:val="right"/>
          <w:rPr>
            <w:lang w:val="cs-CZ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50EE177D" wp14:editId="5907E981">
              <wp:simplePos x="0" y="0"/>
              <wp:positionH relativeFrom="margin">
                <wp:align>left</wp:align>
              </wp:positionH>
              <wp:positionV relativeFrom="page">
                <wp:posOffset>9791700</wp:posOffset>
              </wp:positionV>
              <wp:extent cx="4112761" cy="619125"/>
              <wp:effectExtent l="0" t="0" r="2540" b="0"/>
              <wp:wrapNone/>
              <wp:docPr id="336635697" name="Obrázek 3366356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ázek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5960" cy="62111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cs-CZ"/>
          </w:rPr>
          <w:t>/</w:t>
        </w:r>
        <w:r>
          <w:rPr>
            <w:lang w:val="cs-CZ"/>
          </w:rPr>
          <w:fldChar w:fldCharType="begin"/>
        </w:r>
        <w:r>
          <w:rPr>
            <w:lang w:val="cs-CZ"/>
          </w:rPr>
          <w:instrText xml:space="preserve"> NUMPAGES   \* MERGEFORMAT </w:instrText>
        </w:r>
        <w:r>
          <w:rPr>
            <w:lang w:val="cs-CZ"/>
          </w:rPr>
          <w:fldChar w:fldCharType="separate"/>
        </w:r>
        <w:r>
          <w:t>5</w:t>
        </w:r>
        <w:r>
          <w:rPr>
            <w:lang w:val="cs-CZ"/>
          </w:rPr>
          <w:fldChar w:fldCharType="end"/>
        </w:r>
      </w:p>
      <w:p w14:paraId="7BD325B0" w14:textId="77777777" w:rsidR="00AA4117" w:rsidRDefault="00AA4117" w:rsidP="001159EB">
        <w:pPr>
          <w:pStyle w:val="Zpat"/>
          <w:jc w:val="right"/>
          <w:rPr>
            <w:lang w:val="cs-CZ"/>
          </w:rPr>
        </w:pPr>
      </w:p>
      <w:p w14:paraId="0B142B3B" w14:textId="77777777" w:rsidR="0087467A" w:rsidRPr="001159EB" w:rsidRDefault="00000000" w:rsidP="001159EB">
        <w:pPr>
          <w:pStyle w:val="Zpat"/>
          <w:jc w:val="right"/>
          <w:rPr>
            <w:lang w:val="cs-CZ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821C8" w14:textId="77777777" w:rsidR="00511278" w:rsidRDefault="00511278" w:rsidP="00BE38E8">
      <w:pPr>
        <w:spacing w:before="0" w:after="0"/>
      </w:pPr>
      <w:r>
        <w:separator/>
      </w:r>
    </w:p>
  </w:footnote>
  <w:footnote w:type="continuationSeparator" w:id="0">
    <w:p w14:paraId="25A1BCFA" w14:textId="77777777" w:rsidR="00511278" w:rsidRDefault="00511278" w:rsidP="00BE38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C4871" w14:textId="77777777" w:rsidR="00AA4117" w:rsidRPr="00C45A44" w:rsidRDefault="00AA4117" w:rsidP="00AA4117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79D3D77C" w14:textId="77777777" w:rsidR="00AA4117" w:rsidRPr="00F27325" w:rsidRDefault="00AA4117" w:rsidP="00AA4117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</w:t>
    </w:r>
    <w:r>
      <w:rPr>
        <w:b/>
        <w:i/>
      </w:rPr>
      <w:t>4: příloha 12a – Souběžné projekty</w:t>
    </w:r>
    <w:r w:rsidRPr="00C45A44">
      <w:rPr>
        <w:b/>
        <w:i/>
      </w:rPr>
      <w:tab/>
    </w:r>
    <w:r w:rsidRPr="00BE38E8">
      <w:rPr>
        <w:rFonts w:cs="Calibri"/>
      </w:rPr>
      <w:t xml:space="preserve">ID projektu: </w:t>
    </w:r>
    <w:r w:rsidRPr="00BE38E8">
      <w:rPr>
        <w:rFonts w:cs="Calibri"/>
        <w:b/>
        <w:sz w:val="24"/>
        <w:szCs w:val="24"/>
      </w:rPr>
      <w:t>LX22NPO510x</w:t>
    </w:r>
  </w:p>
  <w:p w14:paraId="4EFEB857" w14:textId="77777777" w:rsidR="00AA4117" w:rsidRDefault="00AA4117" w:rsidP="00AA4117">
    <w:pPr>
      <w:pStyle w:val="Zhlav"/>
      <w:pBdr>
        <w:top w:val="single" w:sz="4" w:space="1" w:color="auto"/>
      </w:pBdr>
      <w:spacing w:after="0"/>
      <w:contextualSpacing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35623" w14:textId="77777777" w:rsidR="0087467A" w:rsidRPr="00C45A44" w:rsidRDefault="009967D4" w:rsidP="00FD195F">
    <w:pPr>
      <w:pStyle w:val="Zhlav"/>
      <w:spacing w:after="0"/>
      <w:contextualSpacing/>
      <w:rPr>
        <w:b/>
      </w:rPr>
    </w:pPr>
    <w:r w:rsidRPr="00C45A44">
      <w:rPr>
        <w:b/>
        <w:i/>
      </w:rPr>
      <w:t>Ministerstvo školství, mládeže a tělovýchovy</w:t>
    </w:r>
    <w:r w:rsidRPr="00C45A44">
      <w:rPr>
        <w:b/>
      </w:rPr>
      <w:tab/>
    </w:r>
    <w:r w:rsidRPr="00C45A44">
      <w:rPr>
        <w:b/>
      </w:rPr>
      <w:tab/>
    </w:r>
  </w:p>
  <w:p w14:paraId="76BC5A4C" w14:textId="595F21ED" w:rsidR="0087467A" w:rsidRPr="00F27325" w:rsidRDefault="009967D4" w:rsidP="00FD195F">
    <w:pPr>
      <w:pStyle w:val="Zhlav"/>
      <w:tabs>
        <w:tab w:val="clear" w:pos="9072"/>
        <w:tab w:val="right" w:pos="9638"/>
      </w:tabs>
      <w:spacing w:after="0"/>
      <w:contextualSpacing/>
      <w:rPr>
        <w:i/>
      </w:rPr>
    </w:pPr>
    <w:r w:rsidRPr="00C45A44">
      <w:rPr>
        <w:b/>
        <w:i/>
      </w:rPr>
      <w:t>Program LX-PZP-202</w:t>
    </w:r>
    <w:r>
      <w:rPr>
        <w:b/>
        <w:i/>
      </w:rPr>
      <w:t>4</w:t>
    </w:r>
    <w:r w:rsidR="00AA4117">
      <w:rPr>
        <w:b/>
        <w:i/>
      </w:rPr>
      <w:t>: příloha 12a – Souběžné projekty</w:t>
    </w:r>
    <w:r w:rsidRPr="00C45A44">
      <w:rPr>
        <w:b/>
        <w:i/>
      </w:rPr>
      <w:tab/>
    </w:r>
    <w:r w:rsidRPr="00BE38E8">
      <w:rPr>
        <w:rFonts w:cs="Calibri"/>
      </w:rPr>
      <w:t xml:space="preserve">ID projektu: </w:t>
    </w:r>
    <w:r w:rsidRPr="00BE38E8">
      <w:rPr>
        <w:rFonts w:cs="Calibri"/>
        <w:b/>
        <w:sz w:val="24"/>
        <w:szCs w:val="24"/>
      </w:rPr>
      <w:t>LX22NPO510x</w:t>
    </w:r>
  </w:p>
  <w:p w14:paraId="32E110CB" w14:textId="77777777" w:rsidR="0087467A" w:rsidRDefault="0087467A" w:rsidP="00FD195F">
    <w:pPr>
      <w:pStyle w:val="Zhlav"/>
      <w:pBdr>
        <w:top w:val="single" w:sz="4" w:space="1" w:color="auto"/>
      </w:pBdr>
      <w:spacing w:after="0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A04CB"/>
    <w:multiLevelType w:val="hybridMultilevel"/>
    <w:tmpl w:val="A566B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B69CB"/>
    <w:multiLevelType w:val="hybridMultilevel"/>
    <w:tmpl w:val="4F0005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357469">
    <w:abstractNumId w:val="0"/>
  </w:num>
  <w:num w:numId="2" w16cid:durableId="371346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E8"/>
    <w:rsid w:val="00075E67"/>
    <w:rsid w:val="000C4F88"/>
    <w:rsid w:val="001A09CF"/>
    <w:rsid w:val="002810B8"/>
    <w:rsid w:val="002D467F"/>
    <w:rsid w:val="002E1762"/>
    <w:rsid w:val="002E3109"/>
    <w:rsid w:val="00317AEA"/>
    <w:rsid w:val="003408FD"/>
    <w:rsid w:val="00391E25"/>
    <w:rsid w:val="003932FF"/>
    <w:rsid w:val="00397E86"/>
    <w:rsid w:val="003C70D1"/>
    <w:rsid w:val="003C752C"/>
    <w:rsid w:val="003E60C5"/>
    <w:rsid w:val="00405425"/>
    <w:rsid w:val="0041583E"/>
    <w:rsid w:val="00511278"/>
    <w:rsid w:val="00512D39"/>
    <w:rsid w:val="00531AB2"/>
    <w:rsid w:val="005D5DCF"/>
    <w:rsid w:val="00636A68"/>
    <w:rsid w:val="00675BAC"/>
    <w:rsid w:val="006842C5"/>
    <w:rsid w:val="00686E91"/>
    <w:rsid w:val="006977F5"/>
    <w:rsid w:val="006D668D"/>
    <w:rsid w:val="0077062F"/>
    <w:rsid w:val="007C0943"/>
    <w:rsid w:val="007E2F41"/>
    <w:rsid w:val="0087467A"/>
    <w:rsid w:val="00884605"/>
    <w:rsid w:val="00971C31"/>
    <w:rsid w:val="0097799E"/>
    <w:rsid w:val="009967D4"/>
    <w:rsid w:val="009B10D9"/>
    <w:rsid w:val="00A16837"/>
    <w:rsid w:val="00A37932"/>
    <w:rsid w:val="00A43A42"/>
    <w:rsid w:val="00A74B58"/>
    <w:rsid w:val="00A96DBD"/>
    <w:rsid w:val="00AA4117"/>
    <w:rsid w:val="00AC56A4"/>
    <w:rsid w:val="00AE7127"/>
    <w:rsid w:val="00BE38E8"/>
    <w:rsid w:val="00C73861"/>
    <w:rsid w:val="00CB307C"/>
    <w:rsid w:val="00CB4D7E"/>
    <w:rsid w:val="00DE5AE7"/>
    <w:rsid w:val="00E1619D"/>
    <w:rsid w:val="00E30A14"/>
    <w:rsid w:val="00E6295E"/>
    <w:rsid w:val="00E712B2"/>
    <w:rsid w:val="00EF05B8"/>
    <w:rsid w:val="00F07EEA"/>
    <w:rsid w:val="00F8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8B21C"/>
  <w15:chartTrackingRefBased/>
  <w15:docId w15:val="{1ABA7940-35E6-49E0-948B-557A423B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color w:val="000000"/>
        <w:sz w:val="22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38E8"/>
    <w:pPr>
      <w:spacing w:before="120" w:after="120" w:line="240" w:lineRule="auto"/>
    </w:pPr>
    <w:rPr>
      <w:rFonts w:ascii="Calibri" w:eastAsia="Calibri" w:hAnsi="Calibri" w:cs="Times New Roman"/>
      <w:color w:val="auto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E38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3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E38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E38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38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38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38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38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38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E38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38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E38E8"/>
    <w:rPr>
      <w:rFonts w:eastAsiaTheme="majorEastAsia" w:cstheme="majorBidi"/>
      <w:color w:val="0F4761" w:themeColor="accent1" w:themeShade="BF"/>
      <w:sz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E38E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38E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38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38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38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38E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E38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E38E8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E38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E38E8"/>
    <w:rPr>
      <w:rFonts w:eastAsiaTheme="majorEastAsia" w:cstheme="majorBidi"/>
      <w:color w:val="595959" w:themeColor="text1" w:themeTint="A6"/>
      <w:spacing w:val="15"/>
      <w:sz w:val="28"/>
    </w:rPr>
  </w:style>
  <w:style w:type="paragraph" w:styleId="Citt">
    <w:name w:val="Quote"/>
    <w:basedOn w:val="Normln"/>
    <w:next w:val="Normln"/>
    <w:link w:val="CittChar"/>
    <w:uiPriority w:val="29"/>
    <w:qFormat/>
    <w:rsid w:val="00BE38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E38E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E38E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E38E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E38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E38E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E38E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BE38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38E8"/>
    <w:rPr>
      <w:rFonts w:ascii="Calibri" w:eastAsia="Calibri" w:hAnsi="Calibri" w:cs="Times New Roman"/>
      <w:color w:val="auto"/>
      <w:szCs w:val="22"/>
    </w:rPr>
  </w:style>
  <w:style w:type="paragraph" w:styleId="Zkladntext3">
    <w:name w:val="Body Text 3"/>
    <w:basedOn w:val="Normln"/>
    <w:link w:val="Zkladntext3Char"/>
    <w:rsid w:val="00BE38E8"/>
    <w:pPr>
      <w:tabs>
        <w:tab w:val="left" w:pos="2160"/>
        <w:tab w:val="right" w:pos="6480"/>
      </w:tabs>
      <w:spacing w:before="240" w:line="220" w:lineRule="atLeast"/>
      <w:jc w:val="right"/>
    </w:pPr>
    <w:rPr>
      <w:rFonts w:ascii="Times New Roman" w:eastAsia="Times New Roman" w:hAnsi="Times New Roman"/>
      <w:sz w:val="20"/>
      <w:szCs w:val="20"/>
      <w:lang w:val="x-none" w:eastAsia="cs-CZ"/>
    </w:rPr>
  </w:style>
  <w:style w:type="character" w:customStyle="1" w:styleId="Zkladntext3Char">
    <w:name w:val="Základní text 3 Char"/>
    <w:basedOn w:val="Standardnpsmoodstavce"/>
    <w:link w:val="Zkladntext3"/>
    <w:rsid w:val="00BE38E8"/>
    <w:rPr>
      <w:rFonts w:ascii="Times New Roman" w:eastAsia="Times New Roman" w:hAnsi="Times New Roman" w:cs="Times New Roman"/>
      <w:color w:val="auto"/>
      <w:sz w:val="20"/>
      <w:szCs w:val="20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BE38E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BE38E8"/>
    <w:rPr>
      <w:rFonts w:ascii="Calibri" w:eastAsia="Calibri" w:hAnsi="Calibri" w:cs="Times New Roman"/>
      <w:color w:val="auto"/>
      <w:szCs w:val="22"/>
      <w:lang w:val="x-none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,Footnote,ft"/>
    <w:basedOn w:val="Normln"/>
    <w:link w:val="TextpoznpodarouChar"/>
    <w:uiPriority w:val="99"/>
    <w:unhideWhenUsed/>
    <w:qFormat/>
    <w:rsid w:val="00BE38E8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,Footnote Char"/>
    <w:basedOn w:val="Standardnpsmoodstavce"/>
    <w:link w:val="Textpoznpodarou"/>
    <w:uiPriority w:val="99"/>
    <w:qFormat/>
    <w:rsid w:val="00BE38E8"/>
    <w:rPr>
      <w:rFonts w:ascii="Calibri" w:eastAsia="Calibri" w:hAnsi="Calibri" w:cs="Times New Roman"/>
      <w:color w:val="auto"/>
      <w:sz w:val="20"/>
      <w:szCs w:val="20"/>
    </w:rPr>
  </w:style>
  <w:style w:type="paragraph" w:styleId="Revize">
    <w:name w:val="Revision"/>
    <w:hidden/>
    <w:uiPriority w:val="99"/>
    <w:semiHidden/>
    <w:rsid w:val="007E2F41"/>
    <w:pPr>
      <w:spacing w:after="0" w:line="240" w:lineRule="auto"/>
    </w:pPr>
    <w:rPr>
      <w:rFonts w:ascii="Calibri" w:eastAsia="Calibri" w:hAnsi="Calibri" w:cs="Times New Roman"/>
      <w:color w:val="auto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967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967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67D4"/>
    <w:rPr>
      <w:rFonts w:ascii="Calibri" w:eastAsia="Calibri" w:hAnsi="Calibri" w:cs="Times New Roman"/>
      <w:color w:val="auto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67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67D4"/>
    <w:rPr>
      <w:rFonts w:ascii="Calibri" w:eastAsia="Calibri" w:hAnsi="Calibri" w:cs="Times New Roman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9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1896EDA2804E4B9F0A03D91EFF2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7A44F-BE9B-4F11-A91B-D3F0E0A656CA}"/>
      </w:docPartPr>
      <w:docPartBody>
        <w:p w:rsidR="007A5A4B" w:rsidRDefault="00375455" w:rsidP="00375455">
          <w:pPr>
            <w:pStyle w:val="EC1896EDA2804E4B9F0A03D91EFF28CB"/>
          </w:pPr>
          <w:r w:rsidRPr="00F23F34">
            <w:rPr>
              <w:bCs/>
            </w:rPr>
            <w:t>Vyberte ze seznamu</w:t>
          </w:r>
        </w:p>
      </w:docPartBody>
    </w:docPart>
    <w:docPart>
      <w:docPartPr>
        <w:name w:val="602732CD57DE44EB9E7425AA7BB9B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62BC2-D4FD-4F05-AD3D-DC0FE1DD7BD7}"/>
      </w:docPartPr>
      <w:docPartBody>
        <w:p w:rsidR="007A5A4B" w:rsidRDefault="00375455" w:rsidP="00375455">
          <w:pPr>
            <w:pStyle w:val="602732CD57DE44EB9E7425AA7BB9B56B"/>
          </w:pPr>
          <w:r w:rsidRPr="00F23F34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53F535101EE043AE837FC70CBDD5ED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B90825-C9C2-4A2E-BC5D-1FC2134810B6}"/>
      </w:docPartPr>
      <w:docPartBody>
        <w:p w:rsidR="007A5A4B" w:rsidRDefault="00375455" w:rsidP="00375455">
          <w:pPr>
            <w:pStyle w:val="53F535101EE043AE837FC70CBDD5ED05"/>
          </w:pPr>
          <w:r w:rsidRPr="00D53686">
            <w:rPr>
              <w:rFonts w:eastAsia="Times New Roman"/>
              <w:bCs/>
            </w:rPr>
            <w:t>Vyberte ze seznamu</w:t>
          </w:r>
        </w:p>
      </w:docPartBody>
    </w:docPart>
    <w:docPart>
      <w:docPartPr>
        <w:name w:val="9EAAFE65D31846009A986A620ACE97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738EE-C35D-40DD-B52B-2E7436DFAC23}"/>
      </w:docPartPr>
      <w:docPartBody>
        <w:p w:rsidR="007A5A4B" w:rsidRDefault="00375455" w:rsidP="00375455">
          <w:pPr>
            <w:pStyle w:val="9EAAFE65D31846009A986A620ACE9764"/>
          </w:pPr>
          <w:r w:rsidRPr="006C770A">
            <w:rPr>
              <w:rFonts w:eastAsia="Times New Roman"/>
              <w:bCs/>
            </w:rPr>
            <w:t>Vyberte ze seznamu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55"/>
    <w:rsid w:val="000C4F88"/>
    <w:rsid w:val="0025071F"/>
    <w:rsid w:val="002E3109"/>
    <w:rsid w:val="00317AEA"/>
    <w:rsid w:val="00375455"/>
    <w:rsid w:val="003932FF"/>
    <w:rsid w:val="00490F0E"/>
    <w:rsid w:val="0050683C"/>
    <w:rsid w:val="00675BAC"/>
    <w:rsid w:val="007445B0"/>
    <w:rsid w:val="007A5A4B"/>
    <w:rsid w:val="007C0943"/>
    <w:rsid w:val="00884605"/>
    <w:rsid w:val="008E0CC7"/>
    <w:rsid w:val="00A16837"/>
    <w:rsid w:val="00A43A42"/>
    <w:rsid w:val="00AF7605"/>
    <w:rsid w:val="00CB4D7E"/>
    <w:rsid w:val="00CF6C06"/>
    <w:rsid w:val="00EF05B8"/>
    <w:rsid w:val="00FE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C1896EDA2804E4B9F0A03D91EFF28CB">
    <w:name w:val="EC1896EDA2804E4B9F0A03D91EFF28CB"/>
    <w:rsid w:val="00375455"/>
  </w:style>
  <w:style w:type="paragraph" w:customStyle="1" w:styleId="602732CD57DE44EB9E7425AA7BB9B56B">
    <w:name w:val="602732CD57DE44EB9E7425AA7BB9B56B"/>
    <w:rsid w:val="00375455"/>
  </w:style>
  <w:style w:type="paragraph" w:customStyle="1" w:styleId="53F535101EE043AE837FC70CBDD5ED05">
    <w:name w:val="53F535101EE043AE837FC70CBDD5ED05"/>
    <w:rsid w:val="00375455"/>
  </w:style>
  <w:style w:type="paragraph" w:customStyle="1" w:styleId="9EAAFE65D31846009A986A620ACE9764">
    <w:name w:val="9EAAFE65D31846009A986A620ACE9764"/>
    <w:rsid w:val="003754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9EF8-6EC6-436C-BB85-85168525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O321c</dc:creator>
  <cp:keywords/>
  <dc:description/>
  <cp:lastModifiedBy>O321c</cp:lastModifiedBy>
  <cp:revision>3</cp:revision>
  <dcterms:created xsi:type="dcterms:W3CDTF">2024-10-22T07:03:00Z</dcterms:created>
  <dcterms:modified xsi:type="dcterms:W3CDTF">2024-10-23T07:37:00Z</dcterms:modified>
</cp:coreProperties>
</file>