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5895" w14:textId="77777777" w:rsidR="0064733B" w:rsidRPr="0064733B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64733B">
        <w:rPr>
          <w:rFonts w:ascii="Arial" w:hAnsi="Arial" w:cs="Arial"/>
          <w:b/>
          <w:caps/>
          <w:sz w:val="22"/>
          <w:szCs w:val="22"/>
          <w:lang w:val="en-GB"/>
        </w:rPr>
        <w:t xml:space="preserve">Scholarships offered by the MEYS </w:t>
      </w:r>
    </w:p>
    <w:p w14:paraId="33952179" w14:textId="77777777" w:rsidR="00456300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(cf. also other bilateral programmes listed below) </w:t>
      </w:r>
    </w:p>
    <w:p w14:paraId="7B31F486" w14:textId="77777777"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14:paraId="2CAF7BE6" w14:textId="77777777" w:rsidTr="00F401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67EA327" w14:textId="2B96830A" w:rsidR="00821FAA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</w:t>
            </w:r>
            <w:r w:rsidR="0070495A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/202</w:t>
            </w:r>
            <w:r w:rsidR="0070495A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6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345ED5B" w14:textId="77777777" w:rsidR="00821FAA" w:rsidRPr="000732F1" w:rsidRDefault="006B5E3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</w:t>
            </w:r>
            <w:r w:rsidR="00821FAA"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gency accepting applications</w:t>
            </w:r>
          </w:p>
        </w:tc>
      </w:tr>
      <w:tr w:rsidR="005F3B62" w:rsidRPr="001743A7" w14:paraId="424A9B08" w14:textId="77777777" w:rsidTr="00F401B9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330F71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</w:t>
            </w:r>
            <w:proofErr w:type="spellStart"/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Aktion</w:t>
            </w:r>
            <w:proofErr w:type="spellEnd"/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8849B67" w14:textId="77777777" w:rsidR="005F3B62" w:rsidRPr="008F552F" w:rsidRDefault="00000000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</w:rPr>
                <w:t>Austrian Agency for International Cooperation in Education and Research</w:t>
              </w:r>
            </w:hyperlink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 (</w:t>
            </w:r>
            <w:proofErr w:type="spellStart"/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>OeAD-GmbH</w:t>
            </w:r>
            <w:proofErr w:type="spellEnd"/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) </w:t>
            </w:r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www.grants.at</w:t>
              </w:r>
            </w:hyperlink>
          </w:p>
        </w:tc>
      </w:tr>
      <w:tr w:rsidR="005F3B62" w:rsidRPr="001743A7" w14:paraId="79035C6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2A48D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83A20A6" w14:textId="77777777" w:rsidR="005F3B62" w:rsidRPr="00F401B9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="005F3B62" w:rsidRPr="00F401B9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</w:hyperlink>
          </w:p>
        </w:tc>
      </w:tr>
      <w:tr w:rsidR="003C3FAF" w:rsidRPr="001743A7" w14:paraId="2E31B5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7A0BAA6" w14:textId="1506C6E6" w:rsidR="003C3FAF" w:rsidRPr="003C3FAF" w:rsidRDefault="003C3FAF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3FAF">
              <w:rPr>
                <w:rFonts w:ascii="Arial" w:hAnsi="Arial" w:cs="Arial"/>
                <w:sz w:val="22"/>
                <w:szCs w:val="22"/>
                <w:lang w:val="en-GB"/>
              </w:rPr>
              <w:t>Canada</w:t>
            </w:r>
            <w:r w:rsidR="00476C64">
              <w:rPr>
                <w:rFonts w:ascii="Arial" w:hAnsi="Arial" w:cs="Arial"/>
                <w:sz w:val="22"/>
                <w:szCs w:val="22"/>
                <w:lang w:val="en-GB"/>
              </w:rPr>
              <w:t xml:space="preserve"> (Faculty of Arts, University of Alberta)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C254E18" w14:textId="20F609E1" w:rsidR="003C3FAF" w:rsidRPr="00476C64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8" w:history="1">
              <w:proofErr w:type="spellStart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Faculty</w:t>
              </w:r>
              <w:proofErr w:type="spellEnd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 xml:space="preserve"> of </w:t>
              </w:r>
              <w:proofErr w:type="spellStart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Arts</w:t>
              </w:r>
              <w:proofErr w:type="spellEnd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, University of Alberta</w:t>
              </w:r>
            </w:hyperlink>
          </w:p>
        </w:tc>
      </w:tr>
      <w:tr w:rsidR="005F3B62" w:rsidRPr="001743A7" w14:paraId="3D1B4C6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0FC4B3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9DF0DA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Cairo</w:t>
              </w:r>
            </w:hyperlink>
          </w:p>
        </w:tc>
      </w:tr>
      <w:tr w:rsidR="005F3B62" w:rsidRPr="001743A7" w14:paraId="740C6A7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4F06F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CB6C75" w14:textId="67DA34EF" w:rsidR="005F3B62" w:rsidRPr="005274B9" w:rsidRDefault="00000000" w:rsidP="005274B9">
            <w:pPr>
              <w:spacing w:before="120" w:after="120"/>
              <w:rPr>
                <w:rFonts w:ascii="Arial" w:hAnsi="Arial" w:cs="Arial"/>
                <w:color w:val="2E74B5" w:themeColor="accent5" w:themeShade="BF"/>
                <w:lang w:val="en-GB"/>
              </w:rPr>
            </w:pPr>
            <w:hyperlink r:id="rId10" w:history="1">
              <w:r w:rsidR="00A66169" w:rsidRPr="005274B9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lang w:val="en-GB"/>
                </w:rPr>
                <w:t>The Education and Youth Board</w:t>
              </w:r>
            </w:hyperlink>
            <w:r w:rsidR="00A66169" w:rsidRPr="005274B9">
              <w:rPr>
                <w:rStyle w:val="Hypertextovodkaz"/>
                <w:rFonts w:ascii="Arial" w:hAnsi="Arial" w:cs="Arial"/>
                <w:color w:val="2E74B5" w:themeColor="accent5" w:themeShade="BF"/>
                <w:sz w:val="24"/>
                <w:szCs w:val="22"/>
                <w:lang w:val="en-GB"/>
              </w:rPr>
              <w:t xml:space="preserve"> </w:t>
            </w:r>
          </w:p>
        </w:tc>
      </w:tr>
      <w:tr w:rsidR="005F3B62" w:rsidRPr="000C1363" w14:paraId="31D59F2C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B5E4124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F5B2B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République tchèque à Paris</w:t>
              </w:r>
            </w:hyperlink>
          </w:p>
        </w:tc>
      </w:tr>
      <w:tr w:rsidR="0012415A" w:rsidRPr="00CC5A54" w14:paraId="6AD9B1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B483785" w14:textId="77777777"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C86CFAB" w14:textId="392DA7C4" w:rsidR="003B4665" w:rsidRPr="00F1324A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fr-FR"/>
              </w:rPr>
            </w:pPr>
            <w:r w:rsidRPr="00F1324A">
              <w:rPr>
                <w:rStyle w:val="Hypertextovodkaz"/>
                <w:rFonts w:ascii="Arial" w:hAnsi="Arial" w:cs="Arial"/>
                <w:color w:val="0070C0"/>
                <w:sz w:val="22"/>
                <w:szCs w:val="22"/>
                <w:lang w:val="fr-FR"/>
              </w:rPr>
              <w:t xml:space="preserve"> </w:t>
            </w:r>
            <w:hyperlink r:id="rId12" w:history="1">
              <w:r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US"/>
                </w:rPr>
                <w:t>LEPL International Education Center</w:t>
              </w:r>
            </w:hyperlink>
          </w:p>
        </w:tc>
      </w:tr>
      <w:tr w:rsidR="005F3B62" w:rsidRPr="001743A7" w14:paraId="1F2428E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8522C3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69991F" w14:textId="53060FC6" w:rsidR="005F3B62" w:rsidRPr="002E79FD" w:rsidRDefault="00000000" w:rsidP="002E79FD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</w:tc>
      </w:tr>
      <w:tr w:rsidR="005F3B62" w:rsidRPr="001743A7" w14:paraId="7FE3087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943172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DDC84E5" w14:textId="21F45032" w:rsidR="005F3B62" w:rsidRPr="00691A7E" w:rsidRDefault="00000000" w:rsidP="00450739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4" w:history="1">
              <w:proofErr w:type="spellStart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Bayerisch-Tschechische</w:t>
              </w:r>
              <w:proofErr w:type="spellEnd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 xml:space="preserve"> </w:t>
              </w:r>
              <w:proofErr w:type="spellStart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Hochschulagentur</w:t>
              </w:r>
              <w:proofErr w:type="spellEnd"/>
            </w:hyperlink>
          </w:p>
        </w:tc>
      </w:tr>
      <w:tr w:rsidR="005F3B62" w:rsidRPr="001743A7" w14:paraId="58BBA99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C90E81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133E5125" w14:textId="33CA8744" w:rsidR="00A8091E" w:rsidRPr="00ED380E" w:rsidRDefault="00000000" w:rsidP="00ED380E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15" w:history="1">
              <w:r w:rsidR="00ED380E" w:rsidRPr="00ED380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Ministry of Education, Religious Affairs and Sports</w:t>
              </w:r>
            </w:hyperlink>
          </w:p>
        </w:tc>
      </w:tr>
      <w:tr w:rsidR="005F3B62" w:rsidRPr="001743A7" w14:paraId="009A78E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2660C0E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FE934C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14:paraId="7F6988D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11D221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5B2977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731BA7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EB4A84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A8A0E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14:paraId="4C9FD04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CAA346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E67192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14:paraId="3F64FAC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215A940" w14:textId="77777777"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40ADA49" w14:textId="65A7B79D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14:paraId="3CD2C0F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19DAF0F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951A92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14:paraId="0EE8F99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C428DDC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4B495F0" w14:textId="116A1DC2" w:rsidR="00954299" w:rsidRPr="008F552F" w:rsidRDefault="00000000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2" w:history="1"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and</w:t>
              </w:r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Science</w:t>
              </w:r>
            </w:hyperlink>
          </w:p>
        </w:tc>
      </w:tr>
      <w:tr w:rsidR="005F3B62" w:rsidRPr="001743A7" w14:paraId="0FB7AFA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ABC1B2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A70D42" w14:textId="77777777" w:rsidR="002E79FD" w:rsidRPr="002E79FD" w:rsidRDefault="00000000" w:rsidP="002E79FD">
            <w:pPr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23" w:history="1">
              <w:r w:rsidR="002E79FD" w:rsidRPr="002E79FD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Embassy of the Republic of Peru in the Czech Republic</w:t>
              </w:r>
            </w:hyperlink>
            <w:r w:rsidR="002E79FD" w:rsidRPr="002E79FD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</w:t>
            </w:r>
          </w:p>
          <w:p w14:paraId="3AB01238" w14:textId="6E5B94EE" w:rsidR="005F3B62" w:rsidRPr="008F552F" w:rsidRDefault="00000000" w:rsidP="002E79FD">
            <w:pPr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="002E79FD" w:rsidRPr="002E79FD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s-ES"/>
                </w:rPr>
                <w:t>Universidad Nacional de Ucayali</w:t>
              </w:r>
            </w:hyperlink>
            <w:r w:rsidR="002E79FD" w:rsidRPr="002E79FD">
              <w:rPr>
                <w:rFonts w:ascii="Arial" w:hAnsi="Arial" w:cs="Arial"/>
                <w:color w:val="0070C0"/>
                <w:sz w:val="22"/>
                <w:szCs w:val="22"/>
                <w:lang w:val="es-ES"/>
              </w:rPr>
              <w:t xml:space="preserve"> – </w:t>
            </w:r>
            <w:proofErr w:type="spellStart"/>
            <w:r w:rsidR="002E79FD" w:rsidRPr="002E79FD">
              <w:rPr>
                <w:rFonts w:ascii="Arial" w:hAnsi="Arial" w:cs="Arial"/>
                <w:color w:val="0070C0"/>
                <w:sz w:val="22"/>
                <w:szCs w:val="22"/>
                <w:lang w:val="es-ES"/>
              </w:rPr>
              <w:t>Agriculture</w:t>
            </w:r>
            <w:proofErr w:type="spellEnd"/>
            <w:r w:rsidR="002E79FD" w:rsidRPr="002E79FD">
              <w:rPr>
                <w:color w:val="0070C0"/>
                <w:lang w:val="es-ES"/>
              </w:rPr>
              <w:t xml:space="preserve"> </w:t>
            </w:r>
          </w:p>
        </w:tc>
      </w:tr>
      <w:tr w:rsidR="005F3B62" w:rsidRPr="0032007E" w14:paraId="356B6A3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4DB8F0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60B2A8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14:paraId="4455526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4D68C6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D5561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14:paraId="63861C5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847184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A7B33FB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14:paraId="1A21D40B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FB297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072F34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14:paraId="54ECC3D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14:paraId="7E33B906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ED06D22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F7819A" w14:textId="77777777" w:rsidR="005F3B62" w:rsidRPr="00D65B92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30" w:history="1">
              <w:r w:rsidR="005F3B6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</w:t>
              </w:r>
            </w:hyperlink>
          </w:p>
        </w:tc>
      </w:tr>
      <w:tr w:rsidR="003B4665" w:rsidRPr="001743A7" w14:paraId="2026A48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796AA6" w14:textId="55F008F6" w:rsidR="003B4665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Ukraine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FD5159" w14:textId="1AA75342" w:rsidR="003B4665" w:rsidRPr="00F1324A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</w:rPr>
            </w:pPr>
            <w:hyperlink r:id="rId31" w:history="1">
              <w:r w:rsidR="003B4665"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Ministry of Education and Science</w:t>
              </w:r>
            </w:hyperlink>
          </w:p>
        </w:tc>
      </w:tr>
    </w:tbl>
    <w:p w14:paraId="214E1158" w14:textId="77777777"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AFC21AD" w14:textId="566704E0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r w:rsidR="00F1324A">
        <w:rPr>
          <w:rFonts w:ascii="Arial" w:hAnsi="Arial" w:cs="Arial"/>
          <w:sz w:val="22"/>
          <w:szCs w:val="22"/>
          <w:lang w:val="en-GB"/>
        </w:rPr>
        <w:t>7</w:t>
      </w:r>
      <w:r w:rsidR="00677F5C">
        <w:rPr>
          <w:rFonts w:ascii="Arial" w:hAnsi="Arial" w:cs="Arial"/>
          <w:sz w:val="22"/>
          <w:szCs w:val="22"/>
          <w:lang w:val="en-GB"/>
        </w:rPr>
        <w:t> </w:t>
      </w:r>
      <w:r>
        <w:rPr>
          <w:rFonts w:ascii="Arial" w:hAnsi="Arial" w:cs="Arial"/>
          <w:sz w:val="22"/>
          <w:szCs w:val="22"/>
          <w:lang w:val="en-GB"/>
        </w:rPr>
        <w:t xml:space="preserve">other countries, though the Czech Ministry of Education, Youth and Sport (MEYS) is not the scholarship-payer. </w:t>
      </w:r>
    </w:p>
    <w:p w14:paraId="45A4D957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nominees are selected by the appropriate authorities in their home countries and their application dossiers </w:t>
      </w:r>
      <w:r w:rsidR="00397731">
        <w:rPr>
          <w:rFonts w:ascii="Arial" w:hAnsi="Arial" w:cs="Arial"/>
          <w:sz w:val="22"/>
          <w:szCs w:val="22"/>
          <w:lang w:val="en-GB"/>
        </w:rPr>
        <w:t xml:space="preserve">are subsequently </w:t>
      </w:r>
      <w:r>
        <w:rPr>
          <w:rFonts w:ascii="Arial" w:hAnsi="Arial" w:cs="Arial"/>
          <w:sz w:val="22"/>
          <w:szCs w:val="22"/>
          <w:lang w:val="en-GB"/>
        </w:rPr>
        <w:t xml:space="preserve">presented to the MEYS. </w:t>
      </w:r>
    </w:p>
    <w:p w14:paraId="6032C33C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14:paraId="1678AC77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5052"/>
      </w:tblGrid>
      <w:tr w:rsidR="00DB2602" w:rsidRPr="006B5E37" w14:paraId="43ABE6E7" w14:textId="77777777" w:rsidTr="00F1324A">
        <w:tc>
          <w:tcPr>
            <w:tcW w:w="4010" w:type="dxa"/>
            <w:tcBorders>
              <w:bottom w:val="thinThickSmallGap" w:sz="24" w:space="0" w:color="auto"/>
            </w:tcBorders>
            <w:shd w:val="clear" w:color="auto" w:fill="auto"/>
          </w:tcPr>
          <w:p w14:paraId="2E7D18A3" w14:textId="7E4AEE9B" w:rsidR="00DB2602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 xml:space="preserve">Academic year 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70495A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70495A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6</w:t>
            </w:r>
          </w:p>
        </w:tc>
        <w:tc>
          <w:tcPr>
            <w:tcW w:w="5052" w:type="dxa"/>
            <w:tcBorders>
              <w:bottom w:val="thinThickSmallGap" w:sz="24" w:space="0" w:color="auto"/>
            </w:tcBorders>
            <w:shd w:val="clear" w:color="auto" w:fill="auto"/>
          </w:tcPr>
          <w:p w14:paraId="10270307" w14:textId="77777777" w:rsidR="00DB2602" w:rsidRPr="000732F1" w:rsidRDefault="00DB2602" w:rsidP="00A8091E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Agency accepting applications / scholarship-provider</w:t>
            </w:r>
          </w:p>
        </w:tc>
      </w:tr>
      <w:tr w:rsidR="00DB2602" w:rsidRPr="006B5E37" w14:paraId="18D5C1B0" w14:textId="77777777" w:rsidTr="00F1324A">
        <w:tc>
          <w:tcPr>
            <w:tcW w:w="4010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34C61112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5052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2D89C19F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2" w:history="1">
              <w:r w:rsidR="0039773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Sport</w:t>
              </w:r>
            </w:hyperlink>
          </w:p>
        </w:tc>
      </w:tr>
      <w:tr w:rsidR="00DB2602" w:rsidRPr="006B5E37" w14:paraId="0517387C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743701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46F18CD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3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Science</w:t>
              </w:r>
            </w:hyperlink>
          </w:p>
        </w:tc>
      </w:tr>
      <w:tr w:rsidR="00DB2602" w:rsidRPr="006B5E37" w14:paraId="6FB5F030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6DE8F83" w14:textId="3807516E" w:rsidR="00DB2602" w:rsidRPr="006B5E37" w:rsidRDefault="00BF0D5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People’s Republic of </w:t>
            </w:r>
            <w:r w:rsidR="00DB2602" w:rsidRPr="006B5E3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68BB337" w14:textId="77777777" w:rsidR="006026F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4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of the People’s Republic of China</w:t>
              </w:r>
            </w:hyperlink>
            <w:r w:rsidR="006026F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</w:p>
          <w:p w14:paraId="10AD9EE8" w14:textId="3866F2B0" w:rsidR="00DB2602" w:rsidRPr="008F552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Scholarship Council</w:t>
              </w:r>
            </w:hyperlink>
          </w:p>
        </w:tc>
      </w:tr>
      <w:tr w:rsidR="00DB2602" w:rsidRPr="006B5E37" w14:paraId="62A90E92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31CC6457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9321DAC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6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Foundation</w:t>
              </w:r>
            </w:hyperlink>
          </w:p>
        </w:tc>
      </w:tr>
      <w:tr w:rsidR="00DB2602" w:rsidRPr="006B5E37" w14:paraId="45C109D5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AA0F4FF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E39B13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Educati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on Exchanges Support Foundation</w:t>
              </w:r>
            </w:hyperlink>
          </w:p>
        </w:tc>
      </w:tr>
      <w:tr w:rsidR="00DB2602" w:rsidRPr="006B5E37" w14:paraId="381A8A36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9A319BB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11EDD3F" w14:textId="77777777" w:rsidR="00DB2602" w:rsidRPr="00D65B92" w:rsidRDefault="00000000" w:rsidP="00D65B92">
            <w:pPr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pl-PL"/>
              </w:rPr>
            </w:pPr>
            <w:hyperlink r:id="rId38" w:history="1">
              <w:r w:rsidR="00D65B9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pl-PL"/>
                </w:rPr>
                <w:t>Narodowa Agencja Wymiany Akademickiej (NAWA)</w:t>
              </w:r>
            </w:hyperlink>
          </w:p>
        </w:tc>
      </w:tr>
      <w:tr w:rsidR="00DB2602" w:rsidRPr="006B5E37" w14:paraId="098DA4A3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D3508AA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69A53CD" w14:textId="120701A5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9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</w:t>
              </w:r>
            </w:hyperlink>
          </w:p>
        </w:tc>
      </w:tr>
    </w:tbl>
    <w:p w14:paraId="1F2F972B" w14:textId="77777777" w:rsidR="006B5E37" w:rsidRPr="001743A7" w:rsidRDefault="006B5E37" w:rsidP="006B5E37">
      <w:pPr>
        <w:jc w:val="both"/>
        <w:rPr>
          <w:lang w:val="en-GB"/>
        </w:rPr>
      </w:pPr>
    </w:p>
    <w:p w14:paraId="7FC721E3" w14:textId="77777777" w:rsidR="006B5E37" w:rsidRPr="005274B9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B5E37" w:rsidRPr="005274B9" w:rsidSect="00AF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212A"/>
    <w:rsid w:val="000732F1"/>
    <w:rsid w:val="000A572B"/>
    <w:rsid w:val="000B3612"/>
    <w:rsid w:val="000C1363"/>
    <w:rsid w:val="000E53C8"/>
    <w:rsid w:val="00101B5E"/>
    <w:rsid w:val="0012415A"/>
    <w:rsid w:val="001267F8"/>
    <w:rsid w:val="0015374D"/>
    <w:rsid w:val="001743A7"/>
    <w:rsid w:val="002038D6"/>
    <w:rsid w:val="00215607"/>
    <w:rsid w:val="00223619"/>
    <w:rsid w:val="00242A18"/>
    <w:rsid w:val="00251D7A"/>
    <w:rsid w:val="002B353A"/>
    <w:rsid w:val="002C67A0"/>
    <w:rsid w:val="002E79FD"/>
    <w:rsid w:val="002F72B0"/>
    <w:rsid w:val="0032007E"/>
    <w:rsid w:val="0033772E"/>
    <w:rsid w:val="003451A7"/>
    <w:rsid w:val="00350FD8"/>
    <w:rsid w:val="00393BD0"/>
    <w:rsid w:val="00397731"/>
    <w:rsid w:val="003B4665"/>
    <w:rsid w:val="003B63CA"/>
    <w:rsid w:val="003C2014"/>
    <w:rsid w:val="003C3FAF"/>
    <w:rsid w:val="00450739"/>
    <w:rsid w:val="0045209C"/>
    <w:rsid w:val="00456300"/>
    <w:rsid w:val="00462BA2"/>
    <w:rsid w:val="00465B57"/>
    <w:rsid w:val="00476C64"/>
    <w:rsid w:val="00497160"/>
    <w:rsid w:val="004D516B"/>
    <w:rsid w:val="004F54B9"/>
    <w:rsid w:val="00501688"/>
    <w:rsid w:val="005077D2"/>
    <w:rsid w:val="00521BBD"/>
    <w:rsid w:val="005274B9"/>
    <w:rsid w:val="00561C07"/>
    <w:rsid w:val="00584179"/>
    <w:rsid w:val="005C11B5"/>
    <w:rsid w:val="005C2C58"/>
    <w:rsid w:val="005D1B45"/>
    <w:rsid w:val="005F3B62"/>
    <w:rsid w:val="006026FF"/>
    <w:rsid w:val="0064733B"/>
    <w:rsid w:val="00674BA7"/>
    <w:rsid w:val="00677F5C"/>
    <w:rsid w:val="00685D7F"/>
    <w:rsid w:val="00691A7E"/>
    <w:rsid w:val="006B5E37"/>
    <w:rsid w:val="006C7EC5"/>
    <w:rsid w:val="006D5332"/>
    <w:rsid w:val="006F46D1"/>
    <w:rsid w:val="0070495A"/>
    <w:rsid w:val="00713E18"/>
    <w:rsid w:val="00737A84"/>
    <w:rsid w:val="00796FFA"/>
    <w:rsid w:val="007E11AD"/>
    <w:rsid w:val="00821FAA"/>
    <w:rsid w:val="00850873"/>
    <w:rsid w:val="00851E76"/>
    <w:rsid w:val="00862B58"/>
    <w:rsid w:val="00871BCF"/>
    <w:rsid w:val="008F13FE"/>
    <w:rsid w:val="008F552F"/>
    <w:rsid w:val="00902F45"/>
    <w:rsid w:val="00910794"/>
    <w:rsid w:val="00954299"/>
    <w:rsid w:val="00960F7B"/>
    <w:rsid w:val="00991529"/>
    <w:rsid w:val="009A5962"/>
    <w:rsid w:val="009B1CB5"/>
    <w:rsid w:val="009B4121"/>
    <w:rsid w:val="009E0D60"/>
    <w:rsid w:val="00A04D68"/>
    <w:rsid w:val="00A66169"/>
    <w:rsid w:val="00A732F7"/>
    <w:rsid w:val="00A767D1"/>
    <w:rsid w:val="00A8091E"/>
    <w:rsid w:val="00AA5DEB"/>
    <w:rsid w:val="00AC20BC"/>
    <w:rsid w:val="00AD2DFD"/>
    <w:rsid w:val="00AF2C2C"/>
    <w:rsid w:val="00AF7FD6"/>
    <w:rsid w:val="00B31A28"/>
    <w:rsid w:val="00B65A95"/>
    <w:rsid w:val="00BC1DEB"/>
    <w:rsid w:val="00BF0D52"/>
    <w:rsid w:val="00C028D6"/>
    <w:rsid w:val="00C108BD"/>
    <w:rsid w:val="00C25C78"/>
    <w:rsid w:val="00C47821"/>
    <w:rsid w:val="00CC5A54"/>
    <w:rsid w:val="00CF7D38"/>
    <w:rsid w:val="00D17CA0"/>
    <w:rsid w:val="00D26461"/>
    <w:rsid w:val="00D65B92"/>
    <w:rsid w:val="00D71E87"/>
    <w:rsid w:val="00D8228D"/>
    <w:rsid w:val="00DA16A7"/>
    <w:rsid w:val="00DA3420"/>
    <w:rsid w:val="00DB2602"/>
    <w:rsid w:val="00DB7B09"/>
    <w:rsid w:val="00DC31BF"/>
    <w:rsid w:val="00E11D28"/>
    <w:rsid w:val="00E13736"/>
    <w:rsid w:val="00E26387"/>
    <w:rsid w:val="00E81D94"/>
    <w:rsid w:val="00E84F64"/>
    <w:rsid w:val="00ED24A1"/>
    <w:rsid w:val="00ED380E"/>
    <w:rsid w:val="00F1324A"/>
    <w:rsid w:val="00F401B9"/>
    <w:rsid w:val="00F464ED"/>
    <w:rsid w:val="00F94389"/>
    <w:rsid w:val="00FC0CDF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9A244"/>
  <w15:docId w15:val="{EEC7BF74-FF4B-4229-B436-8669DA8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65B9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6616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B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zv.cz/berlin" TargetMode="External"/><Relationship Id="rId18" Type="http://schemas.openxmlformats.org/officeDocument/2006/relationships/hyperlink" Target="http://www.mzv.cz/tokyo/en/index.html" TargetMode="External"/><Relationship Id="rId26" Type="http://schemas.openxmlformats.org/officeDocument/2006/relationships/hyperlink" Target="http://www.saia.sk/" TargetMode="External"/><Relationship Id="rId39" Type="http://schemas.openxmlformats.org/officeDocument/2006/relationships/hyperlink" Target="http://www.edu.ro" TargetMode="External"/><Relationship Id="rId21" Type="http://schemas.openxmlformats.org/officeDocument/2006/relationships/hyperlink" Target="http://www.mzv.cz/mexico/es/" TargetMode="External"/><Relationship Id="rId34" Type="http://schemas.openxmlformats.org/officeDocument/2006/relationships/hyperlink" Target="http://en.moe.gov.cn/" TargetMode="External"/><Relationship Id="rId7" Type="http://schemas.openxmlformats.org/officeDocument/2006/relationships/hyperlink" Target="http://www.mon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newdelhi/en/index.html" TargetMode="External"/><Relationship Id="rId20" Type="http://schemas.openxmlformats.org/officeDocument/2006/relationships/hyperlink" Target="http://www.mon.gov.mk" TargetMode="External"/><Relationship Id="rId29" Type="http://schemas.openxmlformats.org/officeDocument/2006/relationships/hyperlink" Target="http://www.eda.admin.ch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://www.mzv.cz/paris" TargetMode="External"/><Relationship Id="rId24" Type="http://schemas.openxmlformats.org/officeDocument/2006/relationships/hyperlink" Target="https://unu.edu.pe/agroindustrial/index.php" TargetMode="External"/><Relationship Id="rId32" Type="http://schemas.openxmlformats.org/officeDocument/2006/relationships/hyperlink" Target="http://www.arsimi.gov.al/" TargetMode="External"/><Relationship Id="rId37" Type="http://schemas.openxmlformats.org/officeDocument/2006/relationships/hyperlink" Target="http://www.smpf.lt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s://www.minedu.gov.gr/" TargetMode="External"/><Relationship Id="rId23" Type="http://schemas.openxmlformats.org/officeDocument/2006/relationships/hyperlink" Target="https://www.gob.pe/embajada-del-peru-en-republica-checa" TargetMode="External"/><Relationship Id="rId28" Type="http://schemas.openxmlformats.org/officeDocument/2006/relationships/hyperlink" Target="http://www.mzv.cz/bern" TargetMode="External"/><Relationship Id="rId36" Type="http://schemas.openxmlformats.org/officeDocument/2006/relationships/hyperlink" Target="http://www.tka.hu" TargetMode="External"/><Relationship Id="rId10" Type="http://schemas.openxmlformats.org/officeDocument/2006/relationships/hyperlink" Target="https://harno.ee/en" TargetMode="External"/><Relationship Id="rId19" Type="http://schemas.openxmlformats.org/officeDocument/2006/relationships/hyperlink" Target="http://www.mzv.cz/seoul/en/index.html" TargetMode="External"/><Relationship Id="rId31" Type="http://schemas.openxmlformats.org/officeDocument/2006/relationships/hyperlink" Target="https://mon.gov.ua/e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v.cz/cairo/en/about_the_embassy/index.html" TargetMode="External"/><Relationship Id="rId14" Type="http://schemas.openxmlformats.org/officeDocument/2006/relationships/hyperlink" Target="https://btha.cz/de/stipendien/studieren-und-forschen-in-tschechien" TargetMode="External"/><Relationship Id="rId22" Type="http://schemas.openxmlformats.org/officeDocument/2006/relationships/hyperlink" Target="http://en.meds.gov.mn/" TargetMode="External"/><Relationship Id="rId27" Type="http://schemas.openxmlformats.org/officeDocument/2006/relationships/hyperlink" Target="http://www.mzv.cz/madrid/es" TargetMode="External"/><Relationship Id="rId30" Type="http://schemas.openxmlformats.org/officeDocument/2006/relationships/hyperlink" Target="http://english.moe.gov.tw/" TargetMode="External"/><Relationship Id="rId35" Type="http://schemas.openxmlformats.org/officeDocument/2006/relationships/hyperlink" Target="https://www.csc.edu.cn/" TargetMode="External"/><Relationship Id="rId8" Type="http://schemas.openxmlformats.org/officeDocument/2006/relationships/hyperlink" Target="https://www.ualberta.ca/arts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ec.gov.ge/en-us/" TargetMode="External"/><Relationship Id="rId17" Type="http://schemas.openxmlformats.org/officeDocument/2006/relationships/hyperlink" Target="http://www.mzv.cz/rome/it/index.html" TargetMode="External"/><Relationship Id="rId25" Type="http://schemas.openxmlformats.org/officeDocument/2006/relationships/hyperlink" Target="http://www.mzv.cz/lisbon" TargetMode="External"/><Relationship Id="rId33" Type="http://schemas.openxmlformats.org/officeDocument/2006/relationships/hyperlink" Target="http://www.mon.bg/" TargetMode="External"/><Relationship Id="rId38" Type="http://schemas.openxmlformats.org/officeDocument/2006/relationships/hyperlink" Target="https://nawa.gov.pl/naw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D491-835F-46DE-98D5-70E3B0E9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4227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creator>cermak</dc:creator>
  <cp:lastModifiedBy>Čermáková Helena</cp:lastModifiedBy>
  <cp:revision>8</cp:revision>
  <cp:lastPrinted>2024-01-04T15:30:00Z</cp:lastPrinted>
  <dcterms:created xsi:type="dcterms:W3CDTF">2024-10-22T13:22:00Z</dcterms:created>
  <dcterms:modified xsi:type="dcterms:W3CDTF">2024-11-05T14:35:00Z</dcterms:modified>
</cp:coreProperties>
</file>