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17AEB54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13A2EC48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 xml:space="preserve">PhDr. Ondřej </w:t>
            </w:r>
            <w:proofErr w:type="spellStart"/>
            <w:r w:rsidRPr="0032069A">
              <w:rPr>
                <w:rFonts w:cstheme="minorHAnsi"/>
                <w:b/>
                <w:bCs/>
                <w:szCs w:val="21"/>
              </w:rPr>
              <w:t>Andrys</w:t>
            </w:r>
            <w:proofErr w:type="spellEnd"/>
            <w:r w:rsidRPr="0032069A">
              <w:rPr>
                <w:rFonts w:cstheme="minorHAnsi"/>
                <w:b/>
                <w:bCs/>
                <w:szCs w:val="21"/>
              </w:rPr>
              <w:t>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97619B2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3A6D6B">
              <w:rPr>
                <w:rFonts w:cstheme="minorHAnsi"/>
                <w:b/>
                <w:szCs w:val="21"/>
              </w:rPr>
              <w:t xml:space="preserve"> ministerský rada</w:t>
            </w:r>
          </w:p>
          <w:p w14:paraId="0EEE7427" w14:textId="3C55241E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3A6D6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3A6D6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3A6D6B" w:rsidRPr="00282056">
              <w:rPr>
                <w:rFonts w:eastAsia="Times New Roman" w:cstheme="minorHAnsi"/>
                <w:szCs w:val="21"/>
              </w:rPr>
              <w:t>vnější legislativy</w:t>
            </w:r>
          </w:p>
          <w:p w14:paraId="70804606" w14:textId="4796F22B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3A6D6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3A6D6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3A6D6B" w:rsidRPr="00282056">
              <w:rPr>
                <w:rFonts w:eastAsia="Times New Roman" w:cstheme="minorHAnsi"/>
                <w:szCs w:val="21"/>
              </w:rPr>
              <w:t>legislativy</w:t>
            </w:r>
          </w:p>
          <w:p w14:paraId="1B7D79B6" w14:textId="320C4CE2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3A6D6B">
              <w:rPr>
                <w:rFonts w:cstheme="minorHAnsi"/>
                <w:b/>
                <w:bCs/>
                <w:szCs w:val="21"/>
              </w:rPr>
              <w:t>MSMT-VYB-12/2025-2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20A3C9DF" w14:textId="6F5CE856" w:rsidR="00297DF3" w:rsidRPr="003A6D6B" w:rsidRDefault="00C53231" w:rsidP="00C53231">
            <w:pPr>
              <w:ind w:left="289" w:hanging="289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519281" wp14:editId="3D9AC6F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064C" id="Obdélník 8" o:spid="_x0000_s1026" style="position:absolute;margin-left:.35pt;margin-top:2.6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="00297DF3" w:rsidRPr="003A6D6B">
              <w:rPr>
                <w:bCs/>
              </w:rPr>
              <w:t>Pro účely výběrového řízení v návaznosti na povinnost doložit splnění požadavku znalosti</w:t>
            </w:r>
            <w:r w:rsidR="003A6D6B">
              <w:rPr>
                <w:bCs/>
              </w:rPr>
              <w:t xml:space="preserve"> anglického</w:t>
            </w:r>
            <w:r w:rsidR="00297DF3" w:rsidRPr="003A6D6B">
              <w:rPr>
                <w:bCs/>
              </w:rPr>
              <w:t xml:space="preserve"> jazyka na úrovni B1 podle Společného evropského referenčního rámce pro jazyky prohlašuji, že tento požadavek splňuji.</w:t>
            </w:r>
          </w:p>
          <w:p w14:paraId="39A4C687" w14:textId="77777777" w:rsidR="00C53231" w:rsidRPr="003A6D6B" w:rsidRDefault="00C53231" w:rsidP="00C53231"/>
          <w:p w14:paraId="1691D6D4" w14:textId="12B605C5" w:rsidR="00297DF3" w:rsidRDefault="00C53231" w:rsidP="00C53231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FF0000"/>
                <w:szCs w:val="21"/>
              </w:rPr>
              <w:t xml:space="preserve">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lastRenderedPageBreak/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36D14661" w14:textId="729A52FF" w:rsidR="00404BA7" w:rsidRPr="003A6D6B" w:rsidRDefault="00A45754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3A6D6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A9BED" wp14:editId="7D48DD98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1939" id="Obdélník 15" o:spid="_x0000_s1026" style="position:absolute;margin-left:5.7pt;margin-top:3.95pt;width:11.3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" fillcolor="#ddd8c2 [2894]" strokecolor="#0a121c [484]" strokeweight="1pt">
                <v:path arrowok="t"/>
              </v:rect>
            </w:pict>
          </mc:Fallback>
        </mc:AlternateContent>
      </w:r>
      <w:r w:rsidR="00297DF3" w:rsidRPr="003A6D6B">
        <w:t>Originál nebo úředně ověřená kopie vysvědčení/osvědčení nebo jiného dokladu prokazujícího úroveň znalosti cizího jazyka podle Společného evropského referenčního rámce pro jazyky (mj. i maturitní vysvědčení nebo příloha VŠ diplomu)</w:t>
      </w:r>
      <w:r w:rsidR="002960B3" w:rsidRPr="003A6D6B">
        <w:rPr>
          <w:rStyle w:val="Znakapoznpodarou"/>
        </w:rPr>
        <w:footnoteReference w:id="17"/>
      </w:r>
      <w:r w:rsidR="00297DF3" w:rsidRPr="003A6D6B"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4C333E57" w14:textId="160A2865" w:rsidR="00CA2953" w:rsidRPr="003A6D6B" w:rsidRDefault="00297DF3" w:rsidP="003A6D6B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  <w:r w:rsidRPr="00404B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12A67" wp14:editId="280BD07E">
                <wp:simplePos x="0" y="0"/>
                <wp:positionH relativeFrom="column">
                  <wp:posOffset>109220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86365958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2ADFE" id="Obdélník 9" o:spid="_x0000_s1026" style="position:absolute;margin-left:8.6pt;margin-top:.3pt;width:11.3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ACzCl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BB6F" w14:textId="77777777" w:rsidR="008547D6" w:rsidRDefault="008547D6" w:rsidP="00386203">
      <w:pPr>
        <w:spacing w:after="0" w:line="240" w:lineRule="auto"/>
      </w:pPr>
      <w:r>
        <w:separator/>
      </w:r>
    </w:p>
  </w:endnote>
  <w:endnote w:type="continuationSeparator" w:id="0">
    <w:p w14:paraId="3D787A7E" w14:textId="77777777" w:rsidR="008547D6" w:rsidRDefault="008547D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4610" w14:textId="77777777" w:rsidR="008547D6" w:rsidRDefault="008547D6" w:rsidP="00386203">
      <w:pPr>
        <w:spacing w:after="0" w:line="240" w:lineRule="auto"/>
      </w:pPr>
      <w:r>
        <w:separator/>
      </w:r>
    </w:p>
  </w:footnote>
  <w:footnote w:type="continuationSeparator" w:id="0">
    <w:p w14:paraId="0EA717E2" w14:textId="77777777" w:rsidR="008547D6" w:rsidRDefault="008547D6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0DBD0165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§ 25 odst. 1 písm. a) a e) a § 25 odst. </w:t>
      </w:r>
      <w:r w:rsidR="00A679ED">
        <w:rPr>
          <w:rFonts w:cstheme="minorHAnsi"/>
          <w:sz w:val="16"/>
          <w:szCs w:val="16"/>
        </w:rPr>
        <w:t>3</w:t>
      </w:r>
      <w:r>
        <w:rPr>
          <w:rFonts w:cstheme="minorHAnsi"/>
          <w:sz w:val="16"/>
          <w:szCs w:val="16"/>
        </w:rPr>
        <w:t xml:space="preserve"> písm. </w:t>
      </w:r>
      <w:r w:rsidR="00A679ED">
        <w:rPr>
          <w:rFonts w:cstheme="minorHAnsi"/>
          <w:sz w:val="16"/>
          <w:szCs w:val="16"/>
        </w:rPr>
        <w:t>d</w:t>
      </w:r>
      <w:r>
        <w:rPr>
          <w:rFonts w:cstheme="minorHAnsi"/>
          <w:sz w:val="16"/>
          <w:szCs w:val="16"/>
        </w:rPr>
        <w:t>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3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</w:t>
      </w:r>
      <w:r w:rsidR="00F0665C">
        <w:rPr>
          <w:rFonts w:cstheme="minorHAnsi"/>
          <w:sz w:val="16"/>
          <w:szCs w:val="16"/>
        </w:rPr>
        <w:t xml:space="preserve"> odst. 1</w:t>
      </w:r>
      <w:r w:rsidR="00F0665C"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 xml:space="preserve">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</w:t>
      </w:r>
      <w:r w:rsidR="0086441C">
        <w:rPr>
          <w:rFonts w:cstheme="minorHAnsi"/>
          <w:sz w:val="16"/>
          <w:szCs w:val="16"/>
        </w:rPr>
        <w:t>3</w:t>
      </w:r>
      <w:r w:rsidRPr="008D3E86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>§ 25 odst. 1 písm. e) ve spojení s § 26</w:t>
      </w:r>
      <w:r w:rsidR="0086441C">
        <w:rPr>
          <w:rFonts w:cstheme="minorHAnsi"/>
          <w:sz w:val="16"/>
          <w:szCs w:val="16"/>
        </w:rPr>
        <w:t xml:space="preserve"> odst. 1</w:t>
      </w:r>
      <w:r w:rsidRPr="00C81821">
        <w:rPr>
          <w:rFonts w:cstheme="minorHAnsi"/>
          <w:sz w:val="16"/>
          <w:szCs w:val="16"/>
        </w:rPr>
        <w:t xml:space="preserve">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56EE258" w14:textId="5094E085" w:rsidR="002960B3" w:rsidRDefault="002960B3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 xml:space="preserve">– </w:t>
      </w:r>
      <w:bookmarkStart w:id="2" w:name="_Hlk187916610"/>
      <w:r w:rsidRPr="00AA3137">
        <w:rPr>
          <w:sz w:val="16"/>
          <w:szCs w:val="16"/>
        </w:rPr>
        <w:t>úroveň vaší jazykové znalosti bude</w:t>
      </w:r>
      <w:r w:rsidRPr="00A1135E">
        <w:rPr>
          <w:sz w:val="16"/>
          <w:szCs w:val="16"/>
        </w:rPr>
        <w:t xml:space="preserve"> následně </w:t>
      </w:r>
      <w:r w:rsidR="00A679ED">
        <w:rPr>
          <w:sz w:val="16"/>
          <w:szCs w:val="16"/>
        </w:rPr>
        <w:t xml:space="preserve">ověřena při pohovoru nebo </w:t>
      </w:r>
      <w:r w:rsidRPr="00A1135E">
        <w:rPr>
          <w:sz w:val="16"/>
          <w:szCs w:val="16"/>
        </w:rPr>
        <w:t>před pohovorem jazykovým auditem.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158D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2EB1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6D6B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14FE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54B9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2025-01-21T07:37:00Z</dcterms:created>
  <dcterms:modified xsi:type="dcterms:W3CDTF">2025-01-21T07:43:00Z</dcterms:modified>
</cp:coreProperties>
</file>