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34ED" w14:textId="653F7987" w:rsidR="0040199E" w:rsidRPr="0040199E" w:rsidRDefault="00D464DB" w:rsidP="0040199E">
      <w:pPr>
        <w:rPr>
          <w:b/>
          <w:bCs/>
        </w:rPr>
      </w:pPr>
      <w:r>
        <w:rPr>
          <w:b/>
          <w:bCs/>
        </w:rPr>
        <w:t>Doplňující informace</w:t>
      </w:r>
      <w:r w:rsidR="0040199E" w:rsidRPr="0040199E">
        <w:rPr>
          <w:b/>
          <w:bCs/>
        </w:rPr>
        <w:t xml:space="preserve"> k vyplnění „Krizové karty“</w:t>
      </w:r>
    </w:p>
    <w:p w14:paraId="2C29B5D5" w14:textId="14BB1BEC" w:rsidR="0040199E" w:rsidRPr="0040199E" w:rsidRDefault="0040199E" w:rsidP="0040199E">
      <w:pPr>
        <w:rPr>
          <w:b/>
          <w:bCs/>
        </w:rPr>
      </w:pPr>
      <w:r w:rsidRPr="0040199E">
        <w:rPr>
          <w:b/>
          <w:bCs/>
        </w:rPr>
        <w:t>Bod č. 4</w:t>
      </w:r>
    </w:p>
    <w:p w14:paraId="57318578" w14:textId="037B2B3A" w:rsidR="0040199E" w:rsidRDefault="0040199E" w:rsidP="0040199E">
      <w:r>
        <w:t>D</w:t>
      </w:r>
      <w:r>
        <w:t>oporučeno rozšířit o další využívané</w:t>
      </w:r>
      <w:r>
        <w:t xml:space="preserve"> subjekty při řešení mimořádných událostí či krizových situací</w:t>
      </w:r>
      <w:r>
        <w:t xml:space="preserve"> havarijní služby</w:t>
      </w:r>
    </w:p>
    <w:p w14:paraId="21DA2550" w14:textId="77777777" w:rsidR="0040199E" w:rsidRDefault="0040199E" w:rsidP="0040199E"/>
    <w:p w14:paraId="48D623F0" w14:textId="77777777" w:rsidR="0040199E" w:rsidRPr="0040199E" w:rsidRDefault="0040199E" w:rsidP="0040199E">
      <w:pPr>
        <w:rPr>
          <w:b/>
          <w:bCs/>
        </w:rPr>
      </w:pPr>
      <w:r w:rsidRPr="0040199E">
        <w:rPr>
          <w:b/>
          <w:bCs/>
        </w:rPr>
        <w:t>Bod č. 5</w:t>
      </w:r>
    </w:p>
    <w:p w14:paraId="5A2D78AA" w14:textId="3252F782" w:rsidR="0040199E" w:rsidRDefault="0040199E" w:rsidP="0040199E">
      <w:r>
        <w:t>Základní informace týkající se MŠMT, Hasiči a Policie ponechat. Ostatní údaje upravit pro vlastní využítí v</w:t>
      </w:r>
      <w:r>
        <w:t> </w:t>
      </w:r>
      <w:r>
        <w:t>případě</w:t>
      </w:r>
      <w:r>
        <w:t xml:space="preserve"> řešení mimořádných událostí či </w:t>
      </w:r>
      <w:r>
        <w:t>krizových situaci.</w:t>
      </w:r>
    </w:p>
    <w:p w14:paraId="1D7B00BB" w14:textId="77777777" w:rsidR="0040199E" w:rsidRDefault="0040199E" w:rsidP="0040199E"/>
    <w:p w14:paraId="12D7B9C9" w14:textId="77777777" w:rsidR="0040199E" w:rsidRPr="0040199E" w:rsidRDefault="0040199E" w:rsidP="0040199E">
      <w:pPr>
        <w:rPr>
          <w:b/>
          <w:bCs/>
        </w:rPr>
      </w:pPr>
      <w:r w:rsidRPr="0040199E">
        <w:rPr>
          <w:b/>
          <w:bCs/>
        </w:rPr>
        <w:t>Bod č. 6</w:t>
      </w:r>
    </w:p>
    <w:p w14:paraId="78FF222B" w14:textId="77777777" w:rsidR="0040199E" w:rsidRDefault="0040199E" w:rsidP="0040199E">
      <w:r>
        <w:t>Organizací, kterých se to týká uvést hrozby:</w:t>
      </w:r>
    </w:p>
    <w:p w14:paraId="023BE147" w14:textId="77777777" w:rsidR="0040199E" w:rsidRDefault="0040199E" w:rsidP="0040199E">
      <w:pPr>
        <w:pStyle w:val="Odstavecseseznamem"/>
        <w:numPr>
          <w:ilvl w:val="0"/>
          <w:numId w:val="1"/>
        </w:numPr>
      </w:pPr>
      <w:r>
        <w:t>radiační havárie; u organizací v zónách havarijního plánování (Višňové a Moravský krumlov)</w:t>
      </w:r>
    </w:p>
    <w:p w14:paraId="18D55B0B" w14:textId="77777777" w:rsidR="0040199E" w:rsidRDefault="0040199E" w:rsidP="0040199E">
      <w:pPr>
        <w:pStyle w:val="Odstavecseseznamem"/>
        <w:numPr>
          <w:ilvl w:val="0"/>
          <w:numId w:val="1"/>
        </w:numPr>
      </w:pPr>
      <w:r>
        <w:t>povodeň; objekty v zátopových zónách</w:t>
      </w:r>
    </w:p>
    <w:p w14:paraId="28D5E115" w14:textId="5F3F420A" w:rsidR="0040199E" w:rsidRDefault="0040199E" w:rsidP="0040199E">
      <w:pPr>
        <w:pStyle w:val="Odstavecseseznamem"/>
        <w:numPr>
          <w:ilvl w:val="0"/>
          <w:numId w:val="1"/>
        </w:numPr>
      </w:pPr>
      <w:r>
        <w:t>dále doplnit další hrozby pro organizaci</w:t>
      </w:r>
    </w:p>
    <w:p w14:paraId="3028B966" w14:textId="77777777" w:rsidR="0040199E" w:rsidRDefault="0040199E" w:rsidP="0040199E"/>
    <w:p w14:paraId="255D3E92" w14:textId="77777777" w:rsidR="0040199E" w:rsidRPr="0040199E" w:rsidRDefault="0040199E" w:rsidP="0040199E">
      <w:pPr>
        <w:rPr>
          <w:b/>
          <w:bCs/>
        </w:rPr>
      </w:pPr>
      <w:r w:rsidRPr="0040199E">
        <w:rPr>
          <w:b/>
          <w:bCs/>
        </w:rPr>
        <w:t>Bod č. 7</w:t>
      </w:r>
    </w:p>
    <w:p w14:paraId="05362994" w14:textId="77777777" w:rsidR="0040199E" w:rsidRDefault="0040199E" w:rsidP="0040199E">
      <w:r>
        <w:t>Nouzovým ukrytím se rozumí opatření k ochraně osob před účinky mimořádné události nebo krizové situace, zejména při hrozbě radiačního, chemického nebo jiného masového ohrožení. Jde o dočasné a improvizované umístění osob v přirozených nebo upravených prostorech, které poskytují základní ochranu před vnějšími vlivy, např. ve sklepích budov, podzemních garážích nebo jiných vhodných prostorách.</w:t>
      </w:r>
    </w:p>
    <w:p w14:paraId="09E5D1A2" w14:textId="77777777" w:rsidR="0040199E" w:rsidRDefault="0040199E" w:rsidP="0040199E">
      <w:r>
        <w:t>Položky v tabulce:</w:t>
      </w:r>
    </w:p>
    <w:p w14:paraId="50A7F689" w14:textId="67004E16" w:rsidR="0040199E" w:rsidRDefault="0040199E" w:rsidP="0040199E">
      <w:pPr>
        <w:pStyle w:val="Odstavecseseznamem"/>
        <w:numPr>
          <w:ilvl w:val="0"/>
          <w:numId w:val="2"/>
        </w:numPr>
      </w:pPr>
      <w:r w:rsidRPr="0040199E">
        <w:rPr>
          <w:i/>
          <w:iCs/>
        </w:rPr>
        <w:t>Název</w:t>
      </w:r>
      <w:r w:rsidR="00E27FFC">
        <w:t xml:space="preserve"> –</w:t>
      </w:r>
      <w:r>
        <w:t xml:space="preserve"> Oficiální nebo pracovní označení objektu</w:t>
      </w:r>
    </w:p>
    <w:p w14:paraId="56A9D8EF" w14:textId="263228CE" w:rsidR="0040199E" w:rsidRDefault="0040199E" w:rsidP="0040199E">
      <w:pPr>
        <w:pStyle w:val="Odstavecseseznamem"/>
        <w:numPr>
          <w:ilvl w:val="0"/>
          <w:numId w:val="2"/>
        </w:numPr>
      </w:pPr>
      <w:r w:rsidRPr="0040199E">
        <w:rPr>
          <w:i/>
          <w:iCs/>
        </w:rPr>
        <w:t>Adresa</w:t>
      </w:r>
      <w:r>
        <w:t xml:space="preserve"> </w:t>
      </w:r>
      <w:r w:rsidR="00E27FFC">
        <w:t xml:space="preserve">– </w:t>
      </w:r>
      <w:r>
        <w:t>Přesné umístění případně i souřadnice</w:t>
      </w:r>
    </w:p>
    <w:p w14:paraId="4CF429A2" w14:textId="64219278" w:rsidR="0040199E" w:rsidRDefault="0040199E" w:rsidP="0040199E">
      <w:pPr>
        <w:pStyle w:val="Odstavecseseznamem"/>
        <w:numPr>
          <w:ilvl w:val="0"/>
          <w:numId w:val="2"/>
        </w:numPr>
      </w:pPr>
      <w:r w:rsidRPr="0040199E">
        <w:rPr>
          <w:i/>
          <w:iCs/>
        </w:rPr>
        <w:t>Typ objektu</w:t>
      </w:r>
      <w:r w:rsidR="00E27FFC">
        <w:t xml:space="preserve"> –</w:t>
      </w:r>
      <w:r>
        <w:t xml:space="preserve"> Např. školní budova, veřejný úřad, soukromý objekt, podzemní garáž</w:t>
      </w:r>
    </w:p>
    <w:p w14:paraId="4DEDF967" w14:textId="344850F8" w:rsidR="0040199E" w:rsidRDefault="0040199E" w:rsidP="0040199E">
      <w:pPr>
        <w:pStyle w:val="Odstavecseseznamem"/>
        <w:numPr>
          <w:ilvl w:val="0"/>
          <w:numId w:val="2"/>
        </w:numPr>
      </w:pPr>
      <w:r w:rsidRPr="0040199E">
        <w:rPr>
          <w:i/>
          <w:iCs/>
        </w:rPr>
        <w:t>Kapacita</w:t>
      </w:r>
      <w:r>
        <w:t xml:space="preserve"> </w:t>
      </w:r>
      <w:r w:rsidR="00E27FFC">
        <w:t xml:space="preserve">– </w:t>
      </w:r>
      <w:r>
        <w:t>maximálně možný počet osob k ukrytí</w:t>
      </w:r>
    </w:p>
    <w:p w14:paraId="3D85BE2F" w14:textId="46FFDC82" w:rsidR="0040199E" w:rsidRDefault="0040199E" w:rsidP="0040199E">
      <w:pPr>
        <w:pStyle w:val="Odstavecseseznamem"/>
        <w:numPr>
          <w:ilvl w:val="0"/>
          <w:numId w:val="2"/>
        </w:numPr>
      </w:pPr>
      <w:r w:rsidRPr="0040199E">
        <w:rPr>
          <w:i/>
          <w:iCs/>
        </w:rPr>
        <w:t>Vlastník objektu</w:t>
      </w:r>
      <w:r>
        <w:t xml:space="preserve"> </w:t>
      </w:r>
      <w:r w:rsidR="00E27FFC">
        <w:t xml:space="preserve">– </w:t>
      </w:r>
      <w:r>
        <w:t>Fyzická nebo právnická osoba odpovědná za objekt</w:t>
      </w:r>
      <w:r w:rsidR="00C56D22">
        <w:t xml:space="preserve"> (v případě, že je v majetku zřizované organizace doplnit </w:t>
      </w:r>
      <w:r w:rsidR="00C56D22">
        <w:rPr>
          <w:i/>
          <w:iCs/>
        </w:rPr>
        <w:t>Vlastní</w:t>
      </w:r>
      <w:r w:rsidR="00C56D22">
        <w:t>)</w:t>
      </w:r>
    </w:p>
    <w:p w14:paraId="4EDDDBC7" w14:textId="77777777" w:rsidR="0040199E" w:rsidRDefault="0040199E" w:rsidP="0040199E"/>
    <w:p w14:paraId="30453ECE" w14:textId="77777777" w:rsidR="0040199E" w:rsidRPr="008A049E" w:rsidRDefault="0040199E" w:rsidP="0040199E">
      <w:pPr>
        <w:rPr>
          <w:b/>
          <w:bCs/>
        </w:rPr>
      </w:pPr>
      <w:r w:rsidRPr="008A049E">
        <w:rPr>
          <w:b/>
          <w:bCs/>
        </w:rPr>
        <w:t>Bod č. 8</w:t>
      </w:r>
    </w:p>
    <w:p w14:paraId="6B8732AF" w14:textId="77777777" w:rsidR="0040199E" w:rsidRDefault="0040199E" w:rsidP="0040199E">
      <w:r>
        <w:t>Ochranné osobní prostředky (OOP) jsou součástí věcných zdrojů sloužících k ochraně života a zdraví fyzických osob před účinky mimořádných událostí nebo krizových stavů. Patří sem zejména prostředky na ochranu dýchacích cest, zraku, pokožky a celkového těla před chemickými, biologickými, radiačními a mechanickými vlivy.</w:t>
      </w:r>
    </w:p>
    <w:p w14:paraId="3CB05936" w14:textId="77777777" w:rsidR="0040199E" w:rsidRDefault="0040199E" w:rsidP="0040199E">
      <w:r>
        <w:t>Položky v tabulce:</w:t>
      </w:r>
    </w:p>
    <w:p w14:paraId="545B4D59" w14:textId="050FC164" w:rsidR="0040199E" w:rsidRDefault="0040199E" w:rsidP="00FF7D47">
      <w:pPr>
        <w:pStyle w:val="Odstavecseseznamem"/>
        <w:numPr>
          <w:ilvl w:val="0"/>
          <w:numId w:val="3"/>
        </w:numPr>
      </w:pPr>
      <w:r w:rsidRPr="00A93BA6">
        <w:rPr>
          <w:i/>
          <w:iCs/>
        </w:rPr>
        <w:lastRenderedPageBreak/>
        <w:t>Název věcného zdroje</w:t>
      </w:r>
      <w:r w:rsidR="00FF7D47">
        <w:t xml:space="preserve"> –</w:t>
      </w:r>
      <w:r>
        <w:t xml:space="preserve"> Označení OOP nebo jiného zdroje (např. respirátor FFP2, pláštěnka, brýle, rouška)</w:t>
      </w:r>
    </w:p>
    <w:p w14:paraId="4DB33C47" w14:textId="3FB2AD55" w:rsidR="0040199E" w:rsidRDefault="00A93BA6" w:rsidP="00FF7D47">
      <w:pPr>
        <w:pStyle w:val="Odstavecseseznamem"/>
        <w:numPr>
          <w:ilvl w:val="0"/>
          <w:numId w:val="3"/>
        </w:numPr>
      </w:pPr>
      <w:r w:rsidRPr="00A93BA6">
        <w:rPr>
          <w:i/>
          <w:iCs/>
        </w:rPr>
        <w:t>Na skladě</w:t>
      </w:r>
      <w:r w:rsidR="00FF7D47">
        <w:t xml:space="preserve"> –</w:t>
      </w:r>
      <w:r w:rsidR="0040199E">
        <w:t xml:space="preserve"> </w:t>
      </w:r>
      <w:r>
        <w:t>počty mateiálu k dispozici ze skladovacích zásob</w:t>
      </w:r>
    </w:p>
    <w:p w14:paraId="701C4DAD" w14:textId="3B7E7AD4" w:rsidR="0040199E" w:rsidRDefault="0040199E" w:rsidP="00FF7D47">
      <w:pPr>
        <w:pStyle w:val="Odstavecseseznamem"/>
        <w:numPr>
          <w:ilvl w:val="0"/>
          <w:numId w:val="3"/>
        </w:numPr>
      </w:pPr>
      <w:r w:rsidRPr="00A93BA6">
        <w:rPr>
          <w:i/>
          <w:iCs/>
        </w:rPr>
        <w:t>Stav</w:t>
      </w:r>
      <w:r w:rsidR="00FF7D47">
        <w:t xml:space="preserve"> –</w:t>
      </w:r>
      <w:r>
        <w:t xml:space="preserve"> Aktuální počet kusů / jednotek na skladě</w:t>
      </w:r>
    </w:p>
    <w:p w14:paraId="08DCD68B" w14:textId="411F79E7" w:rsidR="0040199E" w:rsidRDefault="0040199E" w:rsidP="00FF7D47">
      <w:pPr>
        <w:pStyle w:val="Odstavecseseznamem"/>
        <w:numPr>
          <w:ilvl w:val="0"/>
          <w:numId w:val="3"/>
        </w:numPr>
      </w:pPr>
      <w:r w:rsidRPr="00A93BA6">
        <w:rPr>
          <w:i/>
          <w:iCs/>
        </w:rPr>
        <w:t>Požadavek</w:t>
      </w:r>
      <w:r w:rsidR="00B952DB">
        <w:t xml:space="preserve"> –</w:t>
      </w:r>
      <w:r>
        <w:t xml:space="preserve"> Celkový počet kusů / jednotek pro ochranu všech osob</w:t>
      </w:r>
    </w:p>
    <w:p w14:paraId="03492089" w14:textId="1E0B7809" w:rsidR="00A73E78" w:rsidRDefault="0040199E" w:rsidP="00FF7D47">
      <w:pPr>
        <w:pStyle w:val="Odstavecseseznamem"/>
        <w:numPr>
          <w:ilvl w:val="0"/>
          <w:numId w:val="3"/>
        </w:numPr>
      </w:pPr>
      <w:r w:rsidRPr="00A93BA6">
        <w:rPr>
          <w:i/>
          <w:iCs/>
        </w:rPr>
        <w:t>Místo uskladnění</w:t>
      </w:r>
      <w:r w:rsidR="00B952DB">
        <w:t xml:space="preserve"> –</w:t>
      </w:r>
      <w:r>
        <w:t xml:space="preserve"> Místo skladování nebo použití (např. školní sklad, krajské distribuční centrum)</w:t>
      </w:r>
    </w:p>
    <w:p w14:paraId="300C8176" w14:textId="10DDAA42" w:rsidR="003E7BB5" w:rsidRPr="003E7BB5" w:rsidRDefault="003E7BB5" w:rsidP="003E7BB5">
      <w:pPr>
        <w:rPr>
          <w:b/>
          <w:bCs/>
        </w:rPr>
      </w:pPr>
      <w:r w:rsidRPr="003E7BB5">
        <w:rPr>
          <w:b/>
          <w:bCs/>
        </w:rPr>
        <w:t>Bod č. 9</w:t>
      </w:r>
    </w:p>
    <w:p w14:paraId="0B099D9F" w14:textId="6014E3D9" w:rsidR="003E7BB5" w:rsidRDefault="007E3BA7" w:rsidP="003E7BB5">
      <w:r>
        <w:t>Při evakuaci osob by byla primárně využívána kapacita objektů v rezortu MŠMT. Po překročení těchto kapacit by by využity objekty mimo rezort ve spolupráci s krizovými štáby obci, krajů a IZS. Údaje o evakuaci obyvatel jsou zpracovány v krizových plánech obci s rozšířenou působností nebo krajů.</w:t>
      </w:r>
    </w:p>
    <w:p w14:paraId="70481102" w14:textId="541DB1F4" w:rsidR="007E3BA7" w:rsidRDefault="007E3BA7" w:rsidP="007E3BA7">
      <w:pPr>
        <w:pStyle w:val="Odstavecseseznamem"/>
        <w:numPr>
          <w:ilvl w:val="0"/>
          <w:numId w:val="4"/>
        </w:numPr>
      </w:pPr>
      <w:r>
        <w:rPr>
          <w:i/>
          <w:iCs/>
        </w:rPr>
        <w:t>Doprava</w:t>
      </w:r>
      <w:r>
        <w:t xml:space="preserve"> – doplnit, zda je možná vlastními silami nebo smluvními partnery</w:t>
      </w:r>
      <w:r w:rsidR="00DB555C">
        <w:t xml:space="preserve"> (subjekty doplnit do bodu 11)</w:t>
      </w:r>
      <w:r>
        <w:t>. V případě, že není doprava nijak zajištěna doplnit nezajištěno</w:t>
      </w:r>
    </w:p>
    <w:p w14:paraId="4A7B3E97" w14:textId="4D12161B" w:rsidR="003E7BB5" w:rsidRPr="003E7BB5" w:rsidRDefault="003E7BB5" w:rsidP="003E7BB5">
      <w:pPr>
        <w:rPr>
          <w:b/>
          <w:bCs/>
        </w:rPr>
      </w:pPr>
      <w:r w:rsidRPr="003E7BB5">
        <w:rPr>
          <w:b/>
          <w:bCs/>
        </w:rPr>
        <w:t>Bod č. 10</w:t>
      </w:r>
    </w:p>
    <w:p w14:paraId="3B2258AF" w14:textId="767B51A6" w:rsidR="003E7BB5" w:rsidRDefault="00DB555C" w:rsidP="003E7BB5">
      <w:r>
        <w:t>Údaje o evakua</w:t>
      </w:r>
      <w:r>
        <w:t>čních</w:t>
      </w:r>
      <w:r>
        <w:t xml:space="preserve"> </w:t>
      </w:r>
      <w:r>
        <w:t>střediscích</w:t>
      </w:r>
      <w:r>
        <w:t xml:space="preserve"> jsou zpracovány v krizových plánech obci s rozšířenou působností nebo krajů.</w:t>
      </w:r>
    </w:p>
    <w:p w14:paraId="38077B20" w14:textId="57421B44" w:rsidR="00C87106" w:rsidRPr="00413B8B" w:rsidRDefault="00413B8B" w:rsidP="00413B8B">
      <w:pPr>
        <w:pStyle w:val="Odstavecseseznamem"/>
        <w:numPr>
          <w:ilvl w:val="0"/>
          <w:numId w:val="4"/>
        </w:numPr>
        <w:rPr>
          <w:i/>
          <w:iCs/>
        </w:rPr>
      </w:pPr>
      <w:r w:rsidRPr="00413B8B">
        <w:rPr>
          <w:i/>
          <w:iCs/>
        </w:rPr>
        <w:t>Stravování</w:t>
      </w:r>
      <w:r>
        <w:t xml:space="preserve"> – doplnit </w:t>
      </w:r>
      <w:r w:rsidRPr="00413B8B">
        <w:rPr>
          <w:i/>
          <w:iCs/>
        </w:rPr>
        <w:t>Zajištěno/</w:t>
      </w:r>
      <w:r>
        <w:rPr>
          <w:i/>
          <w:iCs/>
        </w:rPr>
        <w:t>N</w:t>
      </w:r>
      <w:r w:rsidRPr="00413B8B">
        <w:rPr>
          <w:i/>
          <w:iCs/>
        </w:rPr>
        <w:t>ezajištěno</w:t>
      </w:r>
    </w:p>
    <w:p w14:paraId="32EAD764" w14:textId="26E01D8A" w:rsidR="003E7BB5" w:rsidRPr="003E7BB5" w:rsidRDefault="003E7BB5" w:rsidP="003E7BB5">
      <w:pPr>
        <w:rPr>
          <w:b/>
          <w:bCs/>
        </w:rPr>
      </w:pPr>
      <w:r w:rsidRPr="003E7BB5">
        <w:rPr>
          <w:b/>
          <w:bCs/>
        </w:rPr>
        <w:t>Bod č. 11</w:t>
      </w:r>
    </w:p>
    <w:p w14:paraId="0EBB92C7" w14:textId="77777777" w:rsidR="003E7BB5" w:rsidRDefault="003E7BB5" w:rsidP="003E7BB5"/>
    <w:sectPr w:rsidR="003E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3CD"/>
    <w:multiLevelType w:val="hybridMultilevel"/>
    <w:tmpl w:val="EC58B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7538"/>
    <w:multiLevelType w:val="hybridMultilevel"/>
    <w:tmpl w:val="70DE6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704D"/>
    <w:multiLevelType w:val="hybridMultilevel"/>
    <w:tmpl w:val="33967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758C"/>
    <w:multiLevelType w:val="hybridMultilevel"/>
    <w:tmpl w:val="A2C00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1002">
    <w:abstractNumId w:val="2"/>
  </w:num>
  <w:num w:numId="2" w16cid:durableId="1097096231">
    <w:abstractNumId w:val="0"/>
  </w:num>
  <w:num w:numId="3" w16cid:durableId="911692686">
    <w:abstractNumId w:val="1"/>
  </w:num>
  <w:num w:numId="4" w16cid:durableId="1656029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339"/>
    <w:rsid w:val="001263AA"/>
    <w:rsid w:val="001C23F6"/>
    <w:rsid w:val="003E7BB5"/>
    <w:rsid w:val="0040199E"/>
    <w:rsid w:val="00413B8B"/>
    <w:rsid w:val="00593DD2"/>
    <w:rsid w:val="00715339"/>
    <w:rsid w:val="007E3BA7"/>
    <w:rsid w:val="008A049E"/>
    <w:rsid w:val="008D6EE2"/>
    <w:rsid w:val="00A73E78"/>
    <w:rsid w:val="00A93BA6"/>
    <w:rsid w:val="00AB738B"/>
    <w:rsid w:val="00B80651"/>
    <w:rsid w:val="00B952DB"/>
    <w:rsid w:val="00C56D22"/>
    <w:rsid w:val="00C72BB4"/>
    <w:rsid w:val="00C87106"/>
    <w:rsid w:val="00CF5D24"/>
    <w:rsid w:val="00D464DB"/>
    <w:rsid w:val="00DB555C"/>
    <w:rsid w:val="00E27FFC"/>
    <w:rsid w:val="00FF7D47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26B7"/>
  <w15:chartTrackingRefBased/>
  <w15:docId w15:val="{D1A7DD5B-1A01-4960-9506-D08DAF8C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5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3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3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3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3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3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3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3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3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3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3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Jiří</dc:creator>
  <cp:keywords/>
  <dc:description/>
  <cp:lastModifiedBy>Urban Jiří</cp:lastModifiedBy>
  <cp:revision>14</cp:revision>
  <dcterms:created xsi:type="dcterms:W3CDTF">2025-07-28T15:10:00Z</dcterms:created>
  <dcterms:modified xsi:type="dcterms:W3CDTF">2025-07-28T15:43:00Z</dcterms:modified>
</cp:coreProperties>
</file>