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A2EDA6C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veřejné soutěže ve výzkumu, vývoji a inovacích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2D9204DC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veřejné soutěže ve výzkumu, vývoji a inovacích v programu INTER-EXCELLENCE II je pro každý jeho podprogram stanoven v zadávací dokumentaci – Kap. 5.2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57547FB1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 xml:space="preserve">ne starší než 90 kalendářních dnů. </w:t>
      </w:r>
    </w:p>
    <w:p w14:paraId="5F83BEB8" w14:textId="5F94D121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4959CD79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</w:p>
    <w:p w14:paraId="116C9999" w14:textId="05C621BA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 (dalšího účastníka projektu),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3C710834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 soutěže.</w:t>
      </w:r>
      <w:r w:rsidR="003D4028" w:rsidRPr="003D4028">
        <w:t xml:space="preserve">                                                                    </w:t>
      </w:r>
    </w:p>
    <w:p w14:paraId="293D6C30" w14:textId="77777777" w:rsidR="008C1C9A" w:rsidRDefault="008C1C9A" w:rsidP="008C1C9A">
      <w:pPr>
        <w:spacing w:after="0"/>
        <w:rPr>
          <w:b/>
          <w:bCs/>
        </w:rPr>
      </w:pPr>
    </w:p>
    <w:p w14:paraId="4A8B2F50" w14:textId="65026DDC" w:rsidR="00093B6A" w:rsidRDefault="00093B6A" w:rsidP="008C1C9A">
      <w:pPr>
        <w:spacing w:after="0"/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13. </w:t>
      </w:r>
      <w:r w:rsidRPr="00093B6A">
        <w:t xml:space="preserve">– </w:t>
      </w:r>
      <w:r w:rsidRPr="00001BE3">
        <w:rPr>
          <w:i/>
          <w:iCs/>
        </w:rPr>
        <w:t>ošetření vztahu se zahraničním partnerem projektu</w:t>
      </w:r>
    </w:p>
    <w:p w14:paraId="2AA12B5D" w14:textId="23A091E3" w:rsidR="00C722E4" w:rsidRDefault="00C722E4" w:rsidP="008C1C9A">
      <w:pPr>
        <w:spacing w:after="0"/>
        <w:jc w:val="both"/>
      </w:pPr>
      <w:r w:rsidRPr="00C722E4">
        <w:t>Platí</w:t>
      </w:r>
      <w:r>
        <w:t xml:space="preserve"> pouze</w:t>
      </w:r>
      <w:r w:rsidR="00F92C1B">
        <w:t xml:space="preserve"> v případě, že</w:t>
      </w:r>
      <w:r>
        <w:t xml:space="preserve"> zadávací dokumentace tuto povinnost u</w:t>
      </w:r>
      <w:r w:rsidR="00090A40">
        <w:t>dává</w:t>
      </w:r>
      <w:r>
        <w:t xml:space="preserve"> (</w:t>
      </w:r>
      <w:r w:rsidR="00090A40">
        <w:t xml:space="preserve">tj. </w:t>
      </w:r>
      <w:r w:rsidRPr="00090A40">
        <w:rPr>
          <w:b/>
          <w:bCs/>
        </w:rPr>
        <w:t>neplatí vždy</w:t>
      </w:r>
      <w:r>
        <w:t>)</w:t>
      </w:r>
      <w:r w:rsidRPr="00C722E4">
        <w:t xml:space="preserve">. Prokázání ošetření vzájemných vztahů mezi příjemcem a </w:t>
      </w:r>
      <w:r>
        <w:t>zahraničním partnerem</w:t>
      </w:r>
      <w:r w:rsidRPr="00C722E4">
        <w:t xml:space="preserve"> bude provedeno doložením</w:t>
      </w:r>
      <w:r w:rsidR="00090A40">
        <w:t xml:space="preserve"> (např.)</w:t>
      </w:r>
      <w:r w:rsidRPr="00C722E4">
        <w:t xml:space="preserve"> </w:t>
      </w:r>
      <w:r w:rsidR="00090A40" w:rsidRPr="00090A40">
        <w:rPr>
          <w:b/>
          <w:bCs/>
        </w:rPr>
        <w:t>smlouvy o spolupráci na řešení projektu</w:t>
      </w:r>
      <w:r w:rsidR="00090A40" w:rsidRPr="00090A40">
        <w:t xml:space="preserve">, a sice </w:t>
      </w:r>
      <w:r w:rsidRPr="00C722E4">
        <w:t xml:space="preserve">digitálního originálu (digitální podpisy) nebo skenu originálu s následnou povinností uchování originálu (ruční podpisy).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15946B2C" w14:textId="346C2A0E" w:rsidR="00001BE3" w:rsidRPr="00001BE3" w:rsidRDefault="00093B6A" w:rsidP="008C1C9A">
      <w:pPr>
        <w:spacing w:after="0"/>
        <w:rPr>
          <w:i/>
          <w:iCs/>
        </w:rPr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14. </w:t>
      </w:r>
      <w:r w:rsidRPr="00093B6A">
        <w:t xml:space="preserve">– </w:t>
      </w:r>
      <w:r w:rsidRPr="00001BE3">
        <w:rPr>
          <w:i/>
          <w:iCs/>
        </w:rPr>
        <w:t>ošetření vztahu s dalším účastníkem projektu</w:t>
      </w:r>
    </w:p>
    <w:p w14:paraId="48301BD7" w14:textId="3629D3B4" w:rsidR="00093B6A" w:rsidRDefault="00C722E4" w:rsidP="008C1C9A">
      <w:pPr>
        <w:spacing w:after="0"/>
        <w:jc w:val="both"/>
      </w:pPr>
      <w:r>
        <w:t xml:space="preserve">Platí, pokud je v projektu přítomen další účastník projektu. </w:t>
      </w:r>
      <w:r w:rsidR="00093B6A">
        <w:t>Prokázání ošetření vzájemných vztahů mezi příjemcem a dalším účastníkem projektu</w:t>
      </w:r>
      <w:r>
        <w:t xml:space="preserve"> bude provedeno</w:t>
      </w:r>
      <w:r w:rsidR="00093B6A">
        <w:t xml:space="preserve"> doložením </w:t>
      </w:r>
      <w:r w:rsidR="00090A40" w:rsidRPr="00C722E4">
        <w:rPr>
          <w:b/>
          <w:bCs/>
        </w:rPr>
        <w:t>smlouvy o účasti na řešení projektu</w:t>
      </w:r>
      <w:r w:rsidR="0069205C" w:rsidRPr="0069205C">
        <w:t>, a sice</w:t>
      </w:r>
      <w:r w:rsidR="00090A40" w:rsidRPr="0069205C">
        <w:t xml:space="preserve"> </w:t>
      </w:r>
      <w:r w:rsidR="00001BE3" w:rsidRPr="0069205C">
        <w:t>digitálního</w:t>
      </w:r>
      <w:r w:rsidR="00001BE3">
        <w:t xml:space="preserve"> </w:t>
      </w:r>
      <w:r w:rsidR="00093B6A">
        <w:t xml:space="preserve">originálu </w:t>
      </w:r>
      <w:r w:rsidR="00001BE3">
        <w:t>(digitální podpis</w:t>
      </w:r>
      <w:r>
        <w:t>y</w:t>
      </w:r>
      <w:r w:rsidR="00001BE3">
        <w:t>)</w:t>
      </w:r>
      <w:r>
        <w:t xml:space="preserve"> nebo skenu originálu s následnou povinností uchování originálu (ruční podpisy). </w:t>
      </w:r>
    </w:p>
    <w:p w14:paraId="3DB61035" w14:textId="7DAB6BFD" w:rsidR="00001BE3" w:rsidRDefault="00001BE3" w:rsidP="008C1C9A">
      <w:pPr>
        <w:spacing w:after="0"/>
      </w:pPr>
    </w:p>
    <w:p w14:paraId="345AD3AE" w14:textId="77777777" w:rsidR="0069205C" w:rsidRDefault="0069205C" w:rsidP="008C1C9A">
      <w:pPr>
        <w:spacing w:after="0"/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>: vidaawt</w:t>
      </w:r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36BE" w14:textId="77777777" w:rsidR="00B07833" w:rsidRDefault="00B07833" w:rsidP="00C62743">
      <w:pPr>
        <w:spacing w:after="0" w:line="240" w:lineRule="auto"/>
      </w:pPr>
      <w:r>
        <w:separator/>
      </w:r>
    </w:p>
  </w:endnote>
  <w:endnote w:type="continuationSeparator" w:id="0">
    <w:p w14:paraId="6CA518A8" w14:textId="77777777" w:rsidR="00B07833" w:rsidRDefault="00B07833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365E" w14:textId="77777777" w:rsidR="00B07833" w:rsidRDefault="00B07833" w:rsidP="00C62743">
      <w:pPr>
        <w:spacing w:after="0" w:line="240" w:lineRule="auto"/>
      </w:pPr>
      <w:r>
        <w:separator/>
      </w:r>
    </w:p>
  </w:footnote>
  <w:footnote w:type="continuationSeparator" w:id="0">
    <w:p w14:paraId="2D1D0D4E" w14:textId="77777777" w:rsidR="00B07833" w:rsidRDefault="00B07833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0A40"/>
    <w:rsid w:val="00093B6A"/>
    <w:rsid w:val="002E407A"/>
    <w:rsid w:val="003D4028"/>
    <w:rsid w:val="004C6CD5"/>
    <w:rsid w:val="005D4B65"/>
    <w:rsid w:val="0069205C"/>
    <w:rsid w:val="006F0917"/>
    <w:rsid w:val="007A268A"/>
    <w:rsid w:val="007B59CD"/>
    <w:rsid w:val="008C1C9A"/>
    <w:rsid w:val="009463CF"/>
    <w:rsid w:val="00B07833"/>
    <w:rsid w:val="00B64AE7"/>
    <w:rsid w:val="00C62743"/>
    <w:rsid w:val="00C722E4"/>
    <w:rsid w:val="00D445E9"/>
    <w:rsid w:val="00DB1B63"/>
    <w:rsid w:val="00E72FD0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Stezková Marika</cp:lastModifiedBy>
  <cp:revision>2</cp:revision>
  <dcterms:created xsi:type="dcterms:W3CDTF">2025-08-27T08:53:00Z</dcterms:created>
  <dcterms:modified xsi:type="dcterms:W3CDTF">2025-08-27T08:53:00Z</dcterms:modified>
</cp:coreProperties>
</file>