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6B80" w14:textId="76163984" w:rsidR="00CC2B6D" w:rsidRPr="000237A2" w:rsidRDefault="00DF7866" w:rsidP="00CC2B6D">
      <w:pPr>
        <w:spacing w:before="0" w:after="160" w:line="259" w:lineRule="auto"/>
        <w:jc w:val="left"/>
      </w:pPr>
      <w:r w:rsidRPr="000237A2">
        <w:rPr>
          <w:i/>
          <w:noProof/>
          <w:color w:val="FF0000"/>
          <w:lang w:eastAsia="cs-CZ"/>
        </w:rPr>
        <w:drawing>
          <wp:anchor distT="0" distB="0" distL="114300" distR="114300" simplePos="0" relativeHeight="251658240" behindDoc="1" locked="0" layoutInCell="1" allowOverlap="1" wp14:anchorId="4AAEA403" wp14:editId="481A613A">
            <wp:simplePos x="0" y="0"/>
            <wp:positionH relativeFrom="margin">
              <wp:align>right</wp:align>
            </wp:positionH>
            <wp:positionV relativeFrom="paragraph">
              <wp:posOffset>-900430</wp:posOffset>
            </wp:positionV>
            <wp:extent cx="1799590" cy="9105900"/>
            <wp:effectExtent l="0" t="0" r="0" b="0"/>
            <wp:wrapNone/>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1800001" cy="91079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DCB17" w14:textId="77777777" w:rsidR="00CC2B6D" w:rsidRPr="000237A2" w:rsidRDefault="00CC2B6D" w:rsidP="00CC2B6D"/>
    <w:p w14:paraId="77B51708" w14:textId="77777777" w:rsidR="00CC2B6D" w:rsidRPr="000237A2" w:rsidRDefault="00CC2B6D" w:rsidP="00CC2B6D"/>
    <w:p w14:paraId="79417A66" w14:textId="77777777" w:rsidR="00CC2B6D" w:rsidRPr="000237A2" w:rsidRDefault="00CC2B6D" w:rsidP="00CC2B6D"/>
    <w:p w14:paraId="60019BDB" w14:textId="77777777" w:rsidR="00AB001B" w:rsidRPr="000237A2" w:rsidRDefault="00AB001B" w:rsidP="00CC2B6D"/>
    <w:p w14:paraId="38C503B1" w14:textId="77777777" w:rsidR="00AB001B" w:rsidRPr="000237A2" w:rsidRDefault="00AB001B" w:rsidP="00CC2B6D"/>
    <w:p w14:paraId="792B5CB0" w14:textId="77777777" w:rsidR="00AB001B" w:rsidRPr="000237A2" w:rsidRDefault="00AB001B" w:rsidP="00CC2B6D"/>
    <w:p w14:paraId="0F8FBF68" w14:textId="77777777" w:rsidR="00AB001B" w:rsidRPr="000237A2" w:rsidRDefault="00AB001B" w:rsidP="00CC2B6D"/>
    <w:p w14:paraId="18AEA8D0" w14:textId="77777777" w:rsidR="00CC2B6D" w:rsidRPr="000237A2" w:rsidRDefault="00CC2B6D" w:rsidP="00CC2B6D"/>
    <w:p w14:paraId="5A9E92D0" w14:textId="77777777" w:rsidR="00347D05" w:rsidRPr="00347D05" w:rsidRDefault="00347D05" w:rsidP="00347D05">
      <w:pPr>
        <w:spacing w:before="0"/>
        <w:ind w:right="3967"/>
        <w:jc w:val="left"/>
        <w:rPr>
          <w:rFonts w:eastAsiaTheme="minorEastAsia"/>
          <w:smallCaps/>
          <w:color w:val="808080" w:themeColor="background1" w:themeShade="80"/>
          <w:sz w:val="56"/>
          <w:szCs w:val="56"/>
        </w:rPr>
      </w:pPr>
      <w:r w:rsidRPr="00347D05">
        <w:rPr>
          <w:rFonts w:eastAsiaTheme="minorEastAsia"/>
          <w:smallCaps/>
          <w:color w:val="808080" w:themeColor="background1" w:themeShade="80"/>
          <w:sz w:val="56"/>
          <w:szCs w:val="56"/>
        </w:rPr>
        <w:t>Informace</w:t>
      </w:r>
    </w:p>
    <w:p w14:paraId="06952D7E" w14:textId="5FF08C0A" w:rsidR="001218A1" w:rsidRPr="000237A2" w:rsidRDefault="00347D05" w:rsidP="00347D05">
      <w:pPr>
        <w:spacing w:before="0"/>
        <w:ind w:right="3967"/>
        <w:jc w:val="left"/>
        <w:rPr>
          <w:rFonts w:eastAsiaTheme="minorEastAsia"/>
          <w:smallCaps/>
          <w:color w:val="808080" w:themeColor="background1" w:themeShade="80"/>
          <w:sz w:val="56"/>
          <w:szCs w:val="56"/>
        </w:rPr>
      </w:pPr>
      <w:r w:rsidRPr="00347D05">
        <w:rPr>
          <w:rFonts w:eastAsiaTheme="minorEastAsia"/>
          <w:smallCaps/>
          <w:color w:val="808080" w:themeColor="background1" w:themeShade="80"/>
          <w:sz w:val="56"/>
          <w:szCs w:val="56"/>
        </w:rPr>
        <w:t>k</w:t>
      </w:r>
      <w:r>
        <w:rPr>
          <w:rFonts w:eastAsiaTheme="minorEastAsia"/>
          <w:smallCaps/>
          <w:color w:val="808080" w:themeColor="background1" w:themeShade="80"/>
          <w:sz w:val="56"/>
          <w:szCs w:val="56"/>
        </w:rPr>
        <w:t> </w:t>
      </w:r>
      <w:r w:rsidRPr="00347D05">
        <w:rPr>
          <w:rFonts w:eastAsiaTheme="minorEastAsia"/>
          <w:smallCaps/>
          <w:color w:val="808080" w:themeColor="background1" w:themeShade="80"/>
          <w:sz w:val="56"/>
          <w:szCs w:val="56"/>
        </w:rPr>
        <w:t>přijímací</w:t>
      </w:r>
      <w:r>
        <w:rPr>
          <w:rFonts w:eastAsiaTheme="minorEastAsia"/>
          <w:smallCaps/>
          <w:color w:val="808080" w:themeColor="background1" w:themeShade="80"/>
          <w:sz w:val="56"/>
          <w:szCs w:val="56"/>
        </w:rPr>
        <w:t>mu řízení</w:t>
      </w:r>
      <w:r w:rsidRPr="00347D05">
        <w:rPr>
          <w:rFonts w:eastAsiaTheme="minorEastAsia"/>
          <w:smallCaps/>
          <w:color w:val="808080" w:themeColor="background1" w:themeShade="80"/>
          <w:sz w:val="56"/>
          <w:szCs w:val="56"/>
        </w:rPr>
        <w:t xml:space="preserve"> </w:t>
      </w:r>
      <w:r>
        <w:rPr>
          <w:rFonts w:eastAsiaTheme="minorEastAsia"/>
          <w:smallCaps/>
          <w:color w:val="808080" w:themeColor="background1" w:themeShade="80"/>
          <w:sz w:val="56"/>
          <w:szCs w:val="56"/>
        </w:rPr>
        <w:t xml:space="preserve">do středního vzdělávání uchazečů ze zahraničí </w:t>
      </w:r>
    </w:p>
    <w:p w14:paraId="76F9E877" w14:textId="103E4E1A" w:rsidR="00C5727E" w:rsidRPr="000237A2" w:rsidRDefault="00F9397E" w:rsidP="00C5727E">
      <w:pPr>
        <w:spacing w:before="0"/>
        <w:ind w:right="3967"/>
        <w:jc w:val="left"/>
        <w:rPr>
          <w:rFonts w:eastAsiaTheme="minorEastAsia"/>
          <w:smallCaps/>
          <w:color w:val="808080" w:themeColor="background1" w:themeShade="80"/>
          <w:sz w:val="56"/>
          <w:szCs w:val="60"/>
        </w:rPr>
      </w:pPr>
      <w:r>
        <w:rPr>
          <w:rFonts w:eastAsiaTheme="minorEastAsia"/>
          <w:smallCaps/>
          <w:color w:val="808080" w:themeColor="background1" w:themeShade="80"/>
          <w:sz w:val="56"/>
          <w:szCs w:val="56"/>
        </w:rPr>
        <w:t>od 1. ledna 2026</w:t>
      </w:r>
    </w:p>
    <w:p w14:paraId="42D9BFA3" w14:textId="77777777" w:rsidR="00AB001B" w:rsidRPr="000237A2" w:rsidRDefault="00AB001B" w:rsidP="00AB001B"/>
    <w:p w14:paraId="40544A4D" w14:textId="77777777" w:rsidR="00AB001B" w:rsidRPr="000237A2" w:rsidRDefault="00AB001B" w:rsidP="00AB001B"/>
    <w:p w14:paraId="7CB343C9" w14:textId="77777777" w:rsidR="00AB001B" w:rsidRPr="000237A2" w:rsidRDefault="00AB001B" w:rsidP="00AB001B"/>
    <w:p w14:paraId="043C71BB" w14:textId="77777777" w:rsidR="00AB001B" w:rsidRPr="000237A2" w:rsidRDefault="00AB001B" w:rsidP="00AB001B"/>
    <w:p w14:paraId="1DE3C237" w14:textId="33644153" w:rsidR="00AB001B" w:rsidRPr="000237A2" w:rsidRDefault="00AB001B" w:rsidP="00AB001B">
      <w:r w:rsidRPr="000237A2">
        <w:rPr>
          <w:i/>
          <w:noProof/>
          <w:color w:val="FF0000"/>
          <w:lang w:eastAsia="cs-CZ"/>
        </w:rPr>
        <w:drawing>
          <wp:anchor distT="0" distB="0" distL="114300" distR="114300" simplePos="0" relativeHeight="251658241" behindDoc="1" locked="0" layoutInCell="1" allowOverlap="1" wp14:anchorId="57EFCB94" wp14:editId="0EFE0631">
            <wp:simplePos x="0" y="0"/>
            <wp:positionH relativeFrom="page">
              <wp:align>left</wp:align>
            </wp:positionH>
            <wp:positionV relativeFrom="paragraph">
              <wp:posOffset>327840</wp:posOffset>
            </wp:positionV>
            <wp:extent cx="8428822" cy="971550"/>
            <wp:effectExtent l="0" t="0" r="0" b="0"/>
            <wp:wrapNone/>
            <wp:docPr id="83" name="Obrázek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8428822"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E830F" w14:textId="4DA97EBA" w:rsidR="00AB001B" w:rsidRPr="000237A2" w:rsidRDefault="00C80BD3" w:rsidP="00AB001B">
      <w:r w:rsidRPr="000237A2">
        <w:rPr>
          <w:i/>
          <w:noProof/>
          <w:color w:val="FF0000"/>
          <w:lang w:eastAsia="cs-CZ"/>
        </w:rPr>
        <w:drawing>
          <wp:anchor distT="0" distB="0" distL="114300" distR="114300" simplePos="0" relativeHeight="251658242" behindDoc="0" locked="0" layoutInCell="1" allowOverlap="1" wp14:anchorId="4D049540" wp14:editId="7A6F967C">
            <wp:simplePos x="0" y="0"/>
            <wp:positionH relativeFrom="margin">
              <wp:align>right</wp:align>
            </wp:positionH>
            <wp:positionV relativeFrom="paragraph">
              <wp:posOffset>83185</wp:posOffset>
            </wp:positionV>
            <wp:extent cx="1799590" cy="971550"/>
            <wp:effectExtent l="0" t="0" r="0" b="0"/>
            <wp:wrapNone/>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71156" t="65335" r="8919" b="27040"/>
                    <a:stretch/>
                  </pic:blipFill>
                  <pic:spPr bwMode="auto">
                    <a:xfrm>
                      <a:off x="0" y="0"/>
                      <a:ext cx="179959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16B070" w14:textId="77777777" w:rsidR="00AB001B" w:rsidRPr="000237A2" w:rsidRDefault="00AB001B" w:rsidP="00AB001B"/>
    <w:p w14:paraId="1A7B984C" w14:textId="77777777" w:rsidR="00AB001B" w:rsidRPr="000237A2" w:rsidRDefault="00AB001B" w:rsidP="00AB001B"/>
    <w:p w14:paraId="128E6CC3" w14:textId="77777777" w:rsidR="00AB001B" w:rsidRPr="000237A2" w:rsidRDefault="00AB001B" w:rsidP="00AB001B"/>
    <w:p w14:paraId="7CEF1D73" w14:textId="77777777" w:rsidR="00AB001B" w:rsidRPr="000237A2" w:rsidRDefault="00AB001B" w:rsidP="00AB001B"/>
    <w:p w14:paraId="7C49AFD9" w14:textId="77777777" w:rsidR="00AB001B" w:rsidRPr="000237A2" w:rsidRDefault="00AB001B" w:rsidP="00AB001B"/>
    <w:p w14:paraId="46E4BFBA" w14:textId="3BD6D34B" w:rsidR="00327895" w:rsidRPr="000237A2" w:rsidRDefault="00AB001B" w:rsidP="3CE7F085">
      <w:pPr>
        <w:spacing w:before="0"/>
        <w:ind w:right="3967"/>
        <w:jc w:val="left"/>
        <w:rPr>
          <w:rFonts w:ascii="Calibri" w:hAnsi="Calibri"/>
          <w:b/>
          <w:bCs/>
          <w:color w:val="428D96"/>
          <w:sz w:val="32"/>
          <w:szCs w:val="32"/>
        </w:rPr>
      </w:pPr>
      <w:r w:rsidRPr="00454881">
        <w:rPr>
          <w:i/>
          <w:noProof/>
          <w:color w:val="FF0000"/>
          <w:highlight w:val="yellow"/>
          <w:lang w:eastAsia="cs-CZ"/>
        </w:rPr>
        <w:drawing>
          <wp:anchor distT="0" distB="0" distL="114300" distR="114300" simplePos="0" relativeHeight="251658243" behindDoc="1" locked="0" layoutInCell="1" allowOverlap="1" wp14:anchorId="346BAA34" wp14:editId="7D7F3102">
            <wp:simplePos x="0" y="0"/>
            <wp:positionH relativeFrom="margin">
              <wp:align>right</wp:align>
            </wp:positionH>
            <wp:positionV relativeFrom="paragraph">
              <wp:posOffset>246380</wp:posOffset>
            </wp:positionV>
            <wp:extent cx="1799590" cy="908050"/>
            <wp:effectExtent l="0" t="0" r="0" b="6350"/>
            <wp:wrapNone/>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1799590" cy="90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7895" w:rsidRPr="000237A2">
        <w:br w:type="page"/>
      </w:r>
    </w:p>
    <w:p w14:paraId="2B5368BB" w14:textId="6F28BDF1" w:rsidR="00FD0F1C" w:rsidRPr="00420D3B" w:rsidRDefault="008336EA" w:rsidP="00FD0F1C">
      <w:pPr>
        <w:pStyle w:val="Nadpis1"/>
        <w:shd w:val="clear" w:color="auto" w:fill="FBE4D5" w:themeFill="accent2" w:themeFillTint="33"/>
        <w:rPr>
          <w:smallCaps w:val="0"/>
        </w:rPr>
      </w:pPr>
      <w:r>
        <w:rPr>
          <w:smallCaps w:val="0"/>
        </w:rPr>
        <w:lastRenderedPageBreak/>
        <w:t>Legislativní rámec</w:t>
      </w:r>
    </w:p>
    <w:p w14:paraId="39E5A6CD" w14:textId="77777777" w:rsidR="00FD0F1C" w:rsidRPr="00332620" w:rsidRDefault="00FD0F1C">
      <w:pPr>
        <w:numPr>
          <w:ilvl w:val="0"/>
          <w:numId w:val="1"/>
        </w:numPr>
        <w:spacing w:before="60" w:after="120"/>
        <w:ind w:left="357" w:hanging="357"/>
        <w:rPr>
          <w:rFonts w:cstheme="minorHAnsi"/>
          <w:bCs/>
        </w:rPr>
      </w:pPr>
      <w:r w:rsidRPr="00332620">
        <w:rPr>
          <w:rFonts w:cstheme="minorHAnsi"/>
          <w:bCs/>
        </w:rPr>
        <w:t xml:space="preserve">Vzdělávání žáka přicházejícího ze zahraničí se posuzuje primárně podle právních předpisů v zemi původu, sekundárně dle českých právních předpisů. Při příchodu do České republiky po získání základního vzdělání či splnění povinné školní docházky v zemi původu, či po splnění povinné školní docházky bez získání základního vzdělání v České republice, se uchazeč může v souladu s § 59 školského zákona hlásit ke studiu ve střední škole do čtyřletých, popř. dvou a tříletých oborů středního vzdělání. </w:t>
      </w:r>
    </w:p>
    <w:p w14:paraId="3A3CCA49" w14:textId="041127F5" w:rsidR="00FD0F1C" w:rsidRPr="00332620" w:rsidRDefault="00FD0F1C">
      <w:pPr>
        <w:numPr>
          <w:ilvl w:val="0"/>
          <w:numId w:val="1"/>
        </w:numPr>
        <w:spacing w:before="60" w:after="120"/>
        <w:ind w:left="357" w:hanging="357"/>
        <w:rPr>
          <w:rFonts w:cstheme="minorHAnsi"/>
          <w:bCs/>
        </w:rPr>
      </w:pPr>
      <w:r w:rsidRPr="00332620">
        <w:rPr>
          <w:rFonts w:cstheme="minorHAnsi"/>
          <w:bCs/>
        </w:rPr>
        <w:t xml:space="preserve">Cizinci, kteří nejsou občany Evropské unie, se stávají žáky příslušné střední školy, pokud řediteli školy </w:t>
      </w:r>
      <w:proofErr w:type="gramStart"/>
      <w:r w:rsidRPr="00332620">
        <w:rPr>
          <w:rFonts w:cstheme="minorHAnsi"/>
          <w:bCs/>
        </w:rPr>
        <w:t>prokáží</w:t>
      </w:r>
      <w:proofErr w:type="gramEnd"/>
      <w:r w:rsidRPr="00332620">
        <w:rPr>
          <w:rFonts w:cstheme="minorHAnsi"/>
          <w:bCs/>
        </w:rPr>
        <w:t xml:space="preserve"> nejpozději při zahájení vzdělávání oprávněnost svého pobytu na území České republiky</w:t>
      </w:r>
      <w:r w:rsidR="00620162" w:rsidRPr="00332620">
        <w:rPr>
          <w:rFonts w:cstheme="minorHAnsi"/>
          <w:bCs/>
        </w:rPr>
        <w:t xml:space="preserve"> (postačuje předložení i pouhého dokladu o </w:t>
      </w:r>
      <w:r w:rsidR="001E0055" w:rsidRPr="00332620">
        <w:rPr>
          <w:rFonts w:cstheme="minorHAnsi"/>
          <w:bCs/>
        </w:rPr>
        <w:t>podán</w:t>
      </w:r>
      <w:r w:rsidR="001E0055" w:rsidRPr="00332620">
        <w:rPr>
          <w:bCs/>
        </w:rPr>
        <w:t xml:space="preserve">í žádosti </w:t>
      </w:r>
      <w:r w:rsidR="006F0177" w:rsidRPr="00332620">
        <w:rPr>
          <w:bCs/>
        </w:rPr>
        <w:t>o</w:t>
      </w:r>
      <w:r w:rsidR="001E0055" w:rsidRPr="00332620">
        <w:rPr>
          <w:bCs/>
        </w:rPr>
        <w:t xml:space="preserve"> udělení </w:t>
      </w:r>
      <w:r w:rsidR="00B56EF9" w:rsidRPr="00332620">
        <w:rPr>
          <w:bCs/>
        </w:rPr>
        <w:t>oprávnění</w:t>
      </w:r>
      <w:r w:rsidR="001E0055" w:rsidRPr="00332620">
        <w:rPr>
          <w:bCs/>
        </w:rPr>
        <w:t xml:space="preserve"> k</w:t>
      </w:r>
      <w:r w:rsidR="00CA76CA" w:rsidRPr="00332620">
        <w:rPr>
          <w:bCs/>
        </w:rPr>
        <w:t> </w:t>
      </w:r>
      <w:r w:rsidR="001E0055" w:rsidRPr="00332620">
        <w:rPr>
          <w:bCs/>
        </w:rPr>
        <w:t>pobytu</w:t>
      </w:r>
      <w:r w:rsidR="00CA76CA" w:rsidRPr="00332620">
        <w:rPr>
          <w:bCs/>
        </w:rPr>
        <w:t xml:space="preserve"> či doklad obdobný</w:t>
      </w:r>
      <w:r w:rsidR="00620162" w:rsidRPr="00332620">
        <w:rPr>
          <w:rFonts w:cstheme="minorHAnsi"/>
          <w:bCs/>
        </w:rPr>
        <w:t>)</w:t>
      </w:r>
      <w:r w:rsidRPr="00332620">
        <w:rPr>
          <w:rFonts w:cstheme="minorHAnsi"/>
          <w:bCs/>
        </w:rPr>
        <w:t xml:space="preserve">. </w:t>
      </w:r>
    </w:p>
    <w:p w14:paraId="492914C2" w14:textId="546EB016" w:rsidR="00FD0F1C" w:rsidRPr="00332620" w:rsidRDefault="00FD0F1C">
      <w:pPr>
        <w:numPr>
          <w:ilvl w:val="0"/>
          <w:numId w:val="1"/>
        </w:numPr>
        <w:spacing w:before="60" w:after="120"/>
        <w:ind w:left="357" w:hanging="357"/>
        <w:rPr>
          <w:rFonts w:cstheme="minorHAnsi"/>
          <w:bCs/>
        </w:rPr>
      </w:pPr>
      <w:r w:rsidRPr="00332620">
        <w:rPr>
          <w:rFonts w:cstheme="minorHAnsi"/>
          <w:bCs/>
        </w:rPr>
        <w:t xml:space="preserve">Pokud žák, resp. jeho zákonný zástupce </w:t>
      </w:r>
      <w:r w:rsidR="007F76B2" w:rsidRPr="00332620">
        <w:rPr>
          <w:rFonts w:cstheme="minorHAnsi"/>
          <w:bCs/>
        </w:rPr>
        <w:t>má</w:t>
      </w:r>
      <w:r w:rsidRPr="00332620">
        <w:rPr>
          <w:rFonts w:cstheme="minorHAnsi"/>
          <w:bCs/>
        </w:rPr>
        <w:t xml:space="preserve"> zájem o přijetí do základní školy, aby měl žák možnost získat základní vzdělání či splnit povinnou školní docházku v České republice, ředitel základní školy by neměl odmítnout přijetí takového žáka, pokud mu přijetí umožňuje kapacita školy a případně vyhlášená kritéria pro nespádové uchazeče. Tento postup je v nejlepším zájmu žáka – dítěte. Žák je zařazen do ročníku základní školy dle rozhodnutí ředitele školy, nemá-li kmenovou školu. Má-li kmenovou školu a plní-li zákonné zkoušky, je zařazen podle ročníku, kam je zapsán.</w:t>
      </w:r>
    </w:p>
    <w:p w14:paraId="480E1FD5" w14:textId="77777777" w:rsidR="00FD0F1C" w:rsidRPr="00332620" w:rsidRDefault="00FD0F1C">
      <w:pPr>
        <w:numPr>
          <w:ilvl w:val="0"/>
          <w:numId w:val="1"/>
        </w:numPr>
        <w:spacing w:before="60" w:after="120"/>
        <w:ind w:left="357" w:hanging="357"/>
        <w:rPr>
          <w:rFonts w:cstheme="minorHAnsi"/>
          <w:bCs/>
        </w:rPr>
      </w:pPr>
      <w:r w:rsidRPr="00332620">
        <w:rPr>
          <w:rFonts w:cstheme="minorHAnsi"/>
          <w:bCs/>
        </w:rPr>
        <w:t>Školní docházka v České republice je povinná po dobu devíti školních roků, nejvýše však do konce školního roku, v němž žák dosáhne sedmnáctého roku věku. Současně platí, že povinnost školní docházky končí koncem školního roku, v němž žák dosáhne sedmnáctého roku věku, přestože z jakýchkoliv důvodů neabsolvoval celých devět školních roků školní docházky. V tuto chvíli se povinná školní docházka považuje za splněnou</w:t>
      </w:r>
    </w:p>
    <w:p w14:paraId="60E8018C" w14:textId="2DFD5A7F" w:rsidR="00FD0F1C" w:rsidRPr="00332620" w:rsidRDefault="00FD0F1C">
      <w:pPr>
        <w:numPr>
          <w:ilvl w:val="0"/>
          <w:numId w:val="1"/>
        </w:numPr>
        <w:spacing w:before="60" w:after="120"/>
        <w:ind w:left="357" w:hanging="357"/>
        <w:rPr>
          <w:rFonts w:cstheme="minorHAnsi"/>
          <w:bCs/>
        </w:rPr>
      </w:pPr>
      <w:r w:rsidRPr="00332620">
        <w:rPr>
          <w:rFonts w:cstheme="minorHAnsi"/>
          <w:bCs/>
        </w:rPr>
        <w:t xml:space="preserve">V případě přijímání </w:t>
      </w:r>
      <w:r w:rsidR="008336EA" w:rsidRPr="00332620">
        <w:rPr>
          <w:rFonts w:cstheme="minorHAnsi"/>
          <w:bCs/>
        </w:rPr>
        <w:t xml:space="preserve">uchazeče </w:t>
      </w:r>
      <w:r w:rsidRPr="00332620">
        <w:rPr>
          <w:rFonts w:cstheme="minorHAnsi"/>
          <w:bCs/>
        </w:rPr>
        <w:t xml:space="preserve">do středního vzdělávání po splnění povinné školní docházky (ať v České republice nebo v zahraničí) nelze stanovit jako kritérium pro přijetí získání základního vzdělání, resp. vyžadovat uznání rovnocennosti nebo uznání platnosti (nostrifikace) zahraničního vysvědčení v České republice. Úspěšné získání základního vzdělání před splněním povinné školní docházky se dle § 108 školského zákona dokládá uznáním rovnocennosti nebo uznáním platnosti zahraničního vysvědčení v České republice. Tento doklad vydává na základě žádosti příslušný krajský úřad. </w:t>
      </w:r>
    </w:p>
    <w:p w14:paraId="3F904987" w14:textId="77777777" w:rsidR="00FD0F1C" w:rsidRPr="00332620" w:rsidRDefault="00FD0F1C">
      <w:pPr>
        <w:numPr>
          <w:ilvl w:val="0"/>
          <w:numId w:val="1"/>
        </w:numPr>
        <w:spacing w:before="60" w:after="120"/>
        <w:ind w:left="357" w:hanging="357"/>
        <w:rPr>
          <w:rFonts w:cstheme="minorHAnsi"/>
          <w:bCs/>
        </w:rPr>
      </w:pPr>
      <w:r w:rsidRPr="00332620">
        <w:rPr>
          <w:rFonts w:cstheme="minorHAnsi"/>
          <w:bCs/>
        </w:rPr>
        <w:t xml:space="preserve">U zkráceného studia a nástavbového studia (§ 83 až § 85 školského zákona) je podmínkou přijetí získání příslušného stupně středního vzdělání. Uchazeč hlásící se do zkráceného či nástavbového studia dokládá vždy uznání rovnocennosti či uznání platnosti zahraničního vysvědčení dokládajícího stupeň předchozího vzdělání, tj. stupeň středního vzdělání s výučním listem, příp. stupeň středního vzdělání s maturitní zkouškou. </w:t>
      </w:r>
    </w:p>
    <w:p w14:paraId="1D618893" w14:textId="77777777" w:rsidR="00FD0F1C" w:rsidRPr="00332620" w:rsidRDefault="00FD0F1C">
      <w:pPr>
        <w:numPr>
          <w:ilvl w:val="0"/>
          <w:numId w:val="1"/>
        </w:numPr>
        <w:spacing w:before="60" w:after="120"/>
        <w:ind w:left="357" w:hanging="357"/>
        <w:rPr>
          <w:rFonts w:cstheme="minorHAnsi"/>
          <w:bCs/>
        </w:rPr>
      </w:pPr>
      <w:r w:rsidRPr="00332620">
        <w:rPr>
          <w:rFonts w:eastAsia="Times New Roman" w:cstheme="minorHAnsi"/>
          <w:bCs/>
          <w:lang w:eastAsia="cs-CZ"/>
        </w:rPr>
        <w:t xml:space="preserve">Pro účely přijímání uchazečů do víceletých gymnázií se za účelem určení, který ročník základní školy žák ukončil, vychází z českých právních předpisů, tedy 1. ročník základní školy ve smyslu § 61 školského zákona je počítán od 6. roku věku. V případě, že se uchazeč hlásí do prvního ročníku nižšího stupně šestiletého nebo osmiletého gymnázia (obdobně u osmiletého oboru vzdělání konzervatoře), předloží v den, kdy se stane žákem střední školy (což je prvním dnem školního roku, popřípadě dnem uvedeným v rozhodnutí o přijetí) doklad o ukončení sedmého, resp. pátého ročníku základní školy. </w:t>
      </w:r>
    </w:p>
    <w:p w14:paraId="41C142A6" w14:textId="6BA8F169" w:rsidR="00FD0F1C" w:rsidRPr="00332620" w:rsidRDefault="00FD0F1C">
      <w:pPr>
        <w:numPr>
          <w:ilvl w:val="0"/>
          <w:numId w:val="1"/>
        </w:numPr>
        <w:spacing w:before="60" w:after="120"/>
        <w:ind w:left="357" w:hanging="357"/>
        <w:rPr>
          <w:rFonts w:cstheme="minorHAnsi"/>
          <w:bCs/>
        </w:rPr>
      </w:pPr>
      <w:r w:rsidRPr="00332620">
        <w:rPr>
          <w:rFonts w:eastAsia="Times New Roman" w:cstheme="minorHAnsi"/>
          <w:bCs/>
          <w:lang w:eastAsia="cs-CZ"/>
        </w:rPr>
        <w:t>V přijímacím řízení se jedná a písemnosti se vyhotovují v českém jazyce. Účastníci přijímacího řízení mohou jednat a písemnosti pro toto řízení mohou předkládat i v jazyce slovenském. Pokud osoba pobývající dlouhodobě v zahraničí plnila povinnou školní docházku na území jiného státu, předkládá uvedené doklady jak v originálním znění, tak současně v překladu do jazyka českého (nejedná-li se o doklady v jazyce slovenském). Originál dokladu se předkládá ve formě prosté kopie. Překlad dokladu vyhotoveného v cizím jazyce nemusí být úředně ověřený. Překlad dokumentu si</w:t>
      </w:r>
      <w:r w:rsidRPr="00331528">
        <w:rPr>
          <w:rFonts w:eastAsia="Times New Roman" w:cstheme="minorHAnsi"/>
          <w:bCs/>
          <w:lang w:eastAsia="cs-CZ"/>
        </w:rPr>
        <w:t xml:space="preserve"> </w:t>
      </w:r>
      <w:r w:rsidRPr="00331528">
        <w:rPr>
          <w:rFonts w:eastAsia="Times New Roman" w:cstheme="minorHAnsi"/>
          <w:bCs/>
          <w:lang w:eastAsia="cs-CZ"/>
        </w:rPr>
        <w:lastRenderedPageBreak/>
        <w:t xml:space="preserve">může tedy účastník řízení vyhotovit sám. Ředitel školy má ale právo při pochybnostech o jeho správnosti vyžádat od uchazeče předložení úředního překladu (například vyhotovený soudním překladatelem). Obecně také platí podle správního řádu (§ 16 odst. 2), že ředitel školy může sdělit, že nevyžaduje žádný překlad dokladů. Takové prohlášení může ředitel coby správní orgán učinit na své úřední desce i pro neurčitý počet řízení v budoucnu nebo pro jednotlivý případ </w:t>
      </w:r>
      <w:r w:rsidRPr="00332620">
        <w:rPr>
          <w:rFonts w:eastAsia="Times New Roman" w:cstheme="minorHAnsi"/>
          <w:bCs/>
          <w:lang w:eastAsia="cs-CZ"/>
        </w:rPr>
        <w:t xml:space="preserve">v jednom řízení. </w:t>
      </w:r>
    </w:p>
    <w:p w14:paraId="2E26AC94" w14:textId="45466894" w:rsidR="00FD0F1C" w:rsidRPr="00332620" w:rsidRDefault="00FD0F1C">
      <w:pPr>
        <w:numPr>
          <w:ilvl w:val="0"/>
          <w:numId w:val="1"/>
        </w:numPr>
        <w:spacing w:before="60" w:after="120"/>
        <w:ind w:left="357" w:hanging="357"/>
        <w:rPr>
          <w:rFonts w:cstheme="minorHAnsi"/>
          <w:bCs/>
        </w:rPr>
      </w:pPr>
      <w:r w:rsidRPr="00332620">
        <w:rPr>
          <w:rFonts w:cstheme="minorHAnsi"/>
          <w:bCs/>
        </w:rPr>
        <w:t>Všichni uchazeči o přijetí ke střednímu vzdělávání musí splnit podmínky pro přijetí prokázáním zdravotní způsobilosti, stanoví-li tak nařízení vlády upravující soustavu oborů vzdělání</w:t>
      </w:r>
      <w:r w:rsidR="007B62F9">
        <w:rPr>
          <w:rFonts w:cstheme="minorHAnsi"/>
          <w:bCs/>
        </w:rPr>
        <w:t xml:space="preserve">, </w:t>
      </w:r>
      <w:r w:rsidRPr="00332620">
        <w:rPr>
          <w:rFonts w:cstheme="minorHAnsi"/>
          <w:bCs/>
        </w:rPr>
        <w:t xml:space="preserve">a vhodných schopností, vědomostí a zájmů. </w:t>
      </w:r>
    </w:p>
    <w:p w14:paraId="1CB76E2D" w14:textId="2FD2B30C" w:rsidR="00FD0F1C" w:rsidRPr="00332620" w:rsidRDefault="00FD0F1C">
      <w:pPr>
        <w:numPr>
          <w:ilvl w:val="0"/>
          <w:numId w:val="1"/>
        </w:numPr>
        <w:spacing w:before="60" w:after="120"/>
        <w:ind w:left="357" w:hanging="357"/>
        <w:rPr>
          <w:rFonts w:cstheme="minorHAnsi"/>
          <w:bCs/>
        </w:rPr>
      </w:pPr>
      <w:r w:rsidRPr="00332620">
        <w:rPr>
          <w:rFonts w:cstheme="minorHAnsi"/>
          <w:bCs/>
        </w:rPr>
        <w:t>Na osoby pobývající dlouhodobě v zahraničí se vztahují, jako na ostatní uchazeče o střední vzdělávání, ustanovení školského zákona o vzdělávání žáků se speciálními vzdělávacími potřebami, jimiž se podle § 16 odst. 1 a odst. 2 písm. c) školského zákona rozumí rovněž osoby, které k naplnění svých vzdělávacích možností nebo k uplatnění nebo užívání svých práv na rovnoprávném základě s ostatními potřebují poskytnutí podpůrných opatření spočívajících v</w:t>
      </w:r>
      <w:r w:rsidR="002A5D91" w:rsidRPr="00332620">
        <w:rPr>
          <w:rFonts w:cstheme="minorHAnsi"/>
          <w:bCs/>
        </w:rPr>
        <w:t> </w:t>
      </w:r>
      <w:r w:rsidRPr="00332620">
        <w:rPr>
          <w:rFonts w:cstheme="minorHAnsi"/>
          <w:bCs/>
        </w:rPr>
        <w:t xml:space="preserve">nezbytné úpravě podmínek přijímání ke vzdělávání odpovídající zdravotnímu stavu, kulturnímu prostředí nebo jiným životním podmínkám uchazečů. Škola upravuje podmínky přijímání ke vzdělávání na základě doporučení vydaného školským poradenským zařízením. Uchazeč může být mj. zařazen do kategorie O, jako uchazeč s jiným </w:t>
      </w:r>
      <w:r w:rsidR="00301589">
        <w:rPr>
          <w:rFonts w:cstheme="minorHAnsi"/>
          <w:bCs/>
        </w:rPr>
        <w:t>vyučovacím</w:t>
      </w:r>
      <w:r w:rsidRPr="00332620">
        <w:rPr>
          <w:rFonts w:cstheme="minorHAnsi"/>
          <w:bCs/>
        </w:rPr>
        <w:t xml:space="preserve"> jazykem než českým</w:t>
      </w:r>
      <w:r w:rsidR="005E35F9">
        <w:rPr>
          <w:rFonts w:cstheme="minorHAnsi"/>
          <w:bCs/>
        </w:rPr>
        <w:t>.</w:t>
      </w:r>
    </w:p>
    <w:p w14:paraId="7EFF9F14" w14:textId="77777777" w:rsidR="007B62F9" w:rsidRPr="00052521" w:rsidRDefault="005E35F9">
      <w:pPr>
        <w:numPr>
          <w:ilvl w:val="0"/>
          <w:numId w:val="1"/>
        </w:numPr>
        <w:spacing w:before="60" w:after="120"/>
        <w:ind w:left="357" w:hanging="357"/>
        <w:rPr>
          <w:rFonts w:cstheme="minorHAnsi"/>
          <w:b/>
          <w:bCs/>
        </w:rPr>
      </w:pPr>
      <w:r w:rsidRPr="00052521">
        <w:rPr>
          <w:b/>
          <w:bCs/>
        </w:rPr>
        <w:t>Přijímací zkoušk</w:t>
      </w:r>
      <w:r w:rsidR="00215207" w:rsidRPr="00052521">
        <w:rPr>
          <w:b/>
          <w:bCs/>
        </w:rPr>
        <w:t>a</w:t>
      </w:r>
      <w:r w:rsidRPr="00052521">
        <w:rPr>
          <w:b/>
          <w:bCs/>
        </w:rPr>
        <w:t xml:space="preserve"> z českého jazyka a literatury </w:t>
      </w:r>
      <w:r w:rsidR="00215207" w:rsidRPr="00052521">
        <w:rPr>
          <w:b/>
          <w:bCs/>
        </w:rPr>
        <w:t xml:space="preserve">se </w:t>
      </w:r>
      <w:r w:rsidRPr="00052521">
        <w:rPr>
          <w:b/>
          <w:bCs/>
        </w:rPr>
        <w:t xml:space="preserve">při přijímacím řízení promine osobám s cizím nebo i českým státním občanstvím, pokud se vzdělávaly mimo území České republiky alespoň </w:t>
      </w:r>
      <w:r w:rsidR="00215207" w:rsidRPr="00052521">
        <w:rPr>
          <w:b/>
          <w:bCs/>
        </w:rPr>
        <w:t>1</w:t>
      </w:r>
      <w:r w:rsidRPr="00052521">
        <w:rPr>
          <w:b/>
          <w:bCs/>
        </w:rPr>
        <w:t xml:space="preserve"> školní rok ze 3 školních roků bezprostředně předcházejících školnímu roku, ve kterém podáv</w:t>
      </w:r>
      <w:r w:rsidR="00215207" w:rsidRPr="00052521">
        <w:rPr>
          <w:b/>
          <w:bCs/>
        </w:rPr>
        <w:t>ají</w:t>
      </w:r>
      <w:r w:rsidRPr="00052521">
        <w:rPr>
          <w:b/>
          <w:bCs/>
        </w:rPr>
        <w:t xml:space="preserve"> přihlášku, vzděláv</w:t>
      </w:r>
      <w:r w:rsidR="00215207" w:rsidRPr="00052521">
        <w:rPr>
          <w:b/>
          <w:bCs/>
        </w:rPr>
        <w:t>ají</w:t>
      </w:r>
      <w:r w:rsidRPr="00052521">
        <w:rPr>
          <w:b/>
          <w:bCs/>
        </w:rPr>
        <w:t>-li se v</w:t>
      </w:r>
      <w:r w:rsidR="00215207" w:rsidRPr="00052521">
        <w:rPr>
          <w:b/>
          <w:bCs/>
        </w:rPr>
        <w:t> </w:t>
      </w:r>
      <w:r w:rsidRPr="00052521">
        <w:rPr>
          <w:b/>
          <w:bCs/>
        </w:rPr>
        <w:t>zahraničí</w:t>
      </w:r>
      <w:r w:rsidR="00215207" w:rsidRPr="00052521">
        <w:rPr>
          <w:b/>
          <w:bCs/>
        </w:rPr>
        <w:t>;</w:t>
      </w:r>
      <w:r w:rsidRPr="00052521">
        <w:rPr>
          <w:b/>
          <w:bCs/>
        </w:rPr>
        <w:t xml:space="preserve"> nebo se vzdělával</w:t>
      </w:r>
      <w:r w:rsidR="00215207" w:rsidRPr="00052521">
        <w:rPr>
          <w:b/>
          <w:bCs/>
        </w:rPr>
        <w:t>y</w:t>
      </w:r>
      <w:r w:rsidRPr="00052521">
        <w:rPr>
          <w:b/>
          <w:bCs/>
        </w:rPr>
        <w:t xml:space="preserve"> ve škole mimo území Č</w:t>
      </w:r>
      <w:r w:rsidR="00215207" w:rsidRPr="00052521">
        <w:rPr>
          <w:b/>
          <w:bCs/>
        </w:rPr>
        <w:t>eské republiky</w:t>
      </w:r>
      <w:r w:rsidRPr="00052521">
        <w:rPr>
          <w:b/>
          <w:bCs/>
        </w:rPr>
        <w:t xml:space="preserve"> alespoň 2 školní roky ze 3 školních roků bezprostředně předcházejících školnímu roku, ve kterém podáv</w:t>
      </w:r>
      <w:r w:rsidR="00215207" w:rsidRPr="00052521">
        <w:rPr>
          <w:b/>
          <w:bCs/>
        </w:rPr>
        <w:t>ají</w:t>
      </w:r>
      <w:r w:rsidRPr="00052521">
        <w:rPr>
          <w:b/>
          <w:bCs/>
        </w:rPr>
        <w:t xml:space="preserve"> přihlášku, vzděláv</w:t>
      </w:r>
      <w:r w:rsidR="00215207" w:rsidRPr="00052521">
        <w:rPr>
          <w:b/>
          <w:bCs/>
        </w:rPr>
        <w:t>ají</w:t>
      </w:r>
      <w:r w:rsidRPr="00052521">
        <w:rPr>
          <w:b/>
          <w:bCs/>
        </w:rPr>
        <w:t>-li se v</w:t>
      </w:r>
      <w:r w:rsidR="00215207" w:rsidRPr="00052521">
        <w:rPr>
          <w:b/>
          <w:bCs/>
        </w:rPr>
        <w:t> </w:t>
      </w:r>
      <w:r w:rsidRPr="00052521">
        <w:rPr>
          <w:b/>
          <w:bCs/>
        </w:rPr>
        <w:t>Č</w:t>
      </w:r>
      <w:r w:rsidR="00215207" w:rsidRPr="00052521">
        <w:rPr>
          <w:b/>
          <w:bCs/>
        </w:rPr>
        <w:t xml:space="preserve">eské republice. </w:t>
      </w:r>
    </w:p>
    <w:p w14:paraId="440A87F8" w14:textId="05D293DB" w:rsidR="00FD0F1C" w:rsidRDefault="00FD0F1C">
      <w:pPr>
        <w:numPr>
          <w:ilvl w:val="0"/>
          <w:numId w:val="1"/>
        </w:numPr>
        <w:spacing w:before="60" w:after="120"/>
        <w:ind w:left="357" w:hanging="357"/>
        <w:rPr>
          <w:rFonts w:cstheme="minorHAnsi"/>
        </w:rPr>
      </w:pPr>
      <w:r w:rsidRPr="00215207">
        <w:rPr>
          <w:rFonts w:cstheme="minorHAnsi"/>
        </w:rPr>
        <w:t>Uchazeč, který nekoná zkoušku z českého jazyka, nekoná písemný test ze vzdělávacího oboru Český jazyk a</w:t>
      </w:r>
      <w:r w:rsidR="002A5D91" w:rsidRPr="00215207">
        <w:rPr>
          <w:rFonts w:cstheme="minorHAnsi"/>
        </w:rPr>
        <w:t> </w:t>
      </w:r>
      <w:r w:rsidRPr="00215207">
        <w:rPr>
          <w:rFonts w:cstheme="minorHAnsi"/>
        </w:rPr>
        <w:t xml:space="preserve">literatura v rámci jednotné </w:t>
      </w:r>
      <w:r w:rsidR="008663D5" w:rsidRPr="00215207">
        <w:rPr>
          <w:rFonts w:cstheme="minorHAnsi"/>
        </w:rPr>
        <w:t xml:space="preserve">přijímací </w:t>
      </w:r>
      <w:r w:rsidRPr="00215207">
        <w:rPr>
          <w:rFonts w:cstheme="minorHAnsi"/>
        </w:rPr>
        <w:t>zkoušky a ty součásti školní přijímací zkoušky, které ověřují znalost</w:t>
      </w:r>
      <w:r w:rsidR="00881496">
        <w:rPr>
          <w:rFonts w:cstheme="minorHAnsi"/>
        </w:rPr>
        <w:t>i</w:t>
      </w:r>
      <w:r w:rsidRPr="00215207">
        <w:rPr>
          <w:rFonts w:cstheme="minorHAnsi"/>
        </w:rPr>
        <w:t xml:space="preserve"> českého jazyka.</w:t>
      </w:r>
      <w:r w:rsidR="00215207" w:rsidRPr="00215207">
        <w:rPr>
          <w:rFonts w:cstheme="minorHAnsi"/>
        </w:rPr>
        <w:t xml:space="preserve"> Toto uzp</w:t>
      </w:r>
      <w:r w:rsidR="00215207">
        <w:rPr>
          <w:rFonts w:cstheme="minorHAnsi"/>
        </w:rPr>
        <w:t>ů</w:t>
      </w:r>
      <w:r w:rsidR="00215207" w:rsidRPr="00215207">
        <w:rPr>
          <w:rFonts w:cstheme="minorHAnsi"/>
        </w:rPr>
        <w:t>sobení se netýká talentové zkoušky.</w:t>
      </w:r>
    </w:p>
    <w:p w14:paraId="5FD1A356" w14:textId="28A4F7C9" w:rsidR="007B62F9" w:rsidRPr="007B62F9" w:rsidRDefault="007B62F9" w:rsidP="0028204C">
      <w:pPr>
        <w:pStyle w:val="Odstavecseseznamem"/>
        <w:numPr>
          <w:ilvl w:val="0"/>
          <w:numId w:val="1"/>
        </w:numPr>
        <w:spacing w:before="60" w:after="120"/>
        <w:ind w:left="357" w:hanging="357"/>
        <w:rPr>
          <w:rFonts w:cstheme="minorHAnsi"/>
        </w:rPr>
      </w:pPr>
      <w:r w:rsidRPr="00052521">
        <w:rPr>
          <w:rFonts w:cstheme="minorHAnsi"/>
          <w:b/>
          <w:bCs/>
        </w:rPr>
        <w:t>U ostatních písemných testů přijímací zkoušky má takový uchazeč automatický bez návštěvy školského poradenského zařízení nárok na navýšení času o 25 % a možnost použít překladový slovník.</w:t>
      </w:r>
      <w:r w:rsidRPr="007B62F9">
        <w:rPr>
          <w:rFonts w:cstheme="minorHAnsi"/>
        </w:rPr>
        <w:t xml:space="preserve"> Školské poradenské zařízení může přiznat uzpůsobení nad tento rámec. Překladový slovník může být použit </w:t>
      </w:r>
      <w:r>
        <w:rPr>
          <w:rFonts w:cstheme="minorHAnsi"/>
        </w:rPr>
        <w:t>také</w:t>
      </w:r>
      <w:r w:rsidRPr="007B62F9">
        <w:rPr>
          <w:rFonts w:cstheme="minorHAnsi"/>
        </w:rPr>
        <w:t xml:space="preserve"> v elektronické podobě, </w:t>
      </w:r>
      <w:r w:rsidRPr="007B62F9">
        <w:rPr>
          <w:rFonts w:cstheme="minorHAnsi"/>
          <w:lang w:val="cs-CZ"/>
        </w:rPr>
        <w:t xml:space="preserve">u konání jednotné přijímací zkoušky však nesmí být nainstalován na mobilním telefonu (telefon není povolenou pomůckou) a zařízení, na kterém </w:t>
      </w:r>
      <w:r w:rsidR="005715CE">
        <w:rPr>
          <w:rFonts w:cstheme="minorHAnsi"/>
          <w:lang w:val="cs-CZ"/>
        </w:rPr>
        <w:t>je</w:t>
      </w:r>
      <w:r w:rsidRPr="007B62F9">
        <w:rPr>
          <w:rFonts w:cstheme="minorHAnsi"/>
          <w:lang w:val="cs-CZ"/>
        </w:rPr>
        <w:t xml:space="preserve"> nainstalován, nesmí být připojeno k internetu a nesmí mít povolené žádné jiné aplikace (není proto možné využít slovníky, které jsou k dispozici pouze v online formě).</w:t>
      </w:r>
    </w:p>
    <w:p w14:paraId="52134BA3" w14:textId="66FADD20" w:rsidR="00FD0F1C" w:rsidRDefault="00FD0F1C">
      <w:pPr>
        <w:numPr>
          <w:ilvl w:val="0"/>
          <w:numId w:val="1"/>
        </w:numPr>
        <w:spacing w:before="60" w:after="120"/>
        <w:ind w:left="357" w:hanging="357"/>
        <w:rPr>
          <w:rFonts w:cstheme="minorHAnsi"/>
          <w:bCs/>
        </w:rPr>
      </w:pPr>
      <w:r w:rsidRPr="00215207">
        <w:rPr>
          <w:rFonts w:cstheme="minorHAnsi"/>
          <w:bCs/>
        </w:rPr>
        <w:t>Za osoby, které získaly předchozí vzdělání ve škole mimo území České republiky, se považují všichni uchazeči o střední vzdělání, kteří spolu s přihláškou ke střednímu vzdělávání předloží doklad o</w:t>
      </w:r>
      <w:r w:rsidR="002A5D91" w:rsidRPr="00215207">
        <w:rPr>
          <w:rFonts w:cstheme="minorHAnsi"/>
          <w:bCs/>
        </w:rPr>
        <w:t> </w:t>
      </w:r>
      <w:r w:rsidRPr="00215207">
        <w:rPr>
          <w:rFonts w:cstheme="minorHAnsi"/>
          <w:bCs/>
        </w:rPr>
        <w:t>vzdělávání ve škole mimo území české republiky, kde pobývají a vzdělávají se, bez ohledu na to, zda zároveň předloží i doklad z české kmenové školy</w:t>
      </w:r>
      <w:r w:rsidR="00E87792" w:rsidRPr="00215207">
        <w:rPr>
          <w:rFonts w:cstheme="minorHAnsi"/>
          <w:bCs/>
        </w:rPr>
        <w:t>, popř. české sekce Evropských škol</w:t>
      </w:r>
      <w:r w:rsidRPr="00215207">
        <w:rPr>
          <w:rFonts w:cstheme="minorHAnsi"/>
          <w:bCs/>
        </w:rPr>
        <w:t>. Rozdíly mezi uchazeči zapsanými a</w:t>
      </w:r>
      <w:r w:rsidR="002A5D91" w:rsidRPr="00215207">
        <w:rPr>
          <w:rFonts w:cstheme="minorHAnsi"/>
          <w:bCs/>
        </w:rPr>
        <w:t> </w:t>
      </w:r>
      <w:r w:rsidRPr="00215207">
        <w:rPr>
          <w:rFonts w:cstheme="minorHAnsi"/>
          <w:bCs/>
        </w:rPr>
        <w:t>nezapsanými v české kmenové škole může ředitel školy zohlednit ve vypsaných kritériích k přijímacímu řízení.</w:t>
      </w:r>
    </w:p>
    <w:p w14:paraId="7ACAA7BC" w14:textId="3C3CA874" w:rsidR="007B62F9" w:rsidRPr="00215207" w:rsidRDefault="007B62F9" w:rsidP="007B62F9">
      <w:pPr>
        <w:numPr>
          <w:ilvl w:val="0"/>
          <w:numId w:val="1"/>
        </w:numPr>
        <w:spacing w:before="60" w:after="120"/>
        <w:ind w:left="357" w:hanging="357"/>
        <w:rPr>
          <w:rFonts w:cstheme="minorHAnsi"/>
          <w:bCs/>
        </w:rPr>
      </w:pPr>
      <w:r>
        <w:rPr>
          <w:rFonts w:cstheme="minorHAnsi"/>
          <w:bCs/>
        </w:rPr>
        <w:t xml:space="preserve">Za žádost </w:t>
      </w:r>
      <w:r w:rsidRPr="00215207">
        <w:rPr>
          <w:rFonts w:cstheme="minorHAnsi"/>
          <w:bCs/>
        </w:rPr>
        <w:t xml:space="preserve">o prominutí zkoušky </w:t>
      </w:r>
      <w:r>
        <w:rPr>
          <w:rFonts w:cstheme="minorHAnsi"/>
          <w:bCs/>
        </w:rPr>
        <w:t>lze považovat</w:t>
      </w:r>
      <w:r w:rsidRPr="00215207">
        <w:rPr>
          <w:rFonts w:cstheme="minorHAnsi"/>
          <w:bCs/>
        </w:rPr>
        <w:t xml:space="preserve"> pouhé označení příslušného údaje v přihlášce. Dokladem prokazujícím splnění podmínek </w:t>
      </w:r>
      <w:r>
        <w:rPr>
          <w:rFonts w:cstheme="minorHAnsi"/>
          <w:bCs/>
        </w:rPr>
        <w:t>jsou nejčastěji příslušná vysvědčení</w:t>
      </w:r>
      <w:r w:rsidR="0004408A">
        <w:rPr>
          <w:rFonts w:cstheme="minorHAnsi"/>
          <w:bCs/>
        </w:rPr>
        <w:t xml:space="preserve"> (originál + neúřední překlad do českého jazyka, nesdělí-li ředitel, že jej nepotřebuje)</w:t>
      </w:r>
      <w:r>
        <w:rPr>
          <w:rFonts w:cstheme="minorHAnsi"/>
          <w:bCs/>
        </w:rPr>
        <w:t xml:space="preserve">, může být však prokázáno i </w:t>
      </w:r>
      <w:r w:rsidRPr="00215207">
        <w:rPr>
          <w:rFonts w:cstheme="minorHAnsi"/>
          <w:bCs/>
        </w:rPr>
        <w:t>např. potvrzením o studiu vydaném zahraniční školou.</w:t>
      </w:r>
    </w:p>
    <w:p w14:paraId="494981B5" w14:textId="2D7D16BB" w:rsidR="00FD0F1C" w:rsidRDefault="00FD0F1C">
      <w:pPr>
        <w:numPr>
          <w:ilvl w:val="0"/>
          <w:numId w:val="1"/>
        </w:numPr>
        <w:spacing w:before="60" w:after="120"/>
        <w:ind w:left="357" w:hanging="357"/>
        <w:rPr>
          <w:rFonts w:cstheme="minorHAnsi"/>
          <w:bCs/>
        </w:rPr>
      </w:pPr>
      <w:r w:rsidRPr="00DD65B9">
        <w:rPr>
          <w:rFonts w:cstheme="minorHAnsi"/>
          <w:bCs/>
        </w:rPr>
        <w:t xml:space="preserve">Mezi osoby, které získaly předchozí vzdělání ve škole mimo území </w:t>
      </w:r>
      <w:r w:rsidRPr="00453DFC">
        <w:rPr>
          <w:rFonts w:cstheme="minorHAnsi"/>
          <w:bCs/>
        </w:rPr>
        <w:t xml:space="preserve">České republiky, nelze řadit uchazeče, kteří </w:t>
      </w:r>
      <w:r w:rsidR="00453DFC" w:rsidRPr="00453DFC">
        <w:rPr>
          <w:rFonts w:cstheme="minorHAnsi"/>
          <w:bCs/>
        </w:rPr>
        <w:t xml:space="preserve">za tímto účelem předloží doklad ze </w:t>
      </w:r>
      <w:r w:rsidRPr="00453DFC">
        <w:rPr>
          <w:rFonts w:cstheme="minorHAnsi"/>
          <w:bCs/>
        </w:rPr>
        <w:t>zahraničních škol působících na území České republiky</w:t>
      </w:r>
      <w:r w:rsidR="00453DFC" w:rsidRPr="00453DFC">
        <w:rPr>
          <w:rFonts w:cstheme="minorHAnsi"/>
          <w:bCs/>
        </w:rPr>
        <w:t>.</w:t>
      </w:r>
    </w:p>
    <w:p w14:paraId="25D11A66" w14:textId="06BDF848" w:rsidR="007B62F9" w:rsidRPr="007B62F9" w:rsidRDefault="00453DFC" w:rsidP="004723AC">
      <w:pPr>
        <w:numPr>
          <w:ilvl w:val="0"/>
          <w:numId w:val="1"/>
        </w:numPr>
        <w:autoSpaceDE w:val="0"/>
        <w:autoSpaceDN w:val="0"/>
        <w:adjustRightInd w:val="0"/>
        <w:spacing w:before="60" w:after="120"/>
        <w:ind w:left="357" w:hanging="357"/>
        <w:rPr>
          <w:rFonts w:cstheme="minorHAnsi"/>
          <w:bCs/>
        </w:rPr>
      </w:pPr>
      <w:bookmarkStart w:id="0" w:name="_Hlk207198315"/>
      <w:r w:rsidRPr="007B62F9">
        <w:rPr>
          <w:rFonts w:eastAsia="Times New Roman" w:cs="Times New Roman"/>
          <w:lang w:eastAsia="cs-CZ"/>
        </w:rPr>
        <w:lastRenderedPageBreak/>
        <w:t>Dojde-li k rozdílnému posouzení nároku jednotlivými řediteli</w:t>
      </w:r>
      <w:r w:rsidR="007B62F9" w:rsidRPr="007B62F9">
        <w:rPr>
          <w:rFonts w:eastAsia="Times New Roman" w:cs="Times New Roman"/>
          <w:lang w:eastAsia="cs-CZ"/>
        </w:rPr>
        <w:t xml:space="preserve"> škol </w:t>
      </w:r>
      <w:r w:rsidR="00F765E0">
        <w:rPr>
          <w:rFonts w:eastAsia="Times New Roman" w:cs="Times New Roman"/>
          <w:lang w:eastAsia="cs-CZ"/>
        </w:rPr>
        <w:t xml:space="preserve">s jednotnou přijímací zkouškou </w:t>
      </w:r>
      <w:r w:rsidR="007B62F9" w:rsidRPr="007B62F9">
        <w:rPr>
          <w:rFonts w:eastAsia="Times New Roman" w:cs="Times New Roman"/>
          <w:lang w:eastAsia="cs-CZ"/>
        </w:rPr>
        <w:t>na přihlášce</w:t>
      </w:r>
      <w:r w:rsidRPr="007B62F9">
        <w:rPr>
          <w:rFonts w:eastAsia="Times New Roman" w:cs="Times New Roman"/>
          <w:lang w:eastAsia="cs-CZ"/>
        </w:rPr>
        <w:t xml:space="preserve">, závazné je posouzení ředitelem první školy, kde se koná jednotná </w:t>
      </w:r>
      <w:r w:rsidR="007B62F9" w:rsidRPr="007B62F9">
        <w:rPr>
          <w:rFonts w:eastAsia="Times New Roman" w:cs="Times New Roman"/>
          <w:lang w:eastAsia="cs-CZ"/>
        </w:rPr>
        <w:t xml:space="preserve">přijímací. </w:t>
      </w:r>
      <w:r w:rsidRPr="007B62F9">
        <w:rPr>
          <w:rFonts w:eastAsia="Times New Roman" w:cs="Times New Roman"/>
          <w:lang w:eastAsia="cs-CZ"/>
        </w:rPr>
        <w:t>zkouška.</w:t>
      </w:r>
      <w:bookmarkEnd w:id="0"/>
      <w:r w:rsidR="007B62F9" w:rsidRPr="007B62F9">
        <w:rPr>
          <w:rFonts w:eastAsia="Times New Roman" w:cs="Times New Roman"/>
          <w:lang w:eastAsia="cs-CZ"/>
        </w:rPr>
        <w:t xml:space="preserve"> </w:t>
      </w:r>
      <w:bookmarkStart w:id="1" w:name="_Hlk207205102"/>
      <w:r w:rsidR="007B62F9" w:rsidRPr="007B62F9">
        <w:rPr>
          <w:rFonts w:eastAsia="Times New Roman" w:cs="Times New Roman"/>
          <w:lang w:eastAsia="cs-CZ"/>
        </w:rPr>
        <w:t>Ředitelé škol bez jednotné přijímací zkoušky posuzují nárok samostatně.</w:t>
      </w:r>
      <w:bookmarkEnd w:id="1"/>
    </w:p>
    <w:p w14:paraId="50F21AFC" w14:textId="259CBDC5" w:rsidR="00336066" w:rsidRPr="007B62F9" w:rsidRDefault="00FD0F1C" w:rsidP="004723AC">
      <w:pPr>
        <w:numPr>
          <w:ilvl w:val="0"/>
          <w:numId w:val="1"/>
        </w:numPr>
        <w:autoSpaceDE w:val="0"/>
        <w:autoSpaceDN w:val="0"/>
        <w:adjustRightInd w:val="0"/>
        <w:spacing w:before="60" w:after="120"/>
        <w:ind w:left="357" w:hanging="357"/>
        <w:rPr>
          <w:rFonts w:cstheme="minorHAnsi"/>
          <w:bCs/>
        </w:rPr>
      </w:pPr>
      <w:r w:rsidRPr="007B62F9">
        <w:rPr>
          <w:rFonts w:cstheme="minorHAnsi"/>
          <w:bCs/>
        </w:rPr>
        <w:t>Znalost českého jazyka, která je nezbytná pro vzdělávání v daném oboru vzdělání, se u osob</w:t>
      </w:r>
      <w:r w:rsidR="009B23C1" w:rsidRPr="007B62F9">
        <w:rPr>
          <w:rFonts w:cstheme="minorHAnsi"/>
          <w:bCs/>
        </w:rPr>
        <w:t>, kterým byla prominuta zkouška z českého jazyka,</w:t>
      </w:r>
      <w:r w:rsidRPr="007B62F9">
        <w:rPr>
          <w:rFonts w:cstheme="minorHAnsi"/>
          <w:bCs/>
        </w:rPr>
        <w:t xml:space="preserve"> ověří rozhovorem, a to v každém oboru středního vzdělání, který je uveden v přihlášce, zvlášť. </w:t>
      </w:r>
      <w:r w:rsidR="00336066" w:rsidRPr="007B62F9">
        <w:rPr>
          <w:rFonts w:cstheme="minorHAnsi"/>
          <w:bCs/>
        </w:rPr>
        <w:t>Rozhovor se koná výhradně jako náhrada zkoušky</w:t>
      </w:r>
      <w:r w:rsidR="008946C8" w:rsidRPr="007B62F9">
        <w:rPr>
          <w:rFonts w:cstheme="minorHAnsi"/>
          <w:bCs/>
        </w:rPr>
        <w:t>.</w:t>
      </w:r>
      <w:r w:rsidR="00336066" w:rsidRPr="007B62F9">
        <w:rPr>
          <w:rFonts w:cstheme="minorHAnsi"/>
          <w:bCs/>
        </w:rPr>
        <w:t xml:space="preserve"> </w:t>
      </w:r>
      <w:r w:rsidR="008946C8" w:rsidRPr="007B62F9">
        <w:rPr>
          <w:rFonts w:cstheme="minorHAnsi"/>
          <w:bCs/>
        </w:rPr>
        <w:t>Pokud není součástí přijímacího řízení do oboru vzdělání jednotná nebo školní přijímací zkouška</w:t>
      </w:r>
      <w:r w:rsidR="00BD49D7" w:rsidRPr="007B62F9">
        <w:rPr>
          <w:rFonts w:cstheme="minorHAnsi"/>
          <w:bCs/>
        </w:rPr>
        <w:t xml:space="preserve"> </w:t>
      </w:r>
      <w:r w:rsidR="00881496">
        <w:rPr>
          <w:rFonts w:cstheme="minorHAnsi"/>
          <w:bCs/>
        </w:rPr>
        <w:t>ověřující znalost</w:t>
      </w:r>
      <w:r w:rsidR="00BD49D7" w:rsidRPr="007B62F9">
        <w:rPr>
          <w:rFonts w:cstheme="minorHAnsi"/>
          <w:bCs/>
        </w:rPr>
        <w:t> českého jazyka</w:t>
      </w:r>
      <w:r w:rsidR="008946C8" w:rsidRPr="007B62F9">
        <w:rPr>
          <w:rFonts w:cstheme="minorHAnsi"/>
          <w:bCs/>
        </w:rPr>
        <w:t>, n</w:t>
      </w:r>
      <w:r w:rsidR="00336066" w:rsidRPr="007B62F9">
        <w:rPr>
          <w:rFonts w:cstheme="minorHAnsi"/>
          <w:bCs/>
        </w:rPr>
        <w:t xml:space="preserve">emůže být </w:t>
      </w:r>
      <w:r w:rsidR="00BD49D7" w:rsidRPr="007B62F9">
        <w:rPr>
          <w:rFonts w:cstheme="minorHAnsi"/>
          <w:bCs/>
        </w:rPr>
        <w:t>uchazečům, kteří se vzdělávali ve škole mimo území České republiky, rozhovor v kritériích stanoven.</w:t>
      </w:r>
    </w:p>
    <w:p w14:paraId="2401E043" w14:textId="55D8926B" w:rsidR="00FD0F1C" w:rsidRPr="00453DFC" w:rsidRDefault="00FD0F1C">
      <w:pPr>
        <w:numPr>
          <w:ilvl w:val="0"/>
          <w:numId w:val="1"/>
        </w:numPr>
        <w:spacing w:before="60" w:after="120"/>
        <w:ind w:left="357" w:hanging="357"/>
        <w:rPr>
          <w:rFonts w:cstheme="minorHAnsi"/>
          <w:bCs/>
        </w:rPr>
      </w:pPr>
      <w:r>
        <w:rPr>
          <w:rFonts w:cstheme="minorHAnsi"/>
          <w:bCs/>
        </w:rPr>
        <w:t>Rozhovor se kon</w:t>
      </w:r>
      <w:r w:rsidR="006513C8">
        <w:rPr>
          <w:rFonts w:cstheme="minorHAnsi"/>
          <w:bCs/>
        </w:rPr>
        <w:t>á</w:t>
      </w:r>
      <w:r>
        <w:rPr>
          <w:rFonts w:cstheme="minorHAnsi"/>
          <w:bCs/>
        </w:rPr>
        <w:t xml:space="preserve"> v termínu pro konání školní přijímací zkoušky</w:t>
      </w:r>
      <w:r w:rsidRPr="00453DFC">
        <w:rPr>
          <w:rFonts w:cstheme="minorHAnsi"/>
          <w:bCs/>
        </w:rPr>
        <w:t>, tj. v řádném termínu od 15. 3. do 23. 4. Ředitel školy</w:t>
      </w:r>
      <w:r w:rsidR="00453DFC">
        <w:rPr>
          <w:rFonts w:cstheme="minorHAnsi"/>
          <w:bCs/>
        </w:rPr>
        <w:t xml:space="preserve"> </w:t>
      </w:r>
      <w:r w:rsidRPr="00453DFC">
        <w:rPr>
          <w:rFonts w:cstheme="minorHAnsi"/>
          <w:bCs/>
        </w:rPr>
        <w:t>odešle uchazeči pozvánku ke konání rozhovoru v</w:t>
      </w:r>
      <w:r w:rsidR="002A5D91" w:rsidRPr="00453DFC">
        <w:rPr>
          <w:rFonts w:cstheme="minorHAnsi"/>
          <w:bCs/>
        </w:rPr>
        <w:t> </w:t>
      </w:r>
      <w:r w:rsidRPr="00453DFC">
        <w:rPr>
          <w:rFonts w:cstheme="minorHAnsi"/>
          <w:bCs/>
        </w:rPr>
        <w:t>prvním kole přijímacího řízení nejpozději 14 dnů před konáním rozhovoru, v dalších kolech nejpozději 7 dnů před jeho konáním. Pozvánka ke konání rozhovoru obsahuje zejména údaje o místu, dni a</w:t>
      </w:r>
      <w:r w:rsidR="002A5D91" w:rsidRPr="00453DFC">
        <w:rPr>
          <w:rFonts w:cstheme="minorHAnsi"/>
          <w:bCs/>
        </w:rPr>
        <w:t> </w:t>
      </w:r>
      <w:r w:rsidRPr="00453DFC">
        <w:rPr>
          <w:rFonts w:cstheme="minorHAnsi"/>
          <w:bCs/>
        </w:rPr>
        <w:t>čase konání rozhovoru</w:t>
      </w:r>
      <w:r w:rsidR="00453DFC">
        <w:rPr>
          <w:rFonts w:cstheme="minorHAnsi"/>
          <w:bCs/>
        </w:rPr>
        <w:t>, registrační číslo</w:t>
      </w:r>
      <w:r w:rsidRPr="00453DFC">
        <w:rPr>
          <w:rFonts w:cstheme="minorHAnsi"/>
          <w:bCs/>
        </w:rPr>
        <w:t xml:space="preserve"> a seznam povolených pomůcek pro jeho konání. </w:t>
      </w:r>
    </w:p>
    <w:p w14:paraId="77052634" w14:textId="501CC6AC" w:rsidR="00FD0F1C" w:rsidRPr="00420D3B" w:rsidRDefault="00FD0F1C" w:rsidP="00FD0F1C">
      <w:pPr>
        <w:pStyle w:val="Nadpis1"/>
        <w:shd w:val="clear" w:color="auto" w:fill="E2EFD9" w:themeFill="accent6" w:themeFillTint="33"/>
        <w:rPr>
          <w:smallCaps w:val="0"/>
        </w:rPr>
      </w:pPr>
      <w:r w:rsidRPr="00420D3B">
        <w:rPr>
          <w:smallCaps w:val="0"/>
        </w:rPr>
        <w:t>Rozhovor nahrazující přijímací zkoušku z</w:t>
      </w:r>
      <w:r w:rsidR="002A5D91">
        <w:rPr>
          <w:smallCaps w:val="0"/>
        </w:rPr>
        <w:t> </w:t>
      </w:r>
      <w:r w:rsidRPr="00420D3B">
        <w:rPr>
          <w:smallCaps w:val="0"/>
        </w:rPr>
        <w:t>českého jazyka</w:t>
      </w:r>
    </w:p>
    <w:p w14:paraId="1B979E1E" w14:textId="5FDCC236" w:rsidR="00FD0F1C" w:rsidRPr="00453DFC" w:rsidRDefault="00FD0F1C">
      <w:pPr>
        <w:numPr>
          <w:ilvl w:val="0"/>
          <w:numId w:val="1"/>
        </w:numPr>
        <w:spacing w:before="60" w:after="120"/>
        <w:ind w:left="357" w:hanging="357"/>
        <w:rPr>
          <w:rFonts w:cstheme="minorHAnsi"/>
          <w:bCs/>
        </w:rPr>
      </w:pPr>
      <w:r w:rsidRPr="00453DFC">
        <w:rPr>
          <w:rFonts w:cstheme="minorHAnsi"/>
          <w:bCs/>
        </w:rPr>
        <w:t>Právní předpisy nestanoví bližší podrobnosti týkající se podmínek vedení rozhovoru, je tedy na řediteli školy, jakým způsobem zajistí jeho průběh a vyhodnocení. Ze školského zákona vyplývá, že se neposuzuje znalost českého jazyka v</w:t>
      </w:r>
      <w:r w:rsidR="002A5D91" w:rsidRPr="00453DFC">
        <w:rPr>
          <w:rFonts w:cstheme="minorHAnsi"/>
          <w:bCs/>
        </w:rPr>
        <w:t> </w:t>
      </w:r>
      <w:r w:rsidRPr="00453DFC">
        <w:rPr>
          <w:rFonts w:cstheme="minorHAnsi"/>
          <w:bCs/>
        </w:rPr>
        <w:t>celé své šíři, ale pouze elementární znalost nezbytná pro vzdělávání v</w:t>
      </w:r>
      <w:r w:rsidR="002A5D91" w:rsidRPr="00453DFC">
        <w:rPr>
          <w:rFonts w:cstheme="minorHAnsi"/>
          <w:bCs/>
        </w:rPr>
        <w:t> </w:t>
      </w:r>
      <w:r w:rsidRPr="00453DFC">
        <w:rPr>
          <w:rFonts w:cstheme="minorHAnsi"/>
          <w:bCs/>
        </w:rPr>
        <w:t>daném oboru. Současně nesmí otázky kladené při rozhovoru přesahovat znalosti stanovené Rámcovým vzdělávacím programem pro základní vzdělávání (nejedná-li se nástavbové nebo o zkrácené studium), jinými slovy, nesmí směřovat ke znalostem, které by se měl uchazeč naučit až v</w:t>
      </w:r>
      <w:r w:rsidR="002A5D91" w:rsidRPr="00453DFC">
        <w:rPr>
          <w:rFonts w:cstheme="minorHAnsi"/>
          <w:bCs/>
        </w:rPr>
        <w:t> </w:t>
      </w:r>
      <w:r w:rsidRPr="00453DFC">
        <w:rPr>
          <w:rFonts w:cstheme="minorHAnsi"/>
          <w:bCs/>
        </w:rPr>
        <w:t>průběhu studia daného oboru vzdělání</w:t>
      </w:r>
      <w:r w:rsidR="002A5D91" w:rsidRPr="00453DFC">
        <w:rPr>
          <w:rFonts w:cstheme="minorHAnsi"/>
          <w:bCs/>
        </w:rPr>
        <w:t xml:space="preserve"> ve střední škole</w:t>
      </w:r>
      <w:r w:rsidRPr="00453DFC">
        <w:rPr>
          <w:rFonts w:cstheme="minorHAnsi"/>
          <w:bCs/>
        </w:rPr>
        <w:t xml:space="preserve">. V průběhu rozhovoru </w:t>
      </w:r>
      <w:r w:rsidR="006513C8" w:rsidRPr="00453DFC">
        <w:rPr>
          <w:rFonts w:cstheme="minorHAnsi"/>
          <w:bCs/>
        </w:rPr>
        <w:t xml:space="preserve">by se </w:t>
      </w:r>
      <w:r w:rsidRPr="00453DFC">
        <w:rPr>
          <w:rFonts w:cstheme="minorHAnsi"/>
          <w:bCs/>
        </w:rPr>
        <w:t>zkoušející</w:t>
      </w:r>
      <w:r w:rsidR="006513C8" w:rsidRPr="00453DFC">
        <w:rPr>
          <w:rFonts w:cstheme="minorHAnsi"/>
          <w:bCs/>
        </w:rPr>
        <w:t xml:space="preserve"> měl snažit</w:t>
      </w:r>
      <w:r w:rsidRPr="00453DFC">
        <w:rPr>
          <w:rFonts w:cstheme="minorHAnsi"/>
          <w:bCs/>
        </w:rPr>
        <w:t>:</w:t>
      </w:r>
    </w:p>
    <w:p w14:paraId="58F006B0" w14:textId="77777777" w:rsidR="006513C8" w:rsidRPr="00453DFC" w:rsidRDefault="006513C8" w:rsidP="006513C8">
      <w:pPr>
        <w:pStyle w:val="Default"/>
        <w:numPr>
          <w:ilvl w:val="0"/>
          <w:numId w:val="4"/>
        </w:numPr>
        <w:rPr>
          <w:rFonts w:asciiTheme="minorHAnsi" w:hAnsiTheme="minorHAnsi" w:cstheme="minorHAnsi"/>
          <w:bCs/>
          <w:sz w:val="22"/>
          <w:szCs w:val="22"/>
        </w:rPr>
      </w:pPr>
      <w:r w:rsidRPr="00453DFC">
        <w:rPr>
          <w:rFonts w:asciiTheme="minorHAnsi" w:hAnsiTheme="minorHAnsi" w:cstheme="minorHAnsi"/>
          <w:bCs/>
          <w:sz w:val="22"/>
          <w:szCs w:val="22"/>
        </w:rPr>
        <w:t>mluvit pomalu a zřetelně,</w:t>
      </w:r>
    </w:p>
    <w:p w14:paraId="0B3D7DF5" w14:textId="77777777" w:rsidR="006513C8" w:rsidRPr="00453DFC" w:rsidRDefault="006513C8" w:rsidP="006513C8">
      <w:pPr>
        <w:pStyle w:val="Default"/>
        <w:numPr>
          <w:ilvl w:val="0"/>
          <w:numId w:val="4"/>
        </w:numPr>
        <w:rPr>
          <w:rFonts w:asciiTheme="minorHAnsi" w:hAnsiTheme="minorHAnsi" w:cstheme="minorHAnsi"/>
          <w:bCs/>
          <w:sz w:val="22"/>
          <w:szCs w:val="22"/>
        </w:rPr>
      </w:pPr>
      <w:r w:rsidRPr="00453DFC">
        <w:rPr>
          <w:rFonts w:asciiTheme="minorHAnsi" w:hAnsiTheme="minorHAnsi" w:cstheme="minorHAnsi"/>
          <w:bCs/>
          <w:sz w:val="22"/>
          <w:szCs w:val="22"/>
        </w:rPr>
        <w:t>přizpůsobit se řečovým schopnostem a dovednostem uchazeče především v tempu řeči a slovní zásobě,</w:t>
      </w:r>
    </w:p>
    <w:p w14:paraId="5115E8AF" w14:textId="77777777" w:rsidR="006513C8" w:rsidRPr="00453DFC" w:rsidRDefault="006513C8" w:rsidP="006513C8">
      <w:pPr>
        <w:pStyle w:val="Default"/>
        <w:numPr>
          <w:ilvl w:val="0"/>
          <w:numId w:val="4"/>
        </w:numPr>
        <w:rPr>
          <w:rFonts w:asciiTheme="minorHAnsi" w:hAnsiTheme="minorHAnsi" w:cstheme="minorHAnsi"/>
          <w:bCs/>
          <w:sz w:val="22"/>
          <w:szCs w:val="22"/>
        </w:rPr>
      </w:pPr>
      <w:r w:rsidRPr="00453DFC">
        <w:rPr>
          <w:rFonts w:asciiTheme="minorHAnsi" w:hAnsiTheme="minorHAnsi" w:cstheme="minorHAnsi"/>
          <w:bCs/>
          <w:sz w:val="22"/>
          <w:szCs w:val="22"/>
        </w:rPr>
        <w:t>pomáhat porozumění – opakováním, uvedením konkrétního příkladu apod.</w:t>
      </w:r>
    </w:p>
    <w:p w14:paraId="1B9F26D8" w14:textId="77777777" w:rsidR="00C07EA9" w:rsidRPr="00453DFC" w:rsidRDefault="00C07EA9" w:rsidP="00C07EA9">
      <w:pPr>
        <w:pStyle w:val="Default"/>
        <w:ind w:left="720"/>
        <w:rPr>
          <w:rFonts w:asciiTheme="minorHAnsi" w:hAnsiTheme="minorHAnsi" w:cstheme="minorHAnsi"/>
          <w:bCs/>
          <w:sz w:val="22"/>
          <w:szCs w:val="22"/>
        </w:rPr>
      </w:pPr>
    </w:p>
    <w:p w14:paraId="171F39A4" w14:textId="0350B947" w:rsidR="00FD0F1C" w:rsidRPr="00453DFC" w:rsidRDefault="00B74EB0">
      <w:pPr>
        <w:numPr>
          <w:ilvl w:val="0"/>
          <w:numId w:val="1"/>
        </w:numPr>
        <w:spacing w:before="60" w:after="120"/>
        <w:ind w:left="357" w:hanging="357"/>
        <w:rPr>
          <w:rFonts w:cstheme="minorHAnsi"/>
          <w:bCs/>
        </w:rPr>
      </w:pPr>
      <w:r w:rsidRPr="00453DFC">
        <w:rPr>
          <w:rFonts w:cstheme="minorHAnsi"/>
          <w:bCs/>
        </w:rPr>
        <w:t>R</w:t>
      </w:r>
      <w:r w:rsidR="00FD0F1C" w:rsidRPr="00453DFC">
        <w:rPr>
          <w:rFonts w:cstheme="minorHAnsi"/>
          <w:bCs/>
        </w:rPr>
        <w:t>ozhovor může vést s uchazečem jednotlivý pedagogický pracovník, lépe by měl být organizován formou komisionální. Je velmi vhodné z rozhovoru učinit záznam.</w:t>
      </w:r>
    </w:p>
    <w:p w14:paraId="23F304E6" w14:textId="53A30257" w:rsidR="00FD0F1C" w:rsidRPr="00453DFC" w:rsidRDefault="00FD0F1C">
      <w:pPr>
        <w:numPr>
          <w:ilvl w:val="0"/>
          <w:numId w:val="1"/>
        </w:numPr>
        <w:spacing w:before="60" w:after="120"/>
        <w:ind w:left="357" w:hanging="357"/>
        <w:rPr>
          <w:rFonts w:cstheme="minorHAnsi"/>
          <w:bCs/>
        </w:rPr>
      </w:pPr>
      <w:r w:rsidRPr="00453DFC">
        <w:rPr>
          <w:rFonts w:cstheme="minorHAnsi"/>
          <w:bCs/>
        </w:rPr>
        <w:t xml:space="preserve">Výsledek hodnocení vykonaného a zaznamenaného rozhovoru je nutné nastavit jako souhlasné či nesouhlasné stanovisko (uspěl / neuspěl) o tom, zda daný uchazeč může vzhledem k jeho znalosti českého jazyka studovat konkrétní obor vzdělání. Může se tedy stát, že </w:t>
      </w:r>
      <w:r w:rsidR="008226A3" w:rsidRPr="00453DFC">
        <w:rPr>
          <w:rFonts w:cstheme="minorHAnsi"/>
          <w:bCs/>
        </w:rPr>
        <w:t xml:space="preserve">v </w:t>
      </w:r>
      <w:r w:rsidRPr="00453DFC">
        <w:rPr>
          <w:rFonts w:cstheme="minorHAnsi"/>
          <w:bCs/>
        </w:rPr>
        <w:t xml:space="preserve">jednom oboru vzdělání bude výsledkem stanovisko souhlasné, zatímco </w:t>
      </w:r>
      <w:r w:rsidR="008226A3" w:rsidRPr="00453DFC">
        <w:rPr>
          <w:rFonts w:cstheme="minorHAnsi"/>
          <w:bCs/>
        </w:rPr>
        <w:t xml:space="preserve">ve </w:t>
      </w:r>
      <w:r w:rsidRPr="00453DFC">
        <w:rPr>
          <w:rFonts w:cstheme="minorHAnsi"/>
          <w:bCs/>
        </w:rPr>
        <w:t xml:space="preserve">druhém bude nesouhlasné. Nevykoná-li uchazeč cizinec rozhovor úspěšně, nesplnil kritéria přijímacího řízení a řadí se do seznamu uchazečů, kteří nesplnili kritéria přijímacího řízení (mimo seznam s pořadím uchazečů). </w:t>
      </w:r>
    </w:p>
    <w:p w14:paraId="4773C365" w14:textId="7FD85824" w:rsidR="0005544D" w:rsidRDefault="00B74EB0" w:rsidP="0005544D">
      <w:pPr>
        <w:pStyle w:val="Odstavecseseznamem"/>
        <w:numPr>
          <w:ilvl w:val="0"/>
          <w:numId w:val="1"/>
        </w:numPr>
        <w:spacing w:before="60" w:after="120" w:line="257" w:lineRule="auto"/>
        <w:ind w:left="357" w:hanging="357"/>
        <w:rPr>
          <w:rFonts w:cstheme="minorHAnsi"/>
          <w:bCs/>
        </w:rPr>
      </w:pPr>
      <w:r w:rsidRPr="0005544D">
        <w:rPr>
          <w:rFonts w:cstheme="minorHAnsi"/>
          <w:bCs/>
        </w:rPr>
        <w:t xml:space="preserve">K vedení rozhovoru doporučujeme použít metodický materiál vytvořený ve spolupráci s odborníky Národního pedagogického institutu ČR. </w:t>
      </w:r>
      <w:r w:rsidR="0005544D" w:rsidRPr="0005544D">
        <w:rPr>
          <w:rFonts w:cstheme="minorHAnsi"/>
          <w:bCs/>
        </w:rPr>
        <w:t>Metodický materiál naleznete zde:</w:t>
      </w:r>
      <w:r w:rsidR="00C47472">
        <w:rPr>
          <w:rFonts w:cstheme="minorHAnsi"/>
          <w:bCs/>
        </w:rPr>
        <w:t xml:space="preserve"> </w:t>
      </w:r>
      <w:hyperlink r:id="rId12" w:history="1">
        <w:proofErr w:type="spellStart"/>
        <w:r w:rsidR="0005544D" w:rsidRPr="0005544D">
          <w:rPr>
            <w:rStyle w:val="Hypertextovodkaz"/>
            <w:color w:val="0563C1" w:themeColor="hyperlink"/>
            <w:kern w:val="2"/>
            <w:u w:val="single"/>
            <w:lang w:val="cs-CZ"/>
            <w14:ligatures w14:val="standardContextual"/>
          </w:rPr>
          <w:t>Rozhovor_verejny</w:t>
        </w:r>
        <w:proofErr w:type="spellEnd"/>
        <w:r w:rsidR="0005544D" w:rsidRPr="0005544D">
          <w:rPr>
            <w:rStyle w:val="Hypertextovodkaz"/>
            <w:color w:val="0563C1" w:themeColor="hyperlink"/>
            <w:kern w:val="2"/>
            <w:u w:val="single"/>
            <w:lang w:val="cs-CZ"/>
            <w14:ligatures w14:val="standardContextual"/>
          </w:rPr>
          <w:t xml:space="preserve"> vzor_2024-2025.pdf, MŠMT ČR</w:t>
        </w:r>
      </w:hyperlink>
      <w:r w:rsidR="0005544D" w:rsidRPr="0005544D">
        <w:rPr>
          <w:rStyle w:val="Hypertextovodkaz"/>
          <w:color w:val="0563C1" w:themeColor="hyperlink"/>
          <w:kern w:val="2"/>
          <w:u w:val="single"/>
          <w:lang w:val="cs-CZ"/>
          <w14:ligatures w14:val="standardContextual"/>
        </w:rPr>
        <w:t>.</w:t>
      </w:r>
      <w:r w:rsidR="00C47472">
        <w:rPr>
          <w:rFonts w:cstheme="minorHAnsi"/>
          <w:bCs/>
        </w:rPr>
        <w:t xml:space="preserve"> V</w:t>
      </w:r>
      <w:r w:rsidR="0005544D" w:rsidRPr="0005544D">
        <w:rPr>
          <w:rFonts w:cstheme="minorHAnsi"/>
          <w:bCs/>
        </w:rPr>
        <w:t> neveřejné verzi materiálu, kterou střední školy naleznou v knihovn</w:t>
      </w:r>
      <w:r w:rsidR="0005544D">
        <w:rPr>
          <w:rFonts w:cstheme="minorHAnsi"/>
          <w:bCs/>
        </w:rPr>
        <w:t>ě</w:t>
      </w:r>
      <w:r w:rsidR="0005544D" w:rsidRPr="0005544D">
        <w:rPr>
          <w:rFonts w:cstheme="minorHAnsi"/>
          <w:bCs/>
        </w:rPr>
        <w:t xml:space="preserve"> obecné IS </w:t>
      </w:r>
      <w:proofErr w:type="spellStart"/>
      <w:r w:rsidR="0005544D" w:rsidRPr="0005544D">
        <w:rPr>
          <w:rFonts w:cstheme="minorHAnsi"/>
          <w:bCs/>
        </w:rPr>
        <w:t>Certis</w:t>
      </w:r>
      <w:proofErr w:type="spellEnd"/>
      <w:r w:rsidR="0005544D" w:rsidRPr="0005544D">
        <w:rPr>
          <w:rFonts w:cstheme="minorHAnsi"/>
          <w:bCs/>
        </w:rPr>
        <w:t>, nabízíme</w:t>
      </w:r>
      <w:r w:rsidR="0005544D">
        <w:rPr>
          <w:rFonts w:cstheme="minorHAnsi"/>
          <w:bCs/>
        </w:rPr>
        <w:t xml:space="preserve"> navíc</w:t>
      </w:r>
      <w:r w:rsidRPr="0005544D">
        <w:rPr>
          <w:rFonts w:cstheme="minorHAnsi"/>
          <w:bCs/>
        </w:rPr>
        <w:t xml:space="preserve"> 5 </w:t>
      </w:r>
      <w:r w:rsidR="000302E2" w:rsidRPr="0005544D">
        <w:rPr>
          <w:rFonts w:cstheme="minorHAnsi"/>
          <w:bCs/>
        </w:rPr>
        <w:t xml:space="preserve">odlišných vzorových </w:t>
      </w:r>
      <w:r w:rsidR="0005544D" w:rsidRPr="0005544D">
        <w:rPr>
          <w:rFonts w:cstheme="minorHAnsi"/>
          <w:bCs/>
        </w:rPr>
        <w:t>textů</w:t>
      </w:r>
      <w:r w:rsidR="000302E2" w:rsidRPr="0005544D">
        <w:rPr>
          <w:rFonts w:cstheme="minorHAnsi"/>
          <w:bCs/>
        </w:rPr>
        <w:t xml:space="preserve"> zaměřených na</w:t>
      </w:r>
      <w:r w:rsidR="0005544D">
        <w:rPr>
          <w:rFonts w:cstheme="minorHAnsi"/>
          <w:bCs/>
        </w:rPr>
        <w:t xml:space="preserve">                          </w:t>
      </w:r>
      <w:r w:rsidR="000302E2" w:rsidRPr="0005544D">
        <w:rPr>
          <w:rFonts w:cstheme="minorHAnsi"/>
          <w:bCs/>
        </w:rPr>
        <w:t xml:space="preserve">5 základních oborových odvětví, které vyplývají z oborů vzdělání uvedených v </w:t>
      </w:r>
      <w:r w:rsidR="00D4773D" w:rsidRPr="0005544D">
        <w:rPr>
          <w:rFonts w:cstheme="minorHAnsi"/>
          <w:bCs/>
        </w:rPr>
        <w:t xml:space="preserve">nařízení vlády </w:t>
      </w:r>
      <w:r w:rsidR="0005544D">
        <w:rPr>
          <w:rFonts w:cstheme="minorHAnsi"/>
          <w:bCs/>
        </w:rPr>
        <w:t xml:space="preserve">              </w:t>
      </w:r>
      <w:r w:rsidR="000302E2" w:rsidRPr="0005544D">
        <w:rPr>
          <w:rFonts w:cstheme="minorHAnsi"/>
          <w:bCs/>
        </w:rPr>
        <w:t xml:space="preserve">č. </w:t>
      </w:r>
      <w:r w:rsidR="00D4773D" w:rsidRPr="0005544D">
        <w:rPr>
          <w:rFonts w:cstheme="minorHAnsi"/>
          <w:bCs/>
        </w:rPr>
        <w:t xml:space="preserve">211/2010 Sb., nařízení vlády o soustavě oborů vzdělání v základním, středním a vyšším </w:t>
      </w:r>
      <w:r w:rsidR="00D4773D" w:rsidRPr="00453DFC">
        <w:rPr>
          <w:rFonts w:cstheme="minorHAnsi"/>
          <w:bCs/>
        </w:rPr>
        <w:t>odborném vzdělávání</w:t>
      </w:r>
      <w:r w:rsidR="000302E2" w:rsidRPr="00453DFC">
        <w:rPr>
          <w:rFonts w:cstheme="minorHAnsi"/>
          <w:bCs/>
        </w:rPr>
        <w:t xml:space="preserve">. Obory vzdělání jsou </w:t>
      </w:r>
      <w:r w:rsidR="00C07EA9" w:rsidRPr="00453DFC">
        <w:rPr>
          <w:rFonts w:cstheme="minorHAnsi"/>
          <w:bCs/>
        </w:rPr>
        <w:t>rozděleny</w:t>
      </w:r>
      <w:r w:rsidR="000302E2" w:rsidRPr="00453DFC">
        <w:rPr>
          <w:rFonts w:cstheme="minorHAnsi"/>
          <w:bCs/>
        </w:rPr>
        <w:t xml:space="preserve"> do následujících oborových odvětví</w:t>
      </w:r>
      <w:r w:rsidR="0005544D" w:rsidRPr="00453DFC">
        <w:rPr>
          <w:rFonts w:cstheme="minorHAnsi"/>
          <w:bCs/>
        </w:rPr>
        <w:t xml:space="preserve">: </w:t>
      </w:r>
    </w:p>
    <w:p w14:paraId="7020FEBC" w14:textId="77777777" w:rsidR="00881496" w:rsidRDefault="00881496" w:rsidP="00881496">
      <w:pPr>
        <w:pStyle w:val="Odstavecseseznamem"/>
        <w:spacing w:before="60" w:after="120" w:line="257" w:lineRule="auto"/>
        <w:ind w:left="357"/>
        <w:rPr>
          <w:rFonts w:cstheme="minorHAnsi"/>
          <w:bCs/>
        </w:rPr>
      </w:pPr>
    </w:p>
    <w:p w14:paraId="7BA5FA48" w14:textId="77777777" w:rsidR="00881496" w:rsidRPr="00453DFC" w:rsidRDefault="00881496" w:rsidP="00881496">
      <w:pPr>
        <w:pStyle w:val="Odstavecseseznamem"/>
        <w:spacing w:before="60" w:after="120" w:line="257" w:lineRule="auto"/>
        <w:ind w:left="357"/>
        <w:rPr>
          <w:rFonts w:cstheme="minorHAnsi"/>
          <w:bCs/>
        </w:rPr>
      </w:pPr>
    </w:p>
    <w:p w14:paraId="657014C6" w14:textId="516E9768" w:rsidR="0005544D" w:rsidRPr="00453DFC" w:rsidRDefault="0005544D" w:rsidP="0005544D">
      <w:pPr>
        <w:pStyle w:val="Odstavecseseznamem"/>
        <w:numPr>
          <w:ilvl w:val="0"/>
          <w:numId w:val="3"/>
        </w:numPr>
        <w:rPr>
          <w:rFonts w:cstheme="minorHAnsi"/>
          <w:bCs/>
        </w:rPr>
      </w:pPr>
      <w:r w:rsidRPr="00453DFC">
        <w:rPr>
          <w:rFonts w:cstheme="minorHAnsi"/>
          <w:bCs/>
        </w:rPr>
        <w:lastRenderedPageBreak/>
        <w:t>Odvětví všeobecné: Obecná příprava (gymnázia), Obecně odborná příprava (lycea).</w:t>
      </w:r>
    </w:p>
    <w:p w14:paraId="67AC2B98" w14:textId="5685BBB7" w:rsidR="00D4773D" w:rsidRDefault="00EB6859" w:rsidP="006513C8">
      <w:pPr>
        <w:pStyle w:val="Default"/>
        <w:numPr>
          <w:ilvl w:val="0"/>
          <w:numId w:val="3"/>
        </w:numPr>
        <w:spacing w:after="55"/>
        <w:jc w:val="both"/>
        <w:rPr>
          <w:rFonts w:asciiTheme="minorHAnsi" w:hAnsiTheme="minorHAnsi" w:cstheme="minorHAnsi"/>
          <w:bCs/>
          <w:sz w:val="22"/>
          <w:szCs w:val="22"/>
        </w:rPr>
      </w:pPr>
      <w:r w:rsidRPr="00453DFC">
        <w:rPr>
          <w:rFonts w:asciiTheme="minorHAnsi" w:hAnsiTheme="minorHAnsi" w:cstheme="minorHAnsi"/>
          <w:bCs/>
          <w:sz w:val="22"/>
          <w:szCs w:val="22"/>
        </w:rPr>
        <w:t>Odvětví</w:t>
      </w:r>
      <w:r w:rsidR="00D4773D" w:rsidRPr="00453DFC">
        <w:rPr>
          <w:rFonts w:asciiTheme="minorHAnsi" w:hAnsiTheme="minorHAnsi" w:cstheme="minorHAnsi"/>
          <w:bCs/>
          <w:sz w:val="22"/>
          <w:szCs w:val="22"/>
        </w:rPr>
        <w:t xml:space="preserve"> ekonomické a služeb: Ekonomika a administrativa, Gastronomie, hotelnictví</w:t>
      </w:r>
      <w:r w:rsidR="00453DFC">
        <w:rPr>
          <w:rFonts w:asciiTheme="minorHAnsi" w:hAnsiTheme="minorHAnsi" w:cstheme="minorHAnsi"/>
          <w:bCs/>
          <w:sz w:val="22"/>
          <w:szCs w:val="22"/>
        </w:rPr>
        <w:t xml:space="preserve"> </w:t>
      </w:r>
      <w:r w:rsidR="00D4773D" w:rsidRPr="00453DFC">
        <w:rPr>
          <w:rFonts w:asciiTheme="minorHAnsi" w:hAnsiTheme="minorHAnsi" w:cstheme="minorHAnsi"/>
          <w:bCs/>
          <w:sz w:val="22"/>
          <w:szCs w:val="22"/>
        </w:rPr>
        <w:t>a</w:t>
      </w:r>
      <w:r w:rsidR="00453DFC">
        <w:rPr>
          <w:rFonts w:asciiTheme="minorHAnsi" w:hAnsiTheme="minorHAnsi" w:cstheme="minorHAnsi"/>
          <w:bCs/>
          <w:sz w:val="22"/>
          <w:szCs w:val="22"/>
        </w:rPr>
        <w:t> </w:t>
      </w:r>
      <w:r w:rsidR="00D4773D" w:rsidRPr="00453DFC">
        <w:rPr>
          <w:rFonts w:asciiTheme="minorHAnsi" w:hAnsiTheme="minorHAnsi" w:cstheme="minorHAnsi"/>
          <w:bCs/>
          <w:sz w:val="22"/>
          <w:szCs w:val="22"/>
        </w:rPr>
        <w:t>turismus, Osobní a provozní služby, Obchod, Podnikání v oborech, odvětví, Speciální</w:t>
      </w:r>
      <w:r w:rsidR="00453DFC">
        <w:rPr>
          <w:rFonts w:asciiTheme="minorHAnsi" w:hAnsiTheme="minorHAnsi" w:cstheme="minorHAnsi"/>
          <w:bCs/>
          <w:sz w:val="22"/>
          <w:szCs w:val="22"/>
        </w:rPr>
        <w:t xml:space="preserve"> </w:t>
      </w:r>
      <w:r w:rsidR="00D4773D" w:rsidRPr="00453DFC">
        <w:rPr>
          <w:rFonts w:asciiTheme="minorHAnsi" w:hAnsiTheme="minorHAnsi" w:cstheme="minorHAnsi"/>
          <w:bCs/>
          <w:sz w:val="22"/>
          <w:szCs w:val="22"/>
        </w:rPr>
        <w:t>a</w:t>
      </w:r>
      <w:r w:rsidR="00453DFC">
        <w:rPr>
          <w:rFonts w:asciiTheme="minorHAnsi" w:hAnsiTheme="minorHAnsi" w:cstheme="minorHAnsi"/>
          <w:bCs/>
          <w:sz w:val="22"/>
          <w:szCs w:val="22"/>
        </w:rPr>
        <w:t> </w:t>
      </w:r>
      <w:r w:rsidR="00D4773D" w:rsidRPr="00453DFC">
        <w:rPr>
          <w:rFonts w:asciiTheme="minorHAnsi" w:hAnsiTheme="minorHAnsi" w:cstheme="minorHAnsi"/>
          <w:bCs/>
          <w:sz w:val="22"/>
          <w:szCs w:val="22"/>
        </w:rPr>
        <w:t>interdisciplinární obory (dle svého zaměření)</w:t>
      </w:r>
      <w:r w:rsidR="00EA062A" w:rsidRPr="00453DFC">
        <w:rPr>
          <w:rFonts w:asciiTheme="minorHAnsi" w:hAnsiTheme="minorHAnsi" w:cstheme="minorHAnsi"/>
          <w:bCs/>
          <w:sz w:val="22"/>
          <w:szCs w:val="22"/>
        </w:rPr>
        <w:t>.</w:t>
      </w:r>
    </w:p>
    <w:p w14:paraId="5BA1C547" w14:textId="144ED375" w:rsidR="00D4773D" w:rsidRPr="00453DFC" w:rsidRDefault="00EB6859" w:rsidP="006513C8">
      <w:pPr>
        <w:pStyle w:val="Default"/>
        <w:numPr>
          <w:ilvl w:val="0"/>
          <w:numId w:val="3"/>
        </w:numPr>
        <w:spacing w:after="55"/>
        <w:jc w:val="both"/>
        <w:rPr>
          <w:rFonts w:asciiTheme="minorHAnsi" w:hAnsiTheme="minorHAnsi" w:cstheme="minorHAnsi"/>
          <w:bCs/>
          <w:sz w:val="22"/>
          <w:szCs w:val="22"/>
        </w:rPr>
      </w:pPr>
      <w:r w:rsidRPr="00453DFC">
        <w:rPr>
          <w:rFonts w:asciiTheme="minorHAnsi" w:hAnsiTheme="minorHAnsi" w:cstheme="minorHAnsi"/>
          <w:bCs/>
          <w:sz w:val="22"/>
          <w:szCs w:val="22"/>
        </w:rPr>
        <w:t>Odvětví</w:t>
      </w:r>
      <w:r w:rsidR="00D4773D" w:rsidRPr="00453DFC">
        <w:rPr>
          <w:rFonts w:asciiTheme="minorHAnsi" w:hAnsiTheme="minorHAnsi" w:cstheme="minorHAnsi"/>
          <w:bCs/>
          <w:sz w:val="22"/>
          <w:szCs w:val="22"/>
        </w:rPr>
        <w:t xml:space="preserve"> společenskovědní: Filozofie a teologie, Pedagogika, učitelství a sociální péče, Právo, právní a veřejnosprávní činnost, Publicistika, knihovnictví a informatika, Speciální </w:t>
      </w:r>
      <w:r w:rsidR="00EA062A" w:rsidRPr="00453DFC">
        <w:rPr>
          <w:rFonts w:asciiTheme="minorHAnsi" w:hAnsiTheme="minorHAnsi" w:cstheme="minorHAnsi"/>
          <w:bCs/>
          <w:sz w:val="22"/>
          <w:szCs w:val="22"/>
        </w:rPr>
        <w:t xml:space="preserve">                             </w:t>
      </w:r>
      <w:r w:rsidR="00D4773D" w:rsidRPr="00453DFC">
        <w:rPr>
          <w:rFonts w:asciiTheme="minorHAnsi" w:hAnsiTheme="minorHAnsi" w:cstheme="minorHAnsi"/>
          <w:bCs/>
          <w:sz w:val="22"/>
          <w:szCs w:val="22"/>
        </w:rPr>
        <w:t>a interdisciplinární obory (dle svého zaměření), Teorie vojenského umění, Umění a užité umění</w:t>
      </w:r>
      <w:r w:rsidR="00EA062A" w:rsidRPr="00453DFC">
        <w:rPr>
          <w:rFonts w:asciiTheme="minorHAnsi" w:hAnsiTheme="minorHAnsi" w:cstheme="minorHAnsi"/>
          <w:bCs/>
          <w:sz w:val="22"/>
          <w:szCs w:val="22"/>
        </w:rPr>
        <w:t>.</w:t>
      </w:r>
    </w:p>
    <w:p w14:paraId="2648F635" w14:textId="3178462C" w:rsidR="00EA062A" w:rsidRPr="00453DFC" w:rsidRDefault="00EA062A" w:rsidP="006513C8">
      <w:pPr>
        <w:pStyle w:val="Default"/>
        <w:numPr>
          <w:ilvl w:val="0"/>
          <w:numId w:val="3"/>
        </w:numPr>
        <w:spacing w:after="55"/>
        <w:jc w:val="both"/>
        <w:rPr>
          <w:rFonts w:asciiTheme="minorHAnsi" w:hAnsiTheme="minorHAnsi" w:cstheme="minorHAnsi"/>
          <w:bCs/>
          <w:sz w:val="22"/>
          <w:szCs w:val="22"/>
        </w:rPr>
      </w:pPr>
      <w:r w:rsidRPr="00453DFC">
        <w:rPr>
          <w:rFonts w:asciiTheme="minorHAnsi" w:hAnsiTheme="minorHAnsi" w:cstheme="minorHAnsi"/>
          <w:bCs/>
          <w:sz w:val="22"/>
          <w:szCs w:val="22"/>
        </w:rPr>
        <w:t xml:space="preserve">Odvětví technické: Doprava a spoje, Elektrotechnika, telekomunikační a výpočetní technika, Hornictví a hornická geologie, hutnictví a slévárenství, Informatické obory, Kožedělná                       a obuvnická výroby a zpracování plastů, Polygrafie, zpracování papíru, filmu a fotografie, Speciální a interdisciplinární obory (dle svého zaměření), Stavebnictví, geodézie a kartografie, Strojírenství a strojírenská výroba, Textilní výroba a oděvnictví, Zpracování dřeva a výroba hudebních nástrojů. </w:t>
      </w:r>
    </w:p>
    <w:p w14:paraId="4DFA68A1" w14:textId="579B41C3" w:rsidR="00D4773D" w:rsidRPr="00453DFC" w:rsidRDefault="00EB6859" w:rsidP="006513C8">
      <w:pPr>
        <w:pStyle w:val="Default"/>
        <w:numPr>
          <w:ilvl w:val="0"/>
          <w:numId w:val="3"/>
        </w:numPr>
        <w:spacing w:after="55"/>
        <w:jc w:val="both"/>
        <w:rPr>
          <w:rFonts w:asciiTheme="minorHAnsi" w:hAnsiTheme="minorHAnsi" w:cstheme="minorHAnsi"/>
          <w:bCs/>
          <w:sz w:val="22"/>
          <w:szCs w:val="22"/>
        </w:rPr>
      </w:pPr>
      <w:r w:rsidRPr="00453DFC">
        <w:rPr>
          <w:rFonts w:asciiTheme="minorHAnsi" w:hAnsiTheme="minorHAnsi" w:cstheme="minorHAnsi"/>
          <w:bCs/>
          <w:sz w:val="22"/>
          <w:szCs w:val="22"/>
        </w:rPr>
        <w:t>Odvětví</w:t>
      </w:r>
      <w:r w:rsidR="00D4773D" w:rsidRPr="00453DFC">
        <w:rPr>
          <w:rFonts w:asciiTheme="minorHAnsi" w:hAnsiTheme="minorHAnsi" w:cstheme="minorHAnsi"/>
          <w:bCs/>
          <w:sz w:val="22"/>
          <w:szCs w:val="22"/>
        </w:rPr>
        <w:t xml:space="preserve"> přírodovědecké: Ekologie a ochrana životního prostředí, Potravinářství </w:t>
      </w:r>
      <w:r w:rsidR="00EA062A" w:rsidRPr="00453DFC">
        <w:rPr>
          <w:rFonts w:asciiTheme="minorHAnsi" w:hAnsiTheme="minorHAnsi" w:cstheme="minorHAnsi"/>
          <w:bCs/>
          <w:sz w:val="22"/>
          <w:szCs w:val="22"/>
        </w:rPr>
        <w:t xml:space="preserve">                                  </w:t>
      </w:r>
      <w:r w:rsidR="00D4773D" w:rsidRPr="00453DFC">
        <w:rPr>
          <w:rFonts w:asciiTheme="minorHAnsi" w:hAnsiTheme="minorHAnsi" w:cstheme="minorHAnsi"/>
          <w:bCs/>
          <w:sz w:val="22"/>
          <w:szCs w:val="22"/>
        </w:rPr>
        <w:t>a potravinářská chemie, Speciální a interdisciplinární obory (dle svého zaměření), Technická chemie a chemie silikátů, Tělesná výchova, tělovýchova a sport, Veterinářství a veterinární prevence, Zdravotnictví, Zemědělství a lesnictví</w:t>
      </w:r>
      <w:r w:rsidR="00EA062A" w:rsidRPr="00453DFC">
        <w:rPr>
          <w:rFonts w:asciiTheme="minorHAnsi" w:hAnsiTheme="minorHAnsi" w:cstheme="minorHAnsi"/>
          <w:bCs/>
          <w:sz w:val="22"/>
          <w:szCs w:val="22"/>
        </w:rPr>
        <w:t>.</w:t>
      </w:r>
    </w:p>
    <w:p w14:paraId="3D0FA77F" w14:textId="3405B0B2" w:rsidR="00FD0F1C" w:rsidRPr="00134E8B" w:rsidRDefault="00FD0F1C" w:rsidP="00134E8B">
      <w:pPr>
        <w:pStyle w:val="Nadpis1"/>
        <w:shd w:val="clear" w:color="auto" w:fill="FFF2CC" w:themeFill="accent4" w:themeFillTint="33"/>
      </w:pPr>
      <w:r w:rsidRPr="00134E8B">
        <w:t xml:space="preserve">Redukované </w:t>
      </w:r>
      <w:r w:rsidR="00D4773D">
        <w:t>pořadí</w:t>
      </w:r>
    </w:p>
    <w:p w14:paraId="1C9998F7" w14:textId="25245257" w:rsidR="00FD0F1C" w:rsidRPr="00453DFC" w:rsidRDefault="00FD0F1C">
      <w:pPr>
        <w:numPr>
          <w:ilvl w:val="0"/>
          <w:numId w:val="1"/>
        </w:numPr>
        <w:spacing w:before="60" w:after="120"/>
        <w:ind w:left="357" w:hanging="357"/>
        <w:rPr>
          <w:rFonts w:cstheme="minorHAnsi"/>
          <w:bCs/>
        </w:rPr>
      </w:pPr>
      <w:r w:rsidRPr="00453DFC">
        <w:rPr>
          <w:rFonts w:cstheme="minorHAnsi"/>
          <w:bCs/>
        </w:rPr>
        <w:t>U uchazečů, kteří nekonali zkoušku z českého jazyka a prokázali rozhovorem znalost českého jazyka, která je nezbytná pro vzdělávání v daném oboru vzdělání, vytvoří ředitel školy podle</w:t>
      </w:r>
      <w:r w:rsidR="00453DFC">
        <w:rPr>
          <w:rFonts w:cstheme="minorHAnsi"/>
          <w:bCs/>
        </w:rPr>
        <w:t xml:space="preserve"> </w:t>
      </w:r>
      <w:r w:rsidRPr="00453DFC">
        <w:rPr>
          <w:rFonts w:cstheme="minorHAnsi"/>
          <w:bCs/>
        </w:rPr>
        <w:t xml:space="preserve">tzv. redukované </w:t>
      </w:r>
      <w:r w:rsidR="00D4773D" w:rsidRPr="00453DFC">
        <w:rPr>
          <w:rFonts w:cstheme="minorHAnsi"/>
          <w:bCs/>
        </w:rPr>
        <w:t>pořadí</w:t>
      </w:r>
      <w:r w:rsidRPr="00453DFC">
        <w:rPr>
          <w:rFonts w:cstheme="minorHAnsi"/>
          <w:bCs/>
        </w:rPr>
        <w:t>.</w:t>
      </w:r>
    </w:p>
    <w:p w14:paraId="4B8E0FCD" w14:textId="68ECD350" w:rsidR="00FD0F1C" w:rsidRPr="00453DFC" w:rsidRDefault="00FD0F1C">
      <w:pPr>
        <w:numPr>
          <w:ilvl w:val="0"/>
          <w:numId w:val="1"/>
        </w:numPr>
        <w:spacing w:before="60" w:after="120"/>
        <w:ind w:left="357" w:hanging="357"/>
        <w:rPr>
          <w:rFonts w:cstheme="minorHAnsi"/>
          <w:bCs/>
        </w:rPr>
      </w:pPr>
      <w:r w:rsidRPr="00453DFC">
        <w:rPr>
          <w:rFonts w:cstheme="minorHAnsi"/>
          <w:bCs/>
        </w:rPr>
        <w:t xml:space="preserve">Posouzení hodnocení výsledků vzdělávání na </w:t>
      </w:r>
      <w:r w:rsidR="00453DFC">
        <w:rPr>
          <w:rFonts w:cstheme="minorHAnsi"/>
          <w:bCs/>
        </w:rPr>
        <w:t xml:space="preserve">zahraničních </w:t>
      </w:r>
      <w:r w:rsidRPr="00453DFC">
        <w:rPr>
          <w:rFonts w:cstheme="minorHAnsi"/>
          <w:bCs/>
        </w:rPr>
        <w:t xml:space="preserve">vysvědčeních uchazeče, který získal předchozí vzdělání ve škole v zahraničí, je v kompetenci ředitele střední školy na základě jím vyhlášených kritérií přijímacího řízení. </w:t>
      </w:r>
    </w:p>
    <w:p w14:paraId="2400FDAC" w14:textId="6B3D0593" w:rsidR="00FD0F1C" w:rsidRPr="00453DFC" w:rsidRDefault="00FD0F1C">
      <w:pPr>
        <w:numPr>
          <w:ilvl w:val="0"/>
          <w:numId w:val="1"/>
        </w:numPr>
        <w:spacing w:before="60" w:after="120"/>
        <w:ind w:left="357" w:hanging="357"/>
        <w:rPr>
          <w:rFonts w:cstheme="minorHAnsi"/>
          <w:bCs/>
        </w:rPr>
      </w:pPr>
      <w:r w:rsidRPr="00453DFC">
        <w:rPr>
          <w:rFonts w:cstheme="minorHAnsi"/>
          <w:bCs/>
        </w:rPr>
        <w:t>Po vykonání těch částí přijímací zkoušky, které neověřují znalosti českého jazyka, včetně jednotné přijímací zkoušky z matematiky, vytváří ředitel redukované pořadí všech uchazečů, které vzniká na základě hodnocení jednotné přijímací zkoušky z matematiky, hodnocení výsledků těch součástí školní přijímací zkoušky, které neověřují znalosti českého jazyka, koná-li se školní přijímací zkouška</w:t>
      </w:r>
      <w:r w:rsidR="00A64D63">
        <w:rPr>
          <w:rFonts w:cstheme="minorHAnsi"/>
          <w:bCs/>
        </w:rPr>
        <w:t>, hodnocení talentové zkoušky, koná-li se</w:t>
      </w:r>
      <w:r w:rsidRPr="00453DFC">
        <w:rPr>
          <w:rFonts w:cstheme="minorHAnsi"/>
          <w:bCs/>
        </w:rPr>
        <w:t xml:space="preserve"> talentová zkouška, a dalších kritérií přijímacího řízení. Jinými slovy redukované pořadí znamená alternativně vytvořené pořadí všech uchazečů ze všech částí přijímacího řízení kromě zkoušek z českého jazyka.</w:t>
      </w:r>
    </w:p>
    <w:p w14:paraId="55106CED" w14:textId="32E397BC" w:rsidR="00FD0F1C" w:rsidRPr="00453DFC" w:rsidRDefault="00FD0F1C">
      <w:pPr>
        <w:numPr>
          <w:ilvl w:val="0"/>
          <w:numId w:val="1"/>
        </w:numPr>
        <w:spacing w:before="60" w:after="120"/>
        <w:ind w:left="357" w:hanging="357"/>
        <w:rPr>
          <w:rFonts w:cstheme="minorHAnsi"/>
          <w:bCs/>
        </w:rPr>
      </w:pPr>
      <w:r w:rsidRPr="00453DFC">
        <w:rPr>
          <w:rFonts w:cstheme="minorHAnsi"/>
          <w:bCs/>
        </w:rPr>
        <w:t xml:space="preserve">Ředitel školy zařadí daného uchazeče z vytvořeného alternativního pořadí do výsledného pořadí všech ostatních uchazečů, kteří jsou hodnoceni na základě všech součástí přijímací zkoušky včetně zkoušek z českého jazyka, a to na místo shodné s jeho pořadím v rámci redukovaného pořadí. Pro názornost uvádíme příklad, kdy uchazeč se umístí na základě redukovaného </w:t>
      </w:r>
      <w:r w:rsidR="00D4773D" w:rsidRPr="00453DFC">
        <w:rPr>
          <w:rFonts w:cstheme="minorHAnsi"/>
          <w:bCs/>
        </w:rPr>
        <w:t xml:space="preserve">pořadí </w:t>
      </w:r>
      <w:r w:rsidRPr="00453DFC">
        <w:rPr>
          <w:rFonts w:cstheme="minorHAnsi"/>
          <w:bCs/>
        </w:rPr>
        <w:t xml:space="preserve">na 12. místě, pak je do výsledného pořadí zařazen na 12. místo a původní uchazeč se z 12. místa posouvá na místo 13. a obdobně s ním se posouvají všichni ostatní uchazeči. </w:t>
      </w:r>
      <w:bookmarkStart w:id="2" w:name="_Hlk152659012"/>
      <w:r w:rsidRPr="00453DFC">
        <w:rPr>
          <w:rFonts w:cstheme="minorHAnsi"/>
          <w:bCs/>
        </w:rPr>
        <w:t xml:space="preserve">Pokud je takových uchazečů více, zařazují se do celkového pořadí postupně, přičemž po každém zařazení dojde k posunu všech uchazečů pod ním. </w:t>
      </w:r>
      <w:bookmarkEnd w:id="2"/>
    </w:p>
    <w:sectPr w:rsidR="00FD0F1C" w:rsidRPr="00453DFC" w:rsidSect="0032789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6" w:h="16838" w:code="9"/>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4C024" w14:textId="77777777" w:rsidR="00956CF6" w:rsidRDefault="00956CF6" w:rsidP="001635B1">
      <w:r>
        <w:separator/>
      </w:r>
    </w:p>
  </w:endnote>
  <w:endnote w:type="continuationSeparator" w:id="0">
    <w:p w14:paraId="32B098AC" w14:textId="77777777" w:rsidR="00956CF6" w:rsidRDefault="00956CF6" w:rsidP="001635B1">
      <w:r>
        <w:continuationSeparator/>
      </w:r>
    </w:p>
  </w:endnote>
  <w:endnote w:type="continuationNotice" w:id="1">
    <w:p w14:paraId="45540145" w14:textId="77777777" w:rsidR="00956CF6" w:rsidRDefault="00956CF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FB1D5" w14:textId="77777777" w:rsidR="00CE1123" w:rsidRDefault="00CE112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FBCB" w14:textId="77777777" w:rsidR="00F55DB7" w:rsidRDefault="00F55DB7" w:rsidP="001635B1">
    <w:pPr>
      <w:pStyle w:val="Zpat"/>
      <w:jc w:val="center"/>
    </w:pPr>
    <w:r>
      <w:rPr>
        <w:noProof/>
        <w:lang w:eastAsia="cs-CZ"/>
      </w:rPr>
      <w:drawing>
        <wp:anchor distT="0" distB="0" distL="114300" distR="114300" simplePos="0" relativeHeight="251658241" behindDoc="1" locked="0" layoutInCell="1" allowOverlap="1" wp14:anchorId="67145D05" wp14:editId="1341698D">
          <wp:simplePos x="0" y="0"/>
          <wp:positionH relativeFrom="page">
            <wp:align>right</wp:align>
          </wp:positionH>
          <wp:positionV relativeFrom="page">
            <wp:posOffset>9994900</wp:posOffset>
          </wp:positionV>
          <wp:extent cx="7556400" cy="4932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4FC8" w14:textId="77777777" w:rsidR="00EF32A3" w:rsidRPr="00EF32A3" w:rsidRDefault="00EF32A3" w:rsidP="00EF32A3">
    <w:pPr>
      <w:autoSpaceDE w:val="0"/>
      <w:autoSpaceDN w:val="0"/>
      <w:adjustRightInd w:val="0"/>
      <w:spacing w:before="0"/>
      <w:jc w:val="left"/>
      <w:rPr>
        <w:rFonts w:ascii="Calibri" w:hAnsi="Calibri" w:cs="Calibri"/>
        <w:color w:val="000000"/>
        <w:sz w:val="24"/>
        <w:szCs w:val="24"/>
      </w:rPr>
    </w:pPr>
  </w:p>
  <w:p w14:paraId="54DEC5BE" w14:textId="38594D8B" w:rsidR="00EF32A3" w:rsidRPr="00EF32A3" w:rsidRDefault="00CE1123" w:rsidP="00CE1123">
    <w:pPr>
      <w:pStyle w:val="Zpat"/>
    </w:pPr>
    <w:r w:rsidRPr="00EF32A3">
      <w:rPr>
        <w:rFonts w:ascii="Calibri" w:hAnsi="Calibri" w:cs="Calibri"/>
        <w:color w:val="000000"/>
      </w:rPr>
      <w:t xml:space="preserve">Praha, </w:t>
    </w:r>
    <w:r>
      <w:rPr>
        <w:rFonts w:ascii="Calibri" w:hAnsi="Calibri" w:cs="Calibri"/>
        <w:color w:val="000000"/>
      </w:rPr>
      <w:t>9</w:t>
    </w:r>
    <w:r w:rsidRPr="00EF32A3">
      <w:rPr>
        <w:rFonts w:ascii="Calibri" w:hAnsi="Calibri" w:cs="Calibri"/>
        <w:color w:val="000000"/>
      </w:rPr>
      <w:t xml:space="preserve">. </w:t>
    </w:r>
    <w:r>
      <w:rPr>
        <w:rFonts w:ascii="Calibri" w:hAnsi="Calibri" w:cs="Calibri"/>
        <w:color w:val="000000"/>
      </w:rPr>
      <w:t>září</w:t>
    </w:r>
    <w:r w:rsidRPr="00EF32A3">
      <w:rPr>
        <w:rFonts w:ascii="Calibri" w:hAnsi="Calibri" w:cs="Calibri"/>
        <w:color w:val="000000"/>
      </w:rPr>
      <w:t xml:space="preserve"> 202</w:t>
    </w:r>
    <w:r>
      <w:rPr>
        <w:rFonts w:ascii="Calibri" w:hAnsi="Calibri" w:cs="Calibri"/>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67C4" w14:textId="77777777" w:rsidR="00956CF6" w:rsidRDefault="00956CF6" w:rsidP="001635B1">
      <w:r>
        <w:separator/>
      </w:r>
    </w:p>
  </w:footnote>
  <w:footnote w:type="continuationSeparator" w:id="0">
    <w:p w14:paraId="769EE787" w14:textId="77777777" w:rsidR="00956CF6" w:rsidRDefault="00956CF6" w:rsidP="001635B1">
      <w:r>
        <w:continuationSeparator/>
      </w:r>
    </w:p>
  </w:footnote>
  <w:footnote w:type="continuationNotice" w:id="1">
    <w:p w14:paraId="31C02AA2" w14:textId="77777777" w:rsidR="00956CF6" w:rsidRDefault="00956CF6">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01C" w14:textId="77777777" w:rsidR="00F55DB7" w:rsidRDefault="00F55DB7" w:rsidP="001635B1">
    <w:pPr>
      <w:pStyle w:val="Textparagrafu"/>
    </w:pPr>
    <w:r>
      <w:rPr>
        <w:noProof/>
        <w:lang w:eastAsia="cs-CZ"/>
      </w:rPr>
      <mc:AlternateContent>
        <mc:Choice Requires="wps">
          <w:drawing>
            <wp:anchor distT="0" distB="0" distL="114300" distR="114300" simplePos="0" relativeHeight="251658240" behindDoc="1" locked="0" layoutInCell="0" allowOverlap="1" wp14:anchorId="334CFB1F" wp14:editId="2B4AA64F">
              <wp:simplePos x="0" y="0"/>
              <wp:positionH relativeFrom="margin">
                <wp:align>center</wp:align>
              </wp:positionH>
              <wp:positionV relativeFrom="margin">
                <wp:align>center</wp:align>
              </wp:positionV>
              <wp:extent cx="5683885" cy="2435860"/>
              <wp:effectExtent l="0" t="1466850" r="0" b="109791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3885" cy="2435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38E562" w14:textId="77777777" w:rsidR="00F55DB7" w:rsidRDefault="00F55DB7" w:rsidP="001635B1">
                          <w:pPr>
                            <w:pStyle w:val="Normlnweb"/>
                          </w:pPr>
                          <w: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4CFB1F" id="_x0000_t202" coordsize="21600,21600" o:spt="202" path="m,l,21600r21600,l21600,xe">
              <v:stroke joinstyle="miter"/>
              <v:path gradientshapeok="t" o:connecttype="rect"/>
            </v:shapetype>
            <v:shape id="Textové pole 3" o:spid="_x0000_s1026" type="#_x0000_t202" style="position:absolute;left:0;text-align:left;margin-left:0;margin-top:0;width:447.55pt;height:19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" o:allowincell="f" filled="f" stroked="f">
              <v:stroke joinstyle="round"/>
              <o:lock v:ext="edit" shapetype="t"/>
              <v:textbox style="mso-fit-shape-to-text:t">
                <w:txbxContent>
                  <w:p w14:paraId="1438E562" w14:textId="77777777" w:rsidR="00F55DB7" w:rsidRDefault="00F55DB7" w:rsidP="001635B1">
                    <w:pPr>
                      <w:pStyle w:val="Normlnweb"/>
                    </w:pPr>
                    <w:r>
                      <w:t>KONCEPT</w:t>
                    </w:r>
                  </w:p>
                </w:txbxContent>
              </v:textbox>
              <w10:wrap anchorx="margin" anchory="margin"/>
            </v:shape>
          </w:pict>
        </mc:Fallback>
      </mc:AlternateContent>
    </w:r>
    <w:r>
      <w:fldChar w:fldCharType="begin"/>
    </w:r>
    <w:r>
      <w:instrText xml:space="preserve">PAGE  </w:instrText>
    </w:r>
    <w:r>
      <w:fldChar w:fldCharType="separate"/>
    </w:r>
    <w:r>
      <w:rPr>
        <w:noProof/>
      </w:rPr>
      <w:t>54</w:t>
    </w:r>
    <w:r>
      <w:rPr>
        <w:noProof/>
      </w:rPr>
      <w:fldChar w:fldCharType="end"/>
    </w:r>
  </w:p>
  <w:p w14:paraId="3896570A" w14:textId="77777777" w:rsidR="00F55DB7" w:rsidRDefault="00F55DB7" w:rsidP="001635B1">
    <w:pPr>
      <w:pStyle w:val="Textparagraf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15934"/>
      <w:docPartObj>
        <w:docPartGallery w:val="Page Numbers (Top of Page)"/>
        <w:docPartUnique/>
      </w:docPartObj>
    </w:sdtPr>
    <w:sdtContent>
      <w:sdt>
        <w:sdtPr>
          <w:id w:val="2128350941"/>
          <w:docPartObj>
            <w:docPartGallery w:val="Page Numbers (Top of Page)"/>
            <w:docPartUnique/>
          </w:docPartObj>
        </w:sdtPr>
        <w:sdtContent>
          <w:p w14:paraId="622D4FEA" w14:textId="4F217452" w:rsidR="00F55DB7" w:rsidRDefault="00F55DB7" w:rsidP="00327895">
            <w:pPr>
              <w:pStyle w:val="Zhlav"/>
              <w:jc w:val="right"/>
            </w:pPr>
            <w:r>
              <w:rPr>
                <w:noProof/>
                <w:lang w:eastAsia="cs-CZ"/>
              </w:rPr>
              <w:drawing>
                <wp:anchor distT="0" distB="0" distL="114300" distR="114300" simplePos="0" relativeHeight="251641856" behindDoc="1" locked="0" layoutInCell="1" allowOverlap="1" wp14:anchorId="69DAFA91" wp14:editId="10CB6CAA">
                  <wp:simplePos x="0" y="0"/>
                  <wp:positionH relativeFrom="margin">
                    <wp:posOffset>5368163</wp:posOffset>
                  </wp:positionH>
                  <wp:positionV relativeFrom="paragraph">
                    <wp:posOffset>10160</wp:posOffset>
                  </wp:positionV>
                  <wp:extent cx="498128" cy="437311"/>
                  <wp:effectExtent l="0" t="0" r="0" b="127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498128" cy="437311"/>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BD49D7">
              <w:rPr>
                <w:noProof/>
              </w:rPr>
              <w:t>8</w:t>
            </w:r>
            <w:r>
              <w:fldChar w:fldCharType="end"/>
            </w:r>
          </w:p>
        </w:sdtContent>
      </w:sdt>
      <w:p w14:paraId="7F5FB79E" w14:textId="715349C4" w:rsidR="00F55DB7" w:rsidRDefault="00000000" w:rsidP="00327895">
        <w:pPr>
          <w:pStyle w:val="Zhlav"/>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FBE22" w14:textId="77777777" w:rsidR="00CE1123" w:rsidRDefault="00CE112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15E79"/>
    <w:multiLevelType w:val="hybridMultilevel"/>
    <w:tmpl w:val="8AD23718"/>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E276E39"/>
    <w:multiLevelType w:val="hybridMultilevel"/>
    <w:tmpl w:val="8AD237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C5E50B1"/>
    <w:multiLevelType w:val="hybridMultilevel"/>
    <w:tmpl w:val="BE3469A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45FC10E6"/>
    <w:multiLevelType w:val="hybridMultilevel"/>
    <w:tmpl w:val="FB8A9AF4"/>
    <w:lvl w:ilvl="0" w:tplc="89C4B2B4">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732"/>
        </w:tabs>
        <w:ind w:left="732" w:hanging="360"/>
      </w:pPr>
      <w:rPr>
        <w:rFonts w:ascii="Courier New" w:hAnsi="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5CE041B0"/>
    <w:multiLevelType w:val="hybridMultilevel"/>
    <w:tmpl w:val="23224314"/>
    <w:lvl w:ilvl="0" w:tplc="D73C94C0">
      <w:start w:val="1"/>
      <w:numFmt w:val="bullet"/>
      <w:lvlText w:val=""/>
      <w:lvlJc w:val="left"/>
      <w:pPr>
        <w:tabs>
          <w:tab w:val="num" w:pos="6738"/>
        </w:tabs>
        <w:ind w:left="6738"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008827061">
    <w:abstractNumId w:val="3"/>
  </w:num>
  <w:num w:numId="2" w16cid:durableId="1218324213">
    <w:abstractNumId w:val="0"/>
  </w:num>
  <w:num w:numId="3" w16cid:durableId="1661350812">
    <w:abstractNumId w:val="1"/>
  </w:num>
  <w:num w:numId="4" w16cid:durableId="764037124">
    <w:abstractNumId w:val="2"/>
  </w:num>
  <w:num w:numId="5" w16cid:durableId="120745306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93"/>
    <w:rsid w:val="00000FAD"/>
    <w:rsid w:val="0000148F"/>
    <w:rsid w:val="000021C3"/>
    <w:rsid w:val="0000440B"/>
    <w:rsid w:val="0000570F"/>
    <w:rsid w:val="000057EA"/>
    <w:rsid w:val="0000675B"/>
    <w:rsid w:val="000104A2"/>
    <w:rsid w:val="00013508"/>
    <w:rsid w:val="00014938"/>
    <w:rsid w:val="00017B9B"/>
    <w:rsid w:val="0002094E"/>
    <w:rsid w:val="0002119D"/>
    <w:rsid w:val="000212D4"/>
    <w:rsid w:val="00021BB4"/>
    <w:rsid w:val="000227AE"/>
    <w:rsid w:val="000237A2"/>
    <w:rsid w:val="0002516C"/>
    <w:rsid w:val="000302E2"/>
    <w:rsid w:val="00031033"/>
    <w:rsid w:val="000313CB"/>
    <w:rsid w:val="00031B26"/>
    <w:rsid w:val="00032059"/>
    <w:rsid w:val="00032F13"/>
    <w:rsid w:val="000334F9"/>
    <w:rsid w:val="00033CC8"/>
    <w:rsid w:val="00034100"/>
    <w:rsid w:val="0003626D"/>
    <w:rsid w:val="000365AE"/>
    <w:rsid w:val="00041634"/>
    <w:rsid w:val="0004228A"/>
    <w:rsid w:val="00042B8D"/>
    <w:rsid w:val="00043447"/>
    <w:rsid w:val="0004408A"/>
    <w:rsid w:val="0004450F"/>
    <w:rsid w:val="00044A93"/>
    <w:rsid w:val="0004694A"/>
    <w:rsid w:val="00052521"/>
    <w:rsid w:val="0005393A"/>
    <w:rsid w:val="00053D9E"/>
    <w:rsid w:val="00053ECA"/>
    <w:rsid w:val="00053FD4"/>
    <w:rsid w:val="0005544D"/>
    <w:rsid w:val="00055740"/>
    <w:rsid w:val="00055A60"/>
    <w:rsid w:val="00057A86"/>
    <w:rsid w:val="000614BF"/>
    <w:rsid w:val="00061F86"/>
    <w:rsid w:val="00063E5C"/>
    <w:rsid w:val="00064916"/>
    <w:rsid w:val="00065ADA"/>
    <w:rsid w:val="00071AA5"/>
    <w:rsid w:val="0007235E"/>
    <w:rsid w:val="00072B69"/>
    <w:rsid w:val="0007537C"/>
    <w:rsid w:val="000753F3"/>
    <w:rsid w:val="00076FF8"/>
    <w:rsid w:val="00077F85"/>
    <w:rsid w:val="0008203F"/>
    <w:rsid w:val="0008213A"/>
    <w:rsid w:val="000833CC"/>
    <w:rsid w:val="00085F1D"/>
    <w:rsid w:val="00086EC8"/>
    <w:rsid w:val="00087894"/>
    <w:rsid w:val="00090CCB"/>
    <w:rsid w:val="000921B6"/>
    <w:rsid w:val="00094D4B"/>
    <w:rsid w:val="00095578"/>
    <w:rsid w:val="00095742"/>
    <w:rsid w:val="000976B7"/>
    <w:rsid w:val="00097E0B"/>
    <w:rsid w:val="000A0751"/>
    <w:rsid w:val="000A1488"/>
    <w:rsid w:val="000A2FE8"/>
    <w:rsid w:val="000A5950"/>
    <w:rsid w:val="000B0515"/>
    <w:rsid w:val="000B1166"/>
    <w:rsid w:val="000B65BD"/>
    <w:rsid w:val="000C3A93"/>
    <w:rsid w:val="000C4299"/>
    <w:rsid w:val="000C4851"/>
    <w:rsid w:val="000C5417"/>
    <w:rsid w:val="000C5607"/>
    <w:rsid w:val="000C5847"/>
    <w:rsid w:val="000C64EF"/>
    <w:rsid w:val="000C665A"/>
    <w:rsid w:val="000C765F"/>
    <w:rsid w:val="000C769D"/>
    <w:rsid w:val="000D0527"/>
    <w:rsid w:val="000D0A31"/>
    <w:rsid w:val="000D1C71"/>
    <w:rsid w:val="000D1E21"/>
    <w:rsid w:val="000D30EB"/>
    <w:rsid w:val="000D5B28"/>
    <w:rsid w:val="000D637E"/>
    <w:rsid w:val="000E050A"/>
    <w:rsid w:val="000E062E"/>
    <w:rsid w:val="000E1AE6"/>
    <w:rsid w:val="000E22AE"/>
    <w:rsid w:val="000E28C7"/>
    <w:rsid w:val="000E69D8"/>
    <w:rsid w:val="000E73AC"/>
    <w:rsid w:val="000E7564"/>
    <w:rsid w:val="000EECEA"/>
    <w:rsid w:val="000F0488"/>
    <w:rsid w:val="000F0F06"/>
    <w:rsid w:val="000F1D4C"/>
    <w:rsid w:val="000F3949"/>
    <w:rsid w:val="000F722E"/>
    <w:rsid w:val="000F7CF1"/>
    <w:rsid w:val="001009FE"/>
    <w:rsid w:val="00100C84"/>
    <w:rsid w:val="00104A74"/>
    <w:rsid w:val="00104C01"/>
    <w:rsid w:val="00104D2D"/>
    <w:rsid w:val="001057C9"/>
    <w:rsid w:val="00105AC5"/>
    <w:rsid w:val="00106002"/>
    <w:rsid w:val="00106728"/>
    <w:rsid w:val="00107769"/>
    <w:rsid w:val="001078C7"/>
    <w:rsid w:val="0011041B"/>
    <w:rsid w:val="00110940"/>
    <w:rsid w:val="00111655"/>
    <w:rsid w:val="001131DB"/>
    <w:rsid w:val="001142A2"/>
    <w:rsid w:val="00114530"/>
    <w:rsid w:val="0011685D"/>
    <w:rsid w:val="001209EF"/>
    <w:rsid w:val="00120EF5"/>
    <w:rsid w:val="001218A1"/>
    <w:rsid w:val="00123BE4"/>
    <w:rsid w:val="00124A99"/>
    <w:rsid w:val="00125A59"/>
    <w:rsid w:val="00125CCB"/>
    <w:rsid w:val="00134E8B"/>
    <w:rsid w:val="00135B29"/>
    <w:rsid w:val="00140BF7"/>
    <w:rsid w:val="00141221"/>
    <w:rsid w:val="00145716"/>
    <w:rsid w:val="00146172"/>
    <w:rsid w:val="0014745A"/>
    <w:rsid w:val="001475EA"/>
    <w:rsid w:val="001503FC"/>
    <w:rsid w:val="001504B5"/>
    <w:rsid w:val="00151B60"/>
    <w:rsid w:val="00153E3A"/>
    <w:rsid w:val="00154051"/>
    <w:rsid w:val="00154698"/>
    <w:rsid w:val="001551E6"/>
    <w:rsid w:val="00156938"/>
    <w:rsid w:val="00156DFC"/>
    <w:rsid w:val="00160821"/>
    <w:rsid w:val="00161F11"/>
    <w:rsid w:val="001621BE"/>
    <w:rsid w:val="00162B02"/>
    <w:rsid w:val="001635B1"/>
    <w:rsid w:val="00163947"/>
    <w:rsid w:val="00164528"/>
    <w:rsid w:val="00165C22"/>
    <w:rsid w:val="00170CBF"/>
    <w:rsid w:val="00171248"/>
    <w:rsid w:val="00174972"/>
    <w:rsid w:val="00174A75"/>
    <w:rsid w:val="00174A8B"/>
    <w:rsid w:val="00174B24"/>
    <w:rsid w:val="00174F8D"/>
    <w:rsid w:val="00176154"/>
    <w:rsid w:val="0017730C"/>
    <w:rsid w:val="001828FD"/>
    <w:rsid w:val="00182EB2"/>
    <w:rsid w:val="00184410"/>
    <w:rsid w:val="001865E6"/>
    <w:rsid w:val="001878D1"/>
    <w:rsid w:val="00190134"/>
    <w:rsid w:val="001920E4"/>
    <w:rsid w:val="001925F7"/>
    <w:rsid w:val="00192ED8"/>
    <w:rsid w:val="00195652"/>
    <w:rsid w:val="001958B2"/>
    <w:rsid w:val="00196A34"/>
    <w:rsid w:val="00197CE3"/>
    <w:rsid w:val="00197F7A"/>
    <w:rsid w:val="001A01DB"/>
    <w:rsid w:val="001A1C16"/>
    <w:rsid w:val="001A5366"/>
    <w:rsid w:val="001A6444"/>
    <w:rsid w:val="001A68C3"/>
    <w:rsid w:val="001A6BF2"/>
    <w:rsid w:val="001B0839"/>
    <w:rsid w:val="001B0D3D"/>
    <w:rsid w:val="001B26EB"/>
    <w:rsid w:val="001B32B6"/>
    <w:rsid w:val="001B4DC6"/>
    <w:rsid w:val="001C0F13"/>
    <w:rsid w:val="001C16D9"/>
    <w:rsid w:val="001C1850"/>
    <w:rsid w:val="001C374E"/>
    <w:rsid w:val="001C38F4"/>
    <w:rsid w:val="001C42E4"/>
    <w:rsid w:val="001C6C61"/>
    <w:rsid w:val="001D103E"/>
    <w:rsid w:val="001D221A"/>
    <w:rsid w:val="001D406F"/>
    <w:rsid w:val="001D4B0F"/>
    <w:rsid w:val="001D58D0"/>
    <w:rsid w:val="001D5ED1"/>
    <w:rsid w:val="001D6272"/>
    <w:rsid w:val="001D7B46"/>
    <w:rsid w:val="001E0055"/>
    <w:rsid w:val="001E3C1C"/>
    <w:rsid w:val="001E457A"/>
    <w:rsid w:val="001E5469"/>
    <w:rsid w:val="001E62F1"/>
    <w:rsid w:val="001E7F02"/>
    <w:rsid w:val="001F083B"/>
    <w:rsid w:val="001F0B99"/>
    <w:rsid w:val="001F43C3"/>
    <w:rsid w:val="001F5051"/>
    <w:rsid w:val="001F5E6E"/>
    <w:rsid w:val="001F6819"/>
    <w:rsid w:val="00201818"/>
    <w:rsid w:val="00201C43"/>
    <w:rsid w:val="0020216B"/>
    <w:rsid w:val="00203408"/>
    <w:rsid w:val="00203C9C"/>
    <w:rsid w:val="00204187"/>
    <w:rsid w:val="002071B7"/>
    <w:rsid w:val="00207C67"/>
    <w:rsid w:val="002104DC"/>
    <w:rsid w:val="002130C8"/>
    <w:rsid w:val="00214E6D"/>
    <w:rsid w:val="00215207"/>
    <w:rsid w:val="0021579F"/>
    <w:rsid w:val="002157D1"/>
    <w:rsid w:val="00217830"/>
    <w:rsid w:val="00221978"/>
    <w:rsid w:val="002228BF"/>
    <w:rsid w:val="00223848"/>
    <w:rsid w:val="002246B6"/>
    <w:rsid w:val="00232E0E"/>
    <w:rsid w:val="0023417C"/>
    <w:rsid w:val="00234DF5"/>
    <w:rsid w:val="00240913"/>
    <w:rsid w:val="00243014"/>
    <w:rsid w:val="00246D01"/>
    <w:rsid w:val="00246DEE"/>
    <w:rsid w:val="00247ACB"/>
    <w:rsid w:val="00251307"/>
    <w:rsid w:val="00251BA4"/>
    <w:rsid w:val="002530B0"/>
    <w:rsid w:val="002549B9"/>
    <w:rsid w:val="00261450"/>
    <w:rsid w:val="002658C1"/>
    <w:rsid w:val="00266A1F"/>
    <w:rsid w:val="00267C0A"/>
    <w:rsid w:val="002707C8"/>
    <w:rsid w:val="00271DD1"/>
    <w:rsid w:val="00272B4D"/>
    <w:rsid w:val="0027500B"/>
    <w:rsid w:val="00276043"/>
    <w:rsid w:val="00276387"/>
    <w:rsid w:val="002779AC"/>
    <w:rsid w:val="00281C6B"/>
    <w:rsid w:val="0028242D"/>
    <w:rsid w:val="0028315C"/>
    <w:rsid w:val="00283879"/>
    <w:rsid w:val="00284832"/>
    <w:rsid w:val="00284CBD"/>
    <w:rsid w:val="00284DA3"/>
    <w:rsid w:val="00284DA6"/>
    <w:rsid w:val="00285F3A"/>
    <w:rsid w:val="0028757B"/>
    <w:rsid w:val="002878AA"/>
    <w:rsid w:val="00292B55"/>
    <w:rsid w:val="002936E6"/>
    <w:rsid w:val="0029544F"/>
    <w:rsid w:val="0029566E"/>
    <w:rsid w:val="002A2033"/>
    <w:rsid w:val="002A2BAC"/>
    <w:rsid w:val="002A2F2B"/>
    <w:rsid w:val="002A329C"/>
    <w:rsid w:val="002A33EC"/>
    <w:rsid w:val="002A5834"/>
    <w:rsid w:val="002A5D91"/>
    <w:rsid w:val="002A668A"/>
    <w:rsid w:val="002A7E6E"/>
    <w:rsid w:val="002A7EBC"/>
    <w:rsid w:val="002B37E5"/>
    <w:rsid w:val="002B3E5A"/>
    <w:rsid w:val="002B45ED"/>
    <w:rsid w:val="002C1DF7"/>
    <w:rsid w:val="002C2A2B"/>
    <w:rsid w:val="002C4968"/>
    <w:rsid w:val="002C4EDC"/>
    <w:rsid w:val="002D2A0F"/>
    <w:rsid w:val="002D2FC4"/>
    <w:rsid w:val="002D3AA1"/>
    <w:rsid w:val="002D636A"/>
    <w:rsid w:val="002E0C51"/>
    <w:rsid w:val="002E2071"/>
    <w:rsid w:val="002E2F39"/>
    <w:rsid w:val="002E304E"/>
    <w:rsid w:val="002E4E73"/>
    <w:rsid w:val="002E642E"/>
    <w:rsid w:val="002E6AC5"/>
    <w:rsid w:val="002E7AB6"/>
    <w:rsid w:val="002E7ECA"/>
    <w:rsid w:val="002F1495"/>
    <w:rsid w:val="002F3D68"/>
    <w:rsid w:val="002F4F41"/>
    <w:rsid w:val="002F620F"/>
    <w:rsid w:val="00301589"/>
    <w:rsid w:val="00304971"/>
    <w:rsid w:val="00310306"/>
    <w:rsid w:val="00310758"/>
    <w:rsid w:val="003110AF"/>
    <w:rsid w:val="00313703"/>
    <w:rsid w:val="003137FA"/>
    <w:rsid w:val="00316F31"/>
    <w:rsid w:val="0032000B"/>
    <w:rsid w:val="003234E6"/>
    <w:rsid w:val="0032411D"/>
    <w:rsid w:val="00324AB6"/>
    <w:rsid w:val="00326659"/>
    <w:rsid w:val="00327895"/>
    <w:rsid w:val="00330AD9"/>
    <w:rsid w:val="00332620"/>
    <w:rsid w:val="00334400"/>
    <w:rsid w:val="00334FA5"/>
    <w:rsid w:val="00335476"/>
    <w:rsid w:val="00336066"/>
    <w:rsid w:val="0033726E"/>
    <w:rsid w:val="003373E3"/>
    <w:rsid w:val="00337C18"/>
    <w:rsid w:val="00337C30"/>
    <w:rsid w:val="00340D04"/>
    <w:rsid w:val="003417ED"/>
    <w:rsid w:val="00346436"/>
    <w:rsid w:val="00347071"/>
    <w:rsid w:val="003478F7"/>
    <w:rsid w:val="00347D05"/>
    <w:rsid w:val="00350438"/>
    <w:rsid w:val="003518BA"/>
    <w:rsid w:val="00355E58"/>
    <w:rsid w:val="00356474"/>
    <w:rsid w:val="003571CD"/>
    <w:rsid w:val="00357483"/>
    <w:rsid w:val="003621A9"/>
    <w:rsid w:val="003626CA"/>
    <w:rsid w:val="00362FE2"/>
    <w:rsid w:val="00363739"/>
    <w:rsid w:val="0036436C"/>
    <w:rsid w:val="0036582E"/>
    <w:rsid w:val="003667F8"/>
    <w:rsid w:val="00366A36"/>
    <w:rsid w:val="00367165"/>
    <w:rsid w:val="003674CA"/>
    <w:rsid w:val="003743AE"/>
    <w:rsid w:val="00374C3D"/>
    <w:rsid w:val="003755CD"/>
    <w:rsid w:val="0038008B"/>
    <w:rsid w:val="00380E1E"/>
    <w:rsid w:val="003812AC"/>
    <w:rsid w:val="003825B5"/>
    <w:rsid w:val="00383239"/>
    <w:rsid w:val="00384D13"/>
    <w:rsid w:val="0038525E"/>
    <w:rsid w:val="003871F3"/>
    <w:rsid w:val="0038795A"/>
    <w:rsid w:val="00387E96"/>
    <w:rsid w:val="003901EB"/>
    <w:rsid w:val="00391A77"/>
    <w:rsid w:val="0039282B"/>
    <w:rsid w:val="00392B03"/>
    <w:rsid w:val="003A04FC"/>
    <w:rsid w:val="003A52B7"/>
    <w:rsid w:val="003A58A0"/>
    <w:rsid w:val="003A5F2E"/>
    <w:rsid w:val="003A609E"/>
    <w:rsid w:val="003A6321"/>
    <w:rsid w:val="003B0B54"/>
    <w:rsid w:val="003B2572"/>
    <w:rsid w:val="003B2AE7"/>
    <w:rsid w:val="003B2C19"/>
    <w:rsid w:val="003B5F6B"/>
    <w:rsid w:val="003B7E20"/>
    <w:rsid w:val="003C0434"/>
    <w:rsid w:val="003C2666"/>
    <w:rsid w:val="003C2EAF"/>
    <w:rsid w:val="003C3BD6"/>
    <w:rsid w:val="003C5C9E"/>
    <w:rsid w:val="003C6724"/>
    <w:rsid w:val="003D2268"/>
    <w:rsid w:val="003D57B7"/>
    <w:rsid w:val="003D5E62"/>
    <w:rsid w:val="003D6070"/>
    <w:rsid w:val="003D64B9"/>
    <w:rsid w:val="003D7FEF"/>
    <w:rsid w:val="003E22B5"/>
    <w:rsid w:val="003E485D"/>
    <w:rsid w:val="003E4D71"/>
    <w:rsid w:val="003E727E"/>
    <w:rsid w:val="003E7AF0"/>
    <w:rsid w:val="003F0495"/>
    <w:rsid w:val="003F1456"/>
    <w:rsid w:val="003F1694"/>
    <w:rsid w:val="003F1A35"/>
    <w:rsid w:val="003F347F"/>
    <w:rsid w:val="003F5DCE"/>
    <w:rsid w:val="003F655B"/>
    <w:rsid w:val="003F7224"/>
    <w:rsid w:val="003F7434"/>
    <w:rsid w:val="003F74E0"/>
    <w:rsid w:val="00400C3F"/>
    <w:rsid w:val="00401B47"/>
    <w:rsid w:val="00401CDE"/>
    <w:rsid w:val="00402CBB"/>
    <w:rsid w:val="00405158"/>
    <w:rsid w:val="0040590F"/>
    <w:rsid w:val="004107A8"/>
    <w:rsid w:val="00410E6C"/>
    <w:rsid w:val="00412B07"/>
    <w:rsid w:val="00412E47"/>
    <w:rsid w:val="00412F57"/>
    <w:rsid w:val="004134B0"/>
    <w:rsid w:val="00415DF6"/>
    <w:rsid w:val="00415E06"/>
    <w:rsid w:val="00416608"/>
    <w:rsid w:val="00417FB6"/>
    <w:rsid w:val="00418DE4"/>
    <w:rsid w:val="0041AC7A"/>
    <w:rsid w:val="004203ED"/>
    <w:rsid w:val="0042288D"/>
    <w:rsid w:val="004257A4"/>
    <w:rsid w:val="00430137"/>
    <w:rsid w:val="004309E3"/>
    <w:rsid w:val="00430B54"/>
    <w:rsid w:val="004320B9"/>
    <w:rsid w:val="004338CF"/>
    <w:rsid w:val="00434D07"/>
    <w:rsid w:val="0043515F"/>
    <w:rsid w:val="00435423"/>
    <w:rsid w:val="00443D93"/>
    <w:rsid w:val="0044502B"/>
    <w:rsid w:val="00447131"/>
    <w:rsid w:val="00447BF7"/>
    <w:rsid w:val="00450EDD"/>
    <w:rsid w:val="00453DFC"/>
    <w:rsid w:val="00454881"/>
    <w:rsid w:val="004570B2"/>
    <w:rsid w:val="00457E6C"/>
    <w:rsid w:val="0046180E"/>
    <w:rsid w:val="00461AF0"/>
    <w:rsid w:val="00461F5B"/>
    <w:rsid w:val="00463A16"/>
    <w:rsid w:val="00464166"/>
    <w:rsid w:val="004671E9"/>
    <w:rsid w:val="00470864"/>
    <w:rsid w:val="004719D1"/>
    <w:rsid w:val="0047261E"/>
    <w:rsid w:val="00476BF9"/>
    <w:rsid w:val="00481945"/>
    <w:rsid w:val="00481A86"/>
    <w:rsid w:val="00491ECA"/>
    <w:rsid w:val="00492C8D"/>
    <w:rsid w:val="00493978"/>
    <w:rsid w:val="00497363"/>
    <w:rsid w:val="004A0302"/>
    <w:rsid w:val="004A1FB5"/>
    <w:rsid w:val="004A2314"/>
    <w:rsid w:val="004A2C45"/>
    <w:rsid w:val="004A5931"/>
    <w:rsid w:val="004A5D74"/>
    <w:rsid w:val="004A763A"/>
    <w:rsid w:val="004A78A2"/>
    <w:rsid w:val="004A7A49"/>
    <w:rsid w:val="004B1C22"/>
    <w:rsid w:val="004B2C7D"/>
    <w:rsid w:val="004B7F69"/>
    <w:rsid w:val="004C0695"/>
    <w:rsid w:val="004C438B"/>
    <w:rsid w:val="004C4D17"/>
    <w:rsid w:val="004C5125"/>
    <w:rsid w:val="004C612E"/>
    <w:rsid w:val="004C649E"/>
    <w:rsid w:val="004D1BDE"/>
    <w:rsid w:val="004D2BBD"/>
    <w:rsid w:val="004D4DC3"/>
    <w:rsid w:val="004D5270"/>
    <w:rsid w:val="004D6797"/>
    <w:rsid w:val="004D74BF"/>
    <w:rsid w:val="004D7620"/>
    <w:rsid w:val="004E1C75"/>
    <w:rsid w:val="004E1CE9"/>
    <w:rsid w:val="004E372C"/>
    <w:rsid w:val="004E440A"/>
    <w:rsid w:val="004E629D"/>
    <w:rsid w:val="004E6A39"/>
    <w:rsid w:val="004F00BA"/>
    <w:rsid w:val="004F1012"/>
    <w:rsid w:val="004F10C1"/>
    <w:rsid w:val="004F119A"/>
    <w:rsid w:val="004F1861"/>
    <w:rsid w:val="004F1976"/>
    <w:rsid w:val="004F317A"/>
    <w:rsid w:val="004F31B1"/>
    <w:rsid w:val="004F4467"/>
    <w:rsid w:val="004F5039"/>
    <w:rsid w:val="004F6961"/>
    <w:rsid w:val="004F79DD"/>
    <w:rsid w:val="00502329"/>
    <w:rsid w:val="00510AB5"/>
    <w:rsid w:val="005117D5"/>
    <w:rsid w:val="005119C3"/>
    <w:rsid w:val="00511F77"/>
    <w:rsid w:val="0051704D"/>
    <w:rsid w:val="005206EB"/>
    <w:rsid w:val="00521435"/>
    <w:rsid w:val="00524B7C"/>
    <w:rsid w:val="0052509D"/>
    <w:rsid w:val="0052679F"/>
    <w:rsid w:val="005270C0"/>
    <w:rsid w:val="00527EED"/>
    <w:rsid w:val="00527F4D"/>
    <w:rsid w:val="00531241"/>
    <w:rsid w:val="00531801"/>
    <w:rsid w:val="00531BF9"/>
    <w:rsid w:val="005327EB"/>
    <w:rsid w:val="00532981"/>
    <w:rsid w:val="00536493"/>
    <w:rsid w:val="00540FB7"/>
    <w:rsid w:val="0054142F"/>
    <w:rsid w:val="0054150E"/>
    <w:rsid w:val="0054420D"/>
    <w:rsid w:val="005459F1"/>
    <w:rsid w:val="00545D29"/>
    <w:rsid w:val="00546C88"/>
    <w:rsid w:val="00550284"/>
    <w:rsid w:val="00551A5C"/>
    <w:rsid w:val="0055229F"/>
    <w:rsid w:val="00554C64"/>
    <w:rsid w:val="00555600"/>
    <w:rsid w:val="0055F71F"/>
    <w:rsid w:val="00561378"/>
    <w:rsid w:val="005624EF"/>
    <w:rsid w:val="00562BE5"/>
    <w:rsid w:val="00563BAE"/>
    <w:rsid w:val="00563F9F"/>
    <w:rsid w:val="005652A9"/>
    <w:rsid w:val="005675EB"/>
    <w:rsid w:val="00567B0E"/>
    <w:rsid w:val="00567D8A"/>
    <w:rsid w:val="00570F86"/>
    <w:rsid w:val="005715CE"/>
    <w:rsid w:val="0057480D"/>
    <w:rsid w:val="00576BF1"/>
    <w:rsid w:val="005770F3"/>
    <w:rsid w:val="005804F2"/>
    <w:rsid w:val="0058136B"/>
    <w:rsid w:val="00581C38"/>
    <w:rsid w:val="00582654"/>
    <w:rsid w:val="00583582"/>
    <w:rsid w:val="0058643A"/>
    <w:rsid w:val="00586D25"/>
    <w:rsid w:val="005902C6"/>
    <w:rsid w:val="005922D7"/>
    <w:rsid w:val="005926E5"/>
    <w:rsid w:val="00592F56"/>
    <w:rsid w:val="00594B59"/>
    <w:rsid w:val="005950F6"/>
    <w:rsid w:val="0059636E"/>
    <w:rsid w:val="00597D86"/>
    <w:rsid w:val="005A2008"/>
    <w:rsid w:val="005A4043"/>
    <w:rsid w:val="005A4D4A"/>
    <w:rsid w:val="005A525B"/>
    <w:rsid w:val="005A58AD"/>
    <w:rsid w:val="005B1092"/>
    <w:rsid w:val="005B3AB0"/>
    <w:rsid w:val="005B3C9C"/>
    <w:rsid w:val="005B3FE2"/>
    <w:rsid w:val="005B4285"/>
    <w:rsid w:val="005B4E5D"/>
    <w:rsid w:val="005B55E1"/>
    <w:rsid w:val="005B5851"/>
    <w:rsid w:val="005B586F"/>
    <w:rsid w:val="005B689B"/>
    <w:rsid w:val="005B78BC"/>
    <w:rsid w:val="005C000D"/>
    <w:rsid w:val="005C0D78"/>
    <w:rsid w:val="005C1055"/>
    <w:rsid w:val="005C374F"/>
    <w:rsid w:val="005C5833"/>
    <w:rsid w:val="005D0455"/>
    <w:rsid w:val="005D1138"/>
    <w:rsid w:val="005D1449"/>
    <w:rsid w:val="005D3616"/>
    <w:rsid w:val="005D53F6"/>
    <w:rsid w:val="005D7F2C"/>
    <w:rsid w:val="005E1DC1"/>
    <w:rsid w:val="005E2058"/>
    <w:rsid w:val="005E35F9"/>
    <w:rsid w:val="005E5079"/>
    <w:rsid w:val="005E77E8"/>
    <w:rsid w:val="005F0089"/>
    <w:rsid w:val="005F0175"/>
    <w:rsid w:val="005F02DF"/>
    <w:rsid w:val="005F03AD"/>
    <w:rsid w:val="005F20C7"/>
    <w:rsid w:val="005F2D4A"/>
    <w:rsid w:val="005F35D3"/>
    <w:rsid w:val="005F5AAB"/>
    <w:rsid w:val="005F6182"/>
    <w:rsid w:val="005F75A3"/>
    <w:rsid w:val="006035B5"/>
    <w:rsid w:val="006048F8"/>
    <w:rsid w:val="006060CF"/>
    <w:rsid w:val="00606D23"/>
    <w:rsid w:val="0060745F"/>
    <w:rsid w:val="00607AFF"/>
    <w:rsid w:val="00610C32"/>
    <w:rsid w:val="0061312F"/>
    <w:rsid w:val="0061339B"/>
    <w:rsid w:val="0061476A"/>
    <w:rsid w:val="00615E37"/>
    <w:rsid w:val="00616681"/>
    <w:rsid w:val="00620162"/>
    <w:rsid w:val="006233D6"/>
    <w:rsid w:val="00626E1D"/>
    <w:rsid w:val="00631D97"/>
    <w:rsid w:val="00632912"/>
    <w:rsid w:val="00632B4D"/>
    <w:rsid w:val="00633E89"/>
    <w:rsid w:val="00635A85"/>
    <w:rsid w:val="006400B3"/>
    <w:rsid w:val="00641C3C"/>
    <w:rsid w:val="00642538"/>
    <w:rsid w:val="00642CDF"/>
    <w:rsid w:val="00645D54"/>
    <w:rsid w:val="00646D2E"/>
    <w:rsid w:val="006470BA"/>
    <w:rsid w:val="006470F3"/>
    <w:rsid w:val="00650A51"/>
    <w:rsid w:val="006513C8"/>
    <w:rsid w:val="00651EC5"/>
    <w:rsid w:val="006570DC"/>
    <w:rsid w:val="0065755C"/>
    <w:rsid w:val="0065769E"/>
    <w:rsid w:val="006607B2"/>
    <w:rsid w:val="00660D8B"/>
    <w:rsid w:val="00661870"/>
    <w:rsid w:val="0066263D"/>
    <w:rsid w:val="00663E50"/>
    <w:rsid w:val="00667B53"/>
    <w:rsid w:val="00670EBC"/>
    <w:rsid w:val="00671A63"/>
    <w:rsid w:val="006724BC"/>
    <w:rsid w:val="006748BF"/>
    <w:rsid w:val="00684579"/>
    <w:rsid w:val="00684EAD"/>
    <w:rsid w:val="006862EA"/>
    <w:rsid w:val="006864F0"/>
    <w:rsid w:val="00686829"/>
    <w:rsid w:val="00686FEC"/>
    <w:rsid w:val="00690257"/>
    <w:rsid w:val="00690DB8"/>
    <w:rsid w:val="006917EB"/>
    <w:rsid w:val="00691AC7"/>
    <w:rsid w:val="00692074"/>
    <w:rsid w:val="00692707"/>
    <w:rsid w:val="006935BE"/>
    <w:rsid w:val="00693EBC"/>
    <w:rsid w:val="00697A22"/>
    <w:rsid w:val="006A5C11"/>
    <w:rsid w:val="006A6527"/>
    <w:rsid w:val="006A7AF5"/>
    <w:rsid w:val="006B18A3"/>
    <w:rsid w:val="006B2121"/>
    <w:rsid w:val="006B2260"/>
    <w:rsid w:val="006B22AF"/>
    <w:rsid w:val="006B2668"/>
    <w:rsid w:val="006B2799"/>
    <w:rsid w:val="006B41E2"/>
    <w:rsid w:val="006B4206"/>
    <w:rsid w:val="006B50C5"/>
    <w:rsid w:val="006B5D9C"/>
    <w:rsid w:val="006B7101"/>
    <w:rsid w:val="006B7173"/>
    <w:rsid w:val="006C2A96"/>
    <w:rsid w:val="006C432B"/>
    <w:rsid w:val="006C6438"/>
    <w:rsid w:val="006C7B64"/>
    <w:rsid w:val="006D08BA"/>
    <w:rsid w:val="006D1F7F"/>
    <w:rsid w:val="006D26FB"/>
    <w:rsid w:val="006D38F2"/>
    <w:rsid w:val="006D68BE"/>
    <w:rsid w:val="006D6B7C"/>
    <w:rsid w:val="006E14E0"/>
    <w:rsid w:val="006E1D14"/>
    <w:rsid w:val="006E31E0"/>
    <w:rsid w:val="006E3A5F"/>
    <w:rsid w:val="006E6E71"/>
    <w:rsid w:val="006F0177"/>
    <w:rsid w:val="006F1917"/>
    <w:rsid w:val="006F24A4"/>
    <w:rsid w:val="006F2AF2"/>
    <w:rsid w:val="006F4C6D"/>
    <w:rsid w:val="006F6364"/>
    <w:rsid w:val="006F66D5"/>
    <w:rsid w:val="00702531"/>
    <w:rsid w:val="00703223"/>
    <w:rsid w:val="007058A6"/>
    <w:rsid w:val="0070766A"/>
    <w:rsid w:val="00710169"/>
    <w:rsid w:val="0071199A"/>
    <w:rsid w:val="007123C4"/>
    <w:rsid w:val="00712CCF"/>
    <w:rsid w:val="007138AB"/>
    <w:rsid w:val="007141DA"/>
    <w:rsid w:val="00716481"/>
    <w:rsid w:val="007169CF"/>
    <w:rsid w:val="00716CF0"/>
    <w:rsid w:val="00717277"/>
    <w:rsid w:val="0072050C"/>
    <w:rsid w:val="00721596"/>
    <w:rsid w:val="00721637"/>
    <w:rsid w:val="007221AD"/>
    <w:rsid w:val="0072270A"/>
    <w:rsid w:val="00723303"/>
    <w:rsid w:val="00723479"/>
    <w:rsid w:val="007275CA"/>
    <w:rsid w:val="00730122"/>
    <w:rsid w:val="00731ACF"/>
    <w:rsid w:val="00732034"/>
    <w:rsid w:val="00732043"/>
    <w:rsid w:val="007320D1"/>
    <w:rsid w:val="00732991"/>
    <w:rsid w:val="00732BBF"/>
    <w:rsid w:val="007349E5"/>
    <w:rsid w:val="00734CE7"/>
    <w:rsid w:val="00734F96"/>
    <w:rsid w:val="00737377"/>
    <w:rsid w:val="00737474"/>
    <w:rsid w:val="00737FA1"/>
    <w:rsid w:val="007407AA"/>
    <w:rsid w:val="007414AF"/>
    <w:rsid w:val="007503FF"/>
    <w:rsid w:val="0075064B"/>
    <w:rsid w:val="007508DD"/>
    <w:rsid w:val="00753826"/>
    <w:rsid w:val="0075548B"/>
    <w:rsid w:val="00764D65"/>
    <w:rsid w:val="00767FE9"/>
    <w:rsid w:val="00773185"/>
    <w:rsid w:val="00774DDB"/>
    <w:rsid w:val="00774F7E"/>
    <w:rsid w:val="00775AD0"/>
    <w:rsid w:val="00775D4B"/>
    <w:rsid w:val="00776931"/>
    <w:rsid w:val="0077698D"/>
    <w:rsid w:val="00777BE0"/>
    <w:rsid w:val="0078065D"/>
    <w:rsid w:val="00781983"/>
    <w:rsid w:val="00782002"/>
    <w:rsid w:val="007826C6"/>
    <w:rsid w:val="0078358D"/>
    <w:rsid w:val="007839C7"/>
    <w:rsid w:val="007839CE"/>
    <w:rsid w:val="007845D2"/>
    <w:rsid w:val="00790DF1"/>
    <w:rsid w:val="00791EA6"/>
    <w:rsid w:val="00793D10"/>
    <w:rsid w:val="0079458C"/>
    <w:rsid w:val="00794D77"/>
    <w:rsid w:val="00795039"/>
    <w:rsid w:val="00795439"/>
    <w:rsid w:val="00795442"/>
    <w:rsid w:val="007A1F2B"/>
    <w:rsid w:val="007A47E0"/>
    <w:rsid w:val="007A5399"/>
    <w:rsid w:val="007A5F93"/>
    <w:rsid w:val="007B00EB"/>
    <w:rsid w:val="007B0E1E"/>
    <w:rsid w:val="007B15CF"/>
    <w:rsid w:val="007B4CE0"/>
    <w:rsid w:val="007B53FE"/>
    <w:rsid w:val="007B5DAF"/>
    <w:rsid w:val="007B62F9"/>
    <w:rsid w:val="007C0857"/>
    <w:rsid w:val="007C436D"/>
    <w:rsid w:val="007C739A"/>
    <w:rsid w:val="007D2CEE"/>
    <w:rsid w:val="007D322D"/>
    <w:rsid w:val="007D3A20"/>
    <w:rsid w:val="007D553C"/>
    <w:rsid w:val="007D5620"/>
    <w:rsid w:val="007D5E64"/>
    <w:rsid w:val="007D6845"/>
    <w:rsid w:val="007E0B70"/>
    <w:rsid w:val="007E106D"/>
    <w:rsid w:val="007E16B6"/>
    <w:rsid w:val="007E3590"/>
    <w:rsid w:val="007E5CC8"/>
    <w:rsid w:val="007E60D8"/>
    <w:rsid w:val="007E73F1"/>
    <w:rsid w:val="007E7E53"/>
    <w:rsid w:val="007F02FC"/>
    <w:rsid w:val="007F0A92"/>
    <w:rsid w:val="007F123C"/>
    <w:rsid w:val="007F34E7"/>
    <w:rsid w:val="007F3754"/>
    <w:rsid w:val="007F3AF0"/>
    <w:rsid w:val="007F4A4E"/>
    <w:rsid w:val="007F5311"/>
    <w:rsid w:val="007F6365"/>
    <w:rsid w:val="007F76B2"/>
    <w:rsid w:val="007F77E5"/>
    <w:rsid w:val="0080148E"/>
    <w:rsid w:val="00801E26"/>
    <w:rsid w:val="0080224F"/>
    <w:rsid w:val="00805150"/>
    <w:rsid w:val="008054C4"/>
    <w:rsid w:val="00805C9E"/>
    <w:rsid w:val="00810F98"/>
    <w:rsid w:val="0081298B"/>
    <w:rsid w:val="008145F2"/>
    <w:rsid w:val="008149AA"/>
    <w:rsid w:val="00817A2E"/>
    <w:rsid w:val="00821CF8"/>
    <w:rsid w:val="008226A3"/>
    <w:rsid w:val="00825829"/>
    <w:rsid w:val="008269F5"/>
    <w:rsid w:val="008274EB"/>
    <w:rsid w:val="008277DE"/>
    <w:rsid w:val="00827CC8"/>
    <w:rsid w:val="008289E1"/>
    <w:rsid w:val="008300C5"/>
    <w:rsid w:val="008301E3"/>
    <w:rsid w:val="008309FB"/>
    <w:rsid w:val="00830D50"/>
    <w:rsid w:val="008335DA"/>
    <w:rsid w:val="008336EA"/>
    <w:rsid w:val="008356D4"/>
    <w:rsid w:val="00836533"/>
    <w:rsid w:val="00836CE6"/>
    <w:rsid w:val="00837B42"/>
    <w:rsid w:val="008414CF"/>
    <w:rsid w:val="00842F9B"/>
    <w:rsid w:val="008534B9"/>
    <w:rsid w:val="0085511A"/>
    <w:rsid w:val="00855316"/>
    <w:rsid w:val="00856885"/>
    <w:rsid w:val="00856FCD"/>
    <w:rsid w:val="0085716E"/>
    <w:rsid w:val="008573D2"/>
    <w:rsid w:val="008634E4"/>
    <w:rsid w:val="0086529B"/>
    <w:rsid w:val="008663D5"/>
    <w:rsid w:val="0086772E"/>
    <w:rsid w:val="00871453"/>
    <w:rsid w:val="00871F06"/>
    <w:rsid w:val="00872DA6"/>
    <w:rsid w:val="0087344C"/>
    <w:rsid w:val="0087425D"/>
    <w:rsid w:val="00875117"/>
    <w:rsid w:val="008757C3"/>
    <w:rsid w:val="00875B25"/>
    <w:rsid w:val="00881496"/>
    <w:rsid w:val="00883651"/>
    <w:rsid w:val="008839BB"/>
    <w:rsid w:val="0088515A"/>
    <w:rsid w:val="00886EB3"/>
    <w:rsid w:val="008870A4"/>
    <w:rsid w:val="008870C5"/>
    <w:rsid w:val="00887A9F"/>
    <w:rsid w:val="0089294B"/>
    <w:rsid w:val="008937A5"/>
    <w:rsid w:val="008946C8"/>
    <w:rsid w:val="00896B54"/>
    <w:rsid w:val="008A0511"/>
    <w:rsid w:val="008A12FD"/>
    <w:rsid w:val="008A19C7"/>
    <w:rsid w:val="008A233A"/>
    <w:rsid w:val="008A4B98"/>
    <w:rsid w:val="008A5381"/>
    <w:rsid w:val="008A61FD"/>
    <w:rsid w:val="008A6F68"/>
    <w:rsid w:val="008A782E"/>
    <w:rsid w:val="008A783A"/>
    <w:rsid w:val="008B2193"/>
    <w:rsid w:val="008B2625"/>
    <w:rsid w:val="008B5FD1"/>
    <w:rsid w:val="008C2737"/>
    <w:rsid w:val="008C2A33"/>
    <w:rsid w:val="008C3E9F"/>
    <w:rsid w:val="008C48D9"/>
    <w:rsid w:val="008C504E"/>
    <w:rsid w:val="008C641D"/>
    <w:rsid w:val="008C799C"/>
    <w:rsid w:val="008C7B46"/>
    <w:rsid w:val="008D084E"/>
    <w:rsid w:val="008D31BD"/>
    <w:rsid w:val="008D3323"/>
    <w:rsid w:val="008D462E"/>
    <w:rsid w:val="008D4ABD"/>
    <w:rsid w:val="008D53EC"/>
    <w:rsid w:val="008E0B61"/>
    <w:rsid w:val="008E0D13"/>
    <w:rsid w:val="008E2A7A"/>
    <w:rsid w:val="008E3E3A"/>
    <w:rsid w:val="008E5C73"/>
    <w:rsid w:val="008E5DC7"/>
    <w:rsid w:val="008E644D"/>
    <w:rsid w:val="008E7511"/>
    <w:rsid w:val="008F282A"/>
    <w:rsid w:val="008F3504"/>
    <w:rsid w:val="008F4145"/>
    <w:rsid w:val="008F53BB"/>
    <w:rsid w:val="008F592F"/>
    <w:rsid w:val="008F771A"/>
    <w:rsid w:val="008F78F5"/>
    <w:rsid w:val="008F7991"/>
    <w:rsid w:val="008F79DA"/>
    <w:rsid w:val="00900DD2"/>
    <w:rsid w:val="0090148B"/>
    <w:rsid w:val="00901853"/>
    <w:rsid w:val="009029DC"/>
    <w:rsid w:val="009056E0"/>
    <w:rsid w:val="009072B7"/>
    <w:rsid w:val="00910559"/>
    <w:rsid w:val="0091093D"/>
    <w:rsid w:val="00912CFE"/>
    <w:rsid w:val="00915418"/>
    <w:rsid w:val="00915595"/>
    <w:rsid w:val="0091589B"/>
    <w:rsid w:val="00916A1A"/>
    <w:rsid w:val="00917FB1"/>
    <w:rsid w:val="0092028A"/>
    <w:rsid w:val="009223B3"/>
    <w:rsid w:val="00922A34"/>
    <w:rsid w:val="00926629"/>
    <w:rsid w:val="00927108"/>
    <w:rsid w:val="00927957"/>
    <w:rsid w:val="00931DF5"/>
    <w:rsid w:val="00932D17"/>
    <w:rsid w:val="00932F1B"/>
    <w:rsid w:val="00935807"/>
    <w:rsid w:val="00936621"/>
    <w:rsid w:val="00941015"/>
    <w:rsid w:val="00941E6D"/>
    <w:rsid w:val="00941FFA"/>
    <w:rsid w:val="00945723"/>
    <w:rsid w:val="009462E6"/>
    <w:rsid w:val="00950A1A"/>
    <w:rsid w:val="00952512"/>
    <w:rsid w:val="00954546"/>
    <w:rsid w:val="00955B34"/>
    <w:rsid w:val="00956466"/>
    <w:rsid w:val="00956CF6"/>
    <w:rsid w:val="00956FAF"/>
    <w:rsid w:val="00957805"/>
    <w:rsid w:val="00960E58"/>
    <w:rsid w:val="009625DC"/>
    <w:rsid w:val="009663AB"/>
    <w:rsid w:val="00967BC5"/>
    <w:rsid w:val="00974F3F"/>
    <w:rsid w:val="009769EB"/>
    <w:rsid w:val="00977E17"/>
    <w:rsid w:val="00981ADC"/>
    <w:rsid w:val="00981F1A"/>
    <w:rsid w:val="00982C76"/>
    <w:rsid w:val="00984992"/>
    <w:rsid w:val="00985648"/>
    <w:rsid w:val="009910B3"/>
    <w:rsid w:val="009946F5"/>
    <w:rsid w:val="009951C2"/>
    <w:rsid w:val="00996FDB"/>
    <w:rsid w:val="00997AAE"/>
    <w:rsid w:val="009A0476"/>
    <w:rsid w:val="009A0A59"/>
    <w:rsid w:val="009A2EDB"/>
    <w:rsid w:val="009A61BC"/>
    <w:rsid w:val="009A71B7"/>
    <w:rsid w:val="009A7962"/>
    <w:rsid w:val="009A7E61"/>
    <w:rsid w:val="009B0C48"/>
    <w:rsid w:val="009B1305"/>
    <w:rsid w:val="009B23C1"/>
    <w:rsid w:val="009B33C0"/>
    <w:rsid w:val="009B4C1C"/>
    <w:rsid w:val="009B6CE0"/>
    <w:rsid w:val="009BDA24"/>
    <w:rsid w:val="009C02E7"/>
    <w:rsid w:val="009C26AB"/>
    <w:rsid w:val="009C2FD9"/>
    <w:rsid w:val="009C3A37"/>
    <w:rsid w:val="009C4C81"/>
    <w:rsid w:val="009C5136"/>
    <w:rsid w:val="009C5234"/>
    <w:rsid w:val="009C57E4"/>
    <w:rsid w:val="009C5BAA"/>
    <w:rsid w:val="009C66D5"/>
    <w:rsid w:val="009C730D"/>
    <w:rsid w:val="009D1A14"/>
    <w:rsid w:val="009D43D1"/>
    <w:rsid w:val="009D4D1F"/>
    <w:rsid w:val="009D6042"/>
    <w:rsid w:val="009D7304"/>
    <w:rsid w:val="009D740E"/>
    <w:rsid w:val="009D7AFD"/>
    <w:rsid w:val="009E0C21"/>
    <w:rsid w:val="009E1D64"/>
    <w:rsid w:val="009E3A68"/>
    <w:rsid w:val="009E3F04"/>
    <w:rsid w:val="009E5F2E"/>
    <w:rsid w:val="009E78BA"/>
    <w:rsid w:val="009F02D4"/>
    <w:rsid w:val="009F0364"/>
    <w:rsid w:val="009F10F1"/>
    <w:rsid w:val="009F1584"/>
    <w:rsid w:val="009F175D"/>
    <w:rsid w:val="009F17A4"/>
    <w:rsid w:val="009F1D5B"/>
    <w:rsid w:val="009F522E"/>
    <w:rsid w:val="009F5BD8"/>
    <w:rsid w:val="009F6FD1"/>
    <w:rsid w:val="009F71BA"/>
    <w:rsid w:val="009F78A2"/>
    <w:rsid w:val="00A0048A"/>
    <w:rsid w:val="00A00BD1"/>
    <w:rsid w:val="00A03CB9"/>
    <w:rsid w:val="00A04EB1"/>
    <w:rsid w:val="00A054BF"/>
    <w:rsid w:val="00A060A1"/>
    <w:rsid w:val="00A06641"/>
    <w:rsid w:val="00A066DB"/>
    <w:rsid w:val="00A06FF3"/>
    <w:rsid w:val="00A07678"/>
    <w:rsid w:val="00A11FD2"/>
    <w:rsid w:val="00A139D0"/>
    <w:rsid w:val="00A1601D"/>
    <w:rsid w:val="00A16618"/>
    <w:rsid w:val="00A17039"/>
    <w:rsid w:val="00A1718E"/>
    <w:rsid w:val="00A21386"/>
    <w:rsid w:val="00A276F1"/>
    <w:rsid w:val="00A31C0E"/>
    <w:rsid w:val="00A32664"/>
    <w:rsid w:val="00A32B2C"/>
    <w:rsid w:val="00A3346E"/>
    <w:rsid w:val="00A362D0"/>
    <w:rsid w:val="00A37CDD"/>
    <w:rsid w:val="00A42879"/>
    <w:rsid w:val="00A42C5C"/>
    <w:rsid w:val="00A4339C"/>
    <w:rsid w:val="00A43AF3"/>
    <w:rsid w:val="00A4606F"/>
    <w:rsid w:val="00A47892"/>
    <w:rsid w:val="00A503E9"/>
    <w:rsid w:val="00A516AC"/>
    <w:rsid w:val="00A51B47"/>
    <w:rsid w:val="00A522CD"/>
    <w:rsid w:val="00A53164"/>
    <w:rsid w:val="00A53333"/>
    <w:rsid w:val="00A556DA"/>
    <w:rsid w:val="00A56661"/>
    <w:rsid w:val="00A568B9"/>
    <w:rsid w:val="00A617D9"/>
    <w:rsid w:val="00A6202C"/>
    <w:rsid w:val="00A62EB2"/>
    <w:rsid w:val="00A64D63"/>
    <w:rsid w:val="00A65313"/>
    <w:rsid w:val="00A65321"/>
    <w:rsid w:val="00A6673F"/>
    <w:rsid w:val="00A67CC6"/>
    <w:rsid w:val="00A70179"/>
    <w:rsid w:val="00A70A64"/>
    <w:rsid w:val="00A71E5C"/>
    <w:rsid w:val="00A722C1"/>
    <w:rsid w:val="00A74FB2"/>
    <w:rsid w:val="00A75252"/>
    <w:rsid w:val="00A803E4"/>
    <w:rsid w:val="00A806DB"/>
    <w:rsid w:val="00A81013"/>
    <w:rsid w:val="00A83A89"/>
    <w:rsid w:val="00A84BC5"/>
    <w:rsid w:val="00A84ECE"/>
    <w:rsid w:val="00A8755F"/>
    <w:rsid w:val="00A87C1F"/>
    <w:rsid w:val="00A900A1"/>
    <w:rsid w:val="00A9082A"/>
    <w:rsid w:val="00A90C5A"/>
    <w:rsid w:val="00A95F69"/>
    <w:rsid w:val="00AA1271"/>
    <w:rsid w:val="00AA2CB6"/>
    <w:rsid w:val="00AA3A4B"/>
    <w:rsid w:val="00AA68DF"/>
    <w:rsid w:val="00AA7417"/>
    <w:rsid w:val="00AB001B"/>
    <w:rsid w:val="00AB0164"/>
    <w:rsid w:val="00AB0978"/>
    <w:rsid w:val="00AB36CE"/>
    <w:rsid w:val="00AB3B51"/>
    <w:rsid w:val="00AB4641"/>
    <w:rsid w:val="00AB4A6E"/>
    <w:rsid w:val="00AB6A8E"/>
    <w:rsid w:val="00AB765F"/>
    <w:rsid w:val="00AC0FD9"/>
    <w:rsid w:val="00AC259B"/>
    <w:rsid w:val="00AC2EE3"/>
    <w:rsid w:val="00AC3447"/>
    <w:rsid w:val="00AC68E8"/>
    <w:rsid w:val="00AC73A7"/>
    <w:rsid w:val="00AD1851"/>
    <w:rsid w:val="00AD6285"/>
    <w:rsid w:val="00AD700D"/>
    <w:rsid w:val="00AD71C4"/>
    <w:rsid w:val="00AE06E4"/>
    <w:rsid w:val="00AE0C42"/>
    <w:rsid w:val="00AE107C"/>
    <w:rsid w:val="00AE17D4"/>
    <w:rsid w:val="00AE2F23"/>
    <w:rsid w:val="00AE750E"/>
    <w:rsid w:val="00AE7C79"/>
    <w:rsid w:val="00AF2A5E"/>
    <w:rsid w:val="00AF2D9C"/>
    <w:rsid w:val="00AF3085"/>
    <w:rsid w:val="00AF4EB5"/>
    <w:rsid w:val="00AF6CCB"/>
    <w:rsid w:val="00AF6D24"/>
    <w:rsid w:val="00B00283"/>
    <w:rsid w:val="00B05A93"/>
    <w:rsid w:val="00B07899"/>
    <w:rsid w:val="00B107D8"/>
    <w:rsid w:val="00B1174F"/>
    <w:rsid w:val="00B1176C"/>
    <w:rsid w:val="00B12AAF"/>
    <w:rsid w:val="00B1375E"/>
    <w:rsid w:val="00B144DB"/>
    <w:rsid w:val="00B153AC"/>
    <w:rsid w:val="00B15CED"/>
    <w:rsid w:val="00B21394"/>
    <w:rsid w:val="00B21A80"/>
    <w:rsid w:val="00B21E51"/>
    <w:rsid w:val="00B21F52"/>
    <w:rsid w:val="00B22793"/>
    <w:rsid w:val="00B22FDC"/>
    <w:rsid w:val="00B23665"/>
    <w:rsid w:val="00B248CB"/>
    <w:rsid w:val="00B25B67"/>
    <w:rsid w:val="00B25DF4"/>
    <w:rsid w:val="00B3149C"/>
    <w:rsid w:val="00B314AA"/>
    <w:rsid w:val="00B31C4A"/>
    <w:rsid w:val="00B32936"/>
    <w:rsid w:val="00B32C40"/>
    <w:rsid w:val="00B33768"/>
    <w:rsid w:val="00B33B3E"/>
    <w:rsid w:val="00B3483C"/>
    <w:rsid w:val="00B34EF5"/>
    <w:rsid w:val="00B36BEB"/>
    <w:rsid w:val="00B402AC"/>
    <w:rsid w:val="00B441DE"/>
    <w:rsid w:val="00B45E59"/>
    <w:rsid w:val="00B50392"/>
    <w:rsid w:val="00B50EE3"/>
    <w:rsid w:val="00B561A3"/>
    <w:rsid w:val="00B56EF9"/>
    <w:rsid w:val="00B57956"/>
    <w:rsid w:val="00B60280"/>
    <w:rsid w:val="00B62C47"/>
    <w:rsid w:val="00B6476E"/>
    <w:rsid w:val="00B647BF"/>
    <w:rsid w:val="00B64A54"/>
    <w:rsid w:val="00B67426"/>
    <w:rsid w:val="00B67645"/>
    <w:rsid w:val="00B7083B"/>
    <w:rsid w:val="00B7322D"/>
    <w:rsid w:val="00B732CC"/>
    <w:rsid w:val="00B73BCD"/>
    <w:rsid w:val="00B74096"/>
    <w:rsid w:val="00B74849"/>
    <w:rsid w:val="00B74EB0"/>
    <w:rsid w:val="00B77065"/>
    <w:rsid w:val="00B7DB92"/>
    <w:rsid w:val="00B803CA"/>
    <w:rsid w:val="00B8088B"/>
    <w:rsid w:val="00B80C16"/>
    <w:rsid w:val="00B811EC"/>
    <w:rsid w:val="00B83D84"/>
    <w:rsid w:val="00B868B4"/>
    <w:rsid w:val="00B86C66"/>
    <w:rsid w:val="00B90A4E"/>
    <w:rsid w:val="00B9145E"/>
    <w:rsid w:val="00B91723"/>
    <w:rsid w:val="00B93A05"/>
    <w:rsid w:val="00B94F19"/>
    <w:rsid w:val="00B958DA"/>
    <w:rsid w:val="00B973E5"/>
    <w:rsid w:val="00B97F67"/>
    <w:rsid w:val="00BA1283"/>
    <w:rsid w:val="00BA1A6B"/>
    <w:rsid w:val="00BA3EC2"/>
    <w:rsid w:val="00BA41D2"/>
    <w:rsid w:val="00BA4598"/>
    <w:rsid w:val="00BB21B1"/>
    <w:rsid w:val="00BB3554"/>
    <w:rsid w:val="00BB458E"/>
    <w:rsid w:val="00BB59C0"/>
    <w:rsid w:val="00BB60AB"/>
    <w:rsid w:val="00BB64D4"/>
    <w:rsid w:val="00BB6DFB"/>
    <w:rsid w:val="00BB6E50"/>
    <w:rsid w:val="00BB76AF"/>
    <w:rsid w:val="00BB7B36"/>
    <w:rsid w:val="00BC02A3"/>
    <w:rsid w:val="00BC6682"/>
    <w:rsid w:val="00BD2FDD"/>
    <w:rsid w:val="00BD32A2"/>
    <w:rsid w:val="00BD33EF"/>
    <w:rsid w:val="00BD49D7"/>
    <w:rsid w:val="00BD4D18"/>
    <w:rsid w:val="00BD76B7"/>
    <w:rsid w:val="00BD7D0D"/>
    <w:rsid w:val="00BE0016"/>
    <w:rsid w:val="00BE100B"/>
    <w:rsid w:val="00BE11A2"/>
    <w:rsid w:val="00BE1B91"/>
    <w:rsid w:val="00BE1C58"/>
    <w:rsid w:val="00BE30A7"/>
    <w:rsid w:val="00BE7CCA"/>
    <w:rsid w:val="00BE7F7E"/>
    <w:rsid w:val="00BF10A5"/>
    <w:rsid w:val="00BF1322"/>
    <w:rsid w:val="00BF18E5"/>
    <w:rsid w:val="00BF1DA3"/>
    <w:rsid w:val="00BF2B51"/>
    <w:rsid w:val="00BF422A"/>
    <w:rsid w:val="00BF4452"/>
    <w:rsid w:val="00BF502C"/>
    <w:rsid w:val="00BF591F"/>
    <w:rsid w:val="00C01CFB"/>
    <w:rsid w:val="00C0417C"/>
    <w:rsid w:val="00C044B7"/>
    <w:rsid w:val="00C0485E"/>
    <w:rsid w:val="00C056A9"/>
    <w:rsid w:val="00C07BAC"/>
    <w:rsid w:val="00C07EA9"/>
    <w:rsid w:val="00C10415"/>
    <w:rsid w:val="00C109D1"/>
    <w:rsid w:val="00C1122B"/>
    <w:rsid w:val="00C116F4"/>
    <w:rsid w:val="00C14ABB"/>
    <w:rsid w:val="00C156EF"/>
    <w:rsid w:val="00C15925"/>
    <w:rsid w:val="00C235C5"/>
    <w:rsid w:val="00C24874"/>
    <w:rsid w:val="00C2493F"/>
    <w:rsid w:val="00C25C99"/>
    <w:rsid w:val="00C2779F"/>
    <w:rsid w:val="00C3056E"/>
    <w:rsid w:val="00C31E1B"/>
    <w:rsid w:val="00C32AA8"/>
    <w:rsid w:val="00C341A7"/>
    <w:rsid w:val="00C342C8"/>
    <w:rsid w:val="00C3462F"/>
    <w:rsid w:val="00C35521"/>
    <w:rsid w:val="00C35564"/>
    <w:rsid w:val="00C35872"/>
    <w:rsid w:val="00C359E8"/>
    <w:rsid w:val="00C37177"/>
    <w:rsid w:val="00C37AF7"/>
    <w:rsid w:val="00C41EAE"/>
    <w:rsid w:val="00C41FB9"/>
    <w:rsid w:val="00C4288E"/>
    <w:rsid w:val="00C447F7"/>
    <w:rsid w:val="00C44E84"/>
    <w:rsid w:val="00C45993"/>
    <w:rsid w:val="00C46B59"/>
    <w:rsid w:val="00C47472"/>
    <w:rsid w:val="00C5337C"/>
    <w:rsid w:val="00C53404"/>
    <w:rsid w:val="00C53F37"/>
    <w:rsid w:val="00C54D37"/>
    <w:rsid w:val="00C556AA"/>
    <w:rsid w:val="00C5581C"/>
    <w:rsid w:val="00C55BD6"/>
    <w:rsid w:val="00C56AEF"/>
    <w:rsid w:val="00C56BED"/>
    <w:rsid w:val="00C5727E"/>
    <w:rsid w:val="00C575B8"/>
    <w:rsid w:val="00C60891"/>
    <w:rsid w:val="00C60B3A"/>
    <w:rsid w:val="00C61647"/>
    <w:rsid w:val="00C63202"/>
    <w:rsid w:val="00C6557D"/>
    <w:rsid w:val="00C679A5"/>
    <w:rsid w:val="00C67CC2"/>
    <w:rsid w:val="00C71410"/>
    <w:rsid w:val="00C75A77"/>
    <w:rsid w:val="00C75E3A"/>
    <w:rsid w:val="00C761BD"/>
    <w:rsid w:val="00C80BD3"/>
    <w:rsid w:val="00C81251"/>
    <w:rsid w:val="00C82F93"/>
    <w:rsid w:val="00C84FFA"/>
    <w:rsid w:val="00C850D0"/>
    <w:rsid w:val="00C85DD1"/>
    <w:rsid w:val="00C865A9"/>
    <w:rsid w:val="00C903C7"/>
    <w:rsid w:val="00C9198F"/>
    <w:rsid w:val="00C92674"/>
    <w:rsid w:val="00C94562"/>
    <w:rsid w:val="00C94B92"/>
    <w:rsid w:val="00C951D0"/>
    <w:rsid w:val="00C95E33"/>
    <w:rsid w:val="00C9659F"/>
    <w:rsid w:val="00C9688F"/>
    <w:rsid w:val="00C975CF"/>
    <w:rsid w:val="00CA1FCA"/>
    <w:rsid w:val="00CA46E5"/>
    <w:rsid w:val="00CA4ECA"/>
    <w:rsid w:val="00CA60EF"/>
    <w:rsid w:val="00CA76CA"/>
    <w:rsid w:val="00CB13B0"/>
    <w:rsid w:val="00CB1DF7"/>
    <w:rsid w:val="00CB2801"/>
    <w:rsid w:val="00CB3A7B"/>
    <w:rsid w:val="00CB3C12"/>
    <w:rsid w:val="00CB4ED5"/>
    <w:rsid w:val="00CC039D"/>
    <w:rsid w:val="00CC0B94"/>
    <w:rsid w:val="00CC0C6B"/>
    <w:rsid w:val="00CC2B6D"/>
    <w:rsid w:val="00CC47F4"/>
    <w:rsid w:val="00CC5DAA"/>
    <w:rsid w:val="00CC5F15"/>
    <w:rsid w:val="00CC6599"/>
    <w:rsid w:val="00CC6DD9"/>
    <w:rsid w:val="00CC6E86"/>
    <w:rsid w:val="00CD26A6"/>
    <w:rsid w:val="00CD3453"/>
    <w:rsid w:val="00CD3899"/>
    <w:rsid w:val="00CD4179"/>
    <w:rsid w:val="00CD6F10"/>
    <w:rsid w:val="00CD74AA"/>
    <w:rsid w:val="00CD7D70"/>
    <w:rsid w:val="00CE0AFC"/>
    <w:rsid w:val="00CE1123"/>
    <w:rsid w:val="00CE1E70"/>
    <w:rsid w:val="00CE3049"/>
    <w:rsid w:val="00CE4B31"/>
    <w:rsid w:val="00CE5938"/>
    <w:rsid w:val="00CE6F1F"/>
    <w:rsid w:val="00CE6F53"/>
    <w:rsid w:val="00CE728C"/>
    <w:rsid w:val="00CF3C0C"/>
    <w:rsid w:val="00CF4F15"/>
    <w:rsid w:val="00CF5ADB"/>
    <w:rsid w:val="00D020DE"/>
    <w:rsid w:val="00D0393B"/>
    <w:rsid w:val="00D0530A"/>
    <w:rsid w:val="00D053EA"/>
    <w:rsid w:val="00D05CE3"/>
    <w:rsid w:val="00D0690F"/>
    <w:rsid w:val="00D12CC2"/>
    <w:rsid w:val="00D1376D"/>
    <w:rsid w:val="00D15359"/>
    <w:rsid w:val="00D15D7F"/>
    <w:rsid w:val="00D21C1A"/>
    <w:rsid w:val="00D23700"/>
    <w:rsid w:val="00D251C5"/>
    <w:rsid w:val="00D25B28"/>
    <w:rsid w:val="00D26254"/>
    <w:rsid w:val="00D27146"/>
    <w:rsid w:val="00D31355"/>
    <w:rsid w:val="00D3387C"/>
    <w:rsid w:val="00D34692"/>
    <w:rsid w:val="00D35989"/>
    <w:rsid w:val="00D37B67"/>
    <w:rsid w:val="00D419BF"/>
    <w:rsid w:val="00D43470"/>
    <w:rsid w:val="00D449C2"/>
    <w:rsid w:val="00D461F8"/>
    <w:rsid w:val="00D463BA"/>
    <w:rsid w:val="00D4773D"/>
    <w:rsid w:val="00D47C83"/>
    <w:rsid w:val="00D50D18"/>
    <w:rsid w:val="00D51DD0"/>
    <w:rsid w:val="00D5467C"/>
    <w:rsid w:val="00D56671"/>
    <w:rsid w:val="00D5712E"/>
    <w:rsid w:val="00D6026B"/>
    <w:rsid w:val="00D6052A"/>
    <w:rsid w:val="00D608C0"/>
    <w:rsid w:val="00D630A1"/>
    <w:rsid w:val="00D64501"/>
    <w:rsid w:val="00D659DE"/>
    <w:rsid w:val="00D66970"/>
    <w:rsid w:val="00D7113A"/>
    <w:rsid w:val="00D717E6"/>
    <w:rsid w:val="00D7226C"/>
    <w:rsid w:val="00D725A3"/>
    <w:rsid w:val="00D72716"/>
    <w:rsid w:val="00D74111"/>
    <w:rsid w:val="00D77B42"/>
    <w:rsid w:val="00D80BF8"/>
    <w:rsid w:val="00D80C3C"/>
    <w:rsid w:val="00D85586"/>
    <w:rsid w:val="00D85F65"/>
    <w:rsid w:val="00D8723A"/>
    <w:rsid w:val="00D8785E"/>
    <w:rsid w:val="00D9023D"/>
    <w:rsid w:val="00D91C03"/>
    <w:rsid w:val="00D925F2"/>
    <w:rsid w:val="00D9303D"/>
    <w:rsid w:val="00D933E1"/>
    <w:rsid w:val="00D951E2"/>
    <w:rsid w:val="00D95296"/>
    <w:rsid w:val="00D95302"/>
    <w:rsid w:val="00D9642F"/>
    <w:rsid w:val="00DA0843"/>
    <w:rsid w:val="00DA2654"/>
    <w:rsid w:val="00DA2B2B"/>
    <w:rsid w:val="00DA2B89"/>
    <w:rsid w:val="00DA31D3"/>
    <w:rsid w:val="00DA4FC1"/>
    <w:rsid w:val="00DB1539"/>
    <w:rsid w:val="00DB1640"/>
    <w:rsid w:val="00DB4193"/>
    <w:rsid w:val="00DB59FD"/>
    <w:rsid w:val="00DB5CEA"/>
    <w:rsid w:val="00DB5D9E"/>
    <w:rsid w:val="00DB67D6"/>
    <w:rsid w:val="00DB6F52"/>
    <w:rsid w:val="00DC06A8"/>
    <w:rsid w:val="00DC3355"/>
    <w:rsid w:val="00DC4902"/>
    <w:rsid w:val="00DC4D4B"/>
    <w:rsid w:val="00DC4DEB"/>
    <w:rsid w:val="00DC6B81"/>
    <w:rsid w:val="00DD0480"/>
    <w:rsid w:val="00DD15C1"/>
    <w:rsid w:val="00DD1A21"/>
    <w:rsid w:val="00DD3ADF"/>
    <w:rsid w:val="00DD40FF"/>
    <w:rsid w:val="00DD48FA"/>
    <w:rsid w:val="00DD58FA"/>
    <w:rsid w:val="00DE2EC2"/>
    <w:rsid w:val="00DE2F07"/>
    <w:rsid w:val="00DE3011"/>
    <w:rsid w:val="00DE475A"/>
    <w:rsid w:val="00DE47D0"/>
    <w:rsid w:val="00DE60E3"/>
    <w:rsid w:val="00DE7B0A"/>
    <w:rsid w:val="00DF38C5"/>
    <w:rsid w:val="00DF4925"/>
    <w:rsid w:val="00DF4DEB"/>
    <w:rsid w:val="00DF6A37"/>
    <w:rsid w:val="00DF7866"/>
    <w:rsid w:val="00DF7CBB"/>
    <w:rsid w:val="00E00236"/>
    <w:rsid w:val="00E01F92"/>
    <w:rsid w:val="00E03550"/>
    <w:rsid w:val="00E03948"/>
    <w:rsid w:val="00E06ECE"/>
    <w:rsid w:val="00E1077A"/>
    <w:rsid w:val="00E12D45"/>
    <w:rsid w:val="00E1510B"/>
    <w:rsid w:val="00E166D8"/>
    <w:rsid w:val="00E16B87"/>
    <w:rsid w:val="00E203FA"/>
    <w:rsid w:val="00E211ED"/>
    <w:rsid w:val="00E22759"/>
    <w:rsid w:val="00E25123"/>
    <w:rsid w:val="00E265AE"/>
    <w:rsid w:val="00E303FC"/>
    <w:rsid w:val="00E31C1C"/>
    <w:rsid w:val="00E31F57"/>
    <w:rsid w:val="00E3250E"/>
    <w:rsid w:val="00E33330"/>
    <w:rsid w:val="00E36BDE"/>
    <w:rsid w:val="00E36DD2"/>
    <w:rsid w:val="00E4065E"/>
    <w:rsid w:val="00E40D2C"/>
    <w:rsid w:val="00E41D37"/>
    <w:rsid w:val="00E4274B"/>
    <w:rsid w:val="00E436EB"/>
    <w:rsid w:val="00E45108"/>
    <w:rsid w:val="00E50A00"/>
    <w:rsid w:val="00E50A9C"/>
    <w:rsid w:val="00E5107B"/>
    <w:rsid w:val="00E5116D"/>
    <w:rsid w:val="00E514F9"/>
    <w:rsid w:val="00E52AEF"/>
    <w:rsid w:val="00E549E6"/>
    <w:rsid w:val="00E54FF0"/>
    <w:rsid w:val="00E55B6A"/>
    <w:rsid w:val="00E56131"/>
    <w:rsid w:val="00E605AE"/>
    <w:rsid w:val="00E61929"/>
    <w:rsid w:val="00E706B7"/>
    <w:rsid w:val="00E71008"/>
    <w:rsid w:val="00E712F2"/>
    <w:rsid w:val="00E74B95"/>
    <w:rsid w:val="00E8459A"/>
    <w:rsid w:val="00E846F9"/>
    <w:rsid w:val="00E8531C"/>
    <w:rsid w:val="00E868EF"/>
    <w:rsid w:val="00E87792"/>
    <w:rsid w:val="00E90100"/>
    <w:rsid w:val="00E91998"/>
    <w:rsid w:val="00E91DDA"/>
    <w:rsid w:val="00E9616C"/>
    <w:rsid w:val="00EA062A"/>
    <w:rsid w:val="00EA4133"/>
    <w:rsid w:val="00EA48C1"/>
    <w:rsid w:val="00EA58C1"/>
    <w:rsid w:val="00EA60E4"/>
    <w:rsid w:val="00EB0934"/>
    <w:rsid w:val="00EB4D45"/>
    <w:rsid w:val="00EB5369"/>
    <w:rsid w:val="00EB6804"/>
    <w:rsid w:val="00EB6859"/>
    <w:rsid w:val="00EB7C87"/>
    <w:rsid w:val="00EC38C0"/>
    <w:rsid w:val="00EC4414"/>
    <w:rsid w:val="00EC55AC"/>
    <w:rsid w:val="00EC7823"/>
    <w:rsid w:val="00EC7D28"/>
    <w:rsid w:val="00ED05F2"/>
    <w:rsid w:val="00ED1F73"/>
    <w:rsid w:val="00ED2DF4"/>
    <w:rsid w:val="00ED4D7A"/>
    <w:rsid w:val="00EE04BB"/>
    <w:rsid w:val="00EE16D0"/>
    <w:rsid w:val="00EE27B5"/>
    <w:rsid w:val="00EE281F"/>
    <w:rsid w:val="00EE52C0"/>
    <w:rsid w:val="00EE5489"/>
    <w:rsid w:val="00EE54C7"/>
    <w:rsid w:val="00EE6E3F"/>
    <w:rsid w:val="00EF116C"/>
    <w:rsid w:val="00EF32A3"/>
    <w:rsid w:val="00EF378C"/>
    <w:rsid w:val="00EF477F"/>
    <w:rsid w:val="00EF5B0B"/>
    <w:rsid w:val="00EF7C52"/>
    <w:rsid w:val="00F0059E"/>
    <w:rsid w:val="00F0369C"/>
    <w:rsid w:val="00F03FFB"/>
    <w:rsid w:val="00F0562E"/>
    <w:rsid w:val="00F057E6"/>
    <w:rsid w:val="00F07071"/>
    <w:rsid w:val="00F121DF"/>
    <w:rsid w:val="00F125DD"/>
    <w:rsid w:val="00F12EDA"/>
    <w:rsid w:val="00F14380"/>
    <w:rsid w:val="00F145E5"/>
    <w:rsid w:val="00F14ED4"/>
    <w:rsid w:val="00F16452"/>
    <w:rsid w:val="00F22571"/>
    <w:rsid w:val="00F2489C"/>
    <w:rsid w:val="00F24E8D"/>
    <w:rsid w:val="00F2537F"/>
    <w:rsid w:val="00F254F4"/>
    <w:rsid w:val="00F27502"/>
    <w:rsid w:val="00F278B1"/>
    <w:rsid w:val="00F3100D"/>
    <w:rsid w:val="00F31F27"/>
    <w:rsid w:val="00F32099"/>
    <w:rsid w:val="00F32E1E"/>
    <w:rsid w:val="00F32EA9"/>
    <w:rsid w:val="00F3367D"/>
    <w:rsid w:val="00F34297"/>
    <w:rsid w:val="00F35610"/>
    <w:rsid w:val="00F364C4"/>
    <w:rsid w:val="00F379F6"/>
    <w:rsid w:val="00F37B61"/>
    <w:rsid w:val="00F43DD8"/>
    <w:rsid w:val="00F45C7D"/>
    <w:rsid w:val="00F47AC4"/>
    <w:rsid w:val="00F47EDE"/>
    <w:rsid w:val="00F50BAD"/>
    <w:rsid w:val="00F51811"/>
    <w:rsid w:val="00F52E67"/>
    <w:rsid w:val="00F55DB7"/>
    <w:rsid w:val="00F57D35"/>
    <w:rsid w:val="00F604F7"/>
    <w:rsid w:val="00F623A9"/>
    <w:rsid w:val="00F63168"/>
    <w:rsid w:val="00F641DC"/>
    <w:rsid w:val="00F67617"/>
    <w:rsid w:val="00F715C5"/>
    <w:rsid w:val="00F73E8D"/>
    <w:rsid w:val="00F76310"/>
    <w:rsid w:val="00F765E0"/>
    <w:rsid w:val="00F77769"/>
    <w:rsid w:val="00F8063A"/>
    <w:rsid w:val="00F8273F"/>
    <w:rsid w:val="00F83BC6"/>
    <w:rsid w:val="00F848FA"/>
    <w:rsid w:val="00F902E1"/>
    <w:rsid w:val="00F907A5"/>
    <w:rsid w:val="00F90E99"/>
    <w:rsid w:val="00F928C3"/>
    <w:rsid w:val="00F92BBF"/>
    <w:rsid w:val="00F92D83"/>
    <w:rsid w:val="00F935A4"/>
    <w:rsid w:val="00F9397E"/>
    <w:rsid w:val="00F944B8"/>
    <w:rsid w:val="00F95876"/>
    <w:rsid w:val="00F9775D"/>
    <w:rsid w:val="00F97AA3"/>
    <w:rsid w:val="00FA08F0"/>
    <w:rsid w:val="00FA1D73"/>
    <w:rsid w:val="00FA239C"/>
    <w:rsid w:val="00FA4C97"/>
    <w:rsid w:val="00FA693B"/>
    <w:rsid w:val="00FB1121"/>
    <w:rsid w:val="00FB2D7B"/>
    <w:rsid w:val="00FB409A"/>
    <w:rsid w:val="00FB5572"/>
    <w:rsid w:val="00FB5AB8"/>
    <w:rsid w:val="00FB5BC8"/>
    <w:rsid w:val="00FC12F8"/>
    <w:rsid w:val="00FC286A"/>
    <w:rsid w:val="00FC5AE5"/>
    <w:rsid w:val="00FC63C6"/>
    <w:rsid w:val="00FC66F5"/>
    <w:rsid w:val="00FD0483"/>
    <w:rsid w:val="00FD0E54"/>
    <w:rsid w:val="00FD0F1C"/>
    <w:rsid w:val="00FD37BA"/>
    <w:rsid w:val="00FD3B43"/>
    <w:rsid w:val="00FD3F2E"/>
    <w:rsid w:val="00FD7AF0"/>
    <w:rsid w:val="00FD7B2F"/>
    <w:rsid w:val="00FE03E1"/>
    <w:rsid w:val="00FE0813"/>
    <w:rsid w:val="00FE42D9"/>
    <w:rsid w:val="00FE5D63"/>
    <w:rsid w:val="00FE77DA"/>
    <w:rsid w:val="00FF2ECB"/>
    <w:rsid w:val="00FF39FE"/>
    <w:rsid w:val="00FF3F05"/>
    <w:rsid w:val="0158DE3D"/>
    <w:rsid w:val="0180595C"/>
    <w:rsid w:val="019E1654"/>
    <w:rsid w:val="01C02E7E"/>
    <w:rsid w:val="01FACCE6"/>
    <w:rsid w:val="02044C6D"/>
    <w:rsid w:val="0212A3AA"/>
    <w:rsid w:val="022329C8"/>
    <w:rsid w:val="0266BF29"/>
    <w:rsid w:val="029DEFC2"/>
    <w:rsid w:val="02A7ABEA"/>
    <w:rsid w:val="02BA4C0C"/>
    <w:rsid w:val="02C52287"/>
    <w:rsid w:val="02CF3B58"/>
    <w:rsid w:val="02E1A1B2"/>
    <w:rsid w:val="0302DBBA"/>
    <w:rsid w:val="030728C0"/>
    <w:rsid w:val="031B5BEC"/>
    <w:rsid w:val="034EC00F"/>
    <w:rsid w:val="03848D5D"/>
    <w:rsid w:val="03B0F30A"/>
    <w:rsid w:val="03BA094B"/>
    <w:rsid w:val="03E95AFF"/>
    <w:rsid w:val="03F24E08"/>
    <w:rsid w:val="03F8F8C1"/>
    <w:rsid w:val="041A6876"/>
    <w:rsid w:val="041B7724"/>
    <w:rsid w:val="042D81C6"/>
    <w:rsid w:val="045A1AAD"/>
    <w:rsid w:val="048EF5CA"/>
    <w:rsid w:val="0493F3E2"/>
    <w:rsid w:val="04EEEA3E"/>
    <w:rsid w:val="05144C06"/>
    <w:rsid w:val="0521AF1B"/>
    <w:rsid w:val="05222438"/>
    <w:rsid w:val="054400D4"/>
    <w:rsid w:val="0551BC27"/>
    <w:rsid w:val="0560D389"/>
    <w:rsid w:val="05FBC8F5"/>
    <w:rsid w:val="062C9A63"/>
    <w:rsid w:val="0662A13B"/>
    <w:rsid w:val="06687348"/>
    <w:rsid w:val="06900122"/>
    <w:rsid w:val="06C48C55"/>
    <w:rsid w:val="06CA3283"/>
    <w:rsid w:val="06E6C7B8"/>
    <w:rsid w:val="070F45CF"/>
    <w:rsid w:val="0714D12B"/>
    <w:rsid w:val="07215FBC"/>
    <w:rsid w:val="0739E627"/>
    <w:rsid w:val="0740856A"/>
    <w:rsid w:val="07464ACC"/>
    <w:rsid w:val="074EB5C6"/>
    <w:rsid w:val="075FB6A6"/>
    <w:rsid w:val="07D3DB8A"/>
    <w:rsid w:val="08318DC1"/>
    <w:rsid w:val="084A1F82"/>
    <w:rsid w:val="0852AE50"/>
    <w:rsid w:val="088FC33F"/>
    <w:rsid w:val="089C4EB0"/>
    <w:rsid w:val="08B538A5"/>
    <w:rsid w:val="08BC6EAB"/>
    <w:rsid w:val="08CCCD87"/>
    <w:rsid w:val="08EC6BEF"/>
    <w:rsid w:val="08F8192B"/>
    <w:rsid w:val="0916781F"/>
    <w:rsid w:val="0947F991"/>
    <w:rsid w:val="0951BDBA"/>
    <w:rsid w:val="09565711"/>
    <w:rsid w:val="0958C37E"/>
    <w:rsid w:val="09B0E31F"/>
    <w:rsid w:val="09BD76D0"/>
    <w:rsid w:val="09DBBED0"/>
    <w:rsid w:val="0A5516B7"/>
    <w:rsid w:val="0AA2740D"/>
    <w:rsid w:val="0AC124E0"/>
    <w:rsid w:val="0AE1FFBE"/>
    <w:rsid w:val="0AEFFA2B"/>
    <w:rsid w:val="0B03D5F6"/>
    <w:rsid w:val="0B38037A"/>
    <w:rsid w:val="0B4D04C4"/>
    <w:rsid w:val="0B59D40D"/>
    <w:rsid w:val="0B83ADD6"/>
    <w:rsid w:val="0B8B622F"/>
    <w:rsid w:val="0B92A991"/>
    <w:rsid w:val="0BA69724"/>
    <w:rsid w:val="0BF01DAE"/>
    <w:rsid w:val="0C039776"/>
    <w:rsid w:val="0C25AF1C"/>
    <w:rsid w:val="0C39674D"/>
    <w:rsid w:val="0C906440"/>
    <w:rsid w:val="0C9FA7D8"/>
    <w:rsid w:val="0CAE8B6D"/>
    <w:rsid w:val="0CAF1B61"/>
    <w:rsid w:val="0CB0AE8E"/>
    <w:rsid w:val="0CB55153"/>
    <w:rsid w:val="0CFA82DD"/>
    <w:rsid w:val="0CFD8D12"/>
    <w:rsid w:val="0D1C556A"/>
    <w:rsid w:val="0D2277FE"/>
    <w:rsid w:val="0D444B2B"/>
    <w:rsid w:val="0D634AF8"/>
    <w:rsid w:val="0D666B80"/>
    <w:rsid w:val="0D8FCCAF"/>
    <w:rsid w:val="0D907C11"/>
    <w:rsid w:val="0D912CF4"/>
    <w:rsid w:val="0D9DF8FB"/>
    <w:rsid w:val="0DA5F28A"/>
    <w:rsid w:val="0DAB315F"/>
    <w:rsid w:val="0DAB83D7"/>
    <w:rsid w:val="0DB3EED9"/>
    <w:rsid w:val="0DC44FC8"/>
    <w:rsid w:val="0DFE5548"/>
    <w:rsid w:val="0E0C40BC"/>
    <w:rsid w:val="0E10AAE6"/>
    <w:rsid w:val="0E164F2C"/>
    <w:rsid w:val="0E1D7AF2"/>
    <w:rsid w:val="0E3394AD"/>
    <w:rsid w:val="0E392453"/>
    <w:rsid w:val="0E5D5630"/>
    <w:rsid w:val="0E953CCE"/>
    <w:rsid w:val="0EABF717"/>
    <w:rsid w:val="0EAFDE3C"/>
    <w:rsid w:val="0EC21B8A"/>
    <w:rsid w:val="0EE1B689"/>
    <w:rsid w:val="0EEA824D"/>
    <w:rsid w:val="0EFEE974"/>
    <w:rsid w:val="0F0C1733"/>
    <w:rsid w:val="0F1D9636"/>
    <w:rsid w:val="0F6D81F5"/>
    <w:rsid w:val="0F78B424"/>
    <w:rsid w:val="0F8023B4"/>
    <w:rsid w:val="0F86B501"/>
    <w:rsid w:val="0FBDBB7E"/>
    <w:rsid w:val="0FD5FDC1"/>
    <w:rsid w:val="0FD79EBE"/>
    <w:rsid w:val="100F593E"/>
    <w:rsid w:val="1019E7AA"/>
    <w:rsid w:val="10310D2F"/>
    <w:rsid w:val="1044BF39"/>
    <w:rsid w:val="1053906F"/>
    <w:rsid w:val="105CDCD5"/>
    <w:rsid w:val="10773BBF"/>
    <w:rsid w:val="108AFDB4"/>
    <w:rsid w:val="10968ED9"/>
    <w:rsid w:val="10ED58CE"/>
    <w:rsid w:val="10F937E9"/>
    <w:rsid w:val="11089343"/>
    <w:rsid w:val="110E9ADE"/>
    <w:rsid w:val="11170573"/>
    <w:rsid w:val="111F2017"/>
    <w:rsid w:val="11551BB4"/>
    <w:rsid w:val="11826232"/>
    <w:rsid w:val="11A71DC0"/>
    <w:rsid w:val="11B48D14"/>
    <w:rsid w:val="11B62D88"/>
    <w:rsid w:val="11BBC909"/>
    <w:rsid w:val="11D19CC6"/>
    <w:rsid w:val="11E17C06"/>
    <w:rsid w:val="11F387B1"/>
    <w:rsid w:val="120D7668"/>
    <w:rsid w:val="12174756"/>
    <w:rsid w:val="12262CCE"/>
    <w:rsid w:val="127CD637"/>
    <w:rsid w:val="12868621"/>
    <w:rsid w:val="12B263B4"/>
    <w:rsid w:val="12B7C476"/>
    <w:rsid w:val="12E8BE0C"/>
    <w:rsid w:val="130A470A"/>
    <w:rsid w:val="1327E0F0"/>
    <w:rsid w:val="133E4F52"/>
    <w:rsid w:val="139CFF45"/>
    <w:rsid w:val="13A584EC"/>
    <w:rsid w:val="13D4037F"/>
    <w:rsid w:val="13D4804C"/>
    <w:rsid w:val="13D70276"/>
    <w:rsid w:val="13EAF035"/>
    <w:rsid w:val="13F3BD74"/>
    <w:rsid w:val="13F857B4"/>
    <w:rsid w:val="1465D760"/>
    <w:rsid w:val="14702E61"/>
    <w:rsid w:val="1471C002"/>
    <w:rsid w:val="147240FF"/>
    <w:rsid w:val="149EA106"/>
    <w:rsid w:val="14AEA9C3"/>
    <w:rsid w:val="14C9DC62"/>
    <w:rsid w:val="14D55BB1"/>
    <w:rsid w:val="14DA6E15"/>
    <w:rsid w:val="14F54161"/>
    <w:rsid w:val="14F860B6"/>
    <w:rsid w:val="1516ACB8"/>
    <w:rsid w:val="1516FA68"/>
    <w:rsid w:val="152E8575"/>
    <w:rsid w:val="153D9580"/>
    <w:rsid w:val="15420C1B"/>
    <w:rsid w:val="154EC2E6"/>
    <w:rsid w:val="15807F69"/>
    <w:rsid w:val="159C28CA"/>
    <w:rsid w:val="15AED46F"/>
    <w:rsid w:val="15B2438D"/>
    <w:rsid w:val="15FEA6E2"/>
    <w:rsid w:val="1605ECA3"/>
    <w:rsid w:val="161D7A96"/>
    <w:rsid w:val="162EDD6B"/>
    <w:rsid w:val="166A5FDE"/>
    <w:rsid w:val="166CA86E"/>
    <w:rsid w:val="16B8FF00"/>
    <w:rsid w:val="16C1DA91"/>
    <w:rsid w:val="16C7E7D6"/>
    <w:rsid w:val="16F38A45"/>
    <w:rsid w:val="170CF4C3"/>
    <w:rsid w:val="1735CB80"/>
    <w:rsid w:val="176322CA"/>
    <w:rsid w:val="17C21785"/>
    <w:rsid w:val="17D316E7"/>
    <w:rsid w:val="17FBAAE6"/>
    <w:rsid w:val="184E73BA"/>
    <w:rsid w:val="185E4E40"/>
    <w:rsid w:val="189C6A07"/>
    <w:rsid w:val="18BF06C6"/>
    <w:rsid w:val="18E1BDA4"/>
    <w:rsid w:val="192669CA"/>
    <w:rsid w:val="1943AA63"/>
    <w:rsid w:val="195E3D28"/>
    <w:rsid w:val="1969B5ED"/>
    <w:rsid w:val="19B1BC91"/>
    <w:rsid w:val="1A0850A0"/>
    <w:rsid w:val="1A0EA172"/>
    <w:rsid w:val="1A34FEE4"/>
    <w:rsid w:val="1A41A196"/>
    <w:rsid w:val="1A5A4080"/>
    <w:rsid w:val="1A6A7B4A"/>
    <w:rsid w:val="1A76BF99"/>
    <w:rsid w:val="1A833F16"/>
    <w:rsid w:val="1A94B87B"/>
    <w:rsid w:val="1A9BAEAD"/>
    <w:rsid w:val="1AAA196D"/>
    <w:rsid w:val="1AAD18D3"/>
    <w:rsid w:val="1AC2C93C"/>
    <w:rsid w:val="1AE4603E"/>
    <w:rsid w:val="1AFBFDFA"/>
    <w:rsid w:val="1B0AB7A9"/>
    <w:rsid w:val="1B0CCB57"/>
    <w:rsid w:val="1B1A7EC2"/>
    <w:rsid w:val="1B355060"/>
    <w:rsid w:val="1B5E340A"/>
    <w:rsid w:val="1B64C7E2"/>
    <w:rsid w:val="1B974ACE"/>
    <w:rsid w:val="1BA55AAA"/>
    <w:rsid w:val="1BB174AD"/>
    <w:rsid w:val="1BC40E42"/>
    <w:rsid w:val="1BC926F7"/>
    <w:rsid w:val="1BFAC0E5"/>
    <w:rsid w:val="1C394C8D"/>
    <w:rsid w:val="1C48D79B"/>
    <w:rsid w:val="1C5927A8"/>
    <w:rsid w:val="1C891C8A"/>
    <w:rsid w:val="1CCB9DE0"/>
    <w:rsid w:val="1CD60C8D"/>
    <w:rsid w:val="1CF42887"/>
    <w:rsid w:val="1D828B2C"/>
    <w:rsid w:val="1D979658"/>
    <w:rsid w:val="1D9A7C60"/>
    <w:rsid w:val="1DB1F49A"/>
    <w:rsid w:val="1DBD6C7F"/>
    <w:rsid w:val="1DBEF980"/>
    <w:rsid w:val="1DE45E53"/>
    <w:rsid w:val="1E0F940E"/>
    <w:rsid w:val="1E351BE0"/>
    <w:rsid w:val="1E61C6BE"/>
    <w:rsid w:val="1E6E3E7A"/>
    <w:rsid w:val="1E985054"/>
    <w:rsid w:val="1EB7356F"/>
    <w:rsid w:val="1EC22E12"/>
    <w:rsid w:val="1ECB46C3"/>
    <w:rsid w:val="1F1CF301"/>
    <w:rsid w:val="1F37201B"/>
    <w:rsid w:val="1F7F3427"/>
    <w:rsid w:val="1F8B0C3A"/>
    <w:rsid w:val="1FD75CA3"/>
    <w:rsid w:val="1FDD7EE0"/>
    <w:rsid w:val="1FFF90A7"/>
    <w:rsid w:val="203553D8"/>
    <w:rsid w:val="204D8A05"/>
    <w:rsid w:val="20718B31"/>
    <w:rsid w:val="20B8C362"/>
    <w:rsid w:val="20D55FA9"/>
    <w:rsid w:val="20DEDA7A"/>
    <w:rsid w:val="20E2FD3B"/>
    <w:rsid w:val="20E8D06E"/>
    <w:rsid w:val="20E92329"/>
    <w:rsid w:val="2114BE11"/>
    <w:rsid w:val="2145B06E"/>
    <w:rsid w:val="2151B288"/>
    <w:rsid w:val="219B9136"/>
    <w:rsid w:val="21A834B6"/>
    <w:rsid w:val="21A91A26"/>
    <w:rsid w:val="21A9628B"/>
    <w:rsid w:val="22182BD0"/>
    <w:rsid w:val="223E669C"/>
    <w:rsid w:val="226693F7"/>
    <w:rsid w:val="227C6FD8"/>
    <w:rsid w:val="22A219E4"/>
    <w:rsid w:val="22A34A17"/>
    <w:rsid w:val="22A8B631"/>
    <w:rsid w:val="22D33E0C"/>
    <w:rsid w:val="2346494A"/>
    <w:rsid w:val="235A0001"/>
    <w:rsid w:val="2372AFEE"/>
    <w:rsid w:val="2398187A"/>
    <w:rsid w:val="23B64732"/>
    <w:rsid w:val="23C08F7A"/>
    <w:rsid w:val="23D019B1"/>
    <w:rsid w:val="23FBA202"/>
    <w:rsid w:val="2403AB1E"/>
    <w:rsid w:val="2448F976"/>
    <w:rsid w:val="24608924"/>
    <w:rsid w:val="249DC8CC"/>
    <w:rsid w:val="24FE79DE"/>
    <w:rsid w:val="250E5429"/>
    <w:rsid w:val="2543A729"/>
    <w:rsid w:val="2551F869"/>
    <w:rsid w:val="2576BE93"/>
    <w:rsid w:val="25805AE0"/>
    <w:rsid w:val="258E7D3E"/>
    <w:rsid w:val="25A0B33B"/>
    <w:rsid w:val="25A9A5A8"/>
    <w:rsid w:val="25D2D0C5"/>
    <w:rsid w:val="25D4E3BA"/>
    <w:rsid w:val="25E30D06"/>
    <w:rsid w:val="2628E58B"/>
    <w:rsid w:val="266748BB"/>
    <w:rsid w:val="26AB656F"/>
    <w:rsid w:val="26B37D41"/>
    <w:rsid w:val="26BE6003"/>
    <w:rsid w:val="2731E0F0"/>
    <w:rsid w:val="27363CC6"/>
    <w:rsid w:val="27550D81"/>
    <w:rsid w:val="27824EF8"/>
    <w:rsid w:val="27A95882"/>
    <w:rsid w:val="27B80218"/>
    <w:rsid w:val="27B856B1"/>
    <w:rsid w:val="27E170BA"/>
    <w:rsid w:val="27F12837"/>
    <w:rsid w:val="27F628F2"/>
    <w:rsid w:val="282815D1"/>
    <w:rsid w:val="28316B03"/>
    <w:rsid w:val="283D7F11"/>
    <w:rsid w:val="284F4DA2"/>
    <w:rsid w:val="285887E5"/>
    <w:rsid w:val="28910947"/>
    <w:rsid w:val="28ABABC8"/>
    <w:rsid w:val="28C1A5DA"/>
    <w:rsid w:val="28C3D547"/>
    <w:rsid w:val="28D4D63C"/>
    <w:rsid w:val="28F85BE5"/>
    <w:rsid w:val="290B576C"/>
    <w:rsid w:val="29802519"/>
    <w:rsid w:val="298BB47C"/>
    <w:rsid w:val="29923E73"/>
    <w:rsid w:val="299A2947"/>
    <w:rsid w:val="29A65A14"/>
    <w:rsid w:val="29AB7537"/>
    <w:rsid w:val="29C2C5A0"/>
    <w:rsid w:val="29C81F63"/>
    <w:rsid w:val="29D323B6"/>
    <w:rsid w:val="29E8E303"/>
    <w:rsid w:val="29FD03EE"/>
    <w:rsid w:val="2A113ADA"/>
    <w:rsid w:val="2A1EDE8B"/>
    <w:rsid w:val="2A57B431"/>
    <w:rsid w:val="2A651B49"/>
    <w:rsid w:val="2A66BFAE"/>
    <w:rsid w:val="2A70B2DC"/>
    <w:rsid w:val="2A93196C"/>
    <w:rsid w:val="2A9D0FBF"/>
    <w:rsid w:val="2AAF6797"/>
    <w:rsid w:val="2AC36DCD"/>
    <w:rsid w:val="2B3DCB31"/>
    <w:rsid w:val="2B64866B"/>
    <w:rsid w:val="2B659701"/>
    <w:rsid w:val="2B855611"/>
    <w:rsid w:val="2B91D126"/>
    <w:rsid w:val="2B9B8C64"/>
    <w:rsid w:val="2BAC9E18"/>
    <w:rsid w:val="2BAE9B16"/>
    <w:rsid w:val="2BBE3352"/>
    <w:rsid w:val="2BD40572"/>
    <w:rsid w:val="2C424335"/>
    <w:rsid w:val="2C68AB57"/>
    <w:rsid w:val="2C6B7775"/>
    <w:rsid w:val="2C6D713F"/>
    <w:rsid w:val="2C8F7BEF"/>
    <w:rsid w:val="2CCCF640"/>
    <w:rsid w:val="2CCD9795"/>
    <w:rsid w:val="2CCF10A6"/>
    <w:rsid w:val="2CF2FBFD"/>
    <w:rsid w:val="2CF95AB7"/>
    <w:rsid w:val="2D04A7AA"/>
    <w:rsid w:val="2D0574F7"/>
    <w:rsid w:val="2D38D932"/>
    <w:rsid w:val="2D47AF5B"/>
    <w:rsid w:val="2D4D5B6C"/>
    <w:rsid w:val="2D856699"/>
    <w:rsid w:val="2D8E58D4"/>
    <w:rsid w:val="2D94764B"/>
    <w:rsid w:val="2D97466A"/>
    <w:rsid w:val="2DB5D339"/>
    <w:rsid w:val="2E0BB55C"/>
    <w:rsid w:val="2EA9064A"/>
    <w:rsid w:val="2EC4A92A"/>
    <w:rsid w:val="2EC9F2EB"/>
    <w:rsid w:val="2EF8EE9F"/>
    <w:rsid w:val="2EFD7806"/>
    <w:rsid w:val="2F245D1C"/>
    <w:rsid w:val="2F3EAF9E"/>
    <w:rsid w:val="2F46C295"/>
    <w:rsid w:val="2F4CDFF0"/>
    <w:rsid w:val="2F55169B"/>
    <w:rsid w:val="2F55CC54"/>
    <w:rsid w:val="2F5CE0FF"/>
    <w:rsid w:val="2F65619E"/>
    <w:rsid w:val="2F921205"/>
    <w:rsid w:val="2FA04C19"/>
    <w:rsid w:val="2FCE9F8D"/>
    <w:rsid w:val="3007F6FE"/>
    <w:rsid w:val="3018FD22"/>
    <w:rsid w:val="3026ACDF"/>
    <w:rsid w:val="30472B6B"/>
    <w:rsid w:val="305A8B06"/>
    <w:rsid w:val="30680522"/>
    <w:rsid w:val="30753941"/>
    <w:rsid w:val="30A3AA47"/>
    <w:rsid w:val="30ADE6EF"/>
    <w:rsid w:val="30ED73FB"/>
    <w:rsid w:val="3108BCE1"/>
    <w:rsid w:val="311D9FFB"/>
    <w:rsid w:val="31200C59"/>
    <w:rsid w:val="3142FDF0"/>
    <w:rsid w:val="316743E5"/>
    <w:rsid w:val="316A332E"/>
    <w:rsid w:val="31979A81"/>
    <w:rsid w:val="319DC45B"/>
    <w:rsid w:val="31B1A93B"/>
    <w:rsid w:val="31BED98B"/>
    <w:rsid w:val="31CE160E"/>
    <w:rsid w:val="31D7FDF4"/>
    <w:rsid w:val="31E6A66E"/>
    <w:rsid w:val="31F42BBD"/>
    <w:rsid w:val="31F7B86F"/>
    <w:rsid w:val="323E9C38"/>
    <w:rsid w:val="32419B1F"/>
    <w:rsid w:val="32425B9A"/>
    <w:rsid w:val="3272A513"/>
    <w:rsid w:val="32A42DEC"/>
    <w:rsid w:val="32A6AFBC"/>
    <w:rsid w:val="32BB702C"/>
    <w:rsid w:val="32C84138"/>
    <w:rsid w:val="32EF5750"/>
    <w:rsid w:val="32FCE315"/>
    <w:rsid w:val="3325212F"/>
    <w:rsid w:val="3344CE2C"/>
    <w:rsid w:val="3348081C"/>
    <w:rsid w:val="335FF11B"/>
    <w:rsid w:val="3367CADB"/>
    <w:rsid w:val="337438A5"/>
    <w:rsid w:val="33963245"/>
    <w:rsid w:val="33DA9C1C"/>
    <w:rsid w:val="33DB4B09"/>
    <w:rsid w:val="342514BD"/>
    <w:rsid w:val="342AB45D"/>
    <w:rsid w:val="3452A1DF"/>
    <w:rsid w:val="3453D928"/>
    <w:rsid w:val="34A0184F"/>
    <w:rsid w:val="34AA1F21"/>
    <w:rsid w:val="34CA075C"/>
    <w:rsid w:val="34D1AE15"/>
    <w:rsid w:val="3509FE64"/>
    <w:rsid w:val="350AC8AD"/>
    <w:rsid w:val="35219C78"/>
    <w:rsid w:val="353AA035"/>
    <w:rsid w:val="3548818E"/>
    <w:rsid w:val="35534B5A"/>
    <w:rsid w:val="356678FE"/>
    <w:rsid w:val="3591B4F0"/>
    <w:rsid w:val="35C0E51E"/>
    <w:rsid w:val="35E37DA7"/>
    <w:rsid w:val="35E58FB5"/>
    <w:rsid w:val="361981BD"/>
    <w:rsid w:val="3662AC43"/>
    <w:rsid w:val="3663404E"/>
    <w:rsid w:val="366695A7"/>
    <w:rsid w:val="368D2DAC"/>
    <w:rsid w:val="36A6990E"/>
    <w:rsid w:val="36EC7E0F"/>
    <w:rsid w:val="3712A737"/>
    <w:rsid w:val="372D4F15"/>
    <w:rsid w:val="373B6CF6"/>
    <w:rsid w:val="374F6B21"/>
    <w:rsid w:val="375305E8"/>
    <w:rsid w:val="37AADC0B"/>
    <w:rsid w:val="37D1D5E9"/>
    <w:rsid w:val="38026608"/>
    <w:rsid w:val="3834AC72"/>
    <w:rsid w:val="3850FFD6"/>
    <w:rsid w:val="388B2991"/>
    <w:rsid w:val="38C44B0F"/>
    <w:rsid w:val="38E1E697"/>
    <w:rsid w:val="38E83172"/>
    <w:rsid w:val="38EE4A58"/>
    <w:rsid w:val="3913B099"/>
    <w:rsid w:val="39532F8F"/>
    <w:rsid w:val="395695F4"/>
    <w:rsid w:val="395EF8ED"/>
    <w:rsid w:val="39656F77"/>
    <w:rsid w:val="39790DC3"/>
    <w:rsid w:val="397CE360"/>
    <w:rsid w:val="398623AA"/>
    <w:rsid w:val="398A89F1"/>
    <w:rsid w:val="399AE110"/>
    <w:rsid w:val="39F76958"/>
    <w:rsid w:val="3A28C253"/>
    <w:rsid w:val="3A2C1360"/>
    <w:rsid w:val="3A4E9439"/>
    <w:rsid w:val="3A54092C"/>
    <w:rsid w:val="3A66087E"/>
    <w:rsid w:val="3A84177F"/>
    <w:rsid w:val="3A9D2E87"/>
    <w:rsid w:val="3AA6223B"/>
    <w:rsid w:val="3AC20477"/>
    <w:rsid w:val="3AED1865"/>
    <w:rsid w:val="3AF29EE1"/>
    <w:rsid w:val="3B129269"/>
    <w:rsid w:val="3B33535C"/>
    <w:rsid w:val="3B39144D"/>
    <w:rsid w:val="3B3A2B88"/>
    <w:rsid w:val="3B6A9DCC"/>
    <w:rsid w:val="3B90A629"/>
    <w:rsid w:val="3C198759"/>
    <w:rsid w:val="3C30D62C"/>
    <w:rsid w:val="3C37AE86"/>
    <w:rsid w:val="3C4BC277"/>
    <w:rsid w:val="3C534E1A"/>
    <w:rsid w:val="3C8DC84F"/>
    <w:rsid w:val="3C9EA529"/>
    <w:rsid w:val="3CA0A7B9"/>
    <w:rsid w:val="3CAFCC76"/>
    <w:rsid w:val="3CD75B6D"/>
    <w:rsid w:val="3CDCBFFA"/>
    <w:rsid w:val="3CE7F085"/>
    <w:rsid w:val="3CE8F850"/>
    <w:rsid w:val="3CF6B132"/>
    <w:rsid w:val="3D4620A9"/>
    <w:rsid w:val="3D56175D"/>
    <w:rsid w:val="3D5A67D8"/>
    <w:rsid w:val="3D5CEEA6"/>
    <w:rsid w:val="3D859FF2"/>
    <w:rsid w:val="3DE120C8"/>
    <w:rsid w:val="3DE2A5C8"/>
    <w:rsid w:val="3E71DF77"/>
    <w:rsid w:val="3E8EC876"/>
    <w:rsid w:val="3E9B1A52"/>
    <w:rsid w:val="3EBFAECA"/>
    <w:rsid w:val="3F12059A"/>
    <w:rsid w:val="3F1AB7A0"/>
    <w:rsid w:val="3F3DED3A"/>
    <w:rsid w:val="3F493A95"/>
    <w:rsid w:val="3F51281B"/>
    <w:rsid w:val="3F6DC0B7"/>
    <w:rsid w:val="3F767C5E"/>
    <w:rsid w:val="3F77CBDA"/>
    <w:rsid w:val="3FA5D253"/>
    <w:rsid w:val="3FB78BBE"/>
    <w:rsid w:val="3FBDDBB7"/>
    <w:rsid w:val="3FE4BAFB"/>
    <w:rsid w:val="400B770E"/>
    <w:rsid w:val="4018A6F3"/>
    <w:rsid w:val="401FB7D5"/>
    <w:rsid w:val="4021A5BE"/>
    <w:rsid w:val="4028E6F0"/>
    <w:rsid w:val="4031C03D"/>
    <w:rsid w:val="4077E8F5"/>
    <w:rsid w:val="407C3C16"/>
    <w:rsid w:val="4089A961"/>
    <w:rsid w:val="40A5DED5"/>
    <w:rsid w:val="40AE3FBE"/>
    <w:rsid w:val="40C818E8"/>
    <w:rsid w:val="40F2F147"/>
    <w:rsid w:val="41119C38"/>
    <w:rsid w:val="4116A6F8"/>
    <w:rsid w:val="41181703"/>
    <w:rsid w:val="413DB02D"/>
    <w:rsid w:val="41615FB8"/>
    <w:rsid w:val="4163895C"/>
    <w:rsid w:val="417CA9E8"/>
    <w:rsid w:val="41A85A9D"/>
    <w:rsid w:val="41AB1A31"/>
    <w:rsid w:val="41B9DF24"/>
    <w:rsid w:val="41D0F622"/>
    <w:rsid w:val="4202EDE9"/>
    <w:rsid w:val="421EC64B"/>
    <w:rsid w:val="424FF757"/>
    <w:rsid w:val="42552A1A"/>
    <w:rsid w:val="42569001"/>
    <w:rsid w:val="426EB50D"/>
    <w:rsid w:val="42A4AED0"/>
    <w:rsid w:val="42BBC162"/>
    <w:rsid w:val="42F2162A"/>
    <w:rsid w:val="431402A3"/>
    <w:rsid w:val="43496165"/>
    <w:rsid w:val="43528857"/>
    <w:rsid w:val="4385D47F"/>
    <w:rsid w:val="43D92CAB"/>
    <w:rsid w:val="43E20799"/>
    <w:rsid w:val="44185187"/>
    <w:rsid w:val="4424993E"/>
    <w:rsid w:val="443CBA3E"/>
    <w:rsid w:val="445AF1D4"/>
    <w:rsid w:val="445D68A8"/>
    <w:rsid w:val="4479FAAA"/>
    <w:rsid w:val="44CB2E7A"/>
    <w:rsid w:val="44D56F98"/>
    <w:rsid w:val="44E5BB50"/>
    <w:rsid w:val="44E9B053"/>
    <w:rsid w:val="44EE58B8"/>
    <w:rsid w:val="450DCF71"/>
    <w:rsid w:val="4544A3F9"/>
    <w:rsid w:val="4560C8EF"/>
    <w:rsid w:val="45846DE2"/>
    <w:rsid w:val="458ACFAB"/>
    <w:rsid w:val="458FD07E"/>
    <w:rsid w:val="45A01D92"/>
    <w:rsid w:val="45AEA14E"/>
    <w:rsid w:val="45AFC640"/>
    <w:rsid w:val="45BB44DA"/>
    <w:rsid w:val="45F2B472"/>
    <w:rsid w:val="45F70F3C"/>
    <w:rsid w:val="463C90B5"/>
    <w:rsid w:val="465CA687"/>
    <w:rsid w:val="46BFDD6F"/>
    <w:rsid w:val="46D4C58F"/>
    <w:rsid w:val="46E539D4"/>
    <w:rsid w:val="474112E3"/>
    <w:rsid w:val="475C3A00"/>
    <w:rsid w:val="4799B7C0"/>
    <w:rsid w:val="47AD0419"/>
    <w:rsid w:val="47B21DD9"/>
    <w:rsid w:val="47B4E8E0"/>
    <w:rsid w:val="47F63971"/>
    <w:rsid w:val="47FED0E2"/>
    <w:rsid w:val="48112A9A"/>
    <w:rsid w:val="482B0FE9"/>
    <w:rsid w:val="48354CDD"/>
    <w:rsid w:val="4838F443"/>
    <w:rsid w:val="484D73DF"/>
    <w:rsid w:val="4862CD18"/>
    <w:rsid w:val="48710C53"/>
    <w:rsid w:val="48775246"/>
    <w:rsid w:val="48980503"/>
    <w:rsid w:val="489F6D45"/>
    <w:rsid w:val="48D3652B"/>
    <w:rsid w:val="48D4CA58"/>
    <w:rsid w:val="4913F054"/>
    <w:rsid w:val="49425188"/>
    <w:rsid w:val="4959392F"/>
    <w:rsid w:val="49707D9E"/>
    <w:rsid w:val="4981015F"/>
    <w:rsid w:val="498CA88F"/>
    <w:rsid w:val="49963D04"/>
    <w:rsid w:val="49CDD1B3"/>
    <w:rsid w:val="49D06D16"/>
    <w:rsid w:val="4A1C03F9"/>
    <w:rsid w:val="4A37B8C3"/>
    <w:rsid w:val="4A5BB5F7"/>
    <w:rsid w:val="4A6B1768"/>
    <w:rsid w:val="4A6FF848"/>
    <w:rsid w:val="4A93DAC2"/>
    <w:rsid w:val="4AC89CA2"/>
    <w:rsid w:val="4ACC6BE7"/>
    <w:rsid w:val="4ADD2FA4"/>
    <w:rsid w:val="4AF8C83E"/>
    <w:rsid w:val="4B0CD9E7"/>
    <w:rsid w:val="4B726F68"/>
    <w:rsid w:val="4BB96016"/>
    <w:rsid w:val="4BC25ECF"/>
    <w:rsid w:val="4BE2EB72"/>
    <w:rsid w:val="4C2FAB23"/>
    <w:rsid w:val="4C357E2E"/>
    <w:rsid w:val="4C45C72E"/>
    <w:rsid w:val="4C49AD14"/>
    <w:rsid w:val="4C59D134"/>
    <w:rsid w:val="4C6CEEB6"/>
    <w:rsid w:val="4C728DD8"/>
    <w:rsid w:val="4C7EF6B1"/>
    <w:rsid w:val="4CA3E13A"/>
    <w:rsid w:val="4CB125ED"/>
    <w:rsid w:val="4CD3FB74"/>
    <w:rsid w:val="4CD9AB3E"/>
    <w:rsid w:val="4CF09322"/>
    <w:rsid w:val="4D1BDD5B"/>
    <w:rsid w:val="4DC51173"/>
    <w:rsid w:val="4E0684D2"/>
    <w:rsid w:val="4E1B5885"/>
    <w:rsid w:val="4E3F5C6F"/>
    <w:rsid w:val="4E444DA1"/>
    <w:rsid w:val="4E4EC421"/>
    <w:rsid w:val="4E58182E"/>
    <w:rsid w:val="4E666734"/>
    <w:rsid w:val="4E92E477"/>
    <w:rsid w:val="4EA7735E"/>
    <w:rsid w:val="4EB92E93"/>
    <w:rsid w:val="4EBD092A"/>
    <w:rsid w:val="4EC1A594"/>
    <w:rsid w:val="4F1D7EE8"/>
    <w:rsid w:val="4F1FC1BA"/>
    <w:rsid w:val="4F33DF0F"/>
    <w:rsid w:val="4F38E811"/>
    <w:rsid w:val="4F50DCF5"/>
    <w:rsid w:val="4F674BE5"/>
    <w:rsid w:val="4F7331AA"/>
    <w:rsid w:val="4F8B1896"/>
    <w:rsid w:val="4FA12FC4"/>
    <w:rsid w:val="4FA8C565"/>
    <w:rsid w:val="4FAB0E19"/>
    <w:rsid w:val="4FABC45B"/>
    <w:rsid w:val="4FB2D74F"/>
    <w:rsid w:val="4FCDB5F4"/>
    <w:rsid w:val="4FDCD728"/>
    <w:rsid w:val="5003F365"/>
    <w:rsid w:val="500DDF25"/>
    <w:rsid w:val="501D3658"/>
    <w:rsid w:val="502833E4"/>
    <w:rsid w:val="5032720C"/>
    <w:rsid w:val="50390283"/>
    <w:rsid w:val="503C9778"/>
    <w:rsid w:val="50855616"/>
    <w:rsid w:val="509D3285"/>
    <w:rsid w:val="50F5D1A7"/>
    <w:rsid w:val="5135532B"/>
    <w:rsid w:val="5190ADB0"/>
    <w:rsid w:val="51B28F72"/>
    <w:rsid w:val="51BB61D3"/>
    <w:rsid w:val="51C22D21"/>
    <w:rsid w:val="51CCECEF"/>
    <w:rsid w:val="51DE3E8C"/>
    <w:rsid w:val="52017F43"/>
    <w:rsid w:val="521888F9"/>
    <w:rsid w:val="52409E62"/>
    <w:rsid w:val="525A5213"/>
    <w:rsid w:val="526A6F72"/>
    <w:rsid w:val="5272BAAF"/>
    <w:rsid w:val="52808866"/>
    <w:rsid w:val="52938A2F"/>
    <w:rsid w:val="52961D4A"/>
    <w:rsid w:val="52991431"/>
    <w:rsid w:val="529CAD57"/>
    <w:rsid w:val="529EECA7"/>
    <w:rsid w:val="52A0EF7D"/>
    <w:rsid w:val="52A8BEB6"/>
    <w:rsid w:val="52A97490"/>
    <w:rsid w:val="52AF35D1"/>
    <w:rsid w:val="52D608F5"/>
    <w:rsid w:val="52EA40C5"/>
    <w:rsid w:val="536DC017"/>
    <w:rsid w:val="53889307"/>
    <w:rsid w:val="53A3089A"/>
    <w:rsid w:val="53B8BF5B"/>
    <w:rsid w:val="53D88444"/>
    <w:rsid w:val="54026FD6"/>
    <w:rsid w:val="5418342E"/>
    <w:rsid w:val="541AFA58"/>
    <w:rsid w:val="5427BA1F"/>
    <w:rsid w:val="5442DBF1"/>
    <w:rsid w:val="545516BE"/>
    <w:rsid w:val="545DAF17"/>
    <w:rsid w:val="548F51F4"/>
    <w:rsid w:val="54ABA30B"/>
    <w:rsid w:val="54AC852C"/>
    <w:rsid w:val="55008AEC"/>
    <w:rsid w:val="550F7C99"/>
    <w:rsid w:val="5513A888"/>
    <w:rsid w:val="552E7B0F"/>
    <w:rsid w:val="5542FAFD"/>
    <w:rsid w:val="55492251"/>
    <w:rsid w:val="554E0CEA"/>
    <w:rsid w:val="557ED43A"/>
    <w:rsid w:val="55D1A770"/>
    <w:rsid w:val="55DEAC52"/>
    <w:rsid w:val="55FDAC2F"/>
    <w:rsid w:val="5610E16D"/>
    <w:rsid w:val="56186F7D"/>
    <w:rsid w:val="563FFEEB"/>
    <w:rsid w:val="565FE036"/>
    <w:rsid w:val="566077A4"/>
    <w:rsid w:val="5660C765"/>
    <w:rsid w:val="56A26E50"/>
    <w:rsid w:val="56B909E4"/>
    <w:rsid w:val="56C4ACF1"/>
    <w:rsid w:val="56D1C9D1"/>
    <w:rsid w:val="56D27E6D"/>
    <w:rsid w:val="56E27C00"/>
    <w:rsid w:val="56E6D9CD"/>
    <w:rsid w:val="5701ED63"/>
    <w:rsid w:val="570DC0C9"/>
    <w:rsid w:val="57132181"/>
    <w:rsid w:val="5773432A"/>
    <w:rsid w:val="577AE779"/>
    <w:rsid w:val="577C3DE8"/>
    <w:rsid w:val="578772F8"/>
    <w:rsid w:val="578E43BD"/>
    <w:rsid w:val="579037B2"/>
    <w:rsid w:val="579FCF10"/>
    <w:rsid w:val="57BA8E1C"/>
    <w:rsid w:val="57D6B9AD"/>
    <w:rsid w:val="57D7D1B0"/>
    <w:rsid w:val="57EA99EA"/>
    <w:rsid w:val="58051712"/>
    <w:rsid w:val="58081153"/>
    <w:rsid w:val="580C65C0"/>
    <w:rsid w:val="58245B94"/>
    <w:rsid w:val="58431753"/>
    <w:rsid w:val="58B657E2"/>
    <w:rsid w:val="58C3042A"/>
    <w:rsid w:val="58E71ECA"/>
    <w:rsid w:val="5919DF08"/>
    <w:rsid w:val="5934346D"/>
    <w:rsid w:val="59521319"/>
    <w:rsid w:val="597ABAC0"/>
    <w:rsid w:val="59807D01"/>
    <w:rsid w:val="59A35830"/>
    <w:rsid w:val="59A9F14B"/>
    <w:rsid w:val="59C82F14"/>
    <w:rsid w:val="59D02996"/>
    <w:rsid w:val="59EA729A"/>
    <w:rsid w:val="5A00C179"/>
    <w:rsid w:val="5A074202"/>
    <w:rsid w:val="5A0951AE"/>
    <w:rsid w:val="5A0C49C6"/>
    <w:rsid w:val="5A3FE56F"/>
    <w:rsid w:val="5A44F93C"/>
    <w:rsid w:val="5A45B352"/>
    <w:rsid w:val="5A478F61"/>
    <w:rsid w:val="5A4CC1CF"/>
    <w:rsid w:val="5A8AFDB9"/>
    <w:rsid w:val="5A8E0AFB"/>
    <w:rsid w:val="5A9269C6"/>
    <w:rsid w:val="5AB6A0F0"/>
    <w:rsid w:val="5AC47926"/>
    <w:rsid w:val="5AD7ADCE"/>
    <w:rsid w:val="5ADFBF8F"/>
    <w:rsid w:val="5AF95553"/>
    <w:rsid w:val="5B0F0F4F"/>
    <w:rsid w:val="5B1B089B"/>
    <w:rsid w:val="5B3B05B3"/>
    <w:rsid w:val="5B713BD9"/>
    <w:rsid w:val="5B844A55"/>
    <w:rsid w:val="5B8EF13B"/>
    <w:rsid w:val="5BBD768E"/>
    <w:rsid w:val="5C0EB8D6"/>
    <w:rsid w:val="5C34A2CB"/>
    <w:rsid w:val="5C3C3999"/>
    <w:rsid w:val="5C829426"/>
    <w:rsid w:val="5CA053E4"/>
    <w:rsid w:val="5CDF6D71"/>
    <w:rsid w:val="5CE3029B"/>
    <w:rsid w:val="5CFDA1C0"/>
    <w:rsid w:val="5D001D76"/>
    <w:rsid w:val="5D2957C2"/>
    <w:rsid w:val="5D314E38"/>
    <w:rsid w:val="5D396B5D"/>
    <w:rsid w:val="5D8258AF"/>
    <w:rsid w:val="5DA3B0E0"/>
    <w:rsid w:val="5DB8B92B"/>
    <w:rsid w:val="5DC390F8"/>
    <w:rsid w:val="5DE85C76"/>
    <w:rsid w:val="5DEC3695"/>
    <w:rsid w:val="5DF72818"/>
    <w:rsid w:val="5E49BDD3"/>
    <w:rsid w:val="5E6FA288"/>
    <w:rsid w:val="5E939D18"/>
    <w:rsid w:val="5E985299"/>
    <w:rsid w:val="5E9A2BE1"/>
    <w:rsid w:val="5EA59788"/>
    <w:rsid w:val="5F10206E"/>
    <w:rsid w:val="5F206204"/>
    <w:rsid w:val="5F285664"/>
    <w:rsid w:val="5F5F9F1D"/>
    <w:rsid w:val="5F69E6DB"/>
    <w:rsid w:val="5F6E8101"/>
    <w:rsid w:val="5F9DF853"/>
    <w:rsid w:val="5FB2667C"/>
    <w:rsid w:val="5FC9DF96"/>
    <w:rsid w:val="5FED624C"/>
    <w:rsid w:val="6027E4F8"/>
    <w:rsid w:val="604E73A2"/>
    <w:rsid w:val="605EC8F8"/>
    <w:rsid w:val="60C5EF5F"/>
    <w:rsid w:val="6160C1C9"/>
    <w:rsid w:val="6178CFD3"/>
    <w:rsid w:val="61874EB8"/>
    <w:rsid w:val="61A909D0"/>
    <w:rsid w:val="61AA2494"/>
    <w:rsid w:val="61B6777E"/>
    <w:rsid w:val="61C440C5"/>
    <w:rsid w:val="61CBF91B"/>
    <w:rsid w:val="61E33747"/>
    <w:rsid w:val="621BBFAB"/>
    <w:rsid w:val="621E80FE"/>
    <w:rsid w:val="622C6BCB"/>
    <w:rsid w:val="62471323"/>
    <w:rsid w:val="6271D61E"/>
    <w:rsid w:val="6274FEE2"/>
    <w:rsid w:val="628BD96A"/>
    <w:rsid w:val="628F5203"/>
    <w:rsid w:val="62939645"/>
    <w:rsid w:val="62954FFD"/>
    <w:rsid w:val="62B0BAAA"/>
    <w:rsid w:val="62BBF10A"/>
    <w:rsid w:val="62BE7B1A"/>
    <w:rsid w:val="62C2B3F0"/>
    <w:rsid w:val="62FC922A"/>
    <w:rsid w:val="62FD7EEE"/>
    <w:rsid w:val="63414635"/>
    <w:rsid w:val="6382A7CD"/>
    <w:rsid w:val="6385698C"/>
    <w:rsid w:val="63F60B26"/>
    <w:rsid w:val="6418A205"/>
    <w:rsid w:val="641BA88B"/>
    <w:rsid w:val="6444EBD6"/>
    <w:rsid w:val="647A5933"/>
    <w:rsid w:val="6480E4E6"/>
    <w:rsid w:val="6493D84F"/>
    <w:rsid w:val="64AD65E5"/>
    <w:rsid w:val="64BB2A3E"/>
    <w:rsid w:val="64C1C27A"/>
    <w:rsid w:val="64CDCABC"/>
    <w:rsid w:val="64DD44F1"/>
    <w:rsid w:val="64E1C556"/>
    <w:rsid w:val="650773D1"/>
    <w:rsid w:val="651357C8"/>
    <w:rsid w:val="6530DFDA"/>
    <w:rsid w:val="654A0837"/>
    <w:rsid w:val="655CA85B"/>
    <w:rsid w:val="655CE059"/>
    <w:rsid w:val="65DB0136"/>
    <w:rsid w:val="65EEA788"/>
    <w:rsid w:val="6622E283"/>
    <w:rsid w:val="6634B3D3"/>
    <w:rsid w:val="667D95B7"/>
    <w:rsid w:val="6680ECD9"/>
    <w:rsid w:val="66A22376"/>
    <w:rsid w:val="66A5B4AE"/>
    <w:rsid w:val="66B681BD"/>
    <w:rsid w:val="66C74BC9"/>
    <w:rsid w:val="670DC70F"/>
    <w:rsid w:val="672F5B9A"/>
    <w:rsid w:val="67544667"/>
    <w:rsid w:val="675CE19D"/>
    <w:rsid w:val="677FB0F2"/>
    <w:rsid w:val="67A68B25"/>
    <w:rsid w:val="68241BE5"/>
    <w:rsid w:val="684EA19C"/>
    <w:rsid w:val="68576324"/>
    <w:rsid w:val="686B3B13"/>
    <w:rsid w:val="6881A8F9"/>
    <w:rsid w:val="68CBD839"/>
    <w:rsid w:val="68D464E8"/>
    <w:rsid w:val="68DDFBD7"/>
    <w:rsid w:val="68EBA63F"/>
    <w:rsid w:val="68F7E2AD"/>
    <w:rsid w:val="691244DA"/>
    <w:rsid w:val="69206E0A"/>
    <w:rsid w:val="69466E87"/>
    <w:rsid w:val="695DE5D2"/>
    <w:rsid w:val="69C572A0"/>
    <w:rsid w:val="69FEEC8B"/>
    <w:rsid w:val="6A3C8250"/>
    <w:rsid w:val="6A4992C7"/>
    <w:rsid w:val="6A555200"/>
    <w:rsid w:val="6A5FBDF9"/>
    <w:rsid w:val="6A73BAA7"/>
    <w:rsid w:val="6A8A8391"/>
    <w:rsid w:val="6A998CC9"/>
    <w:rsid w:val="6A9A29B7"/>
    <w:rsid w:val="6AA5D442"/>
    <w:rsid w:val="6AC316CE"/>
    <w:rsid w:val="6AC5038A"/>
    <w:rsid w:val="6AC77299"/>
    <w:rsid w:val="6AD783E2"/>
    <w:rsid w:val="6ADF06B3"/>
    <w:rsid w:val="6B448F77"/>
    <w:rsid w:val="6B4C84DE"/>
    <w:rsid w:val="6B54D03F"/>
    <w:rsid w:val="6B6BE342"/>
    <w:rsid w:val="6B7E1833"/>
    <w:rsid w:val="6B879EB1"/>
    <w:rsid w:val="6B8A9A85"/>
    <w:rsid w:val="6B8E0250"/>
    <w:rsid w:val="6B8F03D9"/>
    <w:rsid w:val="6B9FFF95"/>
    <w:rsid w:val="6BBFC4AD"/>
    <w:rsid w:val="6BED7ABD"/>
    <w:rsid w:val="6BF1E773"/>
    <w:rsid w:val="6C034DAD"/>
    <w:rsid w:val="6C299E0C"/>
    <w:rsid w:val="6C2A4BCA"/>
    <w:rsid w:val="6C73970F"/>
    <w:rsid w:val="6C7A5560"/>
    <w:rsid w:val="6CB77BC6"/>
    <w:rsid w:val="6CE70DED"/>
    <w:rsid w:val="6CFD6BAD"/>
    <w:rsid w:val="6D256440"/>
    <w:rsid w:val="6D35652A"/>
    <w:rsid w:val="6D5ED5BC"/>
    <w:rsid w:val="6D7EBD9F"/>
    <w:rsid w:val="6DB93938"/>
    <w:rsid w:val="6E06ABC6"/>
    <w:rsid w:val="6E083A4D"/>
    <w:rsid w:val="6E0C5302"/>
    <w:rsid w:val="6E19ACE1"/>
    <w:rsid w:val="6E560D85"/>
    <w:rsid w:val="6E583435"/>
    <w:rsid w:val="6E608FC5"/>
    <w:rsid w:val="6E7B92AD"/>
    <w:rsid w:val="6E859BA7"/>
    <w:rsid w:val="6E9B84D0"/>
    <w:rsid w:val="6ED2E174"/>
    <w:rsid w:val="6F2284AC"/>
    <w:rsid w:val="6F5E8D76"/>
    <w:rsid w:val="6F6CE3D5"/>
    <w:rsid w:val="6F845B78"/>
    <w:rsid w:val="6F8DA6FF"/>
    <w:rsid w:val="6F979DC3"/>
    <w:rsid w:val="6FA78408"/>
    <w:rsid w:val="6FAA98B5"/>
    <w:rsid w:val="6FB18223"/>
    <w:rsid w:val="6FC77EDF"/>
    <w:rsid w:val="6FCA0275"/>
    <w:rsid w:val="6FCAB1A2"/>
    <w:rsid w:val="6FCB8513"/>
    <w:rsid w:val="6FCBB902"/>
    <w:rsid w:val="6FDC9B67"/>
    <w:rsid w:val="6FF01631"/>
    <w:rsid w:val="702FA65A"/>
    <w:rsid w:val="70750E63"/>
    <w:rsid w:val="70787E34"/>
    <w:rsid w:val="709F16F2"/>
    <w:rsid w:val="70D9530E"/>
    <w:rsid w:val="70E8799C"/>
    <w:rsid w:val="70EFFD03"/>
    <w:rsid w:val="70F8680B"/>
    <w:rsid w:val="71133A6A"/>
    <w:rsid w:val="711CAB4E"/>
    <w:rsid w:val="711FBC9A"/>
    <w:rsid w:val="7134450E"/>
    <w:rsid w:val="713A647C"/>
    <w:rsid w:val="71496B16"/>
    <w:rsid w:val="71533753"/>
    <w:rsid w:val="716D1D12"/>
    <w:rsid w:val="7172EB1A"/>
    <w:rsid w:val="71789BBF"/>
    <w:rsid w:val="71875977"/>
    <w:rsid w:val="71888BD2"/>
    <w:rsid w:val="71A4FE21"/>
    <w:rsid w:val="71A92AE6"/>
    <w:rsid w:val="71C576BD"/>
    <w:rsid w:val="725CFA81"/>
    <w:rsid w:val="726AC1A7"/>
    <w:rsid w:val="727D7D2B"/>
    <w:rsid w:val="727FB733"/>
    <w:rsid w:val="729C0BAA"/>
    <w:rsid w:val="729C895E"/>
    <w:rsid w:val="72A9A7B2"/>
    <w:rsid w:val="72DB9E80"/>
    <w:rsid w:val="72DD105F"/>
    <w:rsid w:val="72ED9749"/>
    <w:rsid w:val="732B6298"/>
    <w:rsid w:val="732E15CD"/>
    <w:rsid w:val="732EFF54"/>
    <w:rsid w:val="7336B955"/>
    <w:rsid w:val="7346712B"/>
    <w:rsid w:val="73768091"/>
    <w:rsid w:val="7385DA4B"/>
    <w:rsid w:val="739574E9"/>
    <w:rsid w:val="73C9A24A"/>
    <w:rsid w:val="73CF0372"/>
    <w:rsid w:val="73E43430"/>
    <w:rsid w:val="73E9FFD9"/>
    <w:rsid w:val="73F99A55"/>
    <w:rsid w:val="742BA422"/>
    <w:rsid w:val="74538B2D"/>
    <w:rsid w:val="747B2486"/>
    <w:rsid w:val="7485F77A"/>
    <w:rsid w:val="74B0DF94"/>
    <w:rsid w:val="74D2C18C"/>
    <w:rsid w:val="74D7119F"/>
    <w:rsid w:val="74E63EB2"/>
    <w:rsid w:val="74EC5446"/>
    <w:rsid w:val="7511EAD1"/>
    <w:rsid w:val="75803762"/>
    <w:rsid w:val="75D75927"/>
    <w:rsid w:val="75FA23D5"/>
    <w:rsid w:val="7606AB9E"/>
    <w:rsid w:val="76401AE7"/>
    <w:rsid w:val="76594620"/>
    <w:rsid w:val="7683F64B"/>
    <w:rsid w:val="769F4334"/>
    <w:rsid w:val="76C44345"/>
    <w:rsid w:val="76D13B72"/>
    <w:rsid w:val="76D582D6"/>
    <w:rsid w:val="76DF87F5"/>
    <w:rsid w:val="77380E52"/>
    <w:rsid w:val="77586980"/>
    <w:rsid w:val="775B8B96"/>
    <w:rsid w:val="776E3C52"/>
    <w:rsid w:val="776FF124"/>
    <w:rsid w:val="77C5F110"/>
    <w:rsid w:val="77D38F6F"/>
    <w:rsid w:val="7825F28C"/>
    <w:rsid w:val="787230D6"/>
    <w:rsid w:val="78A1405C"/>
    <w:rsid w:val="78CB005F"/>
    <w:rsid w:val="78DDF6FE"/>
    <w:rsid w:val="78F224D1"/>
    <w:rsid w:val="7937B8D9"/>
    <w:rsid w:val="7944F952"/>
    <w:rsid w:val="794EB5C5"/>
    <w:rsid w:val="7990965B"/>
    <w:rsid w:val="79B25449"/>
    <w:rsid w:val="7A32463F"/>
    <w:rsid w:val="7A339163"/>
    <w:rsid w:val="7A3B58E2"/>
    <w:rsid w:val="7A562DA3"/>
    <w:rsid w:val="7A6CDDAB"/>
    <w:rsid w:val="7A79B055"/>
    <w:rsid w:val="7A8DF532"/>
    <w:rsid w:val="7AA4DF59"/>
    <w:rsid w:val="7AB28D3E"/>
    <w:rsid w:val="7AB65B95"/>
    <w:rsid w:val="7AD49CAB"/>
    <w:rsid w:val="7AEFA5FF"/>
    <w:rsid w:val="7B2EF69F"/>
    <w:rsid w:val="7B3F369C"/>
    <w:rsid w:val="7B4F3298"/>
    <w:rsid w:val="7BAB9E54"/>
    <w:rsid w:val="7BB092EA"/>
    <w:rsid w:val="7BC3CEEB"/>
    <w:rsid w:val="7BC55A75"/>
    <w:rsid w:val="7C00197B"/>
    <w:rsid w:val="7C08AE0C"/>
    <w:rsid w:val="7C15DF59"/>
    <w:rsid w:val="7C3692AC"/>
    <w:rsid w:val="7C41DAD7"/>
    <w:rsid w:val="7C4EBF20"/>
    <w:rsid w:val="7CE6FBD3"/>
    <w:rsid w:val="7CFC7DDC"/>
    <w:rsid w:val="7D046732"/>
    <w:rsid w:val="7D0F2C0D"/>
    <w:rsid w:val="7D15596C"/>
    <w:rsid w:val="7D29ADEF"/>
    <w:rsid w:val="7D2B7245"/>
    <w:rsid w:val="7D58B588"/>
    <w:rsid w:val="7D82E45C"/>
    <w:rsid w:val="7D9432D0"/>
    <w:rsid w:val="7D9D3F68"/>
    <w:rsid w:val="7DCE53CB"/>
    <w:rsid w:val="7E1B6927"/>
    <w:rsid w:val="7E4DFCF1"/>
    <w:rsid w:val="7E8E8983"/>
    <w:rsid w:val="7EA1A7DC"/>
    <w:rsid w:val="7EA91249"/>
    <w:rsid w:val="7ED8A893"/>
    <w:rsid w:val="7EDE091C"/>
    <w:rsid w:val="7EF31286"/>
    <w:rsid w:val="7F7002E8"/>
    <w:rsid w:val="7F7E6F46"/>
    <w:rsid w:val="7F875088"/>
    <w:rsid w:val="7F9FFC9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0786"/>
  <w15:chartTrackingRefBased/>
  <w15:docId w15:val="{D7B1CE11-CF42-4F47-85F2-8BED534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5B1"/>
    <w:pPr>
      <w:spacing w:before="120" w:after="0" w:line="240" w:lineRule="auto"/>
      <w:jc w:val="both"/>
    </w:pPr>
  </w:style>
  <w:style w:type="paragraph" w:styleId="Nadpis1">
    <w:name w:val="heading 1"/>
    <w:basedOn w:val="Zhlav"/>
    <w:next w:val="Normln"/>
    <w:link w:val="Nadpis1Char"/>
    <w:uiPriority w:val="9"/>
    <w:qFormat/>
    <w:rsid w:val="00B107D8"/>
    <w:pPr>
      <w:keepNext/>
      <w:keepLines/>
      <w:suppressAutoHyphens/>
      <w:spacing w:before="480" w:after="120"/>
      <w:outlineLvl w:val="0"/>
    </w:pPr>
    <w:rPr>
      <w:rFonts w:ascii="Calibri" w:hAnsi="Calibri"/>
      <w:smallCaps/>
      <w:noProof/>
      <w:color w:val="428D96"/>
      <w:sz w:val="32"/>
      <w:lang w:eastAsia="cs-CZ"/>
    </w:rPr>
  </w:style>
  <w:style w:type="paragraph" w:styleId="Nadpis2">
    <w:name w:val="heading 2"/>
    <w:basedOn w:val="Nadpis1"/>
    <w:next w:val="Normln"/>
    <w:link w:val="Nadpis2Char"/>
    <w:uiPriority w:val="9"/>
    <w:unhideWhenUsed/>
    <w:qFormat/>
    <w:rsid w:val="006E1D14"/>
    <w:pPr>
      <w:spacing w:before="360"/>
      <w:jc w:val="left"/>
      <w:outlineLvl w:val="1"/>
    </w:pPr>
    <w:rPr>
      <w:sz w:val="28"/>
    </w:rPr>
  </w:style>
  <w:style w:type="paragraph" w:styleId="Nadpis3">
    <w:name w:val="heading 3"/>
    <w:basedOn w:val="Normln"/>
    <w:next w:val="Normln"/>
    <w:link w:val="Nadpis3Char"/>
    <w:uiPriority w:val="9"/>
    <w:unhideWhenUsed/>
    <w:qFormat/>
    <w:rsid w:val="004D2B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aragrafu">
    <w:name w:val="Text paragrafu"/>
    <w:basedOn w:val="Normln"/>
    <w:rsid w:val="00C82F93"/>
    <w:pPr>
      <w:spacing w:before="240"/>
      <w:ind w:firstLine="425"/>
      <w:outlineLvl w:val="5"/>
    </w:pPr>
  </w:style>
  <w:style w:type="paragraph" w:styleId="Odstavecseseznamem">
    <w:name w:val="List Paragraph"/>
    <w:aliases w:val="nad 1,Nad,Odstavec_muj,Odstavec se seznamem1"/>
    <w:basedOn w:val="Normln"/>
    <w:link w:val="OdstavecseseznamemChar"/>
    <w:uiPriority w:val="34"/>
    <w:qFormat/>
    <w:rsid w:val="00C82F93"/>
    <w:pPr>
      <w:ind w:left="720"/>
      <w:contextualSpacing/>
    </w:pPr>
    <w:rPr>
      <w:lang w:val="x-none"/>
    </w:rPr>
  </w:style>
  <w:style w:type="character" w:customStyle="1" w:styleId="OdstavecseseznamemChar">
    <w:name w:val="Odstavec se seznamem Char"/>
    <w:aliases w:val="nad 1 Char,Nad Char,Odstavec_muj Char,Odstavec se seznamem1 Char"/>
    <w:link w:val="Odstavecseseznamem"/>
    <w:uiPriority w:val="99"/>
    <w:rsid w:val="00C82F93"/>
    <w:rPr>
      <w:lang w:val="x-none"/>
    </w:rPr>
  </w:style>
  <w:style w:type="paragraph" w:styleId="Zpat">
    <w:name w:val="footer"/>
    <w:basedOn w:val="Normln"/>
    <w:link w:val="ZpatChar"/>
    <w:uiPriority w:val="99"/>
    <w:rsid w:val="00C82F93"/>
    <w:pPr>
      <w:tabs>
        <w:tab w:val="center" w:pos="4536"/>
        <w:tab w:val="right" w:pos="9072"/>
      </w:tabs>
    </w:pPr>
  </w:style>
  <w:style w:type="character" w:customStyle="1" w:styleId="ZpatChar">
    <w:name w:val="Zápatí Char"/>
    <w:basedOn w:val="Standardnpsmoodstavce"/>
    <w:link w:val="Zpat"/>
    <w:uiPriority w:val="99"/>
    <w:rsid w:val="00C82F93"/>
  </w:style>
  <w:style w:type="character" w:styleId="Hypertextovodkaz">
    <w:name w:val="Hyperlink"/>
    <w:uiPriority w:val="99"/>
    <w:unhideWhenUsed/>
    <w:rsid w:val="00C82F93"/>
    <w:rPr>
      <w:strike w:val="0"/>
      <w:dstrike w:val="0"/>
      <w:color w:val="000000"/>
      <w:u w:val="none"/>
      <w:effect w:val="none"/>
    </w:rPr>
  </w:style>
  <w:style w:type="paragraph" w:styleId="Normlnweb">
    <w:name w:val="Normal (Web)"/>
    <w:basedOn w:val="Normln"/>
    <w:uiPriority w:val="99"/>
    <w:unhideWhenUsed/>
    <w:rsid w:val="00C82F93"/>
    <w:pPr>
      <w:spacing w:before="100" w:beforeAutospacing="1" w:after="100" w:afterAutospacing="1"/>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6582E"/>
    <w:pPr>
      <w:tabs>
        <w:tab w:val="center" w:pos="4536"/>
        <w:tab w:val="right" w:pos="9072"/>
      </w:tabs>
    </w:pPr>
  </w:style>
  <w:style w:type="character" w:customStyle="1" w:styleId="ZhlavChar">
    <w:name w:val="Záhlaví Char"/>
    <w:basedOn w:val="Standardnpsmoodstavce"/>
    <w:link w:val="Zhlav"/>
    <w:uiPriority w:val="99"/>
    <w:rsid w:val="0036582E"/>
  </w:style>
  <w:style w:type="paragraph" w:styleId="Nzev">
    <w:name w:val="Title"/>
    <w:basedOn w:val="Zhlav"/>
    <w:next w:val="Normln"/>
    <w:link w:val="NzevChar"/>
    <w:uiPriority w:val="10"/>
    <w:qFormat/>
    <w:rsid w:val="00B107D8"/>
    <w:pPr>
      <w:spacing w:after="360"/>
      <w:jc w:val="left"/>
    </w:pPr>
    <w:rPr>
      <w:rFonts w:ascii="Calibri" w:hAnsi="Calibri"/>
      <w:smallCaps/>
      <w:color w:val="428D96"/>
      <w:sz w:val="40"/>
    </w:rPr>
  </w:style>
  <w:style w:type="character" w:customStyle="1" w:styleId="NzevChar">
    <w:name w:val="Název Char"/>
    <w:basedOn w:val="Standardnpsmoodstavce"/>
    <w:link w:val="Nzev"/>
    <w:uiPriority w:val="10"/>
    <w:rsid w:val="00B107D8"/>
    <w:rPr>
      <w:rFonts w:ascii="Calibri" w:hAnsi="Calibri"/>
      <w:smallCaps/>
      <w:color w:val="428D96"/>
      <w:sz w:val="40"/>
    </w:rPr>
  </w:style>
  <w:style w:type="character" w:customStyle="1" w:styleId="Nadpis1Char">
    <w:name w:val="Nadpis 1 Char"/>
    <w:basedOn w:val="Standardnpsmoodstavce"/>
    <w:link w:val="Nadpis1"/>
    <w:uiPriority w:val="9"/>
    <w:rsid w:val="00B107D8"/>
    <w:rPr>
      <w:rFonts w:ascii="Calibri" w:hAnsi="Calibri"/>
      <w:smallCaps/>
      <w:noProof/>
      <w:color w:val="428D96"/>
      <w:sz w:val="32"/>
      <w:lang w:eastAsia="cs-CZ"/>
    </w:rPr>
  </w:style>
  <w:style w:type="character" w:customStyle="1" w:styleId="Nadpis2Char">
    <w:name w:val="Nadpis 2 Char"/>
    <w:basedOn w:val="Standardnpsmoodstavce"/>
    <w:link w:val="Nadpis2"/>
    <w:uiPriority w:val="9"/>
    <w:rsid w:val="006E1D14"/>
    <w:rPr>
      <w:rFonts w:ascii="Calibri" w:hAnsi="Calibri"/>
      <w:smallCaps/>
      <w:noProof/>
      <w:color w:val="428D96"/>
      <w:sz w:val="28"/>
      <w:lang w:eastAsia="cs-CZ"/>
    </w:rPr>
  </w:style>
  <w:style w:type="paragraph" w:styleId="Bezmezer">
    <w:name w:val="No Spacing"/>
    <w:uiPriority w:val="1"/>
    <w:qFormat/>
    <w:rsid w:val="001635B1"/>
    <w:pPr>
      <w:spacing w:after="0" w:line="240" w:lineRule="auto"/>
      <w:jc w:val="both"/>
    </w:pPr>
  </w:style>
  <w:style w:type="paragraph" w:styleId="Nadpisobsahu">
    <w:name w:val="TOC Heading"/>
    <w:basedOn w:val="Nadpis1"/>
    <w:next w:val="Normln"/>
    <w:uiPriority w:val="39"/>
    <w:unhideWhenUsed/>
    <w:qFormat/>
    <w:rsid w:val="00B07899"/>
    <w:pPr>
      <w:tabs>
        <w:tab w:val="clear" w:pos="4536"/>
        <w:tab w:val="clear" w:pos="9072"/>
      </w:tabs>
      <w:suppressAutoHyphens w:val="0"/>
      <w:spacing w:before="240" w:after="0" w:line="259" w:lineRule="auto"/>
      <w:jc w:val="left"/>
      <w:outlineLvl w:val="9"/>
    </w:pPr>
    <w:rPr>
      <w:rFonts w:asciiTheme="majorHAnsi" w:eastAsiaTheme="majorEastAsia" w:hAnsiTheme="majorHAnsi" w:cstheme="majorBidi"/>
      <w:b/>
      <w:color w:val="2F5496" w:themeColor="accent1" w:themeShade="BF"/>
      <w:szCs w:val="32"/>
    </w:rPr>
  </w:style>
  <w:style w:type="paragraph" w:styleId="Obsah1">
    <w:name w:val="toc 1"/>
    <w:basedOn w:val="Normln"/>
    <w:next w:val="Normln"/>
    <w:autoRedefine/>
    <w:uiPriority w:val="39"/>
    <w:unhideWhenUsed/>
    <w:rsid w:val="00C2779F"/>
    <w:pPr>
      <w:tabs>
        <w:tab w:val="right" w:leader="dot" w:pos="9060"/>
      </w:tabs>
      <w:spacing w:after="100"/>
    </w:pPr>
  </w:style>
  <w:style w:type="paragraph" w:styleId="Obsah2">
    <w:name w:val="toc 2"/>
    <w:basedOn w:val="Normln"/>
    <w:next w:val="Normln"/>
    <w:autoRedefine/>
    <w:uiPriority w:val="39"/>
    <w:unhideWhenUsed/>
    <w:rsid w:val="00B07899"/>
    <w:pPr>
      <w:spacing w:after="100"/>
      <w:ind w:left="220"/>
    </w:pPr>
  </w:style>
  <w:style w:type="paragraph" w:styleId="Obsah3">
    <w:name w:val="toc 3"/>
    <w:basedOn w:val="Normln"/>
    <w:next w:val="Normln"/>
    <w:autoRedefine/>
    <w:uiPriority w:val="39"/>
    <w:unhideWhenUsed/>
    <w:rsid w:val="00B07899"/>
    <w:pPr>
      <w:spacing w:before="0" w:after="100" w:line="259" w:lineRule="auto"/>
      <w:ind w:left="440"/>
      <w:jc w:val="left"/>
    </w:pPr>
    <w:rPr>
      <w:rFonts w:eastAsiaTheme="minorEastAsia" w:cs="Times New Roman"/>
      <w:lang w:eastAsia="cs-CZ"/>
    </w:rPr>
  </w:style>
  <w:style w:type="paragraph" w:styleId="Textbubliny">
    <w:name w:val="Balloon Text"/>
    <w:basedOn w:val="Normln"/>
    <w:link w:val="TextbublinyChar"/>
    <w:uiPriority w:val="99"/>
    <w:semiHidden/>
    <w:unhideWhenUsed/>
    <w:rsid w:val="003A609E"/>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09E"/>
    <w:rPr>
      <w:rFonts w:ascii="Segoe UI" w:hAnsi="Segoe UI" w:cs="Segoe UI"/>
      <w:sz w:val="18"/>
      <w:szCs w:val="18"/>
    </w:rPr>
  </w:style>
  <w:style w:type="table" w:styleId="Mkatabulky">
    <w:name w:val="Table Grid"/>
    <w:basedOn w:val="Normlntabulka"/>
    <w:uiPriority w:val="39"/>
    <w:rsid w:val="006D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125DD"/>
    <w:pPr>
      <w:spacing w:before="0"/>
      <w:jc w:val="left"/>
    </w:pPr>
    <w:rPr>
      <w:rFonts w:ascii="Calibri" w:hAnsi="Calibri"/>
      <w:szCs w:val="21"/>
    </w:rPr>
  </w:style>
  <w:style w:type="character" w:customStyle="1" w:styleId="ProsttextChar">
    <w:name w:val="Prostý text Char"/>
    <w:basedOn w:val="Standardnpsmoodstavce"/>
    <w:link w:val="Prosttext"/>
    <w:uiPriority w:val="99"/>
    <w:rsid w:val="00F125DD"/>
    <w:rPr>
      <w:rFonts w:ascii="Calibri" w:hAnsi="Calibri"/>
      <w:szCs w:val="21"/>
    </w:rPr>
  </w:style>
  <w:style w:type="character" w:styleId="Siln">
    <w:name w:val="Strong"/>
    <w:basedOn w:val="Standardnpsmoodstavce"/>
    <w:rsid w:val="00DE475A"/>
    <w:rPr>
      <w:rFonts w:cs="Times New Roman"/>
      <w:b/>
    </w:rPr>
  </w:style>
  <w:style w:type="character" w:styleId="Zdraznn">
    <w:name w:val="Emphasis"/>
    <w:basedOn w:val="Standardnpsmoodstavce"/>
    <w:rsid w:val="00DE475A"/>
    <w:rPr>
      <w:rFonts w:cs="Times New Roman"/>
      <w:i/>
      <w:iCs/>
    </w:rPr>
  </w:style>
  <w:style w:type="character" w:customStyle="1" w:styleId="markedcontent">
    <w:name w:val="markedcontent"/>
    <w:basedOn w:val="Standardnpsmoodstavce"/>
    <w:rsid w:val="00DE475A"/>
  </w:style>
  <w:style w:type="paragraph" w:styleId="Revize">
    <w:name w:val="Revision"/>
    <w:hidden/>
    <w:uiPriority w:val="99"/>
    <w:semiHidden/>
    <w:rsid w:val="00D31355"/>
    <w:pPr>
      <w:spacing w:after="0" w:line="240" w:lineRule="auto"/>
    </w:pPr>
  </w:style>
  <w:style w:type="character" w:styleId="Odkaznakoment">
    <w:name w:val="annotation reference"/>
    <w:basedOn w:val="Standardnpsmoodstavce"/>
    <w:uiPriority w:val="99"/>
    <w:semiHidden/>
    <w:unhideWhenUsed/>
    <w:rsid w:val="00D31355"/>
    <w:rPr>
      <w:sz w:val="16"/>
      <w:szCs w:val="16"/>
    </w:rPr>
  </w:style>
  <w:style w:type="paragraph" w:styleId="Textkomente">
    <w:name w:val="annotation text"/>
    <w:basedOn w:val="Normln"/>
    <w:link w:val="TextkomenteChar"/>
    <w:uiPriority w:val="99"/>
    <w:unhideWhenUsed/>
    <w:rsid w:val="00D31355"/>
    <w:rPr>
      <w:sz w:val="20"/>
      <w:szCs w:val="20"/>
    </w:rPr>
  </w:style>
  <w:style w:type="character" w:customStyle="1" w:styleId="TextkomenteChar">
    <w:name w:val="Text komentáře Char"/>
    <w:basedOn w:val="Standardnpsmoodstavce"/>
    <w:link w:val="Textkomente"/>
    <w:uiPriority w:val="99"/>
    <w:rsid w:val="00D31355"/>
    <w:rPr>
      <w:sz w:val="20"/>
      <w:szCs w:val="20"/>
    </w:rPr>
  </w:style>
  <w:style w:type="paragraph" w:styleId="Pedmtkomente">
    <w:name w:val="annotation subject"/>
    <w:basedOn w:val="Textkomente"/>
    <w:next w:val="Textkomente"/>
    <w:link w:val="PedmtkomenteChar"/>
    <w:uiPriority w:val="99"/>
    <w:semiHidden/>
    <w:unhideWhenUsed/>
    <w:rsid w:val="00D31355"/>
    <w:rPr>
      <w:b/>
      <w:bCs/>
    </w:rPr>
  </w:style>
  <w:style w:type="character" w:customStyle="1" w:styleId="PedmtkomenteChar">
    <w:name w:val="Předmět komentáře Char"/>
    <w:basedOn w:val="TextkomenteChar"/>
    <w:link w:val="Pedmtkomente"/>
    <w:uiPriority w:val="99"/>
    <w:semiHidden/>
    <w:rsid w:val="00D31355"/>
    <w:rPr>
      <w:b/>
      <w:bCs/>
      <w:sz w:val="20"/>
      <w:szCs w:val="20"/>
    </w:rPr>
  </w:style>
  <w:style w:type="character" w:customStyle="1" w:styleId="Nevyeenzmnka1">
    <w:name w:val="Nevyřešená zmínka1"/>
    <w:basedOn w:val="Standardnpsmoodstavce"/>
    <w:uiPriority w:val="99"/>
    <w:semiHidden/>
    <w:unhideWhenUsed/>
    <w:rsid w:val="00125CCB"/>
    <w:rPr>
      <w:color w:val="605E5C"/>
      <w:shd w:val="clear" w:color="auto" w:fill="E1DFDD"/>
    </w:rPr>
  </w:style>
  <w:style w:type="character" w:styleId="Sledovanodkaz">
    <w:name w:val="FollowedHyperlink"/>
    <w:basedOn w:val="Standardnpsmoodstavce"/>
    <w:uiPriority w:val="99"/>
    <w:semiHidden/>
    <w:unhideWhenUsed/>
    <w:rsid w:val="008870A4"/>
    <w:rPr>
      <w:color w:val="954F72" w:themeColor="followedHyperlink"/>
      <w:u w:val="single"/>
    </w:rPr>
  </w:style>
  <w:style w:type="character" w:customStyle="1" w:styleId="Nadpis3Char">
    <w:name w:val="Nadpis 3 Char"/>
    <w:basedOn w:val="Standardnpsmoodstavce"/>
    <w:link w:val="Nadpis3"/>
    <w:uiPriority w:val="9"/>
    <w:rsid w:val="004D2BBD"/>
    <w:rPr>
      <w:rFonts w:asciiTheme="majorHAnsi" w:eastAsiaTheme="majorEastAsia" w:hAnsiTheme="majorHAnsi" w:cstheme="majorBidi"/>
      <w:color w:val="1F3763" w:themeColor="accent1" w:themeShade="7F"/>
      <w:sz w:val="24"/>
      <w:szCs w:val="24"/>
    </w:rPr>
  </w:style>
  <w:style w:type="paragraph" w:customStyle="1" w:styleId="Default">
    <w:name w:val="Default"/>
    <w:rsid w:val="00C81251"/>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intenzivn">
    <w:name w:val="Intense Reference"/>
    <w:basedOn w:val="Standardnpsmoodstavce"/>
    <w:uiPriority w:val="32"/>
    <w:qFormat/>
    <w:rsid w:val="00B7322D"/>
    <w:rPr>
      <w:b/>
      <w:bCs/>
      <w:smallCaps/>
      <w:color w:val="4472C4" w:themeColor="accent1"/>
      <w:spacing w:val="5"/>
    </w:rPr>
  </w:style>
  <w:style w:type="paragraph" w:styleId="Textpoznpodarou">
    <w:name w:val="footnote text"/>
    <w:basedOn w:val="Normln"/>
    <w:link w:val="TextpoznpodarouChar"/>
    <w:uiPriority w:val="99"/>
    <w:semiHidden/>
    <w:unhideWhenUsed/>
    <w:rsid w:val="00A900A1"/>
    <w:pPr>
      <w:spacing w:before="0"/>
    </w:pPr>
    <w:rPr>
      <w:sz w:val="20"/>
      <w:szCs w:val="20"/>
    </w:rPr>
  </w:style>
  <w:style w:type="character" w:customStyle="1" w:styleId="TextpoznpodarouChar">
    <w:name w:val="Text pozn. pod čarou Char"/>
    <w:basedOn w:val="Standardnpsmoodstavce"/>
    <w:link w:val="Textpoznpodarou"/>
    <w:uiPriority w:val="99"/>
    <w:semiHidden/>
    <w:rsid w:val="00A900A1"/>
    <w:rPr>
      <w:sz w:val="20"/>
      <w:szCs w:val="20"/>
    </w:rPr>
  </w:style>
  <w:style w:type="character" w:styleId="Znakapoznpodarou">
    <w:name w:val="footnote reference"/>
    <w:basedOn w:val="Standardnpsmoodstavce"/>
    <w:uiPriority w:val="99"/>
    <w:semiHidden/>
    <w:unhideWhenUsed/>
    <w:rsid w:val="00A900A1"/>
    <w:rPr>
      <w:vertAlign w:val="superscript"/>
    </w:rPr>
  </w:style>
  <w:style w:type="character" w:customStyle="1" w:styleId="normaltextrun">
    <w:name w:val="normaltextrun"/>
    <w:basedOn w:val="Standardnpsmoodstavce"/>
    <w:rsid w:val="00497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401">
      <w:bodyDiv w:val="1"/>
      <w:marLeft w:val="0"/>
      <w:marRight w:val="0"/>
      <w:marTop w:val="0"/>
      <w:marBottom w:val="0"/>
      <w:divBdr>
        <w:top w:val="none" w:sz="0" w:space="0" w:color="auto"/>
        <w:left w:val="none" w:sz="0" w:space="0" w:color="auto"/>
        <w:bottom w:val="none" w:sz="0" w:space="0" w:color="auto"/>
        <w:right w:val="none" w:sz="0" w:space="0" w:color="auto"/>
      </w:divBdr>
      <w:divsChild>
        <w:div w:id="282230486">
          <w:marLeft w:val="504"/>
          <w:marRight w:val="0"/>
          <w:marTop w:val="0"/>
          <w:marBottom w:val="300"/>
          <w:divBdr>
            <w:top w:val="none" w:sz="0" w:space="0" w:color="auto"/>
            <w:left w:val="none" w:sz="0" w:space="0" w:color="auto"/>
            <w:bottom w:val="none" w:sz="0" w:space="0" w:color="auto"/>
            <w:right w:val="none" w:sz="0" w:space="0" w:color="auto"/>
          </w:divBdr>
        </w:div>
        <w:div w:id="1166166896">
          <w:marLeft w:val="504"/>
          <w:marRight w:val="0"/>
          <w:marTop w:val="0"/>
          <w:marBottom w:val="300"/>
          <w:divBdr>
            <w:top w:val="none" w:sz="0" w:space="0" w:color="auto"/>
            <w:left w:val="none" w:sz="0" w:space="0" w:color="auto"/>
            <w:bottom w:val="none" w:sz="0" w:space="0" w:color="auto"/>
            <w:right w:val="none" w:sz="0" w:space="0" w:color="auto"/>
          </w:divBdr>
        </w:div>
        <w:div w:id="1609702362">
          <w:marLeft w:val="504"/>
          <w:marRight w:val="0"/>
          <w:marTop w:val="0"/>
          <w:marBottom w:val="100"/>
          <w:divBdr>
            <w:top w:val="none" w:sz="0" w:space="0" w:color="auto"/>
            <w:left w:val="none" w:sz="0" w:space="0" w:color="auto"/>
            <w:bottom w:val="none" w:sz="0" w:space="0" w:color="auto"/>
            <w:right w:val="none" w:sz="0" w:space="0" w:color="auto"/>
          </w:divBdr>
        </w:div>
        <w:div w:id="1741902784">
          <w:marLeft w:val="504"/>
          <w:marRight w:val="0"/>
          <w:marTop w:val="0"/>
          <w:marBottom w:val="300"/>
          <w:divBdr>
            <w:top w:val="none" w:sz="0" w:space="0" w:color="auto"/>
            <w:left w:val="none" w:sz="0" w:space="0" w:color="auto"/>
            <w:bottom w:val="none" w:sz="0" w:space="0" w:color="auto"/>
            <w:right w:val="none" w:sz="0" w:space="0" w:color="auto"/>
          </w:divBdr>
        </w:div>
      </w:divsChild>
    </w:div>
    <w:div w:id="72972514">
      <w:bodyDiv w:val="1"/>
      <w:marLeft w:val="0"/>
      <w:marRight w:val="0"/>
      <w:marTop w:val="0"/>
      <w:marBottom w:val="0"/>
      <w:divBdr>
        <w:top w:val="none" w:sz="0" w:space="0" w:color="auto"/>
        <w:left w:val="none" w:sz="0" w:space="0" w:color="auto"/>
        <w:bottom w:val="none" w:sz="0" w:space="0" w:color="auto"/>
        <w:right w:val="none" w:sz="0" w:space="0" w:color="auto"/>
      </w:divBdr>
    </w:div>
    <w:div w:id="79910449">
      <w:bodyDiv w:val="1"/>
      <w:marLeft w:val="0"/>
      <w:marRight w:val="0"/>
      <w:marTop w:val="0"/>
      <w:marBottom w:val="0"/>
      <w:divBdr>
        <w:top w:val="none" w:sz="0" w:space="0" w:color="auto"/>
        <w:left w:val="none" w:sz="0" w:space="0" w:color="auto"/>
        <w:bottom w:val="none" w:sz="0" w:space="0" w:color="auto"/>
        <w:right w:val="none" w:sz="0" w:space="0" w:color="auto"/>
      </w:divBdr>
    </w:div>
    <w:div w:id="86850275">
      <w:bodyDiv w:val="1"/>
      <w:marLeft w:val="0"/>
      <w:marRight w:val="0"/>
      <w:marTop w:val="0"/>
      <w:marBottom w:val="0"/>
      <w:divBdr>
        <w:top w:val="none" w:sz="0" w:space="0" w:color="auto"/>
        <w:left w:val="none" w:sz="0" w:space="0" w:color="auto"/>
        <w:bottom w:val="none" w:sz="0" w:space="0" w:color="auto"/>
        <w:right w:val="none" w:sz="0" w:space="0" w:color="auto"/>
      </w:divBdr>
    </w:div>
    <w:div w:id="112987933">
      <w:bodyDiv w:val="1"/>
      <w:marLeft w:val="0"/>
      <w:marRight w:val="0"/>
      <w:marTop w:val="0"/>
      <w:marBottom w:val="0"/>
      <w:divBdr>
        <w:top w:val="none" w:sz="0" w:space="0" w:color="auto"/>
        <w:left w:val="none" w:sz="0" w:space="0" w:color="auto"/>
        <w:bottom w:val="none" w:sz="0" w:space="0" w:color="auto"/>
        <w:right w:val="none" w:sz="0" w:space="0" w:color="auto"/>
      </w:divBdr>
    </w:div>
    <w:div w:id="113254566">
      <w:bodyDiv w:val="1"/>
      <w:marLeft w:val="0"/>
      <w:marRight w:val="0"/>
      <w:marTop w:val="0"/>
      <w:marBottom w:val="0"/>
      <w:divBdr>
        <w:top w:val="none" w:sz="0" w:space="0" w:color="auto"/>
        <w:left w:val="none" w:sz="0" w:space="0" w:color="auto"/>
        <w:bottom w:val="none" w:sz="0" w:space="0" w:color="auto"/>
        <w:right w:val="none" w:sz="0" w:space="0" w:color="auto"/>
      </w:divBdr>
    </w:div>
    <w:div w:id="120809777">
      <w:bodyDiv w:val="1"/>
      <w:marLeft w:val="0"/>
      <w:marRight w:val="0"/>
      <w:marTop w:val="0"/>
      <w:marBottom w:val="0"/>
      <w:divBdr>
        <w:top w:val="none" w:sz="0" w:space="0" w:color="auto"/>
        <w:left w:val="none" w:sz="0" w:space="0" w:color="auto"/>
        <w:bottom w:val="none" w:sz="0" w:space="0" w:color="auto"/>
        <w:right w:val="none" w:sz="0" w:space="0" w:color="auto"/>
      </w:divBdr>
    </w:div>
    <w:div w:id="124856577">
      <w:bodyDiv w:val="1"/>
      <w:marLeft w:val="0"/>
      <w:marRight w:val="0"/>
      <w:marTop w:val="0"/>
      <w:marBottom w:val="0"/>
      <w:divBdr>
        <w:top w:val="none" w:sz="0" w:space="0" w:color="auto"/>
        <w:left w:val="none" w:sz="0" w:space="0" w:color="auto"/>
        <w:bottom w:val="none" w:sz="0" w:space="0" w:color="auto"/>
        <w:right w:val="none" w:sz="0" w:space="0" w:color="auto"/>
      </w:divBdr>
    </w:div>
    <w:div w:id="132873032">
      <w:bodyDiv w:val="1"/>
      <w:marLeft w:val="0"/>
      <w:marRight w:val="0"/>
      <w:marTop w:val="0"/>
      <w:marBottom w:val="0"/>
      <w:divBdr>
        <w:top w:val="none" w:sz="0" w:space="0" w:color="auto"/>
        <w:left w:val="none" w:sz="0" w:space="0" w:color="auto"/>
        <w:bottom w:val="none" w:sz="0" w:space="0" w:color="auto"/>
        <w:right w:val="none" w:sz="0" w:space="0" w:color="auto"/>
      </w:divBdr>
    </w:div>
    <w:div w:id="224872968">
      <w:bodyDiv w:val="1"/>
      <w:marLeft w:val="0"/>
      <w:marRight w:val="0"/>
      <w:marTop w:val="0"/>
      <w:marBottom w:val="0"/>
      <w:divBdr>
        <w:top w:val="none" w:sz="0" w:space="0" w:color="auto"/>
        <w:left w:val="none" w:sz="0" w:space="0" w:color="auto"/>
        <w:bottom w:val="none" w:sz="0" w:space="0" w:color="auto"/>
        <w:right w:val="none" w:sz="0" w:space="0" w:color="auto"/>
      </w:divBdr>
    </w:div>
    <w:div w:id="270432239">
      <w:bodyDiv w:val="1"/>
      <w:marLeft w:val="0"/>
      <w:marRight w:val="0"/>
      <w:marTop w:val="0"/>
      <w:marBottom w:val="0"/>
      <w:divBdr>
        <w:top w:val="none" w:sz="0" w:space="0" w:color="auto"/>
        <w:left w:val="none" w:sz="0" w:space="0" w:color="auto"/>
        <w:bottom w:val="none" w:sz="0" w:space="0" w:color="auto"/>
        <w:right w:val="none" w:sz="0" w:space="0" w:color="auto"/>
      </w:divBdr>
    </w:div>
    <w:div w:id="272135207">
      <w:bodyDiv w:val="1"/>
      <w:marLeft w:val="0"/>
      <w:marRight w:val="0"/>
      <w:marTop w:val="0"/>
      <w:marBottom w:val="0"/>
      <w:divBdr>
        <w:top w:val="none" w:sz="0" w:space="0" w:color="auto"/>
        <w:left w:val="none" w:sz="0" w:space="0" w:color="auto"/>
        <w:bottom w:val="none" w:sz="0" w:space="0" w:color="auto"/>
        <w:right w:val="none" w:sz="0" w:space="0" w:color="auto"/>
      </w:divBdr>
    </w:div>
    <w:div w:id="281113940">
      <w:bodyDiv w:val="1"/>
      <w:marLeft w:val="0"/>
      <w:marRight w:val="0"/>
      <w:marTop w:val="0"/>
      <w:marBottom w:val="0"/>
      <w:divBdr>
        <w:top w:val="none" w:sz="0" w:space="0" w:color="auto"/>
        <w:left w:val="none" w:sz="0" w:space="0" w:color="auto"/>
        <w:bottom w:val="none" w:sz="0" w:space="0" w:color="auto"/>
        <w:right w:val="none" w:sz="0" w:space="0" w:color="auto"/>
      </w:divBdr>
    </w:div>
    <w:div w:id="439228599">
      <w:bodyDiv w:val="1"/>
      <w:marLeft w:val="0"/>
      <w:marRight w:val="0"/>
      <w:marTop w:val="0"/>
      <w:marBottom w:val="0"/>
      <w:divBdr>
        <w:top w:val="none" w:sz="0" w:space="0" w:color="auto"/>
        <w:left w:val="none" w:sz="0" w:space="0" w:color="auto"/>
        <w:bottom w:val="none" w:sz="0" w:space="0" w:color="auto"/>
        <w:right w:val="none" w:sz="0" w:space="0" w:color="auto"/>
      </w:divBdr>
    </w:div>
    <w:div w:id="556474935">
      <w:bodyDiv w:val="1"/>
      <w:marLeft w:val="0"/>
      <w:marRight w:val="0"/>
      <w:marTop w:val="0"/>
      <w:marBottom w:val="0"/>
      <w:divBdr>
        <w:top w:val="none" w:sz="0" w:space="0" w:color="auto"/>
        <w:left w:val="none" w:sz="0" w:space="0" w:color="auto"/>
        <w:bottom w:val="none" w:sz="0" w:space="0" w:color="auto"/>
        <w:right w:val="none" w:sz="0" w:space="0" w:color="auto"/>
      </w:divBdr>
    </w:div>
    <w:div w:id="581136523">
      <w:bodyDiv w:val="1"/>
      <w:marLeft w:val="0"/>
      <w:marRight w:val="0"/>
      <w:marTop w:val="0"/>
      <w:marBottom w:val="0"/>
      <w:divBdr>
        <w:top w:val="none" w:sz="0" w:space="0" w:color="auto"/>
        <w:left w:val="none" w:sz="0" w:space="0" w:color="auto"/>
        <w:bottom w:val="none" w:sz="0" w:space="0" w:color="auto"/>
        <w:right w:val="none" w:sz="0" w:space="0" w:color="auto"/>
      </w:divBdr>
    </w:div>
    <w:div w:id="597565096">
      <w:bodyDiv w:val="1"/>
      <w:marLeft w:val="0"/>
      <w:marRight w:val="0"/>
      <w:marTop w:val="0"/>
      <w:marBottom w:val="0"/>
      <w:divBdr>
        <w:top w:val="none" w:sz="0" w:space="0" w:color="auto"/>
        <w:left w:val="none" w:sz="0" w:space="0" w:color="auto"/>
        <w:bottom w:val="none" w:sz="0" w:space="0" w:color="auto"/>
        <w:right w:val="none" w:sz="0" w:space="0" w:color="auto"/>
      </w:divBdr>
    </w:div>
    <w:div w:id="621158620">
      <w:bodyDiv w:val="1"/>
      <w:marLeft w:val="0"/>
      <w:marRight w:val="0"/>
      <w:marTop w:val="0"/>
      <w:marBottom w:val="0"/>
      <w:divBdr>
        <w:top w:val="none" w:sz="0" w:space="0" w:color="auto"/>
        <w:left w:val="none" w:sz="0" w:space="0" w:color="auto"/>
        <w:bottom w:val="none" w:sz="0" w:space="0" w:color="auto"/>
        <w:right w:val="none" w:sz="0" w:space="0" w:color="auto"/>
      </w:divBdr>
    </w:div>
    <w:div w:id="686105987">
      <w:bodyDiv w:val="1"/>
      <w:marLeft w:val="0"/>
      <w:marRight w:val="0"/>
      <w:marTop w:val="0"/>
      <w:marBottom w:val="0"/>
      <w:divBdr>
        <w:top w:val="none" w:sz="0" w:space="0" w:color="auto"/>
        <w:left w:val="none" w:sz="0" w:space="0" w:color="auto"/>
        <w:bottom w:val="none" w:sz="0" w:space="0" w:color="auto"/>
        <w:right w:val="none" w:sz="0" w:space="0" w:color="auto"/>
      </w:divBdr>
    </w:div>
    <w:div w:id="747581387">
      <w:bodyDiv w:val="1"/>
      <w:marLeft w:val="0"/>
      <w:marRight w:val="0"/>
      <w:marTop w:val="0"/>
      <w:marBottom w:val="0"/>
      <w:divBdr>
        <w:top w:val="none" w:sz="0" w:space="0" w:color="auto"/>
        <w:left w:val="none" w:sz="0" w:space="0" w:color="auto"/>
        <w:bottom w:val="none" w:sz="0" w:space="0" w:color="auto"/>
        <w:right w:val="none" w:sz="0" w:space="0" w:color="auto"/>
      </w:divBdr>
    </w:div>
    <w:div w:id="748885087">
      <w:bodyDiv w:val="1"/>
      <w:marLeft w:val="0"/>
      <w:marRight w:val="0"/>
      <w:marTop w:val="0"/>
      <w:marBottom w:val="0"/>
      <w:divBdr>
        <w:top w:val="none" w:sz="0" w:space="0" w:color="auto"/>
        <w:left w:val="none" w:sz="0" w:space="0" w:color="auto"/>
        <w:bottom w:val="none" w:sz="0" w:space="0" w:color="auto"/>
        <w:right w:val="none" w:sz="0" w:space="0" w:color="auto"/>
      </w:divBdr>
    </w:div>
    <w:div w:id="752898509">
      <w:bodyDiv w:val="1"/>
      <w:marLeft w:val="0"/>
      <w:marRight w:val="0"/>
      <w:marTop w:val="0"/>
      <w:marBottom w:val="0"/>
      <w:divBdr>
        <w:top w:val="none" w:sz="0" w:space="0" w:color="auto"/>
        <w:left w:val="none" w:sz="0" w:space="0" w:color="auto"/>
        <w:bottom w:val="none" w:sz="0" w:space="0" w:color="auto"/>
        <w:right w:val="none" w:sz="0" w:space="0" w:color="auto"/>
      </w:divBdr>
    </w:div>
    <w:div w:id="757217726">
      <w:bodyDiv w:val="1"/>
      <w:marLeft w:val="0"/>
      <w:marRight w:val="0"/>
      <w:marTop w:val="0"/>
      <w:marBottom w:val="0"/>
      <w:divBdr>
        <w:top w:val="none" w:sz="0" w:space="0" w:color="auto"/>
        <w:left w:val="none" w:sz="0" w:space="0" w:color="auto"/>
        <w:bottom w:val="none" w:sz="0" w:space="0" w:color="auto"/>
        <w:right w:val="none" w:sz="0" w:space="0" w:color="auto"/>
      </w:divBdr>
    </w:div>
    <w:div w:id="765883744">
      <w:bodyDiv w:val="1"/>
      <w:marLeft w:val="0"/>
      <w:marRight w:val="0"/>
      <w:marTop w:val="0"/>
      <w:marBottom w:val="0"/>
      <w:divBdr>
        <w:top w:val="none" w:sz="0" w:space="0" w:color="auto"/>
        <w:left w:val="none" w:sz="0" w:space="0" w:color="auto"/>
        <w:bottom w:val="none" w:sz="0" w:space="0" w:color="auto"/>
        <w:right w:val="none" w:sz="0" w:space="0" w:color="auto"/>
      </w:divBdr>
    </w:div>
    <w:div w:id="770399345">
      <w:bodyDiv w:val="1"/>
      <w:marLeft w:val="0"/>
      <w:marRight w:val="0"/>
      <w:marTop w:val="0"/>
      <w:marBottom w:val="0"/>
      <w:divBdr>
        <w:top w:val="none" w:sz="0" w:space="0" w:color="auto"/>
        <w:left w:val="none" w:sz="0" w:space="0" w:color="auto"/>
        <w:bottom w:val="none" w:sz="0" w:space="0" w:color="auto"/>
        <w:right w:val="none" w:sz="0" w:space="0" w:color="auto"/>
      </w:divBdr>
    </w:div>
    <w:div w:id="788551181">
      <w:bodyDiv w:val="1"/>
      <w:marLeft w:val="0"/>
      <w:marRight w:val="0"/>
      <w:marTop w:val="0"/>
      <w:marBottom w:val="0"/>
      <w:divBdr>
        <w:top w:val="none" w:sz="0" w:space="0" w:color="auto"/>
        <w:left w:val="none" w:sz="0" w:space="0" w:color="auto"/>
        <w:bottom w:val="none" w:sz="0" w:space="0" w:color="auto"/>
        <w:right w:val="none" w:sz="0" w:space="0" w:color="auto"/>
      </w:divBdr>
    </w:div>
    <w:div w:id="803501643">
      <w:bodyDiv w:val="1"/>
      <w:marLeft w:val="0"/>
      <w:marRight w:val="0"/>
      <w:marTop w:val="0"/>
      <w:marBottom w:val="0"/>
      <w:divBdr>
        <w:top w:val="none" w:sz="0" w:space="0" w:color="auto"/>
        <w:left w:val="none" w:sz="0" w:space="0" w:color="auto"/>
        <w:bottom w:val="none" w:sz="0" w:space="0" w:color="auto"/>
        <w:right w:val="none" w:sz="0" w:space="0" w:color="auto"/>
      </w:divBdr>
    </w:div>
    <w:div w:id="876695724">
      <w:bodyDiv w:val="1"/>
      <w:marLeft w:val="0"/>
      <w:marRight w:val="0"/>
      <w:marTop w:val="0"/>
      <w:marBottom w:val="0"/>
      <w:divBdr>
        <w:top w:val="none" w:sz="0" w:space="0" w:color="auto"/>
        <w:left w:val="none" w:sz="0" w:space="0" w:color="auto"/>
        <w:bottom w:val="none" w:sz="0" w:space="0" w:color="auto"/>
        <w:right w:val="none" w:sz="0" w:space="0" w:color="auto"/>
      </w:divBdr>
    </w:div>
    <w:div w:id="918291383">
      <w:bodyDiv w:val="1"/>
      <w:marLeft w:val="0"/>
      <w:marRight w:val="0"/>
      <w:marTop w:val="0"/>
      <w:marBottom w:val="0"/>
      <w:divBdr>
        <w:top w:val="none" w:sz="0" w:space="0" w:color="auto"/>
        <w:left w:val="none" w:sz="0" w:space="0" w:color="auto"/>
        <w:bottom w:val="none" w:sz="0" w:space="0" w:color="auto"/>
        <w:right w:val="none" w:sz="0" w:space="0" w:color="auto"/>
      </w:divBdr>
    </w:div>
    <w:div w:id="965164310">
      <w:bodyDiv w:val="1"/>
      <w:marLeft w:val="0"/>
      <w:marRight w:val="0"/>
      <w:marTop w:val="0"/>
      <w:marBottom w:val="0"/>
      <w:divBdr>
        <w:top w:val="none" w:sz="0" w:space="0" w:color="auto"/>
        <w:left w:val="none" w:sz="0" w:space="0" w:color="auto"/>
        <w:bottom w:val="none" w:sz="0" w:space="0" w:color="auto"/>
        <w:right w:val="none" w:sz="0" w:space="0" w:color="auto"/>
      </w:divBdr>
    </w:div>
    <w:div w:id="966620422">
      <w:bodyDiv w:val="1"/>
      <w:marLeft w:val="0"/>
      <w:marRight w:val="0"/>
      <w:marTop w:val="0"/>
      <w:marBottom w:val="0"/>
      <w:divBdr>
        <w:top w:val="none" w:sz="0" w:space="0" w:color="auto"/>
        <w:left w:val="none" w:sz="0" w:space="0" w:color="auto"/>
        <w:bottom w:val="none" w:sz="0" w:space="0" w:color="auto"/>
        <w:right w:val="none" w:sz="0" w:space="0" w:color="auto"/>
      </w:divBdr>
    </w:div>
    <w:div w:id="1002201241">
      <w:bodyDiv w:val="1"/>
      <w:marLeft w:val="0"/>
      <w:marRight w:val="0"/>
      <w:marTop w:val="0"/>
      <w:marBottom w:val="0"/>
      <w:divBdr>
        <w:top w:val="none" w:sz="0" w:space="0" w:color="auto"/>
        <w:left w:val="none" w:sz="0" w:space="0" w:color="auto"/>
        <w:bottom w:val="none" w:sz="0" w:space="0" w:color="auto"/>
        <w:right w:val="none" w:sz="0" w:space="0" w:color="auto"/>
      </w:divBdr>
    </w:div>
    <w:div w:id="1003584799">
      <w:bodyDiv w:val="1"/>
      <w:marLeft w:val="0"/>
      <w:marRight w:val="0"/>
      <w:marTop w:val="0"/>
      <w:marBottom w:val="0"/>
      <w:divBdr>
        <w:top w:val="none" w:sz="0" w:space="0" w:color="auto"/>
        <w:left w:val="none" w:sz="0" w:space="0" w:color="auto"/>
        <w:bottom w:val="none" w:sz="0" w:space="0" w:color="auto"/>
        <w:right w:val="none" w:sz="0" w:space="0" w:color="auto"/>
      </w:divBdr>
      <w:divsChild>
        <w:div w:id="105857927">
          <w:marLeft w:val="547"/>
          <w:marRight w:val="0"/>
          <w:marTop w:val="0"/>
          <w:marBottom w:val="0"/>
          <w:divBdr>
            <w:top w:val="none" w:sz="0" w:space="0" w:color="auto"/>
            <w:left w:val="none" w:sz="0" w:space="0" w:color="auto"/>
            <w:bottom w:val="none" w:sz="0" w:space="0" w:color="auto"/>
            <w:right w:val="none" w:sz="0" w:space="0" w:color="auto"/>
          </w:divBdr>
        </w:div>
        <w:div w:id="113408055">
          <w:marLeft w:val="547"/>
          <w:marRight w:val="0"/>
          <w:marTop w:val="0"/>
          <w:marBottom w:val="0"/>
          <w:divBdr>
            <w:top w:val="none" w:sz="0" w:space="0" w:color="auto"/>
            <w:left w:val="none" w:sz="0" w:space="0" w:color="auto"/>
            <w:bottom w:val="none" w:sz="0" w:space="0" w:color="auto"/>
            <w:right w:val="none" w:sz="0" w:space="0" w:color="auto"/>
          </w:divBdr>
        </w:div>
        <w:div w:id="451435372">
          <w:marLeft w:val="547"/>
          <w:marRight w:val="0"/>
          <w:marTop w:val="0"/>
          <w:marBottom w:val="0"/>
          <w:divBdr>
            <w:top w:val="none" w:sz="0" w:space="0" w:color="auto"/>
            <w:left w:val="none" w:sz="0" w:space="0" w:color="auto"/>
            <w:bottom w:val="none" w:sz="0" w:space="0" w:color="auto"/>
            <w:right w:val="none" w:sz="0" w:space="0" w:color="auto"/>
          </w:divBdr>
        </w:div>
        <w:div w:id="663632487">
          <w:marLeft w:val="547"/>
          <w:marRight w:val="0"/>
          <w:marTop w:val="0"/>
          <w:marBottom w:val="0"/>
          <w:divBdr>
            <w:top w:val="none" w:sz="0" w:space="0" w:color="auto"/>
            <w:left w:val="none" w:sz="0" w:space="0" w:color="auto"/>
            <w:bottom w:val="none" w:sz="0" w:space="0" w:color="auto"/>
            <w:right w:val="none" w:sz="0" w:space="0" w:color="auto"/>
          </w:divBdr>
        </w:div>
        <w:div w:id="1423332186">
          <w:marLeft w:val="547"/>
          <w:marRight w:val="0"/>
          <w:marTop w:val="0"/>
          <w:marBottom w:val="0"/>
          <w:divBdr>
            <w:top w:val="none" w:sz="0" w:space="0" w:color="auto"/>
            <w:left w:val="none" w:sz="0" w:space="0" w:color="auto"/>
            <w:bottom w:val="none" w:sz="0" w:space="0" w:color="auto"/>
            <w:right w:val="none" w:sz="0" w:space="0" w:color="auto"/>
          </w:divBdr>
        </w:div>
      </w:divsChild>
    </w:div>
    <w:div w:id="1065300313">
      <w:bodyDiv w:val="1"/>
      <w:marLeft w:val="0"/>
      <w:marRight w:val="0"/>
      <w:marTop w:val="0"/>
      <w:marBottom w:val="0"/>
      <w:divBdr>
        <w:top w:val="none" w:sz="0" w:space="0" w:color="auto"/>
        <w:left w:val="none" w:sz="0" w:space="0" w:color="auto"/>
        <w:bottom w:val="none" w:sz="0" w:space="0" w:color="auto"/>
        <w:right w:val="none" w:sz="0" w:space="0" w:color="auto"/>
      </w:divBdr>
    </w:div>
    <w:div w:id="1137797645">
      <w:bodyDiv w:val="1"/>
      <w:marLeft w:val="0"/>
      <w:marRight w:val="0"/>
      <w:marTop w:val="0"/>
      <w:marBottom w:val="0"/>
      <w:divBdr>
        <w:top w:val="none" w:sz="0" w:space="0" w:color="auto"/>
        <w:left w:val="none" w:sz="0" w:space="0" w:color="auto"/>
        <w:bottom w:val="none" w:sz="0" w:space="0" w:color="auto"/>
        <w:right w:val="none" w:sz="0" w:space="0" w:color="auto"/>
      </w:divBdr>
    </w:div>
    <w:div w:id="1166215131">
      <w:bodyDiv w:val="1"/>
      <w:marLeft w:val="0"/>
      <w:marRight w:val="0"/>
      <w:marTop w:val="0"/>
      <w:marBottom w:val="0"/>
      <w:divBdr>
        <w:top w:val="none" w:sz="0" w:space="0" w:color="auto"/>
        <w:left w:val="none" w:sz="0" w:space="0" w:color="auto"/>
        <w:bottom w:val="none" w:sz="0" w:space="0" w:color="auto"/>
        <w:right w:val="none" w:sz="0" w:space="0" w:color="auto"/>
      </w:divBdr>
    </w:div>
    <w:div w:id="1169833645">
      <w:bodyDiv w:val="1"/>
      <w:marLeft w:val="0"/>
      <w:marRight w:val="0"/>
      <w:marTop w:val="0"/>
      <w:marBottom w:val="0"/>
      <w:divBdr>
        <w:top w:val="none" w:sz="0" w:space="0" w:color="auto"/>
        <w:left w:val="none" w:sz="0" w:space="0" w:color="auto"/>
        <w:bottom w:val="none" w:sz="0" w:space="0" w:color="auto"/>
        <w:right w:val="none" w:sz="0" w:space="0" w:color="auto"/>
      </w:divBdr>
    </w:div>
    <w:div w:id="1255551335">
      <w:bodyDiv w:val="1"/>
      <w:marLeft w:val="0"/>
      <w:marRight w:val="0"/>
      <w:marTop w:val="0"/>
      <w:marBottom w:val="0"/>
      <w:divBdr>
        <w:top w:val="none" w:sz="0" w:space="0" w:color="auto"/>
        <w:left w:val="none" w:sz="0" w:space="0" w:color="auto"/>
        <w:bottom w:val="none" w:sz="0" w:space="0" w:color="auto"/>
        <w:right w:val="none" w:sz="0" w:space="0" w:color="auto"/>
      </w:divBdr>
    </w:div>
    <w:div w:id="1276869221">
      <w:bodyDiv w:val="1"/>
      <w:marLeft w:val="0"/>
      <w:marRight w:val="0"/>
      <w:marTop w:val="0"/>
      <w:marBottom w:val="0"/>
      <w:divBdr>
        <w:top w:val="none" w:sz="0" w:space="0" w:color="auto"/>
        <w:left w:val="none" w:sz="0" w:space="0" w:color="auto"/>
        <w:bottom w:val="none" w:sz="0" w:space="0" w:color="auto"/>
        <w:right w:val="none" w:sz="0" w:space="0" w:color="auto"/>
      </w:divBdr>
    </w:div>
    <w:div w:id="1301039344">
      <w:bodyDiv w:val="1"/>
      <w:marLeft w:val="0"/>
      <w:marRight w:val="0"/>
      <w:marTop w:val="0"/>
      <w:marBottom w:val="0"/>
      <w:divBdr>
        <w:top w:val="none" w:sz="0" w:space="0" w:color="auto"/>
        <w:left w:val="none" w:sz="0" w:space="0" w:color="auto"/>
        <w:bottom w:val="none" w:sz="0" w:space="0" w:color="auto"/>
        <w:right w:val="none" w:sz="0" w:space="0" w:color="auto"/>
      </w:divBdr>
    </w:div>
    <w:div w:id="1312976434">
      <w:bodyDiv w:val="1"/>
      <w:marLeft w:val="0"/>
      <w:marRight w:val="0"/>
      <w:marTop w:val="0"/>
      <w:marBottom w:val="0"/>
      <w:divBdr>
        <w:top w:val="none" w:sz="0" w:space="0" w:color="auto"/>
        <w:left w:val="none" w:sz="0" w:space="0" w:color="auto"/>
        <w:bottom w:val="none" w:sz="0" w:space="0" w:color="auto"/>
        <w:right w:val="none" w:sz="0" w:space="0" w:color="auto"/>
      </w:divBdr>
    </w:div>
    <w:div w:id="1361856177">
      <w:bodyDiv w:val="1"/>
      <w:marLeft w:val="0"/>
      <w:marRight w:val="0"/>
      <w:marTop w:val="0"/>
      <w:marBottom w:val="0"/>
      <w:divBdr>
        <w:top w:val="none" w:sz="0" w:space="0" w:color="auto"/>
        <w:left w:val="none" w:sz="0" w:space="0" w:color="auto"/>
        <w:bottom w:val="none" w:sz="0" w:space="0" w:color="auto"/>
        <w:right w:val="none" w:sz="0" w:space="0" w:color="auto"/>
      </w:divBdr>
    </w:div>
    <w:div w:id="1387994213">
      <w:bodyDiv w:val="1"/>
      <w:marLeft w:val="0"/>
      <w:marRight w:val="0"/>
      <w:marTop w:val="0"/>
      <w:marBottom w:val="0"/>
      <w:divBdr>
        <w:top w:val="none" w:sz="0" w:space="0" w:color="auto"/>
        <w:left w:val="none" w:sz="0" w:space="0" w:color="auto"/>
        <w:bottom w:val="none" w:sz="0" w:space="0" w:color="auto"/>
        <w:right w:val="none" w:sz="0" w:space="0" w:color="auto"/>
      </w:divBdr>
      <w:divsChild>
        <w:div w:id="1042942865">
          <w:marLeft w:val="1051"/>
          <w:marRight w:val="0"/>
          <w:marTop w:val="0"/>
          <w:marBottom w:val="300"/>
          <w:divBdr>
            <w:top w:val="none" w:sz="0" w:space="0" w:color="auto"/>
            <w:left w:val="none" w:sz="0" w:space="0" w:color="auto"/>
            <w:bottom w:val="none" w:sz="0" w:space="0" w:color="auto"/>
            <w:right w:val="none" w:sz="0" w:space="0" w:color="auto"/>
          </w:divBdr>
        </w:div>
      </w:divsChild>
    </w:div>
    <w:div w:id="1432581805">
      <w:bodyDiv w:val="1"/>
      <w:marLeft w:val="0"/>
      <w:marRight w:val="0"/>
      <w:marTop w:val="0"/>
      <w:marBottom w:val="0"/>
      <w:divBdr>
        <w:top w:val="none" w:sz="0" w:space="0" w:color="auto"/>
        <w:left w:val="none" w:sz="0" w:space="0" w:color="auto"/>
        <w:bottom w:val="none" w:sz="0" w:space="0" w:color="auto"/>
        <w:right w:val="none" w:sz="0" w:space="0" w:color="auto"/>
      </w:divBdr>
    </w:div>
    <w:div w:id="1453090816">
      <w:bodyDiv w:val="1"/>
      <w:marLeft w:val="0"/>
      <w:marRight w:val="0"/>
      <w:marTop w:val="0"/>
      <w:marBottom w:val="0"/>
      <w:divBdr>
        <w:top w:val="none" w:sz="0" w:space="0" w:color="auto"/>
        <w:left w:val="none" w:sz="0" w:space="0" w:color="auto"/>
        <w:bottom w:val="none" w:sz="0" w:space="0" w:color="auto"/>
        <w:right w:val="none" w:sz="0" w:space="0" w:color="auto"/>
      </w:divBdr>
    </w:div>
    <w:div w:id="1455293966">
      <w:bodyDiv w:val="1"/>
      <w:marLeft w:val="0"/>
      <w:marRight w:val="0"/>
      <w:marTop w:val="0"/>
      <w:marBottom w:val="0"/>
      <w:divBdr>
        <w:top w:val="none" w:sz="0" w:space="0" w:color="auto"/>
        <w:left w:val="none" w:sz="0" w:space="0" w:color="auto"/>
        <w:bottom w:val="none" w:sz="0" w:space="0" w:color="auto"/>
        <w:right w:val="none" w:sz="0" w:space="0" w:color="auto"/>
      </w:divBdr>
    </w:div>
    <w:div w:id="1482379753">
      <w:bodyDiv w:val="1"/>
      <w:marLeft w:val="0"/>
      <w:marRight w:val="0"/>
      <w:marTop w:val="0"/>
      <w:marBottom w:val="0"/>
      <w:divBdr>
        <w:top w:val="none" w:sz="0" w:space="0" w:color="auto"/>
        <w:left w:val="none" w:sz="0" w:space="0" w:color="auto"/>
        <w:bottom w:val="none" w:sz="0" w:space="0" w:color="auto"/>
        <w:right w:val="none" w:sz="0" w:space="0" w:color="auto"/>
      </w:divBdr>
    </w:div>
    <w:div w:id="1554386194">
      <w:bodyDiv w:val="1"/>
      <w:marLeft w:val="0"/>
      <w:marRight w:val="0"/>
      <w:marTop w:val="0"/>
      <w:marBottom w:val="0"/>
      <w:divBdr>
        <w:top w:val="none" w:sz="0" w:space="0" w:color="auto"/>
        <w:left w:val="none" w:sz="0" w:space="0" w:color="auto"/>
        <w:bottom w:val="none" w:sz="0" w:space="0" w:color="auto"/>
        <w:right w:val="none" w:sz="0" w:space="0" w:color="auto"/>
      </w:divBdr>
    </w:div>
    <w:div w:id="1590624591">
      <w:bodyDiv w:val="1"/>
      <w:marLeft w:val="0"/>
      <w:marRight w:val="0"/>
      <w:marTop w:val="0"/>
      <w:marBottom w:val="0"/>
      <w:divBdr>
        <w:top w:val="none" w:sz="0" w:space="0" w:color="auto"/>
        <w:left w:val="none" w:sz="0" w:space="0" w:color="auto"/>
        <w:bottom w:val="none" w:sz="0" w:space="0" w:color="auto"/>
        <w:right w:val="none" w:sz="0" w:space="0" w:color="auto"/>
      </w:divBdr>
    </w:div>
    <w:div w:id="1664814776">
      <w:bodyDiv w:val="1"/>
      <w:marLeft w:val="0"/>
      <w:marRight w:val="0"/>
      <w:marTop w:val="0"/>
      <w:marBottom w:val="0"/>
      <w:divBdr>
        <w:top w:val="none" w:sz="0" w:space="0" w:color="auto"/>
        <w:left w:val="none" w:sz="0" w:space="0" w:color="auto"/>
        <w:bottom w:val="none" w:sz="0" w:space="0" w:color="auto"/>
        <w:right w:val="none" w:sz="0" w:space="0" w:color="auto"/>
      </w:divBdr>
    </w:div>
    <w:div w:id="1673029218">
      <w:bodyDiv w:val="1"/>
      <w:marLeft w:val="0"/>
      <w:marRight w:val="0"/>
      <w:marTop w:val="0"/>
      <w:marBottom w:val="0"/>
      <w:divBdr>
        <w:top w:val="none" w:sz="0" w:space="0" w:color="auto"/>
        <w:left w:val="none" w:sz="0" w:space="0" w:color="auto"/>
        <w:bottom w:val="none" w:sz="0" w:space="0" w:color="auto"/>
        <w:right w:val="none" w:sz="0" w:space="0" w:color="auto"/>
      </w:divBdr>
    </w:div>
    <w:div w:id="1698769730">
      <w:bodyDiv w:val="1"/>
      <w:marLeft w:val="0"/>
      <w:marRight w:val="0"/>
      <w:marTop w:val="0"/>
      <w:marBottom w:val="0"/>
      <w:divBdr>
        <w:top w:val="none" w:sz="0" w:space="0" w:color="auto"/>
        <w:left w:val="none" w:sz="0" w:space="0" w:color="auto"/>
        <w:bottom w:val="none" w:sz="0" w:space="0" w:color="auto"/>
        <w:right w:val="none" w:sz="0" w:space="0" w:color="auto"/>
      </w:divBdr>
      <w:divsChild>
        <w:div w:id="721447187">
          <w:marLeft w:val="547"/>
          <w:marRight w:val="0"/>
          <w:marTop w:val="96"/>
          <w:marBottom w:val="0"/>
          <w:divBdr>
            <w:top w:val="none" w:sz="0" w:space="0" w:color="auto"/>
            <w:left w:val="none" w:sz="0" w:space="0" w:color="auto"/>
            <w:bottom w:val="none" w:sz="0" w:space="0" w:color="auto"/>
            <w:right w:val="none" w:sz="0" w:space="0" w:color="auto"/>
          </w:divBdr>
        </w:div>
        <w:div w:id="912617620">
          <w:marLeft w:val="547"/>
          <w:marRight w:val="0"/>
          <w:marTop w:val="96"/>
          <w:marBottom w:val="0"/>
          <w:divBdr>
            <w:top w:val="none" w:sz="0" w:space="0" w:color="auto"/>
            <w:left w:val="none" w:sz="0" w:space="0" w:color="auto"/>
            <w:bottom w:val="none" w:sz="0" w:space="0" w:color="auto"/>
            <w:right w:val="none" w:sz="0" w:space="0" w:color="auto"/>
          </w:divBdr>
        </w:div>
        <w:div w:id="1209028298">
          <w:marLeft w:val="547"/>
          <w:marRight w:val="0"/>
          <w:marTop w:val="96"/>
          <w:marBottom w:val="0"/>
          <w:divBdr>
            <w:top w:val="none" w:sz="0" w:space="0" w:color="auto"/>
            <w:left w:val="none" w:sz="0" w:space="0" w:color="auto"/>
            <w:bottom w:val="none" w:sz="0" w:space="0" w:color="auto"/>
            <w:right w:val="none" w:sz="0" w:space="0" w:color="auto"/>
          </w:divBdr>
        </w:div>
        <w:div w:id="1260144126">
          <w:marLeft w:val="547"/>
          <w:marRight w:val="0"/>
          <w:marTop w:val="96"/>
          <w:marBottom w:val="0"/>
          <w:divBdr>
            <w:top w:val="none" w:sz="0" w:space="0" w:color="auto"/>
            <w:left w:val="none" w:sz="0" w:space="0" w:color="auto"/>
            <w:bottom w:val="none" w:sz="0" w:space="0" w:color="auto"/>
            <w:right w:val="none" w:sz="0" w:space="0" w:color="auto"/>
          </w:divBdr>
        </w:div>
        <w:div w:id="1335453877">
          <w:marLeft w:val="547"/>
          <w:marRight w:val="0"/>
          <w:marTop w:val="96"/>
          <w:marBottom w:val="0"/>
          <w:divBdr>
            <w:top w:val="none" w:sz="0" w:space="0" w:color="auto"/>
            <w:left w:val="none" w:sz="0" w:space="0" w:color="auto"/>
            <w:bottom w:val="none" w:sz="0" w:space="0" w:color="auto"/>
            <w:right w:val="none" w:sz="0" w:space="0" w:color="auto"/>
          </w:divBdr>
        </w:div>
        <w:div w:id="1567959349">
          <w:marLeft w:val="547"/>
          <w:marRight w:val="0"/>
          <w:marTop w:val="96"/>
          <w:marBottom w:val="0"/>
          <w:divBdr>
            <w:top w:val="none" w:sz="0" w:space="0" w:color="auto"/>
            <w:left w:val="none" w:sz="0" w:space="0" w:color="auto"/>
            <w:bottom w:val="none" w:sz="0" w:space="0" w:color="auto"/>
            <w:right w:val="none" w:sz="0" w:space="0" w:color="auto"/>
          </w:divBdr>
        </w:div>
      </w:divsChild>
    </w:div>
    <w:div w:id="1706901965">
      <w:bodyDiv w:val="1"/>
      <w:marLeft w:val="0"/>
      <w:marRight w:val="0"/>
      <w:marTop w:val="0"/>
      <w:marBottom w:val="0"/>
      <w:divBdr>
        <w:top w:val="none" w:sz="0" w:space="0" w:color="auto"/>
        <w:left w:val="none" w:sz="0" w:space="0" w:color="auto"/>
        <w:bottom w:val="none" w:sz="0" w:space="0" w:color="auto"/>
        <w:right w:val="none" w:sz="0" w:space="0" w:color="auto"/>
      </w:divBdr>
    </w:div>
    <w:div w:id="1722973323">
      <w:bodyDiv w:val="1"/>
      <w:marLeft w:val="0"/>
      <w:marRight w:val="0"/>
      <w:marTop w:val="0"/>
      <w:marBottom w:val="0"/>
      <w:divBdr>
        <w:top w:val="none" w:sz="0" w:space="0" w:color="auto"/>
        <w:left w:val="none" w:sz="0" w:space="0" w:color="auto"/>
        <w:bottom w:val="none" w:sz="0" w:space="0" w:color="auto"/>
        <w:right w:val="none" w:sz="0" w:space="0" w:color="auto"/>
      </w:divBdr>
    </w:div>
    <w:div w:id="1768428236">
      <w:bodyDiv w:val="1"/>
      <w:marLeft w:val="0"/>
      <w:marRight w:val="0"/>
      <w:marTop w:val="0"/>
      <w:marBottom w:val="0"/>
      <w:divBdr>
        <w:top w:val="none" w:sz="0" w:space="0" w:color="auto"/>
        <w:left w:val="none" w:sz="0" w:space="0" w:color="auto"/>
        <w:bottom w:val="none" w:sz="0" w:space="0" w:color="auto"/>
        <w:right w:val="none" w:sz="0" w:space="0" w:color="auto"/>
      </w:divBdr>
    </w:div>
    <w:div w:id="1791170733">
      <w:bodyDiv w:val="1"/>
      <w:marLeft w:val="0"/>
      <w:marRight w:val="0"/>
      <w:marTop w:val="0"/>
      <w:marBottom w:val="0"/>
      <w:divBdr>
        <w:top w:val="none" w:sz="0" w:space="0" w:color="auto"/>
        <w:left w:val="none" w:sz="0" w:space="0" w:color="auto"/>
        <w:bottom w:val="none" w:sz="0" w:space="0" w:color="auto"/>
        <w:right w:val="none" w:sz="0" w:space="0" w:color="auto"/>
      </w:divBdr>
      <w:divsChild>
        <w:div w:id="1071536352">
          <w:marLeft w:val="547"/>
          <w:marRight w:val="0"/>
          <w:marTop w:val="0"/>
          <w:marBottom w:val="0"/>
          <w:divBdr>
            <w:top w:val="none" w:sz="0" w:space="0" w:color="auto"/>
            <w:left w:val="none" w:sz="0" w:space="0" w:color="auto"/>
            <w:bottom w:val="none" w:sz="0" w:space="0" w:color="auto"/>
            <w:right w:val="none" w:sz="0" w:space="0" w:color="auto"/>
          </w:divBdr>
        </w:div>
        <w:div w:id="1353536581">
          <w:marLeft w:val="547"/>
          <w:marRight w:val="0"/>
          <w:marTop w:val="0"/>
          <w:marBottom w:val="0"/>
          <w:divBdr>
            <w:top w:val="none" w:sz="0" w:space="0" w:color="auto"/>
            <w:left w:val="none" w:sz="0" w:space="0" w:color="auto"/>
            <w:bottom w:val="none" w:sz="0" w:space="0" w:color="auto"/>
            <w:right w:val="none" w:sz="0" w:space="0" w:color="auto"/>
          </w:divBdr>
        </w:div>
        <w:div w:id="1399748250">
          <w:marLeft w:val="547"/>
          <w:marRight w:val="0"/>
          <w:marTop w:val="0"/>
          <w:marBottom w:val="0"/>
          <w:divBdr>
            <w:top w:val="none" w:sz="0" w:space="0" w:color="auto"/>
            <w:left w:val="none" w:sz="0" w:space="0" w:color="auto"/>
            <w:bottom w:val="none" w:sz="0" w:space="0" w:color="auto"/>
            <w:right w:val="none" w:sz="0" w:space="0" w:color="auto"/>
          </w:divBdr>
        </w:div>
        <w:div w:id="1472215808">
          <w:marLeft w:val="547"/>
          <w:marRight w:val="0"/>
          <w:marTop w:val="0"/>
          <w:marBottom w:val="0"/>
          <w:divBdr>
            <w:top w:val="none" w:sz="0" w:space="0" w:color="auto"/>
            <w:left w:val="none" w:sz="0" w:space="0" w:color="auto"/>
            <w:bottom w:val="none" w:sz="0" w:space="0" w:color="auto"/>
            <w:right w:val="none" w:sz="0" w:space="0" w:color="auto"/>
          </w:divBdr>
        </w:div>
        <w:div w:id="1956598968">
          <w:marLeft w:val="547"/>
          <w:marRight w:val="0"/>
          <w:marTop w:val="0"/>
          <w:marBottom w:val="0"/>
          <w:divBdr>
            <w:top w:val="none" w:sz="0" w:space="0" w:color="auto"/>
            <w:left w:val="none" w:sz="0" w:space="0" w:color="auto"/>
            <w:bottom w:val="none" w:sz="0" w:space="0" w:color="auto"/>
            <w:right w:val="none" w:sz="0" w:space="0" w:color="auto"/>
          </w:divBdr>
        </w:div>
      </w:divsChild>
    </w:div>
    <w:div w:id="1794059962">
      <w:bodyDiv w:val="1"/>
      <w:marLeft w:val="0"/>
      <w:marRight w:val="0"/>
      <w:marTop w:val="0"/>
      <w:marBottom w:val="0"/>
      <w:divBdr>
        <w:top w:val="none" w:sz="0" w:space="0" w:color="auto"/>
        <w:left w:val="none" w:sz="0" w:space="0" w:color="auto"/>
        <w:bottom w:val="none" w:sz="0" w:space="0" w:color="auto"/>
        <w:right w:val="none" w:sz="0" w:space="0" w:color="auto"/>
      </w:divBdr>
    </w:div>
    <w:div w:id="1823958295">
      <w:bodyDiv w:val="1"/>
      <w:marLeft w:val="0"/>
      <w:marRight w:val="0"/>
      <w:marTop w:val="0"/>
      <w:marBottom w:val="0"/>
      <w:divBdr>
        <w:top w:val="none" w:sz="0" w:space="0" w:color="auto"/>
        <w:left w:val="none" w:sz="0" w:space="0" w:color="auto"/>
        <w:bottom w:val="none" w:sz="0" w:space="0" w:color="auto"/>
        <w:right w:val="none" w:sz="0" w:space="0" w:color="auto"/>
      </w:divBdr>
    </w:div>
    <w:div w:id="1841693631">
      <w:bodyDiv w:val="1"/>
      <w:marLeft w:val="0"/>
      <w:marRight w:val="0"/>
      <w:marTop w:val="0"/>
      <w:marBottom w:val="0"/>
      <w:divBdr>
        <w:top w:val="none" w:sz="0" w:space="0" w:color="auto"/>
        <w:left w:val="none" w:sz="0" w:space="0" w:color="auto"/>
        <w:bottom w:val="none" w:sz="0" w:space="0" w:color="auto"/>
        <w:right w:val="none" w:sz="0" w:space="0" w:color="auto"/>
      </w:divBdr>
    </w:div>
    <w:div w:id="1842117576">
      <w:bodyDiv w:val="1"/>
      <w:marLeft w:val="0"/>
      <w:marRight w:val="0"/>
      <w:marTop w:val="0"/>
      <w:marBottom w:val="0"/>
      <w:divBdr>
        <w:top w:val="none" w:sz="0" w:space="0" w:color="auto"/>
        <w:left w:val="none" w:sz="0" w:space="0" w:color="auto"/>
        <w:bottom w:val="none" w:sz="0" w:space="0" w:color="auto"/>
        <w:right w:val="none" w:sz="0" w:space="0" w:color="auto"/>
      </w:divBdr>
    </w:div>
    <w:div w:id="1855143763">
      <w:bodyDiv w:val="1"/>
      <w:marLeft w:val="0"/>
      <w:marRight w:val="0"/>
      <w:marTop w:val="0"/>
      <w:marBottom w:val="0"/>
      <w:divBdr>
        <w:top w:val="none" w:sz="0" w:space="0" w:color="auto"/>
        <w:left w:val="none" w:sz="0" w:space="0" w:color="auto"/>
        <w:bottom w:val="none" w:sz="0" w:space="0" w:color="auto"/>
        <w:right w:val="none" w:sz="0" w:space="0" w:color="auto"/>
      </w:divBdr>
    </w:div>
    <w:div w:id="1871333148">
      <w:bodyDiv w:val="1"/>
      <w:marLeft w:val="0"/>
      <w:marRight w:val="0"/>
      <w:marTop w:val="0"/>
      <w:marBottom w:val="0"/>
      <w:divBdr>
        <w:top w:val="none" w:sz="0" w:space="0" w:color="auto"/>
        <w:left w:val="none" w:sz="0" w:space="0" w:color="auto"/>
        <w:bottom w:val="none" w:sz="0" w:space="0" w:color="auto"/>
        <w:right w:val="none" w:sz="0" w:space="0" w:color="auto"/>
      </w:divBdr>
    </w:div>
    <w:div w:id="1871844712">
      <w:bodyDiv w:val="1"/>
      <w:marLeft w:val="0"/>
      <w:marRight w:val="0"/>
      <w:marTop w:val="0"/>
      <w:marBottom w:val="0"/>
      <w:divBdr>
        <w:top w:val="none" w:sz="0" w:space="0" w:color="auto"/>
        <w:left w:val="none" w:sz="0" w:space="0" w:color="auto"/>
        <w:bottom w:val="none" w:sz="0" w:space="0" w:color="auto"/>
        <w:right w:val="none" w:sz="0" w:space="0" w:color="auto"/>
      </w:divBdr>
    </w:div>
    <w:div w:id="1883203131">
      <w:bodyDiv w:val="1"/>
      <w:marLeft w:val="0"/>
      <w:marRight w:val="0"/>
      <w:marTop w:val="0"/>
      <w:marBottom w:val="0"/>
      <w:divBdr>
        <w:top w:val="none" w:sz="0" w:space="0" w:color="auto"/>
        <w:left w:val="none" w:sz="0" w:space="0" w:color="auto"/>
        <w:bottom w:val="none" w:sz="0" w:space="0" w:color="auto"/>
        <w:right w:val="none" w:sz="0" w:space="0" w:color="auto"/>
      </w:divBdr>
    </w:div>
    <w:div w:id="1890680091">
      <w:bodyDiv w:val="1"/>
      <w:marLeft w:val="0"/>
      <w:marRight w:val="0"/>
      <w:marTop w:val="0"/>
      <w:marBottom w:val="0"/>
      <w:divBdr>
        <w:top w:val="none" w:sz="0" w:space="0" w:color="auto"/>
        <w:left w:val="none" w:sz="0" w:space="0" w:color="auto"/>
        <w:bottom w:val="none" w:sz="0" w:space="0" w:color="auto"/>
        <w:right w:val="none" w:sz="0" w:space="0" w:color="auto"/>
      </w:divBdr>
    </w:div>
    <w:div w:id="1912038394">
      <w:bodyDiv w:val="1"/>
      <w:marLeft w:val="0"/>
      <w:marRight w:val="0"/>
      <w:marTop w:val="0"/>
      <w:marBottom w:val="0"/>
      <w:divBdr>
        <w:top w:val="none" w:sz="0" w:space="0" w:color="auto"/>
        <w:left w:val="none" w:sz="0" w:space="0" w:color="auto"/>
        <w:bottom w:val="none" w:sz="0" w:space="0" w:color="auto"/>
        <w:right w:val="none" w:sz="0" w:space="0" w:color="auto"/>
      </w:divBdr>
      <w:divsChild>
        <w:div w:id="415176006">
          <w:marLeft w:val="547"/>
          <w:marRight w:val="0"/>
          <w:marTop w:val="96"/>
          <w:marBottom w:val="0"/>
          <w:divBdr>
            <w:top w:val="none" w:sz="0" w:space="0" w:color="auto"/>
            <w:left w:val="none" w:sz="0" w:space="0" w:color="auto"/>
            <w:bottom w:val="none" w:sz="0" w:space="0" w:color="auto"/>
            <w:right w:val="none" w:sz="0" w:space="0" w:color="auto"/>
          </w:divBdr>
        </w:div>
        <w:div w:id="663170447">
          <w:marLeft w:val="547"/>
          <w:marRight w:val="0"/>
          <w:marTop w:val="96"/>
          <w:marBottom w:val="0"/>
          <w:divBdr>
            <w:top w:val="none" w:sz="0" w:space="0" w:color="auto"/>
            <w:left w:val="none" w:sz="0" w:space="0" w:color="auto"/>
            <w:bottom w:val="none" w:sz="0" w:space="0" w:color="auto"/>
            <w:right w:val="none" w:sz="0" w:space="0" w:color="auto"/>
          </w:divBdr>
        </w:div>
        <w:div w:id="826553644">
          <w:marLeft w:val="547"/>
          <w:marRight w:val="0"/>
          <w:marTop w:val="96"/>
          <w:marBottom w:val="0"/>
          <w:divBdr>
            <w:top w:val="none" w:sz="0" w:space="0" w:color="auto"/>
            <w:left w:val="none" w:sz="0" w:space="0" w:color="auto"/>
            <w:bottom w:val="none" w:sz="0" w:space="0" w:color="auto"/>
            <w:right w:val="none" w:sz="0" w:space="0" w:color="auto"/>
          </w:divBdr>
        </w:div>
        <w:div w:id="994802609">
          <w:marLeft w:val="547"/>
          <w:marRight w:val="0"/>
          <w:marTop w:val="96"/>
          <w:marBottom w:val="0"/>
          <w:divBdr>
            <w:top w:val="none" w:sz="0" w:space="0" w:color="auto"/>
            <w:left w:val="none" w:sz="0" w:space="0" w:color="auto"/>
            <w:bottom w:val="none" w:sz="0" w:space="0" w:color="auto"/>
            <w:right w:val="none" w:sz="0" w:space="0" w:color="auto"/>
          </w:divBdr>
        </w:div>
        <w:div w:id="1410497941">
          <w:marLeft w:val="547"/>
          <w:marRight w:val="0"/>
          <w:marTop w:val="96"/>
          <w:marBottom w:val="0"/>
          <w:divBdr>
            <w:top w:val="none" w:sz="0" w:space="0" w:color="auto"/>
            <w:left w:val="none" w:sz="0" w:space="0" w:color="auto"/>
            <w:bottom w:val="none" w:sz="0" w:space="0" w:color="auto"/>
            <w:right w:val="none" w:sz="0" w:space="0" w:color="auto"/>
          </w:divBdr>
        </w:div>
        <w:div w:id="1916011001">
          <w:marLeft w:val="547"/>
          <w:marRight w:val="0"/>
          <w:marTop w:val="96"/>
          <w:marBottom w:val="0"/>
          <w:divBdr>
            <w:top w:val="none" w:sz="0" w:space="0" w:color="auto"/>
            <w:left w:val="none" w:sz="0" w:space="0" w:color="auto"/>
            <w:bottom w:val="none" w:sz="0" w:space="0" w:color="auto"/>
            <w:right w:val="none" w:sz="0" w:space="0" w:color="auto"/>
          </w:divBdr>
        </w:div>
      </w:divsChild>
    </w:div>
    <w:div w:id="1998729090">
      <w:bodyDiv w:val="1"/>
      <w:marLeft w:val="0"/>
      <w:marRight w:val="0"/>
      <w:marTop w:val="0"/>
      <w:marBottom w:val="0"/>
      <w:divBdr>
        <w:top w:val="none" w:sz="0" w:space="0" w:color="auto"/>
        <w:left w:val="none" w:sz="0" w:space="0" w:color="auto"/>
        <w:bottom w:val="none" w:sz="0" w:space="0" w:color="auto"/>
        <w:right w:val="none" w:sz="0" w:space="0" w:color="auto"/>
      </w:divBdr>
      <w:divsChild>
        <w:div w:id="19823865">
          <w:marLeft w:val="547"/>
          <w:marRight w:val="0"/>
          <w:marTop w:val="0"/>
          <w:marBottom w:val="0"/>
          <w:divBdr>
            <w:top w:val="none" w:sz="0" w:space="0" w:color="auto"/>
            <w:left w:val="none" w:sz="0" w:space="0" w:color="auto"/>
            <w:bottom w:val="none" w:sz="0" w:space="0" w:color="auto"/>
            <w:right w:val="none" w:sz="0" w:space="0" w:color="auto"/>
          </w:divBdr>
        </w:div>
      </w:divsChild>
    </w:div>
    <w:div w:id="2013989824">
      <w:bodyDiv w:val="1"/>
      <w:marLeft w:val="0"/>
      <w:marRight w:val="0"/>
      <w:marTop w:val="0"/>
      <w:marBottom w:val="0"/>
      <w:divBdr>
        <w:top w:val="none" w:sz="0" w:space="0" w:color="auto"/>
        <w:left w:val="none" w:sz="0" w:space="0" w:color="auto"/>
        <w:bottom w:val="none" w:sz="0" w:space="0" w:color="auto"/>
        <w:right w:val="none" w:sz="0" w:space="0" w:color="auto"/>
      </w:divBdr>
    </w:div>
    <w:div w:id="2029289261">
      <w:bodyDiv w:val="1"/>
      <w:marLeft w:val="0"/>
      <w:marRight w:val="0"/>
      <w:marTop w:val="0"/>
      <w:marBottom w:val="0"/>
      <w:divBdr>
        <w:top w:val="none" w:sz="0" w:space="0" w:color="auto"/>
        <w:left w:val="none" w:sz="0" w:space="0" w:color="auto"/>
        <w:bottom w:val="none" w:sz="0" w:space="0" w:color="auto"/>
        <w:right w:val="none" w:sz="0" w:space="0" w:color="auto"/>
      </w:divBdr>
    </w:div>
    <w:div w:id="2096856565">
      <w:bodyDiv w:val="1"/>
      <w:marLeft w:val="0"/>
      <w:marRight w:val="0"/>
      <w:marTop w:val="0"/>
      <w:marBottom w:val="0"/>
      <w:divBdr>
        <w:top w:val="none" w:sz="0" w:space="0" w:color="auto"/>
        <w:left w:val="none" w:sz="0" w:space="0" w:color="auto"/>
        <w:bottom w:val="none" w:sz="0" w:space="0" w:color="auto"/>
        <w:right w:val="none" w:sz="0" w:space="0" w:color="auto"/>
      </w:divBdr>
      <w:divsChild>
        <w:div w:id="1469739823">
          <w:marLeft w:val="1051"/>
          <w:marRight w:val="0"/>
          <w:marTop w:val="0"/>
          <w:marBottom w:val="300"/>
          <w:divBdr>
            <w:top w:val="none" w:sz="0" w:space="0" w:color="auto"/>
            <w:left w:val="none" w:sz="0" w:space="0" w:color="auto"/>
            <w:bottom w:val="none" w:sz="0" w:space="0" w:color="auto"/>
            <w:right w:val="none" w:sz="0" w:space="0" w:color="auto"/>
          </w:divBdr>
        </w:div>
      </w:divsChild>
    </w:div>
    <w:div w:id="2127848820">
      <w:bodyDiv w:val="1"/>
      <w:marLeft w:val="0"/>
      <w:marRight w:val="0"/>
      <w:marTop w:val="0"/>
      <w:marBottom w:val="0"/>
      <w:divBdr>
        <w:top w:val="none" w:sz="0" w:space="0" w:color="auto"/>
        <w:left w:val="none" w:sz="0" w:space="0" w:color="auto"/>
        <w:bottom w:val="none" w:sz="0" w:space="0" w:color="auto"/>
        <w:right w:val="none" w:sz="0" w:space="0" w:color="auto"/>
      </w:divBdr>
    </w:div>
    <w:div w:id="2132239476">
      <w:bodyDiv w:val="1"/>
      <w:marLeft w:val="0"/>
      <w:marRight w:val="0"/>
      <w:marTop w:val="0"/>
      <w:marBottom w:val="0"/>
      <w:divBdr>
        <w:top w:val="none" w:sz="0" w:space="0" w:color="auto"/>
        <w:left w:val="none" w:sz="0" w:space="0" w:color="auto"/>
        <w:bottom w:val="none" w:sz="0" w:space="0" w:color="auto"/>
        <w:right w:val="none" w:sz="0" w:space="0" w:color="auto"/>
      </w:divBdr>
    </w:div>
    <w:div w:id="21343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smt.gov.cz/file/6393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D3F84E31384BD4DA8D02809765A89D9" ma:contentTypeVersion="13" ma:contentTypeDescription="Vytvoří nový dokument" ma:contentTypeScope="" ma:versionID="5ee4d74946831f57c92cdbb14292e8e3">
  <xsd:schema xmlns:xsd="http://www.w3.org/2001/XMLSchema" xmlns:xs="http://www.w3.org/2001/XMLSchema" xmlns:p="http://schemas.microsoft.com/office/2006/metadata/properties" xmlns:ns2="feb129d2-ac20-4661-8022-c81b6a0f72ab" xmlns:ns3="8c9fa7da-1c7d-43c5-86eb-243d10e91c17" targetNamespace="http://schemas.microsoft.com/office/2006/metadata/properties" ma:root="true" ma:fieldsID="3701d66e49a0a430d887937f9bfd4f8c" ns2:_="" ns3:_="">
    <xsd:import namespace="feb129d2-ac20-4661-8022-c81b6a0f72ab"/>
    <xsd:import namespace="8c9fa7da-1c7d-43c5-86eb-243d10e9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129d2-ac20-4661-8022-c81b6a0f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fa7da-1c7d-43c5-86eb-243d10e91c17"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5e5e57f5-8215-4e11-be6d-43e5b6fe947b}" ma:internalName="TaxCatchAll" ma:showField="CatchAllData" ma:web="8c9fa7da-1c7d-43c5-86eb-243d10e9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b129d2-ac20-4661-8022-c81b6a0f72ab">
      <Terms xmlns="http://schemas.microsoft.com/office/infopath/2007/PartnerControls"/>
    </lcf76f155ced4ddcb4097134ff3c332f>
    <TaxCatchAll xmlns="8c9fa7da-1c7d-43c5-86eb-243d10e91c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BF4EA-7AF1-41AF-98E8-1D0E594B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129d2-ac20-4661-8022-c81b6a0f72ab"/>
    <ds:schemaRef ds:uri="8c9fa7da-1c7d-43c5-86eb-243d10e9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F64DD3-4891-4970-AAA1-C973DE050184}">
  <ds:schemaRefs>
    <ds:schemaRef ds:uri="http://schemas.microsoft.com/sharepoint/v3/contenttype/forms"/>
  </ds:schemaRefs>
</ds:datastoreItem>
</file>

<file path=customXml/itemProps3.xml><?xml version="1.0" encoding="utf-8"?>
<ds:datastoreItem xmlns:ds="http://schemas.openxmlformats.org/officeDocument/2006/customXml" ds:itemID="{A3864F70-7FD0-4FD1-96AD-6C2A800292EA}">
  <ds:schemaRefs>
    <ds:schemaRef ds:uri="http://schemas.microsoft.com/office/2006/metadata/properties"/>
    <ds:schemaRef ds:uri="http://schemas.microsoft.com/office/infopath/2007/PartnerControls"/>
    <ds:schemaRef ds:uri="feb129d2-ac20-4661-8022-c81b6a0f72ab"/>
    <ds:schemaRef ds:uri="8c9fa7da-1c7d-43c5-86eb-243d10e91c17"/>
  </ds:schemaRefs>
</ds:datastoreItem>
</file>

<file path=customXml/itemProps4.xml><?xml version="1.0" encoding="utf-8"?>
<ds:datastoreItem xmlns:ds="http://schemas.openxmlformats.org/officeDocument/2006/customXml" ds:itemID="{4C4EA234-33C5-404F-98F4-47FF6913E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2161</Words>
  <Characters>12754</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14886</CharactersWithSpaces>
  <SharedDoc>false</SharedDoc>
  <HLinks>
    <vt:vector size="174" baseType="variant">
      <vt:variant>
        <vt:i4>3276821</vt:i4>
      </vt:variant>
      <vt:variant>
        <vt:i4>135</vt:i4>
      </vt:variant>
      <vt:variant>
        <vt:i4>0</vt:i4>
      </vt:variant>
      <vt:variant>
        <vt:i4>5</vt:i4>
      </vt:variant>
      <vt:variant>
        <vt:lpwstr>mailto:info@cermat.cz</vt:lpwstr>
      </vt:variant>
      <vt:variant>
        <vt:lpwstr/>
      </vt:variant>
      <vt:variant>
        <vt:i4>3932171</vt:i4>
      </vt:variant>
      <vt:variant>
        <vt:i4>132</vt:i4>
      </vt:variant>
      <vt:variant>
        <vt:i4>0</vt:i4>
      </vt:variant>
      <vt:variant>
        <vt:i4>5</vt:i4>
      </vt:variant>
      <vt:variant>
        <vt:lpwstr>mailto:prijimacky@msmt.cz</vt:lpwstr>
      </vt:variant>
      <vt:variant>
        <vt:lpwstr/>
      </vt:variant>
      <vt:variant>
        <vt:i4>8323198</vt:i4>
      </vt:variant>
      <vt:variant>
        <vt:i4>129</vt:i4>
      </vt:variant>
      <vt:variant>
        <vt:i4>0</vt:i4>
      </vt:variant>
      <vt:variant>
        <vt:i4>5</vt:i4>
      </vt:variant>
      <vt:variant>
        <vt:lpwstr>https://www.msmt.cz/vzdelavani/stredni-vzdelavani/prijimani-na-stredni-skoly-a-konzervatore</vt:lpwstr>
      </vt:variant>
      <vt:variant>
        <vt:lpwstr/>
      </vt:variant>
      <vt:variant>
        <vt:i4>655390</vt:i4>
      </vt:variant>
      <vt:variant>
        <vt:i4>126</vt:i4>
      </vt:variant>
      <vt:variant>
        <vt:i4>0</vt:i4>
      </vt:variant>
      <vt:variant>
        <vt:i4>5</vt:i4>
      </vt:variant>
      <vt:variant>
        <vt:lpwstr>http://www.dipsy.cz/</vt:lpwstr>
      </vt:variant>
      <vt:variant>
        <vt:lpwstr/>
      </vt:variant>
      <vt:variant>
        <vt:i4>7733365</vt:i4>
      </vt:variant>
      <vt:variant>
        <vt:i4>123</vt:i4>
      </vt:variant>
      <vt:variant>
        <vt:i4>0</vt:i4>
      </vt:variant>
      <vt:variant>
        <vt:i4>5</vt:i4>
      </vt:variant>
      <vt:variant>
        <vt:lpwstr>https://www.prihlaskynastredni.cz/</vt:lpwstr>
      </vt:variant>
      <vt:variant>
        <vt:lpwstr/>
      </vt:variant>
      <vt:variant>
        <vt:i4>1048660</vt:i4>
      </vt:variant>
      <vt:variant>
        <vt:i4>120</vt:i4>
      </vt:variant>
      <vt:variant>
        <vt:i4>0</vt:i4>
      </vt:variant>
      <vt:variant>
        <vt:i4>5</vt:i4>
      </vt:variant>
      <vt:variant>
        <vt:lpwstr>https://idea.cerge-ei.cz/zpravy/prijimacky-na-stredni-skoly-promysleny-mechanismus-nebo-velka-narodni-loterie</vt:lpwstr>
      </vt:variant>
      <vt:variant>
        <vt:lpwstr/>
      </vt:variant>
      <vt:variant>
        <vt:i4>3539061</vt:i4>
      </vt:variant>
      <vt:variant>
        <vt:i4>117</vt:i4>
      </vt:variant>
      <vt:variant>
        <vt:i4>0</vt:i4>
      </vt:variant>
      <vt:variant>
        <vt:i4>5</vt:i4>
      </vt:variant>
      <vt:variant>
        <vt:lpwstr>https://www.youtube.com/watch?v=qPDi-cFXdkM</vt:lpwstr>
      </vt:variant>
      <vt:variant>
        <vt:lpwstr/>
      </vt:variant>
      <vt:variant>
        <vt:i4>4259866</vt:i4>
      </vt:variant>
      <vt:variant>
        <vt:i4>114</vt:i4>
      </vt:variant>
      <vt:variant>
        <vt:i4>0</vt:i4>
      </vt:variant>
      <vt:variant>
        <vt:i4>5</vt:i4>
      </vt:variant>
      <vt:variant>
        <vt:lpwstr>https://www.mvcr.cz/clanek/spravni-rad-informace-o-spravnim-radu.aspx</vt:lpwstr>
      </vt:variant>
      <vt:variant>
        <vt:lpwstr/>
      </vt:variant>
      <vt:variant>
        <vt:i4>5046348</vt:i4>
      </vt:variant>
      <vt:variant>
        <vt:i4>111</vt:i4>
      </vt:variant>
      <vt:variant>
        <vt:i4>0</vt:i4>
      </vt:variant>
      <vt:variant>
        <vt:i4>5</vt:i4>
      </vt:variant>
      <vt:variant>
        <vt:lpwstr>https://www.msmt.cz/dokumenty/narizeni-vlady</vt:lpwstr>
      </vt:variant>
      <vt:variant>
        <vt:lpwstr/>
      </vt:variant>
      <vt:variant>
        <vt:i4>2687037</vt:i4>
      </vt:variant>
      <vt:variant>
        <vt:i4>108</vt:i4>
      </vt:variant>
      <vt:variant>
        <vt:i4>0</vt:i4>
      </vt:variant>
      <vt:variant>
        <vt:i4>5</vt:i4>
      </vt:variant>
      <vt:variant>
        <vt:lpwstr>https://www.msmt.cz/dokumenty/vyhlasky-ke-skolskemu-zakonu</vt:lpwstr>
      </vt:variant>
      <vt:variant>
        <vt:lpwstr/>
      </vt:variant>
      <vt:variant>
        <vt:i4>4325377</vt:i4>
      </vt:variant>
      <vt:variant>
        <vt:i4>105</vt:i4>
      </vt:variant>
      <vt:variant>
        <vt:i4>0</vt:i4>
      </vt:variant>
      <vt:variant>
        <vt:i4>5</vt:i4>
      </vt:variant>
      <vt:variant>
        <vt:lpwstr>https://www.msmt.cz/dokumenty/skolsky-zakon-ve-zneni-ucinnem-ode-dne-1-1-2024</vt:lpwstr>
      </vt:variant>
      <vt:variant>
        <vt:lpwstr/>
      </vt:variant>
      <vt:variant>
        <vt:i4>1703994</vt:i4>
      </vt:variant>
      <vt:variant>
        <vt:i4>98</vt:i4>
      </vt:variant>
      <vt:variant>
        <vt:i4>0</vt:i4>
      </vt:variant>
      <vt:variant>
        <vt:i4>5</vt:i4>
      </vt:variant>
      <vt:variant>
        <vt:lpwstr/>
      </vt:variant>
      <vt:variant>
        <vt:lpwstr>_Toc155179902</vt:lpwstr>
      </vt:variant>
      <vt:variant>
        <vt:i4>1703994</vt:i4>
      </vt:variant>
      <vt:variant>
        <vt:i4>92</vt:i4>
      </vt:variant>
      <vt:variant>
        <vt:i4>0</vt:i4>
      </vt:variant>
      <vt:variant>
        <vt:i4>5</vt:i4>
      </vt:variant>
      <vt:variant>
        <vt:lpwstr/>
      </vt:variant>
      <vt:variant>
        <vt:lpwstr>_Toc155179901</vt:lpwstr>
      </vt:variant>
      <vt:variant>
        <vt:i4>1703994</vt:i4>
      </vt:variant>
      <vt:variant>
        <vt:i4>86</vt:i4>
      </vt:variant>
      <vt:variant>
        <vt:i4>0</vt:i4>
      </vt:variant>
      <vt:variant>
        <vt:i4>5</vt:i4>
      </vt:variant>
      <vt:variant>
        <vt:lpwstr/>
      </vt:variant>
      <vt:variant>
        <vt:lpwstr>_Toc155179900</vt:lpwstr>
      </vt:variant>
      <vt:variant>
        <vt:i4>1245243</vt:i4>
      </vt:variant>
      <vt:variant>
        <vt:i4>80</vt:i4>
      </vt:variant>
      <vt:variant>
        <vt:i4>0</vt:i4>
      </vt:variant>
      <vt:variant>
        <vt:i4>5</vt:i4>
      </vt:variant>
      <vt:variant>
        <vt:lpwstr/>
      </vt:variant>
      <vt:variant>
        <vt:lpwstr>_Toc155179899</vt:lpwstr>
      </vt:variant>
      <vt:variant>
        <vt:i4>1245243</vt:i4>
      </vt:variant>
      <vt:variant>
        <vt:i4>74</vt:i4>
      </vt:variant>
      <vt:variant>
        <vt:i4>0</vt:i4>
      </vt:variant>
      <vt:variant>
        <vt:i4>5</vt:i4>
      </vt:variant>
      <vt:variant>
        <vt:lpwstr/>
      </vt:variant>
      <vt:variant>
        <vt:lpwstr>_Toc155179898</vt:lpwstr>
      </vt:variant>
      <vt:variant>
        <vt:i4>1245243</vt:i4>
      </vt:variant>
      <vt:variant>
        <vt:i4>68</vt:i4>
      </vt:variant>
      <vt:variant>
        <vt:i4>0</vt:i4>
      </vt:variant>
      <vt:variant>
        <vt:i4>5</vt:i4>
      </vt:variant>
      <vt:variant>
        <vt:lpwstr/>
      </vt:variant>
      <vt:variant>
        <vt:lpwstr>_Toc155179897</vt:lpwstr>
      </vt:variant>
      <vt:variant>
        <vt:i4>1245243</vt:i4>
      </vt:variant>
      <vt:variant>
        <vt:i4>62</vt:i4>
      </vt:variant>
      <vt:variant>
        <vt:i4>0</vt:i4>
      </vt:variant>
      <vt:variant>
        <vt:i4>5</vt:i4>
      </vt:variant>
      <vt:variant>
        <vt:lpwstr/>
      </vt:variant>
      <vt:variant>
        <vt:lpwstr>_Toc155179896</vt:lpwstr>
      </vt:variant>
      <vt:variant>
        <vt:i4>1245243</vt:i4>
      </vt:variant>
      <vt:variant>
        <vt:i4>56</vt:i4>
      </vt:variant>
      <vt:variant>
        <vt:i4>0</vt:i4>
      </vt:variant>
      <vt:variant>
        <vt:i4>5</vt:i4>
      </vt:variant>
      <vt:variant>
        <vt:lpwstr/>
      </vt:variant>
      <vt:variant>
        <vt:lpwstr>_Toc155179895</vt:lpwstr>
      </vt:variant>
      <vt:variant>
        <vt:i4>1245243</vt:i4>
      </vt:variant>
      <vt:variant>
        <vt:i4>50</vt:i4>
      </vt:variant>
      <vt:variant>
        <vt:i4>0</vt:i4>
      </vt:variant>
      <vt:variant>
        <vt:i4>5</vt:i4>
      </vt:variant>
      <vt:variant>
        <vt:lpwstr/>
      </vt:variant>
      <vt:variant>
        <vt:lpwstr>_Toc155179894</vt:lpwstr>
      </vt:variant>
      <vt:variant>
        <vt:i4>1245243</vt:i4>
      </vt:variant>
      <vt:variant>
        <vt:i4>44</vt:i4>
      </vt:variant>
      <vt:variant>
        <vt:i4>0</vt:i4>
      </vt:variant>
      <vt:variant>
        <vt:i4>5</vt:i4>
      </vt:variant>
      <vt:variant>
        <vt:lpwstr/>
      </vt:variant>
      <vt:variant>
        <vt:lpwstr>_Toc155179893</vt:lpwstr>
      </vt:variant>
      <vt:variant>
        <vt:i4>1245243</vt:i4>
      </vt:variant>
      <vt:variant>
        <vt:i4>38</vt:i4>
      </vt:variant>
      <vt:variant>
        <vt:i4>0</vt:i4>
      </vt:variant>
      <vt:variant>
        <vt:i4>5</vt:i4>
      </vt:variant>
      <vt:variant>
        <vt:lpwstr/>
      </vt:variant>
      <vt:variant>
        <vt:lpwstr>_Toc155179892</vt:lpwstr>
      </vt:variant>
      <vt:variant>
        <vt:i4>1245243</vt:i4>
      </vt:variant>
      <vt:variant>
        <vt:i4>32</vt:i4>
      </vt:variant>
      <vt:variant>
        <vt:i4>0</vt:i4>
      </vt:variant>
      <vt:variant>
        <vt:i4>5</vt:i4>
      </vt:variant>
      <vt:variant>
        <vt:lpwstr/>
      </vt:variant>
      <vt:variant>
        <vt:lpwstr>_Toc155179891</vt:lpwstr>
      </vt:variant>
      <vt:variant>
        <vt:i4>1245243</vt:i4>
      </vt:variant>
      <vt:variant>
        <vt:i4>26</vt:i4>
      </vt:variant>
      <vt:variant>
        <vt:i4>0</vt:i4>
      </vt:variant>
      <vt:variant>
        <vt:i4>5</vt:i4>
      </vt:variant>
      <vt:variant>
        <vt:lpwstr/>
      </vt:variant>
      <vt:variant>
        <vt:lpwstr>_Toc155179890</vt:lpwstr>
      </vt:variant>
      <vt:variant>
        <vt:i4>1179707</vt:i4>
      </vt:variant>
      <vt:variant>
        <vt:i4>20</vt:i4>
      </vt:variant>
      <vt:variant>
        <vt:i4>0</vt:i4>
      </vt:variant>
      <vt:variant>
        <vt:i4>5</vt:i4>
      </vt:variant>
      <vt:variant>
        <vt:lpwstr/>
      </vt:variant>
      <vt:variant>
        <vt:lpwstr>_Toc155179889</vt:lpwstr>
      </vt:variant>
      <vt:variant>
        <vt:i4>1179707</vt:i4>
      </vt:variant>
      <vt:variant>
        <vt:i4>14</vt:i4>
      </vt:variant>
      <vt:variant>
        <vt:i4>0</vt:i4>
      </vt:variant>
      <vt:variant>
        <vt:i4>5</vt:i4>
      </vt:variant>
      <vt:variant>
        <vt:lpwstr/>
      </vt:variant>
      <vt:variant>
        <vt:lpwstr>_Toc155179888</vt:lpwstr>
      </vt:variant>
      <vt:variant>
        <vt:i4>1179707</vt:i4>
      </vt:variant>
      <vt:variant>
        <vt:i4>8</vt:i4>
      </vt:variant>
      <vt:variant>
        <vt:i4>0</vt:i4>
      </vt:variant>
      <vt:variant>
        <vt:i4>5</vt:i4>
      </vt:variant>
      <vt:variant>
        <vt:lpwstr/>
      </vt:variant>
      <vt:variant>
        <vt:lpwstr>_Toc155179887</vt:lpwstr>
      </vt:variant>
      <vt:variant>
        <vt:i4>1179707</vt:i4>
      </vt:variant>
      <vt:variant>
        <vt:i4>2</vt:i4>
      </vt:variant>
      <vt:variant>
        <vt:i4>0</vt:i4>
      </vt:variant>
      <vt:variant>
        <vt:i4>5</vt:i4>
      </vt:variant>
      <vt:variant>
        <vt:lpwstr/>
      </vt:variant>
      <vt:variant>
        <vt:lpwstr>_Toc155179886</vt:lpwstr>
      </vt:variant>
      <vt:variant>
        <vt:i4>4063284</vt:i4>
      </vt:variant>
      <vt:variant>
        <vt:i4>0</vt:i4>
      </vt:variant>
      <vt:variant>
        <vt:i4>0</vt:i4>
      </vt:variant>
      <vt:variant>
        <vt:i4>5</vt:i4>
      </vt:variant>
      <vt:variant>
        <vt:lpwstr>https://www.msmt.cz/file/61245/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Pohořelý Svatopluk</dc:creator>
  <cp:keywords/>
  <dc:description/>
  <cp:lastModifiedBy>Krčmářová Barbora</cp:lastModifiedBy>
  <cp:revision>14</cp:revision>
  <cp:lastPrinted>2025-01-09T13:11:00Z</cp:lastPrinted>
  <dcterms:created xsi:type="dcterms:W3CDTF">2025-08-27T14:52:00Z</dcterms:created>
  <dcterms:modified xsi:type="dcterms:W3CDTF">2025-09-09T09:15:00Z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0x0101002D3F84E31384BD4DA8D02809765A89D9</vt:lpwstr>
  </property>
  <property fmtid="{D5CDD505-2E9C-101B-9397-08002B2CF9AE}" pid="3" name="MediaServiceImageTags">
    <vt:lpwstr/>
  </property>
</Properties>
</file>