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622CE7"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1D3F1B5F" w14:textId="77777777" w:rsidR="00622CE7" w:rsidRDefault="00471BD4" w:rsidP="00471BD4">
            <w:pPr>
              <w:rPr>
                <w:rFonts w:cstheme="minorHAnsi"/>
                <w:b/>
                <w:szCs w:val="21"/>
              </w:rPr>
            </w:pPr>
            <w:r>
              <w:rPr>
                <w:rFonts w:cstheme="minorHAnsi"/>
                <w:b/>
                <w:szCs w:val="21"/>
              </w:rPr>
              <w:t>Služební místo</w:t>
            </w:r>
            <w:r w:rsidR="00732BD1">
              <w:rPr>
                <w:rFonts w:cstheme="minorHAnsi"/>
                <w:b/>
                <w:szCs w:val="21"/>
              </w:rPr>
              <w:t xml:space="preserve"> </w:t>
            </w:r>
            <w:r w:rsidR="00622CE7" w:rsidRPr="00622CE7">
              <w:rPr>
                <w:rFonts w:cstheme="minorHAnsi"/>
                <w:b/>
                <w:szCs w:val="21"/>
              </w:rPr>
              <w:t xml:space="preserve">Odborný*á metodik*metodička </w:t>
            </w:r>
          </w:p>
          <w:p w14:paraId="6F42BC2E" w14:textId="0347CB30" w:rsidR="00622CE7" w:rsidRDefault="00622CE7" w:rsidP="00471BD4">
            <w:pPr>
              <w:rPr>
                <w:rFonts w:cstheme="minorHAnsi"/>
                <w:b/>
                <w:szCs w:val="21"/>
              </w:rPr>
            </w:pPr>
            <w:r>
              <w:rPr>
                <w:rFonts w:cstheme="minorHAnsi"/>
                <w:b/>
                <w:szCs w:val="21"/>
              </w:rPr>
              <w:t xml:space="preserve">v oddělení metodické podpory </w:t>
            </w:r>
          </w:p>
          <w:p w14:paraId="70804606" w14:textId="1F47B6DE" w:rsidR="00572C22" w:rsidRPr="00572C22" w:rsidRDefault="00572C22" w:rsidP="00471BD4">
            <w:pPr>
              <w:rPr>
                <w:rFonts w:cstheme="minorHAnsi"/>
                <w:b/>
                <w:bCs/>
                <w:szCs w:val="21"/>
              </w:rPr>
            </w:pPr>
            <w:r w:rsidRPr="00EA0E7E">
              <w:rPr>
                <w:rFonts w:cstheme="minorHAnsi"/>
                <w:b/>
                <w:bCs/>
                <w:szCs w:val="21"/>
              </w:rPr>
              <w:t>v</w:t>
            </w:r>
            <w:r w:rsidR="00671BE0">
              <w:rPr>
                <w:rFonts w:cstheme="minorHAnsi"/>
                <w:b/>
                <w:bCs/>
                <w:szCs w:val="21"/>
              </w:rPr>
              <w:t> </w:t>
            </w:r>
            <w:r w:rsidR="0052282D" w:rsidRPr="0052282D">
              <w:rPr>
                <w:rFonts w:cstheme="minorHAnsi"/>
                <w:b/>
                <w:bCs/>
                <w:szCs w:val="21"/>
              </w:rPr>
              <w:t>odboru podpory škol a zřizovatelů</w:t>
            </w:r>
          </w:p>
          <w:p w14:paraId="1B7D79B6" w14:textId="06B722A8"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71BE0">
              <w:rPr>
                <w:rFonts w:cstheme="minorHAnsi"/>
                <w:b/>
                <w:bCs/>
                <w:szCs w:val="21"/>
              </w:rPr>
              <w:t xml:space="preserve"> MSMT-VYB-1</w:t>
            </w:r>
            <w:r w:rsidR="00622CE7">
              <w:rPr>
                <w:rFonts w:cstheme="minorHAnsi"/>
                <w:b/>
                <w:bCs/>
                <w:szCs w:val="21"/>
              </w:rPr>
              <w:t>55</w:t>
            </w:r>
            <w:r w:rsidR="00671BE0">
              <w:rPr>
                <w:rFonts w:cstheme="minorHAnsi"/>
                <w:b/>
                <w:bCs/>
                <w:szCs w:val="21"/>
              </w:rPr>
              <w:t>/2025-3</w:t>
            </w:r>
          </w:p>
        </w:tc>
      </w:tr>
    </w:tbl>
    <w:p w14:paraId="640191D4" w14:textId="02AB7288"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622CE7"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18705D70" w14:textId="77777777" w:rsidR="00622CE7" w:rsidRDefault="00622CE7" w:rsidP="00224802">
      <w:pPr>
        <w:tabs>
          <w:tab w:val="left" w:pos="5260"/>
          <w:tab w:val="left" w:pos="5660"/>
          <w:tab w:val="left" w:pos="5820"/>
        </w:tabs>
        <w:rPr>
          <w:b/>
          <w:bCs/>
        </w:rPr>
      </w:pPr>
    </w:p>
    <w:p w14:paraId="440E782B" w14:textId="1C30D537"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622CE7"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622CE7"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622CE7"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622CE7"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622CE7"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622CE7"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2CE7"/>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555"/>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4242</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2025-10-07T14:44:00Z</dcterms:created>
  <dcterms:modified xsi:type="dcterms:W3CDTF">2025-10-07T14:44:00Z</dcterms:modified>
</cp:coreProperties>
</file>