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1E38D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0F9183FE" w:rsidR="00F5213A" w:rsidRDefault="00471BD4" w:rsidP="00471BD4">
            <w:pPr>
              <w:rPr>
                <w:rFonts w:cstheme="minorHAnsi"/>
                <w:b/>
                <w:bCs/>
                <w:szCs w:val="21"/>
              </w:rPr>
            </w:pPr>
            <w:r>
              <w:rPr>
                <w:rFonts w:cstheme="minorHAnsi"/>
                <w:b/>
                <w:szCs w:val="21"/>
              </w:rPr>
              <w:t>Služební místo</w:t>
            </w:r>
            <w:r w:rsidR="007362F0">
              <w:rPr>
                <w:rFonts w:cstheme="minorHAnsi"/>
                <w:b/>
                <w:szCs w:val="21"/>
              </w:rPr>
              <w:t xml:space="preserve"> </w:t>
            </w:r>
            <w:r w:rsidR="007362F0" w:rsidRPr="007A47CB">
              <w:rPr>
                <w:b/>
                <w:bCs/>
              </w:rPr>
              <w:t>Specialista*specialistka v oblasti profesního rozvoje pedagogů</w:t>
            </w:r>
          </w:p>
          <w:p w14:paraId="0EEE7427" w14:textId="7B425C4F"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362F0" w:rsidRPr="007A47CB">
              <w:rPr>
                <w:b/>
                <w:bCs/>
              </w:rPr>
              <w:t>podpory pracovníků v regionálním školství</w:t>
            </w:r>
          </w:p>
          <w:p w14:paraId="70804606" w14:textId="0323A5F8" w:rsidR="00572C22" w:rsidRPr="00572C22" w:rsidRDefault="00572C22" w:rsidP="00471BD4">
            <w:pPr>
              <w:rPr>
                <w:rFonts w:cstheme="minorHAnsi"/>
                <w:b/>
                <w:bCs/>
                <w:szCs w:val="21"/>
              </w:rPr>
            </w:pPr>
            <w:r w:rsidRPr="00EA0E7E">
              <w:rPr>
                <w:rFonts w:cstheme="minorHAnsi"/>
                <w:b/>
                <w:bCs/>
                <w:szCs w:val="21"/>
              </w:rPr>
              <w:t>v</w:t>
            </w:r>
            <w:r w:rsidR="007362F0">
              <w:rPr>
                <w:rFonts w:cstheme="minorHAnsi"/>
                <w:b/>
                <w:bCs/>
                <w:szCs w:val="21"/>
              </w:rPr>
              <w:t> </w:t>
            </w:r>
            <w:r w:rsidRPr="00EA0E7E">
              <w:rPr>
                <w:rFonts w:cstheme="minorHAnsi"/>
                <w:b/>
                <w:bCs/>
                <w:szCs w:val="21"/>
              </w:rPr>
              <w:t>odboru</w:t>
            </w:r>
            <w:r w:rsidR="007362F0">
              <w:rPr>
                <w:rFonts w:cstheme="minorHAnsi"/>
                <w:b/>
                <w:bCs/>
                <w:szCs w:val="21"/>
              </w:rPr>
              <w:t xml:space="preserve"> </w:t>
            </w:r>
            <w:r w:rsidR="007362F0" w:rsidRPr="007A47CB">
              <w:rPr>
                <w:b/>
                <w:bCs/>
              </w:rPr>
              <w:t xml:space="preserve">rovného přístupu ke vzdělávání a </w:t>
            </w:r>
            <w:r w:rsidR="007362F0" w:rsidRPr="007A47CB">
              <w:rPr>
                <w:b/>
                <w:bCs/>
              </w:rPr>
              <w:t>podpory pracovníků</w:t>
            </w:r>
            <w:r w:rsidR="007362F0" w:rsidRPr="007A47CB">
              <w:rPr>
                <w:b/>
                <w:bCs/>
              </w:rPr>
              <w:t xml:space="preserve"> v regionálním školství</w:t>
            </w:r>
          </w:p>
          <w:p w14:paraId="1B7D79B6" w14:textId="2C3FEF2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362F0">
              <w:rPr>
                <w:rFonts w:cstheme="minorHAnsi"/>
                <w:b/>
                <w:bCs/>
                <w:szCs w:val="21"/>
              </w:rPr>
              <w:t xml:space="preserve"> MSMT-VYB-108/2026-3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1E38D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1E38D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1E38DD"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1E38D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1E38D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1E38D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1E38D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3948F5E2"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4A47D9F0" w:rsidR="00C81821" w:rsidRPr="007362F0" w:rsidRDefault="00881A83" w:rsidP="007362F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465D4" w14:textId="77777777" w:rsidR="001E38DD" w:rsidRDefault="001E38DD" w:rsidP="00386203">
      <w:pPr>
        <w:spacing w:after="0" w:line="240" w:lineRule="auto"/>
      </w:pPr>
      <w:r>
        <w:separator/>
      </w:r>
    </w:p>
  </w:endnote>
  <w:endnote w:type="continuationSeparator" w:id="0">
    <w:p w14:paraId="2B2AB8BF" w14:textId="77777777" w:rsidR="001E38DD" w:rsidRDefault="001E38D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ED12" w14:textId="77777777" w:rsidR="001E38DD" w:rsidRDefault="001E38DD" w:rsidP="00386203">
      <w:pPr>
        <w:spacing w:after="0" w:line="240" w:lineRule="auto"/>
      </w:pPr>
      <w:r>
        <w:separator/>
      </w:r>
    </w:p>
  </w:footnote>
  <w:footnote w:type="continuationSeparator" w:id="0">
    <w:p w14:paraId="1350044D" w14:textId="77777777" w:rsidR="001E38DD" w:rsidRDefault="001E38D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D319FC">
        <w:rPr>
          <w:rFonts w:cstheme="minorHAnsi"/>
          <w:color w:val="FF0000"/>
          <w:sz w:val="16"/>
          <w:szCs w:val="16"/>
        </w:rPr>
        <w:t xml:space="preserve">a o způsobilosti mít přístup k utajovaným informacím </w:t>
      </w:r>
      <w:r w:rsidR="001B3AE9" w:rsidRPr="001B3AE9">
        <w:rPr>
          <w:rFonts w:cstheme="minorHAnsi"/>
          <w:sz w:val="16"/>
          <w:szCs w:val="16"/>
        </w:rPr>
        <w:t xml:space="preserve">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1B3AE9" w:rsidRPr="00D319FC">
        <w:rPr>
          <w:rFonts w:cstheme="minorHAnsi"/>
          <w:color w:val="FF0000"/>
          <w:sz w:val="16"/>
          <w:szCs w:val="16"/>
        </w:rPr>
        <w:t xml:space="preserve">tři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38DD"/>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173"/>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62F0"/>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3E5"/>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731</Words>
  <Characters>4317</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2026-09-03T09:52:00Z</dcterms:created>
  <dcterms:modified xsi:type="dcterms:W3CDTF">2026-09-03T09:56:00Z</dcterms:modified>
</cp:coreProperties>
</file>