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BD6A" w14:textId="46BC519F" w:rsidR="004003F1" w:rsidRPr="00940839" w:rsidRDefault="00F527A5" w:rsidP="00B620BA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40839">
        <w:rPr>
          <w:rFonts w:cstheme="minorHAnsi"/>
          <w:b/>
          <w:bCs/>
          <w:color w:val="000000" w:themeColor="text1"/>
          <w:sz w:val="28"/>
          <w:szCs w:val="28"/>
        </w:rPr>
        <w:t xml:space="preserve">Učební plán </w:t>
      </w:r>
      <w:r w:rsidR="00F17AE9" w:rsidRPr="00940839">
        <w:rPr>
          <w:rFonts w:cstheme="minorHAnsi"/>
          <w:b/>
          <w:bCs/>
          <w:color w:val="000000" w:themeColor="text1"/>
          <w:sz w:val="28"/>
          <w:szCs w:val="28"/>
        </w:rPr>
        <w:t>Kouč/koučka</w:t>
      </w:r>
    </w:p>
    <w:p w14:paraId="39CF5876" w14:textId="77777777" w:rsidR="00B620BA" w:rsidRPr="00B620BA" w:rsidRDefault="00B620BA" w:rsidP="00B620BA">
      <w:pPr>
        <w:spacing w:after="0" w:line="240" w:lineRule="auto"/>
        <w:rPr>
          <w:rFonts w:cstheme="minorHAnsi"/>
          <w:color w:val="000000" w:themeColor="text1"/>
        </w:rPr>
      </w:pPr>
    </w:p>
    <w:p w14:paraId="1A95AF90" w14:textId="0E59FE22" w:rsidR="00F527A5" w:rsidRPr="00940839" w:rsidRDefault="00F527A5" w:rsidP="004C526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620BA">
        <w:rPr>
          <w:rFonts w:cstheme="minorHAnsi"/>
          <w:color w:val="000000" w:themeColor="text1"/>
        </w:rPr>
        <w:t>Min.</w:t>
      </w:r>
      <w:r w:rsidR="00357CE8">
        <w:rPr>
          <w:rFonts w:cstheme="minorHAnsi"/>
          <w:color w:val="000000" w:themeColor="text1"/>
        </w:rPr>
        <w:t xml:space="preserve"> </w:t>
      </w:r>
      <w:r w:rsidRPr="00B620BA">
        <w:rPr>
          <w:rFonts w:cstheme="minorHAnsi"/>
          <w:color w:val="000000" w:themeColor="text1"/>
        </w:rPr>
        <w:t xml:space="preserve">hodinová dotace </w:t>
      </w:r>
      <w:r w:rsidR="00C52F82">
        <w:rPr>
          <w:rFonts w:cstheme="minorHAnsi"/>
          <w:color w:val="000000" w:themeColor="text1"/>
        </w:rPr>
        <w:t xml:space="preserve">je </w:t>
      </w:r>
      <w:r w:rsidRPr="00B620BA">
        <w:rPr>
          <w:rFonts w:cstheme="minorHAnsi"/>
          <w:color w:val="000000" w:themeColor="text1"/>
        </w:rPr>
        <w:t xml:space="preserve">120 </w:t>
      </w:r>
      <w:r w:rsidR="00C52F82">
        <w:rPr>
          <w:rFonts w:cstheme="minorHAnsi"/>
          <w:color w:val="000000" w:themeColor="text1"/>
        </w:rPr>
        <w:t xml:space="preserve">výukových </w:t>
      </w:r>
      <w:r w:rsidRPr="00B620BA">
        <w:rPr>
          <w:rFonts w:cstheme="minorHAnsi"/>
          <w:color w:val="000000" w:themeColor="text1"/>
        </w:rPr>
        <w:t>hodin, tematické celky nad rámec tohoto učebního plánu j</w:t>
      </w:r>
      <w:r w:rsidR="006523D0">
        <w:rPr>
          <w:rFonts w:cstheme="minorHAnsi"/>
          <w:color w:val="000000" w:themeColor="text1"/>
        </w:rPr>
        <w:t xml:space="preserve">e možné uvést </w:t>
      </w:r>
      <w:r w:rsidRPr="00B620BA">
        <w:rPr>
          <w:rFonts w:cstheme="minorHAnsi"/>
          <w:color w:val="000000" w:themeColor="text1"/>
        </w:rPr>
        <w:t>nad rámec min. hodinové dotace</w:t>
      </w:r>
      <w:r w:rsidR="00DC7DAD">
        <w:rPr>
          <w:rFonts w:cstheme="minorHAnsi"/>
          <w:color w:val="000000" w:themeColor="text1"/>
        </w:rPr>
        <w:t>.</w:t>
      </w:r>
      <w:r w:rsidR="00940839">
        <w:rPr>
          <w:rFonts w:cstheme="minorHAnsi"/>
          <w:color w:val="000000" w:themeColor="text1"/>
        </w:rPr>
        <w:t xml:space="preserve"> </w:t>
      </w:r>
      <w:r w:rsidR="00B620BA" w:rsidRPr="00B620BA">
        <w:rPr>
          <w:rFonts w:cstheme="minorHAnsi"/>
          <w:color w:val="000000" w:themeColor="text1"/>
        </w:rPr>
        <w:t>Vstupní</w:t>
      </w:r>
      <w:r w:rsidR="00DC7DAD">
        <w:rPr>
          <w:rFonts w:cstheme="minorHAnsi"/>
          <w:color w:val="000000" w:themeColor="text1"/>
        </w:rPr>
        <w:t>m</w:t>
      </w:r>
      <w:r w:rsidR="00B620BA" w:rsidRPr="00B620BA">
        <w:rPr>
          <w:rFonts w:cstheme="minorHAnsi"/>
          <w:color w:val="000000" w:themeColor="text1"/>
        </w:rPr>
        <w:t xml:space="preserve"> předpoklad</w:t>
      </w:r>
      <w:r w:rsidR="00DC7DAD">
        <w:rPr>
          <w:rFonts w:cstheme="minorHAnsi"/>
          <w:color w:val="000000" w:themeColor="text1"/>
        </w:rPr>
        <w:t>em je</w:t>
      </w:r>
      <w:r w:rsidR="00B620BA" w:rsidRPr="00B620BA">
        <w:rPr>
          <w:rFonts w:cstheme="minorHAnsi"/>
          <w:color w:val="000000" w:themeColor="text1"/>
        </w:rPr>
        <w:t xml:space="preserve"> minimálně ukončené střední vzdělání </w:t>
      </w:r>
      <w:r w:rsidR="00B620BA" w:rsidRPr="00B620BA">
        <w:rPr>
          <w:rFonts w:cstheme="minorHAnsi"/>
          <w:color w:val="000000" w:themeColor="text1"/>
          <w:kern w:val="0"/>
        </w:rPr>
        <w:t>(dle zákona č. 561/2004 Sb., školský zákon, ve znění pozdějších předpisů)</w:t>
      </w:r>
      <w:r w:rsidR="006523D0">
        <w:rPr>
          <w:rFonts w:cstheme="minorHAnsi"/>
          <w:color w:val="000000" w:themeColor="text1"/>
          <w:kern w:val="0"/>
        </w:rPr>
        <w:t>.</w:t>
      </w:r>
    </w:p>
    <w:p w14:paraId="6195D432" w14:textId="2963EF46" w:rsidR="00797ABB" w:rsidRDefault="00797ABB" w:rsidP="004C526C">
      <w:pPr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  <w:kern w:val="0"/>
        </w:rPr>
        <w:t xml:space="preserve">Praktická </w:t>
      </w:r>
      <w:r w:rsidR="005120FD">
        <w:rPr>
          <w:rFonts w:cstheme="minorHAnsi"/>
          <w:color w:val="000000" w:themeColor="text1"/>
          <w:kern w:val="0"/>
        </w:rPr>
        <w:t>výuka u této pracovní činnosti není vyžadována, pokud se nejedná o výkon přímo řízené pracovní činnosti u zaměstnavatele. Simulace, nácviky a procvičování j</w:t>
      </w:r>
      <w:r w:rsidR="007A6EFA">
        <w:rPr>
          <w:rFonts w:cstheme="minorHAnsi"/>
          <w:color w:val="000000" w:themeColor="text1"/>
          <w:kern w:val="0"/>
        </w:rPr>
        <w:t>sou</w:t>
      </w:r>
      <w:r w:rsidR="005120FD">
        <w:rPr>
          <w:rFonts w:cstheme="minorHAnsi"/>
          <w:color w:val="000000" w:themeColor="text1"/>
          <w:kern w:val="0"/>
        </w:rPr>
        <w:t xml:space="preserve"> teoretická výuka. </w:t>
      </w:r>
    </w:p>
    <w:p w14:paraId="7B7CDB76" w14:textId="77777777" w:rsidR="004C526C" w:rsidRDefault="004C526C" w:rsidP="004C526C">
      <w:pPr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2873366D" w14:textId="77777777" w:rsidR="00500283" w:rsidRDefault="00500283" w:rsidP="004C526C">
      <w:pPr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7FFC27E3" w14:textId="3AD7DD1E" w:rsidR="004C526C" w:rsidRPr="00DC2E97" w:rsidRDefault="00C75C4A" w:rsidP="004C526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2E97">
        <w:rPr>
          <w:rFonts w:cstheme="minorHAnsi"/>
          <w:color w:val="000000" w:themeColor="text1"/>
          <w:sz w:val="24"/>
          <w:szCs w:val="24"/>
        </w:rPr>
        <w:t>Doporučený u</w:t>
      </w:r>
      <w:r w:rsidR="00F17AE9" w:rsidRPr="00DC2E97">
        <w:rPr>
          <w:rFonts w:cstheme="minorHAnsi"/>
          <w:color w:val="000000" w:themeColor="text1"/>
          <w:sz w:val="24"/>
          <w:szCs w:val="24"/>
        </w:rPr>
        <w:t>čební plán</w:t>
      </w:r>
    </w:p>
    <w:p w14:paraId="53D4C981" w14:textId="77777777" w:rsidR="00F17AE9" w:rsidRDefault="00F17AE9" w:rsidP="004C526C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985"/>
      </w:tblGrid>
      <w:tr w:rsidR="00797ABB" w:rsidRPr="00D93164" w14:paraId="0454C7E7" w14:textId="77777777" w:rsidTr="00C75C4A">
        <w:trPr>
          <w:jc w:val="center"/>
        </w:trPr>
        <w:tc>
          <w:tcPr>
            <w:tcW w:w="425" w:type="dxa"/>
            <w:vMerge w:val="restart"/>
            <w:shd w:val="clear" w:color="auto" w:fill="53E53B"/>
          </w:tcPr>
          <w:p w14:paraId="08568EF1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53E53B"/>
          </w:tcPr>
          <w:p w14:paraId="7BB67735" w14:textId="77777777" w:rsidR="00797ABB" w:rsidRPr="00D93164" w:rsidRDefault="00797ABB" w:rsidP="0063145F">
            <w:pPr>
              <w:ind w:left="35"/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  <w:b/>
                <w:bCs/>
              </w:rPr>
              <w:t>Učební plán</w:t>
            </w:r>
          </w:p>
          <w:p w14:paraId="22082D48" w14:textId="77777777" w:rsidR="00797ABB" w:rsidRPr="00D93164" w:rsidRDefault="00797ABB" w:rsidP="0063145F">
            <w:pPr>
              <w:ind w:left="35"/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  <w:b/>
                <w:bCs/>
              </w:rPr>
              <w:t>Název tematického celku</w:t>
            </w:r>
          </w:p>
        </w:tc>
        <w:tc>
          <w:tcPr>
            <w:tcW w:w="1985" w:type="dxa"/>
            <w:shd w:val="clear" w:color="auto" w:fill="53E53B"/>
          </w:tcPr>
          <w:p w14:paraId="2EBDF4E8" w14:textId="61957AEE" w:rsidR="00797ABB" w:rsidRPr="00D93164" w:rsidRDefault="00797ABB" w:rsidP="0044462C">
            <w:pPr>
              <w:jc w:val="center"/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  <w:b/>
                <w:bCs/>
              </w:rPr>
              <w:t>Počet hodin teoretické výuky</w:t>
            </w:r>
          </w:p>
        </w:tc>
      </w:tr>
      <w:tr w:rsidR="00797ABB" w:rsidRPr="00D93164" w14:paraId="7C816B5E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43858EAF" w14:textId="77777777" w:rsidR="00797ABB" w:rsidRPr="00D93164" w:rsidRDefault="00797ABB" w:rsidP="0063145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5BF9807" w14:textId="77777777" w:rsidR="00797ABB" w:rsidRPr="00D93164" w:rsidRDefault="00797ABB" w:rsidP="0063145F">
            <w:pPr>
              <w:rPr>
                <w:rFonts w:cstheme="minorHAnsi"/>
              </w:rPr>
            </w:pPr>
            <w:r w:rsidRPr="00D93164">
              <w:rPr>
                <w:rFonts w:cstheme="minorHAnsi"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5238372F" w14:textId="4BC53C70" w:rsidR="00797ABB" w:rsidRPr="00D93164" w:rsidRDefault="00797ABB" w:rsidP="0044462C">
            <w:pPr>
              <w:jc w:val="center"/>
              <w:rPr>
                <w:rFonts w:cstheme="minorHAnsi"/>
              </w:rPr>
            </w:pPr>
            <w:r w:rsidRPr="00D93164">
              <w:rPr>
                <w:rFonts w:cstheme="minorHAnsi"/>
              </w:rPr>
              <w:t>1</w:t>
            </w:r>
          </w:p>
        </w:tc>
      </w:tr>
      <w:tr w:rsidR="00797ABB" w:rsidRPr="00D93164" w14:paraId="53A54F81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0C00EA6A" w14:textId="77777777" w:rsidR="00797ABB" w:rsidRPr="00D93164" w:rsidRDefault="00797ABB" w:rsidP="0063145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A2DA254" w14:textId="3861E06F" w:rsidR="00797ABB" w:rsidRPr="00D93164" w:rsidRDefault="00797ABB" w:rsidP="0063145F">
            <w:pPr>
              <w:rPr>
                <w:rFonts w:cstheme="minorHAnsi"/>
              </w:rPr>
            </w:pPr>
            <w:r w:rsidRPr="00D93164">
              <w:rPr>
                <w:rFonts w:cstheme="minorHAnsi"/>
              </w:rPr>
              <w:t>Základy koučování</w:t>
            </w:r>
          </w:p>
        </w:tc>
        <w:tc>
          <w:tcPr>
            <w:tcW w:w="1985" w:type="dxa"/>
          </w:tcPr>
          <w:p w14:paraId="63B91E5F" w14:textId="314DCD95" w:rsidR="00797ABB" w:rsidRPr="00D93164" w:rsidRDefault="0044462C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D4C2A">
              <w:rPr>
                <w:rFonts w:cstheme="minorHAnsi"/>
              </w:rPr>
              <w:t>0</w:t>
            </w:r>
          </w:p>
        </w:tc>
      </w:tr>
      <w:tr w:rsidR="00797ABB" w:rsidRPr="00D93164" w14:paraId="59A3DA02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07E7E05B" w14:textId="77777777" w:rsidR="00797ABB" w:rsidRPr="00D93164" w:rsidRDefault="00797ABB" w:rsidP="0063145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596CA63" w14:textId="612E3ED9" w:rsidR="00797ABB" w:rsidRPr="00D93164" w:rsidRDefault="00797ABB" w:rsidP="0063145F">
            <w:pPr>
              <w:rPr>
                <w:rFonts w:cstheme="minorHAnsi"/>
              </w:rPr>
            </w:pPr>
            <w:r w:rsidRPr="00D93164">
              <w:rPr>
                <w:rFonts w:cstheme="minorHAnsi"/>
              </w:rPr>
              <w:t>Koučovací proces</w:t>
            </w:r>
          </w:p>
        </w:tc>
        <w:tc>
          <w:tcPr>
            <w:tcW w:w="1985" w:type="dxa"/>
          </w:tcPr>
          <w:p w14:paraId="64DF352B" w14:textId="5421FCCB" w:rsidR="00797ABB" w:rsidRPr="00D93164" w:rsidRDefault="00FE4E3F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2EE8730D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7DEF6453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63E8D00B" w14:textId="7E1C11F1" w:rsidR="00797ABB" w:rsidRPr="00D93164" w:rsidRDefault="00797ABB" w:rsidP="0063145F">
            <w:pPr>
              <w:rPr>
                <w:rFonts w:cstheme="minorHAnsi"/>
              </w:rPr>
            </w:pPr>
            <w:r w:rsidRPr="00D93164">
              <w:rPr>
                <w:rFonts w:cstheme="minorHAnsi"/>
              </w:rPr>
              <w:t>Koučovací techniky a postupy</w:t>
            </w:r>
          </w:p>
        </w:tc>
        <w:tc>
          <w:tcPr>
            <w:tcW w:w="1985" w:type="dxa"/>
          </w:tcPr>
          <w:p w14:paraId="758214A1" w14:textId="44B81C13" w:rsidR="00797ABB" w:rsidRPr="00D93164" w:rsidRDefault="008D4C2A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F4EDA">
              <w:rPr>
                <w:rFonts w:cstheme="minorHAnsi"/>
              </w:rPr>
              <w:t>0</w:t>
            </w:r>
          </w:p>
        </w:tc>
      </w:tr>
      <w:tr w:rsidR="008D4C2A" w:rsidRPr="00D93164" w14:paraId="6DFE40ED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0E04FDFF" w14:textId="77777777" w:rsidR="008D4C2A" w:rsidRPr="00D93164" w:rsidRDefault="008D4C2A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7090DA74" w14:textId="5CA447CB" w:rsidR="008D4C2A" w:rsidRPr="00D93164" w:rsidRDefault="008D4C2A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Koučovací metody</w:t>
            </w:r>
          </w:p>
        </w:tc>
        <w:tc>
          <w:tcPr>
            <w:tcW w:w="1985" w:type="dxa"/>
          </w:tcPr>
          <w:p w14:paraId="0019848A" w14:textId="65E76BFF" w:rsidR="008D4C2A" w:rsidRDefault="008D4C2A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797ABB" w:rsidRPr="00D93164" w14:paraId="263644DB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26928780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5E6501CE" w14:textId="029B185E" w:rsidR="00797ABB" w:rsidRPr="00D93164" w:rsidRDefault="008665A2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Koučovací otázky</w:t>
            </w:r>
          </w:p>
        </w:tc>
        <w:tc>
          <w:tcPr>
            <w:tcW w:w="1985" w:type="dxa"/>
          </w:tcPr>
          <w:p w14:paraId="6403208A" w14:textId="5776BA33" w:rsidR="00797ABB" w:rsidRPr="00D93164" w:rsidRDefault="00FE4E3F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11424973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0AFC3D62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09CB9872" w14:textId="7240AD13" w:rsidR="00797ABB" w:rsidRPr="00D93164" w:rsidRDefault="008665A2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AC3AB5">
              <w:rPr>
                <w:rFonts w:cstheme="minorHAnsi"/>
              </w:rPr>
              <w:t>nost</w:t>
            </w:r>
            <w:r>
              <w:rPr>
                <w:rFonts w:cstheme="minorHAnsi"/>
              </w:rPr>
              <w:t xml:space="preserve"> kouče a jeho role</w:t>
            </w:r>
          </w:p>
        </w:tc>
        <w:tc>
          <w:tcPr>
            <w:tcW w:w="1985" w:type="dxa"/>
          </w:tcPr>
          <w:p w14:paraId="62A3F799" w14:textId="36AD4A5E" w:rsidR="00797ABB" w:rsidRPr="00D93164" w:rsidRDefault="00FE4E3F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F5C87" w:rsidRPr="00D93164" w14:paraId="7646B8B2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13876922" w14:textId="77777777" w:rsidR="000F5C87" w:rsidRPr="00D93164" w:rsidRDefault="000F5C87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4CD909EE" w14:textId="1201A527" w:rsidR="000F5C87" w:rsidRDefault="000F5C87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Kompetence kouče</w:t>
            </w:r>
          </w:p>
        </w:tc>
        <w:tc>
          <w:tcPr>
            <w:tcW w:w="1985" w:type="dxa"/>
          </w:tcPr>
          <w:p w14:paraId="3D5EBB5D" w14:textId="2809C752" w:rsidR="000F5C87" w:rsidRDefault="000F5C87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2812D9A5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370886E9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315" w14:textId="4EADEE21" w:rsidR="00797ABB" w:rsidRPr="00D93164" w:rsidRDefault="008665A2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Složité situace v koučování </w:t>
            </w:r>
            <w:r w:rsidR="00797ABB" w:rsidRPr="00D93164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FB0" w14:textId="3AACACEC" w:rsidR="00797ABB" w:rsidRPr="00D93164" w:rsidRDefault="00B77CA2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78276692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763464E2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90D" w14:textId="7103E70A" w:rsidR="00797ABB" w:rsidRPr="00D93164" w:rsidRDefault="008665A2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Podpora klienta při osobním a profesním rozvoji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7BF" w14:textId="2BB4F710" w:rsidR="00797ABB" w:rsidRPr="00D93164" w:rsidRDefault="006A6F17" w:rsidP="00444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6FFE0F87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1A96DF6F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A7C" w14:textId="5ECBC7AE" w:rsidR="00797ABB" w:rsidRPr="00D93164" w:rsidRDefault="00022650" w:rsidP="0063145F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Specifika různosti klientů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39F" w14:textId="170AB043" w:rsidR="00797ABB" w:rsidRPr="00D93164" w:rsidRDefault="00FE4E3F" w:rsidP="00500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97ABB" w:rsidRPr="00D93164" w14:paraId="4B39DF33" w14:textId="77777777" w:rsidTr="00C75C4A">
        <w:trPr>
          <w:jc w:val="center"/>
        </w:trPr>
        <w:tc>
          <w:tcPr>
            <w:tcW w:w="425" w:type="dxa"/>
            <w:vMerge/>
            <w:shd w:val="clear" w:color="auto" w:fill="53E53B"/>
          </w:tcPr>
          <w:p w14:paraId="20B0E500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52F" w14:textId="729F7125" w:rsidR="00797ABB" w:rsidRPr="00D93164" w:rsidRDefault="00D13810" w:rsidP="0063145F">
            <w:pPr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</w:rPr>
              <w:t>Vyhodnoc</w:t>
            </w:r>
            <w:r w:rsidR="00AC3AB5">
              <w:rPr>
                <w:rFonts w:cstheme="minorHAnsi"/>
              </w:rPr>
              <w:t>ení</w:t>
            </w:r>
            <w:r w:rsidRPr="00D93164">
              <w:rPr>
                <w:rFonts w:cstheme="minorHAnsi"/>
              </w:rPr>
              <w:t xml:space="preserve"> efektivity procesu koučování s</w:t>
            </w:r>
            <w:r w:rsidR="00534D8A">
              <w:rPr>
                <w:rFonts w:cstheme="minorHAnsi"/>
              </w:rPr>
              <w:t> </w:t>
            </w:r>
            <w:r w:rsidRPr="00D93164">
              <w:rPr>
                <w:rFonts w:cstheme="minorHAnsi"/>
              </w:rPr>
              <w:t>klientem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126" w14:textId="79DE40AC" w:rsidR="00797ABB" w:rsidRPr="00FE4E3F" w:rsidRDefault="00FE4E3F" w:rsidP="00500283">
            <w:pPr>
              <w:jc w:val="center"/>
              <w:rPr>
                <w:rFonts w:cstheme="minorHAnsi"/>
              </w:rPr>
            </w:pPr>
            <w:r w:rsidRPr="00FE4E3F">
              <w:rPr>
                <w:rFonts w:cstheme="minorHAnsi"/>
              </w:rPr>
              <w:t>10</w:t>
            </w:r>
          </w:p>
        </w:tc>
      </w:tr>
      <w:tr w:rsidR="00797ABB" w:rsidRPr="00D93164" w14:paraId="1D6057C0" w14:textId="77777777" w:rsidTr="00C75C4A">
        <w:trPr>
          <w:trHeight w:val="300"/>
          <w:jc w:val="center"/>
        </w:trPr>
        <w:tc>
          <w:tcPr>
            <w:tcW w:w="425" w:type="dxa"/>
            <w:vMerge/>
            <w:shd w:val="clear" w:color="auto" w:fill="53E53B"/>
          </w:tcPr>
          <w:p w14:paraId="38A7CED4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18B65BAE" w14:textId="77777777" w:rsidR="00797ABB" w:rsidRPr="00D93164" w:rsidRDefault="00797ABB" w:rsidP="0063145F">
            <w:pPr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26E7F2B0" w14:textId="50D6E4C3" w:rsidR="00797ABB" w:rsidRPr="00D93164" w:rsidRDefault="00C75C4A" w:rsidP="00500283">
            <w:pPr>
              <w:jc w:val="center"/>
              <w:rPr>
                <w:rFonts w:cstheme="minorHAnsi"/>
                <w:b/>
                <w:bCs/>
              </w:rPr>
            </w:pPr>
            <w:r w:rsidRPr="00D93164">
              <w:rPr>
                <w:rFonts w:cstheme="minorHAnsi"/>
                <w:b/>
                <w:bCs/>
              </w:rPr>
              <w:t>120</w:t>
            </w:r>
          </w:p>
        </w:tc>
      </w:tr>
    </w:tbl>
    <w:p w14:paraId="1D995846" w14:textId="77777777" w:rsidR="00F17AE9" w:rsidRPr="00B620BA" w:rsidRDefault="00F17AE9" w:rsidP="004C526C">
      <w:pPr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F17AE9" w:rsidRPr="00B620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0D4E" w14:textId="77777777" w:rsidR="007F5C84" w:rsidRDefault="007F5C84" w:rsidP="00FD003C">
      <w:pPr>
        <w:spacing w:after="0" w:line="240" w:lineRule="auto"/>
      </w:pPr>
      <w:r>
        <w:separator/>
      </w:r>
    </w:p>
  </w:endnote>
  <w:endnote w:type="continuationSeparator" w:id="0">
    <w:p w14:paraId="39FF8FE3" w14:textId="77777777" w:rsidR="007F5C84" w:rsidRDefault="007F5C84" w:rsidP="00FD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2D66" w14:textId="77777777" w:rsidR="007F5C84" w:rsidRDefault="007F5C84" w:rsidP="00FD003C">
      <w:pPr>
        <w:spacing w:after="0" w:line="240" w:lineRule="auto"/>
      </w:pPr>
      <w:r>
        <w:separator/>
      </w:r>
    </w:p>
  </w:footnote>
  <w:footnote w:type="continuationSeparator" w:id="0">
    <w:p w14:paraId="0CC424A3" w14:textId="77777777" w:rsidR="007F5C84" w:rsidRDefault="007F5C84" w:rsidP="00FD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A9C" w14:textId="5E16F2D3" w:rsidR="00FD003C" w:rsidRDefault="00FD003C">
    <w:pPr>
      <w:pStyle w:val="Zhlav"/>
    </w:pPr>
    <w:r>
      <w:t>Platné 05.03.2024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5"/>
    <w:rsid w:val="00022650"/>
    <w:rsid w:val="000F5C87"/>
    <w:rsid w:val="001F3F56"/>
    <w:rsid w:val="00357CE8"/>
    <w:rsid w:val="003F4EDA"/>
    <w:rsid w:val="004003F1"/>
    <w:rsid w:val="0044462C"/>
    <w:rsid w:val="004C526C"/>
    <w:rsid w:val="00500283"/>
    <w:rsid w:val="005120FD"/>
    <w:rsid w:val="00534D8A"/>
    <w:rsid w:val="005C4F45"/>
    <w:rsid w:val="0063726C"/>
    <w:rsid w:val="006523D0"/>
    <w:rsid w:val="006A6F17"/>
    <w:rsid w:val="00797ABB"/>
    <w:rsid w:val="007A6EFA"/>
    <w:rsid w:val="007F5C84"/>
    <w:rsid w:val="008665A2"/>
    <w:rsid w:val="008D4C2A"/>
    <w:rsid w:val="00940839"/>
    <w:rsid w:val="00957EB3"/>
    <w:rsid w:val="00A27420"/>
    <w:rsid w:val="00AC3AB5"/>
    <w:rsid w:val="00B620BA"/>
    <w:rsid w:val="00B77CA2"/>
    <w:rsid w:val="00B80880"/>
    <w:rsid w:val="00C52F82"/>
    <w:rsid w:val="00C75C4A"/>
    <w:rsid w:val="00D13810"/>
    <w:rsid w:val="00D93164"/>
    <w:rsid w:val="00DC2E97"/>
    <w:rsid w:val="00DC7DAD"/>
    <w:rsid w:val="00E10D45"/>
    <w:rsid w:val="00F17AE9"/>
    <w:rsid w:val="00F27199"/>
    <w:rsid w:val="00F527A5"/>
    <w:rsid w:val="00FA4BA0"/>
    <w:rsid w:val="00FD003C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351"/>
  <w15:chartTrackingRefBased/>
  <w15:docId w15:val="{9AF15CE0-9730-41A1-BEE2-C88D99C8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03C"/>
  </w:style>
  <w:style w:type="paragraph" w:styleId="Zpat">
    <w:name w:val="footer"/>
    <w:basedOn w:val="Normln"/>
    <w:link w:val="ZpatChar"/>
    <w:uiPriority w:val="99"/>
    <w:unhideWhenUsed/>
    <w:rsid w:val="00FD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42</cp:revision>
  <dcterms:created xsi:type="dcterms:W3CDTF">2023-10-27T07:34:00Z</dcterms:created>
  <dcterms:modified xsi:type="dcterms:W3CDTF">2024-03-05T11:39:00Z</dcterms:modified>
</cp:coreProperties>
</file>