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383A3" w14:textId="3021FEA4" w:rsidR="00070456" w:rsidRPr="004814AE" w:rsidRDefault="00531ED3" w:rsidP="00531ED3">
      <w:pPr>
        <w:jc w:val="center"/>
        <w:rPr>
          <w:b/>
          <w:bCs/>
          <w:sz w:val="36"/>
          <w:szCs w:val="36"/>
        </w:rPr>
      </w:pPr>
      <w:r w:rsidRPr="004814AE">
        <w:rPr>
          <w:b/>
          <w:bCs/>
          <w:sz w:val="36"/>
          <w:szCs w:val="36"/>
        </w:rPr>
        <w:t>Závěrečná zpráva</w:t>
      </w:r>
      <w:r w:rsidR="004814AE" w:rsidRPr="004814AE">
        <w:rPr>
          <w:b/>
          <w:bCs/>
          <w:sz w:val="36"/>
          <w:szCs w:val="36"/>
        </w:rPr>
        <w:t xml:space="preserve"> </w:t>
      </w:r>
    </w:p>
    <w:p w14:paraId="23329599" w14:textId="7DFB1AEE" w:rsidR="004814AE" w:rsidRDefault="004814AE" w:rsidP="00531ED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 naplňování účelu </w:t>
      </w:r>
      <w:r w:rsidRPr="004814AE">
        <w:rPr>
          <w:sz w:val="24"/>
          <w:szCs w:val="24"/>
        </w:rPr>
        <w:t>Výzv</w:t>
      </w:r>
      <w:r>
        <w:rPr>
          <w:sz w:val="24"/>
          <w:szCs w:val="24"/>
        </w:rPr>
        <w:t>y</w:t>
      </w:r>
      <w:r w:rsidRPr="004814AE">
        <w:rPr>
          <w:sz w:val="24"/>
          <w:szCs w:val="24"/>
        </w:rPr>
        <w:t xml:space="preserve"> </w:t>
      </w:r>
      <w:r w:rsidR="00E27A76">
        <w:rPr>
          <w:sz w:val="24"/>
          <w:szCs w:val="24"/>
        </w:rPr>
        <w:t>UNIS 202</w:t>
      </w:r>
      <w:r w:rsidR="007D7300">
        <w:rPr>
          <w:sz w:val="24"/>
          <w:szCs w:val="24"/>
        </w:rPr>
        <w:t>4</w:t>
      </w:r>
      <w:r w:rsidRPr="004814AE">
        <w:rPr>
          <w:sz w:val="24"/>
          <w:szCs w:val="24"/>
        </w:rPr>
        <w:t xml:space="preserve"> na podporu studentů s</w:t>
      </w:r>
      <w:r>
        <w:rPr>
          <w:sz w:val="24"/>
          <w:szCs w:val="24"/>
        </w:rPr>
        <w:t> </w:t>
      </w:r>
      <w:r w:rsidRPr="004814AE">
        <w:rPr>
          <w:sz w:val="24"/>
          <w:szCs w:val="24"/>
        </w:rPr>
        <w:t>mimořádnou sportovní výkonností</w:t>
      </w:r>
      <w:r w:rsidR="00E27A76">
        <w:rPr>
          <w:sz w:val="24"/>
          <w:szCs w:val="24"/>
        </w:rPr>
        <w:t xml:space="preserve"> </w:t>
      </w:r>
      <w:r w:rsidRPr="004814AE">
        <w:rPr>
          <w:sz w:val="24"/>
          <w:szCs w:val="24"/>
        </w:rPr>
        <w:t>pro veřejné vysoké škol</w:t>
      </w:r>
      <w:r w:rsidR="00440F96">
        <w:rPr>
          <w:sz w:val="24"/>
          <w:szCs w:val="24"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814AE" w14:paraId="724B4FB6" w14:textId="77777777" w:rsidTr="004814AE">
        <w:tc>
          <w:tcPr>
            <w:tcW w:w="2122" w:type="dxa"/>
          </w:tcPr>
          <w:p w14:paraId="68079A98" w14:textId="03065398" w:rsidR="004814AE" w:rsidRDefault="004814AE" w:rsidP="00481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Příjemce</w:t>
            </w:r>
          </w:p>
        </w:tc>
        <w:tc>
          <w:tcPr>
            <w:tcW w:w="6940" w:type="dxa"/>
          </w:tcPr>
          <w:p w14:paraId="06C297EF" w14:textId="77777777" w:rsidR="004814AE" w:rsidRDefault="004814AE" w:rsidP="004814AE">
            <w:pPr>
              <w:rPr>
                <w:sz w:val="24"/>
                <w:szCs w:val="24"/>
              </w:rPr>
            </w:pPr>
          </w:p>
        </w:tc>
      </w:tr>
      <w:tr w:rsidR="004814AE" w14:paraId="6E95D5AB" w14:textId="77777777" w:rsidTr="004814AE">
        <w:tc>
          <w:tcPr>
            <w:tcW w:w="2122" w:type="dxa"/>
          </w:tcPr>
          <w:p w14:paraId="4E3DF98B" w14:textId="053CAEE2" w:rsidR="004814AE" w:rsidRDefault="004814AE" w:rsidP="00481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</w:t>
            </w:r>
          </w:p>
        </w:tc>
        <w:tc>
          <w:tcPr>
            <w:tcW w:w="6940" w:type="dxa"/>
          </w:tcPr>
          <w:p w14:paraId="3A9B3039" w14:textId="77777777" w:rsidR="004814AE" w:rsidRDefault="004814AE" w:rsidP="004814AE">
            <w:pPr>
              <w:rPr>
                <w:sz w:val="24"/>
                <w:szCs w:val="24"/>
              </w:rPr>
            </w:pPr>
          </w:p>
        </w:tc>
      </w:tr>
      <w:tr w:rsidR="004814AE" w14:paraId="7E07553E" w14:textId="77777777" w:rsidTr="004814AE">
        <w:tc>
          <w:tcPr>
            <w:tcW w:w="2122" w:type="dxa"/>
          </w:tcPr>
          <w:p w14:paraId="0532EE98" w14:textId="1BB350F2" w:rsidR="004814AE" w:rsidRDefault="004814AE" w:rsidP="00481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rozhodnutí</w:t>
            </w:r>
          </w:p>
        </w:tc>
        <w:tc>
          <w:tcPr>
            <w:tcW w:w="6940" w:type="dxa"/>
          </w:tcPr>
          <w:p w14:paraId="0DF7FF3C" w14:textId="77777777" w:rsidR="004814AE" w:rsidRDefault="004814AE" w:rsidP="004814AE">
            <w:pPr>
              <w:rPr>
                <w:sz w:val="24"/>
                <w:szCs w:val="24"/>
              </w:rPr>
            </w:pPr>
          </w:p>
        </w:tc>
      </w:tr>
    </w:tbl>
    <w:p w14:paraId="2D322AF2" w14:textId="77777777" w:rsidR="004814AE" w:rsidRDefault="004814AE" w:rsidP="004814AE">
      <w:pPr>
        <w:rPr>
          <w:sz w:val="24"/>
          <w:szCs w:val="24"/>
        </w:rPr>
      </w:pPr>
    </w:p>
    <w:p w14:paraId="34585D00" w14:textId="22B4069B" w:rsidR="004814AE" w:rsidRDefault="004814AE" w:rsidP="004814AE">
      <w:pPr>
        <w:rPr>
          <w:b/>
          <w:bCs/>
          <w:sz w:val="24"/>
          <w:szCs w:val="24"/>
        </w:rPr>
      </w:pPr>
      <w:r w:rsidRPr="004814AE">
        <w:rPr>
          <w:b/>
          <w:bCs/>
          <w:sz w:val="24"/>
          <w:szCs w:val="24"/>
        </w:rPr>
        <w:t>1. část – Nakládání s finančními prostředky</w:t>
      </w:r>
      <w:r>
        <w:rPr>
          <w:b/>
          <w:bCs/>
          <w:sz w:val="24"/>
          <w:szCs w:val="24"/>
        </w:rPr>
        <w:t>, naplňování předloženého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7053" w14:paraId="14D4F2C8" w14:textId="77777777" w:rsidTr="00D37053">
        <w:tc>
          <w:tcPr>
            <w:tcW w:w="9062" w:type="dxa"/>
          </w:tcPr>
          <w:p w14:paraId="22ECBFDD" w14:textId="77777777" w:rsidR="00D37053" w:rsidRPr="00D37053" w:rsidRDefault="00D37053" w:rsidP="00D37053">
            <w:pPr>
              <w:spacing w:after="120"/>
              <w:rPr>
                <w:b/>
                <w:bCs/>
                <w:i/>
                <w:iCs/>
                <w:sz w:val="24"/>
                <w:szCs w:val="24"/>
              </w:rPr>
            </w:pPr>
            <w:r w:rsidRPr="00D37053">
              <w:rPr>
                <w:b/>
                <w:bCs/>
                <w:i/>
                <w:iCs/>
                <w:sz w:val="24"/>
                <w:szCs w:val="24"/>
              </w:rPr>
              <w:t xml:space="preserve">Co má tato část obsahovat? </w:t>
            </w:r>
          </w:p>
          <w:p w14:paraId="57F2B34A" w14:textId="624E3BD1" w:rsidR="00D37053" w:rsidRPr="00D37053" w:rsidRDefault="00D37053" w:rsidP="004814A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Slovní </w:t>
            </w:r>
            <w:r w:rsidRPr="00D37053">
              <w:rPr>
                <w:i/>
                <w:iCs/>
                <w:sz w:val="24"/>
                <w:szCs w:val="24"/>
              </w:rPr>
              <w:t>popis čerpání a využití prostředků s ohledem na obsahové vymezení výzvy, zaměření projektu, popis specifických a mimořádných záležitostí při čerpání prostředků, zdůvodnění změn čerpání oproti Rozhodnutí apod. (doporučujeme jednoznačně okomentovat použití finančních prostředků uvedených v jednotlivých položkách ve formuláři „Vyúčtování dotace za rok 202</w:t>
            </w:r>
            <w:r w:rsidR="007D7300">
              <w:rPr>
                <w:i/>
                <w:iCs/>
                <w:sz w:val="24"/>
                <w:szCs w:val="24"/>
              </w:rPr>
              <w:t>4</w:t>
            </w:r>
            <w:r w:rsidRPr="00D37053">
              <w:rPr>
                <w:i/>
                <w:iCs/>
                <w:sz w:val="24"/>
                <w:szCs w:val="24"/>
              </w:rPr>
              <w:t>“</w:t>
            </w:r>
            <w:r w:rsidR="00942F00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14:paraId="620A12DB" w14:textId="77777777" w:rsidR="00D37053" w:rsidRDefault="00D37053" w:rsidP="004814AE">
      <w:pPr>
        <w:rPr>
          <w:i/>
          <w:iCs/>
          <w:sz w:val="24"/>
          <w:szCs w:val="24"/>
        </w:rPr>
      </w:pPr>
    </w:p>
    <w:p w14:paraId="1D6EEBE1" w14:textId="2F8ABF49" w:rsidR="00D37053" w:rsidRPr="00D37053" w:rsidRDefault="00D37053" w:rsidP="004814AE">
      <w:pPr>
        <w:rPr>
          <w:sz w:val="24"/>
          <w:szCs w:val="24"/>
        </w:rPr>
      </w:pPr>
      <w:r>
        <w:rPr>
          <w:sz w:val="24"/>
          <w:szCs w:val="24"/>
        </w:rPr>
        <w:t>Uveďte slovní hodnocení (max. 2 NS) …………………………………………………………………………………….</w:t>
      </w:r>
    </w:p>
    <w:p w14:paraId="34CDE19E" w14:textId="411E7F89" w:rsidR="00D37053" w:rsidRDefault="00D37053" w:rsidP="004814AE">
      <w:pPr>
        <w:rPr>
          <w:i/>
          <w:iCs/>
          <w:sz w:val="24"/>
          <w:szCs w:val="24"/>
        </w:rPr>
      </w:pPr>
    </w:p>
    <w:p w14:paraId="148FCBB5" w14:textId="77777777" w:rsidR="00D37053" w:rsidRDefault="00D37053" w:rsidP="004814AE">
      <w:pPr>
        <w:rPr>
          <w:i/>
          <w:iCs/>
          <w:sz w:val="24"/>
          <w:szCs w:val="24"/>
        </w:rPr>
      </w:pPr>
    </w:p>
    <w:p w14:paraId="5D74255D" w14:textId="1D82B074" w:rsidR="004814AE" w:rsidRDefault="004814AE" w:rsidP="004814AE">
      <w:pPr>
        <w:rPr>
          <w:b/>
          <w:bCs/>
          <w:sz w:val="24"/>
          <w:szCs w:val="24"/>
        </w:rPr>
      </w:pPr>
      <w:r w:rsidRPr="004814AE">
        <w:rPr>
          <w:b/>
          <w:bCs/>
          <w:sz w:val="24"/>
          <w:szCs w:val="24"/>
        </w:rPr>
        <w:t>2. část</w:t>
      </w:r>
      <w:r>
        <w:rPr>
          <w:b/>
          <w:bCs/>
          <w:sz w:val="24"/>
          <w:szCs w:val="24"/>
        </w:rPr>
        <w:t xml:space="preserve"> – Naplňování dalších povinností příjemce dotace</w:t>
      </w:r>
    </w:p>
    <w:p w14:paraId="39B81966" w14:textId="5F5E9D2B" w:rsidR="00D37053" w:rsidRDefault="00D37053" w:rsidP="000666ED">
      <w:pPr>
        <w:spacing w:after="120"/>
        <w:rPr>
          <w:sz w:val="24"/>
          <w:szCs w:val="24"/>
        </w:rPr>
      </w:pPr>
      <w:r>
        <w:rPr>
          <w:sz w:val="24"/>
          <w:szCs w:val="24"/>
        </w:rPr>
        <w:t>a) Koncepce rozvoje sportu</w:t>
      </w:r>
    </w:p>
    <w:p w14:paraId="7A3CA580" w14:textId="24CD3D6C" w:rsidR="00D37053" w:rsidRDefault="00E27A76" w:rsidP="00557E47">
      <w:pPr>
        <w:pStyle w:val="Odstavecseseznamem"/>
        <w:numPr>
          <w:ilvl w:val="0"/>
          <w:numId w:val="6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Popište implementaci koncepce v roce 202</w:t>
      </w:r>
      <w:r w:rsidR="007D7300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(co se podařilo, co nikoli, </w:t>
      </w:r>
      <w:r w:rsidR="00D37053">
        <w:rPr>
          <w:i/>
          <w:iCs/>
          <w:sz w:val="24"/>
          <w:szCs w:val="24"/>
        </w:rPr>
        <w:t>zhodnoťte silné a slabé stránky koncepce, příležitosti</w:t>
      </w:r>
      <w:r w:rsidR="00557E47">
        <w:rPr>
          <w:i/>
          <w:iCs/>
          <w:sz w:val="24"/>
          <w:szCs w:val="24"/>
        </w:rPr>
        <w:t>, hrozby</w:t>
      </w:r>
      <w:r w:rsidR="00D37053">
        <w:rPr>
          <w:i/>
          <w:iCs/>
          <w:sz w:val="24"/>
          <w:szCs w:val="24"/>
        </w:rPr>
        <w:t xml:space="preserve"> či nedostatky, které z koncepce vplývají nebo jsou s její implementací spojené</w:t>
      </w:r>
      <w:r>
        <w:rPr>
          <w:i/>
          <w:iCs/>
          <w:sz w:val="24"/>
          <w:szCs w:val="24"/>
        </w:rPr>
        <w:t xml:space="preserve">, popř. zda v některých bodech </w:t>
      </w:r>
      <w:r w:rsidR="007D7300">
        <w:rPr>
          <w:i/>
          <w:iCs/>
          <w:sz w:val="24"/>
          <w:szCs w:val="24"/>
        </w:rPr>
        <w:br/>
      </w:r>
      <w:r>
        <w:rPr>
          <w:i/>
          <w:iCs/>
          <w:sz w:val="24"/>
          <w:szCs w:val="24"/>
        </w:rPr>
        <w:t>je nutné strategii upravit či přehodnotit)</w:t>
      </w:r>
    </w:p>
    <w:p w14:paraId="1394A68D" w14:textId="6FFF11B1" w:rsidR="00557E47" w:rsidRDefault="00557E47" w:rsidP="00E27A76">
      <w:pPr>
        <w:pStyle w:val="Odstavecseseznamem"/>
        <w:spacing w:after="240"/>
        <w:ind w:left="1065"/>
        <w:jc w:val="both"/>
        <w:rPr>
          <w:i/>
          <w:iCs/>
          <w:sz w:val="24"/>
          <w:szCs w:val="24"/>
        </w:rPr>
      </w:pPr>
    </w:p>
    <w:p w14:paraId="0834DA85" w14:textId="77777777" w:rsidR="003003B4" w:rsidRPr="003003B4" w:rsidRDefault="003003B4" w:rsidP="003003B4">
      <w:pPr>
        <w:spacing w:after="240"/>
        <w:jc w:val="both"/>
        <w:rPr>
          <w:sz w:val="24"/>
          <w:szCs w:val="24"/>
        </w:rPr>
      </w:pPr>
    </w:p>
    <w:p w14:paraId="1809A37B" w14:textId="7A6576CF" w:rsidR="00D37053" w:rsidRDefault="00D37053" w:rsidP="000666E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b) Optimalizace podmínek pro možnost duální kariéry sportovců</w:t>
      </w:r>
    </w:p>
    <w:p w14:paraId="06CCB56D" w14:textId="4B8C3526" w:rsidR="00557E47" w:rsidRDefault="00557E47" w:rsidP="000666ED">
      <w:pPr>
        <w:pStyle w:val="Odstavecseseznamem"/>
        <w:numPr>
          <w:ilvl w:val="0"/>
          <w:numId w:val="7"/>
        </w:numPr>
        <w:spacing w:after="240"/>
        <w:jc w:val="both"/>
        <w:rPr>
          <w:i/>
          <w:iCs/>
          <w:sz w:val="24"/>
          <w:szCs w:val="24"/>
        </w:rPr>
      </w:pPr>
      <w:r w:rsidRPr="00557E47">
        <w:rPr>
          <w:i/>
          <w:iCs/>
          <w:sz w:val="24"/>
          <w:szCs w:val="24"/>
        </w:rPr>
        <w:t>krátce popište klíčové kroky, které se v rámci VVŠ povedli</w:t>
      </w:r>
      <w:r w:rsidR="00DA2CC8">
        <w:rPr>
          <w:i/>
          <w:iCs/>
          <w:sz w:val="24"/>
          <w:szCs w:val="24"/>
        </w:rPr>
        <w:t xml:space="preserve"> právě</w:t>
      </w:r>
      <w:r w:rsidRPr="00557E47">
        <w:rPr>
          <w:i/>
          <w:iCs/>
          <w:sz w:val="24"/>
          <w:szCs w:val="24"/>
        </w:rPr>
        <w:t xml:space="preserve"> k optimalizaci podmínek pro možnost duální kariéry sportovců v letech </w:t>
      </w:r>
      <w:r w:rsidR="000666ED" w:rsidRPr="00557E47">
        <w:rPr>
          <w:i/>
          <w:iCs/>
          <w:sz w:val="24"/>
          <w:szCs w:val="24"/>
        </w:rPr>
        <w:t>202</w:t>
      </w:r>
      <w:r w:rsidR="007D7300">
        <w:rPr>
          <w:i/>
          <w:iCs/>
          <w:sz w:val="24"/>
          <w:szCs w:val="24"/>
        </w:rPr>
        <w:t>1</w:t>
      </w:r>
      <w:r w:rsidR="000666ED">
        <w:rPr>
          <w:i/>
          <w:iCs/>
          <w:sz w:val="24"/>
          <w:szCs w:val="24"/>
        </w:rPr>
        <w:t>-</w:t>
      </w:r>
      <w:r w:rsidR="000666ED" w:rsidRPr="00557E47">
        <w:rPr>
          <w:i/>
          <w:iCs/>
          <w:sz w:val="24"/>
          <w:szCs w:val="24"/>
        </w:rPr>
        <w:t>202</w:t>
      </w:r>
      <w:r w:rsidR="002A2B7E">
        <w:rPr>
          <w:i/>
          <w:iCs/>
          <w:sz w:val="24"/>
          <w:szCs w:val="24"/>
        </w:rPr>
        <w:t>4</w:t>
      </w:r>
    </w:p>
    <w:p w14:paraId="58E95598" w14:textId="77777777" w:rsidR="003003B4" w:rsidRPr="003003B4" w:rsidRDefault="003003B4" w:rsidP="003003B4">
      <w:pPr>
        <w:spacing w:after="240"/>
        <w:jc w:val="both"/>
        <w:rPr>
          <w:sz w:val="24"/>
          <w:szCs w:val="24"/>
        </w:rPr>
      </w:pPr>
    </w:p>
    <w:p w14:paraId="0C5FA128" w14:textId="77777777" w:rsidR="003003B4" w:rsidRDefault="003003B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D1CFF6" w14:textId="35E0CE85" w:rsidR="00D37053" w:rsidRDefault="00D37053" w:rsidP="000666E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c) Benefity pro sportovce a jejich propagace</w:t>
      </w:r>
    </w:p>
    <w:p w14:paraId="3E021433" w14:textId="044416E5" w:rsidR="00D37053" w:rsidRDefault="00557E47" w:rsidP="000666ED">
      <w:pPr>
        <w:pStyle w:val="Odstavecseseznamem"/>
        <w:numPr>
          <w:ilvl w:val="0"/>
          <w:numId w:val="7"/>
        </w:numPr>
        <w:spacing w:after="240"/>
        <w:jc w:val="both"/>
        <w:rPr>
          <w:i/>
          <w:iCs/>
          <w:sz w:val="24"/>
          <w:szCs w:val="24"/>
        </w:rPr>
      </w:pPr>
      <w:r w:rsidRPr="000666ED">
        <w:rPr>
          <w:i/>
          <w:iCs/>
          <w:sz w:val="24"/>
          <w:szCs w:val="24"/>
        </w:rPr>
        <w:t>jaké benefity</w:t>
      </w:r>
      <w:r w:rsidR="000666ED" w:rsidRPr="000666ED">
        <w:rPr>
          <w:i/>
          <w:iCs/>
          <w:sz w:val="24"/>
          <w:szCs w:val="24"/>
        </w:rPr>
        <w:t xml:space="preserve"> pro sportovce</w:t>
      </w:r>
      <w:r w:rsidRPr="000666ED">
        <w:rPr>
          <w:i/>
          <w:iCs/>
          <w:sz w:val="24"/>
          <w:szCs w:val="24"/>
        </w:rPr>
        <w:t xml:space="preserve"> byli v rámci projektu </w:t>
      </w:r>
      <w:r w:rsidR="00E27A76">
        <w:rPr>
          <w:i/>
          <w:iCs/>
          <w:sz w:val="24"/>
          <w:szCs w:val="24"/>
        </w:rPr>
        <w:t>studentům nabídnuty v roce 202</w:t>
      </w:r>
      <w:r w:rsidR="007D7300">
        <w:rPr>
          <w:i/>
          <w:iCs/>
          <w:sz w:val="24"/>
          <w:szCs w:val="24"/>
        </w:rPr>
        <w:t>4</w:t>
      </w:r>
      <w:r w:rsidR="000666ED">
        <w:rPr>
          <w:i/>
          <w:iCs/>
          <w:sz w:val="24"/>
          <w:szCs w:val="24"/>
        </w:rPr>
        <w:t>, k doložení můžete uvést např. i odkazy na internetové stránky, sociální sítě apod</w:t>
      </w:r>
      <w:r w:rsidR="00683762">
        <w:rPr>
          <w:i/>
          <w:iCs/>
          <w:sz w:val="24"/>
          <w:szCs w:val="24"/>
        </w:rPr>
        <w:t>.</w:t>
      </w:r>
    </w:p>
    <w:p w14:paraId="2783CDE9" w14:textId="77777777" w:rsidR="003003B4" w:rsidRPr="003003B4" w:rsidRDefault="003003B4" w:rsidP="003003B4">
      <w:pPr>
        <w:spacing w:after="240"/>
        <w:jc w:val="both"/>
        <w:rPr>
          <w:sz w:val="24"/>
          <w:szCs w:val="24"/>
        </w:rPr>
      </w:pPr>
    </w:p>
    <w:p w14:paraId="223E8F75" w14:textId="6337E115" w:rsidR="00D37053" w:rsidRDefault="00D37053" w:rsidP="000666E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d) Edukace studentů o zdravém životním stylu a celoživotní potřebě pohybové aktivity</w:t>
      </w:r>
      <w:r w:rsidR="00E27A76">
        <w:rPr>
          <w:sz w:val="24"/>
          <w:szCs w:val="24"/>
        </w:rPr>
        <w:t>, nabídka alespoň jednoho kurzu CŽV podporující edukaci v oblasti zdravého životního stylu</w:t>
      </w:r>
    </w:p>
    <w:p w14:paraId="13F91461" w14:textId="35A23499" w:rsidR="00D37053" w:rsidRDefault="000666ED" w:rsidP="000666ED">
      <w:pPr>
        <w:pStyle w:val="Odstavecseseznamem"/>
        <w:numPr>
          <w:ilvl w:val="0"/>
          <w:numId w:val="7"/>
        </w:numPr>
        <w:spacing w:after="240"/>
        <w:jc w:val="both"/>
        <w:rPr>
          <w:i/>
          <w:iCs/>
          <w:sz w:val="24"/>
          <w:szCs w:val="24"/>
        </w:rPr>
      </w:pPr>
      <w:r w:rsidRPr="000666ED">
        <w:rPr>
          <w:i/>
          <w:iCs/>
          <w:sz w:val="24"/>
          <w:szCs w:val="24"/>
        </w:rPr>
        <w:t>popište</w:t>
      </w:r>
      <w:r>
        <w:rPr>
          <w:i/>
          <w:iCs/>
          <w:sz w:val="24"/>
          <w:szCs w:val="24"/>
        </w:rPr>
        <w:t>,</w:t>
      </w:r>
      <w:r w:rsidRPr="000666ED">
        <w:rPr>
          <w:i/>
          <w:iCs/>
          <w:sz w:val="24"/>
          <w:szCs w:val="24"/>
        </w:rPr>
        <w:t xml:space="preserve"> jak</w:t>
      </w:r>
      <w:r>
        <w:rPr>
          <w:i/>
          <w:iCs/>
          <w:sz w:val="24"/>
          <w:szCs w:val="24"/>
        </w:rPr>
        <w:t>ým způsobem dochází</w:t>
      </w:r>
      <w:r w:rsidRPr="000666ED">
        <w:rPr>
          <w:i/>
          <w:iCs/>
          <w:sz w:val="24"/>
          <w:szCs w:val="24"/>
        </w:rPr>
        <w:t xml:space="preserve"> na VVŠ k naplňování této povinnosti vyplývající </w:t>
      </w:r>
      <w:r>
        <w:rPr>
          <w:i/>
          <w:iCs/>
          <w:sz w:val="24"/>
          <w:szCs w:val="24"/>
        </w:rPr>
        <w:t>z </w:t>
      </w:r>
      <w:r w:rsidRPr="000666ED">
        <w:rPr>
          <w:i/>
          <w:iCs/>
          <w:sz w:val="24"/>
          <w:szCs w:val="24"/>
        </w:rPr>
        <w:t>rozhodnutí</w:t>
      </w:r>
      <w:r>
        <w:rPr>
          <w:i/>
          <w:iCs/>
          <w:sz w:val="24"/>
          <w:szCs w:val="24"/>
        </w:rPr>
        <w:t>, k doložení můžete uvést např. i odkazy na internetové stránky, sociální sítě apod.</w:t>
      </w:r>
    </w:p>
    <w:p w14:paraId="6C7E0D6F" w14:textId="77777777" w:rsidR="003003B4" w:rsidRPr="003003B4" w:rsidRDefault="003003B4" w:rsidP="003003B4">
      <w:pPr>
        <w:spacing w:after="240"/>
        <w:jc w:val="both"/>
        <w:rPr>
          <w:sz w:val="24"/>
          <w:szCs w:val="24"/>
        </w:rPr>
      </w:pPr>
    </w:p>
    <w:p w14:paraId="0366F34D" w14:textId="32DFCAD9" w:rsidR="00D37053" w:rsidRDefault="000666ED" w:rsidP="000666E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D37053">
        <w:rPr>
          <w:sz w:val="24"/>
          <w:szCs w:val="24"/>
        </w:rPr>
        <w:t xml:space="preserve">) </w:t>
      </w:r>
      <w:r w:rsidR="004103FD">
        <w:rPr>
          <w:sz w:val="24"/>
          <w:szCs w:val="24"/>
        </w:rPr>
        <w:t xml:space="preserve">Uspořádání akce </w:t>
      </w:r>
      <w:r w:rsidR="004103FD" w:rsidRPr="004103FD">
        <w:rPr>
          <w:sz w:val="24"/>
          <w:szCs w:val="24"/>
        </w:rPr>
        <w:t xml:space="preserve">Den univerzitního sportu se zaměřením na sportovce projektu UNIS </w:t>
      </w:r>
      <w:r w:rsidR="007D7300">
        <w:rPr>
          <w:sz w:val="24"/>
          <w:szCs w:val="24"/>
        </w:rPr>
        <w:br/>
      </w:r>
      <w:r w:rsidR="004103FD" w:rsidRPr="004103FD">
        <w:rPr>
          <w:sz w:val="24"/>
          <w:szCs w:val="24"/>
        </w:rPr>
        <w:t>a studenty středních škol</w:t>
      </w:r>
      <w:r w:rsidR="004103FD">
        <w:rPr>
          <w:sz w:val="24"/>
          <w:szCs w:val="24"/>
        </w:rPr>
        <w:t>, p</w:t>
      </w:r>
      <w:r w:rsidR="00D37053">
        <w:rPr>
          <w:sz w:val="24"/>
          <w:szCs w:val="24"/>
        </w:rPr>
        <w:t>ropagační činnost</w:t>
      </w:r>
    </w:p>
    <w:p w14:paraId="32BAA3F8" w14:textId="1535F26F" w:rsidR="004103FD" w:rsidRDefault="004103FD" w:rsidP="000666ED">
      <w:pPr>
        <w:pStyle w:val="Odstavecseseznamem"/>
        <w:numPr>
          <w:ilvl w:val="0"/>
          <w:numId w:val="7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popište jakým způsobem jste zorganizovali Den univerzitního sportu ve vašem regionu, případně přidejte </w:t>
      </w:r>
      <w:r w:rsidR="006E40F6">
        <w:rPr>
          <w:i/>
          <w:iCs/>
          <w:sz w:val="24"/>
          <w:szCs w:val="24"/>
        </w:rPr>
        <w:t>odkazy na výstupy z této akce apod.</w:t>
      </w:r>
    </w:p>
    <w:p w14:paraId="6B9A4917" w14:textId="4E9E8755" w:rsidR="00D37053" w:rsidRDefault="000666ED" w:rsidP="000666ED">
      <w:pPr>
        <w:pStyle w:val="Odstavecseseznamem"/>
        <w:numPr>
          <w:ilvl w:val="0"/>
          <w:numId w:val="7"/>
        </w:numPr>
        <w:jc w:val="both"/>
        <w:rPr>
          <w:i/>
          <w:iCs/>
          <w:sz w:val="24"/>
          <w:szCs w:val="24"/>
        </w:rPr>
      </w:pPr>
      <w:r w:rsidRPr="000666ED">
        <w:rPr>
          <w:i/>
          <w:iCs/>
          <w:sz w:val="24"/>
          <w:szCs w:val="24"/>
        </w:rPr>
        <w:t>popište jakou formou zajišťujete propagaci projektu, připojte odkazy</w:t>
      </w:r>
    </w:p>
    <w:p w14:paraId="781963AF" w14:textId="15E8D899" w:rsidR="000666ED" w:rsidRPr="000666ED" w:rsidRDefault="000666ED" w:rsidP="000666ED">
      <w:pPr>
        <w:jc w:val="both"/>
        <w:rPr>
          <w:sz w:val="24"/>
          <w:szCs w:val="24"/>
        </w:rPr>
      </w:pPr>
    </w:p>
    <w:p w14:paraId="20CA3442" w14:textId="0843972E" w:rsidR="000666ED" w:rsidRPr="000666ED" w:rsidRDefault="000666ED" w:rsidP="000666ED">
      <w:pPr>
        <w:jc w:val="both"/>
        <w:rPr>
          <w:sz w:val="24"/>
          <w:szCs w:val="24"/>
        </w:rPr>
      </w:pPr>
    </w:p>
    <w:p w14:paraId="240B72F7" w14:textId="66462A7F" w:rsidR="000666ED" w:rsidRPr="000666ED" w:rsidRDefault="000666ED" w:rsidP="000666ED">
      <w:pPr>
        <w:jc w:val="both"/>
        <w:rPr>
          <w:sz w:val="24"/>
          <w:szCs w:val="24"/>
        </w:rPr>
      </w:pPr>
    </w:p>
    <w:p w14:paraId="2CD92FE4" w14:textId="77777777" w:rsidR="000666ED" w:rsidRPr="000666ED" w:rsidRDefault="000666ED" w:rsidP="000666ED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0666ED" w14:paraId="654FF76E" w14:textId="77777777" w:rsidTr="000666ED">
        <w:tc>
          <w:tcPr>
            <w:tcW w:w="1555" w:type="dxa"/>
          </w:tcPr>
          <w:p w14:paraId="70ECE0D9" w14:textId="63356E7E" w:rsidR="000666ED" w:rsidRPr="000666ED" w:rsidRDefault="000666ED" w:rsidP="00066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7507" w:type="dxa"/>
          </w:tcPr>
          <w:p w14:paraId="4A7AD526" w14:textId="77777777" w:rsidR="000666ED" w:rsidRDefault="000666ED" w:rsidP="000666E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666ED" w14:paraId="6489E005" w14:textId="77777777" w:rsidTr="000666ED">
        <w:tc>
          <w:tcPr>
            <w:tcW w:w="1555" w:type="dxa"/>
          </w:tcPr>
          <w:p w14:paraId="47D434FD" w14:textId="521A8D86" w:rsidR="000666ED" w:rsidRPr="000666ED" w:rsidRDefault="000666ED" w:rsidP="000666ED">
            <w:pPr>
              <w:jc w:val="both"/>
              <w:rPr>
                <w:sz w:val="24"/>
                <w:szCs w:val="24"/>
              </w:rPr>
            </w:pPr>
            <w:r w:rsidRPr="000666ED">
              <w:rPr>
                <w:sz w:val="24"/>
                <w:szCs w:val="24"/>
              </w:rPr>
              <w:t>Zpracoval</w:t>
            </w:r>
          </w:p>
        </w:tc>
        <w:tc>
          <w:tcPr>
            <w:tcW w:w="7507" w:type="dxa"/>
          </w:tcPr>
          <w:p w14:paraId="3301BBAE" w14:textId="77777777" w:rsidR="000666ED" w:rsidRDefault="000666ED" w:rsidP="000666E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666ED" w14:paraId="2A4C4A9A" w14:textId="77777777" w:rsidTr="000666ED">
        <w:tc>
          <w:tcPr>
            <w:tcW w:w="1555" w:type="dxa"/>
          </w:tcPr>
          <w:p w14:paraId="1864098B" w14:textId="4F6CA453" w:rsidR="000666ED" w:rsidRPr="000666ED" w:rsidRDefault="000666ED" w:rsidP="00066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</w:t>
            </w:r>
          </w:p>
        </w:tc>
        <w:tc>
          <w:tcPr>
            <w:tcW w:w="7507" w:type="dxa"/>
          </w:tcPr>
          <w:p w14:paraId="50CED849" w14:textId="77777777" w:rsidR="000666ED" w:rsidRDefault="000666ED" w:rsidP="000666E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555C56F2" w14:textId="77777777" w:rsidR="000666ED" w:rsidRPr="000666ED" w:rsidRDefault="000666ED" w:rsidP="000666ED">
      <w:pPr>
        <w:jc w:val="both"/>
        <w:rPr>
          <w:i/>
          <w:iCs/>
          <w:sz w:val="24"/>
          <w:szCs w:val="24"/>
        </w:rPr>
      </w:pPr>
    </w:p>
    <w:sectPr w:rsidR="000666ED" w:rsidRPr="0006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25E53"/>
    <w:multiLevelType w:val="hybridMultilevel"/>
    <w:tmpl w:val="D0140E7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3A50297"/>
    <w:multiLevelType w:val="hybridMultilevel"/>
    <w:tmpl w:val="7DA45E00"/>
    <w:lvl w:ilvl="0" w:tplc="BA861A8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B072D"/>
    <w:multiLevelType w:val="hybridMultilevel"/>
    <w:tmpl w:val="460A4E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55F05"/>
    <w:multiLevelType w:val="hybridMultilevel"/>
    <w:tmpl w:val="8B106B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35613"/>
    <w:multiLevelType w:val="hybridMultilevel"/>
    <w:tmpl w:val="4D10E7F6"/>
    <w:lvl w:ilvl="0" w:tplc="66C05B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C5EA1"/>
    <w:multiLevelType w:val="hybridMultilevel"/>
    <w:tmpl w:val="9B06B4A2"/>
    <w:lvl w:ilvl="0" w:tplc="BA861A8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75B3CC8"/>
    <w:multiLevelType w:val="hybridMultilevel"/>
    <w:tmpl w:val="556E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2158">
    <w:abstractNumId w:val="4"/>
  </w:num>
  <w:num w:numId="2" w16cid:durableId="1058279589">
    <w:abstractNumId w:val="3"/>
  </w:num>
  <w:num w:numId="3" w16cid:durableId="193032994">
    <w:abstractNumId w:val="2"/>
  </w:num>
  <w:num w:numId="4" w16cid:durableId="1159076312">
    <w:abstractNumId w:val="6"/>
  </w:num>
  <w:num w:numId="5" w16cid:durableId="1594360147">
    <w:abstractNumId w:val="0"/>
  </w:num>
  <w:num w:numId="6" w16cid:durableId="182284991">
    <w:abstractNumId w:val="5"/>
  </w:num>
  <w:num w:numId="7" w16cid:durableId="862284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0A"/>
    <w:rsid w:val="000666ED"/>
    <w:rsid w:val="00070456"/>
    <w:rsid w:val="000D230A"/>
    <w:rsid w:val="002A2B7E"/>
    <w:rsid w:val="003003B4"/>
    <w:rsid w:val="004103FD"/>
    <w:rsid w:val="00440F96"/>
    <w:rsid w:val="004814AE"/>
    <w:rsid w:val="004B171F"/>
    <w:rsid w:val="004D1FDD"/>
    <w:rsid w:val="00531ED3"/>
    <w:rsid w:val="00557E47"/>
    <w:rsid w:val="00683762"/>
    <w:rsid w:val="006E40F6"/>
    <w:rsid w:val="007D7300"/>
    <w:rsid w:val="008D341F"/>
    <w:rsid w:val="00942F00"/>
    <w:rsid w:val="00BE19D7"/>
    <w:rsid w:val="00D37053"/>
    <w:rsid w:val="00DA2CC8"/>
    <w:rsid w:val="00E27A76"/>
    <w:rsid w:val="00E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6208"/>
  <w15:chartTrackingRefBased/>
  <w15:docId w15:val="{B5FD7BBE-AB4E-4DB5-97EE-F44BC7DB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4AE"/>
    <w:pPr>
      <w:ind w:left="720"/>
      <w:contextualSpacing/>
    </w:pPr>
  </w:style>
  <w:style w:type="table" w:styleId="Mkatabulky">
    <w:name w:val="Table Grid"/>
    <w:basedOn w:val="Normlntabulka"/>
    <w:uiPriority w:val="39"/>
    <w:rsid w:val="0048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Humlová Tereza</cp:lastModifiedBy>
  <cp:revision>2</cp:revision>
  <dcterms:created xsi:type="dcterms:W3CDTF">2024-11-20T09:10:00Z</dcterms:created>
  <dcterms:modified xsi:type="dcterms:W3CDTF">2024-11-20T09:10:00Z</dcterms:modified>
</cp:coreProperties>
</file>