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6F41C990" w:rsidR="00A65D71" w:rsidRDefault="00A65D71" w:rsidP="00CC593D">
      <w:pPr>
        <w:spacing w:before="100" w:beforeAutospacing="1" w:after="100" w:afterAutospacing="1"/>
        <w:rPr>
          <w:rFonts w:eastAsia="Times New Roman" w:cs="Times New Roman"/>
          <w:b/>
          <w:bCs/>
          <w:szCs w:val="24"/>
          <w:lang w:eastAsia="cs-CZ"/>
        </w:rPr>
      </w:pPr>
      <w:r w:rsidRPr="00A65D71">
        <w:rPr>
          <w:rFonts w:eastAsia="Times New Roman" w:cs="Times New Roman"/>
          <w:szCs w:val="24"/>
          <w:lang w:eastAsia="cs-CZ"/>
        </w:rPr>
        <w:t>ve znění zákona č. 383/2005 Sb., zákona č. 112/2006 Sb., zákona č. 158/2006 Sb., zákona č.</w:t>
      </w:r>
      <w:r w:rsidR="00CC0B77">
        <w:rPr>
          <w:rFonts w:eastAsia="Times New Roman" w:cs="Times New Roman"/>
          <w:szCs w:val="24"/>
          <w:lang w:eastAsia="cs-CZ"/>
        </w:rPr>
        <w:t> </w:t>
      </w:r>
      <w:r w:rsidRPr="00A65D71">
        <w:rPr>
          <w:rFonts w:eastAsia="Times New Roman" w:cs="Times New Roman"/>
          <w:szCs w:val="24"/>
          <w:lang w:eastAsia="cs-CZ"/>
        </w:rPr>
        <w:t>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w:t>
      </w:r>
      <w:r w:rsidR="00CC0B77">
        <w:rPr>
          <w:rFonts w:eastAsia="Times New Roman" w:cs="Times New Roman"/>
          <w:szCs w:val="24"/>
          <w:lang w:eastAsia="cs-CZ"/>
        </w:rPr>
        <w:t> </w:t>
      </w:r>
      <w:r w:rsidRPr="00A65D71">
        <w:rPr>
          <w:rFonts w:eastAsia="Times New Roman" w:cs="Times New Roman"/>
          <w:szCs w:val="24"/>
          <w:lang w:eastAsia="cs-CZ"/>
        </w:rPr>
        <w:t>458/2011 Sb., zákona č. 472/2011 Sb., zákona č. 53/2012 Sb., zákona č. 333/2012 Sb., zákona č. 370/2012 Sb., zákona č. 241/2013 Sb., zákonného opatření Senátu č. 344/2013 Sb., zákona č. 64/2014 Sb., zákona č</w:t>
      </w:r>
      <w:r w:rsidRPr="002748C5">
        <w:rPr>
          <w:rFonts w:eastAsia="Times New Roman" w:cs="Times New Roman"/>
          <w:szCs w:val="24"/>
          <w:lang w:eastAsia="cs-CZ"/>
        </w:rPr>
        <w:t>. 250/2014 Sb., zákona č. 82/2015 Sb., zákona č. 178/2016 Sb., zákona č. 101/2017 Sb.</w:t>
      </w:r>
      <w:r w:rsidR="00C605A7" w:rsidRPr="002748C5">
        <w:rPr>
          <w:rFonts w:eastAsia="Times New Roman" w:cs="Times New Roman"/>
          <w:szCs w:val="24"/>
          <w:lang w:eastAsia="cs-CZ"/>
        </w:rPr>
        <w:t>,</w:t>
      </w:r>
      <w:r w:rsidRPr="002748C5">
        <w:rPr>
          <w:rFonts w:eastAsia="Times New Roman" w:cs="Times New Roman"/>
          <w:szCs w:val="24"/>
          <w:lang w:eastAsia="cs-CZ"/>
        </w:rPr>
        <w:t xml:space="preserve"> zákona č. 222/2017 Sb.</w:t>
      </w:r>
      <w:r w:rsidR="00AC468D" w:rsidRPr="002748C5">
        <w:rPr>
          <w:rFonts w:eastAsia="Times New Roman" w:cs="Times New Roman"/>
          <w:szCs w:val="24"/>
          <w:lang w:eastAsia="cs-CZ"/>
        </w:rPr>
        <w:t>,</w:t>
      </w:r>
      <w:r w:rsidR="00C605A7" w:rsidRPr="002748C5">
        <w:rPr>
          <w:rFonts w:eastAsia="Times New Roman" w:cs="Times New Roman"/>
          <w:szCs w:val="24"/>
          <w:lang w:eastAsia="cs-CZ"/>
        </w:rPr>
        <w:t xml:space="preserve"> zákona č. 167/2018 Sb.</w:t>
      </w:r>
      <w:r w:rsidR="00C57094" w:rsidRPr="002748C5">
        <w:rPr>
          <w:rFonts w:eastAsia="Times New Roman" w:cs="Times New Roman"/>
          <w:szCs w:val="24"/>
          <w:lang w:eastAsia="cs-CZ"/>
        </w:rPr>
        <w:t>,</w:t>
      </w:r>
      <w:r w:rsidR="00AC468D" w:rsidRPr="002748C5">
        <w:rPr>
          <w:rFonts w:eastAsia="Times New Roman" w:cs="Times New Roman"/>
          <w:szCs w:val="24"/>
          <w:lang w:eastAsia="cs-CZ"/>
        </w:rPr>
        <w:t xml:space="preserve"> </w:t>
      </w:r>
      <w:r w:rsidR="00AC468D" w:rsidRPr="002748C5">
        <w:rPr>
          <w:rFonts w:eastAsia="Times New Roman" w:cs="Times New Roman"/>
          <w:strike/>
          <w:szCs w:val="24"/>
          <w:lang w:eastAsia="cs-CZ"/>
        </w:rPr>
        <w:t>a</w:t>
      </w:r>
      <w:r w:rsidR="00AC468D" w:rsidRPr="002748C5">
        <w:rPr>
          <w:rFonts w:eastAsia="Times New Roman" w:cs="Times New Roman"/>
          <w:szCs w:val="24"/>
          <w:lang w:eastAsia="cs-CZ"/>
        </w:rPr>
        <w:t xml:space="preserve"> zákona č. 46/2019 Sb.</w:t>
      </w:r>
      <w:r w:rsidR="00D24D77" w:rsidRPr="002748C5">
        <w:rPr>
          <w:rFonts w:eastAsia="Times New Roman" w:cs="Times New Roman"/>
          <w:szCs w:val="24"/>
          <w:lang w:eastAsia="cs-CZ"/>
        </w:rPr>
        <w:t>,</w:t>
      </w:r>
      <w:r w:rsidR="00C57094" w:rsidRPr="002748C5">
        <w:rPr>
          <w:rFonts w:eastAsia="Times New Roman" w:cs="Times New Roman"/>
          <w:szCs w:val="24"/>
          <w:lang w:eastAsia="cs-CZ"/>
        </w:rPr>
        <w:t xml:space="preserve"> zákona č. </w:t>
      </w:r>
      <w:r w:rsidR="00244934" w:rsidRPr="002748C5">
        <w:rPr>
          <w:rFonts w:eastAsia="Times New Roman" w:cs="Times New Roman"/>
          <w:szCs w:val="24"/>
          <w:lang w:eastAsia="cs-CZ"/>
        </w:rPr>
        <w:t>284</w:t>
      </w:r>
      <w:r w:rsidR="00746269" w:rsidRPr="002748C5">
        <w:rPr>
          <w:rFonts w:eastAsia="Times New Roman" w:cs="Times New Roman"/>
          <w:szCs w:val="24"/>
          <w:lang w:eastAsia="cs-CZ"/>
        </w:rPr>
        <w:t>/2020 Sb.</w:t>
      </w:r>
      <w:r w:rsidR="007023B5" w:rsidRPr="002748C5">
        <w:rPr>
          <w:rFonts w:eastAsia="Times New Roman" w:cs="Times New Roman"/>
          <w:szCs w:val="24"/>
          <w:lang w:eastAsia="cs-CZ"/>
        </w:rPr>
        <w:t>,</w:t>
      </w:r>
      <w:r w:rsidR="00D24D77" w:rsidRPr="002748C5">
        <w:rPr>
          <w:rFonts w:eastAsia="Times New Roman" w:cs="Times New Roman"/>
          <w:szCs w:val="24"/>
          <w:lang w:eastAsia="cs-CZ"/>
        </w:rPr>
        <w:t xml:space="preserve"> zákona č. 349/2020 Sb.</w:t>
      </w:r>
      <w:r w:rsidR="004A01E9" w:rsidRPr="002748C5">
        <w:rPr>
          <w:rFonts w:eastAsia="Times New Roman" w:cs="Times New Roman"/>
          <w:szCs w:val="24"/>
          <w:lang w:eastAsia="cs-CZ"/>
        </w:rPr>
        <w:t>,</w:t>
      </w:r>
      <w:r w:rsidR="007023B5" w:rsidRPr="002748C5">
        <w:rPr>
          <w:rFonts w:eastAsia="Times New Roman" w:cs="Times New Roman"/>
          <w:szCs w:val="24"/>
          <w:lang w:eastAsia="cs-CZ"/>
        </w:rPr>
        <w:t xml:space="preserve"> zákona č. 403/2020 Sb.</w:t>
      </w:r>
      <w:r w:rsidR="005B1A5D" w:rsidRPr="002748C5">
        <w:rPr>
          <w:rFonts w:eastAsia="Times New Roman" w:cs="Times New Roman"/>
          <w:szCs w:val="24"/>
          <w:lang w:eastAsia="cs-CZ"/>
        </w:rPr>
        <w:t>,</w:t>
      </w:r>
      <w:r w:rsidR="004A01E9" w:rsidRPr="002748C5">
        <w:rPr>
          <w:rFonts w:eastAsia="Times New Roman" w:cs="Times New Roman"/>
          <w:szCs w:val="24"/>
          <w:lang w:eastAsia="cs-CZ"/>
        </w:rPr>
        <w:t xml:space="preserve"> zákona č. 94/2021 Sb.</w:t>
      </w:r>
      <w:r w:rsidR="00081DDC">
        <w:rPr>
          <w:rFonts w:eastAsia="Times New Roman" w:cs="Times New Roman"/>
          <w:szCs w:val="24"/>
          <w:lang w:eastAsia="cs-CZ"/>
        </w:rPr>
        <w:t>,</w:t>
      </w:r>
      <w:r w:rsidR="002748C5">
        <w:rPr>
          <w:rFonts w:eastAsia="Times New Roman" w:cs="Times New Roman"/>
          <w:b/>
          <w:bCs/>
          <w:szCs w:val="24"/>
          <w:lang w:eastAsia="cs-CZ"/>
        </w:rPr>
        <w:t xml:space="preserve"> </w:t>
      </w:r>
      <w:r w:rsidR="005B1A5D" w:rsidRPr="002748C5">
        <w:rPr>
          <w:rFonts w:eastAsia="Times New Roman" w:cs="Times New Roman"/>
          <w:szCs w:val="24"/>
          <w:lang w:eastAsia="cs-CZ"/>
        </w:rPr>
        <w:t>zákona č. 261/2021 Sb</w:t>
      </w:r>
      <w:r w:rsidR="005B1A5D" w:rsidRPr="00081DDC">
        <w:rPr>
          <w:rFonts w:eastAsia="Times New Roman" w:cs="Times New Roman"/>
          <w:szCs w:val="24"/>
          <w:lang w:eastAsia="cs-CZ"/>
        </w:rPr>
        <w:t>.</w:t>
      </w:r>
      <w:r w:rsidR="00081DDC" w:rsidRPr="00081DDC">
        <w:rPr>
          <w:rFonts w:eastAsia="Times New Roman" w:cs="Times New Roman"/>
          <w:szCs w:val="24"/>
          <w:lang w:eastAsia="cs-CZ"/>
        </w:rPr>
        <w:t xml:space="preserve"> </w:t>
      </w:r>
      <w:r w:rsidR="00081DDC" w:rsidRPr="002748C5">
        <w:rPr>
          <w:rFonts w:eastAsia="Times New Roman" w:cs="Times New Roman"/>
          <w:strike/>
          <w:szCs w:val="24"/>
          <w:lang w:eastAsia="cs-CZ"/>
        </w:rPr>
        <w:t>a</w:t>
      </w:r>
      <w:r w:rsidR="00081DDC" w:rsidRPr="002748C5">
        <w:rPr>
          <w:rFonts w:eastAsia="Times New Roman" w:cs="Times New Roman"/>
          <w:szCs w:val="24"/>
          <w:lang w:eastAsia="cs-CZ"/>
        </w:rPr>
        <w:t xml:space="preserve"> </w:t>
      </w:r>
      <w:r w:rsidR="00081DDC">
        <w:rPr>
          <w:rFonts w:eastAsia="Times New Roman" w:cs="Times New Roman"/>
          <w:b/>
          <w:bCs/>
          <w:szCs w:val="24"/>
          <w:lang w:eastAsia="cs-CZ"/>
        </w:rPr>
        <w:t xml:space="preserve">, </w:t>
      </w:r>
      <w:r w:rsidR="002748C5" w:rsidRPr="00081DDC">
        <w:rPr>
          <w:rFonts w:eastAsia="Times New Roman" w:cs="Times New Roman"/>
          <w:szCs w:val="24"/>
          <w:lang w:eastAsia="cs-CZ"/>
        </w:rPr>
        <w:t>zákona č. 152/2023 Sb.</w:t>
      </w:r>
      <w:r w:rsidR="00081DDC">
        <w:rPr>
          <w:rFonts w:eastAsia="Times New Roman" w:cs="Times New Roman"/>
          <w:b/>
          <w:bCs/>
          <w:szCs w:val="24"/>
          <w:lang w:eastAsia="cs-CZ"/>
        </w:rPr>
        <w:t>,</w:t>
      </w:r>
      <w:r w:rsidR="007759F3">
        <w:rPr>
          <w:rFonts w:eastAsia="Times New Roman" w:cs="Times New Roman"/>
          <w:b/>
          <w:bCs/>
          <w:szCs w:val="24"/>
          <w:lang w:eastAsia="cs-CZ"/>
        </w:rPr>
        <w:t xml:space="preserve"> zákona č. 183/2023 Sb.</w:t>
      </w:r>
      <w:r w:rsidR="00081DDC">
        <w:rPr>
          <w:rFonts w:eastAsia="Times New Roman" w:cs="Times New Roman"/>
          <w:b/>
          <w:bCs/>
          <w:szCs w:val="24"/>
          <w:lang w:eastAsia="cs-CZ"/>
        </w:rPr>
        <w:t>, zákona č.</w:t>
      </w:r>
      <w:r w:rsidR="00CC0B77">
        <w:rPr>
          <w:rFonts w:eastAsia="Times New Roman" w:cs="Times New Roman"/>
          <w:b/>
          <w:bCs/>
          <w:szCs w:val="24"/>
          <w:lang w:eastAsia="cs-CZ"/>
        </w:rPr>
        <w:t> </w:t>
      </w:r>
      <w:r w:rsidR="00081DDC" w:rsidRPr="00081DDC">
        <w:rPr>
          <w:rFonts w:eastAsia="Times New Roman" w:cs="Times New Roman"/>
          <w:b/>
          <w:bCs/>
          <w:szCs w:val="24"/>
          <w:lang w:eastAsia="cs-CZ"/>
        </w:rPr>
        <w:t>349/2023 Sb.</w:t>
      </w:r>
      <w:r w:rsidR="005B4C01">
        <w:rPr>
          <w:rFonts w:eastAsia="Times New Roman" w:cs="Times New Roman"/>
          <w:b/>
          <w:bCs/>
          <w:szCs w:val="24"/>
          <w:lang w:eastAsia="cs-CZ"/>
        </w:rPr>
        <w:t>,</w:t>
      </w:r>
      <w:r w:rsidR="00081DDC">
        <w:rPr>
          <w:rFonts w:eastAsia="Times New Roman" w:cs="Times New Roman"/>
          <w:b/>
          <w:bCs/>
          <w:szCs w:val="24"/>
          <w:lang w:eastAsia="cs-CZ"/>
        </w:rPr>
        <w:t xml:space="preserve"> zákona č.</w:t>
      </w:r>
      <w:r w:rsidR="00081DDC" w:rsidRPr="00081DDC">
        <w:rPr>
          <w:rFonts w:eastAsia="Times New Roman" w:cs="Times New Roman"/>
          <w:b/>
          <w:bCs/>
          <w:szCs w:val="24"/>
          <w:lang w:eastAsia="cs-CZ"/>
        </w:rPr>
        <w:t xml:space="preserve"> 421/2023 Sb.</w:t>
      </w:r>
      <w:r w:rsidR="00612B2C">
        <w:rPr>
          <w:rFonts w:eastAsia="Times New Roman" w:cs="Times New Roman"/>
          <w:b/>
          <w:bCs/>
          <w:szCs w:val="24"/>
          <w:lang w:eastAsia="cs-CZ"/>
        </w:rPr>
        <w:t>,</w:t>
      </w:r>
      <w:r w:rsidR="005B4C01">
        <w:rPr>
          <w:rFonts w:eastAsia="Times New Roman" w:cs="Times New Roman"/>
          <w:b/>
          <w:bCs/>
          <w:szCs w:val="24"/>
          <w:lang w:eastAsia="cs-CZ"/>
        </w:rPr>
        <w:t xml:space="preserve"> </w:t>
      </w:r>
      <w:r w:rsidR="005B4C01" w:rsidRPr="00D83C19">
        <w:rPr>
          <w:rFonts w:eastAsia="Times New Roman" w:cs="Times New Roman"/>
          <w:b/>
          <w:bCs/>
          <w:szCs w:val="24"/>
          <w:shd w:val="clear" w:color="auto" w:fill="D9E2F3" w:themeFill="accent5" w:themeFillTint="33"/>
          <w:lang w:eastAsia="cs-CZ"/>
        </w:rPr>
        <w:t>zákona č. 35/2025 Sb.</w:t>
      </w:r>
      <w:r w:rsidR="00CC0B77" w:rsidRPr="00D83C19">
        <w:rPr>
          <w:rFonts w:eastAsia="Times New Roman" w:cs="Times New Roman"/>
          <w:b/>
          <w:bCs/>
          <w:szCs w:val="24"/>
          <w:shd w:val="clear" w:color="auto" w:fill="D9E2F3" w:themeFill="accent5" w:themeFillTint="33"/>
          <w:lang w:eastAsia="cs-CZ"/>
        </w:rPr>
        <w:t>,</w:t>
      </w:r>
      <w:r w:rsidR="00612B2C" w:rsidRPr="00612B2C">
        <w:rPr>
          <w:rFonts w:eastAsia="Times New Roman" w:cs="Times New Roman"/>
          <w:b/>
          <w:bCs/>
          <w:szCs w:val="24"/>
          <w:shd w:val="clear" w:color="auto" w:fill="FFF2CC" w:themeFill="accent4" w:themeFillTint="33"/>
          <w:lang w:eastAsia="cs-CZ"/>
        </w:rPr>
        <w:t xml:space="preserve"> zákona č. 52/2025 Sb.</w:t>
      </w:r>
      <w:r w:rsidR="00CC0B77">
        <w:rPr>
          <w:rFonts w:eastAsia="Times New Roman" w:cs="Times New Roman"/>
          <w:b/>
          <w:bCs/>
          <w:szCs w:val="24"/>
          <w:shd w:val="clear" w:color="auto" w:fill="FFF2CC" w:themeFill="accent4" w:themeFillTint="33"/>
          <w:lang w:eastAsia="cs-CZ"/>
        </w:rPr>
        <w:t xml:space="preserve"> </w:t>
      </w:r>
      <w:r w:rsidR="00CC0B77" w:rsidRPr="00CC0B77">
        <w:rPr>
          <w:rFonts w:eastAsia="Times New Roman" w:cs="Times New Roman"/>
          <w:b/>
          <w:bCs/>
          <w:szCs w:val="24"/>
          <w:shd w:val="clear" w:color="auto" w:fill="E2EFD9" w:themeFill="accent6" w:themeFillTint="33"/>
          <w:lang w:eastAsia="cs-CZ"/>
        </w:rPr>
        <w:t>a zákona č. 152/2025 Sb.</w:t>
      </w:r>
    </w:p>
    <w:p w14:paraId="5535D7B5" w14:textId="6F2FBF41" w:rsidR="007759F3" w:rsidRPr="006671D6" w:rsidRDefault="005B4C01" w:rsidP="006671D6">
      <w:pPr>
        <w:spacing w:before="100" w:beforeAutospacing="1" w:after="100" w:afterAutospacing="1"/>
        <w:jc w:val="center"/>
        <w:rPr>
          <w:rFonts w:eastAsia="Times New Roman" w:cs="Times New Roman"/>
          <w:b/>
          <w:bCs/>
          <w:i/>
          <w:iCs/>
          <w:color w:val="FF0000"/>
          <w:szCs w:val="24"/>
          <w:lang w:eastAsia="cs-CZ"/>
        </w:rPr>
      </w:pPr>
      <w:r w:rsidRPr="006671D6">
        <w:rPr>
          <w:rFonts w:eastAsia="Times New Roman" w:cs="Times New Roman"/>
          <w:b/>
          <w:bCs/>
          <w:i/>
          <w:iCs/>
          <w:color w:val="FF0000"/>
          <w:szCs w:val="24"/>
          <w:lang w:eastAsia="cs-CZ"/>
        </w:rPr>
        <w:t>Vyznačené změny nabyly účinnosti dnem 1. 1. 2024, není-li dále výslovně uvedeno jinak.</w:t>
      </w:r>
    </w:p>
    <w:p w14:paraId="665A63E6" w14:textId="27A6124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w:t>
      </w:r>
      <w:r w:rsidRPr="00CC593D">
        <w:rPr>
          <w:rFonts w:eastAsia="Times New Roman" w:cs="Times New Roman"/>
          <w:szCs w:val="24"/>
          <w:lang w:eastAsia="cs-CZ"/>
        </w:rPr>
        <w:lastRenderedPageBreak/>
        <w:t>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14:paraId="490CAF5D" w14:textId="171D0CAD"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4B3D56" w:rsidRPr="002748C5">
        <w:rPr>
          <w:rFonts w:eastAsia="Times New Roman" w:cs="Times New Roman"/>
          <w:bCs/>
          <w:szCs w:val="24"/>
          <w:lang w:eastAsia="cs-CZ"/>
        </w:rPr>
        <w:t>Pro každý obor vzdělání v základním a středním vzdělávání a pro předškolní, základní umělecké a jazykové vzdělávání se vydávají rámcové vzdělávací programy.</w:t>
      </w:r>
      <w:r w:rsidR="004A7B65" w:rsidRPr="002748C5">
        <w:rPr>
          <w:rFonts w:eastAsia="Times New Roman" w:cs="Times New Roman"/>
          <w:bCs/>
          <w:szCs w:val="24"/>
          <w:lang w:eastAsia="cs-CZ"/>
        </w:rPr>
        <w:t xml:space="preserve"> </w:t>
      </w:r>
      <w:r w:rsidR="004B3D56" w:rsidRPr="002748C5">
        <w:rPr>
          <w:rFonts w:eastAsia="Times New Roman" w:cs="Times New Roman"/>
          <w:bCs/>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507BF761"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 (2) </w:t>
      </w:r>
      <w:r w:rsidR="004B3D56" w:rsidRPr="002748C5">
        <w:rPr>
          <w:rFonts w:eastAsia="Times New Roman" w:cs="Times New Roman"/>
          <w:bCs/>
          <w:szCs w:val="24"/>
          <w:lang w:eastAsia="cs-CZ"/>
        </w:rPr>
        <w:t>Vzdělávání v jednotlivé škole a školském zařízení se uskutečňuje podle školních vzdělávacích programů.</w:t>
      </w:r>
    </w:p>
    <w:p w14:paraId="34771379" w14:textId="316CB824"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(3) </w:t>
      </w:r>
      <w:r w:rsidR="004B3D56" w:rsidRPr="002748C5">
        <w:rPr>
          <w:rFonts w:eastAsia="Times New Roman" w:cs="Times New Roman"/>
          <w:bCs/>
          <w:szCs w:val="24"/>
          <w:lang w:eastAsia="cs-CZ"/>
        </w:rPr>
        <w:t>Vyšší odborné vzdělávání v každém oboru vzdělání v jednotlivé vyšší odborné škole se uskutečňuje podle vzdělávacího programu akreditovaného podle § 104 až 106.</w:t>
      </w:r>
    </w:p>
    <w:p w14:paraId="5732E1E5" w14:textId="487653D7" w:rsidR="004B3D56" w:rsidRPr="00CC593D" w:rsidRDefault="00AA38AD"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 xml:space="preserve">(4) </w:t>
      </w:r>
      <w:r w:rsidR="004B3D56" w:rsidRPr="002748C5">
        <w:rPr>
          <w:rFonts w:eastAsia="Times New Roman" w:cs="Times New Roman"/>
          <w:bCs/>
          <w:szCs w:val="24"/>
          <w:lang w:eastAsia="cs-CZ"/>
        </w:rPr>
        <w:t>Soustavu oborů vzdělání v základním, středním a vyšším odborném vzdělávání a podmínky zdravotní</w:t>
      </w:r>
      <w:r w:rsidR="004B3D56" w:rsidRPr="00CC593D">
        <w:rPr>
          <w:rFonts w:eastAsia="Times New Roman" w:cs="Times New Roman"/>
          <w:szCs w:val="24"/>
          <w:lang w:eastAsia="cs-CZ"/>
        </w:rPr>
        <w:t xml:space="preserve">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32E1053C"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w:t>
      </w:r>
      <w:r w:rsidRPr="002748C5">
        <w:rPr>
          <w:rFonts w:eastAsia="Times New Roman" w:cs="Times New Roman"/>
          <w:szCs w:val="24"/>
          <w:lang w:eastAsia="cs-CZ"/>
        </w:rPr>
        <w:t xml:space="preserve">ochrany zdraví. </w:t>
      </w:r>
      <w:r w:rsidR="004A7B65" w:rsidRPr="002748C5">
        <w:t xml:space="preserve">Rámcový vzdělávací program pro základní vzdělávání dále stanoví členění obsahu vzdělávání podle jednotlivých období nebo ročníků. </w:t>
      </w:r>
      <w:r w:rsidRPr="002748C5">
        <w:rPr>
          <w:rFonts w:eastAsia="Times New Roman" w:cs="Times New Roman"/>
          <w:szCs w:val="24"/>
          <w:lang w:eastAsia="cs-CZ"/>
        </w:rPr>
        <w:t xml:space="preserve">Podmínky ochrany zdraví pro uskutečňování vzdělávání stanoví </w:t>
      </w:r>
      <w:r w:rsidR="004A7B65" w:rsidRPr="002748C5">
        <w:t xml:space="preserve">Ministerstvo školství, mládeže a tělovýchovy (dále jen „ministerstvo“) </w:t>
      </w:r>
      <w:r w:rsidRPr="002748C5">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w:t>
      </w:r>
      <w:r w:rsidRPr="00CC593D">
        <w:rPr>
          <w:rFonts w:eastAsia="Times New Roman" w:cs="Times New Roman"/>
          <w:szCs w:val="24"/>
          <w:lang w:eastAsia="cs-CZ"/>
        </w:rPr>
        <w:lastRenderedPageBreak/>
        <w:t>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7D92A58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w:t>
      </w:r>
      <w:r w:rsidRPr="002748C5">
        <w:rPr>
          <w:rFonts w:eastAsia="Times New Roman" w:cs="Times New Roman"/>
          <w:szCs w:val="24"/>
          <w:lang w:eastAsia="cs-CZ"/>
        </w:rPr>
        <w:t xml:space="preserve">podle </w:t>
      </w:r>
      <w:r w:rsidR="00EA70F9" w:rsidRPr="002748C5">
        <w:rPr>
          <w:rFonts w:eastAsia="Times New Roman" w:cs="Times New Roman"/>
          <w:szCs w:val="24"/>
          <w:lang w:eastAsia="cs-CZ"/>
        </w:rPr>
        <w:t xml:space="preserve">§ 3 odst. </w:t>
      </w:r>
      <w:r w:rsidR="00671E81" w:rsidRPr="002748C5">
        <w:rPr>
          <w:rFonts w:eastAsia="Times New Roman" w:cs="Times New Roman"/>
          <w:szCs w:val="24"/>
          <w:lang w:eastAsia="cs-CZ"/>
        </w:rPr>
        <w:t>1</w:t>
      </w:r>
      <w:r w:rsidRPr="002748C5">
        <w:rPr>
          <w:rFonts w:eastAsia="Times New Roman" w:cs="Times New Roman"/>
          <w:szCs w:val="24"/>
          <w:lang w:eastAsia="cs-CZ"/>
        </w:rPr>
        <w:t xml:space="preserve"> vydán</w:t>
      </w:r>
      <w:r w:rsidRPr="00CC593D">
        <w:rPr>
          <w:rFonts w:eastAsia="Times New Roman" w:cs="Times New Roman"/>
          <w:szCs w:val="24"/>
          <w:lang w:eastAsia="cs-CZ"/>
        </w:rPr>
        <w:t xml:space="preserve">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w:t>
      </w:r>
      <w:r w:rsidRPr="00CC593D">
        <w:rPr>
          <w:rFonts w:eastAsia="Times New Roman" w:cs="Times New Roman"/>
          <w:szCs w:val="24"/>
          <w:lang w:eastAsia="cs-CZ"/>
        </w:rPr>
        <w:lastRenderedPageBreak/>
        <w:t>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7759F3" w:rsidRDefault="00EF6488" w:rsidP="00EF6488">
      <w:pPr>
        <w:spacing w:before="100" w:beforeAutospacing="1" w:after="100" w:afterAutospacing="1"/>
        <w:rPr>
          <w:rFonts w:eastAsia="Times New Roman" w:cs="Times New Roman"/>
          <w:strike/>
          <w:szCs w:val="24"/>
          <w:lang w:eastAsia="cs-CZ"/>
        </w:rPr>
      </w:pPr>
      <w:r w:rsidRPr="007759F3">
        <w:rPr>
          <w:rFonts w:eastAsia="Times New Roman" w:cs="Times New Roman"/>
          <w:strike/>
          <w:szCs w:val="24"/>
          <w:lang w:eastAsia="cs-CZ"/>
        </w:rPr>
        <w:t xml:space="preserve">c) na využívání metod, forem a prostředků dle vlastního uvážení v souladu se zásadami a cíli vzdělávání při přímé vyučovací, výchovné, </w:t>
      </w:r>
      <w:proofErr w:type="spellStart"/>
      <w:r w:rsidRPr="007759F3">
        <w:rPr>
          <w:rFonts w:eastAsia="Times New Roman" w:cs="Times New Roman"/>
          <w:strike/>
          <w:szCs w:val="24"/>
          <w:lang w:eastAsia="cs-CZ"/>
        </w:rPr>
        <w:t>speciálněpedagogické</w:t>
      </w:r>
      <w:proofErr w:type="spellEnd"/>
      <w:r w:rsidRPr="007759F3">
        <w:rPr>
          <w:rFonts w:eastAsia="Times New Roman" w:cs="Times New Roman"/>
          <w:strike/>
          <w:szCs w:val="24"/>
          <w:lang w:eastAsia="cs-CZ"/>
        </w:rPr>
        <w:t xml:space="preserve"> a pedagogicko-psychologické činnosti,</w:t>
      </w:r>
    </w:p>
    <w:p w14:paraId="23F366DE" w14:textId="7D7439A1" w:rsidR="00EF6488" w:rsidRP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lastRenderedPageBreak/>
        <w:t>d)</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c) </w:t>
      </w:r>
      <w:r w:rsidRPr="00EF6488">
        <w:rPr>
          <w:rFonts w:eastAsia="Times New Roman" w:cs="Times New Roman"/>
          <w:szCs w:val="24"/>
          <w:lang w:eastAsia="cs-CZ"/>
        </w:rPr>
        <w:t>volit a být voleni do školské rady,</w:t>
      </w:r>
    </w:p>
    <w:p w14:paraId="4BBE261E" w14:textId="7365AE8C" w:rsid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e)</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d) </w:t>
      </w:r>
      <w:r w:rsidRPr="00EF6488">
        <w:rPr>
          <w:rFonts w:eastAsia="Times New Roman" w:cs="Times New Roman"/>
          <w:szCs w:val="24"/>
          <w:lang w:eastAsia="cs-CZ"/>
        </w:rPr>
        <w:t>na objektivní hodnocení své pedagogické činnosti.</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w:t>
      </w:r>
      <w:r w:rsidRPr="00CC593D">
        <w:rPr>
          <w:rFonts w:eastAsia="Times New Roman" w:cs="Times New Roman"/>
          <w:szCs w:val="24"/>
          <w:lang w:eastAsia="cs-CZ"/>
        </w:rPr>
        <w:lastRenderedPageBreak/>
        <w:t>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2C4F85B7" w:rsidR="004B3D56" w:rsidRDefault="004B3D56"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w:t>
      </w:r>
      <w:r w:rsidRPr="00CC0B77">
        <w:rPr>
          <w:rFonts w:eastAsia="Times New Roman" w:cs="Times New Roman"/>
          <w:strike/>
          <w:szCs w:val="24"/>
          <w:lang w:eastAsia="cs-CZ"/>
        </w:rPr>
        <w:t>žákům v hmotné nouzi</w:t>
      </w:r>
      <w:r w:rsidRPr="00CC0B77">
        <w:rPr>
          <w:rFonts w:eastAsia="Times New Roman" w:cs="Times New Roman"/>
          <w:strike/>
          <w:szCs w:val="24"/>
          <w:vertAlign w:val="superscript"/>
          <w:lang w:eastAsia="cs-CZ"/>
        </w:rPr>
        <w:t>14</w:t>
      </w:r>
      <w:r w:rsidRPr="00CC0B77">
        <w:rPr>
          <w:rFonts w:eastAsia="Times New Roman" w:cs="Times New Roman"/>
          <w:strike/>
          <w:szCs w:val="24"/>
          <w:lang w:eastAsia="cs-CZ"/>
        </w:rPr>
        <w:t>),</w:t>
      </w:r>
      <w:r w:rsidRPr="00CC593D">
        <w:rPr>
          <w:rFonts w:eastAsia="Times New Roman" w:cs="Times New Roman"/>
          <w:szCs w:val="24"/>
          <w:lang w:eastAsia="cs-CZ"/>
        </w:rPr>
        <w:t xml:space="preserve"> </w:t>
      </w:r>
      <w:r w:rsidR="00CC0B77" w:rsidRPr="00CC0B77">
        <w:rPr>
          <w:rFonts w:eastAsia="Times New Roman" w:cs="Times New Roman"/>
          <w:b/>
          <w:bCs/>
          <w:szCs w:val="24"/>
          <w:lang w:eastAsia="cs-CZ"/>
        </w:rPr>
        <w:t>žákům, kteří jsou příjemci dávky státní sociální pomoci, jejíž součástí je složka na živobytí, nebo členy domácností těchto příjemců,</w:t>
      </w:r>
      <w:r w:rsidR="00CC0B77">
        <w:rPr>
          <w:rFonts w:eastAsia="Times New Roman" w:cs="Times New Roman"/>
          <w:szCs w:val="24"/>
          <w:lang w:eastAsia="cs-CZ"/>
        </w:rPr>
        <w:t xml:space="preserve"> </w:t>
      </w:r>
      <w:r w:rsidRPr="00CC593D">
        <w:rPr>
          <w:rFonts w:eastAsia="Times New Roman" w:cs="Times New Roman"/>
          <w:szCs w:val="24"/>
          <w:lang w:eastAsia="cs-CZ"/>
        </w:rPr>
        <w:t>jakož i v dalších případech hodných zvláštního zřetele.</w:t>
      </w:r>
    </w:p>
    <w:p w14:paraId="0864F952" w14:textId="246F0AD2" w:rsidR="00CC0B77" w:rsidRP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jc w:val="center"/>
        <w:rPr>
          <w:rFonts w:eastAsia="Times New Roman" w:cs="Times New Roman"/>
          <w:b/>
          <w:bCs/>
          <w:i/>
          <w:iCs/>
          <w:szCs w:val="24"/>
          <w:lang w:eastAsia="cs-CZ"/>
        </w:rPr>
      </w:pPr>
      <w:r w:rsidRPr="00CC0B77">
        <w:rPr>
          <w:rFonts w:eastAsia="Times New Roman" w:cs="Times New Roman"/>
          <w:b/>
          <w:bCs/>
          <w:i/>
          <w:iCs/>
          <w:szCs w:val="24"/>
          <w:lang w:eastAsia="cs-CZ"/>
        </w:rPr>
        <w:t>Účinné od 1. 10. 2025</w:t>
      </w:r>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38364D2D" w:rsidR="004B3D56" w:rsidRDefault="004B3D56"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r w:rsidR="00C03CB1">
        <w:rPr>
          <w:rFonts w:eastAsia="Times New Roman" w:cs="Times New Roman"/>
          <w:szCs w:val="24"/>
          <w:lang w:eastAsia="cs-CZ"/>
        </w:rPr>
        <w:t xml:space="preserve"> </w:t>
      </w:r>
      <w:r w:rsidR="00C03CB1" w:rsidRPr="00C03CB1">
        <w:rPr>
          <w:rFonts w:eastAsia="Times New Roman" w:cs="Times New Roman"/>
          <w:b/>
          <w:bCs/>
          <w:szCs w:val="24"/>
          <w:lang w:eastAsia="cs-CZ"/>
        </w:rPr>
        <w:t>Vzájemnou kombinací sdružovaných údajů, včetně sestavování časových řad, vytváří ministerstvo, popřípadě jím zřízená právnická osoba, podklady pro přípravu návrhů právních předpisů a tvorbu koncepcí v oblasti vzdělávání, jakož i pro vyhodnocování, jak jsou naplňovány.</w:t>
      </w:r>
    </w:p>
    <w:p w14:paraId="25323F5F" w14:textId="01B96E82" w:rsidR="00C03CB1" w:rsidRPr="00C03CB1"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C03CB1">
        <w:rPr>
          <w:rFonts w:eastAsia="Times New Roman" w:cs="Times New Roman"/>
          <w:b/>
          <w:bCs/>
          <w:i/>
          <w:iCs/>
          <w:szCs w:val="24"/>
          <w:lang w:eastAsia="cs-CZ"/>
        </w:rPr>
        <w:t>Účinné od 1. 3. 2025</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w:t>
      </w:r>
      <w:r w:rsidRPr="00CC593D">
        <w:rPr>
          <w:rFonts w:eastAsia="Times New Roman" w:cs="Times New Roman"/>
          <w:szCs w:val="24"/>
          <w:lang w:eastAsia="cs-CZ"/>
        </w:rPr>
        <w:lastRenderedPageBreak/>
        <w:t>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3A8229D4" w14:textId="77777777" w:rsidR="00C03CB1" w:rsidRPr="00CC593D" w:rsidRDefault="004B3D56" w:rsidP="00C03CB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14:paraId="2E8B8BE0" w14:textId="72556E92" w:rsidR="00C03CB1" w:rsidRPr="00CC593D"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03CB1">
        <w:rPr>
          <w:rFonts w:eastAsia="Times New Roman" w:cs="Times New Roman"/>
          <w:b/>
          <w:bCs/>
          <w:szCs w:val="24"/>
          <w:lang w:eastAsia="cs-CZ"/>
        </w:rPr>
        <w:t>Informační systém vzdělávání</w:t>
      </w:r>
    </w:p>
    <w:p w14:paraId="3A81CC65" w14:textId="0908293D" w:rsidR="00C03CB1" w:rsidRPr="00612B2C"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612B2C">
        <w:rPr>
          <w:rFonts w:eastAsia="Times New Roman" w:cs="Times New Roman"/>
          <w:b/>
          <w:bCs/>
          <w:szCs w:val="24"/>
          <w:lang w:eastAsia="cs-CZ"/>
        </w:rPr>
        <w:t>§ 28a</w:t>
      </w:r>
    </w:p>
    <w:p w14:paraId="69131D72" w14:textId="4ECF2D98" w:rsidR="004B3D56" w:rsidRPr="00612B2C"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612B2C">
        <w:rPr>
          <w:rFonts w:eastAsia="Times New Roman" w:cs="Times New Roman"/>
          <w:b/>
          <w:bCs/>
          <w:iCs/>
          <w:szCs w:val="24"/>
          <w:lang w:eastAsia="cs-CZ"/>
        </w:rPr>
        <w:t>Zřizuje se Informační systém vzdělávání jako informační systém veřejné správy. Správcem Informačního systému vzdělávání je ministerstvo.</w:t>
      </w:r>
    </w:p>
    <w:p w14:paraId="34B13DF5" w14:textId="42ADD8C7" w:rsidR="00C03CB1" w:rsidRPr="00C03CB1"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szCs w:val="24"/>
          <w:lang w:eastAsia="cs-CZ"/>
        </w:rPr>
      </w:pPr>
      <w:r w:rsidRPr="00C03CB1">
        <w:rPr>
          <w:rFonts w:eastAsia="Times New Roman" w:cs="Times New Roman"/>
          <w:b/>
          <w:bCs/>
          <w:i/>
          <w:szCs w:val="24"/>
          <w:lang w:eastAsia="cs-CZ"/>
        </w:rPr>
        <w:t>Účinné od 1. 7. 2025.</w:t>
      </w:r>
    </w:p>
    <w:p w14:paraId="1D5D87FE" w14:textId="743F59BE"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(4) Žáci mohou při vzdělávání a poskytování školských služeb ve školách a školských zařízeních a s ním přímo souvisejících činnostech</w:t>
      </w:r>
    </w:p>
    <w:p w14:paraId="38733708" w14:textId="77777777" w:rsidR="00671E81"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lastRenderedPageBreak/>
        <w:t>a)</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zdraví65) vykonávaným způsobem stanoveným prováděcím právním předpisem,</w:t>
      </w:r>
    </w:p>
    <w:p w14:paraId="3712F397" w14:textId="77777777" w:rsidR="00036F8D"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43016040"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Ministerstvo stanoví vyhláškou </w:t>
      </w:r>
    </w:p>
    <w:p w14:paraId="26D653CA" w14:textId="51530EA7" w:rsidR="007C509B"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a) </w:t>
      </w:r>
      <w:r w:rsidR="007C509B" w:rsidRPr="002748C5">
        <w:rPr>
          <w:rFonts w:eastAsia="Times New Roman" w:cs="Times New Roman"/>
          <w:szCs w:val="24"/>
          <w:lang w:eastAsia="cs-CZ"/>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2BE6CC2A" w14:textId="37D520D8" w:rsidR="002748C5"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b) </w:t>
      </w:r>
      <w:r w:rsidR="007C509B" w:rsidRPr="002748C5">
        <w:rPr>
          <w:rFonts w:eastAsia="Times New Roman" w:cs="Times New Roman"/>
          <w:szCs w:val="24"/>
          <w:lang w:eastAsia="cs-CZ"/>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Pr="002748C5"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2748C5">
        <w:rPr>
          <w:rFonts w:eastAsia="Times New Roman" w:cs="Times New Roman"/>
          <w:szCs w:val="24"/>
          <w:lang w:eastAsia="cs-CZ"/>
        </w:rPr>
        <w:t>Školní řád obsahuje také pravidla pro hodnocení výsledků vzdělávání žáků a studentů.</w:t>
      </w:r>
    </w:p>
    <w:p w14:paraId="5470AF84"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1D275727"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lastRenderedPageBreak/>
        <w:t xml:space="preserve">(4) </w:t>
      </w:r>
      <w:r w:rsidR="004B3D56" w:rsidRPr="002748C5">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08D6B111"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w:t>
      </w:r>
      <w:r w:rsidR="004B3D56" w:rsidRPr="002748C5">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0A98BFDF" w14:textId="10393F08"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4B3D56" w:rsidRPr="002748C5">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004B3D56" w:rsidRPr="002748C5">
        <w:rPr>
          <w:rFonts w:eastAsia="Times New Roman" w:cs="Times New Roman"/>
          <w:szCs w:val="24"/>
          <w:vertAlign w:val="superscript"/>
          <w:lang w:eastAsia="cs-CZ"/>
        </w:rPr>
        <w:t>52</w:t>
      </w:r>
      <w:r w:rsidR="004B3D56" w:rsidRPr="002748C5">
        <w:rPr>
          <w:rFonts w:eastAsia="Times New Roman" w:cs="Times New Roman"/>
          <w:szCs w:val="24"/>
          <w:lang w:eastAsia="cs-CZ"/>
        </w:rPr>
        <w:t>).</w:t>
      </w:r>
      <w:r w:rsidR="00AC459D" w:rsidRPr="002748C5">
        <w:rPr>
          <w:rFonts w:eastAsia="Times New Roman" w:cs="Times New Roman"/>
          <w:szCs w:val="24"/>
          <w:lang w:eastAsia="cs-CZ"/>
        </w:rPr>
        <w:t xml:space="preserve">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580A07D1" w14:textId="01797E00" w:rsidR="007325FE" w:rsidRPr="005D0239" w:rsidRDefault="007325FE" w:rsidP="002748C5">
      <w:pPr>
        <w:spacing w:before="100" w:beforeAutospacing="1" w:after="100" w:afterAutospacing="1"/>
        <w:rPr>
          <w:rFonts w:eastAsia="Times New Roman" w:cs="Times New Roman"/>
          <w:b/>
          <w:i/>
          <w:szCs w:val="24"/>
          <w:lang w:eastAsia="cs-CZ"/>
        </w:rPr>
      </w:pPr>
      <w:r w:rsidRPr="007325FE">
        <w:rPr>
          <w:rFonts w:eastAsia="Times New Roman" w:cs="Times New Roman"/>
          <w:iCs/>
          <w:szCs w:val="24"/>
          <w:lang w:eastAsia="cs-CZ"/>
        </w:rPr>
        <w:t xml:space="preserve">(1) Předškolní vzdělávání se organizuje pro děti ve </w:t>
      </w:r>
      <w:r w:rsidRPr="002748C5">
        <w:rPr>
          <w:rFonts w:eastAsia="Times New Roman" w:cs="Times New Roman"/>
          <w:iCs/>
          <w:szCs w:val="24"/>
          <w:lang w:eastAsia="cs-CZ"/>
        </w:rPr>
        <w:t>věku od 2 do zpravidla 6 let</w:t>
      </w:r>
      <w:r w:rsidRPr="007325FE">
        <w:rPr>
          <w:rFonts w:eastAsia="Times New Roman" w:cs="Times New Roman"/>
          <w:iCs/>
          <w:szCs w:val="24"/>
          <w:lang w:eastAsia="cs-CZ"/>
        </w:rPr>
        <w:t xml:space="preserve">. Dítě mladší 3 let nemá na přijetí do mateřské školy právní nárok. Od počátku školního roku, který následuje </w:t>
      </w:r>
      <w:r w:rsidRPr="007325FE">
        <w:rPr>
          <w:rFonts w:eastAsia="Times New Roman" w:cs="Times New Roman"/>
          <w:iCs/>
          <w:szCs w:val="24"/>
          <w:lang w:eastAsia="cs-CZ"/>
        </w:rPr>
        <w:lastRenderedPageBreak/>
        <w:t>po dni, kdy dítě dosáhne pátého roku věku, do zahájení povinné školní docházky dítěte, je předškolní vzdělávání povinné, není-li dále stanoveno jinak.</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5E2EC5DA" w:rsidR="004B3D56" w:rsidRPr="00081DDC" w:rsidRDefault="004B3D56" w:rsidP="00CC593D">
      <w:pPr>
        <w:spacing w:before="100" w:beforeAutospacing="1" w:after="100" w:afterAutospacing="1"/>
        <w:rPr>
          <w:rFonts w:eastAsia="Times New Roman" w:cs="Times New Roman"/>
          <w:szCs w:val="24"/>
          <w:lang w:eastAsia="cs-CZ"/>
        </w:rPr>
      </w:pPr>
      <w:r w:rsidRPr="00081DDC">
        <w:rPr>
          <w:rFonts w:eastAsia="Times New Roman" w:cs="Times New Roman"/>
          <w:iCs/>
          <w:szCs w:val="24"/>
          <w:lang w:eastAsia="cs-CZ"/>
        </w:rPr>
        <w:t>(9)</w:t>
      </w:r>
      <w:r w:rsidRPr="00081DDC">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w:t>
      </w:r>
      <w:r w:rsidR="00010BCB" w:rsidRPr="00081DDC">
        <w:rPr>
          <w:rFonts w:eastAsia="Times New Roman" w:cs="Times New Roman"/>
          <w:szCs w:val="24"/>
          <w:lang w:eastAsia="cs-CZ"/>
        </w:rPr>
        <w:t>Pokud je zázemí lesní mateřské školy nebo výdejna lesní mateřské školy stavbou, musí splňovat podmínky drobné stavby zázemí lesní mateřské školy nebo výdejny lesní mateřské školy podle stavebního zákona.</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w:t>
      </w:r>
      <w:r w:rsidRPr="00CC593D">
        <w:rPr>
          <w:rFonts w:eastAsia="Times New Roman" w:cs="Times New Roman"/>
          <w:szCs w:val="24"/>
          <w:lang w:eastAsia="cs-CZ"/>
        </w:rPr>
        <w:lastRenderedPageBreak/>
        <w:t>podle § 144 odst. 1 písm. e), ředitel mateřské školy však je povinen zajistit, aby počet dětí, které se účastní vzdělávání v témž okamžiku, nepřekročil nejvyšší povolený počet dětí.</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w:t>
      </w:r>
      <w:r w:rsidRPr="00CC593D">
        <w:rPr>
          <w:rFonts w:eastAsia="Times New Roman" w:cs="Times New Roman"/>
          <w:szCs w:val="24"/>
          <w:lang w:eastAsia="cs-CZ"/>
        </w:rPr>
        <w:lastRenderedPageBreak/>
        <w:t>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w:t>
      </w:r>
      <w:r w:rsidRPr="00CC593D">
        <w:rPr>
          <w:rFonts w:eastAsia="Times New Roman" w:cs="Times New Roman"/>
          <w:szCs w:val="24"/>
          <w:lang w:eastAsia="cs-CZ"/>
        </w:rPr>
        <w:lastRenderedPageBreak/>
        <w:t>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w:t>
      </w:r>
      <w:r w:rsidRPr="00CC593D">
        <w:rPr>
          <w:rFonts w:eastAsia="Times New Roman" w:cs="Times New Roman"/>
          <w:szCs w:val="24"/>
          <w:lang w:eastAsia="cs-CZ"/>
        </w:rPr>
        <w:lastRenderedPageBreak/>
        <w:t>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78B5D0D8" w14:textId="77777777" w:rsidR="00E54828" w:rsidRPr="002748C5" w:rsidRDefault="00E54828" w:rsidP="00E54828">
      <w:pPr>
        <w:pStyle w:val="Textparagrafu"/>
        <w:ind w:firstLine="0"/>
        <w:rPr>
          <w:rFonts w:eastAsia="Calibri"/>
          <w:bCs/>
        </w:rPr>
      </w:pPr>
      <w:r w:rsidRPr="002748C5">
        <w:rPr>
          <w:rFonts w:eastAsia="Calibri"/>
          <w:bCs/>
        </w:rPr>
        <w:t>(1) Obec, svazek obcí, kraj a registrovaná církev, náboženská společnost, které bylo přiznáno oprávnění k výkonu zvláštního práva zřizovat církevní školy</w:t>
      </w:r>
      <w:r w:rsidRPr="002748C5">
        <w:rPr>
          <w:rFonts w:eastAsia="Calibri"/>
          <w:bCs/>
          <w:vertAlign w:val="superscript"/>
        </w:rPr>
        <w:t>6)</w:t>
      </w:r>
      <w:r w:rsidRPr="002748C5">
        <w:rPr>
          <w:rFonts w:eastAsia="Calibri"/>
          <w:bCs/>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2748C5">
        <w:rPr>
          <w:rFonts w:eastAsia="Calibri"/>
          <w:bCs/>
          <w:vertAlign w:val="superscript"/>
        </w:rPr>
        <w:t>6)</w:t>
      </w:r>
      <w:r w:rsidRPr="002748C5">
        <w:rPr>
          <w:rFonts w:eastAsia="Calibri"/>
          <w:bCs/>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14:paraId="43AEFA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BBC47EC" w14:textId="77777777" w:rsidR="004B3D56" w:rsidRPr="002748C5" w:rsidRDefault="00B2274B" w:rsidP="00CC593D">
      <w:pPr>
        <w:spacing w:before="100" w:beforeAutospacing="1" w:after="100" w:afterAutospacing="1"/>
        <w:rPr>
          <w:rFonts w:eastAsia="Times New Roman" w:cs="Times New Roman"/>
          <w:bCs/>
          <w:strike/>
          <w:szCs w:val="24"/>
          <w:lang w:eastAsia="cs-CZ"/>
        </w:rPr>
      </w:pPr>
      <w:r w:rsidRPr="002748C5">
        <w:rPr>
          <w:bCs/>
        </w:rPr>
        <w:t xml:space="preserve">(4) </w:t>
      </w:r>
      <w:r w:rsidR="00085D47" w:rsidRPr="002748C5">
        <w:rPr>
          <w:bCs/>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w:t>
      </w:r>
      <w:r w:rsidRPr="00CC593D">
        <w:rPr>
          <w:rFonts w:eastAsia="Times New Roman" w:cs="Times New Roman"/>
          <w:szCs w:val="24"/>
          <w:lang w:eastAsia="cs-CZ"/>
        </w:rPr>
        <w:lastRenderedPageBreak/>
        <w:t>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Přijímání ke vzdělávání ve střední škole</w:t>
      </w:r>
    </w:p>
    <w:p w14:paraId="76A3A4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59</w:t>
      </w:r>
    </w:p>
    <w:p w14:paraId="7EFB41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Podmínky přijetí ke vzdělávání ve střední škole</w:t>
      </w:r>
    </w:p>
    <w:p w14:paraId="080D0C98"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O přijetí uchazeče ke vzdělávání ve střední škole rozhoduje ředitel této školy.</w:t>
      </w:r>
    </w:p>
    <w:p w14:paraId="23C57664"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lastRenderedPageBreak/>
        <w:t>§ 60</w:t>
      </w:r>
    </w:p>
    <w:p w14:paraId="695B8F9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přijímacího řízení</w:t>
      </w:r>
    </w:p>
    <w:p w14:paraId="78A0E66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4FB3E6F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Ředitel školy stanoví pro jednotlivá kola přijímacího řízení</w:t>
      </w:r>
    </w:p>
    <w:p w14:paraId="43B1759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jednotná kritéria přijímání do oboru vzdělání a formy vzdělávání a způsob hodnocení jejich splnění,</w:t>
      </w:r>
    </w:p>
    <w:p w14:paraId="09F8069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předpokládaný počet přijímaných uchazečů do oboru vzdělání a formy vzdělávání.</w:t>
      </w:r>
    </w:p>
    <w:p w14:paraId="0B22345D"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Ředitel školy může stanovit pro přijímací řízení</w:t>
      </w:r>
    </w:p>
    <w:p w14:paraId="3A3F954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školní přijímací zkoušku, přičemž stanoví pro první kolo přijímacího řízení dva termíny konání zkoušky,</w:t>
      </w:r>
    </w:p>
    <w:p w14:paraId="344E6E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60a</w:t>
      </w:r>
    </w:p>
    <w:p w14:paraId="0BE50AA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Přihláška</w:t>
      </w:r>
    </w:p>
    <w:p w14:paraId="6CD7438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(2)</w:t>
      </w:r>
      <w:r w:rsidRPr="00462D71">
        <w:rPr>
          <w:rFonts w:eastAsia="Times New Roman" w:cs="Times New Roman"/>
          <w:strike/>
          <w:szCs w:val="24"/>
          <w:lang w:eastAsia="cs-CZ"/>
        </w:rPr>
        <w:t xml:space="preserve"> Přihláška se podává na tiskopisu, který stanoví ministerstvo a zveřejní jej způsobem umožňujícím dálkový přístup.</w:t>
      </w:r>
    </w:p>
    <w:p w14:paraId="3622857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Uchazeč odevzdá řediteli střední školy přihlášku pro první kolo přijímacího řízení do 1. března.</w:t>
      </w:r>
    </w:p>
    <w:p w14:paraId="69C01EC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60b</w:t>
      </w:r>
    </w:p>
    <w:p w14:paraId="6B578FCB"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Obsah a forma přijímacích zkoušek</w:t>
      </w:r>
    </w:p>
    <w:p w14:paraId="19345FB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094820B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1165FF2"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Přípravu zadání testů jednotné zkoušky</w:t>
      </w:r>
      <w:r w:rsidR="002748C5" w:rsidRPr="00462D71">
        <w:rPr>
          <w:strike/>
        </w:rPr>
        <w:t xml:space="preserve"> z</w:t>
      </w:r>
      <w:r w:rsidR="00AC518C" w:rsidRPr="00462D71">
        <w:rPr>
          <w:strike/>
        </w:rPr>
        <w:t xml:space="preserve">ajišťuje ministerstvo nebo z jeho pověření Centrum; </w:t>
      </w:r>
      <w:r w:rsidRPr="00462D71">
        <w:rPr>
          <w:rFonts w:eastAsia="Times New Roman" w:cs="Times New Roman"/>
          <w:strike/>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(6)</w:t>
      </w:r>
      <w:r w:rsidRPr="00462D71">
        <w:rPr>
          <w:rFonts w:eastAsia="Times New Roman" w:cs="Times New Roman"/>
          <w:strike/>
          <w:szCs w:val="24"/>
          <w:lang w:eastAsia="cs-CZ"/>
        </w:rPr>
        <w:t xml:space="preserve"> Obsah a formu školní přijímací zkoušky stanovuje ředitel školy.</w:t>
      </w:r>
    </w:p>
    <w:p w14:paraId="3E90422B"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60c</w:t>
      </w:r>
    </w:p>
    <w:p w14:paraId="3F4749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přijímacích zkoušek</w:t>
      </w:r>
    </w:p>
    <w:p w14:paraId="2CDBCA8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60d</w:t>
      </w:r>
    </w:p>
    <w:p w14:paraId="56E7391C"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Hodnocení výsledků přijímacího řízení</w:t>
      </w:r>
    </w:p>
    <w:p w14:paraId="7F86C3E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hodnotí splnění kritérií přijímacího řízení uchazečem podle</w:t>
      </w:r>
    </w:p>
    <w:p w14:paraId="70177CB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hodnocení na vysvědčeních z předchozího vzdělávání,</w:t>
      </w:r>
    </w:p>
    <w:p w14:paraId="5018710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výsledků jednotné zkoušky, pokud je součástí přijímacího řízení,</w:t>
      </w:r>
    </w:p>
    <w:p w14:paraId="54B5708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výsledků školní přijímací zkoušky, je-li stanovena,</w:t>
      </w:r>
    </w:p>
    <w:p w14:paraId="4FAA304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d)</w:t>
      </w:r>
      <w:r w:rsidRPr="00462D71">
        <w:rPr>
          <w:rFonts w:eastAsia="Times New Roman" w:cs="Times New Roman"/>
          <w:strike/>
          <w:szCs w:val="24"/>
          <w:lang w:eastAsia="cs-CZ"/>
        </w:rPr>
        <w:t xml:space="preserve"> případně dalších skutečností, které osvědčují vhodné schopnosti, vědomosti a zájmy uchazeče.</w:t>
      </w:r>
    </w:p>
    <w:p w14:paraId="4F0BC43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(2)</w:t>
      </w:r>
      <w:r w:rsidRPr="00462D71">
        <w:rPr>
          <w:rFonts w:eastAsia="Times New Roman" w:cs="Times New Roman"/>
          <w:strike/>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Podle výsledků dosažených jednotlivými uchazeči při přijímacím řízení stanoví ředitel školy jejich pořadí. Pokud splní kritéria přijímacího řízení více </w:t>
      </w:r>
      <w:proofErr w:type="gramStart"/>
      <w:r w:rsidRPr="00462D71">
        <w:rPr>
          <w:rFonts w:eastAsia="Times New Roman" w:cs="Times New Roman"/>
          <w:strike/>
          <w:szCs w:val="24"/>
          <w:lang w:eastAsia="cs-CZ"/>
        </w:rPr>
        <w:t>uchazečů,</w:t>
      </w:r>
      <w:proofErr w:type="gramEnd"/>
      <w:r w:rsidRPr="00462D71">
        <w:rPr>
          <w:rFonts w:eastAsia="Times New Roman" w:cs="Times New Roman"/>
          <w:strike/>
          <w:szCs w:val="24"/>
          <w:lang w:eastAsia="cs-CZ"/>
        </w:rPr>
        <w:t xml:space="preserve"> než kolik lze přijmout, rozhoduje jejich pořadí podle výsledků hodnocení kritérií přijímacího řízení.</w:t>
      </w:r>
    </w:p>
    <w:p w14:paraId="207861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60e</w:t>
      </w:r>
    </w:p>
    <w:p w14:paraId="4551B47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Rozhodnutí o přijetí a doručování rozhodnutí</w:t>
      </w:r>
    </w:p>
    <w:p w14:paraId="6A85EE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60f</w:t>
      </w:r>
    </w:p>
    <w:p w14:paraId="2707C44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Další kola přijímacího řízení</w:t>
      </w:r>
    </w:p>
    <w:p w14:paraId="70021E5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(4)</w:t>
      </w:r>
      <w:r w:rsidRPr="00462D71">
        <w:rPr>
          <w:rFonts w:eastAsia="Times New Roman" w:cs="Times New Roman"/>
          <w:strike/>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7559A04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60g</w:t>
      </w:r>
    </w:p>
    <w:p w14:paraId="0A65E96F"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Zápisový lístek</w:t>
      </w:r>
    </w:p>
    <w:p w14:paraId="02B8F8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Ministerstvo stanoví prováděcím právním předpisem</w:t>
      </w:r>
    </w:p>
    <w:p w14:paraId="083C190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formu a obsah zápisového lístku,</w:t>
      </w:r>
    </w:p>
    <w:p w14:paraId="0499EAA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způsob evidence zápisových lístků, a</w:t>
      </w:r>
    </w:p>
    <w:p w14:paraId="1FCAF35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podrobnosti o vydávání zápisových lístků, náhradních zápisových lístků a jejich platnosti.</w:t>
      </w:r>
    </w:p>
    <w:p w14:paraId="47E603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Zápisový lístek je opatřen otiskem razítka a podpisem pověřeného zaměstnance školy nebo krajského úřadu.</w:t>
      </w:r>
    </w:p>
    <w:p w14:paraId="5E290BF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462D71">
        <w:rPr>
          <w:rFonts w:eastAsia="Times New Roman" w:cs="Times New Roman"/>
          <w:iCs/>
          <w:strike/>
          <w:szCs w:val="24"/>
          <w:lang w:eastAsia="cs-CZ"/>
        </w:rPr>
        <w:t>(7)</w:t>
      </w:r>
      <w:r w:rsidRPr="00462D71">
        <w:rPr>
          <w:rFonts w:eastAsia="Times New Roman" w:cs="Times New Roman"/>
          <w:strike/>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4245DC54"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lastRenderedPageBreak/>
        <w:t>Přijímání ke vzdělávání ve střední škole</w:t>
      </w:r>
    </w:p>
    <w:p w14:paraId="0D22504B"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59</w:t>
      </w:r>
    </w:p>
    <w:p w14:paraId="786F158C"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Podmínky přijetí ke vzdělávání ve střední škole</w:t>
      </w:r>
    </w:p>
    <w:p w14:paraId="70ABBC70" w14:textId="5A7C56F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Ke vzdělávání ve střední škole lze přijmout uchazeče, který splnil povinnou školní docházku nebo úspěšně ukončil základní vzdělávání, pokud tento zákon nestanoví jinak, a který při přijímacím řízení splnil podmínky pro přijetí prokázáním zdravotní způsobilosti, stanoví-li tak nařízení vlády upravující soustavu oborů vzdělání, a vhodných schopností, vědomostí a zájmů.</w:t>
      </w:r>
    </w:p>
    <w:p w14:paraId="5AE637BF"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O přijetí uchazeče ke vzdělávání ve střední škole rozhoduje ředitel této školy.</w:t>
      </w:r>
    </w:p>
    <w:p w14:paraId="37C89070" w14:textId="602A4CB2"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Pro účely přijímacího řízení ke střednímu vzdělávání se oborem středního vzdělání rozumí také</w:t>
      </w:r>
    </w:p>
    <w:p w14:paraId="2459FD05"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stejný obor středního vzdělání v různých školách,</w:t>
      </w:r>
    </w:p>
    <w:p w14:paraId="2CBC8C90" w14:textId="49187959"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stejný obor středního vzdělání s různým zaměřením školního vzdělávacího programu,</w:t>
      </w:r>
    </w:p>
    <w:p w14:paraId="07C7B48D" w14:textId="15C99D9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stejný obor středního vzdělání v různé formě vzdělávání.</w:t>
      </w:r>
    </w:p>
    <w:p w14:paraId="3CF14AD6"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w:t>
      </w:r>
    </w:p>
    <w:p w14:paraId="0FD0CDA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přijímacího řízení</w:t>
      </w:r>
    </w:p>
    <w:p w14:paraId="314FF6DB" w14:textId="68D781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řízení do prvního ročníku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se uskutečňuje v jednotlivých kolech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vyhlašovaných ředitelem školy. Ředitel školy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vyhlašuje pro každé kolo přijímacího řízení do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kritéria přijímacího řízení.</w:t>
      </w:r>
    </w:p>
    <w:p w14:paraId="2352D316" w14:textId="0CFD5AC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V přijímacím řízení do oboru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s maturitní zkouškou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není-li dále stanoveno jinak. Při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středního vzdělání, v němž je jako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 přijímacího řízení stanovena rámcovým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vzdělávacím programem talentová zkouška, s</w:t>
      </w:r>
      <w:r w:rsidRPr="00363384">
        <w:rPr>
          <w:rFonts w:eastAsia="Times New Roman" w:cs="Times New Roman"/>
          <w:b/>
          <w:bCs/>
          <w:szCs w:val="24"/>
          <w:lang w:eastAsia="cs-CZ"/>
        </w:rPr>
        <w:t> </w:t>
      </w:r>
      <w:r w:rsidRPr="00462D71">
        <w:rPr>
          <w:rFonts w:eastAsia="Times New Roman" w:cs="Times New Roman"/>
          <w:b/>
          <w:bCs/>
          <w:szCs w:val="24"/>
          <w:lang w:eastAsia="cs-CZ"/>
        </w:rPr>
        <w:t>výjimkou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Gymnázium se sportovní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a do zkráceného studia pro získání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maturitní zkouškou podle § 85</w:t>
      </w:r>
      <w:r w:rsidRPr="00363384">
        <w:rPr>
          <w:rFonts w:eastAsia="Times New Roman" w:cs="Times New Roman"/>
          <w:b/>
          <w:bCs/>
          <w:szCs w:val="24"/>
          <w:lang w:eastAsia="cs-CZ"/>
        </w:rPr>
        <w:t xml:space="preserve"> se jednotná zkouška nekoná.</w:t>
      </w:r>
    </w:p>
    <w:p w14:paraId="31F0B9D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První kolo přijímacího řízení</w:t>
      </w:r>
    </w:p>
    <w:p w14:paraId="7B15754B"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60a</w:t>
      </w:r>
    </w:p>
    <w:p w14:paraId="0141AD7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Přihláška</w:t>
      </w:r>
    </w:p>
    <w:p w14:paraId="0B99E30A" w14:textId="0A30FE9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Pro první kolo přijímacího řízení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podat přihlášku nejvýše do 3 oborů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bez talentové zkoušky a do 2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talentovou zkouškou.</w:t>
      </w:r>
    </w:p>
    <w:p w14:paraId="1B2AADB5" w14:textId="6800518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Přihlášku podává uchazeč střední škole. Za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nezletilého uchazeče podává přihlášku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 uchazečů s nařízenou ústavní výchovou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xml:space="preserve">nebo uloženou ochrannou </w:t>
      </w:r>
      <w:r w:rsidRPr="00462D71">
        <w:rPr>
          <w:rFonts w:eastAsia="Times New Roman" w:cs="Times New Roman"/>
          <w:b/>
          <w:bCs/>
          <w:szCs w:val="24"/>
          <w:lang w:eastAsia="cs-CZ"/>
        </w:rPr>
        <w:lastRenderedPageBreak/>
        <w:t>výchovou může v</w:t>
      </w:r>
      <w:r w:rsidRPr="00363384">
        <w:rPr>
          <w:rFonts w:eastAsia="Times New Roman" w:cs="Times New Roman"/>
          <w:b/>
          <w:bCs/>
          <w:szCs w:val="24"/>
          <w:lang w:eastAsia="cs-CZ"/>
        </w:rPr>
        <w:t> </w:t>
      </w:r>
      <w:r w:rsidRPr="00462D71">
        <w:rPr>
          <w:rFonts w:eastAsia="Times New Roman" w:cs="Times New Roman"/>
          <w:b/>
          <w:bCs/>
          <w:szCs w:val="24"/>
          <w:lang w:eastAsia="cs-CZ"/>
        </w:rPr>
        <w:t>nezbytných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případech podat přihlášku ředitel příslušného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školského 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 přičemž o podání přihlášky bezodkladně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informuje zákonného zástupce uchazeče.</w:t>
      </w:r>
    </w:p>
    <w:p w14:paraId="4F56B8E4"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Přihlášku je možné podat</w:t>
      </w:r>
    </w:p>
    <w:p w14:paraId="7F6EA304" w14:textId="7EBDCE4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a) prostřednictvím informačního systému o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na základě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 identifikaci</w:t>
      </w:r>
    </w:p>
    <w:p w14:paraId="5270D53A"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zletilého uchazeče,</w:t>
      </w:r>
    </w:p>
    <w:p w14:paraId="4DB0E6D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zákonného zástupce nezletilého uchazeče,</w:t>
      </w:r>
    </w:p>
    <w:p w14:paraId="1693A41D"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nebo</w:t>
      </w:r>
    </w:p>
    <w:p w14:paraId="390BAB4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osoby podle odstavce 2 věty poslední,</w:t>
      </w:r>
    </w:p>
    <w:p w14:paraId="0C515780" w14:textId="7631C4A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b) v podobě výpisu získaného z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bez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identifikaci, nebo</w:t>
      </w:r>
    </w:p>
    <w:p w14:paraId="53B28F94" w14:textId="61284B8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c) na tiskopisu, který stanoví ministerstvo a zveřejní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jej způsobem umožňujícím dálkový přístup.</w:t>
      </w:r>
    </w:p>
    <w:p w14:paraId="328F2EE5" w14:textId="531873D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Součástí přihlášky podané zákonným zástupcem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nebo osobou podle odstavce 2 věty třetí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čestné prohlášení podávající osoby, že nezletilý</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souhlasí s jejím podáním a obsahem.</w:t>
      </w:r>
    </w:p>
    <w:p w14:paraId="263BC676" w14:textId="66CF49E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Součástí přihlášky jsou kopie dokladů stanovených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prováděcím právním předpisem, včetně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kopie posudku o splnění podmínek zdravotní způsobilosti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pro daný obor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pokud je stanovena nařízením vlády upravujícím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soustavu oborů vzdělání. Ředitel školy může účastníka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vyzvat k předložení originálu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úředně ověřené kopie dokladu a účastník řízení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povinen daný doklad předložit, jinak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3701CDCA" w14:textId="310D50C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Překlad dokladu vyhotoveného v cizím jazyce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nemusí být úředně ověřený. Ředitel školy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účastníka řízení v případě pochybností o správnosti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překladu vyzvat k předložení úředně ověřeného překladu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účastník řízení je povinen daný doklad předložit,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jinak se skutečnost doložená přeloženým dokladem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5B407D3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60b</w:t>
      </w:r>
    </w:p>
    <w:p w14:paraId="5411C2E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Pořadí oborů středního vzdělání v přihlášce</w:t>
      </w:r>
    </w:p>
    <w:p w14:paraId="1506F3B8" w14:textId="5961563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v přihlášce uvede pořadí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podává přihlášku.</w:t>
      </w:r>
    </w:p>
    <w:p w14:paraId="67E2A774" w14:textId="3EE68A2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Pořadí uvedené v přihlášce vyjadřuje přednostní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volbu oboru středního vzdělání.</w:t>
      </w:r>
    </w:p>
    <w:p w14:paraId="2F349839"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Po uplynutí termínu pro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nelze pořadí oborů středního vzdělání změnit.</w:t>
      </w:r>
    </w:p>
    <w:p w14:paraId="6248710D" w14:textId="487E454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lastRenderedPageBreak/>
        <w:t>§ 60c</w:t>
      </w:r>
    </w:p>
    <w:p w14:paraId="55ED8E43" w14:textId="754B9E2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Podání přihlášky prostřednictvím informačního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a úkony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přijímacím řízení</w:t>
      </w:r>
    </w:p>
    <w:p w14:paraId="5E9CDEED" w14:textId="704CB86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a),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 něj doklady pro všechny obory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se hlásí. Dnem, kdy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potvrdí přihlášku v informačním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je přihláška podána do všech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oborů středního vzdělání, do kterých se uchazeč</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hlásí.</w:t>
      </w:r>
    </w:p>
    <w:p w14:paraId="3E0979C2" w14:textId="2801861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je přihláška podána způsobem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3 písm. a), ředitel školy činí úkony v</w:t>
      </w:r>
      <w:r w:rsidRPr="00363384">
        <w:rPr>
          <w:rFonts w:eastAsia="Times New Roman" w:cs="Times New Roman"/>
          <w:b/>
          <w:bCs/>
          <w:szCs w:val="24"/>
          <w:lang w:eastAsia="cs-CZ"/>
        </w:rPr>
        <w:t> </w:t>
      </w:r>
      <w:r w:rsidRPr="00462D71">
        <w:rPr>
          <w:rFonts w:eastAsia="Times New Roman" w:cs="Times New Roman"/>
          <w:b/>
          <w:bCs/>
          <w:szCs w:val="24"/>
          <w:lang w:eastAsia="cs-CZ"/>
        </w:rPr>
        <w:t>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prostřednictvím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Věta první neplatí, pokud</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zletilý uchazeč nebo osoba podle § 60a odst. 2 věty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druhé nebo poslední sdělí řediteli školy, že o činění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úkonů ředitelem školy v přijímacím řízení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nemá zájem. Úkony ředitele školy podle věty první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neobsahují podpis ani elektronickou pečeť.</w:t>
      </w:r>
    </w:p>
    <w:p w14:paraId="477F3657" w14:textId="5A25995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V případě úkonů podle odstavce 2 je dnem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doručení den, kdy se zletilý uchazeč nebo osoba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2 věty druhé nebo poslední do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přihlásí, přičemž takové doručení má stejné</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právní účinky jako doručení do vlastních rukou. Nepřihlásí-li se do informačního systému o přijímacím</w:t>
      </w:r>
      <w:r w:rsidRPr="00363384">
        <w:rPr>
          <w:rFonts w:eastAsia="Times New Roman" w:cs="Times New Roman"/>
          <w:b/>
          <w:bCs/>
          <w:szCs w:val="24"/>
          <w:lang w:eastAsia="cs-CZ"/>
        </w:rPr>
        <w:t xml:space="preserve"> řízení osoba ve lhůtě 10 dnů ode dne, kdy byla písemnost zpřístupněna v informačním systému o přijímacím </w:t>
      </w:r>
      <w:r w:rsidRPr="00462D71">
        <w:rPr>
          <w:rFonts w:eastAsia="Times New Roman" w:cs="Times New Roman"/>
          <w:b/>
          <w:bCs/>
          <w:szCs w:val="24"/>
          <w:lang w:eastAsia="cs-CZ"/>
        </w:rPr>
        <w:t>řízení, považuje se tato písemnost za doručenou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vlastních rukou posledním dnem této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lhůty.</w:t>
      </w:r>
    </w:p>
    <w:p w14:paraId="2CA4FC2A" w14:textId="4A0245A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Uchazeč může činit úkony v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rámci řízení v prvním stupni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 na základě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prokázání totožnosti s využitím prostředku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elektronickou identifikaci.</w:t>
      </w:r>
    </w:p>
    <w:p w14:paraId="23CBEF4A" w14:textId="3477F41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Úkon podle odstavce 4 je učiněn jeho potvrzením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informačním systému o přijímacím řízení.</w:t>
      </w:r>
    </w:p>
    <w:p w14:paraId="61A7A26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60d</w:t>
      </w:r>
    </w:p>
    <w:p w14:paraId="770D3B6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v podobě výpisu</w:t>
      </w:r>
    </w:p>
    <w:p w14:paraId="2C467095" w14:textId="633262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b),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doklady podle § 60a odst. 4 a 5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každý obor středního vzdělání, do kterého se hlásí.</w:t>
      </w:r>
    </w:p>
    <w:p w14:paraId="521279E3" w14:textId="2E7F801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Uchazeč podá přihlášku v podobě výpisu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získaného z 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w:t>
      </w:r>
    </w:p>
    <w:p w14:paraId="29DAD69A"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60e</w:t>
      </w:r>
    </w:p>
    <w:p w14:paraId="4B67A35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na tiskopisu</w:t>
      </w:r>
    </w:p>
    <w:p w14:paraId="2EB65C2D" w14:textId="0F2E98F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c), podá přihlášku na tiskopisu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 spolu s doklady podle § 60a odst. 4 a 5.</w:t>
      </w:r>
    </w:p>
    <w:p w14:paraId="4A10B750" w14:textId="01FF89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(2) Na všech přihláškách na tiskopisu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musí být pořadí oborů vzdělání shodné.</w:t>
      </w:r>
    </w:p>
    <w:p w14:paraId="7E5547C8"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60f</w:t>
      </w:r>
    </w:p>
    <w:p w14:paraId="28AFCE0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Dodatečné předložení dokladů</w:t>
      </w:r>
    </w:p>
    <w:p w14:paraId="5A88D906" w14:textId="6351886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kterému do doby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nebyl vydán doklad o splnění povinné školní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docházky nebo získání stupně vzdělání, který má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předložit s přihláškou, předloží tento doklad střední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škole nejpozději v den, kdy se stane jejím žákem.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Věta první se použije obdobně pro doložení úspěšného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ukončení příslušného ročníku podle § 61</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 2.</w:t>
      </w:r>
    </w:p>
    <w:p w14:paraId="767FDA1C" w14:textId="15A730B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uchazeč daný doklad nepředloží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odstavce 1, rozhodnutí o přijetí pozbývá právních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účinků.</w:t>
      </w:r>
    </w:p>
    <w:p w14:paraId="51ED9E89" w14:textId="04B813F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Ředitel školy může v rámci kritérií přijímacího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určit pozdější termín pro předložení dokladů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prokazujících plnění kritérií přijímacího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která pro dané kolo přijímacího řízení vyhlásil.</w:t>
      </w:r>
    </w:p>
    <w:p w14:paraId="2E26EA31" w14:textId="464063A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Pokud uchazeč daný doklad nepředloží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termínu podle odstavce 3, považuje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 neprokázanou.</w:t>
      </w:r>
    </w:p>
    <w:p w14:paraId="25F3248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60g</w:t>
      </w:r>
    </w:p>
    <w:p w14:paraId="7BCC465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Obsah a forma přijímacích zkoušek</w:t>
      </w:r>
    </w:p>
    <w:p w14:paraId="247CD2A0" w14:textId="1B8B5A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zkoušky ověřují předpoklady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ke vzdělávání v dané škole a v daném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Součástí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může být také školní přijímací zkouška.</w:t>
      </w:r>
    </w:p>
    <w:p w14:paraId="5EAD8E4F" w14:textId="0AD8319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Obsah a forma přijímací zkoušky odpovídají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rámcovému vzdělávacímu programu pro základní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w:t>
      </w:r>
    </w:p>
    <w:p w14:paraId="66CC71C3" w14:textId="0A5580AA"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Jednotná zkouška se skládá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w:t>
      </w:r>
    </w:p>
    <w:p w14:paraId="77DAA736" w14:textId="40839A3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Přípravu zadání testů jednotné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distribuci a zpracování a hodnocení výsledků testů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zajišťuje ministerstvo nebo jím zřízená a pověřená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w:t>
      </w:r>
    </w:p>
    <w:p w14:paraId="1C483B15" w14:textId="42E27CC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Na zadání testů jednotné zkoušky jako informaci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veřejně nepřístupnou se vztahuje obdobně</w:t>
      </w:r>
      <w:r w:rsidRPr="00363384">
        <w:rPr>
          <w:rFonts w:eastAsia="Times New Roman" w:cs="Times New Roman"/>
          <w:b/>
          <w:bCs/>
          <w:szCs w:val="24"/>
          <w:lang w:eastAsia="cs-CZ"/>
        </w:rPr>
        <w:t xml:space="preserve"> § 80b.</w:t>
      </w:r>
    </w:p>
    <w:p w14:paraId="5935519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60h</w:t>
      </w:r>
    </w:p>
    <w:p w14:paraId="6D8844AE"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přijímacích zkoušek</w:t>
      </w:r>
    </w:p>
    <w:p w14:paraId="300E7F8D" w14:textId="26E838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se hlásí alespoň do jednoho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do kterého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může jednotnou zkoušku konat dvakrát.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může školní přijímací zkoušku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talentovou zkoušku konat jedenkrát v každém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kterého podal přihlášku.</w:t>
      </w:r>
    </w:p>
    <w:p w14:paraId="3190431C" w14:textId="455DFB4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(2) Uchazeč, který se pro vážné důvody k</w:t>
      </w:r>
      <w:r w:rsidRPr="00363384">
        <w:rPr>
          <w:rFonts w:eastAsia="Times New Roman" w:cs="Times New Roman"/>
          <w:b/>
          <w:bCs/>
          <w:szCs w:val="24"/>
          <w:lang w:eastAsia="cs-CZ"/>
        </w:rPr>
        <w:t> </w:t>
      </w:r>
      <w:r w:rsidRPr="00462D71">
        <w:rPr>
          <w:rFonts w:eastAsia="Times New Roman" w:cs="Times New Roman"/>
          <w:b/>
          <w:bCs/>
          <w:szCs w:val="24"/>
          <w:lang w:eastAsia="cs-CZ"/>
        </w:rPr>
        <w:t>řádnému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termínu přijímací zkoušky nedostavil a svoji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neúčast písemně nejpozději do 3 pracovních dnů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omluvil řediteli školy, ve které měl přijímací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zkoušku konat, koná zkoušku v náhradním termínu.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tomto náhradním termínu koná zkoušku i nezletilý</w:t>
      </w:r>
      <w:r w:rsidRPr="00363384">
        <w:rPr>
          <w:rFonts w:eastAsia="Times New Roman" w:cs="Times New Roman"/>
          <w:b/>
          <w:bCs/>
          <w:szCs w:val="24"/>
          <w:lang w:eastAsia="cs-CZ"/>
        </w:rPr>
        <w:t xml:space="preserve"> uchazeč a uchazeč s nařízenou ústavní výchovou</w:t>
      </w:r>
      <w:r w:rsidRPr="00363384">
        <w:rPr>
          <w:rFonts w:ascii="StempelGaramondLTPro-Roman" w:hAnsi="StempelGaramondLTPro-Roman" w:cs="StempelGaramondLTPro-Roman"/>
          <w:b/>
          <w:bCs/>
          <w:sz w:val="20"/>
          <w:szCs w:val="20"/>
        </w:rPr>
        <w:t xml:space="preserve"> </w:t>
      </w:r>
      <w:r w:rsidRPr="00363384">
        <w:rPr>
          <w:rFonts w:eastAsia="Times New Roman" w:cs="Times New Roman"/>
          <w:b/>
          <w:bCs/>
          <w:szCs w:val="24"/>
          <w:lang w:eastAsia="cs-CZ"/>
        </w:rPr>
        <w:t xml:space="preserve">nebo uloženou ochrannou výchovou, který se pro </w:t>
      </w:r>
      <w:r w:rsidRPr="00462D71">
        <w:rPr>
          <w:rFonts w:eastAsia="Times New Roman" w:cs="Times New Roman"/>
          <w:b/>
          <w:bCs/>
          <w:szCs w:val="24"/>
          <w:lang w:eastAsia="cs-CZ"/>
        </w:rPr>
        <w:t>vážné důvody k řádnému termínu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nedostavil a jeho neúčast omluvil písemně nejpozději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3 pracovních dnů řediteli školy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tohoto uchazeče, popřípadě ředitel příslušného školského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w:t>
      </w:r>
    </w:p>
    <w:p w14:paraId="7F0BAAA4" w14:textId="4994000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Zadávající učitel může vyloučit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 konání jednotné zkoušky, školní přijímací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talentové zkoušky, pokud uchazeč vážně nebo opakovaně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porušil pravidla pro konání zkoušky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jiným způsobem vážně narušil její průběh; zadávající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učitel důvody vyloučení uchazeče písemně zaznamená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dokumentace školy.</w:t>
      </w:r>
    </w:p>
    <w:p w14:paraId="7D9E4C1C"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60i</w:t>
      </w:r>
    </w:p>
    <w:p w14:paraId="3CDADC29"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Způsob hodnocení výsledků přijímacího řízení</w:t>
      </w:r>
    </w:p>
    <w:p w14:paraId="18DC7209" w14:textId="4BA0833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hodnotí splnění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uchazečem podle výsledků 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dále též podle výsledků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talentové zkoušky, pokud jsou součástí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přijímacího řízení.</w:t>
      </w:r>
    </w:p>
    <w:p w14:paraId="7E0AD5E3" w14:textId="1CAA351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Ředitel školy může stanovit, že hodnotí splnění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přijímacího řízení uchazečem také podle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na vysvědčeních z předchozího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nebo dalších skutečností, které osvědčují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vhodné schopnosti, vědomosti a zájmy uchazeče.</w:t>
      </w:r>
    </w:p>
    <w:p w14:paraId="28A01BD5" w14:textId="39C6940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Hodnocení jednotné zkoušky se na celkovém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splnění kritérií přijímacího řízení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uchazečem podílí nejméně 60 %; v případě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vzdělání Gymnázium se sportovní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nejméně 40 %. Uchazeči se do celkového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započítává lepší výsledek z</w:t>
      </w:r>
      <w:r w:rsidR="00F22123"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 Další hodnocení splnění kritérií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stanoví ředitel školy. Ředitel školy může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rámci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pro přijetí stanovit hranici úspěšnosti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ve školní přijímací zkoušce,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talentové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nebo v celkovém hodnocení při přijímacím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které musí uchazeč dosáhnout jako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nezbytné podmínky pro přijetí.</w:t>
      </w:r>
    </w:p>
    <w:p w14:paraId="215872C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60j</w:t>
      </w:r>
    </w:p>
    <w:p w14:paraId="5938F3B2"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Výsledek přijímacího řízení</w:t>
      </w:r>
    </w:p>
    <w:p w14:paraId="3BE82643" w14:textId="0677304C"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zadá do informačního systému</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výsledné pořadí uchazečů.</w:t>
      </w:r>
    </w:p>
    <w:p w14:paraId="413AFAB4" w14:textId="38BC31D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splní kritéria přijímacího řízení více</w:t>
      </w:r>
      <w:r w:rsidR="00F22123" w:rsidRPr="00363384">
        <w:rPr>
          <w:rFonts w:eastAsia="Times New Roman" w:cs="Times New Roman"/>
          <w:b/>
          <w:bCs/>
          <w:szCs w:val="24"/>
          <w:lang w:eastAsia="cs-CZ"/>
        </w:rPr>
        <w:t xml:space="preserve"> </w:t>
      </w:r>
      <w:proofErr w:type="gramStart"/>
      <w:r w:rsidRPr="00462D71">
        <w:rPr>
          <w:rFonts w:eastAsia="Times New Roman" w:cs="Times New Roman"/>
          <w:b/>
          <w:bCs/>
          <w:szCs w:val="24"/>
          <w:lang w:eastAsia="cs-CZ"/>
        </w:rPr>
        <w:t>uchazečů,</w:t>
      </w:r>
      <w:proofErr w:type="gramEnd"/>
      <w:r w:rsidRPr="00462D71">
        <w:rPr>
          <w:rFonts w:eastAsia="Times New Roman" w:cs="Times New Roman"/>
          <w:b/>
          <w:bCs/>
          <w:szCs w:val="24"/>
          <w:lang w:eastAsia="cs-CZ"/>
        </w:rPr>
        <w:t xml:space="preserve"> než kolik lze přijmout, rozhoduje jejich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pořadí podle výsledků hodnocení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6B161E72" w14:textId="6DF40E7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Umístí-li se uchazeč na místě opravňujícím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 přijetí do více oborů středního vzdělání, bude přijat</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do oboru umístěného z těchto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 xml:space="preserve">vzdělání na </w:t>
      </w:r>
      <w:proofErr w:type="spellStart"/>
      <w:r w:rsidRPr="00462D71">
        <w:rPr>
          <w:rFonts w:eastAsia="Times New Roman" w:cs="Times New Roman"/>
          <w:b/>
          <w:bCs/>
          <w:szCs w:val="24"/>
          <w:lang w:eastAsia="cs-CZ"/>
        </w:rPr>
        <w:t>přednostnějším</w:t>
      </w:r>
      <w:proofErr w:type="spellEnd"/>
      <w:r w:rsidRPr="00462D71">
        <w:rPr>
          <w:rFonts w:eastAsia="Times New Roman" w:cs="Times New Roman"/>
          <w:b/>
          <w:bCs/>
          <w:szCs w:val="24"/>
          <w:lang w:eastAsia="cs-CZ"/>
        </w:rPr>
        <w:t xml:space="preserve"> pořadí uvedeném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přihlášce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60b; do ostatních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nebude uchazeč přijat.</w:t>
      </w:r>
    </w:p>
    <w:p w14:paraId="17E66B8C" w14:textId="438312C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(4) Ministerstvo nebo jím zřízená a pověřená</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 podle výsledků dosažených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 přijímacím řízení a v souladu s pořadím oborů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v přihlášce informuje ředitele školy o pořadí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uchazečů, kteří budou přijati.</w:t>
      </w:r>
    </w:p>
    <w:p w14:paraId="48F7C773" w14:textId="6DCF129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Výsledky přijímacího řízení zveřejní všechny</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 školy v den určený prováděcím právním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předpisem. Rozhodnutí o přijetí nebo nepřijetí ke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 se oznamují zveřejněním seznamu uchazečů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 přiděleným registračním číslem s</w:t>
      </w:r>
      <w:r w:rsidR="00F22123" w:rsidRPr="00363384">
        <w:rPr>
          <w:rFonts w:eastAsia="Times New Roman" w:cs="Times New Roman"/>
          <w:b/>
          <w:bCs/>
          <w:szCs w:val="24"/>
          <w:lang w:eastAsia="cs-CZ"/>
        </w:rPr>
        <w:t> </w:t>
      </w:r>
      <w:r w:rsidRPr="00462D71">
        <w:rPr>
          <w:rFonts w:eastAsia="Times New Roman" w:cs="Times New Roman"/>
          <w:b/>
          <w:bCs/>
          <w:szCs w:val="24"/>
          <w:lang w:eastAsia="cs-CZ"/>
        </w:rPr>
        <w:t>výsledkem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 každého uchazeče. Seznam obsahuje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také hodnocení jednotné zkoušky,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talentové zkoušky a hodnocení ostatních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pokud jsou součástí přijímacího řízení. Seznam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zveřejňuje na veřejně přístupném místě ve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škole a způsobem umožňujícím dálkový přístup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Zveřejněním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seznamu se považují rozhodnutí za oznámená.</w:t>
      </w:r>
    </w:p>
    <w:p w14:paraId="45C0B734" w14:textId="2EFB9E4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Rozhodnutí o přijetí nebo nepřijetí ke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v písemné formě podle správního řádu nevyhotovuje,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nevyhlašuje a do spisu se nečiní záznam.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Součástí spisu je seznam podle odstavce 5.</w:t>
      </w:r>
    </w:p>
    <w:p w14:paraId="0D411731"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60k</w:t>
      </w:r>
    </w:p>
    <w:p w14:paraId="1523695A"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Vzdání se práva na přijetí</w:t>
      </w:r>
    </w:p>
    <w:p w14:paraId="0DB67C49" w14:textId="6B472F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Uchazeč se může vzdát práva na přijetí do daného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Vzdáním se práva na</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přijetí do daného oboru středního vzdělání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nevzniká právo na přijetí do jiných oborů vzdělání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 daném kole přijímacího řízení. Ředitel školy může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takto uvolněné místo obsadit až v dalším kole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2CCAA428"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60l</w:t>
      </w:r>
    </w:p>
    <w:p w14:paraId="75086FB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Odvolání</w:t>
      </w:r>
    </w:p>
    <w:p w14:paraId="0A51DADC" w14:textId="3E0D64E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Odvolání lze podat ve lhůtě 3 pracovních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dnů ode dne zveřejnění výsledků přijímacího řízení</w:t>
      </w:r>
      <w:r w:rsidR="00F22123" w:rsidRPr="00363384">
        <w:rPr>
          <w:rFonts w:eastAsia="Times New Roman" w:cs="Times New Roman"/>
          <w:b/>
          <w:bCs/>
          <w:szCs w:val="24"/>
          <w:lang w:eastAsia="cs-CZ"/>
        </w:rPr>
        <w:t xml:space="preserve"> </w:t>
      </w:r>
      <w:r w:rsidRPr="00363384">
        <w:rPr>
          <w:rFonts w:eastAsia="Times New Roman" w:cs="Times New Roman"/>
          <w:b/>
          <w:bCs/>
          <w:szCs w:val="24"/>
          <w:lang w:eastAsia="cs-CZ"/>
        </w:rPr>
        <w:t>podle § 60j odst. 5.</w:t>
      </w:r>
    </w:p>
    <w:p w14:paraId="313C8676" w14:textId="0C9D6EB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Rozhodnutí o přijetí ke vzdělávání přijaté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důsledku opravných a podobných prostředků</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nemá vliv na přijetí uchazeče do jiného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w:t>
      </w:r>
    </w:p>
    <w:p w14:paraId="79FF3B80"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třetí a další kolo přijímacího řízení</w:t>
      </w:r>
    </w:p>
    <w:p w14:paraId="4F9A872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60m</w:t>
      </w:r>
    </w:p>
    <w:p w14:paraId="763F9B23"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kolo přijímacího řízení</w:t>
      </w:r>
    </w:p>
    <w:p w14:paraId="27835464" w14:textId="63C4B8D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druhé kolo přijímacího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řízení. Pokud ředitel školy stanoví jako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součást přijímacího řízení školní přijímací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 pokud je součástí přijímacího řízení talentová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zkouška, stanoví jeden řádný termín každé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Náhradní termín se nekoná.</w:t>
      </w:r>
    </w:p>
    <w:p w14:paraId="6E892864" w14:textId="5461B1C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s maturitní zkouškou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ředitel školy zohlední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Jednotná zkouška se v druhém kole nekoná.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 který nekonal jednotnou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xml:space="preserve">v rámci prvního </w:t>
      </w:r>
      <w:r w:rsidRPr="00F22123">
        <w:rPr>
          <w:rFonts w:eastAsia="Times New Roman" w:cs="Times New Roman"/>
          <w:b/>
          <w:bCs/>
          <w:szCs w:val="24"/>
          <w:lang w:eastAsia="cs-CZ"/>
        </w:rPr>
        <w:lastRenderedPageBreak/>
        <w:t>kola přijímacího řízení, nemůže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do druhého kola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do kterého se 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w:t>
      </w:r>
    </w:p>
    <w:p w14:paraId="7CB32C31" w14:textId="5ED91A3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 druhém kole přijímacího řízení 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uchazeč, který</w:t>
      </w:r>
    </w:p>
    <w:p w14:paraId="799F2836" w14:textId="2A1D84C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prvním kole, nebo</w:t>
      </w:r>
    </w:p>
    <w:p w14:paraId="120D59B1" w14:textId="78CD4DF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po prvním kole v termínu stanoveném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prováděcím právním předpisem.</w:t>
      </w:r>
    </w:p>
    <w:p w14:paraId="174B9DC7" w14:textId="7AEB958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Nestanoví-li odstavce 1 až 3 jinak, postupuje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ve druhém kole přijímacího řízení obdobně</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jako v prvním kole.</w:t>
      </w:r>
    </w:p>
    <w:p w14:paraId="4AF08F4B"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60n</w:t>
      </w:r>
    </w:p>
    <w:p w14:paraId="09B60C5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Třetí a další kola přijímacího řízení</w:t>
      </w:r>
    </w:p>
    <w:p w14:paraId="3BDF1EDE" w14:textId="1A2A000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třetí a další kolo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přijímacího řízení.</w:t>
      </w:r>
    </w:p>
    <w:p w14:paraId="1A283429" w14:textId="3EF9012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ředitel školy zohlednit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současně určí náhradní způsob hodnocení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případě uchazečů, kteří jednotnou zkoušku nekonali.</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 se ve třetím a dalším kole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nekoná.</w:t>
      </w:r>
    </w:p>
    <w:p w14:paraId="45482886" w14:textId="536D94F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Ve třetím a dalším kole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podat přihlášku uchazeč, který</w:t>
      </w:r>
    </w:p>
    <w:p w14:paraId="79D05EF3" w14:textId="36381BA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přijímacím řízení pro daný školní rok,</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w:t>
      </w:r>
    </w:p>
    <w:p w14:paraId="5DE2EA51" w14:textId="145FA8E7"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v přijímacím řízení pro daný školní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rok v termínu stanoveném prováděcím právním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předpisem.</w:t>
      </w:r>
    </w:p>
    <w:p w14:paraId="2F98A9BA" w14:textId="4007423E"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Ředitel školy vyhotoví a oznámí rozhodnutí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písemné formě. Odvolání lze podat ve lhůtě 3 pracovních</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dnů ode dne oznámení rozhodnutí.</w:t>
      </w:r>
    </w:p>
    <w:p w14:paraId="6E21CB12" w14:textId="636C4AED"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(5) Přijatý uchazeč do 7 dnů ode dne oznámení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rozhodnutí je povinen potvrdit svůj úmysl vzdělávat</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 daném oboru středního vzdělání, nejde-li o postup</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podle § 60l odst. 2. Marným uplynutím lhůty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zaniká právo na přijetí do daného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Uchazeč může potvrdit svůj úmysl pouze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jednom oboru středního vzdělání; vzdáním se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práva na přijetí do tohoto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uchazeči vzniká možnost potvrdit svůj úmysl v</w:t>
      </w:r>
      <w:r w:rsidRPr="00363384">
        <w:rPr>
          <w:rFonts w:eastAsia="Times New Roman" w:cs="Times New Roman"/>
          <w:b/>
          <w:bCs/>
          <w:szCs w:val="24"/>
          <w:lang w:eastAsia="cs-CZ"/>
        </w:rPr>
        <w:t> </w:t>
      </w:r>
      <w:r w:rsidRPr="00F22123">
        <w:rPr>
          <w:rFonts w:eastAsia="Times New Roman" w:cs="Times New Roman"/>
          <w:b/>
          <w:bCs/>
          <w:szCs w:val="24"/>
          <w:lang w:eastAsia="cs-CZ"/>
        </w:rPr>
        <w:t>jiném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oboru středního vzdělání.</w:t>
      </w:r>
    </w:p>
    <w:p w14:paraId="0FB767D9" w14:textId="292D9D4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(6) Pro třetí a další kolo se neuplatní § 60a</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xml:space="preserve">odst. 1, odst. 3 písm. a) a b), § 60b, 60c, </w:t>
      </w:r>
      <w:proofErr w:type="gramStart"/>
      <w:r w:rsidRPr="00F22123">
        <w:rPr>
          <w:rFonts w:eastAsia="Times New Roman" w:cs="Times New Roman"/>
          <w:b/>
          <w:bCs/>
          <w:szCs w:val="24"/>
          <w:lang w:eastAsia="cs-CZ"/>
        </w:rPr>
        <w:t>60d</w:t>
      </w:r>
      <w:proofErr w:type="gramEnd"/>
      <w:r w:rsidRPr="00F22123">
        <w:rPr>
          <w:rFonts w:eastAsia="Times New Roman" w:cs="Times New Roman"/>
          <w:b/>
          <w:bCs/>
          <w:szCs w:val="24"/>
          <w:lang w:eastAsia="cs-CZ"/>
        </w:rPr>
        <w:t>, § 60g</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3 až 5, § 60h odst. 1 věta první, § 60h odst. 3</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a § 60i v rozsahu týkajícím se jednotné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60j odst. 1 a 3 až 6, § 60k, § 60l odst. 1 a § 62</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4.</w:t>
      </w:r>
    </w:p>
    <w:p w14:paraId="56F44517" w14:textId="4F74C003" w:rsidR="00462D71" w:rsidRPr="00363384"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(7) Nestanoví-li odstavce 1 až 6 jinak, postupuje</w:t>
      </w:r>
      <w:r w:rsidR="00363384" w:rsidRPr="00363384">
        <w:rPr>
          <w:rFonts w:eastAsia="Times New Roman" w:cs="Times New Roman"/>
          <w:b/>
          <w:bCs/>
          <w:szCs w:val="24"/>
          <w:lang w:eastAsia="cs-CZ"/>
        </w:rPr>
        <w:t xml:space="preserve"> </w:t>
      </w:r>
      <w:r w:rsidRPr="00F22123">
        <w:rPr>
          <w:rFonts w:eastAsia="Times New Roman" w:cs="Times New Roman"/>
          <w:b/>
          <w:bCs/>
          <w:szCs w:val="24"/>
          <w:lang w:eastAsia="cs-CZ"/>
        </w:rPr>
        <w:t>se ve třetím a dalším kole přijímacího řízení</w:t>
      </w:r>
      <w:r w:rsidR="00363384" w:rsidRPr="00363384">
        <w:rPr>
          <w:rFonts w:eastAsia="Times New Roman" w:cs="Times New Roman"/>
          <w:b/>
          <w:bCs/>
          <w:szCs w:val="24"/>
          <w:lang w:eastAsia="cs-CZ"/>
        </w:rPr>
        <w:t xml:space="preserve"> </w:t>
      </w:r>
      <w:r w:rsidRPr="00363384">
        <w:rPr>
          <w:rFonts w:eastAsia="Times New Roman" w:cs="Times New Roman"/>
          <w:b/>
          <w:bCs/>
          <w:szCs w:val="24"/>
          <w:lang w:eastAsia="cs-CZ"/>
        </w:rPr>
        <w:t>obdobně jako v prvním kole.</w:t>
      </w:r>
    </w:p>
    <w:p w14:paraId="545D73E7" w14:textId="55CFCF64" w:rsidR="00462D71" w:rsidRDefault="00363384" w:rsidP="00FC6558">
      <w:pPr>
        <w:spacing w:before="100" w:beforeAutospacing="1" w:after="100" w:afterAutospacing="1"/>
        <w:jc w:val="center"/>
        <w:rPr>
          <w:rFonts w:eastAsia="Times New Roman" w:cs="Times New Roman"/>
          <w:szCs w:val="24"/>
          <w:lang w:eastAsia="cs-CZ"/>
        </w:rPr>
      </w:pPr>
      <w:r w:rsidRPr="00363384">
        <w:rPr>
          <w:rFonts w:eastAsia="Times New Roman" w:cs="Times New Roman"/>
          <w:b/>
          <w:bCs/>
          <w:szCs w:val="24"/>
          <w:lang w:eastAsia="cs-CZ"/>
        </w:rPr>
        <w:t>Společná ustanovení</w:t>
      </w:r>
    </w:p>
    <w:p w14:paraId="39AD26FF" w14:textId="728C3485"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2B429D84" w14:textId="64CC94A4"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w:t>
      </w:r>
      <w:r w:rsidRPr="00363384">
        <w:rPr>
          <w:rFonts w:eastAsia="Times New Roman" w:cs="Times New Roman"/>
          <w:strike/>
          <w:szCs w:val="24"/>
          <w:lang w:eastAsia="cs-CZ"/>
        </w:rPr>
        <w:t xml:space="preserve">§ 60 až </w:t>
      </w:r>
      <w:proofErr w:type="gramStart"/>
      <w:r w:rsidRPr="00363384">
        <w:rPr>
          <w:rFonts w:eastAsia="Times New Roman" w:cs="Times New Roman"/>
          <w:strike/>
          <w:szCs w:val="24"/>
          <w:lang w:eastAsia="cs-CZ"/>
        </w:rPr>
        <w:t>60g</w:t>
      </w:r>
      <w:proofErr w:type="gramEnd"/>
      <w:r w:rsidR="00363384">
        <w:rPr>
          <w:rFonts w:eastAsia="Times New Roman" w:cs="Times New Roman"/>
          <w:szCs w:val="24"/>
          <w:lang w:eastAsia="cs-CZ"/>
        </w:rPr>
        <w:t xml:space="preserve"> </w:t>
      </w:r>
      <w:r w:rsidR="00363384">
        <w:rPr>
          <w:rFonts w:eastAsia="Times New Roman" w:cs="Times New Roman"/>
          <w:b/>
          <w:bCs/>
          <w:szCs w:val="24"/>
          <w:lang w:eastAsia="cs-CZ"/>
        </w:rPr>
        <w:t>§ 60 až 60n</w:t>
      </w:r>
      <w:r w:rsidRPr="00CC593D">
        <w:rPr>
          <w:rFonts w:eastAsia="Times New Roman" w:cs="Times New Roman"/>
          <w:szCs w:val="24"/>
          <w:lang w:eastAsia="cs-CZ"/>
        </w:rPr>
        <w:t>.</w:t>
      </w:r>
    </w:p>
    <w:p w14:paraId="35A190A5"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62</w:t>
      </w:r>
    </w:p>
    <w:p w14:paraId="1236CC8E" w14:textId="77777777" w:rsidR="004B3D56" w:rsidRPr="00363384" w:rsidRDefault="004B3D56" w:rsidP="00FC6558">
      <w:pPr>
        <w:spacing w:before="100" w:beforeAutospacing="1" w:after="100" w:afterAutospacing="1"/>
        <w:jc w:val="center"/>
        <w:outlineLvl w:val="2"/>
        <w:rPr>
          <w:rFonts w:eastAsia="Times New Roman" w:cs="Times New Roman"/>
          <w:b/>
          <w:bCs/>
          <w:strike/>
          <w:szCs w:val="24"/>
          <w:lang w:eastAsia="cs-CZ"/>
        </w:rPr>
      </w:pPr>
      <w:r w:rsidRPr="00363384">
        <w:rPr>
          <w:rFonts w:eastAsia="Times New Roman" w:cs="Times New Roman"/>
          <w:b/>
          <w:bCs/>
          <w:strike/>
          <w:szCs w:val="24"/>
          <w:lang w:eastAsia="cs-CZ"/>
        </w:rPr>
        <w:t>Přijímání do oborů vzdělání s talentovou zkouškou</w:t>
      </w:r>
    </w:p>
    <w:p w14:paraId="5B52296B"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(1)</w:t>
      </w:r>
      <w:r w:rsidRPr="00363384">
        <w:rPr>
          <w:rFonts w:eastAsia="Times New Roman" w:cs="Times New Roman"/>
          <w:strike/>
          <w:szCs w:val="24"/>
          <w:lang w:eastAsia="cs-CZ"/>
        </w:rPr>
        <w:t xml:space="preserve"> Při přijímacím řízení do oborů vzdělání, v němž je jako součást přijímacího řízení stanovena rámcovým vzdělávacím programem talentová zkouška, se postupuje obdobně podle § 60 až </w:t>
      </w:r>
      <w:proofErr w:type="gramStart"/>
      <w:r w:rsidRPr="00363384">
        <w:rPr>
          <w:rFonts w:eastAsia="Times New Roman" w:cs="Times New Roman"/>
          <w:strike/>
          <w:szCs w:val="24"/>
          <w:lang w:eastAsia="cs-CZ"/>
        </w:rPr>
        <w:t>60g</w:t>
      </w:r>
      <w:proofErr w:type="gramEnd"/>
      <w:r w:rsidRPr="00363384">
        <w:rPr>
          <w:rFonts w:eastAsia="Times New Roman" w:cs="Times New Roman"/>
          <w:strike/>
          <w:szCs w:val="24"/>
          <w:lang w:eastAsia="cs-CZ"/>
        </w:rPr>
        <w:t>, není-li dále stanoveno jinak.</w:t>
      </w:r>
    </w:p>
    <w:p w14:paraId="7A0BD2CC"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(2)</w:t>
      </w:r>
      <w:r w:rsidRPr="00363384">
        <w:rPr>
          <w:rFonts w:eastAsia="Times New Roman" w:cs="Times New Roman"/>
          <w:strike/>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(4)</w:t>
      </w:r>
      <w:r w:rsidRPr="00363384">
        <w:rPr>
          <w:rFonts w:eastAsia="Times New Roman" w:cs="Times New Roman"/>
          <w:strike/>
          <w:szCs w:val="24"/>
          <w:lang w:eastAsia="cs-CZ"/>
        </w:rPr>
        <w:t xml:space="preserve"> Jednotná zkouška se nekoná, s výjimkou oboru vzdělání Gymnázium se sportovní přípravou.</w:t>
      </w:r>
    </w:p>
    <w:p w14:paraId="77946FE7"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(5)</w:t>
      </w:r>
      <w:r w:rsidRPr="00363384">
        <w:rPr>
          <w:rFonts w:eastAsia="Times New Roman" w:cs="Times New Roman"/>
          <w:strike/>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lastRenderedPageBreak/>
        <w:t>(6)</w:t>
      </w:r>
      <w:r w:rsidRPr="00363384">
        <w:rPr>
          <w:rFonts w:eastAsia="Times New Roman" w:cs="Times New Roman"/>
          <w:strike/>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(7)</w:t>
      </w:r>
      <w:r w:rsidRPr="00363384">
        <w:rPr>
          <w:rFonts w:eastAsia="Times New Roman" w:cs="Times New Roman"/>
          <w:strike/>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61E6BEFB"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62</w:t>
      </w:r>
    </w:p>
    <w:p w14:paraId="76B47E60" w14:textId="316559B3"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Informační systém o přijímacím řízení a předávání údajů</w:t>
      </w:r>
    </w:p>
    <w:p w14:paraId="20296326" w14:textId="0EC891B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Účelem informačního systému o přijímacím řízení je předávání údajů mezi uchazeči, školou a ministerstvem nebo jím zřízenou a pověřenou osobou, činění některých úkonů v příjímacím řízení a podpora dalších činností při přijímacím řízení.</w:t>
      </w:r>
    </w:p>
    <w:p w14:paraId="6B9D4FB8" w14:textId="0A4B520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Ministerstvo je správcem informačního systému o přijímacím řízení.</w:t>
      </w:r>
    </w:p>
    <w:p w14:paraId="7A04DE13" w14:textId="713D19A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Škola, ministerstvo nebo jím zřízená a pověřená osoba a uchazeči předávají údaje uvedené v prováděcím právním předpisu do informačního systému o přijímacím řízení a využívají údaje z něj.</w:t>
      </w:r>
    </w:p>
    <w:p w14:paraId="0F3481CC" w14:textId="18C367D2"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(4) Škola, jejíž obor středního vzdělání je uvedený v přihlášce jako první v pořadí, předává údaje z přihlášky podané na tiskopisu do informačního systému o přijímacím řízení; ostatní školy, jejichž obory středního vzdělání jsou uvedeny v přihlášce, údaje potvrzují.</w:t>
      </w:r>
    </w:p>
    <w:p w14:paraId="58A9C61F" w14:textId="7C000FD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(5) Národní standard pro elektronické systémy spisové služby se na informační systém o přijímacím řízení nepoužije; to neplatí v případě transakčního protokolu.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63D6B2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w:t>
      </w:r>
      <w:r w:rsidRPr="00363384">
        <w:rPr>
          <w:rFonts w:eastAsia="Times New Roman" w:cs="Times New Roman"/>
          <w:strike/>
          <w:szCs w:val="24"/>
          <w:lang w:eastAsia="cs-CZ"/>
        </w:rPr>
        <w:t>vzdělávání ve střední škole</w:t>
      </w:r>
      <w:r w:rsidR="00363384">
        <w:rPr>
          <w:rFonts w:eastAsia="Times New Roman" w:cs="Times New Roman"/>
          <w:szCs w:val="24"/>
          <w:lang w:eastAsia="cs-CZ"/>
        </w:rPr>
        <w:t xml:space="preserve"> </w:t>
      </w:r>
      <w:r w:rsidR="00363384" w:rsidRPr="00363384">
        <w:rPr>
          <w:rFonts w:eastAsia="Times New Roman" w:cs="Times New Roman"/>
          <w:b/>
          <w:bCs/>
          <w:szCs w:val="24"/>
          <w:lang w:eastAsia="cs-CZ"/>
        </w:rPr>
        <w:t>oboru středního vzdělání</w:t>
      </w:r>
      <w:r w:rsidRPr="00CC593D">
        <w:rPr>
          <w:rFonts w:eastAsia="Times New Roman" w:cs="Times New Roman"/>
          <w:szCs w:val="24"/>
          <w:lang w:eastAsia="cs-CZ"/>
        </w:rPr>
        <w:t>.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w:t>
      </w:r>
      <w:r w:rsidR="00363384">
        <w:rPr>
          <w:rFonts w:eastAsia="Times New Roman" w:cs="Times New Roman"/>
          <w:szCs w:val="24"/>
          <w:lang w:eastAsia="cs-CZ"/>
        </w:rPr>
        <w:t xml:space="preserve"> </w:t>
      </w:r>
      <w:r w:rsidR="00363384">
        <w:rPr>
          <w:rFonts w:eastAsia="Times New Roman" w:cs="Times New Roman"/>
          <w:b/>
          <w:bCs/>
          <w:szCs w:val="24"/>
          <w:lang w:eastAsia="cs-CZ"/>
        </w:rPr>
        <w:t>středního</w:t>
      </w:r>
      <w:r w:rsidRPr="00CC593D">
        <w:rPr>
          <w:rFonts w:eastAsia="Times New Roman" w:cs="Times New Roman"/>
          <w:szCs w:val="24"/>
          <w:lang w:eastAsia="cs-CZ"/>
        </w:rPr>
        <w:t xml:space="preserve"> vzdělání. V případě, že ředitel školy rozhodne o přijetí uchazeče, určí ročník, do něhož bude uchazeč zařazen.</w:t>
      </w:r>
    </w:p>
    <w:p w14:paraId="7F97501E"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64</w:t>
      </w:r>
    </w:p>
    <w:p w14:paraId="6AE979E5" w14:textId="77777777" w:rsidR="004B3D56" w:rsidRDefault="004B3D56" w:rsidP="00CC593D">
      <w:pPr>
        <w:spacing w:before="100" w:beforeAutospacing="1" w:after="100" w:afterAutospacing="1"/>
        <w:rPr>
          <w:rFonts w:eastAsia="Times New Roman" w:cs="Times New Roman"/>
          <w:szCs w:val="24"/>
          <w:lang w:eastAsia="cs-CZ"/>
        </w:rPr>
      </w:pPr>
      <w:r w:rsidRPr="00363384">
        <w:rPr>
          <w:rFonts w:eastAsia="Times New Roman" w:cs="Times New Roman"/>
          <w:strike/>
          <w:szCs w:val="24"/>
          <w:lang w:eastAsia="cs-CZ"/>
        </w:rPr>
        <w:t xml:space="preserve">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w:t>
      </w:r>
      <w:r w:rsidRPr="00363384">
        <w:rPr>
          <w:rFonts w:eastAsia="Times New Roman" w:cs="Times New Roman"/>
          <w:strike/>
          <w:szCs w:val="24"/>
          <w:lang w:eastAsia="cs-CZ"/>
        </w:rPr>
        <w:lastRenderedPageBreak/>
        <w:t>uzpůsobení podmínek pro konání jednotné zkoušky uchazeče se speciálními vzdělávacími potřebami a dále podrobnosti o přijímání do vyššího než prvního ročníku.</w:t>
      </w:r>
    </w:p>
    <w:p w14:paraId="686524FE"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64</w:t>
      </w:r>
    </w:p>
    <w:p w14:paraId="0B490FCD"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Zmocňovací ustanovení</w:t>
      </w:r>
    </w:p>
    <w:p w14:paraId="0CEFD1B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Ministerstvo stanoví prováděcím právním předpisem</w:t>
      </w:r>
    </w:p>
    <w:p w14:paraId="6D61CA04" w14:textId="74AF28EC"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termíny a způsob vyhlášení přijímacího řízení ředitelem školy,</w:t>
      </w:r>
    </w:p>
    <w:p w14:paraId="2CA06D67" w14:textId="5B0A92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termín, náležitosti a postup podání přihlášky ke vzdělávání ve střední škole, včetně dokladů, které jsou její součástí,</w:t>
      </w:r>
    </w:p>
    <w:p w14:paraId="71603526" w14:textId="20B2790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náležitosti, termín a formu zaslání pozvánky uchazeči ke konání přijímací zkoušky,</w:t>
      </w:r>
    </w:p>
    <w:p w14:paraId="4EBD5C29" w14:textId="0D5E817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d) další bližší podmínky organizace, náležitostí a průběhu přijímacího řízení,</w:t>
      </w:r>
    </w:p>
    <w:p w14:paraId="51857B7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e) termíny konání přijímacích zkoušek,</w:t>
      </w:r>
    </w:p>
    <w:p w14:paraId="34FC641A" w14:textId="7D590B08"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f) obsah a rozsah učiva a dovedností uchazečů ověřovaných při jednotné zkoušce,</w:t>
      </w:r>
    </w:p>
    <w:p w14:paraId="77CDB177" w14:textId="6636408A"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g) způsob zadávání, formu, délku trvání a organizaci jednotné zkoušky,</w:t>
      </w:r>
    </w:p>
    <w:p w14:paraId="727A97B1" w14:textId="6DCE7BEF"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h) způsob označování zadání jednotné zkoušky za informaci veřejně nepřístupnou a postup jejich zveřejňování, okruh osob oprávněných seznamovat se s informacemi veřejně nepřístupnými, pravidla ochrany informací veřejně nepřístupných,</w:t>
      </w:r>
    </w:p>
    <w:p w14:paraId="483145BF" w14:textId="0417EA7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i) pravidla, rozsah, termíny, způsob a formu předávaní údajů v informačním systému o přijímacím řízení mezi školou a ministerstvem nebo jím zřízenou a pověřenou osobou a způsob ochrany údajů v něm obsažených,</w:t>
      </w:r>
    </w:p>
    <w:p w14:paraId="591C8CCE" w14:textId="5CECEF24"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j) pravidla pro uzpůsobení podmínek pro konání přijímací zkoušky uchazeče se speciálními vzdělávacími potřebami,</w:t>
      </w:r>
    </w:p>
    <w:p w14:paraId="763B4139" w14:textId="5917BAB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k) pravidla pro určení školy, kde uchazeč koná jednotnou zkoušku,</w:t>
      </w:r>
    </w:p>
    <w:p w14:paraId="36836D15" w14:textId="193DE5E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l) způsob a termín potvrzení výsledků vyhodnocení ředitelem školy v informačním systému,</w:t>
      </w:r>
    </w:p>
    <w:p w14:paraId="76D9AC1E" w14:textId="5420B6E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 náležitosti a termín zveřejnění výsledků ředitelem školy,</w:t>
      </w:r>
    </w:p>
    <w:p w14:paraId="33E1C3DF" w14:textId="5A767BB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n) termín, do kterého se uchazeč musí vzdát práva na přijetí v určitém kole, aby mohl podat přihlášku v dalším kole,</w:t>
      </w:r>
    </w:p>
    <w:p w14:paraId="6C075826" w14:textId="34B841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o) podrobnosti o přijímání do vyššího než prvního 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w:t>
      </w:r>
      <w:r w:rsidRPr="00CC593D">
        <w:rPr>
          <w:rFonts w:eastAsia="Times New Roman" w:cs="Times New Roman"/>
          <w:szCs w:val="24"/>
          <w:lang w:eastAsia="cs-CZ"/>
        </w:rPr>
        <w:lastRenderedPageBreak/>
        <w:t>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w:t>
      </w:r>
      <w:r w:rsidRPr="00CC593D">
        <w:rPr>
          <w:rFonts w:eastAsia="Times New Roman" w:cs="Times New Roman"/>
          <w:szCs w:val="24"/>
          <w:lang w:eastAsia="cs-CZ"/>
        </w:rPr>
        <w:lastRenderedPageBreak/>
        <w:t>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w:t>
      </w:r>
      <w:r w:rsidRPr="00CC593D">
        <w:rPr>
          <w:rFonts w:eastAsia="Times New Roman" w:cs="Times New Roman"/>
          <w:szCs w:val="24"/>
          <w:lang w:eastAsia="cs-CZ"/>
        </w:rPr>
        <w:lastRenderedPageBreak/>
        <w:t>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w:t>
      </w:r>
      <w:r w:rsidRPr="002748C5">
        <w:rPr>
          <w:rFonts w:eastAsia="Times New Roman" w:cs="Times New Roman"/>
          <w:szCs w:val="24"/>
          <w:lang w:eastAsia="cs-CZ"/>
        </w:rPr>
        <w:t xml:space="preserve">profilové části. </w:t>
      </w:r>
      <w:r w:rsidR="00AC518C" w:rsidRPr="002748C5">
        <w:t xml:space="preserve">Žák úspěšně vykoná část maturitní zkoušky, pokud úspěšně vykoná všechny povinné zkoušky, ze kterých se tato část skládá. </w:t>
      </w:r>
      <w:r w:rsidRPr="002748C5">
        <w:rPr>
          <w:rFonts w:eastAsia="Times New Roman" w:cs="Times New Roman"/>
          <w:szCs w:val="24"/>
          <w:lang w:eastAsia="cs-CZ"/>
        </w:rPr>
        <w:t>Žák získá střední vzdělání s maturitní zkouškou,</w:t>
      </w:r>
      <w:r w:rsidRPr="00CC593D">
        <w:rPr>
          <w:rFonts w:eastAsia="Times New Roman" w:cs="Times New Roman"/>
          <w:szCs w:val="24"/>
          <w:lang w:eastAsia="cs-CZ"/>
        </w:rPr>
        <w:t xml:space="preserve"> jestliže úspěšně vykoná obě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14:paraId="51DC77C9"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(1)</w:t>
      </w:r>
      <w:r w:rsidRPr="002748C5">
        <w:rPr>
          <w:rFonts w:eastAsia="Times New Roman" w:cs="Times New Roman"/>
          <w:bCs/>
          <w:szCs w:val="24"/>
          <w:lang w:eastAsia="cs-CZ"/>
        </w:rPr>
        <w:t xml:space="preserve"> Zkušebními předměty společné části maturitní zkoušky jsou</w:t>
      </w:r>
    </w:p>
    <w:p w14:paraId="11EC2D1E"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a)</w:t>
      </w:r>
      <w:r w:rsidRPr="002748C5">
        <w:rPr>
          <w:rFonts w:eastAsia="Times New Roman" w:cs="Times New Roman"/>
          <w:bCs/>
          <w:szCs w:val="24"/>
          <w:lang w:eastAsia="cs-CZ"/>
        </w:rPr>
        <w:t xml:space="preserve"> český jazyk a literatura,</w:t>
      </w:r>
    </w:p>
    <w:p w14:paraId="2C8B9C3C"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b)</w:t>
      </w:r>
      <w:r w:rsidRPr="002748C5">
        <w:rPr>
          <w:rFonts w:eastAsia="Times New Roman" w:cs="Times New Roman"/>
          <w:bCs/>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c)</w:t>
      </w:r>
      <w:r w:rsidRPr="002748C5">
        <w:rPr>
          <w:rFonts w:eastAsia="Times New Roman" w:cs="Times New Roman"/>
          <w:bCs/>
          <w:szCs w:val="24"/>
          <w:lang w:eastAsia="cs-CZ"/>
        </w:rPr>
        <w:t xml:space="preserve"> matematika.</w:t>
      </w:r>
    </w:p>
    <w:p w14:paraId="1DCDECA7"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(2)</w:t>
      </w:r>
      <w:r w:rsidRPr="002748C5">
        <w:rPr>
          <w:rFonts w:eastAsia="Times New Roman" w:cs="Times New Roman"/>
          <w:bCs/>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Pr="002748C5" w:rsidRDefault="00C4627E" w:rsidP="00C4627E">
      <w:pPr>
        <w:spacing w:before="100" w:beforeAutospacing="1" w:after="100" w:afterAutospacing="1"/>
        <w:rPr>
          <w:rFonts w:eastAsia="Times New Roman" w:cs="Times New Roman"/>
          <w:bCs/>
          <w:iCs/>
          <w:szCs w:val="24"/>
          <w:lang w:eastAsia="cs-CZ"/>
        </w:rPr>
      </w:pPr>
      <w:r w:rsidRPr="002748C5">
        <w:rPr>
          <w:rFonts w:eastAsia="Times New Roman" w:cs="Times New Roman"/>
          <w:bCs/>
          <w:iCs/>
          <w:szCs w:val="24"/>
          <w:lang w:eastAsia="cs-CZ"/>
        </w:rPr>
        <w:t xml:space="preserve"> (3)</w:t>
      </w:r>
      <w:r w:rsidRPr="002748C5">
        <w:rPr>
          <w:rFonts w:eastAsia="Times New Roman" w:cs="Times New Roman"/>
          <w:bCs/>
          <w:szCs w:val="24"/>
          <w:lang w:eastAsia="cs-CZ"/>
        </w:rPr>
        <w:t xml:space="preserve">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2748C5">
        <w:rPr>
          <w:rFonts w:eastAsia="Times New Roman" w:cs="Times New Roman"/>
          <w:bCs/>
          <w:iCs/>
          <w:szCs w:val="24"/>
          <w:lang w:eastAsia="cs-CZ"/>
        </w:rPr>
        <w:t xml:space="preserve"> </w:t>
      </w:r>
    </w:p>
    <w:p w14:paraId="12B2191A"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lastRenderedPageBreak/>
        <w:t>(4)</w:t>
      </w:r>
      <w:r w:rsidRPr="002748C5">
        <w:rPr>
          <w:rFonts w:eastAsia="Times New Roman" w:cs="Times New Roman"/>
          <w:bCs/>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14:paraId="3B4263AE" w14:textId="77777777"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14:paraId="341A0AF0" w14:textId="77777777" w:rsidR="00081DDC" w:rsidRDefault="00081DDC" w:rsidP="004B5CC1">
      <w:pPr>
        <w:shd w:val="clear" w:color="auto" w:fill="FBE4D5" w:themeFill="accent2" w:themeFillTint="33"/>
        <w:jc w:val="center"/>
        <w:rPr>
          <w:rFonts w:eastAsia="Times New Roman" w:cs="Times New Roman"/>
          <w:b/>
          <w:iCs/>
          <w:noProof/>
          <w:szCs w:val="24"/>
          <w:lang w:eastAsia="cs-CZ"/>
        </w:rPr>
      </w:pPr>
    </w:p>
    <w:p w14:paraId="7CF6D01E" w14:textId="4369276B"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14:paraId="239AFACC" w14:textId="7839244E" w:rsidR="004B3D56" w:rsidRPr="002748C5"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společné části maturitní zkoušky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w:t>
      </w:r>
      <w:r w:rsidRPr="002748C5">
        <w:rPr>
          <w:rFonts w:eastAsia="Times New Roman" w:cs="Times New Roman"/>
          <w:szCs w:val="24"/>
          <w:lang w:eastAsia="cs-CZ"/>
        </w:rPr>
        <w:t>též účast osob zajišťujících asistenci nebo službu tlumočení do znakového jazyka nebo do dalších komunikačních systémů, a to za podmínek stanovených prováděcím právním předpisem.</w:t>
      </w:r>
    </w:p>
    <w:p w14:paraId="4E9581EB" w14:textId="77777777" w:rsidR="004B3D56" w:rsidRPr="002748C5" w:rsidRDefault="00BC581B"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(3) </w:t>
      </w:r>
      <w:r w:rsidR="00B4017B" w:rsidRPr="002748C5">
        <w:rPr>
          <w:rFonts w:eastAsia="Times New Roman" w:cs="Times New Roman"/>
          <w:szCs w:val="24"/>
          <w:lang w:eastAsia="cs-CZ"/>
        </w:rPr>
        <w:t xml:space="preserve">Zkoušky </w:t>
      </w:r>
      <w:r w:rsidR="00B4017B" w:rsidRPr="002748C5">
        <w:t>společné části maturitní zkoušky může žák konat, pokud úspěšně ukončil poslední ročník středního vzdělávání.</w:t>
      </w:r>
    </w:p>
    <w:p w14:paraId="70FB1BED" w14:textId="49731BBD" w:rsidR="004B3D56" w:rsidRPr="002748C5"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Před konáním každé ze zkoušek společné části maturitní zkoušky je žák povinen předložit zadavateli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v protokolu o maturitní zkoušce.</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14:paraId="60BC425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614F69A0" w14:textId="77777777" w:rsidR="00B4017B" w:rsidRPr="002748C5" w:rsidRDefault="00BC581B"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B4017B" w:rsidRPr="002748C5">
        <w:rPr>
          <w:rFonts w:eastAsia="Times New Roman" w:cs="Times New Roman"/>
          <w:bCs/>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w:t>
      </w:r>
      <w:r w:rsidRPr="002748C5">
        <w:rPr>
          <w:rFonts w:eastAsia="Times New Roman" w:cs="Times New Roman"/>
          <w:szCs w:val="24"/>
          <w:lang w:eastAsia="cs-CZ"/>
        </w:rPr>
        <w:t>ústní zkoušky před zkušební maturitní komisí,</w:t>
      </w:r>
    </w:p>
    <w:p w14:paraId="5B080029" w14:textId="77777777"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Pr="002748C5">
        <w:rPr>
          <w:rFonts w:eastAsia="Times New Roman" w:cs="Times New Roman"/>
          <w:szCs w:val="24"/>
          <w:lang w:eastAsia="cs-CZ"/>
        </w:rPr>
        <w:t xml:space="preserve"> písemné zkoušky,</w:t>
      </w:r>
    </w:p>
    <w:p w14:paraId="5CFB0B3F" w14:textId="77777777" w:rsidR="00B4017B"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písemné práce,</w:t>
      </w:r>
    </w:p>
    <w:p w14:paraId="25EB4E60" w14:textId="6756F78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praktické zkoušky, nebo</w:t>
      </w:r>
    </w:p>
    <w:p w14:paraId="4F2A6E39" w14:textId="6DCF16D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kombinací dvou nebo více forem podle písmen a) až </w:t>
      </w:r>
      <w:r w:rsidRPr="002748C5">
        <w:rPr>
          <w:rFonts w:eastAsia="Times New Roman" w:cs="Times New Roman"/>
          <w:szCs w:val="24"/>
          <w:lang w:eastAsia="cs-CZ"/>
        </w:rPr>
        <w:t>e)</w:t>
      </w:r>
      <w:r w:rsidR="004B3D56" w:rsidRPr="002748C5">
        <w:rPr>
          <w:rFonts w:eastAsia="Times New Roman" w:cs="Times New Roman"/>
          <w:szCs w:val="24"/>
          <w:lang w:eastAsia="cs-CZ"/>
        </w:rPr>
        <w:t>.</w:t>
      </w:r>
    </w:p>
    <w:p w14:paraId="29D36723" w14:textId="77777777" w:rsidR="004A394C" w:rsidRPr="002748C5" w:rsidRDefault="004B3D56" w:rsidP="00B4017B">
      <w:pPr>
        <w:spacing w:before="100" w:beforeAutospacing="1" w:after="100" w:afterAutospacing="1"/>
        <w:rPr>
          <w:rFonts w:eastAsia="Times New Roman" w:cs="Times New Roman"/>
          <w:iCs/>
          <w:szCs w:val="24"/>
          <w:lang w:eastAsia="cs-CZ"/>
        </w:rPr>
      </w:pPr>
      <w:r w:rsidRPr="002748C5">
        <w:rPr>
          <w:rFonts w:eastAsia="Times New Roman" w:cs="Times New Roman"/>
          <w:iCs/>
          <w:szCs w:val="24"/>
          <w:lang w:eastAsia="cs-CZ"/>
        </w:rPr>
        <w:t>(5)</w:t>
      </w:r>
      <w:r w:rsidRPr="002748C5">
        <w:rPr>
          <w:rFonts w:eastAsia="Times New Roman" w:cs="Times New Roman"/>
          <w:szCs w:val="24"/>
          <w:lang w:eastAsia="cs-CZ"/>
        </w:rPr>
        <w:t xml:space="preserve"> </w:t>
      </w:r>
      <w:r w:rsidR="004A394C" w:rsidRPr="002748C5">
        <w:t>Zkoušky z českého jazyka a literatury a z cizího jazyka se konají vždy formou písemné práce a formou ústní zkoušky před zkušební maturitní komisí.</w:t>
      </w:r>
      <w:r w:rsidR="004A394C" w:rsidRPr="002748C5">
        <w:rPr>
          <w:rFonts w:eastAsia="Times New Roman" w:cs="Times New Roman"/>
          <w:iCs/>
          <w:szCs w:val="24"/>
          <w:lang w:eastAsia="cs-CZ"/>
        </w:rPr>
        <w:t xml:space="preserve"> </w:t>
      </w:r>
    </w:p>
    <w:p w14:paraId="2E2868CE" w14:textId="61C0217B" w:rsidR="00B4017B" w:rsidRPr="002748C5" w:rsidRDefault="0083210C" w:rsidP="00B4017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B4017B" w:rsidRPr="002748C5">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5F497E6D" w14:textId="7AF7AD4C" w:rsidR="004B3D56" w:rsidRPr="00CC593D"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(7) </w:t>
      </w:r>
      <w:r w:rsidR="004B3D56" w:rsidRPr="002748C5">
        <w:rPr>
          <w:rFonts w:eastAsia="Times New Roman" w:cs="Times New Roman"/>
          <w:szCs w:val="24"/>
          <w:lang w:eastAsia="cs-CZ"/>
        </w:rPr>
        <w:t xml:space="preserve">Profilová část maturitní zkoušky je veřejná s výjimkou zkoušek konaných formou písemné zkoušky </w:t>
      </w:r>
      <w:r w:rsidR="004A394C" w:rsidRPr="002748C5">
        <w:rPr>
          <w:rFonts w:eastAsia="Times New Roman" w:cs="Times New Roman"/>
          <w:szCs w:val="24"/>
          <w:lang w:eastAsia="cs-CZ"/>
        </w:rPr>
        <w:t xml:space="preserve">a písemné práce </w:t>
      </w:r>
      <w:r w:rsidR="004B3D56" w:rsidRPr="002748C5">
        <w:rPr>
          <w:rFonts w:eastAsia="Times New Roman" w:cs="Times New Roman"/>
          <w:szCs w:val="24"/>
          <w:lang w:eastAsia="cs-CZ"/>
        </w:rPr>
        <w:t>a jednání zkušební maturitní komise o hodnocení žáka; zkoušky konané formou praktické zkoušky jsou</w:t>
      </w:r>
      <w:r w:rsidR="004B3D56" w:rsidRPr="00CC593D">
        <w:rPr>
          <w:rFonts w:eastAsia="Times New Roman" w:cs="Times New Roman"/>
          <w:szCs w:val="24"/>
          <w:lang w:eastAsia="cs-CZ"/>
        </w:rPr>
        <w:t xml:space="preserve"> neveřejné v případech, kdy je to nutné z důvodu ochrany zdraví, bezpečnosti práce a u zdravotnických oborů také z důvodu ochrany soukromí pacienta.</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3CABE8FB"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00BC581B" w:rsidRPr="002748C5">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sidRPr="002748C5">
        <w:rPr>
          <w:rFonts w:eastAsia="Times New Roman" w:cs="Times New Roman"/>
          <w:szCs w:val="24"/>
          <w:lang w:eastAsia="cs-CZ"/>
        </w:rPr>
        <w:t xml:space="preserve"> </w:t>
      </w:r>
      <w:r w:rsidRPr="002748C5">
        <w:rPr>
          <w:rFonts w:eastAsia="Times New Roman" w:cs="Times New Roman"/>
          <w:szCs w:val="24"/>
          <w:lang w:eastAsia="cs-CZ"/>
        </w:rPr>
        <w:t>Ministerstvo je správcem</w:t>
      </w:r>
      <w:r w:rsidRPr="002748C5">
        <w:rPr>
          <w:rFonts w:eastAsia="Times New Roman" w:cs="Times New Roman"/>
          <w:szCs w:val="24"/>
          <w:vertAlign w:val="superscript"/>
          <w:lang w:eastAsia="cs-CZ"/>
        </w:rPr>
        <w:t>25</w:t>
      </w:r>
      <w:r w:rsidRPr="002748C5">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7BFFA481"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2748C5">
        <w:rPr>
          <w:rFonts w:eastAsia="Times New Roman" w:cs="Times New Roman"/>
          <w:szCs w:val="24"/>
          <w:lang w:eastAsia="cs-CZ"/>
        </w:rPr>
        <w:t>Centrum</w:t>
      </w:r>
    </w:p>
    <w:p w14:paraId="341B9B3D" w14:textId="29B81BC8"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a</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výrobu zadání zkoušek společné části maturitní zkoušky a jejich distribuci do škol,</w:t>
      </w:r>
    </w:p>
    <w:p w14:paraId="223394B4" w14:textId="2B36AA66"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b</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zpracování a centrální vyhodnocení výsledků zkoušek společné části maturitní zkoušky, </w:t>
      </w:r>
    </w:p>
    <w:p w14:paraId="2FDC9369" w14:textId="440C22C0"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lastRenderedPageBreak/>
        <w:t>c</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odbornou přípravu pedagogických pracovníků určených ředitelem školy k odborné přípravě pro výkon funkce zadavatel</w:t>
      </w:r>
      <w:r w:rsidR="002748C5" w:rsidRPr="002748C5">
        <w:rPr>
          <w:rFonts w:eastAsia="Times New Roman" w:cs="Times New Roman"/>
          <w:szCs w:val="24"/>
          <w:lang w:eastAsia="cs-CZ"/>
        </w:rPr>
        <w:t xml:space="preserve">e </w:t>
      </w:r>
      <w:r w:rsidR="00983813" w:rsidRPr="002748C5">
        <w:rPr>
          <w:rFonts w:eastAsia="Times New Roman" w:cs="Times New Roman"/>
          <w:szCs w:val="24"/>
          <w:lang w:eastAsia="cs-CZ"/>
        </w:rPr>
        <w:t>nebo komisaře,</w:t>
      </w:r>
    </w:p>
    <w:p w14:paraId="3C0FEAB4" w14:textId="16C8454D"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18A5FA5A"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vydává pedagogickým pracovníkům, kteří úspěšně vykonali zkoušku podle </w:t>
      </w:r>
      <w:r w:rsidR="00983813" w:rsidRPr="002748C5">
        <w:rPr>
          <w:rFonts w:eastAsia="Times New Roman" w:cs="Times New Roman"/>
          <w:szCs w:val="24"/>
          <w:lang w:eastAsia="cs-CZ"/>
        </w:rPr>
        <w:t xml:space="preserve">písmene d), </w:t>
      </w:r>
      <w:r w:rsidR="004B3D56" w:rsidRPr="002748C5">
        <w:rPr>
          <w:rFonts w:eastAsia="Times New Roman" w:cs="Times New Roman"/>
          <w:szCs w:val="24"/>
          <w:lang w:eastAsia="cs-CZ"/>
        </w:rPr>
        <w:t>osvědčení o způsobilosti k výkonu funkce zadavatele</w:t>
      </w:r>
      <w:r w:rsidR="00983813" w:rsidRPr="002748C5">
        <w:rPr>
          <w:rFonts w:eastAsia="Times New Roman" w:cs="Times New Roman"/>
          <w:szCs w:val="24"/>
          <w:lang w:eastAsia="cs-CZ"/>
        </w:rPr>
        <w:t xml:space="preserve"> nebo komisaře</w:t>
      </w:r>
      <w:r w:rsidR="004B3D56" w:rsidRPr="002748C5">
        <w:rPr>
          <w:rFonts w:eastAsia="Times New Roman" w:cs="Times New Roman"/>
          <w:szCs w:val="24"/>
          <w:lang w:eastAsia="cs-CZ"/>
        </w:rPr>
        <w:t>,</w:t>
      </w:r>
    </w:p>
    <w:p w14:paraId="5D0F4D69" w14:textId="09D92685"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jmenuje komisaře a odměňuje je,</w:t>
      </w:r>
    </w:p>
    <w:p w14:paraId="2F199B0C" w14:textId="5C027897"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g</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zpracovatelem</w:t>
      </w:r>
      <w:r w:rsidR="004B3D56" w:rsidRPr="002748C5">
        <w:rPr>
          <w:rFonts w:eastAsia="Times New Roman" w:cs="Times New Roman"/>
          <w:szCs w:val="24"/>
          <w:vertAlign w:val="superscript"/>
          <w:lang w:eastAsia="cs-CZ"/>
        </w:rPr>
        <w:t>25a</w:t>
      </w:r>
      <w:r w:rsidR="004B3D56" w:rsidRPr="002748C5">
        <w:rPr>
          <w:rFonts w:eastAsia="Times New Roman" w:cs="Times New Roman"/>
          <w:szCs w:val="24"/>
          <w:lang w:eastAsia="cs-CZ"/>
        </w:rPr>
        <w:t>) registru podle odstavce 1,</w:t>
      </w:r>
    </w:p>
    <w:p w14:paraId="045DF667" w14:textId="19C458EA" w:rsidR="004B3D56" w:rsidRPr="00CC593D"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h</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správcem</w:t>
      </w:r>
      <w:r w:rsidR="004B3D56" w:rsidRPr="002748C5">
        <w:rPr>
          <w:rFonts w:eastAsia="Times New Roman" w:cs="Times New Roman"/>
          <w:szCs w:val="24"/>
          <w:vertAlign w:val="superscript"/>
          <w:lang w:eastAsia="cs-CZ"/>
        </w:rPr>
        <w:t>25</w:t>
      </w:r>
      <w:r w:rsidR="004B3D56" w:rsidRPr="002748C5">
        <w:rPr>
          <w:rFonts w:eastAsia="Times New Roman" w:cs="Times New Roman"/>
          <w:szCs w:val="24"/>
          <w:lang w:eastAsia="cs-CZ"/>
        </w:rPr>
        <w:t>) registru pedagogických pracovníků oprávněných k výkonu funkce komisaře</w:t>
      </w:r>
      <w:r w:rsidR="006C6CCE" w:rsidRPr="002748C5">
        <w:rPr>
          <w:rFonts w:eastAsia="Times New Roman" w:cs="Times New Roman"/>
          <w:szCs w:val="24"/>
          <w:lang w:eastAsia="cs-CZ"/>
        </w:rPr>
        <w:t xml:space="preserve"> a zadavatele</w:t>
      </w:r>
      <w:r w:rsidR="004B3D56" w:rsidRPr="002748C5">
        <w:rPr>
          <w:rFonts w:eastAsia="Times New Roman" w:cs="Times New Roman"/>
          <w:szCs w:val="24"/>
          <w:lang w:eastAsia="cs-CZ"/>
        </w:rPr>
        <w:t>;</w:t>
      </w:r>
      <w:r w:rsidRPr="002748C5">
        <w:rPr>
          <w:rFonts w:eastAsia="Times New Roman" w:cs="Times New Roman"/>
          <w:szCs w:val="24"/>
          <w:lang w:eastAsia="cs-CZ"/>
        </w:rPr>
        <w:t xml:space="preserve"> </w:t>
      </w:r>
      <w:r w:rsidR="004B3D56" w:rsidRPr="002748C5">
        <w:rPr>
          <w:rFonts w:eastAsia="Times New Roman" w:cs="Times New Roman"/>
          <w:szCs w:val="24"/>
          <w:lang w:eastAsia="cs-CZ"/>
        </w:rPr>
        <w:t>registr obsahuje také rodná čísla pedagogických pracovníků, a nebylo-li rodné číslo přiděleno, jméno a příjmení a datum a místo</w:t>
      </w:r>
      <w:r w:rsidR="004B3D56" w:rsidRPr="00CC593D">
        <w:rPr>
          <w:rFonts w:eastAsia="Times New Roman" w:cs="Times New Roman"/>
          <w:szCs w:val="24"/>
          <w:lang w:eastAsia="cs-CZ"/>
        </w:rPr>
        <w:t xml:space="preserve">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3DA47E82"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navrhuje pedagogické pracovníky, kteří by měli vykonat odbornou přípravu pro výkon funkce zadavatele </w:t>
      </w:r>
      <w:r w:rsidR="00983813" w:rsidRPr="002748C5">
        <w:rPr>
          <w:rFonts w:eastAsia="Times New Roman" w:cs="Times New Roman"/>
          <w:szCs w:val="24"/>
          <w:lang w:eastAsia="cs-CZ"/>
        </w:rPr>
        <w:t xml:space="preserve">nebo komisaře </w:t>
      </w:r>
      <w:r w:rsidRPr="002748C5">
        <w:rPr>
          <w:rFonts w:eastAsia="Times New Roman" w:cs="Times New Roman"/>
          <w:szCs w:val="24"/>
          <w:lang w:eastAsia="cs-CZ"/>
        </w:rPr>
        <w:t xml:space="preserve">podle </w:t>
      </w:r>
      <w:r w:rsidR="006C6CCE" w:rsidRPr="002748C5">
        <w:rPr>
          <w:rFonts w:eastAsia="Times New Roman" w:cs="Times New Roman"/>
          <w:szCs w:val="24"/>
          <w:lang w:eastAsia="cs-CZ"/>
        </w:rPr>
        <w:t>odstavce 3 písm. c)</w:t>
      </w:r>
      <w:r w:rsidRPr="002748C5">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52748D69"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w:t>
      </w:r>
      <w:r w:rsidR="006C6CCE" w:rsidRPr="002748C5">
        <w:rPr>
          <w:rFonts w:eastAsia="Times New Roman" w:cs="Times New Roman"/>
          <w:szCs w:val="24"/>
          <w:lang w:eastAsia="cs-CZ"/>
        </w:rPr>
        <w:t xml:space="preserve">Zkoušky </w:t>
      </w:r>
      <w:r w:rsidRPr="002748C5">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00F65404" w:rsidRPr="002748C5">
        <w:t>Předsedou zkušební maturitní komise může být ten, kdo má odbornou kvalifikaci učitele všeobecně-vzdělávacích předmětů nebo učitele odborných předmětů střední školy a vykonával přímou pedagogickou činnost nejméně 5 let.</w:t>
      </w:r>
      <w:r w:rsidR="00F65404" w:rsidRPr="002748C5">
        <w:rPr>
          <w:rFonts w:eastAsia="Times New Roman" w:cs="Times New Roman"/>
          <w:szCs w:val="24"/>
          <w:lang w:eastAsia="cs-CZ"/>
        </w:rPr>
        <w:t xml:space="preserve"> </w:t>
      </w:r>
      <w:r w:rsidRPr="002748C5">
        <w:rPr>
          <w:rFonts w:eastAsia="Times New Roman" w:cs="Times New Roman"/>
          <w:szCs w:val="24"/>
          <w:lang w:eastAsia="cs-CZ"/>
        </w:rPr>
        <w:t xml:space="preserve">Členem zkušební maturitní komise může být jmenován rovněž odborník z praxe, z vysoké nebo vyšší odborné školy. </w:t>
      </w:r>
      <w:r w:rsidR="00F65404" w:rsidRPr="002748C5">
        <w:rPr>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5C61D3D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p>
    <w:p w14:paraId="690A779C" w14:textId="6E54FFA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včetně kontroly podmínek, za kterých byla v učebně, kde je zkouška konána, povolena přítomnost osob, zajišťujících asistenční služby žákům se speciálními vzdělávacími potřebami </w:t>
      </w:r>
      <w:r w:rsidRPr="00CC593D">
        <w:rPr>
          <w:rFonts w:eastAsia="Times New Roman" w:cs="Times New Roman"/>
          <w:szCs w:val="24"/>
          <w:lang w:eastAsia="cs-CZ"/>
        </w:rPr>
        <w:lastRenderedPageBreak/>
        <w:t>nebo službu tlumočení do znakového jazyka nebo dalších komunikačních systémů. Zadavatel zadává zkoušky společné části maturitní zkoušky.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648199F" w14:textId="391ADC8E" w:rsidR="004B3D56" w:rsidRPr="00CC593D" w:rsidRDefault="00C73751"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(5)</w:t>
      </w:r>
      <w:r w:rsidR="004B3D56" w:rsidRPr="002748C5">
        <w:rPr>
          <w:rFonts w:eastAsia="Times New Roman" w:cs="Times New Roman"/>
          <w:bCs/>
          <w:szCs w:val="24"/>
          <w:lang w:eastAsia="cs-CZ"/>
        </w:rPr>
        <w:t xml:space="preserve"> </w:t>
      </w:r>
      <w:r w:rsidR="0042608C" w:rsidRPr="002748C5">
        <w:rPr>
          <w:rFonts w:eastAsia="Times New Roman" w:cs="Times New Roman"/>
          <w:bCs/>
          <w:szCs w:val="24"/>
          <w:lang w:eastAsia="cs-CZ"/>
        </w:rPr>
        <w:t xml:space="preserve">Komisařem </w:t>
      </w:r>
      <w:r w:rsidR="004B3D56" w:rsidRPr="002748C5">
        <w:rPr>
          <w:rFonts w:eastAsia="Times New Roman" w:cs="Times New Roman"/>
          <w:bCs/>
          <w:szCs w:val="24"/>
          <w:lang w:eastAsia="cs-CZ"/>
        </w:rPr>
        <w:t xml:space="preserve">a zadavatelem může být jmenován pouze ten, kdo v souladu se zákonem o </w:t>
      </w:r>
      <w:r w:rsidR="004B3D56" w:rsidRPr="00CC593D">
        <w:rPr>
          <w:rFonts w:eastAsia="Times New Roman" w:cs="Times New Roman"/>
          <w:szCs w:val="24"/>
          <w:lang w:eastAsia="cs-CZ"/>
        </w:rPr>
        <w:t>pedagogických pracovnících</w:t>
      </w:r>
      <w:r w:rsidR="004B3D56" w:rsidRPr="00CC593D">
        <w:rPr>
          <w:rFonts w:eastAsia="Times New Roman" w:cs="Times New Roman"/>
          <w:szCs w:val="24"/>
          <w:vertAlign w:val="superscript"/>
          <w:lang w:eastAsia="cs-CZ"/>
        </w:rPr>
        <w:t>2</w:t>
      </w:r>
      <w:r w:rsidR="004B3D56"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56C9364F"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w:t>
      </w:r>
      <w:r w:rsidRPr="002748C5">
        <w:rPr>
          <w:rFonts w:eastAsia="Times New Roman" w:cs="Times New Roman"/>
          <w:szCs w:val="24"/>
          <w:lang w:eastAsia="cs-CZ"/>
        </w:rPr>
        <w:t xml:space="preserve">), jakož i jeho jakákoli část, je informací veřejně nepřístupnou od okamžiku, kdy je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 xml:space="preserve">za takovou informaci označí, až do okamžiku, kdy je postupem stanoveným </w:t>
      </w:r>
      <w:r w:rsidR="0042608C" w:rsidRPr="002748C5">
        <w:rPr>
          <w:rFonts w:eastAsia="Times New Roman" w:cs="Times New Roman"/>
          <w:szCs w:val="24"/>
          <w:lang w:eastAsia="cs-CZ"/>
        </w:rPr>
        <w:t xml:space="preserve">tímto zákonem </w:t>
      </w:r>
      <w:r w:rsidRPr="002748C5">
        <w:rPr>
          <w:rFonts w:eastAsia="Times New Roman" w:cs="Times New Roman"/>
          <w:szCs w:val="24"/>
          <w:lang w:eastAsia="cs-CZ"/>
        </w:rPr>
        <w:t>zveřejněno.</w:t>
      </w:r>
    </w:p>
    <w:p w14:paraId="78E7CA01" w14:textId="00356A0B"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(2)</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dále</w:t>
      </w:r>
      <w:r w:rsidRPr="00CC593D">
        <w:rPr>
          <w:rFonts w:eastAsia="Times New Roman" w:cs="Times New Roman"/>
          <w:szCs w:val="24"/>
          <w:lang w:eastAsia="cs-CZ"/>
        </w:rPr>
        <w:t xml:space="preserv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1C31C65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3C92E71A"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2748C5">
        <w:rPr>
          <w:rFonts w:eastAsia="Times New Roman" w:cs="Times New Roman"/>
          <w:szCs w:val="24"/>
          <w:lang w:eastAsia="cs-CZ"/>
        </w:rPr>
        <w:t>nepřístupných, podílejí se na přípravě zadání zkoušek společné části maturitní zkoušky a jednotlivé zkoušky podle § 113 odst. 2 písm. a) nebo zajišťují nakládání s informacemi veřejně nepřístupnými, a to nejvýše do posledního dne příslušného zkušebního období.</w:t>
      </w:r>
    </w:p>
    <w:p w14:paraId="4D9E2FED" w14:textId="6AB89D18"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(3)</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přijímá opatření nezbytná k tomu, aby informace označené jako veřejně nepřístupné byly</w:t>
      </w:r>
      <w:r w:rsidRPr="00CC593D">
        <w:rPr>
          <w:rFonts w:eastAsia="Times New Roman" w:cs="Times New Roman"/>
          <w:szCs w:val="24"/>
          <w:lang w:eastAsia="cs-CZ"/>
        </w:rPr>
        <w:t xml:space="preserve">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525BC9ED"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w:t>
      </w:r>
      <w:r w:rsidRPr="00AE27DF">
        <w:rPr>
          <w:rFonts w:eastAsia="Times New Roman" w:cs="Times New Roman"/>
          <w:szCs w:val="24"/>
          <w:lang w:eastAsia="cs-CZ"/>
        </w:rPr>
        <w:t xml:space="preserve">podané řediteli školy, ve které úspěšně ukončil poslední ročník vzdělávání, přičemž </w:t>
      </w:r>
      <w:r w:rsidR="0042608C" w:rsidRPr="00AE27DF">
        <w:rPr>
          <w:rFonts w:eastAsia="Times New Roman" w:cs="Times New Roman"/>
          <w:szCs w:val="24"/>
          <w:lang w:eastAsia="cs-CZ"/>
        </w:rPr>
        <w:t xml:space="preserve">zkoušky společné části maturitní zkoušky </w:t>
      </w:r>
      <w:r w:rsidRPr="00AE27DF">
        <w:rPr>
          <w:rFonts w:eastAsia="Times New Roman" w:cs="Times New Roman"/>
          <w:szCs w:val="24"/>
          <w:lang w:eastAsia="cs-CZ"/>
        </w:rPr>
        <w:t>koná ve škole stanovené Centrem. Ředitel školy zajistí předání</w:t>
      </w:r>
      <w:r w:rsidRPr="00CC593D">
        <w:rPr>
          <w:rFonts w:eastAsia="Times New Roman" w:cs="Times New Roman"/>
          <w:szCs w:val="24"/>
          <w:lang w:eastAsia="cs-CZ"/>
        </w:rPr>
        <w:t xml:space="preserve">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5D506F1F" w14:textId="6E8394A7" w:rsidR="004B3D56" w:rsidRDefault="004B3D56"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w:t>
      </w:r>
      <w:r w:rsidRPr="00C03CB1">
        <w:rPr>
          <w:rFonts w:eastAsia="Times New Roman" w:cs="Times New Roman"/>
          <w:strike/>
          <w:szCs w:val="24"/>
          <w:lang w:eastAsia="cs-CZ"/>
        </w:rPr>
        <w:t>10</w:t>
      </w:r>
      <w:r w:rsidRPr="00CC593D">
        <w:rPr>
          <w:rFonts w:eastAsia="Times New Roman" w:cs="Times New Roman"/>
          <w:szCs w:val="24"/>
          <w:lang w:eastAsia="cs-CZ"/>
        </w:rPr>
        <w:t xml:space="preserve"> </w:t>
      </w:r>
      <w:r w:rsidR="00C03CB1">
        <w:rPr>
          <w:rFonts w:eastAsia="Times New Roman" w:cs="Times New Roman"/>
          <w:b/>
          <w:bCs/>
          <w:szCs w:val="24"/>
          <w:lang w:eastAsia="cs-CZ"/>
        </w:rPr>
        <w:t xml:space="preserve">11 </w:t>
      </w:r>
      <w:r w:rsidRPr="00CC593D">
        <w:rPr>
          <w:rFonts w:eastAsia="Times New Roman" w:cs="Times New Roman"/>
          <w:szCs w:val="24"/>
          <w:lang w:eastAsia="cs-CZ"/>
        </w:rPr>
        <w:t>věty druhé.</w:t>
      </w:r>
    </w:p>
    <w:p w14:paraId="6EEF075D" w14:textId="1E3E5A91" w:rsidR="00C03CB1" w:rsidRPr="00C03CB1"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C03CB1">
        <w:rPr>
          <w:rFonts w:eastAsia="Times New Roman" w:cs="Times New Roman"/>
          <w:b/>
          <w:bCs/>
          <w:i/>
          <w:iCs/>
          <w:szCs w:val="24"/>
          <w:lang w:eastAsia="cs-CZ"/>
        </w:rPr>
        <w:t>Účinné od 1. 3. 2025.</w:t>
      </w:r>
    </w:p>
    <w:p w14:paraId="0100F9E1" w14:textId="77777777" w:rsidR="004B3D56" w:rsidRPr="00AE27DF" w:rsidRDefault="00BC581B" w:rsidP="00CC593D">
      <w:pPr>
        <w:spacing w:before="100" w:beforeAutospacing="1" w:after="100" w:afterAutospacing="1"/>
        <w:rPr>
          <w:bCs/>
        </w:rPr>
      </w:pPr>
      <w:r w:rsidRPr="00AE27DF">
        <w:rPr>
          <w:bCs/>
        </w:rPr>
        <w:t xml:space="preserve">(6) </w:t>
      </w:r>
      <w:r w:rsidR="0042608C" w:rsidRPr="00AE27DF">
        <w:rPr>
          <w:bCs/>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AE27DF" w:rsidRDefault="0042608C" w:rsidP="0042608C">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lastRenderedPageBreak/>
        <w:t>(7)</w:t>
      </w:r>
      <w:r w:rsidRPr="00AE27DF">
        <w:rPr>
          <w:rFonts w:eastAsia="Times New Roman" w:cs="Times New Roman"/>
          <w:bCs/>
          <w:szCs w:val="24"/>
          <w:lang w:eastAsia="cs-CZ"/>
        </w:rPr>
        <w:t xml:space="preserve"> </w:t>
      </w:r>
      <w:r w:rsidRPr="00AE27DF">
        <w:rPr>
          <w:bCs/>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2749F135" w14:textId="3A986310"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8</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Žákům náleží 5 vyučovacích dnů volna k přípravě na konání maturitní zkoušky, a to v termínu stanoveném ředitelem školy.</w:t>
      </w:r>
    </w:p>
    <w:p w14:paraId="5AB747DF" w14:textId="215B9491"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9</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16612728"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10</w:t>
      </w:r>
      <w:r w:rsidRPr="00AE27DF">
        <w:rPr>
          <w:rFonts w:eastAsia="Times New Roman" w:cs="Times New Roman"/>
          <w:bCs/>
          <w:iCs/>
          <w:szCs w:val="24"/>
          <w:lang w:eastAsia="cs-CZ"/>
        </w:rPr>
        <w:t>)</w:t>
      </w:r>
      <w:r w:rsidRPr="00AE27DF">
        <w:rPr>
          <w:rFonts w:eastAsia="Times New Roman" w:cs="Times New Roman"/>
          <w:bCs/>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AE27DF">
        <w:rPr>
          <w:bCs/>
        </w:rPr>
        <w:t>i profilové</w:t>
      </w:r>
      <w:r w:rsidR="00C21F39" w:rsidRPr="00AE27DF">
        <w:rPr>
          <w:rFonts w:eastAsia="Times New Roman" w:cs="Times New Roman"/>
          <w:bCs/>
          <w:szCs w:val="24"/>
          <w:lang w:eastAsia="cs-CZ"/>
        </w:rPr>
        <w:t xml:space="preserve"> </w:t>
      </w:r>
      <w:r w:rsidRPr="00AE27DF">
        <w:rPr>
          <w:rFonts w:eastAsia="Times New Roman" w:cs="Times New Roman"/>
          <w:bCs/>
          <w:szCs w:val="24"/>
          <w:lang w:eastAsia="cs-CZ"/>
        </w:rPr>
        <w:t>části maturitní zkoušky.</w:t>
      </w:r>
    </w:p>
    <w:p w14:paraId="5B2DE25A" w14:textId="400F785F"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1</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4F94465B"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2</w:t>
      </w:r>
      <w:r w:rsidRPr="00AE27DF">
        <w:rPr>
          <w:rFonts w:eastAsia="Times New Roman" w:cs="Times New Roman"/>
          <w:bCs/>
          <w:iCs/>
          <w:szCs w:val="24"/>
          <w:lang w:eastAsia="cs-CZ"/>
        </w:rPr>
        <w:t>)</w:t>
      </w:r>
      <w:r w:rsidRPr="00AE27DF">
        <w:rPr>
          <w:rFonts w:eastAsia="Times New Roman" w:cs="Times New Roman"/>
          <w:bCs/>
          <w:szCs w:val="24"/>
          <w:lang w:eastAsia="cs-CZ"/>
        </w:rPr>
        <w:t xml:space="preserve"> Ministerstvo stanoví prováděcím právním předpisem</w:t>
      </w:r>
    </w:p>
    <w:p w14:paraId="714B89F5" w14:textId="065C01A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a)</w:t>
      </w:r>
      <w:r w:rsidRPr="00AE27DF">
        <w:rPr>
          <w:rFonts w:eastAsia="Times New Roman" w:cs="Times New Roman"/>
          <w:bCs/>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w:t>
      </w:r>
    </w:p>
    <w:p w14:paraId="79F865E0" w14:textId="5F4FCA6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b)</w:t>
      </w:r>
      <w:r w:rsidRPr="00AE27DF">
        <w:rPr>
          <w:rFonts w:eastAsia="Times New Roman" w:cs="Times New Roman"/>
          <w:bCs/>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w:t>
      </w:r>
      <w:r w:rsidR="00AE27DF" w:rsidRPr="00AE27DF">
        <w:rPr>
          <w:rFonts w:eastAsia="Times New Roman" w:cs="Times New Roman"/>
          <w:bCs/>
          <w:szCs w:val="24"/>
          <w:lang w:eastAsia="cs-CZ"/>
        </w:rPr>
        <w:t xml:space="preserve">e </w:t>
      </w:r>
      <w:r w:rsidRPr="00AE27DF">
        <w:rPr>
          <w:rFonts w:eastAsia="Times New Roman" w:cs="Times New Roman"/>
          <w:bCs/>
          <w:szCs w:val="24"/>
          <w:lang w:eastAsia="cs-CZ"/>
        </w:rPr>
        <w:t>a komisaře, obsah a formu osvědčení k výkonu funkce zadavatel</w:t>
      </w:r>
      <w:r w:rsidR="00AE27DF" w:rsidRPr="00AE27DF">
        <w:rPr>
          <w:rFonts w:eastAsia="Times New Roman" w:cs="Times New Roman"/>
          <w:bCs/>
          <w:szCs w:val="24"/>
          <w:lang w:eastAsia="cs-CZ"/>
        </w:rPr>
        <w:t>e</w:t>
      </w:r>
      <w:r w:rsidRPr="00AE27DF">
        <w:rPr>
          <w:rFonts w:eastAsia="Times New Roman" w:cs="Times New Roman"/>
          <w:bCs/>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w:t>
      </w:r>
      <w:r w:rsidR="00C21F39" w:rsidRPr="00AE27DF">
        <w:rPr>
          <w:rFonts w:eastAsia="Times New Roman" w:cs="Times New Roman"/>
          <w:bCs/>
          <w:szCs w:val="24"/>
          <w:lang w:eastAsia="cs-CZ"/>
        </w:rPr>
        <w:t xml:space="preserve"> a komisařů</w:t>
      </w:r>
      <w:r w:rsidRPr="00AE27DF">
        <w:rPr>
          <w:rFonts w:eastAsia="Times New Roman" w:cs="Times New Roman"/>
          <w:bCs/>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bCs/>
          <w:iCs/>
          <w:szCs w:val="24"/>
          <w:lang w:eastAsia="cs-CZ"/>
        </w:rPr>
        <w:lastRenderedPageBreak/>
        <w:t>c)</w:t>
      </w:r>
      <w:r w:rsidRPr="00AE27DF">
        <w:rPr>
          <w:rFonts w:eastAsia="Times New Roman" w:cs="Times New Roman"/>
          <w:bCs/>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w:t>
      </w:r>
      <w:r w:rsidRPr="00CC593D">
        <w:rPr>
          <w:rFonts w:eastAsia="Times New Roman" w:cs="Times New Roman"/>
          <w:szCs w:val="24"/>
          <w:lang w:eastAsia="cs-CZ"/>
        </w:rPr>
        <w:t xml:space="preserve"> formě vedení evidencí podle § 80 odst. 1 a 3, o způsobu 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66E7096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zkoušky společné části, anebo byl z konání těchto zkoušek vyloučen,</w:t>
      </w:r>
    </w:p>
    <w:p w14:paraId="1EDF48E1" w14:textId="47B21C3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w:t>
      </w:r>
      <w:r w:rsidRPr="00AE27DF">
        <w:rPr>
          <w:rFonts w:eastAsia="Times New Roman" w:cs="Times New Roman"/>
          <w:szCs w:val="24"/>
          <w:lang w:eastAsia="cs-CZ"/>
        </w:rPr>
        <w:t xml:space="preserve">úkolů </w:t>
      </w:r>
      <w:r w:rsidR="00AE0304" w:rsidRPr="00AE27DF">
        <w:rPr>
          <w:rFonts w:eastAsia="Times New Roman" w:cs="Times New Roman"/>
          <w:szCs w:val="24"/>
          <w:lang w:eastAsia="cs-CZ"/>
        </w:rPr>
        <w:t xml:space="preserve">podle § 80 odst. 1 nebo 3 </w:t>
      </w:r>
      <w:r w:rsidRPr="00AE27DF">
        <w:rPr>
          <w:rFonts w:eastAsia="Times New Roman" w:cs="Times New Roman"/>
          <w:szCs w:val="24"/>
          <w:lang w:eastAsia="cs-CZ"/>
        </w:rPr>
        <w:t>poskytují</w:t>
      </w:r>
      <w:r w:rsidRPr="00CC593D">
        <w:rPr>
          <w:rFonts w:eastAsia="Times New Roman" w:cs="Times New Roman"/>
          <w:szCs w:val="24"/>
          <w:lang w:eastAsia="cs-CZ"/>
        </w:rPr>
        <w:t xml:space="preserve"> krajskému úřadu součinnost při posuzování žádosti. Opakování zkoušky s výjimkou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16F1B17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6069FCC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zkoušek společné části maturitní zkoušky od konce období stanoveného prováděcím právním předpisem pro konání příslušné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12D0685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Návaznost oborů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6B15B7CF" w14:textId="0B212D68" w:rsidR="00363384" w:rsidRPr="007937AC"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Na přijímací řízení do nástavbového studia</w:t>
      </w:r>
      <w:r w:rsidR="007937AC">
        <w:rPr>
          <w:rFonts w:eastAsia="Times New Roman" w:cs="Times New Roman"/>
          <w:b/>
          <w:bCs/>
          <w:szCs w:val="24"/>
          <w:lang w:eastAsia="cs-CZ"/>
        </w:rPr>
        <w:t xml:space="preserve"> </w:t>
      </w:r>
      <w:r w:rsidRPr="00363384">
        <w:rPr>
          <w:rFonts w:eastAsia="Times New Roman" w:cs="Times New Roman"/>
          <w:b/>
          <w:bCs/>
          <w:szCs w:val="24"/>
          <w:lang w:eastAsia="cs-CZ"/>
        </w:rPr>
        <w:t>se použijí ustanovení upravující přijímací řízení do</w:t>
      </w:r>
      <w:r w:rsidR="007937AC">
        <w:rPr>
          <w:rFonts w:eastAsia="Times New Roman" w:cs="Times New Roman"/>
          <w:b/>
          <w:bCs/>
          <w:szCs w:val="24"/>
          <w:lang w:eastAsia="cs-CZ"/>
        </w:rPr>
        <w:t xml:space="preserve"> </w:t>
      </w:r>
      <w:r w:rsidRPr="00363384">
        <w:rPr>
          <w:rFonts w:eastAsia="Times New Roman" w:cs="Times New Roman"/>
          <w:b/>
          <w:bCs/>
          <w:szCs w:val="24"/>
          <w:lang w:eastAsia="cs-CZ"/>
        </w:rPr>
        <w:t>oborů středního vzdělání s maturitní zkouškou,</w:t>
      </w:r>
      <w:r w:rsidR="007937AC">
        <w:rPr>
          <w:rFonts w:eastAsia="Times New Roman" w:cs="Times New Roman"/>
          <w:b/>
          <w:bCs/>
          <w:szCs w:val="24"/>
          <w:lang w:eastAsia="cs-CZ"/>
        </w:rPr>
        <w:t xml:space="preserve"> </w:t>
      </w:r>
      <w:r w:rsidRPr="00363384">
        <w:rPr>
          <w:rFonts w:eastAsia="Times New Roman" w:cs="Times New Roman"/>
          <w:b/>
          <w:bCs/>
          <w:szCs w:val="24"/>
          <w:lang w:eastAsia="cs-CZ"/>
        </w:rPr>
        <w:t>není-li dále stanoveno jinak. Součástí přijímacího řízení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do nástavbového studia, nejde-li o obor vzdělání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s talentovou zkouškou, je vždy jednotná</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zkouška podle § 60 odst. 2. Ředitel školy může dále</w:t>
      </w:r>
      <w:r w:rsidR="007937AC">
        <w:rPr>
          <w:rFonts w:eastAsia="Times New Roman" w:cs="Times New Roman"/>
          <w:b/>
          <w:bCs/>
          <w:szCs w:val="24"/>
          <w:lang w:eastAsia="cs-CZ"/>
        </w:rPr>
        <w:t xml:space="preserve"> </w:t>
      </w:r>
      <w:r w:rsidRPr="00363384">
        <w:rPr>
          <w:rFonts w:eastAsia="Times New Roman" w:cs="Times New Roman"/>
          <w:b/>
          <w:bCs/>
          <w:szCs w:val="24"/>
          <w:lang w:eastAsia="cs-CZ"/>
        </w:rPr>
        <w:t>stanovit školní přijímací zkoušku ověřující učivo</w:t>
      </w:r>
      <w:r w:rsidR="007937AC">
        <w:rPr>
          <w:rFonts w:eastAsia="Times New Roman" w:cs="Times New Roman"/>
          <w:b/>
          <w:bCs/>
          <w:szCs w:val="24"/>
          <w:lang w:eastAsia="cs-CZ"/>
        </w:rPr>
        <w:t xml:space="preserve"> </w:t>
      </w:r>
      <w:r w:rsidRPr="00363384">
        <w:rPr>
          <w:rFonts w:eastAsia="Times New Roman" w:cs="Times New Roman"/>
          <w:b/>
          <w:bCs/>
          <w:szCs w:val="24"/>
          <w:lang w:eastAsia="cs-CZ"/>
        </w:rPr>
        <w:t>dalších vzdělávacích oborů nebo vhodné schopnosti,</w:t>
      </w:r>
      <w:r w:rsidR="007937AC">
        <w:rPr>
          <w:rFonts w:eastAsia="Times New Roman" w:cs="Times New Roman"/>
          <w:b/>
          <w:bCs/>
          <w:szCs w:val="24"/>
          <w:lang w:eastAsia="cs-CZ"/>
        </w:rPr>
        <w:t xml:space="preserve"> </w:t>
      </w:r>
      <w:r w:rsidRPr="00363384">
        <w:rPr>
          <w:rFonts w:eastAsia="Times New Roman" w:cs="Times New Roman"/>
          <w:b/>
          <w:bCs/>
          <w:szCs w:val="24"/>
          <w:lang w:eastAsia="cs-CZ"/>
        </w:rPr>
        <w:t>vědomosti a zájmy uchazeče; obsah a formu příjímací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zkoušky stanoví v souladu se společným základem</w:t>
      </w:r>
      <w:r w:rsidR="007937AC">
        <w:rPr>
          <w:rFonts w:eastAsia="Times New Roman" w:cs="Times New Roman"/>
          <w:b/>
          <w:bCs/>
          <w:szCs w:val="24"/>
          <w:lang w:eastAsia="cs-CZ"/>
        </w:rPr>
        <w:t xml:space="preserve"> </w:t>
      </w:r>
      <w:r w:rsidRPr="00363384">
        <w:rPr>
          <w:rFonts w:eastAsia="Times New Roman" w:cs="Times New Roman"/>
          <w:b/>
          <w:bCs/>
          <w:szCs w:val="24"/>
          <w:lang w:eastAsia="cs-CZ"/>
        </w:rPr>
        <w:t>rámcových vzdělávacích programů oborů středního</w:t>
      </w:r>
      <w:r w:rsidR="007937AC">
        <w:rPr>
          <w:rFonts w:eastAsia="Times New Roman" w:cs="Times New Roman"/>
          <w:b/>
          <w:bCs/>
          <w:szCs w:val="24"/>
          <w:lang w:eastAsia="cs-CZ"/>
        </w:rPr>
        <w:t xml:space="preserve"> </w:t>
      </w:r>
      <w:r w:rsidRPr="00363384">
        <w:rPr>
          <w:rFonts w:eastAsia="Times New Roman" w:cs="Times New Roman"/>
          <w:b/>
          <w:bCs/>
          <w:szCs w:val="24"/>
          <w:lang w:eastAsia="cs-CZ"/>
        </w:rPr>
        <w:t>vzdělání, na něž navazuje obor středního vzdělání</w:t>
      </w:r>
      <w:r w:rsidR="007937AC">
        <w:rPr>
          <w:rFonts w:eastAsia="Times New Roman" w:cs="Times New Roman"/>
          <w:b/>
          <w:bCs/>
          <w:szCs w:val="24"/>
          <w:lang w:eastAsia="cs-CZ"/>
        </w:rPr>
        <w:t xml:space="preserve"> </w:t>
      </w:r>
      <w:r w:rsidRPr="007937AC">
        <w:rPr>
          <w:rFonts w:eastAsia="Times New Roman" w:cs="Times New Roman"/>
          <w:b/>
          <w:bCs/>
          <w:szCs w:val="24"/>
          <w:lang w:eastAsia="cs-CZ"/>
        </w:rPr>
        <w:t>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686DBB76"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uskutečňovat také zkrácené studium pro </w:t>
      </w:r>
      <w:r w:rsidRPr="00CC593D">
        <w:rPr>
          <w:rFonts w:eastAsia="Times New Roman" w:cs="Times New Roman"/>
          <w:szCs w:val="24"/>
          <w:lang w:eastAsia="cs-CZ"/>
        </w:rPr>
        <w:lastRenderedPageBreak/>
        <w:t xml:space="preserve">získání středního vzdělání s výučním listem pro uchazeče, kteří </w:t>
      </w:r>
      <w:r w:rsidR="00A40676" w:rsidRPr="00AE27DF">
        <w:rPr>
          <w:bCs/>
        </w:rPr>
        <w:t>prospěli ve druhém pololetí posledního ročníku oboru</w:t>
      </w:r>
      <w:r w:rsidR="007937AC" w:rsidRPr="007937AC">
        <w:rPr>
          <w:rFonts w:eastAsia="Times New Roman" w:cs="Times New Roman"/>
          <w:b/>
          <w:bCs/>
          <w:szCs w:val="24"/>
          <w:lang w:eastAsia="cs-CZ"/>
        </w:rPr>
        <w:t xml:space="preserve"> </w:t>
      </w:r>
      <w:r w:rsidR="007937AC">
        <w:rPr>
          <w:rFonts w:eastAsia="Times New Roman" w:cs="Times New Roman"/>
          <w:b/>
          <w:bCs/>
          <w:szCs w:val="24"/>
          <w:lang w:eastAsia="cs-CZ"/>
        </w:rPr>
        <w:t>středního</w:t>
      </w:r>
      <w:r w:rsidR="00A40676" w:rsidRPr="00AE27DF">
        <w:rPr>
          <w:bCs/>
        </w:rPr>
        <w:t xml:space="preserve">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w:t>
      </w:r>
    </w:p>
    <w:p w14:paraId="79D47F39" w14:textId="319A9592"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 bez maturitní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zkoušky, není-li dále stanoveno jinak.</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3C2BE5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4EF6531D"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s maturitní zkouškou, není-li dále stanoveno jinak.</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Jednotná zkouška se nekoná.</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Ke zkrácenému studiu pro získání středního vzdělání s maturitní zkouškou se mohou hlásit uchazeči, kteří získali střední vzdělání s maturitní zkouškou v jiném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w:t>
      </w:r>
      <w:r w:rsidRPr="007937AC">
        <w:rPr>
          <w:rFonts w:eastAsia="Times New Roman" w:cs="Times New Roman"/>
          <w:strike/>
          <w:szCs w:val="24"/>
          <w:lang w:eastAsia="cs-CZ"/>
        </w:rPr>
        <w:t>před splněním povinné školní docházky</w:t>
      </w:r>
      <w:r w:rsidRPr="00CC593D">
        <w:rPr>
          <w:rFonts w:eastAsia="Times New Roman" w:cs="Times New Roman"/>
          <w:szCs w:val="24"/>
          <w:lang w:eastAsia="cs-CZ"/>
        </w:rPr>
        <w:t>,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Default="004B3D56" w:rsidP="00CC593D">
      <w:pPr>
        <w:spacing w:before="100" w:beforeAutospacing="1" w:after="100" w:afterAutospacing="1"/>
        <w:rPr>
          <w:rFonts w:eastAsia="Times New Roman" w:cs="Times New Roman"/>
          <w:strike/>
          <w:szCs w:val="24"/>
          <w:lang w:eastAsia="cs-CZ"/>
        </w:rPr>
      </w:pPr>
      <w:r w:rsidRPr="007937AC">
        <w:rPr>
          <w:rFonts w:eastAsia="Times New Roman" w:cs="Times New Roman"/>
          <w:iCs/>
          <w:strike/>
          <w:szCs w:val="24"/>
          <w:lang w:eastAsia="cs-CZ"/>
        </w:rPr>
        <w:t>(2)</w:t>
      </w:r>
      <w:r w:rsidRPr="007937AC">
        <w:rPr>
          <w:rFonts w:eastAsia="Times New Roman" w:cs="Times New Roman"/>
          <w:strike/>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01C1A146" w14:textId="3DA58D3A" w:rsidR="007937AC" w:rsidRPr="007937AC" w:rsidRDefault="007937AC" w:rsidP="007937AC">
      <w:pPr>
        <w:spacing w:before="100" w:beforeAutospacing="1" w:after="100" w:afterAutospacing="1"/>
        <w:rPr>
          <w:rFonts w:eastAsia="Times New Roman" w:cs="Times New Roman"/>
          <w:b/>
          <w:bCs/>
          <w:szCs w:val="24"/>
          <w:lang w:eastAsia="cs-CZ"/>
        </w:rPr>
      </w:pPr>
      <w:r w:rsidRPr="007937AC">
        <w:rPr>
          <w:rFonts w:eastAsia="Times New Roman" w:cs="Times New Roman"/>
          <w:b/>
          <w:bCs/>
          <w:szCs w:val="24"/>
          <w:lang w:eastAsia="cs-CZ"/>
        </w:rPr>
        <w:t>(2) Na přijímací řízení ke vzdělávání v</w:t>
      </w:r>
      <w:r>
        <w:rPr>
          <w:rFonts w:eastAsia="Times New Roman" w:cs="Times New Roman"/>
          <w:b/>
          <w:bCs/>
          <w:szCs w:val="24"/>
          <w:lang w:eastAsia="cs-CZ"/>
        </w:rPr>
        <w:t> </w:t>
      </w:r>
      <w:r w:rsidRPr="007937AC">
        <w:rPr>
          <w:rFonts w:eastAsia="Times New Roman" w:cs="Times New Roman"/>
          <w:b/>
          <w:bCs/>
          <w:szCs w:val="24"/>
          <w:lang w:eastAsia="cs-CZ"/>
        </w:rPr>
        <w:t>konzervatoři</w:t>
      </w:r>
      <w:r>
        <w:rPr>
          <w:rFonts w:eastAsia="Times New Roman" w:cs="Times New Roman"/>
          <w:b/>
          <w:bCs/>
          <w:szCs w:val="24"/>
          <w:lang w:eastAsia="cs-CZ"/>
        </w:rPr>
        <w:t xml:space="preserve"> </w:t>
      </w:r>
      <w:r w:rsidRPr="007937AC">
        <w:rPr>
          <w:rFonts w:eastAsia="Times New Roman" w:cs="Times New Roman"/>
          <w:b/>
          <w:bCs/>
          <w:szCs w:val="24"/>
          <w:lang w:eastAsia="cs-CZ"/>
        </w:rPr>
        <w:t>se použijí ustanovení upravující přijímací řízení</w:t>
      </w:r>
      <w:r>
        <w:rPr>
          <w:rFonts w:eastAsia="Times New Roman" w:cs="Times New Roman"/>
          <w:b/>
          <w:bCs/>
          <w:szCs w:val="24"/>
          <w:lang w:eastAsia="cs-CZ"/>
        </w:rPr>
        <w:t xml:space="preserve"> </w:t>
      </w:r>
      <w:r w:rsidRPr="007937AC">
        <w:rPr>
          <w:rFonts w:eastAsia="Times New Roman" w:cs="Times New Roman"/>
          <w:b/>
          <w:bCs/>
          <w:szCs w:val="24"/>
          <w:lang w:eastAsia="cs-CZ"/>
        </w:rPr>
        <w:t>do oborů středního vzdělání s</w:t>
      </w:r>
      <w:r>
        <w:rPr>
          <w:rFonts w:eastAsia="Times New Roman" w:cs="Times New Roman"/>
          <w:b/>
          <w:bCs/>
          <w:szCs w:val="24"/>
          <w:lang w:eastAsia="cs-CZ"/>
        </w:rPr>
        <w:t> </w:t>
      </w:r>
      <w:r w:rsidRPr="007937AC">
        <w:rPr>
          <w:rFonts w:eastAsia="Times New Roman" w:cs="Times New Roman"/>
          <w:b/>
          <w:bCs/>
          <w:szCs w:val="24"/>
          <w:lang w:eastAsia="cs-CZ"/>
        </w:rPr>
        <w:t>talentovou</w:t>
      </w:r>
      <w:r>
        <w:rPr>
          <w:rFonts w:eastAsia="Times New Roman" w:cs="Times New Roman"/>
          <w:b/>
          <w:bCs/>
          <w:szCs w:val="24"/>
          <w:lang w:eastAsia="cs-CZ"/>
        </w:rPr>
        <w:t xml:space="preserve"> </w:t>
      </w:r>
      <w:r w:rsidRPr="007937AC">
        <w:rPr>
          <w:rFonts w:eastAsia="Times New Roman" w:cs="Times New Roman"/>
          <w:b/>
          <w:bCs/>
          <w:szCs w:val="24"/>
          <w:lang w:eastAsia="cs-CZ"/>
        </w:rPr>
        <w:t>zkouškou.</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w:t>
      </w:r>
      <w:r w:rsidRPr="00CC593D">
        <w:rPr>
          <w:rFonts w:eastAsia="Times New Roman" w:cs="Times New Roman"/>
          <w:szCs w:val="24"/>
          <w:lang w:eastAsia="cs-CZ"/>
        </w:rPr>
        <w:lastRenderedPageBreak/>
        <w:t>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w:t>
      </w:r>
      <w:proofErr w:type="gramStart"/>
      <w:r w:rsidRPr="00CC593D">
        <w:rPr>
          <w:rFonts w:eastAsia="Times New Roman" w:cs="Times New Roman"/>
          <w:szCs w:val="24"/>
          <w:lang w:eastAsia="cs-CZ"/>
        </w:rPr>
        <w:t>učiva</w:t>
      </w:r>
      <w:proofErr w:type="gramEnd"/>
      <w:r w:rsidRPr="00CC593D">
        <w:rPr>
          <w:rFonts w:eastAsia="Times New Roman" w:cs="Times New Roman"/>
          <w:szCs w:val="24"/>
          <w:lang w:eastAsia="cs-CZ"/>
        </w:rPr>
        <w:t xml:space="preserve">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6CCB7522" w:rsidR="004B3D56"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lastRenderedPageBreak/>
        <w:t>(1)</w:t>
      </w:r>
      <w:r w:rsidRPr="00AE27DF">
        <w:rPr>
          <w:rFonts w:eastAsia="Times New Roman" w:cs="Times New Roman"/>
          <w:szCs w:val="24"/>
          <w:lang w:eastAsia="cs-CZ"/>
        </w:rPr>
        <w:t xml:space="preserve"> Vzdělávací program v příslušném oboru vzdělání pro jednotlivou vyšší odbornou školu podléhá akreditaci, kterou uděluje </w:t>
      </w:r>
      <w:r w:rsidRPr="00C03CB1">
        <w:rPr>
          <w:rFonts w:eastAsia="Times New Roman" w:cs="Times New Roman"/>
          <w:strike/>
          <w:szCs w:val="24"/>
          <w:lang w:eastAsia="cs-CZ"/>
        </w:rPr>
        <w:t>ministerstvo</w:t>
      </w:r>
      <w:r w:rsidR="00C03CB1">
        <w:rPr>
          <w:rFonts w:eastAsia="Times New Roman" w:cs="Times New Roman"/>
          <w:szCs w:val="24"/>
          <w:lang w:eastAsia="cs-CZ"/>
        </w:rPr>
        <w:t xml:space="preserve"> </w:t>
      </w:r>
      <w:r w:rsidR="00C03CB1" w:rsidRPr="00C03CB1">
        <w:rPr>
          <w:rFonts w:eastAsia="Times New Roman" w:cs="Times New Roman"/>
          <w:b/>
          <w:bCs/>
          <w:szCs w:val="24"/>
          <w:lang w:eastAsia="cs-CZ"/>
        </w:rPr>
        <w:t>Národní akreditační úřad pro terciární vzdělávání (dále jen „Akreditační úřad“), zřízený zákonem o vysokých školách</w:t>
      </w:r>
      <w:r w:rsidRPr="00AE27DF">
        <w:rPr>
          <w:rFonts w:eastAsia="Times New Roman" w:cs="Times New Roman"/>
          <w:szCs w:val="24"/>
          <w:lang w:eastAsia="cs-CZ"/>
        </w:rPr>
        <w:t xml:space="preserve">; v případě vzdělávacího programu zdravotnického zaměření s předchozím </w:t>
      </w:r>
      <w:r w:rsidR="00315936" w:rsidRPr="00AE27DF">
        <w:rPr>
          <w:rFonts w:eastAsia="Times New Roman" w:cs="Times New Roman"/>
          <w:szCs w:val="24"/>
          <w:lang w:eastAsia="cs-CZ"/>
        </w:rPr>
        <w:t xml:space="preserve">souhlasným stanoviskem </w:t>
      </w:r>
      <w:r w:rsidRPr="00AE27DF">
        <w:rPr>
          <w:rFonts w:eastAsia="Times New Roman" w:cs="Times New Roman"/>
          <w:szCs w:val="24"/>
          <w:lang w:eastAsia="cs-CZ"/>
        </w:rPr>
        <w:t xml:space="preserve">Ministerstva zdravotnictví a v případě vzdělávacího programu v oblasti bezpečnostních služeb </w:t>
      </w:r>
      <w:r w:rsidR="00315936" w:rsidRPr="00AE27DF">
        <w:rPr>
          <w:rFonts w:eastAsia="Times New Roman" w:cs="Times New Roman"/>
          <w:szCs w:val="24"/>
          <w:lang w:eastAsia="cs-CZ"/>
        </w:rPr>
        <w:t xml:space="preserve">s předchozím souhlasným stanoviskem </w:t>
      </w:r>
      <w:r w:rsidRPr="00AE27DF">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AE27DF">
        <w:rPr>
          <w:rFonts w:eastAsia="Times New Roman" w:cs="Times New Roman"/>
          <w:szCs w:val="24"/>
          <w:vertAlign w:val="superscript"/>
          <w:lang w:eastAsia="cs-CZ"/>
        </w:rPr>
        <w:t>1</w:t>
      </w:r>
      <w:r w:rsidRPr="00AE27DF">
        <w:rPr>
          <w:rFonts w:eastAsia="Times New Roman" w:cs="Times New Roman"/>
          <w:szCs w:val="24"/>
          <w:lang w:eastAsia="cs-CZ"/>
        </w:rPr>
        <w:t xml:space="preserve">), </w:t>
      </w:r>
      <w:r w:rsidR="00315936" w:rsidRPr="00AE27DF">
        <w:rPr>
          <w:rFonts w:eastAsia="Times New Roman" w:cs="Times New Roman"/>
          <w:szCs w:val="24"/>
          <w:lang w:eastAsia="cs-CZ"/>
        </w:rPr>
        <w:t xml:space="preserve">že </w:t>
      </w:r>
      <w:r w:rsidRPr="00AE27DF">
        <w:rPr>
          <w:rFonts w:eastAsia="Times New Roman" w:cs="Times New Roman"/>
          <w:szCs w:val="24"/>
          <w:lang w:eastAsia="cs-CZ"/>
        </w:rPr>
        <w:t>absolventi budou připraveni odpovídajícím způsobem k výkonu tohoto povolání.</w:t>
      </w:r>
      <w:r w:rsidR="00315936" w:rsidRPr="00AE27DF">
        <w:rPr>
          <w:rFonts w:eastAsia="Times New Roman" w:cs="Times New Roman"/>
          <w:szCs w:val="24"/>
          <w:lang w:eastAsia="cs-CZ"/>
        </w:rPr>
        <w:t xml:space="preserve"> Ministerstvo zdravotnictví, Ministerstvo vnitra nebo příslušný uznávací orgán vydávají stanoviska podle věty první do 90 dnů ode dne, kdy jim byla žádost o stanovisko doručena.</w:t>
      </w:r>
    </w:p>
    <w:p w14:paraId="69D878D2"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(1)</w:t>
      </w:r>
      <w:r w:rsidRPr="00C03CB1">
        <w:rPr>
          <w:rFonts w:eastAsia="Times New Roman" w:cs="Times New Roman"/>
          <w:strike/>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(2)</w:t>
      </w:r>
      <w:r w:rsidRPr="00C03CB1">
        <w:rPr>
          <w:rFonts w:eastAsia="Times New Roman" w:cs="Times New Roman"/>
          <w:strike/>
          <w:szCs w:val="24"/>
          <w:lang w:eastAsia="cs-CZ"/>
        </w:rPr>
        <w:t xml:space="preserve"> Ministerstvo rozhodne o akreditaci vzdělávacího programu do 30 dnů od obdržení stanoviska Akreditační komise.</w:t>
      </w:r>
    </w:p>
    <w:p w14:paraId="4AE10568" w14:textId="6B3FE75E"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C03CB1">
        <w:rPr>
          <w:rFonts w:eastAsia="Times New Roman" w:cs="Times New Roman"/>
          <w:b/>
          <w:bCs/>
          <w:iCs/>
          <w:szCs w:val="24"/>
          <w:lang w:eastAsia="cs-CZ"/>
        </w:rPr>
        <w:t>(1) Žádost o udělení akreditace vzdělávacího programu v určitém oboru vzdělání pro jednotlivou vyšší odbornou školu se podává Akreditačnímu úřadu. Žádost podává právnická osoba nebo organizační složka státu nebo její součást, která vykonává nebo bude vykonávat činnost vyšší odborné školy; před vznikem uvedené právnické osoby může žádost podat její zřizovatel, zakladatel nebo jiná osoba, která je v souladu s právními předpisy oprávněna jednat za právnickou osobu do jejího vzniku.</w:t>
      </w:r>
    </w:p>
    <w:p w14:paraId="064AF70B" w14:textId="32A245D3"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C03CB1">
        <w:rPr>
          <w:rFonts w:eastAsia="Times New Roman" w:cs="Times New Roman"/>
          <w:b/>
          <w:bCs/>
          <w:iCs/>
          <w:szCs w:val="24"/>
          <w:lang w:eastAsia="cs-CZ"/>
        </w:rPr>
        <w:t>(2) Akreditační úřad rozhodne o žádosti o akreditaci vzdělávacího programu do 120 dnů od obdržení žádosti.</w:t>
      </w:r>
    </w:p>
    <w:p w14:paraId="38B19D91" w14:textId="63237A6E"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C03CB1">
        <w:rPr>
          <w:rFonts w:eastAsia="Times New Roman" w:cs="Times New Roman"/>
          <w:strike/>
          <w:szCs w:val="24"/>
          <w:lang w:eastAsia="cs-CZ"/>
        </w:rPr>
        <w:t>Ministerstvo</w:t>
      </w:r>
      <w:r w:rsidRPr="00CC593D">
        <w:rPr>
          <w:rFonts w:eastAsia="Times New Roman" w:cs="Times New Roman"/>
          <w:szCs w:val="24"/>
          <w:lang w:eastAsia="cs-CZ"/>
        </w:rPr>
        <w:t xml:space="preserve"> </w:t>
      </w:r>
      <w:r w:rsidR="00C03CB1" w:rsidRPr="00C03CB1">
        <w:rPr>
          <w:rFonts w:eastAsia="Times New Roman" w:cs="Times New Roman"/>
          <w:b/>
          <w:bCs/>
          <w:szCs w:val="24"/>
          <w:lang w:eastAsia="cs-CZ"/>
        </w:rPr>
        <w:t>Akreditační úřad</w:t>
      </w:r>
      <w:r w:rsidR="00C03CB1">
        <w:rPr>
          <w:rFonts w:eastAsia="Times New Roman" w:cs="Times New Roman"/>
          <w:szCs w:val="24"/>
          <w:lang w:eastAsia="cs-CZ"/>
        </w:rPr>
        <w:t xml:space="preserve"> </w:t>
      </w:r>
      <w:r w:rsidRPr="00CC593D">
        <w:rPr>
          <w:rFonts w:eastAsia="Times New Roman" w:cs="Times New Roman"/>
          <w:szCs w:val="24"/>
          <w:lang w:eastAsia="cs-CZ"/>
        </w:rPr>
        <w:t>akreditaci neudělí, jestliže</w:t>
      </w:r>
    </w:p>
    <w:p w14:paraId="10F69114"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631CCB77" w:rsidR="004B3D56"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r w:rsidRPr="00C03CB1">
        <w:rPr>
          <w:rFonts w:eastAsia="Times New Roman" w:cs="Times New Roman"/>
          <w:strike/>
          <w:szCs w:val="24"/>
          <w:lang w:eastAsia="cs-CZ"/>
        </w:rPr>
        <w:t>.</w:t>
      </w:r>
      <w:r w:rsidR="00C03CB1">
        <w:rPr>
          <w:rFonts w:eastAsia="Times New Roman" w:cs="Times New Roman"/>
          <w:b/>
          <w:bCs/>
          <w:szCs w:val="24"/>
          <w:lang w:eastAsia="cs-CZ"/>
        </w:rPr>
        <w:t>,</w:t>
      </w:r>
    </w:p>
    <w:p w14:paraId="4686C593" w14:textId="2323FD5C"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„c) k akreditaci nebylo vydáno souhlasné stanovisko Ministerstva zdravotnictví, Ministerstva</w:t>
      </w:r>
      <w:r>
        <w:rPr>
          <w:rFonts w:eastAsia="Times New Roman" w:cs="Times New Roman"/>
          <w:b/>
          <w:bCs/>
          <w:szCs w:val="24"/>
          <w:lang w:eastAsia="cs-CZ"/>
        </w:rPr>
        <w:t xml:space="preserve"> </w:t>
      </w:r>
      <w:r w:rsidRPr="00C03CB1">
        <w:rPr>
          <w:rFonts w:eastAsia="Times New Roman" w:cs="Times New Roman"/>
          <w:b/>
          <w:bCs/>
          <w:szCs w:val="24"/>
          <w:lang w:eastAsia="cs-CZ"/>
        </w:rPr>
        <w:t>vnitra nebo příslušného uznávacího orgánu, je-li takové stanovisko potřebné podle § 104 odst. 1, nebo</w:t>
      </w:r>
    </w:p>
    <w:p w14:paraId="0D1689CA" w14:textId="3B568174"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d) v žádosti byly uvedeny nesprávné údaje rozhodné pro akreditaci vzdělávacího programu a ke dni vydání rozhodnutí nebyly tyto vady odstraněny.“.</w:t>
      </w:r>
    </w:p>
    <w:p w14:paraId="519403AA"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lastRenderedPageBreak/>
        <w:t>(4)</w:t>
      </w:r>
      <w:r w:rsidRPr="00C03CB1">
        <w:rPr>
          <w:rFonts w:eastAsia="Times New Roman" w:cs="Times New Roman"/>
          <w:strike/>
          <w:szCs w:val="24"/>
          <w:lang w:eastAsia="cs-CZ"/>
        </w:rPr>
        <w:t xml:space="preserve"> Ministerstvo akreditaci neudělí též v případě, že Akreditační komise vydala k žádosti o akreditaci vzdělávacího programu nesouhlasné stanovisko.</w:t>
      </w:r>
    </w:p>
    <w:p w14:paraId="365D6D85" w14:textId="2EF7FDF0"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03CB1">
        <w:rPr>
          <w:rFonts w:eastAsia="Times New Roman" w:cs="Times New Roman"/>
          <w:iCs/>
          <w:strike/>
          <w:szCs w:val="24"/>
          <w:lang w:eastAsia="cs-CZ"/>
        </w:rPr>
        <w:t>(5)</w:t>
      </w:r>
      <w:r w:rsidRPr="00CC593D">
        <w:rPr>
          <w:rFonts w:eastAsia="Times New Roman" w:cs="Times New Roman"/>
          <w:szCs w:val="24"/>
          <w:lang w:eastAsia="cs-CZ"/>
        </w:rPr>
        <w:t xml:space="preserve"> </w:t>
      </w:r>
      <w:r w:rsidR="00C03CB1">
        <w:rPr>
          <w:rFonts w:eastAsia="Times New Roman" w:cs="Times New Roman"/>
          <w:b/>
          <w:bCs/>
          <w:szCs w:val="24"/>
          <w:lang w:eastAsia="cs-CZ"/>
        </w:rPr>
        <w:t xml:space="preserve">(4) </w:t>
      </w:r>
      <w:r w:rsidRPr="00CC593D">
        <w:rPr>
          <w:rFonts w:eastAsia="Times New Roman" w:cs="Times New Roman"/>
          <w:szCs w:val="24"/>
          <w:lang w:eastAsia="cs-CZ"/>
        </w:rPr>
        <w:t>Ministerstvo stanoví prováděcím právním předpisem obsah písemné žádosti o akreditaci vzdělávacího programu.</w:t>
      </w:r>
    </w:p>
    <w:p w14:paraId="393F5C36"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6F3739A9"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r w:rsidR="00C03CB1" w:rsidRPr="00C03CB1">
        <w:rPr>
          <w:rFonts w:eastAsia="Times New Roman" w:cs="Times New Roman"/>
          <w:b/>
          <w:bCs/>
          <w:szCs w:val="24"/>
          <w:lang w:eastAsia="cs-CZ"/>
        </w:rPr>
        <w:t>, uplynutím doby platnosti akreditace vzdělávacího programu nebo odnětím akreditace vzdělávacího programu</w:t>
      </w:r>
      <w:r w:rsidRPr="00CC593D">
        <w:rPr>
          <w:rFonts w:eastAsia="Times New Roman" w:cs="Times New Roman"/>
          <w:szCs w:val="24"/>
          <w:lang w:eastAsia="cs-CZ"/>
        </w:rPr>
        <w:t>.</w:t>
      </w:r>
    </w:p>
    <w:p w14:paraId="20B23201"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C03CB1">
        <w:rPr>
          <w:rFonts w:eastAsia="Times New Roman" w:cs="Times New Roman"/>
          <w:strike/>
          <w:szCs w:val="24"/>
          <w:lang w:eastAsia="cs-CZ"/>
        </w:rPr>
        <w:t>§ 107</w:t>
      </w:r>
    </w:p>
    <w:p w14:paraId="6F350735"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C03CB1">
        <w:rPr>
          <w:rFonts w:eastAsia="Times New Roman" w:cs="Times New Roman"/>
          <w:b/>
          <w:bCs/>
          <w:strike/>
          <w:szCs w:val="24"/>
          <w:lang w:eastAsia="cs-CZ"/>
        </w:rPr>
        <w:t>Akreditační komise</w:t>
      </w:r>
    </w:p>
    <w:p w14:paraId="60627AF5"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(1)</w:t>
      </w:r>
      <w:r w:rsidRPr="00C03CB1">
        <w:rPr>
          <w:rFonts w:eastAsia="Times New Roman" w:cs="Times New Roman"/>
          <w:strike/>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(2)</w:t>
      </w:r>
      <w:r w:rsidRPr="00C03CB1">
        <w:rPr>
          <w:rFonts w:eastAsia="Times New Roman" w:cs="Times New Roman"/>
          <w:strike/>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(3)</w:t>
      </w:r>
      <w:r w:rsidRPr="00C03CB1">
        <w:rPr>
          <w:rFonts w:eastAsia="Times New Roman" w:cs="Times New Roman"/>
          <w:strike/>
          <w:szCs w:val="24"/>
          <w:lang w:eastAsia="cs-CZ"/>
        </w:rPr>
        <w:t xml:space="preserve"> Členové Akreditační komise jsou jmenováni na dobu 6 let; jmenováni mohou být nejvýše na dvě po sobě jdoucí funkční období.</w:t>
      </w:r>
    </w:p>
    <w:p w14:paraId="661437B8"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(4)</w:t>
      </w:r>
      <w:r w:rsidRPr="00C03CB1">
        <w:rPr>
          <w:rFonts w:eastAsia="Times New Roman" w:cs="Times New Roman"/>
          <w:strike/>
          <w:szCs w:val="24"/>
          <w:lang w:eastAsia="cs-CZ"/>
        </w:rPr>
        <w:t xml:space="preserve"> Členové Akreditační komise jsou při výkonu své funkce nezávislí.</w:t>
      </w:r>
    </w:p>
    <w:p w14:paraId="30AA7A0B"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(5)</w:t>
      </w:r>
      <w:r w:rsidRPr="00C03CB1">
        <w:rPr>
          <w:rFonts w:eastAsia="Times New Roman" w:cs="Times New Roman"/>
          <w:strike/>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03CB1">
        <w:rPr>
          <w:rFonts w:eastAsia="Times New Roman" w:cs="Times New Roman"/>
          <w:iCs/>
          <w:strike/>
          <w:szCs w:val="24"/>
          <w:lang w:eastAsia="cs-CZ"/>
        </w:rPr>
        <w:t>(6)</w:t>
      </w:r>
      <w:r w:rsidRPr="00C03CB1">
        <w:rPr>
          <w:rFonts w:eastAsia="Times New Roman" w:cs="Times New Roman"/>
          <w:strike/>
          <w:szCs w:val="24"/>
          <w:lang w:eastAsia="cs-CZ"/>
        </w:rPr>
        <w:t xml:space="preserve"> Činnost Akreditační komise materiálně, organizačně a finančně zabezpečuje ministerstvo.</w:t>
      </w:r>
    </w:p>
    <w:p w14:paraId="5FF2E37E" w14:textId="31CC4AC8"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t>§ 107</w:t>
      </w:r>
    </w:p>
    <w:p w14:paraId="427479B6" w14:textId="3426C7A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 xml:space="preserve">Na řízení a postupy ve věcech akreditací nebo přijetí nápravných opatření při nedostatcích v uskutečňování vzdělávacích programů vyšších odborných škol </w:t>
      </w:r>
      <w:proofErr w:type="gramStart"/>
      <w:r w:rsidRPr="00C03CB1">
        <w:rPr>
          <w:rFonts w:eastAsia="Times New Roman" w:cs="Times New Roman"/>
          <w:b/>
          <w:bCs/>
          <w:szCs w:val="24"/>
          <w:lang w:eastAsia="cs-CZ"/>
        </w:rPr>
        <w:t>se</w:t>
      </w:r>
      <w:proofErr w:type="gramEnd"/>
      <w:r w:rsidRPr="00C03CB1">
        <w:rPr>
          <w:rFonts w:eastAsia="Times New Roman" w:cs="Times New Roman"/>
          <w:b/>
          <w:bCs/>
          <w:szCs w:val="24"/>
          <w:lang w:eastAsia="cs-CZ"/>
        </w:rPr>
        <w:t xml:space="preserve"> ustanovení § 78 odst. 11, § 79 odst. 3 vět třetí a čtvrté, § 83c odst. 4 až 7, §83e odst. 1, §85 písm. c) a §86 odst. 1, 2 a 6 až 9 zákona o vysokých školách použijí obdobně.</w:t>
      </w:r>
    </w:p>
    <w:p w14:paraId="22692F73" w14:textId="106AC5F2"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lastRenderedPageBreak/>
        <w:t>HLAVA III</w:t>
      </w:r>
    </w:p>
    <w:p w14:paraId="6B99FCFD" w14:textId="7777777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t>Vnější hodnocení a kontrola činnosti vyšších odborných škol</w:t>
      </w:r>
    </w:p>
    <w:p w14:paraId="0D8B5513" w14:textId="7777777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t>§ 107a</w:t>
      </w:r>
    </w:p>
    <w:p w14:paraId="27E4089B" w14:textId="6F10605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(1) Akreditační úřad je oprávněn provádět vnější hodnocení vzdělávací činnosti vyšších odborných škol; hodnocení může být tematicky zaměřeno nebo se zabývat všemi vzdělávacími činnostmi vyšší odborné školy.</w:t>
      </w:r>
    </w:p>
    <w:p w14:paraId="5187A2D9" w14:textId="56BDE489"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(2) Akreditační úřad je oprávněn vykonávat u vyšších odborných škol kontrolu dodržování právních předpisů a podmínek, které byly rozhodné podle tohoto zákona nebo jeho prováděcích právních předpisů pro akreditaci vzdělávacího programu vyšší odborné školy, při uskutečňování vzdělávacích programů vyšší odborné školy.</w:t>
      </w:r>
    </w:p>
    <w:p w14:paraId="760B5103" w14:textId="45392D4E" w:rsid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 xml:space="preserve">(3) Na vnější hodnocení a kontrolu činnosti vyšších odborných škol </w:t>
      </w:r>
      <w:proofErr w:type="gramStart"/>
      <w:r w:rsidRPr="00C03CB1">
        <w:rPr>
          <w:rFonts w:eastAsia="Times New Roman" w:cs="Times New Roman"/>
          <w:b/>
          <w:bCs/>
          <w:szCs w:val="24"/>
          <w:lang w:eastAsia="cs-CZ"/>
        </w:rPr>
        <w:t>se</w:t>
      </w:r>
      <w:proofErr w:type="gramEnd"/>
      <w:r w:rsidRPr="00C03CB1">
        <w:rPr>
          <w:rFonts w:eastAsia="Times New Roman" w:cs="Times New Roman"/>
          <w:b/>
          <w:bCs/>
          <w:szCs w:val="24"/>
          <w:lang w:eastAsia="cs-CZ"/>
        </w:rPr>
        <w:t xml:space="preserve"> ustanovení § 79 odst. 3 věty třetí, § 83e odst. 1 a § 84 odst. 2 až 4 zákona o vysokých školách použijí obdobně.</w:t>
      </w:r>
    </w:p>
    <w:p w14:paraId="293DBC9B" w14:textId="073753D9"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i/>
          <w:iCs/>
          <w:szCs w:val="24"/>
          <w:lang w:eastAsia="cs-CZ"/>
        </w:rPr>
        <w:t>Účinné od 1. 7. 2025</w:t>
      </w:r>
    </w:p>
    <w:p w14:paraId="2A207F7E" w14:textId="24B63DE8"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313DC622"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00A40676" w:rsidRPr="00AE27DF">
        <w:t>trvalého pobytu žadatele, v případě cizince podle místa pobytu, 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E27DF" w:rsidRDefault="00A40676" w:rsidP="00CC593D">
      <w:pPr>
        <w:spacing w:before="100" w:beforeAutospacing="1" w:after="100" w:afterAutospacing="1"/>
        <w:rPr>
          <w:rFonts w:eastAsia="Times New Roman" w:cs="Times New Roman"/>
          <w:bCs/>
          <w:szCs w:val="24"/>
          <w:lang w:eastAsia="cs-CZ"/>
        </w:rPr>
      </w:pPr>
      <w:r w:rsidRPr="00AE27DF">
        <w:rPr>
          <w:bCs/>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29E6DDB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18D4ADBE"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AE27DF">
        <w:rPr>
          <w:rFonts w:eastAsia="Times New Roman" w:cs="Times New Roman"/>
          <w:szCs w:val="24"/>
          <w:lang w:eastAsia="cs-CZ"/>
        </w:rPr>
        <w:t xml:space="preserve">předsedou </w:t>
      </w:r>
      <w:r w:rsidR="00DA0013" w:rsidRPr="00AE27DF">
        <w:rPr>
          <w:rFonts w:eastAsia="Times New Roman" w:cs="Times New Roman"/>
          <w:szCs w:val="24"/>
          <w:lang w:eastAsia="cs-CZ"/>
        </w:rPr>
        <w:t xml:space="preserve">je </w:t>
      </w:r>
      <w:r w:rsidRPr="00AE27DF">
        <w:rPr>
          <w:rFonts w:eastAsia="Times New Roman" w:cs="Times New Roman"/>
          <w:szCs w:val="24"/>
          <w:lang w:eastAsia="cs-CZ"/>
        </w:rPr>
        <w:t>ředitel školy nebo ředitelem pověřený pedagogický pracovník;</w:t>
      </w:r>
    </w:p>
    <w:p w14:paraId="5F1D6B35"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2.</w:t>
      </w:r>
      <w:r w:rsidRPr="00AE27DF">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4D8A65F6"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(4)</w:t>
      </w:r>
      <w:r w:rsidRPr="00AE27DF">
        <w:rPr>
          <w:rFonts w:eastAsia="Times New Roman" w:cs="Times New Roman"/>
          <w:szCs w:val="24"/>
          <w:lang w:eastAsia="cs-CZ"/>
        </w:rPr>
        <w:t xml:space="preserve"> Jednotlivá zkouška podle odstavce 2 písm. a) se koná ve škol</w:t>
      </w:r>
      <w:r w:rsidR="00AE27DF">
        <w:rPr>
          <w:rFonts w:eastAsia="Times New Roman" w:cs="Times New Roman"/>
          <w:szCs w:val="24"/>
          <w:lang w:eastAsia="cs-CZ"/>
        </w:rPr>
        <w:t xml:space="preserve">e </w:t>
      </w:r>
      <w:r w:rsidR="00DA0013" w:rsidRPr="00AE27DF">
        <w:t>nebo v místě, které</w:t>
      </w:r>
      <w:r w:rsidR="00DA0013" w:rsidRPr="00AE27DF">
        <w:rPr>
          <w:rFonts w:eastAsia="Times New Roman" w:cs="Times New Roman"/>
          <w:szCs w:val="24"/>
          <w:lang w:eastAsia="cs-CZ"/>
        </w:rPr>
        <w:t xml:space="preserve"> </w:t>
      </w:r>
      <w:r w:rsidRPr="00AE27DF">
        <w:rPr>
          <w:rFonts w:eastAsia="Times New Roman" w:cs="Times New Roman"/>
          <w:szCs w:val="24"/>
          <w:lang w:eastAsia="cs-CZ"/>
        </w:rPr>
        <w:t>určí Centrum. Před konáním jednotlivé zkoušky je uchazeč povinen prokázat se řediteli školy</w:t>
      </w:r>
      <w:r w:rsidR="00DA0013" w:rsidRPr="00AE27DF">
        <w:rPr>
          <w:rFonts w:eastAsia="Times New Roman" w:cs="Times New Roman"/>
          <w:szCs w:val="24"/>
          <w:lang w:eastAsia="cs-CZ"/>
        </w:rPr>
        <w:t xml:space="preserve"> </w:t>
      </w:r>
      <w:r w:rsidR="00DA0013" w:rsidRPr="00AE27DF">
        <w:t>nebo, nekoná-li se zkouška ve škole, zadavateli</w:t>
      </w:r>
      <w:r w:rsidRPr="00AE27DF">
        <w:rPr>
          <w:rFonts w:eastAsia="Times New Roman" w:cs="Times New Roman"/>
          <w:szCs w:val="24"/>
          <w:lang w:eastAsia="cs-CZ"/>
        </w:rPr>
        <w:t xml:space="preserve"> průkazem totožnosti</w:t>
      </w:r>
      <w:r w:rsidRPr="00CC593D">
        <w:rPr>
          <w:rFonts w:eastAsia="Times New Roman" w:cs="Times New Roman"/>
          <w:szCs w:val="24"/>
          <w:lang w:eastAsia="cs-CZ"/>
        </w:rPr>
        <w:t xml:space="preserve"> opatřeným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w:t>
      </w:r>
      <w:r w:rsidRPr="00CC593D">
        <w:rPr>
          <w:rFonts w:eastAsia="Times New Roman" w:cs="Times New Roman"/>
          <w:szCs w:val="24"/>
          <w:lang w:eastAsia="cs-CZ"/>
        </w:rPr>
        <w:lastRenderedPageBreak/>
        <w:t>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xml:space="preserve">) a další vzdělávání pro výkon zemědělských povolání a činností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14:paraId="5B06FF70" w14:textId="77777777"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w:t>
      </w:r>
      <w:r w:rsidRPr="00426042">
        <w:rPr>
          <w:rFonts w:eastAsia="Times New Roman" w:cs="Times New Roman"/>
          <w:strike/>
          <w:szCs w:val="24"/>
          <w:lang w:eastAsia="cs-CZ"/>
        </w:rPr>
        <w:t>, rozvojových programů</w:t>
      </w:r>
      <w:r w:rsidRPr="00CC593D">
        <w:rPr>
          <w:rFonts w:eastAsia="Times New Roman" w:cs="Times New Roman"/>
          <w:szCs w:val="24"/>
          <w:lang w:eastAsia="cs-CZ"/>
        </w:rPr>
        <w:t xml:space="preserve"> a dalších akcí.</w:t>
      </w:r>
    </w:p>
    <w:p w14:paraId="79B194A2" w14:textId="46C39331"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426042">
        <w:rPr>
          <w:rFonts w:eastAsia="Times New Roman" w:cs="Times New Roman"/>
          <w:b/>
          <w:bCs/>
          <w:szCs w:val="24"/>
          <w:lang w:eastAsia="cs-CZ"/>
        </w:rPr>
        <w:t>Účinné od 1. 3. 2025.</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AE27DF" w:rsidRDefault="00F73C3D"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119a</w:t>
      </w:r>
    </w:p>
    <w:p w14:paraId="5D148C10" w14:textId="77777777" w:rsidR="00F73C3D" w:rsidRPr="00AE27DF" w:rsidRDefault="00F73C3D" w:rsidP="00AE27DF">
      <w:pPr>
        <w:spacing w:before="100" w:beforeAutospacing="1" w:after="100" w:afterAutospacing="1"/>
        <w:jc w:val="center"/>
        <w:rPr>
          <w:rFonts w:eastAsia="Times New Roman" w:cs="Times New Roman"/>
          <w:b/>
          <w:bCs/>
          <w:szCs w:val="24"/>
          <w:lang w:eastAsia="cs-CZ"/>
        </w:rPr>
      </w:pPr>
      <w:r w:rsidRPr="00AE27DF">
        <w:rPr>
          <w:rFonts w:eastAsia="Times New Roman" w:cs="Times New Roman"/>
          <w:b/>
          <w:bCs/>
          <w:szCs w:val="24"/>
          <w:lang w:eastAsia="cs-CZ"/>
        </w:rPr>
        <w:t>Výdejna lesní mateřské školy</w:t>
      </w:r>
    </w:p>
    <w:p w14:paraId="784E37E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Výdejna lesní mateřské školy je typem zařízení školního stravování, které může zajišťovat školní stravování pouze pro děti lesní mateřské školy.</w:t>
      </w:r>
    </w:p>
    <w:p w14:paraId="6BC3569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43D248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w:t>
      </w:r>
      <w:r w:rsidR="007759F3">
        <w:rPr>
          <w:rFonts w:eastAsia="Times New Roman" w:cs="Times New Roman"/>
          <w:szCs w:val="24"/>
          <w:lang w:eastAsia="cs-CZ"/>
        </w:rPr>
        <w:t xml:space="preserve"> </w:t>
      </w:r>
      <w:r w:rsidR="007759F3" w:rsidRPr="007759F3">
        <w:rPr>
          <w:rFonts w:eastAsia="Times New Roman" w:cs="Times New Roman"/>
          <w:b/>
          <w:bCs/>
          <w:szCs w:val="24"/>
          <w:lang w:eastAsia="cs-CZ"/>
        </w:rPr>
        <w:t>za poskytování předškolního vzdělávání a zájmového vzdělávání ve školní družině a školním klubu zřizovatel a v ostatních případech</w:t>
      </w:r>
      <w:r w:rsidRPr="00CC593D">
        <w:rPr>
          <w:rFonts w:eastAsia="Times New Roman" w:cs="Times New Roman"/>
          <w:szCs w:val="24"/>
          <w:lang w:eastAsia="cs-CZ"/>
        </w:rPr>
        <w:t xml:space="preserve">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w:t>
      </w:r>
      <w:proofErr w:type="gramStart"/>
      <w:r w:rsidRPr="00CC593D">
        <w:rPr>
          <w:rFonts w:eastAsia="Times New Roman" w:cs="Times New Roman"/>
          <w:szCs w:val="24"/>
          <w:lang w:eastAsia="cs-CZ"/>
        </w:rPr>
        <w:t>75b</w:t>
      </w:r>
      <w:proofErr w:type="gramEnd"/>
      <w:r w:rsidRPr="00CC593D">
        <w:rPr>
          <w:rFonts w:eastAsia="Times New Roman" w:cs="Times New Roman"/>
          <w:szCs w:val="24"/>
          <w:lang w:eastAsia="cs-CZ"/>
        </w:rPr>
        <w:t xml:space="preserve">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17FB5CF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w:t>
      </w:r>
      <w:r w:rsidR="00081DDC" w:rsidRPr="00081DDC">
        <w:rPr>
          <w:rFonts w:eastAsia="Times New Roman" w:cs="Times New Roman"/>
          <w:b/>
          <w:bCs/>
          <w:szCs w:val="24"/>
          <w:lang w:eastAsia="cs-CZ"/>
        </w:rPr>
        <w:t>ve výši 1 %</w:t>
      </w:r>
      <w:r w:rsidR="00081DDC">
        <w:rPr>
          <w:rFonts w:eastAsia="Times New Roman" w:cs="Times New Roman"/>
          <w:szCs w:val="24"/>
          <w:lang w:eastAsia="cs-CZ"/>
        </w:rPr>
        <w:t xml:space="preserve"> </w:t>
      </w:r>
      <w:r w:rsidRPr="00CC593D">
        <w:rPr>
          <w:rFonts w:eastAsia="Times New Roman" w:cs="Times New Roman"/>
          <w:szCs w:val="24"/>
          <w:lang w:eastAsia="cs-CZ"/>
        </w:rPr>
        <w:t>z ročního objemu výdajů zúčtovaných na platy a náhrady platů, popřípadě na mzdy a náhrady mezd a na odměny za pracovní pohotovost, na odměny a ostatní plnění za vykonávanou práci.</w:t>
      </w:r>
      <w:r w:rsidR="00462D71">
        <w:rPr>
          <w:rFonts w:eastAsia="Times New Roman" w:cs="Times New Roman"/>
          <w:szCs w:val="24"/>
          <w:lang w:eastAsia="cs-CZ"/>
        </w:rPr>
        <w:t xml:space="preserve"> </w:t>
      </w:r>
      <w:r w:rsidR="00462D71" w:rsidRPr="00462D71">
        <w:rPr>
          <w:rFonts w:eastAsia="Times New Roman" w:cs="Times New Roman"/>
          <w:b/>
          <w:bCs/>
          <w:szCs w:val="24"/>
          <w:lang w:eastAsia="cs-CZ"/>
        </w:rPr>
        <w:t>Nejméně 50 % ze základního přídělu podle věty první se použije na příspěvky na produkty spoření na stáří zaměstnanců, které jsou osvobozeny od daně z příjmů fyzických osob.</w:t>
      </w:r>
    </w:p>
    <w:p w14:paraId="14F757DB" w14:textId="4D11604E" w:rsidR="005B4C01" w:rsidRDefault="005B4C01" w:rsidP="00D83C19">
      <w:pPr>
        <w:pBdr>
          <w:top w:val="single" w:sz="4" w:space="1" w:color="auto"/>
          <w:left w:val="single" w:sz="4" w:space="4" w:color="auto"/>
          <w:bottom w:val="single" w:sz="4" w:space="1" w:color="auto"/>
          <w:right w:val="single" w:sz="4" w:space="4" w:color="auto"/>
        </w:pBdr>
        <w:shd w:val="clear" w:color="auto" w:fill="D9E2F3" w:themeFill="accent5" w:themeFillTint="33"/>
        <w:spacing w:before="100" w:beforeAutospacing="1" w:after="100" w:afterAutospacing="1"/>
        <w:rPr>
          <w:rFonts w:eastAsia="Times New Roman" w:cs="Times New Roman"/>
          <w:iCs/>
          <w:szCs w:val="24"/>
          <w:lang w:eastAsia="cs-CZ"/>
        </w:rPr>
      </w:pPr>
      <w:r w:rsidRPr="005B4C01">
        <w:rPr>
          <w:rFonts w:eastAsia="Times New Roman" w:cs="Times New Roman"/>
          <w:iCs/>
          <w:szCs w:val="24"/>
          <w:lang w:eastAsia="cs-CZ"/>
        </w:rPr>
        <w:t xml:space="preserve">(1) Fond kulturních a sociálních potřeb je tvořen základním přídělem na vrub výdajů školské právnické osoby zřízené ministerstvem, krajem, obcí nebo svazkem obcí ve výši 1 % z ročního objemu výdajů zúčtovaných na platy a náhrady platů, popřípadě na mzdy a náhrady mezd a na odměny za pracovní pohotovost, na odměny a ostatní plnění za vykonávanou práci. </w:t>
      </w:r>
      <w:r w:rsidRPr="005B4C01">
        <w:rPr>
          <w:rFonts w:eastAsia="Times New Roman" w:cs="Times New Roman"/>
          <w:iCs/>
          <w:strike/>
          <w:szCs w:val="24"/>
          <w:lang w:eastAsia="cs-CZ"/>
        </w:rPr>
        <w:t>Nejméně 50 % ze základního přídělu podle věty první se použije na příspěvky na produkty spoření na stáří zaměstnanců, které jsou osvobozeny od daně z příjmů fyzických osob.</w:t>
      </w:r>
    </w:p>
    <w:p w14:paraId="106AF617" w14:textId="43C426B8" w:rsidR="005B4C01" w:rsidRPr="005B4C01" w:rsidRDefault="005B4C01" w:rsidP="00D83C19">
      <w:pPr>
        <w:pBdr>
          <w:top w:val="single" w:sz="4" w:space="1" w:color="auto"/>
          <w:left w:val="single" w:sz="4" w:space="4" w:color="auto"/>
          <w:bottom w:val="single" w:sz="4" w:space="1" w:color="auto"/>
          <w:right w:val="single" w:sz="4" w:space="4" w:color="auto"/>
        </w:pBdr>
        <w:shd w:val="clear" w:color="auto" w:fill="D9E2F3" w:themeFill="accent5" w:themeFillTint="33"/>
        <w:spacing w:before="100" w:beforeAutospacing="1" w:after="100" w:afterAutospacing="1"/>
        <w:jc w:val="center"/>
        <w:rPr>
          <w:rFonts w:eastAsia="Times New Roman" w:cs="Times New Roman"/>
          <w:b/>
          <w:bCs/>
          <w:i/>
          <w:szCs w:val="24"/>
          <w:lang w:eastAsia="cs-CZ"/>
        </w:rPr>
      </w:pPr>
      <w:r w:rsidRPr="005B4C01">
        <w:rPr>
          <w:rFonts w:eastAsia="Times New Roman" w:cs="Times New Roman"/>
          <w:b/>
          <w:bCs/>
          <w:i/>
          <w:szCs w:val="24"/>
          <w:lang w:eastAsia="cs-CZ"/>
        </w:rPr>
        <w:t>Změna účinná od 19. 2. 2025</w:t>
      </w:r>
    </w:p>
    <w:p w14:paraId="1AD1362D" w14:textId="2EA87A5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(9)</w:t>
      </w:r>
      <w:r w:rsidRPr="00462D71">
        <w:rPr>
          <w:rFonts w:eastAsia="Times New Roman" w:cs="Times New Roman"/>
          <w:strike/>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462D71">
        <w:rPr>
          <w:rFonts w:eastAsia="Times New Roman" w:cs="Times New Roman"/>
          <w:strike/>
          <w:szCs w:val="24"/>
          <w:vertAlign w:val="superscript"/>
          <w:lang w:eastAsia="cs-CZ"/>
        </w:rPr>
        <w:t>33</w:t>
      </w:r>
      <w:r w:rsidRPr="00462D71">
        <w:rPr>
          <w:rFonts w:eastAsia="Times New Roman" w:cs="Times New Roman"/>
          <w:strike/>
          <w:szCs w:val="24"/>
          <w:lang w:eastAsia="cs-CZ"/>
        </w:rPr>
        <w:t>)</w:t>
      </w:r>
    </w:p>
    <w:p w14:paraId="2F0556BB" w14:textId="0566776B" w:rsidR="00462D71" w:rsidRDefault="00462D71" w:rsidP="00CC593D">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(9) Zdrojem fondu kulturních a sociálních potřeb jsou i splátky zápůjček poskytnutých z fondu kulturních a sociálních potřeb, náhrada škod a pojistná plnění od pojišťovny vztahující se k majetku pořízenému z fondu kulturních a sociálních potřeb a peněžní dary poskytnuté do fondu kulturních a sociálních potřeb.</w:t>
      </w:r>
    </w:p>
    <w:p w14:paraId="04725767"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(10) Použití fondu kulturních a sociálních potřeb stanoví právní předpis, kolektivní smlouva, kolektivní dohoda nebo vnitřní předpis.</w:t>
      </w:r>
    </w:p>
    <w:p w14:paraId="65285E59" w14:textId="731E643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(11) Na plnění z fondu kulturních a sociálních potřeb není právní nárok.</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B090C55"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w:t>
      </w:r>
      <w:r w:rsidRPr="00426042">
        <w:rPr>
          <w:rFonts w:eastAsia="Times New Roman" w:cs="Times New Roman"/>
          <w:strike/>
          <w:szCs w:val="24"/>
          <w:lang w:eastAsia="cs-CZ"/>
        </w:rPr>
        <w:t>seznam, který</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a </w:t>
      </w:r>
      <w:r w:rsidRPr="00CC593D">
        <w:rPr>
          <w:rFonts w:eastAsia="Times New Roman" w:cs="Times New Roman"/>
          <w:szCs w:val="24"/>
          <w:lang w:eastAsia="cs-CZ"/>
        </w:rPr>
        <w:t>obsahuje</w:t>
      </w:r>
    </w:p>
    <w:p w14:paraId="551AFD63" w14:textId="77777777"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07779A9B" w14:textId="77777777" w:rsidR="004B3D56"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268A1A40" w14:textId="13765E98" w:rsidR="00426042" w:rsidRPr="00426042" w:rsidRDefault="00426042"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426042">
        <w:rPr>
          <w:rFonts w:eastAsia="Times New Roman" w:cs="Times New Roman"/>
          <w:b/>
          <w:bCs/>
          <w:iCs/>
          <w:szCs w:val="24"/>
          <w:lang w:eastAsia="cs-CZ"/>
        </w:rPr>
        <w:t>(2) Školský rejstřík je součástí Informačního systému vzdělávání.</w:t>
      </w:r>
    </w:p>
    <w:p w14:paraId="1272E568" w14:textId="6A6648F9"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(2)</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(3) </w:t>
      </w:r>
      <w:r w:rsidRPr="00CC593D">
        <w:rPr>
          <w:rFonts w:eastAsia="Times New Roman" w:cs="Times New Roman"/>
          <w:szCs w:val="24"/>
          <w:lang w:eastAsia="cs-CZ"/>
        </w:rPr>
        <w:t>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36CD8943"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(3)</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(4) </w:t>
      </w:r>
      <w:r w:rsidRPr="00CC593D">
        <w:rPr>
          <w:rFonts w:eastAsia="Times New Roman" w:cs="Times New Roman"/>
          <w:szCs w:val="24"/>
          <w:lang w:eastAsia="cs-CZ"/>
        </w:rPr>
        <w:t>Orgán, který vede školský rejstřík, bezplatně poskytuje údaje ze školského rejstříku Českému statistickému úřadu.</w:t>
      </w:r>
    </w:p>
    <w:p w14:paraId="53D5AC7D" w14:textId="4A9A8667" w:rsidR="004B3D56" w:rsidRPr="00426042"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426042">
        <w:rPr>
          <w:rFonts w:eastAsia="Times New Roman" w:cs="Times New Roman"/>
          <w:iCs/>
          <w:strike/>
          <w:szCs w:val="24"/>
          <w:lang w:eastAsia="cs-CZ"/>
        </w:rPr>
        <w:t>(4)</w:t>
      </w:r>
      <w:r w:rsidRPr="00426042">
        <w:rPr>
          <w:rFonts w:eastAsia="Times New Roman" w:cs="Times New Roman"/>
          <w:strike/>
          <w:szCs w:val="24"/>
          <w:lang w:eastAsia="cs-CZ"/>
        </w:rPr>
        <w:t xml:space="preserve"> </w:t>
      </w:r>
      <w:r w:rsidR="00426042" w:rsidRPr="00426042">
        <w:rPr>
          <w:rFonts w:eastAsia="Times New Roman" w:cs="Times New Roman"/>
          <w:b/>
          <w:bCs/>
          <w:strike/>
          <w:szCs w:val="24"/>
          <w:lang w:eastAsia="cs-CZ"/>
        </w:rPr>
        <w:t xml:space="preserve">(5) </w:t>
      </w:r>
      <w:r w:rsidRPr="00426042">
        <w:rPr>
          <w:rFonts w:eastAsia="Times New Roman" w:cs="Times New Roman"/>
          <w:strike/>
          <w:szCs w:val="24"/>
          <w:lang w:eastAsia="cs-CZ"/>
        </w:rPr>
        <w:t>Ministerstvo zveřejňuje školský rejstřík také v elektronické podobě na svých webových stránkách; tato forma zveřejnění má informativní charakter.</w:t>
      </w:r>
    </w:p>
    <w:p w14:paraId="6210C6D0" w14:textId="2136C54E" w:rsidR="00426042" w:rsidRPr="00CC593D" w:rsidRDefault="00426042"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426042">
        <w:rPr>
          <w:rFonts w:eastAsia="Times New Roman" w:cs="Times New Roman"/>
          <w:b/>
          <w:bCs/>
          <w:szCs w:val="24"/>
          <w:lang w:eastAsia="cs-CZ"/>
        </w:rPr>
        <w:t>Účinné od 1. 7. 2025.</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14:paraId="724F6BB2"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14:paraId="6BE372EA"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AE27DF"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druh školy nebo druh a typ školského zařízení a jejich resortní identifikátor,</w:t>
      </w:r>
      <w:r w:rsidR="000E5589" w:rsidRPr="00AE27DF">
        <w:rPr>
          <w:rFonts w:eastAsia="Times New Roman" w:cs="Times New Roman"/>
          <w:szCs w:val="24"/>
          <w:lang w:eastAsia="cs-CZ"/>
        </w:rPr>
        <w:t xml:space="preserve"> </w:t>
      </w:r>
      <w:r w:rsidR="000E5589" w:rsidRPr="00AE27DF">
        <w:t>v případě mateřské školy údaj, zda jde o lesní mateřskou školu, v případě zařízení školního stravování údaj, zda jde o výdejnu lesní mateřské školy,</w:t>
      </w:r>
    </w:p>
    <w:p w14:paraId="48D04667" w14:textId="27ECB66B"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w:t>
      </w:r>
      <w:r w:rsidR="00426042" w:rsidRPr="00426042">
        <w:rPr>
          <w:rFonts w:eastAsia="Times New Roman" w:cs="Times New Roman"/>
          <w:b/>
          <w:bCs/>
          <w:szCs w:val="24"/>
          <w:lang w:eastAsia="cs-CZ"/>
        </w:rPr>
        <w:t>adresa elektronické pošty, identifikátor datové schránky,</w:t>
      </w:r>
      <w:r w:rsidR="00426042">
        <w:rPr>
          <w:rFonts w:eastAsia="Times New Roman" w:cs="Times New Roman"/>
          <w:szCs w:val="24"/>
          <w:lang w:eastAsia="cs-CZ"/>
        </w:rPr>
        <w:t xml:space="preserve"> </w:t>
      </w:r>
      <w:r w:rsidRPr="00CC593D">
        <w:rPr>
          <w:rFonts w:eastAsia="Times New Roman" w:cs="Times New Roman"/>
          <w:szCs w:val="24"/>
          <w:lang w:eastAsia="cs-CZ"/>
        </w:rPr>
        <w:t>identifikační číslo, bylo-li přiděleno, právní forma a resortní identifikátor právnické osoby, která vykonává činnost školy nebo školského zařízení,</w:t>
      </w:r>
    </w:p>
    <w:p w14:paraId="7929C710" w14:textId="45FA0C2A"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w:t>
      </w:r>
      <w:r w:rsidR="00426042" w:rsidRPr="00426042">
        <w:rPr>
          <w:rFonts w:eastAsia="Times New Roman" w:cs="Times New Roman"/>
          <w:b/>
          <w:bCs/>
          <w:szCs w:val="24"/>
          <w:lang w:eastAsia="cs-CZ"/>
        </w:rPr>
        <w:t>, identifikátor datové schránky</w:t>
      </w:r>
      <w:r w:rsidR="00426042" w:rsidRPr="00426042">
        <w:rPr>
          <w:rFonts w:eastAsia="Times New Roman" w:cs="Times New Roman"/>
          <w:szCs w:val="24"/>
          <w:lang w:eastAsia="cs-CZ"/>
        </w:rPr>
        <w:t xml:space="preserve"> </w:t>
      </w:r>
      <w:r w:rsidRPr="00CC593D">
        <w:rPr>
          <w:rFonts w:eastAsia="Times New Roman" w:cs="Times New Roman"/>
          <w:szCs w:val="24"/>
          <w:lang w:eastAsia="cs-CZ"/>
        </w:rPr>
        <w:t>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2C6B55C"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AE27DF"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w:t>
      </w:r>
      <w:r w:rsidRPr="00AE27DF">
        <w:rPr>
          <w:rFonts w:eastAsia="Times New Roman" w:cs="Times New Roman"/>
          <w:szCs w:val="24"/>
          <w:lang w:eastAsia="cs-CZ"/>
        </w:rPr>
        <w:t>ačení místa, kde se uskutečňuje vzdělávání nebo školské služby; v případě lesní mateřské školy označení území, kde zejména probíhá pedagogický program a kde má škola zázemí</w:t>
      </w:r>
      <w:r w:rsidR="000E5589" w:rsidRPr="00AE27DF">
        <w:t>; v případě výdejny lesní mateřské školy označení území, kde se uskutečňují školské služby,</w:t>
      </w:r>
    </w:p>
    <w:p w14:paraId="2C008A92"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h)</w:t>
      </w:r>
      <w:r w:rsidRPr="00AE27DF">
        <w:rPr>
          <w:rFonts w:eastAsia="Times New Roman" w:cs="Times New Roman"/>
          <w:szCs w:val="24"/>
          <w:lang w:eastAsia="cs-CZ"/>
        </w:rPr>
        <w:t xml:space="preserve"> vyu</w:t>
      </w:r>
      <w:r w:rsidRPr="00CC593D">
        <w:rPr>
          <w:rFonts w:eastAsia="Times New Roman" w:cs="Times New Roman"/>
          <w:szCs w:val="24"/>
          <w:lang w:eastAsia="cs-CZ"/>
        </w:rPr>
        <w:t>čovací jazyk, nejde-li o jazyk český,</w:t>
      </w:r>
    </w:p>
    <w:p w14:paraId="2BD0C5CD" w14:textId="50D6E332"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jméno, příjmen</w:t>
      </w:r>
      <w:r w:rsidR="00426042">
        <w:rPr>
          <w:rFonts w:eastAsia="Times New Roman" w:cs="Times New Roman"/>
          <w:szCs w:val="24"/>
          <w:lang w:eastAsia="cs-CZ"/>
        </w:rPr>
        <w:t>í</w:t>
      </w:r>
      <w:r w:rsidR="00426042">
        <w:rPr>
          <w:rFonts w:eastAsia="Times New Roman" w:cs="Times New Roman"/>
          <w:b/>
          <w:bCs/>
          <w:szCs w:val="24"/>
          <w:lang w:eastAsia="cs-CZ"/>
        </w:rPr>
        <w:t xml:space="preserve">, </w:t>
      </w:r>
      <w:r w:rsidR="00426042" w:rsidRPr="00426042">
        <w:rPr>
          <w:rFonts w:eastAsia="Times New Roman" w:cs="Times New Roman"/>
          <w:b/>
          <w:bCs/>
          <w:szCs w:val="24"/>
          <w:lang w:eastAsia="cs-CZ"/>
        </w:rPr>
        <w:t xml:space="preserve">adresa místa pobytu nebo bydliště, pokud nemá na území České republiky adresu místa pobytu, </w:t>
      </w:r>
      <w:r w:rsidRPr="00CC593D">
        <w:rPr>
          <w:rFonts w:eastAsia="Times New Roman" w:cs="Times New Roman"/>
          <w:szCs w:val="24"/>
          <w:lang w:eastAsia="cs-CZ"/>
        </w:rPr>
        <w:t>a datum narození ředitele školy nebo školského zařízení,</w:t>
      </w:r>
    </w:p>
    <w:p w14:paraId="03411D3F" w14:textId="77777777" w:rsidR="004B3D56" w:rsidRPr="00426042"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426042">
        <w:rPr>
          <w:rFonts w:eastAsia="Times New Roman" w:cs="Times New Roman"/>
          <w:iCs/>
          <w:strike/>
          <w:szCs w:val="24"/>
          <w:lang w:eastAsia="cs-CZ"/>
        </w:rPr>
        <w:t>j)</w:t>
      </w:r>
      <w:r w:rsidRPr="00426042">
        <w:rPr>
          <w:rFonts w:eastAsia="Times New Roman" w:cs="Times New Roman"/>
          <w:strike/>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2A4B62B1"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k)</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j) </w:t>
      </w:r>
      <w:r w:rsidRPr="00CC593D">
        <w:rPr>
          <w:rFonts w:eastAsia="Times New Roman" w:cs="Times New Roman"/>
          <w:szCs w:val="24"/>
          <w:lang w:eastAsia="cs-CZ"/>
        </w:rPr>
        <w:t>doba, na kterou je právnická osoba, která vykonává činnost školy nebo školského zařízení, zřízena,</w:t>
      </w:r>
    </w:p>
    <w:p w14:paraId="7F73D58B" w14:textId="7D4E071C" w:rsidR="004B3D56" w:rsidRPr="00426042"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426042">
        <w:rPr>
          <w:rFonts w:eastAsia="Times New Roman" w:cs="Times New Roman"/>
          <w:iCs/>
          <w:strike/>
          <w:szCs w:val="24"/>
          <w:lang w:eastAsia="cs-CZ"/>
        </w:rPr>
        <w:t>l)</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k) </w:t>
      </w:r>
      <w:r w:rsidRPr="00CC593D">
        <w:rPr>
          <w:rFonts w:eastAsia="Times New Roman" w:cs="Times New Roman"/>
          <w:szCs w:val="24"/>
          <w:lang w:eastAsia="cs-CZ"/>
        </w:rPr>
        <w:t xml:space="preserve">den zápisu a den zahájení činnosti školy nebo školského </w:t>
      </w:r>
      <w:proofErr w:type="gramStart"/>
      <w:r w:rsidRPr="00CC593D">
        <w:rPr>
          <w:rFonts w:eastAsia="Times New Roman" w:cs="Times New Roman"/>
          <w:szCs w:val="24"/>
          <w:lang w:eastAsia="cs-CZ"/>
        </w:rPr>
        <w:t>zařízení</w:t>
      </w:r>
      <w:r w:rsidRPr="00426042">
        <w:rPr>
          <w:rFonts w:eastAsia="Times New Roman" w:cs="Times New Roman"/>
          <w:strike/>
          <w:szCs w:val="24"/>
          <w:lang w:eastAsia="cs-CZ"/>
        </w:rPr>
        <w:t>,</w:t>
      </w:r>
      <w:r w:rsidR="00426042">
        <w:rPr>
          <w:rFonts w:eastAsia="Times New Roman" w:cs="Times New Roman"/>
          <w:b/>
          <w:bCs/>
          <w:szCs w:val="24"/>
          <w:lang w:eastAsia="cs-CZ"/>
        </w:rPr>
        <w:t>.</w:t>
      </w:r>
      <w:proofErr w:type="gramEnd"/>
    </w:p>
    <w:p w14:paraId="19D422D2" w14:textId="1D526734"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m)</w:t>
      </w:r>
      <w:r w:rsidRPr="00426042">
        <w:rPr>
          <w:rFonts w:eastAsia="Times New Roman" w:cs="Times New Roman"/>
          <w:strike/>
          <w:szCs w:val="24"/>
          <w:lang w:eastAsia="cs-CZ"/>
        </w:rPr>
        <w:t xml:space="preserve"> </w:t>
      </w:r>
      <w:r w:rsidR="00426042" w:rsidRPr="00426042">
        <w:rPr>
          <w:rFonts w:eastAsia="Times New Roman" w:cs="Times New Roman"/>
          <w:b/>
          <w:bCs/>
          <w:strike/>
          <w:szCs w:val="24"/>
          <w:lang w:eastAsia="cs-CZ"/>
        </w:rPr>
        <w:t xml:space="preserve">l) </w:t>
      </w:r>
      <w:r w:rsidRPr="00426042">
        <w:rPr>
          <w:rFonts w:eastAsia="Times New Roman" w:cs="Times New Roman"/>
          <w:strike/>
          <w:szCs w:val="24"/>
          <w:lang w:eastAsia="cs-CZ"/>
        </w:rPr>
        <w:t>adresa elektronické pošty školy nebo školského zařízení.</w:t>
      </w:r>
    </w:p>
    <w:p w14:paraId="339F6459" w14:textId="31CB2DEC"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426042">
        <w:rPr>
          <w:rFonts w:eastAsia="Times New Roman" w:cs="Times New Roman"/>
          <w:b/>
          <w:bCs/>
          <w:i/>
          <w:iCs/>
          <w:szCs w:val="24"/>
          <w:lang w:eastAsia="cs-CZ"/>
        </w:rPr>
        <w:t>Účinné od 1. 7. 2025.</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w:t>
      </w:r>
      <w:r w:rsidRPr="00AE27DF">
        <w:rPr>
          <w:rFonts w:eastAsia="Times New Roman" w:cs="Times New Roman"/>
          <w:szCs w:val="24"/>
          <w:lang w:eastAsia="cs-CZ"/>
        </w:rPr>
        <w:t>typ školského zařízení; v případě lesní mateřské školy údaj, že se jedná o lesní mateřskou školu</w:t>
      </w:r>
      <w:r w:rsidR="00F30943" w:rsidRPr="00AE27DF">
        <w:t>; v případě výdejny lesní mateřské školy údaj, že se jedná o výdejnu lesní mateřské školy</w:t>
      </w:r>
      <w:r w:rsidRPr="00AE27DF">
        <w:rPr>
          <w:rFonts w:eastAsia="Times New Roman" w:cs="Times New Roman"/>
          <w:szCs w:val="24"/>
          <w:lang w:eastAsia="cs-CZ"/>
        </w:rPr>
        <w:t>,</w:t>
      </w:r>
    </w:p>
    <w:p w14:paraId="3C801A1A" w14:textId="03C13C62"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w:t>
      </w:r>
      <w:r w:rsidR="00426042" w:rsidRPr="00426042">
        <w:rPr>
          <w:rFonts w:eastAsia="Times New Roman" w:cs="Times New Roman"/>
          <w:b/>
          <w:bCs/>
          <w:szCs w:val="24"/>
          <w:lang w:eastAsia="cs-CZ"/>
        </w:rPr>
        <w:t>, adresu elektronické pošty</w:t>
      </w:r>
      <w:r w:rsidRPr="00CC593D">
        <w:rPr>
          <w:rFonts w:eastAsia="Times New Roman" w:cs="Times New Roman"/>
          <w:szCs w:val="24"/>
          <w:lang w:eastAsia="cs-CZ"/>
        </w:rPr>
        <w:t xml:space="preserve"> a právní formu právnické osoby, která bude vykonávat činnost školy nebo školského zařízení, a její identifikační číslo, bylo-li přiděleno,</w:t>
      </w:r>
    </w:p>
    <w:p w14:paraId="5FAC49E4" w14:textId="25699085"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426042">
        <w:rPr>
          <w:rFonts w:eastAsia="Times New Roman" w:cs="Times New Roman"/>
          <w:b/>
          <w:bCs/>
          <w:i/>
          <w:iCs/>
          <w:szCs w:val="24"/>
          <w:lang w:eastAsia="cs-CZ"/>
        </w:rPr>
        <w:t>Účinné od 1. 7. 2025.</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502F5A3"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w:t>
      </w:r>
      <w:r w:rsidR="00426042" w:rsidRPr="00426042">
        <w:rPr>
          <w:rFonts w:eastAsia="Times New Roman" w:cs="Times New Roman"/>
          <w:b/>
          <w:bCs/>
          <w:szCs w:val="24"/>
          <w:lang w:eastAsia="cs-CZ"/>
        </w:rPr>
        <w:t>, adresu místa pobytu nebo bydliště, pokud nemá na území České republiky adresu místa pobytu</w:t>
      </w:r>
      <w:r w:rsidRPr="00CC593D">
        <w:rPr>
          <w:rFonts w:eastAsia="Times New Roman" w:cs="Times New Roman"/>
          <w:szCs w:val="24"/>
          <w:lang w:eastAsia="cs-CZ"/>
        </w:rPr>
        <w:t>,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426042">
        <w:rPr>
          <w:rFonts w:eastAsia="Times New Roman" w:cs="Times New Roman"/>
          <w:szCs w:val="24"/>
          <w:vertAlign w:val="superscript"/>
          <w:lang w:eastAsia="cs-CZ"/>
        </w:rPr>
        <w:t>)</w:t>
      </w:r>
    </w:p>
    <w:p w14:paraId="11B57587" w14:textId="0392AF80" w:rsidR="00426042" w:rsidRPr="00CC593D"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426042">
        <w:rPr>
          <w:rFonts w:eastAsia="Times New Roman" w:cs="Times New Roman"/>
          <w:b/>
          <w:bCs/>
          <w:i/>
          <w:iCs/>
          <w:szCs w:val="24"/>
          <w:lang w:eastAsia="cs-CZ"/>
        </w:rPr>
        <w:t>Účinné od 1. 7. 2025.</w:t>
      </w:r>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Zápis změny v údajích</w:t>
      </w:r>
    </w:p>
    <w:p w14:paraId="3C786F4A"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6FBE17C5"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w:t>
      </w:r>
      <w:r w:rsidRPr="00426042">
        <w:rPr>
          <w:rFonts w:eastAsia="Times New Roman" w:cs="Times New Roman"/>
          <w:strike/>
          <w:szCs w:val="24"/>
          <w:lang w:eastAsia="cs-CZ"/>
        </w:rPr>
        <w:t>, i), j) a m)</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a i) </w:t>
      </w:r>
      <w:r w:rsidRPr="00CC593D">
        <w:rPr>
          <w:rFonts w:eastAsia="Times New Roman" w:cs="Times New Roman"/>
          <w:szCs w:val="24"/>
          <w:lang w:eastAsia="cs-CZ"/>
        </w:rPr>
        <w:t>se podává orgánu, který vede rejstřík škol a školských zařízení, do 30 dnů ode dne, kdy ke změně došlo.</w:t>
      </w:r>
    </w:p>
    <w:p w14:paraId="35A0E605"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w:t>
      </w:r>
      <w:r w:rsidRPr="00426042">
        <w:rPr>
          <w:rFonts w:eastAsia="Times New Roman" w:cs="Times New Roman"/>
          <w:strike/>
          <w:szCs w:val="24"/>
          <w:lang w:eastAsia="cs-CZ"/>
        </w:rPr>
        <w:t>, j) a m)</w:t>
      </w:r>
      <w:r w:rsidRPr="00CC593D">
        <w:rPr>
          <w:rFonts w:eastAsia="Times New Roman" w:cs="Times New Roman"/>
          <w:szCs w:val="24"/>
          <w:lang w:eastAsia="cs-CZ"/>
        </w:rPr>
        <w:t xml:space="preserve"> správní orgán provede tuto změnu bezodkladně bez vydání rozhodnutí a vyrozumí o ní účastníky.</w:t>
      </w:r>
    </w:p>
    <w:p w14:paraId="6FA7CF77" w14:textId="77777777"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05311BC5" w14:textId="550C16A2" w:rsid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426042">
        <w:rPr>
          <w:rFonts w:eastAsia="Times New Roman" w:cs="Times New Roman"/>
          <w:b/>
          <w:bCs/>
          <w:szCs w:val="24"/>
          <w:lang w:eastAsia="cs-CZ"/>
        </w:rPr>
        <w:t>(6) Dojde-li ke změně údaje podle odstavce 2 v základním registru, změní se příslušný údaj v rejstříku škol a školských zařízení bez řízení.</w:t>
      </w:r>
    </w:p>
    <w:p w14:paraId="70FAC99C" w14:textId="2B4EE99C"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426042">
        <w:rPr>
          <w:rFonts w:eastAsia="Times New Roman" w:cs="Times New Roman"/>
          <w:b/>
          <w:bCs/>
          <w:i/>
          <w:iCs/>
          <w:szCs w:val="24"/>
          <w:lang w:eastAsia="cs-CZ"/>
        </w:rPr>
        <w:t>Účinné od 1. 7. 2025.</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w:t>
      </w:r>
      <w:r w:rsidRPr="00CC593D">
        <w:rPr>
          <w:rFonts w:eastAsia="Times New Roman" w:cs="Times New Roman"/>
          <w:szCs w:val="24"/>
          <w:lang w:eastAsia="cs-CZ"/>
        </w:rPr>
        <w:lastRenderedPageBreak/>
        <w:t>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4012FDA" w14:textId="3A0920BA"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Pr>
          <w:rFonts w:eastAsia="Times New Roman" w:cs="Times New Roman"/>
          <w:b/>
          <w:bCs/>
          <w:szCs w:val="24"/>
          <w:lang w:eastAsia="cs-CZ"/>
        </w:rPr>
        <w:t xml:space="preserve">(5) </w:t>
      </w:r>
      <w:r w:rsidRPr="00426042">
        <w:rPr>
          <w:rFonts w:eastAsia="Times New Roman" w:cs="Times New Roman"/>
          <w:b/>
          <w:bCs/>
          <w:szCs w:val="24"/>
          <w:lang w:eastAsia="cs-CZ"/>
        </w:rPr>
        <w:t>Dojde-li ke změně údaje zapisovaného do rejstříku školských právnických osob v základním registru, změní se příslušný údaj v rejstříku školských právnických osob bez řízení.</w:t>
      </w:r>
    </w:p>
    <w:p w14:paraId="703EA903" w14:textId="5E628124" w:rsidR="00426042" w:rsidRPr="00CC593D"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426042">
        <w:rPr>
          <w:rFonts w:eastAsia="Times New Roman" w:cs="Times New Roman"/>
          <w:b/>
          <w:bCs/>
          <w:i/>
          <w:iCs/>
          <w:szCs w:val="24"/>
          <w:lang w:eastAsia="cs-CZ"/>
        </w:rPr>
        <w:t>Účinné od 1. 7. 2025.</w:t>
      </w:r>
    </w:p>
    <w:p w14:paraId="0E8E4A26" w14:textId="6CB56A87" w:rsidR="004B3D56" w:rsidRPr="00CC593D" w:rsidRDefault="004B3D56" w:rsidP="00CC593D">
      <w:pPr>
        <w:spacing w:before="100" w:beforeAutospacing="1" w:after="100" w:afterAutospacing="1"/>
        <w:rPr>
          <w:rFonts w:eastAsia="Times New Roman" w:cs="Times New Roman"/>
          <w:szCs w:val="24"/>
          <w:lang w:eastAsia="cs-CZ"/>
        </w:rPr>
      </w:pPr>
      <w:r w:rsidRPr="00D83C19">
        <w:rPr>
          <w:rFonts w:eastAsia="Times New Roman" w:cs="Times New Roman"/>
          <w:iCs/>
          <w:strike/>
          <w:szCs w:val="24"/>
          <w:bdr w:val="single" w:sz="4" w:space="0" w:color="auto"/>
          <w:shd w:val="clear" w:color="auto" w:fill="FFF2CC" w:themeFill="accent4" w:themeFillTint="33"/>
          <w:lang w:eastAsia="cs-CZ"/>
        </w:rPr>
        <w:t>(5)</w:t>
      </w:r>
      <w:r w:rsidRPr="00D83C19">
        <w:rPr>
          <w:rFonts w:eastAsia="Times New Roman" w:cs="Times New Roman"/>
          <w:szCs w:val="24"/>
          <w:bdr w:val="single" w:sz="4" w:space="0" w:color="auto"/>
          <w:shd w:val="clear" w:color="auto" w:fill="FFF2CC" w:themeFill="accent4" w:themeFillTint="33"/>
          <w:lang w:eastAsia="cs-CZ"/>
        </w:rPr>
        <w:t xml:space="preserve"> </w:t>
      </w:r>
      <w:r w:rsidR="00D83C19" w:rsidRPr="00D83C19">
        <w:rPr>
          <w:rFonts w:eastAsia="Times New Roman" w:cs="Times New Roman"/>
          <w:b/>
          <w:bCs/>
          <w:szCs w:val="24"/>
          <w:bdr w:val="single" w:sz="4" w:space="0" w:color="auto"/>
          <w:shd w:val="clear" w:color="auto" w:fill="FFF2CC" w:themeFill="accent4" w:themeFillTint="33"/>
          <w:lang w:eastAsia="cs-CZ"/>
        </w:rPr>
        <w:t>(6)</w:t>
      </w:r>
      <w:r w:rsidR="00D83C19">
        <w:rPr>
          <w:rFonts w:eastAsia="Times New Roman" w:cs="Times New Roman"/>
          <w:b/>
          <w:bCs/>
          <w:szCs w:val="24"/>
          <w:lang w:eastAsia="cs-CZ"/>
        </w:rPr>
        <w:t xml:space="preserve"> </w:t>
      </w:r>
      <w:r w:rsidRPr="00CC593D">
        <w:rPr>
          <w:rFonts w:eastAsia="Times New Roman" w:cs="Times New Roman"/>
          <w:szCs w:val="24"/>
          <w:lang w:eastAsia="cs-CZ"/>
        </w:rPr>
        <w:t>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w:t>
      </w:r>
      <w:r w:rsidRPr="00AE27DF">
        <w:rPr>
          <w:rFonts w:eastAsia="Times New Roman" w:cs="Times New Roman"/>
          <w:szCs w:val="24"/>
          <w:lang w:eastAsia="cs-CZ"/>
        </w:rPr>
        <w:t xml:space="preserve">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 xml:space="preserve">se speciálními </w:t>
      </w:r>
      <w:r w:rsidR="00EE26D5" w:rsidRPr="00AE27DF">
        <w:rPr>
          <w:rFonts w:eastAsia="Times New Roman" w:cs="Times New Roman"/>
          <w:szCs w:val="24"/>
          <w:lang w:eastAsia="cs-CZ"/>
        </w:rPr>
        <w:lastRenderedPageBreak/>
        <w:t>vzdělávacími potřebami</w:t>
      </w:r>
      <w:r w:rsidRPr="00AE27DF">
        <w:rPr>
          <w:rFonts w:eastAsia="Times New Roman" w:cs="Times New Roman"/>
          <w:szCs w:val="24"/>
          <w:lang w:eastAsia="cs-CZ"/>
        </w:rPr>
        <w:t>,</w:t>
      </w:r>
      <w:r w:rsidR="00F30943" w:rsidRPr="00AE27DF">
        <w:rPr>
          <w:rFonts w:eastAsia="Times New Roman" w:cs="Times New Roman"/>
          <w:szCs w:val="24"/>
          <w:lang w:eastAsia="cs-CZ"/>
        </w:rPr>
        <w:t xml:space="preserve"> </w:t>
      </w:r>
      <w:r w:rsidR="00F30943" w:rsidRPr="00AE27DF">
        <w:t>výdaje školy na dopravu při akcích v rámci vzdělávání podle příslušného rámcového vzdělávacího programu,</w:t>
      </w:r>
      <w:r w:rsidRPr="00AE27DF">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AE27DF">
        <w:rPr>
          <w:rFonts w:eastAsia="Times New Roman" w:cs="Times New Roman"/>
          <w:szCs w:val="24"/>
          <w:vertAlign w:val="superscript"/>
          <w:lang w:eastAsia="cs-CZ"/>
        </w:rPr>
        <w:t>36</w:t>
      </w:r>
      <w:r w:rsidRPr="00AE27DF">
        <w:rPr>
          <w:rFonts w:eastAsia="Times New Roman" w:cs="Times New Roman"/>
          <w:szCs w:val="24"/>
          <w:lang w:eastAsia="cs-CZ"/>
        </w:rPr>
        <w:t>)</w:t>
      </w:r>
    </w:p>
    <w:p w14:paraId="1CF7ADFC"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b)</w:t>
      </w:r>
      <w:r w:rsidRPr="00AE27DF">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AE27DF">
        <w:rPr>
          <w:rFonts w:eastAsia="Times New Roman" w:cs="Times New Roman"/>
          <w:szCs w:val="24"/>
          <w:vertAlign w:val="superscript"/>
          <w:lang w:eastAsia="cs-CZ"/>
        </w:rPr>
        <w:t>6</w:t>
      </w:r>
      <w:r w:rsidRPr="00AE27DF">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c)</w:t>
      </w:r>
      <w:r w:rsidRPr="00AE27DF">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 na školní potřeby a na učebnice, pokud jsou podle tohoto zákona</w:t>
      </w:r>
      <w:r w:rsidRPr="00CC593D">
        <w:rPr>
          <w:rFonts w:eastAsia="Times New Roman" w:cs="Times New Roman"/>
          <w:szCs w:val="24"/>
          <w:lang w:eastAsia="cs-CZ"/>
        </w:rPr>
        <w:t xml:space="preserve">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w:t>
      </w:r>
      <w:r w:rsidRPr="00AE27DF">
        <w:rPr>
          <w:rFonts w:eastAsia="Times New Roman" w:cs="Times New Roman"/>
          <w:szCs w:val="24"/>
          <w:lang w:eastAsia="cs-CZ"/>
        </w:rPr>
        <w:t xml:space="preserve">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w:t>
      </w:r>
      <w:r w:rsidRPr="00CC593D">
        <w:rPr>
          <w:rFonts w:eastAsia="Times New Roman" w:cs="Times New Roman"/>
          <w:szCs w:val="24"/>
          <w:lang w:eastAsia="cs-CZ"/>
        </w:rPr>
        <w:t xml:space="preserv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14:paraId="2F22694C" w14:textId="77777777" w:rsidR="009E7ED8" w:rsidRPr="00AE27DF"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 xml:space="preserve">(5) Finanční prostředky nad rozsah finančních prostředků státního rozpočtu poskytovaných podle odstavců 1 a 2 hradí právnické </w:t>
      </w:r>
      <w:r w:rsidRPr="00AE27DF">
        <w:rPr>
          <w:rFonts w:eastAsia="Times New Roman" w:cs="Times New Roman"/>
          <w:iCs/>
          <w:szCs w:val="24"/>
          <w:lang w:eastAsia="cs-CZ"/>
        </w:rPr>
        <w:t>osoby, které vykonávají činnost škol a školských zařízení, z dalších finančních zdrojů, zejména z vlastních příjmů, z prostředků zřizovatele, popřípadě jiných osob.</w:t>
      </w:r>
    </w:p>
    <w:p w14:paraId="562E45FA" w14:textId="77777777" w:rsidR="000B1EA8" w:rsidRPr="00AE27DF" w:rsidRDefault="000B1EA8"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AE27DF">
        <w:rPr>
          <w:rFonts w:eastAsia="Times New Roman" w:cs="Times New Roman"/>
          <w:iCs/>
          <w:szCs w:val="24"/>
          <w:vertAlign w:val="superscript"/>
          <w:lang w:eastAsia="cs-CZ"/>
        </w:rPr>
        <w:t>64)</w:t>
      </w:r>
      <w:r w:rsidRPr="00AE27DF">
        <w:rPr>
          <w:rFonts w:eastAsia="Times New Roman" w:cs="Times New Roman"/>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19C59195"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(2) Vláda stanoví nařízením pro </w:t>
      </w:r>
      <w:r w:rsidRPr="00AE27DF">
        <w:rPr>
          <w:rFonts w:eastAsia="Times New Roman" w:cs="Times New Roman"/>
          <w:iCs/>
          <w:szCs w:val="24"/>
          <w:lang w:eastAsia="cs-CZ"/>
        </w:rPr>
        <w:t xml:space="preserve">základní školy a střední školy zřizované krajem, obcí nebo svazkem obcí maximální počet hodin výuky financovaný ze státního rozpočtu na 1 třídu v oboru vzdělání v závislosti na počtu žáků ve třídě </w:t>
      </w:r>
      <w:r w:rsidR="002F1B26" w:rsidRPr="00AE27DF">
        <w:t>nebo na školu v závislosti na její struktuře</w:t>
      </w:r>
      <w:r w:rsidR="002F1B26" w:rsidRPr="00AE27DF">
        <w:rPr>
          <w:rFonts w:eastAsia="Times New Roman" w:cs="Times New Roman"/>
          <w:iCs/>
          <w:szCs w:val="24"/>
          <w:lang w:eastAsia="cs-CZ"/>
        </w:rPr>
        <w:t xml:space="preserve"> </w:t>
      </w:r>
      <w:r w:rsidRPr="00AE27DF">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AE27DF">
        <w:t xml:space="preserve"> nebo na školu v závislosti na její struktuře</w:t>
      </w:r>
      <w:r w:rsidRPr="00AE27DF">
        <w:rPr>
          <w:rFonts w:eastAsia="Times New Roman" w:cs="Times New Roman"/>
          <w:iCs/>
          <w:szCs w:val="24"/>
          <w:lang w:eastAsia="cs-CZ"/>
        </w:rPr>
        <w:t>.</w:t>
      </w:r>
      <w:r w:rsidR="002F1B26" w:rsidRPr="00AE27DF">
        <w:rPr>
          <w:rFonts w:eastAsia="Times New Roman" w:cs="Times New Roman"/>
          <w:iCs/>
          <w:szCs w:val="24"/>
          <w:lang w:eastAsia="cs-CZ"/>
        </w:rPr>
        <w:t xml:space="preserve"> </w:t>
      </w:r>
      <w:r w:rsidR="002F1B26" w:rsidRPr="00AE27DF">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w:t>
      </w:r>
      <w:r w:rsidRPr="00AE27DF">
        <w:rPr>
          <w:rFonts w:eastAsia="Times New Roman" w:cs="Times New Roman"/>
          <w:iCs/>
          <w:szCs w:val="24"/>
          <w:lang w:eastAsia="cs-CZ"/>
        </w:rPr>
        <w:t>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ročního objemu platových tarifů pedagogických pracovníků62), jakož i povinných odvodů,</w:t>
      </w:r>
    </w:p>
    <w:p w14:paraId="1F118950"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14:paraId="2E535C14" w14:textId="3715D9DB"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c</w:t>
      </w:r>
      <w:r w:rsidR="004F1AC3" w:rsidRPr="00AE27DF">
        <w:rPr>
          <w:rFonts w:eastAsia="Times New Roman" w:cs="Times New Roman"/>
          <w:iCs/>
          <w:szCs w:val="24"/>
          <w:lang w:eastAsia="cs-CZ"/>
        </w:rPr>
        <w:t>) součinů normativů podle odstavce 1 písm. a) bodu 4, písm. c) bodu 5 a písm. d) bodu 2 a počtu jednotek, na které uvedené normativy připadají,</w:t>
      </w:r>
    </w:p>
    <w:p w14:paraId="4F003153" w14:textId="27B0493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d</w:t>
      </w:r>
      <w:r w:rsidR="004F1AC3" w:rsidRPr="00AE27DF">
        <w:rPr>
          <w:rFonts w:eastAsia="Times New Roman" w:cs="Times New Roman"/>
          <w:iCs/>
          <w:szCs w:val="24"/>
          <w:lang w:eastAsia="cs-CZ"/>
        </w:rPr>
        <w:t>) součinů normativů podle odstavce 1 písm. a) bodu 3, písm. c) bodů 1 a 2, písm. d) bodu 1 a odstavce 1 písm. e) a počtu jednotek, na které uvedené normativy připadají,</w:t>
      </w:r>
    </w:p>
    <w:p w14:paraId="5571109F" w14:textId="5AACE9F0"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e</w:t>
      </w:r>
      <w:r w:rsidR="004F1AC3" w:rsidRPr="00AE27DF">
        <w:rPr>
          <w:rFonts w:eastAsia="Times New Roman" w:cs="Times New Roman"/>
          <w:iCs/>
          <w:szCs w:val="24"/>
          <w:lang w:eastAsia="cs-CZ"/>
        </w:rPr>
        <w:t>)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7628F15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f</w:t>
      </w:r>
      <w:r w:rsidR="004F1AC3" w:rsidRPr="00AE27DF">
        <w:rPr>
          <w:rFonts w:eastAsia="Times New Roman" w:cs="Times New Roman"/>
          <w:iCs/>
          <w:szCs w:val="24"/>
          <w:lang w:eastAsia="cs-CZ"/>
        </w:rPr>
        <w:t>) součinů normativů podle odstavce 1 písm. c) bodu 1 a počtů studentů v jiných formách vzdělávání než v denní formě a opravných koeficientů podle odstavce 1 písm. c) bodu 3,</w:t>
      </w:r>
    </w:p>
    <w:p w14:paraId="69B9F798" w14:textId="791BF2ED"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lastRenderedPageBreak/>
        <w:t>g</w:t>
      </w:r>
      <w:r w:rsidR="004F1AC3" w:rsidRPr="00AE27DF">
        <w:rPr>
          <w:rFonts w:eastAsia="Times New Roman" w:cs="Times New Roman"/>
          <w:iCs/>
          <w:szCs w:val="24"/>
          <w:lang w:eastAsia="cs-CZ"/>
        </w:rPr>
        <w:t>) součinů normativů na 1 studenta podle odstavce 1 písm. c) bodu 2 a počtů studentů v jiných formách vzdělávání než v denní formě a opravných koeficientů podle odstavce 1 písm. c) bodu 4, a</w:t>
      </w:r>
    </w:p>
    <w:p w14:paraId="1E5C7D54" w14:textId="08D2B89E"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h</w:t>
      </w:r>
      <w:r w:rsidR="004F1AC3" w:rsidRPr="00AE27DF">
        <w:rPr>
          <w:rFonts w:eastAsia="Times New Roman" w:cs="Times New Roman"/>
          <w:iCs/>
          <w:szCs w:val="24"/>
          <w:lang w:eastAsia="cs-CZ"/>
        </w:rPr>
        <w:t>)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w:t>
      </w:r>
      <w:r w:rsidRPr="00AE27DF">
        <w:rPr>
          <w:rFonts w:eastAsia="Times New Roman" w:cs="Times New Roman"/>
          <w:iCs/>
          <w:szCs w:val="24"/>
          <w:lang w:eastAsia="cs-CZ"/>
        </w:rPr>
        <w:t xml:space="preserve">stanovenými ministerstvem podle § 170 písm. b) rozepisuje a poskytuje finanční prostředky podle odstavce 3 </w:t>
      </w:r>
      <w:r w:rsidR="002F1B26" w:rsidRPr="00AE27DF">
        <w:t xml:space="preserve">a případně podle odstavce 7 </w:t>
      </w:r>
      <w:r w:rsidRPr="00AE27DF">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r w:rsidRPr="000B1EA8">
        <w:rPr>
          <w:rFonts w:eastAsia="Times New Roman" w:cs="Times New Roman"/>
          <w:iCs/>
          <w:szCs w:val="24"/>
          <w:lang w:eastAsia="cs-CZ"/>
        </w:rPr>
        <w:t>.</w:t>
      </w:r>
    </w:p>
    <w:p w14:paraId="629ED9EB" w14:textId="77777777" w:rsidR="002F1B26" w:rsidRPr="00AE27DF"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w:t>
      </w:r>
      <w:r w:rsidRPr="00AE27DF">
        <w:rPr>
          <w:rFonts w:eastAsia="Times New Roman" w:cs="Times New Roman"/>
          <w:iCs/>
          <w:szCs w:val="24"/>
          <w:lang w:eastAsia="cs-CZ"/>
        </w:rPr>
        <w:t>zjištěné skutečnosti a o provedených změnách následně informuje ministerstvo.</w:t>
      </w:r>
    </w:p>
    <w:p w14:paraId="031B07C8"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t xml:space="preserve">(7) </w:t>
      </w:r>
      <w:r w:rsidRPr="00AE27DF">
        <w:rPr>
          <w:rFonts w:eastAsia="Times New Roman" w:cs="Times New Roman"/>
          <w:iCs/>
          <w:szCs w:val="24"/>
          <w:lang w:eastAsia="cs-CZ"/>
        </w:rPr>
        <w:t>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podmínky a kritéria pro poskytnutí těchto dalších finančních prostředků a</w:t>
      </w:r>
    </w:p>
    <w:p w14:paraId="6D6C7A4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w:t>
      </w:r>
      <w:r w:rsidRPr="00AE27DF">
        <w:rPr>
          <w:rFonts w:eastAsia="Times New Roman" w:cs="Times New Roman"/>
          <w:iCs/>
          <w:szCs w:val="24"/>
          <w:lang w:eastAsia="cs-CZ"/>
        </w:rPr>
        <w:t>odstavci, připadajících na 1 dítě, žáka a studenta v mateřské a základní škole a v denní formě vzdělávání ve střední škole, konzervatoři a ve vyšší odborné škole.</w:t>
      </w:r>
      <w:r w:rsidR="002F1B26" w:rsidRPr="00AE27DF">
        <w:t xml:space="preserve"> 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08DF4C7B"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w:t>
      </w:r>
      <w:r w:rsidRPr="00AE27DF">
        <w:rPr>
          <w:rFonts w:eastAsia="Times New Roman" w:cs="Times New Roman"/>
          <w:iCs/>
          <w:szCs w:val="24"/>
          <w:lang w:eastAsia="cs-CZ"/>
        </w:rPr>
        <w:t xml:space="preserve">svazkem obcí v závislosti na jejich struktuře </w:t>
      </w:r>
      <w:r w:rsidR="002F1B26" w:rsidRPr="00AE27DF">
        <w:t>včetně určení pedagogických pracovníků, kteří tyto činnosti vykonávají,</w:t>
      </w:r>
      <w:r w:rsidR="00205E2F" w:rsidRPr="00AE27DF">
        <w:t xml:space="preserve"> </w:t>
      </w:r>
      <w:r w:rsidRPr="00AE27DF">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r w:rsidRPr="000B1EA8">
        <w:rPr>
          <w:rFonts w:eastAsia="Times New Roman" w:cs="Times New Roman"/>
          <w:iCs/>
          <w:szCs w:val="24"/>
          <w:lang w:eastAsia="cs-CZ"/>
        </w:rPr>
        <w:t>.</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404AE05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objemů přímých výdajů pro školská zařízení </w:t>
      </w:r>
      <w:proofErr w:type="gramStart"/>
      <w:r w:rsidRPr="000B1EA8">
        <w:rPr>
          <w:rFonts w:eastAsia="Times New Roman" w:cs="Times New Roman"/>
          <w:iCs/>
          <w:szCs w:val="24"/>
          <w:lang w:eastAsia="cs-CZ"/>
        </w:rPr>
        <w:t>odpovídajících součinům</w:t>
      </w:r>
      <w:proofErr w:type="gramEnd"/>
      <w:r w:rsidRPr="000B1EA8">
        <w:rPr>
          <w:rFonts w:eastAsia="Times New Roman" w:cs="Times New Roman"/>
          <w:iCs/>
          <w:szCs w:val="24"/>
          <w:lang w:eastAsia="cs-CZ"/>
        </w:rPr>
        <w:t xml:space="preserve"> republikových normativů podle § 161a odst. 1 a § 161b odst. 1 a počtu jednotek, na které tyto republikové normativy připadají, a</w:t>
      </w:r>
    </w:p>
    <w:p w14:paraId="333DBA94" w14:textId="77777777" w:rsidR="004F1AC3" w:rsidRDefault="004917C9" w:rsidP="000B1EA8">
      <w:pPr>
        <w:spacing w:before="100" w:beforeAutospacing="1" w:after="100" w:afterAutospacing="1"/>
        <w:rPr>
          <w:bCs/>
        </w:rPr>
      </w:pPr>
      <w:r w:rsidRPr="00AE27DF">
        <w:rPr>
          <w:bCs/>
        </w:rPr>
        <w:t xml:space="preserve">c) </w:t>
      </w:r>
      <w:r w:rsidR="00205E2F" w:rsidRPr="00AE27DF">
        <w:rPr>
          <w:bCs/>
        </w:rPr>
        <w:t>rezervy k řešení nezbytných případů přímých výdajů nezajištěných rozpisem podle § 161 odst. 5, § 161a odst. 2 a § 161b odst. 2; způsob, podmínky a pravidla použití rezervy krajským úřadem stanoví ministerstvo směrnicí podle § 170 písm. b).</w:t>
      </w:r>
    </w:p>
    <w:p w14:paraId="5EB99E64" w14:textId="39B61F4E" w:rsidR="007759F3" w:rsidRPr="007759F3" w:rsidRDefault="007759F3" w:rsidP="000B1EA8">
      <w:pPr>
        <w:spacing w:before="100" w:beforeAutospacing="1" w:after="100" w:afterAutospacing="1"/>
        <w:rPr>
          <w:rFonts w:eastAsia="Times New Roman" w:cs="Times New Roman"/>
          <w:b/>
          <w:iCs/>
          <w:szCs w:val="24"/>
          <w:lang w:eastAsia="cs-CZ"/>
        </w:rPr>
      </w:pPr>
      <w:r w:rsidRPr="007759F3">
        <w:rPr>
          <w:rFonts w:eastAsia="Times New Roman" w:cs="Times New Roman"/>
          <w:b/>
          <w:szCs w:val="24"/>
          <w:lang w:eastAsia="cs-CZ"/>
        </w:rPr>
        <w:t xml:space="preserve">(4) Ministerstvo vyhlásí normativy a opravné koeficienty podle odstavce 1 písm. b) a § 161 </w:t>
      </w:r>
      <w:r w:rsidRPr="007759F3">
        <w:rPr>
          <w:rFonts w:eastAsia="Times New Roman" w:cs="Times New Roman"/>
          <w:b/>
          <w:iCs/>
          <w:szCs w:val="24"/>
          <w:lang w:eastAsia="cs-CZ"/>
        </w:rPr>
        <w:t>odst. 1 tak, aby celková výše finančních prostředků určených na platy učitelů rozepisovaných podle odstavce 3 odpovídala v měsíčním průměru na 1 úvazek učitele nejméně 130 % průměrné hrubé měsíční nominální mzdy na přepočtené počty zaměstnanců v národním hospodářství.</w:t>
      </w:r>
    </w:p>
    <w:p w14:paraId="622B964E" w14:textId="38C0D2BF"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(4)</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(5) </w:t>
      </w:r>
      <w:r w:rsidRPr="000B1EA8">
        <w:rPr>
          <w:rFonts w:eastAsia="Times New Roman" w:cs="Times New Roman"/>
          <w:iCs/>
          <w:szCs w:val="24"/>
          <w:lang w:eastAsia="cs-CZ"/>
        </w:rPr>
        <w:t>Ministerstvo sdružuje pro účely financování škol a školských zařízení zřizovaných krajem, obcí nebo svazkem obcí údaje podle odstavce 2 písm. a).</w:t>
      </w:r>
    </w:p>
    <w:p w14:paraId="3D3226AC" w14:textId="4C26C779"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(5)</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(6) </w:t>
      </w:r>
      <w:r w:rsidRPr="000B1EA8">
        <w:rPr>
          <w:rFonts w:eastAsia="Times New Roman" w:cs="Times New Roman"/>
          <w:iCs/>
          <w:szCs w:val="24"/>
          <w:lang w:eastAsia="cs-CZ"/>
        </w:rPr>
        <w:t>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03EAE7C8"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B988A0"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(7)</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(8) </w:t>
      </w:r>
      <w:r w:rsidRPr="000B1EA8">
        <w:rPr>
          <w:rFonts w:eastAsia="Times New Roman" w:cs="Times New Roman"/>
          <w:iCs/>
          <w:szCs w:val="24"/>
          <w:lang w:eastAsia="cs-CZ"/>
        </w:rPr>
        <w:t xml:space="preserve">Obecní úřady obcí s rozšířenou působností v souladu se zásadami stanovenými ministerstvem podle § 170 písm. c) předkládají krajskému úřadu návrhy rozpisu finančních prostředků podle odstavce </w:t>
      </w: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pro právnické osoby zřizované obcí nebo svazkem obcí.</w:t>
      </w:r>
    </w:p>
    <w:p w14:paraId="35F50F02" w14:textId="55325CE4"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(8)</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(9) </w:t>
      </w:r>
      <w:r w:rsidRPr="000B1EA8">
        <w:rPr>
          <w:rFonts w:eastAsia="Times New Roman" w:cs="Times New Roman"/>
          <w:iCs/>
          <w:szCs w:val="24"/>
          <w:lang w:eastAsia="cs-CZ"/>
        </w:rPr>
        <w:t>O rozpisu a přidělení finančních prostředků podle § 161 až 161c krajský úřad následně informuje zastupitelstvo kraje.</w:t>
      </w:r>
    </w:p>
    <w:p w14:paraId="154D7D9F" w14:textId="1254A91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lastRenderedPageBreak/>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Právnické osoby vykonávající činnost mateřské školy, základní školy, školní družiny, střední školy nebo konzervatoře zřizované krajem, obcí nebo svazkem obcí předkládají ministerstvu údaje podle odstavce 2 písm. a).</w:t>
      </w:r>
    </w:p>
    <w:p w14:paraId="58D8F196" w14:textId="2EAD2E0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(10)</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(11) </w:t>
      </w:r>
      <w:r w:rsidRPr="000B1EA8">
        <w:rPr>
          <w:rFonts w:eastAsia="Times New Roman" w:cs="Times New Roman"/>
          <w:iCs/>
          <w:szCs w:val="24"/>
          <w:lang w:eastAsia="cs-CZ"/>
        </w:rPr>
        <w:t xml:space="preserve">Krajský úřad ověřuje správnost údajů předkládaných školami a školskými zařízeními zřizovanými krajem podle odstavce </w:t>
      </w: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15B8E382" w14:textId="0F2A9284"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(11)</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(12) </w:t>
      </w:r>
      <w:r w:rsidRPr="000B1EA8">
        <w:rPr>
          <w:rFonts w:eastAsia="Times New Roman" w:cs="Times New Roman"/>
          <w:iCs/>
          <w:szCs w:val="24"/>
          <w:lang w:eastAsia="cs-CZ"/>
        </w:rPr>
        <w:t xml:space="preserve">Obecní úřad obce s rozšířenou působností ověřuje správnost údajů předkládaných školami a školskými zařízeními zřizovanými obcí nebo svazkem obcí podle odstavce </w:t>
      </w:r>
      <w:r w:rsidR="007759F3" w:rsidRPr="007759F3">
        <w:rPr>
          <w:rFonts w:eastAsia="Times New Roman" w:cs="Times New Roman"/>
          <w:iCs/>
          <w:strike/>
          <w:szCs w:val="24"/>
          <w:lang w:eastAsia="cs-CZ"/>
        </w:rPr>
        <w:t>9</w:t>
      </w:r>
      <w:r w:rsidR="007759F3"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 xml:space="preserve">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w:t>
      </w:r>
      <w:r w:rsidRPr="00AC468D">
        <w:rPr>
          <w:rFonts w:eastAsia="Times New Roman" w:cs="Times New Roman"/>
          <w:szCs w:val="24"/>
          <w:lang w:eastAsia="cs-CZ"/>
        </w:rPr>
        <w:lastRenderedPageBreak/>
        <w:t>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1B38F86E"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Ministerstvo poskytuje finanční prostředky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14:paraId="47BAFA57" w14:textId="77777777" w:rsidR="004B3D56"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a) podmínky a kritéria pro poskytnutí těchto dalších finančních prostředků a</w:t>
      </w:r>
    </w:p>
    <w:p w14:paraId="786EF6B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(4) Další finanční prostředky podle odstavce 3 ministerstvo poskytuje postupem podle odstavce 1 a krajský úřad má povinnost je právnickým osobám poskytnout.</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AE27DF">
        <w:rPr>
          <w:rFonts w:eastAsia="Times New Roman" w:cs="Times New Roman"/>
          <w:bCs/>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21413C6"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lastRenderedPageBreak/>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w:t>
      </w:r>
      <w:r w:rsidRPr="00CC593D">
        <w:rPr>
          <w:rFonts w:eastAsia="Times New Roman" w:cs="Times New Roman"/>
          <w:szCs w:val="24"/>
          <w:lang w:eastAsia="cs-CZ"/>
        </w:rPr>
        <w:lastRenderedPageBreak/>
        <w:t>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xml:space="preserve">) poskytne ředitel </w:t>
      </w:r>
      <w:r w:rsidRPr="00CC593D">
        <w:rPr>
          <w:rFonts w:eastAsia="Times New Roman" w:cs="Times New Roman"/>
          <w:szCs w:val="24"/>
          <w:lang w:eastAsia="cs-CZ"/>
        </w:rPr>
        <w:lastRenderedPageBreak/>
        <w:t>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14:paraId="7814F109" w14:textId="070B58BE"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w:t>
      </w:r>
      <w:r w:rsidRPr="007759F3">
        <w:rPr>
          <w:rFonts w:eastAsia="Times New Roman" w:cs="Times New Roman"/>
          <w:iCs/>
          <w:strike/>
          <w:szCs w:val="24"/>
          <w:lang w:eastAsia="cs-CZ"/>
        </w:rPr>
        <w:t>§ 161c odst. 6</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161c odst. 7</w:t>
      </w:r>
      <w:r w:rsidRPr="00205E2F">
        <w:rPr>
          <w:rFonts w:eastAsia="Times New Roman" w:cs="Times New Roman"/>
          <w:iCs/>
          <w:szCs w:val="24"/>
          <w:lang w:eastAsia="cs-CZ"/>
        </w:rPr>
        <w:t>,</w:t>
      </w:r>
    </w:p>
    <w:p w14:paraId="566FD131" w14:textId="5775BFF8"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w:t>
      </w:r>
      <w:r w:rsidRPr="007759F3">
        <w:rPr>
          <w:rFonts w:eastAsia="Times New Roman" w:cs="Times New Roman"/>
          <w:iCs/>
          <w:strike/>
          <w:szCs w:val="24"/>
          <w:lang w:eastAsia="cs-CZ"/>
        </w:rPr>
        <w:t>§ 161c odst. 7</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xml:space="preserve">§ 161c odst. </w:t>
      </w:r>
      <w:r w:rsidR="007759F3">
        <w:rPr>
          <w:rFonts w:eastAsia="Times New Roman" w:cs="Times New Roman"/>
          <w:b/>
          <w:bCs/>
          <w:iCs/>
          <w:szCs w:val="24"/>
          <w:lang w:eastAsia="cs-CZ"/>
        </w:rPr>
        <w:t>8</w:t>
      </w:r>
      <w:r w:rsidRPr="00205E2F">
        <w:rPr>
          <w:rFonts w:eastAsia="Times New Roman" w:cs="Times New Roman"/>
          <w:iCs/>
          <w:szCs w:val="24"/>
          <w:lang w:eastAsia="cs-CZ"/>
        </w:rPr>
        <w:t>,</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14:paraId="24A1CCF7"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w:t>
      </w:r>
      <w:r w:rsidRPr="00AE27DF">
        <w:rPr>
          <w:rFonts w:eastAsia="Times New Roman" w:cs="Times New Roman"/>
          <w:szCs w:val="24"/>
          <w:lang w:eastAsia="cs-CZ"/>
        </w:rPr>
        <w:t>jeho výsledků.</w:t>
      </w:r>
    </w:p>
    <w:p w14:paraId="4C6E5653" w14:textId="5217DA1D"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2</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vydá metodiku pro vypracování školního vzdělávacího programu pro základní vzdělávání.</w:t>
      </w:r>
    </w:p>
    <w:p w14:paraId="3FF28CF0" w14:textId="7B3CF590"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3</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14:paraId="5715A469" w14:textId="1B048F5B"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4</w:t>
      </w:r>
      <w:r w:rsidRPr="00AE27DF">
        <w:rPr>
          <w:rFonts w:eastAsia="Times New Roman" w:cs="Times New Roman"/>
          <w:iCs/>
          <w:szCs w:val="24"/>
          <w:lang w:eastAsia="cs-CZ"/>
        </w:rPr>
        <w:t>)</w:t>
      </w:r>
      <w:r w:rsidRPr="00AE27DF">
        <w:rPr>
          <w:rFonts w:eastAsia="Times New Roman" w:cs="Times New Roman"/>
          <w:szCs w:val="24"/>
          <w:lang w:eastAsia="cs-CZ"/>
        </w:rPr>
        <w:t xml:space="preserve"> Státní zkoušky z grafických disciplín jsou neveřejné.</w:t>
      </w:r>
    </w:p>
    <w:p w14:paraId="74512616" w14:textId="015382C4"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5</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w:t>
      </w:r>
      <w:r w:rsidRPr="00CC593D">
        <w:rPr>
          <w:rFonts w:eastAsia="Times New Roman" w:cs="Times New Roman"/>
          <w:szCs w:val="24"/>
          <w:lang w:eastAsia="cs-CZ"/>
        </w:rPr>
        <w:t xml:space="preserve">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7BCC3F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14:paraId="4636A72C" w14:textId="65A1182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w:t>
      </w:r>
      <w:r w:rsidRPr="007937AC">
        <w:rPr>
          <w:rFonts w:eastAsia="Times New Roman" w:cs="Times New Roman"/>
          <w:strike/>
          <w:szCs w:val="24"/>
          <w:lang w:eastAsia="cs-CZ"/>
        </w:rPr>
        <w:t>§ 60,</w:t>
      </w:r>
      <w:r w:rsidRPr="00CC593D">
        <w:rPr>
          <w:rFonts w:eastAsia="Times New Roman" w:cs="Times New Roman"/>
          <w:szCs w:val="24"/>
          <w:lang w:eastAsia="cs-CZ"/>
        </w:rPr>
        <w:t xml:space="preserve">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w:t>
      </w:r>
      <w:r w:rsidRPr="00AE27DF">
        <w:rPr>
          <w:rFonts w:eastAsia="Times New Roman" w:cs="Times New Roman"/>
          <w:szCs w:val="24"/>
          <w:lang w:eastAsia="cs-CZ"/>
        </w:rPr>
        <w:t xml:space="preserve">zřízených Ministerstvem obrany, Ministerstvem vnitra a Ministerstvem spravedlnosti nevztahuje </w:t>
      </w:r>
      <w:r w:rsidR="00BC3732" w:rsidRPr="00AE27DF">
        <w:t xml:space="preserve">§ 166 odst. 2 až 11. </w:t>
      </w:r>
      <w:r w:rsidRPr="00AE27DF">
        <w:rPr>
          <w:rFonts w:eastAsia="Times New Roman" w:cs="Times New Roman"/>
          <w:szCs w:val="24"/>
          <w:lang w:eastAsia="cs-CZ"/>
        </w:rPr>
        <w:t>Ředitelem střední policejní školy, vyšší odborné policejní školy a školského zařízení zřizovaných</w:t>
      </w:r>
      <w:r w:rsidRPr="00CC593D">
        <w:rPr>
          <w:rFonts w:eastAsia="Times New Roman" w:cs="Times New Roman"/>
          <w:szCs w:val="24"/>
          <w:lang w:eastAsia="cs-CZ"/>
        </w:rPr>
        <w:t xml:space="preserve">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w:t>
      </w:r>
      <w:r w:rsidRPr="00CC593D">
        <w:rPr>
          <w:rFonts w:eastAsia="Times New Roman" w:cs="Times New Roman"/>
          <w:szCs w:val="24"/>
          <w:lang w:eastAsia="cs-CZ"/>
        </w:rPr>
        <w:lastRenderedPageBreak/>
        <w:t>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28D9E82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xml:space="preserve">§ 161 odst. 3 a 4, § 161a odst. 2, § 161b odst. 2, </w:t>
      </w:r>
      <w:r w:rsidRPr="007759F3">
        <w:rPr>
          <w:rFonts w:eastAsia="Times New Roman" w:cs="Times New Roman"/>
          <w:strike/>
          <w:szCs w:val="24"/>
          <w:lang w:eastAsia="cs-CZ"/>
        </w:rPr>
        <w:t>§ 161c odst. 6</w:t>
      </w:r>
      <w:r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xml:space="preserve">§ </w:t>
      </w:r>
      <w:r w:rsidR="007759F3" w:rsidRPr="007759F3">
        <w:rPr>
          <w:rFonts w:eastAsia="Times New Roman" w:cs="Times New Roman"/>
          <w:b/>
          <w:bCs/>
          <w:szCs w:val="24"/>
          <w:lang w:eastAsia="cs-CZ"/>
        </w:rPr>
        <w:lastRenderedPageBreak/>
        <w:t>161c odst. 7</w:t>
      </w:r>
      <w:r w:rsidR="007759F3"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60C28432"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161a odst. 2, § 161b odst. 2, </w:t>
      </w:r>
      <w:r w:rsidR="007759F3" w:rsidRPr="007759F3">
        <w:rPr>
          <w:rFonts w:eastAsia="Times New Roman" w:cs="Times New Roman"/>
          <w:strike/>
          <w:szCs w:val="24"/>
          <w:lang w:eastAsia="cs-CZ"/>
        </w:rPr>
        <w:t>§ 161c odst. 6</w:t>
      </w:r>
      <w:r w:rsidR="007759F3"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Pr>
          <w:rFonts w:eastAsia="Times New Roman" w:cs="Times New Roman"/>
          <w:b/>
          <w:bCs/>
          <w:szCs w:val="24"/>
          <w:lang w:eastAsia="cs-CZ"/>
        </w:rPr>
        <w:t xml:space="preserve"> </w:t>
      </w:r>
      <w:r w:rsidRPr="00D7337B">
        <w:rPr>
          <w:rFonts w:eastAsia="Times New Roman" w:cs="Times New Roman"/>
          <w:szCs w:val="24"/>
          <w:lang w:eastAsia="cs-CZ"/>
        </w:rPr>
        <w:t>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19F4CA62"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w:t>
      </w:r>
      <w:r w:rsidR="00880E86" w:rsidRPr="00880E86">
        <w:rPr>
          <w:rFonts w:eastAsia="Times New Roman" w:cs="Times New Roman"/>
          <w:b/>
          <w:bCs/>
          <w:szCs w:val="24"/>
          <w:lang w:eastAsia="cs-CZ"/>
        </w:rPr>
        <w:t>§ 60g odst. 5 nebo</w:t>
      </w:r>
      <w:r w:rsidR="00880E86" w:rsidRPr="00880E86">
        <w:rPr>
          <w:rFonts w:eastAsia="Times New Roman" w:cs="Times New Roman"/>
          <w:szCs w:val="24"/>
          <w:lang w:eastAsia="cs-CZ"/>
        </w:rPr>
        <w:t xml:space="preserve"> </w:t>
      </w:r>
      <w:r w:rsidRPr="00CC593D">
        <w:rPr>
          <w:rFonts w:eastAsia="Times New Roman" w:cs="Times New Roman"/>
          <w:szCs w:val="24"/>
          <w:lang w:eastAsia="cs-CZ"/>
        </w:rPr>
        <w:t>§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72539C6A" w14:textId="2E49290B" w:rsid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rPr>
          <w:rFonts w:eastAsia="Times New Roman" w:cs="Times New Roman"/>
          <w:b/>
          <w:bCs/>
          <w:szCs w:val="24"/>
          <w:lang w:eastAsia="cs-CZ"/>
        </w:rPr>
      </w:pPr>
      <w:r w:rsidRPr="00CC0B77">
        <w:rPr>
          <w:rFonts w:eastAsia="Times New Roman" w:cs="Times New Roman"/>
          <w:b/>
          <w:bCs/>
          <w:szCs w:val="24"/>
          <w:lang w:eastAsia="cs-CZ"/>
        </w:rPr>
        <w:t xml:space="preserve">(5) </w:t>
      </w:r>
      <w:r w:rsidRPr="00CC0B77">
        <w:rPr>
          <w:rFonts w:eastAsia="Times New Roman" w:cs="Times New Roman"/>
          <w:b/>
          <w:bCs/>
          <w:szCs w:val="24"/>
          <w:lang w:eastAsia="cs-CZ"/>
        </w:rPr>
        <w:t>Pravomocné rozhodnutí o přestupku podle odstavce 1 písm. a) se zapisuje do evidence přestupků vedené Rejstříkem trestů.</w:t>
      </w:r>
    </w:p>
    <w:p w14:paraId="5849D7A6" w14:textId="29EFF2B5" w:rsidR="00CC0B77" w:rsidRP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jc w:val="center"/>
        <w:rPr>
          <w:rFonts w:eastAsia="Times New Roman" w:cs="Times New Roman"/>
          <w:b/>
          <w:bCs/>
          <w:i/>
          <w:iCs/>
          <w:szCs w:val="24"/>
          <w:lang w:eastAsia="cs-CZ"/>
        </w:rPr>
      </w:pPr>
      <w:r w:rsidRPr="00CC0B77">
        <w:rPr>
          <w:rFonts w:eastAsia="Times New Roman" w:cs="Times New Roman"/>
          <w:b/>
          <w:bCs/>
          <w:i/>
          <w:iCs/>
          <w:szCs w:val="24"/>
          <w:lang w:eastAsia="cs-CZ"/>
        </w:rPr>
        <w:t>Účinné od 1. 10. 2025</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(2)</w:t>
      </w:r>
      <w:r w:rsidRPr="00880E86">
        <w:rPr>
          <w:rFonts w:eastAsia="Times New Roman" w:cs="Times New Roman"/>
          <w:strike/>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4E807CE0" w14:textId="105161E6" w:rsidR="00880E86" w:rsidRPr="00880E86" w:rsidRDefault="00880E86" w:rsidP="00880E86">
      <w:pPr>
        <w:spacing w:before="100" w:beforeAutospacing="1" w:after="100" w:afterAutospacing="1"/>
        <w:rPr>
          <w:rFonts w:eastAsia="Times New Roman" w:cs="Times New Roman"/>
          <w:b/>
          <w:bCs/>
          <w:szCs w:val="24"/>
          <w:lang w:eastAsia="cs-CZ"/>
        </w:rPr>
      </w:pPr>
      <w:r w:rsidRPr="00880E86">
        <w:rPr>
          <w:rFonts w:eastAsia="Times New Roman" w:cs="Times New Roman"/>
          <w:b/>
          <w:bCs/>
          <w:szCs w:val="24"/>
          <w:lang w:eastAsia="cs-CZ"/>
        </w:rPr>
        <w:t>(2) Rozhodnutí, kterým se vyhovuje žádosti o přijetí ke vzdělávání, s výjimkou středního vzdělávání, se oznamují zveřejněním seznamu uchazečů pod přiděleným registračním číslem s výsledkem řízení u každého uchazeče. Seznam se zveřejňuje na veřejně přístupném místě ve škole a v případě základní a vyšší odborné školy též způsobem umožňujícím dálkový přístup, a to alespoň na dobu 15 dnů a obsahuje datum zveřejnění. Zveřejněním seznamu se považují rozhodnutí, kterými se vyhovuje</w:t>
      </w:r>
    </w:p>
    <w:p w14:paraId="02D8574D"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(3)</w:t>
      </w:r>
      <w:r w:rsidRPr="00880E86">
        <w:rPr>
          <w:rFonts w:eastAsia="Times New Roman" w:cs="Times New Roman"/>
          <w:strike/>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2CBF81A6"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lastRenderedPageBreak/>
        <w:t>(4)</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(3) </w:t>
      </w:r>
      <w:r w:rsidRPr="00CC593D">
        <w:rPr>
          <w:rFonts w:eastAsia="Times New Roman" w:cs="Times New Roman"/>
          <w:szCs w:val="24"/>
          <w:lang w:eastAsia="cs-CZ"/>
        </w:rPr>
        <w:t>Krajský úřad plní úkoly nadřízeného správního orgánu ředitelů škol a školských zařízení při rozhodování podle § 165 odst. 2.</w:t>
      </w:r>
    </w:p>
    <w:p w14:paraId="69CC5D0B" w14:textId="471E715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(5)</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(4) </w:t>
      </w:r>
      <w:r w:rsidRPr="00CC593D">
        <w:rPr>
          <w:rFonts w:eastAsia="Times New Roman" w:cs="Times New Roman"/>
          <w:szCs w:val="24"/>
          <w:lang w:eastAsia="cs-CZ"/>
        </w:rPr>
        <w:t>Ministerstvo plní úkoly nadřízeného správního orgánu krajských úřadů při rozhodování o právech a povinnostech fyzických nebo právnických osob v oblasti veřejné správy podle tohoto zákona.</w:t>
      </w:r>
    </w:p>
    <w:p w14:paraId="601A6010" w14:textId="6C364CD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(6)</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(5) </w:t>
      </w:r>
      <w:r w:rsidRPr="00CC593D">
        <w:rPr>
          <w:rFonts w:eastAsia="Times New Roman" w:cs="Times New Roman"/>
          <w:szCs w:val="24"/>
          <w:lang w:eastAsia="cs-CZ"/>
        </w:rPr>
        <w:t>Působnosti stanovené tímto zákonem obecnímu úřadu obce, obecnímu úřadu obce s rozšířenou působností a krajskému úřadu jsou výkonem přenesené působnosti.</w:t>
      </w:r>
    </w:p>
    <w:p w14:paraId="6EE42352" w14:textId="5C41B852"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(7)</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(6) </w:t>
      </w:r>
      <w:r w:rsidRPr="00CC593D">
        <w:rPr>
          <w:rFonts w:eastAsia="Times New Roman" w:cs="Times New Roman"/>
          <w:szCs w:val="24"/>
          <w:lang w:eastAsia="cs-CZ"/>
        </w:rPr>
        <w:t>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647C845" w14:textId="6219ADE6" w:rsidR="004B3D56" w:rsidRPr="00AE27DF" w:rsidRDefault="00A80742"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w:t>
      </w:r>
      <w:r w:rsidR="00543181" w:rsidRPr="00AE27DF">
        <w:rPr>
          <w:rFonts w:eastAsia="Times New Roman" w:cs="Times New Roman"/>
          <w:iCs/>
          <w:szCs w:val="24"/>
          <w:lang w:eastAsia="cs-CZ"/>
        </w:rPr>
        <w:t>3</w:t>
      </w:r>
      <w:r w:rsidRPr="00AE27DF">
        <w:rPr>
          <w:rFonts w:eastAsia="Times New Roman" w:cs="Times New Roman"/>
          <w:iCs/>
          <w:szCs w:val="24"/>
          <w:lang w:eastAsia="cs-CZ"/>
        </w:rPr>
        <w:t xml:space="preserve">) </w:t>
      </w:r>
      <w:r w:rsidR="004B3D56" w:rsidRPr="00AE27DF">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AE27D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64BA9855" w:rsidR="004B3D56" w:rsidRPr="00AE27DF" w:rsidRDefault="00AE27DF" w:rsidP="00AE27DF">
      <w:pPr>
        <w:spacing w:before="100" w:beforeAutospacing="1" w:after="100" w:afterAutospacing="1"/>
        <w:rPr>
          <w:rFonts w:eastAsia="Times New Roman" w:cs="Times New Roman"/>
          <w:szCs w:val="24"/>
          <w:lang w:eastAsia="cs-CZ"/>
        </w:rPr>
      </w:pPr>
      <w:r w:rsidRPr="00AE27DF">
        <w:t xml:space="preserve">Údaje získané při ověřování předpokladů uchazeče ke vzdělávání podle </w:t>
      </w:r>
      <w:r w:rsidRPr="00880E86">
        <w:rPr>
          <w:strike/>
        </w:rPr>
        <w:t>§ 60b</w:t>
      </w:r>
      <w:r w:rsidR="00880E86">
        <w:t xml:space="preserve"> </w:t>
      </w:r>
      <w:r w:rsidR="00880E86">
        <w:rPr>
          <w:b/>
          <w:bCs/>
        </w:rPr>
        <w:t>§ 59 až 61</w:t>
      </w:r>
      <w:r w:rsidRPr="00AE27DF">
        <w:t xml:space="preserve">, při zjišťování jeho výsledků a při přípravě k němu, údaje </w:t>
      </w:r>
      <w:r w:rsidR="004B3D56" w:rsidRPr="00AE27DF">
        <w:rPr>
          <w:rFonts w:eastAsia="Times New Roman" w:cs="Times New Roman"/>
          <w:szCs w:val="24"/>
          <w:lang w:eastAsia="cs-CZ"/>
        </w:rPr>
        <w:t>získané při přípravě nebo zjišťování výsledků vzdělávání podle § 74, 78</w:t>
      </w:r>
      <w:r w:rsidRPr="00AE27DF">
        <w:rPr>
          <w:rFonts w:eastAsia="Times New Roman" w:cs="Times New Roman"/>
          <w:szCs w:val="24"/>
          <w:lang w:eastAsia="cs-CZ"/>
        </w:rPr>
        <w:t xml:space="preserve"> </w:t>
      </w:r>
      <w:r w:rsidR="004B3D56" w:rsidRPr="00AE27DF">
        <w:rPr>
          <w:rFonts w:eastAsia="Times New Roman" w:cs="Times New Roman"/>
          <w:szCs w:val="24"/>
          <w:lang w:eastAsia="cs-CZ"/>
        </w:rPr>
        <w:t>a § 174 odst. 2 písm. a) a údaje vytvořené kombinací nebo vzájemným srovnáním těchto údajů právnická osoba nebo organizační složka státu, která s těmito údaji nakládá, neposkytuje žadatelům o informace podle zvláštního zákona</w:t>
      </w:r>
      <w:r w:rsidR="004B3D56" w:rsidRPr="00AE27DF">
        <w:rPr>
          <w:rFonts w:eastAsia="Times New Roman" w:cs="Times New Roman"/>
          <w:szCs w:val="24"/>
          <w:vertAlign w:val="superscript"/>
          <w:lang w:eastAsia="cs-CZ"/>
        </w:rPr>
        <w:t>60</w:t>
      </w:r>
      <w:r w:rsidR="004B3D56" w:rsidRPr="00AE27DF">
        <w:rPr>
          <w:rFonts w:eastAsia="Times New Roman" w:cs="Times New Roman"/>
          <w:szCs w:val="24"/>
          <w:lang w:eastAsia="cs-CZ"/>
        </w:rPr>
        <w:t>), pokud údaje vypovídají o</w:t>
      </w:r>
    </w:p>
    <w:p w14:paraId="180AAECF" w14:textId="77777777"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výsledcích jednotlivých dětí, žáků a studentů,</w:t>
      </w:r>
    </w:p>
    <w:p w14:paraId="2EBD08DF" w14:textId="17569F61" w:rsidR="004B3D56" w:rsidRPr="00AE27DF" w:rsidRDefault="0056212E"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 xml:space="preserve">b) </w:t>
      </w:r>
      <w:r w:rsidR="004B3D56" w:rsidRPr="00AE27DF">
        <w:rPr>
          <w:rFonts w:eastAsia="Times New Roman" w:cs="Times New Roman"/>
          <w:szCs w:val="24"/>
          <w:lang w:eastAsia="cs-CZ"/>
        </w:rPr>
        <w:t>obsahu a formě zadání, která dosud nebyla využita v ukončeném zjišťování,</w:t>
      </w:r>
    </w:p>
    <w:p w14:paraId="250A0D9C" w14:textId="03E769F9" w:rsidR="004B3D56" w:rsidRPr="00AE27DF" w:rsidRDefault="0056212E" w:rsidP="00AE27DF">
      <w:pPr>
        <w:tabs>
          <w:tab w:val="left" w:pos="284"/>
        </w:tabs>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c)</w:t>
      </w:r>
      <w:r w:rsidR="004B3D56" w:rsidRPr="00AE27DF">
        <w:rPr>
          <w:rFonts w:eastAsia="Times New Roman" w:cs="Times New Roman"/>
          <w:szCs w:val="24"/>
          <w:lang w:eastAsia="cs-CZ"/>
        </w:rPr>
        <w:t xml:space="preserve"> připravovaných nebo používaných nástrojích pro zjišťování a zpracování výsledků vzdělávání.</w:t>
      </w:r>
    </w:p>
    <w:p w14:paraId="05E239A3" w14:textId="77777777" w:rsidR="00BC3732" w:rsidRPr="00AE27DF" w:rsidRDefault="00BC3732" w:rsidP="00AE27DF">
      <w:pPr>
        <w:spacing w:before="100" w:beforeAutospacing="1" w:after="100" w:afterAutospacing="1"/>
        <w:jc w:val="center"/>
        <w:rPr>
          <w:rFonts w:eastAsia="Times New Roman" w:cs="Times New Roman"/>
          <w:bCs/>
          <w:szCs w:val="24"/>
          <w:lang w:eastAsia="cs-CZ"/>
        </w:rPr>
      </w:pPr>
      <w:r w:rsidRPr="00AE27DF">
        <w:rPr>
          <w:rFonts w:eastAsia="Times New Roman" w:cs="Times New Roman"/>
          <w:bCs/>
          <w:szCs w:val="24"/>
          <w:lang w:eastAsia="cs-CZ"/>
        </w:rPr>
        <w:t>§ 183d</w:t>
      </w:r>
    </w:p>
    <w:p w14:paraId="52C9C74E" w14:textId="77777777" w:rsidR="00BC3732" w:rsidRPr="00AE27DF" w:rsidRDefault="00BC3732" w:rsidP="00BC3732">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szCs w:val="24"/>
          <w:lang w:eastAsia="cs-CZ"/>
        </w:rPr>
        <w:t>a</w:t>
      </w:r>
      <w:r w:rsidRPr="00AE27DF">
        <w:rPr>
          <w:rFonts w:eastAsia="Times New Roman" w:cs="Times New Roman"/>
          <w:bCs/>
          <w:iCs/>
          <w:szCs w:val="24"/>
          <w:lang w:eastAsia="cs-CZ"/>
        </w:rPr>
        <w:t>) zadání zkoušek, a to ve lhůtě do 1 pracovního dne ode dne, kdy proběhla zkouška,</w:t>
      </w:r>
    </w:p>
    <w:p w14:paraId="085096D8"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b) klíče správných řešení úloh, a to ve lhůtě do 1 pracovního dne od zpřístupnění hodnocení zkoušky středním školám,</w:t>
      </w:r>
    </w:p>
    <w:p w14:paraId="16B78921"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1A14745B"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17A06673" w:rsidR="004B3D56" w:rsidRPr="00AE27DF"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w:t>
      </w:r>
      <w:r w:rsidR="00AE27DF">
        <w:rPr>
          <w:szCs w:val="24"/>
        </w:rPr>
        <w:t>e</w:t>
      </w:r>
      <w:r w:rsidRPr="00AE27DF">
        <w:rPr>
          <w:szCs w:val="24"/>
        </w:rPr>
        <w:t xml:space="preserve"> </w:t>
      </w:r>
      <w:r w:rsidR="00507BA6" w:rsidRPr="00AE27DF">
        <w:rPr>
          <w:szCs w:val="24"/>
        </w:rPr>
        <w:t xml:space="preserve">a </w:t>
      </w:r>
      <w:r w:rsidRPr="00AE27DF">
        <w:rPr>
          <w:szCs w:val="24"/>
        </w:rPr>
        <w:t xml:space="preserve">komisaře náleží odměna. </w:t>
      </w:r>
      <w:r w:rsidR="00507BA6" w:rsidRPr="00AE27DF">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Pr="00AE27DF"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xml:space="preserve">),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w:t>
      </w:r>
      <w:r w:rsidRPr="00AE27DF">
        <w:rPr>
          <w:rFonts w:eastAsia="Times New Roman" w:cs="Times New Roman"/>
          <w:szCs w:val="24"/>
          <w:lang w:eastAsia="cs-CZ"/>
        </w:rPr>
        <w:t>být dále ministerstvem poskytnuta odměna.</w:t>
      </w:r>
    </w:p>
    <w:p w14:paraId="6A8FFE77"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184a</w:t>
      </w:r>
    </w:p>
    <w:p w14:paraId="3122154A"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Zvláštní pravidla při omezení osobní přítomnosti dětí, žáků a studentů ve školách</w:t>
      </w:r>
    </w:p>
    <w:p w14:paraId="03978D9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3351CC24"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lastRenderedPageBreak/>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opatření obecné povahy musí být vydáno v souladu se zásadami a cíli vzdělávání uvedenými v § 2 tohoto zákona.</w:t>
      </w:r>
    </w:p>
    <w:p w14:paraId="487911F6"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w:t>
      </w:r>
      <w:r w:rsidRPr="00CC593D">
        <w:rPr>
          <w:rFonts w:eastAsia="Times New Roman" w:cs="Times New Roman"/>
          <w:szCs w:val="24"/>
          <w:lang w:eastAsia="cs-CZ"/>
        </w:rPr>
        <w:lastRenderedPageBreak/>
        <w:t>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xml:space="preserve">) jsou povinni uvést zápis </w:t>
      </w:r>
      <w:r w:rsidRPr="00CC593D">
        <w:rPr>
          <w:rFonts w:eastAsia="Times New Roman" w:cs="Times New Roman"/>
          <w:szCs w:val="24"/>
          <w:lang w:eastAsia="cs-CZ"/>
        </w:rPr>
        <w:lastRenderedPageBreak/>
        <w:t>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w:t>
      </w:r>
      <w:r w:rsidRPr="00CC593D">
        <w:rPr>
          <w:rFonts w:eastAsia="Times New Roman" w:cs="Times New Roman"/>
          <w:szCs w:val="24"/>
          <w:lang w:eastAsia="cs-CZ"/>
        </w:rPr>
        <w:lastRenderedPageBreak/>
        <w:t>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000000"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188F2A18"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472/2011 Sb.</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w:t>
      </w:r>
      <w:r w:rsidRPr="00CC593D">
        <w:rPr>
          <w:rFonts w:eastAsia="Times New Roman" w:cs="Times New Roman"/>
          <w:szCs w:val="24"/>
          <w:lang w:eastAsia="cs-CZ"/>
        </w:rPr>
        <w:lastRenderedPageBreak/>
        <w:t>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078ECB2A"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82/2015 Sb.</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4C545A98" w14:textId="2DAAFF32"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178/2016 Sb.</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01E5649C"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101/2017 Sb.</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lastRenderedPageBreak/>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47182581"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284/2020 Sb.</w:t>
      </w:r>
    </w:p>
    <w:p w14:paraId="2A7D5283" w14:textId="77777777" w:rsid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1CAC550A" w14:textId="7D834C10" w:rsidR="00462D71" w:rsidRPr="00462D71" w:rsidRDefault="00462D71" w:rsidP="009E55A9">
      <w:pPr>
        <w:spacing w:before="100" w:beforeAutospacing="1" w:after="100" w:afterAutospacing="1"/>
        <w:outlineLvl w:val="2"/>
        <w:rPr>
          <w:rFonts w:eastAsia="Times New Roman" w:cs="Times New Roman"/>
          <w:b/>
          <w:szCs w:val="24"/>
          <w:lang w:eastAsia="cs-CZ"/>
        </w:rPr>
      </w:pPr>
      <w:r>
        <w:rPr>
          <w:rFonts w:eastAsia="Times New Roman" w:cs="Times New Roman"/>
          <w:b/>
          <w:szCs w:val="24"/>
          <w:lang w:eastAsia="cs-CZ"/>
        </w:rPr>
        <w:t>Čl. LXV zákona č. 349/2023 Sb.</w:t>
      </w:r>
    </w:p>
    <w:p w14:paraId="70ECB0F9" w14:textId="77777777" w:rsidR="00462D71" w:rsidRPr="00462D71" w:rsidRDefault="00462D71" w:rsidP="00462D71">
      <w:pPr>
        <w:spacing w:before="100" w:beforeAutospacing="1" w:after="100" w:afterAutospacing="1"/>
        <w:outlineLvl w:val="2"/>
        <w:rPr>
          <w:rFonts w:eastAsia="Times New Roman" w:cs="Times New Roman"/>
          <w:bCs/>
          <w:szCs w:val="24"/>
          <w:lang w:eastAsia="cs-CZ"/>
        </w:rPr>
      </w:pPr>
      <w:r w:rsidRPr="00462D71">
        <w:rPr>
          <w:rFonts w:eastAsia="Times New Roman" w:cs="Times New Roman"/>
          <w:bCs/>
          <w:szCs w:val="24"/>
          <w:lang w:eastAsia="cs-CZ"/>
        </w:rPr>
        <w:t>Peněžní prostředky, které byly vedeny na účtu fondu kulturních a sociálních potřeb přede dnem nabytí účinnosti tohoto zákona, se použijí podle zákona č. 561/2004 Sb., ve znění účinném ode dne nabytí účinnosti tohoto zákona.</w:t>
      </w:r>
    </w:p>
    <w:p w14:paraId="351D395C" w14:textId="264CFCD5" w:rsidR="00462D71" w:rsidRPr="00462D71" w:rsidRDefault="00462D71" w:rsidP="009E55A9">
      <w:pPr>
        <w:spacing w:before="100" w:beforeAutospacing="1" w:after="100" w:afterAutospacing="1"/>
        <w:outlineLvl w:val="2"/>
        <w:rPr>
          <w:rFonts w:eastAsia="Times New Roman" w:cs="Times New Roman"/>
          <w:b/>
          <w:szCs w:val="24"/>
          <w:lang w:eastAsia="cs-CZ"/>
        </w:rPr>
      </w:pPr>
      <w:r w:rsidRPr="00462D71">
        <w:rPr>
          <w:rFonts w:eastAsia="Times New Roman" w:cs="Times New Roman"/>
          <w:b/>
          <w:szCs w:val="24"/>
          <w:lang w:eastAsia="cs-CZ"/>
        </w:rPr>
        <w:t>Čl. II zákona č. 421/2023 Sb.</w:t>
      </w:r>
    </w:p>
    <w:p w14:paraId="2759B94B" w14:textId="776F0704"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 Pokud ředitel střední školy s oborem středního vzdělání bez talentové zkoušky vyhlásil první</w:t>
      </w:r>
      <w:r>
        <w:rPr>
          <w:rFonts w:eastAsia="Times New Roman" w:cs="Times New Roman"/>
          <w:szCs w:val="24"/>
          <w:lang w:eastAsia="cs-CZ"/>
        </w:rPr>
        <w:t xml:space="preserve"> </w:t>
      </w:r>
      <w:r w:rsidRPr="00880E86">
        <w:rPr>
          <w:rFonts w:eastAsia="Times New Roman" w:cs="Times New Roman"/>
          <w:szCs w:val="24"/>
          <w:lang w:eastAsia="cs-CZ"/>
        </w:rPr>
        <w:t>kolo přijímacího řízení pro školní rok 2024/2025</w:t>
      </w:r>
      <w:r>
        <w:rPr>
          <w:rFonts w:eastAsia="Times New Roman" w:cs="Times New Roman"/>
          <w:szCs w:val="24"/>
          <w:lang w:eastAsia="cs-CZ"/>
        </w:rPr>
        <w:t xml:space="preserve"> </w:t>
      </w:r>
      <w:r w:rsidRPr="00880E86">
        <w:rPr>
          <w:rFonts w:eastAsia="Times New Roman" w:cs="Times New Roman"/>
          <w:szCs w:val="24"/>
          <w:lang w:eastAsia="cs-CZ"/>
        </w:rPr>
        <w:t>přede dnem nabytí účinnosti tohoto zákona, může</w:t>
      </w:r>
      <w:r>
        <w:rPr>
          <w:rFonts w:eastAsia="Times New Roman" w:cs="Times New Roman"/>
          <w:szCs w:val="24"/>
          <w:lang w:eastAsia="cs-CZ"/>
        </w:rPr>
        <w:t xml:space="preserve"> </w:t>
      </w:r>
      <w:r w:rsidRPr="00880E86">
        <w:rPr>
          <w:rFonts w:eastAsia="Times New Roman" w:cs="Times New Roman"/>
          <w:szCs w:val="24"/>
          <w:lang w:eastAsia="cs-CZ"/>
        </w:rPr>
        <w:t>toto vyhlášení změnit do 31. ledna 2024. Pokud ředitel</w:t>
      </w:r>
      <w:r>
        <w:rPr>
          <w:rFonts w:eastAsia="Times New Roman" w:cs="Times New Roman"/>
          <w:szCs w:val="24"/>
          <w:lang w:eastAsia="cs-CZ"/>
        </w:rPr>
        <w:t xml:space="preserve"> </w:t>
      </w:r>
      <w:r w:rsidRPr="00880E86">
        <w:rPr>
          <w:rFonts w:eastAsia="Times New Roman" w:cs="Times New Roman"/>
          <w:szCs w:val="24"/>
          <w:lang w:eastAsia="cs-CZ"/>
        </w:rPr>
        <w:t>vyhlášení nezmění, považuje se dané vyhlášení</w:t>
      </w:r>
      <w:r>
        <w:rPr>
          <w:rFonts w:eastAsia="Times New Roman" w:cs="Times New Roman"/>
          <w:szCs w:val="24"/>
          <w:lang w:eastAsia="cs-CZ"/>
        </w:rPr>
        <w:t xml:space="preserve"> </w:t>
      </w:r>
      <w:r w:rsidRPr="00880E86">
        <w:rPr>
          <w:rFonts w:eastAsia="Times New Roman" w:cs="Times New Roman"/>
          <w:szCs w:val="24"/>
          <w:lang w:eastAsia="cs-CZ"/>
        </w:rPr>
        <w:t>za vyhlášení učiněné podle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w:t>
      </w:r>
    </w:p>
    <w:p w14:paraId="2D2B3D3B" w14:textId="6C4385D8"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2. Informační systém o přijímacím řízení bude</w:t>
      </w:r>
      <w:r>
        <w:rPr>
          <w:rFonts w:eastAsia="Times New Roman" w:cs="Times New Roman"/>
          <w:szCs w:val="24"/>
          <w:lang w:eastAsia="cs-CZ"/>
        </w:rPr>
        <w:t xml:space="preserve"> </w:t>
      </w:r>
      <w:r w:rsidRPr="00880E86">
        <w:rPr>
          <w:rFonts w:eastAsia="Times New Roman" w:cs="Times New Roman"/>
          <w:szCs w:val="24"/>
          <w:lang w:eastAsia="cs-CZ"/>
        </w:rPr>
        <w:t>zpřístupněn nejpozději dne 15. ledna 2024.</w:t>
      </w:r>
    </w:p>
    <w:p w14:paraId="0BCC55D0" w14:textId="68287007"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3. K přihlášce uchazeče na obor středního</w:t>
      </w:r>
      <w:r>
        <w:rPr>
          <w:rFonts w:eastAsia="Times New Roman" w:cs="Times New Roman"/>
          <w:szCs w:val="24"/>
          <w:lang w:eastAsia="cs-CZ"/>
        </w:rPr>
        <w:t xml:space="preserve"> </w:t>
      </w:r>
      <w:r w:rsidRPr="00880E86">
        <w:rPr>
          <w:rFonts w:eastAsia="Times New Roman" w:cs="Times New Roman"/>
          <w:szCs w:val="24"/>
          <w:lang w:eastAsia="cs-CZ"/>
        </w:rPr>
        <w:t>vzdělání bez talentové zkoušky podané do 31. ledna</w:t>
      </w:r>
      <w:r>
        <w:rPr>
          <w:rFonts w:eastAsia="Times New Roman" w:cs="Times New Roman"/>
          <w:szCs w:val="24"/>
          <w:lang w:eastAsia="cs-CZ"/>
        </w:rPr>
        <w:t xml:space="preserve"> </w:t>
      </w:r>
      <w:r w:rsidRPr="00880E86">
        <w:rPr>
          <w:rFonts w:eastAsia="Times New Roman" w:cs="Times New Roman"/>
          <w:szCs w:val="24"/>
          <w:lang w:eastAsia="cs-CZ"/>
        </w:rPr>
        <w:t>2024 se nepřihlíží. Ředitel dané střední školy tomuto</w:t>
      </w:r>
      <w:r>
        <w:rPr>
          <w:rFonts w:eastAsia="Times New Roman" w:cs="Times New Roman"/>
          <w:szCs w:val="24"/>
          <w:lang w:eastAsia="cs-CZ"/>
        </w:rPr>
        <w:t xml:space="preserve"> </w:t>
      </w:r>
      <w:r w:rsidRPr="00880E86">
        <w:rPr>
          <w:rFonts w:eastAsia="Times New Roman" w:cs="Times New Roman"/>
          <w:szCs w:val="24"/>
          <w:lang w:eastAsia="cs-CZ"/>
        </w:rPr>
        <w:t>uchazeči bez zbytečného odkladu sdělí informaci</w:t>
      </w:r>
      <w:r>
        <w:rPr>
          <w:rFonts w:eastAsia="Times New Roman" w:cs="Times New Roman"/>
          <w:szCs w:val="24"/>
          <w:lang w:eastAsia="cs-CZ"/>
        </w:rPr>
        <w:t xml:space="preserve"> </w:t>
      </w:r>
      <w:r w:rsidRPr="00880E86">
        <w:rPr>
          <w:rFonts w:eastAsia="Times New Roman" w:cs="Times New Roman"/>
          <w:szCs w:val="24"/>
          <w:lang w:eastAsia="cs-CZ"/>
        </w:rPr>
        <w:t>o důsledku podle věty první.</w:t>
      </w:r>
    </w:p>
    <w:p w14:paraId="07D9D588" w14:textId="64FD7C1B"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lastRenderedPageBreak/>
        <w:t>4. Uchazeč může podat přihlášku ke vzdělávání</w:t>
      </w:r>
      <w:r>
        <w:rPr>
          <w:rFonts w:eastAsia="Times New Roman" w:cs="Times New Roman"/>
          <w:szCs w:val="24"/>
          <w:lang w:eastAsia="cs-CZ"/>
        </w:rPr>
        <w:t xml:space="preserve"> </w:t>
      </w:r>
      <w:r w:rsidRPr="00880E86">
        <w:rPr>
          <w:rFonts w:eastAsia="Times New Roman" w:cs="Times New Roman"/>
          <w:szCs w:val="24"/>
          <w:lang w:eastAsia="cs-CZ"/>
        </w:rPr>
        <w:t>ve střední škole podle § 60a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 nejdříve 1. února 2024.</w:t>
      </w:r>
    </w:p>
    <w:p w14:paraId="129A6062" w14:textId="5E29DEB5"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5.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podané do 30. listopadu 2023 jako první v pořadí,</w:t>
      </w:r>
      <w:r>
        <w:rPr>
          <w:rFonts w:eastAsia="Times New Roman" w:cs="Times New Roman"/>
          <w:szCs w:val="24"/>
          <w:lang w:eastAsia="cs-CZ"/>
        </w:rPr>
        <w:t xml:space="preserve"> </w:t>
      </w:r>
      <w:r w:rsidRPr="00880E86">
        <w:rPr>
          <w:rFonts w:eastAsia="Times New Roman" w:cs="Times New Roman"/>
          <w:szCs w:val="24"/>
          <w:lang w:eastAsia="cs-CZ"/>
        </w:rPr>
        <w:t>předá 27. února 2024 do informačního systému</w:t>
      </w:r>
      <w:r>
        <w:rPr>
          <w:rFonts w:eastAsia="Times New Roman" w:cs="Times New Roman"/>
          <w:szCs w:val="24"/>
          <w:lang w:eastAsia="cs-CZ"/>
        </w:rPr>
        <w:t xml:space="preserve"> </w:t>
      </w:r>
      <w:r w:rsidRPr="00880E86">
        <w:rPr>
          <w:rFonts w:eastAsia="Times New Roman" w:cs="Times New Roman"/>
          <w:szCs w:val="24"/>
          <w:lang w:eastAsia="cs-CZ"/>
        </w:rPr>
        <w:t>o přijímacím řízení chybějící údaje o uchazečích,</w:t>
      </w:r>
    </w:p>
    <w:p w14:paraId="24F6B81B" w14:textId="4689DE7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a) kteří podali přihlášku do oboru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na konzervatoř</w:t>
      </w:r>
      <w:r>
        <w:rPr>
          <w:rFonts w:eastAsia="Times New Roman" w:cs="Times New Roman"/>
          <w:szCs w:val="24"/>
          <w:lang w:eastAsia="cs-CZ"/>
        </w:rPr>
        <w:t xml:space="preserve"> </w:t>
      </w:r>
      <w:r w:rsidRPr="00880E86">
        <w:rPr>
          <w:rFonts w:eastAsia="Times New Roman" w:cs="Times New Roman"/>
          <w:szCs w:val="24"/>
          <w:lang w:eastAsia="cs-CZ"/>
        </w:rPr>
        <w:t>do 30. listopadu 2023, a</w:t>
      </w:r>
    </w:p>
    <w:p w14:paraId="6795AB8F" w14:textId="34370F70"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b) u nichž není údaj o oboru nebo oborech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k</w:t>
      </w:r>
      <w:r>
        <w:rPr>
          <w:rFonts w:eastAsia="Times New Roman" w:cs="Times New Roman"/>
          <w:szCs w:val="24"/>
          <w:lang w:eastAsia="cs-CZ"/>
        </w:rPr>
        <w:t> </w:t>
      </w:r>
      <w:r w:rsidRPr="00880E86">
        <w:rPr>
          <w:rFonts w:eastAsia="Times New Roman" w:cs="Times New Roman"/>
          <w:szCs w:val="24"/>
          <w:lang w:eastAsia="cs-CZ"/>
        </w:rPr>
        <w:t>tomuto</w:t>
      </w:r>
      <w:r>
        <w:rPr>
          <w:rFonts w:eastAsia="Times New Roman" w:cs="Times New Roman"/>
          <w:szCs w:val="24"/>
          <w:lang w:eastAsia="cs-CZ"/>
        </w:rPr>
        <w:t xml:space="preserve"> </w:t>
      </w:r>
      <w:r w:rsidRPr="00880E86">
        <w:rPr>
          <w:rFonts w:eastAsia="Times New Roman" w:cs="Times New Roman"/>
          <w:szCs w:val="24"/>
          <w:lang w:eastAsia="cs-CZ"/>
        </w:rPr>
        <w:t>dni v informačním systému o přijímacím řízení</w:t>
      </w:r>
      <w:r>
        <w:rPr>
          <w:rFonts w:eastAsia="Times New Roman" w:cs="Times New Roman"/>
          <w:szCs w:val="24"/>
          <w:lang w:eastAsia="cs-CZ"/>
        </w:rPr>
        <w:t xml:space="preserve"> </w:t>
      </w:r>
      <w:r w:rsidRPr="00880E86">
        <w:rPr>
          <w:rFonts w:eastAsia="Times New Roman" w:cs="Times New Roman"/>
          <w:szCs w:val="24"/>
          <w:lang w:eastAsia="cs-CZ"/>
        </w:rPr>
        <w:t>zadán;</w:t>
      </w:r>
      <w:r>
        <w:rPr>
          <w:rFonts w:eastAsia="Times New Roman" w:cs="Times New Roman"/>
          <w:szCs w:val="24"/>
          <w:lang w:eastAsia="cs-CZ"/>
        </w:rPr>
        <w:t xml:space="preserve"> </w:t>
      </w:r>
      <w:r w:rsidRPr="00880E86">
        <w:rPr>
          <w:rFonts w:eastAsia="Times New Roman" w:cs="Times New Roman"/>
          <w:szCs w:val="24"/>
          <w:lang w:eastAsia="cs-CZ"/>
        </w:rPr>
        <w:t>ředitel údaje o oborech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zařadí na první nebo první dvě pozice</w:t>
      </w:r>
      <w:r>
        <w:rPr>
          <w:rFonts w:eastAsia="Times New Roman" w:cs="Times New Roman"/>
          <w:szCs w:val="24"/>
          <w:lang w:eastAsia="cs-CZ"/>
        </w:rPr>
        <w:t xml:space="preserve"> </w:t>
      </w:r>
      <w:r w:rsidRPr="00880E86">
        <w:rPr>
          <w:rFonts w:eastAsia="Times New Roman" w:cs="Times New Roman"/>
          <w:szCs w:val="24"/>
          <w:lang w:eastAsia="cs-CZ"/>
        </w:rPr>
        <w:t>v pořadí podle přihlášky podané do 30. listopadu</w:t>
      </w:r>
      <w:r>
        <w:rPr>
          <w:rFonts w:eastAsia="Times New Roman" w:cs="Times New Roman"/>
          <w:szCs w:val="24"/>
          <w:lang w:eastAsia="cs-CZ"/>
        </w:rPr>
        <w:t xml:space="preserve"> </w:t>
      </w:r>
      <w:r w:rsidRPr="00880E86">
        <w:rPr>
          <w:rFonts w:eastAsia="Times New Roman" w:cs="Times New Roman"/>
          <w:szCs w:val="24"/>
          <w:lang w:eastAsia="cs-CZ"/>
        </w:rPr>
        <w:t>2023.</w:t>
      </w:r>
    </w:p>
    <w:p w14:paraId="1C044CAE" w14:textId="63A22C79"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6.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uvedené v přihlášce na druhém místě údaje</w:t>
      </w:r>
      <w:r>
        <w:rPr>
          <w:rFonts w:eastAsia="Times New Roman" w:cs="Times New Roman"/>
          <w:szCs w:val="24"/>
          <w:lang w:eastAsia="cs-CZ"/>
        </w:rPr>
        <w:t xml:space="preserve"> </w:t>
      </w:r>
      <w:r w:rsidRPr="00880E86">
        <w:rPr>
          <w:rFonts w:eastAsia="Times New Roman" w:cs="Times New Roman"/>
          <w:szCs w:val="24"/>
          <w:lang w:eastAsia="cs-CZ"/>
        </w:rPr>
        <w:t>potvrdí 28. února 2024. Pokud ředitel školy údaje</w:t>
      </w:r>
      <w:r>
        <w:rPr>
          <w:rFonts w:eastAsia="Times New Roman" w:cs="Times New Roman"/>
          <w:szCs w:val="24"/>
          <w:lang w:eastAsia="cs-CZ"/>
        </w:rPr>
        <w:t xml:space="preserve"> </w:t>
      </w:r>
      <w:r w:rsidRPr="00880E86">
        <w:rPr>
          <w:rFonts w:eastAsia="Times New Roman" w:cs="Times New Roman"/>
          <w:szCs w:val="24"/>
          <w:lang w:eastAsia="cs-CZ"/>
        </w:rPr>
        <w:t>nepotvrdí, považují se za potvrzené.</w:t>
      </w:r>
    </w:p>
    <w:p w14:paraId="12B29796" w14:textId="5D2467D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7. Uchazeč, který podal přihlášku do oboru</w:t>
      </w:r>
      <w:r>
        <w:rPr>
          <w:rFonts w:eastAsia="Times New Roman" w:cs="Times New Roman"/>
          <w:szCs w:val="24"/>
          <w:lang w:eastAsia="cs-CZ"/>
        </w:rPr>
        <w:t xml:space="preserve"> </w:t>
      </w:r>
      <w:r w:rsidRPr="00880E86">
        <w:rPr>
          <w:rFonts w:eastAsia="Times New Roman" w:cs="Times New Roman"/>
          <w:szCs w:val="24"/>
          <w:lang w:eastAsia="cs-CZ"/>
        </w:rPr>
        <w:t>středního vzdělání s talentovou zkouškou nebo na</w:t>
      </w:r>
      <w:r>
        <w:rPr>
          <w:rFonts w:eastAsia="Times New Roman" w:cs="Times New Roman"/>
          <w:szCs w:val="24"/>
          <w:lang w:eastAsia="cs-CZ"/>
        </w:rPr>
        <w:t xml:space="preserve"> </w:t>
      </w:r>
      <w:r w:rsidRPr="00880E86">
        <w:rPr>
          <w:rFonts w:eastAsia="Times New Roman" w:cs="Times New Roman"/>
          <w:szCs w:val="24"/>
          <w:lang w:eastAsia="cs-CZ"/>
        </w:rPr>
        <w:t>konzervatoř do 30. listopadu 2023, má právo změnit</w:t>
      </w:r>
      <w:r>
        <w:rPr>
          <w:rFonts w:eastAsia="Times New Roman" w:cs="Times New Roman"/>
          <w:szCs w:val="24"/>
          <w:lang w:eastAsia="cs-CZ"/>
        </w:rPr>
        <w:t xml:space="preserve"> </w:t>
      </w:r>
      <w:r w:rsidRPr="00880E86">
        <w:rPr>
          <w:rFonts w:eastAsia="Times New Roman" w:cs="Times New Roman"/>
          <w:szCs w:val="24"/>
          <w:lang w:eastAsia="cs-CZ"/>
        </w:rPr>
        <w:t>pořadí všech oborů, do kterých se přihlásil, do</w:t>
      </w:r>
      <w:r>
        <w:rPr>
          <w:rFonts w:eastAsia="Times New Roman" w:cs="Times New Roman"/>
          <w:szCs w:val="24"/>
          <w:lang w:eastAsia="cs-CZ"/>
        </w:rPr>
        <w:t xml:space="preserve"> </w:t>
      </w:r>
      <w:r w:rsidRPr="00880E86">
        <w:rPr>
          <w:rFonts w:eastAsia="Times New Roman" w:cs="Times New Roman"/>
          <w:szCs w:val="24"/>
          <w:lang w:eastAsia="cs-CZ"/>
        </w:rPr>
        <w:t>15. března 2024 podáním nové přihlášky podle</w:t>
      </w:r>
      <w:r>
        <w:rPr>
          <w:rFonts w:eastAsia="Times New Roman" w:cs="Times New Roman"/>
          <w:szCs w:val="24"/>
          <w:lang w:eastAsia="cs-CZ"/>
        </w:rPr>
        <w:t xml:space="preserve"> </w:t>
      </w:r>
      <w:r w:rsidRPr="00880E86">
        <w:rPr>
          <w:rFonts w:eastAsia="Times New Roman" w:cs="Times New Roman"/>
          <w:szCs w:val="24"/>
          <w:lang w:eastAsia="cs-CZ"/>
        </w:rPr>
        <w:t>§ 60a zákona č. 561/2004 Sb., ve znění účinném</w:t>
      </w:r>
      <w:r>
        <w:rPr>
          <w:rFonts w:eastAsia="Times New Roman" w:cs="Times New Roman"/>
          <w:szCs w:val="24"/>
          <w:lang w:eastAsia="cs-CZ"/>
        </w:rPr>
        <w:t xml:space="preserve"> </w:t>
      </w:r>
      <w:r w:rsidRPr="00880E86">
        <w:rPr>
          <w:rFonts w:eastAsia="Times New Roman" w:cs="Times New Roman"/>
          <w:szCs w:val="24"/>
          <w:lang w:eastAsia="cs-CZ"/>
        </w:rPr>
        <w:t>ode dne nabytí účinnosti tohoto zákona. Uchazeč</w:t>
      </w:r>
      <w:r>
        <w:rPr>
          <w:rFonts w:eastAsia="Times New Roman" w:cs="Times New Roman"/>
          <w:szCs w:val="24"/>
          <w:lang w:eastAsia="cs-CZ"/>
        </w:rPr>
        <w:t xml:space="preserve"> </w:t>
      </w:r>
      <w:r w:rsidRPr="00880E86">
        <w:rPr>
          <w:rFonts w:eastAsia="Times New Roman" w:cs="Times New Roman"/>
          <w:szCs w:val="24"/>
          <w:lang w:eastAsia="cs-CZ"/>
        </w:rPr>
        <w:t>v nové přihlášce nemůže změnit obor, do kterého se přihlásil. Ředitel školy, jejíž obor je uvedený na</w:t>
      </w:r>
      <w:r>
        <w:rPr>
          <w:rFonts w:eastAsia="Times New Roman" w:cs="Times New Roman"/>
          <w:szCs w:val="24"/>
          <w:lang w:eastAsia="cs-CZ"/>
        </w:rPr>
        <w:t xml:space="preserve"> </w:t>
      </w:r>
      <w:r w:rsidRPr="00880E86">
        <w:rPr>
          <w:rFonts w:eastAsia="Times New Roman" w:cs="Times New Roman"/>
          <w:szCs w:val="24"/>
          <w:lang w:eastAsia="cs-CZ"/>
        </w:rPr>
        <w:t>nové přihlášce jako první v pořadí, bez zbytečného</w:t>
      </w:r>
      <w:r>
        <w:rPr>
          <w:rFonts w:eastAsia="Times New Roman" w:cs="Times New Roman"/>
          <w:szCs w:val="24"/>
          <w:lang w:eastAsia="cs-CZ"/>
        </w:rPr>
        <w:t xml:space="preserve"> </w:t>
      </w:r>
      <w:r w:rsidRPr="00880E86">
        <w:rPr>
          <w:rFonts w:eastAsia="Times New Roman" w:cs="Times New Roman"/>
          <w:szCs w:val="24"/>
          <w:lang w:eastAsia="cs-CZ"/>
        </w:rPr>
        <w:t>odkladu předá informace o novém pořadí oborů do</w:t>
      </w:r>
      <w:r>
        <w:rPr>
          <w:rFonts w:eastAsia="Times New Roman" w:cs="Times New Roman"/>
          <w:szCs w:val="24"/>
          <w:lang w:eastAsia="cs-CZ"/>
        </w:rPr>
        <w:t xml:space="preserve"> </w:t>
      </w:r>
      <w:r w:rsidRPr="00880E86">
        <w:rPr>
          <w:rFonts w:eastAsia="Times New Roman" w:cs="Times New Roman"/>
          <w:szCs w:val="24"/>
          <w:lang w:eastAsia="cs-CZ"/>
        </w:rPr>
        <w:t>informačního systému o přijímacím řízení. Pokud</w:t>
      </w:r>
      <w:r>
        <w:rPr>
          <w:rFonts w:eastAsia="Times New Roman" w:cs="Times New Roman"/>
          <w:szCs w:val="24"/>
          <w:lang w:eastAsia="cs-CZ"/>
        </w:rPr>
        <w:t xml:space="preserve"> </w:t>
      </w:r>
      <w:r w:rsidRPr="00880E86">
        <w:rPr>
          <w:rFonts w:eastAsia="Times New Roman" w:cs="Times New Roman"/>
          <w:szCs w:val="24"/>
          <w:lang w:eastAsia="cs-CZ"/>
        </w:rPr>
        <w:t>uchazeč novou přihlášku nepodá, platí pořadí podle</w:t>
      </w:r>
      <w:r>
        <w:rPr>
          <w:rFonts w:eastAsia="Times New Roman" w:cs="Times New Roman"/>
          <w:szCs w:val="24"/>
          <w:lang w:eastAsia="cs-CZ"/>
        </w:rPr>
        <w:t xml:space="preserve"> </w:t>
      </w:r>
      <w:r w:rsidRPr="00880E86">
        <w:rPr>
          <w:rFonts w:eastAsia="Times New Roman" w:cs="Times New Roman"/>
          <w:szCs w:val="24"/>
          <w:lang w:eastAsia="cs-CZ"/>
        </w:rPr>
        <w:t>bodu 5.</w:t>
      </w:r>
    </w:p>
    <w:p w14:paraId="0A2C21FD" w14:textId="21B5BCE2"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8.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uvedený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jako první v pořadí, bez zbytečného odkladu</w:t>
      </w:r>
      <w:r>
        <w:rPr>
          <w:rFonts w:eastAsia="Times New Roman" w:cs="Times New Roman"/>
          <w:szCs w:val="24"/>
          <w:lang w:eastAsia="cs-CZ"/>
        </w:rPr>
        <w:t xml:space="preserve"> </w:t>
      </w:r>
      <w:r w:rsidRPr="00880E86">
        <w:rPr>
          <w:rFonts w:eastAsia="Times New Roman" w:cs="Times New Roman"/>
          <w:szCs w:val="24"/>
          <w:lang w:eastAsia="cs-CZ"/>
        </w:rPr>
        <w:t>uchazeči sdělí informaci o právu podle bodu 7.</w:t>
      </w:r>
      <w:r>
        <w:rPr>
          <w:rFonts w:eastAsia="Times New Roman" w:cs="Times New Roman"/>
          <w:szCs w:val="24"/>
          <w:lang w:eastAsia="cs-CZ"/>
        </w:rPr>
        <w:t xml:space="preserve"> </w:t>
      </w:r>
      <w:r w:rsidRPr="00880E86">
        <w:rPr>
          <w:rFonts w:eastAsia="Times New Roman" w:cs="Times New Roman"/>
          <w:szCs w:val="24"/>
          <w:lang w:eastAsia="cs-CZ"/>
        </w:rPr>
        <w:t>Uchazeč, který podal přihlášku způsobem podle</w:t>
      </w:r>
      <w:r>
        <w:rPr>
          <w:rFonts w:eastAsia="Times New Roman" w:cs="Times New Roman"/>
          <w:szCs w:val="24"/>
          <w:lang w:eastAsia="cs-CZ"/>
        </w:rPr>
        <w:t xml:space="preserve"> </w:t>
      </w:r>
      <w:r w:rsidRPr="00880E86">
        <w:rPr>
          <w:rFonts w:eastAsia="Times New Roman" w:cs="Times New Roman"/>
          <w:szCs w:val="24"/>
          <w:lang w:eastAsia="cs-CZ"/>
        </w:rPr>
        <w:t>§ 60a odst. 3 písm. a) zákona č. 561/2004 Sb., ve</w:t>
      </w:r>
      <w:r>
        <w:rPr>
          <w:rFonts w:eastAsia="Times New Roman" w:cs="Times New Roman"/>
          <w:szCs w:val="24"/>
          <w:lang w:eastAsia="cs-CZ"/>
        </w:rPr>
        <w:t xml:space="preserve"> </w:t>
      </w:r>
      <w:r w:rsidRPr="00880E86">
        <w:rPr>
          <w:rFonts w:eastAsia="Times New Roman" w:cs="Times New Roman"/>
          <w:szCs w:val="24"/>
          <w:lang w:eastAsia="cs-CZ"/>
        </w:rPr>
        <w:t>znění účinném ode dne nabytí účinnosti tohoto zákona,</w:t>
      </w:r>
      <w:r>
        <w:rPr>
          <w:rFonts w:eastAsia="Times New Roman" w:cs="Times New Roman"/>
          <w:szCs w:val="24"/>
          <w:lang w:eastAsia="cs-CZ"/>
        </w:rPr>
        <w:t xml:space="preserve"> </w:t>
      </w:r>
      <w:r w:rsidRPr="00880E86">
        <w:rPr>
          <w:rFonts w:eastAsia="Times New Roman" w:cs="Times New Roman"/>
          <w:szCs w:val="24"/>
          <w:lang w:eastAsia="cs-CZ"/>
        </w:rPr>
        <w:t>obdrží sdělení prostřednictvím informačního</w:t>
      </w:r>
      <w:r>
        <w:rPr>
          <w:rFonts w:eastAsia="Times New Roman" w:cs="Times New Roman"/>
          <w:szCs w:val="24"/>
          <w:lang w:eastAsia="cs-CZ"/>
        </w:rPr>
        <w:t xml:space="preserve"> </w:t>
      </w:r>
      <w:r w:rsidRPr="00880E86">
        <w:rPr>
          <w:rFonts w:eastAsia="Times New Roman" w:cs="Times New Roman"/>
          <w:szCs w:val="24"/>
          <w:lang w:eastAsia="cs-CZ"/>
        </w:rPr>
        <w:t>systému o přijímacím řízení.</w:t>
      </w:r>
    </w:p>
    <w:p w14:paraId="7F2A72E7" w14:textId="37E3BBF1"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9. Termíny konání talentové zkoušky a zveřejnění</w:t>
      </w:r>
      <w:r>
        <w:rPr>
          <w:rFonts w:eastAsia="Times New Roman" w:cs="Times New Roman"/>
          <w:szCs w:val="24"/>
          <w:lang w:eastAsia="cs-CZ"/>
        </w:rPr>
        <w:t xml:space="preserve"> </w:t>
      </w:r>
      <w:r w:rsidRPr="00880E86">
        <w:rPr>
          <w:rFonts w:eastAsia="Times New Roman" w:cs="Times New Roman"/>
          <w:szCs w:val="24"/>
          <w:lang w:eastAsia="cs-CZ"/>
        </w:rPr>
        <w:t>výsledků talentové zkoušky a termíny školní</w:t>
      </w:r>
      <w:r>
        <w:rPr>
          <w:rFonts w:eastAsia="Times New Roman" w:cs="Times New Roman"/>
          <w:szCs w:val="24"/>
          <w:lang w:eastAsia="cs-CZ"/>
        </w:rPr>
        <w:t xml:space="preserve"> </w:t>
      </w:r>
      <w:r w:rsidRPr="00880E86">
        <w:rPr>
          <w:rFonts w:eastAsia="Times New Roman" w:cs="Times New Roman"/>
          <w:szCs w:val="24"/>
          <w:lang w:eastAsia="cs-CZ"/>
        </w:rPr>
        <w:t>přijímací zkoušky u oboru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a konzervatoře se v roce 2024 řídí</w:t>
      </w:r>
      <w:r>
        <w:rPr>
          <w:rFonts w:eastAsia="Times New Roman" w:cs="Times New Roman"/>
          <w:szCs w:val="24"/>
          <w:lang w:eastAsia="cs-CZ"/>
        </w:rPr>
        <w:t xml:space="preserve"> </w:t>
      </w:r>
      <w:r w:rsidRPr="00880E86">
        <w:rPr>
          <w:rFonts w:eastAsia="Times New Roman" w:cs="Times New Roman"/>
          <w:szCs w:val="24"/>
          <w:lang w:eastAsia="cs-CZ"/>
        </w:rPr>
        <w:t>podle dosavadních právních předpisů.</w:t>
      </w:r>
    </w:p>
    <w:p w14:paraId="366A3354" w14:textId="78A9754A"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10. Ředitel školy s oborem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kromě oboru vzdělání Gymnázium</w:t>
      </w:r>
      <w:r>
        <w:rPr>
          <w:rFonts w:eastAsia="Times New Roman" w:cs="Times New Roman"/>
          <w:szCs w:val="24"/>
          <w:lang w:eastAsia="cs-CZ"/>
        </w:rPr>
        <w:t xml:space="preserve"> </w:t>
      </w:r>
      <w:r w:rsidRPr="00880E86">
        <w:rPr>
          <w:rFonts w:eastAsia="Times New Roman" w:cs="Times New Roman"/>
          <w:szCs w:val="24"/>
          <w:lang w:eastAsia="cs-CZ"/>
        </w:rPr>
        <w:t>se sportovní přípravou, nebo ředitel konzervatoře do</w:t>
      </w:r>
      <w:r>
        <w:rPr>
          <w:rFonts w:eastAsia="Times New Roman" w:cs="Times New Roman"/>
          <w:szCs w:val="24"/>
          <w:lang w:eastAsia="cs-CZ"/>
        </w:rPr>
        <w:t xml:space="preserve"> </w:t>
      </w:r>
      <w:r w:rsidRPr="00880E86">
        <w:rPr>
          <w:rFonts w:eastAsia="Times New Roman" w:cs="Times New Roman"/>
          <w:szCs w:val="24"/>
          <w:lang w:eastAsia="cs-CZ"/>
        </w:rPr>
        <w:t>15. února 2024 oznámí uchazeči výsledek školní přijímací</w:t>
      </w:r>
      <w:r>
        <w:rPr>
          <w:rFonts w:eastAsia="Times New Roman" w:cs="Times New Roman"/>
          <w:szCs w:val="24"/>
          <w:lang w:eastAsia="cs-CZ"/>
        </w:rPr>
        <w:t xml:space="preserve"> </w:t>
      </w:r>
      <w:r w:rsidRPr="00880E86">
        <w:rPr>
          <w:rFonts w:eastAsia="Times New Roman" w:cs="Times New Roman"/>
          <w:szCs w:val="24"/>
          <w:lang w:eastAsia="cs-CZ"/>
        </w:rPr>
        <w:t>zkoušky, pokud se konala, a přijímacího řízení</w:t>
      </w:r>
      <w:r>
        <w:rPr>
          <w:rFonts w:eastAsia="Times New Roman" w:cs="Times New Roman"/>
          <w:szCs w:val="24"/>
          <w:lang w:eastAsia="cs-CZ"/>
        </w:rPr>
        <w:t xml:space="preserve"> </w:t>
      </w:r>
      <w:r w:rsidRPr="00880E86">
        <w:rPr>
          <w:rFonts w:eastAsia="Times New Roman" w:cs="Times New Roman"/>
          <w:szCs w:val="24"/>
          <w:lang w:eastAsia="cs-CZ"/>
        </w:rPr>
        <w:t>a informaci, na kterém místě by se uchazeč</w:t>
      </w:r>
      <w:r>
        <w:rPr>
          <w:rFonts w:eastAsia="Times New Roman" w:cs="Times New Roman"/>
          <w:szCs w:val="24"/>
          <w:lang w:eastAsia="cs-CZ"/>
        </w:rPr>
        <w:t xml:space="preserve"> </w:t>
      </w:r>
      <w:r w:rsidRPr="00880E86">
        <w:rPr>
          <w:rFonts w:eastAsia="Times New Roman" w:cs="Times New Roman"/>
          <w:szCs w:val="24"/>
          <w:lang w:eastAsia="cs-CZ"/>
        </w:rPr>
        <w:t>v rámci přijímacího řízení umístil, pokud splnil kritéria</w:t>
      </w:r>
      <w:r>
        <w:rPr>
          <w:rFonts w:eastAsia="Times New Roman" w:cs="Times New Roman"/>
          <w:szCs w:val="24"/>
          <w:lang w:eastAsia="cs-CZ"/>
        </w:rPr>
        <w:t xml:space="preserve"> </w:t>
      </w:r>
      <w:r w:rsidRPr="00880E86">
        <w:rPr>
          <w:rFonts w:eastAsia="Times New Roman" w:cs="Times New Roman"/>
          <w:szCs w:val="24"/>
          <w:lang w:eastAsia="cs-CZ"/>
        </w:rPr>
        <w:t>přijímacího řízení, a to zveřejněním seznamu</w:t>
      </w:r>
      <w:r>
        <w:rPr>
          <w:rFonts w:eastAsia="Times New Roman" w:cs="Times New Roman"/>
          <w:szCs w:val="24"/>
          <w:lang w:eastAsia="cs-CZ"/>
        </w:rPr>
        <w:t xml:space="preserve"> </w:t>
      </w:r>
      <w:r w:rsidRPr="00880E86">
        <w:rPr>
          <w:rFonts w:eastAsia="Times New Roman" w:cs="Times New Roman"/>
          <w:szCs w:val="24"/>
          <w:lang w:eastAsia="cs-CZ"/>
        </w:rPr>
        <w:t>uchazečů pod přiděleným registračním číslem na</w:t>
      </w:r>
      <w:r>
        <w:rPr>
          <w:rFonts w:eastAsia="Times New Roman" w:cs="Times New Roman"/>
          <w:szCs w:val="24"/>
          <w:lang w:eastAsia="cs-CZ"/>
        </w:rPr>
        <w:t xml:space="preserve"> </w:t>
      </w:r>
      <w:r w:rsidRPr="00880E86">
        <w:rPr>
          <w:rFonts w:eastAsia="Times New Roman" w:cs="Times New Roman"/>
          <w:szCs w:val="24"/>
          <w:lang w:eastAsia="cs-CZ"/>
        </w:rPr>
        <w:t>veřejně přístupném místě ve škole a způsobem</w:t>
      </w:r>
      <w:r>
        <w:rPr>
          <w:rFonts w:eastAsia="Times New Roman" w:cs="Times New Roman"/>
          <w:szCs w:val="24"/>
          <w:lang w:eastAsia="cs-CZ"/>
        </w:rPr>
        <w:t xml:space="preserve"> </w:t>
      </w:r>
      <w:r w:rsidRPr="00880E86">
        <w:rPr>
          <w:rFonts w:eastAsia="Times New Roman" w:cs="Times New Roman"/>
          <w:szCs w:val="24"/>
          <w:lang w:eastAsia="cs-CZ"/>
        </w:rPr>
        <w:t>umožňujícím dálkový přístup.</w:t>
      </w:r>
    </w:p>
    <w:p w14:paraId="24D3225D" w14:textId="10B254D3" w:rsidR="009E55A9"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11. Přijímací řízení do oborů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konzervatoří pro</w:t>
      </w:r>
      <w:r>
        <w:rPr>
          <w:rFonts w:eastAsia="Times New Roman" w:cs="Times New Roman"/>
          <w:szCs w:val="24"/>
          <w:lang w:eastAsia="cs-CZ"/>
        </w:rPr>
        <w:t xml:space="preserve"> </w:t>
      </w:r>
      <w:r w:rsidRPr="00880E86">
        <w:rPr>
          <w:rFonts w:eastAsia="Times New Roman" w:cs="Times New Roman"/>
          <w:szCs w:val="24"/>
          <w:lang w:eastAsia="cs-CZ"/>
        </w:rPr>
        <w:t>školní rok 2024/2025, včetně vyhodnocení, na kterou</w:t>
      </w:r>
      <w:r>
        <w:rPr>
          <w:rFonts w:eastAsia="Times New Roman" w:cs="Times New Roman"/>
          <w:szCs w:val="24"/>
          <w:lang w:eastAsia="cs-CZ"/>
        </w:rPr>
        <w:t xml:space="preserve"> </w:t>
      </w:r>
      <w:r w:rsidRPr="00880E86">
        <w:rPr>
          <w:rFonts w:eastAsia="Times New Roman" w:cs="Times New Roman"/>
          <w:szCs w:val="24"/>
          <w:lang w:eastAsia="cs-CZ"/>
        </w:rPr>
        <w:t>školu uchazeč bude přijat, se dokončí podle zákona</w:t>
      </w:r>
      <w:r>
        <w:rPr>
          <w:rFonts w:eastAsia="Times New Roman" w:cs="Times New Roman"/>
          <w:szCs w:val="24"/>
          <w:lang w:eastAsia="cs-CZ"/>
        </w:rPr>
        <w:t xml:space="preserve"> </w:t>
      </w:r>
      <w:r w:rsidRPr="00880E86">
        <w:rPr>
          <w:rFonts w:eastAsia="Times New Roman" w:cs="Times New Roman"/>
          <w:szCs w:val="24"/>
          <w:lang w:eastAsia="cs-CZ"/>
        </w:rPr>
        <w:t>č. 561/2004 Sb., ve znění účinném ode dne nabytí</w:t>
      </w:r>
      <w:r>
        <w:rPr>
          <w:rFonts w:eastAsia="Times New Roman" w:cs="Times New Roman"/>
          <w:szCs w:val="24"/>
          <w:lang w:eastAsia="cs-CZ"/>
        </w:rPr>
        <w:t xml:space="preserve"> </w:t>
      </w:r>
      <w:r w:rsidRPr="00880E86">
        <w:rPr>
          <w:rFonts w:eastAsia="Times New Roman" w:cs="Times New Roman"/>
          <w:szCs w:val="24"/>
          <w:lang w:eastAsia="cs-CZ"/>
        </w:rPr>
        <w:t>účinnosti tohoto zákona.</w:t>
      </w:r>
    </w:p>
    <w:p w14:paraId="5644C1F0" w14:textId="64A69F7C" w:rsidR="00880E86" w:rsidRPr="005B4C01" w:rsidRDefault="005B4C01" w:rsidP="00880E86">
      <w:pPr>
        <w:spacing w:before="100" w:beforeAutospacing="1" w:after="100" w:afterAutospacing="1"/>
        <w:outlineLvl w:val="2"/>
        <w:rPr>
          <w:rFonts w:eastAsia="Times New Roman" w:cs="Times New Roman"/>
          <w:b/>
          <w:bCs/>
          <w:szCs w:val="24"/>
          <w:lang w:eastAsia="cs-CZ"/>
        </w:rPr>
      </w:pPr>
      <w:r w:rsidRPr="005B4C01">
        <w:rPr>
          <w:rFonts w:eastAsia="Times New Roman" w:cs="Times New Roman"/>
          <w:b/>
          <w:bCs/>
          <w:szCs w:val="24"/>
          <w:lang w:eastAsia="cs-CZ"/>
        </w:rPr>
        <w:lastRenderedPageBreak/>
        <w:t>Čl. XVI zákona č. 35/2025 Sb.</w:t>
      </w:r>
    </w:p>
    <w:p w14:paraId="4D3A4B15" w14:textId="36A01B42" w:rsidR="005B4C01" w:rsidRDefault="005B4C01" w:rsidP="005B4C01">
      <w:pPr>
        <w:spacing w:before="100" w:beforeAutospacing="1" w:after="100" w:afterAutospacing="1"/>
        <w:outlineLvl w:val="2"/>
        <w:rPr>
          <w:rFonts w:eastAsia="Times New Roman" w:cs="Times New Roman"/>
          <w:szCs w:val="24"/>
          <w:lang w:eastAsia="cs-CZ"/>
        </w:rPr>
      </w:pPr>
      <w:r>
        <w:rPr>
          <w:rFonts w:eastAsia="Times New Roman" w:cs="Times New Roman"/>
          <w:szCs w:val="24"/>
          <w:lang w:eastAsia="cs-CZ"/>
        </w:rPr>
        <w:t>P</w:t>
      </w:r>
      <w:r w:rsidRPr="005B4C01">
        <w:rPr>
          <w:rFonts w:eastAsia="Times New Roman" w:cs="Times New Roman"/>
          <w:szCs w:val="24"/>
          <w:lang w:eastAsia="cs-CZ"/>
        </w:rPr>
        <w:t>eněžní prostředky, které byly vedeny na účtu fondu kulturních a sociálních potřeb přede dnem</w:t>
      </w:r>
      <w:r>
        <w:rPr>
          <w:rFonts w:eastAsia="Times New Roman" w:cs="Times New Roman"/>
          <w:szCs w:val="24"/>
          <w:lang w:eastAsia="cs-CZ"/>
        </w:rPr>
        <w:t xml:space="preserve"> </w:t>
      </w:r>
      <w:r w:rsidRPr="005B4C01">
        <w:rPr>
          <w:rFonts w:eastAsia="Times New Roman" w:cs="Times New Roman"/>
          <w:szCs w:val="24"/>
          <w:lang w:eastAsia="cs-CZ"/>
        </w:rPr>
        <w:t>nabytí účinnosti tohoto zákona, se použijí podle zákona č. 561/2004 Sb., ve znění účinném ode dne</w:t>
      </w:r>
      <w:r>
        <w:rPr>
          <w:rFonts w:eastAsia="Times New Roman" w:cs="Times New Roman"/>
          <w:szCs w:val="24"/>
          <w:lang w:eastAsia="cs-CZ"/>
        </w:rPr>
        <w:t xml:space="preserve"> </w:t>
      </w:r>
      <w:r w:rsidRPr="005B4C01">
        <w:rPr>
          <w:rFonts w:eastAsia="Times New Roman" w:cs="Times New Roman"/>
          <w:szCs w:val="24"/>
          <w:lang w:eastAsia="cs-CZ"/>
        </w:rPr>
        <w:t>nabytí účinnosti tohoto zákona.</w:t>
      </w:r>
    </w:p>
    <w:p w14:paraId="551305F9" w14:textId="5CCBD776" w:rsidR="00ED4DCF" w:rsidRPr="00ED4DCF" w:rsidRDefault="00ED4DCF" w:rsidP="005B4C01">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Čl. XI zákona č. 52/2025 Sb.</w:t>
      </w:r>
    </w:p>
    <w:p w14:paraId="0E9FBD32" w14:textId="320520AE" w:rsidR="00ED4DCF" w:rsidRPr="00ED4DCF" w:rsidRDefault="00ED4DCF" w:rsidP="00ED4DCF">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1. Uskutečňování vzdělávacích programů vyšších odborných škol, akreditovaných přede dnem</w:t>
      </w:r>
      <w:r>
        <w:rPr>
          <w:rFonts w:eastAsia="Times New Roman" w:cs="Times New Roman"/>
          <w:szCs w:val="24"/>
          <w:lang w:eastAsia="cs-CZ"/>
        </w:rPr>
        <w:t xml:space="preserve"> </w:t>
      </w:r>
      <w:r w:rsidRPr="00ED4DCF">
        <w:rPr>
          <w:rFonts w:eastAsia="Times New Roman" w:cs="Times New Roman"/>
          <w:szCs w:val="24"/>
          <w:lang w:eastAsia="cs-CZ"/>
        </w:rPr>
        <w:t>1. července 2025, není tímto zákonem dotčeno. Na prodloužení doby platnosti akreditace a na akreditace změn vzdělávacích programů vyšších odborných škol akreditovaných přede dnem</w:t>
      </w:r>
      <w:r>
        <w:rPr>
          <w:rFonts w:eastAsia="Times New Roman" w:cs="Times New Roman"/>
          <w:szCs w:val="24"/>
          <w:lang w:eastAsia="cs-CZ"/>
        </w:rPr>
        <w:t xml:space="preserve"> </w:t>
      </w:r>
      <w:r w:rsidRPr="00ED4DCF">
        <w:rPr>
          <w:rFonts w:eastAsia="Times New Roman" w:cs="Times New Roman"/>
          <w:szCs w:val="24"/>
          <w:lang w:eastAsia="cs-CZ"/>
        </w:rPr>
        <w:t>nabytí účinnosti tohoto zákona se použije zákon č. 561/2004 Sb., ve znění účinném ode dne 1. července 2025.</w:t>
      </w:r>
    </w:p>
    <w:p w14:paraId="5C0C2A64" w14:textId="62594064" w:rsidR="00ED4DCF" w:rsidRPr="00ED4DCF" w:rsidRDefault="00ED4DCF" w:rsidP="00ED4DCF">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2. Probíhající správní řízení ve věcech akreditací vzdělávacího programu vyšší odborné školy vedená Ministerstvem školství, mládeže</w:t>
      </w:r>
      <w:r>
        <w:rPr>
          <w:rFonts w:eastAsia="Times New Roman" w:cs="Times New Roman"/>
          <w:szCs w:val="24"/>
          <w:lang w:eastAsia="cs-CZ"/>
        </w:rPr>
        <w:t xml:space="preserve"> </w:t>
      </w:r>
      <w:r w:rsidRPr="00ED4DCF">
        <w:rPr>
          <w:rFonts w:eastAsia="Times New Roman" w:cs="Times New Roman"/>
          <w:szCs w:val="24"/>
          <w:lang w:eastAsia="cs-CZ"/>
        </w:rPr>
        <w:t>a</w:t>
      </w:r>
      <w:r>
        <w:rPr>
          <w:rFonts w:eastAsia="Times New Roman" w:cs="Times New Roman"/>
          <w:szCs w:val="24"/>
          <w:lang w:eastAsia="cs-CZ"/>
        </w:rPr>
        <w:t xml:space="preserve"> </w:t>
      </w:r>
      <w:r w:rsidRPr="00ED4DCF">
        <w:rPr>
          <w:rFonts w:eastAsia="Times New Roman" w:cs="Times New Roman"/>
          <w:szCs w:val="24"/>
          <w:lang w:eastAsia="cs-CZ"/>
        </w:rPr>
        <w:t>tělovýchovy, která nebyla pravomocně skončena přede dnem</w:t>
      </w:r>
      <w:r>
        <w:rPr>
          <w:rFonts w:eastAsia="Times New Roman" w:cs="Times New Roman"/>
          <w:szCs w:val="24"/>
          <w:lang w:eastAsia="cs-CZ"/>
        </w:rPr>
        <w:t xml:space="preserve"> </w:t>
      </w:r>
      <w:r w:rsidRPr="00ED4DCF">
        <w:rPr>
          <w:rFonts w:eastAsia="Times New Roman" w:cs="Times New Roman"/>
          <w:szCs w:val="24"/>
          <w:lang w:eastAsia="cs-CZ"/>
        </w:rPr>
        <w:t>1. července 2025, dokončí Národní akreditační úřad pro terciární vzdělávání.</w:t>
      </w:r>
    </w:p>
    <w:p w14:paraId="0C71FE83" w14:textId="127EDB1F" w:rsidR="005B4C01" w:rsidRDefault="00ED4DCF" w:rsidP="00ED4DCF">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3. Akreditační komise pro vyšší odborné vzdělávání, zřízená zákonem č. 561/2004 Sb., ve znění účinném přede dnem 1. července 2025, (dále jen „Akreditační komise“) je po dobu 3 let ode dne</w:t>
      </w:r>
      <w:r>
        <w:rPr>
          <w:rFonts w:eastAsia="Times New Roman" w:cs="Times New Roman"/>
          <w:szCs w:val="24"/>
          <w:lang w:eastAsia="cs-CZ"/>
        </w:rPr>
        <w:t xml:space="preserve"> </w:t>
      </w:r>
      <w:r w:rsidRPr="00ED4DCF">
        <w:rPr>
          <w:rFonts w:eastAsia="Times New Roman" w:cs="Times New Roman"/>
          <w:szCs w:val="24"/>
          <w:lang w:eastAsia="cs-CZ"/>
        </w:rPr>
        <w:t>1. července 2025 ve věcech vyššího odborného vzdělávání poradním orgánem Národního akreditačního úřadu pro terciární vzdělávání (dále jen „Akreditační úřad“), který její činnost materiálně, organizačně a finančně zabezpečuje. V době podle věty první Akreditační komise vydává Akreditačnímu úřadu stanoviska k vzdělávacím programům v rámci řízení ve věcech akreditace a</w:t>
      </w:r>
      <w:r>
        <w:rPr>
          <w:rFonts w:eastAsia="Times New Roman" w:cs="Times New Roman"/>
          <w:szCs w:val="24"/>
          <w:lang w:eastAsia="cs-CZ"/>
        </w:rPr>
        <w:t xml:space="preserve"> </w:t>
      </w:r>
      <w:r w:rsidRPr="00ED4DCF">
        <w:rPr>
          <w:rFonts w:eastAsia="Times New Roman" w:cs="Times New Roman"/>
          <w:szCs w:val="24"/>
          <w:lang w:eastAsia="cs-CZ"/>
        </w:rPr>
        <w:t>případně posuzuje i jiné záležitosti týkající se vyššího odborného vzdělávání, které jí předloží Akreditační úřad. Členství dosavadních členů Akreditační komise není tímto zákonem dotčeno. Poklesne-li v průběhu doby podle věty první celkový počet členů Akreditační komise, kteří byli do funkce člena Akreditační komise jmenováni podle zákona č. 561/2004 Sb., ve znění účinném přede dnem 1. července 2025, pod deset, je předseda Akreditačního úřadu oprávněn jmenovat nového člena nebo členy Akreditační komise tak, aby měla celkem deset členů. Vnitřní organizaci a bližší podrobnosti činnosti Akreditační komise a důvody pro odvolání jejího člena předsedou Akreditačního úřadu stanoví Akreditační úřad. Dnem 30. června 2028 se činnost Akreditační komise ukončuje a členství osob v Akreditační komisi zaniká.</w:t>
      </w:r>
    </w:p>
    <w:p w14:paraId="6156E03E" w14:textId="4BC4E716" w:rsid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Čl. XLI zákona č. 152/2025 Sb.</w:t>
      </w:r>
    </w:p>
    <w:p w14:paraId="09117F8C" w14:textId="40AF9F55" w:rsid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outlineLvl w:val="2"/>
        <w:rPr>
          <w:rFonts w:eastAsia="Times New Roman" w:cs="Times New Roman"/>
          <w:szCs w:val="24"/>
          <w:lang w:eastAsia="cs-CZ"/>
        </w:rPr>
      </w:pPr>
      <w:r w:rsidRPr="00CC0B77">
        <w:rPr>
          <w:rFonts w:eastAsia="Times New Roman" w:cs="Times New Roman"/>
          <w:szCs w:val="24"/>
          <w:lang w:eastAsia="cs-CZ"/>
        </w:rPr>
        <w:t>Pro účely přiznání stipendia podle zákona č. 561/2004 Sb., ve znění účinném od 1. října 2025, se žákem, který je příjemcem dávky státní sociální pomoci, jejíž součástí je složka na živobytí podle zákona č. 151/2025 Sb., nebo členem domácností tohoto příjemce, rozumí i žák, který je příjemcem příspěvku na živobytí nebo osobou s ním společně posuzovanou podle zákona č. 111/2006 Sb., ve znění pozdějších předpisů, je-li tato dávka vyplácena po 30. září 2025.</w:t>
      </w:r>
    </w:p>
    <w:p w14:paraId="11301C59" w14:textId="003676F0" w:rsidR="00CC0B77" w:rsidRP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jc w:val="center"/>
        <w:outlineLvl w:val="2"/>
        <w:rPr>
          <w:rFonts w:eastAsia="Times New Roman" w:cs="Times New Roman"/>
          <w:b/>
          <w:bCs/>
          <w:i/>
          <w:iCs/>
          <w:szCs w:val="24"/>
          <w:lang w:eastAsia="cs-CZ"/>
        </w:rPr>
      </w:pPr>
      <w:r w:rsidRPr="00CC0B77">
        <w:rPr>
          <w:rFonts w:eastAsia="Times New Roman" w:cs="Times New Roman"/>
          <w:b/>
          <w:bCs/>
          <w:i/>
          <w:iCs/>
          <w:szCs w:val="24"/>
          <w:lang w:eastAsia="cs-CZ"/>
        </w:rPr>
        <w:t>Účinné od 1. 10. 2025</w:t>
      </w: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lastRenderedPageBreak/>
        <w:t>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w:t>
      </w:r>
      <w:r w:rsidRPr="00CC593D">
        <w:rPr>
          <w:rFonts w:eastAsia="Times New Roman" w:cs="Times New Roman"/>
          <w:szCs w:val="24"/>
          <w:lang w:eastAsia="cs-CZ"/>
        </w:rPr>
        <w:lastRenderedPageBreak/>
        <w:t>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Default="004B3D56"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rPr>
          <w:rFonts w:eastAsia="Times New Roman" w:cs="Times New Roman"/>
          <w:strike/>
          <w:szCs w:val="24"/>
          <w:lang w:eastAsia="cs-CZ"/>
        </w:rPr>
      </w:pPr>
      <w:r w:rsidRPr="00CC0B77">
        <w:rPr>
          <w:rFonts w:eastAsia="Times New Roman" w:cs="Times New Roman"/>
          <w:iCs/>
          <w:strike/>
          <w:szCs w:val="24"/>
          <w:vertAlign w:val="superscript"/>
          <w:lang w:eastAsia="cs-CZ"/>
        </w:rPr>
        <w:t>14</w:t>
      </w:r>
      <w:r w:rsidRPr="00CC0B77">
        <w:rPr>
          <w:rFonts w:eastAsia="Times New Roman" w:cs="Times New Roman"/>
          <w:iCs/>
          <w:strike/>
          <w:szCs w:val="24"/>
          <w:lang w:eastAsia="cs-CZ"/>
        </w:rPr>
        <w:t>)</w:t>
      </w:r>
      <w:r w:rsidRPr="00CC0B77">
        <w:rPr>
          <w:rFonts w:eastAsia="Times New Roman" w:cs="Times New Roman"/>
          <w:strike/>
          <w:szCs w:val="24"/>
          <w:lang w:eastAsia="cs-CZ"/>
        </w:rPr>
        <w:t xml:space="preserve"> Zákon č. 111/2006 Sb., o pomoci v hmotné nouzi.</w:t>
      </w:r>
    </w:p>
    <w:p w14:paraId="2D6EA97A" w14:textId="09A70FC6" w:rsidR="00CC0B77" w:rsidRPr="00CC0B77" w:rsidRDefault="00CC0B77" w:rsidP="00CC0B77">
      <w:pPr>
        <w:pBdr>
          <w:top w:val="single" w:sz="4" w:space="1" w:color="auto"/>
          <w:left w:val="single" w:sz="4" w:space="4" w:color="auto"/>
          <w:bottom w:val="single" w:sz="4" w:space="1" w:color="auto"/>
          <w:right w:val="single" w:sz="4" w:space="4" w:color="auto"/>
        </w:pBdr>
        <w:shd w:val="clear" w:color="auto" w:fill="E2EFD9" w:themeFill="accent6" w:themeFillTint="33"/>
        <w:spacing w:before="100" w:beforeAutospacing="1" w:after="100" w:afterAutospacing="1"/>
        <w:jc w:val="center"/>
        <w:rPr>
          <w:rFonts w:eastAsia="Times New Roman" w:cs="Times New Roman"/>
          <w:b/>
          <w:bCs/>
          <w:i/>
          <w:iCs/>
          <w:szCs w:val="24"/>
          <w:lang w:eastAsia="cs-CZ"/>
        </w:rPr>
      </w:pPr>
      <w:r w:rsidRPr="00CC0B77">
        <w:rPr>
          <w:rFonts w:eastAsia="Times New Roman" w:cs="Times New Roman"/>
          <w:b/>
          <w:bCs/>
          <w:i/>
          <w:iCs/>
          <w:szCs w:val="24"/>
          <w:lang w:eastAsia="cs-CZ"/>
        </w:rPr>
        <w:t>Účinné od 1. 10. 2025.</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22a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24a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0E8D848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vertAlign w:val="superscript"/>
          <w:lang w:eastAsia="cs-CZ"/>
        </w:rPr>
        <w:lastRenderedPageBreak/>
        <w:t>33</w:t>
      </w:r>
      <w:r w:rsidRPr="00462D71">
        <w:rPr>
          <w:rFonts w:eastAsia="Times New Roman" w:cs="Times New Roman"/>
          <w:iCs/>
          <w:strike/>
          <w:szCs w:val="24"/>
          <w:lang w:eastAsia="cs-CZ"/>
        </w:rPr>
        <w:t>)</w:t>
      </w:r>
      <w:r w:rsidRPr="00462D71">
        <w:rPr>
          <w:rFonts w:eastAsia="Times New Roman" w:cs="Times New Roman"/>
          <w:strike/>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3EC6E838" w14:textId="0EF1AB22" w:rsidR="003C5087" w:rsidRPr="00CC593D" w:rsidRDefault="0087694A" w:rsidP="00D83C19">
      <w:pPr>
        <w:spacing w:before="100" w:beforeAutospacing="1" w:after="100" w:afterAutospacing="1"/>
        <w:rPr>
          <w:rFonts w:cs="Times New Roman"/>
          <w:szCs w:val="24"/>
        </w:rPr>
      </w:pPr>
      <w:r w:rsidRPr="00AE27DF">
        <w:rPr>
          <w:bCs/>
          <w:vertAlign w:val="superscript"/>
        </w:rPr>
        <w:t>65</w:t>
      </w:r>
      <w:r w:rsidRPr="00AE27DF">
        <w:rPr>
          <w:bCs/>
        </w:rPr>
        <w:t>)</w:t>
      </w:r>
      <w:r w:rsidR="009E55A9" w:rsidRPr="00AE27DF">
        <w:rPr>
          <w:bCs/>
        </w:rPr>
        <w:t xml:space="preserve"> </w:t>
      </w:r>
      <w:r w:rsidRPr="00AE27DF">
        <w:rPr>
          <w:bCs/>
        </w:rPr>
        <w:t>§ 44b zákona č. 258/2000 Sb., o ochraně veřejného zdraví a o změně některých souvisejících zákonů, ve znění pozdějších předpisů.</w:t>
      </w: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626C" w14:textId="77777777" w:rsidR="004D055C" w:rsidRDefault="004D055C" w:rsidP="00564522">
      <w:r>
        <w:separator/>
      </w:r>
    </w:p>
  </w:endnote>
  <w:endnote w:type="continuationSeparator" w:id="0">
    <w:p w14:paraId="6FF0DE78" w14:textId="77777777" w:rsidR="004D055C" w:rsidRDefault="004D055C"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2A0D" w14:textId="77777777" w:rsidR="004D055C" w:rsidRDefault="004D055C" w:rsidP="00564522">
      <w:r>
        <w:separator/>
      </w:r>
    </w:p>
  </w:footnote>
  <w:footnote w:type="continuationSeparator" w:id="0">
    <w:p w14:paraId="250BE8D9" w14:textId="77777777" w:rsidR="004D055C" w:rsidRDefault="004D055C"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3C92" w14:textId="5E5384A8" w:rsidR="007023B5" w:rsidRDefault="007023B5" w:rsidP="00564522">
    <w:pPr>
      <w:pStyle w:val="Zhlav"/>
      <w:jc w:val="center"/>
      <w:rPr>
        <w:b/>
        <w:color w:val="FF0000"/>
        <w:sz w:val="22"/>
      </w:rPr>
    </w:pPr>
    <w:r w:rsidRPr="009E7ED8">
      <w:rPr>
        <w:b/>
        <w:color w:val="FF0000"/>
        <w:sz w:val="22"/>
      </w:rPr>
      <w:t xml:space="preserve">Úplné znění ke dni </w:t>
    </w:r>
    <w:r w:rsidR="00CC0B77">
      <w:rPr>
        <w:b/>
        <w:color w:val="FF0000"/>
        <w:sz w:val="22"/>
      </w:rPr>
      <w:t>30</w:t>
    </w:r>
    <w:r w:rsidRPr="009E7ED8">
      <w:rPr>
        <w:b/>
        <w:color w:val="FF0000"/>
        <w:sz w:val="22"/>
      </w:rPr>
      <w:t xml:space="preserve">. </w:t>
    </w:r>
    <w:r w:rsidR="00CC0B77">
      <w:rPr>
        <w:b/>
        <w:color w:val="FF0000"/>
        <w:sz w:val="22"/>
      </w:rPr>
      <w:t>4</w:t>
    </w:r>
    <w:r w:rsidRPr="009E7ED8">
      <w:rPr>
        <w:b/>
        <w:color w:val="FF0000"/>
        <w:sz w:val="22"/>
      </w:rPr>
      <w:t>. 20</w:t>
    </w:r>
    <w:r>
      <w:rPr>
        <w:b/>
        <w:color w:val="FF0000"/>
        <w:sz w:val="22"/>
      </w:rPr>
      <w:t>2</w:t>
    </w:r>
    <w:r w:rsidR="00612B2C">
      <w:rPr>
        <w:b/>
        <w:color w:val="FF0000"/>
        <w:sz w:val="22"/>
      </w:rPr>
      <w:t>5</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145899208">
    <w:abstractNumId w:val="3"/>
  </w:num>
  <w:num w:numId="2" w16cid:durableId="58696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43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615470">
    <w:abstractNumId w:val="0"/>
  </w:num>
  <w:num w:numId="5" w16cid:durableId="1281717204">
    <w:abstractNumId w:val="1"/>
  </w:num>
  <w:num w:numId="6" w16cid:durableId="2112239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10BCB"/>
    <w:rsid w:val="0003099B"/>
    <w:rsid w:val="00036F8D"/>
    <w:rsid w:val="0005309E"/>
    <w:rsid w:val="00056B94"/>
    <w:rsid w:val="00066791"/>
    <w:rsid w:val="00074E6E"/>
    <w:rsid w:val="00081DDC"/>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748C5"/>
    <w:rsid w:val="002938B6"/>
    <w:rsid w:val="00293B8C"/>
    <w:rsid w:val="002F1B26"/>
    <w:rsid w:val="00315936"/>
    <w:rsid w:val="00326B8D"/>
    <w:rsid w:val="0033028F"/>
    <w:rsid w:val="003336F4"/>
    <w:rsid w:val="00363384"/>
    <w:rsid w:val="0039135D"/>
    <w:rsid w:val="003967FF"/>
    <w:rsid w:val="003C5087"/>
    <w:rsid w:val="003C51B1"/>
    <w:rsid w:val="003D3FA5"/>
    <w:rsid w:val="003E6877"/>
    <w:rsid w:val="0040667E"/>
    <w:rsid w:val="00426042"/>
    <w:rsid w:val="0042608C"/>
    <w:rsid w:val="004443E9"/>
    <w:rsid w:val="00445A20"/>
    <w:rsid w:val="00462D71"/>
    <w:rsid w:val="00464010"/>
    <w:rsid w:val="00467D66"/>
    <w:rsid w:val="00470166"/>
    <w:rsid w:val="004917C9"/>
    <w:rsid w:val="004A01E9"/>
    <w:rsid w:val="004A394C"/>
    <w:rsid w:val="004A7B65"/>
    <w:rsid w:val="004B1201"/>
    <w:rsid w:val="004B3D56"/>
    <w:rsid w:val="004B5CC1"/>
    <w:rsid w:val="004D055C"/>
    <w:rsid w:val="004F1AC3"/>
    <w:rsid w:val="004F4465"/>
    <w:rsid w:val="00507BA6"/>
    <w:rsid w:val="005372E2"/>
    <w:rsid w:val="00543181"/>
    <w:rsid w:val="0056212E"/>
    <w:rsid w:val="00564522"/>
    <w:rsid w:val="00584030"/>
    <w:rsid w:val="00584FD4"/>
    <w:rsid w:val="005A43D8"/>
    <w:rsid w:val="005A73A0"/>
    <w:rsid w:val="005B1A5D"/>
    <w:rsid w:val="005B4C01"/>
    <w:rsid w:val="005B5FDD"/>
    <w:rsid w:val="005D0239"/>
    <w:rsid w:val="005D5549"/>
    <w:rsid w:val="005E243E"/>
    <w:rsid w:val="005F18DE"/>
    <w:rsid w:val="00603A9E"/>
    <w:rsid w:val="00612B2C"/>
    <w:rsid w:val="006671D6"/>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937AC"/>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80E86"/>
    <w:rsid w:val="008A0E43"/>
    <w:rsid w:val="008A2373"/>
    <w:rsid w:val="009338A4"/>
    <w:rsid w:val="00952A19"/>
    <w:rsid w:val="00956588"/>
    <w:rsid w:val="00974984"/>
    <w:rsid w:val="00983813"/>
    <w:rsid w:val="00995B90"/>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B15EA"/>
    <w:rsid w:val="00BC3732"/>
    <w:rsid w:val="00BC581B"/>
    <w:rsid w:val="00C03CB1"/>
    <w:rsid w:val="00C21F39"/>
    <w:rsid w:val="00C439B1"/>
    <w:rsid w:val="00C4627E"/>
    <w:rsid w:val="00C57094"/>
    <w:rsid w:val="00C605A7"/>
    <w:rsid w:val="00C73751"/>
    <w:rsid w:val="00CA7771"/>
    <w:rsid w:val="00CB360E"/>
    <w:rsid w:val="00CC0B77"/>
    <w:rsid w:val="00CC232D"/>
    <w:rsid w:val="00CC593D"/>
    <w:rsid w:val="00CC5A0D"/>
    <w:rsid w:val="00CD5348"/>
    <w:rsid w:val="00CD7005"/>
    <w:rsid w:val="00CF0FC1"/>
    <w:rsid w:val="00D0365F"/>
    <w:rsid w:val="00D1698D"/>
    <w:rsid w:val="00D24D77"/>
    <w:rsid w:val="00D619FB"/>
    <w:rsid w:val="00D7337B"/>
    <w:rsid w:val="00D746EE"/>
    <w:rsid w:val="00D83C19"/>
    <w:rsid w:val="00DA0013"/>
    <w:rsid w:val="00DA0BC1"/>
    <w:rsid w:val="00DE7568"/>
    <w:rsid w:val="00E22AD0"/>
    <w:rsid w:val="00E437C9"/>
    <w:rsid w:val="00E54828"/>
    <w:rsid w:val="00E715D2"/>
    <w:rsid w:val="00E96137"/>
    <w:rsid w:val="00EA70F9"/>
    <w:rsid w:val="00EB172F"/>
    <w:rsid w:val="00ED4D7F"/>
    <w:rsid w:val="00ED4DCF"/>
    <w:rsid w:val="00EE26D5"/>
    <w:rsid w:val="00EE5697"/>
    <w:rsid w:val="00EF6488"/>
    <w:rsid w:val="00F22123"/>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styleId="Nevyeenzmnka">
    <w:name w:val="Unresolved Mention"/>
    <w:basedOn w:val="Standardnpsmoodstavce"/>
    <w:uiPriority w:val="99"/>
    <w:semiHidden/>
    <w:unhideWhenUsed/>
    <w:rsid w:val="0008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178786032">
      <w:bodyDiv w:val="1"/>
      <w:marLeft w:val="0"/>
      <w:marRight w:val="0"/>
      <w:marTop w:val="0"/>
      <w:marBottom w:val="0"/>
      <w:divBdr>
        <w:top w:val="none" w:sz="0" w:space="0" w:color="auto"/>
        <w:left w:val="none" w:sz="0" w:space="0" w:color="auto"/>
        <w:bottom w:val="none" w:sz="0" w:space="0" w:color="auto"/>
        <w:right w:val="none" w:sz="0" w:space="0" w:color="auto"/>
      </w:divBdr>
    </w:div>
    <w:div w:id="182013945">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428281049">
      <w:bodyDiv w:val="1"/>
      <w:marLeft w:val="0"/>
      <w:marRight w:val="0"/>
      <w:marTop w:val="0"/>
      <w:marBottom w:val="0"/>
      <w:divBdr>
        <w:top w:val="none" w:sz="0" w:space="0" w:color="auto"/>
        <w:left w:val="none" w:sz="0" w:space="0" w:color="auto"/>
        <w:bottom w:val="none" w:sz="0" w:space="0" w:color="auto"/>
        <w:right w:val="none" w:sz="0" w:space="0" w:color="auto"/>
      </w:divBdr>
    </w:div>
    <w:div w:id="524179262">
      <w:bodyDiv w:val="1"/>
      <w:marLeft w:val="0"/>
      <w:marRight w:val="0"/>
      <w:marTop w:val="0"/>
      <w:marBottom w:val="0"/>
      <w:divBdr>
        <w:top w:val="none" w:sz="0" w:space="0" w:color="auto"/>
        <w:left w:val="none" w:sz="0" w:space="0" w:color="auto"/>
        <w:bottom w:val="none" w:sz="0" w:space="0" w:color="auto"/>
        <w:right w:val="none" w:sz="0" w:space="0" w:color="auto"/>
      </w:divBdr>
    </w:div>
    <w:div w:id="550389550">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55339787">
      <w:bodyDiv w:val="1"/>
      <w:marLeft w:val="0"/>
      <w:marRight w:val="0"/>
      <w:marTop w:val="0"/>
      <w:marBottom w:val="0"/>
      <w:divBdr>
        <w:top w:val="none" w:sz="0" w:space="0" w:color="auto"/>
        <w:left w:val="none" w:sz="0" w:space="0" w:color="auto"/>
        <w:bottom w:val="none" w:sz="0" w:space="0" w:color="auto"/>
        <w:right w:val="none" w:sz="0" w:space="0" w:color="auto"/>
      </w:divBdr>
      <w:divsChild>
        <w:div w:id="153379615">
          <w:marLeft w:val="0"/>
          <w:marRight w:val="0"/>
          <w:marTop w:val="0"/>
          <w:marBottom w:val="0"/>
          <w:divBdr>
            <w:top w:val="none" w:sz="0" w:space="0" w:color="auto"/>
            <w:left w:val="none" w:sz="0" w:space="0" w:color="auto"/>
            <w:bottom w:val="none" w:sz="0" w:space="0" w:color="auto"/>
            <w:right w:val="none" w:sz="0" w:space="0" w:color="auto"/>
          </w:divBdr>
          <w:divsChild>
            <w:div w:id="1147286985">
              <w:marLeft w:val="0"/>
              <w:marRight w:val="0"/>
              <w:marTop w:val="0"/>
              <w:marBottom w:val="0"/>
              <w:divBdr>
                <w:top w:val="none" w:sz="0" w:space="0" w:color="auto"/>
                <w:left w:val="none" w:sz="0" w:space="0" w:color="auto"/>
                <w:bottom w:val="none" w:sz="0" w:space="0" w:color="auto"/>
                <w:right w:val="none" w:sz="0" w:space="0" w:color="auto"/>
              </w:divBdr>
              <w:divsChild>
                <w:div w:id="1519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438675287">
      <w:bodyDiv w:val="1"/>
      <w:marLeft w:val="0"/>
      <w:marRight w:val="0"/>
      <w:marTop w:val="0"/>
      <w:marBottom w:val="0"/>
      <w:divBdr>
        <w:top w:val="none" w:sz="0" w:space="0" w:color="auto"/>
        <w:left w:val="none" w:sz="0" w:space="0" w:color="auto"/>
        <w:bottom w:val="none" w:sz="0" w:space="0" w:color="auto"/>
        <w:right w:val="none" w:sz="0" w:space="0" w:color="auto"/>
      </w:divBdr>
      <w:divsChild>
        <w:div w:id="87313419">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1643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13616344">
      <w:bodyDiv w:val="1"/>
      <w:marLeft w:val="0"/>
      <w:marRight w:val="0"/>
      <w:marTop w:val="0"/>
      <w:marBottom w:val="0"/>
      <w:divBdr>
        <w:top w:val="none" w:sz="0" w:space="0" w:color="auto"/>
        <w:left w:val="none" w:sz="0" w:space="0" w:color="auto"/>
        <w:bottom w:val="none" w:sz="0" w:space="0" w:color="auto"/>
        <w:right w:val="none" w:sz="0" w:space="0" w:color="auto"/>
      </w:divBdr>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170</Pages>
  <Words>63417</Words>
  <Characters>374167</Characters>
  <Application>Microsoft Office Word</Application>
  <DocSecurity>0</DocSecurity>
  <Lines>3118</Lines>
  <Paragraphs>873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Fiala Jan</cp:lastModifiedBy>
  <cp:revision>10</cp:revision>
  <cp:lastPrinted>2025-06-13T10:53:00Z</cp:lastPrinted>
  <dcterms:created xsi:type="dcterms:W3CDTF">2020-08-24T11:46:00Z</dcterms:created>
  <dcterms:modified xsi:type="dcterms:W3CDTF">2025-06-13T10:59:00Z</dcterms:modified>
</cp:coreProperties>
</file>