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5FAD" w14:textId="77777777" w:rsidR="004B3D56" w:rsidRPr="008A2373" w:rsidRDefault="004B3D56" w:rsidP="008A2373">
      <w:pPr>
        <w:jc w:val="center"/>
        <w:rPr>
          <w:b/>
          <w:lang w:eastAsia="cs-CZ"/>
        </w:rPr>
      </w:pPr>
      <w:r w:rsidRPr="008A2373">
        <w:rPr>
          <w:b/>
          <w:lang w:eastAsia="cs-CZ"/>
        </w:rPr>
        <w:t>561/2004 Sb.</w:t>
      </w:r>
    </w:p>
    <w:p w14:paraId="33F617A3" w14:textId="77777777"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14:paraId="02F58D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14:paraId="212F091A" w14:textId="77777777"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14:paraId="247CE498" w14:textId="0DD7EEDE" w:rsidR="00A65D71" w:rsidRPr="00046755" w:rsidRDefault="00A65D71" w:rsidP="00CC593D">
      <w:pPr>
        <w:spacing w:before="100" w:beforeAutospacing="1" w:after="100" w:afterAutospacing="1"/>
        <w:rPr>
          <w:rFonts w:eastAsia="Times New Roman" w:cs="Times New Roman"/>
          <w:b/>
          <w:bCs/>
          <w:szCs w:val="24"/>
          <w:lang w:eastAsia="cs-CZ"/>
        </w:rPr>
      </w:pPr>
      <w:r w:rsidRPr="00A65D71">
        <w:rPr>
          <w:rFonts w:eastAsia="Times New Roman" w:cs="Times New Roman"/>
          <w:szCs w:val="24"/>
          <w:lang w:eastAsia="cs-CZ"/>
        </w:rPr>
        <w:t>ve znění zákona č. 383/2005 Sb., zákona č. 112/2006 Sb., zákona č. 158/2006 Sb., zákona č.</w:t>
      </w:r>
      <w:r w:rsidR="00CC0B77">
        <w:rPr>
          <w:rFonts w:eastAsia="Times New Roman" w:cs="Times New Roman"/>
          <w:szCs w:val="24"/>
          <w:lang w:eastAsia="cs-CZ"/>
        </w:rPr>
        <w:t> </w:t>
      </w:r>
      <w:r w:rsidRPr="00A65D71">
        <w:rPr>
          <w:rFonts w:eastAsia="Times New Roman" w:cs="Times New Roman"/>
          <w:szCs w:val="24"/>
          <w:lang w:eastAsia="cs-CZ"/>
        </w:rPr>
        <w:t>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w:t>
      </w:r>
      <w:r w:rsidR="00CC0B77">
        <w:rPr>
          <w:rFonts w:eastAsia="Times New Roman" w:cs="Times New Roman"/>
          <w:szCs w:val="24"/>
          <w:lang w:eastAsia="cs-CZ"/>
        </w:rPr>
        <w:t> </w:t>
      </w:r>
      <w:r w:rsidRPr="00A65D71">
        <w:rPr>
          <w:rFonts w:eastAsia="Times New Roman" w:cs="Times New Roman"/>
          <w:szCs w:val="24"/>
          <w:lang w:eastAsia="cs-CZ"/>
        </w:rPr>
        <w:t>458/2011 Sb., zákona č. 472/2011 Sb., zákona č. 53/2012 Sb., zákona č. 333/2012 Sb., zákona č. 370/2012 Sb., zákona č. 241/2013 Sb., zákonného opatření Senátu č. 344/2013 Sb., zákona č. 64/2014 Sb., zákona č</w:t>
      </w:r>
      <w:r w:rsidRPr="002748C5">
        <w:rPr>
          <w:rFonts w:eastAsia="Times New Roman" w:cs="Times New Roman"/>
          <w:szCs w:val="24"/>
          <w:lang w:eastAsia="cs-CZ"/>
        </w:rPr>
        <w:t>. 250/2014 Sb., zákona č. 82/2015 Sb</w:t>
      </w:r>
      <w:r w:rsidRPr="00046755">
        <w:rPr>
          <w:rFonts w:eastAsia="Times New Roman" w:cs="Times New Roman"/>
          <w:szCs w:val="24"/>
          <w:lang w:eastAsia="cs-CZ"/>
        </w:rPr>
        <w:t>., zákona č. 178/2016 Sb., zákona č. 101/2017 Sb.</w:t>
      </w:r>
      <w:r w:rsidR="00C605A7" w:rsidRPr="00046755">
        <w:rPr>
          <w:rFonts w:eastAsia="Times New Roman" w:cs="Times New Roman"/>
          <w:szCs w:val="24"/>
          <w:lang w:eastAsia="cs-CZ"/>
        </w:rPr>
        <w:t>,</w:t>
      </w:r>
      <w:r w:rsidRPr="00046755">
        <w:rPr>
          <w:rFonts w:eastAsia="Times New Roman" w:cs="Times New Roman"/>
          <w:szCs w:val="24"/>
          <w:lang w:eastAsia="cs-CZ"/>
        </w:rPr>
        <w:t xml:space="preserve"> zákona č. 222/2017 Sb.</w:t>
      </w:r>
      <w:r w:rsidR="00AC468D" w:rsidRPr="00046755">
        <w:rPr>
          <w:rFonts w:eastAsia="Times New Roman" w:cs="Times New Roman"/>
          <w:szCs w:val="24"/>
          <w:lang w:eastAsia="cs-CZ"/>
        </w:rPr>
        <w:t>,</w:t>
      </w:r>
      <w:r w:rsidR="00C605A7" w:rsidRPr="00046755">
        <w:rPr>
          <w:rFonts w:eastAsia="Times New Roman" w:cs="Times New Roman"/>
          <w:szCs w:val="24"/>
          <w:lang w:eastAsia="cs-CZ"/>
        </w:rPr>
        <w:t xml:space="preserve"> zákona č. 167/2018 Sb.</w:t>
      </w:r>
      <w:r w:rsidR="00C57094" w:rsidRPr="00046755">
        <w:rPr>
          <w:rFonts w:eastAsia="Times New Roman" w:cs="Times New Roman"/>
          <w:szCs w:val="24"/>
          <w:lang w:eastAsia="cs-CZ"/>
        </w:rPr>
        <w:t>,</w:t>
      </w:r>
      <w:r w:rsidR="00AC468D" w:rsidRPr="00046755">
        <w:rPr>
          <w:rFonts w:eastAsia="Times New Roman" w:cs="Times New Roman"/>
          <w:szCs w:val="24"/>
          <w:lang w:eastAsia="cs-CZ"/>
        </w:rPr>
        <w:t xml:space="preserve"> zákona</w:t>
      </w:r>
      <w:r w:rsidR="00AC468D" w:rsidRPr="002748C5">
        <w:rPr>
          <w:rFonts w:eastAsia="Times New Roman" w:cs="Times New Roman"/>
          <w:szCs w:val="24"/>
          <w:lang w:eastAsia="cs-CZ"/>
        </w:rPr>
        <w:t xml:space="preserve"> č. 46/2019 Sb.</w:t>
      </w:r>
      <w:r w:rsidR="00D24D77" w:rsidRPr="002748C5">
        <w:rPr>
          <w:rFonts w:eastAsia="Times New Roman" w:cs="Times New Roman"/>
          <w:szCs w:val="24"/>
          <w:lang w:eastAsia="cs-CZ"/>
        </w:rPr>
        <w:t>,</w:t>
      </w:r>
      <w:r w:rsidR="00C57094" w:rsidRPr="002748C5">
        <w:rPr>
          <w:rFonts w:eastAsia="Times New Roman" w:cs="Times New Roman"/>
          <w:szCs w:val="24"/>
          <w:lang w:eastAsia="cs-CZ"/>
        </w:rPr>
        <w:t xml:space="preserve"> zákona č. </w:t>
      </w:r>
      <w:r w:rsidR="00244934" w:rsidRPr="002748C5">
        <w:rPr>
          <w:rFonts w:eastAsia="Times New Roman" w:cs="Times New Roman"/>
          <w:szCs w:val="24"/>
          <w:lang w:eastAsia="cs-CZ"/>
        </w:rPr>
        <w:t>284</w:t>
      </w:r>
      <w:r w:rsidR="00746269" w:rsidRPr="002748C5">
        <w:rPr>
          <w:rFonts w:eastAsia="Times New Roman" w:cs="Times New Roman"/>
          <w:szCs w:val="24"/>
          <w:lang w:eastAsia="cs-CZ"/>
        </w:rPr>
        <w:t>/2020 Sb.</w:t>
      </w:r>
      <w:r w:rsidR="007023B5" w:rsidRPr="002748C5">
        <w:rPr>
          <w:rFonts w:eastAsia="Times New Roman" w:cs="Times New Roman"/>
          <w:szCs w:val="24"/>
          <w:lang w:eastAsia="cs-CZ"/>
        </w:rPr>
        <w:t>,</w:t>
      </w:r>
      <w:r w:rsidR="00D24D77" w:rsidRPr="002748C5">
        <w:rPr>
          <w:rFonts w:eastAsia="Times New Roman" w:cs="Times New Roman"/>
          <w:szCs w:val="24"/>
          <w:lang w:eastAsia="cs-CZ"/>
        </w:rPr>
        <w:t xml:space="preserve"> </w:t>
      </w:r>
      <w:r w:rsidR="00046755" w:rsidRPr="00046755">
        <w:rPr>
          <w:rFonts w:eastAsia="Times New Roman" w:cs="Times New Roman"/>
          <w:szCs w:val="24"/>
          <w:lang w:eastAsia="cs-CZ"/>
        </w:rPr>
        <w:t>zákona č. 349/2020 Sb., zákona č. 403/2020 Sb., zákona č. 94/2021 Sb., zákona č. 261/2021 Sb., zákona č. 152/2023 Sb., zákona č. 183/2023 Sb., zákona č. 349/2023 Sb., zákona č. 421/2023 Sb., zákona č. 35/2025 Sb.</w:t>
      </w:r>
      <w:r w:rsidR="00046755">
        <w:rPr>
          <w:rFonts w:eastAsia="Times New Roman" w:cs="Times New Roman"/>
          <w:szCs w:val="24"/>
          <w:lang w:eastAsia="cs-CZ"/>
        </w:rPr>
        <w:t xml:space="preserve"> </w:t>
      </w:r>
      <w:r w:rsidR="00046755" w:rsidRPr="00046755">
        <w:rPr>
          <w:rFonts w:eastAsia="Times New Roman" w:cs="Times New Roman"/>
          <w:strike/>
          <w:szCs w:val="24"/>
          <w:lang w:eastAsia="cs-CZ"/>
        </w:rPr>
        <w:t>a</w:t>
      </w:r>
      <w:r w:rsidR="00046755" w:rsidRPr="00046755">
        <w:rPr>
          <w:rFonts w:eastAsia="Times New Roman" w:cs="Times New Roman"/>
          <w:szCs w:val="24"/>
          <w:lang w:eastAsia="cs-CZ"/>
        </w:rPr>
        <w:t xml:space="preserve"> </w:t>
      </w:r>
      <w:r w:rsidR="00046755">
        <w:rPr>
          <w:rFonts w:eastAsia="Times New Roman" w:cs="Times New Roman"/>
          <w:b/>
          <w:bCs/>
          <w:szCs w:val="24"/>
          <w:lang w:eastAsia="cs-CZ"/>
        </w:rPr>
        <w:t xml:space="preserve">, </w:t>
      </w:r>
      <w:r w:rsidR="00046755" w:rsidRPr="00046755">
        <w:rPr>
          <w:rFonts w:eastAsia="Times New Roman" w:cs="Times New Roman"/>
          <w:szCs w:val="24"/>
          <w:lang w:eastAsia="cs-CZ"/>
        </w:rPr>
        <w:t>zákona č. 52/2025 Sb.</w:t>
      </w:r>
      <w:r w:rsidR="00046755" w:rsidRPr="00046755">
        <w:rPr>
          <w:rFonts w:eastAsia="Times New Roman" w:cs="Times New Roman"/>
          <w:b/>
          <w:bCs/>
          <w:szCs w:val="24"/>
          <w:lang w:eastAsia="cs-CZ"/>
        </w:rPr>
        <w:t>, zákona č. 152/2025 Sb., zákona č.</w:t>
      </w:r>
      <w:r w:rsidR="00046755">
        <w:rPr>
          <w:rFonts w:eastAsia="Times New Roman" w:cs="Times New Roman"/>
          <w:b/>
          <w:bCs/>
          <w:szCs w:val="24"/>
          <w:lang w:eastAsia="cs-CZ"/>
        </w:rPr>
        <w:t xml:space="preserve"> 232/2025 Sb., zákona č.</w:t>
      </w:r>
      <w:r w:rsidR="00046755" w:rsidRPr="00046755">
        <w:rPr>
          <w:rFonts w:eastAsia="Times New Roman" w:cs="Times New Roman"/>
          <w:b/>
          <w:bCs/>
          <w:szCs w:val="24"/>
          <w:lang w:eastAsia="cs-CZ"/>
        </w:rPr>
        <w:t xml:space="preserve"> </w:t>
      </w:r>
      <w:r w:rsidR="00046755">
        <w:rPr>
          <w:rFonts w:eastAsia="Times New Roman" w:cs="Times New Roman"/>
          <w:b/>
          <w:bCs/>
          <w:szCs w:val="24"/>
          <w:lang w:eastAsia="cs-CZ"/>
        </w:rPr>
        <w:t>239/2025 Sb., zákona č. 267/2025 Sb. a zákona č. 268/2025 Sb.</w:t>
      </w:r>
    </w:p>
    <w:p w14:paraId="5535D7B5" w14:textId="4C3F5BA4" w:rsidR="007759F3" w:rsidRPr="006671D6" w:rsidRDefault="005B4C01" w:rsidP="006671D6">
      <w:pPr>
        <w:spacing w:before="100" w:beforeAutospacing="1" w:after="100" w:afterAutospacing="1"/>
        <w:jc w:val="center"/>
        <w:rPr>
          <w:rFonts w:eastAsia="Times New Roman" w:cs="Times New Roman"/>
          <w:b/>
          <w:bCs/>
          <w:i/>
          <w:iCs/>
          <w:color w:val="FF0000"/>
          <w:szCs w:val="24"/>
          <w:lang w:eastAsia="cs-CZ"/>
        </w:rPr>
      </w:pPr>
      <w:r w:rsidRPr="006671D6">
        <w:rPr>
          <w:rFonts w:eastAsia="Times New Roman" w:cs="Times New Roman"/>
          <w:b/>
          <w:bCs/>
          <w:i/>
          <w:iCs/>
          <w:color w:val="FF0000"/>
          <w:szCs w:val="24"/>
          <w:lang w:eastAsia="cs-CZ"/>
        </w:rPr>
        <w:t>Vyznačené změny nab</w:t>
      </w:r>
      <w:r w:rsidR="00046755">
        <w:rPr>
          <w:rFonts w:eastAsia="Times New Roman" w:cs="Times New Roman"/>
          <w:b/>
          <w:bCs/>
          <w:i/>
          <w:iCs/>
          <w:color w:val="FF0000"/>
          <w:szCs w:val="24"/>
          <w:lang w:eastAsia="cs-CZ"/>
        </w:rPr>
        <w:t>ývají</w:t>
      </w:r>
      <w:r w:rsidRPr="006671D6">
        <w:rPr>
          <w:rFonts w:eastAsia="Times New Roman" w:cs="Times New Roman"/>
          <w:b/>
          <w:bCs/>
          <w:i/>
          <w:iCs/>
          <w:color w:val="FF0000"/>
          <w:szCs w:val="24"/>
          <w:lang w:eastAsia="cs-CZ"/>
        </w:rPr>
        <w:t xml:space="preserve"> účinnosti dnem 1. </w:t>
      </w:r>
      <w:r w:rsidR="00046755">
        <w:rPr>
          <w:rFonts w:eastAsia="Times New Roman" w:cs="Times New Roman"/>
          <w:b/>
          <w:bCs/>
          <w:i/>
          <w:iCs/>
          <w:color w:val="FF0000"/>
          <w:szCs w:val="24"/>
          <w:lang w:eastAsia="cs-CZ"/>
        </w:rPr>
        <w:t>9</w:t>
      </w:r>
      <w:r w:rsidRPr="006671D6">
        <w:rPr>
          <w:rFonts w:eastAsia="Times New Roman" w:cs="Times New Roman"/>
          <w:b/>
          <w:bCs/>
          <w:i/>
          <w:iCs/>
          <w:color w:val="FF0000"/>
          <w:szCs w:val="24"/>
          <w:lang w:eastAsia="cs-CZ"/>
        </w:rPr>
        <w:t>. 202</w:t>
      </w:r>
      <w:r w:rsidR="00046755">
        <w:rPr>
          <w:rFonts w:eastAsia="Times New Roman" w:cs="Times New Roman"/>
          <w:b/>
          <w:bCs/>
          <w:i/>
          <w:iCs/>
          <w:color w:val="FF0000"/>
          <w:szCs w:val="24"/>
          <w:lang w:eastAsia="cs-CZ"/>
        </w:rPr>
        <w:t>5</w:t>
      </w:r>
      <w:r w:rsidRPr="006671D6">
        <w:rPr>
          <w:rFonts w:eastAsia="Times New Roman" w:cs="Times New Roman"/>
          <w:b/>
          <w:bCs/>
          <w:i/>
          <w:iCs/>
          <w:color w:val="FF0000"/>
          <w:szCs w:val="24"/>
          <w:lang w:eastAsia="cs-CZ"/>
        </w:rPr>
        <w:t>, není-li dále výslovně uvedeno jinak.</w:t>
      </w:r>
    </w:p>
    <w:p w14:paraId="665A63E6" w14:textId="27A6124A"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14:paraId="5503F156" w14:textId="77777777" w:rsidR="00870B5E" w:rsidRPr="00CC593D" w:rsidRDefault="00870B5E" w:rsidP="00870B5E">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14:paraId="134E4C1B"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14:paraId="3DCA75CF"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14:paraId="1B16636A"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14:paraId="44F08B7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5B23F3CE"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14:paraId="0D4D04E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14:paraId="5EC2987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14:paraId="6A5FF90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7EE2502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14:paraId="4B2A89C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14:paraId="39F3FFB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14:paraId="60A4FAD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14:paraId="34373C1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14:paraId="4609AE4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14:paraId="7C6FA4C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14:paraId="6211F92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14:paraId="668F4AB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2232459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14:paraId="7DA590E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14:paraId="53B47A8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14:paraId="4DCC947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14:paraId="3C6928E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14:paraId="2953B15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14:paraId="0AC714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14:paraId="5FC9388A"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B72A98">
        <w:rPr>
          <w:rFonts w:eastAsia="MS Mincho" w:cs="Times New Roman"/>
          <w:szCs w:val="24"/>
          <w:lang w:eastAsia="cs-CZ"/>
        </w:rPr>
        <w:lastRenderedPageBreak/>
        <w:t>§ 3</w:t>
      </w:r>
    </w:p>
    <w:p w14:paraId="458AEDFC" w14:textId="77777777" w:rsidR="00F6190D" w:rsidRPr="00670AB9"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670AB9">
        <w:rPr>
          <w:rFonts w:eastAsia="MS Mincho" w:cs="Times New Roman"/>
          <w:b/>
          <w:bCs/>
          <w:szCs w:val="24"/>
          <w:lang w:eastAsia="cs-CZ"/>
        </w:rPr>
        <w:t xml:space="preserve">Systém vzdělávacích programů </w:t>
      </w:r>
    </w:p>
    <w:p w14:paraId="7DD8ACF1"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7C6F95EE"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(1)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 </w:t>
      </w:r>
    </w:p>
    <w:p w14:paraId="5FD7B961"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 </w:t>
      </w:r>
    </w:p>
    <w:p w14:paraId="71EFAA0F"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Times New Roman" w:cs="Times New Roman"/>
          <w:szCs w:val="24"/>
        </w:rPr>
      </w:pPr>
      <w:r w:rsidRPr="00B72A98">
        <w:rPr>
          <w:rFonts w:eastAsia="Times New Roman" w:cs="Times New Roman"/>
          <w:szCs w:val="24"/>
        </w:rPr>
        <w:t xml:space="preserve">(2) Vzdělávání v jednotlivé škole a školském zařízení se uskutečňuje podle školních vzdělávacích programů. </w:t>
      </w:r>
    </w:p>
    <w:p w14:paraId="125BE9E7"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6B28FE7C"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r w:rsidRPr="00B72A98">
        <w:rPr>
          <w:rFonts w:eastAsia="MS Mincho" w:cs="Times New Roman"/>
          <w:szCs w:val="24"/>
          <w:lang w:eastAsia="cs-CZ"/>
        </w:rPr>
        <w:t xml:space="preserve">(3) Vyšší odborné vzdělávání v každém oboru vzdělání v jednotlivé vyšší odborné škole se uskutečňuje podle vzdělávacího programu akreditovaného podle § 104 až 106 </w:t>
      </w:r>
      <w:r w:rsidRPr="00025166">
        <w:rPr>
          <w:rFonts w:eastAsia="MS Mincho" w:cs="Times New Roman"/>
          <w:b/>
          <w:bCs/>
          <w:color w:val="000000" w:themeColor="text1"/>
          <w:szCs w:val="24"/>
          <w:lang w:eastAsia="cs-CZ"/>
        </w:rPr>
        <w:t>nebo autorizovaného podle § 92</w:t>
      </w:r>
      <w:r w:rsidRPr="002F2EEE">
        <w:rPr>
          <w:rFonts w:eastAsia="MS Mincho" w:cs="Times New Roman"/>
          <w:szCs w:val="24"/>
          <w:lang w:eastAsia="cs-CZ"/>
        </w:rPr>
        <w:t>.</w:t>
      </w:r>
      <w:r w:rsidRPr="00B72A98">
        <w:rPr>
          <w:rFonts w:eastAsia="MS Mincho" w:cs="Times New Roman"/>
          <w:szCs w:val="24"/>
          <w:lang w:eastAsia="cs-CZ"/>
        </w:rPr>
        <w:t xml:space="preserve"> </w:t>
      </w:r>
    </w:p>
    <w:p w14:paraId="1EB7C466" w14:textId="77777777" w:rsidR="00F6190D" w:rsidRPr="00B72A98"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0AF63F85" w14:textId="77777777" w:rsidR="00F6190D"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r w:rsidRPr="00B72A98">
        <w:rPr>
          <w:rFonts w:eastAsia="MS Mincho" w:cs="Times New Roman"/>
          <w:szCs w:val="24"/>
          <w:lang w:eastAsia="cs-CZ"/>
        </w:rPr>
        <w:t xml:space="preserve">(4)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 </w:t>
      </w:r>
    </w:p>
    <w:p w14:paraId="23EF8937" w14:textId="77777777" w:rsidR="00F6190D"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rPr>
          <w:rFonts w:eastAsia="MS Mincho" w:cs="Times New Roman"/>
          <w:szCs w:val="24"/>
          <w:lang w:eastAsia="cs-CZ"/>
        </w:rPr>
      </w:pPr>
    </w:p>
    <w:p w14:paraId="376FC9CA" w14:textId="77777777" w:rsidR="00F6190D" w:rsidRPr="00870B5E"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center"/>
        <w:rPr>
          <w:rFonts w:eastAsia="MS Mincho" w:cs="Times New Roman"/>
          <w:b/>
          <w:bCs/>
          <w:i/>
          <w:iCs/>
          <w:color w:val="00B050"/>
          <w:szCs w:val="24"/>
          <w:lang w:eastAsia="cs-CZ"/>
        </w:rPr>
      </w:pPr>
      <w:r w:rsidRPr="00870B5E">
        <w:rPr>
          <w:rFonts w:eastAsia="MS Mincho" w:cs="Times New Roman"/>
          <w:b/>
          <w:bCs/>
          <w:i/>
          <w:iCs/>
          <w:color w:val="00B050"/>
          <w:szCs w:val="24"/>
          <w:lang w:eastAsia="cs-CZ"/>
        </w:rPr>
        <w:t>Znění účinné od 1. ledna 2026.</w:t>
      </w:r>
    </w:p>
    <w:p w14:paraId="0CAEB150"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14:paraId="24D50F39"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14:paraId="1CB5CA49" w14:textId="77777777" w:rsidR="00870B5E" w:rsidRPr="002748C5"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w:t>
      </w:r>
      <w:r w:rsidRPr="002748C5">
        <w:rPr>
          <w:rFonts w:eastAsia="Times New Roman" w:cs="Times New Roman"/>
          <w:szCs w:val="24"/>
          <w:lang w:eastAsia="cs-CZ"/>
        </w:rPr>
        <w:t xml:space="preserve">ochrany zdraví. </w:t>
      </w:r>
      <w:r w:rsidRPr="002748C5">
        <w:t xml:space="preserve">Rámcový vzdělávací program pro základní vzdělávání dále stanoví členění obsahu vzdělávání podle jednotlivých období nebo ročníků. </w:t>
      </w:r>
      <w:r w:rsidRPr="002748C5">
        <w:rPr>
          <w:rFonts w:eastAsia="Times New Roman" w:cs="Times New Roman"/>
          <w:szCs w:val="24"/>
          <w:lang w:eastAsia="cs-CZ"/>
        </w:rPr>
        <w:t xml:space="preserve">Podmínky ochrany zdraví pro uskutečňování vzdělávání stanoví </w:t>
      </w:r>
      <w:r w:rsidRPr="002748C5">
        <w:t xml:space="preserve">Ministerstvo školství, mládeže a tělovýchovy (dále jen „ministerstvo“) </w:t>
      </w:r>
      <w:r w:rsidRPr="002748C5">
        <w:rPr>
          <w:rFonts w:eastAsia="Times New Roman" w:cs="Times New Roman"/>
          <w:szCs w:val="24"/>
          <w:lang w:eastAsia="cs-CZ"/>
        </w:rPr>
        <w:t>v dohodě s Ministerstvem zdravotnictví.</w:t>
      </w:r>
    </w:p>
    <w:p w14:paraId="051E1E6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14:paraId="6F81EF2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14:paraId="66C05D7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14:paraId="7CCDB3C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7A75EF0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1960639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21DA908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14:paraId="6BAD9185" w14:textId="77777777" w:rsidR="00F6190D" w:rsidRPr="00F53F59" w:rsidRDefault="00F6190D" w:rsidP="00F6190D">
      <w:pPr>
        <w:jc w:val="center"/>
        <w:rPr>
          <w:rFonts w:eastAsia="Times New Roman" w:cs="Times New Roman"/>
          <w:szCs w:val="24"/>
        </w:rPr>
      </w:pPr>
      <w:r w:rsidRPr="00F53F59">
        <w:rPr>
          <w:rFonts w:eastAsia="Times New Roman" w:cs="Times New Roman"/>
          <w:szCs w:val="24"/>
        </w:rPr>
        <w:t xml:space="preserve">§ 5  </w:t>
      </w:r>
    </w:p>
    <w:p w14:paraId="7CB48629" w14:textId="77777777" w:rsidR="00F6190D" w:rsidRPr="00670AB9" w:rsidRDefault="00F6190D" w:rsidP="00F6190D">
      <w:pPr>
        <w:jc w:val="center"/>
        <w:rPr>
          <w:rFonts w:eastAsia="Times New Roman" w:cs="Times New Roman"/>
          <w:b/>
          <w:bCs/>
          <w:szCs w:val="24"/>
        </w:rPr>
      </w:pPr>
      <w:r w:rsidRPr="00670AB9">
        <w:rPr>
          <w:rFonts w:eastAsia="Times New Roman" w:cs="Times New Roman"/>
          <w:b/>
          <w:bCs/>
          <w:szCs w:val="24"/>
        </w:rPr>
        <w:t>Školní vzdělávací programy</w:t>
      </w:r>
    </w:p>
    <w:p w14:paraId="348BD3FF" w14:textId="77777777" w:rsidR="00F6190D" w:rsidRPr="00F53F59" w:rsidRDefault="00F6190D" w:rsidP="00F6190D">
      <w:pPr>
        <w:jc w:val="center"/>
        <w:rPr>
          <w:rFonts w:eastAsia="Times New Roman" w:cs="Times New Roman"/>
          <w:szCs w:val="24"/>
        </w:rPr>
      </w:pPr>
    </w:p>
    <w:p w14:paraId="7350B646" w14:textId="77777777" w:rsidR="00F6190D" w:rsidRPr="00F53F59" w:rsidRDefault="00F6190D" w:rsidP="00F6190D">
      <w:pPr>
        <w:rPr>
          <w:rFonts w:eastAsia="Times New Roman" w:cs="Times New Roman"/>
          <w:szCs w:val="24"/>
        </w:rPr>
      </w:pPr>
      <w:r w:rsidRPr="00F53F59">
        <w:rPr>
          <w:rFonts w:eastAsia="Times New Roman" w:cs="Times New Roman"/>
          <w:szCs w:val="24"/>
        </w:rPr>
        <w:t>(1) Školní vzdělávací program pro vzdělávání, pro nějž je podle § 3 odst. 1 vydán rámcový vzdělávací program, musí být v souladu s tímto rámcovým vzdělávacím programem; obsah vzdělávání může být ve školním vzdělávacím programu uspořádán do předmětů nebo jiných ucelených částí učiva (například modulů).</w:t>
      </w:r>
    </w:p>
    <w:p w14:paraId="7A6D970F" w14:textId="77777777" w:rsidR="00F6190D" w:rsidRPr="00F53F59" w:rsidRDefault="00F6190D" w:rsidP="00F6190D">
      <w:pPr>
        <w:rPr>
          <w:rFonts w:eastAsia="Times New Roman" w:cs="Times New Roman"/>
          <w:szCs w:val="24"/>
        </w:rPr>
      </w:pPr>
    </w:p>
    <w:p w14:paraId="59490F90" w14:textId="77777777" w:rsidR="00F6190D" w:rsidRPr="00F53F59" w:rsidRDefault="00F6190D" w:rsidP="00F6190D">
      <w:pPr>
        <w:rPr>
          <w:rFonts w:eastAsia="Times New Roman" w:cs="Times New Roman"/>
          <w:szCs w:val="24"/>
        </w:rPr>
      </w:pPr>
      <w:r w:rsidRPr="00F53F59">
        <w:rPr>
          <w:rFonts w:eastAsia="Times New Roman" w:cs="Times New Roman"/>
          <w:szCs w:val="24"/>
        </w:rPr>
        <w:t>(2)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62E6DD8E" w14:textId="77777777" w:rsidR="00F6190D" w:rsidRPr="00F53F59" w:rsidRDefault="00F6190D" w:rsidP="00F6190D">
      <w:pPr>
        <w:rPr>
          <w:rFonts w:eastAsia="Times New Roman" w:cs="Times New Roman"/>
          <w:szCs w:val="24"/>
        </w:rPr>
      </w:pPr>
    </w:p>
    <w:p w14:paraId="4DCE6D0C" w14:textId="77777777" w:rsidR="00F6190D" w:rsidRPr="00025166" w:rsidRDefault="00F6190D" w:rsidP="00F6190D">
      <w:pPr>
        <w:rPr>
          <w:rFonts w:eastAsia="Times New Roman" w:cs="Times New Roman"/>
          <w:strike/>
          <w:szCs w:val="24"/>
        </w:rPr>
      </w:pPr>
      <w:r w:rsidRPr="00025166">
        <w:rPr>
          <w:rFonts w:eastAsia="Times New Roman" w:cs="Times New Roman"/>
          <w:strike/>
          <w:szCs w:val="24"/>
        </w:rPr>
        <w:t>(3)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033A44BF" w14:textId="77777777" w:rsidR="00F6190D" w:rsidRPr="00F53F59" w:rsidRDefault="00F6190D" w:rsidP="00F6190D">
      <w:pPr>
        <w:rPr>
          <w:rFonts w:eastAsia="Times New Roman" w:cs="Times New Roman"/>
          <w:strike/>
          <w:szCs w:val="24"/>
        </w:rPr>
      </w:pPr>
    </w:p>
    <w:p w14:paraId="6D6C0FA0" w14:textId="77777777" w:rsidR="00F6190D" w:rsidRPr="00F53F59" w:rsidRDefault="00F6190D" w:rsidP="00F6190D">
      <w:pPr>
        <w:rPr>
          <w:rFonts w:eastAsia="Times New Roman" w:cs="Times New Roman"/>
          <w:b/>
          <w:bCs/>
          <w:strike/>
          <w:szCs w:val="24"/>
        </w:rPr>
      </w:pPr>
      <w:r w:rsidRPr="00F53F59">
        <w:rPr>
          <w:rFonts w:eastAsia="Times New Roman" w:cs="Times New Roman"/>
          <w:b/>
          <w:bCs/>
          <w:szCs w:val="24"/>
        </w:rPr>
        <w:t xml:space="preserve">(3) Školní vzdělávací program vydává ředitel školy nebo školského zařízení. Školní vzdělávací program ředitel školy nebo školského zařízení zveřejní způsobem umožňujícím dálkový přístup; do školního vzdělávacího programu může každý </w:t>
      </w:r>
      <w:r>
        <w:rPr>
          <w:rFonts w:eastAsia="Times New Roman" w:cs="Times New Roman"/>
          <w:b/>
          <w:bCs/>
          <w:szCs w:val="24"/>
        </w:rPr>
        <w:t xml:space="preserve">nahlížet také </w:t>
      </w:r>
      <w:r w:rsidRPr="00F53F59">
        <w:rPr>
          <w:rFonts w:eastAsia="Times New Roman" w:cs="Times New Roman"/>
          <w:b/>
          <w:bCs/>
          <w:szCs w:val="24"/>
        </w:rPr>
        <w:t>ve škole nebo školském zařízení a pořizovat si z něj opisy, výpisy a kopie, anebo za cenu obvyklou může obdržet jeho kopii.</w:t>
      </w:r>
    </w:p>
    <w:p w14:paraId="65A06ED4" w14:textId="77777777" w:rsidR="00F6190D" w:rsidRPr="00F53F59" w:rsidRDefault="00F6190D" w:rsidP="00F6190D">
      <w:pPr>
        <w:jc w:val="center"/>
        <w:rPr>
          <w:rFonts w:eastAsia="Times New Roman" w:cs="Times New Roman"/>
          <w:szCs w:val="24"/>
        </w:rPr>
      </w:pPr>
    </w:p>
    <w:p w14:paraId="56C8959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rPr>
      </w:pPr>
      <w:r w:rsidRPr="00F53F59">
        <w:rPr>
          <w:rFonts w:eastAsia="Times New Roman" w:cs="Times New Roman"/>
          <w:szCs w:val="24"/>
        </w:rPr>
        <w:t xml:space="preserve"> § 6 </w:t>
      </w:r>
    </w:p>
    <w:p w14:paraId="682025EF"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r w:rsidRPr="00F53F59">
        <w:rPr>
          <w:rFonts w:eastAsia="Times New Roman" w:cs="Times New Roman"/>
          <w:szCs w:val="24"/>
        </w:rPr>
        <w:t xml:space="preserve"> </w:t>
      </w:r>
      <w:r w:rsidRPr="008B2B9F">
        <w:rPr>
          <w:rFonts w:eastAsia="Times New Roman" w:cs="Times New Roman"/>
          <w:b/>
          <w:bCs/>
          <w:szCs w:val="24"/>
        </w:rPr>
        <w:t>Vzdělávací program pro vyšší odborné vzdělávání</w:t>
      </w:r>
    </w:p>
    <w:p w14:paraId="345C3EB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51DF5DE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lastRenderedPageBreak/>
        <w:t>(1)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01225C2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1E3734D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trike/>
          <w:szCs w:val="24"/>
        </w:rPr>
      </w:pPr>
      <w:r w:rsidRPr="00F53F59">
        <w:rPr>
          <w:rFonts w:eastAsia="Times New Roman" w:cs="Times New Roman"/>
          <w:strike/>
          <w:szCs w:val="24"/>
        </w:rPr>
        <w:t>(2)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46F2032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4D70C51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(2) Ředitel školy zveřejní způsobem umožňujícím dálkový přístup vzdělávací program akreditovaný podle § 104 až 106; do vzdělávacího programu může každý</w:t>
      </w:r>
      <w:r>
        <w:rPr>
          <w:rFonts w:eastAsia="Times New Roman" w:cs="Times New Roman"/>
          <w:b/>
          <w:bCs/>
          <w:szCs w:val="24"/>
        </w:rPr>
        <w:t xml:space="preserve"> nahlížet také</w:t>
      </w:r>
      <w:r w:rsidRPr="00F53F59">
        <w:rPr>
          <w:rFonts w:eastAsia="Times New Roman" w:cs="Times New Roman"/>
          <w:b/>
          <w:bCs/>
          <w:szCs w:val="24"/>
        </w:rPr>
        <w:t xml:space="preserve"> ve škole a pořizovat si z něj opisy, výpisy a kopie, anebo za cenu obvyklou může obdržet jeho kopii. </w:t>
      </w:r>
    </w:p>
    <w:p w14:paraId="7A46603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78E716A4"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t>(3) Vzdělávací program akreditovaný podle § 104 až 106 je závazný pro hodnocení vyšší odborné školy a výsledků vzdělávání studentů a dále podkladem pro stanovení výše finančních prostředků přidělovaných podle § 160 až 162.</w:t>
      </w:r>
    </w:p>
    <w:p w14:paraId="545C95F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7EF27028"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870B5E">
        <w:rPr>
          <w:rFonts w:eastAsia="Times New Roman" w:cs="Times New Roman"/>
          <w:b/>
          <w:bCs/>
          <w:i/>
          <w:iCs/>
          <w:szCs w:val="24"/>
        </w:rPr>
        <w:t>Znění účinné od 1. září 2025 do 31. prosince 2025.</w:t>
      </w:r>
    </w:p>
    <w:p w14:paraId="35C5B4A7" w14:textId="77777777" w:rsidR="00F6190D" w:rsidRDefault="00F6190D" w:rsidP="00F6190D">
      <w:pPr>
        <w:widowControl w:val="0"/>
        <w:autoSpaceDE w:val="0"/>
        <w:autoSpaceDN w:val="0"/>
        <w:adjustRightInd w:val="0"/>
        <w:jc w:val="center"/>
        <w:rPr>
          <w:rFonts w:eastAsia="MS Mincho" w:cs="Times New Roman"/>
          <w:szCs w:val="24"/>
          <w:lang w:eastAsia="cs-CZ"/>
        </w:rPr>
      </w:pPr>
    </w:p>
    <w:p w14:paraId="7CB049E6"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3B7A53">
        <w:rPr>
          <w:rFonts w:eastAsia="MS Mincho" w:cs="Times New Roman"/>
          <w:szCs w:val="24"/>
          <w:lang w:eastAsia="cs-CZ"/>
        </w:rPr>
        <w:t>§ 6</w:t>
      </w:r>
    </w:p>
    <w:p w14:paraId="120FF797"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099A193A" w14:textId="77777777" w:rsidR="00F6190D" w:rsidRPr="008B2B9F"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8B2B9F">
        <w:rPr>
          <w:rFonts w:eastAsia="MS Mincho" w:cs="Times New Roman"/>
          <w:b/>
          <w:bCs/>
          <w:szCs w:val="24"/>
          <w:lang w:eastAsia="cs-CZ"/>
        </w:rPr>
        <w:t xml:space="preserve">Vzdělávací program pro vyšší odborné vzdělávání </w:t>
      </w:r>
    </w:p>
    <w:p w14:paraId="77C6707A"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2D5F12F"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i/>
          <w:iCs/>
          <w:color w:val="006DA9"/>
          <w:szCs w:val="24"/>
          <w:lang w:eastAsia="cs-CZ"/>
        </w:rPr>
      </w:pPr>
      <w:r w:rsidRPr="003B7A53">
        <w:rPr>
          <w:rFonts w:eastAsia="MS Mincho" w:cs="Times New Roman"/>
          <w:szCs w:val="24"/>
          <w:lang w:eastAsia="cs-CZ"/>
        </w:rPr>
        <w:t>(1)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34924B1A" w14:textId="77777777" w:rsidR="00F6190D" w:rsidRPr="003B7A53" w:rsidRDefault="00F6190D" w:rsidP="00870B5E">
      <w:pPr>
        <w:pBdr>
          <w:top w:val="single" w:sz="4" w:space="1" w:color="auto"/>
          <w:left w:val="single" w:sz="4" w:space="4" w:color="auto"/>
          <w:bottom w:val="single" w:sz="4" w:space="1" w:color="auto"/>
          <w:right w:val="single" w:sz="4" w:space="4" w:color="auto"/>
        </w:pBdr>
        <w:ind w:firstLine="425"/>
        <w:rPr>
          <w:rFonts w:eastAsia="Times New Roman" w:cs="Times New Roman"/>
          <w:strike/>
          <w:szCs w:val="24"/>
          <w:lang w:eastAsia="cs-CZ"/>
        </w:rPr>
      </w:pPr>
    </w:p>
    <w:p w14:paraId="6B57F2AB" w14:textId="77777777" w:rsidR="00F6190D" w:rsidRPr="003B7A53" w:rsidRDefault="00F6190D" w:rsidP="00870B5E">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3B7A53">
        <w:rPr>
          <w:rFonts w:eastAsia="Times New Roman" w:cs="Times New Roman"/>
          <w:szCs w:val="24"/>
          <w:lang w:eastAsia="cs-CZ"/>
        </w:rPr>
        <w:t>(2) Ředitel školy zveřejní způsobem umožňujícím dálkový přístup vzdělávací program akreditovaný podle § 104 až 106</w:t>
      </w:r>
      <w:r w:rsidRPr="003B7A53">
        <w:rPr>
          <w:rFonts w:eastAsia="Times New Roman" w:cs="Times New Roman"/>
          <w:b/>
          <w:bCs/>
          <w:szCs w:val="24"/>
          <w:lang w:eastAsia="cs-CZ"/>
        </w:rPr>
        <w:t xml:space="preserve"> </w:t>
      </w:r>
      <w:r w:rsidRPr="00631886">
        <w:rPr>
          <w:rFonts w:eastAsia="MS Mincho" w:cs="Times New Roman"/>
          <w:b/>
          <w:bCs/>
          <w:color w:val="000000" w:themeColor="text1"/>
          <w:szCs w:val="24"/>
          <w:lang w:eastAsia="cs-CZ"/>
        </w:rPr>
        <w:t>nebo autorizovaný podle § 92</w:t>
      </w:r>
      <w:r w:rsidRPr="003B7A53">
        <w:rPr>
          <w:rFonts w:eastAsia="Times New Roman" w:cs="Times New Roman"/>
          <w:szCs w:val="24"/>
          <w:lang w:eastAsia="cs-CZ"/>
        </w:rPr>
        <w:t xml:space="preserve">; do vzdělávacího programu může každý nahlížet také ve škole a pořizovat si z něj opisy, výpisy a kopie, anebo za cenu obvyklou může obdržet jeho kopii. </w:t>
      </w:r>
    </w:p>
    <w:p w14:paraId="28057C3D" w14:textId="77777777" w:rsidR="00F6190D" w:rsidRPr="003B7A53"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57BFC36" w14:textId="77777777" w:rsidR="00F6190D" w:rsidRDefault="00F6190D" w:rsidP="00870B5E">
      <w:pPr>
        <w:pBdr>
          <w:top w:val="single" w:sz="4" w:space="1" w:color="auto"/>
          <w:left w:val="single" w:sz="4" w:space="4" w:color="auto"/>
          <w:bottom w:val="single" w:sz="4" w:space="1" w:color="auto"/>
          <w:right w:val="single" w:sz="4" w:space="4" w:color="auto"/>
        </w:pBdr>
        <w:rPr>
          <w:rFonts w:eastAsia="MS Mincho" w:cs="Times New Roman"/>
          <w:szCs w:val="24"/>
          <w:lang w:eastAsia="cs-CZ"/>
        </w:rPr>
      </w:pPr>
      <w:r w:rsidRPr="003B7A53">
        <w:rPr>
          <w:rFonts w:eastAsia="MS Mincho" w:cs="Times New Roman"/>
          <w:szCs w:val="24"/>
          <w:lang w:eastAsia="cs-CZ"/>
        </w:rPr>
        <w:t>(3) Vzdělávací program akreditovaný podle § 104 až 106</w:t>
      </w:r>
      <w:r w:rsidRPr="003B7A53">
        <w:rPr>
          <w:rFonts w:eastAsia="MS Mincho" w:cs="Times New Roman"/>
          <w:b/>
          <w:bCs/>
          <w:color w:val="FF0000"/>
          <w:szCs w:val="24"/>
          <w:lang w:eastAsia="cs-CZ"/>
        </w:rPr>
        <w:t xml:space="preserve"> </w:t>
      </w:r>
      <w:r w:rsidRPr="00631886">
        <w:rPr>
          <w:rFonts w:eastAsia="MS Mincho" w:cs="Times New Roman"/>
          <w:b/>
          <w:bCs/>
          <w:color w:val="000000" w:themeColor="text1"/>
          <w:szCs w:val="24"/>
          <w:lang w:eastAsia="cs-CZ"/>
        </w:rPr>
        <w:t xml:space="preserve">nebo autorizovaný podle § 92 </w:t>
      </w:r>
      <w:r w:rsidRPr="003B7A53">
        <w:rPr>
          <w:rFonts w:eastAsia="MS Mincho" w:cs="Times New Roman"/>
          <w:szCs w:val="24"/>
          <w:lang w:eastAsia="cs-CZ"/>
        </w:rPr>
        <w:t xml:space="preserve">je závazný pro hodnocení vyšší odborné školy a výsledků vzdělávání studentů a dále podkladem pro stanovení výše finančních prostředků přidělovaných podle § 160 až 162.  </w:t>
      </w:r>
    </w:p>
    <w:p w14:paraId="30878B78" w14:textId="77777777" w:rsidR="00F6190D" w:rsidRDefault="00F6190D" w:rsidP="00870B5E">
      <w:pPr>
        <w:pBdr>
          <w:top w:val="single" w:sz="4" w:space="1" w:color="auto"/>
          <w:left w:val="single" w:sz="4" w:space="4" w:color="auto"/>
          <w:bottom w:val="single" w:sz="4" w:space="1" w:color="auto"/>
          <w:right w:val="single" w:sz="4" w:space="4" w:color="auto"/>
        </w:pBdr>
        <w:rPr>
          <w:rFonts w:eastAsia="MS Mincho" w:cs="Times New Roman"/>
          <w:szCs w:val="24"/>
          <w:lang w:eastAsia="cs-CZ"/>
        </w:rPr>
      </w:pPr>
    </w:p>
    <w:p w14:paraId="5AFE4B24" w14:textId="155A1173"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870B5E">
        <w:rPr>
          <w:rFonts w:eastAsia="MS Mincho" w:cs="Times New Roman"/>
          <w:b/>
          <w:bCs/>
          <w:i/>
          <w:iCs/>
          <w:color w:val="00B050"/>
          <w:szCs w:val="24"/>
          <w:lang w:eastAsia="cs-CZ"/>
        </w:rPr>
        <w:t>Znění účinné od 1. ledna 2026</w:t>
      </w:r>
      <w:r w:rsidR="00870B5E">
        <w:rPr>
          <w:rFonts w:eastAsia="MS Mincho" w:cs="Times New Roman"/>
          <w:b/>
          <w:bCs/>
          <w:i/>
          <w:iCs/>
          <w:color w:val="00B050"/>
          <w:szCs w:val="24"/>
          <w:lang w:eastAsia="cs-CZ"/>
        </w:rPr>
        <w:t>.</w:t>
      </w:r>
    </w:p>
    <w:p w14:paraId="2161DAB1"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14:paraId="420F6B67"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14:paraId="6498239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soustava, školy a školská zařízení</w:t>
      </w:r>
    </w:p>
    <w:p w14:paraId="3B9B05A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14:paraId="45353D7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14:paraId="2684285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370B91B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14:paraId="51E17DE8"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14:paraId="52A80D1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14:paraId="140BF79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35679490" w14:textId="77777777" w:rsidR="00F6190D" w:rsidRPr="00F53F59" w:rsidRDefault="00F6190D" w:rsidP="00F6190D">
      <w:pPr>
        <w:jc w:val="center"/>
        <w:textAlignment w:val="baseline"/>
        <w:rPr>
          <w:rFonts w:eastAsia="Times New Roman" w:cs="Times New Roman"/>
          <w:szCs w:val="24"/>
          <w:lang w:eastAsia="cs-CZ"/>
        </w:rPr>
      </w:pPr>
      <w:r w:rsidRPr="00F53F59">
        <w:rPr>
          <w:rFonts w:eastAsia="Times New Roman" w:cs="Times New Roman"/>
          <w:szCs w:val="24"/>
          <w:lang w:eastAsia="cs-CZ"/>
        </w:rPr>
        <w:t>§ 8</w:t>
      </w:r>
    </w:p>
    <w:p w14:paraId="61BB3B5E" w14:textId="77777777" w:rsidR="00F6190D" w:rsidRPr="008B2B9F" w:rsidRDefault="00F6190D" w:rsidP="00F6190D">
      <w:pPr>
        <w:jc w:val="center"/>
        <w:textAlignment w:val="baseline"/>
        <w:rPr>
          <w:rFonts w:eastAsia="Times New Roman" w:cs="Times New Roman"/>
          <w:b/>
          <w:bCs/>
          <w:szCs w:val="24"/>
          <w:lang w:eastAsia="cs-CZ"/>
        </w:rPr>
      </w:pPr>
      <w:r w:rsidRPr="008B2B9F">
        <w:rPr>
          <w:rFonts w:eastAsia="Times New Roman" w:cs="Times New Roman"/>
          <w:b/>
          <w:bCs/>
          <w:szCs w:val="24"/>
          <w:lang w:eastAsia="cs-CZ"/>
        </w:rPr>
        <w:t>Právní postavení škol a školských zařízení</w:t>
      </w:r>
    </w:p>
    <w:p w14:paraId="66E16F65" w14:textId="77777777" w:rsidR="00F6190D" w:rsidRPr="00F53F59" w:rsidRDefault="00F6190D" w:rsidP="00F6190D">
      <w:pPr>
        <w:textAlignment w:val="baseline"/>
        <w:rPr>
          <w:rFonts w:eastAsia="Times New Roman" w:cs="Times New Roman"/>
          <w:szCs w:val="24"/>
          <w:lang w:eastAsia="cs-CZ"/>
        </w:rPr>
      </w:pPr>
    </w:p>
    <w:p w14:paraId="717B6542"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(1)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F53F59">
        <w:rPr>
          <w:rFonts w:eastAsia="Times New Roman" w:cs="Times New Roman"/>
          <w:szCs w:val="24"/>
          <w:vertAlign w:val="superscript"/>
          <w:lang w:eastAsia="cs-CZ"/>
        </w:rPr>
        <w:t>3)</w:t>
      </w:r>
    </w:p>
    <w:p w14:paraId="25E88093" w14:textId="77777777" w:rsidR="00F6190D" w:rsidRPr="00F53F59" w:rsidRDefault="00F6190D" w:rsidP="00F6190D">
      <w:pPr>
        <w:textAlignment w:val="baseline"/>
        <w:rPr>
          <w:rFonts w:eastAsia="Times New Roman" w:cs="Times New Roman"/>
          <w:szCs w:val="24"/>
          <w:lang w:eastAsia="cs-CZ"/>
        </w:rPr>
      </w:pPr>
    </w:p>
    <w:p w14:paraId="63995AF2"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(2) Ministerstvo zřizuje školy a školská zařízení jako školské právnické osoby nebo státní příspěvkové organizace podle zvláštního právního předpisu</w:t>
      </w:r>
      <w:r w:rsidRPr="00F53F59">
        <w:rPr>
          <w:rFonts w:eastAsia="Times New Roman" w:cs="Times New Roman"/>
          <w:szCs w:val="24"/>
          <w:vertAlign w:val="superscript"/>
          <w:lang w:eastAsia="cs-CZ"/>
        </w:rPr>
        <w:t>4)</w:t>
      </w:r>
      <w:r w:rsidRPr="00F53F59">
        <w:rPr>
          <w:rFonts w:eastAsia="Times New Roman" w:cs="Times New Roman"/>
          <w:szCs w:val="24"/>
          <w:lang w:eastAsia="cs-CZ"/>
        </w:rPr>
        <w:t xml:space="preserve"> a § 169.</w:t>
      </w:r>
    </w:p>
    <w:p w14:paraId="0D42E410" w14:textId="77777777" w:rsidR="00F6190D" w:rsidRPr="00F53F59" w:rsidRDefault="00F6190D" w:rsidP="00F6190D">
      <w:pPr>
        <w:textAlignment w:val="baseline"/>
        <w:rPr>
          <w:rFonts w:eastAsia="Times New Roman" w:cs="Times New Roman"/>
          <w:szCs w:val="24"/>
          <w:lang w:eastAsia="cs-CZ"/>
        </w:rPr>
      </w:pPr>
    </w:p>
    <w:p w14:paraId="5A33EDBD" w14:textId="77777777" w:rsidR="00F6190D" w:rsidRPr="00EC650A" w:rsidRDefault="00F6190D" w:rsidP="00F6190D">
      <w:pPr>
        <w:textAlignment w:val="baseline"/>
        <w:rPr>
          <w:rFonts w:eastAsia="Times New Roman" w:cs="Times New Roman"/>
          <w:b/>
          <w:bCs/>
          <w:dstrike/>
          <w:color w:val="000000" w:themeColor="text1"/>
          <w:szCs w:val="24"/>
          <w:lang w:eastAsia="cs-CZ"/>
        </w:rPr>
      </w:pPr>
      <w:r w:rsidRPr="00EC650A">
        <w:rPr>
          <w:rFonts w:eastAsia="Times New Roman" w:cs="Times New Roman"/>
          <w:strike/>
          <w:color w:val="000000" w:themeColor="text1"/>
          <w:szCs w:val="24"/>
          <w:lang w:eastAsia="cs-CZ"/>
        </w:rPr>
        <w:t>(3) Ministerstvo obrany, Ministerstvo vnitra, Ministerstvo spravedlnosti a Ministerstvo práce a sociálních věcí zřizuje školy a školská zařízení jako organizační složky státu</w:t>
      </w:r>
      <w:r w:rsidRPr="00EC650A">
        <w:rPr>
          <w:rFonts w:eastAsia="Times New Roman" w:cs="Times New Roman"/>
          <w:strike/>
          <w:color w:val="000000" w:themeColor="text1"/>
          <w:szCs w:val="24"/>
          <w:vertAlign w:val="superscript"/>
          <w:lang w:eastAsia="cs-CZ"/>
        </w:rPr>
        <w:t>5)</w:t>
      </w:r>
      <w:r w:rsidRPr="00EC650A">
        <w:rPr>
          <w:rFonts w:eastAsia="Times New Roman" w:cs="Times New Roman"/>
          <w:strike/>
          <w:color w:val="000000" w:themeColor="text1"/>
          <w:szCs w:val="24"/>
          <w:lang w:eastAsia="cs-CZ"/>
        </w:rPr>
        <w:t xml:space="preserve"> nebo jako jejich součásti. Ministerstva a ostatní organizační složky státu mohou zřizovat mateřské školy a zařízení školního stravování jim sloužící, a to jako státní příspěvkové organizace podle zvláštního právního předpisu</w:t>
      </w:r>
      <w:r w:rsidRPr="00EC650A">
        <w:rPr>
          <w:rFonts w:eastAsia="Times New Roman" w:cs="Times New Roman"/>
          <w:strike/>
          <w:color w:val="000000" w:themeColor="text1"/>
          <w:szCs w:val="24"/>
          <w:vertAlign w:val="superscript"/>
          <w:lang w:eastAsia="cs-CZ"/>
        </w:rPr>
        <w:t>4)</w:t>
      </w:r>
      <w:r w:rsidRPr="00EC650A">
        <w:rPr>
          <w:rFonts w:eastAsia="Times New Roman" w:cs="Times New Roman"/>
          <w:strike/>
          <w:color w:val="000000" w:themeColor="text1"/>
          <w:szCs w:val="24"/>
          <w:lang w:eastAsia="cs-CZ"/>
        </w:rPr>
        <w:t>; § 169 odst. 5 až 10 se použije obdobně.</w:t>
      </w:r>
      <w:r w:rsidRPr="00EC650A">
        <w:rPr>
          <w:rFonts w:eastAsia="Times New Roman" w:cs="Times New Roman"/>
          <w:color w:val="000000" w:themeColor="text1"/>
          <w:szCs w:val="24"/>
          <w:lang w:eastAsia="cs-CZ"/>
        </w:rPr>
        <w:t xml:space="preserve"> </w:t>
      </w:r>
    </w:p>
    <w:p w14:paraId="153440C8" w14:textId="77777777" w:rsidR="00F6190D" w:rsidRPr="00EC650A" w:rsidRDefault="00F6190D" w:rsidP="00F6190D">
      <w:pPr>
        <w:textAlignment w:val="baseline"/>
        <w:rPr>
          <w:rFonts w:eastAsia="Times New Roman" w:cs="Times New Roman"/>
          <w:b/>
          <w:bCs/>
          <w:dstrike/>
          <w:color w:val="000000" w:themeColor="text1"/>
          <w:szCs w:val="24"/>
          <w:lang w:eastAsia="cs-CZ"/>
        </w:rPr>
      </w:pPr>
    </w:p>
    <w:p w14:paraId="10A5F953" w14:textId="77777777" w:rsidR="00F6190D" w:rsidRPr="00EC650A" w:rsidRDefault="00F6190D" w:rsidP="00F6190D">
      <w:pPr>
        <w:textAlignment w:val="baseline"/>
        <w:rPr>
          <w:rFonts w:eastAsia="Times New Roman" w:cs="Times New Roman"/>
          <w:b/>
          <w:color w:val="000000" w:themeColor="text1"/>
          <w:szCs w:val="24"/>
          <w:lang w:eastAsia="cs-CZ"/>
        </w:rPr>
      </w:pPr>
      <w:r w:rsidRPr="00EC650A">
        <w:rPr>
          <w:rFonts w:eastAsia="Times New Roman" w:cs="Times New Roman"/>
          <w:b/>
          <w:color w:val="000000" w:themeColor="text1"/>
          <w:szCs w:val="24"/>
          <w:lang w:eastAsia="cs-CZ"/>
        </w:rPr>
        <w:t>(3) Ministerstva a ostatní organizační složky státu zřizují školy a školská zařízení jako organizační složky státu nebo jejich součásti nebo státní příspěvkové organizace; § 169 odst. 5 až 10 se u státních příspěvkových organizací použije obdobně.</w:t>
      </w:r>
    </w:p>
    <w:p w14:paraId="4A5A8F43" w14:textId="77777777" w:rsidR="00F6190D" w:rsidRPr="00F53F59" w:rsidRDefault="00F6190D" w:rsidP="00F6190D">
      <w:pPr>
        <w:textAlignment w:val="baseline"/>
        <w:rPr>
          <w:rFonts w:eastAsia="Times New Roman" w:cs="Times New Roman"/>
          <w:szCs w:val="24"/>
          <w:lang w:eastAsia="cs-CZ"/>
        </w:rPr>
      </w:pPr>
    </w:p>
    <w:p w14:paraId="0F36DA54"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lastRenderedPageBreak/>
        <w:t xml:space="preserve">(4) Ministerstvo zahraničních </w:t>
      </w:r>
      <w:r w:rsidRPr="00EC650A">
        <w:rPr>
          <w:rFonts w:eastAsia="Times New Roman" w:cs="Times New Roman"/>
          <w:color w:val="000000" w:themeColor="text1"/>
          <w:szCs w:val="24"/>
          <w:lang w:eastAsia="cs-CZ"/>
        </w:rPr>
        <w:t xml:space="preserve">věcí </w:t>
      </w:r>
      <w:r w:rsidRPr="00EC650A">
        <w:rPr>
          <w:rFonts w:eastAsia="Times New Roman" w:cs="Times New Roman"/>
          <w:b/>
          <w:bCs/>
          <w:color w:val="000000" w:themeColor="text1"/>
          <w:szCs w:val="24"/>
          <w:lang w:eastAsia="cs-CZ"/>
        </w:rPr>
        <w:t xml:space="preserve">dále </w:t>
      </w:r>
      <w:r w:rsidRPr="00EC650A">
        <w:rPr>
          <w:rFonts w:eastAsia="Times New Roman" w:cs="Times New Roman"/>
          <w:color w:val="000000" w:themeColor="text1"/>
          <w:szCs w:val="24"/>
          <w:lang w:eastAsia="cs-CZ"/>
        </w:rPr>
        <w:t xml:space="preserve">zřizuje </w:t>
      </w:r>
      <w:r w:rsidRPr="00F53F59">
        <w:rPr>
          <w:rFonts w:eastAsia="Times New Roman" w:cs="Times New Roman"/>
          <w:szCs w:val="24"/>
          <w:lang w:eastAsia="cs-CZ"/>
        </w:rPr>
        <w:t>školy při diplomatické misi nebo konzulárním úřadu České republiky jako součást těchto úřadů.</w:t>
      </w:r>
    </w:p>
    <w:p w14:paraId="46628BF3" w14:textId="77777777" w:rsidR="00F6190D" w:rsidRPr="00F53F59" w:rsidRDefault="00F6190D" w:rsidP="00F6190D">
      <w:pPr>
        <w:textAlignment w:val="baseline"/>
        <w:rPr>
          <w:rFonts w:eastAsia="Times New Roman" w:cs="Times New Roman"/>
          <w:szCs w:val="24"/>
          <w:lang w:eastAsia="cs-CZ"/>
        </w:rPr>
      </w:pPr>
    </w:p>
    <w:p w14:paraId="4D9FD56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(5) Ministerstva a ostatní organizační složky státu plní funkci zřizovatelů škol a školských zařízení jménem státu.</w:t>
      </w:r>
    </w:p>
    <w:p w14:paraId="07CA8805" w14:textId="77777777" w:rsidR="00F6190D" w:rsidRPr="00F53F59" w:rsidRDefault="00F6190D" w:rsidP="00F6190D">
      <w:pPr>
        <w:textAlignment w:val="baseline"/>
        <w:rPr>
          <w:rFonts w:eastAsia="Times New Roman" w:cs="Times New Roman"/>
          <w:szCs w:val="24"/>
          <w:lang w:eastAsia="cs-CZ"/>
        </w:rPr>
      </w:pPr>
    </w:p>
    <w:p w14:paraId="7FD0D2BF"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(6) Registrované církve a náboženské společnosti, kterým bylo přiznáno oprávnění k výkonu zvláštního práva zřizovat církevní školy,</w:t>
      </w:r>
      <w:r w:rsidRPr="00F53F59">
        <w:rPr>
          <w:rFonts w:eastAsia="Times New Roman" w:cs="Times New Roman"/>
          <w:szCs w:val="24"/>
          <w:vertAlign w:val="superscript"/>
          <w:lang w:eastAsia="cs-CZ"/>
        </w:rPr>
        <w:t>6)</w:t>
      </w:r>
      <w:r w:rsidRPr="00F53F59">
        <w:rPr>
          <w:rFonts w:eastAsia="Times New Roman" w:cs="Times New Roman"/>
          <w:szCs w:val="24"/>
          <w:lang w:eastAsia="cs-CZ"/>
        </w:rPr>
        <w:t xml:space="preserve"> ostatní právnické osoby nebo fyzické osoby zřizují školy a školská zařízení jako školské právnické osoby nebo jako právnické osoby </w:t>
      </w:r>
      <w:r w:rsidRPr="00F53F59">
        <w:rPr>
          <w:rFonts w:eastAsia="Times New Roman" w:cs="Times New Roman"/>
          <w:strike/>
          <w:szCs w:val="24"/>
          <w:lang w:eastAsia="cs-CZ"/>
        </w:rPr>
        <w:t>podle zvláštních právních předpisů,</w:t>
      </w:r>
      <w:r w:rsidRPr="00F53F59">
        <w:rPr>
          <w:rFonts w:eastAsia="Times New Roman" w:cs="Times New Roman"/>
          <w:strike/>
          <w:szCs w:val="24"/>
          <w:vertAlign w:val="superscript"/>
          <w:lang w:eastAsia="cs-CZ"/>
        </w:rPr>
        <w:t>7)</w:t>
      </w:r>
      <w:r w:rsidRPr="00F53F59">
        <w:rPr>
          <w:rFonts w:eastAsia="Times New Roman" w:cs="Times New Roman"/>
          <w:b/>
          <w:bCs/>
          <w:szCs w:val="24"/>
          <w:lang w:eastAsia="cs-CZ"/>
        </w:rPr>
        <w:t>,</w:t>
      </w:r>
      <w:r w:rsidRPr="00F53F59">
        <w:rPr>
          <w:rFonts w:eastAsia="Times New Roman" w:cs="Times New Roman"/>
          <w:szCs w:val="24"/>
          <w:lang w:eastAsia="cs-CZ"/>
        </w:rPr>
        <w:t xml:space="preserve">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0931ECAA" w14:textId="77777777" w:rsidR="00F6190D" w:rsidRPr="00F53F59" w:rsidRDefault="00F6190D" w:rsidP="00F6190D">
      <w:pPr>
        <w:textAlignment w:val="baseline"/>
        <w:rPr>
          <w:rFonts w:eastAsia="Times New Roman" w:cs="Times New Roman"/>
          <w:szCs w:val="24"/>
          <w:lang w:eastAsia="cs-CZ"/>
        </w:rPr>
      </w:pPr>
    </w:p>
    <w:p w14:paraId="5B50F239"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(7) Právnická osoba a organizační složka státu nebo její součást může vykonávat činnost školy nebo školského zařízení, školy a školského zařízení, nebo i více škol nebo školských zařízení.</w:t>
      </w:r>
    </w:p>
    <w:p w14:paraId="4B6964F3"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25529BDD"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3)</w:t>
      </w:r>
      <w:r w:rsidRPr="00F53F59">
        <w:rPr>
          <w:rFonts w:eastAsia="Times New Roman" w:cs="Times New Roman"/>
          <w:sz w:val="20"/>
          <w:szCs w:val="20"/>
          <w:lang w:eastAsia="cs-CZ"/>
        </w:rPr>
        <w:t xml:space="preserve"> Zákon č. 250/2000 Sb., o rozpočtových pravidlech územních rozpočtů, ve znění pozdějších předpisů.</w:t>
      </w:r>
      <w:r w:rsidRPr="00F53F59">
        <w:rPr>
          <w:sz w:val="20"/>
          <w:szCs w:val="20"/>
        </w:rPr>
        <w:br/>
      </w:r>
      <w:r w:rsidRPr="00F53F59">
        <w:rPr>
          <w:rFonts w:eastAsia="Times New Roman" w:cs="Times New Roman"/>
          <w:sz w:val="20"/>
          <w:szCs w:val="20"/>
          <w:lang w:eastAsia="cs-CZ"/>
        </w:rPr>
        <w:t>Zákon č. 562/2004 Sb., kterým se mění některé zákony v souvislosti s přijetím školského zákona.</w:t>
      </w:r>
    </w:p>
    <w:p w14:paraId="6D32421A" w14:textId="77777777" w:rsidR="00F6190D" w:rsidRPr="00F53F59" w:rsidRDefault="00F6190D" w:rsidP="00F6190D">
      <w:pPr>
        <w:textAlignment w:val="baseline"/>
        <w:rPr>
          <w:rFonts w:eastAsia="Times New Roman" w:cs="Times New Roman"/>
          <w:sz w:val="20"/>
          <w:szCs w:val="20"/>
          <w:lang w:eastAsia="cs-CZ"/>
        </w:rPr>
      </w:pPr>
    </w:p>
    <w:p w14:paraId="3C1ED0F6"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4)</w:t>
      </w:r>
      <w:r w:rsidRPr="00F53F59">
        <w:rPr>
          <w:rFonts w:eastAsia="Times New Roman" w:cs="Times New Roman"/>
          <w:sz w:val="20"/>
          <w:szCs w:val="20"/>
          <w:lang w:eastAsia="cs-CZ"/>
        </w:rPr>
        <w:t xml:space="preserve"> § 54 odst. 2 zákona č. 219/2000 Sb., o majetku České republiky a jejím vystupování v právních vztazích.</w:t>
      </w:r>
    </w:p>
    <w:p w14:paraId="05434E67" w14:textId="77777777" w:rsidR="00F6190D" w:rsidRPr="00F53F59" w:rsidRDefault="00F6190D" w:rsidP="00F6190D">
      <w:pPr>
        <w:textAlignment w:val="baseline"/>
        <w:rPr>
          <w:rFonts w:eastAsia="Times New Roman" w:cs="Times New Roman"/>
          <w:sz w:val="20"/>
          <w:szCs w:val="20"/>
          <w:lang w:eastAsia="cs-CZ"/>
        </w:rPr>
      </w:pPr>
    </w:p>
    <w:p w14:paraId="02238184" w14:textId="77777777" w:rsidR="00F6190D" w:rsidRPr="00EC650A" w:rsidRDefault="00F6190D" w:rsidP="00F6190D">
      <w:pPr>
        <w:textAlignment w:val="baseline"/>
        <w:rPr>
          <w:rFonts w:eastAsia="Times New Roman" w:cs="Times New Roman"/>
          <w:strike/>
          <w:color w:val="000000" w:themeColor="text1"/>
          <w:sz w:val="20"/>
          <w:szCs w:val="20"/>
          <w:lang w:eastAsia="cs-CZ"/>
        </w:rPr>
      </w:pPr>
      <w:r w:rsidRPr="00EC650A">
        <w:rPr>
          <w:rFonts w:eastAsia="Times New Roman" w:cs="Times New Roman"/>
          <w:strike/>
          <w:color w:val="000000" w:themeColor="text1"/>
          <w:sz w:val="20"/>
          <w:szCs w:val="20"/>
          <w:vertAlign w:val="superscript"/>
          <w:lang w:eastAsia="cs-CZ"/>
        </w:rPr>
        <w:t>5)</w:t>
      </w:r>
      <w:r w:rsidRPr="00EC650A">
        <w:rPr>
          <w:rFonts w:eastAsia="Times New Roman" w:cs="Times New Roman"/>
          <w:strike/>
          <w:color w:val="000000" w:themeColor="text1"/>
          <w:sz w:val="20"/>
          <w:szCs w:val="20"/>
          <w:lang w:eastAsia="cs-CZ"/>
        </w:rPr>
        <w:t xml:space="preserve"> Zákon č. 219/2000 Sb., ve znění pozdějších předpisů.</w:t>
      </w:r>
    </w:p>
    <w:p w14:paraId="272C4BFE" w14:textId="77777777" w:rsidR="00F6190D" w:rsidRPr="00F53F59" w:rsidRDefault="00F6190D" w:rsidP="00F6190D">
      <w:pPr>
        <w:textAlignment w:val="baseline"/>
        <w:rPr>
          <w:rFonts w:eastAsia="Times New Roman" w:cs="Times New Roman"/>
          <w:sz w:val="20"/>
          <w:szCs w:val="20"/>
          <w:lang w:eastAsia="cs-CZ"/>
        </w:rPr>
      </w:pPr>
    </w:p>
    <w:p w14:paraId="696C1B1A"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z w:val="20"/>
          <w:szCs w:val="20"/>
          <w:vertAlign w:val="superscript"/>
          <w:lang w:eastAsia="cs-CZ"/>
        </w:rPr>
        <w:t>6)</w:t>
      </w:r>
      <w:r w:rsidRPr="00F53F59">
        <w:rPr>
          <w:rFonts w:eastAsia="Times New Roman" w:cs="Times New Roman"/>
          <w:sz w:val="20"/>
          <w:szCs w:val="20"/>
          <w:lang w:eastAsia="cs-CZ"/>
        </w:rPr>
        <w:t xml:space="preserve"> § 7 odst. 1 písm. a) zákona č. 3/2002 Sb., o svobodě náboženského vyznání a postavení církví a náboženských společností a o změně některých zákonů (zákon o církvích a náboženských společnostech).</w:t>
      </w:r>
    </w:p>
    <w:p w14:paraId="73589E64" w14:textId="77777777" w:rsidR="00F6190D" w:rsidRPr="00F53F59" w:rsidRDefault="00F6190D" w:rsidP="00F6190D">
      <w:pPr>
        <w:textAlignment w:val="baseline"/>
        <w:rPr>
          <w:rFonts w:eastAsia="Times New Roman" w:cs="Times New Roman"/>
          <w:sz w:val="20"/>
          <w:szCs w:val="20"/>
          <w:lang w:eastAsia="cs-CZ"/>
        </w:rPr>
      </w:pPr>
    </w:p>
    <w:p w14:paraId="29C15C63" w14:textId="77777777" w:rsidR="00F6190D" w:rsidRDefault="00F6190D" w:rsidP="00F6190D">
      <w:pPr>
        <w:textAlignment w:val="baseline"/>
        <w:rPr>
          <w:rFonts w:eastAsia="Times New Roman" w:cs="Times New Roman"/>
          <w:strike/>
          <w:sz w:val="20"/>
          <w:szCs w:val="20"/>
          <w:lang w:eastAsia="cs-CZ"/>
        </w:rPr>
      </w:pPr>
      <w:r w:rsidRPr="00F53F59">
        <w:rPr>
          <w:rFonts w:eastAsia="Times New Roman" w:cs="Times New Roman"/>
          <w:strike/>
          <w:sz w:val="20"/>
          <w:szCs w:val="20"/>
          <w:vertAlign w:val="superscript"/>
          <w:lang w:eastAsia="cs-CZ"/>
        </w:rPr>
        <w:t>7)</w:t>
      </w:r>
      <w:r w:rsidRPr="00F53F59">
        <w:rPr>
          <w:rFonts w:eastAsia="Times New Roman" w:cs="Times New Roman"/>
          <w:strike/>
          <w:sz w:val="20"/>
          <w:szCs w:val="20"/>
          <w:lang w:eastAsia="cs-CZ"/>
        </w:rPr>
        <w:t xml:space="preserve"> Například obchodní zákoník, zákon č. 248/1995 Sb., o obecně prospěšných společnostech a o změně a doplnění některých zákonů, ve znění pozdějších předpisů.</w:t>
      </w:r>
    </w:p>
    <w:p w14:paraId="7A0217C1" w14:textId="77777777" w:rsidR="00F6190D" w:rsidRDefault="00F6190D" w:rsidP="00F6190D">
      <w:pPr>
        <w:jc w:val="center"/>
        <w:textAlignment w:val="baseline"/>
        <w:rPr>
          <w:rFonts w:eastAsia="Times New Roman" w:cs="Times New Roman"/>
          <w:b/>
          <w:bCs/>
          <w:szCs w:val="24"/>
          <w:lang w:eastAsia="cs-CZ"/>
        </w:rPr>
      </w:pPr>
    </w:p>
    <w:p w14:paraId="3D56467E" w14:textId="77777777" w:rsidR="00F6190D" w:rsidRDefault="00F6190D" w:rsidP="00F6190D">
      <w:pPr>
        <w:jc w:val="center"/>
        <w:textAlignment w:val="baseline"/>
        <w:rPr>
          <w:rFonts w:eastAsia="Times New Roman" w:cs="Times New Roman"/>
          <w:b/>
          <w:bCs/>
          <w:szCs w:val="24"/>
          <w:lang w:eastAsia="cs-CZ"/>
        </w:rPr>
      </w:pPr>
    </w:p>
    <w:p w14:paraId="31DB2185"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jc w:val="center"/>
        <w:rPr>
          <w:rFonts w:eastAsia="Times New Roman" w:cs="Times New Roman"/>
          <w:szCs w:val="24"/>
          <w:lang w:eastAsia="cs-CZ"/>
        </w:rPr>
      </w:pPr>
      <w:r w:rsidRPr="0096152C">
        <w:rPr>
          <w:rFonts w:eastAsia="Times New Roman" w:cs="Times New Roman"/>
          <w:szCs w:val="24"/>
          <w:lang w:eastAsia="cs-CZ"/>
        </w:rPr>
        <w:t>§ 8a</w:t>
      </w:r>
    </w:p>
    <w:p w14:paraId="3EA1CBAD"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szCs w:val="24"/>
          <w:lang w:eastAsia="cs-CZ"/>
        </w:rPr>
      </w:pPr>
      <w:r w:rsidRPr="0096152C">
        <w:rPr>
          <w:rFonts w:eastAsia="Times New Roman" w:cs="Times New Roman"/>
          <w:b/>
          <w:bCs/>
          <w:szCs w:val="24"/>
          <w:lang w:eastAsia="cs-CZ"/>
        </w:rPr>
        <w:t>Název právnické osoby a organizační složky státu nebo její součásti</w:t>
      </w:r>
    </w:p>
    <w:p w14:paraId="600F75F3"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(1)</w:t>
      </w:r>
      <w:r w:rsidRPr="0096152C">
        <w:rPr>
          <w:rFonts w:eastAsia="Times New Roman" w:cs="Times New Roman"/>
          <w:szCs w:val="24"/>
          <w:lang w:eastAsia="cs-CZ"/>
        </w:rPr>
        <w:t> Název právnické osoby a organizační složky státu nebo její součásti, vykonávající činnost podle § 8 odst. 7, musí obsahovat vždy</w:t>
      </w:r>
    </w:p>
    <w:p w14:paraId="4C2CDDC4"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a)</w:t>
      </w:r>
      <w:r w:rsidRPr="0096152C">
        <w:rPr>
          <w:rFonts w:eastAsia="Times New Roman" w:cs="Times New Roman"/>
          <w:szCs w:val="24"/>
          <w:lang w:eastAsia="cs-CZ"/>
        </w:rPr>
        <w:t> označení příslušného druhu nebo typu školy, kromě mateřské školy uvedené v § 34 odst. 8, pokud vykonává činnost školy,</w:t>
      </w:r>
    </w:p>
    <w:p w14:paraId="70449705"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b)</w:t>
      </w:r>
      <w:r w:rsidRPr="0096152C">
        <w:rPr>
          <w:rFonts w:eastAsia="Times New Roman" w:cs="Times New Roman"/>
          <w:szCs w:val="24"/>
          <w:lang w:eastAsia="cs-CZ"/>
        </w:rPr>
        <w:t> označení příslušného typu školského zařízení pro výkon ústavní výchovy nebo ochranné výchovy nebo školského zařízení pro preventivně výchovnou péči, pokud vykonává činnost tohoto školského zařízení,</w:t>
      </w:r>
    </w:p>
    <w:p w14:paraId="12628D76"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c)</w:t>
      </w:r>
      <w:r w:rsidRPr="0096152C">
        <w:rPr>
          <w:rFonts w:eastAsia="Times New Roman" w:cs="Times New Roman"/>
          <w:szCs w:val="24"/>
          <w:lang w:eastAsia="cs-CZ"/>
        </w:rPr>
        <w:t> označení příslušného druhu nebo typu školského zařízení, které není uvedeno v písmeni b), pokud vykonává činnost pouze tohoto školského zařízení.</w:t>
      </w:r>
    </w:p>
    <w:p w14:paraId="69D9980B" w14:textId="77777777" w:rsidR="00F6190D" w:rsidRPr="009615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96152C">
        <w:rPr>
          <w:rFonts w:eastAsia="MS Gothic" w:cs="Times New Roman"/>
          <w:iCs/>
          <w:szCs w:val="24"/>
          <w:lang w:eastAsia="cs-CZ"/>
        </w:rPr>
        <w:t>(2)</w:t>
      </w:r>
      <w:r w:rsidRPr="0096152C">
        <w:rPr>
          <w:rFonts w:eastAsia="Times New Roman" w:cs="Times New Roman"/>
          <w:szCs w:val="24"/>
          <w:lang w:eastAsia="cs-CZ"/>
        </w:rPr>
        <w:t>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5BAAD654" w14:textId="77777777" w:rsidR="00F6190D" w:rsidRPr="00EC650A" w:rsidRDefault="00F6190D" w:rsidP="00F6190D">
      <w:pPr>
        <w:pBdr>
          <w:top w:val="single" w:sz="4" w:space="1" w:color="auto"/>
          <w:left w:val="single" w:sz="4" w:space="4" w:color="auto"/>
          <w:bottom w:val="single" w:sz="4" w:space="1" w:color="auto"/>
          <w:right w:val="single" w:sz="4" w:space="4" w:color="auto"/>
        </w:pBdr>
        <w:shd w:val="clear" w:color="auto" w:fill="FFFFFF" w:themeFill="background1"/>
        <w:spacing w:after="120"/>
        <w:rPr>
          <w:rFonts w:eastAsia="Times New Roman" w:cs="Times New Roman"/>
          <w:b/>
          <w:bCs/>
          <w:color w:val="000000" w:themeColor="text1"/>
          <w:szCs w:val="24"/>
          <w:lang w:eastAsia="cs-CZ"/>
        </w:rPr>
      </w:pPr>
      <w:r w:rsidRPr="2A22843B">
        <w:rPr>
          <w:rFonts w:eastAsia="Times New Roman" w:cs="Times New Roman"/>
          <w:b/>
          <w:bCs/>
          <w:color w:val="000000" w:themeColor="text1"/>
          <w:szCs w:val="24"/>
          <w:lang w:eastAsia="cs-CZ"/>
        </w:rPr>
        <w:t xml:space="preserve">(3) Má-li školská právnická osoba zřízeny organizační jednotky k zabezpečení výkonu činnosti podle § 8 odst. 7 (dále jen „organizační jednotka“), platí pro označení příslušné organizační jednotky odstavce 1 a 2 obdobně, přičemž z označení musí být zjevné, že jde </w:t>
      </w:r>
      <w:r w:rsidRPr="2A22843B">
        <w:rPr>
          <w:rFonts w:eastAsia="Times New Roman" w:cs="Times New Roman"/>
          <w:b/>
          <w:bCs/>
          <w:color w:val="000000" w:themeColor="text1"/>
          <w:szCs w:val="24"/>
          <w:lang w:eastAsia="cs-CZ"/>
        </w:rPr>
        <w:lastRenderedPageBreak/>
        <w:t>o organizační jednotku školské právnické osoby. Pro název školské právnické osoby, která má zřízeny organizační jednotky, se odstavce 1 a 2 nepoužijí; z jejího názvu musí být zřejmé, že poskytuje vzdělávání a školské služby.</w:t>
      </w:r>
    </w:p>
    <w:p w14:paraId="43ED49C7"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EC650A">
        <w:rPr>
          <w:rFonts w:eastAsia="MS Gothic" w:cs="Times New Roman"/>
          <w:strike/>
          <w:color w:val="000000" w:themeColor="text1"/>
          <w:szCs w:val="24"/>
          <w:lang w:eastAsia="cs-CZ"/>
        </w:rPr>
        <w:t>(3)</w:t>
      </w:r>
      <w:r w:rsidRPr="00EC650A">
        <w:rPr>
          <w:rFonts w:eastAsia="Times New Roman" w:cs="Times New Roman"/>
          <w:b/>
          <w:bCs/>
          <w:color w:val="000000" w:themeColor="text1"/>
          <w:szCs w:val="24"/>
          <w:lang w:eastAsia="cs-CZ"/>
        </w:rPr>
        <w:t>(4)</w:t>
      </w:r>
      <w:r w:rsidRPr="00EC650A">
        <w:rPr>
          <w:rFonts w:eastAsia="Times New Roman" w:cs="Times New Roman"/>
          <w:color w:val="000000" w:themeColor="text1"/>
          <w:szCs w:val="24"/>
          <w:lang w:eastAsia="cs-CZ"/>
        </w:rPr>
        <w:t> </w:t>
      </w:r>
      <w:r w:rsidRPr="0096152C">
        <w:rPr>
          <w:rFonts w:eastAsia="Times New Roman" w:cs="Times New Roman"/>
          <w:szCs w:val="24"/>
          <w:lang w:eastAsia="cs-CZ"/>
        </w:rPr>
        <w:t>Součástí názvu může být upřesňující přívlastek, popřípadě čestný název, je-li ministerstvem udělen.</w:t>
      </w:r>
    </w:p>
    <w:p w14:paraId="01343B67" w14:textId="77777777" w:rsidR="00F6190D" w:rsidRPr="00870B5E" w:rsidRDefault="00F6190D" w:rsidP="00870B5E">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i/>
          <w:iCs/>
          <w:color w:val="00B050"/>
          <w:szCs w:val="24"/>
          <w:lang w:eastAsia="cs-CZ"/>
        </w:rPr>
      </w:pPr>
      <w:r w:rsidRPr="00870B5E">
        <w:rPr>
          <w:rFonts w:eastAsia="Times New Roman" w:cs="Times New Roman"/>
          <w:b/>
          <w:bCs/>
          <w:i/>
          <w:iCs/>
          <w:color w:val="00B050"/>
          <w:szCs w:val="24"/>
          <w:lang w:eastAsia="cs-CZ"/>
        </w:rPr>
        <w:t>Znění účinné od 1. ledna 2026.</w:t>
      </w:r>
    </w:p>
    <w:p w14:paraId="72188AE0"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14:paraId="3294B70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14:paraId="0E3E4091"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14:paraId="053FB6E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785930B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10AE79B5"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107FC23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14:paraId="7CAD810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10  </w:t>
      </w:r>
    </w:p>
    <w:p w14:paraId="273B189F"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8B2B9F">
        <w:rPr>
          <w:rFonts w:cs="Times New Roman"/>
          <w:b/>
          <w:bCs/>
          <w:szCs w:val="24"/>
        </w:rPr>
        <w:t>Výroční zprávy</w:t>
      </w:r>
    </w:p>
    <w:p w14:paraId="212C5F0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3E45A20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Ministerstvo zpracovává každoročně výroční zprávu o stavu a rozvoji vzdělávací soustavy České republiky, předkládá ji vládě a zveřejňuje vždy způsobem umožňujícím dálkový přístup.</w:t>
      </w:r>
    </w:p>
    <w:p w14:paraId="10649E6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F1DF5C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Krajský úřad zpracovává každoročně výroční zprávu o stavu a rozvoji vzdělávací soustavy v kraji, předkládá ji zastupitelstvu kraje a ministerstvu a zveřejňuje vždy způsobem umožňujícím dálkový přístup.</w:t>
      </w:r>
    </w:p>
    <w:p w14:paraId="3B6A2EF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3981C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lastRenderedPageBreak/>
        <w:t xml:space="preserve">(3) Ředitel základní, střední a vyšší odborné školy zpracovává každoročně výroční zprávu o činnosti školy za školní rok, zasílá ji zřizovateli a zveřejňuje vždy na přístupném místě ve škole. </w:t>
      </w:r>
      <w:r w:rsidRPr="00F53F59">
        <w:rPr>
          <w:rFonts w:cs="Times New Roman"/>
          <w:b/>
          <w:bCs/>
          <w:strike/>
          <w:szCs w:val="24"/>
        </w:rPr>
        <w:t xml:space="preserve"> </w:t>
      </w:r>
      <w:r w:rsidRPr="00F53F59">
        <w:rPr>
          <w:rFonts w:cs="Times New Roman"/>
          <w:strike/>
          <w:szCs w:val="24"/>
        </w:rPr>
        <w:t>Do výroční zprávy může každý ve škole nahlížet a pořizovat si z ní opisy a výpisy, anebo za cenu v místě obvyklou může obdržet její kopii. Poskytování informací podle zákona o svobodném přístupu k informacím tím není dotčeno.</w:t>
      </w:r>
    </w:p>
    <w:p w14:paraId="2D98E69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5DD201D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 xml:space="preserve">(3) Ředitel základní, střední a vyšší odborné školy zpracovává každoročně výroční zprávu o činnosti školy za školní rok, zasílá ji zřizovateli a zveřejňuje </w:t>
      </w:r>
      <w:r>
        <w:rPr>
          <w:rFonts w:cs="Times New Roman"/>
          <w:b/>
          <w:bCs/>
          <w:szCs w:val="24"/>
        </w:rPr>
        <w:t xml:space="preserve">ji </w:t>
      </w:r>
      <w:r w:rsidRPr="00F53F59">
        <w:rPr>
          <w:rFonts w:cs="Times New Roman"/>
          <w:b/>
          <w:bCs/>
          <w:szCs w:val="24"/>
        </w:rPr>
        <w:t xml:space="preserve">způsobem umožňujícím dálkový přístup. Do výroční zprávy může každý </w:t>
      </w:r>
      <w:r>
        <w:rPr>
          <w:rFonts w:cs="Times New Roman"/>
          <w:b/>
          <w:bCs/>
          <w:szCs w:val="24"/>
        </w:rPr>
        <w:t xml:space="preserve">nahlížet také </w:t>
      </w:r>
      <w:r w:rsidRPr="00F53F59">
        <w:rPr>
          <w:rFonts w:cs="Times New Roman"/>
          <w:b/>
          <w:bCs/>
          <w:szCs w:val="24"/>
        </w:rPr>
        <w:t>ve škole a pořizovat si z ní opisy, výpisy a kopie, anebo za cenu obvyklou může obdržet její kopii.</w:t>
      </w:r>
    </w:p>
    <w:p w14:paraId="5C9DAC0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27DCC230"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870B5E">
        <w:rPr>
          <w:rFonts w:cs="Times New Roman"/>
          <w:b/>
          <w:bCs/>
          <w:i/>
          <w:iCs/>
          <w:szCs w:val="24"/>
        </w:rPr>
        <w:t>Znění účinné od 1. září 2025 do 31. prosince 2025.</w:t>
      </w:r>
    </w:p>
    <w:p w14:paraId="5B126FC5" w14:textId="77777777" w:rsidR="00F6190D" w:rsidRPr="00F53F59" w:rsidRDefault="00F6190D" w:rsidP="00F6190D">
      <w:pPr>
        <w:jc w:val="center"/>
        <w:rPr>
          <w:rFonts w:cs="Times New Roman"/>
          <w:szCs w:val="24"/>
        </w:rPr>
      </w:pPr>
    </w:p>
    <w:p w14:paraId="6D56CB94" w14:textId="77777777" w:rsidR="00F6190D" w:rsidRPr="00BB0A54"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BB0A54">
        <w:rPr>
          <w:rFonts w:eastAsia="Calibri" w:cs="Times New Roman"/>
          <w:szCs w:val="24"/>
        </w:rPr>
        <w:t xml:space="preserve">§ 10  </w:t>
      </w:r>
    </w:p>
    <w:p w14:paraId="35CCE600" w14:textId="77777777" w:rsidR="00F6190D" w:rsidRPr="008B2B9F"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8B2B9F">
        <w:rPr>
          <w:rFonts w:eastAsia="Calibri" w:cs="Times New Roman"/>
          <w:b/>
          <w:bCs/>
          <w:szCs w:val="24"/>
        </w:rPr>
        <w:t>Výroční zprávy</w:t>
      </w:r>
    </w:p>
    <w:p w14:paraId="10A063F2" w14:textId="77777777" w:rsidR="00F6190D" w:rsidRPr="00BB0A54"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7426FB80"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B0A54">
        <w:rPr>
          <w:rFonts w:eastAsia="Calibri" w:cs="Times New Roman"/>
          <w:szCs w:val="24"/>
        </w:rPr>
        <w:t>(1) Ministerstvo zpracovává každoročně výroční zprávu o stavu a rozvoji vzdělávací soustavy České republiky, předkládá ji vládě a zveřejňuje vždy způsobem umožňujícím dálkový přístup.</w:t>
      </w:r>
    </w:p>
    <w:p w14:paraId="168B4D5F"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923F054"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B0A54">
        <w:rPr>
          <w:rFonts w:eastAsia="Calibri" w:cs="Times New Roman"/>
          <w:szCs w:val="24"/>
        </w:rPr>
        <w:t>(2) Krajský úřad zpracovává každoročně výroční zprávu o stavu a rozvoji vzdělávací soustavy v kraji, předkládá ji zastupitelstvu kraje a ministerstvu a zveřejňuje vždy způsobem umožňujícím dálkový přístup.</w:t>
      </w:r>
    </w:p>
    <w:p w14:paraId="72C7B6E8" w14:textId="77777777" w:rsidR="00F6190D" w:rsidRPr="00BB0A54"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2C0CDCD" w14:textId="77777777" w:rsidR="00F6190D" w:rsidRPr="00883C0A" w:rsidRDefault="00F6190D" w:rsidP="00F6190D">
      <w:pPr>
        <w:pBdr>
          <w:top w:val="single" w:sz="4" w:space="1" w:color="auto"/>
          <w:left w:val="single" w:sz="4" w:space="4" w:color="auto"/>
          <w:bottom w:val="single" w:sz="4" w:space="1" w:color="auto"/>
          <w:right w:val="single" w:sz="4" w:space="4" w:color="auto"/>
        </w:pBdr>
        <w:rPr>
          <w:rFonts w:eastAsia="Calibri" w:cs="Times New Roman"/>
          <w:strike/>
          <w:color w:val="FF0000"/>
          <w:szCs w:val="24"/>
        </w:rPr>
      </w:pPr>
      <w:r w:rsidRPr="00883C0A">
        <w:rPr>
          <w:rFonts w:eastAsia="Calibri" w:cs="Times New Roman"/>
          <w:szCs w:val="24"/>
        </w:rPr>
        <w:t xml:space="preserve">(3) Ředitel základní, střední a vyšší odborné školy zpracovává každoročně výroční zprávu o činnosti školy za školní rok, zasílá ji zřizovateli a zveřejňuje ji způsobem umožňujícím dálkový přístup. </w:t>
      </w:r>
      <w:r w:rsidRPr="00EC650A">
        <w:rPr>
          <w:rFonts w:eastAsia="Calibri" w:cs="Times New Roman"/>
          <w:strike/>
          <w:color w:val="000000" w:themeColor="text1"/>
          <w:szCs w:val="24"/>
        </w:rPr>
        <w:t>Do výroční zprávy může každý nahlížet také ve škole a pořizovat si z ní opisy, výpisy a kopie, anebo za cenu obvyklou může obdržet její kopii.</w:t>
      </w:r>
    </w:p>
    <w:p w14:paraId="69A4247C"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p>
    <w:p w14:paraId="5918A25B" w14:textId="77777777" w:rsidR="00F6190D" w:rsidRPr="00870B5E" w:rsidRDefault="00F6190D" w:rsidP="00870B5E">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4AC181D4"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14:paraId="7C9E7AF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14:paraId="66DFD3C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14:paraId="33CC8449"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14:paraId="47FBBC2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14:paraId="1F6F44D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14:paraId="0AB0F048"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14:paraId="40FEBD8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w:t>
      </w:r>
      <w:r w:rsidRPr="00CC593D">
        <w:rPr>
          <w:rFonts w:eastAsia="Times New Roman" w:cs="Times New Roman"/>
          <w:szCs w:val="24"/>
          <w:lang w:eastAsia="cs-CZ"/>
        </w:rPr>
        <w:lastRenderedPageBreak/>
        <w:t>ministerstvo ve zprávě o stavu a rozvoji vzdělávací soustavy České republiky a Česká školní inspekce ve své výroční zprávě.</w:t>
      </w:r>
    </w:p>
    <w:p w14:paraId="07B9561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14:paraId="6C292BE3"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14:paraId="02859AC1"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14:paraId="5A8E982E"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14:paraId="2B71142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14:paraId="2C1ED4D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14:paraId="35D715B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14:paraId="1767F0E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14:paraId="0990CFD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14:paraId="3A3B99DD"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t>§ 14</w:t>
      </w:r>
    </w:p>
    <w:p w14:paraId="1B8A814A" w14:textId="77777777" w:rsidR="00F6190D" w:rsidRPr="008B2B9F"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8B2B9F">
        <w:rPr>
          <w:b/>
          <w:bCs/>
          <w:szCs w:val="24"/>
        </w:rPr>
        <w:t>Vzdělávání příslušníků národnostních menšin</w:t>
      </w:r>
    </w:p>
    <w:p w14:paraId="2B8EAABB" w14:textId="67E5B4B6"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6F4536">
        <w:rPr>
          <w:szCs w:val="24"/>
          <w:vertAlign w:val="superscript"/>
        </w:rPr>
        <w:t>9</w:t>
      </w:r>
      <w:r w:rsidRPr="006F4536">
        <w:rPr>
          <w:szCs w:val="24"/>
        </w:rPr>
        <w:t>) zřízen výbor pro národnostní menšiny, pokud jsou splněny podmínky stanovené tímto zákonem.</w:t>
      </w:r>
    </w:p>
    <w:p w14:paraId="1B38A047"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66697D30"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(3)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77F47985"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(4)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78E6D069" w14:textId="68275E04"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lastRenderedPageBreak/>
        <w:t>(5)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49D637F7" w14:textId="77777777" w:rsidR="00F6190D"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 xml:space="preserve">(6)    Ve školách se vzděláváním v jazyce národnostní menšiny se vydávají vysvědčení, výuční listy, diplomy o absolutoriu </w:t>
      </w:r>
      <w:r w:rsidRPr="00EC650A">
        <w:rPr>
          <w:b/>
          <w:bCs/>
          <w:color w:val="000000" w:themeColor="text1"/>
        </w:rPr>
        <w:t xml:space="preserve">a osvědčení profesního specialisty </w:t>
      </w:r>
      <w:r w:rsidRPr="006F4536">
        <w:rPr>
          <w:szCs w:val="24"/>
        </w:rPr>
        <w:t>dvojjazyčně, a to v jazyce českém a v jazyce národnostní menšiny.</w:t>
      </w:r>
    </w:p>
    <w:p w14:paraId="3A2DE742" w14:textId="77777777" w:rsidR="00F6190D" w:rsidRPr="00870B5E" w:rsidRDefault="00F6190D" w:rsidP="00870B5E">
      <w:pPr>
        <w:pStyle w:val="20"/>
        <w:pBdr>
          <w:top w:val="single" w:sz="4" w:space="1" w:color="auto"/>
          <w:left w:val="single" w:sz="4" w:space="4" w:color="auto"/>
          <w:bottom w:val="single" w:sz="4" w:space="1" w:color="auto"/>
          <w:right w:val="single" w:sz="4" w:space="4" w:color="auto"/>
        </w:pBdr>
        <w:ind w:left="0" w:firstLine="0"/>
        <w:jc w:val="center"/>
        <w:rPr>
          <w:b/>
          <w:bCs/>
          <w:i/>
          <w:iCs/>
          <w:color w:val="00B050"/>
          <w:szCs w:val="24"/>
        </w:rPr>
      </w:pPr>
      <w:r w:rsidRPr="00870B5E">
        <w:rPr>
          <w:b/>
          <w:bCs/>
          <w:i/>
          <w:iCs/>
          <w:color w:val="00B050"/>
          <w:szCs w:val="24"/>
        </w:rPr>
        <w:t>Znění účinné od 1. ledna 2026.</w:t>
      </w:r>
    </w:p>
    <w:p w14:paraId="3121CCEC"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14:paraId="78BF35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14:paraId="5A66F49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14:paraId="3AC1C2AF"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3656832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14:paraId="3049C038"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r w:rsidRPr="00F53F59">
        <w:rPr>
          <w:rFonts w:cs="Times New Roman"/>
          <w:szCs w:val="24"/>
        </w:rPr>
        <w:t>§ 16</w:t>
      </w:r>
    </w:p>
    <w:p w14:paraId="185FE5D5" w14:textId="77777777" w:rsidR="00F6190D" w:rsidRPr="008B2B9F" w:rsidRDefault="00F6190D" w:rsidP="00F6190D">
      <w:pPr>
        <w:pBdr>
          <w:top w:val="single" w:sz="4" w:space="1" w:color="auto"/>
          <w:left w:val="single" w:sz="4" w:space="1" w:color="auto"/>
          <w:bottom w:val="single" w:sz="4" w:space="1" w:color="auto"/>
          <w:right w:val="single" w:sz="4" w:space="1" w:color="auto"/>
        </w:pBdr>
        <w:jc w:val="center"/>
        <w:rPr>
          <w:rFonts w:cs="Times New Roman"/>
          <w:b/>
          <w:bCs/>
          <w:szCs w:val="24"/>
        </w:rPr>
      </w:pPr>
      <w:r w:rsidRPr="008B2B9F">
        <w:rPr>
          <w:rFonts w:cs="Times New Roman"/>
          <w:b/>
          <w:bCs/>
          <w:szCs w:val="24"/>
        </w:rPr>
        <w:t>Podpora vzdělávání dětí, žáků a studentů se speciálními vzdělávacími potřebami</w:t>
      </w:r>
    </w:p>
    <w:p w14:paraId="3200ECC7" w14:textId="77777777" w:rsidR="00F6190D" w:rsidRPr="008B2B9F" w:rsidRDefault="00F6190D" w:rsidP="00F6190D">
      <w:pPr>
        <w:pBdr>
          <w:top w:val="single" w:sz="4" w:space="1" w:color="auto"/>
          <w:left w:val="single" w:sz="4" w:space="1" w:color="auto"/>
          <w:bottom w:val="single" w:sz="4" w:space="1" w:color="auto"/>
          <w:right w:val="single" w:sz="4" w:space="1" w:color="auto"/>
        </w:pBdr>
        <w:rPr>
          <w:rFonts w:cs="Times New Roman"/>
          <w:b/>
          <w:bCs/>
          <w:szCs w:val="24"/>
        </w:rPr>
      </w:pPr>
    </w:p>
    <w:p w14:paraId="6888644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(1)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14:paraId="537D189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126512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(2) Podpůrná opatření spočívají v</w:t>
      </w:r>
    </w:p>
    <w:p w14:paraId="3603D9E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CCC18A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a) poradenské pomoci školy a školského poradenského zařízení,</w:t>
      </w:r>
    </w:p>
    <w:p w14:paraId="4CDA0BB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640057E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lastRenderedPageBreak/>
        <w:t>b)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7C390C6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39D192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c) úpravě podmínek přijímání ke vzdělávání a ukončování vzdělávání,</w:t>
      </w:r>
    </w:p>
    <w:p w14:paraId="2CDA589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F84680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d) použití kompenzačních pomůcek, speciálních učebnic a speciálních učebních pomůcek, využívání komunikačních systémů neslyšících a hluchoslepých osob</w:t>
      </w:r>
      <w:r w:rsidRPr="00F53F59">
        <w:rPr>
          <w:rFonts w:cs="Times New Roman"/>
          <w:szCs w:val="24"/>
          <w:vertAlign w:val="superscript"/>
        </w:rPr>
        <w:t>11a)</w:t>
      </w:r>
      <w:r w:rsidRPr="00F53F59">
        <w:rPr>
          <w:rFonts w:cs="Times New Roman"/>
          <w:szCs w:val="24"/>
        </w:rPr>
        <w:t>, Braillova písma a podpůrných nebo náhradních komunikačních systémů,</w:t>
      </w:r>
    </w:p>
    <w:p w14:paraId="2597949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32CE3C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e) úpravě očekávaných výstupů vzdělávání v mezích stanovených rámcovými vzdělávacími programy a akreditovanými vzdělávacími programy,</w:t>
      </w:r>
    </w:p>
    <w:p w14:paraId="2C2A876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69A6DC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f) vzdělávání podle individuálního vzdělávacího plánu,</w:t>
      </w:r>
    </w:p>
    <w:p w14:paraId="1D71B3C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E0A75F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g) využití asistenta pedagoga,</w:t>
      </w:r>
    </w:p>
    <w:p w14:paraId="625D5A8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267C5C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 xml:space="preserve">h) využití </w:t>
      </w:r>
      <w:r w:rsidRPr="00F53F59">
        <w:rPr>
          <w:rFonts w:cs="Times New Roman"/>
          <w:strike/>
          <w:szCs w:val="24"/>
        </w:rPr>
        <w:t>dalšího pedagogického pracovníka</w:t>
      </w:r>
      <w:r w:rsidRPr="00F53F59">
        <w:rPr>
          <w:rFonts w:cs="Times New Roman"/>
          <w:szCs w:val="24"/>
        </w:rPr>
        <w:t xml:space="preserve"> </w:t>
      </w:r>
      <w:r w:rsidRPr="00EC650A">
        <w:rPr>
          <w:rFonts w:eastAsia="MS Mincho" w:cs="Times New Roman"/>
          <w:b/>
          <w:bCs/>
          <w:color w:val="000000" w:themeColor="text1"/>
          <w:szCs w:val="24"/>
          <w:lang w:eastAsia="cs-CZ"/>
        </w:rPr>
        <w:t>psychologa, speciálního pedagoga nebo dalšího učitele</w:t>
      </w:r>
      <w:r w:rsidRPr="00F53F59">
        <w:rPr>
          <w:rFonts w:cs="Times New Roman"/>
          <w:szCs w:val="24"/>
        </w:rPr>
        <w:t>,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521BA5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9B4BE5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i) poskytování vzdělávání nebo školských služeb v prostorách stavebně nebo technicky upravených.</w:t>
      </w:r>
    </w:p>
    <w:p w14:paraId="75F77FD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2EFA888"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(3)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14:paraId="2F212C0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6A281A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(4) Podpůrná opatření prvního stupně uplatňuje škola nebo školské zařízení i bez doporučení školského poradenského zařízení. Podpůrná opatření druhého až pátého stupně lze uplatnit</w:t>
      </w:r>
      <w:r w:rsidRPr="00F53F59">
        <w:rPr>
          <w:rFonts w:cs="Times New Roman"/>
          <w:b/>
          <w:szCs w:val="24"/>
        </w:rPr>
        <w:t xml:space="preserve"> </w:t>
      </w:r>
      <w:r w:rsidRPr="00F53F59">
        <w:rPr>
          <w:rFonts w:cs="Times New Roman"/>
          <w:szCs w:val="24"/>
        </w:rPr>
        <w:t>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4354A23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0E0A4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(5) Podmínkou poskytování podpůrného opatření druhého až pátého stupně školou nebo školským zařízením je vždy předchozí písemný informovaný souhlas zletilého žáka, studenta nebo zákonného zástupce dítěte nebo žáka.</w:t>
      </w:r>
    </w:p>
    <w:p w14:paraId="6525C1B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486755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 xml:space="preserve">(6) Podpůrné opatření druhého až pátého stupně přestane škola nebo školské zařízení po projednání se zletilým žákem, studentem nebo zákonným zástupcem dítěte nebo žáka </w:t>
      </w:r>
      <w:r w:rsidRPr="00F53F59">
        <w:rPr>
          <w:rFonts w:cs="Times New Roman"/>
          <w:szCs w:val="24"/>
        </w:rPr>
        <w:lastRenderedPageBreak/>
        <w:t>poskytovat, pokud z doporučení školského poradenského zařízení vyplývá, že podpůrné opatření již není nezbytné.</w:t>
      </w:r>
    </w:p>
    <w:p w14:paraId="6550198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CEFBC7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(7)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14:paraId="241ED19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D5B60F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(8)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14:paraId="45A334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2134277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(9)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14:paraId="68DB1FD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960DDCF"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F53F59">
        <w:rPr>
          <w:rFonts w:cs="Times New Roman"/>
          <w:szCs w:val="24"/>
        </w:rPr>
        <w:t>(10)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bookmarkStart w:id="0" w:name="_Hlk112932383"/>
    </w:p>
    <w:p w14:paraId="542A2737"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b/>
          <w:dstrike/>
          <w:szCs w:val="24"/>
        </w:rPr>
      </w:pPr>
    </w:p>
    <w:p w14:paraId="702F3ABA"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bCs/>
          <w:color w:val="000000" w:themeColor="text1"/>
          <w:szCs w:val="24"/>
        </w:rPr>
      </w:pPr>
      <w:r w:rsidRPr="00670D0A">
        <w:rPr>
          <w:rFonts w:cs="Times New Roman"/>
          <w:b/>
          <w:bCs/>
          <w:color w:val="000000" w:themeColor="text1"/>
          <w:szCs w:val="24"/>
        </w:rPr>
        <w:t xml:space="preserve">(11) </w:t>
      </w:r>
      <w:r w:rsidRPr="00670D0A">
        <w:rPr>
          <w:rFonts w:eastAsia="Times New Roman"/>
          <w:b/>
          <w:bCs/>
          <w:color w:val="000000" w:themeColor="text1"/>
          <w:szCs w:val="24"/>
          <w:lang w:eastAsia="cs-CZ"/>
        </w:rPr>
        <w:t>Podpůrné opatření podle odstavce 2 písm. h) spočívající ve využití psychologa nebo speciálního pedagoga nelze poskytovat žákovi základní školy zřizované krajem, obcí nebo svazkem obcí, která má nárok na financování činnosti psychologa, speciálního pedagoga nebo sociálního pedagoga ze státního rozpočtu na základě nařízení vlády vydaného podle § 161 odst. 3 nebo 4, a žákovi srovnatelné základní školy, která není zřizována krajem, obcí nebo svazkem obcí. Srovnatelnou základní školou podle věty první se rozumí základní škola, která by jinak splňovala podmínky, za kterých přísluší financování činnosti psychologa, speciálního pedagoga nebo sociálního pedagoga stanovené podle § 161 odst. 3; k navýšení podle § 161 odst. 4 se nepřihlíží</w:t>
      </w:r>
      <w:r w:rsidRPr="00670D0A">
        <w:rPr>
          <w:rFonts w:cs="Times New Roman"/>
          <w:b/>
          <w:bCs/>
          <w:color w:val="000000" w:themeColor="text1"/>
          <w:szCs w:val="24"/>
        </w:rPr>
        <w:t>.</w:t>
      </w:r>
    </w:p>
    <w:p w14:paraId="5EECD1ED"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dstrike/>
          <w:color w:val="000000" w:themeColor="text1"/>
          <w:szCs w:val="24"/>
        </w:rPr>
      </w:pPr>
    </w:p>
    <w:p w14:paraId="3E3E61B7" w14:textId="77777777" w:rsidR="00F6190D" w:rsidRPr="00670D0A" w:rsidRDefault="00F6190D" w:rsidP="00F6190D">
      <w:pPr>
        <w:pBdr>
          <w:top w:val="single" w:sz="4" w:space="1" w:color="auto"/>
          <w:left w:val="single" w:sz="4" w:space="1" w:color="auto"/>
          <w:bottom w:val="single" w:sz="4" w:space="1" w:color="auto"/>
          <w:right w:val="single" w:sz="4" w:space="1" w:color="auto"/>
        </w:pBdr>
        <w:rPr>
          <w:rFonts w:cs="Times New Roman"/>
          <w:b/>
          <w:color w:val="000000" w:themeColor="text1"/>
          <w:szCs w:val="24"/>
        </w:rPr>
      </w:pPr>
      <w:r w:rsidRPr="00670D0A">
        <w:rPr>
          <w:rFonts w:cs="Times New Roman"/>
          <w:b/>
          <w:color w:val="000000" w:themeColor="text1"/>
          <w:szCs w:val="24"/>
        </w:rPr>
        <w:t>(12)</w:t>
      </w:r>
      <w:r w:rsidRPr="00670D0A">
        <w:rPr>
          <w:rFonts w:eastAsia="Times New Roman"/>
          <w:color w:val="000000" w:themeColor="text1"/>
          <w:szCs w:val="24"/>
          <w:lang w:eastAsia="cs-CZ"/>
        </w:rPr>
        <w:t xml:space="preserve"> </w:t>
      </w:r>
      <w:r w:rsidRPr="00670D0A">
        <w:rPr>
          <w:rFonts w:eastAsia="Times New Roman"/>
          <w:b/>
          <w:bCs/>
          <w:color w:val="000000" w:themeColor="text1"/>
          <w:szCs w:val="24"/>
          <w:lang w:eastAsia="cs-CZ"/>
        </w:rPr>
        <w:t xml:space="preserve">Ředitel základní školy zřizované krajem, obcí nebo svazkem obcí podle odstavce 11 má povinnost zajistit práci psychologa nebo speciálního pedagoga až do výše maximálního týdenního počtu hodin přímé pedagogické činnosti odpovídající nároku na financování </w:t>
      </w:r>
      <w:r w:rsidRPr="00670D0A">
        <w:rPr>
          <w:rFonts w:eastAsia="Times New Roman"/>
          <w:b/>
          <w:bCs/>
          <w:color w:val="000000" w:themeColor="text1"/>
          <w:szCs w:val="24"/>
          <w:lang w:eastAsia="cs-CZ"/>
        </w:rPr>
        <w:lastRenderedPageBreak/>
        <w:t>činnosti psychologa, speciálního pedagoga nebo sociálního pedagoga ze státního rozpočtu na základě nařízení vlády vydaného podle § 161 odst. 3, je-li to vzhledem k vzdělávacím potřebám žáka nebo žáků nezbytné; k navýšení podle § 161 odst. 4 se nepřihlíží. Pro ředitele srovnatelné základní školy, která není zřizována krajem, obcí nebo svazkem obcí, platí povinnost podle věty první obdobně</w:t>
      </w:r>
      <w:r w:rsidRPr="00670D0A">
        <w:rPr>
          <w:rFonts w:cs="Times New Roman"/>
          <w:b/>
          <w:bCs/>
          <w:color w:val="000000" w:themeColor="text1"/>
          <w:szCs w:val="24"/>
        </w:rPr>
        <w:t>.</w:t>
      </w:r>
    </w:p>
    <w:bookmarkEnd w:id="0"/>
    <w:p w14:paraId="7A37838B" w14:textId="77777777" w:rsidR="00F6190D" w:rsidRPr="00F53F59"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3EBE5213"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 w:val="20"/>
          <w:szCs w:val="20"/>
        </w:rPr>
      </w:pPr>
      <w:proofErr w:type="gramStart"/>
      <w:r w:rsidRPr="00F53F59">
        <w:rPr>
          <w:rFonts w:cs="Times New Roman"/>
          <w:sz w:val="20"/>
          <w:szCs w:val="20"/>
          <w:vertAlign w:val="superscript"/>
        </w:rPr>
        <w:t>11a</w:t>
      </w:r>
      <w:proofErr w:type="gramEnd"/>
      <w:r w:rsidRPr="00F53F59">
        <w:rPr>
          <w:rFonts w:cs="Times New Roman"/>
          <w:sz w:val="20"/>
          <w:szCs w:val="20"/>
          <w:vertAlign w:val="superscript"/>
        </w:rPr>
        <w:t>)</w:t>
      </w:r>
      <w:r w:rsidRPr="00F53F59">
        <w:rPr>
          <w:rFonts w:cs="Times New Roman"/>
          <w:sz w:val="20"/>
          <w:szCs w:val="20"/>
        </w:rPr>
        <w:t xml:space="preserve"> Zákon č. 155/1998 Sb., o komunikačních systémech neslyšících a hluchoslepých osob, ve znění pozdějších předpisů.</w:t>
      </w:r>
    </w:p>
    <w:p w14:paraId="265F7001"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 w:val="20"/>
          <w:szCs w:val="20"/>
        </w:rPr>
      </w:pPr>
    </w:p>
    <w:p w14:paraId="3658ACAE"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cs="Times New Roman"/>
          <w:b/>
          <w:bCs/>
          <w:i/>
          <w:iCs/>
          <w:color w:val="00B050"/>
          <w:szCs w:val="24"/>
        </w:rPr>
      </w:pPr>
      <w:r w:rsidRPr="00870B5E">
        <w:rPr>
          <w:rFonts w:cs="Times New Roman"/>
          <w:b/>
          <w:bCs/>
          <w:i/>
          <w:iCs/>
          <w:color w:val="00B050"/>
          <w:szCs w:val="24"/>
        </w:rPr>
        <w:t>Znění účinné od 1. ledna 2026.</w:t>
      </w:r>
    </w:p>
    <w:p w14:paraId="68F22654"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14:paraId="2CB55E80"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14:paraId="44F7234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14:paraId="5810246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7E51F25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28CBBD4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2B29A21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14:paraId="773D116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Pr>
          <w:rFonts w:eastAsia="Times New Roman" w:cs="Times New Roman"/>
          <w:szCs w:val="24"/>
          <w:lang w:eastAsia="cs-CZ"/>
        </w:rPr>
        <w:t>lní inspekci podle § 174 odst. 6</w:t>
      </w:r>
      <w:r w:rsidRPr="00CC593D">
        <w:rPr>
          <w:rFonts w:eastAsia="Times New Roman" w:cs="Times New Roman"/>
          <w:szCs w:val="24"/>
          <w:lang w:eastAsia="cs-CZ"/>
        </w:rPr>
        <w:t>.</w:t>
      </w:r>
    </w:p>
    <w:p w14:paraId="7CD127E1"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16b</w:t>
      </w:r>
    </w:p>
    <w:p w14:paraId="7EF3DAFF"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14:paraId="6C25570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14:paraId="6F87B0A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439006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075BF96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14:paraId="6E7AC75E"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14:paraId="773F45C6"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14:paraId="5164BB0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14:paraId="206816B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543C718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w:t>
      </w:r>
      <w:r w:rsidRPr="00CC593D">
        <w:rPr>
          <w:rFonts w:eastAsia="Times New Roman" w:cs="Times New Roman"/>
          <w:szCs w:val="24"/>
          <w:lang w:eastAsia="cs-CZ"/>
        </w:rPr>
        <w:lastRenderedPageBreak/>
        <w:t>ročníku, který žák nebo student nebude absolvovat. Obsah a rozsah zkoušek stanoví ředitel školy.</w:t>
      </w:r>
    </w:p>
    <w:p w14:paraId="2DDB217B"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14:paraId="4AA02754"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14:paraId="7D118B7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25205F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14:paraId="65EF05A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14:paraId="1DB8B12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14:paraId="51703A8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14:paraId="5982D47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14:paraId="0B1EB22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14:paraId="33A452F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14:paraId="421073D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14:paraId="0C383D2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14:paraId="648F7A7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14:paraId="6F599A3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14:paraId="5B7D32C6"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14:paraId="6D11C23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14:paraId="7699A1CF" w14:textId="77777777" w:rsidR="00F6190D" w:rsidRPr="008B2B9F" w:rsidRDefault="00F6190D" w:rsidP="00F6190D">
      <w:pPr>
        <w:jc w:val="center"/>
        <w:rPr>
          <w:rFonts w:cs="Times New Roman"/>
          <w:b/>
          <w:bCs/>
          <w:szCs w:val="24"/>
        </w:rPr>
      </w:pPr>
      <w:r w:rsidRPr="008B2B9F">
        <w:rPr>
          <w:rFonts w:cs="Times New Roman"/>
          <w:b/>
          <w:bCs/>
          <w:szCs w:val="24"/>
        </w:rPr>
        <w:t>Vzdělávání cizinců a osob pobývajících dlouhodobě v zahraničí</w:t>
      </w:r>
    </w:p>
    <w:p w14:paraId="7EE174D6" w14:textId="77777777" w:rsidR="00F6190D" w:rsidRPr="00F53F59" w:rsidRDefault="00F6190D" w:rsidP="00F6190D">
      <w:pPr>
        <w:jc w:val="center"/>
        <w:rPr>
          <w:rFonts w:cs="Times New Roman"/>
          <w:szCs w:val="24"/>
        </w:rPr>
      </w:pPr>
    </w:p>
    <w:p w14:paraId="2A4C32A6" w14:textId="77777777" w:rsidR="00F6190D"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Pr>
          <w:rFonts w:eastAsia="Calibri" w:cs="Times New Roman"/>
          <w:szCs w:val="24"/>
        </w:rPr>
        <w:t>§ 20</w:t>
      </w:r>
    </w:p>
    <w:p w14:paraId="483FDC5A"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4F53E9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(1) Občané Evropské unie a jejich rodinní příslušníci mají přístup ke vzdělávání a školským službám podle tohoto zákona za stejných podmínek.</w:t>
      </w:r>
    </w:p>
    <w:p w14:paraId="5F6DFA4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928033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(2) Osoby, které nejsou uvedeny v odstavci 1, mají za stejných podmínek jako občané Evropské unie přístup:</w:t>
      </w:r>
    </w:p>
    <w:p w14:paraId="2F10F58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A828F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a) k základnímu vzdělávání, včetně vzdělávání při výkonu ústavní výchovy a ochranné výchovy, pokud pobývají na území České republiky,</w:t>
      </w:r>
    </w:p>
    <w:p w14:paraId="26394FC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FB70F6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b)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2CD81CB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9D2A15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c) ke střednímu vzdělávání a vyššímu odbornému vzdělávání, včetně vzdělávání při výkonu ústavní výchovy a ochranné výchovy, pokud pobývají oprávněně na území České republiky,</w:t>
      </w:r>
    </w:p>
    <w:p w14:paraId="2085B43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609CB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d) k předškolnímu vzdělávání, základnímu uměleckému vzdělávání, jazykovému vzdělávání a ke školským službám podle tohoto zákona, pokud mají právo pobytu na území České republiky</w:t>
      </w:r>
      <w:r w:rsidRPr="007C6DD7">
        <w:rPr>
          <w:rFonts w:eastAsia="Calibri" w:cs="Times New Roman"/>
          <w:szCs w:val="24"/>
          <w:vertAlign w:val="superscript"/>
        </w:rPr>
        <w:t>13)</w:t>
      </w:r>
      <w:r w:rsidRPr="007C6DD7">
        <w:rPr>
          <w:rFonts w:eastAsia="Calibri" w:cs="Times New Roman"/>
          <w:szCs w:val="24"/>
        </w:rPr>
        <w:t xml:space="preserve"> na dobu delší než 90 dnů</w:t>
      </w:r>
      <w:r w:rsidRPr="007C6DD7">
        <w:rPr>
          <w:rFonts w:eastAsia="Calibri" w:cs="Times New Roman"/>
          <w:szCs w:val="24"/>
          <w:vertAlign w:val="superscript"/>
        </w:rPr>
        <w:t>13a)</w:t>
      </w:r>
      <w:r w:rsidRPr="007C6DD7">
        <w:rPr>
          <w:rFonts w:eastAsia="Calibri" w:cs="Times New Roman"/>
          <w:szCs w:val="24"/>
        </w:rPr>
        <w:t>, popřípadě pokud jsou osobami oprávněnými pobývat na území České republiky za účelem výzkumu</w:t>
      </w:r>
      <w:r w:rsidRPr="007C6DD7">
        <w:rPr>
          <w:rFonts w:eastAsia="Calibri" w:cs="Times New Roman"/>
          <w:szCs w:val="24"/>
          <w:vertAlign w:val="superscript"/>
        </w:rPr>
        <w:t>13b)</w:t>
      </w:r>
      <w:r w:rsidRPr="007C6DD7">
        <w:rPr>
          <w:rFonts w:eastAsia="Calibri" w:cs="Times New Roman"/>
          <w:szCs w:val="24"/>
        </w:rPr>
        <w:t>, azylanty, osobami požívajícími doplňkové ochrany</w:t>
      </w:r>
      <w:r w:rsidRPr="007C6DD7">
        <w:rPr>
          <w:rFonts w:eastAsia="Calibri" w:cs="Times New Roman"/>
          <w:szCs w:val="24"/>
          <w:vertAlign w:val="superscript"/>
        </w:rPr>
        <w:t>13c)</w:t>
      </w:r>
      <w:r w:rsidRPr="007C6DD7">
        <w:rPr>
          <w:rFonts w:eastAsia="Calibri" w:cs="Times New Roman"/>
          <w:szCs w:val="24"/>
        </w:rPr>
        <w:t>, žadateli o udělení mezinárodní ochrany</w:t>
      </w:r>
      <w:r w:rsidRPr="007C6DD7">
        <w:rPr>
          <w:rFonts w:eastAsia="Calibri" w:cs="Times New Roman"/>
          <w:szCs w:val="24"/>
          <w:vertAlign w:val="superscript"/>
        </w:rPr>
        <w:t>13d)</w:t>
      </w:r>
      <w:r w:rsidRPr="007C6DD7">
        <w:rPr>
          <w:rFonts w:eastAsia="Calibri" w:cs="Times New Roman"/>
          <w:szCs w:val="24"/>
        </w:rPr>
        <w:t xml:space="preserve"> nebo osobami požívajícími dočasné ochrany</w:t>
      </w:r>
      <w:r w:rsidRPr="007C6DD7">
        <w:rPr>
          <w:rFonts w:eastAsia="Calibri" w:cs="Times New Roman"/>
          <w:szCs w:val="24"/>
          <w:vertAlign w:val="superscript"/>
        </w:rPr>
        <w:t>13e)</w:t>
      </w:r>
      <w:r w:rsidRPr="007C6DD7">
        <w:rPr>
          <w:rFonts w:eastAsia="Calibri" w:cs="Times New Roman"/>
          <w:szCs w:val="24"/>
        </w:rPr>
        <w:t>.</w:t>
      </w:r>
    </w:p>
    <w:p w14:paraId="496A064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37FC92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(3)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7C6DD7">
        <w:rPr>
          <w:rFonts w:eastAsia="Calibri" w:cs="Times New Roman"/>
          <w:szCs w:val="24"/>
          <w:vertAlign w:val="superscript"/>
        </w:rPr>
        <w:t>13f)</w:t>
      </w:r>
      <w:r w:rsidRPr="007C6DD7">
        <w:rPr>
          <w:rFonts w:eastAsia="Calibri" w:cs="Times New Roman"/>
          <w:szCs w:val="24"/>
        </w:rPr>
        <w:t>.</w:t>
      </w:r>
    </w:p>
    <w:p w14:paraId="5854C49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705E1FE"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r w:rsidRPr="006E3B40">
        <w:rPr>
          <w:rFonts w:eastAsia="Times New Roman" w:cs="Times New Roman"/>
          <w:szCs w:val="24"/>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47BB95A7"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p>
    <w:p w14:paraId="0269135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(5)</w:t>
      </w:r>
      <w:r w:rsidRPr="007C6DD7">
        <w:rPr>
          <w:rFonts w:eastAsia="Calibri" w:cs="Times New Roman"/>
          <w:szCs w:val="24"/>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7C6DD7">
        <w:rPr>
          <w:rFonts w:eastAsia="Calibri" w:cs="Times New Roman"/>
          <w:szCs w:val="24"/>
          <w:vertAlign w:val="superscript"/>
        </w:rPr>
        <w:t>13)</w:t>
      </w:r>
      <w:r w:rsidRPr="007C6DD7">
        <w:rPr>
          <w:rFonts w:eastAsia="Calibri" w:cs="Times New Roman"/>
          <w:szCs w:val="24"/>
        </w:rPr>
        <w:t xml:space="preserve"> dlouhodobě pobývají a kteří plní povinnou školní docházku podle tohoto zákona, zajistí krajský úřad příslušný podle místa pobytu žáka ve spolupráci se zřizovatelem školy </w:t>
      </w:r>
    </w:p>
    <w:p w14:paraId="1417CB1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FD827E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a) bezplatnou přípravu k jejich začlenění do základního vzdělávání, zahrnující výuku českého jazyka přizpůsobenou potřebám těchto žáků, </w:t>
      </w:r>
    </w:p>
    <w:p w14:paraId="52807A6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5E48A07"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b) podle možností ve spolupráci se zeměmi původu žáka podporu výuky mateřského jazyka a kultury země jeho původu, která bude koordinována s běžnou výukou v základní škole. </w:t>
      </w:r>
    </w:p>
    <w:p w14:paraId="4B8FE26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9ED0AD7" w14:textId="77777777" w:rsidR="00F6190D" w:rsidRPr="006E3B40"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E824F6">
        <w:rPr>
          <w:rFonts w:eastAsia="Calibri" w:cs="Times New Roman"/>
          <w:szCs w:val="24"/>
        </w:rPr>
        <w:t>(6)</w:t>
      </w:r>
      <w:r w:rsidRPr="007C6DD7">
        <w:rPr>
          <w:rFonts w:eastAsia="Calibri" w:cs="Times New Roman"/>
          <w:b/>
          <w:bCs/>
          <w:szCs w:val="24"/>
        </w:rPr>
        <w:t xml:space="preserve"> </w:t>
      </w:r>
      <w:r w:rsidRPr="006E3B40">
        <w:rPr>
          <w:rFonts w:eastAsia="Calibri" w:cs="Times New Roman"/>
          <w:strike/>
          <w:szCs w:val="24"/>
        </w:rPr>
        <w:t>Krajský úřad vykonává činnosti uvedené v odstavci 5 písm. a) i pro ostatní cizince.</w:t>
      </w:r>
      <w:r>
        <w:rPr>
          <w:rFonts w:eastAsia="Calibri" w:cs="Times New Roman"/>
          <w:szCs w:val="24"/>
        </w:rPr>
        <w:t xml:space="preserve"> </w:t>
      </w:r>
      <w:r w:rsidRPr="00670D0A">
        <w:rPr>
          <w:rFonts w:eastAsia="Times New Roman" w:cs="Times New Roman"/>
          <w:b/>
          <w:bCs/>
          <w:color w:val="000000" w:themeColor="text1"/>
          <w:szCs w:val="24"/>
        </w:rPr>
        <w:t>Krajský úřad vykonává činnosti podle odstavce 5 písm. a) i pro ostatní cizince a pro občany České republiky, kteří mají obdobné potřeby k začlenění jako cizinci.</w:t>
      </w:r>
    </w:p>
    <w:p w14:paraId="45C5C54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p>
    <w:p w14:paraId="4F2D1EB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(7)</w:t>
      </w:r>
      <w:r w:rsidRPr="007C6DD7">
        <w:rPr>
          <w:rFonts w:eastAsia="Calibri" w:cs="Times New Roman"/>
          <w:b/>
          <w:bCs/>
          <w:szCs w:val="24"/>
        </w:rPr>
        <w:t xml:space="preserve"> </w:t>
      </w:r>
      <w:r w:rsidRPr="007C6DD7">
        <w:rPr>
          <w:rFonts w:eastAsia="Calibri" w:cs="Times New Roman"/>
          <w:szCs w:val="24"/>
        </w:rPr>
        <w:t xml:space="preserve">Krajský úřad zajistí přípravu pedagogických pracovníků, kteří budou uskutečňovat vzdělávání podle </w:t>
      </w:r>
      <w:r w:rsidRPr="006E3B40">
        <w:rPr>
          <w:rFonts w:eastAsia="Calibri" w:cs="Times New Roman"/>
          <w:szCs w:val="24"/>
        </w:rPr>
        <w:t>odstavce 5</w:t>
      </w:r>
      <w:r>
        <w:rPr>
          <w:rFonts w:eastAsia="Calibri" w:cs="Times New Roman"/>
          <w:szCs w:val="24"/>
        </w:rPr>
        <w:t>.</w:t>
      </w:r>
    </w:p>
    <w:p w14:paraId="11000CA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9F12E2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6E3B40">
        <w:rPr>
          <w:rFonts w:eastAsia="Calibri" w:cs="Times New Roman"/>
          <w:szCs w:val="24"/>
        </w:rPr>
        <w:t>(8)</w:t>
      </w:r>
      <w:r w:rsidRPr="007C6DD7">
        <w:rPr>
          <w:rFonts w:eastAsia="Calibri" w:cs="Times New Roman"/>
          <w:b/>
          <w:bCs/>
          <w:szCs w:val="24"/>
        </w:rPr>
        <w:t xml:space="preserve"> </w:t>
      </w:r>
      <w:r w:rsidRPr="007C6DD7">
        <w:rPr>
          <w:rFonts w:eastAsia="Calibri" w:cs="Times New Roman"/>
          <w:szCs w:val="24"/>
        </w:rPr>
        <w:t xml:space="preserve">Ministerstvo stanoví prováděcím právním předpisem formu, obsah a organizaci bezplatné přípravy podle </w:t>
      </w:r>
      <w:r w:rsidRPr="006E3B40">
        <w:rPr>
          <w:rFonts w:eastAsia="Calibri" w:cs="Times New Roman"/>
          <w:szCs w:val="24"/>
        </w:rPr>
        <w:t>odstavce 5</w:t>
      </w:r>
      <w:r w:rsidRPr="007C6DD7">
        <w:rPr>
          <w:rFonts w:eastAsia="Calibri" w:cs="Times New Roman"/>
          <w:szCs w:val="24"/>
        </w:rPr>
        <w:t xml:space="preserve"> písm. a).</w:t>
      </w:r>
    </w:p>
    <w:p w14:paraId="4484EB82" w14:textId="77777777" w:rsidR="00F6190D" w:rsidRPr="007C6DD7"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7C6DD7">
        <w:rPr>
          <w:rFonts w:ascii="Calibri" w:eastAsia="Times New Roman" w:hAnsi="Calibri" w:cs="Calibri"/>
          <w:sz w:val="20"/>
          <w:szCs w:val="20"/>
          <w:lang w:eastAsia="cs-CZ"/>
        </w:rPr>
        <w:t>___________________</w:t>
      </w:r>
    </w:p>
    <w:p w14:paraId="3A4BA36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w:t>
      </w:r>
      <w:r w:rsidRPr="007C6DD7">
        <w:rPr>
          <w:rFonts w:eastAsia="Calibri" w:cs="Times New Roman"/>
          <w:sz w:val="20"/>
          <w:szCs w:val="20"/>
        </w:rPr>
        <w:t xml:space="preserve"> Zákon č. 326/1999 Sb., o pobytu cizinců na území České republiky a o změně některých zákonů, ve znění pozdějších předpisů.</w:t>
      </w:r>
    </w:p>
    <w:p w14:paraId="02C99E9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0BD4A77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13a</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782A7AE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0BA7AA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13b</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12 směrnice Rady 2005/71/ES ze dne 12. října 2005 o zvláštním postupu pro příjímání státních příslušníků třetích zemí pro účely vědeckého výzkumu.</w:t>
      </w:r>
    </w:p>
    <w:p w14:paraId="5D003BF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6D08A69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13c)</w:t>
      </w:r>
      <w:r w:rsidRPr="007C6DD7">
        <w:rPr>
          <w:rFonts w:eastAsia="Calibri" w:cs="Times New Roman"/>
          <w:sz w:val="20"/>
          <w:szCs w:val="20"/>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7FEC4D2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275941C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13d</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odst. 1 směrnice Rady 2003/9/ES ze den 27. ledna 2003, kterou se stanoví minimální normy pro přijímání žadatelů o azyl.</w:t>
      </w:r>
    </w:p>
    <w:p w14:paraId="263CB9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029C675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13e)</w:t>
      </w:r>
      <w:r w:rsidRPr="007C6DD7">
        <w:rPr>
          <w:rFonts w:eastAsia="Calibri" w:cs="Times New Roman"/>
          <w:sz w:val="20"/>
          <w:szCs w:val="20"/>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4534E47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o dočasné ochraně cizinců, ve znění pozdějších předpisů.</w:t>
      </w:r>
    </w:p>
    <w:p w14:paraId="192EB3F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2FBA83F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13f)</w:t>
      </w:r>
      <w:r w:rsidRPr="007C6DD7">
        <w:rPr>
          <w:rFonts w:eastAsia="Calibri" w:cs="Times New Roman"/>
          <w:sz w:val="20"/>
          <w:szCs w:val="20"/>
        </w:rPr>
        <w:t xml:space="preserve"> Zákon č. 326/1999 Sb., ve znění pozdějších předpisů.</w:t>
      </w:r>
    </w:p>
    <w:p w14:paraId="21664D6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325/1999 Sb., ve znění pozdějších předpisů.</w:t>
      </w:r>
    </w:p>
    <w:p w14:paraId="6CB4A070"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ve znění pozdějších předpisů.</w:t>
      </w:r>
    </w:p>
    <w:p w14:paraId="687BED15"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5433D54"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eastAsia="Calibri" w:cs="Times New Roman"/>
          <w:b/>
          <w:bCs/>
          <w:i/>
          <w:iCs/>
          <w:szCs w:val="24"/>
        </w:rPr>
      </w:pPr>
      <w:r w:rsidRPr="00870B5E">
        <w:rPr>
          <w:rFonts w:eastAsia="Calibri" w:cs="Times New Roman"/>
          <w:b/>
          <w:bCs/>
          <w:i/>
          <w:iCs/>
          <w:szCs w:val="24"/>
        </w:rPr>
        <w:t>Znění účinné od 1. září 2025 do 31. prosince 2025.</w:t>
      </w:r>
    </w:p>
    <w:p w14:paraId="796EDD72" w14:textId="77777777" w:rsidR="00F6190D" w:rsidRDefault="00F6190D" w:rsidP="00F6190D">
      <w:pPr>
        <w:jc w:val="center"/>
        <w:rPr>
          <w:rFonts w:cs="Times New Roman"/>
          <w:szCs w:val="24"/>
        </w:rPr>
      </w:pPr>
    </w:p>
    <w:p w14:paraId="2D325973" w14:textId="77777777" w:rsidR="00F6190D" w:rsidRDefault="00F6190D" w:rsidP="00F6190D">
      <w:pPr>
        <w:jc w:val="center"/>
        <w:rPr>
          <w:rFonts w:cs="Times New Roman"/>
          <w:szCs w:val="24"/>
        </w:rPr>
      </w:pPr>
    </w:p>
    <w:p w14:paraId="7F9E4E24" w14:textId="77777777" w:rsidR="00F6190D" w:rsidRDefault="00F6190D" w:rsidP="00F6190D">
      <w:pPr>
        <w:jc w:val="center"/>
        <w:rPr>
          <w:rFonts w:cs="Times New Roman"/>
          <w:szCs w:val="24"/>
        </w:rPr>
      </w:pPr>
    </w:p>
    <w:p w14:paraId="7728B236" w14:textId="77777777" w:rsidR="00F6190D" w:rsidRPr="007C6DD7"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7C6DD7">
        <w:rPr>
          <w:rFonts w:eastAsia="Calibri" w:cs="Times New Roman"/>
          <w:szCs w:val="24"/>
        </w:rPr>
        <w:t>§ 20</w:t>
      </w:r>
    </w:p>
    <w:p w14:paraId="6F49BAA0" w14:textId="77777777" w:rsidR="00F6190D" w:rsidRPr="007C6DD7"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p>
    <w:p w14:paraId="7A89737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(1) Občané Evropské unie a jejich rodinní příslušníci mají přístup ke vzdělávání a školským službám podle tohoto zákona za stejných podmínek.</w:t>
      </w:r>
    </w:p>
    <w:p w14:paraId="061EEF3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BCB4B1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(2) Osoby, které nejsou uvedeny v odstavci 1, mají za stejných podmínek jako občané Evropské unie přístup:</w:t>
      </w:r>
    </w:p>
    <w:p w14:paraId="710BDFA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F91170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a) k základnímu vzdělávání, včetně vzdělávání při výkonu ústavní výchovy a ochranné výchovy, pokud pobývají na území České republiky,</w:t>
      </w:r>
    </w:p>
    <w:p w14:paraId="2C2CB13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997972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b)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578F470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EA5B64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c) ke střednímu vzdělávání a vyššímu odbornému vzdělávání, včetně vzdělávání při výkonu ústavní výchovy a ochranné výchovy, pokud pobývají oprávněně na území České republiky,</w:t>
      </w:r>
    </w:p>
    <w:p w14:paraId="264ECBF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7F3741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d) k předškolnímu vzdělávání, základnímu uměleckému vzdělávání, jazykovému vzdělávání a ke školským službám podle tohoto zákona, pokud mají právo pobytu na území České republiky</w:t>
      </w:r>
      <w:r w:rsidRPr="007C6DD7">
        <w:rPr>
          <w:rFonts w:eastAsia="Calibri" w:cs="Times New Roman"/>
          <w:szCs w:val="24"/>
          <w:vertAlign w:val="superscript"/>
        </w:rPr>
        <w:t>13)</w:t>
      </w:r>
      <w:r w:rsidRPr="007C6DD7">
        <w:rPr>
          <w:rFonts w:eastAsia="Calibri" w:cs="Times New Roman"/>
          <w:szCs w:val="24"/>
        </w:rPr>
        <w:t xml:space="preserve"> na dobu delší než 90 dnů</w:t>
      </w:r>
      <w:r w:rsidRPr="007C6DD7">
        <w:rPr>
          <w:rFonts w:eastAsia="Calibri" w:cs="Times New Roman"/>
          <w:szCs w:val="24"/>
          <w:vertAlign w:val="superscript"/>
        </w:rPr>
        <w:t>13a)</w:t>
      </w:r>
      <w:r w:rsidRPr="007C6DD7">
        <w:rPr>
          <w:rFonts w:eastAsia="Calibri" w:cs="Times New Roman"/>
          <w:szCs w:val="24"/>
        </w:rPr>
        <w:t>, popřípadě pokud jsou osobami oprávněnými pobývat na území České republiky za účelem výzkumu</w:t>
      </w:r>
      <w:r w:rsidRPr="007C6DD7">
        <w:rPr>
          <w:rFonts w:eastAsia="Calibri" w:cs="Times New Roman"/>
          <w:szCs w:val="24"/>
          <w:vertAlign w:val="superscript"/>
        </w:rPr>
        <w:t>13b)</w:t>
      </w:r>
      <w:r w:rsidRPr="007C6DD7">
        <w:rPr>
          <w:rFonts w:eastAsia="Calibri" w:cs="Times New Roman"/>
          <w:szCs w:val="24"/>
        </w:rPr>
        <w:t>, azylanty, osobami požívajícími doplňkové ochrany</w:t>
      </w:r>
      <w:r w:rsidRPr="007C6DD7">
        <w:rPr>
          <w:rFonts w:eastAsia="Calibri" w:cs="Times New Roman"/>
          <w:szCs w:val="24"/>
          <w:vertAlign w:val="superscript"/>
        </w:rPr>
        <w:t>13c)</w:t>
      </w:r>
      <w:r w:rsidRPr="007C6DD7">
        <w:rPr>
          <w:rFonts w:eastAsia="Calibri" w:cs="Times New Roman"/>
          <w:szCs w:val="24"/>
        </w:rPr>
        <w:t>, žadateli o udělení mezinárodní ochrany</w:t>
      </w:r>
      <w:r w:rsidRPr="007C6DD7">
        <w:rPr>
          <w:rFonts w:eastAsia="Calibri" w:cs="Times New Roman"/>
          <w:szCs w:val="24"/>
          <w:vertAlign w:val="superscript"/>
        </w:rPr>
        <w:t>13d)</w:t>
      </w:r>
      <w:r w:rsidRPr="007C6DD7">
        <w:rPr>
          <w:rFonts w:eastAsia="Calibri" w:cs="Times New Roman"/>
          <w:szCs w:val="24"/>
        </w:rPr>
        <w:t xml:space="preserve"> nebo osobami požívajícími dočasné ochrany</w:t>
      </w:r>
      <w:r w:rsidRPr="007C6DD7">
        <w:rPr>
          <w:rFonts w:eastAsia="Calibri" w:cs="Times New Roman"/>
          <w:szCs w:val="24"/>
          <w:vertAlign w:val="superscript"/>
        </w:rPr>
        <w:t>13e)</w:t>
      </w:r>
      <w:r w:rsidRPr="007C6DD7">
        <w:rPr>
          <w:rFonts w:eastAsia="Calibri" w:cs="Times New Roman"/>
          <w:szCs w:val="24"/>
        </w:rPr>
        <w:t>.</w:t>
      </w:r>
    </w:p>
    <w:p w14:paraId="11BA248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D18E88D"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(3)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7C6DD7">
        <w:rPr>
          <w:rFonts w:eastAsia="Calibri" w:cs="Times New Roman"/>
          <w:szCs w:val="24"/>
          <w:vertAlign w:val="superscript"/>
        </w:rPr>
        <w:t>13f)</w:t>
      </w:r>
      <w:r w:rsidRPr="007C6DD7">
        <w:rPr>
          <w:rFonts w:eastAsia="Calibri" w:cs="Times New Roman"/>
          <w:szCs w:val="24"/>
        </w:rPr>
        <w:t>.</w:t>
      </w:r>
    </w:p>
    <w:p w14:paraId="2F9E2CF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22F94A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trike/>
          <w:szCs w:val="24"/>
        </w:rPr>
      </w:pPr>
      <w:r w:rsidRPr="007C6DD7">
        <w:rPr>
          <w:rFonts w:eastAsia="Times New Roman" w:cs="Times New Roman"/>
          <w:strike/>
          <w:szCs w:val="24"/>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5665FEB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21E89F1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(4) Přijímací zkoušku ze vzdělávacího oboru Český jazyk a literatura </w:t>
      </w:r>
      <w:bookmarkStart w:id="1" w:name="_Hlk187826422"/>
      <w:r w:rsidRPr="007C6DD7">
        <w:rPr>
          <w:rFonts w:eastAsia="Times New Roman" w:cs="Times New Roman"/>
          <w:b/>
          <w:bCs/>
          <w:szCs w:val="24"/>
        </w:rPr>
        <w:t xml:space="preserve">při přijímacím řízení ke vzdělávání ve střední a vyšší odborné škole, pokud je jeho součástí, </w:t>
      </w:r>
      <w:bookmarkEnd w:id="1"/>
      <w:r w:rsidRPr="007C6DD7">
        <w:rPr>
          <w:rFonts w:eastAsia="Times New Roman" w:cs="Times New Roman"/>
          <w:b/>
          <w:bCs/>
          <w:szCs w:val="24"/>
        </w:rPr>
        <w:t>promine ředitel školy na žádost osobě, která se</w:t>
      </w:r>
    </w:p>
    <w:p w14:paraId="742C50E7"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6328B16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a) vzdělává ve škole mimo území České republiky ve školním roce, ve kterém podává přihlášku ke vzdělávání, a vzdělávala se ve škole mimo území České republiky alespoň 1 </w:t>
      </w:r>
      <w:r w:rsidRPr="007C6DD7">
        <w:rPr>
          <w:rFonts w:eastAsia="Times New Roman" w:cs="Times New Roman"/>
          <w:b/>
          <w:bCs/>
          <w:szCs w:val="24"/>
        </w:rPr>
        <w:lastRenderedPageBreak/>
        <w:t xml:space="preserve">školní rok ze 3 školních roků bezprostředně předcházejících školnímu roku, ve kterém podává přihlášku, nebo </w:t>
      </w:r>
    </w:p>
    <w:p w14:paraId="2B2B275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319039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b) vzdělávala ve škole mimo území České republiky alespoň 2 školní roky ze 3 školních roků bezprostředně předcházejících školnímu roku, ve kterém podává přihlášku ke vzdělávání. </w:t>
      </w:r>
    </w:p>
    <w:p w14:paraId="04F20D0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54EA437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(5) </w:t>
      </w:r>
      <w:r w:rsidRPr="00670D0A">
        <w:rPr>
          <w:rFonts w:eastAsia="Times New Roman" w:cs="Arial"/>
          <w:b/>
          <w:bCs/>
          <w:color w:val="000000" w:themeColor="text1"/>
        </w:rPr>
        <w:t>Podmínky a způsob konání přijímací zkoušky</w:t>
      </w:r>
      <w:r w:rsidRPr="00670D0A">
        <w:rPr>
          <w:rFonts w:eastAsia="Calibri" w:cs="Arial"/>
          <w:color w:val="000000" w:themeColor="text1"/>
        </w:rPr>
        <w:t xml:space="preserve"> </w:t>
      </w:r>
      <w:r w:rsidRPr="00670D0A">
        <w:rPr>
          <w:rFonts w:eastAsia="Times New Roman" w:cs="Arial"/>
          <w:b/>
          <w:bCs/>
          <w:color w:val="000000" w:themeColor="text1"/>
        </w:rPr>
        <w:t>při přijímacím řízení ke vzdělávání ve střední a vyšší odborné škole upraví ředitel školy na žádost osobě podle odstavce 4.</w:t>
      </w:r>
      <w:r w:rsidRPr="00670D0A">
        <w:rPr>
          <w:rFonts w:eastAsia="Times New Roman" w:cs="Times New Roman"/>
          <w:b/>
          <w:bCs/>
          <w:color w:val="000000" w:themeColor="text1"/>
          <w:szCs w:val="24"/>
        </w:rPr>
        <w:t xml:space="preserve"> </w:t>
      </w:r>
      <w:r w:rsidRPr="007C6DD7">
        <w:rPr>
          <w:rFonts w:eastAsia="Times New Roman" w:cs="Times New Roman"/>
          <w:b/>
          <w:bCs/>
          <w:szCs w:val="24"/>
        </w:rPr>
        <w:t>Osoba, které byla prominuta přijímací zkouška podle odstavce 4, musí mít znalost českého jazyka nezbytnou pro vzdělávání v daném oboru vzdělání, kterou škola ověří rozhovorem.</w:t>
      </w:r>
    </w:p>
    <w:p w14:paraId="3A2A42F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025782F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(6) Podmínky a způsob konání maturitní zkoušky upraví ředitel školy na žádost osobě, která se</w:t>
      </w:r>
    </w:p>
    <w:p w14:paraId="72487FB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 </w:t>
      </w:r>
    </w:p>
    <w:p w14:paraId="625899F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a) vzdělává ve škole mimo území České republiky ve školním roce, ve kterém koná maturitní zkoušku, a vzdělávala se ve škole mimo území České republiky alespoň 1 školní rok ze 7 školních roků bezprostředně předcházejících školnímu roku, ve kterém podává přihlášku k této zkoušce, nebo </w:t>
      </w:r>
    </w:p>
    <w:p w14:paraId="7C16E39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1526937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b) vzdělávala ve škole mimo území České republiky alespoň 2 školní roky ze 7 školních roků bezprostředně předcházejících školnímu roku, ve kterém podává přihlášku k této zkoušce. </w:t>
      </w:r>
    </w:p>
    <w:p w14:paraId="03F414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45BA855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r w:rsidRPr="007C6DD7">
        <w:rPr>
          <w:rFonts w:eastAsia="Times New Roman" w:cs="Times New Roman"/>
          <w:b/>
          <w:bCs/>
          <w:szCs w:val="24"/>
        </w:rPr>
        <w:t xml:space="preserve">(7) Žádost podle odstavce 4 </w:t>
      </w:r>
      <w:r w:rsidRPr="00A977C9">
        <w:rPr>
          <w:rFonts w:eastAsia="Times New Roman" w:cs="Times New Roman"/>
          <w:b/>
          <w:bCs/>
          <w:color w:val="000000" w:themeColor="text1"/>
          <w:szCs w:val="24"/>
        </w:rPr>
        <w:t xml:space="preserve">nebo 5 </w:t>
      </w:r>
      <w:r w:rsidRPr="007C6DD7">
        <w:rPr>
          <w:rFonts w:eastAsia="Times New Roman" w:cs="Times New Roman"/>
          <w:b/>
          <w:bCs/>
          <w:szCs w:val="24"/>
        </w:rPr>
        <w:t>je součástí přihlášky ke vzdělávání ve střední nebo vyšší odborné škole, žádost podle odstavce 6 je součástí přihlášky k maturitní zkoušce, opravné zkoušce nebo náhradní zkoušce.</w:t>
      </w:r>
    </w:p>
    <w:p w14:paraId="1F993DA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b/>
          <w:bCs/>
          <w:szCs w:val="24"/>
        </w:rPr>
      </w:pPr>
    </w:p>
    <w:p w14:paraId="54DE351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rPr>
      </w:pPr>
      <w:r w:rsidRPr="007C6DD7">
        <w:rPr>
          <w:rFonts w:eastAsia="Times New Roman" w:cs="Times New Roman"/>
          <w:b/>
          <w:bCs/>
          <w:szCs w:val="24"/>
        </w:rPr>
        <w:t xml:space="preserve">(8) Ministerstvo stanoví prováděcím právním předpisem úpravu podmínek a způsobu konání zkoušky podle </w:t>
      </w:r>
      <w:r w:rsidRPr="00A977C9">
        <w:rPr>
          <w:rFonts w:eastAsia="Times New Roman" w:cs="Times New Roman"/>
          <w:b/>
          <w:bCs/>
          <w:color w:val="000000" w:themeColor="text1"/>
          <w:szCs w:val="24"/>
        </w:rPr>
        <w:t xml:space="preserve">odstavce 5 nebo 6 </w:t>
      </w:r>
      <w:r w:rsidRPr="007C6DD7">
        <w:rPr>
          <w:rFonts w:eastAsia="Times New Roman" w:cs="Times New Roman"/>
          <w:b/>
          <w:bCs/>
          <w:szCs w:val="24"/>
        </w:rPr>
        <w:t xml:space="preserve">a způsob hodnocení osob podle odstavce </w:t>
      </w:r>
      <w:r w:rsidRPr="00A977C9">
        <w:rPr>
          <w:rFonts w:eastAsia="Times New Roman" w:cs="Times New Roman"/>
          <w:b/>
          <w:bCs/>
          <w:color w:val="000000" w:themeColor="text1"/>
          <w:szCs w:val="24"/>
        </w:rPr>
        <w:t xml:space="preserve">4, odstavce 5 věty první a odstavce 6.   </w:t>
      </w:r>
      <w:r w:rsidRPr="00A977C9">
        <w:rPr>
          <w:rFonts w:eastAsia="Times New Roman" w:cs="Times New Roman"/>
          <w:color w:val="000000" w:themeColor="text1"/>
          <w:szCs w:val="24"/>
        </w:rPr>
        <w:t xml:space="preserve">   </w:t>
      </w:r>
    </w:p>
    <w:p w14:paraId="6BA7608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p>
    <w:p w14:paraId="0F2F55EB" w14:textId="31D39710"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t>(5)</w:t>
      </w:r>
      <w:r w:rsidR="00870B5E" w:rsidRPr="00870B5E">
        <w:rPr>
          <w:rFonts w:eastAsia="Calibri" w:cs="Times New Roman"/>
          <w:szCs w:val="24"/>
        </w:rPr>
        <w:t xml:space="preserve"> </w:t>
      </w:r>
      <w:r w:rsidRPr="007C6DD7">
        <w:rPr>
          <w:rFonts w:eastAsia="Calibri" w:cs="Times New Roman"/>
          <w:b/>
          <w:bCs/>
          <w:szCs w:val="24"/>
        </w:rPr>
        <w:t xml:space="preserve">(9) </w:t>
      </w:r>
      <w:r w:rsidRPr="007C6DD7">
        <w:rPr>
          <w:rFonts w:eastAsia="Calibri" w:cs="Times New Roman"/>
          <w:szCs w:val="24"/>
        </w:rPr>
        <w:t>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7C6DD7">
        <w:rPr>
          <w:rFonts w:eastAsia="Calibri" w:cs="Times New Roman"/>
          <w:szCs w:val="24"/>
          <w:vertAlign w:val="superscript"/>
        </w:rPr>
        <w:t>13)</w:t>
      </w:r>
      <w:r w:rsidRPr="007C6DD7">
        <w:rPr>
          <w:rFonts w:eastAsia="Calibri" w:cs="Times New Roman"/>
          <w:szCs w:val="24"/>
        </w:rPr>
        <w:t xml:space="preserve"> dlouhodobě pobývají a kteří plní povinnou školní docházku podle tohoto zákona, zajistí krajský úřad příslušný podle místa pobytu žáka ve spolupráci se zřizovatelem školy </w:t>
      </w:r>
    </w:p>
    <w:p w14:paraId="25FFCC73"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153147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a) bezplatnou přípravu k jejich začlenění do základního vzdělávání, zahrnující výuku českého jazyka přizpůsobenou potřebám těchto žáků, </w:t>
      </w:r>
    </w:p>
    <w:p w14:paraId="4B451E61"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5AB407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zCs w:val="24"/>
        </w:rPr>
        <w:t xml:space="preserve">b) podle možností ve spolupráci se zeměmi původu žáka podporu výuky mateřského jazyka a kultury země jeho původu, která bude koordinována s běžnou výukou v základní škole. </w:t>
      </w:r>
    </w:p>
    <w:p w14:paraId="05D4C4D0"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E8F2026" w14:textId="1D5700BB"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b/>
          <w:bCs/>
          <w:szCs w:val="24"/>
        </w:rPr>
      </w:pPr>
      <w:r w:rsidRPr="007C6DD7">
        <w:rPr>
          <w:rFonts w:eastAsia="Calibri" w:cs="Times New Roman"/>
          <w:strike/>
          <w:szCs w:val="24"/>
        </w:rPr>
        <w:t>(6)</w:t>
      </w:r>
      <w:r w:rsidR="00870B5E" w:rsidRPr="00870B5E">
        <w:rPr>
          <w:rFonts w:eastAsia="Calibri" w:cs="Times New Roman"/>
          <w:szCs w:val="24"/>
        </w:rPr>
        <w:t xml:space="preserve"> </w:t>
      </w:r>
      <w:r w:rsidRPr="007C6DD7">
        <w:rPr>
          <w:rFonts w:eastAsia="Calibri" w:cs="Times New Roman"/>
          <w:b/>
          <w:bCs/>
          <w:szCs w:val="24"/>
        </w:rPr>
        <w:t xml:space="preserve">(10) </w:t>
      </w:r>
      <w:r w:rsidRPr="00B64CE3">
        <w:rPr>
          <w:rFonts w:eastAsia="Times New Roman" w:cs="Times New Roman"/>
          <w:szCs w:val="24"/>
        </w:rPr>
        <w:t xml:space="preserve">Krajský úřad vykonává činnosti podle </w:t>
      </w:r>
      <w:r w:rsidRPr="00651BC2">
        <w:rPr>
          <w:rFonts w:eastAsia="Times New Roman" w:cs="Times New Roman"/>
          <w:strike/>
          <w:szCs w:val="24"/>
        </w:rPr>
        <w:t>odstavce 5</w:t>
      </w:r>
      <w:r w:rsidRPr="00B64CE3">
        <w:rPr>
          <w:rFonts w:eastAsia="Times New Roman" w:cs="Times New Roman"/>
          <w:szCs w:val="24"/>
        </w:rPr>
        <w:t xml:space="preserve"> </w:t>
      </w:r>
      <w:r w:rsidRPr="00A977C9">
        <w:rPr>
          <w:rFonts w:eastAsia="Times New Roman" w:cs="Times New Roman"/>
          <w:b/>
          <w:color w:val="000000" w:themeColor="text1"/>
          <w:szCs w:val="24"/>
        </w:rPr>
        <w:t xml:space="preserve">odstavce </w:t>
      </w:r>
      <w:r w:rsidRPr="00A977C9">
        <w:rPr>
          <w:rFonts w:eastAsia="Times New Roman" w:cs="Times New Roman"/>
          <w:b/>
          <w:bCs/>
          <w:color w:val="000000" w:themeColor="text1"/>
          <w:szCs w:val="24"/>
        </w:rPr>
        <w:t>9</w:t>
      </w:r>
      <w:r>
        <w:rPr>
          <w:rFonts w:eastAsia="Times New Roman" w:cs="Times New Roman"/>
          <w:b/>
          <w:bCs/>
          <w:szCs w:val="24"/>
        </w:rPr>
        <w:t xml:space="preserve"> </w:t>
      </w:r>
      <w:r w:rsidRPr="00B64CE3">
        <w:rPr>
          <w:rFonts w:eastAsia="Times New Roman" w:cs="Times New Roman"/>
          <w:szCs w:val="24"/>
        </w:rPr>
        <w:t>písm. a) i pro ostatní cizince a pro občany České republiky, kteří mají obdobné potřeby k začlenění jako cizinci.</w:t>
      </w:r>
    </w:p>
    <w:p w14:paraId="63D141AC"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DD14497" w14:textId="4C33D2B4"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lastRenderedPageBreak/>
        <w:t>(7)</w:t>
      </w:r>
      <w:r w:rsidR="00870B5E" w:rsidRPr="00870B5E">
        <w:rPr>
          <w:rFonts w:eastAsia="Calibri" w:cs="Times New Roman"/>
          <w:szCs w:val="24"/>
        </w:rPr>
        <w:t xml:space="preserve"> </w:t>
      </w:r>
      <w:r w:rsidRPr="007C6DD7">
        <w:rPr>
          <w:rFonts w:eastAsia="Calibri" w:cs="Times New Roman"/>
          <w:b/>
          <w:bCs/>
          <w:szCs w:val="24"/>
        </w:rPr>
        <w:t xml:space="preserve">(11) </w:t>
      </w:r>
      <w:r w:rsidRPr="007C6DD7">
        <w:rPr>
          <w:rFonts w:eastAsia="Calibri" w:cs="Times New Roman"/>
          <w:szCs w:val="24"/>
        </w:rPr>
        <w:t xml:space="preserve">Krajský úřad zajistí přípravu pedagogických pracovníků, kteří budou uskutečňovat vzdělávání podle </w:t>
      </w:r>
      <w:r w:rsidRPr="007C6DD7">
        <w:rPr>
          <w:rFonts w:eastAsia="Calibri" w:cs="Times New Roman"/>
          <w:strike/>
          <w:szCs w:val="24"/>
        </w:rPr>
        <w:t>odstavce 5</w:t>
      </w:r>
      <w:r w:rsidRPr="007C6DD7">
        <w:rPr>
          <w:rFonts w:eastAsia="Calibri" w:cs="Times New Roman"/>
          <w:szCs w:val="24"/>
        </w:rPr>
        <w:t xml:space="preserve"> </w:t>
      </w:r>
      <w:r w:rsidRPr="007C6DD7">
        <w:rPr>
          <w:rFonts w:eastAsia="Calibri" w:cs="Times New Roman"/>
          <w:b/>
          <w:bCs/>
          <w:szCs w:val="24"/>
        </w:rPr>
        <w:t>odstavce 9</w:t>
      </w:r>
      <w:r w:rsidRPr="007C6DD7">
        <w:rPr>
          <w:rFonts w:eastAsia="Calibri" w:cs="Times New Roman"/>
          <w:szCs w:val="24"/>
        </w:rPr>
        <w:t>.</w:t>
      </w:r>
    </w:p>
    <w:p w14:paraId="10413E4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1FF1983" w14:textId="7B272C5D"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7C6DD7">
        <w:rPr>
          <w:rFonts w:eastAsia="Calibri" w:cs="Times New Roman"/>
          <w:strike/>
          <w:szCs w:val="24"/>
        </w:rPr>
        <w:t>(8)</w:t>
      </w:r>
      <w:r w:rsidR="00870B5E" w:rsidRPr="00870B5E">
        <w:rPr>
          <w:rFonts w:eastAsia="Calibri" w:cs="Times New Roman"/>
          <w:szCs w:val="24"/>
        </w:rPr>
        <w:t xml:space="preserve"> </w:t>
      </w:r>
      <w:r w:rsidRPr="007C6DD7">
        <w:rPr>
          <w:rFonts w:eastAsia="Calibri" w:cs="Times New Roman"/>
          <w:b/>
          <w:bCs/>
          <w:szCs w:val="24"/>
        </w:rPr>
        <w:t xml:space="preserve">(12) </w:t>
      </w:r>
      <w:r w:rsidRPr="007C6DD7">
        <w:rPr>
          <w:rFonts w:eastAsia="Calibri" w:cs="Times New Roman"/>
          <w:szCs w:val="24"/>
        </w:rPr>
        <w:t xml:space="preserve">Ministerstvo stanoví prováděcím právním předpisem formu, obsah a organizaci bezplatné přípravy podle </w:t>
      </w:r>
      <w:r w:rsidRPr="007C6DD7">
        <w:rPr>
          <w:rFonts w:eastAsia="Calibri" w:cs="Times New Roman"/>
          <w:strike/>
          <w:szCs w:val="24"/>
        </w:rPr>
        <w:t>odstavce 5</w:t>
      </w:r>
      <w:r w:rsidRPr="007C6DD7">
        <w:rPr>
          <w:rFonts w:eastAsia="Calibri" w:cs="Times New Roman"/>
          <w:szCs w:val="24"/>
        </w:rPr>
        <w:t xml:space="preserve"> </w:t>
      </w:r>
      <w:r w:rsidRPr="007C6DD7">
        <w:rPr>
          <w:rFonts w:eastAsia="Calibri" w:cs="Times New Roman"/>
          <w:b/>
          <w:bCs/>
          <w:szCs w:val="24"/>
        </w:rPr>
        <w:t xml:space="preserve">odstavce 9 </w:t>
      </w:r>
      <w:r w:rsidRPr="007C6DD7">
        <w:rPr>
          <w:rFonts w:eastAsia="Calibri" w:cs="Times New Roman"/>
          <w:szCs w:val="24"/>
        </w:rPr>
        <w:t>písm. a).</w:t>
      </w:r>
    </w:p>
    <w:p w14:paraId="228289C3" w14:textId="77777777" w:rsidR="00F6190D" w:rsidRPr="007C6DD7" w:rsidRDefault="00F6190D" w:rsidP="00F6190D">
      <w:pPr>
        <w:pBdr>
          <w:top w:val="single" w:sz="4" w:space="1" w:color="auto"/>
          <w:left w:val="single" w:sz="4" w:space="1" w:color="auto"/>
          <w:bottom w:val="single" w:sz="4" w:space="1" w:color="auto"/>
          <w:right w:val="single" w:sz="4" w:space="1" w:color="auto"/>
        </w:pBdr>
        <w:textAlignment w:val="baseline"/>
        <w:rPr>
          <w:rFonts w:eastAsia="Times New Roman" w:cs="Times New Roman"/>
          <w:sz w:val="20"/>
          <w:szCs w:val="20"/>
          <w:lang w:eastAsia="cs-CZ"/>
        </w:rPr>
      </w:pPr>
      <w:r w:rsidRPr="007C6DD7">
        <w:rPr>
          <w:rFonts w:ascii="Calibri" w:eastAsia="Times New Roman" w:hAnsi="Calibri" w:cs="Calibri"/>
          <w:sz w:val="20"/>
          <w:szCs w:val="20"/>
          <w:lang w:eastAsia="cs-CZ"/>
        </w:rPr>
        <w:t>___________________</w:t>
      </w:r>
    </w:p>
    <w:p w14:paraId="04EBC92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w:t>
      </w:r>
      <w:r w:rsidRPr="007C6DD7">
        <w:rPr>
          <w:rFonts w:eastAsia="Calibri" w:cs="Times New Roman"/>
          <w:sz w:val="20"/>
          <w:szCs w:val="20"/>
        </w:rPr>
        <w:t xml:space="preserve"> Zákon č. 326/1999 Sb., o pobytu cizinců na území České republiky a o změně některých zákonů, ve znění pozdějších předpisů.</w:t>
      </w:r>
    </w:p>
    <w:p w14:paraId="649058F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0B21BB5"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13a</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1BDD9AAA"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F83302B"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13b</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12 směrnice Rady 2005/71/ES ze dne 12. října 2005 o zvláštním postupu pro příjímání státních příslušníků třetích zemí pro účely vědeckého výzkumu.</w:t>
      </w:r>
    </w:p>
    <w:p w14:paraId="06DBB53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35C4DA46"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13c)</w:t>
      </w:r>
      <w:r w:rsidRPr="007C6DD7">
        <w:rPr>
          <w:rFonts w:eastAsia="Calibri" w:cs="Times New Roman"/>
          <w:sz w:val="20"/>
          <w:szCs w:val="20"/>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5BF68599"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1B701414"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roofErr w:type="gramStart"/>
      <w:r w:rsidRPr="007C6DD7">
        <w:rPr>
          <w:rFonts w:eastAsia="Calibri" w:cs="Times New Roman"/>
          <w:sz w:val="20"/>
          <w:szCs w:val="20"/>
          <w:vertAlign w:val="superscript"/>
        </w:rPr>
        <w:t>13d</w:t>
      </w:r>
      <w:proofErr w:type="gramEnd"/>
      <w:r w:rsidRPr="007C6DD7">
        <w:rPr>
          <w:rFonts w:eastAsia="Calibri" w:cs="Times New Roman"/>
          <w:sz w:val="20"/>
          <w:szCs w:val="20"/>
          <w:vertAlign w:val="superscript"/>
        </w:rPr>
        <w:t>)</w:t>
      </w:r>
      <w:r w:rsidRPr="007C6DD7">
        <w:rPr>
          <w:rFonts w:eastAsia="Calibri" w:cs="Times New Roman"/>
          <w:sz w:val="20"/>
          <w:szCs w:val="20"/>
        </w:rPr>
        <w:t xml:space="preserve"> Čl. 10 odst. 1 směrnice Rady 2003/9/ES ze den 27. ledna 2003, kterou se stanoví minimální normy pro přijímání žadatelů o azyl.</w:t>
      </w:r>
    </w:p>
    <w:p w14:paraId="35BF006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B7F780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13e)</w:t>
      </w:r>
      <w:r w:rsidRPr="007C6DD7">
        <w:rPr>
          <w:rFonts w:eastAsia="Calibri" w:cs="Times New Roman"/>
          <w:sz w:val="20"/>
          <w:szCs w:val="20"/>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642BE9F2"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o dočasné ochraně cizinců, ve znění pozdějších předpisů.</w:t>
      </w:r>
    </w:p>
    <w:p w14:paraId="03BAE79F"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34547828"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vertAlign w:val="superscript"/>
        </w:rPr>
        <w:t>13f)</w:t>
      </w:r>
      <w:r w:rsidRPr="007C6DD7">
        <w:rPr>
          <w:rFonts w:eastAsia="Calibri" w:cs="Times New Roman"/>
          <w:sz w:val="20"/>
          <w:szCs w:val="20"/>
        </w:rPr>
        <w:t xml:space="preserve"> Zákon č. 326/1999 Sb., ve znění pozdějších předpisů.</w:t>
      </w:r>
    </w:p>
    <w:p w14:paraId="2792759E" w14:textId="77777777" w:rsidR="00F6190D" w:rsidRPr="007C6DD7"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325/1999 Sb., ve znění pozdějších předpisů.</w:t>
      </w:r>
    </w:p>
    <w:p w14:paraId="38B6F522"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r w:rsidRPr="007C6DD7">
        <w:rPr>
          <w:rFonts w:eastAsia="Calibri" w:cs="Times New Roman"/>
          <w:sz w:val="20"/>
          <w:szCs w:val="20"/>
        </w:rPr>
        <w:t>Zákon č. 221/2003 Sb., ve znění pozdějších předpisů.</w:t>
      </w:r>
    </w:p>
    <w:p w14:paraId="5DE6DECF"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 w:val="20"/>
          <w:szCs w:val="20"/>
        </w:rPr>
      </w:pPr>
    </w:p>
    <w:p w14:paraId="7CFE93A5" w14:textId="77777777" w:rsidR="00F6190D" w:rsidRPr="00870B5E" w:rsidRDefault="00F6190D" w:rsidP="00870B5E">
      <w:pPr>
        <w:pBdr>
          <w:top w:val="single" w:sz="4" w:space="1" w:color="auto"/>
          <w:left w:val="single" w:sz="4" w:space="1" w:color="auto"/>
          <w:bottom w:val="single" w:sz="4" w:space="1" w:color="auto"/>
          <w:right w:val="single" w:sz="4" w:space="1" w:color="auto"/>
        </w:pBdr>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4D732916" w14:textId="77777777" w:rsidR="00F6190D" w:rsidRDefault="00F6190D" w:rsidP="00F6190D">
      <w:pPr>
        <w:jc w:val="center"/>
        <w:rPr>
          <w:rFonts w:cs="Times New Roman"/>
          <w:szCs w:val="24"/>
        </w:rPr>
      </w:pPr>
    </w:p>
    <w:p w14:paraId="55FC0C7B" w14:textId="77777777" w:rsidR="00F6190D" w:rsidRDefault="00F6190D" w:rsidP="00F6190D">
      <w:pPr>
        <w:jc w:val="center"/>
        <w:rPr>
          <w:rFonts w:cs="Times New Roman"/>
          <w:szCs w:val="24"/>
        </w:rPr>
      </w:pPr>
    </w:p>
    <w:p w14:paraId="41779C35"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894BEC">
        <w:rPr>
          <w:rFonts w:eastAsia="Times New Roman" w:cs="Times New Roman"/>
          <w:szCs w:val="24"/>
          <w:lang w:eastAsia="cs-CZ"/>
        </w:rPr>
        <w:t>§ 21</w:t>
      </w:r>
    </w:p>
    <w:p w14:paraId="24B068B5" w14:textId="77777777" w:rsidR="00F6190D" w:rsidRPr="008B2B9F"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8B2B9F">
        <w:rPr>
          <w:rFonts w:eastAsia="Times New Roman" w:cs="Times New Roman"/>
          <w:b/>
          <w:bCs/>
          <w:szCs w:val="24"/>
          <w:lang w:eastAsia="cs-CZ"/>
        </w:rPr>
        <w:t>Práva žáků, studentů a zákonných zástupců dětí a nezletilých žáků</w:t>
      </w:r>
    </w:p>
    <w:p w14:paraId="1EADBE39"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(1) Žáci a studenti mají právo</w:t>
      </w:r>
    </w:p>
    <w:p w14:paraId="0A675BB7"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a) na vzdělávání a školské služby podle tohoto zákona,</w:t>
      </w:r>
    </w:p>
    <w:p w14:paraId="3A362823"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b) na informace o průběhu a výsledcích svého vzdělávání,</w:t>
      </w:r>
    </w:p>
    <w:p w14:paraId="4AAEAA7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894BEC">
        <w:rPr>
          <w:rFonts w:eastAsia="Times New Roman" w:cs="Times New Roman"/>
          <w:szCs w:val="24"/>
          <w:lang w:eastAsia="cs-CZ"/>
        </w:rPr>
        <w:t>c) volit a být voleni do školské rady</w:t>
      </w:r>
      <w:r w:rsidRPr="00A977C9">
        <w:rPr>
          <w:rFonts w:eastAsia="Times New Roman" w:cs="Times New Roman"/>
          <w:strike/>
          <w:color w:val="000000" w:themeColor="text1"/>
          <w:szCs w:val="24"/>
          <w:lang w:eastAsia="cs-CZ"/>
        </w:rPr>
        <w:t>, jsou-li zletilí</w:t>
      </w:r>
      <w:r w:rsidRPr="00A977C9">
        <w:rPr>
          <w:rFonts w:eastAsia="Times New Roman" w:cs="Times New Roman"/>
          <w:color w:val="000000" w:themeColor="text1"/>
          <w:szCs w:val="24"/>
          <w:lang w:eastAsia="cs-CZ"/>
        </w:rPr>
        <w:t xml:space="preserve"> </w:t>
      </w:r>
      <w:r w:rsidRPr="00A977C9">
        <w:rPr>
          <w:rFonts w:eastAsia="Times New Roman" w:cs="Times New Roman"/>
          <w:b/>
          <w:bCs/>
          <w:color w:val="000000" w:themeColor="text1"/>
          <w:szCs w:val="24"/>
          <w:lang w:eastAsia="cs-CZ"/>
        </w:rPr>
        <w:t>za podmínek stanovených tímto zákonem</w:t>
      </w:r>
      <w:r w:rsidRPr="00A977C9">
        <w:rPr>
          <w:rFonts w:eastAsia="Times New Roman" w:cs="Times New Roman"/>
          <w:color w:val="000000" w:themeColor="text1"/>
          <w:szCs w:val="24"/>
          <w:lang w:eastAsia="cs-CZ"/>
        </w:rPr>
        <w:t>,</w:t>
      </w:r>
    </w:p>
    <w:p w14:paraId="29CDA830"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d)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51BA0BEF"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e) vyjadřovat se ke všem rozhodnutím týkajícím se podstatných záležitostí jejich vzdělávání, přičemž jejich vyjádřením musí být věnována pozornost odpovídající jejich věku a stupni vývoje,</w:t>
      </w:r>
    </w:p>
    <w:p w14:paraId="6968A923"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f) na informace a poradenskou pomoc školy nebo školského poradenského zařízení v záležitostech týkajících se vzdělávání podle tohoto zákona.</w:t>
      </w:r>
    </w:p>
    <w:p w14:paraId="6F2D9155" w14:textId="77777777" w:rsidR="00F6190D" w:rsidRPr="00894BE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lastRenderedPageBreak/>
        <w:t>(2) Práva uvedená v odstavci 1 s výjimkou písmen a) a d) mají také zákonní zástupci dětí a nezletilých žáků.</w:t>
      </w:r>
    </w:p>
    <w:p w14:paraId="422D601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94BEC">
        <w:rPr>
          <w:rFonts w:eastAsia="Times New Roman" w:cs="Times New Roman"/>
          <w:szCs w:val="24"/>
          <w:lang w:eastAsia="cs-CZ"/>
        </w:rPr>
        <w:t>(3) Na informace podle odstavce 1 písm. b) mají v případě zletilých žáků a studentů právo také jejich rodiče, popřípadě osoby, které vůči zletilým žákům a studentům plní vyživovací povinnost.</w:t>
      </w:r>
    </w:p>
    <w:p w14:paraId="61CD2AA6" w14:textId="77777777" w:rsidR="00F6190D" w:rsidRPr="00870B5E" w:rsidRDefault="00F6190D" w:rsidP="00870B5E">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870B5E">
        <w:rPr>
          <w:rFonts w:eastAsia="Times New Roman" w:cs="Times New Roman"/>
          <w:b/>
          <w:bCs/>
          <w:i/>
          <w:iCs/>
          <w:color w:val="00B050"/>
          <w:szCs w:val="24"/>
          <w:lang w:eastAsia="cs-CZ"/>
        </w:rPr>
        <w:t>Znění účinné od 1. ledna 2026.</w:t>
      </w:r>
    </w:p>
    <w:p w14:paraId="6DB04323"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14:paraId="1E0C98D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14:paraId="6450536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14:paraId="789BCA4A"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14:paraId="0BAC641C"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14:paraId="6F8936F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14:paraId="7E0DEBA1"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14:paraId="77157A4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14:paraId="0E01845D"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14:paraId="6B3F93A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14:paraId="0110BD39"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14:paraId="7A37ECE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14:paraId="4E873DEB"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14:paraId="355F3F0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14:paraId="2200F30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14:paraId="19779847" w14:textId="77777777" w:rsidR="00870B5E"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14:paraId="1C199BA2"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lastRenderedPageBreak/>
        <w:t>Práva a povinnosti pedagogických pracovníků</w:t>
      </w:r>
    </w:p>
    <w:p w14:paraId="1D746667" w14:textId="77777777" w:rsidR="00870B5E" w:rsidRPr="00EF6488" w:rsidRDefault="00870B5E" w:rsidP="00870B5E">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14:paraId="15893B03"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14:paraId="4CA9A167"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14:paraId="22A1D8EB"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60B6372"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14:paraId="1BD9AD61" w14:textId="2E01558E" w:rsidR="00870B5E" w:rsidRPr="00870B5E" w:rsidRDefault="00870B5E" w:rsidP="00870B5E">
      <w:pPr>
        <w:spacing w:before="100" w:beforeAutospacing="1" w:after="100" w:afterAutospacing="1"/>
        <w:rPr>
          <w:rFonts w:eastAsia="Times New Roman" w:cs="Times New Roman"/>
          <w:szCs w:val="24"/>
          <w:lang w:eastAsia="cs-CZ"/>
        </w:rPr>
      </w:pPr>
      <w:r w:rsidRPr="00870B5E">
        <w:rPr>
          <w:rFonts w:eastAsia="Times New Roman" w:cs="Times New Roman"/>
          <w:szCs w:val="24"/>
          <w:lang w:eastAsia="cs-CZ"/>
        </w:rPr>
        <w:t>c) volit a být voleni do školské rady,</w:t>
      </w:r>
    </w:p>
    <w:p w14:paraId="08DD338A" w14:textId="6EE9B7EC" w:rsidR="00870B5E" w:rsidRDefault="00870B5E" w:rsidP="00870B5E">
      <w:pPr>
        <w:spacing w:before="100" w:beforeAutospacing="1" w:after="100" w:afterAutospacing="1"/>
        <w:rPr>
          <w:rFonts w:eastAsia="Times New Roman" w:cs="Times New Roman"/>
          <w:szCs w:val="24"/>
          <w:lang w:eastAsia="cs-CZ"/>
        </w:rPr>
      </w:pPr>
      <w:r w:rsidRPr="00870B5E">
        <w:rPr>
          <w:rFonts w:eastAsia="Times New Roman" w:cs="Times New Roman"/>
          <w:szCs w:val="24"/>
          <w:lang w:eastAsia="cs-CZ"/>
        </w:rPr>
        <w:t>d) na</w:t>
      </w:r>
      <w:r w:rsidRPr="00EF6488">
        <w:rPr>
          <w:rFonts w:eastAsia="Times New Roman" w:cs="Times New Roman"/>
          <w:szCs w:val="24"/>
          <w:lang w:eastAsia="cs-CZ"/>
        </w:rPr>
        <w:t xml:space="preserve"> objektivní hodnocení své pedagogické činnosti.</w:t>
      </w:r>
    </w:p>
    <w:p w14:paraId="290EEBAF" w14:textId="77777777" w:rsidR="00870B5E" w:rsidRPr="00EF6488" w:rsidRDefault="00870B5E" w:rsidP="00870B5E">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14:paraId="3C74550B" w14:textId="77777777" w:rsidR="00870B5E" w:rsidRPr="00EF6488" w:rsidRDefault="00870B5E" w:rsidP="00870B5E">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14:paraId="55EF50E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14:paraId="58FE7EF6"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14:paraId="3659783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14:paraId="21649498"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14:paraId="2AA545D0"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14:paraId="2174180D" w14:textId="77777777" w:rsidR="00870B5E" w:rsidRPr="00EF6488"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7DCB7C3E" w14:textId="77777777" w:rsidR="00870B5E" w:rsidRPr="00CC593D" w:rsidRDefault="00870B5E" w:rsidP="00870B5E">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14:paraId="026A4858"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14:paraId="42660826"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14:paraId="5F536BC7"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14:paraId="1E5A9733"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14:paraId="1467343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564A7CF7"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14:paraId="02A8F3EA" w14:textId="77777777" w:rsidR="00870B5E"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Pr>
          <w:rFonts w:eastAsia="Times New Roman" w:cs="Times New Roman"/>
          <w:szCs w:val="24"/>
          <w:lang w:eastAsia="cs-CZ"/>
        </w:rPr>
        <w:t>podle § 161 až 162</w:t>
      </w:r>
      <w:r w:rsidRPr="00CC593D">
        <w:rPr>
          <w:rFonts w:eastAsia="Times New Roman" w:cs="Times New Roman"/>
          <w:szCs w:val="24"/>
          <w:lang w:eastAsia="cs-CZ"/>
        </w:rPr>
        <w:t>.</w:t>
      </w:r>
    </w:p>
    <w:p w14:paraId="26A205D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30C7CF6C" w14:textId="77777777" w:rsidR="00870B5E" w:rsidRPr="00CC593D" w:rsidRDefault="00870B5E" w:rsidP="00870B5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14:paraId="7C6D2E6F" w14:textId="77777777" w:rsidR="00870B5E" w:rsidRPr="00CC593D" w:rsidRDefault="00870B5E" w:rsidP="00870B5E">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14:paraId="039B4E1E"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781076B0"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14:paraId="2AA63B12"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14:paraId="4634E234" w14:textId="77777777" w:rsidR="00870B5E" w:rsidRPr="00CC593D" w:rsidRDefault="00870B5E" w:rsidP="00870B5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14:paraId="02A6F0FD" w14:textId="19C63DB5" w:rsidR="00FF55E3" w:rsidRDefault="00870B5E" w:rsidP="00870B5E">
      <w:pPr>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4B102441" w14:textId="018D3223" w:rsidR="00FF55E3" w:rsidRPr="00CC593D" w:rsidRDefault="00FF55E3" w:rsidP="00FD4DD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r>
        <w:rPr>
          <w:rFonts w:eastAsia="Times New Roman" w:cs="Times New Roman"/>
          <w:szCs w:val="24"/>
          <w:lang w:eastAsia="cs-CZ"/>
        </w:rPr>
        <w:t>5</w:t>
      </w:r>
    </w:p>
    <w:p w14:paraId="208A1F57" w14:textId="77777777" w:rsidR="00FD4DDA" w:rsidRPr="00FD4DDA" w:rsidRDefault="00FD4DDA" w:rsidP="00FD4DDA">
      <w:pPr>
        <w:spacing w:before="100" w:beforeAutospacing="1" w:after="100" w:afterAutospacing="1"/>
        <w:jc w:val="center"/>
        <w:outlineLvl w:val="2"/>
        <w:rPr>
          <w:rFonts w:eastAsia="Times New Roman" w:cs="Times New Roman"/>
          <w:b/>
          <w:bCs/>
          <w:szCs w:val="24"/>
          <w:lang w:eastAsia="cs-CZ"/>
        </w:rPr>
      </w:pPr>
      <w:r w:rsidRPr="00FD4DDA">
        <w:rPr>
          <w:rFonts w:eastAsia="Times New Roman" w:cs="Times New Roman"/>
          <w:b/>
          <w:bCs/>
          <w:szCs w:val="24"/>
          <w:lang w:eastAsia="cs-CZ"/>
        </w:rPr>
        <w:lastRenderedPageBreak/>
        <w:t>Formy vzdělávání</w:t>
      </w:r>
    </w:p>
    <w:p w14:paraId="3D83AD19"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(1)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7F9478D0"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(2) Pro účely tohoto zákona se rozumí</w:t>
      </w:r>
    </w:p>
    <w:p w14:paraId="7DEBB081"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a) denní formou vzdělávání výuka organizovaná pravidelně každý den v pětidenním vyučovacím týdnu v průběhu školního roku,</w:t>
      </w:r>
    </w:p>
    <w:p w14:paraId="55DF4943"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b) večerní formou vzdělávání výuka organizovaná pravidelně několikrát v týdnu v rozsahu 10 až 18 hodin týdně v průběhu školního roku zpravidla v odpoledních a večerních hodinách,</w:t>
      </w:r>
    </w:p>
    <w:p w14:paraId="720A67AD"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c) dálkovou formou vzdělávání samostatné studium spojené s konzultacemi v rozsahu 200 až 220 konzultačních hodin ve školním roce,</w:t>
      </w:r>
    </w:p>
    <w:p w14:paraId="14385DF9"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d) distanční formou vzdělávání samostatné studium uskutečňované převážně nebo zcela prostřednictvím informačních technologií, popřípadě spojené s individuálními konzultacemi,</w:t>
      </w:r>
    </w:p>
    <w:p w14:paraId="5179D254"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e) kombinovanou formou vzdělávání střídání denní a jiné formy vzdělávání stanovené tímto zákonem.</w:t>
      </w:r>
    </w:p>
    <w:p w14:paraId="4986B52F" w14:textId="77777777" w:rsidR="00FD4DDA" w:rsidRPr="00FD4DDA" w:rsidRDefault="00FD4DDA" w:rsidP="00FD4DDA">
      <w:pPr>
        <w:spacing w:before="100" w:beforeAutospacing="1" w:after="100" w:afterAutospacing="1"/>
        <w:rPr>
          <w:rFonts w:eastAsia="Times New Roman" w:cs="Times New Roman"/>
          <w:szCs w:val="24"/>
          <w:lang w:eastAsia="cs-CZ"/>
        </w:rPr>
      </w:pPr>
      <w:r w:rsidRPr="00FD4DDA">
        <w:rPr>
          <w:rFonts w:eastAsia="Times New Roman" w:cs="Times New Roman"/>
          <w:szCs w:val="24"/>
          <w:lang w:eastAsia="cs-CZ"/>
        </w:rPr>
        <w:t>(3) Délka dálkového, večerního, distančního nebo kombinovaného vzdělávání je nejvýše o 1 rok delší než doba vzdělávání v denní formě.</w:t>
      </w:r>
    </w:p>
    <w:p w14:paraId="5AB582A0"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 25a</w:t>
      </w:r>
    </w:p>
    <w:p w14:paraId="0061259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Kombinovaná výuka</w:t>
      </w:r>
    </w:p>
    <w:p w14:paraId="29EB05AB"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(1) Střední škola, konzervatoř nebo vyšší odborná škola s denní formou vzdělávání může uskutečňovat</w:t>
      </w:r>
      <w:r w:rsidRPr="00A977C9">
        <w:rPr>
          <w:rFonts w:eastAsia="Calibri" w:cs="Arial"/>
          <w:b/>
          <w:bCs/>
          <w:color w:val="000000" w:themeColor="text1"/>
        </w:rPr>
        <w:t xml:space="preserve"> </w:t>
      </w:r>
      <w:r w:rsidRPr="00A977C9">
        <w:rPr>
          <w:rFonts w:eastAsia="Calibri" w:cs="Times New Roman"/>
          <w:b/>
          <w:bCs/>
          <w:color w:val="000000" w:themeColor="text1"/>
          <w:szCs w:val="24"/>
        </w:rPr>
        <w:t>výuku kombinací prezenční a distanční výuky (dále jen „kombinovaná výuka“).</w:t>
      </w:r>
    </w:p>
    <w:p w14:paraId="38452A5E"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(2) Kombinovanou výuku nelze uskutečňovat ve škole, třídě, oddělení nebo studijní skupině zřízené podle § 16 odst. 9.</w:t>
      </w:r>
    </w:p>
    <w:p w14:paraId="507737AE"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 xml:space="preserve">(3) Ředitel školy před začátkem školního roku zveřejní informaci o podmínkách a organizaci kombinované výuky ve škole. </w:t>
      </w:r>
    </w:p>
    <w:p w14:paraId="089FFEC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(4) Rozsah distančních prvků ve výuce nepřesahuje 40 % vyučovacích hodin ve školním roce.</w:t>
      </w:r>
    </w:p>
    <w:p w14:paraId="7CFD0535"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(5) Kombinovanou výukou lze uskutečňovat praktické vyučování, pouze pokud tak stanoví rámcový vzdělávací program daného oboru středního vzdělání.</w:t>
      </w:r>
    </w:p>
    <w:p w14:paraId="11BDACF4"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(6) Právnická osoba vykonávající činnost školy zajistí na žádost zákonného zástupce nezletilého žáka, zletilého žáka nebo studenta bez zbytečného odkladu, nejpozději do 3 pracovních dnů ode dne doručení žádosti řediteli školy, ve škole vhodné místo pro účast žáka nebo studenta na kombinované výuce, výpočetní techniku a dohled nad žákem nebo studentem.</w:t>
      </w:r>
    </w:p>
    <w:p w14:paraId="34A0D94B"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lastRenderedPageBreak/>
        <w:t xml:space="preserve">(7) Podpůrná opatření podle § 16 odst. 2 písm. g) a h) se neposkytují při distančních prvcích výuky žákům a studentům, kteří se vzdělávají mimo místo, kde se uskutečňuje vzdělávání, s výjimkou tlumočníka českého znakového jazyka a přepisovatele pro neslyšící; jejich činnost lze zajistit distančním způsobem. </w:t>
      </w:r>
    </w:p>
    <w:p w14:paraId="19BCE51F"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240" w:after="120"/>
        <w:jc w:val="center"/>
        <w:rPr>
          <w:rFonts w:eastAsia="Calibri" w:cs="Times New Roman"/>
          <w:b/>
          <w:bCs/>
          <w:color w:val="000000" w:themeColor="text1"/>
          <w:szCs w:val="24"/>
        </w:rPr>
      </w:pPr>
      <w:r w:rsidRPr="00A977C9">
        <w:rPr>
          <w:rFonts w:eastAsia="Calibri" w:cs="Times New Roman"/>
          <w:b/>
          <w:bCs/>
          <w:color w:val="000000" w:themeColor="text1"/>
          <w:szCs w:val="24"/>
        </w:rPr>
        <w:t>§ 25b</w:t>
      </w:r>
    </w:p>
    <w:p w14:paraId="7EAE85B0"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Ukončení účasti na kombinované výuce</w:t>
      </w:r>
    </w:p>
    <w:p w14:paraId="084BB052"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(1) Účast žáka nebo studenta na kombinované výuce je ukončena třetím pracovním dnem ode dne, kdy zákonný zástupce nezletilého žáka, zletilý žák nebo student oznámí toto ukončení řediteli školy, nedohodne-li se ředitel se zákonným zástupcem nezletilého žáka nebo se zletilým žákem nebo studentem jinak.</w:t>
      </w:r>
    </w:p>
    <w:p w14:paraId="5AB7E52C"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(2) Ředitel školy může rozhodnout o ukončení kombinované výuky žáka nebo studenta</w:t>
      </w:r>
    </w:p>
    <w:p w14:paraId="5BDFA957"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120" w:after="120"/>
        <w:rPr>
          <w:rFonts w:eastAsia="Calibri" w:cs="Times New Roman"/>
          <w:b/>
          <w:bCs/>
          <w:color w:val="000000" w:themeColor="text1"/>
          <w:szCs w:val="24"/>
        </w:rPr>
      </w:pPr>
      <w:r w:rsidRPr="00A977C9">
        <w:rPr>
          <w:rFonts w:eastAsia="Calibri" w:cs="Times New Roman"/>
          <w:b/>
          <w:bCs/>
          <w:color w:val="000000" w:themeColor="text1"/>
          <w:szCs w:val="24"/>
        </w:rPr>
        <w:t>a) v případě neomluvené absence v rámci distančních prvků výuky, nebo</w:t>
      </w:r>
    </w:p>
    <w:p w14:paraId="2E705F13"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120" w:after="120"/>
        <w:rPr>
          <w:rFonts w:eastAsia="Calibri" w:cs="Times New Roman"/>
          <w:b/>
          <w:bCs/>
          <w:color w:val="000000" w:themeColor="text1"/>
          <w:szCs w:val="24"/>
        </w:rPr>
      </w:pPr>
      <w:r w:rsidRPr="00A977C9">
        <w:rPr>
          <w:rFonts w:eastAsia="Calibri" w:cs="Times New Roman"/>
          <w:b/>
          <w:bCs/>
          <w:color w:val="000000" w:themeColor="text1"/>
          <w:szCs w:val="24"/>
        </w:rPr>
        <w:t>b) dojde-li ke zhoršení výsledků vzdělávání žáka nebo studenta ve výuce konané formou kombinované výuky.</w:t>
      </w:r>
    </w:p>
    <w:p w14:paraId="27FC2808"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(3) Žák nebo student, jehož kombinovaná výuka byla ukončena podle odstavce 1 nebo 2, pokračuje v prezenční výuce.</w:t>
      </w:r>
    </w:p>
    <w:p w14:paraId="0F98835D"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before="240" w:after="120"/>
        <w:jc w:val="center"/>
        <w:rPr>
          <w:rFonts w:eastAsia="Calibri" w:cs="Times New Roman"/>
          <w:b/>
          <w:bCs/>
          <w:color w:val="000000" w:themeColor="text1"/>
          <w:szCs w:val="24"/>
        </w:rPr>
      </w:pPr>
      <w:r w:rsidRPr="00A977C9">
        <w:rPr>
          <w:rFonts w:eastAsia="Calibri" w:cs="Times New Roman"/>
          <w:b/>
          <w:bCs/>
          <w:color w:val="000000" w:themeColor="text1"/>
          <w:szCs w:val="24"/>
        </w:rPr>
        <w:t>§ 25c</w:t>
      </w:r>
    </w:p>
    <w:p w14:paraId="68F4530F"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color w:val="000000" w:themeColor="text1"/>
          <w:szCs w:val="24"/>
        </w:rPr>
      </w:pPr>
      <w:r w:rsidRPr="00A977C9">
        <w:rPr>
          <w:rFonts w:eastAsia="Calibri" w:cs="Times New Roman"/>
          <w:b/>
          <w:bCs/>
          <w:color w:val="000000" w:themeColor="text1"/>
          <w:szCs w:val="24"/>
        </w:rPr>
        <w:t>Zmocňovací ustanovení</w:t>
      </w:r>
    </w:p>
    <w:p w14:paraId="00236336" w14:textId="77777777" w:rsidR="00F6190D" w:rsidRPr="00A977C9"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A977C9">
        <w:rPr>
          <w:rFonts w:eastAsia="Calibri" w:cs="Times New Roman"/>
          <w:b/>
          <w:bCs/>
          <w:color w:val="000000" w:themeColor="text1"/>
          <w:szCs w:val="24"/>
        </w:rPr>
        <w:t>Ministerstvo stanoví vyhláškou</w:t>
      </w:r>
    </w:p>
    <w:p w14:paraId="68A1AC49" w14:textId="77777777" w:rsidR="00F6190D" w:rsidRPr="00A977C9" w:rsidRDefault="00F6190D" w:rsidP="00F6190D">
      <w:pPr>
        <w:numPr>
          <w:ilvl w:val="0"/>
          <w:numId w:val="26"/>
        </w:numPr>
        <w:pBdr>
          <w:top w:val="single" w:sz="4" w:space="1" w:color="auto"/>
          <w:left w:val="single" w:sz="4" w:space="4" w:color="auto"/>
          <w:bottom w:val="single" w:sz="4" w:space="1" w:color="auto"/>
          <w:right w:val="single" w:sz="4" w:space="4" w:color="auto"/>
        </w:pBdr>
        <w:spacing w:before="120" w:after="120"/>
        <w:ind w:left="0" w:firstLine="0"/>
        <w:rPr>
          <w:rFonts w:eastAsia="Calibri" w:cs="Times New Roman"/>
          <w:b/>
          <w:bCs/>
          <w:color w:val="000000" w:themeColor="text1"/>
          <w:szCs w:val="24"/>
        </w:rPr>
      </w:pPr>
      <w:r w:rsidRPr="00A977C9">
        <w:rPr>
          <w:rFonts w:eastAsia="Calibri" w:cs="Times New Roman"/>
          <w:b/>
          <w:bCs/>
          <w:color w:val="000000" w:themeColor="text1"/>
          <w:szCs w:val="24"/>
        </w:rPr>
        <w:t>rozsah informací zveřejňovaných ředitelem podle § 25a odst. 3 a</w:t>
      </w:r>
    </w:p>
    <w:p w14:paraId="1D5B6A07" w14:textId="77777777" w:rsidR="00F6190D" w:rsidRPr="00A977C9" w:rsidRDefault="00F6190D" w:rsidP="00F6190D">
      <w:pPr>
        <w:numPr>
          <w:ilvl w:val="0"/>
          <w:numId w:val="26"/>
        </w:numPr>
        <w:pBdr>
          <w:top w:val="single" w:sz="4" w:space="1" w:color="auto"/>
          <w:left w:val="single" w:sz="4" w:space="4" w:color="auto"/>
          <w:bottom w:val="single" w:sz="4" w:space="1" w:color="auto"/>
          <w:right w:val="single" w:sz="4" w:space="4" w:color="auto"/>
        </w:pBdr>
        <w:spacing w:before="120" w:after="120"/>
        <w:ind w:left="0" w:firstLine="0"/>
        <w:rPr>
          <w:rFonts w:eastAsia="Calibri" w:cs="Times New Roman"/>
          <w:b/>
          <w:bCs/>
          <w:color w:val="000000" w:themeColor="text1"/>
          <w:szCs w:val="24"/>
        </w:rPr>
      </w:pPr>
      <w:r w:rsidRPr="00A977C9">
        <w:rPr>
          <w:rFonts w:eastAsia="Calibri" w:cs="Times New Roman"/>
          <w:b/>
          <w:bCs/>
          <w:color w:val="000000" w:themeColor="text1"/>
          <w:szCs w:val="24"/>
        </w:rPr>
        <w:t>rozsah distančních prvků výuky ve školním roce.</w:t>
      </w:r>
    </w:p>
    <w:p w14:paraId="5337EC00" w14:textId="77777777" w:rsidR="00870B5E" w:rsidRDefault="00870B5E" w:rsidP="00F6190D">
      <w:pPr>
        <w:pBdr>
          <w:top w:val="single" w:sz="4" w:space="1" w:color="auto"/>
          <w:left w:val="single" w:sz="4" w:space="4" w:color="auto"/>
          <w:bottom w:val="single" w:sz="4" w:space="1" w:color="auto"/>
          <w:right w:val="single" w:sz="4" w:space="4" w:color="auto"/>
        </w:pBdr>
        <w:spacing w:before="120" w:after="120"/>
        <w:rPr>
          <w:rFonts w:eastAsia="Calibri" w:cs="Times New Roman"/>
          <w:i/>
          <w:iCs/>
          <w:szCs w:val="24"/>
        </w:rPr>
      </w:pPr>
    </w:p>
    <w:p w14:paraId="56FF59EB" w14:textId="1741D292" w:rsidR="00F6190D" w:rsidRPr="00870B5E" w:rsidRDefault="00F6190D" w:rsidP="00870B5E">
      <w:pPr>
        <w:pBdr>
          <w:top w:val="single" w:sz="4" w:space="1" w:color="auto"/>
          <w:left w:val="single" w:sz="4" w:space="4" w:color="auto"/>
          <w:bottom w:val="single" w:sz="4" w:space="1" w:color="auto"/>
          <w:right w:val="single" w:sz="4" w:space="4" w:color="auto"/>
        </w:pBdr>
        <w:spacing w:before="120" w:after="120"/>
        <w:jc w:val="center"/>
        <w:rPr>
          <w:rFonts w:eastAsia="Calibri" w:cs="Times New Roman"/>
          <w:b/>
          <w:bCs/>
          <w:i/>
          <w:iCs/>
          <w:color w:val="00B050"/>
          <w:szCs w:val="24"/>
        </w:rPr>
      </w:pPr>
      <w:r w:rsidRPr="00870B5E">
        <w:rPr>
          <w:rFonts w:eastAsia="Calibri" w:cs="Times New Roman"/>
          <w:b/>
          <w:bCs/>
          <w:i/>
          <w:iCs/>
          <w:color w:val="00B050"/>
          <w:szCs w:val="24"/>
        </w:rPr>
        <w:t>Znění účinné od 1. ledna 2026.</w:t>
      </w:r>
    </w:p>
    <w:p w14:paraId="1D29823C" w14:textId="77777777" w:rsidR="00F6190D" w:rsidRDefault="00F6190D" w:rsidP="00F6190D">
      <w:pPr>
        <w:jc w:val="center"/>
        <w:rPr>
          <w:rFonts w:cs="Times New Roman"/>
          <w:b/>
          <w:bCs/>
          <w:color w:val="FF0000"/>
          <w:szCs w:val="24"/>
        </w:rPr>
      </w:pPr>
    </w:p>
    <w:p w14:paraId="5C7606EB" w14:textId="77777777" w:rsidR="00F6190D" w:rsidRDefault="00F6190D" w:rsidP="00F6190D">
      <w:pPr>
        <w:jc w:val="center"/>
        <w:rPr>
          <w:rFonts w:cs="Times New Roman"/>
          <w:b/>
          <w:bCs/>
          <w:color w:val="FF0000"/>
          <w:szCs w:val="24"/>
        </w:rPr>
      </w:pPr>
    </w:p>
    <w:p w14:paraId="36F45E62"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CC0F80">
        <w:rPr>
          <w:rFonts w:eastAsia="MS Mincho" w:cs="Times New Roman"/>
          <w:szCs w:val="24"/>
          <w:lang w:eastAsia="cs-CZ"/>
        </w:rPr>
        <w:t>§ 26</w:t>
      </w:r>
    </w:p>
    <w:p w14:paraId="57D5967D"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7FB1ECA" w14:textId="77777777" w:rsidR="00F6190D" w:rsidRPr="008B2B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8B2B9F">
        <w:rPr>
          <w:rFonts w:eastAsia="MS Mincho" w:cs="Times New Roman"/>
          <w:b/>
          <w:bCs/>
          <w:szCs w:val="24"/>
          <w:lang w:eastAsia="cs-CZ"/>
        </w:rPr>
        <w:t xml:space="preserve">Vyučovací hodina </w:t>
      </w:r>
    </w:p>
    <w:p w14:paraId="37D8FC02"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A489D4A"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(1) Vyučovací hodina v základním, základním uměleckém, středním a vyšším odborném vzdělávání trvá 45 minut. Vyučovací hodina odborného výcviku a odborné praxe ve středním a vyšším odborném vzdělávání trvá 60 minut. Rámcový </w:t>
      </w:r>
      <w:r w:rsidRPr="00A977C9">
        <w:rPr>
          <w:rFonts w:eastAsia="MS Mincho" w:cs="Times New Roman"/>
          <w:strike/>
          <w:color w:val="000000" w:themeColor="text1"/>
          <w:szCs w:val="24"/>
          <w:lang w:eastAsia="cs-CZ"/>
        </w:rPr>
        <w:t>nebo</w:t>
      </w:r>
      <w:r w:rsidRPr="00A977C9">
        <w:rPr>
          <w:rFonts w:eastAsia="MS Mincho" w:cs="Times New Roman"/>
          <w:b/>
          <w:bCs/>
          <w:color w:val="000000" w:themeColor="text1"/>
          <w:szCs w:val="24"/>
          <w:lang w:eastAsia="cs-CZ"/>
        </w:rPr>
        <w:t>,</w:t>
      </w:r>
      <w:r w:rsidRPr="00CC0F80">
        <w:rPr>
          <w:rFonts w:eastAsia="MS Mincho" w:cs="Times New Roman"/>
          <w:szCs w:val="24"/>
          <w:lang w:eastAsia="cs-CZ"/>
        </w:rPr>
        <w:t xml:space="preserve"> akreditovaný </w:t>
      </w:r>
      <w:r w:rsidRPr="00A977C9">
        <w:rPr>
          <w:rFonts w:eastAsia="MS Mincho" w:cs="Times New Roman"/>
          <w:b/>
          <w:bCs/>
          <w:color w:val="000000" w:themeColor="text1"/>
          <w:szCs w:val="24"/>
          <w:lang w:eastAsia="cs-CZ"/>
        </w:rPr>
        <w:t>nebo autorizovaný</w:t>
      </w:r>
      <w:r w:rsidRPr="00A977C9">
        <w:rPr>
          <w:rFonts w:eastAsia="MS Mincho" w:cs="Times New Roman"/>
          <w:color w:val="000000" w:themeColor="text1"/>
          <w:szCs w:val="24"/>
          <w:lang w:eastAsia="cs-CZ"/>
        </w:rPr>
        <w:t xml:space="preserve"> </w:t>
      </w:r>
      <w:r w:rsidRPr="00CC0F80">
        <w:rPr>
          <w:rFonts w:eastAsia="MS Mincho" w:cs="Times New Roman"/>
          <w:szCs w:val="24"/>
          <w:lang w:eastAsia="cs-CZ"/>
        </w:rPr>
        <w:t xml:space="preserve">vzdělávací program pro žáky </w:t>
      </w:r>
      <w:r w:rsidRPr="00A977C9">
        <w:rPr>
          <w:rFonts w:eastAsia="Times New Roman" w:cs="Times New Roman"/>
          <w:b/>
          <w:bCs/>
          <w:color w:val="000000" w:themeColor="text1"/>
          <w:szCs w:val="24"/>
          <w:lang w:eastAsia="cs-CZ"/>
        </w:rPr>
        <w:t>nebo studenty</w:t>
      </w:r>
      <w:r w:rsidRPr="00A977C9">
        <w:rPr>
          <w:rFonts w:eastAsia="Times New Roman" w:cs="Times New Roman"/>
          <w:color w:val="000000" w:themeColor="text1"/>
          <w:szCs w:val="24"/>
          <w:lang w:eastAsia="cs-CZ"/>
        </w:rPr>
        <w:t xml:space="preserve"> </w:t>
      </w:r>
      <w:r w:rsidRPr="00A977C9">
        <w:rPr>
          <w:rFonts w:eastAsia="MS Mincho" w:cs="Times New Roman"/>
          <w:color w:val="000000" w:themeColor="text1"/>
          <w:szCs w:val="24"/>
          <w:lang w:eastAsia="cs-CZ"/>
        </w:rPr>
        <w:t xml:space="preserve">se speciálními vzdělávacími potřebami může stanovit odlišnou délku vyučovací hodiny. </w:t>
      </w:r>
      <w:r w:rsidRPr="00CC0F80">
        <w:rPr>
          <w:rFonts w:eastAsia="MS Mincho" w:cs="Times New Roman"/>
          <w:szCs w:val="24"/>
          <w:lang w:eastAsia="cs-CZ"/>
        </w:rPr>
        <w:t xml:space="preserve">V odůvodněných případech lze vyučovací hodiny dělit a spojovat. </w:t>
      </w:r>
    </w:p>
    <w:p w14:paraId="6EC6DB13"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 </w:t>
      </w:r>
    </w:p>
    <w:p w14:paraId="5DCF54C6"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CC0F80">
        <w:rPr>
          <w:rFonts w:eastAsia="MS Mincho" w:cs="Times New Roman"/>
          <w:szCs w:val="24"/>
          <w:lang w:eastAsia="cs-CZ"/>
        </w:rPr>
        <w:t xml:space="preserve">(2)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w:t>
      </w:r>
      <w:r w:rsidRPr="00A977C9">
        <w:rPr>
          <w:rFonts w:eastAsia="Times New Roman" w:cs="Times New Roman"/>
          <w:strike/>
          <w:color w:val="000000" w:themeColor="text1"/>
          <w:szCs w:val="24"/>
          <w:lang w:eastAsia="cs-CZ"/>
        </w:rPr>
        <w:t xml:space="preserve">a akreditované vzdělávací </w:t>
      </w:r>
      <w:r w:rsidRPr="00A977C9">
        <w:rPr>
          <w:rFonts w:eastAsia="Times New Roman" w:cs="Times New Roman"/>
          <w:strike/>
          <w:color w:val="000000" w:themeColor="text1"/>
          <w:szCs w:val="24"/>
          <w:lang w:eastAsia="cs-CZ"/>
        </w:rPr>
        <w:lastRenderedPageBreak/>
        <w:t>programy pro vyšší odborné vzdělávání</w:t>
      </w:r>
      <w:r w:rsidRPr="00A977C9">
        <w:rPr>
          <w:rFonts w:eastAsia="MS Mincho" w:cs="Times New Roman"/>
          <w:color w:val="000000" w:themeColor="text1"/>
          <w:szCs w:val="24"/>
          <w:lang w:eastAsia="cs-CZ"/>
        </w:rPr>
        <w:t xml:space="preserve">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 </w:t>
      </w:r>
    </w:p>
    <w:p w14:paraId="75F406EB"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A977C9">
        <w:rPr>
          <w:rFonts w:eastAsia="MS Mincho" w:cs="Times New Roman"/>
          <w:color w:val="000000" w:themeColor="text1"/>
          <w:szCs w:val="24"/>
          <w:lang w:eastAsia="cs-CZ"/>
        </w:rPr>
        <w:t xml:space="preserve"> </w:t>
      </w:r>
    </w:p>
    <w:p w14:paraId="2DBA6127" w14:textId="77777777" w:rsidR="00F6190D" w:rsidRPr="00A977C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A977C9">
        <w:rPr>
          <w:rFonts w:eastAsia="MS Mincho" w:cs="Times New Roman"/>
          <w:color w:val="000000" w:themeColor="text1"/>
          <w:szCs w:val="24"/>
          <w:lang w:eastAsia="cs-CZ"/>
        </w:rPr>
        <w:t xml:space="preserve">(3) Rámcové vzdělávací programy pro základní a střední vzdělávání </w:t>
      </w:r>
      <w:r w:rsidRPr="00A977C9">
        <w:rPr>
          <w:rFonts w:eastAsia="Times New Roman" w:cs="Times New Roman"/>
          <w:strike/>
          <w:color w:val="000000" w:themeColor="text1"/>
          <w:szCs w:val="24"/>
          <w:lang w:eastAsia="cs-CZ"/>
        </w:rPr>
        <w:t>a akreditované vzdělávací programy pro vyšší odborné vzdělávání</w:t>
      </w:r>
      <w:r w:rsidRPr="00A977C9">
        <w:rPr>
          <w:rFonts w:eastAsia="MS Mincho" w:cs="Times New Roman"/>
          <w:color w:val="000000" w:themeColor="text1"/>
          <w:szCs w:val="24"/>
          <w:lang w:eastAsia="cs-CZ"/>
        </w:rPr>
        <w:t xml:space="preserve"> dále stanoví nejnižší počty povinných vyučovacích hodin v jednotlivých ročnících. </w:t>
      </w:r>
    </w:p>
    <w:p w14:paraId="622DF1B4" w14:textId="77777777" w:rsidR="00F6190D" w:rsidRPr="00CC0F80"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79E6CBF"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CC0F80">
        <w:rPr>
          <w:rFonts w:eastAsia="MS Mincho" w:cs="Times New Roman"/>
          <w:szCs w:val="24"/>
          <w:lang w:eastAsia="cs-CZ"/>
        </w:rPr>
        <w:t xml:space="preserve">(4) Ministerstvo stanoví prováděcím právním předpisem organizaci vyučování a pravidla pro dělení a spojování tříd a studijních skupin při vyučování. </w:t>
      </w:r>
    </w:p>
    <w:p w14:paraId="33BE9382"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12DBDF1" w14:textId="77777777" w:rsidR="00F6190D" w:rsidRPr="00870B5E"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870B5E">
        <w:rPr>
          <w:rFonts w:eastAsia="MS Mincho" w:cs="Times New Roman"/>
          <w:b/>
          <w:bCs/>
          <w:i/>
          <w:iCs/>
          <w:color w:val="00B050"/>
          <w:szCs w:val="24"/>
          <w:lang w:eastAsia="cs-CZ"/>
        </w:rPr>
        <w:t>Znění účinné od 1. ledna 2026.</w:t>
      </w:r>
    </w:p>
    <w:p w14:paraId="42DC869D" w14:textId="77777777" w:rsidR="00F6190D" w:rsidRDefault="00F6190D" w:rsidP="00F6190D">
      <w:pPr>
        <w:jc w:val="center"/>
        <w:rPr>
          <w:rFonts w:cs="Times New Roman"/>
          <w:b/>
          <w:bCs/>
          <w:color w:val="FF0000"/>
          <w:szCs w:val="24"/>
        </w:rPr>
      </w:pPr>
    </w:p>
    <w:p w14:paraId="27760501" w14:textId="77777777" w:rsidR="00F6190D" w:rsidRPr="00F53F59" w:rsidRDefault="00F6190D" w:rsidP="00F6190D">
      <w:pPr>
        <w:jc w:val="center"/>
        <w:rPr>
          <w:rFonts w:cs="Times New Roman"/>
          <w:szCs w:val="24"/>
        </w:rPr>
      </w:pPr>
      <w:r w:rsidRPr="00F53F59">
        <w:rPr>
          <w:rFonts w:cs="Times New Roman"/>
          <w:szCs w:val="24"/>
        </w:rPr>
        <w:t>§ 27</w:t>
      </w:r>
    </w:p>
    <w:p w14:paraId="75AAB7CC" w14:textId="77777777" w:rsidR="00F6190D" w:rsidRPr="008B2B9F" w:rsidRDefault="00F6190D" w:rsidP="00F6190D">
      <w:pPr>
        <w:jc w:val="center"/>
        <w:rPr>
          <w:rFonts w:cs="Times New Roman"/>
          <w:b/>
          <w:bCs/>
          <w:szCs w:val="24"/>
        </w:rPr>
      </w:pPr>
      <w:r w:rsidRPr="008B2B9F">
        <w:rPr>
          <w:rFonts w:cs="Times New Roman"/>
          <w:b/>
          <w:bCs/>
          <w:szCs w:val="24"/>
        </w:rPr>
        <w:t>Učebnice, učební texty, školní potřeby</w:t>
      </w:r>
    </w:p>
    <w:p w14:paraId="315A1568" w14:textId="77777777" w:rsidR="00F6190D" w:rsidRPr="00F53F59" w:rsidRDefault="00F6190D" w:rsidP="00F6190D">
      <w:pPr>
        <w:jc w:val="center"/>
        <w:rPr>
          <w:rFonts w:cs="Times New Roman"/>
          <w:b/>
          <w:bCs/>
          <w:szCs w:val="24"/>
        </w:rPr>
      </w:pPr>
    </w:p>
    <w:p w14:paraId="67F3F9D7" w14:textId="77777777" w:rsidR="00F6190D" w:rsidRPr="00F53F59" w:rsidRDefault="00F6190D" w:rsidP="00F6190D">
      <w:pPr>
        <w:rPr>
          <w:rFonts w:cs="Times New Roman"/>
          <w:szCs w:val="24"/>
        </w:rPr>
      </w:pPr>
      <w:r w:rsidRPr="00F53F59">
        <w:rPr>
          <w:rFonts w:cs="Times New Roman"/>
          <w:szCs w:val="24"/>
        </w:rPr>
        <w:t>(1)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14:paraId="15C49CC0" w14:textId="77777777" w:rsidR="00F6190D" w:rsidRPr="00F53F59" w:rsidRDefault="00F6190D" w:rsidP="00F6190D">
      <w:pPr>
        <w:rPr>
          <w:rFonts w:cs="Times New Roman"/>
          <w:szCs w:val="24"/>
        </w:rPr>
      </w:pPr>
    </w:p>
    <w:p w14:paraId="32BE3DF4" w14:textId="77777777" w:rsidR="00F6190D" w:rsidRPr="00F53F59" w:rsidRDefault="00F6190D" w:rsidP="00F6190D">
      <w:pPr>
        <w:rPr>
          <w:rFonts w:cs="Times New Roman"/>
          <w:szCs w:val="24"/>
        </w:rPr>
      </w:pPr>
      <w:r w:rsidRPr="00F53F59">
        <w:rPr>
          <w:rFonts w:cs="Times New Roman"/>
          <w:szCs w:val="24"/>
        </w:rPr>
        <w:t>(2)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475B8911" w14:textId="77777777" w:rsidR="00F6190D" w:rsidRPr="00F53F59" w:rsidRDefault="00F6190D" w:rsidP="00F6190D">
      <w:pPr>
        <w:rPr>
          <w:rFonts w:cs="Times New Roman"/>
          <w:szCs w:val="24"/>
        </w:rPr>
      </w:pPr>
    </w:p>
    <w:p w14:paraId="1DA61956" w14:textId="77777777" w:rsidR="00F6190D" w:rsidRDefault="00F6190D" w:rsidP="00F6190D">
      <w:pPr>
        <w:rPr>
          <w:rFonts w:cs="Times New Roman"/>
          <w:szCs w:val="24"/>
        </w:rPr>
      </w:pPr>
      <w:r w:rsidRPr="00F53F59">
        <w:rPr>
          <w:rFonts w:cs="Times New Roman"/>
          <w:szCs w:val="24"/>
        </w:rPr>
        <w:t>(3)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0826A8A6" w14:textId="77777777" w:rsidR="00F6190D" w:rsidRDefault="00F6190D" w:rsidP="00F6190D">
      <w:pPr>
        <w:rPr>
          <w:rFonts w:cs="Times New Roman"/>
          <w:szCs w:val="24"/>
        </w:rPr>
      </w:pPr>
    </w:p>
    <w:p w14:paraId="4E20A8D1"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(3) Žákům základních škol </w:t>
      </w:r>
      <w:r w:rsidRPr="00312358">
        <w:rPr>
          <w:rFonts w:cs="Times New Roman"/>
          <w:strike/>
          <w:szCs w:val="24"/>
        </w:rPr>
        <w:t>a dětem zařazeným do přípravných tříd (§ 47)</w:t>
      </w:r>
      <w:r w:rsidRPr="00F53F59">
        <w:rPr>
          <w:rFonts w:cs="Times New Roman"/>
          <w:szCs w:val="24"/>
        </w:rPr>
        <w:t xml:space="preserve"> jsou bezplatně poskytovány učebnice a učební texty uvedené v seznamu podle odstavce 1. Žáci prvního ročníku základního vzdělávání </w:t>
      </w:r>
      <w:r w:rsidRPr="00312358">
        <w:rPr>
          <w:rFonts w:cs="Times New Roman"/>
          <w:strike/>
          <w:szCs w:val="24"/>
        </w:rPr>
        <w:t>a děti zařazené do přípravných tříd</w:t>
      </w:r>
      <w:r w:rsidRPr="00F53F59">
        <w:rPr>
          <w:rFonts w:cs="Times New Roman"/>
          <w:szCs w:val="24"/>
        </w:rPr>
        <w:t xml:space="preserve"> tyto učebnice a učební texty nevracejí, žáci ostatních ročníků základního vzdělávání jsou povinni učebnice a učební texty vrátit nejpozději do konce příslušného školního roku.</w:t>
      </w:r>
    </w:p>
    <w:p w14:paraId="55F942D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6857DE1" w14:textId="77777777" w:rsidR="00F6190D" w:rsidRPr="00DE1C0B" w:rsidRDefault="00F6190D" w:rsidP="00870B5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E1C0B">
        <w:rPr>
          <w:rFonts w:eastAsia="MS Mincho" w:cs="Times New Roman"/>
          <w:b/>
          <w:bCs/>
          <w:i/>
          <w:iCs/>
          <w:color w:val="ED7D31" w:themeColor="accent2"/>
          <w:szCs w:val="24"/>
          <w:lang w:eastAsia="cs-CZ"/>
        </w:rPr>
        <w:t>Znění účinné od 1. září 2029.</w:t>
      </w:r>
    </w:p>
    <w:p w14:paraId="5A3B09C9" w14:textId="77777777" w:rsidR="00F6190D" w:rsidRPr="00F53F59" w:rsidRDefault="00F6190D" w:rsidP="00F6190D">
      <w:pPr>
        <w:rPr>
          <w:rFonts w:cs="Times New Roman"/>
          <w:szCs w:val="24"/>
        </w:rPr>
      </w:pPr>
    </w:p>
    <w:p w14:paraId="25F35730" w14:textId="77777777" w:rsidR="00F6190D" w:rsidRPr="00F53F59" w:rsidRDefault="00F6190D" w:rsidP="00F6190D">
      <w:pPr>
        <w:rPr>
          <w:rFonts w:cs="Times New Roman"/>
          <w:szCs w:val="24"/>
        </w:rPr>
      </w:pPr>
      <w:r w:rsidRPr="00F53F59">
        <w:rPr>
          <w:rFonts w:cs="Times New Roman"/>
          <w:szCs w:val="24"/>
        </w:rPr>
        <w:t>(4)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14:paraId="036486E3" w14:textId="77777777" w:rsidR="00F6190D" w:rsidRPr="00F53F59" w:rsidRDefault="00F6190D" w:rsidP="00F6190D">
      <w:pPr>
        <w:rPr>
          <w:rFonts w:cs="Times New Roman"/>
          <w:szCs w:val="24"/>
        </w:rPr>
      </w:pPr>
    </w:p>
    <w:p w14:paraId="00A383F7" w14:textId="77777777" w:rsidR="00DE1C0B" w:rsidRDefault="00DE1C0B" w:rsidP="00DE1C0B">
      <w:pPr>
        <w:pBdr>
          <w:top w:val="single" w:sz="4" w:space="1" w:color="auto"/>
          <w:left w:val="single" w:sz="4" w:space="4" w:color="auto"/>
          <w:bottom w:val="single" w:sz="4" w:space="1" w:color="auto"/>
          <w:right w:val="single" w:sz="4" w:space="4" w:color="auto"/>
        </w:pBdr>
        <w:rPr>
          <w:rFonts w:cs="Times New Roman"/>
          <w:szCs w:val="24"/>
        </w:rPr>
      </w:pPr>
      <w:r w:rsidRPr="00DE1C0B">
        <w:rPr>
          <w:rFonts w:cs="Times New Roman"/>
          <w:iCs/>
          <w:szCs w:val="24"/>
        </w:rPr>
        <w:t>(5)</w:t>
      </w:r>
      <w:r w:rsidRPr="00DE1C0B">
        <w:rPr>
          <w:rFonts w:cs="Times New Roman"/>
          <w:szCs w:val="24"/>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DE1C0B">
        <w:rPr>
          <w:rFonts w:cs="Times New Roman"/>
          <w:szCs w:val="24"/>
          <w:vertAlign w:val="superscript"/>
        </w:rPr>
        <w:t>14</w:t>
      </w:r>
      <w:r w:rsidRPr="00DE1C0B">
        <w:rPr>
          <w:rFonts w:cs="Times New Roman"/>
          <w:szCs w:val="24"/>
        </w:rPr>
        <w:t xml:space="preserve">), </w:t>
      </w:r>
      <w:r w:rsidRPr="00DE1C0B">
        <w:rPr>
          <w:rFonts w:cs="Times New Roman"/>
          <w:b/>
          <w:bCs/>
          <w:szCs w:val="24"/>
        </w:rPr>
        <w:t>žákům, kteří jsou příjemci dávky státní sociální pomoci, jejíž součástí je složka na živobytí, nebo členy domácností těchto příjemců,</w:t>
      </w:r>
      <w:r w:rsidRPr="00DE1C0B">
        <w:rPr>
          <w:rFonts w:cs="Times New Roman"/>
          <w:szCs w:val="24"/>
        </w:rPr>
        <w:t xml:space="preserve"> jakož i v dalších případech hodných zvláštního zřetele.</w:t>
      </w:r>
    </w:p>
    <w:p w14:paraId="55A891DC" w14:textId="77777777" w:rsidR="00DE1C0B" w:rsidRDefault="00DE1C0B" w:rsidP="00DE1C0B">
      <w:pPr>
        <w:pBdr>
          <w:top w:val="single" w:sz="4" w:space="1" w:color="auto"/>
          <w:left w:val="single" w:sz="4" w:space="4" w:color="auto"/>
          <w:bottom w:val="single" w:sz="4" w:space="1" w:color="auto"/>
          <w:right w:val="single" w:sz="4" w:space="4" w:color="auto"/>
        </w:pBdr>
        <w:rPr>
          <w:rFonts w:cs="Times New Roman"/>
          <w:szCs w:val="24"/>
        </w:rPr>
      </w:pPr>
    </w:p>
    <w:p w14:paraId="29F6FF21" w14:textId="5B3698E9" w:rsidR="00DE1C0B" w:rsidRPr="00DE1C0B" w:rsidRDefault="00DE1C0B" w:rsidP="00DE1C0B">
      <w:pPr>
        <w:pBdr>
          <w:top w:val="single" w:sz="4" w:space="1" w:color="auto"/>
          <w:left w:val="single" w:sz="4" w:space="4" w:color="auto"/>
          <w:bottom w:val="single" w:sz="4" w:space="1" w:color="auto"/>
          <w:right w:val="single" w:sz="4" w:space="4" w:color="auto"/>
        </w:pBdr>
        <w:jc w:val="center"/>
        <w:rPr>
          <w:rFonts w:cs="Times New Roman"/>
          <w:b/>
          <w:bCs/>
          <w:i/>
          <w:iCs/>
          <w:color w:val="833C0B" w:themeColor="accent2" w:themeShade="80"/>
          <w:szCs w:val="24"/>
        </w:rPr>
      </w:pPr>
      <w:r w:rsidRPr="00DE1C0B">
        <w:rPr>
          <w:rFonts w:cs="Times New Roman"/>
          <w:b/>
          <w:bCs/>
          <w:i/>
          <w:iCs/>
          <w:color w:val="833C0B" w:themeColor="accent2" w:themeShade="80"/>
          <w:szCs w:val="24"/>
        </w:rPr>
        <w:t>Znění účinné od 1. října 2025.</w:t>
      </w:r>
    </w:p>
    <w:p w14:paraId="4357356F" w14:textId="77777777" w:rsidR="00F6190D" w:rsidRPr="00F53F59" w:rsidRDefault="00F6190D" w:rsidP="00F6190D">
      <w:pPr>
        <w:rPr>
          <w:rFonts w:cs="Times New Roman"/>
          <w:szCs w:val="24"/>
        </w:rPr>
      </w:pPr>
    </w:p>
    <w:p w14:paraId="03A9AE08" w14:textId="77777777" w:rsidR="00F6190D" w:rsidRDefault="00F6190D" w:rsidP="00F6190D">
      <w:pPr>
        <w:rPr>
          <w:rFonts w:cs="Times New Roman"/>
          <w:szCs w:val="24"/>
        </w:rPr>
      </w:pPr>
      <w:r w:rsidRPr="00F53F59">
        <w:rPr>
          <w:rFonts w:cs="Times New Roman"/>
          <w:szCs w:val="24"/>
        </w:rPr>
        <w:t>(6) </w:t>
      </w:r>
      <w:r w:rsidRPr="00F53F59">
        <w:rPr>
          <w:rFonts w:cs="Times New Roman"/>
          <w:strike/>
          <w:szCs w:val="24"/>
        </w:rPr>
        <w:t xml:space="preserve">Žákům přípravných tříd základních škol, přípravného stupně základní školy speciální, </w:t>
      </w:r>
      <w:r w:rsidRPr="00F53F59">
        <w:rPr>
          <w:rFonts w:cs="Times New Roman"/>
          <w:b/>
          <w:bCs/>
          <w:szCs w:val="24"/>
        </w:rPr>
        <w:t xml:space="preserve">Dětem zařazeným do přípravné třídy základní školy a přípravného stupně základní školy speciální, žákům </w:t>
      </w:r>
      <w:r w:rsidRPr="00F53F59">
        <w:rPr>
          <w:rFonts w:cs="Times New Roman"/>
          <w:szCs w:val="24"/>
        </w:rPr>
        <w:t>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1F86200E" w14:textId="77777777" w:rsidR="00F6190D" w:rsidRDefault="00F6190D" w:rsidP="00F6190D">
      <w:pPr>
        <w:rPr>
          <w:rFonts w:cs="Times New Roman"/>
          <w:szCs w:val="24"/>
        </w:rPr>
      </w:pPr>
    </w:p>
    <w:p w14:paraId="778886E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(6)</w:t>
      </w:r>
      <w:r w:rsidRPr="00312358">
        <w:rPr>
          <w:rFonts w:cs="Times New Roman"/>
          <w:szCs w:val="24"/>
        </w:rPr>
        <w:t xml:space="preserve"> Dětem zařazeným do </w:t>
      </w:r>
      <w:r w:rsidRPr="00312358">
        <w:rPr>
          <w:rFonts w:cs="Times New Roman"/>
          <w:strike/>
          <w:szCs w:val="24"/>
        </w:rPr>
        <w:t>přípravné třídy základní školy a</w:t>
      </w:r>
      <w:r w:rsidRPr="00312358">
        <w:rPr>
          <w:rFonts w:cs="Times New Roman"/>
          <w:szCs w:val="24"/>
        </w:rPr>
        <w:t xml:space="preserve"> přípravného stupně základní školy speciální, žákům prvního ročníku základního vzdělávání, žákům základního vzdělávání podle § 46 odst. 3 a žákům</w:t>
      </w:r>
      <w:r w:rsidRPr="00F53F59">
        <w:rPr>
          <w:rFonts w:cs="Times New Roman"/>
          <w:szCs w:val="24"/>
        </w:rPr>
        <w:t xml:space="preserve">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4BAD747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859B399" w14:textId="77777777" w:rsidR="00F6190D" w:rsidRPr="00DE1C0B" w:rsidRDefault="00F6190D" w:rsidP="00DE1C0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bookmarkStart w:id="2" w:name="_Hlk203054275"/>
      <w:r w:rsidRPr="00DE1C0B">
        <w:rPr>
          <w:rFonts w:eastAsia="MS Mincho" w:cs="Times New Roman"/>
          <w:b/>
          <w:bCs/>
          <w:i/>
          <w:iCs/>
          <w:color w:val="ED7D31" w:themeColor="accent2"/>
          <w:szCs w:val="24"/>
          <w:lang w:eastAsia="cs-CZ"/>
        </w:rPr>
        <w:t>Znění účinné od 1. září 2029.</w:t>
      </w:r>
    </w:p>
    <w:bookmarkEnd w:id="2"/>
    <w:p w14:paraId="044BE188" w14:textId="77777777" w:rsidR="00F6190D" w:rsidRPr="00F53F59" w:rsidRDefault="00F6190D" w:rsidP="00F6190D">
      <w:pPr>
        <w:rPr>
          <w:rFonts w:cs="Times New Roman"/>
          <w:szCs w:val="24"/>
        </w:rPr>
      </w:pPr>
    </w:p>
    <w:p w14:paraId="6E17D5ED"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2376D5CB" w14:textId="77777777" w:rsidR="00F6190D" w:rsidRPr="00F53F59" w:rsidRDefault="00F6190D" w:rsidP="00F6190D">
      <w:pPr>
        <w:rPr>
          <w:rFonts w:cs="Times New Roman"/>
          <w:sz w:val="20"/>
          <w:szCs w:val="20"/>
        </w:rPr>
      </w:pPr>
      <w:r w:rsidRPr="00F53F59">
        <w:rPr>
          <w:rFonts w:cs="Times New Roman"/>
          <w:sz w:val="20"/>
          <w:szCs w:val="20"/>
        </w:rPr>
        <w:t>14) Zákon č. 111/2006 Sb., o pomoci v hmotné nouzi.</w:t>
      </w:r>
    </w:p>
    <w:p w14:paraId="20F4876B" w14:textId="77777777" w:rsidR="00F6190D" w:rsidRPr="00F53F59" w:rsidRDefault="00F6190D" w:rsidP="00F6190D">
      <w:pPr>
        <w:rPr>
          <w:rFonts w:cs="Times New Roman"/>
          <w:szCs w:val="24"/>
        </w:rPr>
      </w:pPr>
    </w:p>
    <w:p w14:paraId="5FFBCFF6"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jc w:val="center"/>
        <w:rPr>
          <w:rFonts w:eastAsia="SimSun" w:cs="Arial"/>
        </w:rPr>
      </w:pPr>
      <w:r w:rsidRPr="002226FA">
        <w:rPr>
          <w:rFonts w:eastAsia="SimSun" w:cs="Arial"/>
        </w:rPr>
        <w:t>§ 28</w:t>
      </w:r>
    </w:p>
    <w:p w14:paraId="5A660421"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SimSun" w:cs="Arial"/>
        </w:rPr>
        <w:t xml:space="preserve">(1) </w:t>
      </w:r>
      <w:r w:rsidRPr="002226FA">
        <w:rPr>
          <w:rFonts w:eastAsia="Calibri" w:cs="Arial"/>
          <w:shd w:val="clear" w:color="auto" w:fill="FFFFFF"/>
        </w:rPr>
        <w:t>Školy a školská zařízení vedou podle povahy své činnosti tuto dokumentaci:</w:t>
      </w:r>
    </w:p>
    <w:p w14:paraId="16B9582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rozhodnutí o zápisu do školského rejstříku a o jeho změnách a doklady uvedené v § 147,</w:t>
      </w:r>
    </w:p>
    <w:p w14:paraId="5F78AFA8"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evidenci dětí, žáků nebo studentů (dále jen „školní matrika“),</w:t>
      </w:r>
    </w:p>
    <w:p w14:paraId="33F79CCB"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doklady o přijímání dětí, žáků, studentů a uchazečů ke vzdělávání, o průběhu vzdělávání a jeho ukončování,</w:t>
      </w:r>
    </w:p>
    <w:p w14:paraId="3D46ECA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vzdělávací programy podle § 4 až 6,</w:t>
      </w:r>
    </w:p>
    <w:p w14:paraId="64F121B3"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výroční zprávy o činnosti školy,</w:t>
      </w:r>
    </w:p>
    <w:p w14:paraId="11A6ACD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f) třídní knihu, která obsahuje průkazné údaje o poskytovaném vzdělávání a jeho průběhu,</w:t>
      </w:r>
    </w:p>
    <w:p w14:paraId="42427626"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g) školní řád nebo vnitřní řád, rozvrh vyučovacích hodin,</w:t>
      </w:r>
    </w:p>
    <w:p w14:paraId="0ABB5DC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h) záznamy z pedagogických rad,</w:t>
      </w:r>
    </w:p>
    <w:p w14:paraId="510A850C"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lastRenderedPageBreak/>
        <w:t>i) knihu úrazů a záznamy o úrazech dětí, žáků a studentů, popřípadě lékařské posudky,</w:t>
      </w:r>
    </w:p>
    <w:p w14:paraId="1B9EF5B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j) protokoly a záznamy o provedených kontrolách a inspekční zprávy,</w:t>
      </w:r>
    </w:p>
    <w:p w14:paraId="3C44B3C9"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k) personální a mzdovou dokumentaci, hospodářskou dokumentaci a účetní evidenci</w:t>
      </w:r>
      <w:r w:rsidRPr="002226FA">
        <w:rPr>
          <w:rFonts w:eastAsia="Calibri" w:cs="Arial"/>
          <w:shd w:val="clear" w:color="auto" w:fill="FFFFFF"/>
          <w:vertAlign w:val="superscript"/>
        </w:rPr>
        <w:t>15)</w:t>
      </w:r>
      <w:r w:rsidRPr="002226FA">
        <w:rPr>
          <w:rFonts w:eastAsia="Calibri" w:cs="Arial"/>
          <w:shd w:val="clear" w:color="auto" w:fill="FFFFFF"/>
        </w:rPr>
        <w:t> a další dokumentaci stanovenou zvláštními právními předpisy.</w:t>
      </w:r>
      <w:r w:rsidRPr="002226FA">
        <w:rPr>
          <w:rFonts w:eastAsia="Calibri" w:cs="Arial"/>
          <w:shd w:val="clear" w:color="auto" w:fill="FFFFFF"/>
          <w:vertAlign w:val="superscript"/>
        </w:rPr>
        <w:t>16)</w:t>
      </w:r>
    </w:p>
    <w:p w14:paraId="32B2051B"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(2) Školní matrika školy podle povahy její činnosti obsahuje tyto údaje o dítěti, žákovi nebo studentovi:</w:t>
      </w:r>
    </w:p>
    <w:p w14:paraId="727AA38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65E0D0F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údaje o předchozím vzdělávání, včetně dosaženého stupně vzdělání,</w:t>
      </w:r>
    </w:p>
    <w:p w14:paraId="7CBD092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obor, formu a délku vzdělávání, jde-li o střední a vyšší odbornou školu,</w:t>
      </w:r>
    </w:p>
    <w:p w14:paraId="7B157901"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datum zahájení vzdělávání ve škole,</w:t>
      </w:r>
    </w:p>
    <w:p w14:paraId="01D0192C"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údaje o průběhu a výsledcích vzdělávání ve škole, vyučovací jazyk,</w:t>
      </w:r>
    </w:p>
    <w:p w14:paraId="27625F90"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f)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14:paraId="03F8E219"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g) údaje o zdravotní způsobilosti ke vzdělávání a o zdravotních obtížích, které by mohly mít vliv na průběh vzdělávání,</w:t>
      </w:r>
    </w:p>
    <w:p w14:paraId="7E0687D5"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h) datum ukončení vzdělávání ve škole; údaje o zkoušce</w:t>
      </w:r>
      <w:r w:rsidRPr="004C75BF">
        <w:rPr>
          <w:rFonts w:eastAsia="MS Mincho" w:cs="Times New Roman"/>
          <w:b/>
          <w:bCs/>
          <w:color w:val="FF0000"/>
          <w:szCs w:val="24"/>
          <w:lang w:eastAsia="cs-CZ"/>
        </w:rPr>
        <w:t xml:space="preserve"> </w:t>
      </w:r>
      <w:r w:rsidRPr="00A977C9">
        <w:rPr>
          <w:rFonts w:eastAsia="MS Mincho" w:cs="Times New Roman"/>
          <w:b/>
          <w:bCs/>
          <w:color w:val="000000" w:themeColor="text1"/>
          <w:szCs w:val="24"/>
          <w:lang w:eastAsia="cs-CZ"/>
        </w:rPr>
        <w:t>nebo obhajobě závěrečné práce</w:t>
      </w:r>
      <w:r w:rsidRPr="002226FA">
        <w:rPr>
          <w:rFonts w:eastAsia="Calibri" w:cs="Arial"/>
          <w:shd w:val="clear" w:color="auto" w:fill="FFFFFF"/>
        </w:rPr>
        <w:t>, jíž bylo vzdělávání ve střední nebo vyšší odborné škole ukončeno,</w:t>
      </w:r>
    </w:p>
    <w:p w14:paraId="5B9603C4"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i) jméno a příjmení zákonného zástupce, místo trvalého pobytu nebo bydliště, pokud nemá na území České republiky místo trvalého pobytu, a adresu pro doručování písemností, telefonické spojení.</w:t>
      </w:r>
    </w:p>
    <w:p w14:paraId="251B6D1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(3) Školní matrika školského zařízení podle povahy jeho činnosti obsahuje tyto údaje o dítěti, žákovi nebo studentovi:</w:t>
      </w:r>
    </w:p>
    <w:p w14:paraId="2835D57E"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a)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14:paraId="344C0217"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b) datum zahájení a ukončení školské služby nebo vzdělávání,</w:t>
      </w:r>
    </w:p>
    <w:p w14:paraId="62F8F27D"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c) údaje o zdravotní způsobilosti, popřípadě o zdravotních obtížích, které by mohly mít vliv na poskytování školské služby nebo vzdělávání,</w:t>
      </w:r>
    </w:p>
    <w:p w14:paraId="037B7FDA"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d)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14:paraId="33E48AE3"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shd w:val="clear" w:color="auto" w:fill="FFFFFF"/>
        </w:rPr>
      </w:pPr>
      <w:r w:rsidRPr="002226FA">
        <w:rPr>
          <w:rFonts w:eastAsia="Calibri" w:cs="Arial"/>
          <w:shd w:val="clear" w:color="auto" w:fill="FFFFFF"/>
        </w:rPr>
        <w:t>e) označení školy, v níž se dítě, žák nebo student vzdělává,</w:t>
      </w:r>
    </w:p>
    <w:p w14:paraId="61B1053F"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lastRenderedPageBreak/>
        <w:t>f) jméno a příjmení zákonného zástupce, místo trvalého pobytu nebo bydliště, pokud nemá na území České republiky místo trvalého pobytu, a adresu pro doručování písemností, telefonické spojení.</w:t>
      </w:r>
    </w:p>
    <w:p w14:paraId="5F233978" w14:textId="77777777"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2226FA">
        <w:rPr>
          <w:rFonts w:eastAsia="Calibri" w:cs="Arial"/>
          <w:shd w:val="clear" w:color="auto" w:fill="FFFFFF"/>
        </w:rPr>
        <w:t>(4)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2226FA">
        <w:rPr>
          <w:rFonts w:eastAsia="Calibri" w:cs="Arial"/>
          <w:shd w:val="clear" w:color="auto" w:fill="FFFFFF"/>
          <w:vertAlign w:val="superscript"/>
        </w:rPr>
        <w:t>18)</w:t>
      </w:r>
      <w:r w:rsidRPr="002226FA">
        <w:rPr>
          <w:rFonts w:eastAsia="Calibri" w:cs="Arial"/>
          <w:shd w:val="clear" w:color="auto" w:fill="FFFFFF"/>
        </w:rPr>
        <w:t>.</w:t>
      </w:r>
    </w:p>
    <w:p w14:paraId="6560ACE6" w14:textId="40A1F0A8" w:rsidR="00F6190D" w:rsidRPr="00DE1C0B"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color w:val="000000" w:themeColor="text1"/>
          <w:shd w:val="clear" w:color="auto" w:fill="FFFFFF"/>
        </w:rPr>
      </w:pPr>
      <w:r w:rsidRPr="002226FA">
        <w:rPr>
          <w:rFonts w:eastAsia="Calibri" w:cs="Arial"/>
          <w:shd w:val="clear" w:color="auto" w:fill="FFFFFF"/>
        </w:rPr>
        <w:t xml:space="preserve">(5)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w:t>
      </w:r>
      <w:r w:rsidRPr="00651BC2">
        <w:rPr>
          <w:rFonts w:eastAsia="Calibri" w:cs="Arial"/>
          <w:shd w:val="clear" w:color="auto" w:fill="FFFFFF"/>
        </w:rPr>
        <w:t xml:space="preserve">Vzájemnou kombinací sdružovaných údajů, včetně sestavování časových řad, vytváří ministerstvo, popřípadě jím zřízená právnická osoba, podklady pro přípravu návrhů právních předpisů a tvorbu koncepcí v oblasti vzdělávání, jakož i pro vyhodnocování, jak jsou naplňovány. </w:t>
      </w:r>
      <w:r w:rsidRPr="002226FA">
        <w:rPr>
          <w:rFonts w:eastAsia="Calibri" w:cs="Arial"/>
          <w:shd w:val="clear" w:color="auto" w:fill="FFFFFF"/>
        </w:rPr>
        <w:t xml:space="preserve">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w:t>
      </w:r>
      <w:r w:rsidRPr="00A977C9">
        <w:rPr>
          <w:rFonts w:eastAsia="Calibri" w:cs="Arial"/>
          <w:color w:val="000000" w:themeColor="text1"/>
          <w:shd w:val="clear" w:color="auto" w:fill="FFFFFF"/>
        </w:rPr>
        <w:t>obcí nebo svazkem obcí také obecnímu úřadu obce s </w:t>
      </w:r>
      <w:r w:rsidRPr="00DE1C0B">
        <w:rPr>
          <w:rFonts w:eastAsia="Calibri" w:cs="Arial"/>
          <w:color w:val="000000" w:themeColor="text1"/>
          <w:shd w:val="clear" w:color="auto" w:fill="FFFFFF"/>
        </w:rPr>
        <w:t>rozšířenou působností.</w:t>
      </w:r>
      <w:r w:rsidR="00DE1C0B" w:rsidRPr="00DE1C0B">
        <w:rPr>
          <w:rFonts w:eastAsia="Calibri" w:cs="Arial"/>
          <w:color w:val="000000" w:themeColor="text1"/>
          <w:shd w:val="clear" w:color="auto" w:fill="FFFFFF"/>
        </w:rPr>
        <w:t xml:space="preserve"> </w:t>
      </w:r>
      <w:r w:rsidR="00DE1C0B" w:rsidRPr="00DE1C0B">
        <w:rPr>
          <w:rFonts w:eastAsia="Times New Roman" w:cs="Times New Roman"/>
          <w:szCs w:val="24"/>
          <w:lang w:eastAsia="cs-CZ"/>
        </w:rPr>
        <w:t>Vzájemnou kombinací sdružovaných údajů, včetně sestavování časových řad, vytváří ministerstvo, popřípadě jím zřízená právnická osoba, podklady pro přípravu návrhů právních předpisů a tvorbu koncepcí v oblasti vzdělávání, jakož i pro vyhodnocování, jak jsou naplňovány.</w:t>
      </w:r>
    </w:p>
    <w:p w14:paraId="48D5DA82" w14:textId="77777777" w:rsidR="00F6190D" w:rsidRPr="00A977C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textAlignment w:val="baseline"/>
        <w:rPr>
          <w:rFonts w:eastAsia="Calibri" w:cs="Times New Roman"/>
          <w:b/>
          <w:bCs/>
          <w:color w:val="000000" w:themeColor="text1"/>
          <w:szCs w:val="24"/>
        </w:rPr>
      </w:pPr>
      <w:r w:rsidRPr="00A977C9">
        <w:rPr>
          <w:rFonts w:eastAsia="Calibri" w:cs="Times New Roman"/>
          <w:b/>
          <w:bCs/>
          <w:color w:val="000000" w:themeColor="text1"/>
          <w:szCs w:val="24"/>
        </w:rPr>
        <w:t xml:space="preserve">(6) Ministerstvo, popřípadě jím zřízená právnická osoba sdružuje pro statistické účely a pro účely plnění dalších povinností stanovených ministerstvu tímto zákonem v anonymizované podobě údaje </w:t>
      </w:r>
      <w:r w:rsidRPr="00A977C9">
        <w:rPr>
          <w:rFonts w:eastAsia="Calibri" w:cs="Times New Roman"/>
          <w:b/>
          <w:color w:val="000000" w:themeColor="text1"/>
          <w:szCs w:val="24"/>
        </w:rPr>
        <w:t>ze zpráv a doporučení, doporučujících posouzení k odkladu povinné školní docházky a vyjádření k individuálnímu vzdělávání žáka vydávaných školskými poradenskými zařízeními</w:t>
      </w:r>
      <w:r w:rsidRPr="00A977C9">
        <w:rPr>
          <w:rFonts w:eastAsia="Calibri" w:cs="Times New Roman"/>
          <w:b/>
          <w:bCs/>
          <w:color w:val="000000" w:themeColor="text1"/>
          <w:szCs w:val="24"/>
        </w:rPr>
        <w:t xml:space="preserve">. Právnické osoby vykonávající činnost školských poradenských zařízení předávají údaje podle věty první ministerstvu, popřípadě jím zřízené právnické osobě.   </w:t>
      </w:r>
    </w:p>
    <w:p w14:paraId="4F2C76BB" w14:textId="7C90E2FD"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A977C9">
        <w:rPr>
          <w:rFonts w:eastAsia="Calibri" w:cs="Times New Roman"/>
          <w:strike/>
          <w:color w:val="000000" w:themeColor="text1"/>
          <w:szCs w:val="24"/>
        </w:rPr>
        <w:t>(6)</w:t>
      </w:r>
      <w:r w:rsidR="00DE1C0B" w:rsidRPr="00DE1C0B">
        <w:rPr>
          <w:rFonts w:eastAsia="Calibri" w:cs="Times New Roman"/>
          <w:color w:val="000000" w:themeColor="text1"/>
          <w:szCs w:val="24"/>
        </w:rPr>
        <w:t xml:space="preserve"> </w:t>
      </w:r>
      <w:r w:rsidRPr="00A977C9">
        <w:rPr>
          <w:rFonts w:eastAsia="Calibri" w:cs="Times New Roman"/>
          <w:b/>
          <w:bCs/>
          <w:color w:val="000000" w:themeColor="text1"/>
          <w:szCs w:val="24"/>
        </w:rPr>
        <w:t xml:space="preserve">(7) </w:t>
      </w:r>
      <w:r w:rsidRPr="002226FA">
        <w:rPr>
          <w:rFonts w:eastAsia="Calibri" w:cs="Arial"/>
          <w:shd w:val="clear" w:color="auto" w:fill="FFFFFF"/>
        </w:rPr>
        <w:t>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r w:rsidRPr="00A977C9">
        <w:rPr>
          <w:rFonts w:eastAsia="Calibri" w:cs="Arial"/>
          <w:color w:val="000000" w:themeColor="text1"/>
          <w:shd w:val="clear" w:color="auto" w:fill="FFFFFF"/>
        </w:rPr>
        <w:t xml:space="preserve">. </w:t>
      </w:r>
      <w:r w:rsidRPr="00A977C9">
        <w:rPr>
          <w:rFonts w:eastAsia="Calibri" w:cs="Times New Roman"/>
          <w:b/>
          <w:color w:val="000000" w:themeColor="text1"/>
          <w:szCs w:val="24"/>
        </w:rPr>
        <w:t>Ministerstvo dále stanoví vyhláškou rozsah, formu, způsob a termíny předávání údajů podle odstavce 6.</w:t>
      </w:r>
    </w:p>
    <w:p w14:paraId="77D3C50A" w14:textId="5D610FE0" w:rsidR="00F6190D" w:rsidRPr="002226FA"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A977C9">
        <w:rPr>
          <w:rFonts w:eastAsia="Calibri" w:cs="Arial"/>
          <w:strike/>
          <w:color w:val="000000" w:themeColor="text1"/>
          <w:shd w:val="clear" w:color="auto" w:fill="FFFFFF"/>
        </w:rPr>
        <w:t>(7)</w:t>
      </w:r>
      <w:r w:rsidR="00DE1C0B" w:rsidRPr="00DE1C0B">
        <w:rPr>
          <w:rFonts w:eastAsia="Calibri" w:cs="Arial"/>
          <w:color w:val="000000" w:themeColor="text1"/>
          <w:shd w:val="clear" w:color="auto" w:fill="FFFFFF"/>
        </w:rPr>
        <w:t xml:space="preserve"> </w:t>
      </w:r>
      <w:r w:rsidRPr="00A977C9">
        <w:rPr>
          <w:rFonts w:eastAsia="Calibri" w:cs="Arial"/>
          <w:b/>
          <w:color w:val="000000" w:themeColor="text1"/>
          <w:shd w:val="clear" w:color="auto" w:fill="FFFFFF"/>
        </w:rPr>
        <w:t>(8)</w:t>
      </w:r>
      <w:r w:rsidRPr="00A977C9">
        <w:rPr>
          <w:rFonts w:eastAsia="MS Mincho" w:cs="Times New Roman"/>
          <w:color w:val="000000" w:themeColor="text1"/>
          <w:szCs w:val="24"/>
          <w:lang w:eastAsia="cs-CZ"/>
        </w:rPr>
        <w:t xml:space="preserve"> Ministerstvo </w:t>
      </w:r>
      <w:r w:rsidRPr="00CC5350">
        <w:rPr>
          <w:rFonts w:eastAsia="MS Mincho" w:cs="Times New Roman"/>
          <w:szCs w:val="24"/>
          <w:lang w:eastAsia="cs-CZ"/>
        </w:rPr>
        <w:t xml:space="preserve">stanoví prováděcím právním předpisem formu a obsah platných tiskopisů vysvědčení, výpisů z vysvědčení, výučních </w:t>
      </w:r>
      <w:bookmarkStart w:id="3" w:name="_Hlk187157987"/>
      <w:r w:rsidRPr="00CC5350">
        <w:rPr>
          <w:rFonts w:eastAsia="MS Mincho" w:cs="Times New Roman"/>
          <w:szCs w:val="24"/>
          <w:lang w:eastAsia="cs-CZ"/>
        </w:rPr>
        <w:t>listů</w:t>
      </w:r>
      <w:bookmarkStart w:id="4" w:name="_Hlk187158023"/>
      <w:bookmarkEnd w:id="3"/>
      <w:r w:rsidRPr="00A977C9">
        <w:rPr>
          <w:rFonts w:eastAsia="MS Mincho" w:cs="Times New Roman"/>
          <w:b/>
          <w:bCs/>
          <w:color w:val="000000" w:themeColor="text1"/>
          <w:szCs w:val="24"/>
          <w:lang w:eastAsia="cs-CZ"/>
        </w:rPr>
        <w:t xml:space="preserve">, osvědčení profesního specialisty </w:t>
      </w:r>
      <w:bookmarkEnd w:id="4"/>
      <w:r w:rsidRPr="00CC5350">
        <w:rPr>
          <w:rFonts w:eastAsia="MS Mincho" w:cs="Times New Roman"/>
          <w:szCs w:val="24"/>
          <w:lang w:eastAsia="cs-CZ"/>
        </w:rPr>
        <w:t xml:space="preserve">a diplomů o absolutoriu. Na vysvědčeních, výučních </w:t>
      </w:r>
      <w:bookmarkStart w:id="5" w:name="_Hlk187158246"/>
      <w:r w:rsidRPr="00CC5350">
        <w:rPr>
          <w:rFonts w:eastAsia="MS Mincho" w:cs="Times New Roman"/>
          <w:szCs w:val="24"/>
          <w:lang w:eastAsia="cs-CZ"/>
        </w:rPr>
        <w:t>listech</w:t>
      </w:r>
      <w:r w:rsidRPr="00A977C9">
        <w:rPr>
          <w:rFonts w:eastAsia="MS Mincho" w:cs="Times New Roman"/>
          <w:b/>
          <w:bCs/>
          <w:color w:val="000000" w:themeColor="text1"/>
          <w:szCs w:val="24"/>
          <w:lang w:eastAsia="cs-CZ"/>
        </w:rPr>
        <w:t>, osvědčeních profesního specialisty</w:t>
      </w:r>
      <w:r w:rsidRPr="00CC5350">
        <w:rPr>
          <w:rFonts w:eastAsia="MS Mincho" w:cs="Times New Roman"/>
          <w:szCs w:val="24"/>
          <w:lang w:eastAsia="cs-CZ"/>
        </w:rPr>
        <w:t xml:space="preserve"> </w:t>
      </w:r>
      <w:bookmarkEnd w:id="5"/>
      <w:r w:rsidRPr="00CC5350">
        <w:rPr>
          <w:rFonts w:eastAsia="MS Mincho" w:cs="Times New Roman"/>
          <w:szCs w:val="24"/>
          <w:lang w:eastAsia="cs-CZ"/>
        </w:rPr>
        <w:t xml:space="preserve">a diplomech o absolutoriu se vždy uvádí rodné číslo fyzické osoby, které byl doklad vydán, bylo-li jí rodné číslo přiděleno. </w:t>
      </w:r>
      <w:bookmarkStart w:id="6" w:name="_Hlk187158385"/>
      <w:r w:rsidRPr="00CC5350">
        <w:rPr>
          <w:rFonts w:eastAsia="MS Mincho" w:cs="Times New Roman"/>
          <w:szCs w:val="24"/>
          <w:lang w:eastAsia="cs-CZ"/>
        </w:rPr>
        <w:t xml:space="preserve">Vysvědčení, </w:t>
      </w:r>
      <w:r w:rsidRPr="00A977C9">
        <w:rPr>
          <w:rFonts w:eastAsia="MS Mincho" w:cs="Times New Roman"/>
          <w:b/>
          <w:bCs/>
          <w:color w:val="000000" w:themeColor="text1"/>
          <w:szCs w:val="24"/>
          <w:lang w:eastAsia="cs-CZ"/>
        </w:rPr>
        <w:t xml:space="preserve">osvědčení profesního specialisty, </w:t>
      </w:r>
      <w:bookmarkEnd w:id="6"/>
      <w:r w:rsidRPr="00CC5350">
        <w:rPr>
          <w:rFonts w:eastAsia="MS Mincho" w:cs="Times New Roman"/>
          <w:szCs w:val="24"/>
          <w:lang w:eastAsia="cs-CZ"/>
        </w:rPr>
        <w:t>diplomy o absolutoriu a výuční listy jsou opatřeny státním znakem České republiky</w:t>
      </w:r>
      <w:r w:rsidRPr="00CC5350">
        <w:rPr>
          <w:rFonts w:eastAsia="MS Mincho" w:cs="Times New Roman"/>
          <w:szCs w:val="24"/>
          <w:vertAlign w:val="superscript"/>
          <w:lang w:eastAsia="cs-CZ"/>
        </w:rPr>
        <w:t>19)</w:t>
      </w:r>
      <w:r w:rsidRPr="00CC5350">
        <w:rPr>
          <w:rFonts w:eastAsia="MS Mincho" w:cs="Times New Roman"/>
          <w:szCs w:val="24"/>
          <w:lang w:eastAsia="cs-CZ"/>
        </w:rPr>
        <w:t xml:space="preserve"> a jsou veřejnou listinou</w:t>
      </w:r>
      <w:r w:rsidRPr="002226FA">
        <w:rPr>
          <w:rFonts w:eastAsia="Calibri" w:cs="Arial"/>
          <w:shd w:val="clear" w:color="auto" w:fill="FFFFFF"/>
        </w:rPr>
        <w:t>.</w:t>
      </w:r>
    </w:p>
    <w:p w14:paraId="123AFA0F" w14:textId="6FAAE9E6" w:rsidR="00F6190D" w:rsidRPr="006845F5" w:rsidRDefault="00F6190D" w:rsidP="00F6190D">
      <w:pPr>
        <w:pBdr>
          <w:top w:val="single" w:sz="4" w:space="1" w:color="auto"/>
          <w:left w:val="single" w:sz="4" w:space="4" w:color="auto"/>
          <w:bottom w:val="single" w:sz="4" w:space="1" w:color="auto"/>
          <w:right w:val="single" w:sz="4" w:space="4" w:color="auto"/>
        </w:pBdr>
        <w:spacing w:after="240"/>
        <w:rPr>
          <w:rFonts w:eastAsia="Calibri" w:cs="Times New Roman"/>
          <w:color w:val="000000" w:themeColor="text1"/>
          <w:szCs w:val="24"/>
          <w:shd w:val="clear" w:color="auto" w:fill="FFFFFF"/>
        </w:rPr>
      </w:pPr>
      <w:r w:rsidRPr="006845F5">
        <w:rPr>
          <w:rFonts w:eastAsia="Calibri" w:cs="Arial"/>
          <w:strike/>
          <w:color w:val="000000" w:themeColor="text1"/>
          <w:shd w:val="clear" w:color="auto" w:fill="FFFFFF"/>
        </w:rPr>
        <w:lastRenderedPageBreak/>
        <w:t>(8)</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 xml:space="preserve">(9) </w:t>
      </w:r>
      <w:r w:rsidRPr="006845F5">
        <w:rPr>
          <w:rFonts w:cs="Times New Roman"/>
          <w:color w:val="000000" w:themeColor="text1"/>
          <w:szCs w:val="24"/>
        </w:rPr>
        <w:t xml:space="preserve">Na vysvědčení, výučním </w:t>
      </w:r>
      <w:bookmarkStart w:id="7" w:name="_Hlk187158539"/>
      <w:r w:rsidRPr="006845F5">
        <w:rPr>
          <w:rFonts w:cs="Times New Roman"/>
          <w:color w:val="000000" w:themeColor="text1"/>
          <w:szCs w:val="24"/>
        </w:rPr>
        <w:t>listu</w:t>
      </w:r>
      <w:r w:rsidRPr="006845F5">
        <w:rPr>
          <w:rFonts w:cs="Times New Roman"/>
          <w:b/>
          <w:bCs/>
          <w:color w:val="000000" w:themeColor="text1"/>
          <w:szCs w:val="24"/>
        </w:rPr>
        <w:t>, osvědčení profesního specialisty</w:t>
      </w:r>
      <w:bookmarkEnd w:id="7"/>
      <w:r w:rsidRPr="006845F5">
        <w:rPr>
          <w:rFonts w:cs="Times New Roman"/>
          <w:b/>
          <w:bCs/>
          <w:color w:val="000000" w:themeColor="text1"/>
          <w:szCs w:val="24"/>
        </w:rPr>
        <w:t xml:space="preserve"> </w:t>
      </w:r>
      <w:r w:rsidRPr="006845F5">
        <w:rPr>
          <w:rFonts w:cs="Times New Roman"/>
          <w:color w:val="000000" w:themeColor="text1"/>
          <w:szCs w:val="24"/>
        </w:rPr>
        <w:t xml:space="preserve">nebo na diplomu o absolutoriu </w:t>
      </w:r>
      <w:r w:rsidRPr="00F421CD">
        <w:rPr>
          <w:rFonts w:cs="Times New Roman"/>
          <w:szCs w:val="24"/>
        </w:rPr>
        <w:t>není přípustné provádět opravy zápisu. Podpisy na vysvědčeních, výučních listech</w:t>
      </w:r>
      <w:r w:rsidRPr="00A977C9">
        <w:rPr>
          <w:rFonts w:cs="Times New Roman"/>
          <w:b/>
          <w:bCs/>
          <w:color w:val="000000" w:themeColor="text1"/>
          <w:szCs w:val="24"/>
        </w:rPr>
        <w:t xml:space="preserve">, osvědčeních profesního specialisty </w:t>
      </w:r>
      <w:r w:rsidRPr="00A977C9">
        <w:rPr>
          <w:rFonts w:cs="Times New Roman"/>
          <w:color w:val="000000" w:themeColor="text1"/>
          <w:szCs w:val="24"/>
        </w:rPr>
        <w:t xml:space="preserve">a diplomech </w:t>
      </w:r>
      <w:r w:rsidRPr="00F421CD">
        <w:rPr>
          <w:rFonts w:cs="Times New Roman"/>
          <w:szCs w:val="24"/>
        </w:rPr>
        <w:t xml:space="preserve">o absolutoriu musí být originální. </w:t>
      </w:r>
      <w:bookmarkStart w:id="8" w:name="_Hlk187158625"/>
      <w:r w:rsidRPr="00F421CD">
        <w:rPr>
          <w:rFonts w:cs="Times New Roman"/>
          <w:szCs w:val="24"/>
        </w:rPr>
        <w:t xml:space="preserve">Právnické osoby </w:t>
      </w:r>
      <w:r w:rsidRPr="006845F5">
        <w:rPr>
          <w:rFonts w:cs="Times New Roman"/>
          <w:b/>
          <w:bCs/>
          <w:color w:val="000000" w:themeColor="text1"/>
          <w:szCs w:val="24"/>
        </w:rPr>
        <w:t xml:space="preserve">a organizační složky státu nebo jejich součásti </w:t>
      </w:r>
      <w:bookmarkEnd w:id="8"/>
      <w:r w:rsidRPr="00F421CD">
        <w:rPr>
          <w:rFonts w:cs="Times New Roman"/>
          <w:szCs w:val="24"/>
        </w:rPr>
        <w:t>vykonávající činnost školy a právnická osoba podle § 171 odst. 3 věty první vydávají stejnopisy a opisy vysvědčení, výučních listů</w:t>
      </w:r>
      <w:r w:rsidRPr="00A977C9">
        <w:rPr>
          <w:rFonts w:cs="Times New Roman"/>
          <w:b/>
          <w:bCs/>
          <w:color w:val="000000" w:themeColor="text1"/>
          <w:szCs w:val="24"/>
        </w:rPr>
        <w:t xml:space="preserve">, osvědčení profesního specialisty </w:t>
      </w:r>
      <w:r w:rsidRPr="00A977C9">
        <w:rPr>
          <w:rFonts w:cs="Times New Roman"/>
          <w:color w:val="000000" w:themeColor="text1"/>
          <w:szCs w:val="24"/>
        </w:rPr>
        <w:t>a dip</w:t>
      </w:r>
      <w:r w:rsidRPr="00F421CD">
        <w:rPr>
          <w:rFonts w:cs="Times New Roman"/>
          <w:szCs w:val="24"/>
        </w:rPr>
        <w:t xml:space="preserve">lomů o absolutoriu; za vystavení tohoto stejnopisu či opisu lze požadovat úhradu vynaložených nákladů, jejíž výše nesmí překročit 100 Kč. </w:t>
      </w:r>
      <w:r w:rsidRPr="006845F5">
        <w:rPr>
          <w:rFonts w:cs="Times New Roman"/>
          <w:color w:val="000000" w:themeColor="text1"/>
          <w:szCs w:val="24"/>
        </w:rPr>
        <w:t>Ministerstvo stanoví prováděcím právním předpisem podmínky pro vydávání stejnopisů a opisů vysvědčení, výučních listů</w:t>
      </w:r>
      <w:r w:rsidRPr="006845F5">
        <w:rPr>
          <w:rFonts w:cs="Times New Roman"/>
          <w:b/>
          <w:bCs/>
          <w:color w:val="000000" w:themeColor="text1"/>
          <w:szCs w:val="24"/>
        </w:rPr>
        <w:t xml:space="preserve">, osvědčení profesního specialisty </w:t>
      </w:r>
      <w:r w:rsidRPr="006845F5">
        <w:rPr>
          <w:rFonts w:cs="Times New Roman"/>
          <w:color w:val="000000" w:themeColor="text1"/>
          <w:szCs w:val="24"/>
        </w:rPr>
        <w:t>a diplomů o absolutoriu</w:t>
      </w:r>
      <w:r w:rsidRPr="006845F5">
        <w:rPr>
          <w:rFonts w:eastAsia="Calibri" w:cs="Times New Roman"/>
          <w:color w:val="000000" w:themeColor="text1"/>
          <w:szCs w:val="24"/>
          <w:shd w:val="clear" w:color="auto" w:fill="FFFFFF"/>
        </w:rPr>
        <w:t>.</w:t>
      </w:r>
    </w:p>
    <w:p w14:paraId="7B97DACD" w14:textId="0ADC217B" w:rsidR="00F6190D" w:rsidRPr="006845F5"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color w:val="000000" w:themeColor="text1"/>
          <w:shd w:val="clear" w:color="auto" w:fill="FFFFFF"/>
        </w:rPr>
      </w:pPr>
      <w:r w:rsidRPr="006845F5">
        <w:rPr>
          <w:rFonts w:eastAsia="Calibri" w:cs="Arial"/>
          <w:strike/>
          <w:color w:val="000000" w:themeColor="text1"/>
          <w:shd w:val="clear" w:color="auto" w:fill="FFFFFF"/>
        </w:rPr>
        <w:t>(9)</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(10)</w:t>
      </w:r>
      <w:r w:rsidRPr="006845F5">
        <w:rPr>
          <w:rFonts w:eastAsia="MS Mincho" w:cs="Times New Roman"/>
          <w:color w:val="000000" w:themeColor="text1"/>
          <w:szCs w:val="24"/>
          <w:lang w:eastAsia="cs-CZ"/>
        </w:rPr>
        <w:t xml:space="preserve"> Školy vedou evidenci tiskopisů vysvědčení, která jsou dokladem o dosaženém stupni vzdělání, výučních listů</w:t>
      </w:r>
      <w:r w:rsidRPr="006845F5">
        <w:rPr>
          <w:rFonts w:eastAsia="MS Mincho" w:cs="Times New Roman"/>
          <w:b/>
          <w:bCs/>
          <w:color w:val="000000" w:themeColor="text1"/>
          <w:szCs w:val="24"/>
          <w:lang w:eastAsia="cs-CZ"/>
        </w:rPr>
        <w:t xml:space="preserve">, osvědčení profesního specialisty </w:t>
      </w:r>
      <w:r w:rsidRPr="006845F5">
        <w:rPr>
          <w:rFonts w:eastAsia="MS Mincho" w:cs="Times New Roman"/>
          <w:color w:val="000000" w:themeColor="text1"/>
          <w:szCs w:val="24"/>
          <w:lang w:eastAsia="cs-CZ"/>
        </w:rPr>
        <w:t>a diplomů o absolutoriu</w:t>
      </w:r>
      <w:r w:rsidRPr="006845F5">
        <w:rPr>
          <w:rFonts w:eastAsia="Calibri" w:cs="Arial"/>
          <w:color w:val="000000" w:themeColor="text1"/>
          <w:shd w:val="clear" w:color="auto" w:fill="FFFFFF"/>
        </w:rPr>
        <w:t>.</w:t>
      </w:r>
    </w:p>
    <w:p w14:paraId="0BB1E403" w14:textId="39FD2827" w:rsidR="00F6190D"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vertAlign w:val="superscript"/>
        </w:rPr>
      </w:pPr>
      <w:r w:rsidRPr="006845F5">
        <w:rPr>
          <w:rFonts w:eastAsia="Calibri" w:cs="Arial"/>
          <w:strike/>
          <w:color w:val="000000" w:themeColor="text1"/>
          <w:shd w:val="clear" w:color="auto" w:fill="FFFFFF"/>
        </w:rPr>
        <w:t>(10)</w:t>
      </w:r>
      <w:r w:rsidR="00DE1C0B" w:rsidRPr="00DE1C0B">
        <w:rPr>
          <w:rFonts w:eastAsia="Calibri" w:cs="Arial"/>
          <w:color w:val="000000" w:themeColor="text1"/>
          <w:shd w:val="clear" w:color="auto" w:fill="FFFFFF"/>
        </w:rPr>
        <w:t xml:space="preserve"> </w:t>
      </w:r>
      <w:r w:rsidRPr="006845F5">
        <w:rPr>
          <w:rFonts w:eastAsia="Calibri" w:cs="Arial"/>
          <w:b/>
          <w:color w:val="000000" w:themeColor="text1"/>
          <w:shd w:val="clear" w:color="auto" w:fill="FFFFFF"/>
        </w:rPr>
        <w:t xml:space="preserve">(11) </w:t>
      </w:r>
      <w:r w:rsidRPr="006845F5">
        <w:rPr>
          <w:rFonts w:eastAsia="Calibri" w:cs="Arial"/>
          <w:color w:val="000000" w:themeColor="text1"/>
          <w:shd w:val="clear" w:color="auto" w:fill="FFFFFF"/>
        </w:rPr>
        <w:t xml:space="preserve">Ukládání </w:t>
      </w:r>
      <w:r w:rsidRPr="002226FA">
        <w:rPr>
          <w:rFonts w:eastAsia="Calibri" w:cs="Arial"/>
          <w:shd w:val="clear" w:color="auto" w:fill="FFFFFF"/>
        </w:rPr>
        <w:t>dokumentace upravují zvláštní právní předpisy.</w:t>
      </w:r>
      <w:r w:rsidRPr="002226FA">
        <w:rPr>
          <w:rFonts w:eastAsia="Calibri" w:cs="Arial"/>
          <w:shd w:val="clear" w:color="auto" w:fill="FFFFFF"/>
          <w:vertAlign w:val="superscript"/>
        </w:rPr>
        <w:t>20)</w:t>
      </w:r>
    </w:p>
    <w:p w14:paraId="4284EC2E" w14:textId="77777777" w:rsidR="00F6190D" w:rsidRPr="009E5DB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hd w:val="clear" w:color="auto" w:fill="FFFFFF"/>
        </w:rPr>
      </w:pPr>
      <w:r w:rsidRPr="009E5DB6">
        <w:rPr>
          <w:rFonts w:eastAsia="Calibri" w:cs="Arial"/>
          <w:shd w:val="clear" w:color="auto" w:fill="FFFFFF"/>
        </w:rPr>
        <w:t>___________________</w:t>
      </w:r>
    </w:p>
    <w:p w14:paraId="0065772F" w14:textId="77777777" w:rsidR="00F6190D" w:rsidRPr="00415CC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z w:val="20"/>
          <w:szCs w:val="20"/>
          <w:shd w:val="clear" w:color="auto" w:fill="FFFFFF"/>
        </w:rPr>
      </w:pPr>
      <w:r w:rsidRPr="00415CC6">
        <w:rPr>
          <w:rFonts w:eastAsia="Calibri" w:cs="Arial"/>
          <w:sz w:val="20"/>
          <w:szCs w:val="20"/>
          <w:shd w:val="clear" w:color="auto" w:fill="FFFFFF"/>
          <w:vertAlign w:val="superscript"/>
        </w:rPr>
        <w:t>19)</w:t>
      </w:r>
      <w:r w:rsidRPr="00415CC6">
        <w:rPr>
          <w:rFonts w:eastAsia="Calibri" w:cs="Arial"/>
          <w:sz w:val="20"/>
          <w:szCs w:val="20"/>
          <w:shd w:val="clear" w:color="auto" w:fill="FFFFFF"/>
        </w:rPr>
        <w:t> Zákon č. 352/2001 Sb., o užívání státních symbolů České republiky a o změně některých zákonů.</w:t>
      </w:r>
    </w:p>
    <w:p w14:paraId="4F99EAB7"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Arial"/>
          <w:sz w:val="20"/>
          <w:szCs w:val="20"/>
          <w:shd w:val="clear" w:color="auto" w:fill="FFFFFF"/>
        </w:rPr>
      </w:pPr>
      <w:r w:rsidRPr="001555CF">
        <w:rPr>
          <w:rFonts w:eastAsia="Calibri" w:cs="Arial"/>
          <w:sz w:val="20"/>
          <w:szCs w:val="20"/>
          <w:shd w:val="clear" w:color="auto" w:fill="FFFFFF"/>
          <w:vertAlign w:val="superscript"/>
        </w:rPr>
        <w:t>20) </w:t>
      </w:r>
      <w:r w:rsidRPr="00415CC6">
        <w:rPr>
          <w:rFonts w:eastAsia="Calibri" w:cs="Arial"/>
          <w:sz w:val="20"/>
          <w:szCs w:val="20"/>
          <w:shd w:val="clear" w:color="auto" w:fill="FFFFFF"/>
        </w:rPr>
        <w:t xml:space="preserve">Zákon č. 97/1974 Sb., o archivnictví, ve znění pozdějších předpisů. </w:t>
      </w:r>
    </w:p>
    <w:p w14:paraId="5ECE4180" w14:textId="77777777" w:rsidR="00F6190D" w:rsidRPr="00415CC6" w:rsidRDefault="00F6190D" w:rsidP="00F6190D">
      <w:pPr>
        <w:pBdr>
          <w:top w:val="single" w:sz="4" w:space="1" w:color="auto"/>
          <w:left w:val="single" w:sz="4" w:space="4" w:color="auto"/>
          <w:bottom w:val="single" w:sz="4" w:space="1" w:color="auto"/>
          <w:right w:val="single" w:sz="4" w:space="4" w:color="auto"/>
        </w:pBdr>
        <w:spacing w:after="240"/>
        <w:rPr>
          <w:rFonts w:eastAsia="Calibri" w:cs="Arial"/>
          <w:sz w:val="20"/>
          <w:szCs w:val="20"/>
          <w:shd w:val="clear" w:color="auto" w:fill="FFFFFF"/>
        </w:rPr>
      </w:pPr>
      <w:r w:rsidRPr="00415CC6">
        <w:rPr>
          <w:rFonts w:eastAsia="Calibri" w:cs="Arial"/>
          <w:sz w:val="20"/>
          <w:szCs w:val="20"/>
          <w:shd w:val="clear" w:color="auto" w:fill="FFFFFF"/>
        </w:rPr>
        <w:t>Vyhláška č. 117/1974 Sb., kterou se stanoví kritéria pro posuzování písemností jako archiválií a podrobnosti skartačního řízení.</w:t>
      </w:r>
    </w:p>
    <w:p w14:paraId="29B3BD9E" w14:textId="77777777" w:rsidR="00F6190D" w:rsidRPr="00DE1C0B" w:rsidRDefault="00F6190D" w:rsidP="00DE1C0B">
      <w:pPr>
        <w:pBdr>
          <w:top w:val="single" w:sz="4" w:space="1" w:color="auto"/>
          <w:left w:val="single" w:sz="4" w:space="4" w:color="auto"/>
          <w:bottom w:val="single" w:sz="4" w:space="1" w:color="auto"/>
          <w:right w:val="single" w:sz="4" w:space="4" w:color="auto"/>
        </w:pBdr>
        <w:spacing w:after="240"/>
        <w:jc w:val="center"/>
        <w:rPr>
          <w:rFonts w:eastAsia="Calibri" w:cs="Arial"/>
          <w:b/>
          <w:bCs/>
          <w:color w:val="00B050"/>
          <w:shd w:val="clear" w:color="auto" w:fill="FFFFFF"/>
          <w:vertAlign w:val="superscript"/>
        </w:rPr>
      </w:pPr>
      <w:r w:rsidRPr="00DE1C0B">
        <w:rPr>
          <w:rFonts w:eastAsia="Calibri" w:cs="Arial"/>
          <w:b/>
          <w:bCs/>
          <w:i/>
          <w:iCs/>
          <w:color w:val="00B050"/>
          <w:shd w:val="clear" w:color="auto" w:fill="FFFFFF"/>
        </w:rPr>
        <w:t>Znění účinné od 1. ledna 2026.</w:t>
      </w:r>
    </w:p>
    <w:p w14:paraId="4A465E64" w14:textId="77777777" w:rsidR="00DE1C0B" w:rsidRDefault="00DE1C0B" w:rsidP="00DE1C0B">
      <w:pPr>
        <w:jc w:val="center"/>
        <w:rPr>
          <w:rFonts w:cs="Times New Roman"/>
          <w:b/>
          <w:bCs/>
          <w:szCs w:val="24"/>
        </w:rPr>
      </w:pPr>
      <w:r w:rsidRPr="00DE1C0B">
        <w:rPr>
          <w:rFonts w:cs="Times New Roman"/>
          <w:b/>
          <w:bCs/>
          <w:szCs w:val="24"/>
        </w:rPr>
        <w:t>Informační systém vzdělávání</w:t>
      </w:r>
    </w:p>
    <w:p w14:paraId="3508545A" w14:textId="77777777" w:rsidR="00DE1C0B" w:rsidRPr="00DE1C0B" w:rsidRDefault="00DE1C0B" w:rsidP="00DE1C0B">
      <w:pPr>
        <w:jc w:val="center"/>
        <w:rPr>
          <w:rFonts w:cs="Times New Roman"/>
          <w:b/>
          <w:bCs/>
          <w:szCs w:val="24"/>
        </w:rPr>
      </w:pPr>
    </w:p>
    <w:p w14:paraId="08A00CA8" w14:textId="77777777" w:rsidR="00DE1C0B" w:rsidRPr="00DE1C0B" w:rsidRDefault="00DE1C0B" w:rsidP="00DE1C0B">
      <w:pPr>
        <w:jc w:val="center"/>
        <w:rPr>
          <w:rFonts w:cs="Times New Roman"/>
          <w:szCs w:val="24"/>
        </w:rPr>
      </w:pPr>
      <w:r w:rsidRPr="00DE1C0B">
        <w:rPr>
          <w:rFonts w:cs="Times New Roman"/>
          <w:szCs w:val="24"/>
        </w:rPr>
        <w:t>§ 28a</w:t>
      </w:r>
    </w:p>
    <w:p w14:paraId="27B40CD7" w14:textId="77777777" w:rsidR="00DE1C0B" w:rsidRPr="00DE1C0B" w:rsidRDefault="00DE1C0B" w:rsidP="00DE1C0B">
      <w:pPr>
        <w:jc w:val="center"/>
        <w:rPr>
          <w:rFonts w:cs="Times New Roman"/>
          <w:b/>
          <w:bCs/>
          <w:szCs w:val="24"/>
        </w:rPr>
      </w:pPr>
    </w:p>
    <w:p w14:paraId="7F1232D6" w14:textId="77777777" w:rsidR="00DE1C0B" w:rsidRPr="00DE1C0B" w:rsidRDefault="00DE1C0B" w:rsidP="00DE1C0B">
      <w:pPr>
        <w:rPr>
          <w:rFonts w:cs="Times New Roman"/>
          <w:iCs/>
          <w:szCs w:val="24"/>
        </w:rPr>
      </w:pPr>
      <w:r w:rsidRPr="00DE1C0B">
        <w:rPr>
          <w:rFonts w:cs="Times New Roman"/>
          <w:iCs/>
          <w:szCs w:val="24"/>
        </w:rPr>
        <w:t>Zřizuje se Informační systém vzdělávání jako informační systém veřejné správy. Správcem Informačního systému vzdělávání je ministerstvo.</w:t>
      </w:r>
    </w:p>
    <w:p w14:paraId="30EBCB0B"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14:paraId="60D9261B"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14:paraId="0597D418"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2CB060FB"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058542DF" w14:textId="77777777" w:rsidR="00DE1C0B"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w:t>
      </w:r>
      <w:r w:rsidRPr="00CC593D">
        <w:rPr>
          <w:rFonts w:eastAsia="Times New Roman" w:cs="Times New Roman"/>
          <w:szCs w:val="24"/>
          <w:lang w:eastAsia="cs-CZ"/>
        </w:rPr>
        <w:lastRenderedPageBreak/>
        <w:t>záznamu o úrazu, vzor záznamu o úrazu a okruh orgánů a institucí, jimž se záznam o úrazu zasílá.</w:t>
      </w:r>
    </w:p>
    <w:p w14:paraId="646315A3"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(4) Žáci mohou při vzdělávání a poskytování školských služeb ve školách a školských zařízeních a s ním přímo souvisejících činnostech</w:t>
      </w:r>
    </w:p>
    <w:p w14:paraId="484209FF"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a) nakládat s nebezpečnými chemickými látkami nebo směsmi klasifikovanými jako vysoce toxické, které jsou stanoveny prováděcím právním předpisem, pouze pod dohledem osoby s odbornou způsobilostí podle zákona upravujícího ochranu veřejného zdraví65) vykonávaným způsobem stanoveným prováděcím právním předpisem,</w:t>
      </w:r>
    </w:p>
    <w:p w14:paraId="2886582D"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 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14:paraId="44F17656"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Ministerstvo stanoví vyhláškou </w:t>
      </w:r>
    </w:p>
    <w:p w14:paraId="7E559FB9"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a) látky, směsi, prachy a biologické činitele uvedené v odstavci 4, se kterými mohou žáci nakládat při základním, středním a zájmovém vzdělávání, při poskytování školských služeb a s ním přímo souvisejících činnostech, </w:t>
      </w:r>
    </w:p>
    <w:p w14:paraId="35DD7E49" w14:textId="77777777" w:rsidR="00DE1C0B" w:rsidRPr="002748C5" w:rsidRDefault="00DE1C0B" w:rsidP="00DE1C0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 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6DED021F" w14:textId="77777777" w:rsidR="00F6190D" w:rsidRPr="00E2406C" w:rsidRDefault="00F6190D" w:rsidP="00F6190D">
      <w:pPr>
        <w:jc w:val="center"/>
        <w:rPr>
          <w:rFonts w:cs="Times New Roman"/>
          <w:b/>
          <w:bCs/>
          <w:szCs w:val="24"/>
        </w:rPr>
      </w:pPr>
      <w:r w:rsidRPr="00E2406C">
        <w:rPr>
          <w:rFonts w:cs="Times New Roman"/>
          <w:b/>
          <w:bCs/>
          <w:szCs w:val="24"/>
        </w:rPr>
        <w:t>Školní řád, vnitřní řád a stipendijní řád</w:t>
      </w:r>
    </w:p>
    <w:p w14:paraId="38775FFD" w14:textId="77777777" w:rsidR="00F6190D" w:rsidRPr="00E2406C" w:rsidRDefault="00F6190D" w:rsidP="00F6190D">
      <w:pPr>
        <w:jc w:val="center"/>
        <w:rPr>
          <w:rFonts w:cs="Times New Roman"/>
          <w:b/>
          <w:bCs/>
          <w:szCs w:val="24"/>
        </w:rPr>
      </w:pPr>
    </w:p>
    <w:p w14:paraId="56AA4925" w14:textId="77777777" w:rsidR="00F6190D" w:rsidRPr="00F53F59" w:rsidRDefault="00F6190D" w:rsidP="00F6190D">
      <w:pPr>
        <w:jc w:val="center"/>
        <w:rPr>
          <w:rFonts w:cs="Times New Roman"/>
          <w:szCs w:val="24"/>
        </w:rPr>
      </w:pPr>
      <w:r w:rsidRPr="00F53F59">
        <w:rPr>
          <w:rFonts w:cs="Times New Roman"/>
          <w:szCs w:val="24"/>
        </w:rPr>
        <w:t>§ 30</w:t>
      </w:r>
    </w:p>
    <w:p w14:paraId="5DC50148" w14:textId="77777777" w:rsidR="00F6190D" w:rsidRPr="00F53F59" w:rsidRDefault="00F6190D" w:rsidP="00F6190D">
      <w:pPr>
        <w:jc w:val="center"/>
        <w:rPr>
          <w:rFonts w:cs="Times New Roman"/>
          <w:szCs w:val="24"/>
        </w:rPr>
      </w:pPr>
    </w:p>
    <w:p w14:paraId="69CF161F" w14:textId="77777777" w:rsidR="00F6190D" w:rsidRPr="00F53F59" w:rsidRDefault="00F6190D" w:rsidP="00F6190D">
      <w:pPr>
        <w:rPr>
          <w:rFonts w:cs="Times New Roman"/>
          <w:szCs w:val="24"/>
        </w:rPr>
      </w:pPr>
      <w:r w:rsidRPr="00F53F59">
        <w:rPr>
          <w:rFonts w:cs="Times New Roman"/>
          <w:szCs w:val="24"/>
        </w:rPr>
        <w:t>(1) Ředitel školy vydá školní řád; ředitel školského zařízení vnitřní řád. Školní řád a vnitřní řád upravuje</w:t>
      </w:r>
    </w:p>
    <w:p w14:paraId="4890A3D7" w14:textId="77777777" w:rsidR="00F6190D" w:rsidRPr="00F53F59" w:rsidRDefault="00F6190D" w:rsidP="00F6190D">
      <w:pPr>
        <w:rPr>
          <w:rFonts w:cs="Times New Roman"/>
          <w:szCs w:val="24"/>
        </w:rPr>
      </w:pPr>
    </w:p>
    <w:p w14:paraId="6FEA3D41" w14:textId="77777777" w:rsidR="00F6190D" w:rsidRPr="00F53F59" w:rsidRDefault="00F6190D" w:rsidP="00F6190D">
      <w:pPr>
        <w:rPr>
          <w:rFonts w:cs="Times New Roman"/>
          <w:szCs w:val="24"/>
        </w:rPr>
      </w:pPr>
      <w:r w:rsidRPr="00F53F59">
        <w:rPr>
          <w:rFonts w:cs="Times New Roman"/>
          <w:szCs w:val="24"/>
        </w:rPr>
        <w:t>a) podrobnosti k výkonu práv a povinností dětí, žáků, studentů a jejich zákonných zástupců ve škole nebo školském zařízení a podrobnosti o pravidlech vzájemných vztahů se zaměstnanci ve škole nebo školském zařízení,</w:t>
      </w:r>
    </w:p>
    <w:p w14:paraId="083CD1C4" w14:textId="77777777" w:rsidR="00F6190D" w:rsidRPr="00F53F59" w:rsidRDefault="00F6190D" w:rsidP="00F6190D">
      <w:pPr>
        <w:rPr>
          <w:rFonts w:cs="Times New Roman"/>
          <w:szCs w:val="24"/>
        </w:rPr>
      </w:pPr>
    </w:p>
    <w:p w14:paraId="2047F617" w14:textId="77777777" w:rsidR="00F6190D" w:rsidRPr="00F53F59" w:rsidRDefault="00F6190D" w:rsidP="00F6190D">
      <w:pPr>
        <w:rPr>
          <w:rFonts w:cs="Times New Roman"/>
          <w:szCs w:val="24"/>
        </w:rPr>
      </w:pPr>
      <w:r w:rsidRPr="00F53F59">
        <w:rPr>
          <w:rFonts w:cs="Times New Roman"/>
          <w:szCs w:val="24"/>
        </w:rPr>
        <w:t>b) provoz a vnitřní režim školy nebo školského zařízení,</w:t>
      </w:r>
    </w:p>
    <w:p w14:paraId="03B89871" w14:textId="77777777" w:rsidR="00F6190D" w:rsidRPr="00F53F59" w:rsidRDefault="00F6190D" w:rsidP="00F6190D">
      <w:pPr>
        <w:rPr>
          <w:rFonts w:cs="Times New Roman"/>
          <w:szCs w:val="24"/>
        </w:rPr>
      </w:pPr>
    </w:p>
    <w:p w14:paraId="5BBCD07C" w14:textId="77777777" w:rsidR="00F6190D" w:rsidRPr="00F53F59" w:rsidRDefault="00F6190D" w:rsidP="00F6190D">
      <w:pPr>
        <w:rPr>
          <w:rFonts w:cs="Times New Roman"/>
          <w:szCs w:val="24"/>
        </w:rPr>
      </w:pPr>
      <w:r w:rsidRPr="00F53F59">
        <w:rPr>
          <w:rFonts w:cs="Times New Roman"/>
          <w:szCs w:val="24"/>
        </w:rPr>
        <w:t>c) podmínky zajištění bezpečnosti a ochrany zdraví dětí, žáků nebo studentů a jejich ochrany před sociálně patologickými jevy a před projevy diskriminace, nepřátelství nebo násilí,</w:t>
      </w:r>
    </w:p>
    <w:p w14:paraId="7597100B" w14:textId="77777777" w:rsidR="00F6190D" w:rsidRPr="00F53F59" w:rsidRDefault="00F6190D" w:rsidP="00F6190D">
      <w:pPr>
        <w:rPr>
          <w:rFonts w:cs="Times New Roman"/>
          <w:szCs w:val="24"/>
        </w:rPr>
      </w:pPr>
    </w:p>
    <w:p w14:paraId="3F4F5E85" w14:textId="77777777" w:rsidR="00F6190D" w:rsidRPr="00F53F59" w:rsidRDefault="00F6190D" w:rsidP="00F6190D">
      <w:pPr>
        <w:rPr>
          <w:rFonts w:cs="Times New Roman"/>
          <w:szCs w:val="24"/>
        </w:rPr>
      </w:pPr>
      <w:r w:rsidRPr="00F53F59">
        <w:rPr>
          <w:rFonts w:cs="Times New Roman"/>
          <w:szCs w:val="24"/>
        </w:rPr>
        <w:t>d) podmínky zacházení s majetkem školy nebo školského zařízení ze strany dětí, žáků a studentů.</w:t>
      </w:r>
    </w:p>
    <w:p w14:paraId="62E9FD24" w14:textId="77777777" w:rsidR="00F6190D" w:rsidRPr="00F53F59" w:rsidRDefault="00F6190D" w:rsidP="00F6190D">
      <w:pPr>
        <w:rPr>
          <w:rFonts w:cs="Times New Roman"/>
          <w:szCs w:val="24"/>
        </w:rPr>
      </w:pPr>
    </w:p>
    <w:p w14:paraId="45A12C57" w14:textId="77777777" w:rsidR="00F6190D" w:rsidRPr="00F53F59" w:rsidRDefault="00F6190D" w:rsidP="00F6190D">
      <w:pPr>
        <w:rPr>
          <w:rFonts w:cs="Times New Roman"/>
          <w:szCs w:val="24"/>
        </w:rPr>
      </w:pPr>
      <w:r w:rsidRPr="00F53F59">
        <w:rPr>
          <w:rFonts w:cs="Times New Roman"/>
          <w:szCs w:val="24"/>
        </w:rPr>
        <w:lastRenderedPageBreak/>
        <w:t>(2) Školní řád obsahuje také pravidla pro hodnocení výsledků vzdělávání žáků a studentů.</w:t>
      </w:r>
    </w:p>
    <w:p w14:paraId="532ECC69" w14:textId="77777777" w:rsidR="00F6190D" w:rsidRPr="00F53F59" w:rsidRDefault="00F6190D" w:rsidP="00F6190D">
      <w:pPr>
        <w:rPr>
          <w:rFonts w:cs="Times New Roman"/>
          <w:szCs w:val="24"/>
        </w:rPr>
      </w:pPr>
    </w:p>
    <w:p w14:paraId="4564CAEF" w14:textId="77777777" w:rsidR="00F6190D" w:rsidRPr="00F53F59" w:rsidRDefault="00F6190D" w:rsidP="00F6190D">
      <w:pPr>
        <w:rPr>
          <w:rFonts w:cs="Times New Roman"/>
          <w:szCs w:val="24"/>
        </w:rPr>
      </w:pPr>
      <w:r w:rsidRPr="00F53F59">
        <w:rPr>
          <w:rFonts w:cs="Times New Roman"/>
          <w:szCs w:val="24"/>
        </w:rPr>
        <w:t>(3) Školní řád nebo vnitřní řád může omezit nebo zakázat používání mobilních telefonů nebo jiných elektronických zařízení dětmi, žáky nebo studenty, s výjimkou jejich používání v nezbytném rozsahu ze zdravotních důvodů.</w:t>
      </w:r>
    </w:p>
    <w:p w14:paraId="46CA1727" w14:textId="77777777" w:rsidR="00F6190D" w:rsidRPr="00F53F59" w:rsidRDefault="00F6190D" w:rsidP="00F6190D">
      <w:pPr>
        <w:rPr>
          <w:rFonts w:cs="Times New Roman"/>
          <w:szCs w:val="24"/>
        </w:rPr>
      </w:pPr>
    </w:p>
    <w:p w14:paraId="51E71553" w14:textId="77777777" w:rsidR="00F6190D" w:rsidRPr="00F53F59" w:rsidRDefault="00F6190D" w:rsidP="00F6190D">
      <w:pPr>
        <w:rPr>
          <w:rFonts w:cs="Times New Roman"/>
          <w:szCs w:val="24"/>
        </w:rPr>
      </w:pPr>
      <w:r w:rsidRPr="00F53F59">
        <w:rPr>
          <w:rFonts w:cs="Times New Roman"/>
          <w:szCs w:val="24"/>
        </w:rPr>
        <w:t xml:space="preserve">(4) Školní řád nebo vnitřní řád zveřejní ředitel </w:t>
      </w:r>
      <w:r w:rsidRPr="00F53F59">
        <w:rPr>
          <w:rFonts w:cs="Times New Roman"/>
          <w:b/>
          <w:bCs/>
          <w:szCs w:val="24"/>
        </w:rPr>
        <w:t>způsobem umožňujícím dálkový přístup a</w:t>
      </w:r>
      <w:r w:rsidRPr="00F53F59">
        <w:rPr>
          <w:rFonts w:cs="Times New Roman"/>
          <w:szCs w:val="24"/>
        </w:rPr>
        <w:t xml:space="preserve">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2929E90C" w14:textId="77777777" w:rsidR="00F6190D" w:rsidRPr="00F53F59" w:rsidRDefault="00F6190D" w:rsidP="00F6190D">
      <w:pPr>
        <w:rPr>
          <w:rFonts w:cs="Times New Roman"/>
          <w:szCs w:val="24"/>
        </w:rPr>
      </w:pPr>
    </w:p>
    <w:p w14:paraId="47DE274F" w14:textId="77777777" w:rsidR="00F6190D" w:rsidRPr="00F53F59" w:rsidRDefault="00F6190D" w:rsidP="00F6190D">
      <w:pPr>
        <w:rPr>
          <w:rFonts w:cs="Times New Roman"/>
          <w:szCs w:val="24"/>
        </w:rPr>
      </w:pPr>
      <w:r w:rsidRPr="00F53F59">
        <w:rPr>
          <w:rFonts w:cs="Times New Roman"/>
          <w:szCs w:val="24"/>
        </w:rPr>
        <w:t>(5) Ředitel střední nebo vyšší odborné školy může se souhlasem zřizovatele vydat stipendijní řád, podle něhož lze žákům a studentům poskytovat prospěchové stipendium.</w:t>
      </w:r>
    </w:p>
    <w:p w14:paraId="3096D326" w14:textId="77777777" w:rsidR="00F6190D" w:rsidRPr="00F53F59" w:rsidRDefault="00F6190D" w:rsidP="00F6190D">
      <w:pPr>
        <w:rPr>
          <w:rFonts w:cs="Times New Roman"/>
          <w:szCs w:val="24"/>
        </w:rPr>
      </w:pPr>
    </w:p>
    <w:p w14:paraId="252F1D4B" w14:textId="77777777" w:rsidR="00F6190D" w:rsidRPr="00F53F59" w:rsidRDefault="00F6190D" w:rsidP="00F6190D">
      <w:pPr>
        <w:rPr>
          <w:rFonts w:cs="Times New Roman"/>
          <w:szCs w:val="24"/>
        </w:rPr>
      </w:pPr>
      <w:r w:rsidRPr="00F53F59">
        <w:rPr>
          <w:rFonts w:cs="Times New Roman"/>
          <w:szCs w:val="24"/>
        </w:rPr>
        <w:t>(6)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F53F59">
        <w:rPr>
          <w:rFonts w:cs="Times New Roman"/>
          <w:szCs w:val="24"/>
          <w:vertAlign w:val="superscript"/>
        </w:rPr>
        <w:t>52)</w:t>
      </w:r>
      <w:r w:rsidRPr="00F53F59">
        <w:rPr>
          <w:rFonts w:cs="Times New Roman"/>
          <w:szCs w:val="24"/>
        </w:rPr>
        <w:t>. 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14:paraId="1B837A79" w14:textId="77777777" w:rsidR="00F6190D" w:rsidRPr="00F53F59" w:rsidRDefault="00F6190D" w:rsidP="00F6190D">
      <w:pPr>
        <w:textAlignment w:val="baseline"/>
        <w:rPr>
          <w:rFonts w:eastAsia="Times New Roman" w:cs="Times New Roman"/>
          <w:sz w:val="20"/>
          <w:szCs w:val="20"/>
          <w:lang w:eastAsia="cs-CZ"/>
        </w:rPr>
      </w:pPr>
      <w:r w:rsidRPr="00F53F59">
        <w:rPr>
          <w:rFonts w:ascii="Calibri" w:eastAsia="Times New Roman" w:hAnsi="Calibri" w:cs="Calibri"/>
          <w:sz w:val="20"/>
          <w:szCs w:val="20"/>
          <w:lang w:eastAsia="cs-CZ"/>
        </w:rPr>
        <w:t>___________________</w:t>
      </w:r>
    </w:p>
    <w:p w14:paraId="1DFE3E97" w14:textId="77777777" w:rsidR="00F6190D" w:rsidRPr="00F53F59" w:rsidRDefault="00F6190D" w:rsidP="00F6190D">
      <w:pPr>
        <w:rPr>
          <w:rFonts w:cs="Times New Roman"/>
          <w:sz w:val="20"/>
          <w:szCs w:val="20"/>
        </w:rPr>
      </w:pPr>
      <w:r w:rsidRPr="00F53F59">
        <w:rPr>
          <w:rFonts w:cs="Times New Roman"/>
          <w:sz w:val="20"/>
          <w:szCs w:val="20"/>
          <w:vertAlign w:val="superscript"/>
        </w:rPr>
        <w:t>52)</w:t>
      </w:r>
      <w:r w:rsidRPr="00F53F59">
        <w:rPr>
          <w:rFonts w:cs="Times New Roman"/>
          <w:sz w:val="20"/>
          <w:szCs w:val="20"/>
        </w:rPr>
        <w:t xml:space="preserve"> § 31 a 35 zákona č. 89/2012 Sb., občanský zákoník.</w:t>
      </w:r>
    </w:p>
    <w:p w14:paraId="3DB3D709" w14:textId="77777777" w:rsidR="00F6190D" w:rsidRPr="00F53F59" w:rsidRDefault="00F6190D" w:rsidP="00F6190D">
      <w:pPr>
        <w:rPr>
          <w:rFonts w:cs="Times New Roman"/>
          <w:sz w:val="20"/>
          <w:szCs w:val="20"/>
        </w:rPr>
      </w:pPr>
      <w:r w:rsidRPr="00F53F59">
        <w:rPr>
          <w:rFonts w:cs="Times New Roman"/>
          <w:sz w:val="20"/>
          <w:szCs w:val="20"/>
        </w:rPr>
        <w:t>§ 6 zákona č. 262/2006 Sb., zákoník práce, ve znění pozdějších předpisů.</w:t>
      </w:r>
    </w:p>
    <w:p w14:paraId="374D463E" w14:textId="77777777" w:rsidR="00F6190D" w:rsidRPr="00F53F59" w:rsidRDefault="00F6190D" w:rsidP="00F6190D">
      <w:pPr>
        <w:jc w:val="center"/>
        <w:textAlignment w:val="baseline"/>
        <w:rPr>
          <w:rFonts w:eastAsia="Times New Roman" w:cs="Times New Roman"/>
          <w:b/>
          <w:bCs/>
          <w:szCs w:val="24"/>
          <w:lang w:eastAsia="cs-CZ"/>
        </w:rPr>
      </w:pPr>
    </w:p>
    <w:p w14:paraId="2A8C876D" w14:textId="77777777" w:rsidR="00F6190D" w:rsidRPr="00E2406C" w:rsidRDefault="00F6190D" w:rsidP="00F6190D">
      <w:pPr>
        <w:jc w:val="center"/>
        <w:textAlignment w:val="baseline"/>
        <w:rPr>
          <w:rFonts w:eastAsia="Times New Roman" w:cs="Times New Roman"/>
          <w:b/>
          <w:bCs/>
          <w:szCs w:val="24"/>
          <w:lang w:eastAsia="cs-CZ"/>
        </w:rPr>
      </w:pPr>
      <w:r w:rsidRPr="00E2406C">
        <w:rPr>
          <w:rFonts w:eastAsia="Times New Roman" w:cs="Times New Roman"/>
          <w:b/>
          <w:bCs/>
          <w:szCs w:val="24"/>
          <w:lang w:eastAsia="cs-CZ"/>
        </w:rPr>
        <w:t>Výchovná opatření </w:t>
      </w:r>
    </w:p>
    <w:p w14:paraId="6C341E5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w:t>
      </w:r>
    </w:p>
    <w:p w14:paraId="267CBCDC" w14:textId="77777777" w:rsidR="00F6190D" w:rsidRPr="00F53F59" w:rsidRDefault="00F6190D" w:rsidP="00F6190D">
      <w:pPr>
        <w:jc w:val="center"/>
        <w:textAlignment w:val="baseline"/>
        <w:rPr>
          <w:rFonts w:eastAsia="Times New Roman" w:cs="Times New Roman"/>
          <w:szCs w:val="24"/>
          <w:lang w:eastAsia="cs-CZ"/>
        </w:rPr>
      </w:pPr>
      <w:r w:rsidRPr="00F53F59">
        <w:rPr>
          <w:rFonts w:eastAsia="Times New Roman" w:cs="Times New Roman"/>
          <w:szCs w:val="24"/>
          <w:lang w:eastAsia="cs-CZ"/>
        </w:rPr>
        <w:t>§ 31 </w:t>
      </w:r>
    </w:p>
    <w:p w14:paraId="1A6601E4" w14:textId="77777777" w:rsidR="00F6190D" w:rsidRPr="00F53F59" w:rsidRDefault="00F6190D" w:rsidP="00F6190D">
      <w:pPr>
        <w:textAlignment w:val="baseline"/>
        <w:rPr>
          <w:rFonts w:eastAsia="Times New Roman" w:cs="Times New Roman"/>
          <w:szCs w:val="24"/>
          <w:lang w:eastAsia="cs-CZ"/>
        </w:rPr>
      </w:pPr>
    </w:p>
    <w:p w14:paraId="5663439F"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(1)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w:t>
      </w:r>
      <w:r w:rsidRPr="00F53F59">
        <w:rPr>
          <w:rFonts w:eastAsia="Times New Roman" w:cs="Times New Roman"/>
          <w:b/>
          <w:bCs/>
          <w:szCs w:val="24"/>
          <w:lang w:eastAsia="cs-CZ"/>
        </w:rPr>
        <w:t xml:space="preserve"> </w:t>
      </w:r>
      <w:r w:rsidRPr="00F53F59">
        <w:rPr>
          <w:rFonts w:eastAsia="Times New Roman" w:cs="Times New Roman"/>
          <w:strike/>
          <w:szCs w:val="24"/>
          <w:lang w:eastAsia="cs-CZ"/>
        </w:rPr>
        <w:t xml:space="preserve">nebo třídní </w:t>
      </w:r>
      <w:proofErr w:type="gramStart"/>
      <w:r w:rsidRPr="00F53F59">
        <w:rPr>
          <w:rFonts w:eastAsia="Times New Roman" w:cs="Times New Roman"/>
          <w:strike/>
          <w:szCs w:val="24"/>
          <w:lang w:eastAsia="cs-CZ"/>
        </w:rPr>
        <w:t>učitel</w:t>
      </w:r>
      <w:r w:rsidRPr="00F53F59">
        <w:rPr>
          <w:rFonts w:eastAsia="Times New Roman" w:cs="Times New Roman"/>
          <w:szCs w:val="24"/>
          <w:lang w:eastAsia="cs-CZ"/>
        </w:rPr>
        <w:t xml:space="preserve"> </w:t>
      </w:r>
      <w:r w:rsidRPr="00F53F59">
        <w:rPr>
          <w:rFonts w:eastAsia="Times New Roman" w:cs="Times New Roman"/>
          <w:b/>
          <w:bCs/>
          <w:szCs w:val="24"/>
          <w:lang w:eastAsia="cs-CZ"/>
        </w:rPr>
        <w:t>,</w:t>
      </w:r>
      <w:proofErr w:type="gramEnd"/>
      <w:r w:rsidRPr="00F53F59">
        <w:rPr>
          <w:rFonts w:eastAsia="Times New Roman" w:cs="Times New Roman"/>
          <w:b/>
          <w:bCs/>
          <w:szCs w:val="24"/>
          <w:lang w:eastAsia="cs-CZ"/>
        </w:rPr>
        <w:t xml:space="preserve"> třídní učitel</w:t>
      </w:r>
      <w:r w:rsidRPr="00F53F59">
        <w:rPr>
          <w:rFonts w:eastAsia="Times New Roman" w:cs="Times New Roman"/>
          <w:b/>
          <w:szCs w:val="24"/>
          <w:lang w:eastAsia="cs-CZ"/>
        </w:rPr>
        <w:t xml:space="preserve"> </w:t>
      </w:r>
      <w:r w:rsidRPr="00F53F59">
        <w:rPr>
          <w:rFonts w:eastAsia="Times New Roman" w:cs="Times New Roman"/>
          <w:b/>
          <w:bCs/>
          <w:szCs w:val="24"/>
          <w:lang w:eastAsia="cs-CZ"/>
        </w:rPr>
        <w:t>nebo ředitelem pověřený pedagogický pracovník</w:t>
      </w:r>
      <w:r w:rsidRPr="00F53F59">
        <w:rPr>
          <w:rFonts w:eastAsia="Times New Roman" w:cs="Times New Roman"/>
          <w:szCs w:val="24"/>
          <w:lang w:eastAsia="cs-CZ"/>
        </w:rPr>
        <w:t>. Ministerstvo stanoví prováděcím právním předpisem druhy dalších kázeňských opatření</w:t>
      </w:r>
      <w:r w:rsidRPr="00F53F59">
        <w:rPr>
          <w:rFonts w:eastAsia="Times New Roman" w:cs="Times New Roman"/>
          <w:b/>
          <w:bCs/>
          <w:szCs w:val="24"/>
          <w:lang w:eastAsia="cs-CZ"/>
        </w:rPr>
        <w:t xml:space="preserve"> </w:t>
      </w:r>
      <w:r w:rsidRPr="00F53F59">
        <w:rPr>
          <w:rFonts w:eastAsia="Times New Roman" w:cs="Times New Roman"/>
          <w:szCs w:val="24"/>
          <w:lang w:eastAsia="cs-CZ"/>
        </w:rPr>
        <w:t>a</w:t>
      </w:r>
      <w:r w:rsidRPr="00F53F59" w:rsidDel="00563446">
        <w:rPr>
          <w:rFonts w:eastAsia="Times New Roman" w:cs="Times New Roman"/>
          <w:szCs w:val="24"/>
          <w:lang w:eastAsia="cs-CZ"/>
        </w:rPr>
        <w:t xml:space="preserve"> </w:t>
      </w:r>
      <w:r w:rsidRPr="00F53F59">
        <w:rPr>
          <w:rFonts w:eastAsia="Times New Roman" w:cs="Times New Roman"/>
          <w:szCs w:val="24"/>
          <w:lang w:eastAsia="cs-CZ"/>
        </w:rPr>
        <w:t>podmínky pro udělování a ukládání těchto dalších kázeňských opatření a pochval nebo jiných ocenění. </w:t>
      </w:r>
    </w:p>
    <w:p w14:paraId="392602A7" w14:textId="77777777" w:rsidR="00F6190D" w:rsidRPr="00F53F59" w:rsidRDefault="00F6190D" w:rsidP="00F6190D">
      <w:pPr>
        <w:textAlignment w:val="baseline"/>
        <w:rPr>
          <w:rFonts w:eastAsia="Times New Roman" w:cs="Times New Roman"/>
          <w:szCs w:val="24"/>
          <w:lang w:eastAsia="cs-CZ"/>
        </w:rPr>
      </w:pPr>
    </w:p>
    <w:p w14:paraId="02409CFC"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xml:space="preserve">(2)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 V rozhodnutí o podmíněném vyloučení stanoví ředitel školy nebo školského zařízení zkušební lhůtu, a to nejdéle na dobu jednoho roku. Dopustí-li se žák nebo student v průběhu zkušební lhůty dalšího </w:t>
      </w:r>
      <w:r w:rsidRPr="00F53F59">
        <w:rPr>
          <w:rFonts w:eastAsia="Times New Roman" w:cs="Times New Roman"/>
          <w:szCs w:val="24"/>
          <w:lang w:eastAsia="cs-CZ"/>
        </w:rPr>
        <w:lastRenderedPageBreak/>
        <w:t>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 </w:t>
      </w:r>
    </w:p>
    <w:p w14:paraId="03D31AA2" w14:textId="77777777" w:rsidR="00F6190D" w:rsidRPr="00F53F59" w:rsidRDefault="00F6190D" w:rsidP="00F6190D">
      <w:pPr>
        <w:textAlignment w:val="baseline"/>
        <w:rPr>
          <w:rFonts w:eastAsia="Times New Roman" w:cs="Times New Roman"/>
          <w:szCs w:val="24"/>
          <w:lang w:eastAsia="cs-CZ"/>
        </w:rPr>
      </w:pPr>
    </w:p>
    <w:p w14:paraId="54B17D56"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(3)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 </w:t>
      </w:r>
    </w:p>
    <w:p w14:paraId="38223DD3" w14:textId="77777777" w:rsidR="00F6190D" w:rsidRPr="00F53F59" w:rsidRDefault="00F6190D" w:rsidP="00F6190D">
      <w:pPr>
        <w:textAlignment w:val="baseline"/>
        <w:rPr>
          <w:rFonts w:eastAsia="Times New Roman" w:cs="Times New Roman"/>
          <w:szCs w:val="24"/>
          <w:lang w:eastAsia="cs-CZ"/>
        </w:rPr>
      </w:pPr>
    </w:p>
    <w:p w14:paraId="14AAA04C"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 xml:space="preserve">(4) </w:t>
      </w:r>
      <w:r w:rsidRPr="00F53F59">
        <w:rPr>
          <w:rFonts w:eastAsia="Times New Roman" w:cs="Times New Roman"/>
          <w:strike/>
          <w:szCs w:val="24"/>
          <w:lang w:eastAsia="cs-CZ"/>
        </w:rPr>
        <w:t>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F53F59">
        <w:rPr>
          <w:rFonts w:eastAsia="Times New Roman" w:cs="Times New Roman"/>
          <w:strike/>
          <w:szCs w:val="24"/>
          <w:vertAlign w:val="superscript"/>
          <w:lang w:eastAsia="cs-CZ"/>
        </w:rPr>
        <w:t>21)</w:t>
      </w:r>
      <w:r w:rsidRPr="00F53F59">
        <w:rPr>
          <w:rFonts w:eastAsia="Times New Roman" w:cs="Times New Roman"/>
          <w:szCs w:val="24"/>
          <w:lang w:eastAsia="cs-CZ"/>
        </w:rPr>
        <w:t xml:space="preserve"> </w:t>
      </w:r>
      <w:r w:rsidRPr="00F53F59">
        <w:rPr>
          <w:rFonts w:eastAsia="Times New Roman" w:cs="Times New Roman"/>
          <w:b/>
          <w:bCs/>
          <w:szCs w:val="24"/>
        </w:rPr>
        <w:t xml:space="preserve">Ředitel školy nebo školského zařízení zahájí řízení o podmíněném vyloučení nebo o vyloučení žáka nebo studenta do dvou měsíců ode dne, kdy se o porušení povinností podle odstavce 2 žákem nebo studentem dozvěděl, nejpozději však do jednoho roku ode dne, kdy se žák nebo student porušení povinností dopustil. Lhůty podle věty první se nevztahují na případ, kdy u tohoto porušení povinností soud pravomocně uznal pachatele vinným z provinění nebo činu jinak trestného podle zákona o soudnictví ve věcech mládeže nebo z trestného činu. </w:t>
      </w:r>
      <w:r w:rsidRPr="00F53F59">
        <w:rPr>
          <w:rFonts w:eastAsia="Times New Roman" w:cs="Times New Roman"/>
          <w:szCs w:val="24"/>
          <w:lang w:eastAsia="cs-CZ"/>
        </w:rPr>
        <w:t>O svém rozhodnutí informuje ředitel pedagogickou radu. Žák nebo student přestává být žákem nebo studentem školy nebo školského zařízení dnem následujícím po dni nabytí právní moci rozhodnutí o vyloučení, nestanoví-li toto rozhodnutí den pozdější. </w:t>
      </w:r>
    </w:p>
    <w:p w14:paraId="70D43283" w14:textId="77777777" w:rsidR="00F6190D" w:rsidRPr="00F53F59" w:rsidRDefault="00F6190D" w:rsidP="00F6190D">
      <w:pPr>
        <w:textAlignment w:val="baseline"/>
        <w:rPr>
          <w:rFonts w:eastAsia="Times New Roman" w:cs="Times New Roman"/>
          <w:szCs w:val="24"/>
          <w:lang w:eastAsia="cs-CZ"/>
        </w:rPr>
      </w:pPr>
    </w:p>
    <w:p w14:paraId="17A2C08E" w14:textId="77777777" w:rsidR="00F6190D" w:rsidRPr="00F53F59" w:rsidRDefault="00F6190D" w:rsidP="00F6190D">
      <w:pPr>
        <w:textAlignment w:val="baseline"/>
        <w:rPr>
          <w:rFonts w:eastAsia="Times New Roman" w:cs="Times New Roman"/>
          <w:szCs w:val="24"/>
          <w:lang w:eastAsia="cs-CZ"/>
        </w:rPr>
      </w:pPr>
      <w:r w:rsidRPr="00F53F59">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 </w:t>
      </w:r>
    </w:p>
    <w:p w14:paraId="59C1CFE4" w14:textId="77777777" w:rsidR="00F6190D" w:rsidRPr="00F53F59" w:rsidRDefault="00F6190D" w:rsidP="00F6190D">
      <w:pPr>
        <w:textAlignment w:val="baseline"/>
        <w:rPr>
          <w:rFonts w:eastAsia="Times New Roman" w:cs="Times New Roman"/>
          <w:strike/>
          <w:sz w:val="20"/>
          <w:szCs w:val="20"/>
          <w:lang w:eastAsia="cs-CZ"/>
        </w:rPr>
      </w:pPr>
      <w:r w:rsidRPr="00F53F59">
        <w:rPr>
          <w:rFonts w:ascii="Calibri" w:eastAsia="Times New Roman" w:hAnsi="Calibri" w:cs="Calibri"/>
          <w:sz w:val="20"/>
          <w:szCs w:val="20"/>
          <w:lang w:eastAsia="cs-CZ"/>
        </w:rPr>
        <w:t>___________________</w:t>
      </w:r>
    </w:p>
    <w:p w14:paraId="7B514287" w14:textId="77777777" w:rsidR="00F6190D" w:rsidRPr="00F53F59" w:rsidRDefault="00F6190D" w:rsidP="00F6190D">
      <w:pPr>
        <w:textAlignment w:val="baseline"/>
        <w:rPr>
          <w:rFonts w:eastAsia="Times New Roman" w:cs="Times New Roman"/>
          <w:sz w:val="20"/>
          <w:szCs w:val="20"/>
          <w:lang w:eastAsia="cs-CZ"/>
        </w:rPr>
      </w:pPr>
      <w:r w:rsidRPr="00F53F59">
        <w:rPr>
          <w:rFonts w:eastAsia="Times New Roman" w:cs="Times New Roman"/>
          <w:strike/>
          <w:sz w:val="20"/>
          <w:szCs w:val="20"/>
          <w:vertAlign w:val="superscript"/>
          <w:lang w:eastAsia="cs-CZ"/>
        </w:rPr>
        <w:t>21)</w:t>
      </w:r>
      <w:r w:rsidRPr="00F53F59">
        <w:rPr>
          <w:rFonts w:eastAsia="Times New Roman" w:cs="Times New Roman"/>
          <w:strike/>
          <w:sz w:val="20"/>
          <w:szCs w:val="20"/>
          <w:lang w:eastAsia="cs-CZ"/>
        </w:rPr>
        <w:t xml:space="preserve"> Zákon č. 140/1961 Sb., trestní zákon, ve znění pozdějších předpisů.</w:t>
      </w:r>
      <w:r w:rsidRPr="00F53F59">
        <w:rPr>
          <w:rFonts w:eastAsia="Times New Roman" w:cs="Times New Roman"/>
          <w:sz w:val="20"/>
          <w:szCs w:val="20"/>
          <w:lang w:eastAsia="cs-CZ"/>
        </w:rPr>
        <w:t> </w:t>
      </w:r>
    </w:p>
    <w:p w14:paraId="3CE80830"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14:paraId="2C8EF9DF"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14:paraId="0414B117"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14:paraId="28DA610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5CC805D4"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14:paraId="00948523"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Spolupráce škol a školských zařízení</w:t>
      </w:r>
    </w:p>
    <w:p w14:paraId="5CC4518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727787C5"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6EA087ED"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14:paraId="1F8B7693"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14:paraId="4450B966"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14:paraId="67E54948"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14:paraId="62393714"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14:paraId="4802F7FF"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14:paraId="34F0C389"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14:paraId="138A26B4"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14:paraId="35FB8941"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14:paraId="0DCD4F7E"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14:paraId="186F5630"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024A38DF"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14:paraId="747476C9"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PŘEDŠKOLNÍ VZDĚLÁVÁNÍ</w:t>
      </w:r>
    </w:p>
    <w:p w14:paraId="32FDEA91" w14:textId="77777777" w:rsidR="00DE1C0B" w:rsidRPr="00CC593D" w:rsidRDefault="00DE1C0B" w:rsidP="00DE1C0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14:paraId="521C9CA8" w14:textId="77777777" w:rsidR="00DE1C0B" w:rsidRPr="00CC593D" w:rsidRDefault="00DE1C0B" w:rsidP="00DE1C0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14:paraId="2EB2CD06" w14:textId="77777777" w:rsidR="00DE1C0B" w:rsidRPr="00CC593D" w:rsidRDefault="00DE1C0B" w:rsidP="00DE1C0B">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7D4BD4A4" w14:textId="77777777" w:rsidR="00F6190D" w:rsidRPr="00F53F59" w:rsidRDefault="00F6190D" w:rsidP="00F6190D">
      <w:pPr>
        <w:jc w:val="center"/>
        <w:rPr>
          <w:rFonts w:cs="Times New Roman"/>
          <w:szCs w:val="24"/>
        </w:rPr>
      </w:pPr>
      <w:r w:rsidRPr="00F53F59">
        <w:rPr>
          <w:rFonts w:cs="Times New Roman"/>
          <w:szCs w:val="24"/>
        </w:rPr>
        <w:t>§ 34</w:t>
      </w:r>
    </w:p>
    <w:p w14:paraId="612991C9" w14:textId="77777777" w:rsidR="00F6190D" w:rsidRPr="00E2406C" w:rsidRDefault="00F6190D" w:rsidP="00F6190D">
      <w:pPr>
        <w:jc w:val="center"/>
        <w:rPr>
          <w:rFonts w:cs="Times New Roman"/>
          <w:b/>
          <w:bCs/>
          <w:szCs w:val="24"/>
        </w:rPr>
      </w:pPr>
      <w:r w:rsidRPr="00E2406C">
        <w:rPr>
          <w:rFonts w:cs="Times New Roman"/>
          <w:b/>
          <w:bCs/>
          <w:szCs w:val="24"/>
        </w:rPr>
        <w:t>Organizace předškolního vzdělávání</w:t>
      </w:r>
    </w:p>
    <w:p w14:paraId="12CAAFC1" w14:textId="77777777" w:rsidR="00F6190D" w:rsidRPr="00F53F59" w:rsidRDefault="00F6190D" w:rsidP="00F6190D">
      <w:pPr>
        <w:rPr>
          <w:rFonts w:cs="Times New Roman"/>
          <w:szCs w:val="24"/>
        </w:rPr>
      </w:pPr>
    </w:p>
    <w:p w14:paraId="04C52987" w14:textId="77777777" w:rsidR="00F6190D" w:rsidRPr="00F53F59" w:rsidRDefault="00F6190D" w:rsidP="00F6190D">
      <w:pPr>
        <w:rPr>
          <w:rFonts w:cs="Times New Roman"/>
          <w:szCs w:val="24"/>
        </w:rPr>
      </w:pPr>
      <w:r w:rsidRPr="00F53F59">
        <w:rPr>
          <w:rFonts w:cs="Times New Roman"/>
          <w:szCs w:val="24"/>
        </w:rPr>
        <w:t>(1) 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1AD6CC2E" w14:textId="77777777" w:rsidR="00F6190D" w:rsidRPr="00F53F59" w:rsidRDefault="00F6190D" w:rsidP="00F6190D">
      <w:pPr>
        <w:rPr>
          <w:rFonts w:cs="Times New Roman"/>
          <w:szCs w:val="24"/>
        </w:rPr>
      </w:pPr>
    </w:p>
    <w:p w14:paraId="3D63B3AA" w14:textId="77777777" w:rsidR="00F6190D" w:rsidRPr="00F53F59" w:rsidRDefault="00F6190D" w:rsidP="00F6190D">
      <w:pPr>
        <w:rPr>
          <w:rFonts w:cs="Times New Roman"/>
          <w:szCs w:val="24"/>
        </w:rPr>
      </w:pPr>
      <w:r w:rsidRPr="00F53F59">
        <w:rPr>
          <w:rFonts w:cs="Times New Roman"/>
          <w:szCs w:val="24"/>
        </w:rPr>
        <w:t xml:space="preserve">(2) Zápis k předškolnímu vzdělávání od následujícího školního roku se koná v období </w:t>
      </w:r>
      <w:r w:rsidRPr="00312358">
        <w:rPr>
          <w:rFonts w:cs="Times New Roman"/>
          <w:strike/>
          <w:szCs w:val="24"/>
        </w:rPr>
        <w:t>od 2. května do 16. května</w:t>
      </w:r>
      <w:r>
        <w:rPr>
          <w:rFonts w:cs="Times New Roman"/>
          <w:szCs w:val="24"/>
        </w:rPr>
        <w:t xml:space="preserve"> </w:t>
      </w:r>
      <w:r>
        <w:rPr>
          <w:rFonts w:cs="Times New Roman"/>
          <w:b/>
          <w:bCs/>
          <w:szCs w:val="24"/>
        </w:rPr>
        <w:t>od 15. března do 15. dubna</w:t>
      </w:r>
      <w:r w:rsidRPr="00F53F59">
        <w:rPr>
          <w:rFonts w:cs="Times New Roman"/>
          <w:szCs w:val="24"/>
        </w:rPr>
        <w:t>. Termín a místo zápisu stanoví ředitel mateřské školy v dohodě se zřizovatelem a zveřejní je způsobem v místě obvyklým.</w:t>
      </w:r>
    </w:p>
    <w:p w14:paraId="34F04804" w14:textId="77777777" w:rsidR="00F6190D" w:rsidRPr="00F53F59" w:rsidRDefault="00F6190D" w:rsidP="00F6190D">
      <w:pPr>
        <w:rPr>
          <w:rFonts w:cs="Times New Roman"/>
          <w:szCs w:val="24"/>
        </w:rPr>
      </w:pPr>
    </w:p>
    <w:p w14:paraId="01079155" w14:textId="4FBD72E1"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Ředitel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w:t>
      </w:r>
      <w:r w:rsidRPr="00F53F59">
        <w:rPr>
          <w:rFonts w:cs="Times New Roman"/>
          <w:strike/>
          <w:szCs w:val="24"/>
        </w:rPr>
        <w:t>§ 179 odst. 3</w:t>
      </w:r>
      <w:r w:rsidR="00DE1C0B" w:rsidRPr="00DE1C0B">
        <w:rPr>
          <w:rFonts w:cs="Times New Roman"/>
          <w:szCs w:val="24"/>
        </w:rPr>
        <w:t xml:space="preserve"> </w:t>
      </w:r>
      <w:r w:rsidRPr="00F53F59">
        <w:rPr>
          <w:rFonts w:cs="Times New Roman"/>
          <w:b/>
          <w:bCs/>
          <w:szCs w:val="24"/>
        </w:rPr>
        <w:t>§ 178 odst. 3</w:t>
      </w:r>
      <w:r w:rsidRPr="00F53F59">
        <w:rPr>
          <w:rFonts w:cs="Times New Roman"/>
          <w:szCs w:val="24"/>
        </w:rPr>
        <w:t>) nebo jsou umístěné v tomto obvodu v dětském domově, a to do výše povoleného počtu dětí uvedeného ve školském rejstříku.</w:t>
      </w:r>
    </w:p>
    <w:p w14:paraId="349EEB81" w14:textId="77777777" w:rsidR="00DE1C0B" w:rsidRDefault="00DE1C0B" w:rsidP="00F6190D">
      <w:pPr>
        <w:pBdr>
          <w:top w:val="single" w:sz="4" w:space="1" w:color="auto"/>
          <w:left w:val="single" w:sz="4" w:space="4" w:color="auto"/>
          <w:bottom w:val="single" w:sz="4" w:space="1" w:color="auto"/>
          <w:right w:val="single" w:sz="4" w:space="4" w:color="auto"/>
        </w:pBdr>
        <w:rPr>
          <w:rFonts w:cs="Times New Roman"/>
          <w:szCs w:val="24"/>
        </w:rPr>
      </w:pPr>
    </w:p>
    <w:p w14:paraId="1A5F0F1F" w14:textId="77777777" w:rsidR="00F6190D" w:rsidRPr="00DE1C0B" w:rsidRDefault="00F6190D" w:rsidP="00DE1C0B">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E1C0B">
        <w:rPr>
          <w:rFonts w:cs="Times New Roman"/>
          <w:b/>
          <w:bCs/>
          <w:i/>
          <w:iCs/>
          <w:szCs w:val="24"/>
        </w:rPr>
        <w:t>Znění účinné od 1. září 2025 do 31. prosince 2025.</w:t>
      </w:r>
    </w:p>
    <w:p w14:paraId="4BD3D64E" w14:textId="77777777" w:rsidR="00F6190D" w:rsidRPr="00F53F59" w:rsidRDefault="00F6190D" w:rsidP="00F6190D">
      <w:pPr>
        <w:rPr>
          <w:rFonts w:cs="Times New Roman"/>
          <w:szCs w:val="24"/>
        </w:rPr>
      </w:pPr>
    </w:p>
    <w:p w14:paraId="18D13C9A"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C779DE">
        <w:rPr>
          <w:rFonts w:eastAsia="Aptos" w:cs="Times New Roman"/>
          <w:szCs w:val="24"/>
        </w:rPr>
        <w:t>(3) Ředitel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178 odst. 3</w:t>
      </w:r>
      <w:r w:rsidRPr="00C779DE">
        <w:rPr>
          <w:rFonts w:eastAsia="Aptos" w:cs="Times New Roman"/>
          <w:b/>
          <w:bCs/>
          <w:color w:val="FF0000"/>
          <w:szCs w:val="24"/>
        </w:rPr>
        <w:t xml:space="preserve"> </w:t>
      </w:r>
      <w:r w:rsidRPr="006845F5">
        <w:rPr>
          <w:rFonts w:eastAsia="Aptos" w:cs="Times New Roman"/>
          <w:b/>
          <w:bCs/>
          <w:color w:val="000000" w:themeColor="text1"/>
          <w:szCs w:val="24"/>
        </w:rPr>
        <w:t>a 4</w:t>
      </w:r>
      <w:r w:rsidRPr="006845F5">
        <w:rPr>
          <w:rFonts w:eastAsia="Aptos" w:cs="Times New Roman"/>
          <w:color w:val="000000" w:themeColor="text1"/>
          <w:szCs w:val="24"/>
        </w:rPr>
        <w:t xml:space="preserve">) nebo </w:t>
      </w:r>
      <w:r w:rsidRPr="00C779DE">
        <w:rPr>
          <w:rFonts w:eastAsia="Aptos" w:cs="Times New Roman"/>
          <w:szCs w:val="24"/>
        </w:rPr>
        <w:t>jsou umístěné v tomto obvodu v dětském domově, a to do výše povoleného počtu dětí uvedeného ve školském rejstříku.</w:t>
      </w:r>
    </w:p>
    <w:p w14:paraId="6D8D16A4" w14:textId="77777777" w:rsidR="00DE1C0B" w:rsidRDefault="00DE1C0B"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2E0E9C0A" w14:textId="77777777" w:rsidR="00F6190D" w:rsidRPr="00DE1C0B" w:rsidRDefault="00F6190D" w:rsidP="00DE1C0B">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rPr>
      </w:pPr>
      <w:r w:rsidRPr="00DE1C0B">
        <w:rPr>
          <w:rFonts w:eastAsia="Aptos" w:cs="Times New Roman"/>
          <w:b/>
          <w:bCs/>
          <w:i/>
          <w:iCs/>
          <w:color w:val="00B050"/>
          <w:szCs w:val="24"/>
        </w:rPr>
        <w:t>Znění účinné od 1. ledna 2026.</w:t>
      </w:r>
    </w:p>
    <w:p w14:paraId="0184F90A" w14:textId="77777777" w:rsidR="00F6190D" w:rsidRDefault="00F6190D" w:rsidP="00F6190D">
      <w:pPr>
        <w:rPr>
          <w:rFonts w:cs="Times New Roman"/>
          <w:szCs w:val="24"/>
        </w:rPr>
      </w:pPr>
    </w:p>
    <w:p w14:paraId="65529A18" w14:textId="77777777" w:rsidR="00F6190D" w:rsidRPr="00F53F59" w:rsidRDefault="00F6190D" w:rsidP="00F6190D">
      <w:pPr>
        <w:rPr>
          <w:rFonts w:cs="Times New Roman"/>
          <w:szCs w:val="24"/>
        </w:rPr>
      </w:pPr>
      <w:r w:rsidRPr="00F53F59">
        <w:rPr>
          <w:rFonts w:cs="Times New Roman"/>
          <w:szCs w:val="24"/>
        </w:rPr>
        <w:t>(4)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14:paraId="2CEE8408" w14:textId="77777777" w:rsidR="00F6190D" w:rsidRPr="00F53F59" w:rsidRDefault="00F6190D" w:rsidP="00F6190D">
      <w:pPr>
        <w:rPr>
          <w:rFonts w:cs="Times New Roman"/>
          <w:szCs w:val="24"/>
        </w:rPr>
      </w:pPr>
    </w:p>
    <w:p w14:paraId="554BE8C4" w14:textId="77777777" w:rsidR="00F6190D" w:rsidRPr="00F53F59" w:rsidRDefault="00F6190D" w:rsidP="00F6190D">
      <w:pPr>
        <w:rPr>
          <w:rFonts w:cs="Times New Roman"/>
          <w:szCs w:val="24"/>
          <w:vertAlign w:val="superscript"/>
        </w:rPr>
      </w:pPr>
      <w:r w:rsidRPr="00F53F59">
        <w:rPr>
          <w:rFonts w:cs="Times New Roman"/>
          <w:szCs w:val="24"/>
        </w:rPr>
        <w:lastRenderedPageBreak/>
        <w:t>(5) Při přijímání dětí k předškolnímu vzdělávání je třeba dodržet podmínky stanovené zvláštním právním předpisem.</w:t>
      </w:r>
      <w:r w:rsidRPr="00F53F59">
        <w:rPr>
          <w:rFonts w:cs="Times New Roman"/>
          <w:szCs w:val="24"/>
          <w:vertAlign w:val="superscript"/>
        </w:rPr>
        <w:t>22)</w:t>
      </w:r>
    </w:p>
    <w:p w14:paraId="5C2D9A71" w14:textId="77777777" w:rsidR="00F6190D" w:rsidRPr="00F53F59" w:rsidRDefault="00F6190D" w:rsidP="00F6190D">
      <w:pPr>
        <w:rPr>
          <w:rFonts w:cs="Times New Roman"/>
          <w:szCs w:val="24"/>
        </w:rPr>
      </w:pPr>
    </w:p>
    <w:p w14:paraId="5C8AC8D3" w14:textId="77777777" w:rsidR="00F6190D" w:rsidRPr="00F53F59" w:rsidRDefault="00F6190D" w:rsidP="00F6190D">
      <w:pPr>
        <w:rPr>
          <w:rFonts w:cs="Times New Roman"/>
          <w:szCs w:val="24"/>
        </w:rPr>
      </w:pPr>
      <w:r w:rsidRPr="00F53F59">
        <w:rPr>
          <w:rFonts w:cs="Times New Roman"/>
          <w:szCs w:val="24"/>
        </w:rPr>
        <w:t>(6) O přijetí dítěte uvedeného v § 16 odst. 9 rozhodne ředitel mateřské školy na základě písemného vyjádření školského poradenského zařízení, popřípadě také registrujícího lékaře.</w:t>
      </w:r>
    </w:p>
    <w:p w14:paraId="53473672" w14:textId="77777777" w:rsidR="00F6190D" w:rsidRPr="00F53F59" w:rsidRDefault="00F6190D" w:rsidP="00F6190D">
      <w:pPr>
        <w:rPr>
          <w:rFonts w:cs="Times New Roman"/>
          <w:szCs w:val="24"/>
        </w:rPr>
      </w:pPr>
    </w:p>
    <w:p w14:paraId="6E008D8D" w14:textId="77777777" w:rsidR="00F6190D" w:rsidRPr="00F53F59" w:rsidRDefault="00F6190D" w:rsidP="00F6190D">
      <w:pPr>
        <w:rPr>
          <w:rFonts w:cs="Times New Roman"/>
          <w:szCs w:val="24"/>
        </w:rPr>
      </w:pPr>
      <w:r w:rsidRPr="00F53F59">
        <w:rPr>
          <w:rFonts w:cs="Times New Roman"/>
          <w:szCs w:val="24"/>
        </w:rPr>
        <w:t>(7) Dítě může být přijato k předškolnímu vzdělávání i v průběhu školního roku.</w:t>
      </w:r>
    </w:p>
    <w:p w14:paraId="264347C5" w14:textId="77777777" w:rsidR="00F6190D" w:rsidRPr="00F53F59" w:rsidRDefault="00F6190D" w:rsidP="00F6190D">
      <w:pPr>
        <w:rPr>
          <w:rFonts w:cs="Times New Roman"/>
          <w:szCs w:val="24"/>
        </w:rPr>
      </w:pPr>
    </w:p>
    <w:p w14:paraId="7E25199E" w14:textId="77777777" w:rsidR="00F6190D" w:rsidRPr="00F53F59" w:rsidRDefault="00F6190D" w:rsidP="00F6190D">
      <w:pPr>
        <w:rPr>
          <w:rFonts w:cs="Times New Roman"/>
          <w:szCs w:val="24"/>
        </w:rPr>
      </w:pPr>
      <w:r w:rsidRPr="00F53F59">
        <w:rPr>
          <w:rFonts w:cs="Times New Roman"/>
          <w:szCs w:val="24"/>
        </w:rPr>
        <w:t xml:space="preserve">(8) Zřizovatel může určit mateřskou školu nebo její </w:t>
      </w:r>
      <w:r w:rsidRPr="00F53F59">
        <w:rPr>
          <w:rFonts w:cs="Times New Roman"/>
          <w:strike/>
          <w:szCs w:val="24"/>
        </w:rPr>
        <w:t>odloučené pracoviště</w:t>
      </w:r>
      <w:r w:rsidRPr="00F53F59">
        <w:rPr>
          <w:rFonts w:cs="Times New Roman"/>
          <w:szCs w:val="24"/>
        </w:rPr>
        <w:t xml:space="preserve"> </w:t>
      </w:r>
      <w:r w:rsidRPr="00F53F59">
        <w:rPr>
          <w:rFonts w:cs="Times New Roman"/>
          <w:b/>
          <w:bCs/>
          <w:szCs w:val="24"/>
        </w:rPr>
        <w:t xml:space="preserve">třídu </w:t>
      </w:r>
      <w:r w:rsidRPr="00F53F59">
        <w:rPr>
          <w:rFonts w:cs="Times New Roman"/>
          <w:szCs w:val="24"/>
        </w:rPr>
        <w:t xml:space="preserve">ke vzdělávání dětí zaměstnanců zřizovatele nebo jiného zaměstnavatele. Na tuto mateřskou školu nebo </w:t>
      </w:r>
      <w:r w:rsidRPr="00F53F59">
        <w:rPr>
          <w:rFonts w:cs="Times New Roman"/>
          <w:strike/>
          <w:szCs w:val="24"/>
        </w:rPr>
        <w:t>odloučené pracoviště</w:t>
      </w:r>
      <w:r w:rsidRPr="00F53F59">
        <w:rPr>
          <w:rFonts w:cs="Times New Roman"/>
          <w:szCs w:val="24"/>
        </w:rPr>
        <w:t xml:space="preserve"> </w:t>
      </w:r>
      <w:r w:rsidRPr="00F53F59">
        <w:rPr>
          <w:rFonts w:cs="Times New Roman"/>
          <w:b/>
          <w:bCs/>
          <w:szCs w:val="24"/>
        </w:rPr>
        <w:t xml:space="preserve">třídu </w:t>
      </w:r>
      <w:r w:rsidRPr="00F53F59">
        <w:rPr>
          <w:rFonts w:cs="Times New Roman"/>
          <w:szCs w:val="24"/>
        </w:rPr>
        <w:t xml:space="preserve">se nevztahují odstavce 2 až 4 a § 35 odst. 1. O přijetí do této mateřské školy nebo </w:t>
      </w:r>
      <w:r w:rsidRPr="00F53F59">
        <w:rPr>
          <w:rFonts w:cs="Times New Roman"/>
          <w:strike/>
          <w:szCs w:val="24"/>
        </w:rPr>
        <w:t>odloučeného pracoviště</w:t>
      </w:r>
      <w:r w:rsidRPr="00F53F59">
        <w:rPr>
          <w:rFonts w:cs="Times New Roman"/>
          <w:szCs w:val="24"/>
        </w:rPr>
        <w:t xml:space="preserve"> </w:t>
      </w:r>
      <w:r w:rsidRPr="00F53F59">
        <w:rPr>
          <w:rFonts w:cs="Times New Roman"/>
          <w:b/>
          <w:bCs/>
          <w:szCs w:val="24"/>
        </w:rPr>
        <w:t xml:space="preserve">třídy </w:t>
      </w:r>
      <w:r w:rsidRPr="00F53F59">
        <w:rPr>
          <w:rFonts w:cs="Times New Roman"/>
          <w:szCs w:val="24"/>
        </w:rPr>
        <w:t>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7054C66B" w14:textId="77777777" w:rsidR="00F6190D" w:rsidRPr="00F53F59" w:rsidRDefault="00F6190D" w:rsidP="00F6190D">
      <w:pPr>
        <w:rPr>
          <w:rFonts w:cs="Times New Roman"/>
          <w:szCs w:val="24"/>
        </w:rPr>
      </w:pPr>
    </w:p>
    <w:p w14:paraId="7F4CF92B" w14:textId="77777777" w:rsidR="00F6190D" w:rsidRPr="00F53F59" w:rsidRDefault="00F6190D" w:rsidP="00F6190D">
      <w:pPr>
        <w:rPr>
          <w:rFonts w:cs="Times New Roman"/>
          <w:szCs w:val="24"/>
        </w:rPr>
      </w:pPr>
      <w:r w:rsidRPr="00F53F59">
        <w:rPr>
          <w:rFonts w:cs="Times New Roman"/>
          <w:szCs w:val="24"/>
        </w:rPr>
        <w:t>(9) Za lesní mateřskou školu se považuje mateřská škola, ve které vzdělávání probíhá především ve venkovních prostorách mimo zázemí lesní mateřské školy, které slouží pouze k příležitostnému pobytu. Pokud je zázemí lesní mateřské školy nebo výdejna lesní mateřské školy stavbou, musí splňovat podmínky drobné stavby zázemí lesní mateřské školy nebo výdejny lesní mateřské školy podle stavebního zákona.</w:t>
      </w:r>
    </w:p>
    <w:p w14:paraId="46FFE207" w14:textId="77777777" w:rsidR="00F6190D" w:rsidRPr="00F53F59" w:rsidRDefault="00F6190D" w:rsidP="00F6190D">
      <w:pPr>
        <w:rPr>
          <w:rFonts w:cs="Times New Roman"/>
          <w:szCs w:val="24"/>
        </w:rPr>
      </w:pPr>
    </w:p>
    <w:p w14:paraId="618F06AD" w14:textId="77777777" w:rsidR="00F6190D" w:rsidRPr="00F53F59" w:rsidRDefault="00F6190D" w:rsidP="00F6190D">
      <w:pPr>
        <w:rPr>
          <w:rFonts w:cs="Times New Roman"/>
          <w:szCs w:val="24"/>
        </w:rPr>
      </w:pPr>
      <w:r w:rsidRPr="00F53F59">
        <w:rPr>
          <w:rFonts w:cs="Times New Roman"/>
          <w:szCs w:val="24"/>
        </w:rPr>
        <w:t>(10)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46FFF669" w14:textId="77777777" w:rsidR="00F6190D" w:rsidRPr="00F53F59" w:rsidRDefault="00F6190D" w:rsidP="00F6190D">
      <w:pPr>
        <w:rPr>
          <w:rFonts w:cs="Times New Roman"/>
          <w:szCs w:val="24"/>
        </w:rPr>
      </w:pPr>
    </w:p>
    <w:p w14:paraId="649CF2A2" w14:textId="77777777" w:rsidR="00F6190D" w:rsidRPr="00F53F59" w:rsidRDefault="00F6190D" w:rsidP="00F6190D">
      <w:pPr>
        <w:rPr>
          <w:rFonts w:cs="Times New Roman"/>
          <w:szCs w:val="24"/>
        </w:rPr>
      </w:pPr>
      <w:r w:rsidRPr="00F53F59">
        <w:rPr>
          <w:rFonts w:cs="Times New Roman"/>
          <w:szCs w:val="24"/>
        </w:rPr>
        <w:t>(11)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74151E8B"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6941B7B3" w14:textId="77777777" w:rsidR="00F6190D" w:rsidRPr="00F53F59" w:rsidRDefault="00F6190D" w:rsidP="00F6190D">
      <w:pPr>
        <w:rPr>
          <w:rFonts w:cs="Times New Roman"/>
          <w:sz w:val="20"/>
          <w:szCs w:val="20"/>
        </w:rPr>
      </w:pPr>
      <w:r w:rsidRPr="00F53F59">
        <w:rPr>
          <w:rFonts w:cs="Times New Roman"/>
          <w:sz w:val="20"/>
          <w:szCs w:val="20"/>
          <w:vertAlign w:val="superscript"/>
        </w:rPr>
        <w:t>22)</w:t>
      </w:r>
      <w:r w:rsidRPr="00F53F59">
        <w:rPr>
          <w:rFonts w:cs="Times New Roman"/>
          <w:sz w:val="20"/>
          <w:szCs w:val="20"/>
        </w:rPr>
        <w:t xml:space="preserve"> § 50 zákona č. 258/2000 Sb.</w:t>
      </w:r>
    </w:p>
    <w:p w14:paraId="19313BF3" w14:textId="77777777" w:rsidR="00F6190D" w:rsidRDefault="00F6190D" w:rsidP="00F6190D">
      <w:pPr>
        <w:rPr>
          <w:rFonts w:cs="Times New Roman"/>
          <w:szCs w:val="24"/>
        </w:rPr>
      </w:pPr>
    </w:p>
    <w:p w14:paraId="10D59EAA" w14:textId="77777777" w:rsidR="00F6190D" w:rsidRPr="002A2B3A" w:rsidRDefault="00F6190D" w:rsidP="00F6190D">
      <w:pPr>
        <w:jc w:val="center"/>
        <w:rPr>
          <w:rFonts w:eastAsia="Times New Roman" w:cs="Times New Roman"/>
          <w:szCs w:val="24"/>
        </w:rPr>
      </w:pPr>
      <w:r w:rsidRPr="002A2B3A">
        <w:rPr>
          <w:rFonts w:eastAsia="Times New Roman" w:cs="Times New Roman"/>
          <w:szCs w:val="24"/>
        </w:rPr>
        <w:t>§ 34a</w:t>
      </w:r>
    </w:p>
    <w:p w14:paraId="6E349AE0" w14:textId="77777777" w:rsidR="00F6190D" w:rsidRPr="00735844" w:rsidRDefault="00F6190D" w:rsidP="00F6190D">
      <w:pPr>
        <w:jc w:val="center"/>
        <w:rPr>
          <w:rFonts w:eastAsia="Times New Roman" w:cs="Times New Roman"/>
          <w:b/>
          <w:bCs/>
          <w:szCs w:val="24"/>
        </w:rPr>
      </w:pPr>
      <w:r w:rsidRPr="00735844">
        <w:rPr>
          <w:rFonts w:eastAsia="Times New Roman" w:cs="Times New Roman"/>
          <w:b/>
          <w:bCs/>
          <w:szCs w:val="24"/>
        </w:rPr>
        <w:t>Povinnost předškolního vzdělávání a způsoby jejího plnění</w:t>
      </w:r>
    </w:p>
    <w:p w14:paraId="0C97BF4C" w14:textId="77777777" w:rsidR="00DE1C0B" w:rsidRDefault="00DE1C0B" w:rsidP="00F6190D">
      <w:pPr>
        <w:rPr>
          <w:rFonts w:eastAsia="Times New Roman" w:cs="Times New Roman"/>
          <w:szCs w:val="24"/>
        </w:rPr>
      </w:pPr>
    </w:p>
    <w:p w14:paraId="73266946" w14:textId="3E34D9E3" w:rsidR="00F6190D" w:rsidRPr="00735844" w:rsidRDefault="00F6190D" w:rsidP="00F6190D">
      <w:pPr>
        <w:rPr>
          <w:rFonts w:eastAsia="Times New Roman" w:cs="Times New Roman"/>
          <w:szCs w:val="24"/>
        </w:rPr>
      </w:pPr>
      <w:r w:rsidRPr="00735844">
        <w:rPr>
          <w:rFonts w:eastAsia="Times New Roman" w:cs="Times New Roman"/>
          <w:szCs w:val="24"/>
        </w:rPr>
        <w:t xml:space="preserve">(1)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w:t>
      </w:r>
      <w:r w:rsidRPr="47766F77">
        <w:rPr>
          <w:rFonts w:eastAsia="Times New Roman" w:cs="Times New Roman"/>
          <w:szCs w:val="24"/>
        </w:rPr>
        <w:t>ochrany</w:t>
      </w:r>
      <w:r w:rsidRPr="47766F77">
        <w:rPr>
          <w:rFonts w:eastAsia="Times New Roman" w:cs="Times New Roman"/>
          <w:szCs w:val="24"/>
          <w:vertAlign w:val="superscript"/>
        </w:rPr>
        <w:t>11</w:t>
      </w:r>
      <w:r w:rsidRPr="47766F77">
        <w:rPr>
          <w:rFonts w:eastAsia="Times New Roman" w:cs="Times New Roman"/>
          <w:szCs w:val="24"/>
        </w:rPr>
        <w:t>).</w:t>
      </w:r>
      <w:r w:rsidRPr="00735844">
        <w:rPr>
          <w:rFonts w:eastAsia="Times New Roman" w:cs="Times New Roman"/>
          <w:szCs w:val="24"/>
        </w:rPr>
        <w:t xml:space="preserve"> Povinné předškolní vzdělávání se nevztahuje na děti s hlubokým mentálním postižením.</w:t>
      </w:r>
    </w:p>
    <w:p w14:paraId="7F9BB5C5" w14:textId="77777777" w:rsidR="00DE1C0B" w:rsidRDefault="00DE1C0B" w:rsidP="00F6190D">
      <w:pPr>
        <w:rPr>
          <w:rFonts w:eastAsia="Times New Roman" w:cs="Times New Roman"/>
          <w:szCs w:val="24"/>
        </w:rPr>
      </w:pPr>
    </w:p>
    <w:p w14:paraId="23A1A3D5" w14:textId="5A5EBD94" w:rsidR="00F6190D" w:rsidRPr="00735844" w:rsidRDefault="00F6190D" w:rsidP="00F6190D">
      <w:pPr>
        <w:rPr>
          <w:rFonts w:eastAsia="Times New Roman" w:cs="Times New Roman"/>
          <w:szCs w:val="24"/>
        </w:rPr>
      </w:pPr>
      <w:r w:rsidRPr="00735844">
        <w:rPr>
          <w:rFonts w:eastAsia="Times New Roman" w:cs="Times New Roman"/>
          <w:szCs w:val="24"/>
        </w:rPr>
        <w:t xml:space="preserve">(2) Zákonný zástupce dítěte je povinen přihlásit dítě k zápisu k předškolnímu vzdělávání (§ 34 odst. 2) v kalendářním roce, ve kterém začíná povinnost předškolního vzdělávání dítěte. Dítě, </w:t>
      </w:r>
      <w:r w:rsidRPr="00735844">
        <w:rPr>
          <w:rFonts w:eastAsia="Times New Roman" w:cs="Times New Roman"/>
          <w:szCs w:val="24"/>
        </w:rPr>
        <w:lastRenderedPageBreak/>
        <w:t>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7C14301A" w14:textId="77777777" w:rsidR="00DE1C0B" w:rsidRDefault="00DE1C0B" w:rsidP="00F6190D">
      <w:pPr>
        <w:rPr>
          <w:rFonts w:eastAsia="Times New Roman" w:cs="Times New Roman"/>
          <w:szCs w:val="24"/>
        </w:rPr>
      </w:pPr>
    </w:p>
    <w:p w14:paraId="0B16F088" w14:textId="1399530F" w:rsidR="00F6190D" w:rsidRPr="00735844" w:rsidRDefault="00F6190D" w:rsidP="00F6190D">
      <w:pPr>
        <w:rPr>
          <w:rFonts w:eastAsia="Times New Roman" w:cs="Times New Roman"/>
          <w:szCs w:val="24"/>
        </w:rPr>
      </w:pPr>
      <w:r w:rsidRPr="00735844">
        <w:rPr>
          <w:rFonts w:eastAsia="Times New Roman" w:cs="Times New Roman"/>
          <w:szCs w:val="24"/>
        </w:rPr>
        <w:t>(3)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12FE50BF" w14:textId="77777777" w:rsidR="00DE1C0B" w:rsidRDefault="00DE1C0B" w:rsidP="00F6190D">
      <w:pPr>
        <w:rPr>
          <w:rFonts w:eastAsia="Times New Roman" w:cs="Times New Roman"/>
          <w:szCs w:val="24"/>
        </w:rPr>
      </w:pPr>
    </w:p>
    <w:p w14:paraId="0A165632" w14:textId="2D86447E" w:rsidR="00F6190D" w:rsidRPr="00735844" w:rsidRDefault="00F6190D" w:rsidP="00F6190D">
      <w:pPr>
        <w:rPr>
          <w:rFonts w:eastAsia="Times New Roman" w:cs="Times New Roman"/>
          <w:szCs w:val="24"/>
        </w:rPr>
      </w:pPr>
      <w:r w:rsidRPr="00735844">
        <w:rPr>
          <w:rFonts w:eastAsia="Times New Roman" w:cs="Times New Roman"/>
          <w:szCs w:val="24"/>
        </w:rPr>
        <w:t>(4)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14:paraId="75D1AD30" w14:textId="77777777" w:rsidR="00DE1C0B" w:rsidRDefault="00DE1C0B" w:rsidP="00F6190D">
      <w:pPr>
        <w:rPr>
          <w:rFonts w:eastAsia="Times New Roman" w:cs="Times New Roman"/>
          <w:szCs w:val="24"/>
        </w:rPr>
      </w:pPr>
    </w:p>
    <w:p w14:paraId="15F565E7" w14:textId="416C60FD" w:rsidR="00F6190D" w:rsidRPr="00735844" w:rsidRDefault="00F6190D" w:rsidP="00F6190D">
      <w:pPr>
        <w:rPr>
          <w:rFonts w:eastAsia="Times New Roman" w:cs="Times New Roman"/>
          <w:szCs w:val="24"/>
        </w:rPr>
      </w:pPr>
      <w:r w:rsidRPr="00735844">
        <w:rPr>
          <w:rFonts w:eastAsia="Times New Roman" w:cs="Times New Roman"/>
          <w:szCs w:val="24"/>
        </w:rPr>
        <w:t>(5) Jiným způsobem plnění povinnosti předškolního vzdělávání se rozumí</w:t>
      </w:r>
    </w:p>
    <w:p w14:paraId="02530911" w14:textId="77777777" w:rsidR="00F6190D" w:rsidRDefault="00F6190D" w:rsidP="00F6190D">
      <w:pPr>
        <w:rPr>
          <w:rFonts w:eastAsia="Times New Roman" w:cs="Times New Roman"/>
          <w:szCs w:val="24"/>
        </w:rPr>
      </w:pPr>
      <w:r w:rsidRPr="00735844">
        <w:rPr>
          <w:rFonts w:eastAsia="Times New Roman" w:cs="Times New Roman"/>
          <w:szCs w:val="24"/>
        </w:rPr>
        <w:t>a) individuální vzdělávání dítěte, které se uskutečňuje bez pravidelné denní docházky dítěte do mateřské školy,</w:t>
      </w:r>
    </w:p>
    <w:p w14:paraId="503AFCD9" w14:textId="77777777" w:rsidR="00DE1C0B" w:rsidRPr="00735844" w:rsidRDefault="00DE1C0B" w:rsidP="00F6190D">
      <w:pPr>
        <w:rPr>
          <w:rFonts w:eastAsia="Times New Roman" w:cs="Times New Roman"/>
          <w:szCs w:val="24"/>
        </w:rPr>
      </w:pPr>
    </w:p>
    <w:p w14:paraId="468F82D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55EC3AF6">
        <w:rPr>
          <w:rFonts w:eastAsia="Times New Roman" w:cs="Times New Roman"/>
          <w:szCs w:val="24"/>
        </w:rPr>
        <w:t xml:space="preserve">b) vzdělávání </w:t>
      </w:r>
      <w:r w:rsidRPr="00480BFC">
        <w:rPr>
          <w:rFonts w:eastAsia="Times New Roman" w:cs="Times New Roman"/>
          <w:strike/>
          <w:szCs w:val="24"/>
        </w:rPr>
        <w:t>v přípravné třídě základní školy a</w:t>
      </w:r>
      <w:r w:rsidRPr="00480BFC">
        <w:rPr>
          <w:rFonts w:eastAsia="Times New Roman" w:cs="Times New Roman"/>
          <w:szCs w:val="24"/>
        </w:rPr>
        <w:t xml:space="preserve"> ve třídě přípravného stupně základní školy speciální podle § </w:t>
      </w:r>
      <w:r w:rsidRPr="00480BFC">
        <w:rPr>
          <w:rFonts w:eastAsia="Times New Roman" w:cs="Times New Roman"/>
          <w:strike/>
          <w:szCs w:val="24"/>
        </w:rPr>
        <w:t>47 a</w:t>
      </w:r>
      <w:r w:rsidRPr="55EC3AF6">
        <w:rPr>
          <w:rFonts w:eastAsia="Times New Roman" w:cs="Times New Roman"/>
          <w:szCs w:val="24"/>
        </w:rPr>
        <w:t xml:space="preserve"> </w:t>
      </w:r>
      <w:proofErr w:type="gramStart"/>
      <w:r w:rsidRPr="55EC3AF6">
        <w:rPr>
          <w:rFonts w:eastAsia="Times New Roman" w:cs="Times New Roman"/>
          <w:szCs w:val="24"/>
        </w:rPr>
        <w:t>48a</w:t>
      </w:r>
      <w:proofErr w:type="gramEnd"/>
      <w:r w:rsidRPr="55EC3AF6">
        <w:rPr>
          <w:rFonts w:eastAsia="Times New Roman" w:cs="Times New Roman"/>
          <w:szCs w:val="24"/>
        </w:rPr>
        <w:t>,</w:t>
      </w:r>
    </w:p>
    <w:p w14:paraId="52F6D722" w14:textId="77777777" w:rsidR="00DE1C0B" w:rsidRPr="00735844" w:rsidRDefault="00DE1C0B"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0A9BCF73" w14:textId="77777777" w:rsidR="00F6190D" w:rsidRPr="00DE1C0B" w:rsidRDefault="00F6190D" w:rsidP="00DE1C0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E1C0B">
        <w:rPr>
          <w:rFonts w:eastAsia="MS Mincho" w:cs="Times New Roman"/>
          <w:b/>
          <w:bCs/>
          <w:i/>
          <w:iCs/>
          <w:color w:val="ED7D31" w:themeColor="accent2"/>
          <w:szCs w:val="24"/>
          <w:lang w:eastAsia="cs-CZ"/>
        </w:rPr>
        <w:t>Znění účinné od 1. září 2029.</w:t>
      </w:r>
    </w:p>
    <w:p w14:paraId="44873EF1" w14:textId="77777777" w:rsidR="00DE1C0B" w:rsidRDefault="00DE1C0B" w:rsidP="00F6190D">
      <w:pPr>
        <w:rPr>
          <w:rFonts w:eastAsia="Times New Roman" w:cs="Times New Roman"/>
          <w:szCs w:val="24"/>
        </w:rPr>
      </w:pPr>
    </w:p>
    <w:p w14:paraId="167228A0" w14:textId="0202E7E7" w:rsidR="00F6190D" w:rsidRPr="00735844" w:rsidRDefault="00F6190D" w:rsidP="00F6190D">
      <w:pPr>
        <w:rPr>
          <w:rFonts w:eastAsia="Times New Roman" w:cs="Times New Roman"/>
          <w:szCs w:val="24"/>
        </w:rPr>
      </w:pPr>
      <w:r w:rsidRPr="00735844">
        <w:rPr>
          <w:rFonts w:eastAsia="Times New Roman" w:cs="Times New Roman"/>
          <w:szCs w:val="24"/>
        </w:rPr>
        <w:t>c) vzdělávání v zahraniční škole na území České republiky, ve které ministerstvo povolilo plnění povinné školní docházky dle § 38a.</w:t>
      </w:r>
    </w:p>
    <w:p w14:paraId="294EB076" w14:textId="77777777" w:rsidR="00DE1C0B" w:rsidRDefault="00DE1C0B" w:rsidP="00F6190D">
      <w:pPr>
        <w:rPr>
          <w:rFonts w:eastAsia="Times New Roman" w:cs="Times New Roman"/>
          <w:szCs w:val="24"/>
        </w:rPr>
      </w:pPr>
    </w:p>
    <w:p w14:paraId="348D3E4B" w14:textId="13867BF9" w:rsidR="00F6190D" w:rsidRDefault="00F6190D" w:rsidP="00F6190D">
      <w:pPr>
        <w:rPr>
          <w:rFonts w:eastAsia="Times New Roman" w:cs="Times New Roman"/>
          <w:szCs w:val="24"/>
        </w:rPr>
      </w:pPr>
      <w:r w:rsidRPr="00735844">
        <w:rPr>
          <w:rFonts w:eastAsia="Times New Roman" w:cs="Times New Roman"/>
          <w:szCs w:val="24"/>
        </w:rPr>
        <w:t>(6)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111AEDA8" w14:textId="77777777" w:rsidR="008B3D92" w:rsidRDefault="008B3D92" w:rsidP="00F6190D">
      <w:pPr>
        <w:rPr>
          <w:rFonts w:eastAsia="Times New Roman" w:cs="Times New Roman"/>
          <w:szCs w:val="24"/>
        </w:rPr>
      </w:pPr>
    </w:p>
    <w:p w14:paraId="3CAC7A74" w14:textId="63B96F4C" w:rsidR="008B3D92" w:rsidRDefault="008B3D92" w:rsidP="008B3D92">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8B3D92">
        <w:rPr>
          <w:rFonts w:eastAsia="Times New Roman" w:cs="Times New Roman"/>
          <w:b/>
          <w:bCs/>
          <w:szCs w:val="24"/>
        </w:rPr>
        <w:t>(7) Dítě, na které se vztahuje povinné předškolní vzdělávání, se může vzdělávat ve dvou mateřských školách, jestliže rozhodnutím soudu byla upravena péče o dítě tak, že o něj pečují oba rodiče. Ověření dítěte podle § 34b odst. 3 provádí mateřská škola, ve které dítě zahájilo vzdělávání dříve, pokud k tomu nebyla dohodou rodičů nebo rozhodnutím soudu určena druhá škola. Ředitelé škol, v nichž se dítě vzdělává, dohodnou pravidla spolupráce škol při vzdělávání dítěte. Rozhoduje-li ředitel ve věcech podle § 165 odst. 2, vyžádá si před rozhodnutím vyjádření ředitele druhé školy. Rozhodování ve věcech podle § 34b odst. 4 přísluší pouze řediteli mateřské školy podle věty druhé.</w:t>
      </w:r>
    </w:p>
    <w:p w14:paraId="123D29AA" w14:textId="77777777" w:rsidR="008B3D92" w:rsidRDefault="008B3D92" w:rsidP="008B3D92">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3619D4DF" w14:textId="29ED8C5D" w:rsidR="008B3D92" w:rsidRPr="008B3D92" w:rsidRDefault="008B3D92" w:rsidP="008B3D92">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8B3D92">
        <w:rPr>
          <w:rFonts w:eastAsia="Times New Roman" w:cs="Times New Roman"/>
          <w:b/>
          <w:bCs/>
          <w:i/>
          <w:iCs/>
          <w:color w:val="00B050"/>
          <w:szCs w:val="24"/>
        </w:rPr>
        <w:t>Znění účinné od 1. 1. 2026</w:t>
      </w:r>
    </w:p>
    <w:p w14:paraId="1DA7DD45" w14:textId="77777777" w:rsidR="00DE1C0B" w:rsidRPr="00735844" w:rsidRDefault="00DE1C0B" w:rsidP="00F6190D">
      <w:pPr>
        <w:rPr>
          <w:rFonts w:eastAsia="Times New Roman" w:cs="Times New Roman"/>
          <w:szCs w:val="24"/>
        </w:rPr>
      </w:pPr>
    </w:p>
    <w:p w14:paraId="299B979E" w14:textId="77777777" w:rsidR="00F6190D" w:rsidRDefault="00F6190D" w:rsidP="00F6190D">
      <w:pPr>
        <w:jc w:val="center"/>
        <w:rPr>
          <w:rFonts w:eastAsia="Times New Roman" w:cs="Times New Roman"/>
          <w:szCs w:val="24"/>
        </w:rPr>
      </w:pPr>
      <w:r w:rsidRPr="3E5118E8">
        <w:rPr>
          <w:rFonts w:eastAsia="Times New Roman" w:cs="Times New Roman"/>
          <w:szCs w:val="24"/>
        </w:rPr>
        <w:t>§ 34b</w:t>
      </w:r>
    </w:p>
    <w:p w14:paraId="5114501B" w14:textId="77777777" w:rsidR="00F6190D" w:rsidRPr="00E2406C" w:rsidRDefault="00F6190D" w:rsidP="00F6190D">
      <w:pPr>
        <w:jc w:val="center"/>
        <w:rPr>
          <w:b/>
          <w:bCs/>
        </w:rPr>
      </w:pPr>
      <w:r w:rsidRPr="00E2406C">
        <w:rPr>
          <w:rFonts w:eastAsia="Times New Roman" w:cs="Times New Roman"/>
          <w:b/>
          <w:bCs/>
          <w:szCs w:val="24"/>
        </w:rPr>
        <w:lastRenderedPageBreak/>
        <w:t>Individuální vzdělávání dítěte</w:t>
      </w:r>
    </w:p>
    <w:p w14:paraId="7ABAAD18" w14:textId="77777777" w:rsidR="00DE1C0B" w:rsidRDefault="00DE1C0B" w:rsidP="00F6190D">
      <w:pPr>
        <w:rPr>
          <w:rFonts w:eastAsia="Times New Roman" w:cs="Times New Roman"/>
          <w:szCs w:val="24"/>
        </w:rPr>
      </w:pPr>
    </w:p>
    <w:p w14:paraId="1351EF22" w14:textId="4BE06620" w:rsidR="00F6190D" w:rsidRDefault="00F6190D" w:rsidP="00F6190D">
      <w:r w:rsidRPr="3E5118E8">
        <w:rPr>
          <w:rFonts w:eastAsia="Times New Roman" w:cs="Times New Roman"/>
          <w:szCs w:val="24"/>
        </w:rPr>
        <w:t>(1)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45227AE" w14:textId="77777777" w:rsidR="00DE1C0B" w:rsidRDefault="00DE1C0B" w:rsidP="00F6190D">
      <w:pPr>
        <w:rPr>
          <w:rFonts w:eastAsia="Times New Roman" w:cs="Times New Roman"/>
          <w:szCs w:val="24"/>
        </w:rPr>
      </w:pPr>
    </w:p>
    <w:p w14:paraId="494F9E3A" w14:textId="668F58E5" w:rsidR="00F6190D" w:rsidRDefault="00F6190D" w:rsidP="00F6190D">
      <w:r w:rsidRPr="3E5118E8">
        <w:rPr>
          <w:rFonts w:eastAsia="Times New Roman" w:cs="Times New Roman"/>
          <w:szCs w:val="24"/>
        </w:rPr>
        <w:t>(2) Oznámení zákonného zástupce o individuálním vzdělávání dítěte musí obsahovat</w:t>
      </w:r>
    </w:p>
    <w:p w14:paraId="7E349B5F" w14:textId="77777777" w:rsidR="00DE1C0B" w:rsidRDefault="00DE1C0B" w:rsidP="00F6190D">
      <w:pPr>
        <w:rPr>
          <w:rFonts w:eastAsia="Times New Roman" w:cs="Times New Roman"/>
          <w:szCs w:val="24"/>
        </w:rPr>
      </w:pPr>
    </w:p>
    <w:p w14:paraId="0E75FDBA" w14:textId="7EC8F38E" w:rsidR="00F6190D" w:rsidRDefault="00F6190D" w:rsidP="00F6190D">
      <w:r w:rsidRPr="3E5118E8">
        <w:rPr>
          <w:rFonts w:eastAsia="Times New Roman" w:cs="Times New Roman"/>
          <w:szCs w:val="24"/>
        </w:rPr>
        <w:t>a) jméno, popřípadě jména, a příjmení, rodné číslo a místo trvalého pobytu dítěte, v případě cizince místo pobytu dítěte,</w:t>
      </w:r>
    </w:p>
    <w:p w14:paraId="1372290E" w14:textId="77777777" w:rsidR="00DE1C0B" w:rsidRDefault="00DE1C0B" w:rsidP="00F6190D">
      <w:pPr>
        <w:rPr>
          <w:rFonts w:eastAsia="Times New Roman" w:cs="Times New Roman"/>
          <w:szCs w:val="24"/>
        </w:rPr>
      </w:pPr>
    </w:p>
    <w:p w14:paraId="5F937633" w14:textId="43399767" w:rsidR="00F6190D" w:rsidRDefault="00F6190D" w:rsidP="00F6190D">
      <w:r w:rsidRPr="3E5118E8">
        <w:rPr>
          <w:rFonts w:eastAsia="Times New Roman" w:cs="Times New Roman"/>
          <w:szCs w:val="24"/>
        </w:rPr>
        <w:t>b) uvedení období, ve kterém má být dítě individuálně vzděláváno,</w:t>
      </w:r>
    </w:p>
    <w:p w14:paraId="481037B2" w14:textId="77777777" w:rsidR="00DE1C0B" w:rsidRDefault="00DE1C0B" w:rsidP="00F6190D">
      <w:pPr>
        <w:rPr>
          <w:rFonts w:eastAsia="Times New Roman" w:cs="Times New Roman"/>
          <w:szCs w:val="24"/>
        </w:rPr>
      </w:pPr>
    </w:p>
    <w:p w14:paraId="372A741F" w14:textId="1D9DC160" w:rsidR="00F6190D" w:rsidRDefault="00F6190D" w:rsidP="00F6190D">
      <w:r w:rsidRPr="3E5118E8">
        <w:rPr>
          <w:rFonts w:eastAsia="Times New Roman" w:cs="Times New Roman"/>
          <w:szCs w:val="24"/>
        </w:rPr>
        <w:t>c) důvody pro individuální vzdělávání dítěte.</w:t>
      </w:r>
    </w:p>
    <w:p w14:paraId="6E904E32" w14:textId="77777777" w:rsidR="00DE1C0B" w:rsidRDefault="00DE1C0B" w:rsidP="00F6190D">
      <w:pPr>
        <w:rPr>
          <w:rFonts w:eastAsia="Times New Roman" w:cs="Times New Roman"/>
          <w:szCs w:val="24"/>
        </w:rPr>
      </w:pPr>
      <w:bookmarkStart w:id="9" w:name="_Hlk171596109"/>
    </w:p>
    <w:p w14:paraId="72B58AD2" w14:textId="31358DDE" w:rsidR="00F6190D" w:rsidRPr="00BC7E2A" w:rsidRDefault="00F6190D" w:rsidP="00F6190D">
      <w:pPr>
        <w:rPr>
          <w:rFonts w:eastAsia="Times New Roman" w:cs="Times New Roman"/>
          <w:b/>
          <w:bCs/>
          <w:szCs w:val="24"/>
        </w:rPr>
      </w:pPr>
      <w:r w:rsidRPr="3E5118E8">
        <w:rPr>
          <w:rFonts w:eastAsia="Times New Roman" w:cs="Times New Roman"/>
          <w:szCs w:val="24"/>
        </w:rPr>
        <w:t>(3)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bookmarkEnd w:id="9"/>
      <w:r w:rsidRPr="3E5118E8">
        <w:rPr>
          <w:rFonts w:eastAsia="Times New Roman" w:cs="Times New Roman"/>
          <w:szCs w:val="24"/>
        </w:rPr>
        <w:t xml:space="preserve"> </w:t>
      </w:r>
      <w:r w:rsidRPr="00F541EC">
        <w:rPr>
          <w:rFonts w:eastAsia="Times New Roman" w:cs="Times New Roman"/>
          <w:b/>
          <w:bCs/>
          <w:szCs w:val="24"/>
        </w:rPr>
        <w:t xml:space="preserve">O ověření mateřská škola vyhotoví zápis. </w:t>
      </w:r>
    </w:p>
    <w:p w14:paraId="02E83CBB" w14:textId="77777777" w:rsidR="00DE1C0B" w:rsidRDefault="00DE1C0B" w:rsidP="00F6190D">
      <w:pPr>
        <w:rPr>
          <w:rFonts w:eastAsia="Times New Roman" w:cs="Times New Roman"/>
          <w:szCs w:val="24"/>
        </w:rPr>
      </w:pPr>
    </w:p>
    <w:p w14:paraId="399B9805" w14:textId="3114B81F" w:rsidR="00F6190D" w:rsidRDefault="00F6190D" w:rsidP="00F6190D">
      <w:r w:rsidRPr="3E5118E8">
        <w:rPr>
          <w:rFonts w:eastAsia="Times New Roman" w:cs="Times New Roman"/>
          <w:szCs w:val="24"/>
        </w:rPr>
        <w:t>(4) Ředitel mateřské školy, kam bylo dítě přijato k předškolnímu vzdělávání, ukončí individuální vzdělávání dítěte, pokud zákonný zástupce dítěte nezajistil účast dítěte u ověření podle odstavce 3, a to ani v náhradním termínu.</w:t>
      </w:r>
    </w:p>
    <w:p w14:paraId="042388C8" w14:textId="77777777" w:rsidR="00DE1C0B" w:rsidRDefault="00DE1C0B" w:rsidP="00F6190D">
      <w:pPr>
        <w:rPr>
          <w:rFonts w:eastAsia="Times New Roman" w:cs="Times New Roman"/>
          <w:szCs w:val="24"/>
        </w:rPr>
      </w:pPr>
    </w:p>
    <w:p w14:paraId="2123C9DD" w14:textId="226E7FA4" w:rsidR="00F6190D" w:rsidRDefault="00F6190D" w:rsidP="00F6190D">
      <w:r w:rsidRPr="3E5118E8">
        <w:rPr>
          <w:rFonts w:eastAsia="Times New Roman" w:cs="Times New Roman"/>
          <w:szCs w:val="24"/>
        </w:rPr>
        <w:t>(5) Odvolání proti rozhodnutí ředitele mateřské školy o ukončení individuálního vzdělávání dítěte nemá odkladný účinek.</w:t>
      </w:r>
    </w:p>
    <w:p w14:paraId="41993756" w14:textId="77777777" w:rsidR="00DE1C0B" w:rsidRDefault="00DE1C0B" w:rsidP="00F6190D">
      <w:pPr>
        <w:rPr>
          <w:rFonts w:eastAsia="Times New Roman" w:cs="Times New Roman"/>
          <w:szCs w:val="24"/>
        </w:rPr>
      </w:pPr>
    </w:p>
    <w:p w14:paraId="7503F926" w14:textId="62430EBC" w:rsidR="00F6190D" w:rsidRDefault="00F6190D" w:rsidP="00F6190D">
      <w:r w:rsidRPr="3E5118E8">
        <w:rPr>
          <w:rFonts w:eastAsia="Times New Roman" w:cs="Times New Roman"/>
          <w:szCs w:val="24"/>
        </w:rPr>
        <w:t>(6) Po ukončení individuálního vzdělávání dítěte podle odstavce 5 nelze dítě opětovně individuálně vzdělávat podle odstavce 1.</w:t>
      </w:r>
    </w:p>
    <w:p w14:paraId="6BC6A1AA" w14:textId="77777777" w:rsidR="00DE1C0B" w:rsidRDefault="00DE1C0B" w:rsidP="00F6190D">
      <w:pPr>
        <w:rPr>
          <w:rFonts w:eastAsia="Times New Roman" w:cs="Times New Roman"/>
          <w:szCs w:val="24"/>
        </w:rPr>
      </w:pPr>
    </w:p>
    <w:p w14:paraId="347A2D27" w14:textId="2DECAD71" w:rsidR="00F6190D" w:rsidRDefault="00F6190D" w:rsidP="00F6190D">
      <w:r w:rsidRPr="3E5118E8">
        <w:rPr>
          <w:rFonts w:eastAsia="Times New Roman" w:cs="Times New Roman"/>
          <w:szCs w:val="24"/>
        </w:rPr>
        <w:t>(7)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775D162C"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14:paraId="49288122"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14:paraId="31EEC59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14:paraId="301F6D0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zákonný zástupce závažným způsobem opakovaně narušuje provoz mateřské školy,</w:t>
      </w:r>
    </w:p>
    <w:p w14:paraId="40A6755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14:paraId="4CF0759A" w14:textId="77777777" w:rsidR="00D93E66"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14:paraId="3FDC7D78" w14:textId="77777777" w:rsidR="00D93E66" w:rsidRPr="00CC593D" w:rsidRDefault="00D93E66" w:rsidP="00D93E66">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14:paraId="08C64D5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63D5CF8D" w14:textId="77777777" w:rsidR="00F6190D" w:rsidRPr="00F53F59" w:rsidRDefault="00F6190D" w:rsidP="00F6190D">
      <w:pPr>
        <w:jc w:val="center"/>
        <w:rPr>
          <w:rFonts w:cs="Times New Roman"/>
          <w:szCs w:val="24"/>
        </w:rPr>
      </w:pPr>
      <w:r w:rsidRPr="00F53F59">
        <w:rPr>
          <w:rFonts w:cs="Times New Roman"/>
          <w:szCs w:val="24"/>
        </w:rPr>
        <w:t>§ 36</w:t>
      </w:r>
    </w:p>
    <w:p w14:paraId="1C884704" w14:textId="77777777" w:rsidR="00F6190D" w:rsidRPr="00E2406C" w:rsidRDefault="00F6190D" w:rsidP="00F6190D">
      <w:pPr>
        <w:jc w:val="center"/>
        <w:rPr>
          <w:rFonts w:cs="Times New Roman"/>
          <w:b/>
          <w:bCs/>
          <w:szCs w:val="24"/>
        </w:rPr>
      </w:pPr>
      <w:r w:rsidRPr="00E2406C">
        <w:rPr>
          <w:rFonts w:cs="Times New Roman"/>
          <w:b/>
          <w:bCs/>
          <w:szCs w:val="24"/>
        </w:rPr>
        <w:t>Plnění povinnosti školní docházky</w:t>
      </w:r>
    </w:p>
    <w:p w14:paraId="3319226C" w14:textId="77777777" w:rsidR="00F6190D" w:rsidRPr="00F53F59" w:rsidRDefault="00F6190D" w:rsidP="00F6190D">
      <w:pPr>
        <w:jc w:val="center"/>
        <w:rPr>
          <w:rFonts w:cs="Times New Roman"/>
          <w:szCs w:val="24"/>
        </w:rPr>
      </w:pPr>
    </w:p>
    <w:p w14:paraId="664A4506" w14:textId="77777777" w:rsidR="00F6190D" w:rsidRPr="00F53F59" w:rsidRDefault="00F6190D" w:rsidP="00F6190D">
      <w:pPr>
        <w:rPr>
          <w:rFonts w:cs="Times New Roman"/>
          <w:szCs w:val="24"/>
          <w:shd w:val="clear" w:color="auto" w:fill="FFFFFF"/>
        </w:rPr>
      </w:pPr>
      <w:r w:rsidRPr="00F53F59">
        <w:rPr>
          <w:rFonts w:cs="Times New Roman"/>
          <w:szCs w:val="24"/>
        </w:rPr>
        <w:t>(1) Školní docházka je povinná po dobu devíti školních roků, nejvýše však do konce školního roku, v němž žák dosáhne sedmnáctého roku věku (dále jen „povinná školní docházka“).</w:t>
      </w:r>
    </w:p>
    <w:p w14:paraId="4A46F56F" w14:textId="77777777" w:rsidR="00F6190D" w:rsidRPr="00F53F59" w:rsidRDefault="00F6190D" w:rsidP="00F6190D">
      <w:pPr>
        <w:rPr>
          <w:rFonts w:cs="Times New Roman"/>
          <w:szCs w:val="24"/>
          <w:shd w:val="clear" w:color="auto" w:fill="FFFFFF"/>
        </w:rPr>
      </w:pPr>
    </w:p>
    <w:p w14:paraId="1F427FA3" w14:textId="472791F4" w:rsidR="00F6190D" w:rsidRPr="00F53F59" w:rsidRDefault="00F6190D" w:rsidP="00F6190D">
      <w:pPr>
        <w:rPr>
          <w:rFonts w:cs="Times New Roman"/>
          <w:szCs w:val="24"/>
          <w:shd w:val="clear" w:color="auto" w:fill="FFFFFF"/>
        </w:rPr>
      </w:pPr>
      <w:r w:rsidRPr="00F53F59">
        <w:rPr>
          <w:rFonts w:cs="Times New Roman"/>
          <w:szCs w:val="24"/>
        </w:rPr>
        <w:t>(2)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D93E66">
        <w:rPr>
          <w:rFonts w:cs="Times New Roman"/>
          <w:szCs w:val="24"/>
          <w:vertAlign w:val="superscript"/>
        </w:rPr>
        <w:t>11</w:t>
      </w:r>
      <w:r w:rsidRPr="00F53F59">
        <w:rPr>
          <w:rStyle w:val="footnote"/>
          <w:rFonts w:cs="Times New Roman"/>
          <w:szCs w:val="24"/>
          <w:vertAlign w:val="superscript"/>
        </w:rPr>
        <w:t>)</w:t>
      </w:r>
      <w:r w:rsidRPr="00F53F59">
        <w:rPr>
          <w:rFonts w:cs="Times New Roman"/>
          <w:szCs w:val="24"/>
        </w:rPr>
        <w:t>.</w:t>
      </w:r>
    </w:p>
    <w:p w14:paraId="552761A9" w14:textId="77777777" w:rsidR="00F6190D" w:rsidRPr="00F53F59" w:rsidRDefault="00F6190D" w:rsidP="00F6190D">
      <w:pPr>
        <w:rPr>
          <w:rFonts w:cs="Times New Roman"/>
          <w:szCs w:val="24"/>
          <w:shd w:val="clear" w:color="auto" w:fill="FFFFFF"/>
        </w:rPr>
      </w:pPr>
    </w:p>
    <w:p w14:paraId="62DA7B3E" w14:textId="77777777" w:rsidR="00F6190D" w:rsidRPr="00F53F59" w:rsidRDefault="00F6190D" w:rsidP="00F6190D">
      <w:pPr>
        <w:rPr>
          <w:rFonts w:cs="Times New Roman"/>
          <w:szCs w:val="24"/>
          <w:shd w:val="clear" w:color="auto" w:fill="FFFFFF"/>
        </w:rPr>
      </w:pPr>
      <w:r w:rsidRPr="00F53F59">
        <w:rPr>
          <w:rFonts w:cs="Times New Roman"/>
          <w:szCs w:val="24"/>
        </w:rPr>
        <w:t>(3)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2B6D41C" w14:textId="77777777" w:rsidR="00F6190D" w:rsidRPr="00F53F59" w:rsidRDefault="00F6190D" w:rsidP="00F6190D">
      <w:pPr>
        <w:rPr>
          <w:rFonts w:cs="Times New Roman"/>
          <w:szCs w:val="24"/>
          <w:shd w:val="clear" w:color="auto" w:fill="FFFFFF"/>
        </w:rPr>
      </w:pPr>
    </w:p>
    <w:p w14:paraId="6AF42729" w14:textId="77777777" w:rsidR="00F6190D" w:rsidRDefault="00F6190D" w:rsidP="00F6190D">
      <w:pPr>
        <w:rPr>
          <w:rFonts w:cs="Times New Roman"/>
          <w:strike/>
          <w:szCs w:val="24"/>
        </w:rPr>
      </w:pPr>
      <w:r w:rsidRPr="006A74FB">
        <w:rPr>
          <w:rFonts w:cs="Times New Roman"/>
          <w:strike/>
          <w:szCs w:val="24"/>
        </w:rPr>
        <w:t>(4) Zákonný zástupce je povinen přihlásit dítě k zápisu k povinné školní docházce, a to v době od 1. dubna do 30. dubna kalendářního roku, v němž má dítě zahájit povinnou školní docházku.</w:t>
      </w:r>
    </w:p>
    <w:p w14:paraId="338F4CCD" w14:textId="77777777" w:rsidR="00F6190D" w:rsidRDefault="00F6190D" w:rsidP="00F6190D">
      <w:pPr>
        <w:rPr>
          <w:rFonts w:cs="Times New Roman"/>
          <w:strike/>
          <w:szCs w:val="24"/>
        </w:rPr>
      </w:pPr>
    </w:p>
    <w:p w14:paraId="1B822686" w14:textId="77777777" w:rsidR="00F6190D" w:rsidRDefault="00F6190D" w:rsidP="00F6190D">
      <w:pPr>
        <w:rPr>
          <w:rFonts w:eastAsia="Times New Roman" w:cs="Times New Roman"/>
          <w:b/>
          <w:szCs w:val="24"/>
        </w:rPr>
      </w:pPr>
      <w:r w:rsidRPr="00480BFC">
        <w:rPr>
          <w:rFonts w:eastAsia="Times New Roman" w:cs="Times New Roman"/>
          <w:b/>
          <w:bCs/>
          <w:szCs w:val="24"/>
        </w:rPr>
        <w:t>(</w:t>
      </w:r>
      <w:r w:rsidRPr="00480BFC">
        <w:rPr>
          <w:rFonts w:eastAsia="Times New Roman" w:cs="Times New Roman"/>
          <w:b/>
          <w:szCs w:val="24"/>
        </w:rPr>
        <w:t>4) Zákonný zástupce je povinen přihlásit dítě k zápisu k povinné školní docházce, a to v době od 15. ledna do 15. února kalendářního roku, v němž má dítě zahájit povinnou školní docházku. Zákonný zástupce v žádosti o přijetí vedle obecných náležitostí podle správního řádu uvede</w:t>
      </w:r>
    </w:p>
    <w:p w14:paraId="6609D83B" w14:textId="77777777" w:rsidR="00D93E66" w:rsidRPr="00480BFC" w:rsidRDefault="00D93E66" w:rsidP="00F6190D">
      <w:pPr>
        <w:rPr>
          <w:rFonts w:eastAsia="Times New Roman" w:cs="Times New Roman"/>
          <w:b/>
          <w:bCs/>
          <w:szCs w:val="24"/>
        </w:rPr>
      </w:pPr>
    </w:p>
    <w:p w14:paraId="6B0C922F" w14:textId="77777777" w:rsidR="00F6190D" w:rsidRDefault="00F6190D" w:rsidP="00F6190D">
      <w:pPr>
        <w:rPr>
          <w:rFonts w:eastAsia="Times New Roman" w:cs="Times New Roman"/>
          <w:b/>
          <w:bCs/>
          <w:szCs w:val="24"/>
        </w:rPr>
      </w:pPr>
      <w:r w:rsidRPr="00480BFC">
        <w:rPr>
          <w:rFonts w:eastAsia="Times New Roman" w:cs="Times New Roman"/>
          <w:b/>
          <w:bCs/>
          <w:szCs w:val="24"/>
        </w:rPr>
        <w:t>a) mateřskou školu,</w:t>
      </w:r>
      <w:r w:rsidRPr="00480BFC">
        <w:rPr>
          <w:rFonts w:eastAsia="Times New Roman" w:cs="Times New Roman"/>
          <w:b/>
          <w:bCs/>
          <w:color w:val="000000" w:themeColor="text1"/>
          <w:szCs w:val="24"/>
        </w:rPr>
        <w:t xml:space="preserve"> ve které se dítě vzdělává nebo je individuálně vzděláváno</w:t>
      </w:r>
      <w:r w:rsidRPr="00480BFC">
        <w:rPr>
          <w:rFonts w:eastAsia="Times New Roman" w:cs="Times New Roman"/>
          <w:b/>
          <w:bCs/>
          <w:szCs w:val="24"/>
        </w:rPr>
        <w:t>,</w:t>
      </w:r>
    </w:p>
    <w:p w14:paraId="35BEA51A" w14:textId="77777777" w:rsidR="00D93E66" w:rsidRPr="00480BFC" w:rsidRDefault="00D93E66" w:rsidP="00F6190D">
      <w:pPr>
        <w:rPr>
          <w:rFonts w:eastAsia="Times New Roman" w:cs="Times New Roman"/>
          <w:b/>
          <w:bCs/>
          <w:szCs w:val="24"/>
        </w:rPr>
      </w:pPr>
    </w:p>
    <w:p w14:paraId="5C50F50E" w14:textId="77777777" w:rsidR="00F6190D" w:rsidRDefault="00F6190D" w:rsidP="00F6190D">
      <w:pPr>
        <w:rPr>
          <w:rFonts w:eastAsia="Times New Roman" w:cs="Times New Roman"/>
          <w:b/>
          <w:bCs/>
          <w:szCs w:val="24"/>
        </w:rPr>
      </w:pPr>
      <w:r w:rsidRPr="00480BFC">
        <w:rPr>
          <w:rFonts w:eastAsia="Times New Roman" w:cs="Times New Roman"/>
          <w:b/>
          <w:bCs/>
          <w:szCs w:val="24"/>
        </w:rPr>
        <w:t>b) základní školu, v jejíž přípravné třídě nebo přípravném stupni se dítě vzdělává,</w:t>
      </w:r>
    </w:p>
    <w:p w14:paraId="0FCB7D72" w14:textId="77777777" w:rsidR="00D93E66" w:rsidRPr="00480BFC" w:rsidRDefault="00D93E66" w:rsidP="00F6190D">
      <w:pPr>
        <w:rPr>
          <w:rFonts w:eastAsia="Times New Roman" w:cs="Times New Roman"/>
          <w:b/>
          <w:bCs/>
          <w:szCs w:val="24"/>
        </w:rPr>
      </w:pPr>
    </w:p>
    <w:p w14:paraId="28D60E27" w14:textId="77777777" w:rsidR="00F6190D" w:rsidRPr="00480BFC"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480BFC">
        <w:rPr>
          <w:rFonts w:eastAsia="Times New Roman" w:cs="Times New Roman"/>
          <w:szCs w:val="24"/>
        </w:rPr>
        <w:t>b) základní školu, v </w:t>
      </w:r>
      <w:r w:rsidRPr="00480BFC">
        <w:rPr>
          <w:rFonts w:eastAsia="Times New Roman" w:cs="Times New Roman"/>
          <w:strike/>
          <w:szCs w:val="24"/>
        </w:rPr>
        <w:t>jejíž přípravné třídě nebo</w:t>
      </w:r>
      <w:r w:rsidRPr="00480BFC">
        <w:rPr>
          <w:rFonts w:eastAsia="Times New Roman" w:cs="Times New Roman"/>
          <w:szCs w:val="24"/>
        </w:rPr>
        <w:t xml:space="preserve"> </w:t>
      </w:r>
      <w:r w:rsidRPr="00480BFC">
        <w:rPr>
          <w:rFonts w:eastAsia="Times New Roman" w:cs="Times New Roman"/>
          <w:b/>
          <w:bCs/>
          <w:szCs w:val="24"/>
        </w:rPr>
        <w:t xml:space="preserve">jejímž </w:t>
      </w:r>
      <w:r w:rsidRPr="00480BFC">
        <w:rPr>
          <w:rFonts w:eastAsia="Times New Roman" w:cs="Times New Roman"/>
          <w:szCs w:val="24"/>
        </w:rPr>
        <w:t>přípravném stupni se dítě vzdělává,</w:t>
      </w:r>
    </w:p>
    <w:p w14:paraId="36E9AF8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3DFED0B0" w14:textId="77777777" w:rsidR="00F6190D" w:rsidRPr="00D93E66" w:rsidRDefault="00F6190D" w:rsidP="00D93E6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ED7D31" w:themeColor="accent2"/>
          <w:szCs w:val="24"/>
          <w:lang w:eastAsia="cs-CZ"/>
        </w:rPr>
      </w:pPr>
      <w:r w:rsidRPr="00D93E66">
        <w:rPr>
          <w:rFonts w:eastAsia="MS Mincho" w:cs="Times New Roman"/>
          <w:b/>
          <w:bCs/>
          <w:i/>
          <w:iCs/>
          <w:color w:val="ED7D31" w:themeColor="accent2"/>
          <w:szCs w:val="24"/>
          <w:lang w:eastAsia="cs-CZ"/>
        </w:rPr>
        <w:t>Znění účinné od 1. září 2029.</w:t>
      </w:r>
    </w:p>
    <w:p w14:paraId="7398CE32" w14:textId="77777777" w:rsidR="00F6190D" w:rsidRPr="00BC7E2A" w:rsidRDefault="00F6190D" w:rsidP="00F6190D">
      <w:pPr>
        <w:rPr>
          <w:rFonts w:eastAsia="Times New Roman" w:cs="Times New Roman"/>
          <w:b/>
          <w:bCs/>
          <w:szCs w:val="24"/>
          <w:highlight w:val="yellow"/>
        </w:rPr>
      </w:pPr>
    </w:p>
    <w:p w14:paraId="482B4156" w14:textId="77777777" w:rsidR="00F6190D" w:rsidRDefault="00F6190D" w:rsidP="00F6190D">
      <w:pPr>
        <w:rPr>
          <w:rFonts w:eastAsia="Times New Roman" w:cs="Times New Roman"/>
          <w:b/>
          <w:bCs/>
          <w:szCs w:val="24"/>
        </w:rPr>
      </w:pPr>
      <w:r w:rsidRPr="00480BFC">
        <w:rPr>
          <w:rFonts w:eastAsia="Times New Roman" w:cs="Times New Roman"/>
          <w:b/>
          <w:bCs/>
          <w:szCs w:val="24"/>
        </w:rPr>
        <w:t>c) zahraniční školu na území České republiky, ve které se dítě vzdělává a ve které ministerstvo povolilo plnění povinné školní docházky podle § 38a, nebo</w:t>
      </w:r>
    </w:p>
    <w:p w14:paraId="7FC89E9D" w14:textId="77777777" w:rsidR="00D93E66" w:rsidRPr="00480BFC" w:rsidRDefault="00D93E66" w:rsidP="00F6190D">
      <w:pPr>
        <w:rPr>
          <w:rFonts w:eastAsia="Times New Roman" w:cs="Times New Roman"/>
          <w:b/>
          <w:bCs/>
          <w:szCs w:val="24"/>
        </w:rPr>
      </w:pPr>
    </w:p>
    <w:p w14:paraId="3E764CBF" w14:textId="77777777" w:rsidR="00F6190D" w:rsidRDefault="00F6190D" w:rsidP="00F6190D">
      <w:pPr>
        <w:rPr>
          <w:rFonts w:eastAsia="Times New Roman" w:cs="Times New Roman"/>
          <w:b/>
          <w:bCs/>
          <w:szCs w:val="24"/>
        </w:rPr>
      </w:pPr>
      <w:r w:rsidRPr="00480BFC">
        <w:rPr>
          <w:rFonts w:eastAsia="Times New Roman" w:cs="Times New Roman"/>
          <w:b/>
          <w:bCs/>
          <w:szCs w:val="24"/>
        </w:rPr>
        <w:t>d) údaj, že se na dítě nevztahuje povinné předškolní vzdělávání, pokud se dítě nevzdělává v žádné škole podle písmen a) až c).</w:t>
      </w:r>
    </w:p>
    <w:p w14:paraId="6C2BF243" w14:textId="77777777" w:rsidR="00D93E66" w:rsidRPr="005606D2" w:rsidRDefault="00D93E66" w:rsidP="00F6190D">
      <w:pPr>
        <w:rPr>
          <w:rFonts w:eastAsia="Times New Roman" w:cs="Times New Roman"/>
          <w:b/>
          <w:bCs/>
          <w:szCs w:val="24"/>
        </w:rPr>
      </w:pPr>
    </w:p>
    <w:p w14:paraId="5B6B0052" w14:textId="41318E01"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(5) Žák plní povinnou školní docházku v základní škole zřízené obcí nebo svazkem obcí se sídlem ve školském obvodu (</w:t>
      </w:r>
      <w:r w:rsidRPr="00F53F59">
        <w:rPr>
          <w:rFonts w:cs="Times New Roman"/>
          <w:strike/>
          <w:szCs w:val="24"/>
        </w:rPr>
        <w:t>§ 178 odst. 2</w:t>
      </w:r>
      <w:r w:rsidR="00D93E66" w:rsidRPr="00D93E66">
        <w:rPr>
          <w:rFonts w:cs="Times New Roman"/>
          <w:szCs w:val="24"/>
        </w:rPr>
        <w:t xml:space="preserve"> </w:t>
      </w:r>
      <w:r w:rsidRPr="00F53F59">
        <w:rPr>
          <w:rFonts w:cs="Times New Roman"/>
          <w:b/>
          <w:szCs w:val="24"/>
        </w:rPr>
        <w:t>§ 178 odst. 3</w:t>
      </w:r>
      <w:r w:rsidRPr="00F53F59">
        <w:rPr>
          <w:rFonts w:cs="Times New Roman"/>
          <w:szCs w:val="24"/>
        </w:rPr>
        <w:t>),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13612804" w14:textId="77777777" w:rsidR="00D93E66" w:rsidRDefault="00D93E66" w:rsidP="00F6190D">
      <w:pPr>
        <w:pBdr>
          <w:top w:val="single" w:sz="4" w:space="1" w:color="auto"/>
          <w:left w:val="single" w:sz="4" w:space="4" w:color="auto"/>
          <w:bottom w:val="single" w:sz="4" w:space="1" w:color="auto"/>
          <w:right w:val="single" w:sz="4" w:space="4" w:color="auto"/>
        </w:pBdr>
        <w:rPr>
          <w:rFonts w:cs="Times New Roman"/>
          <w:szCs w:val="24"/>
        </w:rPr>
      </w:pPr>
    </w:p>
    <w:p w14:paraId="32F827D3"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szCs w:val="24"/>
          <w:shd w:val="clear" w:color="auto" w:fill="FFFFFF"/>
        </w:rPr>
      </w:pPr>
      <w:r w:rsidRPr="00D93E66">
        <w:rPr>
          <w:rFonts w:cs="Times New Roman"/>
          <w:b/>
          <w:bCs/>
          <w:i/>
          <w:iCs/>
          <w:szCs w:val="24"/>
        </w:rPr>
        <w:t>Znění účinné od 1. září 2025 do 31. prosince 2025.</w:t>
      </w:r>
    </w:p>
    <w:p w14:paraId="751CA1EA" w14:textId="77777777" w:rsidR="00F6190D" w:rsidRPr="00F53F59" w:rsidRDefault="00F6190D" w:rsidP="00F6190D">
      <w:pPr>
        <w:rPr>
          <w:rFonts w:cs="Times New Roman"/>
          <w:szCs w:val="24"/>
          <w:shd w:val="clear" w:color="auto" w:fill="FFFFFF"/>
        </w:rPr>
      </w:pPr>
    </w:p>
    <w:p w14:paraId="667C8D29"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19246F">
        <w:rPr>
          <w:rFonts w:eastAsia="Aptos" w:cs="Times New Roman"/>
          <w:szCs w:val="24"/>
        </w:rPr>
        <w:t>(5) Žák plní povinnou školní docházku v základní škole zřízené obcí nebo svazkem obcí se sídlem ve školském obvodu (§ 178 odst. 3</w:t>
      </w:r>
      <w:r w:rsidRPr="0019246F">
        <w:rPr>
          <w:rFonts w:eastAsia="Aptos" w:cs="Times New Roman"/>
          <w:b/>
          <w:bCs/>
          <w:color w:val="FF0000"/>
          <w:szCs w:val="24"/>
        </w:rPr>
        <w:t xml:space="preserve"> </w:t>
      </w:r>
      <w:r w:rsidRPr="006845F5">
        <w:rPr>
          <w:rFonts w:eastAsia="Aptos" w:cs="Times New Roman"/>
          <w:b/>
          <w:bCs/>
          <w:color w:val="000000" w:themeColor="text1"/>
          <w:szCs w:val="24"/>
        </w:rPr>
        <w:t>a 4</w:t>
      </w:r>
      <w:r w:rsidRPr="006845F5">
        <w:rPr>
          <w:rFonts w:eastAsia="Aptos" w:cs="Times New Roman"/>
          <w:color w:val="000000" w:themeColor="text1"/>
          <w:szCs w:val="24"/>
        </w:rPr>
        <w:t xml:space="preserve">), </w:t>
      </w:r>
      <w:r w:rsidRPr="0019246F">
        <w:rPr>
          <w:rFonts w:eastAsia="Aptos" w:cs="Times New Roman"/>
          <w:szCs w:val="24"/>
        </w:rPr>
        <w:t>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33093587" w14:textId="77777777" w:rsidR="00D93E66" w:rsidRDefault="00D93E66"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5340412C"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rPr>
      </w:pPr>
      <w:r w:rsidRPr="00D93E66">
        <w:rPr>
          <w:rFonts w:eastAsia="Aptos" w:cs="Times New Roman"/>
          <w:b/>
          <w:bCs/>
          <w:i/>
          <w:iCs/>
          <w:color w:val="00B050"/>
          <w:szCs w:val="24"/>
        </w:rPr>
        <w:t>Znění účinné od 1. ledna 2026.</w:t>
      </w:r>
    </w:p>
    <w:p w14:paraId="631128AC" w14:textId="77777777" w:rsidR="00F6190D" w:rsidRDefault="00F6190D" w:rsidP="00F6190D">
      <w:pPr>
        <w:rPr>
          <w:rFonts w:cs="Times New Roman"/>
          <w:szCs w:val="24"/>
        </w:rPr>
      </w:pPr>
    </w:p>
    <w:p w14:paraId="245239B5" w14:textId="77777777" w:rsidR="00F6190D" w:rsidRPr="00F53F59" w:rsidRDefault="00F6190D" w:rsidP="00F6190D">
      <w:pPr>
        <w:rPr>
          <w:rFonts w:cs="Times New Roman"/>
          <w:szCs w:val="24"/>
          <w:shd w:val="clear" w:color="auto" w:fill="FFFFFF"/>
        </w:rPr>
      </w:pPr>
      <w:r w:rsidRPr="00F53F59">
        <w:rPr>
          <w:rFonts w:cs="Times New Roman"/>
          <w:szCs w:val="24"/>
        </w:rPr>
        <w:t>(6)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017CABD3" w14:textId="77777777" w:rsidR="00F6190D" w:rsidRPr="00F53F59" w:rsidRDefault="00F6190D" w:rsidP="00F6190D">
      <w:pPr>
        <w:rPr>
          <w:rFonts w:cs="Times New Roman"/>
          <w:szCs w:val="24"/>
          <w:shd w:val="clear" w:color="auto" w:fill="FFFFFF"/>
        </w:rPr>
      </w:pPr>
    </w:p>
    <w:p w14:paraId="26D873AD" w14:textId="77777777" w:rsidR="00F6190D" w:rsidRPr="00F53F59" w:rsidRDefault="00F6190D" w:rsidP="00F6190D">
      <w:pPr>
        <w:rPr>
          <w:rFonts w:cs="Times New Roman"/>
          <w:szCs w:val="24"/>
          <w:shd w:val="clear" w:color="auto" w:fill="FFFFFF"/>
        </w:rPr>
      </w:pPr>
      <w:r w:rsidRPr="00F53F59">
        <w:rPr>
          <w:rFonts w:cs="Times New Roman"/>
          <w:szCs w:val="24"/>
        </w:rPr>
        <w:t>(7)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58DA8C43" w14:textId="77777777" w:rsidR="00F6190D" w:rsidRPr="00F53F59" w:rsidRDefault="00F6190D" w:rsidP="00F6190D">
      <w:pPr>
        <w:rPr>
          <w:rFonts w:cs="Times New Roman"/>
          <w:szCs w:val="24"/>
          <w:shd w:val="clear" w:color="auto" w:fill="FFFFFF"/>
        </w:rPr>
      </w:pPr>
    </w:p>
    <w:p w14:paraId="5343D891" w14:textId="77777777" w:rsidR="00F6190D" w:rsidRPr="00F53F59" w:rsidRDefault="00F6190D" w:rsidP="00F6190D">
      <w:pPr>
        <w:rPr>
          <w:rFonts w:cs="Times New Roman"/>
          <w:szCs w:val="24"/>
          <w:shd w:val="clear" w:color="auto" w:fill="FFFFFF"/>
        </w:rPr>
      </w:pPr>
      <w:r w:rsidRPr="00F53F59">
        <w:rPr>
          <w:rFonts w:cs="Times New Roman"/>
          <w:szCs w:val="24"/>
        </w:rPr>
        <w:t>(8)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14:paraId="6CD81C52" w14:textId="77777777" w:rsidR="00F6190D" w:rsidRPr="00F53F59" w:rsidRDefault="00F6190D" w:rsidP="00F6190D">
      <w:pPr>
        <w:rPr>
          <w:rFonts w:cs="Times New Roman"/>
          <w:sz w:val="20"/>
          <w:szCs w:val="20"/>
        </w:rPr>
      </w:pPr>
    </w:p>
    <w:p w14:paraId="39C37A57"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1B391B86" w14:textId="77777777" w:rsidR="00F6190D" w:rsidRPr="00F53F59" w:rsidRDefault="00F6190D" w:rsidP="00F6190D">
      <w:pPr>
        <w:rPr>
          <w:rFonts w:cs="Times New Roman"/>
          <w:sz w:val="20"/>
          <w:szCs w:val="20"/>
        </w:rPr>
      </w:pPr>
      <w:r w:rsidRPr="00F53F59">
        <w:rPr>
          <w:rFonts w:cs="Times New Roman"/>
          <w:sz w:val="20"/>
          <w:szCs w:val="20"/>
          <w:vertAlign w:val="superscript"/>
        </w:rPr>
        <w:t xml:space="preserve">11) </w:t>
      </w:r>
      <w:r w:rsidRPr="00F53F59">
        <w:rPr>
          <w:rFonts w:cs="Times New Roman"/>
          <w:sz w:val="20"/>
          <w:szCs w:val="20"/>
        </w:rPr>
        <w:t xml:space="preserve"> Zákon č. 325/1999 Sb., o azylu a o změně zákona č. 283/1991 Sb., o Policii České republiky, ve znění pozdějších předpisů, (zákon o azylu), ve znění pozdějších předpisů.</w:t>
      </w:r>
    </w:p>
    <w:p w14:paraId="78E194D4" w14:textId="77777777" w:rsidR="00F6190D" w:rsidRPr="00F53F59" w:rsidRDefault="00F6190D" w:rsidP="00F6190D">
      <w:pPr>
        <w:jc w:val="center"/>
        <w:rPr>
          <w:rFonts w:cs="Times New Roman"/>
          <w:szCs w:val="24"/>
        </w:rPr>
      </w:pPr>
    </w:p>
    <w:p w14:paraId="01178F37" w14:textId="77777777" w:rsidR="00F6190D" w:rsidRPr="00BC7E2A" w:rsidRDefault="00F6190D" w:rsidP="00F6190D">
      <w:pPr>
        <w:jc w:val="center"/>
        <w:rPr>
          <w:rFonts w:eastAsia="Times New Roman" w:cs="Times New Roman"/>
          <w:b/>
          <w:bCs/>
          <w:szCs w:val="24"/>
        </w:rPr>
      </w:pPr>
      <w:r w:rsidRPr="00D75AC5">
        <w:rPr>
          <w:rFonts w:eastAsia="Times New Roman" w:cs="Times New Roman"/>
          <w:b/>
          <w:bCs/>
          <w:szCs w:val="24"/>
        </w:rPr>
        <w:t xml:space="preserve">§ </w:t>
      </w:r>
      <w:r w:rsidRPr="00BC7E2A">
        <w:rPr>
          <w:rFonts w:eastAsia="Times New Roman" w:cs="Times New Roman"/>
          <w:b/>
          <w:bCs/>
          <w:szCs w:val="24"/>
        </w:rPr>
        <w:t>36a</w:t>
      </w:r>
    </w:p>
    <w:p w14:paraId="7FDDF0BE" w14:textId="77777777" w:rsidR="00F6190D" w:rsidRPr="00BC7E2A" w:rsidRDefault="00F6190D" w:rsidP="00F6190D">
      <w:pPr>
        <w:jc w:val="center"/>
        <w:rPr>
          <w:rFonts w:eastAsia="Times New Roman" w:cs="Times New Roman"/>
          <w:b/>
          <w:bCs/>
          <w:szCs w:val="24"/>
        </w:rPr>
      </w:pPr>
      <w:r w:rsidRPr="00BC7E2A">
        <w:rPr>
          <w:rFonts w:eastAsia="Times New Roman" w:cs="Times New Roman"/>
          <w:b/>
          <w:bCs/>
          <w:szCs w:val="24"/>
        </w:rPr>
        <w:t>Předávání informací při zahájení povinné školní docházky</w:t>
      </w:r>
    </w:p>
    <w:p w14:paraId="2A699826" w14:textId="77777777" w:rsidR="00D93E66" w:rsidRDefault="00D93E66" w:rsidP="00F6190D">
      <w:pPr>
        <w:rPr>
          <w:rFonts w:eastAsia="Times New Roman" w:cs="Times New Roman"/>
          <w:b/>
          <w:bCs/>
          <w:szCs w:val="24"/>
        </w:rPr>
      </w:pPr>
    </w:p>
    <w:p w14:paraId="006998F9" w14:textId="28BB0989" w:rsidR="00F6190D" w:rsidRPr="00BC7E2A" w:rsidRDefault="00F6190D" w:rsidP="00F6190D">
      <w:pPr>
        <w:rPr>
          <w:rFonts w:eastAsia="Times New Roman" w:cs="Times New Roman"/>
          <w:b/>
          <w:bCs/>
          <w:szCs w:val="24"/>
        </w:rPr>
      </w:pPr>
      <w:r w:rsidRPr="00BC7E2A">
        <w:rPr>
          <w:rFonts w:eastAsia="Times New Roman" w:cs="Times New Roman"/>
          <w:b/>
          <w:bCs/>
          <w:szCs w:val="24"/>
        </w:rPr>
        <w:t>(1) Ředitel školy, který v rámci zápisu k povinné školní docházce rozhodl o přijetí dítěte do 31. března, nebo do 14 dnů od vydání rozhodnutí o přijetí dítěte, požádá ředitele školy podle § 36 odst. 4 písm. a) až c) o předání výsledků pedagogického diagnostikování</w:t>
      </w:r>
      <w:r>
        <w:rPr>
          <w:rFonts w:eastAsia="Times New Roman" w:cs="Times New Roman"/>
          <w:b/>
          <w:bCs/>
          <w:szCs w:val="24"/>
        </w:rPr>
        <w:t>.</w:t>
      </w:r>
    </w:p>
    <w:p w14:paraId="5A17B475" w14:textId="77777777" w:rsidR="00D93E66" w:rsidRDefault="00D93E66" w:rsidP="00F6190D">
      <w:pPr>
        <w:rPr>
          <w:rFonts w:eastAsia="Times New Roman" w:cs="Times New Roman"/>
          <w:b/>
          <w:bCs/>
          <w:szCs w:val="24"/>
        </w:rPr>
      </w:pPr>
    </w:p>
    <w:p w14:paraId="6E1E2F58" w14:textId="2FFEB94E" w:rsidR="00F6190D" w:rsidRPr="00BC7E2A" w:rsidRDefault="00F6190D" w:rsidP="00F6190D">
      <w:pPr>
        <w:rPr>
          <w:rFonts w:eastAsia="Times New Roman" w:cs="Times New Roman"/>
          <w:b/>
          <w:bCs/>
          <w:szCs w:val="24"/>
        </w:rPr>
      </w:pPr>
      <w:r w:rsidRPr="00BC7E2A">
        <w:rPr>
          <w:rFonts w:eastAsia="Times New Roman" w:cs="Times New Roman"/>
          <w:b/>
          <w:bCs/>
          <w:szCs w:val="24"/>
        </w:rPr>
        <w:t xml:space="preserve">(2) Ředitel podle § 36 odst. 4 písm. a) až c) předá údaje řediteli školy do 30 dnů od doručení žádosti. Pokud je dítě individuálně vzděláváno podle § 34b, předá ředitel mateřské školy zápis z ověření podle § 34b odst. 3. </w:t>
      </w:r>
    </w:p>
    <w:p w14:paraId="04DBB9D8" w14:textId="77777777" w:rsidR="00D93E66" w:rsidRDefault="00D93E66" w:rsidP="00F6190D">
      <w:pPr>
        <w:rPr>
          <w:rFonts w:eastAsia="Times New Roman" w:cs="Times New Roman"/>
          <w:b/>
          <w:bCs/>
          <w:szCs w:val="24"/>
        </w:rPr>
      </w:pPr>
    </w:p>
    <w:p w14:paraId="170B273A" w14:textId="5A72E583" w:rsidR="00F6190D" w:rsidRDefault="00F6190D" w:rsidP="00F6190D">
      <w:pPr>
        <w:rPr>
          <w:rFonts w:eastAsia="Times New Roman" w:cs="Times New Roman"/>
          <w:b/>
          <w:bCs/>
          <w:szCs w:val="24"/>
        </w:rPr>
      </w:pPr>
      <w:r w:rsidRPr="00BC7E2A">
        <w:rPr>
          <w:rFonts w:eastAsia="Times New Roman" w:cs="Times New Roman"/>
          <w:b/>
          <w:bCs/>
          <w:szCs w:val="24"/>
        </w:rPr>
        <w:t>(3) Ministerstvo stanoví vyhláškou rozsah, způsob a formu předávání údajů podle odstavců 1 a 2.</w:t>
      </w:r>
    </w:p>
    <w:p w14:paraId="3BEA2FAC" w14:textId="77777777" w:rsidR="00D93E66" w:rsidRPr="00BC7E2A" w:rsidRDefault="00D93E66" w:rsidP="00F6190D">
      <w:pPr>
        <w:rPr>
          <w:rFonts w:eastAsia="Times New Roman" w:cs="Times New Roman"/>
          <w:b/>
          <w:bCs/>
          <w:szCs w:val="24"/>
        </w:rPr>
      </w:pPr>
    </w:p>
    <w:p w14:paraId="21EC9F48" w14:textId="77777777" w:rsidR="00F6190D" w:rsidRPr="005514EA" w:rsidRDefault="00F6190D" w:rsidP="00F6190D">
      <w:pPr>
        <w:jc w:val="center"/>
        <w:rPr>
          <w:rFonts w:eastAsia="Times New Roman" w:cs="Times New Roman"/>
          <w:strike/>
          <w:color w:val="000000" w:themeColor="text1"/>
          <w:szCs w:val="24"/>
        </w:rPr>
      </w:pPr>
      <w:r w:rsidRPr="005514EA">
        <w:rPr>
          <w:rFonts w:eastAsia="Times New Roman" w:cs="Times New Roman"/>
          <w:strike/>
          <w:color w:val="000000" w:themeColor="text1"/>
          <w:szCs w:val="24"/>
        </w:rPr>
        <w:t>§ 37</w:t>
      </w:r>
    </w:p>
    <w:p w14:paraId="0DA76460" w14:textId="77777777" w:rsidR="00F6190D" w:rsidRPr="005514EA" w:rsidRDefault="00F6190D" w:rsidP="00F6190D">
      <w:pPr>
        <w:jc w:val="center"/>
        <w:rPr>
          <w:rFonts w:eastAsia="Times New Roman" w:cs="Times New Roman"/>
          <w:b/>
          <w:bCs/>
          <w:strike/>
          <w:color w:val="000000" w:themeColor="text1"/>
          <w:szCs w:val="24"/>
        </w:rPr>
      </w:pPr>
      <w:r w:rsidRPr="005514EA">
        <w:rPr>
          <w:rFonts w:eastAsia="Times New Roman" w:cs="Times New Roman"/>
          <w:b/>
          <w:bCs/>
          <w:strike/>
          <w:color w:val="000000" w:themeColor="text1"/>
          <w:szCs w:val="24"/>
        </w:rPr>
        <w:t>Odklad povinné školní docházky</w:t>
      </w:r>
    </w:p>
    <w:p w14:paraId="69C27AD5" w14:textId="77777777" w:rsidR="00F6190D" w:rsidRPr="005514EA" w:rsidRDefault="00F6190D" w:rsidP="00F6190D">
      <w:pPr>
        <w:jc w:val="center"/>
        <w:rPr>
          <w:rFonts w:eastAsia="Times New Roman" w:cs="Times New Roman"/>
          <w:b/>
          <w:bCs/>
          <w:strike/>
          <w:color w:val="000000" w:themeColor="text1"/>
          <w:szCs w:val="24"/>
        </w:rPr>
      </w:pPr>
    </w:p>
    <w:p w14:paraId="64EF33EA"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(1)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47A77F7C" w14:textId="77777777" w:rsidR="00F6190D" w:rsidRPr="005514EA" w:rsidRDefault="00F6190D" w:rsidP="00F6190D">
      <w:pPr>
        <w:rPr>
          <w:rFonts w:eastAsia="Times New Roman" w:cs="Times New Roman"/>
          <w:strike/>
          <w:color w:val="000000" w:themeColor="text1"/>
          <w:szCs w:val="24"/>
        </w:rPr>
      </w:pPr>
    </w:p>
    <w:p w14:paraId="7FD28BF7"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(2) Při zápisu do prvního ročníku základní škola informuje zákonného zástupce dítěte o možnosti odkladu povinné školní docházky.</w:t>
      </w:r>
    </w:p>
    <w:p w14:paraId="4B506D5A" w14:textId="77777777" w:rsidR="00F6190D" w:rsidRPr="005514EA" w:rsidRDefault="00F6190D" w:rsidP="00F6190D">
      <w:pPr>
        <w:rPr>
          <w:rFonts w:eastAsia="Times New Roman" w:cs="Times New Roman"/>
          <w:strike/>
          <w:color w:val="000000" w:themeColor="text1"/>
          <w:szCs w:val="24"/>
        </w:rPr>
      </w:pPr>
    </w:p>
    <w:p w14:paraId="678001D1"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(3)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34D28CE3" w14:textId="77777777" w:rsidR="00F6190D" w:rsidRPr="005514EA" w:rsidRDefault="00F6190D" w:rsidP="00F6190D">
      <w:pPr>
        <w:rPr>
          <w:rFonts w:eastAsia="Times New Roman" w:cs="Times New Roman"/>
          <w:strike/>
          <w:color w:val="000000" w:themeColor="text1"/>
          <w:szCs w:val="24"/>
        </w:rPr>
      </w:pPr>
    </w:p>
    <w:p w14:paraId="0C73B1C4" w14:textId="77777777" w:rsidR="00F6190D" w:rsidRPr="005514EA" w:rsidRDefault="00F6190D" w:rsidP="00F6190D">
      <w:pPr>
        <w:rPr>
          <w:rFonts w:eastAsia="Times New Roman" w:cs="Times New Roman"/>
          <w:strike/>
          <w:color w:val="000000" w:themeColor="text1"/>
          <w:szCs w:val="24"/>
        </w:rPr>
      </w:pPr>
      <w:r w:rsidRPr="005514EA">
        <w:rPr>
          <w:rFonts w:eastAsia="Times New Roman" w:cs="Times New Roman"/>
          <w:strike/>
          <w:color w:val="000000" w:themeColor="text1"/>
          <w:szCs w:val="24"/>
        </w:rPr>
        <w:t>(4) Pokud ředitel školy rozhodne o odkladu povinné školní docházky podle odstavce 1 nebo 3, informuje zákonného zástupce o povinnosti předškolního vzdělávání dítěte a možných způsobech jejího plnění.</w:t>
      </w:r>
    </w:p>
    <w:p w14:paraId="3142ED8E" w14:textId="77777777" w:rsidR="00D93E66" w:rsidRDefault="00D93E66" w:rsidP="00F6190D">
      <w:pPr>
        <w:jc w:val="center"/>
        <w:rPr>
          <w:rFonts w:eastAsia="Times New Roman" w:cs="Times New Roman"/>
          <w:b/>
          <w:bCs/>
          <w:color w:val="000000" w:themeColor="text1"/>
          <w:szCs w:val="24"/>
        </w:rPr>
      </w:pPr>
    </w:p>
    <w:p w14:paraId="4D7762C0" w14:textId="22339E0C" w:rsidR="00F6190D" w:rsidRPr="006226B1" w:rsidRDefault="00F6190D" w:rsidP="00F6190D">
      <w:pPr>
        <w:jc w:val="center"/>
        <w:rPr>
          <w:rFonts w:eastAsia="Times New Roman" w:cs="Times New Roman"/>
          <w:b/>
          <w:bCs/>
          <w:color w:val="000000" w:themeColor="text1"/>
          <w:szCs w:val="24"/>
        </w:rPr>
      </w:pPr>
      <w:r w:rsidRPr="006226B1">
        <w:rPr>
          <w:rFonts w:eastAsia="Times New Roman" w:cs="Times New Roman"/>
          <w:b/>
          <w:bCs/>
          <w:color w:val="000000" w:themeColor="text1"/>
          <w:szCs w:val="24"/>
        </w:rPr>
        <w:t>§ 37</w:t>
      </w:r>
    </w:p>
    <w:p w14:paraId="78144294" w14:textId="77777777" w:rsidR="00F6190D" w:rsidRPr="006226B1" w:rsidRDefault="00F6190D" w:rsidP="00F6190D">
      <w:pPr>
        <w:jc w:val="center"/>
        <w:rPr>
          <w:rFonts w:eastAsia="Times New Roman" w:cs="Times New Roman"/>
          <w:b/>
          <w:bCs/>
          <w:color w:val="000000" w:themeColor="text1"/>
          <w:szCs w:val="24"/>
        </w:rPr>
      </w:pPr>
      <w:r w:rsidRPr="006226B1">
        <w:rPr>
          <w:rFonts w:eastAsia="Times New Roman" w:cs="Times New Roman"/>
          <w:b/>
          <w:bCs/>
          <w:color w:val="000000" w:themeColor="text1"/>
          <w:szCs w:val="24"/>
        </w:rPr>
        <w:t>Odklad povinné školní docházky</w:t>
      </w:r>
    </w:p>
    <w:p w14:paraId="3C4B1802" w14:textId="77777777" w:rsidR="00F6190D" w:rsidRPr="00BC7E2A" w:rsidRDefault="00F6190D" w:rsidP="00F6190D">
      <w:pPr>
        <w:rPr>
          <w:rFonts w:eastAsia="Times New Roman" w:cs="Times New Roman"/>
          <w:b/>
          <w:bCs/>
          <w:color w:val="000000" w:themeColor="text1"/>
          <w:szCs w:val="24"/>
        </w:rPr>
      </w:pPr>
    </w:p>
    <w:p w14:paraId="27E4E277"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 xml:space="preserve">(1) Požádá-li o to písemně zákonný zástupce dítěte v době zápisu dítěte k povinné školní docházce stanovené ředitelem školy podle § 46 odst. 1, odloží ředitel školy začátek povinné školní docházky o 1 školní rok, pokud zdravotní stav dítěte dlouhodobě neumožňuje jeho účast ve vyučování a tato skutečnost je doložena doporučujícím posouzením </w:t>
      </w:r>
    </w:p>
    <w:p w14:paraId="12D0ABA0" w14:textId="77777777" w:rsidR="00F6190D" w:rsidRPr="006226B1" w:rsidRDefault="00F6190D" w:rsidP="00F6190D"/>
    <w:p w14:paraId="6A54DC09"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 xml:space="preserve">a) lékaře, s výjimkou lékaře se specializovanou způsobilostí v oboru praktický lékař pro děti a dorost nebo v oboru pediatrie, nebo klinického psychologa, a </w:t>
      </w:r>
    </w:p>
    <w:p w14:paraId="548A26FA" w14:textId="77777777" w:rsidR="00F6190D" w:rsidRPr="006226B1" w:rsidRDefault="00F6190D" w:rsidP="00F6190D"/>
    <w:p w14:paraId="53061943" w14:textId="77777777" w:rsidR="00F6190D" w:rsidRPr="00BC7E2A" w:rsidRDefault="00F6190D" w:rsidP="00F6190D">
      <w:pPr>
        <w:rPr>
          <w:rFonts w:eastAsia="Times New Roman" w:cs="Times New Roman"/>
          <w:b/>
          <w:bCs/>
          <w:color w:val="000000" w:themeColor="text1"/>
          <w:szCs w:val="24"/>
        </w:rPr>
      </w:pPr>
      <w:r w:rsidRPr="00BC7E2A">
        <w:rPr>
          <w:rFonts w:eastAsia="Times New Roman" w:cs="Times New Roman"/>
          <w:b/>
          <w:bCs/>
          <w:color w:val="000000" w:themeColor="text1"/>
          <w:szCs w:val="24"/>
        </w:rPr>
        <w:t xml:space="preserve">b) školského poradenského zařízení, které přihlédne k posouzení podle písmene a). </w:t>
      </w:r>
    </w:p>
    <w:p w14:paraId="2C041461" w14:textId="77777777" w:rsidR="00F6190D" w:rsidRPr="006226B1" w:rsidRDefault="00F6190D" w:rsidP="00F6190D">
      <w:pPr>
        <w:rPr>
          <w:rFonts w:eastAsia="Times New Roman" w:cs="Times New Roman"/>
          <w:b/>
          <w:bCs/>
          <w:color w:val="000000" w:themeColor="text1"/>
          <w:szCs w:val="24"/>
        </w:rPr>
      </w:pPr>
    </w:p>
    <w:p w14:paraId="338E9C70"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b/>
          <w:bCs/>
          <w:color w:val="000000" w:themeColor="text1"/>
          <w:szCs w:val="24"/>
        </w:rPr>
        <w:t>(2) Začátek povinné školní docházky lze odložit pouze jednou.</w:t>
      </w:r>
    </w:p>
    <w:p w14:paraId="01144E4E" w14:textId="77777777" w:rsidR="00F6190D" w:rsidRPr="006226B1" w:rsidRDefault="00F6190D" w:rsidP="00F6190D">
      <w:pPr>
        <w:rPr>
          <w:rFonts w:eastAsia="Times New Roman" w:cs="Times New Roman"/>
          <w:color w:val="000000" w:themeColor="text1"/>
          <w:szCs w:val="24"/>
        </w:rPr>
      </w:pPr>
    </w:p>
    <w:p w14:paraId="030CC31B"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(3) Školské poradenské zařízení musí zároveň s doporučujícím posouzením podle odstavce 1 vydat také doporučení podpůrného opatření spočívajícího ve vzdělávání dítěte v mateřské škole nebo v přípravné třídě základní školy podle individuálního vzdělávacího plánu. Věta první neplatí pro doporučující posouzení dítěte, jemuž bylo školským poradenským zařízením doporučeno zařazení do přípravného stupně základní školy speciální.</w:t>
      </w:r>
    </w:p>
    <w:p w14:paraId="1BA5A234" w14:textId="77777777" w:rsidR="00F6190D" w:rsidRPr="006226B1" w:rsidRDefault="00F6190D" w:rsidP="00F6190D">
      <w:pPr>
        <w:rPr>
          <w:rFonts w:eastAsia="Times New Roman" w:cs="Times New Roman"/>
          <w:b/>
          <w:bCs/>
          <w:color w:val="000000" w:themeColor="text1"/>
          <w:szCs w:val="24"/>
        </w:rPr>
      </w:pPr>
    </w:p>
    <w:tbl>
      <w:tblPr>
        <w:tblW w:w="92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F6190D" w:rsidRPr="006226B1" w14:paraId="3153AD98" w14:textId="77777777" w:rsidTr="00360E0E">
        <w:trPr>
          <w:trHeight w:val="1230"/>
        </w:trPr>
        <w:tc>
          <w:tcPr>
            <w:tcW w:w="9225" w:type="dxa"/>
          </w:tcPr>
          <w:p w14:paraId="3C4C5721" w14:textId="77777777" w:rsidR="00F6190D" w:rsidRDefault="00F6190D" w:rsidP="00360E0E">
            <w:pPr>
              <w:ind w:left="52"/>
              <w:rPr>
                <w:rFonts w:eastAsia="Times New Roman" w:cs="Times New Roman"/>
                <w:color w:val="000000" w:themeColor="text1"/>
                <w:szCs w:val="24"/>
              </w:rPr>
            </w:pPr>
            <w:r w:rsidRPr="006226B1">
              <w:rPr>
                <w:rFonts w:eastAsia="Times New Roman" w:cs="Times New Roman"/>
                <w:color w:val="000000" w:themeColor="text1"/>
                <w:szCs w:val="24"/>
              </w:rPr>
              <w:t xml:space="preserve">(3) Školské poradenské zařízení musí zároveň s doporučujícím posouzením podle odstavce 1 vydat také doporučení podpůrného opatření spočívajícího ve vzdělávání dítěte v mateřské škole </w:t>
            </w:r>
            <w:r w:rsidRPr="006226B1">
              <w:rPr>
                <w:rFonts w:eastAsia="Times New Roman" w:cs="Times New Roman"/>
                <w:strike/>
                <w:color w:val="000000" w:themeColor="text1"/>
                <w:szCs w:val="24"/>
              </w:rPr>
              <w:t>nebo v přípravné třídě základní školy</w:t>
            </w:r>
            <w:r w:rsidRPr="006226B1">
              <w:rPr>
                <w:rFonts w:eastAsia="Times New Roman" w:cs="Times New Roman"/>
                <w:color w:val="000000" w:themeColor="text1"/>
                <w:szCs w:val="24"/>
              </w:rPr>
              <w:t xml:space="preserve"> podle individuálního vzdělávacího plánu. Věta první neplatí pro doporučující posouzení dítěte, jemuž bylo školským poradenským zařízením doporučeno zařazení do přípravného stupně základní školy speciální.</w:t>
            </w:r>
          </w:p>
          <w:p w14:paraId="57B75AF3" w14:textId="77777777" w:rsidR="00F6190D" w:rsidRDefault="00F6190D" w:rsidP="00360E0E">
            <w:pPr>
              <w:ind w:left="52"/>
              <w:rPr>
                <w:rFonts w:eastAsia="Times New Roman" w:cs="Times New Roman"/>
                <w:color w:val="000000" w:themeColor="text1"/>
                <w:szCs w:val="24"/>
              </w:rPr>
            </w:pPr>
          </w:p>
          <w:p w14:paraId="30290939" w14:textId="77777777" w:rsidR="00F6190D" w:rsidRPr="00D93E66" w:rsidRDefault="00F6190D" w:rsidP="00D93E66">
            <w:pPr>
              <w:ind w:left="52"/>
              <w:jc w:val="center"/>
              <w:rPr>
                <w:rFonts w:eastAsia="Times New Roman" w:cs="Times New Roman"/>
                <w:b/>
                <w:bCs/>
                <w:i/>
                <w:iCs/>
                <w:color w:val="000000" w:themeColor="text1"/>
                <w:szCs w:val="24"/>
              </w:rPr>
            </w:pPr>
            <w:r w:rsidRPr="00D93E66">
              <w:rPr>
                <w:rFonts w:eastAsia="Times New Roman" w:cs="Times New Roman"/>
                <w:b/>
                <w:bCs/>
                <w:i/>
                <w:iCs/>
                <w:color w:val="ED7D31" w:themeColor="accent2"/>
                <w:szCs w:val="24"/>
              </w:rPr>
              <w:t>Znění účinné od 1. září 2029.</w:t>
            </w:r>
          </w:p>
        </w:tc>
      </w:tr>
    </w:tbl>
    <w:p w14:paraId="72376A8B" w14:textId="77777777" w:rsidR="00F6190D" w:rsidRPr="006226B1" w:rsidRDefault="00F6190D" w:rsidP="00F6190D">
      <w:pPr>
        <w:rPr>
          <w:rFonts w:eastAsia="Times New Roman" w:cs="Times New Roman"/>
          <w:b/>
          <w:bCs/>
          <w:color w:val="000000" w:themeColor="text1"/>
          <w:szCs w:val="24"/>
        </w:rPr>
      </w:pPr>
    </w:p>
    <w:p w14:paraId="52FF5DE4" w14:textId="77777777" w:rsidR="00F6190D" w:rsidRPr="006226B1" w:rsidRDefault="00F6190D" w:rsidP="00F6190D">
      <w:pPr>
        <w:rPr>
          <w:rFonts w:eastAsia="Times New Roman" w:cs="Times New Roman"/>
          <w:b/>
          <w:bCs/>
          <w:color w:val="000000" w:themeColor="text1"/>
          <w:szCs w:val="24"/>
        </w:rPr>
      </w:pPr>
      <w:r w:rsidRPr="006226B1">
        <w:rPr>
          <w:rFonts w:eastAsia="Times New Roman" w:cs="Times New Roman"/>
          <w:b/>
          <w:bCs/>
          <w:color w:val="000000" w:themeColor="text1"/>
          <w:szCs w:val="24"/>
        </w:rPr>
        <w:t>(4) Náležitosti doporučujícího posouzení podle odstavce 1 písm. b) stanoví ministerstvo vyhláškou.</w:t>
      </w:r>
    </w:p>
    <w:p w14:paraId="29C1D65C" w14:textId="77777777" w:rsidR="00F6190D" w:rsidRPr="006226B1" w:rsidRDefault="00F6190D" w:rsidP="00F6190D">
      <w:pPr>
        <w:rPr>
          <w:rFonts w:eastAsia="Times New Roman" w:cs="Times New Roman"/>
          <w:color w:val="000000" w:themeColor="text1"/>
          <w:szCs w:val="24"/>
        </w:rPr>
      </w:pPr>
    </w:p>
    <w:p w14:paraId="0C495BCB" w14:textId="77777777" w:rsidR="00F6190D" w:rsidRPr="005514EA" w:rsidRDefault="00F6190D" w:rsidP="00F6190D">
      <w:pPr>
        <w:rPr>
          <w:rFonts w:eastAsia="Times New Roman" w:cs="Times New Roman"/>
          <w:b/>
          <w:bCs/>
          <w:color w:val="000000" w:themeColor="text1"/>
          <w:szCs w:val="24"/>
        </w:rPr>
      </w:pPr>
      <w:r w:rsidRPr="006A74FB">
        <w:rPr>
          <w:rFonts w:eastAsia="Times New Roman" w:cs="Times New Roman"/>
          <w:b/>
          <w:bCs/>
          <w:color w:val="000000" w:themeColor="text1"/>
          <w:szCs w:val="24"/>
        </w:rPr>
        <w:t xml:space="preserve">(5) </w:t>
      </w:r>
      <w:r w:rsidRPr="006226B1">
        <w:rPr>
          <w:rFonts w:eastAsia="Times New Roman" w:cs="Times New Roman"/>
          <w:b/>
          <w:bCs/>
          <w:color w:val="000000" w:themeColor="text1"/>
          <w:szCs w:val="24"/>
        </w:rPr>
        <w:t>Pokud ředitel školy rozhodne o odkladu povinné školní docházky, informuje zákonného zástupce o povinnosti předškolního vzdělávání dítěte a způsobech jejího plnění.</w:t>
      </w:r>
    </w:p>
    <w:p w14:paraId="75534273" w14:textId="77777777" w:rsidR="00F6190D" w:rsidRDefault="00F6190D" w:rsidP="00F6190D">
      <w:pPr>
        <w:rPr>
          <w:rFonts w:eastAsia="Times New Roman" w:cs="Times New Roman"/>
          <w:color w:val="000000" w:themeColor="text1"/>
          <w:szCs w:val="24"/>
        </w:rPr>
      </w:pPr>
    </w:p>
    <w:p w14:paraId="16292F77" w14:textId="77777777" w:rsidR="00F6190D" w:rsidRPr="006845F5" w:rsidRDefault="00F6190D" w:rsidP="00F6190D">
      <w:pPr>
        <w:rPr>
          <w:rFonts w:cs="Times New Roman"/>
          <w:b/>
          <w:bCs/>
          <w:color w:val="000000" w:themeColor="text1"/>
          <w:szCs w:val="24"/>
        </w:rPr>
      </w:pPr>
      <w:r w:rsidRPr="006845F5">
        <w:rPr>
          <w:rFonts w:cs="Times New Roman"/>
          <w:b/>
          <w:color w:val="000000" w:themeColor="text1"/>
          <w:szCs w:val="24"/>
        </w:rPr>
        <w:t>(6) Pokud ředitel školy, která není spádovou školou dítěte, rozhodne o odkladu povinné školní docházky podle odstavce 1, oznámí tuto skutečnost bez zbytečného odkladu řediteli spádové školy.</w:t>
      </w:r>
    </w:p>
    <w:p w14:paraId="0D2370FA"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14:paraId="23B1CBC3"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14:paraId="76E2C05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14:paraId="73FACFC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14:paraId="780117D2"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14:paraId="5CFBC51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14:paraId="41C5735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14:paraId="4EE715A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14:paraId="1237100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Pr="008A0E43">
        <w:rPr>
          <w:rFonts w:eastAsia="Times New Roman" w:cs="Times New Roman"/>
          <w:szCs w:val="24"/>
          <w:lang w:eastAsia="cs-CZ"/>
        </w:rPr>
        <w:t>písm. c), musí být</w:t>
      </w:r>
      <w:r>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14:paraId="656E73E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5961F1F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Pr>
          <w:rFonts w:eastAsia="Times New Roman" w:cs="Times New Roman"/>
          <w:szCs w:val="24"/>
          <w:lang w:eastAsia="cs-CZ"/>
        </w:rPr>
        <w:t xml:space="preserve"> </w:t>
      </w:r>
      <w:r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Pr>
          <w:rFonts w:eastAsia="Times New Roman" w:cs="Times New Roman"/>
          <w:szCs w:val="24"/>
          <w:lang w:eastAsia="cs-CZ"/>
        </w:rPr>
        <w:t> </w:t>
      </w:r>
      <w:r w:rsidRPr="00CC593D">
        <w:rPr>
          <w:rFonts w:eastAsia="Times New Roman" w:cs="Times New Roman"/>
          <w:szCs w:val="24"/>
          <w:lang w:eastAsia="cs-CZ"/>
        </w:rPr>
        <w:t>zahraničí</w:t>
      </w:r>
      <w:r>
        <w:rPr>
          <w:rFonts w:eastAsia="Times New Roman" w:cs="Times New Roman"/>
          <w:szCs w:val="24"/>
          <w:lang w:eastAsia="cs-CZ"/>
        </w:rPr>
        <w:t xml:space="preserve"> </w:t>
      </w:r>
      <w:r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Pr>
          <w:rFonts w:eastAsia="Times New Roman" w:cs="Times New Roman"/>
          <w:szCs w:val="24"/>
          <w:lang w:eastAsia="cs-CZ"/>
        </w:rPr>
        <w:t xml:space="preserve"> </w:t>
      </w:r>
      <w:r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14:paraId="1D8D34C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14:paraId="4D2F77A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310E6A6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14:paraId="1114F3B9"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14:paraId="6BD6AECF" w14:textId="77777777" w:rsidR="00D93E66"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14:paraId="25FD3AA7" w14:textId="77777777" w:rsidR="00D93E66" w:rsidRPr="00CC593D" w:rsidRDefault="00D93E66" w:rsidP="00D93E66">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14:paraId="7EBFF174" w14:textId="77777777" w:rsidR="00D93E66" w:rsidRPr="00CC593D" w:rsidRDefault="00D93E66" w:rsidP="00D93E66">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Pr="00CC593D">
        <w:rPr>
          <w:rFonts w:eastAsia="Times New Roman" w:cs="Times New Roman"/>
          <w:iCs/>
          <w:szCs w:val="24"/>
          <w:lang w:eastAsia="cs-CZ"/>
        </w:rPr>
        <w:t>)</w:t>
      </w:r>
      <w:r w:rsidRPr="00CC593D">
        <w:rPr>
          <w:rFonts w:eastAsia="Times New Roman" w:cs="Times New Roman"/>
          <w:szCs w:val="24"/>
          <w:lang w:eastAsia="cs-CZ"/>
        </w:rPr>
        <w:t xml:space="preserve"> důvody výpovědi nebo zrušení smlouvy.</w:t>
      </w:r>
    </w:p>
    <w:p w14:paraId="249EF8B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01B8247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105C254E"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14:paraId="3A0FD1AB"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14:paraId="0BEB5DA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14:paraId="5F754D1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321AB79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14:paraId="4601954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14:paraId="45C805C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14:paraId="2592865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0138E31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vzory všech vysvědčení nebo jiných dokladů o vzdělání, které škola vydává, a to ve vyučovacím jazyce,</w:t>
      </w:r>
    </w:p>
    <w:p w14:paraId="7E6DC71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14:paraId="547CC63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51CCAB7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14:paraId="33DA76E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14:paraId="5F11509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14:paraId="364E942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14:paraId="7F96F62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14:paraId="5D6D5F40"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14:paraId="47EBFF7A"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14:paraId="43B4D45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0B440D51"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14:paraId="4CBF96D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6D0BB68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14:paraId="75678C13"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bylo vydáno povolení,</w:t>
      </w:r>
    </w:p>
    <w:p w14:paraId="2075A61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14:paraId="5C72B86B"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14:paraId="3819D3D0"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14:paraId="51DF9E77"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14:paraId="0ACF152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14:paraId="456B051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14:paraId="35AECBE6"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14:paraId="0DD1052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14:paraId="26BF97C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14:paraId="1F2DF194"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14:paraId="40997728"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14:paraId="5A7D22CE"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14:paraId="0DAD1A8C"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14:paraId="44E01AF1" w14:textId="77777777" w:rsidR="00D93E66" w:rsidRPr="00CC593D" w:rsidRDefault="00D93E66" w:rsidP="00D93E66">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14:paraId="64765E39" w14:textId="77777777" w:rsidR="00D93E66" w:rsidRPr="00CC593D" w:rsidRDefault="00D93E66" w:rsidP="00D93E66">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14:paraId="2C09A645"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14:paraId="093C7EAF" w14:textId="77777777" w:rsidR="00D93E66" w:rsidRPr="00CC593D" w:rsidRDefault="00D93E66" w:rsidP="00D93E66">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50E82C83" w14:textId="77777777" w:rsidR="00F6190D" w:rsidRPr="00E2406C" w:rsidRDefault="00F6190D" w:rsidP="00F6190D">
      <w:pPr>
        <w:jc w:val="center"/>
        <w:rPr>
          <w:rFonts w:cs="Times New Roman"/>
          <w:b/>
          <w:bCs/>
          <w:szCs w:val="24"/>
        </w:rPr>
      </w:pPr>
      <w:r w:rsidRPr="00E2406C">
        <w:rPr>
          <w:rFonts w:cs="Times New Roman"/>
          <w:b/>
          <w:bCs/>
          <w:szCs w:val="24"/>
        </w:rPr>
        <w:t>Jiný způsob plnění povinné školní docházky</w:t>
      </w:r>
    </w:p>
    <w:p w14:paraId="76008583" w14:textId="77777777" w:rsidR="00F6190D" w:rsidRPr="00E2406C" w:rsidRDefault="00F6190D" w:rsidP="00F6190D">
      <w:pPr>
        <w:jc w:val="center"/>
        <w:rPr>
          <w:rFonts w:cs="Times New Roman"/>
          <w:b/>
          <w:bCs/>
          <w:szCs w:val="24"/>
        </w:rPr>
      </w:pPr>
    </w:p>
    <w:p w14:paraId="0D0EF05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lastRenderedPageBreak/>
        <w:t>§ 40</w:t>
      </w:r>
    </w:p>
    <w:p w14:paraId="11264BD7"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E2406C">
        <w:rPr>
          <w:rFonts w:cs="Times New Roman"/>
          <w:b/>
          <w:bCs/>
          <w:szCs w:val="24"/>
        </w:rPr>
        <w:t>Druhy jiného způsobu plnění povinné školní docházky</w:t>
      </w:r>
    </w:p>
    <w:p w14:paraId="0538269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62E0E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Jiným způsobem plnění povinné školní docházky se rozumí</w:t>
      </w:r>
    </w:p>
    <w:p w14:paraId="3FF510A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78CDDC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individuální vzdělávání žáka, které se uskutečňuje bez pravidelné účasti ve vyučování ve škole,</w:t>
      </w:r>
    </w:p>
    <w:p w14:paraId="32246EC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ABAF2E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b) vzdělávání </w:t>
      </w:r>
      <w:r w:rsidRPr="00F53F59">
        <w:rPr>
          <w:rFonts w:cs="Times New Roman"/>
          <w:strike/>
          <w:szCs w:val="24"/>
        </w:rPr>
        <w:t>žáků</w:t>
      </w:r>
      <w:r w:rsidRPr="00F53F59">
        <w:rPr>
          <w:rFonts w:cs="Times New Roman"/>
          <w:szCs w:val="24"/>
        </w:rPr>
        <w:t xml:space="preserve"> </w:t>
      </w:r>
      <w:r w:rsidRPr="00F53F59">
        <w:rPr>
          <w:rFonts w:cs="Times New Roman"/>
          <w:b/>
          <w:bCs/>
          <w:szCs w:val="24"/>
        </w:rPr>
        <w:t xml:space="preserve">dětí </w:t>
      </w:r>
      <w:r w:rsidRPr="00F53F59">
        <w:rPr>
          <w:rFonts w:cs="Times New Roman"/>
          <w:szCs w:val="24"/>
        </w:rPr>
        <w:t>s hlubokým mentálním postižením.</w:t>
      </w:r>
    </w:p>
    <w:p w14:paraId="3105789D"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9F0D9B4"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93E66">
        <w:rPr>
          <w:rFonts w:cs="Times New Roman"/>
          <w:b/>
          <w:bCs/>
          <w:i/>
          <w:iCs/>
          <w:szCs w:val="24"/>
        </w:rPr>
        <w:t>Znění účinné od 1. září 2025 do 31. prosince 2025.</w:t>
      </w:r>
    </w:p>
    <w:p w14:paraId="67DCB0D8" w14:textId="77777777" w:rsidR="00F6190D" w:rsidRDefault="00F6190D" w:rsidP="00F6190D">
      <w:pPr>
        <w:rPr>
          <w:rFonts w:cs="Times New Roman"/>
          <w:szCs w:val="24"/>
        </w:rPr>
      </w:pPr>
    </w:p>
    <w:p w14:paraId="1879423C" w14:textId="77777777" w:rsidR="00F6190D" w:rsidRDefault="00F6190D" w:rsidP="00F6190D">
      <w:pPr>
        <w:rPr>
          <w:rFonts w:cs="Times New Roman"/>
          <w:szCs w:val="24"/>
        </w:rPr>
      </w:pPr>
    </w:p>
    <w:p w14:paraId="7EEEC39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40</w:t>
      </w:r>
    </w:p>
    <w:p w14:paraId="28D3A413"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E2406C">
        <w:rPr>
          <w:rFonts w:cs="Times New Roman"/>
          <w:b/>
          <w:bCs/>
          <w:szCs w:val="24"/>
        </w:rPr>
        <w:t>Druhy jiného způsobu plnění povinné školní docházky</w:t>
      </w:r>
    </w:p>
    <w:p w14:paraId="5A4A2360"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693BF5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Jiným způsobem plnění povinné školní docházky se rozumí</w:t>
      </w:r>
    </w:p>
    <w:p w14:paraId="3C4F21A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2CB2D9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individuální vzdělávání žáka, které se uskutečňuje bez pravidelné účasti ve vyučování </w:t>
      </w:r>
      <w:r w:rsidRPr="004673EF">
        <w:rPr>
          <w:rFonts w:cs="Times New Roman"/>
          <w:strike/>
          <w:color w:val="000000" w:themeColor="text1"/>
          <w:szCs w:val="24"/>
        </w:rPr>
        <w:t>ve škole</w:t>
      </w:r>
      <w:r w:rsidRPr="004673EF">
        <w:rPr>
          <w:rFonts w:cs="Times New Roman"/>
          <w:color w:val="000000" w:themeColor="text1"/>
          <w:szCs w:val="24"/>
        </w:rPr>
        <w:t>,</w:t>
      </w:r>
    </w:p>
    <w:p w14:paraId="07A16B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6AB9F10"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vzděláván</w:t>
      </w:r>
      <w:r>
        <w:rPr>
          <w:rFonts w:cs="Times New Roman"/>
          <w:szCs w:val="24"/>
        </w:rPr>
        <w:t>í</w:t>
      </w:r>
      <w:r w:rsidRPr="00F53F59">
        <w:rPr>
          <w:rFonts w:cs="Times New Roman"/>
          <w:szCs w:val="24"/>
        </w:rPr>
        <w:t xml:space="preserve"> </w:t>
      </w:r>
      <w:r w:rsidRPr="00670D52">
        <w:rPr>
          <w:rFonts w:cs="Times New Roman"/>
          <w:szCs w:val="24"/>
        </w:rPr>
        <w:t>dětí</w:t>
      </w:r>
      <w:r w:rsidRPr="00F53F59">
        <w:rPr>
          <w:rFonts w:cs="Times New Roman"/>
          <w:b/>
          <w:bCs/>
          <w:szCs w:val="24"/>
        </w:rPr>
        <w:t xml:space="preserve"> </w:t>
      </w:r>
      <w:r w:rsidRPr="00F53F59">
        <w:rPr>
          <w:rFonts w:cs="Times New Roman"/>
          <w:szCs w:val="24"/>
        </w:rPr>
        <w:t>s hlubokým mentálním postižením.</w:t>
      </w:r>
    </w:p>
    <w:p w14:paraId="110207E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5F5C94A" w14:textId="77777777" w:rsidR="00F6190D" w:rsidRPr="00D93E66" w:rsidRDefault="00F6190D" w:rsidP="00D93E66">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93E66">
        <w:rPr>
          <w:rFonts w:cs="Times New Roman"/>
          <w:b/>
          <w:bCs/>
          <w:i/>
          <w:iCs/>
          <w:color w:val="00B050"/>
          <w:szCs w:val="24"/>
        </w:rPr>
        <w:t>Znění účinné od. 1. ledna 2026</w:t>
      </w:r>
    </w:p>
    <w:p w14:paraId="1137E158" w14:textId="77777777" w:rsidR="00F6190D" w:rsidRPr="00F53F59" w:rsidRDefault="00F6190D" w:rsidP="00F6190D">
      <w:pPr>
        <w:jc w:val="center"/>
        <w:rPr>
          <w:rFonts w:cs="Times New Roman"/>
          <w:szCs w:val="24"/>
        </w:rPr>
      </w:pPr>
    </w:p>
    <w:p w14:paraId="27CCAF0F" w14:textId="77777777" w:rsidR="00F6190D" w:rsidRPr="00F53F59" w:rsidRDefault="00F6190D" w:rsidP="00F6190D">
      <w:pPr>
        <w:jc w:val="center"/>
        <w:rPr>
          <w:rFonts w:cs="Times New Roman"/>
          <w:szCs w:val="24"/>
        </w:rPr>
      </w:pPr>
      <w:r w:rsidRPr="00F53F59">
        <w:rPr>
          <w:rFonts w:cs="Times New Roman"/>
          <w:szCs w:val="24"/>
        </w:rPr>
        <w:t xml:space="preserve">§ 41 </w:t>
      </w:r>
    </w:p>
    <w:p w14:paraId="72648DDD" w14:textId="77777777" w:rsidR="00F6190D" w:rsidRPr="00E2406C" w:rsidRDefault="00F6190D" w:rsidP="00F6190D">
      <w:pPr>
        <w:jc w:val="center"/>
        <w:rPr>
          <w:rFonts w:cs="Times New Roman"/>
          <w:b/>
          <w:bCs/>
          <w:szCs w:val="24"/>
        </w:rPr>
      </w:pPr>
      <w:r w:rsidRPr="00E2406C">
        <w:rPr>
          <w:rFonts w:cs="Times New Roman"/>
          <w:b/>
          <w:bCs/>
          <w:szCs w:val="24"/>
        </w:rPr>
        <w:t xml:space="preserve"> Individuální vzdělávání žáka</w:t>
      </w:r>
    </w:p>
    <w:p w14:paraId="16A35910" w14:textId="77777777" w:rsidR="00F6190D" w:rsidRPr="00F53F59" w:rsidRDefault="00F6190D" w:rsidP="00F6190D">
      <w:pPr>
        <w:jc w:val="center"/>
        <w:rPr>
          <w:rFonts w:cs="Times New Roman"/>
          <w:szCs w:val="24"/>
        </w:rPr>
      </w:pPr>
      <w:r w:rsidRPr="00F53F59">
        <w:rPr>
          <w:rFonts w:cs="Times New Roman"/>
          <w:szCs w:val="24"/>
        </w:rPr>
        <w:t xml:space="preserve"> </w:t>
      </w:r>
    </w:p>
    <w:p w14:paraId="139C855F" w14:textId="77777777" w:rsidR="00F6190D" w:rsidRPr="00F53F59" w:rsidRDefault="00F6190D" w:rsidP="00F6190D">
      <w:pPr>
        <w:rPr>
          <w:rFonts w:cs="Times New Roman"/>
          <w:szCs w:val="24"/>
        </w:rPr>
      </w:pPr>
      <w:r w:rsidRPr="00F53F59">
        <w:rPr>
          <w:rFonts w:cs="Times New Roman"/>
          <w:szCs w:val="24"/>
        </w:rPr>
        <w:t>(1) O povolení individuálního vzdělávání žáka rozhoduje ředitel školy, kam byl žák přijat k plnění povinné školní docházky, na základě písemné žádosti zákonného zástupce žáka.</w:t>
      </w:r>
    </w:p>
    <w:p w14:paraId="76B536B8" w14:textId="77777777" w:rsidR="00F6190D" w:rsidRPr="00F53F59" w:rsidRDefault="00F6190D" w:rsidP="00F6190D">
      <w:pPr>
        <w:rPr>
          <w:rFonts w:cs="Times New Roman"/>
          <w:szCs w:val="24"/>
        </w:rPr>
      </w:pPr>
    </w:p>
    <w:p w14:paraId="21012D4D" w14:textId="77777777" w:rsidR="00F6190D" w:rsidRPr="00F53F59" w:rsidRDefault="00F6190D" w:rsidP="00F6190D">
      <w:pPr>
        <w:rPr>
          <w:rFonts w:cs="Times New Roman"/>
          <w:szCs w:val="24"/>
        </w:rPr>
      </w:pPr>
      <w:r w:rsidRPr="00F53F59">
        <w:rPr>
          <w:rFonts w:cs="Times New Roman"/>
          <w:szCs w:val="24"/>
        </w:rPr>
        <w:t xml:space="preserve">(2) Žádost zákonného zástupce o individuální vzdělávání musí obsahovat </w:t>
      </w:r>
    </w:p>
    <w:p w14:paraId="4533B193" w14:textId="77777777" w:rsidR="00F6190D" w:rsidRPr="00F53F59" w:rsidRDefault="00F6190D" w:rsidP="00F6190D">
      <w:pPr>
        <w:rPr>
          <w:rFonts w:cs="Times New Roman"/>
          <w:szCs w:val="24"/>
        </w:rPr>
      </w:pPr>
    </w:p>
    <w:p w14:paraId="6B301CA2" w14:textId="77777777" w:rsidR="00F6190D" w:rsidRPr="00F53F59" w:rsidRDefault="00F6190D" w:rsidP="00F6190D">
      <w:pPr>
        <w:rPr>
          <w:rFonts w:cs="Times New Roman"/>
          <w:szCs w:val="24"/>
        </w:rPr>
      </w:pPr>
      <w:r w:rsidRPr="00F53F59">
        <w:rPr>
          <w:rFonts w:cs="Times New Roman"/>
          <w:szCs w:val="24"/>
        </w:rPr>
        <w:t>a) jméno, popřípadě jména, a příjmení, rodné číslo, bylo-li přiděleno, a místo trvalého pobytu žáka nebo bydliště, pokud nemá na území České republiky místo trvalého pobytu,</w:t>
      </w:r>
    </w:p>
    <w:p w14:paraId="2FC75097" w14:textId="77777777" w:rsidR="00F6190D" w:rsidRPr="00F53F59" w:rsidRDefault="00F6190D" w:rsidP="00F6190D">
      <w:pPr>
        <w:rPr>
          <w:rFonts w:cs="Times New Roman"/>
          <w:szCs w:val="24"/>
        </w:rPr>
      </w:pPr>
    </w:p>
    <w:p w14:paraId="0C6B6D53" w14:textId="77777777" w:rsidR="00F6190D" w:rsidRPr="00F53F59" w:rsidRDefault="00F6190D" w:rsidP="00F6190D">
      <w:pPr>
        <w:rPr>
          <w:rFonts w:cs="Times New Roman"/>
          <w:szCs w:val="24"/>
        </w:rPr>
      </w:pPr>
      <w:r w:rsidRPr="00F53F59">
        <w:rPr>
          <w:rFonts w:cs="Times New Roman"/>
          <w:szCs w:val="24"/>
        </w:rPr>
        <w:t>b) uvedení období, ročníku, popřípadě pololetí, kdy má být žák individuálně vzděláván,</w:t>
      </w:r>
    </w:p>
    <w:p w14:paraId="104DD309" w14:textId="77777777" w:rsidR="00F6190D" w:rsidRPr="00F53F59" w:rsidRDefault="00F6190D" w:rsidP="00F6190D">
      <w:pPr>
        <w:rPr>
          <w:rFonts w:cs="Times New Roman"/>
          <w:szCs w:val="24"/>
        </w:rPr>
      </w:pPr>
    </w:p>
    <w:p w14:paraId="14A5B77F" w14:textId="77777777" w:rsidR="00F6190D" w:rsidRPr="00F53F59" w:rsidRDefault="00F6190D" w:rsidP="00F6190D">
      <w:pPr>
        <w:rPr>
          <w:rFonts w:cs="Times New Roman"/>
          <w:szCs w:val="24"/>
        </w:rPr>
      </w:pPr>
      <w:r w:rsidRPr="00F53F59">
        <w:rPr>
          <w:rFonts w:cs="Times New Roman"/>
          <w:szCs w:val="24"/>
        </w:rPr>
        <w:t>c) důvody pro individuální vzdělávání žáka,</w:t>
      </w:r>
    </w:p>
    <w:p w14:paraId="347D3198" w14:textId="77777777" w:rsidR="00F6190D" w:rsidRPr="00F53F59" w:rsidRDefault="00F6190D" w:rsidP="00F6190D">
      <w:pPr>
        <w:rPr>
          <w:rFonts w:cs="Times New Roman"/>
          <w:szCs w:val="24"/>
        </w:rPr>
      </w:pPr>
    </w:p>
    <w:p w14:paraId="41E45F5F" w14:textId="77777777" w:rsidR="00F6190D" w:rsidRPr="00F53F59" w:rsidRDefault="00F6190D" w:rsidP="00F6190D">
      <w:pPr>
        <w:rPr>
          <w:rFonts w:cs="Times New Roman"/>
          <w:szCs w:val="24"/>
        </w:rPr>
      </w:pPr>
      <w:r w:rsidRPr="00F53F59">
        <w:rPr>
          <w:rFonts w:cs="Times New Roman"/>
          <w:szCs w:val="24"/>
        </w:rPr>
        <w:t>d) popis prostorového a materiálně technického zabezpečení vzdělávání a podmínek ochrany zdraví individuálně vzdělávaného žáka,</w:t>
      </w:r>
    </w:p>
    <w:p w14:paraId="712BA077" w14:textId="77777777" w:rsidR="00F6190D" w:rsidRPr="00F53F59" w:rsidRDefault="00F6190D" w:rsidP="00F6190D">
      <w:pPr>
        <w:rPr>
          <w:rFonts w:cs="Times New Roman"/>
          <w:szCs w:val="24"/>
        </w:rPr>
      </w:pPr>
    </w:p>
    <w:p w14:paraId="31B7F715" w14:textId="77777777" w:rsidR="00F6190D" w:rsidRPr="00F53F59" w:rsidRDefault="00F6190D" w:rsidP="00F6190D">
      <w:pPr>
        <w:rPr>
          <w:rFonts w:cs="Times New Roman"/>
          <w:szCs w:val="24"/>
        </w:rPr>
      </w:pPr>
      <w:r w:rsidRPr="00F53F59">
        <w:rPr>
          <w:rFonts w:cs="Times New Roman"/>
          <w:szCs w:val="24"/>
        </w:rPr>
        <w:t>e) doklady osvědčující splnění vzdělání osoby, která bude žáka individuálně vzdělávat,</w:t>
      </w:r>
    </w:p>
    <w:p w14:paraId="798EB239" w14:textId="77777777" w:rsidR="00F6190D" w:rsidRPr="00F53F59" w:rsidRDefault="00F6190D" w:rsidP="00F6190D">
      <w:pPr>
        <w:rPr>
          <w:rFonts w:cs="Times New Roman"/>
          <w:szCs w:val="24"/>
        </w:rPr>
      </w:pPr>
    </w:p>
    <w:p w14:paraId="72582D7D" w14:textId="77777777" w:rsidR="00F6190D" w:rsidRPr="00F53F59" w:rsidRDefault="00F6190D" w:rsidP="00F6190D">
      <w:pPr>
        <w:rPr>
          <w:rFonts w:cs="Times New Roman"/>
          <w:szCs w:val="24"/>
        </w:rPr>
      </w:pPr>
      <w:r w:rsidRPr="00F53F59">
        <w:rPr>
          <w:rFonts w:cs="Times New Roman"/>
          <w:szCs w:val="24"/>
        </w:rPr>
        <w:t xml:space="preserve">f) seznam učebnic a učebních textů, které budou ve výuce užívány, pokud nejde o učebnice uvedené v § 27 odst. 1 </w:t>
      </w:r>
    </w:p>
    <w:p w14:paraId="3BD60D1F" w14:textId="77777777" w:rsidR="00F6190D" w:rsidRPr="00F53F59" w:rsidRDefault="00F6190D" w:rsidP="00F6190D">
      <w:pPr>
        <w:rPr>
          <w:rFonts w:cs="Times New Roman"/>
          <w:szCs w:val="24"/>
        </w:rPr>
      </w:pPr>
    </w:p>
    <w:p w14:paraId="1DC229B8" w14:textId="77777777" w:rsidR="00F6190D" w:rsidRPr="00F53F59" w:rsidRDefault="00F6190D" w:rsidP="00F6190D">
      <w:pPr>
        <w:rPr>
          <w:rFonts w:cs="Times New Roman"/>
          <w:szCs w:val="24"/>
        </w:rPr>
      </w:pPr>
      <w:r w:rsidRPr="00F53F59">
        <w:rPr>
          <w:rFonts w:cs="Times New Roman"/>
          <w:szCs w:val="24"/>
        </w:rPr>
        <w:t>g) další skutečnosti, které mají vliv na průběh vzdělávání žáka,</w:t>
      </w:r>
    </w:p>
    <w:p w14:paraId="3CC727F3" w14:textId="77777777" w:rsidR="00F6190D" w:rsidRPr="00F53F59" w:rsidRDefault="00F6190D" w:rsidP="00F6190D">
      <w:pPr>
        <w:rPr>
          <w:rFonts w:cs="Times New Roman"/>
          <w:szCs w:val="24"/>
        </w:rPr>
      </w:pPr>
    </w:p>
    <w:p w14:paraId="3F546048" w14:textId="77777777" w:rsidR="00F6190D" w:rsidRPr="00F53F59" w:rsidRDefault="00F6190D" w:rsidP="00F6190D">
      <w:pPr>
        <w:rPr>
          <w:rFonts w:cs="Times New Roman"/>
          <w:szCs w:val="24"/>
        </w:rPr>
      </w:pPr>
      <w:r w:rsidRPr="00F53F59">
        <w:rPr>
          <w:rFonts w:cs="Times New Roman"/>
          <w:szCs w:val="24"/>
        </w:rPr>
        <w:t>h) vyjádření školského poradenského zařízení.</w:t>
      </w:r>
    </w:p>
    <w:p w14:paraId="22FE7D2E" w14:textId="77777777" w:rsidR="00F6190D" w:rsidRPr="00F53F59" w:rsidRDefault="00F6190D" w:rsidP="00F6190D">
      <w:pPr>
        <w:rPr>
          <w:rFonts w:cs="Times New Roman"/>
          <w:szCs w:val="24"/>
        </w:rPr>
      </w:pPr>
    </w:p>
    <w:p w14:paraId="18150B14" w14:textId="77777777" w:rsidR="00F6190D" w:rsidRPr="00F53F59" w:rsidRDefault="00F6190D" w:rsidP="00F6190D">
      <w:pPr>
        <w:rPr>
          <w:rFonts w:cs="Times New Roman"/>
          <w:szCs w:val="24"/>
        </w:rPr>
      </w:pPr>
      <w:r w:rsidRPr="00F53F59">
        <w:rPr>
          <w:rFonts w:cs="Times New Roman"/>
          <w:szCs w:val="24"/>
        </w:rPr>
        <w:t>(3) Ředitel školy individuální vzdělávání povolí, pokud</w:t>
      </w:r>
    </w:p>
    <w:p w14:paraId="7A56CF09" w14:textId="77777777" w:rsidR="00F6190D" w:rsidRPr="00F53F59" w:rsidRDefault="00F6190D" w:rsidP="00F6190D">
      <w:pPr>
        <w:rPr>
          <w:rFonts w:cs="Times New Roman"/>
          <w:szCs w:val="24"/>
        </w:rPr>
      </w:pPr>
    </w:p>
    <w:p w14:paraId="6F518520" w14:textId="77777777" w:rsidR="00F6190D" w:rsidRPr="00F53F59" w:rsidRDefault="00F6190D" w:rsidP="00F6190D">
      <w:pPr>
        <w:rPr>
          <w:rFonts w:cs="Times New Roman"/>
          <w:szCs w:val="24"/>
        </w:rPr>
      </w:pPr>
      <w:r w:rsidRPr="00F53F59">
        <w:rPr>
          <w:rFonts w:cs="Times New Roman"/>
          <w:szCs w:val="24"/>
        </w:rPr>
        <w:t>a) jsou dány závažné důvody pro individuální vzdělávání,</w:t>
      </w:r>
    </w:p>
    <w:p w14:paraId="256D1C61" w14:textId="77777777" w:rsidR="00F6190D" w:rsidRPr="00F53F59" w:rsidRDefault="00F6190D" w:rsidP="00F6190D">
      <w:pPr>
        <w:rPr>
          <w:rFonts w:cs="Times New Roman"/>
          <w:szCs w:val="24"/>
        </w:rPr>
      </w:pPr>
    </w:p>
    <w:p w14:paraId="65E68389" w14:textId="77777777" w:rsidR="00F6190D" w:rsidRPr="00F53F59" w:rsidRDefault="00F6190D" w:rsidP="00F6190D">
      <w:pPr>
        <w:rPr>
          <w:rFonts w:cs="Times New Roman"/>
          <w:szCs w:val="24"/>
        </w:rPr>
      </w:pPr>
      <w:r w:rsidRPr="00F53F59">
        <w:rPr>
          <w:rFonts w:cs="Times New Roman"/>
          <w:szCs w:val="24"/>
        </w:rPr>
        <w:t>b) jsou zajištěny dostatečné podmínky pro individuální vzdělávání, zejména podmínky materiální a ochrany zdraví žáka,</w:t>
      </w:r>
    </w:p>
    <w:p w14:paraId="575117DA" w14:textId="77777777" w:rsidR="00F6190D" w:rsidRPr="00F53F59" w:rsidRDefault="00F6190D" w:rsidP="00F6190D">
      <w:pPr>
        <w:rPr>
          <w:rFonts w:cs="Times New Roman"/>
          <w:szCs w:val="24"/>
        </w:rPr>
      </w:pPr>
    </w:p>
    <w:p w14:paraId="5D0CF46A" w14:textId="77777777" w:rsidR="00F6190D" w:rsidRPr="00F53F59" w:rsidRDefault="00F6190D" w:rsidP="00F6190D">
      <w:pPr>
        <w:rPr>
          <w:rFonts w:cs="Times New Roman"/>
          <w:szCs w:val="24"/>
        </w:rPr>
      </w:pPr>
      <w:r w:rsidRPr="00F53F59">
        <w:rPr>
          <w:rFonts w:cs="Times New Roman"/>
          <w:szCs w:val="24"/>
        </w:rPr>
        <w:t>c) osoba, která bude žáka vzdělávat, získala alespoň střední vzdělání s maturitní zkouškou, a jedná-li se o žáka ve druhém stupni základní školy, vysokoškolské vzdělání,</w:t>
      </w:r>
    </w:p>
    <w:p w14:paraId="550967C4" w14:textId="77777777" w:rsidR="00F6190D" w:rsidRPr="00F53F59" w:rsidRDefault="00F6190D" w:rsidP="00F6190D">
      <w:pPr>
        <w:rPr>
          <w:rFonts w:cs="Times New Roman"/>
          <w:szCs w:val="24"/>
        </w:rPr>
      </w:pPr>
    </w:p>
    <w:p w14:paraId="64DE9B33" w14:textId="77777777" w:rsidR="00F6190D" w:rsidRPr="00F53F59" w:rsidRDefault="00F6190D" w:rsidP="00F6190D">
      <w:pPr>
        <w:rPr>
          <w:rFonts w:cs="Times New Roman"/>
          <w:szCs w:val="24"/>
        </w:rPr>
      </w:pPr>
      <w:r w:rsidRPr="00F53F59">
        <w:rPr>
          <w:rFonts w:cs="Times New Roman"/>
          <w:szCs w:val="24"/>
        </w:rPr>
        <w:t>d) jsou zajištěny vhodné učebnice a učební texty, podle nichž se má žák vzdělávat.</w:t>
      </w:r>
    </w:p>
    <w:p w14:paraId="4AF4DAEE" w14:textId="77777777" w:rsidR="00F6190D" w:rsidRPr="00F53F59" w:rsidRDefault="00F6190D" w:rsidP="00F6190D">
      <w:pPr>
        <w:rPr>
          <w:rFonts w:cs="Times New Roman"/>
          <w:szCs w:val="24"/>
        </w:rPr>
      </w:pPr>
    </w:p>
    <w:p w14:paraId="2E7FA96A" w14:textId="77777777" w:rsidR="00F6190D" w:rsidRPr="00F53F59" w:rsidRDefault="00F6190D" w:rsidP="00F6190D">
      <w:pPr>
        <w:rPr>
          <w:rFonts w:cs="Times New Roman"/>
          <w:szCs w:val="24"/>
        </w:rPr>
      </w:pPr>
      <w:r w:rsidRPr="00F53F59">
        <w:rPr>
          <w:rFonts w:cs="Times New Roman"/>
          <w:szCs w:val="24"/>
        </w:rPr>
        <w:t>(4) Po dobu individuálního vzdělávání žáka za plnění podmínek uvedených v odstavci 3 odpovídá zákonný zástupce žáka.</w:t>
      </w:r>
    </w:p>
    <w:p w14:paraId="72930FE3" w14:textId="77777777" w:rsidR="00F6190D" w:rsidRPr="00F53F59" w:rsidRDefault="00F6190D" w:rsidP="00F6190D">
      <w:pPr>
        <w:rPr>
          <w:rFonts w:cs="Times New Roman"/>
          <w:szCs w:val="24"/>
        </w:rPr>
      </w:pPr>
    </w:p>
    <w:p w14:paraId="0ED56324" w14:textId="77777777" w:rsidR="00F6190D" w:rsidRPr="00F53F59" w:rsidRDefault="00F6190D" w:rsidP="00F6190D">
      <w:pPr>
        <w:rPr>
          <w:rFonts w:cs="Times New Roman"/>
          <w:szCs w:val="24"/>
        </w:rPr>
      </w:pPr>
      <w:r w:rsidRPr="00F53F59">
        <w:rPr>
          <w:rFonts w:cs="Times New Roman"/>
          <w:szCs w:val="24"/>
        </w:rPr>
        <w:t>(5) Individuálně vzdělávaný žák koná za každé pololetí zkoušky z příslušného učiva, a to ve škole, do níž byl přijat k plnění povinné školní docházky.</w:t>
      </w:r>
    </w:p>
    <w:p w14:paraId="2B49104E" w14:textId="77777777" w:rsidR="00F6190D" w:rsidRPr="00F53F59" w:rsidRDefault="00F6190D" w:rsidP="00F6190D">
      <w:pPr>
        <w:rPr>
          <w:rFonts w:cs="Times New Roman"/>
          <w:szCs w:val="24"/>
        </w:rPr>
      </w:pPr>
    </w:p>
    <w:p w14:paraId="2D034AF7" w14:textId="77777777" w:rsidR="00F6190D" w:rsidRPr="00F53F59" w:rsidRDefault="00F6190D" w:rsidP="00F6190D">
      <w:pPr>
        <w:rPr>
          <w:rFonts w:cs="Times New Roman"/>
          <w:szCs w:val="24"/>
        </w:rPr>
      </w:pPr>
      <w:r w:rsidRPr="00F53F59">
        <w:rPr>
          <w:rFonts w:cs="Times New Roman"/>
          <w:szCs w:val="24"/>
        </w:rPr>
        <w:t>(6) Nelze-li individuálně vzdělávaného žáka hodnotit na konci příslušného pololetí, určí ředitel školy pro jeho hodnocení náhradní termín, a to tak, aby hodnocení bylo provedeno nejpozději do dvou měsíců po skončení pololetí.</w:t>
      </w:r>
    </w:p>
    <w:p w14:paraId="725FBC45" w14:textId="77777777" w:rsidR="00F6190D" w:rsidRPr="00F53F59" w:rsidRDefault="00F6190D" w:rsidP="00F6190D">
      <w:pPr>
        <w:rPr>
          <w:rFonts w:cs="Times New Roman"/>
          <w:szCs w:val="24"/>
        </w:rPr>
      </w:pPr>
    </w:p>
    <w:p w14:paraId="5DC69B66" w14:textId="77777777" w:rsidR="00F6190D" w:rsidRPr="00F53F59" w:rsidRDefault="00F6190D" w:rsidP="00F6190D">
      <w:pPr>
        <w:rPr>
          <w:rFonts w:cs="Times New Roman"/>
          <w:szCs w:val="24"/>
        </w:rPr>
      </w:pPr>
      <w:r w:rsidRPr="00F53F59">
        <w:rPr>
          <w:rFonts w:cs="Times New Roman"/>
          <w:szCs w:val="24"/>
        </w:rPr>
        <w:t>(7)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27448D78" w14:textId="77777777" w:rsidR="00F6190D" w:rsidRPr="00F53F59" w:rsidRDefault="00F6190D" w:rsidP="00F6190D">
      <w:pPr>
        <w:rPr>
          <w:rFonts w:cs="Times New Roman"/>
          <w:szCs w:val="24"/>
        </w:rPr>
      </w:pPr>
    </w:p>
    <w:p w14:paraId="0BF40046" w14:textId="77777777" w:rsidR="00F6190D" w:rsidRPr="00F53F59" w:rsidRDefault="00F6190D" w:rsidP="00F6190D">
      <w:pPr>
        <w:rPr>
          <w:rFonts w:cs="Times New Roman"/>
          <w:szCs w:val="24"/>
        </w:rPr>
      </w:pPr>
      <w:r w:rsidRPr="00F53F59">
        <w:rPr>
          <w:rFonts w:cs="Times New Roman"/>
          <w:szCs w:val="24"/>
        </w:rPr>
        <w:t>(8) Ředitel školy ukončí individuální vzdělávání</w:t>
      </w:r>
    </w:p>
    <w:p w14:paraId="2ABB4271" w14:textId="77777777" w:rsidR="00F6190D" w:rsidRPr="00F53F59" w:rsidRDefault="00F6190D" w:rsidP="00F6190D">
      <w:pPr>
        <w:rPr>
          <w:rFonts w:cs="Times New Roman"/>
          <w:szCs w:val="24"/>
        </w:rPr>
      </w:pPr>
    </w:p>
    <w:p w14:paraId="6CF0A7B0" w14:textId="77777777" w:rsidR="00F6190D" w:rsidRPr="00F53F59" w:rsidRDefault="00F6190D" w:rsidP="00F6190D">
      <w:pPr>
        <w:rPr>
          <w:rFonts w:cs="Times New Roman"/>
          <w:szCs w:val="24"/>
        </w:rPr>
      </w:pPr>
      <w:r w:rsidRPr="00F53F59">
        <w:rPr>
          <w:rFonts w:cs="Times New Roman"/>
          <w:szCs w:val="24"/>
        </w:rPr>
        <w:t>a) pokud nejsou zajištěny dostatečné podmínky ke vzdělávání, zejména podmínky materiální, personální a ochrany zdraví žáka,</w:t>
      </w:r>
    </w:p>
    <w:p w14:paraId="675E0571" w14:textId="77777777" w:rsidR="00F6190D" w:rsidRPr="00F53F59" w:rsidRDefault="00F6190D" w:rsidP="00F6190D">
      <w:pPr>
        <w:rPr>
          <w:rFonts w:cs="Times New Roman"/>
          <w:szCs w:val="24"/>
        </w:rPr>
      </w:pPr>
    </w:p>
    <w:p w14:paraId="1D03BFA8" w14:textId="77777777" w:rsidR="00F6190D" w:rsidRPr="00F53F59" w:rsidRDefault="00F6190D" w:rsidP="00F6190D">
      <w:pPr>
        <w:rPr>
          <w:rFonts w:cs="Times New Roman"/>
          <w:szCs w:val="24"/>
        </w:rPr>
      </w:pPr>
      <w:r w:rsidRPr="00F53F59">
        <w:rPr>
          <w:rFonts w:cs="Times New Roman"/>
          <w:szCs w:val="24"/>
        </w:rPr>
        <w:t>b) pokud zákonný zástupce neplní podmínky individuálního vzdělávání stanovené tímto zákonem,</w:t>
      </w:r>
    </w:p>
    <w:p w14:paraId="33DC5052" w14:textId="77777777" w:rsidR="00F6190D" w:rsidRPr="00F53F59" w:rsidRDefault="00F6190D" w:rsidP="00F6190D">
      <w:pPr>
        <w:rPr>
          <w:rFonts w:cs="Times New Roman"/>
          <w:szCs w:val="24"/>
        </w:rPr>
      </w:pPr>
    </w:p>
    <w:p w14:paraId="26022DC9" w14:textId="77777777" w:rsidR="00F6190D" w:rsidRPr="00F53F59" w:rsidRDefault="00F6190D" w:rsidP="00F6190D">
      <w:pPr>
        <w:rPr>
          <w:rFonts w:cs="Times New Roman"/>
          <w:szCs w:val="24"/>
        </w:rPr>
      </w:pPr>
      <w:r w:rsidRPr="00F53F59">
        <w:rPr>
          <w:rFonts w:cs="Times New Roman"/>
          <w:szCs w:val="24"/>
        </w:rPr>
        <w:t xml:space="preserve">c) pokud žák na konci </w:t>
      </w:r>
      <w:r w:rsidRPr="00F53F59">
        <w:rPr>
          <w:rFonts w:cs="Times New Roman"/>
          <w:b/>
          <w:bCs/>
          <w:szCs w:val="24"/>
        </w:rPr>
        <w:t>prvního nebo</w:t>
      </w:r>
      <w:r w:rsidRPr="00F53F59">
        <w:rPr>
          <w:rFonts w:cs="Times New Roman"/>
          <w:szCs w:val="24"/>
        </w:rPr>
        <w:t xml:space="preserve"> druhého pololetí příslušného školního roku neprospěl,</w:t>
      </w:r>
    </w:p>
    <w:p w14:paraId="3CA34340" w14:textId="77777777" w:rsidR="00F6190D" w:rsidRPr="00F53F59" w:rsidRDefault="00F6190D" w:rsidP="00F6190D">
      <w:pPr>
        <w:rPr>
          <w:rFonts w:cs="Times New Roman"/>
          <w:szCs w:val="24"/>
        </w:rPr>
      </w:pPr>
    </w:p>
    <w:p w14:paraId="5E57AFD0" w14:textId="77777777" w:rsidR="00F6190D" w:rsidRPr="00F53F59" w:rsidRDefault="00F6190D" w:rsidP="00F6190D">
      <w:pPr>
        <w:rPr>
          <w:rFonts w:cs="Times New Roman"/>
          <w:szCs w:val="24"/>
        </w:rPr>
      </w:pPr>
      <w:r w:rsidRPr="00F53F59">
        <w:rPr>
          <w:rFonts w:cs="Times New Roman"/>
          <w:szCs w:val="24"/>
        </w:rPr>
        <w:t>d) nelze-li žáka hodnotit způsobem uvedeným v odstavcích 5 a 6, nebo</w:t>
      </w:r>
    </w:p>
    <w:p w14:paraId="650095ED" w14:textId="77777777" w:rsidR="00F6190D" w:rsidRPr="00F53F59" w:rsidRDefault="00F6190D" w:rsidP="00F6190D">
      <w:pPr>
        <w:rPr>
          <w:rFonts w:cs="Times New Roman"/>
          <w:szCs w:val="24"/>
        </w:rPr>
      </w:pPr>
    </w:p>
    <w:p w14:paraId="62849D5B" w14:textId="77777777" w:rsidR="00F6190D" w:rsidRPr="00F53F59" w:rsidRDefault="00F6190D" w:rsidP="00F6190D">
      <w:pPr>
        <w:rPr>
          <w:rFonts w:cs="Times New Roman"/>
          <w:szCs w:val="24"/>
        </w:rPr>
      </w:pPr>
      <w:r w:rsidRPr="00F53F59">
        <w:rPr>
          <w:rFonts w:cs="Times New Roman"/>
          <w:szCs w:val="24"/>
        </w:rPr>
        <w:t>e) na žádost zákonného zástupce žáka.</w:t>
      </w:r>
    </w:p>
    <w:p w14:paraId="14959A5B" w14:textId="77777777" w:rsidR="00F6190D" w:rsidRPr="00F53F59" w:rsidRDefault="00F6190D" w:rsidP="00F6190D">
      <w:pPr>
        <w:rPr>
          <w:rFonts w:cs="Times New Roman"/>
          <w:szCs w:val="24"/>
        </w:rPr>
      </w:pPr>
    </w:p>
    <w:p w14:paraId="4A4F56EC" w14:textId="77777777" w:rsidR="00F6190D" w:rsidRPr="00F53F59" w:rsidRDefault="00F6190D" w:rsidP="00F6190D">
      <w:pPr>
        <w:rPr>
          <w:rFonts w:cs="Times New Roman"/>
          <w:szCs w:val="24"/>
        </w:rPr>
      </w:pPr>
      <w:r w:rsidRPr="00F53F59">
        <w:rPr>
          <w:rFonts w:cs="Times New Roman"/>
          <w:szCs w:val="24"/>
        </w:rPr>
        <w:t>(9)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60C6689C" w14:textId="77777777" w:rsidR="00F6190D" w:rsidRPr="00F53F59" w:rsidRDefault="00F6190D" w:rsidP="00F6190D">
      <w:pPr>
        <w:rPr>
          <w:rFonts w:cs="Times New Roman"/>
          <w:szCs w:val="24"/>
        </w:rPr>
      </w:pPr>
    </w:p>
    <w:p w14:paraId="36A81073" w14:textId="77777777" w:rsidR="00F6190D" w:rsidRPr="00F53F59" w:rsidRDefault="00F6190D" w:rsidP="00F6190D">
      <w:pPr>
        <w:rPr>
          <w:rFonts w:cs="Times New Roman"/>
          <w:szCs w:val="24"/>
        </w:rPr>
      </w:pPr>
      <w:r w:rsidRPr="00F53F59">
        <w:rPr>
          <w:rFonts w:cs="Times New Roman"/>
          <w:szCs w:val="24"/>
        </w:rPr>
        <w:lastRenderedPageBreak/>
        <w:t>(10)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14:paraId="688BD534" w14:textId="77777777" w:rsidR="00F6190D" w:rsidRPr="00F53F59" w:rsidRDefault="00F6190D" w:rsidP="00F6190D">
      <w:pPr>
        <w:jc w:val="center"/>
        <w:rPr>
          <w:rFonts w:cs="Times New Roman"/>
          <w:szCs w:val="24"/>
        </w:rPr>
      </w:pPr>
    </w:p>
    <w:p w14:paraId="577F2C64" w14:textId="77777777" w:rsidR="00F6190D" w:rsidRPr="00F53F59" w:rsidRDefault="00F6190D" w:rsidP="00F6190D">
      <w:pPr>
        <w:jc w:val="center"/>
        <w:rPr>
          <w:rFonts w:cs="Times New Roman"/>
          <w:szCs w:val="24"/>
        </w:rPr>
      </w:pPr>
      <w:r w:rsidRPr="00F53F59">
        <w:rPr>
          <w:rFonts w:cs="Times New Roman"/>
          <w:szCs w:val="24"/>
        </w:rPr>
        <w:t>§ 42</w:t>
      </w:r>
    </w:p>
    <w:p w14:paraId="44D6E5E0" w14:textId="77777777" w:rsidR="00F6190D" w:rsidRPr="00E2406C" w:rsidRDefault="00F6190D" w:rsidP="00F6190D">
      <w:pPr>
        <w:jc w:val="center"/>
        <w:rPr>
          <w:rFonts w:cs="Times New Roman"/>
          <w:b/>
          <w:bCs/>
          <w:szCs w:val="24"/>
        </w:rPr>
      </w:pPr>
      <w:r w:rsidRPr="00E2406C">
        <w:rPr>
          <w:rFonts w:cs="Times New Roman"/>
          <w:b/>
          <w:bCs/>
          <w:szCs w:val="24"/>
        </w:rPr>
        <w:t xml:space="preserve">Vzdělávání </w:t>
      </w:r>
      <w:r w:rsidRPr="00E2406C">
        <w:rPr>
          <w:rFonts w:cs="Times New Roman"/>
          <w:b/>
          <w:bCs/>
          <w:strike/>
          <w:szCs w:val="24"/>
        </w:rPr>
        <w:t>žáků</w:t>
      </w:r>
      <w:r w:rsidRPr="00E2406C">
        <w:rPr>
          <w:rFonts w:cs="Times New Roman"/>
          <w:b/>
          <w:bCs/>
          <w:szCs w:val="24"/>
        </w:rPr>
        <w:t xml:space="preserve"> dětí s hlubokým mentálním postižením</w:t>
      </w:r>
    </w:p>
    <w:p w14:paraId="033D8B49" w14:textId="77777777" w:rsidR="00F6190D" w:rsidRPr="00F53F59" w:rsidRDefault="00F6190D" w:rsidP="00F6190D">
      <w:pPr>
        <w:jc w:val="center"/>
        <w:rPr>
          <w:rFonts w:cs="Times New Roman"/>
          <w:szCs w:val="24"/>
        </w:rPr>
      </w:pPr>
    </w:p>
    <w:p w14:paraId="6B1518E1" w14:textId="77777777" w:rsidR="00F6190D" w:rsidRPr="00F53F59" w:rsidRDefault="00F6190D" w:rsidP="00F6190D">
      <w:pPr>
        <w:rPr>
          <w:rFonts w:cs="Times New Roman"/>
          <w:szCs w:val="24"/>
        </w:rPr>
      </w:pPr>
      <w:r w:rsidRPr="00F53F59">
        <w:rPr>
          <w:rFonts w:cs="Times New Roman"/>
          <w:szCs w:val="24"/>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71C8944F"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14:paraId="36EE99EE"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14:paraId="7A94036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14:paraId="1B54166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03EC7B6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14:paraId="224726A4"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14:paraId="1EA21D9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14:paraId="4C563D0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236F9267"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14:paraId="0A504BFE"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14:paraId="4580093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5BED864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14:paraId="14A9E381" w14:textId="77777777" w:rsidR="00F6190D" w:rsidRPr="00F53F59" w:rsidRDefault="00F6190D" w:rsidP="00F6190D">
      <w:pPr>
        <w:jc w:val="center"/>
        <w:rPr>
          <w:rFonts w:cs="Times New Roman"/>
          <w:szCs w:val="24"/>
        </w:rPr>
      </w:pPr>
      <w:r w:rsidRPr="00F53F59">
        <w:rPr>
          <w:rFonts w:cs="Times New Roman"/>
          <w:szCs w:val="24"/>
        </w:rPr>
        <w:t xml:space="preserve">§ 46 </w:t>
      </w:r>
    </w:p>
    <w:p w14:paraId="548984F6" w14:textId="77777777" w:rsidR="00F6190D" w:rsidRPr="00E2406C" w:rsidRDefault="00F6190D" w:rsidP="00F6190D">
      <w:pPr>
        <w:jc w:val="center"/>
        <w:rPr>
          <w:rFonts w:cs="Times New Roman"/>
          <w:b/>
          <w:bCs/>
          <w:szCs w:val="24"/>
        </w:rPr>
      </w:pPr>
      <w:r w:rsidRPr="00E2406C">
        <w:rPr>
          <w:rFonts w:cs="Times New Roman"/>
          <w:b/>
          <w:bCs/>
          <w:szCs w:val="24"/>
        </w:rPr>
        <w:t>Organizace základního vzdělávání</w:t>
      </w:r>
    </w:p>
    <w:p w14:paraId="3ABEAB95" w14:textId="77777777" w:rsidR="00F6190D" w:rsidRPr="00F53F59" w:rsidRDefault="00F6190D" w:rsidP="00F6190D">
      <w:pPr>
        <w:rPr>
          <w:rFonts w:cs="Times New Roman"/>
          <w:szCs w:val="24"/>
        </w:rPr>
      </w:pPr>
    </w:p>
    <w:p w14:paraId="3FC94148" w14:textId="77777777" w:rsidR="00F6190D" w:rsidRPr="00F53F59" w:rsidRDefault="00F6190D" w:rsidP="00F6190D">
      <w:pPr>
        <w:rPr>
          <w:rFonts w:cs="Times New Roman"/>
          <w:szCs w:val="24"/>
        </w:rPr>
      </w:pPr>
      <w:r w:rsidRPr="00F53F59">
        <w:rPr>
          <w:rFonts w:cs="Times New Roman"/>
          <w:szCs w:val="24"/>
        </w:rPr>
        <w:t>(1) Místo a dobu zápisu do prvního ročníku základního vzdělávání stanoví ředitel školy, a to v souladu s § 36 odst. 4, a oznámí to způsobem v místě obvyklým</w:t>
      </w:r>
      <w:r w:rsidRPr="00F53F59">
        <w:rPr>
          <w:rFonts w:cs="Times New Roman"/>
          <w:b/>
          <w:bCs/>
          <w:szCs w:val="24"/>
        </w:rPr>
        <w:t>,</w:t>
      </w:r>
      <w:r w:rsidRPr="00F53F59">
        <w:rPr>
          <w:rFonts w:cs="Times New Roman"/>
          <w:szCs w:val="24"/>
        </w:rPr>
        <w:t xml:space="preserve"> </w:t>
      </w:r>
      <w:r w:rsidRPr="00F53F59">
        <w:rPr>
          <w:rFonts w:cs="Times New Roman"/>
          <w:b/>
          <w:bCs/>
          <w:szCs w:val="24"/>
        </w:rPr>
        <w:t>jakož i způsobem umožňujícím dálkový přístup</w:t>
      </w:r>
      <w:r w:rsidRPr="00F53F59">
        <w:rPr>
          <w:rFonts w:cs="Times New Roman"/>
          <w:szCs w:val="24"/>
        </w:rPr>
        <w:t>. O přijetí k základnímu vzdělávání rozhoduje ředitel školy za podmínek stanovených v § 36.</w:t>
      </w:r>
    </w:p>
    <w:p w14:paraId="26DA2BF1" w14:textId="77777777" w:rsidR="00F6190D" w:rsidRPr="00F53F59" w:rsidRDefault="00F6190D" w:rsidP="00F6190D">
      <w:pPr>
        <w:rPr>
          <w:rFonts w:cs="Times New Roman"/>
          <w:szCs w:val="24"/>
        </w:rPr>
      </w:pPr>
    </w:p>
    <w:p w14:paraId="1AD48CA7" w14:textId="77777777" w:rsidR="00F6190D" w:rsidRPr="00F53F59" w:rsidRDefault="00F6190D" w:rsidP="00F6190D">
      <w:pPr>
        <w:rPr>
          <w:rFonts w:cs="Times New Roman"/>
          <w:szCs w:val="24"/>
        </w:rPr>
      </w:pPr>
      <w:r w:rsidRPr="00F53F59">
        <w:rPr>
          <w:rFonts w:cs="Times New Roman"/>
          <w:szCs w:val="24"/>
        </w:rPr>
        <w:t>(2)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67249CCF" w14:textId="77777777" w:rsidR="00F6190D" w:rsidRPr="00F53F59" w:rsidRDefault="00F6190D" w:rsidP="00F6190D">
      <w:pPr>
        <w:rPr>
          <w:rFonts w:cs="Times New Roman"/>
          <w:szCs w:val="24"/>
        </w:rPr>
      </w:pPr>
    </w:p>
    <w:p w14:paraId="02A0AF9B" w14:textId="77777777" w:rsidR="00F6190D" w:rsidRDefault="00F6190D" w:rsidP="00F6190D">
      <w:pPr>
        <w:rPr>
          <w:rFonts w:cs="Times New Roman"/>
          <w:szCs w:val="24"/>
        </w:rPr>
      </w:pPr>
      <w:r w:rsidRPr="00F53F59">
        <w:rPr>
          <w:rFonts w:cs="Times New Roman"/>
          <w:szCs w:val="24"/>
        </w:rPr>
        <w:t>(3)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14:paraId="697D9131" w14:textId="77777777" w:rsidR="00F6190D" w:rsidRDefault="00F6190D" w:rsidP="00F6190D">
      <w:pPr>
        <w:rPr>
          <w:rFonts w:cs="Times New Roman"/>
          <w:szCs w:val="24"/>
        </w:rPr>
      </w:pPr>
    </w:p>
    <w:p w14:paraId="1137F46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6226B1">
        <w:rPr>
          <w:rFonts w:eastAsia="Times New Roman" w:cs="Times New Roman"/>
          <w:b/>
          <w:bCs/>
          <w:color w:val="000000" w:themeColor="text1"/>
          <w:szCs w:val="24"/>
        </w:rPr>
        <w:t>(4) Ve třídě, ve které je zařazeno alespoň 15 žáků prvního ročníku základního vzdělávání,</w:t>
      </w:r>
      <w:r w:rsidRPr="006226B1" w:rsidDel="00C61699">
        <w:rPr>
          <w:rFonts w:eastAsia="Times New Roman" w:cs="Times New Roman"/>
          <w:b/>
          <w:bCs/>
          <w:color w:val="000000" w:themeColor="text1"/>
          <w:szCs w:val="24"/>
        </w:rPr>
        <w:t xml:space="preserve"> </w:t>
      </w:r>
      <w:r w:rsidRPr="006226B1">
        <w:rPr>
          <w:rFonts w:eastAsia="Times New Roman" w:cs="Times New Roman"/>
          <w:b/>
          <w:bCs/>
          <w:color w:val="000000" w:themeColor="text1"/>
          <w:szCs w:val="24"/>
        </w:rPr>
        <w:t>vykonává přímou pedagogickou činnost vedle učitele také asistent pedagoga podle § 20 odst. 1 zákona o pedagogických pracovnících. Věta první se nepoužije, jde-li o třídu nebo základní školu zřízenou podle § 16 odst. 9, základní školu speciální, základní školu při školském zařízení pro výkon ústavní nebo ochranné výchovy nebo základní školu při zdravotnickém zařízení.</w:t>
      </w:r>
    </w:p>
    <w:p w14:paraId="2AA6BCC0"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4472C4" w:themeColor="accent5"/>
          <w:szCs w:val="24"/>
        </w:rPr>
      </w:pPr>
      <w:r w:rsidRPr="008B3D92">
        <w:rPr>
          <w:rFonts w:eastAsia="Calibri" w:cs="Times New Roman"/>
          <w:b/>
          <w:bCs/>
          <w:i/>
          <w:iCs/>
          <w:color w:val="4472C4" w:themeColor="accent5"/>
          <w:szCs w:val="24"/>
        </w:rPr>
        <w:t>Znění účinné od 1. září 2026.</w:t>
      </w:r>
    </w:p>
    <w:p w14:paraId="59A3DC3A" w14:textId="77777777" w:rsidR="00F6190D" w:rsidRPr="00F53F59" w:rsidRDefault="00F6190D" w:rsidP="00F6190D">
      <w:pPr>
        <w:rPr>
          <w:rFonts w:cs="Times New Roman"/>
          <w:szCs w:val="24"/>
        </w:rPr>
      </w:pPr>
    </w:p>
    <w:p w14:paraId="7E448C09" w14:textId="77777777" w:rsidR="00F6190D" w:rsidRPr="006A74FB" w:rsidRDefault="00F6190D" w:rsidP="00F6190D">
      <w:pPr>
        <w:pBdr>
          <w:top w:val="single" w:sz="4" w:space="1" w:color="auto"/>
          <w:left w:val="single" w:sz="4" w:space="4" w:color="auto"/>
          <w:bottom w:val="single" w:sz="4" w:space="1" w:color="auto"/>
          <w:right w:val="single" w:sz="4" w:space="4" w:color="auto"/>
        </w:pBdr>
        <w:jc w:val="center"/>
        <w:rPr>
          <w:rFonts w:cs="Times New Roman"/>
          <w:b/>
          <w:bCs/>
          <w:strike/>
          <w:szCs w:val="24"/>
        </w:rPr>
      </w:pPr>
      <w:r w:rsidRPr="006A74FB">
        <w:rPr>
          <w:rFonts w:cs="Times New Roman"/>
          <w:strike/>
          <w:szCs w:val="24"/>
        </w:rPr>
        <w:t>§ 47</w:t>
      </w:r>
    </w:p>
    <w:p w14:paraId="26BD35D9" w14:textId="77777777" w:rsidR="00F6190D" w:rsidRPr="00E2406C" w:rsidRDefault="00F6190D" w:rsidP="00F6190D">
      <w:pPr>
        <w:pBdr>
          <w:top w:val="single" w:sz="4" w:space="1" w:color="auto"/>
          <w:left w:val="single" w:sz="4" w:space="4" w:color="auto"/>
          <w:bottom w:val="single" w:sz="4" w:space="1" w:color="auto"/>
          <w:right w:val="single" w:sz="4" w:space="4" w:color="auto"/>
        </w:pBdr>
        <w:jc w:val="center"/>
        <w:rPr>
          <w:rFonts w:cs="Times New Roman"/>
          <w:b/>
          <w:bCs/>
          <w:strike/>
          <w:szCs w:val="24"/>
        </w:rPr>
      </w:pPr>
      <w:r w:rsidRPr="00E2406C">
        <w:rPr>
          <w:rFonts w:cs="Times New Roman"/>
          <w:b/>
          <w:bCs/>
          <w:strike/>
          <w:szCs w:val="24"/>
        </w:rPr>
        <w:t>Přípravné třídy základní školy</w:t>
      </w:r>
    </w:p>
    <w:p w14:paraId="43C793FB" w14:textId="77777777" w:rsidR="00F6190D" w:rsidRPr="006A74FB" w:rsidRDefault="00F6190D" w:rsidP="00F6190D">
      <w:pPr>
        <w:pBdr>
          <w:top w:val="single" w:sz="4" w:space="1" w:color="auto"/>
          <w:left w:val="single" w:sz="4" w:space="4" w:color="auto"/>
          <w:bottom w:val="single" w:sz="4" w:space="1" w:color="auto"/>
          <w:right w:val="single" w:sz="4" w:space="4" w:color="auto"/>
        </w:pBdr>
        <w:jc w:val="center"/>
        <w:rPr>
          <w:rFonts w:cs="Times New Roman"/>
          <w:strike/>
          <w:szCs w:val="24"/>
        </w:rPr>
      </w:pPr>
    </w:p>
    <w:p w14:paraId="5A84EF54" w14:textId="77777777" w:rsidR="00F6190D" w:rsidRPr="006A74FB"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6A74FB">
        <w:rPr>
          <w:rFonts w:cs="Times New Roman"/>
          <w:strike/>
          <w:szCs w:val="24"/>
        </w:rPr>
        <w:t>(1) Obec, svazek obcí, kraj a registrovaná církev, náboženská společnost, které bylo přiznáno oprávnění k výkonu zvláštního práva zřizovat církevní školy</w:t>
      </w:r>
      <w:r w:rsidRPr="006A74FB">
        <w:rPr>
          <w:rFonts w:cs="Times New Roman"/>
          <w:strike/>
          <w:szCs w:val="24"/>
          <w:vertAlign w:val="superscript"/>
        </w:rPr>
        <w:t>6)</w:t>
      </w:r>
      <w:r w:rsidRPr="006A74FB">
        <w:rPr>
          <w:rFonts w:cs="Times New Roman"/>
          <w:strike/>
          <w:szCs w:val="24"/>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6A74FB">
        <w:rPr>
          <w:rFonts w:cs="Times New Roman"/>
          <w:strike/>
          <w:szCs w:val="24"/>
          <w:vertAlign w:val="superscript"/>
        </w:rPr>
        <w:t>6)</w:t>
      </w:r>
      <w:r w:rsidRPr="006A74FB">
        <w:rPr>
          <w:rFonts w:cs="Times New Roman"/>
          <w:strike/>
          <w:szCs w:val="24"/>
        </w:rPr>
        <w:t>, nebo jinou právnickou nebo fyzickou osobou, je nezbytný souhlas ministerstva.</w:t>
      </w:r>
    </w:p>
    <w:p w14:paraId="38DE5FFA" w14:textId="77777777" w:rsidR="00F6190D" w:rsidRPr="006A74FB"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614DA54"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6A74FB">
        <w:rPr>
          <w:rFonts w:cs="Times New Roman"/>
          <w:strike/>
          <w:szCs w:val="24"/>
        </w:rPr>
        <w:t xml:space="preserve">(2) O zařazování žáků </w:t>
      </w:r>
      <w:r w:rsidRPr="006A74FB">
        <w:rPr>
          <w:rFonts w:cs="Times New Roman"/>
          <w:b/>
          <w:bCs/>
          <w:strike/>
          <w:szCs w:val="24"/>
        </w:rPr>
        <w:t>dětí</w:t>
      </w:r>
      <w:r w:rsidRPr="006A74FB">
        <w:rPr>
          <w:rFonts w:cs="Times New Roman"/>
          <w:strike/>
          <w:szCs w:val="24"/>
        </w:rPr>
        <w:t xml:space="preserve">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2908A08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B0451D5"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8B3D92">
        <w:rPr>
          <w:rFonts w:eastAsia="Calibri" w:cs="Times New Roman"/>
          <w:b/>
          <w:bCs/>
          <w:i/>
          <w:iCs/>
          <w:color w:val="ED7D31" w:themeColor="accent2"/>
          <w:szCs w:val="24"/>
        </w:rPr>
        <w:t>Znění účinné od 1. září 2029.</w:t>
      </w:r>
    </w:p>
    <w:p w14:paraId="785FF2B1"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14:paraId="13EE790C"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14:paraId="3EA687D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14:paraId="15B7269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14:paraId="2E4F5721"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14:paraId="34CE474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14:paraId="68917B2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14:paraId="302DA95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14:paraId="62C6F86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06335F6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14:paraId="7BE0CFA8"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14:paraId="7A8B51EB"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14:paraId="4DD2A82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258A66F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14:paraId="499C05E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019BBE19" w14:textId="7AB633DF" w:rsidR="008B3D92" w:rsidRDefault="008B3D92" w:rsidP="009867F3">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9867F3">
        <w:rPr>
          <w:rFonts w:eastAsia="Times New Roman" w:cs="Times New Roman"/>
          <w:strike/>
          <w:szCs w:val="24"/>
          <w:lang w:eastAsia="cs-CZ"/>
        </w:rPr>
        <w:t>Pokud žák, který byl rozhodnutím soudu svěřen do střídavé výchovy rodičů</w:t>
      </w:r>
      <w:r w:rsidRPr="009867F3">
        <w:rPr>
          <w:rFonts w:eastAsia="Times New Roman" w:cs="Times New Roman"/>
          <w:strike/>
          <w:szCs w:val="24"/>
          <w:vertAlign w:val="superscript"/>
          <w:lang w:eastAsia="cs-CZ"/>
        </w:rPr>
        <w:t>22a</w:t>
      </w:r>
      <w:r w:rsidRPr="009867F3">
        <w:rPr>
          <w:rFonts w:eastAsia="Times New Roman" w:cs="Times New Roman"/>
          <w:strike/>
          <w:szCs w:val="24"/>
          <w:lang w:eastAsia="cs-CZ"/>
        </w:rPr>
        <w:t>), plní povinnou školní docházku střídavě ve dvou základních školách, vydává mu</w:t>
      </w:r>
      <w:r w:rsidRPr="00CC593D">
        <w:rPr>
          <w:rFonts w:eastAsia="Times New Roman" w:cs="Times New Roman"/>
          <w:szCs w:val="24"/>
          <w:lang w:eastAsia="cs-CZ"/>
        </w:rPr>
        <w:t xml:space="preserve"> </w:t>
      </w:r>
      <w:r w:rsidR="009867F3" w:rsidRPr="009867F3">
        <w:rPr>
          <w:rFonts w:eastAsia="Times New Roman" w:cs="Times New Roman"/>
          <w:b/>
          <w:bCs/>
          <w:szCs w:val="24"/>
          <w:lang w:eastAsia="cs-CZ"/>
        </w:rPr>
        <w:t>Žák se může vzdělávat ve dvou základních školách, jestliže rozhodnutím soudu byla upravena péče o žáka tak, že o něj pečují oba rodiče. Žákovi vydává</w:t>
      </w:r>
      <w:r w:rsidR="009867F3">
        <w:rPr>
          <w:rFonts w:eastAsia="Times New Roman" w:cs="Times New Roman"/>
          <w:szCs w:val="24"/>
          <w:lang w:eastAsia="cs-CZ"/>
        </w:rPr>
        <w:t xml:space="preserve"> </w:t>
      </w:r>
      <w:r w:rsidRPr="00CC593D">
        <w:rPr>
          <w:rFonts w:eastAsia="Times New Roman" w:cs="Times New Roman"/>
          <w:szCs w:val="24"/>
          <w:lang w:eastAsia="cs-CZ"/>
        </w:rPr>
        <w:t xml:space="preserve">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w:t>
      </w:r>
      <w:r w:rsidRPr="009867F3">
        <w:rPr>
          <w:rFonts w:eastAsia="Times New Roman" w:cs="Times New Roman"/>
          <w:strike/>
          <w:szCs w:val="24"/>
          <w:lang w:eastAsia="cs-CZ"/>
        </w:rPr>
        <w:t>podle věty první</w:t>
      </w:r>
      <w:r w:rsidRPr="00CC593D">
        <w:rPr>
          <w:rFonts w:eastAsia="Times New Roman" w:cs="Times New Roman"/>
          <w:szCs w:val="24"/>
          <w:lang w:eastAsia="cs-CZ"/>
        </w:rPr>
        <w:t xml:space="preserve">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14:paraId="0EF18DFE" w14:textId="614C1791" w:rsidR="00906059" w:rsidRPr="00906059" w:rsidRDefault="00906059" w:rsidP="009867F3">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sz w:val="20"/>
          <w:szCs w:val="20"/>
          <w:lang w:eastAsia="cs-CZ"/>
        </w:rPr>
      </w:pPr>
      <w:proofErr w:type="gramStart"/>
      <w:r w:rsidRPr="00906059">
        <w:rPr>
          <w:rFonts w:eastAsia="Times New Roman" w:cs="Times New Roman"/>
          <w:strike/>
          <w:sz w:val="20"/>
          <w:szCs w:val="20"/>
          <w:lang w:eastAsia="cs-CZ"/>
        </w:rPr>
        <w:t>22a</w:t>
      </w:r>
      <w:proofErr w:type="gramEnd"/>
      <w:r w:rsidRPr="00906059">
        <w:rPr>
          <w:rFonts w:eastAsia="Times New Roman" w:cs="Times New Roman"/>
          <w:strike/>
          <w:sz w:val="20"/>
          <w:szCs w:val="20"/>
          <w:lang w:eastAsia="cs-CZ"/>
        </w:rPr>
        <w:t>) § 26 odst. 2 zákona č. 92/1963 Sb., o rodině, ve znění pozdějších předpisů.</w:t>
      </w:r>
    </w:p>
    <w:p w14:paraId="126E5356" w14:textId="60FB317C" w:rsidR="009867F3" w:rsidRPr="009867F3" w:rsidRDefault="009867F3" w:rsidP="009867F3">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1. 2026.</w:t>
      </w:r>
    </w:p>
    <w:p w14:paraId="4ED881A0"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14:paraId="62F1A7F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6BC5E06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14:paraId="213E032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630B5983" w14:textId="77777777" w:rsidR="008B3D92" w:rsidRPr="002748C5" w:rsidRDefault="008B3D92" w:rsidP="008B3D92">
      <w:pPr>
        <w:spacing w:before="100" w:beforeAutospacing="1" w:after="100" w:afterAutospacing="1"/>
        <w:rPr>
          <w:rFonts w:eastAsia="Times New Roman" w:cs="Times New Roman"/>
          <w:bCs/>
          <w:strike/>
          <w:szCs w:val="24"/>
          <w:lang w:eastAsia="cs-CZ"/>
        </w:rPr>
      </w:pPr>
      <w:r w:rsidRPr="002748C5">
        <w:rPr>
          <w:bCs/>
        </w:rPr>
        <w:t xml:space="preserve">(4) 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w:t>
      </w:r>
      <w:r w:rsidRPr="002748C5">
        <w:rPr>
          <w:bCs/>
        </w:rPr>
        <w:lastRenderedPageBreak/>
        <w:t>zástupce cizince ve lhůtě 15 dnů ode dne odeslání výzvy nesdělí, že bude i nadále navštěvovat danou školu, přestává být dnem následujícím po uplynutí této lhůty žákem školy.</w:t>
      </w:r>
    </w:p>
    <w:p w14:paraId="5CD8D17F" w14:textId="77777777" w:rsidR="00F6190D" w:rsidRPr="00BE3FA5" w:rsidRDefault="00F6190D" w:rsidP="00F6190D">
      <w:pPr>
        <w:jc w:val="center"/>
        <w:rPr>
          <w:rFonts w:eastAsia="Calibri" w:cs="Times New Roman"/>
          <w:b/>
          <w:bCs/>
          <w:szCs w:val="24"/>
        </w:rPr>
      </w:pPr>
      <w:r w:rsidRPr="00BE3FA5">
        <w:rPr>
          <w:rFonts w:eastAsia="Calibri" w:cs="Times New Roman"/>
          <w:b/>
          <w:bCs/>
          <w:szCs w:val="24"/>
        </w:rPr>
        <w:t>Hodnocení výsledků vzdělávání žáků</w:t>
      </w:r>
    </w:p>
    <w:p w14:paraId="04E9CF94" w14:textId="77777777" w:rsidR="00F6190D" w:rsidRPr="00CA5CA2" w:rsidRDefault="00F6190D" w:rsidP="00F6190D">
      <w:pPr>
        <w:jc w:val="center"/>
        <w:rPr>
          <w:rFonts w:eastAsia="Calibri" w:cs="Times New Roman"/>
          <w:szCs w:val="24"/>
        </w:rPr>
      </w:pPr>
    </w:p>
    <w:p w14:paraId="18CD1D76"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CA5CA2">
        <w:rPr>
          <w:rFonts w:eastAsia="Calibri" w:cs="Times New Roman"/>
          <w:szCs w:val="24"/>
        </w:rPr>
        <w:t>§ 51</w:t>
      </w:r>
    </w:p>
    <w:p w14:paraId="0FEFF04B"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02E2181C"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(1) Každé pololetí se vydává žákovi vysvědčení; za první pololetí lze místo vysvědčení vydat žákovi výpis z vysvědčení.</w:t>
      </w:r>
    </w:p>
    <w:p w14:paraId="36C399C1"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8EE41B5"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(2) Hodnocení výsledků vzdělávání žáka na vysvědčení je vyjádřeno klasifikačním stupněm (dále jen „klasifikace“), slovně nebo kombinací obou způsobů. O způsobu hodnocení rozhoduje ředitel školy se souhlasem školské rady.</w:t>
      </w:r>
    </w:p>
    <w:p w14:paraId="375B76E6"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AED2D98"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 xml:space="preserve">(3) </w:t>
      </w:r>
      <w:r w:rsidRPr="004673EF">
        <w:rPr>
          <w:rFonts w:eastAsia="Calibri" w:cs="Times New Roman"/>
          <w:strike/>
          <w:color w:val="000000" w:themeColor="text1"/>
          <w:szCs w:val="24"/>
        </w:rPr>
        <w:t>Škola převede slovní hodnocení do klasifikace nebo klasifikaci do slovního hodnocení v případě přestupu žáka na školu, která hodnotí odlišným způsobem, a to na žádost této školy nebo zákonného zástupce žáka.</w:t>
      </w:r>
      <w:r w:rsidRPr="004673EF">
        <w:rPr>
          <w:rFonts w:eastAsia="Calibri" w:cs="Times New Roman"/>
          <w:color w:val="000000" w:themeColor="text1"/>
          <w:szCs w:val="24"/>
        </w:rPr>
        <w:t xml:space="preserve"> Škola, která </w:t>
      </w:r>
      <w:r w:rsidRPr="004673EF">
        <w:rPr>
          <w:rFonts w:eastAsia="Calibri" w:cs="Times New Roman"/>
          <w:strike/>
          <w:color w:val="000000" w:themeColor="text1"/>
          <w:szCs w:val="24"/>
        </w:rPr>
        <w:t>hodnotí slovně</w:t>
      </w:r>
      <w:r w:rsidRPr="004673EF">
        <w:rPr>
          <w:rFonts w:eastAsia="Calibri" w:cs="Times New Roman"/>
          <w:b/>
          <w:bCs/>
          <w:color w:val="000000" w:themeColor="text1"/>
          <w:szCs w:val="24"/>
        </w:rPr>
        <w:t xml:space="preserve"> žákovi vydala vysvědčení,</w:t>
      </w:r>
      <w:r w:rsidRPr="004673EF">
        <w:rPr>
          <w:rFonts w:eastAsia="Calibri" w:cs="Times New Roman"/>
          <w:color w:val="000000" w:themeColor="text1"/>
          <w:szCs w:val="24"/>
        </w:rPr>
        <w:t xml:space="preserve"> </w:t>
      </w:r>
      <w:r w:rsidRPr="00CA5CA2">
        <w:rPr>
          <w:rFonts w:eastAsia="Calibri" w:cs="Times New Roman"/>
          <w:szCs w:val="24"/>
        </w:rPr>
        <w:t xml:space="preserve">převede </w:t>
      </w:r>
      <w:r w:rsidRPr="004673EF">
        <w:rPr>
          <w:rFonts w:eastAsia="Calibri" w:cs="Times New Roman"/>
          <w:b/>
          <w:bCs/>
          <w:color w:val="000000" w:themeColor="text1"/>
          <w:szCs w:val="24"/>
        </w:rPr>
        <w:t>na žádost zákonného zástupce</w:t>
      </w:r>
      <w:r w:rsidRPr="004673EF">
        <w:rPr>
          <w:rFonts w:eastAsia="Calibri" w:cs="Times New Roman"/>
          <w:color w:val="000000" w:themeColor="text1"/>
          <w:szCs w:val="24"/>
        </w:rPr>
        <w:t xml:space="preserve"> </w:t>
      </w:r>
      <w:r w:rsidRPr="004673EF">
        <w:rPr>
          <w:rFonts w:eastAsia="Calibri" w:cs="Times New Roman"/>
          <w:b/>
          <w:bCs/>
          <w:color w:val="000000" w:themeColor="text1"/>
          <w:szCs w:val="24"/>
        </w:rPr>
        <w:t>žáka</w:t>
      </w:r>
      <w:r w:rsidRPr="004673EF">
        <w:rPr>
          <w:rFonts w:eastAsia="Calibri" w:cs="Times New Roman"/>
          <w:color w:val="000000" w:themeColor="text1"/>
          <w:szCs w:val="24"/>
        </w:rPr>
        <w:t xml:space="preserve"> </w:t>
      </w:r>
      <w:r w:rsidRPr="00CA5CA2">
        <w:rPr>
          <w:rFonts w:eastAsia="Calibri" w:cs="Times New Roman"/>
          <w:szCs w:val="24"/>
        </w:rPr>
        <w:t>pro účely přijímacího řízení ke střednímu vzdělávání slovní hodnocení do klasifikace.</w:t>
      </w:r>
    </w:p>
    <w:p w14:paraId="07FB0A79"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4CD66CC"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(4) U žáka s vývojovou poruchou učení rozhodne ředitel školy o použití slovního hodnocení na základě žádosti zákonného zástupce žáka. Výsledky vzdělávání žáka v základní škole speciální se hodnotí slovně.</w:t>
      </w:r>
    </w:p>
    <w:p w14:paraId="16ED8BB6"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215724D"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8B3D92">
        <w:rPr>
          <w:rFonts w:eastAsia="Calibri" w:cs="Times New Roman"/>
          <w:b/>
          <w:bCs/>
          <w:i/>
          <w:iCs/>
          <w:color w:val="00B050"/>
          <w:szCs w:val="24"/>
        </w:rPr>
        <w:t>Znění účinné od 1. ledna 2026.</w:t>
      </w:r>
    </w:p>
    <w:p w14:paraId="7BCEBBC0" w14:textId="77777777" w:rsidR="00F6190D" w:rsidRDefault="00F6190D" w:rsidP="00F6190D">
      <w:pPr>
        <w:jc w:val="center"/>
        <w:rPr>
          <w:rFonts w:cs="Times New Roman"/>
          <w:szCs w:val="24"/>
        </w:rPr>
      </w:pPr>
    </w:p>
    <w:p w14:paraId="4505B567" w14:textId="77777777" w:rsidR="00F6190D" w:rsidRDefault="00F6190D" w:rsidP="00F6190D">
      <w:pPr>
        <w:jc w:val="center"/>
        <w:rPr>
          <w:rFonts w:cs="Times New Roman"/>
          <w:szCs w:val="24"/>
        </w:rPr>
      </w:pPr>
    </w:p>
    <w:p w14:paraId="070D059E"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CA5CA2">
        <w:rPr>
          <w:rFonts w:eastAsia="Calibri" w:cs="Times New Roman"/>
          <w:szCs w:val="24"/>
        </w:rPr>
        <w:t>§ 51</w:t>
      </w:r>
    </w:p>
    <w:p w14:paraId="199D1FAB" w14:textId="77777777" w:rsidR="00F6190D" w:rsidRPr="00CA5CA2"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3BD4AF79"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(1) Každé pololetí se vydává žákovi vysvědčení; za první pololetí lze místo vysvědčení vydat žákovi výpis z vysvědčení.</w:t>
      </w:r>
    </w:p>
    <w:p w14:paraId="695C9251"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F6613B5"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(2) Hodnocení výsledků vzdělávání žáka na vysvědčení je vyjádřeno klasifikačním stupněm (dále jen „klasifikace“), slovně nebo kombinací obou způsobů. O způsobu hodnocení rozhoduje ředitel školy se souhlasem školské rady.</w:t>
      </w:r>
    </w:p>
    <w:p w14:paraId="2A0EB7E9"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1B21F1E"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E3FA5">
        <w:rPr>
          <w:rFonts w:eastAsia="Calibri" w:cs="Times New Roman"/>
          <w:szCs w:val="24"/>
        </w:rPr>
        <w:t xml:space="preserve">(3) </w:t>
      </w:r>
      <w:r w:rsidRPr="00BE3FA5">
        <w:rPr>
          <w:rFonts w:eastAsia="Calibri" w:cs="Times New Roman"/>
          <w:color w:val="000000" w:themeColor="text1"/>
          <w:szCs w:val="24"/>
        </w:rPr>
        <w:t xml:space="preserve">Škola, která žákovi vydala vysvědčení, </w:t>
      </w:r>
      <w:r w:rsidRPr="00BE3FA5">
        <w:rPr>
          <w:rFonts w:eastAsia="Calibri" w:cs="Times New Roman"/>
          <w:szCs w:val="24"/>
        </w:rPr>
        <w:t xml:space="preserve">převede </w:t>
      </w:r>
      <w:r w:rsidRPr="00BE3FA5">
        <w:rPr>
          <w:rFonts w:eastAsia="Calibri" w:cs="Times New Roman"/>
          <w:color w:val="000000" w:themeColor="text1"/>
          <w:szCs w:val="24"/>
        </w:rPr>
        <w:t xml:space="preserve">na žádost zákonného zástupce žáka </w:t>
      </w:r>
      <w:r w:rsidRPr="00BE3FA5">
        <w:rPr>
          <w:rFonts w:eastAsia="Calibri" w:cs="Times New Roman"/>
          <w:szCs w:val="24"/>
        </w:rPr>
        <w:t>pro účely přijímacího řízení ke střednímu vzdělávání slovní hodnocení do klasifikace.</w:t>
      </w:r>
    </w:p>
    <w:p w14:paraId="79608196" w14:textId="77777777" w:rsidR="00F6190D" w:rsidRPr="00CA5CA2"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6584078"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CA5CA2">
        <w:rPr>
          <w:rFonts w:eastAsia="Calibri" w:cs="Times New Roman"/>
          <w:szCs w:val="24"/>
        </w:rPr>
        <w:t>(4) U žáka s vývojovou poruchou učení rozhodne ředitel školy o použití slovního hodnocení na základě žádosti zákonného zástupce žáka. Výsledky vzdělávání žáka v základní škole speciální se hodnotí slovně.</w:t>
      </w:r>
    </w:p>
    <w:p w14:paraId="02AE0182"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87C7765" w14:textId="77777777" w:rsidR="00F6190D" w:rsidRPr="00BE3FA5"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zCs w:val="24"/>
        </w:rPr>
      </w:pPr>
      <w:r w:rsidRPr="00BE3FA5">
        <w:rPr>
          <w:rFonts w:eastAsia="Calibri" w:cs="Times New Roman"/>
          <w:b/>
          <w:bCs/>
          <w:szCs w:val="24"/>
        </w:rPr>
        <w:t xml:space="preserve">(5) Výsledky vzdělávání žáka v prvním a druhém ročníku se hodnotí slovně. </w:t>
      </w:r>
    </w:p>
    <w:p w14:paraId="09FD4D1E"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5841FD6" w14:textId="77777777" w:rsidR="00F6190D" w:rsidRPr="005A7E4F"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E0000"/>
          <w:szCs w:val="24"/>
        </w:rPr>
      </w:pPr>
      <w:r w:rsidRPr="005A7E4F">
        <w:rPr>
          <w:rFonts w:eastAsia="Calibri" w:cs="Times New Roman"/>
          <w:b/>
          <w:bCs/>
          <w:i/>
          <w:iCs/>
          <w:color w:val="EE0000"/>
          <w:szCs w:val="24"/>
        </w:rPr>
        <w:t>Znění účinné od 1. září 2027.</w:t>
      </w:r>
    </w:p>
    <w:p w14:paraId="48C62776" w14:textId="77777777" w:rsidR="00F6190D" w:rsidRDefault="00F6190D" w:rsidP="00F6190D">
      <w:pPr>
        <w:jc w:val="center"/>
        <w:rPr>
          <w:rFonts w:cs="Times New Roman"/>
          <w:szCs w:val="24"/>
        </w:rPr>
      </w:pPr>
    </w:p>
    <w:p w14:paraId="74E4C815" w14:textId="77777777" w:rsidR="00F6190D" w:rsidRDefault="00F6190D" w:rsidP="00F6190D">
      <w:pPr>
        <w:jc w:val="center"/>
        <w:rPr>
          <w:rFonts w:eastAsia="Times New Roman" w:cs="Times New Roman"/>
          <w:color w:val="000000" w:themeColor="text1"/>
          <w:szCs w:val="24"/>
        </w:rPr>
      </w:pPr>
      <w:r w:rsidRPr="4A14B376">
        <w:rPr>
          <w:rFonts w:eastAsia="Times New Roman" w:cs="Times New Roman"/>
          <w:color w:val="000000" w:themeColor="text1"/>
          <w:szCs w:val="24"/>
        </w:rPr>
        <w:t>§ 52</w:t>
      </w:r>
    </w:p>
    <w:p w14:paraId="07DCD541" w14:textId="77777777" w:rsidR="00F6190D" w:rsidRDefault="00F6190D" w:rsidP="00F6190D">
      <w:pPr>
        <w:rPr>
          <w:rFonts w:eastAsia="Times New Roman" w:cs="Times New Roman"/>
          <w:strike/>
          <w:color w:val="000000" w:themeColor="text1"/>
          <w:szCs w:val="24"/>
        </w:rPr>
      </w:pPr>
    </w:p>
    <w:p w14:paraId="3DEDC966" w14:textId="77777777" w:rsidR="00F6190D" w:rsidRDefault="00F6190D" w:rsidP="00F6190D">
      <w:pPr>
        <w:rPr>
          <w:rFonts w:eastAsia="Times New Roman" w:cs="Times New Roman"/>
          <w:strike/>
          <w:color w:val="000000" w:themeColor="text1"/>
          <w:szCs w:val="24"/>
        </w:rPr>
      </w:pPr>
      <w:r w:rsidRPr="20EB258C">
        <w:rPr>
          <w:rFonts w:eastAsia="Times New Roman" w:cs="Times New Roman"/>
          <w:strike/>
          <w:color w:val="000000" w:themeColor="text1"/>
          <w:szCs w:val="24"/>
        </w:rPr>
        <w:lastRenderedPageBreak/>
        <w:t>(1)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66541D07" w14:textId="77777777" w:rsidR="00F6190D" w:rsidRDefault="00F6190D" w:rsidP="00F6190D">
      <w:pPr>
        <w:rPr>
          <w:rFonts w:eastAsia="Times New Roman" w:cs="Times New Roman"/>
          <w:b/>
          <w:bCs/>
          <w:color w:val="000000" w:themeColor="text1"/>
          <w:szCs w:val="24"/>
        </w:rPr>
      </w:pPr>
    </w:p>
    <w:p w14:paraId="43EA809E" w14:textId="134310F8" w:rsidR="00F6190D" w:rsidRPr="006226B1" w:rsidRDefault="008B3D92"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Pr>
          <w:rFonts w:eastAsia="Times New Roman" w:cs="Times New Roman"/>
          <w:b/>
          <w:color w:val="000000" w:themeColor="text1"/>
          <w:szCs w:val="24"/>
        </w:rPr>
        <w:t xml:space="preserve">(1) </w:t>
      </w:r>
      <w:r w:rsidR="00F6190D" w:rsidRPr="00BC7E2A">
        <w:rPr>
          <w:rFonts w:eastAsia="Times New Roman" w:cs="Times New Roman"/>
          <w:b/>
          <w:color w:val="000000" w:themeColor="text1"/>
          <w:szCs w:val="24"/>
        </w:rPr>
        <w:t xml:space="preserve">Do vyššího ročníku postoupí žák </w:t>
      </w:r>
    </w:p>
    <w:p w14:paraId="1654F688" w14:textId="77777777" w:rsidR="00F6190D" w:rsidRPr="00BC7E2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54827DAC"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6226B1">
        <w:rPr>
          <w:rFonts w:eastAsia="Times New Roman" w:cs="Times New Roman"/>
          <w:b/>
          <w:color w:val="000000" w:themeColor="text1"/>
          <w:szCs w:val="24"/>
        </w:rPr>
        <w:t xml:space="preserve">a)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w:t>
      </w:r>
    </w:p>
    <w:p w14:paraId="2D1C0727" w14:textId="77777777" w:rsidR="00F6190D" w:rsidRPr="006226B1" w:rsidRDefault="00F6190D" w:rsidP="00F6190D">
      <w:pPr>
        <w:pBdr>
          <w:top w:val="single" w:sz="4" w:space="1" w:color="auto"/>
          <w:left w:val="single" w:sz="4" w:space="4" w:color="auto"/>
          <w:bottom w:val="single" w:sz="4" w:space="1" w:color="auto"/>
          <w:right w:val="single" w:sz="4" w:space="4" w:color="auto"/>
        </w:pBdr>
      </w:pPr>
    </w:p>
    <w:p w14:paraId="274B2A94"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BC7E2A">
        <w:rPr>
          <w:rFonts w:eastAsia="Times New Roman" w:cs="Times New Roman"/>
          <w:b/>
          <w:color w:val="000000" w:themeColor="text1"/>
          <w:szCs w:val="24"/>
        </w:rPr>
        <w:t xml:space="preserve">b) prvního stupně základní školy, který již v rámci prvního stupně opakoval ročník, a žák druhého stupně základní školy, který již v rámci druhého stupně opakoval ročník, a to bez ohledu na prospěch tohoto žáka, nebo </w:t>
      </w:r>
    </w:p>
    <w:p w14:paraId="09AD2737" w14:textId="77777777" w:rsidR="00F6190D" w:rsidRPr="00BC7E2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52C62C57"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BC7E2A">
        <w:rPr>
          <w:rFonts w:eastAsia="Times New Roman" w:cs="Times New Roman"/>
          <w:b/>
          <w:color w:val="000000" w:themeColor="text1"/>
          <w:szCs w:val="24"/>
        </w:rPr>
        <w:t>c) prvního ročníku, a to bez ohledu na prospěch tohoto žáka.</w:t>
      </w:r>
    </w:p>
    <w:p w14:paraId="179FEAC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65E89CDF" w14:textId="71F7A0A6"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Times New Roman" w:cs="Times New Roman"/>
          <w:b/>
          <w:bCs/>
          <w:color w:val="4472C4" w:themeColor="accent5"/>
          <w:szCs w:val="24"/>
        </w:rPr>
      </w:pPr>
      <w:r w:rsidRPr="008B3D92">
        <w:rPr>
          <w:rFonts w:eastAsia="Calibri" w:cs="Times New Roman"/>
          <w:b/>
          <w:bCs/>
          <w:i/>
          <w:iCs/>
          <w:color w:val="4472C4" w:themeColor="accent5"/>
          <w:szCs w:val="24"/>
        </w:rPr>
        <w:t>Znění účinné od 1. září 2026.</w:t>
      </w:r>
    </w:p>
    <w:p w14:paraId="7CDFA17C" w14:textId="77777777" w:rsidR="00F6190D" w:rsidRDefault="00F6190D" w:rsidP="00F6190D">
      <w:pPr>
        <w:rPr>
          <w:rFonts w:eastAsia="Times New Roman" w:cs="Times New Roman"/>
          <w:color w:val="000000" w:themeColor="text1"/>
          <w:szCs w:val="24"/>
        </w:rPr>
      </w:pPr>
    </w:p>
    <w:p w14:paraId="2A43006B"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(2)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773D1C6" w14:textId="77777777" w:rsidR="00F6190D" w:rsidRDefault="00F6190D" w:rsidP="00F6190D">
      <w:pPr>
        <w:rPr>
          <w:rFonts w:eastAsia="Times New Roman" w:cs="Times New Roman"/>
          <w:color w:val="000000" w:themeColor="text1"/>
          <w:szCs w:val="24"/>
        </w:rPr>
      </w:pPr>
    </w:p>
    <w:p w14:paraId="61438F04"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(3)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7D2707B" w14:textId="77777777" w:rsidR="00F6190D" w:rsidRDefault="00F6190D" w:rsidP="00F6190D">
      <w:pPr>
        <w:rPr>
          <w:rFonts w:eastAsia="Times New Roman" w:cs="Times New Roman"/>
          <w:color w:val="000000" w:themeColor="text1"/>
          <w:szCs w:val="24"/>
        </w:rPr>
      </w:pPr>
    </w:p>
    <w:p w14:paraId="5F320B54"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(4)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1DE97E0B" w14:textId="77777777" w:rsidR="00F6190D" w:rsidRDefault="00F6190D" w:rsidP="00F6190D">
      <w:pPr>
        <w:rPr>
          <w:rFonts w:eastAsia="Times New Roman" w:cs="Times New Roman"/>
          <w:color w:val="000000" w:themeColor="text1"/>
          <w:szCs w:val="24"/>
        </w:rPr>
      </w:pPr>
    </w:p>
    <w:p w14:paraId="21952E62" w14:textId="77777777" w:rsidR="00F6190D" w:rsidRDefault="00F6190D" w:rsidP="00F6190D">
      <w:pPr>
        <w:rPr>
          <w:rFonts w:eastAsia="Times New Roman" w:cs="Times New Roman"/>
          <w:color w:val="000000" w:themeColor="text1"/>
          <w:szCs w:val="24"/>
        </w:rPr>
      </w:pPr>
      <w:r w:rsidRPr="7BBB6A96">
        <w:rPr>
          <w:rFonts w:eastAsia="Times New Roman" w:cs="Times New Roman"/>
          <w:color w:val="000000" w:themeColor="text1"/>
          <w:szCs w:val="24"/>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w:t>
      </w:r>
      <w:r w:rsidRPr="7BBB6A96">
        <w:rPr>
          <w:rFonts w:eastAsia="Times New Roman" w:cs="Times New Roman"/>
          <w:color w:val="000000" w:themeColor="text1"/>
          <w:szCs w:val="24"/>
        </w:rPr>
        <w:lastRenderedPageBreak/>
        <w:t>doručení žádosti. Česká školní inspekce poskytne součinnost na žádost ředitele školy nebo krajského úřadu.</w:t>
      </w:r>
    </w:p>
    <w:p w14:paraId="73213CE4" w14:textId="77777777" w:rsidR="00F6190D" w:rsidRDefault="00F6190D" w:rsidP="00F6190D">
      <w:pPr>
        <w:rPr>
          <w:rFonts w:eastAsia="Times New Roman" w:cs="Times New Roman"/>
          <w:color w:val="000000" w:themeColor="text1"/>
          <w:szCs w:val="24"/>
        </w:rPr>
      </w:pPr>
    </w:p>
    <w:p w14:paraId="5D29E81E" w14:textId="77777777" w:rsidR="00F6190D" w:rsidRPr="006F6A61" w:rsidRDefault="00F6190D" w:rsidP="00F6190D">
      <w:pPr>
        <w:rPr>
          <w:rFonts w:eastAsia="Times New Roman" w:cs="Times New Roman"/>
          <w:color w:val="000000" w:themeColor="text1"/>
          <w:szCs w:val="24"/>
        </w:rPr>
      </w:pPr>
      <w:r w:rsidRPr="006F6A61">
        <w:rPr>
          <w:rFonts w:eastAsia="Times New Roman" w:cs="Times New Roman"/>
          <w:color w:val="000000" w:themeColor="text1"/>
          <w:szCs w:val="24"/>
        </w:rPr>
        <w:t xml:space="preserve">(6)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w:t>
      </w:r>
      <w:r w:rsidRPr="00FE7B75">
        <w:rPr>
          <w:rFonts w:eastAsia="Times New Roman" w:cs="Times New Roman"/>
          <w:color w:val="000000" w:themeColor="text1"/>
          <w:szCs w:val="24"/>
        </w:rPr>
        <w:t>odborného</w:t>
      </w:r>
      <w:r w:rsidRPr="006F6A61">
        <w:rPr>
          <w:rFonts w:eastAsia="Times New Roman" w:cs="Times New Roman"/>
          <w:color w:val="000000" w:themeColor="text1"/>
          <w:szCs w:val="24"/>
        </w:rPr>
        <w:t xml:space="preserve"> lékaře opakování ročníku z vážných zdravotních důvodů, a to bez ohledu na to, zda žák na daném stupni již opakoval ročník.</w:t>
      </w:r>
    </w:p>
    <w:p w14:paraId="2BBAB951" w14:textId="77777777" w:rsidR="00F6190D" w:rsidRDefault="00F6190D" w:rsidP="00F6190D">
      <w:pPr>
        <w:rPr>
          <w:rFonts w:eastAsia="Times New Roman" w:cs="Times New Roman"/>
          <w:color w:val="000000" w:themeColor="text1"/>
          <w:szCs w:val="24"/>
        </w:rPr>
      </w:pPr>
    </w:p>
    <w:p w14:paraId="356419EA" w14:textId="77777777" w:rsidR="00F6190D" w:rsidRPr="006F6A6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F6A61">
        <w:rPr>
          <w:rFonts w:eastAsia="Times New Roman" w:cs="Times New Roman"/>
          <w:color w:val="000000" w:themeColor="text1"/>
          <w:szCs w:val="24"/>
        </w:rPr>
        <w:t xml:space="preserve">(6) Žák, který plní povinnou školní docházku, opakuje ročník, pokud na konci druhého pololetí neprospěl nebo nemohl </w:t>
      </w:r>
      <w:r w:rsidRPr="006226B1">
        <w:rPr>
          <w:rFonts w:eastAsia="Times New Roman" w:cs="Times New Roman"/>
          <w:color w:val="000000" w:themeColor="text1"/>
          <w:szCs w:val="24"/>
        </w:rPr>
        <w:t>být hodnocen. To neplatí o žákovi, který na daném stupni základní školy již jednou ročník opakoval</w:t>
      </w:r>
      <w:r w:rsidRPr="006226B1">
        <w:rPr>
          <w:rFonts w:eastAsia="Times New Roman" w:cs="Times New Roman"/>
          <w:b/>
          <w:bCs/>
          <w:color w:val="000000" w:themeColor="text1"/>
          <w:szCs w:val="24"/>
        </w:rPr>
        <w:t>,</w:t>
      </w:r>
      <w:r w:rsidRPr="006226B1">
        <w:rPr>
          <w:rFonts w:eastAsia="Times New Roman" w:cs="Times New Roman"/>
          <w:color w:val="000000" w:themeColor="text1"/>
          <w:szCs w:val="24"/>
        </w:rPr>
        <w:t xml:space="preserve"> </w:t>
      </w:r>
      <w:r w:rsidRPr="006226B1">
        <w:rPr>
          <w:rFonts w:eastAsia="Times New Roman" w:cs="Times New Roman"/>
          <w:b/>
          <w:bCs/>
          <w:color w:val="000000" w:themeColor="text1"/>
          <w:szCs w:val="24"/>
        </w:rPr>
        <w:t>a o žákovi prvního ročníku s výjimkou stanovenou v odstavci 7</w:t>
      </w:r>
      <w:r w:rsidRPr="006226B1">
        <w:rPr>
          <w:rFonts w:eastAsia="Times New Roman" w:cs="Times New Roman"/>
          <w:color w:val="000000" w:themeColor="text1"/>
          <w:szCs w:val="24"/>
        </w:rPr>
        <w:t xml:space="preserve">. Ředitel školy může povolit žákovi </w:t>
      </w:r>
      <w:r w:rsidRPr="006226B1">
        <w:rPr>
          <w:rFonts w:eastAsia="Times New Roman" w:cs="Times New Roman"/>
          <w:b/>
          <w:bCs/>
          <w:color w:val="000000" w:themeColor="text1"/>
          <w:szCs w:val="24"/>
        </w:rPr>
        <w:t xml:space="preserve">druhého až devátého ročníku </w:t>
      </w:r>
      <w:r w:rsidRPr="006226B1">
        <w:rPr>
          <w:rFonts w:eastAsia="Times New Roman" w:cs="Times New Roman"/>
          <w:color w:val="000000" w:themeColor="text1"/>
          <w:szCs w:val="24"/>
        </w:rPr>
        <w:t xml:space="preserve">na žádost jeho zákonného zástupce a na základě doporučujícího vyjádření </w:t>
      </w:r>
      <w:r w:rsidRPr="006226B1">
        <w:rPr>
          <w:rFonts w:eastAsia="Times New Roman" w:cs="Times New Roman"/>
          <w:strike/>
          <w:color w:val="000000" w:themeColor="text1"/>
          <w:szCs w:val="24"/>
        </w:rPr>
        <w:t>odborného</w:t>
      </w:r>
      <w:r w:rsidRPr="006F6A61">
        <w:rPr>
          <w:rFonts w:eastAsia="Times New Roman" w:cs="Times New Roman"/>
          <w:color w:val="000000" w:themeColor="text1"/>
          <w:szCs w:val="24"/>
        </w:rPr>
        <w:t xml:space="preserve"> lékaře opakování ročníku z vážných zdravotních důvodů, a to bez ohledu na to, zda žák na daném stupni již opakoval ročník.</w:t>
      </w:r>
    </w:p>
    <w:p w14:paraId="5C42F668"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p>
    <w:p w14:paraId="0FF3C9C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r w:rsidRPr="006226B1">
        <w:rPr>
          <w:rFonts w:eastAsia="Times New Roman" w:cs="Times New Roman"/>
          <w:b/>
          <w:bCs/>
          <w:color w:val="000000" w:themeColor="text1"/>
          <w:szCs w:val="24"/>
        </w:rPr>
        <w:t>(7) Požádá-li o to zákonný zástupce, může ředitel školy povolit žákovi opakování prvního ročníku, pokud je žádost doložena obdobně doporučujícím posouzením podle § 37 odst. 1 písm. a) a b)</w:t>
      </w:r>
      <w:r>
        <w:rPr>
          <w:rFonts w:eastAsia="Times New Roman" w:cs="Times New Roman"/>
          <w:b/>
          <w:bCs/>
          <w:color w:val="000000" w:themeColor="text1"/>
          <w:szCs w:val="24"/>
        </w:rPr>
        <w:t>.</w:t>
      </w:r>
    </w:p>
    <w:p w14:paraId="16918508"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color w:val="000000" w:themeColor="text1"/>
          <w:szCs w:val="24"/>
        </w:rPr>
      </w:pPr>
    </w:p>
    <w:p w14:paraId="67A9494A"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4472C4" w:themeColor="accent5"/>
          <w:szCs w:val="24"/>
        </w:rPr>
      </w:pPr>
      <w:r w:rsidRPr="008B3D92">
        <w:rPr>
          <w:rFonts w:eastAsia="Calibri" w:cs="Times New Roman"/>
          <w:b/>
          <w:bCs/>
          <w:i/>
          <w:iCs/>
          <w:color w:val="4472C4" w:themeColor="accent5"/>
          <w:szCs w:val="24"/>
        </w:rPr>
        <w:t>Znění účinné od 1. září 2026.</w:t>
      </w:r>
    </w:p>
    <w:p w14:paraId="1D23F52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14:paraId="0780DE7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5E35A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14:paraId="2E0F7C0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2316005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14:paraId="1E17133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14:paraId="7649257B"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14:paraId="6F2FCD3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w:t>
      </w:r>
      <w:r w:rsidRPr="00CC593D">
        <w:rPr>
          <w:rFonts w:eastAsia="Times New Roman" w:cs="Times New Roman"/>
          <w:szCs w:val="24"/>
          <w:lang w:eastAsia="cs-CZ"/>
        </w:rPr>
        <w:lastRenderedPageBreak/>
        <w:t>vzdělávacího programu konzervatoře, nebo vysvědčení vydané po úspěšném ukončení kursu pro získání základního vzdělání. Tato vysvědčení jsou opatřena doložkou o získání stupně základního vzdělání.</w:t>
      </w:r>
    </w:p>
    <w:p w14:paraId="17E1197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14:paraId="319BAE26"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14:paraId="3C74A43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61CBFB7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w:t>
      </w:r>
      <w:proofErr w:type="gramStart"/>
      <w:r w:rsidRPr="00CC593D">
        <w:rPr>
          <w:rFonts w:eastAsia="Times New Roman" w:cs="Times New Roman"/>
          <w:szCs w:val="24"/>
          <w:lang w:eastAsia="cs-CZ"/>
        </w:rPr>
        <w:t>republiky - krajskou</w:t>
      </w:r>
      <w:proofErr w:type="gramEnd"/>
      <w:r w:rsidRPr="00CC593D">
        <w:rPr>
          <w:rFonts w:eastAsia="Times New Roman" w:cs="Times New Roman"/>
          <w:szCs w:val="24"/>
          <w:lang w:eastAsia="cs-CZ"/>
        </w:rPr>
        <w:t xml:space="preserve"> pobočkou a pobočkou pro hlavní město Prahu.</w:t>
      </w:r>
    </w:p>
    <w:p w14:paraId="6979D96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14:paraId="37C4A95F" w14:textId="77777777" w:rsidR="00F6190D" w:rsidRPr="006226B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color w:val="000000" w:themeColor="text1"/>
          <w:szCs w:val="24"/>
        </w:rPr>
      </w:pPr>
      <w:r w:rsidRPr="006226B1">
        <w:rPr>
          <w:rFonts w:eastAsia="Times New Roman" w:cs="Times New Roman"/>
          <w:color w:val="000000" w:themeColor="text1"/>
          <w:szCs w:val="24"/>
        </w:rPr>
        <w:t>§ 56</w:t>
      </w:r>
    </w:p>
    <w:p w14:paraId="0EA275BC" w14:textId="77777777" w:rsidR="00F6190D" w:rsidRPr="006226B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color w:val="000000" w:themeColor="text1"/>
          <w:szCs w:val="24"/>
        </w:rPr>
      </w:pPr>
    </w:p>
    <w:p w14:paraId="098B6712" w14:textId="77777777" w:rsidR="00F6190D" w:rsidRPr="006226B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226B1">
        <w:rPr>
          <w:rFonts w:eastAsia="Times New Roman" w:cs="Times New Roman"/>
          <w:color w:val="000000" w:themeColor="text1"/>
          <w:szCs w:val="24"/>
        </w:rPr>
        <w:t xml:space="preserve">Ministerstvo stanoví prováděcím právním předpisem </w:t>
      </w:r>
      <w:r w:rsidRPr="006226B1">
        <w:rPr>
          <w:rFonts w:eastAsia="Times New Roman" w:cs="Times New Roman"/>
          <w:strike/>
          <w:color w:val="000000" w:themeColor="text1"/>
          <w:szCs w:val="24"/>
        </w:rPr>
        <w:t>základní obsah vzdělávání a podmínky, za nichž lze uskutečňovat vzdělávání v přípravných třídách</w:t>
      </w:r>
      <w:r w:rsidRPr="006226B1">
        <w:rPr>
          <w:rFonts w:eastAsia="Times New Roman" w:cs="Times New Roman"/>
          <w:color w:val="000000" w:themeColor="text1"/>
          <w:szCs w:val="24"/>
        </w:rPr>
        <w:t>,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14:paraId="693634FA" w14:textId="77777777" w:rsidR="008B3D92" w:rsidRDefault="008B3D92"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43FDD2BD" w14:textId="4C3D5D6E"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8B3D92">
        <w:rPr>
          <w:rFonts w:eastAsia="Calibri" w:cs="Times New Roman"/>
          <w:b/>
          <w:bCs/>
          <w:i/>
          <w:iCs/>
          <w:color w:val="ED7D31" w:themeColor="accent2"/>
          <w:szCs w:val="24"/>
        </w:rPr>
        <w:t>Znění účinné od 1. září 2029.</w:t>
      </w:r>
    </w:p>
    <w:p w14:paraId="7B8A7526" w14:textId="77777777" w:rsidR="00F6190D" w:rsidRPr="006226B1" w:rsidRDefault="00F6190D" w:rsidP="00F6190D">
      <w:pPr>
        <w:jc w:val="center"/>
        <w:rPr>
          <w:rFonts w:eastAsia="Times New Roman" w:cs="Times New Roman"/>
          <w:color w:val="000000" w:themeColor="text1"/>
          <w:szCs w:val="24"/>
        </w:rPr>
      </w:pPr>
    </w:p>
    <w:p w14:paraId="09BD2081" w14:textId="77777777" w:rsidR="00F6190D" w:rsidRDefault="00F6190D" w:rsidP="00F6190D">
      <w:pPr>
        <w:jc w:val="center"/>
        <w:rPr>
          <w:rFonts w:cs="Times New Roman"/>
          <w:szCs w:val="24"/>
        </w:rPr>
      </w:pPr>
    </w:p>
    <w:p w14:paraId="3794A558" w14:textId="77777777" w:rsidR="00F6190D" w:rsidRDefault="00F6190D" w:rsidP="00F6190D">
      <w:pPr>
        <w:jc w:val="center"/>
        <w:rPr>
          <w:rFonts w:cs="Times New Roman"/>
          <w:szCs w:val="24"/>
        </w:rPr>
      </w:pPr>
    </w:p>
    <w:p w14:paraId="5C97E873" w14:textId="77777777" w:rsidR="00F6190D" w:rsidRPr="000E6277"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0E6277">
        <w:rPr>
          <w:rFonts w:eastAsia="Times New Roman" w:cs="Times New Roman"/>
          <w:szCs w:val="24"/>
          <w:lang w:eastAsia="cs-CZ"/>
        </w:rPr>
        <w:t>§ 57</w:t>
      </w:r>
    </w:p>
    <w:p w14:paraId="4ABD688E"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BE3FA5">
        <w:rPr>
          <w:rFonts w:eastAsia="Times New Roman" w:cs="Times New Roman"/>
          <w:b/>
          <w:bCs/>
          <w:szCs w:val="24"/>
          <w:lang w:eastAsia="cs-CZ"/>
        </w:rPr>
        <w:t>Cíle středního vzdělávání</w:t>
      </w:r>
    </w:p>
    <w:p w14:paraId="5F60F530" w14:textId="77777777" w:rsidR="00F6190D" w:rsidRPr="000E627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E6277">
        <w:rPr>
          <w:rFonts w:eastAsia="Times New Roman" w:cs="Times New Roman"/>
          <w:szCs w:val="24"/>
          <w:lang w:eastAsia="cs-CZ"/>
        </w:rPr>
        <w:t>(1) Střední vzdělávání rozvíjí vědomosti, dovednosti, schopnosti, postoje a hodnoty získané v</w:t>
      </w:r>
      <w:r>
        <w:rPr>
          <w:rFonts w:eastAsia="Times New Roman" w:cs="Times New Roman"/>
          <w:szCs w:val="24"/>
          <w:lang w:eastAsia="cs-CZ"/>
        </w:rPr>
        <w:t> </w:t>
      </w:r>
      <w:r w:rsidRPr="000E6277">
        <w:rPr>
          <w:rFonts w:eastAsia="Times New Roman" w:cs="Times New Roman"/>
          <w:szCs w:val="24"/>
          <w:lang w:eastAsia="cs-CZ"/>
        </w:rPr>
        <w:t xml:space="preserve">základním vzdělávání důležité pro osobní rozvoj jedince. Poskytuje žákům obsahově širší </w:t>
      </w:r>
      <w:r w:rsidRPr="000E6277">
        <w:rPr>
          <w:rFonts w:eastAsia="Times New Roman" w:cs="Times New Roman"/>
          <w:szCs w:val="24"/>
          <w:lang w:eastAsia="cs-CZ"/>
        </w:rPr>
        <w:lastRenderedPageBreak/>
        <w:t>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w:t>
      </w:r>
      <w:r>
        <w:rPr>
          <w:rFonts w:eastAsia="Times New Roman" w:cs="Times New Roman"/>
          <w:szCs w:val="24"/>
          <w:lang w:eastAsia="cs-CZ"/>
        </w:rPr>
        <w:t> </w:t>
      </w:r>
      <w:r w:rsidRPr="000E6277">
        <w:rPr>
          <w:rFonts w:eastAsia="Times New Roman" w:cs="Times New Roman"/>
          <w:szCs w:val="24"/>
          <w:lang w:eastAsia="cs-CZ"/>
        </w:rPr>
        <w:t>navazujícím vzdělávání a přípravu pro výkon povolání nebo pracovní činnosti.</w:t>
      </w:r>
    </w:p>
    <w:p w14:paraId="25AB17F8" w14:textId="77777777" w:rsidR="00F6190D" w:rsidRPr="000E6277"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0E6277">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14:paraId="2FC33D4B"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se zaměstnavateli projednávají školní vzdělávací programy,</w:t>
      </w:r>
    </w:p>
    <w:p w14:paraId="70132290"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zaměstnavatele zapojí do tvorby koncepčních záměrů rozvoje školy,</w:t>
      </w:r>
    </w:p>
    <w:p w14:paraId="2921D09F"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zabezpečují, aby se praktické vyučování uskutečňovalo v souladu s tímto zákonem v</w:t>
      </w:r>
      <w:r>
        <w:rPr>
          <w:rFonts w:eastAsia="Times New Roman" w:cs="Times New Roman"/>
          <w:szCs w:val="24"/>
          <w:lang w:eastAsia="cs-CZ"/>
        </w:rPr>
        <w:t> </w:t>
      </w:r>
      <w:r w:rsidRPr="00DA013D">
        <w:rPr>
          <w:rFonts w:eastAsia="Times New Roman" w:cs="Times New Roman"/>
          <w:szCs w:val="24"/>
          <w:lang w:eastAsia="cs-CZ"/>
        </w:rPr>
        <w:t xml:space="preserve">části také na pracovištích </w:t>
      </w:r>
      <w:r w:rsidRPr="004673EF">
        <w:rPr>
          <w:rFonts w:eastAsia="Times New Roman" w:cs="Times New Roman"/>
          <w:strike/>
          <w:color w:val="000000" w:themeColor="text1"/>
          <w:szCs w:val="24"/>
          <w:lang w:eastAsia="cs-CZ"/>
        </w:rPr>
        <w:t>fyzických nebo právnických osob, které mají</w:t>
      </w:r>
      <w:r w:rsidRPr="004673EF">
        <w:rPr>
          <w:rFonts w:eastAsia="Times New Roman" w:cs="Times New Roman"/>
          <w:color w:val="000000" w:themeColor="text1"/>
          <w:szCs w:val="24"/>
          <w:lang w:eastAsia="cs-CZ"/>
        </w:rPr>
        <w:t xml:space="preserve"> </w:t>
      </w:r>
      <w:r w:rsidRPr="004673EF">
        <w:rPr>
          <w:rFonts w:eastAsia="Times New Roman" w:cs="Times New Roman"/>
          <w:b/>
          <w:bCs/>
          <w:color w:val="000000" w:themeColor="text1"/>
          <w:szCs w:val="24"/>
          <w:lang w:eastAsia="cs-CZ"/>
        </w:rPr>
        <w:t xml:space="preserve">osoby, která má </w:t>
      </w:r>
      <w:r w:rsidRPr="00DA013D">
        <w:rPr>
          <w:rFonts w:eastAsia="Times New Roman" w:cs="Times New Roman"/>
          <w:szCs w:val="24"/>
          <w:lang w:eastAsia="cs-CZ"/>
        </w:rPr>
        <w:t>oprávnění k činnosti související s daným oborem vzdělání</w:t>
      </w:r>
      <w:r w:rsidRPr="004673EF">
        <w:rPr>
          <w:rFonts w:eastAsia="Times New Roman" w:cs="Times New Roman"/>
          <w:b/>
          <w:bCs/>
          <w:color w:val="000000" w:themeColor="text1"/>
          <w:szCs w:val="24"/>
          <w:lang w:eastAsia="cs-CZ"/>
        </w:rPr>
        <w:t>, nebo u poskytovatelů duálního praktického vyučování</w:t>
      </w:r>
      <w:r w:rsidRPr="004673EF">
        <w:rPr>
          <w:rFonts w:eastAsia="Times New Roman" w:cs="Times New Roman"/>
          <w:color w:val="000000" w:themeColor="text1"/>
          <w:szCs w:val="24"/>
          <w:lang w:eastAsia="cs-CZ"/>
        </w:rPr>
        <w:t>,</w:t>
      </w:r>
    </w:p>
    <w:p w14:paraId="114D233B"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umožňují účast odborníka z praxe v rámci teoretické odborné přípravy ve škole,</w:t>
      </w:r>
    </w:p>
    <w:p w14:paraId="574D3C24"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umožňují účast odborníka z praxe u profilové části maturitní zkoušky,</w:t>
      </w:r>
    </w:p>
    <w:p w14:paraId="49090346" w14:textId="77777777" w:rsidR="00F6190D" w:rsidRPr="00DA013D" w:rsidRDefault="00F6190D" w:rsidP="00F6190D">
      <w:pPr>
        <w:pStyle w:val="Odstavecseseznamem"/>
        <w:numPr>
          <w:ilvl w:val="0"/>
          <w:numId w:val="22"/>
        </w:numPr>
        <w:pBdr>
          <w:top w:val="single" w:sz="4" w:space="1" w:color="auto"/>
          <w:left w:val="single" w:sz="4" w:space="4" w:color="auto"/>
          <w:bottom w:val="single" w:sz="4" w:space="1" w:color="auto"/>
          <w:right w:val="single" w:sz="4" w:space="4" w:color="auto"/>
        </w:pBdr>
        <w:spacing w:after="120"/>
        <w:ind w:left="0" w:firstLine="0"/>
        <w:contextualSpacing w:val="0"/>
        <w:rPr>
          <w:rFonts w:eastAsia="Times New Roman" w:cs="Times New Roman"/>
          <w:szCs w:val="24"/>
          <w:lang w:eastAsia="cs-CZ"/>
        </w:rPr>
      </w:pPr>
      <w:r w:rsidRPr="00DA013D">
        <w:rPr>
          <w:rFonts w:eastAsia="Times New Roman" w:cs="Times New Roman"/>
          <w:szCs w:val="24"/>
          <w:lang w:eastAsia="cs-CZ"/>
        </w:rPr>
        <w:t>zabezpečují ve spolupráci se zaměstnavateli další vzdělávání a stáže pedagogických pracovníků teoretického i praktického vyučování u zaměstnavatelů.</w:t>
      </w:r>
    </w:p>
    <w:p w14:paraId="79CF783B"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FF0000"/>
          <w:szCs w:val="24"/>
        </w:rPr>
      </w:pPr>
      <w:r w:rsidRPr="00DA013D">
        <w:rPr>
          <w:rFonts w:eastAsia="Times New Roman" w:cs="Times New Roman"/>
          <w:szCs w:val="24"/>
          <w:lang w:eastAsia="cs-CZ"/>
        </w:rPr>
        <w:t xml:space="preserve">(3) Ředitel školy může vytvořit poradní sbor ze zaměstnavatelů </w:t>
      </w:r>
      <w:r w:rsidRPr="004673EF">
        <w:rPr>
          <w:rFonts w:cs="Times New Roman"/>
          <w:b/>
          <w:bCs/>
          <w:color w:val="000000" w:themeColor="text1"/>
          <w:szCs w:val="24"/>
        </w:rPr>
        <w:t>včetně poskytovatelů duálního praktického vyučování</w:t>
      </w:r>
      <w:r w:rsidRPr="004673EF">
        <w:rPr>
          <w:rFonts w:eastAsia="Times New Roman" w:cs="Times New Roman"/>
          <w:color w:val="000000" w:themeColor="text1"/>
          <w:szCs w:val="24"/>
          <w:lang w:eastAsia="cs-CZ"/>
        </w:rPr>
        <w:t xml:space="preserve"> z</w:t>
      </w:r>
      <w:r w:rsidRPr="00DA013D">
        <w:rPr>
          <w:rFonts w:eastAsia="Times New Roman" w:cs="Times New Roman"/>
          <w:szCs w:val="24"/>
          <w:lang w:eastAsia="cs-CZ"/>
        </w:rPr>
        <w:t xml:space="preserve">a účelem spolupráce se zaměstnavateli podle odstavce 2. </w:t>
      </w:r>
      <w:r w:rsidRPr="004673EF">
        <w:rPr>
          <w:rFonts w:cs="Times New Roman"/>
          <w:b/>
          <w:bCs/>
          <w:color w:val="000000" w:themeColor="text1"/>
          <w:szCs w:val="24"/>
        </w:rPr>
        <w:t>Ředitel školy vždy projedná příslušné školní vzdělávací programy s poskytovateli duálního praktického vyučování.</w:t>
      </w:r>
    </w:p>
    <w:p w14:paraId="27446D8A"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8B3D92">
        <w:rPr>
          <w:rFonts w:cs="Times New Roman"/>
          <w:b/>
          <w:bCs/>
          <w:i/>
          <w:iCs/>
          <w:color w:val="00B050"/>
          <w:szCs w:val="24"/>
        </w:rPr>
        <w:t>Znění účinné od 1. ledna 2026.</w:t>
      </w:r>
    </w:p>
    <w:p w14:paraId="5E8EE478"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14:paraId="2ADFB4F9"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14:paraId="632E851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14:paraId="0AB43B3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14:paraId="3F4F81F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14:paraId="683ADA2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14:paraId="34CF945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14:paraId="1A7B5BE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09805AA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w:t>
      </w:r>
      <w:r w:rsidRPr="00CC593D">
        <w:rPr>
          <w:rFonts w:eastAsia="Times New Roman" w:cs="Times New Roman"/>
          <w:szCs w:val="24"/>
          <w:lang w:eastAsia="cs-CZ"/>
        </w:rPr>
        <w:lastRenderedPageBreak/>
        <w:t>formy vzdělávání, vzdělávacího programu nástavbového studia (§ 83) v délce 2 let denní formy vzdělávání nebo vzdělávacího programu zkráceného studia pro získání středního vzdělání s maturitní zkouškou (§ 85).</w:t>
      </w:r>
    </w:p>
    <w:p w14:paraId="1C23381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772AEA30" w14:textId="77777777" w:rsidR="008B3D92" w:rsidRPr="00363384" w:rsidRDefault="008B3D92" w:rsidP="008B3D92">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Přijímání ke vzdělávání ve střední škole</w:t>
      </w:r>
    </w:p>
    <w:p w14:paraId="446722EF" w14:textId="77777777" w:rsidR="008B3D92" w:rsidRPr="008B3D92" w:rsidRDefault="008B3D92" w:rsidP="008B3D92">
      <w:pPr>
        <w:spacing w:before="100" w:beforeAutospacing="1" w:after="100" w:afterAutospacing="1"/>
        <w:jc w:val="center"/>
        <w:rPr>
          <w:rFonts w:eastAsia="Times New Roman" w:cs="Times New Roman"/>
          <w:szCs w:val="24"/>
          <w:lang w:eastAsia="cs-CZ"/>
        </w:rPr>
      </w:pPr>
      <w:r w:rsidRPr="008B3D92">
        <w:rPr>
          <w:rFonts w:eastAsia="Times New Roman" w:cs="Times New Roman"/>
          <w:szCs w:val="24"/>
          <w:lang w:eastAsia="cs-CZ"/>
        </w:rPr>
        <w:t>§ 59</w:t>
      </w:r>
    </w:p>
    <w:p w14:paraId="43B3F4A1" w14:textId="77777777" w:rsidR="008B3D92" w:rsidRPr="00363384" w:rsidRDefault="008B3D92" w:rsidP="008B3D92">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Podmínky přijetí ke vzdělávání ve střední škole</w:t>
      </w:r>
    </w:p>
    <w:p w14:paraId="69BC9B1A"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(1) Ke vzdělávání ve střední škole lze přijmout uchazeče, který splnil povinnou školní docházku nebo úspěšně ukončil základní vzdělávání, pokud tento zákon nestanoví jinak, a který při přijímacím řízení splnil podmínky pro přijetí prokázáním zdravotní způsobilosti, stanoví-li tak nařízení vlády upravující soustavu oborů vzdělání, a vhodných schopností, vědomostí a zájmů.</w:t>
      </w:r>
    </w:p>
    <w:p w14:paraId="039733C1"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(2) O přijetí uchazeče ke vzdělávání ve střední škole rozhoduje ředitel této školy.</w:t>
      </w:r>
    </w:p>
    <w:p w14:paraId="5AA91787"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(3) Pro účely přijímacího řízení ke střednímu vzdělávání se oborem středního vzdělání rozumí také</w:t>
      </w:r>
    </w:p>
    <w:p w14:paraId="23F87A86"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a) stejný obor středního vzdělání v různých školách,</w:t>
      </w:r>
    </w:p>
    <w:p w14:paraId="0E81306A"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b) stejný obor středního vzdělání s různým zaměřením školního vzdělávacího programu,</w:t>
      </w:r>
    </w:p>
    <w:p w14:paraId="0D2AFBCC" w14:textId="77777777" w:rsidR="008B3D92" w:rsidRPr="008B3D92" w:rsidRDefault="008B3D92" w:rsidP="008B3D92">
      <w:pPr>
        <w:spacing w:before="100" w:beforeAutospacing="1" w:after="100" w:afterAutospacing="1"/>
        <w:rPr>
          <w:rFonts w:eastAsia="Times New Roman" w:cs="Times New Roman"/>
          <w:szCs w:val="24"/>
          <w:lang w:eastAsia="cs-CZ"/>
        </w:rPr>
      </w:pPr>
      <w:r w:rsidRPr="008B3D92">
        <w:rPr>
          <w:rFonts w:eastAsia="Times New Roman" w:cs="Times New Roman"/>
          <w:szCs w:val="24"/>
          <w:lang w:eastAsia="cs-CZ"/>
        </w:rPr>
        <w:t>c) stejný obor středního vzdělání v různé formě vzdělávání.</w:t>
      </w:r>
    </w:p>
    <w:p w14:paraId="0FB2C9A5"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t>§ 60</w:t>
      </w:r>
    </w:p>
    <w:p w14:paraId="58EE88E5" w14:textId="77777777" w:rsidR="00F6190D" w:rsidRPr="00BE3FA5"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BE3FA5">
        <w:rPr>
          <w:b/>
          <w:bCs/>
          <w:szCs w:val="24"/>
        </w:rPr>
        <w:t>Organizace přijímacího řízení</w:t>
      </w:r>
    </w:p>
    <w:p w14:paraId="52069DBF" w14:textId="77777777" w:rsidR="00F6190D" w:rsidRPr="00684DBD" w:rsidRDefault="00F6190D" w:rsidP="00F6190D">
      <w:pPr>
        <w:pStyle w:val="18"/>
        <w:pBdr>
          <w:top w:val="single" w:sz="4" w:space="1" w:color="auto"/>
          <w:left w:val="single" w:sz="4" w:space="4" w:color="auto"/>
          <w:bottom w:val="single" w:sz="4" w:space="1" w:color="auto"/>
          <w:right w:val="single" w:sz="4" w:space="4" w:color="auto"/>
        </w:pBdr>
        <w:spacing w:after="120"/>
        <w:ind w:left="0" w:firstLine="0"/>
        <w:rPr>
          <w:rFonts w:eastAsiaTheme="minorHAnsi"/>
          <w:b/>
          <w:color w:val="FF0000"/>
          <w:szCs w:val="24"/>
        </w:rPr>
      </w:pPr>
      <w:r w:rsidRPr="00684DBD">
        <w:rPr>
          <w:szCs w:val="24"/>
        </w:rPr>
        <w:t>(</w:t>
      </w:r>
      <w:r w:rsidRPr="00684DBD">
        <w:rPr>
          <w:rFonts w:eastAsiaTheme="minorHAnsi"/>
          <w:szCs w:val="24"/>
        </w:rPr>
        <w:t>1)   Přijímací řízení do prvního ročníku oborů středního vzdělání se uskutečňuje v</w:t>
      </w:r>
      <w:r>
        <w:rPr>
          <w:szCs w:val="24"/>
        </w:rPr>
        <w:t> </w:t>
      </w:r>
      <w:r w:rsidRPr="00684DBD">
        <w:rPr>
          <w:szCs w:val="24"/>
        </w:rPr>
        <w:t xml:space="preserve">jednotlivých kolech vyhlašovaných ředitelem školy. </w:t>
      </w:r>
      <w:r w:rsidRPr="00684DBD">
        <w:rPr>
          <w:rFonts w:eastAsiaTheme="minorHAnsi"/>
          <w:szCs w:val="24"/>
        </w:rPr>
        <w:t>Ředitel školy vyhlašuje pro každé kolo přijímacího řízení do oboru středního vzdělání kritéria přijímacího řízení.</w:t>
      </w:r>
      <w:r w:rsidRPr="004673EF">
        <w:rPr>
          <w:rFonts w:eastAsiaTheme="minorHAnsi"/>
          <w:color w:val="000000" w:themeColor="text1"/>
          <w:szCs w:val="24"/>
        </w:rPr>
        <w:t xml:space="preserve"> </w:t>
      </w:r>
      <w:r w:rsidRPr="004673EF">
        <w:rPr>
          <w:b/>
          <w:bCs/>
          <w:color w:val="000000" w:themeColor="text1"/>
          <w:szCs w:val="24"/>
        </w:rPr>
        <w:t>Ředitel školy naplní povinnost vyzvat uchazeče k seznámení se s podklady pro vydání rozhodnutí tím, že uvede ve vyhlášení přijímacího řízení termín, kdy má účastník řízení možnost seznámit se s podklady rozhodnutí.</w:t>
      </w:r>
    </w:p>
    <w:p w14:paraId="62DE7915" w14:textId="77777777" w:rsidR="00F6190D" w:rsidRPr="00684DBD" w:rsidRDefault="00F6190D" w:rsidP="00F6190D">
      <w:pPr>
        <w:pStyle w:val="18"/>
        <w:pBdr>
          <w:top w:val="single" w:sz="4" w:space="1" w:color="auto"/>
          <w:left w:val="single" w:sz="4" w:space="4" w:color="auto"/>
          <w:bottom w:val="single" w:sz="4" w:space="1" w:color="auto"/>
          <w:right w:val="single" w:sz="4" w:space="4" w:color="auto"/>
        </w:pBdr>
        <w:spacing w:after="120"/>
        <w:ind w:left="0" w:firstLine="0"/>
        <w:rPr>
          <w:szCs w:val="24"/>
        </w:rPr>
      </w:pPr>
      <w:r w:rsidRPr="00684DBD">
        <w:rPr>
          <w:rFonts w:eastAsiaTheme="minorHAnsi"/>
          <w:szCs w:val="24"/>
        </w:rPr>
        <w:t xml:space="preserve">(2)   V přijímacím řízení do oboru středního vzdělání s maturitní zkouškou se koná jednotná zkouška, není-li dále stanoveno jinak. </w:t>
      </w:r>
      <w:r w:rsidRPr="00684DBD">
        <w:rPr>
          <w:szCs w:val="24"/>
        </w:rPr>
        <w:t>Při přijímacím řízení do oboru středního vzdělání, v</w:t>
      </w:r>
      <w:r>
        <w:rPr>
          <w:szCs w:val="24"/>
        </w:rPr>
        <w:t> </w:t>
      </w:r>
      <w:r w:rsidRPr="00684DBD">
        <w:rPr>
          <w:szCs w:val="24"/>
        </w:rPr>
        <w:t>němž je jako součást přijímacího řízení stanovena rámcovým vzdělávacím programem talentová zkouška, s výjimkou oboru středního vzdělání Gymnázium se sportovní přípravou, a do zkráceného studia pro získání středního vzdělání s maturitní zkouškou podle</w:t>
      </w:r>
      <w:r>
        <w:rPr>
          <w:szCs w:val="24"/>
        </w:rPr>
        <w:t xml:space="preserve"> § 85</w:t>
      </w:r>
      <w:r w:rsidRPr="00684DBD">
        <w:rPr>
          <w:rFonts w:eastAsiaTheme="minorHAnsi"/>
          <w:szCs w:val="24"/>
        </w:rPr>
        <w:t xml:space="preserve"> se jednotná zkouška nekoná</w:t>
      </w:r>
      <w:r w:rsidRPr="00684DBD">
        <w:rPr>
          <w:szCs w:val="24"/>
        </w:rPr>
        <w:t>.</w:t>
      </w:r>
    </w:p>
    <w:p w14:paraId="0BD80C86"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p>
    <w:p w14:paraId="7A6527C0" w14:textId="77777777" w:rsidR="00F6190D"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szCs w:val="24"/>
        </w:rPr>
      </w:pPr>
      <w:r>
        <w:rPr>
          <w:szCs w:val="24"/>
        </w:rPr>
        <w:lastRenderedPageBreak/>
        <w:t>§ 60a</w:t>
      </w:r>
    </w:p>
    <w:p w14:paraId="15B2DE00" w14:textId="77777777" w:rsidR="00F6190D" w:rsidRPr="00BE3FA5" w:rsidRDefault="00F6190D" w:rsidP="00F6190D">
      <w:pPr>
        <w:pStyle w:val="18"/>
        <w:pBdr>
          <w:top w:val="single" w:sz="4" w:space="1" w:color="auto"/>
          <w:left w:val="single" w:sz="4" w:space="4" w:color="auto"/>
          <w:bottom w:val="single" w:sz="4" w:space="1" w:color="auto"/>
          <w:right w:val="single" w:sz="4" w:space="4" w:color="auto"/>
        </w:pBdr>
        <w:ind w:left="0" w:firstLine="0"/>
        <w:jc w:val="center"/>
        <w:rPr>
          <w:b/>
          <w:bCs/>
          <w:szCs w:val="24"/>
        </w:rPr>
      </w:pPr>
      <w:r w:rsidRPr="00BE3FA5">
        <w:rPr>
          <w:b/>
          <w:bCs/>
          <w:szCs w:val="24"/>
        </w:rPr>
        <w:t>Přihláška</w:t>
      </w:r>
    </w:p>
    <w:p w14:paraId="09FB532F" w14:textId="77777777"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Pro první kolo přijímacího řízení může uchazeč podat přihlášku nejvýše do 3 oborů středního vzdělání bez talentové zkoušky a do 2 oborů středního vzdělání s talentovou zkouškou.</w:t>
      </w:r>
    </w:p>
    <w:p w14:paraId="09B2F9DC"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Přihlášku podává uchazeč střední škole.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w:t>
      </w:r>
    </w:p>
    <w:p w14:paraId="322820D9" w14:textId="77777777" w:rsidR="00F6190D" w:rsidRPr="006F4536"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(3)    Přihlášku je možné podat</w:t>
      </w:r>
    </w:p>
    <w:p w14:paraId="4880F9F3" w14:textId="77777777" w:rsidR="00F6190D" w:rsidRPr="006F4536" w:rsidRDefault="00F6190D" w:rsidP="00F6190D">
      <w:pPr>
        <w:pStyle w:val="27"/>
        <w:pBdr>
          <w:top w:val="single" w:sz="4" w:space="1" w:color="auto"/>
          <w:left w:val="single" w:sz="4" w:space="4" w:color="auto"/>
          <w:bottom w:val="single" w:sz="4" w:space="1" w:color="auto"/>
          <w:right w:val="single" w:sz="4" w:space="4" w:color="auto"/>
        </w:pBdr>
        <w:ind w:left="0" w:firstLine="0"/>
        <w:rPr>
          <w:szCs w:val="24"/>
        </w:rPr>
      </w:pPr>
      <w:r w:rsidRPr="006F4536">
        <w:rPr>
          <w:szCs w:val="24"/>
        </w:rPr>
        <w:t>a)    prostřednictvím informačního systému o přijímacím řízení na základě prokázání totožnosti s využitím prostředku pro elektronickou identifikaci</w:t>
      </w:r>
    </w:p>
    <w:p w14:paraId="1701C64E" w14:textId="77777777" w:rsidR="00F6190D" w:rsidRPr="006F4536" w:rsidRDefault="00F6190D" w:rsidP="00F6190D">
      <w:pPr>
        <w:pStyle w:val="28"/>
        <w:pBdr>
          <w:top w:val="single" w:sz="4" w:space="1" w:color="auto"/>
          <w:left w:val="single" w:sz="4" w:space="4" w:color="auto"/>
          <w:bottom w:val="single" w:sz="4" w:space="1" w:color="auto"/>
          <w:right w:val="single" w:sz="4" w:space="4" w:color="auto"/>
        </w:pBdr>
        <w:ind w:left="0" w:firstLine="0"/>
        <w:rPr>
          <w:szCs w:val="24"/>
        </w:rPr>
      </w:pPr>
      <w:r w:rsidRPr="006F4536">
        <w:rPr>
          <w:szCs w:val="24"/>
        </w:rPr>
        <w:t>1.    zletilého uchazeče,</w:t>
      </w:r>
    </w:p>
    <w:p w14:paraId="3A216ECF" w14:textId="77777777" w:rsidR="00F6190D" w:rsidRPr="006F4536" w:rsidRDefault="00F6190D" w:rsidP="00F6190D">
      <w:pPr>
        <w:pStyle w:val="29"/>
        <w:pBdr>
          <w:top w:val="single" w:sz="4" w:space="1" w:color="auto"/>
          <w:left w:val="single" w:sz="4" w:space="4" w:color="auto"/>
          <w:bottom w:val="single" w:sz="4" w:space="1" w:color="auto"/>
          <w:right w:val="single" w:sz="4" w:space="4" w:color="auto"/>
        </w:pBdr>
        <w:ind w:left="0" w:firstLine="0"/>
        <w:rPr>
          <w:szCs w:val="24"/>
        </w:rPr>
      </w:pPr>
      <w:r w:rsidRPr="006F4536">
        <w:rPr>
          <w:szCs w:val="24"/>
        </w:rPr>
        <w:t>2.    zákonného zástupce nezletilého uchazeče, nebo</w:t>
      </w:r>
    </w:p>
    <w:p w14:paraId="2FA4D830" w14:textId="3AC95720" w:rsidR="00F6190D" w:rsidRPr="00B201C7" w:rsidRDefault="00F6190D" w:rsidP="00F6190D">
      <w:pPr>
        <w:pStyle w:val="30"/>
        <w:pBdr>
          <w:top w:val="single" w:sz="4" w:space="1" w:color="auto"/>
          <w:left w:val="single" w:sz="4" w:space="4" w:color="auto"/>
          <w:bottom w:val="single" w:sz="4" w:space="1" w:color="auto"/>
          <w:right w:val="single" w:sz="4" w:space="4" w:color="auto"/>
        </w:pBdr>
        <w:ind w:left="0" w:firstLine="0"/>
        <w:rPr>
          <w:color w:val="FF0000"/>
          <w:szCs w:val="24"/>
        </w:rPr>
      </w:pPr>
      <w:r w:rsidRPr="006F4536">
        <w:rPr>
          <w:szCs w:val="24"/>
        </w:rPr>
        <w:t xml:space="preserve">3.    osoby podle </w:t>
      </w:r>
      <w:r w:rsidRPr="004673EF">
        <w:rPr>
          <w:color w:val="000000" w:themeColor="text1"/>
          <w:szCs w:val="24"/>
        </w:rPr>
        <w:t xml:space="preserve">odstavce 2 věty poslední, </w:t>
      </w:r>
      <w:r w:rsidRPr="004673EF">
        <w:rPr>
          <w:b/>
          <w:bCs/>
          <w:color w:val="000000" w:themeColor="text1"/>
          <w:szCs w:val="24"/>
        </w:rPr>
        <w:t>nebo</w:t>
      </w:r>
    </w:p>
    <w:p w14:paraId="62066CDF" w14:textId="77777777" w:rsidR="00F6190D" w:rsidRPr="004673EF" w:rsidRDefault="00F6190D" w:rsidP="00F6190D">
      <w:pPr>
        <w:pStyle w:val="14"/>
        <w:pBdr>
          <w:top w:val="single" w:sz="4" w:space="1" w:color="auto"/>
          <w:left w:val="single" w:sz="4" w:space="4" w:color="auto"/>
          <w:bottom w:val="single" w:sz="4" w:space="1" w:color="auto"/>
          <w:right w:val="single" w:sz="4" w:space="4" w:color="auto"/>
        </w:pBdr>
        <w:ind w:left="0" w:firstLine="0"/>
        <w:rPr>
          <w:strike/>
          <w:color w:val="000000" w:themeColor="text1"/>
          <w:szCs w:val="24"/>
        </w:rPr>
      </w:pPr>
      <w:r w:rsidRPr="004673EF">
        <w:rPr>
          <w:strike/>
          <w:color w:val="000000" w:themeColor="text1"/>
          <w:szCs w:val="24"/>
        </w:rPr>
        <w:t>b)    v podobě výpisu získaného z informačního systému o přijímacím řízení bez prokázání totožnosti s využitím prostředku pro elektronickou identifikaci, nebo</w:t>
      </w:r>
    </w:p>
    <w:p w14:paraId="2B8B9323" w14:textId="77777777" w:rsidR="00F6190D" w:rsidRPr="004673EF" w:rsidRDefault="00F6190D" w:rsidP="00F6190D">
      <w:pPr>
        <w:pStyle w:val="16"/>
        <w:pBdr>
          <w:top w:val="single" w:sz="4" w:space="1" w:color="auto"/>
          <w:left w:val="single" w:sz="4" w:space="4" w:color="auto"/>
          <w:bottom w:val="single" w:sz="4" w:space="1" w:color="auto"/>
          <w:right w:val="single" w:sz="4" w:space="4" w:color="auto"/>
        </w:pBdr>
        <w:ind w:left="0" w:firstLine="0"/>
        <w:rPr>
          <w:color w:val="000000" w:themeColor="text1"/>
          <w:szCs w:val="24"/>
        </w:rPr>
      </w:pPr>
      <w:r w:rsidRPr="004673EF">
        <w:rPr>
          <w:strike/>
          <w:color w:val="000000" w:themeColor="text1"/>
          <w:szCs w:val="24"/>
        </w:rPr>
        <w:t>c)</w:t>
      </w:r>
      <w:r w:rsidRPr="004673EF">
        <w:rPr>
          <w:color w:val="000000" w:themeColor="text1"/>
          <w:szCs w:val="24"/>
        </w:rPr>
        <w:t xml:space="preserve">    </w:t>
      </w:r>
      <w:r w:rsidRPr="004673EF">
        <w:rPr>
          <w:b/>
          <w:bCs/>
          <w:color w:val="000000" w:themeColor="text1"/>
          <w:szCs w:val="24"/>
        </w:rPr>
        <w:t xml:space="preserve">b) </w:t>
      </w:r>
      <w:r w:rsidRPr="004673EF">
        <w:rPr>
          <w:color w:val="000000" w:themeColor="text1"/>
          <w:szCs w:val="24"/>
        </w:rPr>
        <w:t>na tiskopisu, který stanoví ministerstvo a zveřejní jej způsobem umožňujícím dálkový přístup.</w:t>
      </w:r>
    </w:p>
    <w:p w14:paraId="24985D50" w14:textId="5FECC3A8"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(4)    Součástí přihlášky podané zákonným zástupcem nebo osobou podle odstavce 2 věty třetí je čestné prohlášení podávající osoby, že nezletilý uchazeč souhlasí s jejím podáním a obsahem.</w:t>
      </w:r>
    </w:p>
    <w:p w14:paraId="0440975D"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(5)    Součástí přihlášky jsou kopie dokladů stanovených prováděcím právním předpisem, včetně kopie posudku o splnění podmínek zdravotní způsobilosti uchazeče pro daný obor středního vzdělání, pokud je stanovena nařízením vlády upravujícím soustavu oborů vzdělání. Ředitel školy může účastníka řízení vyzvat k předložení originálu nebo úředně ověřené kopie dokladu a účastník řízení je povinen daný doklad předložit, jinak se skutečnost považuje za neprokázanou.</w:t>
      </w:r>
    </w:p>
    <w:p w14:paraId="3CFB8155" w14:textId="77777777" w:rsidR="00F6190D" w:rsidRPr="006F4536"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(6)    Překlad dokladu vyhotoveného v cizím jazyce nemusí být úředně ověřený. Ředitel školy může účastníka řízení v případě pochybností o správnosti překladu vyzvat k předložení úředně ověřeného překladu a účastník řízení je povinen daný doklad předložit, jinak se skutečnost doložená přeloženým dokladem považuje za neprokázanou.</w:t>
      </w:r>
    </w:p>
    <w:p w14:paraId="179D7CB6"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0FC61C0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60b</w:t>
      </w:r>
    </w:p>
    <w:p w14:paraId="3E2CE339"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Pořadí oborů středního vzdělání v přihlášce</w:t>
      </w:r>
    </w:p>
    <w:p w14:paraId="5B15D68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v přihlášce uvede pořadí oborů středního vzdělání, do kterých podává přihlášku.</w:t>
      </w:r>
    </w:p>
    <w:p w14:paraId="6FD3C43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Pořadí uvedené v přihlášce vyjadřuje přednostní volbu oboru středního vzdělání.</w:t>
      </w:r>
    </w:p>
    <w:p w14:paraId="2A1A931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FF0000"/>
          <w:kern w:val="2"/>
          <w:lang w:eastAsia="cs-CZ"/>
          <w14:ligatures w14:val="standardContextual"/>
        </w:rPr>
      </w:pPr>
      <w:r w:rsidRPr="00C432DB">
        <w:rPr>
          <w:rFonts w:eastAsia="Times New Roman" w:cs="Times New Roman"/>
          <w:kern w:val="2"/>
          <w:lang w:eastAsia="cs-CZ"/>
          <w14:ligatures w14:val="standardContextual"/>
        </w:rPr>
        <w:t xml:space="preserve">(3) Po uplynutí termínu pro podání přihlášky nelze pořadí oborů středního vzdělání </w:t>
      </w:r>
      <w:r w:rsidRPr="004673EF">
        <w:rPr>
          <w:rFonts w:eastAsia="Times New Roman" w:cs="Times New Roman"/>
          <w:color w:val="000000" w:themeColor="text1"/>
          <w:kern w:val="2"/>
          <w:lang w:eastAsia="cs-CZ"/>
          <w14:ligatures w14:val="standardContextual"/>
        </w:rPr>
        <w:t xml:space="preserve">změnit. </w:t>
      </w:r>
      <w:r w:rsidRPr="004673EF">
        <w:rPr>
          <w:rFonts w:eastAsia="Times New Roman" w:cs="Times New Roman"/>
          <w:b/>
          <w:color w:val="000000" w:themeColor="text1"/>
          <w:kern w:val="2"/>
          <w:lang w:eastAsia="cs-CZ"/>
          <w14:ligatures w14:val="standardContextual"/>
        </w:rPr>
        <w:t>To se netýká práva vzít přihlášku zpět.</w:t>
      </w:r>
    </w:p>
    <w:p w14:paraId="588AE7E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FF0000"/>
          <w:kern w:val="2"/>
          <w:lang w:eastAsia="cs-CZ"/>
          <w14:ligatures w14:val="standardContextual"/>
        </w:rPr>
      </w:pPr>
      <w:r w:rsidRPr="004673EF">
        <w:rPr>
          <w:rFonts w:eastAsia="Times New Roman" w:cs="Times New Roman"/>
          <w:b/>
          <w:bCs/>
          <w:color w:val="000000" w:themeColor="text1"/>
          <w:kern w:val="2"/>
          <w:lang w:eastAsia="cs-CZ"/>
          <w14:ligatures w14:val="standardContextual"/>
        </w:rPr>
        <w:lastRenderedPageBreak/>
        <w:t>(4)</w:t>
      </w:r>
      <w:r w:rsidRPr="004673EF">
        <w:rPr>
          <w:rFonts w:eastAsia="Times New Roman" w:cs="Times New Roman"/>
          <w:color w:val="000000" w:themeColor="text1"/>
          <w:kern w:val="2"/>
          <w:lang w:eastAsia="cs-CZ"/>
          <w14:ligatures w14:val="standardContextual"/>
        </w:rPr>
        <w:t xml:space="preserve"> </w:t>
      </w:r>
      <w:r w:rsidRPr="004673EF">
        <w:rPr>
          <w:rFonts w:eastAsia="Times New Roman" w:cs="Times New Roman"/>
          <w:b/>
          <w:bCs/>
          <w:color w:val="000000" w:themeColor="text1"/>
          <w:kern w:val="2"/>
          <w:lang w:eastAsia="cs-CZ"/>
          <w14:ligatures w14:val="standardContextual"/>
        </w:rPr>
        <w:t>Vzít zpět přihlášku nebo její část lze pouze do dne stanoveného vyhláškou</w:t>
      </w:r>
      <w:r w:rsidRPr="00C432DB">
        <w:rPr>
          <w:rFonts w:eastAsia="Times New Roman" w:cs="Times New Roman"/>
          <w:b/>
          <w:bCs/>
          <w:color w:val="FF0000"/>
          <w:kern w:val="2"/>
          <w:lang w:eastAsia="cs-CZ"/>
          <w14:ligatures w14:val="standardContextual"/>
        </w:rPr>
        <w:t xml:space="preserve">. </w:t>
      </w:r>
    </w:p>
    <w:p w14:paraId="63EF420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60c</w:t>
      </w:r>
    </w:p>
    <w:p w14:paraId="6CC456A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C432DB">
        <w:rPr>
          <w:rFonts w:eastAsia="Times New Roman" w:cs="Times New Roman"/>
          <w:b/>
          <w:bCs/>
          <w:kern w:val="2"/>
          <w:szCs w:val="24"/>
          <w:lang w:eastAsia="cs-CZ"/>
          <w14:ligatures w14:val="standardContextual"/>
        </w:rPr>
        <w:t>Podání přihlášky prostřednictvím informačního systému o přijímacím řízení a úkony v přijímacím řízení</w:t>
      </w:r>
    </w:p>
    <w:p w14:paraId="433D8EF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kern w:val="2"/>
          <w:lang w:eastAsia="cs-CZ"/>
          <w14:ligatures w14:val="standardContextual"/>
        </w:rPr>
      </w:pPr>
      <w:r w:rsidRPr="00C432DB" w:rsidDel="00F76F72">
        <w:rPr>
          <w:rFonts w:eastAsia="Times New Roman" w:cs="Times New Roman"/>
          <w:kern w:val="2"/>
          <w:lang w:eastAsia="cs-CZ"/>
          <w14:ligatures w14:val="standardContextual"/>
        </w:rPr>
        <w:t xml:space="preserve">(1) </w:t>
      </w:r>
      <w:r w:rsidRPr="00C432DB">
        <w:rPr>
          <w:rFonts w:eastAsia="Times New Roman" w:cs="Times New Roman"/>
          <w:kern w:val="2"/>
          <w:lang w:eastAsia="cs-CZ"/>
          <w14:ligatures w14:val="standardContextual"/>
        </w:rPr>
        <w:t xml:space="preserve">Uchazeč, který podává přihlášku způsobem podle § 60a odst. 3 písm. a), vyplní v informačním systému o přijímacím řízení jeden formulář přihlášky a vloží do něj doklady pro všechny obory středního vzdělání, do kterých se hlásí. Dnem, kdy uchazeč potvrdí přihlášku v informačním systému o přijímacím řízení, je přihláška podána do všech oborů středního vzdělání, do kterých se uchazeč hlásí. </w:t>
      </w:r>
      <w:bookmarkStart w:id="10" w:name="_Hlk177127686"/>
      <w:r w:rsidRPr="004673EF">
        <w:rPr>
          <w:rFonts w:eastAsia="Times New Roman" w:cs="Times New Roman"/>
          <w:b/>
          <w:bCs/>
          <w:color w:val="000000" w:themeColor="text1"/>
          <w:kern w:val="2"/>
          <w:lang w:eastAsia="cs-CZ"/>
          <w14:ligatures w14:val="standardContextual"/>
        </w:rPr>
        <w:t xml:space="preserve">Uchazeč, který podal přihlášku způsobem podle § 60a odst. 3 písm. a), může podat další přihlášku tímto způsobem, pouze pokud prostřednictvím informačního systému o přijímacím řízení vzal zpět předchozí přihlášku </w:t>
      </w:r>
      <w:r w:rsidRPr="004673EF">
        <w:rPr>
          <w:rFonts w:eastAsia="Times New Roman" w:cs="Times New Roman"/>
          <w:b/>
          <w:color w:val="000000" w:themeColor="text1"/>
          <w:kern w:val="2"/>
          <w:lang w:eastAsia="cs-CZ"/>
          <w14:ligatures w14:val="standardContextual"/>
        </w:rPr>
        <w:t>podanou tímto způsobem.</w:t>
      </w:r>
      <w:bookmarkEnd w:id="10"/>
    </w:p>
    <w:p w14:paraId="2BA2D0C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Pokud je přihláška podána způsobem podle § 60a odst. 3 písm. a), ředitel školy činí úkony v přijímacím řízení prostřednictvím informačního systému o přijímacím řízení. Věta první neplatí, pokud zletilý uchazeč nebo osoba podle § 60a odst. 2 věty druhé nebo poslední sdělí řediteli školy, že o činění úkonů ředitelem školy v přijímacím řízení prostřednictvím informačního systému o přijímacím řízení nemá zájem. Úkony ředitele školy podle věty první neobsahují podpis ani elektronickou pečeť.</w:t>
      </w:r>
    </w:p>
    <w:p w14:paraId="203058D5"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případě úkonů podle odstavce 2 je dnem doručení den, kdy se zletilý uchazeč nebo osoba podle § 60a odst. 2 věty druhé nebo poslední do systému přihlásí, přičemž takové doručení má stejné právní účinky jako doručení do vlastních rukou. Nepřihlásí-li se do informačního systému o přijímacím řízení osoba ve lhůtě 10 dnů ode dne, kdy byla písemnost zpřístupněna v informačním systému o přijímacím řízení, považuje se tato písemnost za doručenou do vlastních rukou posledním dnem této lhůty.</w:t>
      </w:r>
    </w:p>
    <w:p w14:paraId="79CCA47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Uchazeč může činit úkony v přijímacím řízení v rámci řízení v prvním stupni prostřednictvím informačního systému o přijímacím řízení na základě prokázání totožnosti s</w:t>
      </w:r>
      <w:r>
        <w:rPr>
          <w:rFonts w:eastAsia="Times New Roman" w:cs="Times New Roman"/>
          <w:kern w:val="2"/>
          <w:szCs w:val="24"/>
          <w:lang w:eastAsia="cs-CZ"/>
          <w14:ligatures w14:val="standardContextual"/>
        </w:rPr>
        <w:t> </w:t>
      </w:r>
      <w:r w:rsidRPr="00C432DB">
        <w:rPr>
          <w:rFonts w:eastAsia="Times New Roman" w:cs="Times New Roman"/>
          <w:kern w:val="2"/>
          <w:szCs w:val="24"/>
          <w:lang w:eastAsia="cs-CZ"/>
          <w14:ligatures w14:val="standardContextual"/>
        </w:rPr>
        <w:t>využitím prostředku pro elektronickou identifikaci.</w:t>
      </w:r>
    </w:p>
    <w:p w14:paraId="3ACF49B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lang w:eastAsia="cs-CZ"/>
          <w14:ligatures w14:val="standardContextual"/>
        </w:rPr>
        <w:t>(5) Úkon podle odstavce 4 je učiněn jeho potvrzením v informačním systému o přijímacím řízení.</w:t>
      </w:r>
    </w:p>
    <w:p w14:paraId="3D4AF5ED"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 60d</w:t>
      </w:r>
    </w:p>
    <w:p w14:paraId="7FC94AC7"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strike/>
          <w:color w:val="000000" w:themeColor="text1"/>
          <w:kern w:val="2"/>
          <w:szCs w:val="24"/>
          <w:lang w:eastAsia="cs-CZ"/>
          <w14:ligatures w14:val="standardContextual"/>
        </w:rPr>
      </w:pPr>
      <w:r w:rsidRPr="00BE3FA5">
        <w:rPr>
          <w:rFonts w:eastAsia="Times New Roman" w:cs="Times New Roman"/>
          <w:b/>
          <w:bCs/>
          <w:strike/>
          <w:color w:val="000000" w:themeColor="text1"/>
          <w:kern w:val="2"/>
          <w:szCs w:val="24"/>
          <w:lang w:eastAsia="cs-CZ"/>
          <w14:ligatures w14:val="standardContextual"/>
        </w:rPr>
        <w:t>Podání přihlášky v podobě výpisu</w:t>
      </w:r>
    </w:p>
    <w:p w14:paraId="6846B1A5"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(1) Uchazeč, který podává přihlášku způsobem podle § 60a odst. 3 písm. b), vyplní v informačním systému o přijímacím řízení jeden formulář přihlášky a vloží doklady podle § 60a odst. 4 a 5 pro každý obor středního vzdělání, do kterého se hlásí.</w:t>
      </w:r>
    </w:p>
    <w:p w14:paraId="7B1A02CB"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strike/>
          <w:color w:val="000000" w:themeColor="text1"/>
          <w:kern w:val="2"/>
          <w:szCs w:val="24"/>
          <w:lang w:eastAsia="cs-CZ"/>
          <w14:ligatures w14:val="standardContextual"/>
        </w:rPr>
      </w:pPr>
      <w:r w:rsidRPr="004673EF">
        <w:rPr>
          <w:rFonts w:eastAsia="Times New Roman" w:cs="Times New Roman"/>
          <w:strike/>
          <w:color w:val="000000" w:themeColor="text1"/>
          <w:kern w:val="2"/>
          <w:szCs w:val="24"/>
          <w:lang w:eastAsia="cs-CZ"/>
          <w14:ligatures w14:val="standardContextual"/>
        </w:rPr>
        <w:t>(2) Uchazeč podá přihlášku v podobě výpisu získaného z informačního systému o přijímacím řízení do všech škol, do jejichž oborů středního vzdělání se hlásí.</w:t>
      </w:r>
    </w:p>
    <w:p w14:paraId="2FEA2F9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60e</w:t>
      </w:r>
    </w:p>
    <w:p w14:paraId="46317C44"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lastRenderedPageBreak/>
        <w:t>Podání přihlášky na tiskopisu</w:t>
      </w:r>
    </w:p>
    <w:p w14:paraId="73791B8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(1) Uchazeč, který podává přihlášku způsobem podle § 60a odst. 3 písm. </w:t>
      </w:r>
      <w:r w:rsidRPr="004673EF">
        <w:rPr>
          <w:rFonts w:eastAsia="Times New Roman" w:cs="Times New Roman"/>
          <w:strike/>
          <w:color w:val="000000" w:themeColor="text1"/>
          <w:kern w:val="2"/>
          <w:szCs w:val="24"/>
          <w:lang w:eastAsia="cs-CZ"/>
          <w14:ligatures w14:val="standardContextual"/>
        </w:rPr>
        <w:t>c)</w:t>
      </w:r>
      <w:r w:rsidRPr="004673EF">
        <w:rPr>
          <w:rFonts w:eastAsia="Times New Roman" w:cs="Times New Roman"/>
          <w:color w:val="000000" w:themeColor="text1"/>
          <w:kern w:val="2"/>
          <w:szCs w:val="24"/>
          <w:lang w:eastAsia="cs-CZ"/>
          <w14:ligatures w14:val="standardContextual"/>
        </w:rPr>
        <w:t xml:space="preserve"> </w:t>
      </w:r>
      <w:r w:rsidRPr="004673EF">
        <w:rPr>
          <w:rFonts w:eastAsia="Times New Roman" w:cs="Times New Roman"/>
          <w:b/>
          <w:bCs/>
          <w:color w:val="000000" w:themeColor="text1"/>
          <w:kern w:val="2"/>
          <w:szCs w:val="24"/>
          <w:lang w:eastAsia="cs-CZ"/>
          <w14:ligatures w14:val="standardContextual"/>
        </w:rPr>
        <w:t>b)</w:t>
      </w:r>
      <w:r w:rsidRPr="004673EF">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podá přihlášku na tiskopisu do všech škol, do jejichž oborů středního vzdělání se hlásí, spolu s doklady podle § 60a odst. 4 a 5.</w:t>
      </w:r>
    </w:p>
    <w:p w14:paraId="08233B82" w14:textId="77777777" w:rsidR="00F6190D" w:rsidRPr="00C0126A"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(2) Na všech přihláškách na </w:t>
      </w:r>
      <w:r w:rsidRPr="00C0126A">
        <w:rPr>
          <w:rFonts w:eastAsia="Times New Roman" w:cs="Times New Roman"/>
          <w:kern w:val="2"/>
          <w:szCs w:val="24"/>
          <w:lang w:eastAsia="cs-CZ"/>
          <w14:ligatures w14:val="standardContextual"/>
        </w:rPr>
        <w:t>tiskopisu uchazeče musí být pořadí oborů vzdělání shodné.</w:t>
      </w:r>
    </w:p>
    <w:p w14:paraId="4AAE95C2"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szCs w:val="24"/>
          <w:lang w:eastAsia="cs-CZ"/>
          <w14:ligatures w14:val="standardContextual"/>
        </w:rPr>
      </w:pPr>
      <w:r w:rsidRPr="008B3D92">
        <w:rPr>
          <w:rFonts w:eastAsia="Times New Roman" w:cs="Times New Roman"/>
          <w:b/>
          <w:bCs/>
          <w:i/>
          <w:color w:val="00B050"/>
          <w:kern w:val="2"/>
          <w:szCs w:val="24"/>
          <w:lang w:eastAsia="cs-CZ"/>
          <w14:ligatures w14:val="standardContextual"/>
        </w:rPr>
        <w:t>Znění účinné od 1. ledna 2026.</w:t>
      </w:r>
    </w:p>
    <w:p w14:paraId="26B421C6"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60f</w:t>
      </w:r>
    </w:p>
    <w:p w14:paraId="67806ACA" w14:textId="77777777" w:rsidR="00F6190D" w:rsidRPr="00BE3FA5"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Dodatečné předložení dokladů</w:t>
      </w:r>
    </w:p>
    <w:p w14:paraId="448DBA9F"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kterému do doby podání přihlášky nebyl vydán doklad o splnění povinné školní docházky nebo získání stupně vzdělání, který má předložit s přihláškou, předloží tento doklad střední škole nejpozději v den, kdy se stane jejím žákem. Věta první se použije obdobně pro doložení úspěšného ukončení příslušného ročníku podle § 61 odst. 2.</w:t>
      </w:r>
    </w:p>
    <w:p w14:paraId="0C3D4D8A"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Pokud uchazeč daný doklad nepředloží podle odstavce 1, rozhodnutí o přijetí pozbývá právních účinků.</w:t>
      </w:r>
    </w:p>
    <w:p w14:paraId="26D47090"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Ředitel školy může v rámci kritérií přijímacího řízení určit pozdější termín pro předložení dokladů prokazujících plnění kritérií přijímacího řízení, která pro dané kolo přijímacího řízení vyhlásil.</w:t>
      </w:r>
    </w:p>
    <w:p w14:paraId="3EEF1E74"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(4) Pokud uchazeč daný doklad nepředloží v termínu podle odstavce 3, považuje se skutečnost za neprokázanou.</w:t>
      </w:r>
    </w:p>
    <w:p w14:paraId="76700F52"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bookmarkStart w:id="11" w:name="_Hlk177126312"/>
      <w:r w:rsidRPr="004673EF">
        <w:rPr>
          <w:rFonts w:eastAsia="Times New Roman" w:cs="Times New Roman"/>
          <w:b/>
          <w:bCs/>
          <w:color w:val="000000" w:themeColor="text1"/>
          <w:kern w:val="2"/>
          <w:szCs w:val="24"/>
          <w:lang w:eastAsia="cs-CZ"/>
          <w14:ligatures w14:val="standardContextual"/>
        </w:rPr>
        <w:t>§ 60fa</w:t>
      </w:r>
    </w:p>
    <w:p w14:paraId="4408AC0F"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r w:rsidRPr="004673EF">
        <w:rPr>
          <w:rFonts w:eastAsia="Times New Roman" w:cs="Times New Roman"/>
          <w:b/>
          <w:bCs/>
          <w:color w:val="000000" w:themeColor="text1"/>
          <w:kern w:val="2"/>
          <w:szCs w:val="24"/>
          <w:lang w:eastAsia="cs-CZ"/>
          <w14:ligatures w14:val="standardContextual"/>
        </w:rPr>
        <w:t>Předávání doporučení k uzpůsobení podmínek přijímacího řízení</w:t>
      </w:r>
    </w:p>
    <w:p w14:paraId="1BBD8B40" w14:textId="77777777" w:rsidR="00F6190D" w:rsidRPr="004673EF"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lang w:eastAsia="cs-CZ"/>
          <w14:ligatures w14:val="standardContextual"/>
        </w:rPr>
      </w:pPr>
      <w:r w:rsidRPr="004673EF">
        <w:rPr>
          <w:rFonts w:eastAsia="Times New Roman" w:cs="Times New Roman"/>
          <w:b/>
          <w:bCs/>
          <w:color w:val="000000" w:themeColor="text1"/>
          <w:kern w:val="2"/>
          <w:lang w:eastAsia="cs-CZ"/>
          <w14:ligatures w14:val="standardContextual"/>
        </w:rPr>
        <w:t>Školské poradenské zařízení vloží do informačního systému o přijímacím řízení údaje z platného doporučení pro úpravu podmínek přijímání ke vzdělávání.</w:t>
      </w:r>
    </w:p>
    <w:bookmarkEnd w:id="11"/>
    <w:p w14:paraId="5193DAE2"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iCs/>
          <w:color w:val="4472C4" w:themeColor="accent5"/>
          <w:kern w:val="2"/>
          <w:szCs w:val="24"/>
          <w:lang w:eastAsia="cs-CZ"/>
          <w14:ligatures w14:val="standardContextual"/>
        </w:rPr>
        <w:t>Znění účinné od 1. září 2026.</w:t>
      </w:r>
    </w:p>
    <w:p w14:paraId="3040F8A1"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60g</w:t>
      </w:r>
    </w:p>
    <w:p w14:paraId="478EFAE0" w14:textId="77777777" w:rsidR="00F6190D" w:rsidRPr="00BE3FA5"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BE3FA5">
        <w:rPr>
          <w:rFonts w:eastAsia="Times New Roman" w:cs="Times New Roman"/>
          <w:b/>
          <w:bCs/>
          <w:kern w:val="2"/>
          <w:szCs w:val="24"/>
          <w:lang w:eastAsia="cs-CZ"/>
          <w14:ligatures w14:val="standardContextual"/>
        </w:rPr>
        <w:t>Obsah a forma přijímacích zkoušek</w:t>
      </w:r>
    </w:p>
    <w:p w14:paraId="533B3AAA"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Přijímací zkoušky ověřují předpoklady uchazeče ke vzdělávání v dané škole a v daném oboru středního vzdělání. Součástí přijímací zkoušky může být také školní přijímací zkouška.</w:t>
      </w:r>
    </w:p>
    <w:p w14:paraId="22467D0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Obsah a forma přijímací zkoušky odpovídají rámcovému vzdělávacímu programu pro základní vzdělávání.</w:t>
      </w:r>
    </w:p>
    <w:p w14:paraId="053827C7"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(3) Jednotná zkouška se skládá z písemného testu z českého jazyka a literatury a z písemného testu z matematiky.</w:t>
      </w:r>
    </w:p>
    <w:p w14:paraId="565ABEC7"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Přípravu zadání testů jednotné zkoušky, distribuci a zpracování a hodnocení výsledků testů zajišťuje ministerstvo nebo jím zřízená a pověřená právnická osoba.</w:t>
      </w:r>
    </w:p>
    <w:p w14:paraId="7255CF0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(5) Na zadání testů jednotné zkoušky jako informaci veřejně nepřístupnou se vztahuje obdobně § 80b.</w:t>
      </w:r>
    </w:p>
    <w:p w14:paraId="60F5221A"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60h</w:t>
      </w:r>
    </w:p>
    <w:p w14:paraId="372A2D5E" w14:textId="77777777" w:rsidR="00F6190D" w:rsidRPr="00C432DB"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C432DB">
        <w:rPr>
          <w:rFonts w:eastAsia="Times New Roman" w:cs="Times New Roman"/>
          <w:b/>
          <w:bCs/>
          <w:kern w:val="2"/>
          <w:szCs w:val="24"/>
          <w:lang w:eastAsia="cs-CZ"/>
          <w14:ligatures w14:val="standardContextual"/>
        </w:rPr>
        <w:t>Organizace přijímacích zkoušek</w:t>
      </w:r>
    </w:p>
    <w:p w14:paraId="681B3488"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Uchazeč, který se hlásí alespoň do jednoho oboru středního vzdělání, do kterého se koná jednotná zkouška, může jednotnou zkoušku konat dvakrát. Uchazeč může školní přijímací zkoušku nebo talentovou zkoušku konat jedenkrát v každém oboru středního vzdělání, do kterého podal přihlášku.</w:t>
      </w:r>
    </w:p>
    <w:p w14:paraId="76BB26E3"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Uchazeč, který se pro vážné důvody k řádnému termínu přijímací zkoušky nedostavil a svoji neúčast písemně nejpozději do 3 pracovních dnů omluvil řediteli školy, ve které měl přijímací zkoušku konat, koná zkoušku v náhradním termínu. V tomto náhradním termínu koná zkoušku i nezletilý uchazeč a uchazeč s nařízenou ústavní výchovou</w:t>
      </w:r>
      <w:r w:rsidRPr="00C432DB">
        <w:rPr>
          <w:rFonts w:ascii="StempelGaramondLTPro-Roman" w:eastAsia="Yu Mincho" w:hAnsi="StempelGaramondLTPro-Roman" w:cs="StempelGaramondLTPro-Roman"/>
          <w:kern w:val="2"/>
          <w:sz w:val="20"/>
          <w:szCs w:val="20"/>
          <w:lang w:eastAsia="cs-CZ"/>
          <w14:ligatures w14:val="standardContextual"/>
        </w:rPr>
        <w:t xml:space="preserve"> </w:t>
      </w:r>
      <w:r w:rsidRPr="00C432DB">
        <w:rPr>
          <w:rFonts w:eastAsia="Times New Roman" w:cs="Times New Roman"/>
          <w:kern w:val="2"/>
          <w:szCs w:val="24"/>
          <w:lang w:eastAsia="cs-CZ"/>
          <w14:ligatures w14:val="standardContextual"/>
        </w:rPr>
        <w:t>nebo uloženou ochrannou výchovou, který se pro vážné důvody k řádnému termínu přijímací zkoušky nedostavil a jeho neúčast omluvil písemně nejpozději do 3 pracovních dnů řediteli školy zákonný zástupce tohoto uchazeče, popřípadě ředitel příslušného školského zařízení pro výkon ústavní výchovy nebo ochranné výchovy.</w:t>
      </w:r>
    </w:p>
    <w:p w14:paraId="04CFB85F" w14:textId="77777777" w:rsidR="00F6190D"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(3) Zadávající učitel může vyloučit uchazeče z konání jednotné zkoušky, školní přijímací nebo talentové zkoušky, pokud uchazeč vážně nebo opakovaně porušil pravidla pro konání zkoušky nebo jiným způsobem vážně narušil její průběh; zadávající učitel důvody vyloučení uchazeče písemně zaznamená do dokumentace školy.</w:t>
      </w:r>
    </w:p>
    <w:p w14:paraId="2FE0C930"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5D930483"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bookmarkStart w:id="12" w:name="_Hlk177126365"/>
      <w:r w:rsidRPr="004B5D18">
        <w:rPr>
          <w:rFonts w:eastAsia="Times New Roman" w:cs="Times New Roman"/>
          <w:b/>
          <w:bCs/>
          <w:color w:val="000000" w:themeColor="text1"/>
          <w:kern w:val="2"/>
          <w:szCs w:val="24"/>
          <w:lang w:eastAsia="cs-CZ"/>
          <w14:ligatures w14:val="standardContextual"/>
        </w:rPr>
        <w:t xml:space="preserve">§ </w:t>
      </w:r>
      <w:proofErr w:type="gramStart"/>
      <w:r w:rsidRPr="004B5D18">
        <w:rPr>
          <w:rFonts w:eastAsia="Times New Roman" w:cs="Times New Roman"/>
          <w:b/>
          <w:bCs/>
          <w:color w:val="000000" w:themeColor="text1"/>
          <w:kern w:val="2"/>
          <w:szCs w:val="24"/>
          <w:lang w:eastAsia="cs-CZ"/>
          <w14:ligatures w14:val="standardContextual"/>
        </w:rPr>
        <w:t>60ha</w:t>
      </w:r>
      <w:proofErr w:type="gramEnd"/>
    </w:p>
    <w:p w14:paraId="6C20F9C4"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0000" w:themeColor="text1"/>
          <w:kern w:val="2"/>
          <w:szCs w:val="24"/>
          <w:lang w:eastAsia="cs-CZ"/>
          <w14:ligatures w14:val="standardContextual"/>
        </w:rPr>
      </w:pPr>
      <w:r w:rsidRPr="004B5D18">
        <w:rPr>
          <w:rFonts w:eastAsia="Times New Roman" w:cs="Times New Roman"/>
          <w:b/>
          <w:bCs/>
          <w:color w:val="000000" w:themeColor="text1"/>
          <w:kern w:val="2"/>
          <w:szCs w:val="24"/>
          <w:lang w:eastAsia="cs-CZ"/>
          <w14:ligatures w14:val="standardContextual"/>
        </w:rPr>
        <w:t>Úprava jednotné zkoušky</w:t>
      </w:r>
    </w:p>
    <w:p w14:paraId="481ACEC9"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color w:val="000000" w:themeColor="text1"/>
          <w:kern w:val="2"/>
          <w:lang w:eastAsia="cs-CZ"/>
          <w14:ligatures w14:val="standardContextual"/>
        </w:rPr>
      </w:pPr>
      <w:r w:rsidRPr="004B5D18">
        <w:rPr>
          <w:rFonts w:eastAsia="Times New Roman" w:cs="Times New Roman"/>
          <w:b/>
          <w:color w:val="000000" w:themeColor="text1"/>
          <w:kern w:val="2"/>
          <w:lang w:eastAsia="cs-CZ"/>
          <w14:ligatures w14:val="standardContextual"/>
        </w:rPr>
        <w:t>(1) Úprava jednotné zkoušky spočívající v jejím konání v jiném jazyce, uzpůsobení nebo prominutí je pro všechny termíny jejího konání jednotná.</w:t>
      </w:r>
    </w:p>
    <w:p w14:paraId="477BD527" w14:textId="77777777" w:rsidR="00F6190D" w:rsidRPr="004B5D18"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4B5D18" w:rsidDel="009C69A3">
        <w:rPr>
          <w:rFonts w:eastAsia="Times New Roman" w:cs="Times New Roman"/>
          <w:b/>
          <w:bCs/>
          <w:color w:val="000000" w:themeColor="text1"/>
          <w:kern w:val="2"/>
          <w:lang w:eastAsia="cs-CZ"/>
          <w14:ligatures w14:val="standardContextual"/>
        </w:rPr>
        <w:t>(2) Ředitel školy, jejíž obor vzdělání</w:t>
      </w:r>
      <w:r w:rsidRPr="004B5D18">
        <w:rPr>
          <w:rFonts w:eastAsia="Times New Roman" w:cs="Times New Roman"/>
          <w:b/>
          <w:bCs/>
          <w:color w:val="000000" w:themeColor="text1"/>
          <w:kern w:val="2"/>
          <w:lang w:eastAsia="cs-CZ"/>
          <w14:ligatures w14:val="standardContextual"/>
        </w:rPr>
        <w:t>, kde se koná jednotná zkouška,</w:t>
      </w:r>
      <w:r w:rsidRPr="004B5D18" w:rsidDel="009C69A3">
        <w:rPr>
          <w:rFonts w:eastAsia="Times New Roman" w:cs="Times New Roman"/>
          <w:b/>
          <w:bCs/>
          <w:color w:val="000000" w:themeColor="text1"/>
          <w:kern w:val="2"/>
          <w:lang w:eastAsia="cs-CZ"/>
          <w14:ligatures w14:val="standardContextual"/>
        </w:rPr>
        <w:t xml:space="preserve"> je uvedený v přihlášce na </w:t>
      </w:r>
      <w:proofErr w:type="spellStart"/>
      <w:r w:rsidRPr="004B5D18">
        <w:rPr>
          <w:rFonts w:eastAsia="Times New Roman" w:cs="Times New Roman"/>
          <w:b/>
          <w:bCs/>
          <w:color w:val="000000" w:themeColor="text1"/>
          <w:kern w:val="2"/>
          <w:lang w:eastAsia="cs-CZ"/>
          <w14:ligatures w14:val="standardContextual"/>
        </w:rPr>
        <w:t>přednostnějším</w:t>
      </w:r>
      <w:proofErr w:type="spellEnd"/>
      <w:r w:rsidRPr="004B5D18">
        <w:rPr>
          <w:rFonts w:eastAsia="Times New Roman" w:cs="Times New Roman"/>
          <w:b/>
          <w:bCs/>
          <w:color w:val="000000" w:themeColor="text1"/>
          <w:kern w:val="2"/>
          <w:lang w:eastAsia="cs-CZ"/>
          <w14:ligatures w14:val="standardContextual"/>
        </w:rPr>
        <w:t xml:space="preserve"> pořadí, posuzuje nárok na úpravy, pokud je nárok uchazeče posouzen rozdílně různými řediteli školy, a zadá výsledek posouzení do informačního systému o přijímacím řízení. Toto posouzení je pro ostatní ředitele škol závazné.</w:t>
      </w:r>
      <w:bookmarkEnd w:id="12"/>
    </w:p>
    <w:p w14:paraId="74AD14BA" w14:textId="56107E9E"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B050"/>
          <w:kern w:val="2"/>
          <w:szCs w:val="24"/>
          <w:lang w:eastAsia="cs-CZ"/>
          <w14:ligatures w14:val="standardContextual"/>
        </w:rPr>
      </w:pPr>
      <w:r w:rsidRPr="008B3D92">
        <w:rPr>
          <w:rFonts w:eastAsia="Times New Roman" w:cs="Times New Roman"/>
          <w:b/>
          <w:bCs/>
          <w:i/>
          <w:color w:val="00B050"/>
          <w:kern w:val="2"/>
          <w:lang w:eastAsia="cs-CZ"/>
          <w14:ligatures w14:val="standardContextual"/>
        </w:rPr>
        <w:t>Znění účinné</w:t>
      </w:r>
      <w:r w:rsidRPr="008B3D92">
        <w:rPr>
          <w:rFonts w:eastAsia="Times New Roman" w:cs="Times New Roman"/>
          <w:b/>
          <w:bCs/>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od 1.</w:t>
      </w:r>
      <w:r w:rsidR="008B3D92" w:rsidRPr="008B3D92">
        <w:rPr>
          <w:rFonts w:eastAsia="Times New Roman" w:cs="Times New Roman"/>
          <w:b/>
          <w:bCs/>
          <w:i/>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ledna 2026.</w:t>
      </w:r>
    </w:p>
    <w:p w14:paraId="2F01226D"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60i</w:t>
      </w:r>
    </w:p>
    <w:p w14:paraId="59927701"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lastRenderedPageBreak/>
        <w:t>Způsob hodnocení výsledků přijímacího řízení</w:t>
      </w:r>
    </w:p>
    <w:p w14:paraId="62EC3F2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hodnotí splnění kritérií přijímacího řízení uchazečem podle výsledků jednotné zkoušky a dále též podle výsledků školní přijímací zkoušky a talentové zkoušky, pokud jsou součástí přijímacího řízení.</w:t>
      </w:r>
    </w:p>
    <w:p w14:paraId="1C4064B6"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Ředitel školy může stanovit, že hodnotí splnění kritérií přijímacího řízení uchazečem také podle hodnocení na vysvědčeních z předchozího vzdělávání nebo dalších skutečností, které osvědčují vhodné schopnosti, vědomosti a zájmy uchazeče.</w:t>
      </w:r>
    </w:p>
    <w:p w14:paraId="6D6458E8"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z písemného testu z českého jazyka a literatury a písemného testu z matematiky. Další hodnocení splnění kritérií stanoví ředitel školy. Ředitel školy může v rámci kritérií pro přijetí stanovit hranici úspěšnosti v jednotné zkoušce, ve školní přijímací zkoušce, v talentové zkoušce nebo v celkovém hodnocení při přijímacím řízení, které musí uchazeč dosáhnout jako nezbytné podmínky pro přijetí.</w:t>
      </w:r>
    </w:p>
    <w:p w14:paraId="3DB39E5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60j</w:t>
      </w:r>
    </w:p>
    <w:p w14:paraId="2ECF26C9" w14:textId="77777777" w:rsidR="00F6190D" w:rsidRPr="00BE3FA5"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lang w:eastAsia="cs-CZ"/>
          <w14:ligatures w14:val="standardContextual"/>
        </w:rPr>
      </w:pPr>
      <w:r w:rsidRPr="00BE3FA5">
        <w:rPr>
          <w:rFonts w:eastAsia="Times New Roman" w:cs="Times New Roman"/>
          <w:b/>
          <w:bCs/>
          <w:kern w:val="2"/>
          <w:lang w:eastAsia="cs-CZ"/>
          <w14:ligatures w14:val="standardContextual"/>
        </w:rPr>
        <w:t>Výsledek přijímacího řízení</w:t>
      </w:r>
    </w:p>
    <w:p w14:paraId="5C0FAE0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zadá do informačního systému o přijímacím řízení výsledné pořadí uchazečů.</w:t>
      </w:r>
    </w:p>
    <w:p w14:paraId="6095426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(2) Pokud splní kritéria přijímacího řízení více </w:t>
      </w:r>
      <w:proofErr w:type="gramStart"/>
      <w:r w:rsidRPr="00C432DB">
        <w:rPr>
          <w:rFonts w:eastAsia="Times New Roman" w:cs="Times New Roman"/>
          <w:kern w:val="2"/>
          <w:szCs w:val="24"/>
          <w:lang w:eastAsia="cs-CZ"/>
          <w14:ligatures w14:val="standardContextual"/>
        </w:rPr>
        <w:t>uchazečů,</w:t>
      </w:r>
      <w:proofErr w:type="gramEnd"/>
      <w:r w:rsidRPr="00C432DB">
        <w:rPr>
          <w:rFonts w:eastAsia="Times New Roman" w:cs="Times New Roman"/>
          <w:kern w:val="2"/>
          <w:szCs w:val="24"/>
          <w:lang w:eastAsia="cs-CZ"/>
          <w14:ligatures w14:val="standardContextual"/>
        </w:rPr>
        <w:t xml:space="preserve"> než kolik lze přijmout, rozhoduje jejich pořadí podle výsledků hodnocení kritérií přijímacího řízení.</w:t>
      </w:r>
    </w:p>
    <w:p w14:paraId="592131C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(3) Umístí-li se uchazeč na místě opravňujícím k přijetí do více oborů středního vzdělání, bude přijat do oboru umístěného z těchto oborů středního vzdělání na </w:t>
      </w:r>
      <w:proofErr w:type="spellStart"/>
      <w:r w:rsidRPr="00C432DB">
        <w:rPr>
          <w:rFonts w:eastAsia="Times New Roman" w:cs="Times New Roman"/>
          <w:kern w:val="2"/>
          <w:szCs w:val="24"/>
          <w:lang w:eastAsia="cs-CZ"/>
          <w14:ligatures w14:val="standardContextual"/>
        </w:rPr>
        <w:t>přednostnějším</w:t>
      </w:r>
      <w:proofErr w:type="spellEnd"/>
      <w:r w:rsidRPr="00C432DB">
        <w:rPr>
          <w:rFonts w:eastAsia="Times New Roman" w:cs="Times New Roman"/>
          <w:kern w:val="2"/>
          <w:szCs w:val="24"/>
          <w:lang w:eastAsia="cs-CZ"/>
          <w14:ligatures w14:val="standardContextual"/>
        </w:rPr>
        <w:t xml:space="preserve"> pořadí uvedeném v přihlášce podle § 60b; do ostatních oborů středního vzdělání nebude uchazeč přijat.</w:t>
      </w:r>
    </w:p>
    <w:p w14:paraId="69804AC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Ministerstvo nebo jím zřízená a pověřená právnická osoba podle výsledků dosažených uchazeči při přijímacím řízení a v souladu s pořadím oborů vzdělání v přihlášce informuje ředitele školy o pořadí uchazečů, kteří budou přijati.</w:t>
      </w:r>
    </w:p>
    <w:p w14:paraId="79C1B52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Výsledky přijímacího řízení zveřejní všechny střední školy v den určený prováděcím právním předpisem. Rozhodnutí o přijetí nebo nepřijetí ke vzdělávání se oznamují zveřejněním seznamu uchazečů pod přiděleným registračním číslem s výsledkem řízení u každého uchazeče. Seznam obsahuje také hodnocení jednotné zkoušky, školní přijímací zkoušky, talentové zkoušky a hodnocení ostatních kritérií, pokud jsou součástí přijímacího řízení. </w:t>
      </w:r>
      <w:bookmarkStart w:id="13" w:name="_Hlk177126404"/>
      <w:r w:rsidRPr="004B5D18">
        <w:rPr>
          <w:rFonts w:eastAsia="Times New Roman" w:cs="Times New Roman"/>
          <w:b/>
          <w:bCs/>
          <w:color w:val="000000" w:themeColor="text1"/>
          <w:kern w:val="2"/>
          <w:lang w:eastAsia="cs-CZ"/>
          <w14:ligatures w14:val="standardContextual"/>
        </w:rPr>
        <w:t>Seznam obsahuje také poučení,</w:t>
      </w:r>
      <w:r w:rsidRPr="004B5D18" w:rsidDel="00696167">
        <w:rPr>
          <w:rFonts w:eastAsia="Times New Roman" w:cs="Times New Roman"/>
          <w:b/>
          <w:bCs/>
          <w:color w:val="000000" w:themeColor="text1"/>
          <w:kern w:val="2"/>
          <w:lang w:eastAsia="cs-CZ"/>
          <w14:ligatures w14:val="standardContextual"/>
        </w:rPr>
        <w:t xml:space="preserve"> </w:t>
      </w:r>
      <w:r w:rsidRPr="004B5D18">
        <w:rPr>
          <w:rFonts w:eastAsia="Yu Mincho" w:cs="Arial"/>
          <w:b/>
          <w:color w:val="000000" w:themeColor="text1"/>
          <w:kern w:val="2"/>
          <w:lang w:eastAsia="cs-CZ"/>
          <w14:ligatures w14:val="standardContextual"/>
        </w:rPr>
        <w:t xml:space="preserve">v jaké lhůtě je možno podat odvolání, od kterého dne se tato lhůta počítá, který správní orgán o odvolání rozhoduje a u kterého správního orgánu se odvolání </w:t>
      </w:r>
      <w:r w:rsidRPr="004B5D18">
        <w:rPr>
          <w:rFonts w:eastAsia="Yu Mincho" w:cs="Arial"/>
          <w:b/>
          <w:bCs/>
          <w:color w:val="000000" w:themeColor="text1"/>
          <w:kern w:val="2"/>
          <w:lang w:eastAsia="cs-CZ"/>
          <w14:ligatures w14:val="standardContextual"/>
        </w:rPr>
        <w:t>podává</w:t>
      </w:r>
      <w:r w:rsidRPr="004B5D18">
        <w:rPr>
          <w:rFonts w:eastAsia="Times New Roman" w:cs="Times New Roman"/>
          <w:b/>
          <w:bCs/>
          <w:color w:val="000000" w:themeColor="text1"/>
          <w:kern w:val="2"/>
          <w:lang w:eastAsia="cs-CZ"/>
          <w14:ligatures w14:val="standardContextual"/>
        </w:rPr>
        <w:t>.</w:t>
      </w:r>
      <w:bookmarkEnd w:id="13"/>
      <w:r w:rsidRPr="004B5D18">
        <w:rPr>
          <w:rFonts w:eastAsia="Times New Roman" w:cs="Times New Roman"/>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Seznam se zveřejňuje na veřejně přístupném místě ve škole a způsobem umožňujícím dálkový přístup v informačním systému o přijímacím řízení. Zveřejněním seznamu se považují rozhodnutí za oznámená.</w:t>
      </w:r>
    </w:p>
    <w:p w14:paraId="17501CA6"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lastRenderedPageBreak/>
        <w:t>(6) Rozhodnutí o přijetí nebo nepřijetí ke vzdělávání se v písemné formě podle správního řádu nevyhotovuje, nevyhlašuje a do spisu se nečiní záznam. Součástí spisu je seznam podle odstavce 5.</w:t>
      </w:r>
    </w:p>
    <w:p w14:paraId="7767C0AD" w14:textId="4EA71EC0"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color w:val="00B050"/>
          <w:kern w:val="2"/>
          <w:szCs w:val="24"/>
          <w:lang w:eastAsia="cs-CZ"/>
          <w14:ligatures w14:val="standardContextual"/>
        </w:rPr>
      </w:pPr>
      <w:r w:rsidRPr="008B3D92">
        <w:rPr>
          <w:rFonts w:eastAsia="Times New Roman" w:cs="Times New Roman"/>
          <w:b/>
          <w:bCs/>
          <w:i/>
          <w:color w:val="00B050"/>
          <w:kern w:val="2"/>
          <w:lang w:eastAsia="cs-CZ"/>
          <w14:ligatures w14:val="standardContextual"/>
        </w:rPr>
        <w:t>Znění účinné</w:t>
      </w:r>
      <w:r w:rsidRPr="008B3D92">
        <w:rPr>
          <w:rFonts w:eastAsia="Times New Roman" w:cs="Times New Roman"/>
          <w:b/>
          <w:bCs/>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od 1.</w:t>
      </w:r>
      <w:r w:rsidR="008B3D92" w:rsidRPr="008B3D92">
        <w:rPr>
          <w:rFonts w:eastAsia="Times New Roman" w:cs="Times New Roman"/>
          <w:b/>
          <w:bCs/>
          <w:i/>
          <w:color w:val="00B050"/>
          <w:kern w:val="2"/>
          <w:szCs w:val="24"/>
          <w:lang w:eastAsia="cs-CZ"/>
          <w14:ligatures w14:val="standardContextual"/>
        </w:rPr>
        <w:t xml:space="preserve"> </w:t>
      </w:r>
      <w:r w:rsidRPr="008B3D92">
        <w:rPr>
          <w:rFonts w:eastAsia="Times New Roman" w:cs="Times New Roman"/>
          <w:b/>
          <w:bCs/>
          <w:i/>
          <w:color w:val="00B050"/>
          <w:kern w:val="2"/>
          <w:szCs w:val="24"/>
          <w:lang w:eastAsia="cs-CZ"/>
          <w14:ligatures w14:val="standardContextual"/>
        </w:rPr>
        <w:t>ledna 2026.</w:t>
      </w:r>
    </w:p>
    <w:p w14:paraId="6257ABC6"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60k</w:t>
      </w:r>
    </w:p>
    <w:p w14:paraId="5865BFBE"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Vzdání se práva na přijetí</w:t>
      </w:r>
    </w:p>
    <w:p w14:paraId="5279BCAE"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Uchazeč se může vzdát práva na přijetí do daného oboru středního vzdělání. Vzdáním se práva na přijetí do daného oboru středního vzdělání uchazeči nevzniká právo na přijetí do jiných oborů vzdělání v daném kole přijímacího řízení. Ředitel školy může takto uvolněné místo obsadit až v dalším kole přijímacího řízení.</w:t>
      </w:r>
    </w:p>
    <w:p w14:paraId="23484531"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60l</w:t>
      </w:r>
    </w:p>
    <w:p w14:paraId="26932472"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Odvolání</w:t>
      </w:r>
    </w:p>
    <w:p w14:paraId="75E9F35E"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Odvolání lze podat ve lhůtě 3 pracovních dnů ode dne zveřejnění výsledků přijímacího řízení podle § 60j odst. 5.</w:t>
      </w:r>
    </w:p>
    <w:p w14:paraId="2B2A41B4"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lang w:eastAsia="cs-CZ"/>
          <w14:ligatures w14:val="standardContextual"/>
        </w:rPr>
        <w:t>(2) Rozhodnutí o přijetí ke vzdělávání přijaté v důsledku opravných a podobných prostředků nemá vliv na přijetí uchazeče do jiného oboru středního vzdělání.</w:t>
      </w:r>
    </w:p>
    <w:p w14:paraId="0F27673E"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Druhé, třetí a další kolo přijímacího řízení</w:t>
      </w:r>
    </w:p>
    <w:p w14:paraId="75B0689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60m</w:t>
      </w:r>
    </w:p>
    <w:p w14:paraId="0BAA975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Druhé kolo přijímacího řízení</w:t>
      </w:r>
    </w:p>
    <w:p w14:paraId="2A7BEC7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(1) Ředitel školy může vyhlásit druhé kolo přijímacího řízení. Pokud ředitel školy stanoví jako součást přijímacího řízení školní přijímací zkoušku nebo pokud je součástí přijímacího řízení talentová zkouška, stanoví </w:t>
      </w:r>
      <w:r w:rsidRPr="004B5D18">
        <w:rPr>
          <w:rFonts w:eastAsia="Times New Roman" w:cs="Times New Roman"/>
          <w:b/>
          <w:bCs/>
          <w:color w:val="000000" w:themeColor="text1"/>
          <w:kern w:val="2"/>
          <w:szCs w:val="24"/>
          <w:lang w:eastAsia="cs-CZ"/>
          <w14:ligatures w14:val="standardContextual"/>
        </w:rPr>
        <w:t>alespoň</w:t>
      </w:r>
      <w:r w:rsidRPr="004B5D18">
        <w:rPr>
          <w:rFonts w:eastAsia="Times New Roman" w:cs="Times New Roman"/>
          <w:color w:val="000000" w:themeColor="text1"/>
          <w:kern w:val="2"/>
          <w:szCs w:val="24"/>
          <w:lang w:eastAsia="cs-CZ"/>
          <w14:ligatures w14:val="standardContextual"/>
        </w:rPr>
        <w:t xml:space="preserve"> j</w:t>
      </w:r>
      <w:r w:rsidRPr="00C432DB">
        <w:rPr>
          <w:rFonts w:eastAsia="Times New Roman" w:cs="Times New Roman"/>
          <w:kern w:val="2"/>
          <w:szCs w:val="24"/>
          <w:lang w:eastAsia="cs-CZ"/>
          <w14:ligatures w14:val="standardContextual"/>
        </w:rPr>
        <w:t>eden řádný termín každé zkoušky. Náhradní termín se nekoná.</w:t>
      </w:r>
    </w:p>
    <w:p w14:paraId="6F2C977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(2) V rámci hodnocení výsledků přijímacího řízení do oboru středního vzdělání s maturitní zkouškou ředitel školy zohlední výsledky jednotné zkoušky. Jednotná zkouška se v druhém kole nekoná. </w:t>
      </w:r>
      <w:r w:rsidRPr="004B5D18">
        <w:rPr>
          <w:rFonts w:eastAsia="Times New Roman" w:cs="Times New Roman"/>
          <w:strike/>
          <w:color w:val="000000" w:themeColor="text1"/>
          <w:kern w:val="2"/>
          <w:lang w:eastAsia="cs-CZ"/>
          <w14:ligatures w14:val="standardContextual"/>
        </w:rPr>
        <w:t>Uchazeč, který nekonal jednotnou zkoušku v rámci prvního kola přijímacího řízení, nemůže podat přihlášku do druhého kola přijímacího řízení do oboru středního vzdělání, do kterého se koná jednotná zkouška.</w:t>
      </w:r>
    </w:p>
    <w:p w14:paraId="1CBB3CB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druhém kole přijímacího řízení může podat přihlášku uchazeč, který</w:t>
      </w:r>
    </w:p>
    <w:p w14:paraId="56162BC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prvním kole, nebo</w:t>
      </w:r>
    </w:p>
    <w:p w14:paraId="2B993FB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po prvním kole v termínu stanoveném prováděcím právním předpisem.</w:t>
      </w:r>
    </w:p>
    <w:p w14:paraId="312E169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lastRenderedPageBreak/>
        <w:t>(4) Nestanoví-li odstavce 1 až 3 jinak, postupuje se ve druhém kole přijímacího řízení obdobně jako v prvním kole.</w:t>
      </w:r>
    </w:p>
    <w:p w14:paraId="502560CB"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44FF1F97" w14:textId="77777777" w:rsidR="00F6190D" w:rsidRDefault="00F6190D" w:rsidP="00F6190D">
      <w:pPr>
        <w:spacing w:before="100" w:beforeAutospacing="1" w:after="100" w:afterAutospacing="1"/>
        <w:jc w:val="center"/>
        <w:rPr>
          <w:rFonts w:eastAsia="Times New Roman" w:cs="Times New Roman"/>
          <w:kern w:val="2"/>
          <w:szCs w:val="24"/>
          <w:lang w:eastAsia="cs-CZ"/>
          <w14:ligatures w14:val="standardContextual"/>
        </w:rPr>
      </w:pPr>
    </w:p>
    <w:p w14:paraId="0A6BC78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60m</w:t>
      </w:r>
    </w:p>
    <w:p w14:paraId="63D1B664"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Druhé kolo přijímacího řízení</w:t>
      </w:r>
    </w:p>
    <w:p w14:paraId="7F4F174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druhé kolo přijímacího řízení. Pokud ředitel školy stanoví jako součást přijímacího řízení školní přijímací zkoušku nebo pokud je součástí přijímacího řízení talentová zkouška, stanoví alespoň</w:t>
      </w:r>
      <w:r w:rsidRPr="00C432DB">
        <w:rPr>
          <w:rFonts w:eastAsia="Times New Roman" w:cs="Times New Roman"/>
          <w:color w:val="FF0000"/>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jeden řádný termín každé zkoušky. Náhradní termín se nekoná.</w:t>
      </w:r>
    </w:p>
    <w:p w14:paraId="183E0AA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(2) V rámci hodnocení výsledků přijímacího řízení do oboru středního vzdělání s maturitní zkouškou ředitel školy zohlední výsledky jednotné zkoušky. Jednotná zkouška se v druhém kole nekoná. </w:t>
      </w:r>
    </w:p>
    <w:p w14:paraId="1F2B006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 druhém kole přijímacího řízení může podat přihlášku uchazeč, který</w:t>
      </w:r>
    </w:p>
    <w:p w14:paraId="4FBC676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prvním kole, nebo</w:t>
      </w:r>
    </w:p>
    <w:p w14:paraId="09D7ECC2"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po prvním kole v termínu stanoveném prováděcím právním předpisem.</w:t>
      </w:r>
    </w:p>
    <w:p w14:paraId="3BA2782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FF0000"/>
          <w:kern w:val="2"/>
          <w:lang w:eastAsia="cs-CZ"/>
          <w14:ligatures w14:val="standardContextual"/>
        </w:rPr>
      </w:pPr>
      <w:r w:rsidRPr="00C432DB">
        <w:rPr>
          <w:rFonts w:eastAsia="Times New Roman" w:cs="Times New Roman"/>
          <w:kern w:val="2"/>
          <w:lang w:eastAsia="cs-CZ"/>
          <w14:ligatures w14:val="standardContextual"/>
        </w:rPr>
        <w:t xml:space="preserve">(4) Nestanoví-li odstavce 1 až 3 jinak, postupuje se ve druhém kole přijímacího řízení obdobně jako v prvním kole. </w:t>
      </w:r>
      <w:bookmarkStart w:id="14" w:name="_Hlk177126707"/>
      <w:r w:rsidRPr="004B5D18">
        <w:rPr>
          <w:rFonts w:eastAsia="Times New Roman" w:cs="Times New Roman"/>
          <w:b/>
          <w:bCs/>
          <w:color w:val="000000" w:themeColor="text1"/>
          <w:kern w:val="2"/>
          <w:lang w:eastAsia="cs-CZ"/>
          <w14:ligatures w14:val="standardContextual"/>
        </w:rPr>
        <w:t>Ustanovení</w:t>
      </w:r>
      <w:r w:rsidRPr="004B5D18">
        <w:rPr>
          <w:rFonts w:eastAsia="Times New Roman" w:cs="Times New Roman"/>
          <w:color w:val="000000" w:themeColor="text1"/>
          <w:kern w:val="2"/>
          <w:lang w:eastAsia="cs-CZ"/>
          <w14:ligatures w14:val="standardContextual"/>
        </w:rPr>
        <w:t xml:space="preserve"> </w:t>
      </w:r>
      <w:r w:rsidRPr="004B5D18">
        <w:rPr>
          <w:rFonts w:eastAsia="Times New Roman" w:cs="Times New Roman"/>
          <w:b/>
          <w:bCs/>
          <w:color w:val="000000" w:themeColor="text1"/>
          <w:kern w:val="2"/>
          <w:lang w:eastAsia="cs-CZ"/>
          <w14:ligatures w14:val="standardContextual"/>
        </w:rPr>
        <w:t>§ 88a se nepoužije.</w:t>
      </w:r>
      <w:bookmarkEnd w:id="14"/>
    </w:p>
    <w:p w14:paraId="62E7B041"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hd w:val="clear" w:color="auto" w:fill="FFFF00"/>
          <w:lang w:eastAsia="cs-CZ"/>
          <w14:ligatures w14:val="standardContextual"/>
        </w:rPr>
      </w:pPr>
      <w:r w:rsidRPr="008B3D92">
        <w:rPr>
          <w:rFonts w:eastAsia="Times New Roman" w:cs="Times New Roman"/>
          <w:b/>
          <w:bCs/>
          <w:i/>
          <w:color w:val="4472C4" w:themeColor="accent5"/>
          <w:kern w:val="2"/>
          <w:lang w:eastAsia="cs-CZ"/>
          <w14:ligatures w14:val="standardContextual"/>
        </w:rPr>
        <w:t>Znění účinné od 1. září 2026.</w:t>
      </w:r>
    </w:p>
    <w:p w14:paraId="51EF5ACD" w14:textId="77777777" w:rsidR="00F6190D" w:rsidRDefault="00F6190D" w:rsidP="00F6190D">
      <w:pPr>
        <w:spacing w:before="100" w:beforeAutospacing="1" w:after="100" w:afterAutospacing="1"/>
        <w:jc w:val="center"/>
        <w:rPr>
          <w:rFonts w:eastAsia="Times New Roman" w:cs="Times New Roman"/>
          <w:kern w:val="2"/>
          <w:szCs w:val="24"/>
          <w:lang w:eastAsia="cs-CZ"/>
          <w14:ligatures w14:val="standardContextual"/>
        </w:rPr>
      </w:pPr>
    </w:p>
    <w:p w14:paraId="667B5DA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60n</w:t>
      </w:r>
    </w:p>
    <w:p w14:paraId="25C41706"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Třetí a další kola přijímacího řízení</w:t>
      </w:r>
    </w:p>
    <w:p w14:paraId="6EB40EBA"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třetí a další kolo přijímacího řízení.</w:t>
      </w:r>
    </w:p>
    <w:p w14:paraId="0CA5F5B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V rámci hodnocení výsledků přijímacího řízení může ředitel školy zohlednit výsledky jednotné zkoušky; současně určí náhradní způsob hodnocení v případě uchazečů, kteří jednotnou zkoušku nekonali. Jednotná zkouška se ve třetím a dalším kole nekoná.</w:t>
      </w:r>
    </w:p>
    <w:p w14:paraId="55CF9EE1"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Ve třetím a dalším kole přijímacího řízení může podat přihlášku uchazeč, který</w:t>
      </w:r>
    </w:p>
    <w:p w14:paraId="190F093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přijímacím řízení pro daný školní rok, nebo</w:t>
      </w:r>
    </w:p>
    <w:p w14:paraId="70E03C0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b) se vzdal práva na přijetí do oboru středního vzdělání v přijímacím řízení pro daný školní rok v termínu stanoveném prováděcím právním předpisem.</w:t>
      </w:r>
    </w:p>
    <w:p w14:paraId="656C6861"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Ředitel školy vyhotoví a oznámí rozhodnutí v písemné formě. Odvolání lze podat ve lhůtě 3 pracovních dnů ode dne oznámení rozhodnutí.</w:t>
      </w:r>
    </w:p>
    <w:p w14:paraId="0AED5125"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Přijatý uchazeč </w:t>
      </w:r>
      <w:bookmarkStart w:id="15" w:name="_Hlk177126496"/>
      <w:r w:rsidRPr="004B5D18">
        <w:rPr>
          <w:rFonts w:eastAsia="Times New Roman" w:cs="Times New Roman"/>
          <w:strike/>
          <w:color w:val="000000" w:themeColor="text1"/>
          <w:kern w:val="2"/>
          <w:lang w:eastAsia="cs-CZ"/>
          <w14:ligatures w14:val="standardContextual"/>
        </w:rPr>
        <w:t>do 7 dnů ode dne oznámení rozhodnutí</w:t>
      </w:r>
      <w:bookmarkEnd w:id="15"/>
      <w:r w:rsidRPr="004B5D18">
        <w:rPr>
          <w:rFonts w:eastAsia="Times New Roman" w:cs="Times New Roman"/>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 xml:space="preserve">je povinen </w:t>
      </w:r>
      <w:bookmarkStart w:id="16" w:name="_Hlk177126516"/>
      <w:r w:rsidRPr="004B5D18">
        <w:rPr>
          <w:rFonts w:eastAsia="Times New Roman" w:cs="Times New Roman"/>
          <w:b/>
          <w:bCs/>
          <w:color w:val="000000" w:themeColor="text1"/>
          <w:kern w:val="2"/>
          <w:lang w:eastAsia="cs-CZ"/>
          <w14:ligatures w14:val="standardContextual"/>
        </w:rPr>
        <w:t>ve lhůtě stanovené vyhláškou</w:t>
      </w:r>
      <w:bookmarkEnd w:id="16"/>
      <w:r w:rsidRPr="004B5D18">
        <w:rPr>
          <w:rFonts w:eastAsia="Times New Roman" w:cs="Times New Roman"/>
          <w:b/>
          <w:bCs/>
          <w:color w:val="000000" w:themeColor="text1"/>
          <w:kern w:val="2"/>
          <w:lang w:eastAsia="cs-CZ"/>
          <w14:ligatures w14:val="standardContextual"/>
        </w:rPr>
        <w:t xml:space="preserve"> </w:t>
      </w:r>
      <w:r w:rsidRPr="00C432DB">
        <w:rPr>
          <w:rFonts w:eastAsia="Times New Roman" w:cs="Times New Roman"/>
          <w:kern w:val="2"/>
          <w:lang w:eastAsia="cs-CZ"/>
          <w14:ligatures w14:val="standardContextual"/>
        </w:rPr>
        <w:t xml:space="preserve">potvrdit svůj úmysl vzdělávat se v daném oboru středního vzdělání, nejde-li o postup podle § 60l odst. 2. Marným uplynutím lhůty zaniká právo na přijetí do daného oboru středního vzdělání. </w:t>
      </w:r>
      <w:r w:rsidRPr="004B5D18">
        <w:rPr>
          <w:rFonts w:eastAsia="Times New Roman" w:cs="Times New Roman"/>
          <w:strike/>
          <w:color w:val="000000" w:themeColor="text1"/>
          <w:kern w:val="2"/>
          <w:lang w:eastAsia="cs-CZ"/>
          <w14:ligatures w14:val="standardContextual"/>
        </w:rPr>
        <w:t>Uchazeč může potvrdit svůj úmysl pouze v jednom oboru středního vzdělání; vzdáním se práva na přijetí do tohoto oboru středního vzdělání uchazeči vzniká možnost potvrdit svůj úmysl v jiném oboru středního vzdělání.</w:t>
      </w:r>
      <w:r w:rsidRPr="004B5D18">
        <w:rPr>
          <w:rFonts w:eastAsia="Times New Roman" w:cs="Times New Roman"/>
          <w:color w:val="000000" w:themeColor="text1"/>
          <w:kern w:val="2"/>
          <w:lang w:eastAsia="cs-CZ"/>
          <w14:ligatures w14:val="standardContextual"/>
        </w:rPr>
        <w:t xml:space="preserve"> </w:t>
      </w:r>
      <w:bookmarkStart w:id="17" w:name="_Hlk177126533"/>
      <w:r w:rsidRPr="004B5D18">
        <w:rPr>
          <w:rFonts w:eastAsia="Times New Roman" w:cs="Times New Roman"/>
          <w:b/>
          <w:bCs/>
          <w:color w:val="000000" w:themeColor="text1"/>
          <w:kern w:val="2"/>
          <w:lang w:eastAsia="cs-CZ"/>
          <w14:ligatures w14:val="standardContextual"/>
        </w:rPr>
        <w:t>Pokud uchazeč potvrdí úmysl vzdělávat se v oboru středního vzdělání, považuje se toto potvrzení současně za zpětvzetí potvrzení vzdělávat se v jiném oboru středního vzdělání.</w:t>
      </w:r>
      <w:bookmarkEnd w:id="17"/>
    </w:p>
    <w:p w14:paraId="4D4EAE3D"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(6) Pro třetí a další kolo se neuplatní § 60a odst. 1</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 60a</w:t>
      </w:r>
      <w:r w:rsidRPr="004B5D18">
        <w:rPr>
          <w:rFonts w:eastAsia="Times New Roman" w:cs="Times New Roman"/>
          <w:color w:val="000000" w:themeColor="text1"/>
          <w:kern w:val="2"/>
          <w:szCs w:val="24"/>
          <w:lang w:eastAsia="cs-CZ"/>
          <w14:ligatures w14:val="standardContextual"/>
        </w:rPr>
        <w:t xml:space="preserve"> odst</w:t>
      </w:r>
      <w:r w:rsidRPr="00C432DB">
        <w:rPr>
          <w:rFonts w:eastAsia="Times New Roman" w:cs="Times New Roman"/>
          <w:kern w:val="2"/>
          <w:szCs w:val="24"/>
          <w:lang w:eastAsia="cs-CZ"/>
          <w14:ligatures w14:val="standardContextual"/>
        </w:rPr>
        <w:t>. 3 písm. a</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strike/>
          <w:color w:val="000000" w:themeColor="text1"/>
          <w:kern w:val="2"/>
          <w:szCs w:val="24"/>
          <w:lang w:eastAsia="cs-CZ"/>
          <w14:ligatures w14:val="standardContextual"/>
        </w:rPr>
        <w:t>a b)</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 xml:space="preserve">§ 60b, 60c, </w:t>
      </w:r>
      <w:proofErr w:type="gramStart"/>
      <w:r w:rsidRPr="004B5D18">
        <w:rPr>
          <w:rFonts w:eastAsia="Times New Roman" w:cs="Times New Roman"/>
          <w:strike/>
          <w:color w:val="000000" w:themeColor="text1"/>
          <w:kern w:val="2"/>
          <w:szCs w:val="24"/>
          <w:lang w:eastAsia="cs-CZ"/>
          <w14:ligatures w14:val="standardContextual"/>
        </w:rPr>
        <w:t>60d</w:t>
      </w:r>
      <w:proofErr w:type="gramEnd"/>
      <w:r w:rsidRPr="004B5D18">
        <w:rPr>
          <w:rFonts w:eastAsia="Times New Roman" w:cs="Times New Roman"/>
          <w:strike/>
          <w:color w:val="000000" w:themeColor="text1"/>
          <w:kern w:val="2"/>
          <w:szCs w:val="24"/>
          <w:lang w:eastAsia="cs-CZ"/>
          <w14:ligatures w14:val="standardContextual"/>
        </w:rPr>
        <w:t>,</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 xml:space="preserve">§ 60g odst. 3 až 5, § 60h odst. 1 věta první, § 60h odst. 3 </w:t>
      </w:r>
      <w:r w:rsidRPr="004B5D18">
        <w:rPr>
          <w:rFonts w:eastAsia="Times New Roman" w:cs="Times New Roman"/>
          <w:strike/>
          <w:color w:val="000000" w:themeColor="text1"/>
          <w:kern w:val="2"/>
          <w:szCs w:val="24"/>
          <w:lang w:eastAsia="cs-CZ"/>
          <w14:ligatures w14:val="standardContextual"/>
        </w:rPr>
        <w:t>a § 60</w:t>
      </w:r>
      <w:proofErr w:type="gramStart"/>
      <w:r w:rsidRPr="004B5D18">
        <w:rPr>
          <w:rFonts w:eastAsia="Times New Roman" w:cs="Times New Roman"/>
          <w:strike/>
          <w:color w:val="000000" w:themeColor="text1"/>
          <w:kern w:val="2"/>
          <w:szCs w:val="24"/>
          <w:lang w:eastAsia="cs-CZ"/>
          <w14:ligatures w14:val="standardContextual"/>
        </w:rPr>
        <w:t>i</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w:t>
      </w:r>
      <w:proofErr w:type="gramEnd"/>
      <w:r w:rsidRPr="004B5D18">
        <w:rPr>
          <w:rFonts w:eastAsia="Times New Roman" w:cs="Times New Roman"/>
          <w:b/>
          <w:bCs/>
          <w:color w:val="000000" w:themeColor="text1"/>
          <w:kern w:val="2"/>
          <w:szCs w:val="24"/>
          <w:lang w:eastAsia="cs-CZ"/>
          <w14:ligatures w14:val="standardContextual"/>
        </w:rPr>
        <w:t xml:space="preserve"> § </w:t>
      </w:r>
      <w:proofErr w:type="gramStart"/>
      <w:r w:rsidRPr="004B5D18">
        <w:rPr>
          <w:rFonts w:eastAsia="Times New Roman" w:cs="Times New Roman"/>
          <w:b/>
          <w:bCs/>
          <w:color w:val="000000" w:themeColor="text1"/>
          <w:kern w:val="2"/>
          <w:szCs w:val="24"/>
          <w:lang w:eastAsia="cs-CZ"/>
          <w14:ligatures w14:val="standardContextual"/>
        </w:rPr>
        <w:t>60ha</w:t>
      </w:r>
      <w:proofErr w:type="gramEnd"/>
      <w:r w:rsidRPr="004B5D18">
        <w:rPr>
          <w:rFonts w:eastAsia="Times New Roman" w:cs="Times New Roman"/>
          <w:b/>
          <w:bCs/>
          <w:color w:val="000000" w:themeColor="text1"/>
          <w:kern w:val="2"/>
          <w:szCs w:val="24"/>
          <w:lang w:eastAsia="cs-CZ"/>
          <w14:ligatures w14:val="standardContextual"/>
        </w:rPr>
        <w:t xml:space="preserve"> a 60i</w:t>
      </w:r>
      <w:r w:rsidRPr="004B5D18">
        <w:rPr>
          <w:rFonts w:eastAsia="Times New Roman" w:cs="Times New Roman"/>
          <w:color w:val="000000" w:themeColor="text1"/>
          <w:kern w:val="2"/>
          <w:szCs w:val="24"/>
          <w:lang w:eastAsia="cs-CZ"/>
          <w14:ligatures w14:val="standardContextual"/>
        </w:rPr>
        <w:t xml:space="preserve"> </w:t>
      </w:r>
      <w:r w:rsidRPr="00C432DB">
        <w:rPr>
          <w:rFonts w:eastAsia="Times New Roman" w:cs="Times New Roman"/>
          <w:kern w:val="2"/>
          <w:szCs w:val="24"/>
          <w:lang w:eastAsia="cs-CZ"/>
          <w14:ligatures w14:val="standardContextual"/>
        </w:rPr>
        <w:t>v rozsahu týkajícím se jednotné zkoušky, § 60j odst. 1 a 3 až 6, § 60k, § 60l odst. 1 a § 62 odst. 4.</w:t>
      </w:r>
    </w:p>
    <w:p w14:paraId="5E7F440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(7) Nestanoví-li odstavce 1 až 6 jinak, postupuje se ve třetím a dalším kole přijímacího řízení obdobně jako v prvním kole.</w:t>
      </w:r>
    </w:p>
    <w:p w14:paraId="5361D9FF"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6BF4E579"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2D144AFE"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60n</w:t>
      </w:r>
    </w:p>
    <w:p w14:paraId="7E8DCBCF"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Třetí a další kola přijímacího řízení</w:t>
      </w:r>
    </w:p>
    <w:p w14:paraId="20D0C6BA"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Ředitel školy může vyhlásit třetí a další kolo přijímacího řízení.</w:t>
      </w:r>
    </w:p>
    <w:p w14:paraId="0464913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V rámci hodnocení výsledků přijímacího řízení může ředitel školy zohlednit výsledky jednotné zkoušky; současně určí náhradní způsob hodnocení v případě uchazečů, kteří jednotnou zkoušku nekonali. Jednotná zkouška se ve třetím a dalším kole nekoná.</w:t>
      </w:r>
    </w:p>
    <w:p w14:paraId="21245F1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Ve třetím a dalším kole přijímacího řízení může podat přihlášku uchazeč, který</w:t>
      </w:r>
    </w:p>
    <w:p w14:paraId="0B6113AF"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nebyl přijat do žádného oboru středního vzdělání v přijímacím řízení pro daný školní rok, nebo</w:t>
      </w:r>
    </w:p>
    <w:p w14:paraId="263CCCA2"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se vzdal práva na přijetí do oboru středního vzdělání v přijímacím řízení pro daný školní rok v termínu stanoveném prováděcím právním předpisem.</w:t>
      </w:r>
    </w:p>
    <w:p w14:paraId="0583353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(4) Ředitel školy vyhotoví a oznámí rozhodnutí v písemné formě. Odvolání lze podat ve lhůtě 3 pracovních dnů ode dne oznámení rozhodnutí.</w:t>
      </w:r>
    </w:p>
    <w:p w14:paraId="159CB0E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 xml:space="preserve">(5) Přijatý uchazeč je povinen ve lhůtě stanovené vyhláškou potvrdit svůj úmysl vzdělávat se v daném oboru středního vzdělání, nejde-li o postup podle § 60l odst. 2. Marným uplynutím lhůty </w:t>
      </w:r>
      <w:r w:rsidRPr="00C432DB">
        <w:rPr>
          <w:rFonts w:eastAsia="Times New Roman" w:cs="Times New Roman"/>
          <w:kern w:val="2"/>
          <w:lang w:eastAsia="cs-CZ"/>
          <w14:ligatures w14:val="standardContextual"/>
        </w:rPr>
        <w:lastRenderedPageBreak/>
        <w:t>zaniká právo na přijetí do daného oboru středního vzdělání. Pokud uchazeč potvrdí úmysl vzdělávat se v oboru středního vzdělání, považuje se toto potvrzení současně za zpětvzetí potvrzení vzdělávat se v jiném oboru středního vzdělání.</w:t>
      </w:r>
    </w:p>
    <w:p w14:paraId="373B83C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xml:space="preserve">(6) Pro třetí a další kolo se neuplatní § 60a odst. 1, § 60a odst. 3 písm. a), § 60b, 60c, § 60g odst. 3 až 5, § 60h odst. 1 věta první, § 60h odst. 3, § </w:t>
      </w:r>
      <w:proofErr w:type="gramStart"/>
      <w:r w:rsidRPr="00C432DB">
        <w:rPr>
          <w:rFonts w:eastAsia="Times New Roman" w:cs="Times New Roman"/>
          <w:kern w:val="2"/>
          <w:szCs w:val="24"/>
          <w:lang w:eastAsia="cs-CZ"/>
          <w14:ligatures w14:val="standardContextual"/>
        </w:rPr>
        <w:t>60ha</w:t>
      </w:r>
      <w:proofErr w:type="gramEnd"/>
      <w:r w:rsidRPr="00C432DB">
        <w:rPr>
          <w:rFonts w:eastAsia="Times New Roman" w:cs="Times New Roman"/>
          <w:kern w:val="2"/>
          <w:szCs w:val="24"/>
          <w:lang w:eastAsia="cs-CZ"/>
          <w14:ligatures w14:val="standardContextual"/>
        </w:rPr>
        <w:t xml:space="preserve"> a 60i v rozsahu týkajícím se jednotné zkoušky, § 60j odst. 1 a 3 až 6, § 60k, § 60l odst. </w:t>
      </w:r>
      <w:r w:rsidRPr="004B5D18">
        <w:rPr>
          <w:rFonts w:eastAsia="Times New Roman" w:cs="Times New Roman"/>
          <w:color w:val="000000" w:themeColor="text1"/>
          <w:kern w:val="2"/>
          <w:szCs w:val="24"/>
          <w:lang w:eastAsia="cs-CZ"/>
          <w14:ligatures w14:val="standardContextual"/>
        </w:rPr>
        <w:t xml:space="preserve">1 </w:t>
      </w:r>
      <w:proofErr w:type="gramStart"/>
      <w:r w:rsidRPr="004B5D18">
        <w:rPr>
          <w:rFonts w:eastAsia="Times New Roman" w:cs="Times New Roman"/>
          <w:strike/>
          <w:color w:val="000000" w:themeColor="text1"/>
          <w:kern w:val="2"/>
          <w:szCs w:val="24"/>
          <w:lang w:eastAsia="cs-CZ"/>
          <w14:ligatures w14:val="standardContextual"/>
        </w:rPr>
        <w:t>a</w:t>
      </w:r>
      <w:r w:rsidRPr="004B5D18">
        <w:rPr>
          <w:rFonts w:eastAsia="Times New Roman" w:cs="Times New Roman"/>
          <w:color w:val="000000" w:themeColor="text1"/>
          <w:kern w:val="2"/>
          <w:szCs w:val="24"/>
          <w:lang w:eastAsia="cs-CZ"/>
          <w14:ligatures w14:val="standardContextual"/>
        </w:rPr>
        <w:t xml:space="preserve"> </w:t>
      </w:r>
      <w:r w:rsidRPr="004B5D18">
        <w:rPr>
          <w:rFonts w:eastAsia="Times New Roman" w:cs="Times New Roman"/>
          <w:b/>
          <w:bCs/>
          <w:color w:val="000000" w:themeColor="text1"/>
          <w:kern w:val="2"/>
          <w:szCs w:val="24"/>
          <w:lang w:eastAsia="cs-CZ"/>
          <w14:ligatures w14:val="standardContextual"/>
        </w:rPr>
        <w:t>,</w:t>
      </w:r>
      <w:proofErr w:type="gramEnd"/>
      <w:r w:rsidRPr="004B5D18">
        <w:rPr>
          <w:rFonts w:eastAsia="Times New Roman" w:cs="Times New Roman"/>
          <w:b/>
          <w:bCs/>
          <w:color w:val="000000" w:themeColor="text1"/>
          <w:kern w:val="2"/>
          <w:szCs w:val="24"/>
          <w:lang w:eastAsia="cs-CZ"/>
          <w14:ligatures w14:val="standardContextual"/>
        </w:rPr>
        <w:t xml:space="preserve"> </w:t>
      </w:r>
      <w:r w:rsidRPr="004B5D18">
        <w:rPr>
          <w:rFonts w:eastAsia="Times New Roman" w:cs="Times New Roman"/>
          <w:color w:val="000000" w:themeColor="text1"/>
          <w:kern w:val="2"/>
          <w:szCs w:val="24"/>
          <w:lang w:eastAsia="cs-CZ"/>
          <w14:ligatures w14:val="standardContextual"/>
        </w:rPr>
        <w:t xml:space="preserve">§ 62 odst. 4 </w:t>
      </w:r>
      <w:r w:rsidRPr="004B5D18">
        <w:rPr>
          <w:rFonts w:eastAsia="Times New Roman" w:cs="Times New Roman"/>
          <w:b/>
          <w:bCs/>
          <w:color w:val="000000" w:themeColor="text1"/>
          <w:kern w:val="2"/>
          <w:szCs w:val="24"/>
          <w:lang w:eastAsia="cs-CZ"/>
          <w14:ligatures w14:val="standardContextual"/>
        </w:rPr>
        <w:t>a § 88a</w:t>
      </w:r>
      <w:r w:rsidRPr="004B5D18">
        <w:rPr>
          <w:rFonts w:eastAsia="Times New Roman" w:cs="Times New Roman"/>
          <w:color w:val="000000" w:themeColor="text1"/>
          <w:kern w:val="2"/>
          <w:szCs w:val="24"/>
          <w:lang w:eastAsia="cs-CZ"/>
          <w14:ligatures w14:val="standardContextual"/>
        </w:rPr>
        <w:t>.</w:t>
      </w:r>
    </w:p>
    <w:p w14:paraId="013B5EC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Pr>
          <w:rFonts w:eastAsia="Times New Roman" w:cs="Times New Roman"/>
          <w:kern w:val="2"/>
          <w:szCs w:val="24"/>
          <w:lang w:eastAsia="cs-CZ"/>
          <w14:ligatures w14:val="standardContextual"/>
        </w:rPr>
        <w:t xml:space="preserve">(7) </w:t>
      </w:r>
      <w:r w:rsidRPr="00C432DB">
        <w:rPr>
          <w:rFonts w:eastAsia="Times New Roman" w:cs="Times New Roman"/>
          <w:kern w:val="2"/>
          <w:lang w:eastAsia="cs-CZ"/>
          <w14:ligatures w14:val="standardContextual"/>
        </w:rPr>
        <w:t>Nestanoví-li odstavce 1 až 6 jinak, postupuje se ve třetím a dalším kole přijímacího řízení obdobně jako v prvním kole</w:t>
      </w:r>
      <w:r>
        <w:rPr>
          <w:rFonts w:eastAsia="Times New Roman" w:cs="Times New Roman"/>
          <w:kern w:val="2"/>
          <w:lang w:eastAsia="cs-CZ"/>
          <w14:ligatures w14:val="standardContextual"/>
        </w:rPr>
        <w:t>.</w:t>
      </w:r>
    </w:p>
    <w:p w14:paraId="5DAFF14D"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color w:val="4472C4" w:themeColor="accent5"/>
          <w:kern w:val="2"/>
          <w:szCs w:val="24"/>
          <w:lang w:eastAsia="cs-CZ"/>
          <w14:ligatures w14:val="standardContextual"/>
        </w:rPr>
        <w:t>Znění účinné od 1. září 2026.</w:t>
      </w:r>
    </w:p>
    <w:p w14:paraId="41C8FE3A"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Společná ustanovení</w:t>
      </w:r>
    </w:p>
    <w:p w14:paraId="56CDC18C"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61</w:t>
      </w:r>
    </w:p>
    <w:p w14:paraId="2E8706D4" w14:textId="77777777" w:rsidR="00F6190D" w:rsidRPr="00C432DB" w:rsidRDefault="00F6190D" w:rsidP="00F6190D">
      <w:pPr>
        <w:spacing w:before="100" w:beforeAutospacing="1" w:after="100" w:afterAutospacing="1"/>
        <w:jc w:val="center"/>
        <w:outlineLvl w:val="2"/>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Přijímání do prvního ročníku nižšího a vyššího stupně šestiletého a osmiletého gymnázia</w:t>
      </w:r>
    </w:p>
    <w:p w14:paraId="0D1DCD3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4B571E95"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683D2546"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Při přijímacím řízení do nižšího stupně šestiletého a osmiletého gymnázia se postupuje obdobně podle § 60 až 60n.</w:t>
      </w:r>
    </w:p>
    <w:p w14:paraId="0518DF57"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62</w:t>
      </w:r>
    </w:p>
    <w:p w14:paraId="263CBE49" w14:textId="77777777" w:rsidR="00F6190D" w:rsidRPr="00794C82" w:rsidRDefault="00F6190D" w:rsidP="00F6190D">
      <w:pP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Informační systém o přijímacím řízení a předávání údajů</w:t>
      </w:r>
    </w:p>
    <w:p w14:paraId="035CBA69"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(1) Účelem informačního systému o přijímacím řízení je předávání údajů mezi uchazeči, školou a ministerstvem nebo jím zřízenou a pověřenou osobou, činění některých úkonů v příjímacím řízení a podpora dalších činností při přijímacím řízení.</w:t>
      </w:r>
    </w:p>
    <w:p w14:paraId="1767F0F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(2) Ministerstvo je správcem informačního systému o přijímacím řízení.</w:t>
      </w:r>
    </w:p>
    <w:p w14:paraId="0994DF26"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(3) Škola, ministerstvo nebo jím zřízená a pověřená osoba a uchazeči předávají údaje uvedené v prováděcím právním předpisu do informačního systému o přijímacím řízení a využívají údaje z něj.</w:t>
      </w:r>
    </w:p>
    <w:p w14:paraId="2F4161FD"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(4) Škola, jejíž obor středního vzdělání je uvedený v přihlášce jako první v pořadí, předává údaje z přihlášky podané na tiskopisu do informačního systému o přijímacím řízení; ostatní školy, jejichž obory středního vzdělání jsou uvedeny v přihlášce, údaje potvrzují.</w:t>
      </w:r>
    </w:p>
    <w:p w14:paraId="7A58EEB0"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(5) Národní standard pro elektronické systémy spisové služby se na informační systém o přijímacím řízení nepoužije; to neplatí v případě transakčního protokolu.</w:t>
      </w:r>
    </w:p>
    <w:p w14:paraId="40C9D697" w14:textId="77777777" w:rsidR="00F6190D" w:rsidRPr="00C432DB" w:rsidRDefault="00F6190D" w:rsidP="00F6190D">
      <w:pP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63</w:t>
      </w:r>
    </w:p>
    <w:p w14:paraId="1A3A340D" w14:textId="77777777" w:rsidR="00F6190D" w:rsidRPr="00794C82" w:rsidRDefault="00F6190D" w:rsidP="00F6190D">
      <w:pPr>
        <w:spacing w:before="100" w:beforeAutospacing="1"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do vyššího ročníku vzdělávání ve střední škole</w:t>
      </w:r>
    </w:p>
    <w:p w14:paraId="45EB9E5B" w14:textId="77777777" w:rsidR="00F6190D" w:rsidRPr="00C432DB" w:rsidRDefault="00F6190D" w:rsidP="00F6190D">
      <w:pPr>
        <w:spacing w:before="100" w:beforeAutospacing="1" w:after="100" w:afterAutospacing="1"/>
        <w:rPr>
          <w:rFonts w:eastAsia="Times New Roman" w:cs="Times New Roman"/>
          <w:kern w:val="2"/>
          <w:lang w:eastAsia="cs-CZ"/>
          <w14:ligatures w14:val="standardContextual"/>
        </w:rPr>
      </w:pPr>
      <w:r w:rsidRPr="00C432DB">
        <w:rPr>
          <w:rFonts w:eastAsia="Times New Roman" w:cs="Times New Roman"/>
          <w:kern w:val="2"/>
          <w:lang w:eastAsia="cs-CZ"/>
          <w14:ligatures w14:val="standardContextual"/>
        </w:rPr>
        <w:t>Ředitel školy může uchazeče přijmout do vyššího než prvního ročníku oboru středního vzdělání.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středního vzdělání. V případě, že ředitel školy rozhodne o přijetí uchazeče, určí ročník, do něhož bude uchazeč zařazen.</w:t>
      </w:r>
    </w:p>
    <w:p w14:paraId="7B26D56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64</w:t>
      </w:r>
    </w:p>
    <w:p w14:paraId="1BD5FA82"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Zmocňovací ustanovení</w:t>
      </w:r>
    </w:p>
    <w:p w14:paraId="7AF80D49" w14:textId="77777777" w:rsidR="00F6190D" w:rsidRPr="00C432DB" w:rsidDel="007D703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Ministerstvo stanoví prováděcím právním předpisem</w:t>
      </w:r>
    </w:p>
    <w:p w14:paraId="1922B55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termíny a způsob vyhlášení přijímacího řízení ředitelem školy,</w:t>
      </w:r>
    </w:p>
    <w:p w14:paraId="63937BF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termín, náležitosti a postup podání přihlášky ke vzdělávání ve střední škole, včetně dokladů, které jsou její součástí,</w:t>
      </w:r>
    </w:p>
    <w:p w14:paraId="2C0840E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c) náležitosti, termín a formu zaslání pozvánky uchazeči ke konání přijímací zkoušky,</w:t>
      </w:r>
    </w:p>
    <w:p w14:paraId="53AF776C"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 další bližší podmínky organizace, náležitostí a průběhu přijímacího řízení,</w:t>
      </w:r>
    </w:p>
    <w:p w14:paraId="0D85545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e) termíny konání přijímacích zkoušek,</w:t>
      </w:r>
    </w:p>
    <w:p w14:paraId="4F01228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f) obsah a rozsah učiva a dovedností uchazečů ověřovaných při jednotné zkoušce,</w:t>
      </w:r>
    </w:p>
    <w:p w14:paraId="7995C910"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g) způsob zadávání, formu, délku trvání a organizaci jednotné zkoušky,</w:t>
      </w:r>
    </w:p>
    <w:p w14:paraId="024F63FA"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h) způsob označování zadání jednotné zkoušky za informaci veřejně nepřístupnou a postup jejich zveřejňování, okruh osob oprávněných seznamovat se s informacemi veřejně nepřístupnými, pravidla ochrany informací veřejně nepřístupných,</w:t>
      </w:r>
    </w:p>
    <w:p w14:paraId="3ABB165B"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i) pravidla, rozsah, termíny, způsob a formu předávaní údajů v informačním systému o přijímacím řízení mezi školou a ministerstvem nebo jím zřízenou a pověřenou osobou a způsob ochrany údajů v něm obsažených</w:t>
      </w:r>
      <w:r>
        <w:rPr>
          <w:rFonts w:eastAsia="Times New Roman" w:cs="Times New Roman"/>
          <w:kern w:val="2"/>
          <w:szCs w:val="24"/>
          <w:lang w:eastAsia="cs-CZ"/>
          <w14:ligatures w14:val="standardContextual"/>
        </w:rPr>
        <w:t>,</w:t>
      </w:r>
    </w:p>
    <w:p w14:paraId="3655852B"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j) pravidla pro uzpůsobení podmínek pro konání přijímací zkoušky uchazeče se speciálními vzdělávacími potřebami,</w:t>
      </w:r>
    </w:p>
    <w:p w14:paraId="09E28084"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lastRenderedPageBreak/>
        <w:t>k) pravidla pro určení školy, kde uchazeč koná jednotnou zkoušku,</w:t>
      </w:r>
    </w:p>
    <w:p w14:paraId="5168FCC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szCs w:val="24"/>
          <w:lang w:eastAsia="cs-CZ"/>
          <w14:ligatures w14:val="standardContextual"/>
        </w:rPr>
      </w:pPr>
      <w:r w:rsidRPr="005E5D64">
        <w:rPr>
          <w:rFonts w:eastAsia="Times New Roman" w:cs="Times New Roman"/>
          <w:b/>
          <w:bCs/>
          <w:color w:val="000000" w:themeColor="text1"/>
          <w:kern w:val="2"/>
          <w:szCs w:val="24"/>
          <w:lang w:eastAsia="cs-CZ"/>
          <w14:ligatures w14:val="standardContextual"/>
        </w:rPr>
        <w:t>l) termín, po kterém uchazeč nemůže vzít přihlášku nebo její část zpět,</w:t>
      </w:r>
    </w:p>
    <w:p w14:paraId="43B63A4E"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l)</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m) </w:t>
      </w:r>
      <w:r w:rsidRPr="005E5D64">
        <w:rPr>
          <w:rFonts w:eastAsia="Times New Roman" w:cs="Times New Roman"/>
          <w:color w:val="000000" w:themeColor="text1"/>
          <w:kern w:val="2"/>
          <w:szCs w:val="24"/>
          <w:lang w:eastAsia="cs-CZ"/>
          <w14:ligatures w14:val="standardContextual"/>
        </w:rPr>
        <w:t>způsob a termín potvrzení výsledků vyhodnocení ředitelem školy v informačním systému,</w:t>
      </w:r>
    </w:p>
    <w:p w14:paraId="40E79E4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m)</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n) </w:t>
      </w:r>
      <w:r w:rsidRPr="005E5D64">
        <w:rPr>
          <w:rFonts w:eastAsia="Times New Roman" w:cs="Times New Roman"/>
          <w:color w:val="000000" w:themeColor="text1"/>
          <w:kern w:val="2"/>
          <w:szCs w:val="24"/>
          <w:lang w:eastAsia="cs-CZ"/>
          <w14:ligatures w14:val="standardContextual"/>
        </w:rPr>
        <w:t>náležitosti a termín zveřejnění výsledků ředitelem školy,</w:t>
      </w:r>
    </w:p>
    <w:p w14:paraId="10AFB86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color w:val="000000" w:themeColor="text1"/>
          <w:kern w:val="2"/>
          <w:szCs w:val="24"/>
          <w:lang w:eastAsia="cs-CZ"/>
          <w14:ligatures w14:val="standardContextual"/>
        </w:rPr>
      </w:pPr>
      <w:r w:rsidRPr="005E5D64">
        <w:rPr>
          <w:rFonts w:eastAsia="Times New Roman" w:cs="Times New Roman"/>
          <w:strike/>
          <w:color w:val="000000" w:themeColor="text1"/>
          <w:kern w:val="2"/>
          <w:szCs w:val="24"/>
          <w:lang w:eastAsia="cs-CZ"/>
          <w14:ligatures w14:val="standardContextual"/>
        </w:rPr>
        <w:t>n)</w:t>
      </w:r>
      <w:r w:rsidRPr="005E5D64">
        <w:rPr>
          <w:rFonts w:eastAsia="Times New Roman" w:cs="Times New Roman"/>
          <w:color w:val="000000" w:themeColor="text1"/>
          <w:kern w:val="2"/>
          <w:szCs w:val="24"/>
          <w:lang w:eastAsia="cs-CZ"/>
          <w14:ligatures w14:val="standardContextual"/>
        </w:rPr>
        <w:t xml:space="preserve"> </w:t>
      </w:r>
      <w:r w:rsidRPr="005E5D64">
        <w:rPr>
          <w:rFonts w:eastAsia="Times New Roman" w:cs="Times New Roman"/>
          <w:b/>
          <w:bCs/>
          <w:color w:val="000000" w:themeColor="text1"/>
          <w:kern w:val="2"/>
          <w:szCs w:val="24"/>
          <w:lang w:eastAsia="cs-CZ"/>
          <w14:ligatures w14:val="standardContextual"/>
        </w:rPr>
        <w:t xml:space="preserve">o) </w:t>
      </w:r>
      <w:r w:rsidRPr="005E5D64">
        <w:rPr>
          <w:rFonts w:eastAsia="Times New Roman" w:cs="Times New Roman"/>
          <w:color w:val="000000" w:themeColor="text1"/>
          <w:kern w:val="2"/>
          <w:szCs w:val="24"/>
          <w:lang w:eastAsia="cs-CZ"/>
          <w14:ligatures w14:val="standardContextual"/>
        </w:rPr>
        <w:t>termín, do kterého se uchazeč musí vzdát práva na přijetí v určitém kole, aby mohl podat přihlášku v dalším kole,</w:t>
      </w:r>
    </w:p>
    <w:p w14:paraId="4041FA25"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color w:val="000000" w:themeColor="text1"/>
          <w:kern w:val="2"/>
          <w:szCs w:val="24"/>
          <w:lang w:eastAsia="cs-CZ"/>
          <w14:ligatures w14:val="standardContextual"/>
        </w:rPr>
      </w:pPr>
      <w:r w:rsidRPr="005E5D64">
        <w:rPr>
          <w:rFonts w:eastAsia="Times New Roman" w:cs="Times New Roman"/>
          <w:b/>
          <w:bCs/>
          <w:color w:val="000000" w:themeColor="text1"/>
          <w:kern w:val="2"/>
          <w:szCs w:val="24"/>
          <w:lang w:eastAsia="cs-CZ"/>
          <w14:ligatures w14:val="standardContextual"/>
        </w:rPr>
        <w:t>p) lhůtu, ve které je uchazeč povinen potvrdit úmysl vzdělávat se ve třetím a dalším kole,</w:t>
      </w:r>
    </w:p>
    <w:p w14:paraId="3E26362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lang w:eastAsia="cs-CZ"/>
          <w14:ligatures w14:val="standardContextual"/>
        </w:rPr>
      </w:pPr>
      <w:r w:rsidRPr="005E5D64">
        <w:rPr>
          <w:rFonts w:eastAsia="Times New Roman" w:cs="Times New Roman"/>
          <w:strike/>
          <w:color w:val="000000" w:themeColor="text1"/>
          <w:kern w:val="2"/>
          <w:lang w:eastAsia="cs-CZ"/>
          <w14:ligatures w14:val="standardContextual"/>
        </w:rPr>
        <w:t>o)</w:t>
      </w:r>
      <w:r w:rsidRPr="005E5D64">
        <w:rPr>
          <w:rFonts w:eastAsia="Times New Roman" w:cs="Times New Roman"/>
          <w:color w:val="000000" w:themeColor="text1"/>
          <w:kern w:val="2"/>
          <w:lang w:eastAsia="cs-CZ"/>
          <w14:ligatures w14:val="standardContextual"/>
        </w:rPr>
        <w:t xml:space="preserve"> </w:t>
      </w:r>
      <w:r w:rsidRPr="005E5D64">
        <w:rPr>
          <w:rFonts w:eastAsia="Times New Roman" w:cs="Times New Roman"/>
          <w:b/>
          <w:strike/>
          <w:color w:val="000000" w:themeColor="text1"/>
          <w:kern w:val="2"/>
          <w:lang w:eastAsia="cs-CZ"/>
          <w14:ligatures w14:val="standardContextual"/>
        </w:rPr>
        <w:t>p)</w:t>
      </w:r>
      <w:r w:rsidRPr="005E5D64">
        <w:rPr>
          <w:rFonts w:eastAsia="Times New Roman" w:cs="Times New Roman"/>
          <w:b/>
          <w:color w:val="000000" w:themeColor="text1"/>
          <w:kern w:val="2"/>
          <w:lang w:eastAsia="cs-CZ"/>
          <w14:ligatures w14:val="standardContextual"/>
        </w:rPr>
        <w:t xml:space="preserve"> q) </w:t>
      </w:r>
      <w:r w:rsidRPr="00C432DB">
        <w:rPr>
          <w:rFonts w:eastAsia="Times New Roman" w:cs="Times New Roman"/>
          <w:kern w:val="2"/>
          <w:lang w:eastAsia="cs-CZ"/>
          <w14:ligatures w14:val="standardContextual"/>
        </w:rPr>
        <w:t>podrobnosti o přijímání do vyššího než prvního ročníku.</w:t>
      </w:r>
    </w:p>
    <w:p w14:paraId="5AF878C4"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lang w:eastAsia="cs-CZ"/>
          <w14:ligatures w14:val="standardContextual"/>
        </w:rPr>
      </w:pPr>
      <w:r w:rsidRPr="008B3D92">
        <w:rPr>
          <w:rFonts w:eastAsia="Times New Roman" w:cs="Times New Roman"/>
          <w:b/>
          <w:bCs/>
          <w:i/>
          <w:color w:val="00B050"/>
          <w:kern w:val="2"/>
          <w:lang w:eastAsia="cs-CZ"/>
          <w14:ligatures w14:val="standardContextual"/>
        </w:rPr>
        <w:t>Znění účinné od 1. ledna 2026 do 31. srpna 2026.</w:t>
      </w:r>
    </w:p>
    <w:p w14:paraId="093DE80C" w14:textId="77777777" w:rsidR="00F6190D" w:rsidRPr="00C432DB" w:rsidRDefault="00F6190D" w:rsidP="00F6190D">
      <w:pPr>
        <w:spacing w:before="100" w:beforeAutospacing="1" w:after="100" w:afterAutospacing="1"/>
        <w:rPr>
          <w:rFonts w:eastAsia="Times New Roman" w:cs="Times New Roman"/>
          <w:kern w:val="2"/>
          <w:szCs w:val="24"/>
          <w:lang w:eastAsia="cs-CZ"/>
          <w14:ligatures w14:val="standardContextual"/>
        </w:rPr>
      </w:pPr>
    </w:p>
    <w:p w14:paraId="26FBDCF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 64</w:t>
      </w:r>
    </w:p>
    <w:p w14:paraId="2758C9F2"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Zmocňovací ustanovení</w:t>
      </w:r>
    </w:p>
    <w:p w14:paraId="14481711" w14:textId="77777777" w:rsidR="00F6190D" w:rsidRPr="00C432DB" w:rsidDel="007D7032"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Ministerstvo stanoví prováděcím právním předpisem</w:t>
      </w:r>
    </w:p>
    <w:p w14:paraId="2CA9ABF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a) termíny a způsob vyhlášení přijímacího řízení ředitelem školy,</w:t>
      </w:r>
    </w:p>
    <w:p w14:paraId="0436CC78"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b) termín, náležitosti a postup podání přihlášky ke vzdělávání ve střední škole, včetně dokladů, které jsou její součástí,</w:t>
      </w:r>
    </w:p>
    <w:p w14:paraId="454ED1BD"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c) náležitosti, termín a formu zaslání pozvánky uchazeči ke konání přijímací zkoušky,</w:t>
      </w:r>
    </w:p>
    <w:p w14:paraId="7BD117B3"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d) další bližší podmínky organizace, náležitostí a průběhu přijímacího řízení,</w:t>
      </w:r>
    </w:p>
    <w:p w14:paraId="1F871847"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e) termíny konání přijímacích zkoušek,</w:t>
      </w:r>
    </w:p>
    <w:p w14:paraId="1CBB2526"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f) obsah a rozsah učiva a dovedností uchazečů ověřovaných při jednotné zkoušce,</w:t>
      </w:r>
    </w:p>
    <w:p w14:paraId="528CF5F9" w14:textId="77777777" w:rsidR="00F6190D" w:rsidRPr="00C432DB"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g) způsob zadávání, formu, délku trvání a organizaci jednotné zkoušky,</w:t>
      </w:r>
    </w:p>
    <w:p w14:paraId="04C54321"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C432DB">
        <w:rPr>
          <w:rFonts w:eastAsia="Times New Roman" w:cs="Times New Roman"/>
          <w:kern w:val="2"/>
          <w:szCs w:val="24"/>
          <w:lang w:eastAsia="cs-CZ"/>
          <w14:ligatures w14:val="standardContextual"/>
        </w:rPr>
        <w:t>h) způsob označování zadání jednotné zkoušky za informaci veřejně nepřístupnou a postup jejich zveřejňování, okruh osob oprávněných seznamovat se s informacemi veřejně nepřístupnými, pravidla ochrany informací veřejně nepřístupných,</w:t>
      </w:r>
    </w:p>
    <w:p w14:paraId="1EACEB2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Pr>
          <w:rFonts w:eastAsia="Times New Roman" w:cs="Times New Roman"/>
          <w:kern w:val="2"/>
          <w:szCs w:val="24"/>
          <w:lang w:eastAsia="cs-CZ"/>
          <w14:ligatures w14:val="standardContextual"/>
        </w:rPr>
        <w:t xml:space="preserve">i) </w:t>
      </w:r>
      <w:r w:rsidRPr="00C432DB">
        <w:rPr>
          <w:rFonts w:eastAsia="Times New Roman" w:cs="Times New Roman"/>
          <w:kern w:val="2"/>
          <w:szCs w:val="24"/>
          <w:lang w:eastAsia="cs-CZ"/>
          <w14:ligatures w14:val="standardContextual"/>
        </w:rPr>
        <w:t xml:space="preserve">pravidla, rozsah, termíny, způsob a formu předávaní údajů v informačním systému o přijímacím řízení </w:t>
      </w:r>
      <w:r w:rsidRPr="005E5D64">
        <w:rPr>
          <w:rFonts w:eastAsia="Times New Roman" w:cs="Times New Roman"/>
          <w:kern w:val="2"/>
          <w:szCs w:val="24"/>
          <w:lang w:eastAsia="cs-CZ"/>
          <w14:ligatures w14:val="standardContextual"/>
        </w:rPr>
        <w:t xml:space="preserve">mezi </w:t>
      </w:r>
      <w:r w:rsidRPr="005E5D64">
        <w:rPr>
          <w:rFonts w:eastAsia="Times New Roman" w:cs="Times New Roman"/>
          <w:strike/>
          <w:color w:val="000000" w:themeColor="text1"/>
          <w:kern w:val="2"/>
          <w:szCs w:val="24"/>
          <w:lang w:eastAsia="cs-CZ"/>
          <w14:ligatures w14:val="standardContextual"/>
        </w:rPr>
        <w:t>školou a</w:t>
      </w:r>
      <w:r w:rsidRPr="005E5D64">
        <w:rPr>
          <w:rFonts w:eastAsia="Times New Roman" w:cs="Times New Roman"/>
          <w:color w:val="000000" w:themeColor="text1"/>
          <w:kern w:val="2"/>
          <w:szCs w:val="24"/>
          <w:lang w:eastAsia="cs-CZ"/>
          <w14:ligatures w14:val="standardContextual"/>
        </w:rPr>
        <w:t xml:space="preserve"> </w:t>
      </w:r>
      <w:bookmarkStart w:id="18" w:name="_Hlk177127263"/>
      <w:r w:rsidRPr="005E5D64">
        <w:rPr>
          <w:rFonts w:eastAsia="Times New Roman" w:cs="Times New Roman"/>
          <w:b/>
          <w:bCs/>
          <w:color w:val="000000" w:themeColor="text1"/>
          <w:kern w:val="2"/>
          <w:szCs w:val="24"/>
          <w:lang w:eastAsia="cs-CZ"/>
          <w14:ligatures w14:val="standardContextual"/>
        </w:rPr>
        <w:t>školou, školským poradenským zařízením,</w:t>
      </w:r>
      <w:bookmarkEnd w:id="18"/>
      <w:r w:rsidRPr="005E5D64">
        <w:rPr>
          <w:rFonts w:eastAsia="Times New Roman" w:cs="Times New Roman"/>
          <w:color w:val="000000" w:themeColor="text1"/>
          <w:kern w:val="2"/>
          <w:szCs w:val="24"/>
          <w:lang w:eastAsia="cs-CZ"/>
          <w14:ligatures w14:val="standardContextual"/>
        </w:rPr>
        <w:t xml:space="preserve"> ministerstvem </w:t>
      </w:r>
      <w:r w:rsidRPr="00C432DB">
        <w:rPr>
          <w:rFonts w:eastAsia="Times New Roman" w:cs="Times New Roman"/>
          <w:kern w:val="2"/>
          <w:szCs w:val="24"/>
          <w:lang w:eastAsia="cs-CZ"/>
          <w14:ligatures w14:val="standardContextual"/>
        </w:rPr>
        <w:t>nebo jím zřízenou a pověřenou osobou a způsob ochrany údajů v něm obsažených,</w:t>
      </w:r>
    </w:p>
    <w:p w14:paraId="6AC630C6"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lastRenderedPageBreak/>
        <w:t>j) pravidla pro uzpůsobení podmínek pro konání přijímací zkoušky uchazeče se speciálními vzdělávacími potřebami,</w:t>
      </w:r>
    </w:p>
    <w:p w14:paraId="504A1490"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k) pravidla pro určení školy, kde uchazeč koná jednotnou zkoušku,</w:t>
      </w:r>
    </w:p>
    <w:p w14:paraId="4503C33C"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l) termín, po kterém uchazeč nemůže vzít přihlášku nebo její část zpět,</w:t>
      </w:r>
    </w:p>
    <w:p w14:paraId="3C65B65B"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m)</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způsob a termín potvrzení výsledků vyhodnocení ředitelem školy v informačním systému,</w:t>
      </w:r>
    </w:p>
    <w:p w14:paraId="25118791"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n)</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náležitosti a termín zveřejnění výsledků ředitelem školy,</w:t>
      </w:r>
    </w:p>
    <w:p w14:paraId="2C8A9C98"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o)</w:t>
      </w:r>
      <w:r w:rsidRPr="00277C96">
        <w:rPr>
          <w:rFonts w:eastAsia="Times New Roman" w:cs="Times New Roman"/>
          <w:b/>
          <w:bCs/>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termín, do kterého se uchazeč musí vzdát práva na přijetí v určitém kole, aby mohl podat přihlášku v dalším kole,</w:t>
      </w:r>
    </w:p>
    <w:p w14:paraId="5CA641AB" w14:textId="77777777" w:rsidR="00F6190D" w:rsidRPr="00277C96"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kern w:val="2"/>
          <w:szCs w:val="24"/>
          <w:lang w:eastAsia="cs-CZ"/>
          <w14:ligatures w14:val="standardContextual"/>
        </w:rPr>
        <w:t>p) lhůtu, ve které je uchazeč povinen potvrdit úmysl vzdělávat se ve třetím a dalším kole,</w:t>
      </w:r>
    </w:p>
    <w:p w14:paraId="71321DC7"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277C96">
        <w:rPr>
          <w:rFonts w:eastAsia="Times New Roman" w:cs="Times New Roman"/>
          <w:bCs/>
          <w:kern w:val="2"/>
          <w:szCs w:val="24"/>
          <w:lang w:eastAsia="cs-CZ"/>
          <w14:ligatures w14:val="standardContextual"/>
        </w:rPr>
        <w:t>q)</w:t>
      </w:r>
      <w:r w:rsidRPr="00277C96">
        <w:rPr>
          <w:rFonts w:eastAsia="Times New Roman" w:cs="Times New Roman"/>
          <w:b/>
          <w:kern w:val="2"/>
          <w:szCs w:val="24"/>
          <w:lang w:eastAsia="cs-CZ"/>
          <w14:ligatures w14:val="standardContextual"/>
        </w:rPr>
        <w:t xml:space="preserve"> </w:t>
      </w:r>
      <w:r w:rsidRPr="00277C96">
        <w:rPr>
          <w:rFonts w:eastAsia="Times New Roman" w:cs="Times New Roman"/>
          <w:kern w:val="2"/>
          <w:szCs w:val="24"/>
          <w:lang w:eastAsia="cs-CZ"/>
          <w14:ligatures w14:val="standardContextual"/>
        </w:rPr>
        <w:t>podrobnosti o přijímání do vyššího než prvního ročníku.</w:t>
      </w:r>
    </w:p>
    <w:p w14:paraId="2AAD4146" w14:textId="77777777" w:rsidR="00F6190D" w:rsidRPr="008B3D92" w:rsidRDefault="00F6190D" w:rsidP="008B3D9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8B3D92">
        <w:rPr>
          <w:rFonts w:eastAsia="Times New Roman" w:cs="Times New Roman"/>
          <w:b/>
          <w:bCs/>
          <w:i/>
          <w:color w:val="4472C4" w:themeColor="accent5"/>
          <w:kern w:val="2"/>
          <w:szCs w:val="24"/>
          <w:lang w:eastAsia="cs-CZ"/>
          <w14:ligatures w14:val="standardContextual"/>
        </w:rPr>
        <w:t>Znění účinné od 1. září 2026.</w:t>
      </w:r>
    </w:p>
    <w:p w14:paraId="53ADD626" w14:textId="77777777" w:rsidR="00F6190D" w:rsidRDefault="00F6190D" w:rsidP="00F6190D">
      <w:pPr>
        <w:jc w:val="center"/>
        <w:rPr>
          <w:rFonts w:cs="Times New Roman"/>
          <w:szCs w:val="24"/>
        </w:rPr>
      </w:pPr>
    </w:p>
    <w:p w14:paraId="4EFD40BA" w14:textId="77777777" w:rsidR="00F6190D" w:rsidRPr="00794C82" w:rsidRDefault="00F6190D" w:rsidP="00F6190D">
      <w:pPr>
        <w:jc w:val="center"/>
        <w:rPr>
          <w:rFonts w:cs="Times New Roman"/>
          <w:b/>
          <w:bCs/>
          <w:szCs w:val="24"/>
        </w:rPr>
      </w:pPr>
      <w:r w:rsidRPr="00794C82">
        <w:rPr>
          <w:rFonts w:cs="Times New Roman"/>
          <w:b/>
          <w:bCs/>
          <w:szCs w:val="24"/>
        </w:rPr>
        <w:t>Organizace středního vzdělávání</w:t>
      </w:r>
    </w:p>
    <w:p w14:paraId="64A90000" w14:textId="77777777" w:rsidR="00F6190D" w:rsidRPr="00F53F59" w:rsidRDefault="00F6190D" w:rsidP="00F6190D">
      <w:pPr>
        <w:jc w:val="center"/>
        <w:rPr>
          <w:rFonts w:cs="Times New Roman"/>
          <w:szCs w:val="24"/>
        </w:rPr>
      </w:pPr>
    </w:p>
    <w:p w14:paraId="4271F770" w14:textId="77777777" w:rsidR="00F6190D" w:rsidRPr="00F53F59" w:rsidRDefault="00F6190D" w:rsidP="00F6190D">
      <w:pPr>
        <w:jc w:val="center"/>
        <w:rPr>
          <w:rFonts w:cs="Times New Roman"/>
          <w:szCs w:val="24"/>
        </w:rPr>
      </w:pPr>
      <w:r w:rsidRPr="00F53F59">
        <w:rPr>
          <w:rFonts w:cs="Times New Roman"/>
          <w:szCs w:val="24"/>
        </w:rPr>
        <w:t>§ 65</w:t>
      </w:r>
    </w:p>
    <w:p w14:paraId="292E4BB2" w14:textId="77777777" w:rsidR="00F6190D" w:rsidRPr="00F53F59" w:rsidRDefault="00F6190D" w:rsidP="00F6190D">
      <w:pPr>
        <w:jc w:val="center"/>
        <w:rPr>
          <w:rFonts w:cs="Times New Roman"/>
          <w:szCs w:val="24"/>
        </w:rPr>
      </w:pPr>
    </w:p>
    <w:p w14:paraId="701AB47E" w14:textId="77777777" w:rsidR="00F6190D" w:rsidRPr="00F53F59" w:rsidRDefault="00F6190D" w:rsidP="00F6190D">
      <w:pPr>
        <w:rPr>
          <w:rFonts w:cs="Times New Roman"/>
          <w:szCs w:val="24"/>
        </w:rPr>
      </w:pPr>
      <w:r w:rsidRPr="00F53F59">
        <w:rPr>
          <w:rFonts w:cs="Times New Roman"/>
          <w:szCs w:val="24"/>
        </w:rPr>
        <w:t>(1)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14:paraId="4B8B34E4" w14:textId="77777777" w:rsidR="00F6190D" w:rsidRPr="00F53F59" w:rsidRDefault="00F6190D" w:rsidP="00F6190D">
      <w:pPr>
        <w:rPr>
          <w:rFonts w:cs="Times New Roman"/>
          <w:szCs w:val="24"/>
        </w:rPr>
      </w:pPr>
    </w:p>
    <w:p w14:paraId="3678F70E"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(2) Praktické vyučování se uskutečňuje ve školách a školských zařízeních nebo na pracovištích </w:t>
      </w:r>
      <w:r w:rsidRPr="005E5D64">
        <w:rPr>
          <w:rFonts w:cs="Times New Roman"/>
          <w:strike/>
          <w:color w:val="000000" w:themeColor="text1"/>
          <w:szCs w:val="24"/>
        </w:rPr>
        <w:t>fyzických nebo právnických osob, které mají oprávnění k činnosti související s daným oborem vzdělání a uzavřely</w:t>
      </w:r>
      <w:r w:rsidRPr="005E5D64">
        <w:rPr>
          <w:rFonts w:cs="Times New Roman"/>
          <w:color w:val="000000" w:themeColor="text1"/>
          <w:szCs w:val="24"/>
        </w:rPr>
        <w:t xml:space="preserve"> </w:t>
      </w:r>
      <w:r w:rsidRPr="005E5D64">
        <w:rPr>
          <w:rFonts w:cs="Times New Roman"/>
          <w:b/>
          <w:bCs/>
          <w:color w:val="000000" w:themeColor="text1"/>
          <w:szCs w:val="24"/>
        </w:rPr>
        <w:t>osoby, která má oprávnění k činnosti související s daným oborem vzdělání a uzavřela</w:t>
      </w:r>
      <w:r w:rsidRPr="005E5D64">
        <w:rPr>
          <w:rFonts w:cs="Times New Roman"/>
          <w:color w:val="000000" w:themeColor="text1"/>
          <w:szCs w:val="24"/>
        </w:rPr>
        <w:t xml:space="preserve"> se školou smlouvu o obsahu a rozsahu praktického vyučování a podmínkách pro jeho konání</w:t>
      </w:r>
      <w:r w:rsidRPr="005E5D64">
        <w:rPr>
          <w:rFonts w:cs="Times New Roman"/>
          <w:b/>
          <w:bCs/>
          <w:color w:val="000000" w:themeColor="text1"/>
          <w:szCs w:val="24"/>
        </w:rPr>
        <w:t>, nebo u poskytovatelů duálního praktického vyučování</w:t>
      </w:r>
      <w:r w:rsidRPr="005E5D64">
        <w:rPr>
          <w:rFonts w:cs="Times New Roman"/>
          <w:color w:val="000000" w:themeColor="text1"/>
          <w:szCs w:val="24"/>
        </w:rPr>
        <w:t>.</w:t>
      </w:r>
    </w:p>
    <w:p w14:paraId="59AAA0F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1EDE526"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8B3D92">
        <w:rPr>
          <w:rFonts w:cs="Times New Roman"/>
          <w:b/>
          <w:bCs/>
          <w:i/>
          <w:iCs/>
          <w:color w:val="00B050"/>
          <w:szCs w:val="24"/>
        </w:rPr>
        <w:t>Znění účinné od 1. ledna 2026.</w:t>
      </w:r>
    </w:p>
    <w:p w14:paraId="1E7C85E0" w14:textId="77777777" w:rsidR="00F6190D" w:rsidRPr="00F53F59" w:rsidRDefault="00F6190D" w:rsidP="00F6190D">
      <w:pPr>
        <w:rPr>
          <w:rFonts w:cs="Times New Roman"/>
          <w:szCs w:val="24"/>
        </w:rPr>
      </w:pPr>
    </w:p>
    <w:p w14:paraId="2A289628" w14:textId="77777777" w:rsidR="00F6190D" w:rsidRPr="00F53F59" w:rsidRDefault="00F6190D" w:rsidP="00F6190D">
      <w:pPr>
        <w:rPr>
          <w:rFonts w:cs="Times New Roman"/>
          <w:szCs w:val="24"/>
        </w:rPr>
      </w:pPr>
      <w:r w:rsidRPr="00F53F59">
        <w:rPr>
          <w:rFonts w:cs="Times New Roman"/>
          <w:szCs w:val="24"/>
        </w:rPr>
        <w:t>(3)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7215345A" w14:textId="77777777" w:rsidR="00F6190D" w:rsidRPr="00F53F59" w:rsidRDefault="00F6190D" w:rsidP="00F6190D">
      <w:pPr>
        <w:rPr>
          <w:rFonts w:cs="Times New Roman"/>
          <w:szCs w:val="24"/>
        </w:rPr>
      </w:pPr>
    </w:p>
    <w:p w14:paraId="328646E6" w14:textId="77777777" w:rsidR="00F6190D" w:rsidRPr="00F53F59" w:rsidRDefault="00F6190D" w:rsidP="00F6190D">
      <w:pPr>
        <w:rPr>
          <w:rFonts w:cs="Times New Roman"/>
          <w:strike/>
          <w:szCs w:val="24"/>
        </w:rPr>
      </w:pPr>
      <w:r w:rsidRPr="00F53F59">
        <w:rPr>
          <w:rFonts w:cs="Times New Roman"/>
          <w:strike/>
          <w:szCs w:val="24"/>
        </w:rPr>
        <w:t>(4) Při praktickém vyučování smějí žáci pod přímým dohledem nebo dozorem osoby s odbornou způsobilostí podle jiného právního předpisu</w:t>
      </w:r>
      <w:r w:rsidRPr="00F53F59">
        <w:rPr>
          <w:rFonts w:cs="Times New Roman"/>
          <w:strike/>
          <w:szCs w:val="24"/>
          <w:vertAlign w:val="superscript"/>
        </w:rPr>
        <w:t>61)</w:t>
      </w:r>
      <w:r w:rsidRPr="00F53F59">
        <w:rPr>
          <w:rFonts w:cs="Times New Roman"/>
          <w:strike/>
          <w:szCs w:val="24"/>
        </w:rPr>
        <w:t xml:space="preserve">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645AB61A" w14:textId="77777777" w:rsidR="00F6190D" w:rsidRPr="00F53F59" w:rsidRDefault="00F6190D" w:rsidP="00F6190D">
      <w:pPr>
        <w:rPr>
          <w:rFonts w:cs="Times New Roman"/>
          <w:szCs w:val="24"/>
        </w:rPr>
      </w:pPr>
    </w:p>
    <w:p w14:paraId="0708E767" w14:textId="77777777" w:rsidR="00F6190D" w:rsidRPr="00F53F59" w:rsidRDefault="00F6190D" w:rsidP="00F6190D">
      <w:pPr>
        <w:rPr>
          <w:rFonts w:cs="Times New Roman"/>
          <w:b/>
          <w:bCs/>
          <w:szCs w:val="24"/>
        </w:rPr>
      </w:pPr>
      <w:r w:rsidRPr="00F53F59">
        <w:rPr>
          <w:rFonts w:cs="Times New Roman"/>
          <w:b/>
          <w:bCs/>
          <w:szCs w:val="24"/>
        </w:rPr>
        <w:t xml:space="preserve">(4) </w:t>
      </w:r>
      <w:bookmarkStart w:id="19" w:name="_Hlk126839047"/>
      <w:r w:rsidRPr="00F53F59">
        <w:rPr>
          <w:rFonts w:cs="Times New Roman"/>
          <w:b/>
          <w:bCs/>
          <w:szCs w:val="24"/>
        </w:rPr>
        <w:t>Podmínka věku nebo plné svéprávnosti se pro výkon činnosti při praktickém vyučování neuplatní, pokud škola zajistí, že je činnost vykonávána pod přímým dohledem instruktora na pracovišti právnických nebo fyzických osob, kde žáci vykonávají praktické vyučování, nebo učitele.</w:t>
      </w:r>
      <w:bookmarkEnd w:id="19"/>
      <w:r w:rsidRPr="00F53F59">
        <w:rPr>
          <w:rFonts w:cs="Times New Roman"/>
          <w:b/>
          <w:bCs/>
          <w:szCs w:val="24"/>
        </w:rPr>
        <w:t xml:space="preserve"> Ustanovení § 29 odst. 4 a 5 nejsou dotčena.</w:t>
      </w:r>
    </w:p>
    <w:p w14:paraId="7BA219BB" w14:textId="77777777" w:rsidR="00F6190D" w:rsidRPr="00F53F59" w:rsidRDefault="00F6190D" w:rsidP="00F6190D">
      <w:pPr>
        <w:rPr>
          <w:rFonts w:cs="Times New Roman"/>
          <w:strike/>
          <w:sz w:val="20"/>
          <w:szCs w:val="20"/>
        </w:rPr>
      </w:pPr>
      <w:r w:rsidRPr="00F53F59">
        <w:rPr>
          <w:rFonts w:ascii="Calibri" w:eastAsia="Times New Roman" w:hAnsi="Calibri" w:cs="Calibri"/>
          <w:sz w:val="20"/>
          <w:szCs w:val="20"/>
          <w:lang w:eastAsia="cs-CZ"/>
        </w:rPr>
        <w:t>___________________</w:t>
      </w:r>
    </w:p>
    <w:p w14:paraId="14C2076F"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61)</w:t>
      </w:r>
      <w:r w:rsidRPr="00F53F59">
        <w:rPr>
          <w:rFonts w:cs="Times New Roman"/>
          <w:strike/>
          <w:sz w:val="20"/>
          <w:szCs w:val="20"/>
        </w:rPr>
        <w:t xml:space="preserve"> Zákon č. 258/2000 Sb., o ochraně veřejného zdraví a o změně některých souvisejících zákonů, ve znění pozdějších předpisů.</w:t>
      </w:r>
    </w:p>
    <w:p w14:paraId="72A3E166" w14:textId="77777777" w:rsidR="00F6190D" w:rsidRPr="00F53F59" w:rsidRDefault="00F6190D" w:rsidP="00F6190D">
      <w:pPr>
        <w:rPr>
          <w:rFonts w:eastAsiaTheme="minorEastAsia" w:cs="Times New Roman"/>
          <w:szCs w:val="24"/>
        </w:rPr>
      </w:pPr>
    </w:p>
    <w:p w14:paraId="140AE91D" w14:textId="77777777" w:rsidR="00F6190D" w:rsidRDefault="00F6190D" w:rsidP="00F6190D">
      <w:pPr>
        <w:jc w:val="center"/>
        <w:rPr>
          <w:rFonts w:eastAsiaTheme="minorEastAsia" w:cs="Times New Roman"/>
          <w:szCs w:val="24"/>
        </w:rPr>
      </w:pPr>
    </w:p>
    <w:p w14:paraId="019DB61C"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color w:val="000000" w:themeColor="text1"/>
          <w:szCs w:val="24"/>
        </w:rPr>
      </w:pPr>
      <w:r w:rsidRPr="005E5D64">
        <w:rPr>
          <w:rFonts w:cs="Times New Roman"/>
          <w:b/>
          <w:bCs/>
          <w:color w:val="000000" w:themeColor="text1"/>
          <w:szCs w:val="24"/>
        </w:rPr>
        <w:t>Duální praktické vyučování</w:t>
      </w:r>
    </w:p>
    <w:p w14:paraId="1A6008F8"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color w:val="000000" w:themeColor="text1"/>
          <w:szCs w:val="24"/>
        </w:rPr>
      </w:pPr>
      <w:r w:rsidRPr="005E5D64">
        <w:rPr>
          <w:rFonts w:cs="Times New Roman"/>
          <w:b/>
          <w:bCs/>
          <w:color w:val="000000" w:themeColor="text1"/>
          <w:szCs w:val="24"/>
        </w:rPr>
        <w:t>§ 65a</w:t>
      </w:r>
    </w:p>
    <w:p w14:paraId="7144DFCB"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(1) Praktické vyučování se může uskutečňovat na pracovišti osoby, která má oprávnění k činnosti související s daným oborem vzdělání a způsobilost k poskytování duálního praktického vyučování (dále jen „duální poskytovatel“) ověřenou organizací zaměstnavatelů s celostátní působností (dále jen „organizace duálních poskytovatelů“).</w:t>
      </w:r>
    </w:p>
    <w:p w14:paraId="7A4A61F2"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(2) Způsobilost duálního poskytovatele se prokazuje certifikátem vydaným organizací duálních poskytovatelů (dále jen „certifikát poskytovatele“).</w:t>
      </w:r>
    </w:p>
    <w:p w14:paraId="129C786E"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120"/>
        <w:ind w:left="0"/>
        <w:contextualSpacing w:val="0"/>
        <w:rPr>
          <w:rFonts w:cs="Times New Roman"/>
          <w:b/>
          <w:bCs/>
          <w:color w:val="000000" w:themeColor="text1"/>
          <w:szCs w:val="24"/>
        </w:rPr>
      </w:pPr>
      <w:r w:rsidRPr="005E5D64">
        <w:rPr>
          <w:rFonts w:cs="Times New Roman"/>
          <w:b/>
          <w:bCs/>
          <w:color w:val="000000" w:themeColor="text1"/>
          <w:szCs w:val="24"/>
        </w:rPr>
        <w:t xml:space="preserve">(3) Organizace duálních poskytovatelů vydá certifikát poskytovatele osobě, která prokáže, že  </w:t>
      </w:r>
    </w:p>
    <w:p w14:paraId="17C4BCA6"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má technické a materiální vybavení pro činnosti související s daným oborem vzdělání odpovídající současné úrovni technologií,</w:t>
      </w:r>
    </w:p>
    <w:p w14:paraId="7185F7FB"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má pro poskytování duálního praktického vyučování odborně vyškolenou osobu nebo osoby, které získaly profesní kvalifikaci instruktora podle zákona o uznávání výsledků dalšího vzdělávání nebo získaly odbornou kvalifikaci učitele praktického vyučování nebo odborného výcviku,</w:t>
      </w:r>
    </w:p>
    <w:p w14:paraId="3B87438E"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je schopna poskytovat duální praktické vyučování alespoň v části rozsahu praktického vyučování daného rámcového vzdělávacího programu a podle standardu kvality duálního praktického vyučování pro daný obor vzdělání a</w:t>
      </w:r>
    </w:p>
    <w:p w14:paraId="4F3783AA" w14:textId="77777777" w:rsidR="00F6190D" w:rsidRPr="005E5D64" w:rsidRDefault="00F6190D" w:rsidP="00F6190D">
      <w:pPr>
        <w:pStyle w:val="Odstavecseseznamem"/>
        <w:numPr>
          <w:ilvl w:val="0"/>
          <w:numId w:val="23"/>
        </w:numPr>
        <w:pBdr>
          <w:top w:val="single" w:sz="4" w:space="1" w:color="auto"/>
          <w:left w:val="single" w:sz="4" w:space="4" w:color="auto"/>
          <w:bottom w:val="single" w:sz="4" w:space="1" w:color="auto"/>
          <w:right w:val="single" w:sz="4" w:space="4" w:color="auto"/>
        </w:pBdr>
        <w:spacing w:before="120"/>
        <w:ind w:left="0" w:firstLine="0"/>
        <w:contextualSpacing w:val="0"/>
        <w:rPr>
          <w:rFonts w:cs="Times New Roman"/>
          <w:b/>
          <w:bCs/>
          <w:color w:val="000000" w:themeColor="text1"/>
          <w:szCs w:val="24"/>
        </w:rPr>
      </w:pPr>
      <w:r w:rsidRPr="005E5D64">
        <w:rPr>
          <w:rFonts w:cs="Times New Roman"/>
          <w:b/>
          <w:bCs/>
          <w:color w:val="000000" w:themeColor="text1"/>
          <w:szCs w:val="24"/>
        </w:rPr>
        <w:t>na její majetek nebyl v posledních 3 letech prohlášen konkurs, nebylo proti ní zahájeno insolvenční řízení, není v likvidaci, nedošlo k zamítnutí návrhu na prohlášení konkursu pro nedostatek jejího majetku nebo ke zrušení konkursu po splnění rozvrhového usnesení nebo ke zrušení konkursu z důvodu, že její majetek nepostačuje k úhradě nákladů konkursu, nemá v evidenci daní nedoplatky, nemá nedoplatek na pojistném a na penále na veřejné zdravotní pojištění nebo na pojistném a na penále na sociální zabezpečení a na příspěvku na státní politiku zaměstnanosti.</w:t>
      </w:r>
    </w:p>
    <w:p w14:paraId="1FC2EBDF"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(4) Splnění podmínek podle odstavce 3 posoudí alespoň tříčlenná komise ustavená organizací duálních poskytovatelů; členem komise může být pouze fyzická osoba, která získala alespoň střední vzdělání s výučním listem a praxi v oboru činnosti související s daným oborem vzdělání v délce alespoň 5 let.</w:t>
      </w:r>
    </w:p>
    <w:p w14:paraId="13DF9F0F"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(5) Platnost certifikátu poskytovatele je 6 let. Certifikát poskytovatele je nepřevoditelný a oprávnění k činnosti související s daným oborem vzdělání a způsobilost k poskytování duálního praktického vyučování nepřechází na právní nástupce.</w:t>
      </w:r>
    </w:p>
    <w:p w14:paraId="04E5BC2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before="120"/>
        <w:rPr>
          <w:rFonts w:cs="Times New Roman"/>
          <w:b/>
          <w:bCs/>
          <w:color w:val="000000" w:themeColor="text1"/>
          <w:szCs w:val="24"/>
        </w:rPr>
      </w:pPr>
      <w:r w:rsidRPr="005E5D64">
        <w:rPr>
          <w:rFonts w:cs="Times New Roman"/>
          <w:b/>
          <w:bCs/>
          <w:color w:val="000000" w:themeColor="text1"/>
          <w:szCs w:val="24"/>
        </w:rPr>
        <w:t xml:space="preserve">(6) Certifikát poskytovatele lze vydat také právnické osobě sdružující více osob, které mají oprávnění k činnosti související s daným oborem nebo danými obory vzdělání (dále </w:t>
      </w:r>
      <w:r w:rsidRPr="005E5D64">
        <w:rPr>
          <w:rFonts w:cs="Times New Roman"/>
          <w:b/>
          <w:bCs/>
          <w:color w:val="000000" w:themeColor="text1"/>
          <w:szCs w:val="24"/>
        </w:rPr>
        <w:lastRenderedPageBreak/>
        <w:t>jen „sdružení duálních poskytovatelů“). Každá osoba ve sdružení duálních poskytovatelů musí splnit podmínky podle odstavce 3 písm. d). Ustanovení o duálním poskytovateli se na sdružení duálních poskytovatelů použijí obdobně.</w:t>
      </w:r>
    </w:p>
    <w:p w14:paraId="7C6FAC08"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65b</w:t>
      </w:r>
    </w:p>
    <w:p w14:paraId="6327B1E1"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Pokud organizace duálních poskytovatelů zjistí, že duální poskytovatel nesplňuje podmínky podle § 65a odst. 1 a 3, certifikát poskytovatele tomuto duálnímu poskytovateli odejme; o odnětí tento duální poskytovatel informuje neprodleně ředitele školy, se kterým uzavřel smlouvu o obsahu a rozsahu duálního praktického vyučování a podmínkách pro jeho konání. Ředitel školy podle věty první informuje neprodleně o odnětí certifikátu poskytovatele zákonné zástupce dotčených žáků a dotčené zletilé žáky. Příslušná organizace duálních poskytovatelů poskytne řediteli školy podle věty první součinnost pro zajištění jiného duálního poskytovatele.</w:t>
      </w:r>
    </w:p>
    <w:p w14:paraId="04DFF210"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65c</w:t>
      </w:r>
    </w:p>
    <w:p w14:paraId="1E5603D1"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Organizace duálních poskytovatelů může vydávat certifikáty poskytovatele po zveřejnění standardu kvality duálního praktického vyučování pro daný obor vzdělání. Organizace duálních poskytovatelů zveřejní standard kvality duálního praktického vyučování způsobem umožňujícím dálkový přístup po jeho projednání s ministerstvem.</w:t>
      </w:r>
    </w:p>
    <w:p w14:paraId="64DD1EA6"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(2) Ministerstvo zveřejňuje způsobem umožňujícím dálkový přístup seznam zveřejněných standardů kvality duálního praktického vyučování s uvedením oborů vzdělání a organizací duálních poskytovatelů, které tyto standardy zveřejnily. </w:t>
      </w:r>
    </w:p>
    <w:p w14:paraId="11EDA93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(3) Organizace duálních poskytovatelů předávají ministerstvu bez zbytečného odkladu údaje o vydání a zániku platnosti certifikátu poskytovatele. Ministerstvo zveřejňuje způsobem umožňujícím dálkový přístup seznam platných certifikátů poskytovatele.</w:t>
      </w:r>
    </w:p>
    <w:p w14:paraId="65814D76"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65d</w:t>
      </w:r>
    </w:p>
    <w:p w14:paraId="2C85A7B2"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Škola a školské zařízení uzavře s duálním poskytovatelem smlouvu o obsahu a rozsahu duálního praktického vyučování a podmínkách pro jeho konání. Smlouva se uzavírá alespoň na dobu školního roku a obsahuje zejména</w:t>
      </w:r>
    </w:p>
    <w:p w14:paraId="1E7F2CDC"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a) obory vzdělání a druh činností, které žáci budou při duálním praktickém vyučování vykonávat,</w:t>
      </w:r>
    </w:p>
    <w:p w14:paraId="0FE8BB8E"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b) místo konání duálního praktického vyučování,</w:t>
      </w:r>
    </w:p>
    <w:p w14:paraId="6E7002EF"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c) počet žáků, kteří se zúčastní duálního praktického vyučování,</w:t>
      </w:r>
    </w:p>
    <w:p w14:paraId="5A2D8E8C"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d) odměňování žáků za produktivní činnost a</w:t>
      </w:r>
    </w:p>
    <w:p w14:paraId="20C2774A"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e) ujednání o náhradě nákladů, které duálnímu poskytovateli prokazatelně a nutně vznikají výhradně za účelem poskytování duálního praktického vyučování.</w:t>
      </w:r>
    </w:p>
    <w:p w14:paraId="5F6710F9"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(2) Duální poskytovatel může uzavřít se zákonným zástupcem žáka nebo zletilým žákem zařazeným do duálního praktického vyučování smlouvu o poskytování duálního praktického vyučování upravující práva a povinnosti smluvních stran po dobu poskytování duálního praktického vyučování. Uzavření této smlouvy není podmínkou poskytování duálního praktického vyučování. </w:t>
      </w:r>
    </w:p>
    <w:p w14:paraId="1002F80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(3) Součástí smlouvy podle odstavce 2 může být také sjednání</w:t>
      </w:r>
    </w:p>
    <w:p w14:paraId="5CF2CB29" w14:textId="77777777" w:rsidR="00F6190D" w:rsidRPr="005E5D64" w:rsidRDefault="00F6190D" w:rsidP="00F6190D">
      <w:pPr>
        <w:pStyle w:val="Odstavecseseznamem"/>
        <w:numPr>
          <w:ilvl w:val="0"/>
          <w:numId w:val="24"/>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lastRenderedPageBreak/>
        <w:t>poskytování motivačního příspěvku žákovi v duálním praktickém vyučování, jeho výše a podmínek jeho poskytování a</w:t>
      </w:r>
    </w:p>
    <w:p w14:paraId="6968C5D3" w14:textId="77777777" w:rsidR="00F6190D" w:rsidRPr="005E5D64" w:rsidRDefault="00F6190D" w:rsidP="00F6190D">
      <w:pPr>
        <w:pStyle w:val="Odstavecseseznamem"/>
        <w:numPr>
          <w:ilvl w:val="0"/>
          <w:numId w:val="24"/>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závazku žáka uzavřít po dosažení středního vzdělání pracovní smlouvu s duálním poskytovatelem nebo s jednou z osob duálního poskytovatele, jde-li o sdružení duálních poskytovatelů, a to až na dobu 3 let.</w:t>
      </w:r>
    </w:p>
    <w:p w14:paraId="737A1900"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(4) Smlouvu podle odstavce 1 lze vypovědět bez udání důvodu; výpovědní doba uplyne dnem 30. června školního roku, ve kterém byla výpověď doručena druhé straně.</w:t>
      </w:r>
    </w:p>
    <w:p w14:paraId="2E1DFDA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(5) Poruší-li strana povinnost vyplývající ze smlouvy podle odstavce 1 nebo 2, může druhá strana smlouvu vypovědět. Nedohodnou-li </w:t>
      </w:r>
      <w:proofErr w:type="gramStart"/>
      <w:r w:rsidRPr="005E5D64">
        <w:rPr>
          <w:rFonts w:cs="Times New Roman"/>
          <w:b/>
          <w:bCs/>
          <w:color w:val="000000" w:themeColor="text1"/>
          <w:szCs w:val="24"/>
        </w:rPr>
        <w:t>se</w:t>
      </w:r>
      <w:proofErr w:type="gramEnd"/>
      <w:r w:rsidRPr="005E5D64">
        <w:rPr>
          <w:rFonts w:cs="Times New Roman"/>
          <w:b/>
          <w:bCs/>
          <w:color w:val="000000" w:themeColor="text1"/>
          <w:szCs w:val="24"/>
        </w:rPr>
        <w:t xml:space="preserve"> strany smlouvy jinak, činí výpovědní doba 30 dnů ode dne doručení výpovědi.</w:t>
      </w:r>
    </w:p>
    <w:p w14:paraId="4F99A63F"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65e</w:t>
      </w:r>
    </w:p>
    <w:p w14:paraId="548B94E7"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(1) Duální praktické vyučování na pracovišti duálního poskytovatele se uskutečňuje pod vedením a dohledem osob, které získaly profesní kvalifikaci instruktora podle zákona o uznávání výsledků dalšího vzdělávání nebo odbornou kvalifikaci učitele praktického vyučování nebo odborného výcviku.</w:t>
      </w:r>
    </w:p>
    <w:p w14:paraId="09DC4FD7" w14:textId="77777777" w:rsidR="00F6190D" w:rsidRPr="005E5D64"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contextualSpacing w:val="0"/>
        <w:rPr>
          <w:rFonts w:cs="Times New Roman"/>
          <w:b/>
          <w:bCs/>
          <w:color w:val="000000" w:themeColor="text1"/>
          <w:szCs w:val="24"/>
        </w:rPr>
      </w:pPr>
      <w:r w:rsidRPr="005E5D64">
        <w:rPr>
          <w:rFonts w:cs="Times New Roman"/>
          <w:b/>
          <w:bCs/>
          <w:color w:val="000000" w:themeColor="text1"/>
          <w:szCs w:val="24"/>
        </w:rPr>
        <w:t>(2) Osoby s profesní nebo odbornou kvalifikací podle odstavce 1 písemně zaznamenávají údaje o průběhu duálního praktického vyučování a o práci žáků v něm; tyto údaje předávají škole a školskému zařízení jako podklad pro hodnocení žáků.</w:t>
      </w:r>
    </w:p>
    <w:p w14:paraId="63EFB07D"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 xml:space="preserve">(3) Zástupce duálního poskytovatele se </w:t>
      </w:r>
      <w:r w:rsidRPr="005E5D64" w:rsidDel="7161796D">
        <w:rPr>
          <w:rFonts w:cs="Times New Roman"/>
          <w:b/>
          <w:bCs/>
          <w:color w:val="000000" w:themeColor="text1"/>
          <w:szCs w:val="24"/>
        </w:rPr>
        <w:t>může</w:t>
      </w:r>
      <w:r w:rsidRPr="005E5D64">
        <w:rPr>
          <w:rFonts w:cs="Times New Roman"/>
          <w:b/>
          <w:bCs/>
          <w:color w:val="000000" w:themeColor="text1"/>
          <w:szCs w:val="24"/>
        </w:rPr>
        <w:t xml:space="preserve"> jako přísedící s hlasem poradním účastnit praktické části závěrečné zkoušky a profilové části maturitní zkoušky žáka, který se u tohoto duálního poskytovatele účastnil duálního praktického vyučování.</w:t>
      </w:r>
    </w:p>
    <w:p w14:paraId="7D528CE3" w14:textId="77777777" w:rsidR="00F6190D" w:rsidRPr="005E5D64" w:rsidRDefault="00F6190D" w:rsidP="00F6190D">
      <w:pPr>
        <w:pStyle w:val="Odstavecseseznamem"/>
        <w:keepNext/>
        <w:pBdr>
          <w:top w:val="single" w:sz="4" w:space="1" w:color="auto"/>
          <w:left w:val="single" w:sz="4" w:space="4" w:color="auto"/>
          <w:bottom w:val="single" w:sz="4" w:space="1" w:color="auto"/>
          <w:right w:val="single" w:sz="4" w:space="4" w:color="auto"/>
        </w:pBdr>
        <w:spacing w:before="240" w:after="120"/>
        <w:ind w:left="0"/>
        <w:contextualSpacing w:val="0"/>
        <w:jc w:val="center"/>
        <w:rPr>
          <w:rFonts w:cs="Times New Roman"/>
          <w:b/>
          <w:bCs/>
          <w:color w:val="000000" w:themeColor="text1"/>
          <w:szCs w:val="24"/>
        </w:rPr>
      </w:pPr>
      <w:r w:rsidRPr="005E5D64">
        <w:rPr>
          <w:rFonts w:cs="Times New Roman"/>
          <w:b/>
          <w:bCs/>
          <w:color w:val="000000" w:themeColor="text1"/>
          <w:szCs w:val="24"/>
        </w:rPr>
        <w:t>§ 65f</w:t>
      </w:r>
    </w:p>
    <w:p w14:paraId="62F3ECBB" w14:textId="77777777" w:rsidR="00F6190D" w:rsidRPr="005E5D64"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color w:val="000000" w:themeColor="text1"/>
          <w:szCs w:val="24"/>
        </w:rPr>
      </w:pPr>
      <w:r w:rsidRPr="005E5D64">
        <w:rPr>
          <w:rFonts w:cs="Times New Roman"/>
          <w:b/>
          <w:bCs/>
          <w:color w:val="000000" w:themeColor="text1"/>
          <w:szCs w:val="24"/>
        </w:rPr>
        <w:t>Ministerstvo stanoví vyhláškou</w:t>
      </w:r>
    </w:p>
    <w:p w14:paraId="42CD9CF9"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náležitosti certifikátu poskytovatele,</w:t>
      </w:r>
    </w:p>
    <w:p w14:paraId="650BCA88"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podrobnosti o náležitostech smlouvy o obsahu a rozsahu duálního praktického vyučování a podmínkách pro jeho konání a</w:t>
      </w:r>
    </w:p>
    <w:p w14:paraId="1065A797" w14:textId="77777777" w:rsidR="00F6190D" w:rsidRPr="005E5D64" w:rsidRDefault="00F6190D" w:rsidP="00F6190D">
      <w:pPr>
        <w:pStyle w:val="Odstavecseseznamem"/>
        <w:numPr>
          <w:ilvl w:val="0"/>
          <w:numId w:val="25"/>
        </w:numPr>
        <w:pBdr>
          <w:top w:val="single" w:sz="4" w:space="1" w:color="auto"/>
          <w:left w:val="single" w:sz="4" w:space="4" w:color="auto"/>
          <w:bottom w:val="single" w:sz="4" w:space="1" w:color="auto"/>
          <w:right w:val="single" w:sz="4" w:space="4" w:color="auto"/>
        </w:pBdr>
        <w:spacing w:before="120" w:after="120"/>
        <w:ind w:left="0" w:firstLine="0"/>
        <w:contextualSpacing w:val="0"/>
        <w:rPr>
          <w:rFonts w:cs="Times New Roman"/>
          <w:b/>
          <w:bCs/>
          <w:color w:val="000000" w:themeColor="text1"/>
          <w:szCs w:val="24"/>
        </w:rPr>
      </w:pPr>
      <w:r w:rsidRPr="005E5D64">
        <w:rPr>
          <w:rFonts w:cs="Times New Roman"/>
          <w:b/>
          <w:bCs/>
          <w:color w:val="000000" w:themeColor="text1"/>
          <w:szCs w:val="24"/>
        </w:rPr>
        <w:t>pravidla pro vedení žáků a dohled ze strany osob s profesní nebo odbornou kvalifikací podle § 65e odst. 1 na pracovišti duálního poskytovatele.</w:t>
      </w:r>
    </w:p>
    <w:p w14:paraId="26DAF9B7" w14:textId="77777777" w:rsidR="00F6190D" w:rsidRPr="005E5D64" w:rsidRDefault="00F6190D" w:rsidP="00F6190D">
      <w:pPr>
        <w:pBdr>
          <w:top w:val="single" w:sz="4" w:space="1" w:color="auto"/>
          <w:left w:val="single" w:sz="4" w:space="4" w:color="auto"/>
          <w:bottom w:val="single" w:sz="4" w:space="1" w:color="auto"/>
          <w:right w:val="single" w:sz="4" w:space="4" w:color="auto"/>
        </w:pBdr>
        <w:jc w:val="center"/>
        <w:rPr>
          <w:rFonts w:cs="Times New Roman"/>
          <w:b/>
          <w:bCs/>
          <w:color w:val="000000" w:themeColor="text1"/>
          <w:szCs w:val="24"/>
        </w:rPr>
      </w:pPr>
    </w:p>
    <w:p w14:paraId="39AA9B40" w14:textId="77777777" w:rsidR="00F6190D" w:rsidRPr="008B3D92" w:rsidRDefault="00F6190D" w:rsidP="008B3D92">
      <w:pPr>
        <w:pBdr>
          <w:top w:val="single" w:sz="4" w:space="1" w:color="auto"/>
          <w:left w:val="single" w:sz="4" w:space="4" w:color="auto"/>
          <w:bottom w:val="single" w:sz="4" w:space="1" w:color="auto"/>
          <w:right w:val="single" w:sz="4" w:space="4" w:color="auto"/>
        </w:pBdr>
        <w:jc w:val="center"/>
        <w:rPr>
          <w:rFonts w:eastAsiaTheme="minorEastAsia" w:cs="Times New Roman"/>
          <w:b/>
          <w:bCs/>
          <w:i/>
          <w:iCs/>
          <w:color w:val="00B050"/>
          <w:szCs w:val="24"/>
        </w:rPr>
      </w:pPr>
      <w:r w:rsidRPr="008B3D92">
        <w:rPr>
          <w:rFonts w:cs="Times New Roman"/>
          <w:b/>
          <w:bCs/>
          <w:i/>
          <w:iCs/>
          <w:color w:val="00B050"/>
          <w:szCs w:val="24"/>
        </w:rPr>
        <w:t>Znění účinné od 1. ledna 2026.</w:t>
      </w:r>
    </w:p>
    <w:p w14:paraId="6112C1D0" w14:textId="77777777" w:rsidR="00F6190D" w:rsidRDefault="00F6190D" w:rsidP="00F6190D">
      <w:pPr>
        <w:jc w:val="center"/>
        <w:rPr>
          <w:rFonts w:eastAsiaTheme="minorEastAsia" w:cs="Times New Roman"/>
          <w:szCs w:val="24"/>
        </w:rPr>
      </w:pPr>
    </w:p>
    <w:p w14:paraId="51D5EB66"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14:paraId="16B4827F"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14:paraId="25FEFED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14:paraId="4282E9CD"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w:t>
      </w:r>
      <w:r w:rsidRPr="00CC593D">
        <w:rPr>
          <w:rFonts w:eastAsia="Times New Roman" w:cs="Times New Roman"/>
          <w:szCs w:val="24"/>
          <w:lang w:eastAsia="cs-CZ"/>
        </w:rPr>
        <w:lastRenderedPageBreak/>
        <w:t>§ 70, a to na základě písemné žádosti. Součástí žádosti zákonného zástupce nezletilého žáka je souhlas žáka.</w:t>
      </w:r>
    </w:p>
    <w:p w14:paraId="33502EB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14:paraId="261C389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23B4794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5D9CC8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62D1E79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29ADDBD4"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14:paraId="0DD71D4D"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14:paraId="108BB8D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14:paraId="5B3DD2F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14:paraId="6DD3FC10"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68</w:t>
      </w:r>
    </w:p>
    <w:p w14:paraId="7879EEF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78D07A9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70FB505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7444F117"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14:paraId="13E1EC14"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5D2A845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14:paraId="43231B7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14:paraId="34E0E69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32FA0FB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3E397416"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3D2747F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700654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553A6E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3DBB3FB1"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5387405E"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06BD328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14:paraId="23488A3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14:paraId="30EA13CD"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14:paraId="1F067A70"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5693E1C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w:t>
      </w:r>
      <w:r w:rsidRPr="00CC593D">
        <w:rPr>
          <w:rFonts w:eastAsia="Times New Roman" w:cs="Times New Roman"/>
          <w:szCs w:val="24"/>
          <w:lang w:eastAsia="cs-CZ"/>
        </w:rPr>
        <w:lastRenderedPageBreak/>
        <w:t>vzdělání prokáže při zkoušce stanovené ředitelem školy. Uzná-li ředitel školy dosažené vzdělání žáka, uvolní žáka z vyučování a hodnocení v rozsahu uznaného vzdělání.</w:t>
      </w:r>
    </w:p>
    <w:p w14:paraId="024A110D"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14:paraId="6E7CCD34"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44D9278C"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59CF06BE"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14:paraId="76427B8A"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14:paraId="6F8A5923"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14:paraId="298A853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14:paraId="4226097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4845FCB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3FFBB95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14:paraId="37020A6F"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14:paraId="6457174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14:paraId="7C248ED3"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14:paraId="21882FE9"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14:paraId="00A2CFD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14:paraId="010C4EE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14:paraId="503C18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14:paraId="2C8067D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14:paraId="551C747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3FAD503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14:paraId="76EA933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201F556B"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6D1C9DA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7DD8B07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14:paraId="7CF77476"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14:paraId="3C3BD6F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14:paraId="5EB2A48F"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14:paraId="065FF23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14:paraId="29DB1F63"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řídí práci zkušební komise a odpovídá za její činnost,</w:t>
      </w:r>
    </w:p>
    <w:p w14:paraId="564FEDC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14:paraId="5362032C"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14:paraId="72208FF0"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14:paraId="663EEC09"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14:paraId="16F20D3C"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14:paraId="5EF262DA"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14:paraId="13C73DE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5D9EB8A8"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2D1EFAE5"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14:paraId="188BF252"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14:paraId="4BDBE012"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4D2FF9CA" w14:textId="77777777" w:rsidR="008B3D92" w:rsidRPr="00CC593D" w:rsidRDefault="008B3D92" w:rsidP="008B3D92">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14:paraId="448E9FC3" w14:textId="77777777" w:rsidR="008B3D92" w:rsidRPr="00CC593D" w:rsidRDefault="008B3D92" w:rsidP="008B3D92">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14:paraId="2E93CC77" w14:textId="77777777" w:rsidR="008B3D92" w:rsidRPr="00CC593D" w:rsidRDefault="008B3D92" w:rsidP="008B3D92">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w:t>
      </w:r>
      <w:r w:rsidRPr="002748C5">
        <w:rPr>
          <w:rFonts w:eastAsia="Times New Roman" w:cs="Times New Roman"/>
          <w:szCs w:val="24"/>
          <w:lang w:eastAsia="cs-CZ"/>
        </w:rPr>
        <w:t xml:space="preserve">profilové části. </w:t>
      </w:r>
      <w:r w:rsidRPr="002748C5">
        <w:t xml:space="preserve">Žák úspěšně vykoná část maturitní zkoušky, pokud úspěšně vykoná všechny povinné zkoušky, ze kterých se tato část skládá. </w:t>
      </w:r>
      <w:r w:rsidRPr="002748C5">
        <w:rPr>
          <w:rFonts w:eastAsia="Times New Roman" w:cs="Times New Roman"/>
          <w:szCs w:val="24"/>
          <w:lang w:eastAsia="cs-CZ"/>
        </w:rPr>
        <w:t xml:space="preserve">Žák </w:t>
      </w:r>
      <w:r w:rsidRPr="002748C5">
        <w:rPr>
          <w:rFonts w:eastAsia="Times New Roman" w:cs="Times New Roman"/>
          <w:szCs w:val="24"/>
          <w:lang w:eastAsia="cs-CZ"/>
        </w:rPr>
        <w:lastRenderedPageBreak/>
        <w:t>získá střední vzdělání s maturitní zkouškou,</w:t>
      </w:r>
      <w:r w:rsidRPr="00CC593D">
        <w:rPr>
          <w:rFonts w:eastAsia="Times New Roman" w:cs="Times New Roman"/>
          <w:szCs w:val="24"/>
          <w:lang w:eastAsia="cs-CZ"/>
        </w:rPr>
        <w:t xml:space="preserve"> jestliže úspěšně vykoná obě části maturitní zkoušky.</w:t>
      </w:r>
    </w:p>
    <w:p w14:paraId="3ABFBBF6" w14:textId="77777777" w:rsidR="00F6190D" w:rsidRPr="00F53F59" w:rsidRDefault="00F6190D" w:rsidP="00F6190D">
      <w:pPr>
        <w:jc w:val="center"/>
        <w:rPr>
          <w:rFonts w:eastAsiaTheme="minorEastAsia" w:cs="Times New Roman"/>
          <w:szCs w:val="24"/>
        </w:rPr>
      </w:pPr>
      <w:r w:rsidRPr="00F53F59">
        <w:rPr>
          <w:rFonts w:eastAsiaTheme="minorEastAsia" w:cs="Times New Roman"/>
          <w:szCs w:val="24"/>
        </w:rPr>
        <w:t>§ 78</w:t>
      </w:r>
    </w:p>
    <w:p w14:paraId="689AB125" w14:textId="77777777" w:rsidR="00F6190D" w:rsidRPr="00794C82" w:rsidRDefault="00F6190D" w:rsidP="00F6190D">
      <w:pPr>
        <w:jc w:val="center"/>
        <w:rPr>
          <w:rFonts w:eastAsiaTheme="minorEastAsia" w:cs="Times New Roman"/>
          <w:b/>
          <w:bCs/>
          <w:szCs w:val="24"/>
        </w:rPr>
      </w:pPr>
      <w:r w:rsidRPr="00794C82">
        <w:rPr>
          <w:rFonts w:eastAsiaTheme="minorEastAsia" w:cs="Times New Roman"/>
          <w:b/>
          <w:bCs/>
          <w:szCs w:val="24"/>
        </w:rPr>
        <w:t>Společná část maturitní zkoušky</w:t>
      </w:r>
    </w:p>
    <w:p w14:paraId="118ABE0C" w14:textId="77777777" w:rsidR="00F6190D" w:rsidRPr="00F53F59" w:rsidRDefault="00F6190D" w:rsidP="00F6190D">
      <w:pPr>
        <w:rPr>
          <w:rFonts w:eastAsiaTheme="minorEastAsia" w:cs="Times New Roman"/>
          <w:szCs w:val="24"/>
        </w:rPr>
      </w:pPr>
    </w:p>
    <w:p w14:paraId="12A99187"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(1) Zkušebními předměty společné části maturitní zkoušky jsou </w:t>
      </w:r>
    </w:p>
    <w:p w14:paraId="0E40A03E" w14:textId="77777777" w:rsidR="00F6190D" w:rsidRPr="00F53F59" w:rsidRDefault="00F6190D" w:rsidP="00F6190D">
      <w:pPr>
        <w:rPr>
          <w:rFonts w:eastAsiaTheme="minorEastAsia" w:cs="Times New Roman"/>
          <w:szCs w:val="24"/>
        </w:rPr>
      </w:pPr>
    </w:p>
    <w:p w14:paraId="605026D7"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a) český jazyk a literatura, </w:t>
      </w:r>
    </w:p>
    <w:p w14:paraId="7DEEE868" w14:textId="77777777" w:rsidR="00F6190D" w:rsidRPr="00F53F59" w:rsidRDefault="00F6190D" w:rsidP="00F6190D">
      <w:pPr>
        <w:rPr>
          <w:rFonts w:eastAsiaTheme="minorEastAsia" w:cs="Times New Roman"/>
          <w:szCs w:val="24"/>
        </w:rPr>
      </w:pPr>
    </w:p>
    <w:p w14:paraId="5156E9F9" w14:textId="77777777" w:rsidR="00F6190D" w:rsidRPr="00F667BD" w:rsidRDefault="00F6190D" w:rsidP="00F6190D">
      <w:pPr>
        <w:rPr>
          <w:rFonts w:eastAsiaTheme="minorEastAsia" w:cs="Times New Roman"/>
          <w:color w:val="000000" w:themeColor="text1"/>
          <w:szCs w:val="24"/>
        </w:rPr>
      </w:pPr>
      <w:r w:rsidRPr="00F53F59">
        <w:rPr>
          <w:rFonts w:eastAsiaTheme="minorEastAsia" w:cs="Times New Roman"/>
          <w:szCs w:val="24"/>
        </w:rPr>
        <w:t xml:space="preserve">b) cizí jazyk, který si žák zvolí z nabídky stanovené prováděcím právním předpisem; žák může zvolit pouze takový cizí jazyk, který je vyučován </w:t>
      </w:r>
      <w:r w:rsidRPr="00F53F59">
        <w:rPr>
          <w:rFonts w:eastAsiaTheme="minorEastAsia" w:cs="Times New Roman"/>
          <w:strike/>
          <w:szCs w:val="24"/>
        </w:rPr>
        <w:t>ve škole, jíž je žákem</w:t>
      </w:r>
      <w:r w:rsidRPr="00F53F59">
        <w:rPr>
          <w:rFonts w:eastAsiaTheme="minorEastAsia" w:cs="Times New Roman"/>
          <w:b/>
          <w:bCs/>
          <w:szCs w:val="24"/>
        </w:rPr>
        <w:t xml:space="preserve"> podle školního vzdělávacího programu školy v oboru vzdělání, v němž se žák vzdělává</w:t>
      </w:r>
      <w:r w:rsidRPr="00F667BD">
        <w:rPr>
          <w:rFonts w:eastAsia="MS Mincho" w:cs="Times New Roman"/>
          <w:b/>
          <w:bCs/>
          <w:color w:val="000000" w:themeColor="text1"/>
          <w:szCs w:val="24"/>
        </w:rPr>
        <w:t>, a jehož součet týdenních vyučovacích hodin v jednotlivých ročnících v dané škole činí alespoň 4 vyučovací hodiny</w:t>
      </w:r>
      <w:r w:rsidRPr="00F667BD">
        <w:rPr>
          <w:rFonts w:eastAsiaTheme="minorEastAsia" w:cs="Times New Roman"/>
          <w:color w:val="000000" w:themeColor="text1"/>
          <w:szCs w:val="24"/>
        </w:rPr>
        <w:t xml:space="preserve">, a </w:t>
      </w:r>
    </w:p>
    <w:p w14:paraId="0E5AC99B" w14:textId="77777777" w:rsidR="00F6190D" w:rsidRPr="00F53F59" w:rsidRDefault="00F6190D" w:rsidP="00F6190D">
      <w:pPr>
        <w:rPr>
          <w:rFonts w:eastAsiaTheme="minorEastAsia" w:cs="Times New Roman"/>
          <w:szCs w:val="24"/>
        </w:rPr>
      </w:pPr>
    </w:p>
    <w:p w14:paraId="4BF4F21C"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c) matematika. </w:t>
      </w:r>
    </w:p>
    <w:p w14:paraId="0EF8FBDC" w14:textId="77777777" w:rsidR="00F6190D" w:rsidRPr="00F53F59" w:rsidRDefault="00F6190D" w:rsidP="00F6190D">
      <w:pPr>
        <w:rPr>
          <w:rFonts w:eastAsiaTheme="minorEastAsia" w:cs="Times New Roman"/>
          <w:szCs w:val="24"/>
        </w:rPr>
      </w:pPr>
    </w:p>
    <w:p w14:paraId="00E2D8AE"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(2) Společná část maturitní zkoušky se skládá ze zkoušky z českého jazyka a literatury a druhé zkoušky, pro kterou si žák na přihlášce k maturitní zkoušce zvolí jeden ze zkušebních předmětů uvedených v odstavci 1 písm. b) a c). </w:t>
      </w:r>
    </w:p>
    <w:p w14:paraId="199F2FB4" w14:textId="77777777" w:rsidR="00F6190D" w:rsidRPr="00F53F59" w:rsidRDefault="00F6190D" w:rsidP="00F6190D">
      <w:pPr>
        <w:rPr>
          <w:rFonts w:eastAsiaTheme="minorEastAsia" w:cs="Times New Roman"/>
          <w:szCs w:val="24"/>
        </w:rPr>
      </w:pPr>
    </w:p>
    <w:p w14:paraId="0AF5D17B" w14:textId="77777777" w:rsidR="00F6190D" w:rsidRPr="00F53F59" w:rsidRDefault="00F6190D" w:rsidP="00F6190D">
      <w:pPr>
        <w:rPr>
          <w:rFonts w:eastAsiaTheme="minorEastAsia" w:cs="Times New Roman"/>
          <w:szCs w:val="24"/>
        </w:rPr>
      </w:pPr>
      <w:r w:rsidRPr="00F53F59">
        <w:rPr>
          <w:rFonts w:eastAsiaTheme="minorEastAsia" w:cs="Times New Roman"/>
          <w:szCs w:val="24"/>
        </w:rPr>
        <w:t xml:space="preserve">(3) Zkoušky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 </w:t>
      </w:r>
    </w:p>
    <w:p w14:paraId="1372066F" w14:textId="77777777" w:rsidR="00F6190D" w:rsidRPr="00F53F59" w:rsidRDefault="00F6190D" w:rsidP="00F6190D">
      <w:pPr>
        <w:rPr>
          <w:rFonts w:eastAsiaTheme="minorEastAsia" w:cs="Times New Roman"/>
          <w:szCs w:val="24"/>
        </w:rPr>
      </w:pPr>
    </w:p>
    <w:p w14:paraId="186D88A3" w14:textId="77777777" w:rsidR="00F6190D" w:rsidRDefault="00F6190D" w:rsidP="00F6190D">
      <w:pPr>
        <w:rPr>
          <w:rFonts w:eastAsiaTheme="minorEastAsia" w:cs="Times New Roman"/>
          <w:szCs w:val="24"/>
        </w:rPr>
      </w:pPr>
      <w:r w:rsidRPr="00F53F59">
        <w:rPr>
          <w:rFonts w:eastAsiaTheme="minorEastAsia" w:cs="Times New Roman"/>
          <w:szCs w:val="24"/>
        </w:rPr>
        <w:t>(4) Žák se může ve společné části dále přihlásit až ke dvěma nepovinným zkouškám ze zkušebních předmětů podle odstavce 1 písm. b) a c) a ze zkušebního předmětu matematika rozšiřující.</w:t>
      </w:r>
    </w:p>
    <w:p w14:paraId="3D1F88CE" w14:textId="77777777" w:rsidR="00F6190D" w:rsidRPr="00F53F59" w:rsidRDefault="00F6190D" w:rsidP="00F6190D">
      <w:pPr>
        <w:rPr>
          <w:rFonts w:eastAsiaTheme="minorEastAsia" w:cs="Times New Roman"/>
          <w:szCs w:val="24"/>
        </w:rPr>
      </w:pPr>
    </w:p>
    <w:p w14:paraId="7DD00FC6" w14:textId="77777777" w:rsidR="00F6190D" w:rsidRPr="0095486B" w:rsidRDefault="00F6190D" w:rsidP="00F6190D">
      <w:pPr>
        <w:pBdr>
          <w:top w:val="single" w:sz="4" w:space="1" w:color="auto"/>
          <w:left w:val="single" w:sz="4" w:space="4" w:color="auto"/>
          <w:bottom w:val="single" w:sz="4" w:space="1" w:color="auto"/>
          <w:right w:val="single" w:sz="4" w:space="4" w:color="auto"/>
        </w:pBdr>
        <w:jc w:val="center"/>
        <w:rPr>
          <w:rFonts w:eastAsiaTheme="minorEastAsia" w:cs="Times New Roman"/>
          <w:szCs w:val="24"/>
        </w:rPr>
      </w:pPr>
      <w:r w:rsidRPr="0095486B">
        <w:rPr>
          <w:rFonts w:eastAsiaTheme="minorEastAsia" w:cs="Times New Roman"/>
          <w:szCs w:val="24"/>
        </w:rPr>
        <w:t>§ 78a</w:t>
      </w:r>
    </w:p>
    <w:p w14:paraId="31FA2BA5" w14:textId="77777777" w:rsidR="00F6190D" w:rsidRPr="0095486B" w:rsidRDefault="00F6190D" w:rsidP="00F6190D">
      <w:pPr>
        <w:pBdr>
          <w:top w:val="single" w:sz="4" w:space="1" w:color="auto"/>
          <w:left w:val="single" w:sz="4" w:space="4" w:color="auto"/>
          <w:bottom w:val="single" w:sz="4" w:space="1" w:color="auto"/>
          <w:right w:val="single" w:sz="4" w:space="4" w:color="auto"/>
        </w:pBdr>
        <w:jc w:val="center"/>
        <w:rPr>
          <w:rFonts w:eastAsiaTheme="minorEastAsia" w:cs="Times New Roman"/>
          <w:szCs w:val="24"/>
        </w:rPr>
      </w:pPr>
    </w:p>
    <w:p w14:paraId="65693793" w14:textId="77777777" w:rsidR="00F6190D" w:rsidRPr="00F667BD"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shd w:val="clear" w:color="auto" w:fill="FFFFFF"/>
        </w:rPr>
      </w:pPr>
      <w:r w:rsidRPr="00F667BD">
        <w:rPr>
          <w:rFonts w:eastAsiaTheme="minorEastAsia" w:cs="Times New Roman"/>
          <w:color w:val="000000" w:themeColor="text1"/>
          <w:szCs w:val="24"/>
        </w:rPr>
        <w:t xml:space="preserve">(1) </w:t>
      </w:r>
      <w:r w:rsidRPr="00F667BD">
        <w:rPr>
          <w:rFonts w:eastAsia="MS Mincho" w:cs="Times New Roman"/>
          <w:strike/>
          <w:color w:val="000000" w:themeColor="text1"/>
          <w:szCs w:val="24"/>
        </w:rPr>
        <w:t xml:space="preserve">Rozsah </w:t>
      </w:r>
      <w:r w:rsidRPr="00F667BD">
        <w:rPr>
          <w:rFonts w:eastAsia="Calibri" w:cs="Times New Roman"/>
          <w:strike/>
          <w:color w:val="000000" w:themeColor="text1"/>
          <w:szCs w:val="24"/>
          <w:shd w:val="clear" w:color="auto" w:fill="FFFFFF"/>
        </w:rPr>
        <w:t>vědomostí a dovedností, které mohou být ověřovány zkouškami společné části maturitní zkoušky, stanoví ministerstvo v katalozích požadavků zkoušek společné části maturitní zkoušky (dále jen „katalog“) pro příslušný zkušební předmět.</w:t>
      </w:r>
      <w:r w:rsidRPr="00F667BD">
        <w:rPr>
          <w:rFonts w:eastAsia="Calibri" w:cs="Times New Roman"/>
          <w:color w:val="000000" w:themeColor="text1"/>
          <w:szCs w:val="24"/>
          <w:shd w:val="clear" w:color="auto" w:fill="FFFFFF"/>
        </w:rPr>
        <w:t xml:space="preserve"> </w:t>
      </w:r>
      <w:r w:rsidRPr="00F667BD">
        <w:rPr>
          <w:rFonts w:eastAsia="Times New Roman" w:cs="Times New Roman"/>
          <w:b/>
          <w:color w:val="000000" w:themeColor="text1"/>
          <w:szCs w:val="24"/>
          <w:lang w:eastAsia="cs-CZ"/>
        </w:rPr>
        <w:t xml:space="preserve">Ministerstvo vydá katalog požadavků zkoušek společné části maturitní zkoušky (dále jen „katalog“) pro příslušný zkušební předmět obsahující rozsah vědomostí a dovedností, které mohou být ověřovány zkouškami společné části maturitní zkoušky. </w:t>
      </w:r>
      <w:r w:rsidRPr="0095486B">
        <w:rPr>
          <w:rFonts w:eastAsia="Calibri" w:cs="Times New Roman"/>
          <w:szCs w:val="24"/>
          <w:shd w:val="clear" w:color="auto" w:fill="FFFFFF"/>
        </w:rPr>
        <w:t>Katalogy ministerstvo zveřejní vždy nejpozději 48 měsíců před termínem konání zkoušek způsobem umožňujícím dálkový přístup</w:t>
      </w:r>
      <w:r w:rsidRPr="0095486B">
        <w:rPr>
          <w:rFonts w:eastAsia="Calibri" w:cs="Times New Roman"/>
          <w:strike/>
          <w:szCs w:val="24"/>
          <w:shd w:val="clear" w:color="auto" w:fill="FFFFFF"/>
        </w:rPr>
        <w:t>; to neplatí pro zkušební předmět matematika rozšiřující</w:t>
      </w:r>
      <w:r w:rsidRPr="0095486B">
        <w:rPr>
          <w:rFonts w:eastAsia="Calibri" w:cs="Times New Roman"/>
          <w:szCs w:val="24"/>
          <w:shd w:val="clear" w:color="auto" w:fill="FFFFFF"/>
        </w:rPr>
        <w:t xml:space="preserve">. </w:t>
      </w:r>
      <w:r w:rsidRPr="00F667BD">
        <w:rPr>
          <w:rFonts w:eastAsia="Times New Roman" w:cs="Times New Roman"/>
          <w:b/>
          <w:bCs/>
          <w:color w:val="000000" w:themeColor="text1"/>
          <w:szCs w:val="24"/>
        </w:rPr>
        <w:t>Ministerstvo může vydat pro některé obory vzdělání rozdílné katalogy pro příslušný zkušební předmět.</w:t>
      </w:r>
    </w:p>
    <w:p w14:paraId="1085EC0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7CBD8CE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t>(2) Zkoušky společné části maturitní zkoušky jsou neveřejné. Účast je povolena žákům konajícím zkoušku, pedagogickému pracovníkovi pověřenému funkcí zadavatele zkoušky (dále jen „zadavatel“), školnímu maturitnímu komisaři (dále jen „komisař“), řediteli školy a školním inspektorům České školní inspekce.</w:t>
      </w:r>
    </w:p>
    <w:p w14:paraId="0ED386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63DB13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lastRenderedPageBreak/>
        <w:t>(3) Zkoušky společné části maturitní zkoušky může žák konat, pokud úspěšně ukončil poslední ročník středního vzdělávání.</w:t>
      </w:r>
    </w:p>
    <w:p w14:paraId="668B922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137387A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r w:rsidRPr="00F53F59">
        <w:rPr>
          <w:rFonts w:cs="Times New Roman"/>
          <w:szCs w:val="24"/>
          <w:shd w:val="clear" w:color="auto" w:fill="FFFFFF"/>
        </w:rPr>
        <w:t>(4) Před konáním každé ze zkoušek společné části maturitní zkoušky je žák povinen předložit zadavateli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v protokolu o maturitní zkoušce.</w:t>
      </w:r>
    </w:p>
    <w:p w14:paraId="52284AE4"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shd w:val="clear" w:color="auto" w:fill="FFFFFF"/>
        </w:rPr>
      </w:pPr>
    </w:p>
    <w:p w14:paraId="6ECDE744"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heme="minorEastAsia" w:cs="Times New Roman"/>
          <w:b/>
          <w:bCs/>
          <w:i/>
          <w:iCs/>
          <w:color w:val="833C0B" w:themeColor="accent2" w:themeShade="80"/>
          <w:sz w:val="32"/>
          <w:szCs w:val="32"/>
        </w:rPr>
      </w:pPr>
      <w:r w:rsidRPr="00DF7B24">
        <w:rPr>
          <w:rFonts w:cs="Times New Roman"/>
          <w:b/>
          <w:bCs/>
          <w:i/>
          <w:iCs/>
          <w:color w:val="833C0B" w:themeColor="accent2" w:themeShade="80"/>
          <w:szCs w:val="24"/>
          <w:shd w:val="clear" w:color="auto" w:fill="FFFFFF"/>
        </w:rPr>
        <w:t>Znění účinné od 1. října 2025.</w:t>
      </w:r>
    </w:p>
    <w:p w14:paraId="6C2DFEC2" w14:textId="77777777" w:rsidR="00F6190D" w:rsidRDefault="00F6190D" w:rsidP="00F6190D">
      <w:pPr>
        <w:jc w:val="center"/>
        <w:rPr>
          <w:rFonts w:eastAsiaTheme="minorEastAsia" w:cs="Times New Roman"/>
          <w:szCs w:val="24"/>
        </w:rPr>
      </w:pPr>
    </w:p>
    <w:p w14:paraId="3B933769" w14:textId="77777777" w:rsidR="00F6190D" w:rsidRPr="00CD25FC" w:rsidRDefault="00F6190D" w:rsidP="00F6190D">
      <w:pPr>
        <w:jc w:val="center"/>
        <w:rPr>
          <w:rFonts w:eastAsia="Times New Roman" w:cs="Times New Roman"/>
          <w:szCs w:val="24"/>
        </w:rPr>
      </w:pPr>
      <w:r w:rsidRPr="00CD25FC">
        <w:rPr>
          <w:rFonts w:eastAsia="Times New Roman" w:cs="Times New Roman"/>
          <w:szCs w:val="24"/>
        </w:rPr>
        <w:t>§ 79</w:t>
      </w:r>
    </w:p>
    <w:p w14:paraId="19C19662" w14:textId="77777777" w:rsidR="00F6190D" w:rsidRPr="00CD25FC" w:rsidRDefault="00F6190D" w:rsidP="00F6190D">
      <w:pPr>
        <w:jc w:val="center"/>
        <w:rPr>
          <w:rFonts w:eastAsia="Times New Roman" w:cs="Times New Roman"/>
          <w:b/>
          <w:bCs/>
          <w:szCs w:val="24"/>
        </w:rPr>
      </w:pPr>
      <w:r w:rsidRPr="00CD25FC">
        <w:rPr>
          <w:rFonts w:eastAsia="Times New Roman" w:cs="Times New Roman"/>
          <w:b/>
          <w:bCs/>
          <w:szCs w:val="24"/>
        </w:rPr>
        <w:t>Profilová část maturitní zkoušky</w:t>
      </w:r>
    </w:p>
    <w:p w14:paraId="32B2DBE9" w14:textId="77777777" w:rsidR="00F6190D" w:rsidRPr="00CD25FC" w:rsidRDefault="00F6190D" w:rsidP="00F6190D">
      <w:pPr>
        <w:jc w:val="center"/>
        <w:rPr>
          <w:rFonts w:eastAsia="Times New Roman" w:cs="Times New Roman"/>
          <w:szCs w:val="24"/>
        </w:rPr>
      </w:pPr>
    </w:p>
    <w:p w14:paraId="12AB36DD" w14:textId="77777777" w:rsidR="00F6190D" w:rsidRPr="00CD25FC" w:rsidRDefault="00F6190D" w:rsidP="00F6190D">
      <w:pPr>
        <w:rPr>
          <w:rFonts w:eastAsia="Times New Roman" w:cs="Times New Roman"/>
          <w:szCs w:val="24"/>
        </w:rPr>
      </w:pPr>
      <w:r w:rsidRPr="00CD25FC">
        <w:rPr>
          <w:rFonts w:eastAsia="Times New Roman" w:cs="Times New Roman"/>
          <w:szCs w:val="24"/>
        </w:rPr>
        <w:t>(1) Profilová část maturitní zkoušky se skládá ze zkoušky z českého jazyka a literatury, a pokud si žák ve společné části maturitní zkoušky zvolil cizí jazyk, ze zkoušky z tohoto cizího jazyka</w:t>
      </w:r>
      <w:r w:rsidRPr="00CD25FC">
        <w:rPr>
          <w:rFonts w:eastAsia="Times New Roman" w:cs="Times New Roman"/>
          <w:b/>
          <w:bCs/>
          <w:szCs w:val="24"/>
        </w:rPr>
        <w:t xml:space="preserve"> </w:t>
      </w:r>
      <w:r w:rsidRPr="00F667BD">
        <w:rPr>
          <w:rFonts w:eastAsia="Times New Roman" w:cs="Times New Roman"/>
          <w:b/>
          <w:bCs/>
          <w:color w:val="000000" w:themeColor="text1"/>
          <w:szCs w:val="24"/>
        </w:rPr>
        <w:t>v úrovni odpovídající školnímu vzdělávacímu programu</w:t>
      </w:r>
      <w:r w:rsidRPr="00F667BD">
        <w:rPr>
          <w:rFonts w:eastAsia="Times New Roman" w:cs="Times New Roman"/>
          <w:color w:val="000000" w:themeColor="text1"/>
          <w:szCs w:val="24"/>
        </w:rPr>
        <w:t xml:space="preserve">, </w:t>
      </w:r>
      <w:r w:rsidRPr="00CD25FC">
        <w:rPr>
          <w:rFonts w:eastAsia="Times New Roman" w:cs="Times New Roman"/>
          <w:szCs w:val="24"/>
        </w:rPr>
        <w:t>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4D647F1F" w14:textId="77777777" w:rsidR="00F6190D" w:rsidRPr="00CD25FC" w:rsidRDefault="00F6190D" w:rsidP="00F6190D">
      <w:pPr>
        <w:rPr>
          <w:rFonts w:eastAsia="Times New Roman" w:cs="Times New Roman"/>
          <w:szCs w:val="24"/>
        </w:rPr>
      </w:pPr>
    </w:p>
    <w:p w14:paraId="236DA300" w14:textId="77777777" w:rsidR="00F6190D" w:rsidRPr="00CD25FC" w:rsidRDefault="00F6190D" w:rsidP="00F6190D">
      <w:pPr>
        <w:rPr>
          <w:rFonts w:eastAsia="Times New Roman" w:cs="Times New Roman"/>
          <w:szCs w:val="24"/>
        </w:rPr>
      </w:pPr>
      <w:r w:rsidRPr="00CD25FC">
        <w:rPr>
          <w:rFonts w:eastAsia="Times New Roman" w:cs="Times New Roman"/>
          <w:szCs w:val="24"/>
        </w:rPr>
        <w:t>(2) Žák může dále v rámci profilové části maturitní zkoušky konat nejvýše 2 nepovinné zkoušky. Žák může volit nepovinné zkoušky z nabídky stanovené ředitelem školy. Zvolené nepovinné zkoušky se uvedou v přihlášce podle § 81 odst. 1.</w:t>
      </w:r>
    </w:p>
    <w:p w14:paraId="40130F91" w14:textId="77777777" w:rsidR="00F6190D" w:rsidRPr="00CD25FC" w:rsidRDefault="00F6190D" w:rsidP="00F6190D">
      <w:pPr>
        <w:rPr>
          <w:rFonts w:eastAsia="Times New Roman" w:cs="Times New Roman"/>
          <w:szCs w:val="24"/>
        </w:rPr>
      </w:pPr>
    </w:p>
    <w:p w14:paraId="3648FBFA" w14:textId="77777777" w:rsidR="00F6190D" w:rsidRPr="00CD25FC" w:rsidRDefault="00F6190D" w:rsidP="00F6190D">
      <w:pPr>
        <w:rPr>
          <w:rFonts w:eastAsia="Times New Roman" w:cs="Times New Roman"/>
          <w:szCs w:val="24"/>
        </w:rPr>
      </w:pPr>
      <w:r w:rsidRPr="00CD25FC">
        <w:rPr>
          <w:rFonts w:eastAsia="Times New Roman" w:cs="Times New Roman"/>
          <w:szCs w:val="24"/>
        </w:rPr>
        <w:t xml:space="preserve">(3) Ředitel školy v souladu s prováděcím právním předpisem určí nabídku povinných a nepovinných zkoušek podle </w:t>
      </w:r>
      <w:r w:rsidRPr="00F667BD">
        <w:rPr>
          <w:rFonts w:eastAsia="Times New Roman" w:cs="Times New Roman"/>
          <w:strike/>
          <w:color w:val="000000" w:themeColor="text1"/>
          <w:szCs w:val="24"/>
        </w:rPr>
        <w:t>rámcového a</w:t>
      </w:r>
      <w:r w:rsidRPr="00F667BD">
        <w:rPr>
          <w:rFonts w:eastAsia="Times New Roman" w:cs="Times New Roman"/>
          <w:color w:val="000000" w:themeColor="text1"/>
          <w:szCs w:val="24"/>
        </w:rPr>
        <w:t xml:space="preserve"> šk</w:t>
      </w:r>
      <w:r w:rsidRPr="00CD25FC">
        <w:rPr>
          <w:rFonts w:eastAsia="Times New Roman" w:cs="Times New Roman"/>
          <w:szCs w:val="24"/>
        </w:rPr>
        <w:t>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28F7788B" w14:textId="77777777" w:rsidR="00F6190D" w:rsidRPr="00CD25FC" w:rsidRDefault="00F6190D" w:rsidP="00F6190D">
      <w:pPr>
        <w:rPr>
          <w:rFonts w:eastAsia="Times New Roman" w:cs="Times New Roman"/>
          <w:szCs w:val="24"/>
        </w:rPr>
      </w:pPr>
    </w:p>
    <w:p w14:paraId="38D8345A" w14:textId="77777777" w:rsidR="00F6190D" w:rsidRPr="00CD25FC" w:rsidRDefault="00F6190D" w:rsidP="00F6190D">
      <w:pPr>
        <w:rPr>
          <w:rFonts w:eastAsia="Times New Roman" w:cs="Times New Roman"/>
          <w:szCs w:val="24"/>
        </w:rPr>
      </w:pPr>
      <w:r w:rsidRPr="00CD25FC">
        <w:rPr>
          <w:rFonts w:eastAsia="Times New Roman" w:cs="Times New Roman"/>
          <w:szCs w:val="24"/>
        </w:rPr>
        <w:t>(4) Zkoušky profilové části maturitní zkoušky se konají formou</w:t>
      </w:r>
    </w:p>
    <w:p w14:paraId="595D41F3" w14:textId="77777777" w:rsidR="00F6190D" w:rsidRPr="00CD25FC" w:rsidRDefault="00F6190D" w:rsidP="00F6190D">
      <w:pPr>
        <w:rPr>
          <w:rFonts w:eastAsia="Times New Roman" w:cs="Times New Roman"/>
          <w:szCs w:val="24"/>
        </w:rPr>
      </w:pPr>
    </w:p>
    <w:p w14:paraId="69B7FEA3" w14:textId="77777777" w:rsidR="00F6190D" w:rsidRPr="00CD25FC" w:rsidRDefault="00F6190D" w:rsidP="00F6190D">
      <w:pPr>
        <w:rPr>
          <w:rFonts w:eastAsia="Times New Roman" w:cs="Times New Roman"/>
          <w:szCs w:val="24"/>
        </w:rPr>
      </w:pPr>
      <w:r w:rsidRPr="00CD25FC">
        <w:rPr>
          <w:rFonts w:eastAsia="Times New Roman" w:cs="Times New Roman"/>
          <w:szCs w:val="24"/>
        </w:rPr>
        <w:t>a) vypracování maturitní práce a její obhajoby před zkušební maturitní komisí,</w:t>
      </w:r>
    </w:p>
    <w:p w14:paraId="52B09A9D" w14:textId="77777777" w:rsidR="00F6190D" w:rsidRPr="00CD25FC" w:rsidRDefault="00F6190D" w:rsidP="00F6190D">
      <w:pPr>
        <w:rPr>
          <w:rFonts w:eastAsia="Times New Roman" w:cs="Times New Roman"/>
          <w:szCs w:val="24"/>
        </w:rPr>
      </w:pPr>
    </w:p>
    <w:p w14:paraId="5C286C59" w14:textId="77777777" w:rsidR="00F6190D" w:rsidRPr="00CD25FC" w:rsidRDefault="00F6190D" w:rsidP="00F6190D">
      <w:pPr>
        <w:rPr>
          <w:rFonts w:eastAsia="Times New Roman" w:cs="Times New Roman"/>
          <w:szCs w:val="24"/>
        </w:rPr>
      </w:pPr>
      <w:r w:rsidRPr="00CD25FC">
        <w:rPr>
          <w:rFonts w:eastAsia="Times New Roman" w:cs="Times New Roman"/>
          <w:szCs w:val="24"/>
        </w:rPr>
        <w:t>b) ústní zkoušky před zkušební maturitní komisí,</w:t>
      </w:r>
    </w:p>
    <w:p w14:paraId="15D18114" w14:textId="77777777" w:rsidR="00F6190D" w:rsidRPr="00CD25FC" w:rsidRDefault="00F6190D" w:rsidP="00F6190D">
      <w:pPr>
        <w:rPr>
          <w:rFonts w:eastAsia="Times New Roman" w:cs="Times New Roman"/>
          <w:szCs w:val="24"/>
        </w:rPr>
      </w:pPr>
    </w:p>
    <w:p w14:paraId="2151A194" w14:textId="77777777" w:rsidR="00F6190D" w:rsidRPr="00CD25FC" w:rsidRDefault="00F6190D" w:rsidP="00F6190D">
      <w:pPr>
        <w:rPr>
          <w:rFonts w:eastAsia="Times New Roman" w:cs="Times New Roman"/>
          <w:szCs w:val="24"/>
        </w:rPr>
      </w:pPr>
      <w:r w:rsidRPr="00CD25FC">
        <w:rPr>
          <w:rFonts w:eastAsia="Times New Roman" w:cs="Times New Roman"/>
          <w:szCs w:val="24"/>
        </w:rPr>
        <w:t>c) písemné zkoušky,</w:t>
      </w:r>
    </w:p>
    <w:p w14:paraId="53B05EEA" w14:textId="77777777" w:rsidR="00F6190D" w:rsidRPr="00CD25FC" w:rsidRDefault="00F6190D" w:rsidP="00F6190D">
      <w:pPr>
        <w:rPr>
          <w:rFonts w:eastAsia="Times New Roman" w:cs="Times New Roman"/>
          <w:szCs w:val="24"/>
        </w:rPr>
      </w:pPr>
    </w:p>
    <w:p w14:paraId="30362108" w14:textId="77777777" w:rsidR="00F6190D" w:rsidRPr="00CD25FC" w:rsidRDefault="00F6190D" w:rsidP="00F6190D">
      <w:pPr>
        <w:rPr>
          <w:rFonts w:eastAsia="Times New Roman" w:cs="Times New Roman"/>
          <w:szCs w:val="24"/>
        </w:rPr>
      </w:pPr>
      <w:r w:rsidRPr="00CD25FC">
        <w:rPr>
          <w:rFonts w:eastAsia="Times New Roman" w:cs="Times New Roman"/>
          <w:szCs w:val="24"/>
        </w:rPr>
        <w:t>d) písemné práce,</w:t>
      </w:r>
    </w:p>
    <w:p w14:paraId="279E0A92" w14:textId="77777777" w:rsidR="00F6190D" w:rsidRPr="00CD25FC" w:rsidRDefault="00F6190D" w:rsidP="00F6190D">
      <w:pPr>
        <w:rPr>
          <w:rFonts w:eastAsia="Times New Roman" w:cs="Times New Roman"/>
          <w:szCs w:val="24"/>
        </w:rPr>
      </w:pPr>
    </w:p>
    <w:p w14:paraId="750854A2" w14:textId="77777777" w:rsidR="00F6190D" w:rsidRPr="00CD25FC" w:rsidRDefault="00F6190D" w:rsidP="00F6190D">
      <w:pPr>
        <w:rPr>
          <w:rFonts w:eastAsia="Times New Roman" w:cs="Times New Roman"/>
          <w:szCs w:val="24"/>
        </w:rPr>
      </w:pPr>
      <w:r w:rsidRPr="00CD25FC">
        <w:rPr>
          <w:rFonts w:eastAsia="Times New Roman" w:cs="Times New Roman"/>
          <w:szCs w:val="24"/>
        </w:rPr>
        <w:t>e) praktické zkoušky, nebo</w:t>
      </w:r>
    </w:p>
    <w:p w14:paraId="5BA3C3A2" w14:textId="77777777" w:rsidR="00F6190D" w:rsidRPr="00CD25FC" w:rsidRDefault="00F6190D" w:rsidP="00F6190D">
      <w:pPr>
        <w:rPr>
          <w:rFonts w:eastAsia="Times New Roman" w:cs="Times New Roman"/>
          <w:szCs w:val="24"/>
        </w:rPr>
      </w:pPr>
    </w:p>
    <w:p w14:paraId="34951690" w14:textId="77777777" w:rsidR="00F6190D" w:rsidRPr="00CD25FC" w:rsidRDefault="00F6190D" w:rsidP="00F6190D">
      <w:pPr>
        <w:rPr>
          <w:rFonts w:eastAsia="Times New Roman" w:cs="Times New Roman"/>
          <w:szCs w:val="24"/>
        </w:rPr>
      </w:pPr>
      <w:r w:rsidRPr="00CD25FC">
        <w:rPr>
          <w:rFonts w:eastAsia="Times New Roman" w:cs="Times New Roman"/>
          <w:szCs w:val="24"/>
        </w:rPr>
        <w:t>f) kombinací dvou nebo více forem podle písmen a) až e).</w:t>
      </w:r>
    </w:p>
    <w:p w14:paraId="568F5DB0" w14:textId="77777777" w:rsidR="00F6190D" w:rsidRPr="00CD25FC" w:rsidRDefault="00F6190D" w:rsidP="00F6190D">
      <w:pPr>
        <w:rPr>
          <w:rFonts w:eastAsia="Times New Roman" w:cs="Times New Roman"/>
          <w:szCs w:val="24"/>
        </w:rPr>
      </w:pPr>
    </w:p>
    <w:p w14:paraId="550A1ECC" w14:textId="77777777" w:rsidR="00F6190D" w:rsidRPr="00F667BD" w:rsidRDefault="00F6190D" w:rsidP="00F6190D">
      <w:pPr>
        <w:rPr>
          <w:rFonts w:eastAsia="Times New Roman" w:cs="Times New Roman"/>
          <w:color w:val="000000" w:themeColor="text1"/>
          <w:szCs w:val="24"/>
        </w:rPr>
      </w:pPr>
      <w:r w:rsidRPr="00CD25FC">
        <w:rPr>
          <w:rFonts w:eastAsia="Times New Roman" w:cs="Times New Roman"/>
          <w:szCs w:val="24"/>
        </w:rPr>
        <w:t xml:space="preserve">(5) Zkoušky z českého jazyka a literatury a z cizího jazyka se konají vždy formou písemné práce a formou ústní zkoušky před zkušební maturitní komisí. </w:t>
      </w:r>
      <w:r w:rsidRPr="00F667BD">
        <w:rPr>
          <w:rFonts w:eastAsia="Times New Roman" w:cs="Times New Roman"/>
          <w:b/>
          <w:bCs/>
          <w:color w:val="000000" w:themeColor="text1"/>
          <w:szCs w:val="24"/>
        </w:rPr>
        <w:t>To neplatí u komplexní profilové práce.</w:t>
      </w:r>
    </w:p>
    <w:p w14:paraId="004C6D9A" w14:textId="77777777" w:rsidR="00F6190D" w:rsidRPr="00F667BD" w:rsidRDefault="00F6190D" w:rsidP="00F6190D">
      <w:pPr>
        <w:rPr>
          <w:rFonts w:eastAsia="Times New Roman" w:cs="Times New Roman"/>
          <w:color w:val="000000" w:themeColor="text1"/>
          <w:szCs w:val="24"/>
        </w:rPr>
      </w:pPr>
    </w:p>
    <w:p w14:paraId="0F15593B" w14:textId="77777777" w:rsidR="00F6190D" w:rsidRPr="00CD25FC" w:rsidRDefault="00F6190D" w:rsidP="00F6190D">
      <w:pPr>
        <w:rPr>
          <w:rFonts w:eastAsia="Times New Roman" w:cs="Times New Roman"/>
          <w:szCs w:val="24"/>
        </w:rPr>
      </w:pPr>
      <w:r w:rsidRPr="00CD25FC">
        <w:rPr>
          <w:rFonts w:eastAsia="Times New Roman" w:cs="Times New Roman"/>
          <w:szCs w:val="24"/>
        </w:rPr>
        <w:lastRenderedPageBreak/>
        <w:t>(6)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14:paraId="410CED53" w14:textId="77777777" w:rsidR="00F6190D" w:rsidRPr="00CD25FC" w:rsidRDefault="00F6190D" w:rsidP="00F6190D">
      <w:pPr>
        <w:rPr>
          <w:rFonts w:eastAsia="Times New Roman" w:cs="Times New Roman"/>
          <w:szCs w:val="24"/>
        </w:rPr>
      </w:pPr>
    </w:p>
    <w:p w14:paraId="27F95689" w14:textId="77777777" w:rsidR="00F6190D" w:rsidRPr="00CD25FC" w:rsidRDefault="00F6190D" w:rsidP="00F6190D">
      <w:pPr>
        <w:rPr>
          <w:rFonts w:eastAsia="Times New Roman" w:cs="Times New Roman"/>
          <w:szCs w:val="24"/>
        </w:rPr>
      </w:pPr>
      <w:r w:rsidRPr="00CD25FC">
        <w:rPr>
          <w:rFonts w:eastAsia="Times New Roman" w:cs="Times New Roman"/>
          <w:szCs w:val="24"/>
        </w:rPr>
        <w:t>(7) Profilová část maturitní zkoušky je veřejná s výjimkou zkoušek konaných formou písemné zkoušky a písemné práce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14:paraId="23799977" w14:textId="77777777" w:rsidR="00F6190D" w:rsidRDefault="00F6190D" w:rsidP="00F6190D">
      <w:pPr>
        <w:jc w:val="center"/>
        <w:rPr>
          <w:rFonts w:cs="Times New Roman"/>
          <w:szCs w:val="24"/>
        </w:rPr>
      </w:pPr>
    </w:p>
    <w:p w14:paraId="0B013FF4" w14:textId="77777777" w:rsidR="00F6190D" w:rsidRPr="00F53F59" w:rsidRDefault="00F6190D" w:rsidP="00F6190D">
      <w:pPr>
        <w:jc w:val="center"/>
        <w:rPr>
          <w:rFonts w:cs="Times New Roman"/>
          <w:szCs w:val="24"/>
        </w:rPr>
      </w:pPr>
      <w:r w:rsidRPr="00F53F59">
        <w:rPr>
          <w:rFonts w:cs="Times New Roman"/>
          <w:szCs w:val="24"/>
        </w:rPr>
        <w:t>§ 80</w:t>
      </w:r>
    </w:p>
    <w:p w14:paraId="49FF1F53" w14:textId="77777777" w:rsidR="00F6190D" w:rsidRPr="00794C82" w:rsidRDefault="00F6190D" w:rsidP="00F6190D">
      <w:pPr>
        <w:jc w:val="center"/>
        <w:rPr>
          <w:rFonts w:cs="Times New Roman"/>
          <w:b/>
          <w:bCs/>
          <w:szCs w:val="24"/>
        </w:rPr>
      </w:pPr>
      <w:r w:rsidRPr="00794C82">
        <w:rPr>
          <w:rFonts w:cs="Times New Roman"/>
          <w:b/>
          <w:bCs/>
          <w:szCs w:val="24"/>
        </w:rPr>
        <w:t>Orgány zajišťující maturitní zkoušku</w:t>
      </w:r>
    </w:p>
    <w:p w14:paraId="5B618905" w14:textId="77777777" w:rsidR="00F6190D" w:rsidRPr="00F53F59" w:rsidRDefault="00F6190D" w:rsidP="00F6190D">
      <w:pPr>
        <w:jc w:val="center"/>
        <w:rPr>
          <w:rStyle w:val="PromnnHTML"/>
          <w:b/>
          <w:bCs/>
          <w:i w:val="0"/>
          <w:iCs w:val="0"/>
        </w:rPr>
      </w:pPr>
    </w:p>
    <w:p w14:paraId="47D264CD" w14:textId="77777777" w:rsidR="00F6190D" w:rsidRDefault="00F6190D" w:rsidP="00F6190D">
      <w:pPr>
        <w:pStyle w:val="l5"/>
        <w:shd w:val="clear" w:color="auto" w:fill="FFFFFF" w:themeFill="background1"/>
        <w:spacing w:before="0" w:beforeAutospacing="0" w:after="0" w:afterAutospacing="0"/>
        <w:jc w:val="both"/>
      </w:pPr>
      <w:r w:rsidRPr="00596E7A">
        <w:rPr>
          <w:rStyle w:val="PromnnHTML"/>
          <w:i w:val="0"/>
          <w:iCs w:val="0"/>
        </w:rPr>
        <w:t>(1)</w:t>
      </w:r>
      <w:r w:rsidRPr="00F53F59">
        <w:t xml:space="preserve"> Ministerstvo odpovídá za přípravu a metodické řízení průběhu společné části maturitní zkoušky, za vedení evidence přihlášek a evidence výsledků maturitních zkoušek. Ministerstvo nebo </w:t>
      </w:r>
      <w:r w:rsidRPr="00F53F59">
        <w:rPr>
          <w:strike/>
        </w:rPr>
        <w:t>z jeho pověření Centrum</w:t>
      </w:r>
      <w:r w:rsidRPr="00F53F59">
        <w:t xml:space="preserve"> </w:t>
      </w:r>
      <w:r w:rsidRPr="00F53F59">
        <w:rPr>
          <w:b/>
          <w:bCs/>
        </w:rPr>
        <w:t>jím zřízená a</w:t>
      </w:r>
      <w:r w:rsidRPr="00F53F59">
        <w:rPr>
          <w:b/>
          <w:bCs/>
          <w:shd w:val="clear" w:color="auto" w:fill="FFFFFF"/>
        </w:rPr>
        <w:t xml:space="preserve"> pověřená </w:t>
      </w:r>
      <w:r w:rsidRPr="00F53F59">
        <w:rPr>
          <w:b/>
          <w:bCs/>
        </w:rPr>
        <w:t xml:space="preserve">právnická </w:t>
      </w:r>
      <w:r w:rsidRPr="00F53F59">
        <w:rPr>
          <w:b/>
          <w:bCs/>
          <w:shd w:val="clear" w:color="auto" w:fill="FFFFFF"/>
        </w:rPr>
        <w:t>osoba</w:t>
      </w:r>
      <w:r w:rsidRPr="00F53F59">
        <w:t xml:space="preserve"> připravuje katalogy a zadání zkoušek společné části maturitní zkoušky a označuje zadání zkoušek společné části maturitní zkoušky nebo jejich částí za informace veřejně nepřístupné. Ministerstvo je správcem</w:t>
      </w:r>
      <w:r w:rsidRPr="00F53F59">
        <w:rPr>
          <w:strike/>
          <w:vertAlign w:val="superscript"/>
        </w:rPr>
        <w:t>25)</w:t>
      </w:r>
      <w:r w:rsidRPr="00F53F59">
        <w:t> 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6D71DA19" w14:textId="77777777" w:rsidR="00F6190D" w:rsidRPr="00F53F59" w:rsidRDefault="00F6190D" w:rsidP="00F6190D">
      <w:pPr>
        <w:pStyle w:val="l5"/>
        <w:shd w:val="clear" w:color="auto" w:fill="FFFFFF" w:themeFill="background1"/>
        <w:spacing w:before="0" w:beforeAutospacing="0" w:after="0" w:afterAutospacing="0"/>
        <w:jc w:val="both"/>
      </w:pPr>
    </w:p>
    <w:p w14:paraId="43C8D1D1" w14:textId="77777777" w:rsidR="00F6190D" w:rsidRPr="00F53F59" w:rsidRDefault="00F6190D" w:rsidP="00F6190D">
      <w:pPr>
        <w:pStyle w:val="l5"/>
        <w:shd w:val="clear" w:color="auto" w:fill="FFFFFF"/>
        <w:spacing w:before="0" w:beforeAutospacing="0" w:after="0" w:afterAutospacing="0"/>
        <w:jc w:val="both"/>
        <w:rPr>
          <w:strike/>
        </w:rPr>
      </w:pPr>
      <w:r w:rsidRPr="00596E7A">
        <w:rPr>
          <w:rStyle w:val="PromnnHTML"/>
          <w:i w:val="0"/>
          <w:iCs w:val="0"/>
          <w:strike/>
        </w:rPr>
        <w:t>(2)</w:t>
      </w:r>
      <w:r w:rsidRPr="00F53F59">
        <w:rPr>
          <w:strike/>
        </w:rPr>
        <w:t> Ministerstvo zřizuje Centrum jako státní příspěvkovou organizaci podle zákona o majetku České republiky a o jejím vystupování v právních vztazích</w:t>
      </w:r>
      <w:r w:rsidRPr="00F53F59">
        <w:rPr>
          <w:strike/>
          <w:vertAlign w:val="superscript"/>
        </w:rPr>
        <w:t>4)</w:t>
      </w:r>
      <w:r w:rsidRPr="00F53F59">
        <w:rPr>
          <w:strike/>
        </w:rPr>
        <w:t> a podle § 169a.</w:t>
      </w:r>
    </w:p>
    <w:p w14:paraId="0A260596" w14:textId="77777777" w:rsidR="00F6190D" w:rsidRPr="00F53F59" w:rsidRDefault="00F6190D" w:rsidP="00F6190D">
      <w:pPr>
        <w:pStyle w:val="l5"/>
        <w:shd w:val="clear" w:color="auto" w:fill="FFFFFF"/>
        <w:spacing w:before="0" w:beforeAutospacing="0" w:after="0" w:afterAutospacing="0"/>
        <w:jc w:val="both"/>
      </w:pPr>
    </w:p>
    <w:p w14:paraId="6FB109F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(3) Centrum</w:t>
      </w:r>
    </w:p>
    <w:p w14:paraId="75D8CEC0" w14:textId="77777777" w:rsidR="00F6190D" w:rsidRPr="00F53F59" w:rsidRDefault="00F6190D" w:rsidP="00F6190D">
      <w:pPr>
        <w:pStyle w:val="l5"/>
        <w:shd w:val="clear" w:color="auto" w:fill="FFFFFF"/>
        <w:spacing w:before="0" w:beforeAutospacing="0" w:after="0" w:afterAutospacing="0"/>
        <w:jc w:val="both"/>
        <w:rPr>
          <w:strike/>
        </w:rPr>
      </w:pPr>
    </w:p>
    <w:p w14:paraId="1980A399"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a) zajišťuje výrobu zadání zkoušek společné části maturitní zkoušky a jejich distribuci do škol,</w:t>
      </w:r>
    </w:p>
    <w:p w14:paraId="7710E431" w14:textId="77777777" w:rsidR="00F6190D" w:rsidRPr="00F53F59" w:rsidRDefault="00F6190D" w:rsidP="00F6190D">
      <w:pPr>
        <w:pStyle w:val="l5"/>
        <w:shd w:val="clear" w:color="auto" w:fill="FFFFFF"/>
        <w:spacing w:before="0" w:beforeAutospacing="0" w:after="0" w:afterAutospacing="0"/>
        <w:jc w:val="both"/>
        <w:rPr>
          <w:strike/>
        </w:rPr>
      </w:pPr>
    </w:p>
    <w:p w14:paraId="5E0F342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b) zajišťuje zpracování a centrální vyhodnocení výsledků zkoušek společné části maturitní zkoušky,</w:t>
      </w:r>
    </w:p>
    <w:p w14:paraId="085145F1" w14:textId="77777777" w:rsidR="00F6190D" w:rsidRPr="00F53F59" w:rsidRDefault="00F6190D" w:rsidP="00F6190D">
      <w:pPr>
        <w:pStyle w:val="l5"/>
        <w:shd w:val="clear" w:color="auto" w:fill="FFFFFF"/>
        <w:spacing w:before="0" w:beforeAutospacing="0" w:after="0" w:afterAutospacing="0"/>
        <w:jc w:val="both"/>
        <w:rPr>
          <w:strike/>
        </w:rPr>
      </w:pPr>
    </w:p>
    <w:p w14:paraId="30F4ECBE"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c) zajišťuje odbornou přípravu pedagogických pracovníků určených ředitelem školy k odborné přípravě pro výkon funkce zadavatele nebo komisaře,</w:t>
      </w:r>
    </w:p>
    <w:p w14:paraId="3F2B05B9" w14:textId="77777777" w:rsidR="00F6190D" w:rsidRPr="00F53F59" w:rsidRDefault="00F6190D" w:rsidP="00F6190D">
      <w:pPr>
        <w:pStyle w:val="l5"/>
        <w:shd w:val="clear" w:color="auto" w:fill="FFFFFF"/>
        <w:spacing w:before="0" w:beforeAutospacing="0" w:after="0" w:afterAutospacing="0"/>
        <w:jc w:val="both"/>
        <w:rPr>
          <w:strike/>
        </w:rPr>
      </w:pPr>
    </w:p>
    <w:p w14:paraId="708755BB"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d) zajišťuje konání zkoušek ověřujících znalost právních předpisů upravujících organizaci, obsah a průběh maturitní zkoušky,</w:t>
      </w:r>
    </w:p>
    <w:p w14:paraId="12F0EABC" w14:textId="77777777" w:rsidR="00F6190D" w:rsidRPr="00F53F59" w:rsidRDefault="00F6190D" w:rsidP="00F6190D">
      <w:pPr>
        <w:pStyle w:val="l5"/>
        <w:shd w:val="clear" w:color="auto" w:fill="FFFFFF"/>
        <w:spacing w:before="0" w:beforeAutospacing="0" w:after="0" w:afterAutospacing="0"/>
        <w:jc w:val="both"/>
        <w:rPr>
          <w:strike/>
        </w:rPr>
      </w:pPr>
    </w:p>
    <w:p w14:paraId="3F69F541"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e) vydává pedagogickým pracovníkům, kteří úspěšně vykonali zkoušku podle písmene d), osvědčení o způsobilosti k výkonu funkce zadavatele nebo komisaře,</w:t>
      </w:r>
    </w:p>
    <w:p w14:paraId="5EF298FA" w14:textId="77777777" w:rsidR="00F6190D" w:rsidRPr="00F53F59" w:rsidRDefault="00F6190D" w:rsidP="00F6190D">
      <w:pPr>
        <w:pStyle w:val="l5"/>
        <w:shd w:val="clear" w:color="auto" w:fill="FFFFFF"/>
        <w:spacing w:before="0" w:beforeAutospacing="0" w:after="0" w:afterAutospacing="0"/>
        <w:jc w:val="both"/>
        <w:rPr>
          <w:strike/>
        </w:rPr>
      </w:pPr>
    </w:p>
    <w:p w14:paraId="1BE38AE9"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f) jmenuje komisaře a odměňuje je,</w:t>
      </w:r>
    </w:p>
    <w:p w14:paraId="0354C931" w14:textId="77777777" w:rsidR="00F6190D" w:rsidRPr="00F53F59" w:rsidRDefault="00F6190D" w:rsidP="00F6190D">
      <w:pPr>
        <w:pStyle w:val="l5"/>
        <w:shd w:val="clear" w:color="auto" w:fill="FFFFFF"/>
        <w:spacing w:before="0" w:beforeAutospacing="0" w:after="0" w:afterAutospacing="0"/>
        <w:jc w:val="both"/>
        <w:rPr>
          <w:strike/>
        </w:rPr>
      </w:pPr>
    </w:p>
    <w:p w14:paraId="66B70748"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g) je zpracovatelem</w:t>
      </w:r>
      <w:r w:rsidRPr="00F53F59">
        <w:rPr>
          <w:strike/>
          <w:vertAlign w:val="superscript"/>
        </w:rPr>
        <w:t>25a)</w:t>
      </w:r>
      <w:r w:rsidRPr="00F53F59">
        <w:rPr>
          <w:strike/>
        </w:rPr>
        <w:t xml:space="preserve"> registru podle odstavce 1,</w:t>
      </w:r>
    </w:p>
    <w:p w14:paraId="169F54FD" w14:textId="77777777" w:rsidR="00F6190D" w:rsidRPr="00F53F59" w:rsidRDefault="00F6190D" w:rsidP="00F6190D">
      <w:pPr>
        <w:pStyle w:val="l5"/>
        <w:shd w:val="clear" w:color="auto" w:fill="FFFFFF"/>
        <w:spacing w:before="0" w:beforeAutospacing="0" w:after="0" w:afterAutospacing="0"/>
        <w:jc w:val="both"/>
        <w:rPr>
          <w:strike/>
        </w:rPr>
      </w:pPr>
    </w:p>
    <w:p w14:paraId="798C33BD"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h) je správcem</w:t>
      </w:r>
      <w:r w:rsidRPr="00F53F59">
        <w:rPr>
          <w:strike/>
          <w:vertAlign w:val="superscript"/>
        </w:rPr>
        <w:t>25)</w:t>
      </w:r>
      <w:r w:rsidRPr="00F53F59">
        <w:rPr>
          <w:strike/>
        </w:rPr>
        <w:t xml:space="preserve"> registru pedagogických pracovníků oprávněných k výkonu funkce komisaře a zadavatele;</w:t>
      </w:r>
    </w:p>
    <w:p w14:paraId="12A9E4F4" w14:textId="77777777" w:rsidR="00F6190D" w:rsidRPr="00F53F59" w:rsidRDefault="00F6190D" w:rsidP="00F6190D">
      <w:pPr>
        <w:pStyle w:val="l5"/>
        <w:shd w:val="clear" w:color="auto" w:fill="FFFFFF"/>
        <w:spacing w:before="0" w:beforeAutospacing="0" w:after="0" w:afterAutospacing="0"/>
        <w:jc w:val="both"/>
        <w:rPr>
          <w:strike/>
        </w:rPr>
      </w:pPr>
    </w:p>
    <w:p w14:paraId="1AC131E5"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lastRenderedPageBreak/>
        <w:t>registr obsahuje také rodná čísla pedagogických pracovníků, a nebylo-li rodné číslo přiděleno, jméno a příjmení a datum a místo narození.</w:t>
      </w:r>
    </w:p>
    <w:p w14:paraId="00A3DC16" w14:textId="77777777" w:rsidR="00F6190D" w:rsidRPr="00F53F59" w:rsidRDefault="00F6190D" w:rsidP="00F6190D">
      <w:pPr>
        <w:pStyle w:val="l5"/>
        <w:shd w:val="clear" w:color="auto" w:fill="FFFFFF"/>
        <w:spacing w:before="0" w:beforeAutospacing="0" w:after="0" w:afterAutospacing="0"/>
        <w:jc w:val="both"/>
      </w:pPr>
    </w:p>
    <w:p w14:paraId="293EECD1"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(2) Ministerstvo může pověřit jím zřízenou právnickou osobu</w:t>
      </w:r>
    </w:p>
    <w:p w14:paraId="6E0FE9F0" w14:textId="77777777" w:rsidR="00F6190D" w:rsidRPr="00F53F59" w:rsidRDefault="00F6190D" w:rsidP="00F6190D">
      <w:pPr>
        <w:pStyle w:val="Odstavecseseznamem"/>
        <w:ind w:left="0"/>
        <w:rPr>
          <w:rFonts w:eastAsia="Times New Roman" w:cs="Times New Roman"/>
          <w:b/>
          <w:bCs/>
          <w:szCs w:val="24"/>
        </w:rPr>
      </w:pPr>
    </w:p>
    <w:p w14:paraId="738E83A0"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a) tvorbou zadání zkoušek společné části maturitní zkoušky a jejich distribucí do škol,</w:t>
      </w:r>
    </w:p>
    <w:p w14:paraId="3D5C74DB" w14:textId="77777777" w:rsidR="00F6190D" w:rsidRPr="00F53F59" w:rsidRDefault="00F6190D" w:rsidP="00F6190D">
      <w:pPr>
        <w:pStyle w:val="Odstavecseseznamem"/>
        <w:ind w:left="0"/>
        <w:rPr>
          <w:rFonts w:eastAsia="Times New Roman" w:cs="Times New Roman"/>
          <w:b/>
          <w:bCs/>
          <w:szCs w:val="24"/>
        </w:rPr>
      </w:pPr>
    </w:p>
    <w:p w14:paraId="1EFBC669"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b) zajištěním zpracování a centrálního vyhodnocení výsledků zkoušek společné části maturitní zkoušky,</w:t>
      </w:r>
    </w:p>
    <w:p w14:paraId="3BF75D3F" w14:textId="77777777" w:rsidR="00F6190D" w:rsidRPr="00F53F59" w:rsidRDefault="00F6190D" w:rsidP="00F6190D">
      <w:pPr>
        <w:pStyle w:val="Odstavecseseznamem"/>
        <w:ind w:left="0"/>
        <w:rPr>
          <w:rFonts w:eastAsia="Times New Roman" w:cs="Times New Roman"/>
          <w:b/>
          <w:bCs/>
          <w:szCs w:val="24"/>
        </w:rPr>
      </w:pPr>
    </w:p>
    <w:p w14:paraId="1BC10F15"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c)  zajištěním odborné přípravy pedagogického pracovníka určeného ředitelem školy k odborné přípravě pro výkon funkce zadavatele nebo komisaře,</w:t>
      </w:r>
    </w:p>
    <w:p w14:paraId="586C6042" w14:textId="77777777" w:rsidR="00F6190D" w:rsidRPr="00F53F59" w:rsidRDefault="00F6190D" w:rsidP="00F6190D">
      <w:pPr>
        <w:pStyle w:val="Odstavecseseznamem"/>
        <w:ind w:left="0"/>
        <w:rPr>
          <w:rFonts w:eastAsia="Times New Roman" w:cs="Times New Roman"/>
          <w:b/>
          <w:bCs/>
          <w:szCs w:val="24"/>
        </w:rPr>
      </w:pPr>
    </w:p>
    <w:p w14:paraId="50B5B6B1"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d)  zajištěním konání zkoušek ověřujících znalost právních předpisů upravujících organizaci, obsah a průběh maturitní zkoušky,</w:t>
      </w:r>
    </w:p>
    <w:p w14:paraId="662E81A9" w14:textId="77777777" w:rsidR="00F6190D" w:rsidRPr="00F53F59" w:rsidRDefault="00F6190D" w:rsidP="00F6190D">
      <w:pPr>
        <w:pStyle w:val="Odstavecseseznamem"/>
        <w:ind w:left="0"/>
        <w:rPr>
          <w:rFonts w:eastAsia="Times New Roman" w:cs="Times New Roman"/>
          <w:b/>
          <w:bCs/>
          <w:szCs w:val="24"/>
        </w:rPr>
      </w:pPr>
    </w:p>
    <w:p w14:paraId="213116AD" w14:textId="77777777" w:rsidR="00F6190D" w:rsidRPr="00F53F59" w:rsidRDefault="00F6190D" w:rsidP="00F6190D">
      <w:pPr>
        <w:pStyle w:val="Odstavecseseznamem"/>
        <w:ind w:left="0"/>
        <w:rPr>
          <w:rFonts w:eastAsia="Times New Roman" w:cs="Times New Roman"/>
          <w:b/>
          <w:bCs/>
          <w:strike/>
          <w:szCs w:val="24"/>
        </w:rPr>
      </w:pPr>
      <w:r w:rsidRPr="00F53F59">
        <w:rPr>
          <w:rFonts w:eastAsia="Times New Roman" w:cs="Times New Roman"/>
          <w:b/>
          <w:bCs/>
          <w:szCs w:val="24"/>
        </w:rPr>
        <w:t>e) vydáváním osvědčení o způsobilosti k výkonu funkce zadavatele nebo komisaře pedagogickému pracovníku, který úspěšně vykonal zkoušku podle písmene d),</w:t>
      </w:r>
    </w:p>
    <w:p w14:paraId="733F9BFF" w14:textId="77777777" w:rsidR="00F6190D" w:rsidRPr="00F53F59" w:rsidRDefault="00F6190D" w:rsidP="00F6190D">
      <w:pPr>
        <w:pStyle w:val="Odstavecseseznamem"/>
        <w:ind w:left="0"/>
        <w:rPr>
          <w:rFonts w:eastAsia="Times New Roman" w:cs="Times New Roman"/>
          <w:b/>
          <w:bCs/>
          <w:szCs w:val="24"/>
        </w:rPr>
      </w:pPr>
    </w:p>
    <w:p w14:paraId="6A508BD5" w14:textId="77777777" w:rsidR="00F6190D" w:rsidRPr="00F53F59" w:rsidRDefault="00F6190D" w:rsidP="00F6190D">
      <w:pPr>
        <w:pStyle w:val="l6"/>
        <w:shd w:val="clear" w:color="auto" w:fill="FFFFFF"/>
        <w:spacing w:before="0" w:beforeAutospacing="0" w:after="0" w:afterAutospacing="0"/>
        <w:jc w:val="both"/>
        <w:rPr>
          <w:b/>
          <w:bCs/>
        </w:rPr>
      </w:pPr>
      <w:r w:rsidRPr="00F53F59">
        <w:rPr>
          <w:b/>
          <w:bCs/>
        </w:rPr>
        <w:t>f) jmenováním komisaře a jeho odměňováním.</w:t>
      </w:r>
    </w:p>
    <w:p w14:paraId="2F115082" w14:textId="77777777" w:rsidR="00F6190D" w:rsidRPr="00F53F59" w:rsidRDefault="00F6190D" w:rsidP="00F6190D">
      <w:pPr>
        <w:rPr>
          <w:rFonts w:cs="Times New Roman"/>
          <w:szCs w:val="24"/>
        </w:rPr>
      </w:pPr>
    </w:p>
    <w:p w14:paraId="464A54CE"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(3) Ministerstvo je správcem registru pedagogických pracovníků oprávněných k výkonu funkce komisaře a zadavatele. Registr</w:t>
      </w:r>
      <w:r>
        <w:rPr>
          <w:rFonts w:eastAsia="Times New Roman" w:cs="Times New Roman"/>
          <w:b/>
          <w:bCs/>
          <w:szCs w:val="24"/>
        </w:rPr>
        <w:t xml:space="preserve"> je neveřejným seznamem a</w:t>
      </w:r>
      <w:r w:rsidRPr="00F53F59">
        <w:rPr>
          <w:rFonts w:eastAsia="Times New Roman" w:cs="Times New Roman"/>
          <w:b/>
          <w:bCs/>
          <w:szCs w:val="24"/>
        </w:rPr>
        <w:t xml:space="preserve"> obsahuje jméno, popřípadě jména, a příjmení, datum a místo narození, rodné číslo, </w:t>
      </w:r>
      <w:r>
        <w:rPr>
          <w:rFonts w:eastAsia="Times New Roman" w:cs="Times New Roman"/>
          <w:b/>
          <w:bCs/>
          <w:szCs w:val="24"/>
        </w:rPr>
        <w:t xml:space="preserve">bylo-li přiděleno, </w:t>
      </w:r>
      <w:r w:rsidRPr="00F53F59">
        <w:rPr>
          <w:rFonts w:eastAsia="Times New Roman" w:cs="Times New Roman"/>
          <w:b/>
          <w:bCs/>
          <w:szCs w:val="24"/>
        </w:rPr>
        <w:t>adresu elektronické pošty pedagogického pracovníka, jím vykonávanou funkci a číslo a datum vydání osvědčení o způsobilosti k výkonu této funkce a název a resortní identifikátor školy, v níž pedagogický pracovník koná přímou pedagogickou činnost.</w:t>
      </w:r>
    </w:p>
    <w:p w14:paraId="2CA44AEA" w14:textId="77777777" w:rsidR="00F6190D" w:rsidRPr="00F53F59" w:rsidRDefault="00F6190D" w:rsidP="00F6190D">
      <w:pPr>
        <w:rPr>
          <w:rFonts w:cs="Times New Roman"/>
          <w:szCs w:val="24"/>
        </w:rPr>
      </w:pPr>
    </w:p>
    <w:p w14:paraId="35DAB1F3" w14:textId="77777777" w:rsidR="00F6190D" w:rsidRPr="00F53F59" w:rsidRDefault="00F6190D" w:rsidP="00F6190D">
      <w:pPr>
        <w:rPr>
          <w:rFonts w:cs="Times New Roman"/>
          <w:szCs w:val="24"/>
        </w:rPr>
      </w:pPr>
      <w:r w:rsidRPr="00F53F59">
        <w:rPr>
          <w:rFonts w:cs="Times New Roman"/>
          <w:szCs w:val="24"/>
        </w:rPr>
        <w:t>(4)</w:t>
      </w:r>
      <w:r w:rsidRPr="00F53F59">
        <w:rPr>
          <w:rFonts w:cs="Times New Roman"/>
          <w:b/>
          <w:bCs/>
          <w:szCs w:val="24"/>
        </w:rPr>
        <w:t xml:space="preserve"> </w:t>
      </w:r>
      <w:r w:rsidRPr="00F53F59">
        <w:rPr>
          <w:rFonts w:cs="Times New Roman"/>
          <w:szCs w:val="24"/>
        </w:rPr>
        <w:t>Krajský úřad jmenuje na návrh ředitele školy předsedy zkušebních maturitních komisí.</w:t>
      </w:r>
    </w:p>
    <w:p w14:paraId="21E980EF" w14:textId="77777777" w:rsidR="00F6190D" w:rsidRPr="00F53F59" w:rsidRDefault="00F6190D" w:rsidP="00F6190D">
      <w:pPr>
        <w:rPr>
          <w:rFonts w:cs="Times New Roman"/>
          <w:szCs w:val="24"/>
        </w:rPr>
      </w:pPr>
    </w:p>
    <w:p w14:paraId="16041982" w14:textId="77777777" w:rsidR="00F6190D" w:rsidRPr="00F53F59" w:rsidRDefault="00F6190D" w:rsidP="00F6190D">
      <w:pPr>
        <w:rPr>
          <w:rFonts w:cs="Times New Roman"/>
          <w:szCs w:val="24"/>
        </w:rPr>
      </w:pPr>
      <w:r w:rsidRPr="00F53F59">
        <w:rPr>
          <w:rFonts w:cs="Times New Roman"/>
          <w:szCs w:val="24"/>
        </w:rPr>
        <w:t>(5)</w:t>
      </w:r>
      <w:r w:rsidRPr="00F53F59">
        <w:rPr>
          <w:rFonts w:cs="Times New Roman"/>
          <w:b/>
          <w:bCs/>
          <w:szCs w:val="24"/>
        </w:rPr>
        <w:t xml:space="preserve"> </w:t>
      </w:r>
      <w:r w:rsidRPr="00F53F59">
        <w:rPr>
          <w:rFonts w:cs="Times New Roman"/>
          <w:szCs w:val="24"/>
        </w:rPr>
        <w:t>Ředitel školy zejména</w:t>
      </w:r>
    </w:p>
    <w:p w14:paraId="36534B0C" w14:textId="77777777" w:rsidR="00F6190D" w:rsidRPr="00F53F59" w:rsidRDefault="00F6190D" w:rsidP="00F6190D">
      <w:pPr>
        <w:rPr>
          <w:rFonts w:cs="Times New Roman"/>
          <w:szCs w:val="24"/>
        </w:rPr>
      </w:pPr>
    </w:p>
    <w:p w14:paraId="3472D564" w14:textId="77777777" w:rsidR="00F6190D" w:rsidRPr="00F53F59" w:rsidRDefault="00F6190D" w:rsidP="00F6190D">
      <w:pPr>
        <w:rPr>
          <w:rFonts w:cs="Times New Roman"/>
          <w:szCs w:val="24"/>
        </w:rPr>
      </w:pPr>
      <w:r w:rsidRPr="00F53F59">
        <w:rPr>
          <w:rFonts w:cs="Times New Roman"/>
          <w:szCs w:val="24"/>
        </w:rPr>
        <w:t>a) odpovídá za zajištění podmínek pro řádný průběh maturitní zkoušky ve škole,</w:t>
      </w:r>
    </w:p>
    <w:p w14:paraId="3471227D" w14:textId="77777777" w:rsidR="00F6190D" w:rsidRPr="00F53F59" w:rsidRDefault="00F6190D" w:rsidP="00F6190D">
      <w:pPr>
        <w:rPr>
          <w:rFonts w:cs="Times New Roman"/>
          <w:szCs w:val="24"/>
        </w:rPr>
      </w:pPr>
    </w:p>
    <w:p w14:paraId="7344E1FC" w14:textId="77777777" w:rsidR="00F6190D" w:rsidRPr="00F53F59" w:rsidRDefault="00F6190D" w:rsidP="00F6190D">
      <w:pPr>
        <w:rPr>
          <w:rFonts w:cs="Times New Roman"/>
          <w:szCs w:val="24"/>
        </w:rPr>
      </w:pPr>
      <w:r w:rsidRPr="00F53F59">
        <w:rPr>
          <w:rFonts w:cs="Times New Roman"/>
          <w:szCs w:val="24"/>
        </w:rPr>
        <w:t>b) jmenuje zadavatele,</w:t>
      </w:r>
    </w:p>
    <w:p w14:paraId="349E72D0" w14:textId="77777777" w:rsidR="00F6190D" w:rsidRPr="00F53F59" w:rsidRDefault="00F6190D" w:rsidP="00F6190D">
      <w:pPr>
        <w:rPr>
          <w:rFonts w:cs="Times New Roman"/>
          <w:szCs w:val="24"/>
        </w:rPr>
      </w:pPr>
    </w:p>
    <w:p w14:paraId="3DA76F8D" w14:textId="77777777" w:rsidR="00F6190D" w:rsidRPr="00B4517C" w:rsidRDefault="00F6190D" w:rsidP="00F6190D">
      <w:pPr>
        <w:rPr>
          <w:rFonts w:cs="Times New Roman"/>
          <w:b/>
          <w:bCs/>
          <w:szCs w:val="24"/>
        </w:rPr>
      </w:pPr>
      <w:r w:rsidRPr="00F53F59">
        <w:rPr>
          <w:rFonts w:cs="Times New Roman"/>
          <w:szCs w:val="24"/>
        </w:rPr>
        <w:t xml:space="preserve">c) jmenuje členy zkušební maturitní komise, vyjma jejího předsedy </w:t>
      </w:r>
      <w:r w:rsidRPr="00474950">
        <w:rPr>
          <w:rFonts w:cs="Times New Roman"/>
          <w:strike/>
          <w:color w:val="000000" w:themeColor="text1"/>
          <w:szCs w:val="24"/>
        </w:rPr>
        <w:t>a</w:t>
      </w:r>
      <w:r w:rsidRPr="00474950">
        <w:rPr>
          <w:rFonts w:cs="Times New Roman"/>
          <w:b/>
          <w:bCs/>
          <w:color w:val="000000" w:themeColor="text1"/>
          <w:szCs w:val="24"/>
        </w:rPr>
        <w:t>,</w:t>
      </w:r>
    </w:p>
    <w:p w14:paraId="5B6F53D4" w14:textId="77777777" w:rsidR="00F6190D" w:rsidRPr="00F53F59" w:rsidRDefault="00F6190D" w:rsidP="00F6190D">
      <w:pPr>
        <w:rPr>
          <w:rFonts w:cs="Times New Roman"/>
          <w:szCs w:val="24"/>
        </w:rPr>
      </w:pPr>
    </w:p>
    <w:p w14:paraId="58EFE386" w14:textId="1C0C3839" w:rsidR="00F6190D" w:rsidRDefault="00F6190D" w:rsidP="00F6190D">
      <w:pPr>
        <w:rPr>
          <w:rFonts w:cs="Times New Roman"/>
          <w:b/>
          <w:bCs/>
          <w:color w:val="FF0000"/>
          <w:szCs w:val="24"/>
        </w:rPr>
      </w:pPr>
      <w:r w:rsidRPr="00F53F59">
        <w:rPr>
          <w:rFonts w:cs="Times New Roman"/>
          <w:szCs w:val="24"/>
        </w:rPr>
        <w:t xml:space="preserve">d) navrhuje pedagogické pracovníky, kteří by měli vykonat odbornou přípravu pro výkon funkce zadavatele nebo komisaře podle </w:t>
      </w:r>
      <w:r w:rsidRPr="00F53F59">
        <w:rPr>
          <w:rFonts w:cs="Times New Roman"/>
          <w:strike/>
          <w:szCs w:val="24"/>
        </w:rPr>
        <w:t>odstavce 3</w:t>
      </w:r>
      <w:r w:rsidRPr="00F53F59">
        <w:rPr>
          <w:rFonts w:cs="Times New Roman"/>
          <w:szCs w:val="24"/>
        </w:rPr>
        <w:t xml:space="preserve"> </w:t>
      </w:r>
      <w:r w:rsidRPr="00F53F59">
        <w:rPr>
          <w:rFonts w:cs="Times New Roman"/>
          <w:b/>
          <w:bCs/>
          <w:szCs w:val="24"/>
        </w:rPr>
        <w:t>odstavce</w:t>
      </w:r>
      <w:r w:rsidRPr="00F53F59">
        <w:rPr>
          <w:rFonts w:cs="Times New Roman"/>
          <w:szCs w:val="24"/>
        </w:rPr>
        <w:t xml:space="preserve"> </w:t>
      </w:r>
      <w:r w:rsidRPr="00F53F59">
        <w:rPr>
          <w:rFonts w:cs="Times New Roman"/>
          <w:b/>
          <w:bCs/>
          <w:szCs w:val="24"/>
        </w:rPr>
        <w:t xml:space="preserve">2 </w:t>
      </w:r>
      <w:r w:rsidRPr="00F53F59">
        <w:rPr>
          <w:rFonts w:cs="Times New Roman"/>
          <w:szCs w:val="24"/>
        </w:rPr>
        <w:t>písm. c</w:t>
      </w:r>
      <w:r w:rsidRPr="00474950">
        <w:rPr>
          <w:rFonts w:cs="Times New Roman"/>
          <w:color w:val="000000" w:themeColor="text1"/>
          <w:szCs w:val="24"/>
        </w:rPr>
        <w:t>)</w:t>
      </w:r>
      <w:r w:rsidRPr="00474950">
        <w:rPr>
          <w:rFonts w:cs="Times New Roman"/>
          <w:strike/>
          <w:color w:val="000000" w:themeColor="text1"/>
          <w:szCs w:val="24"/>
        </w:rPr>
        <w:t>.</w:t>
      </w:r>
      <w:r w:rsidRPr="00474950">
        <w:rPr>
          <w:rFonts w:cs="Times New Roman"/>
          <w:b/>
          <w:bCs/>
          <w:color w:val="000000" w:themeColor="text1"/>
          <w:szCs w:val="24"/>
        </w:rPr>
        <w:t>, a</w:t>
      </w:r>
    </w:p>
    <w:p w14:paraId="05F88105" w14:textId="77777777" w:rsidR="00F6190D" w:rsidRPr="001A0D46" w:rsidRDefault="00F6190D" w:rsidP="00F6190D">
      <w:pPr>
        <w:rPr>
          <w:rFonts w:cs="Times New Roman"/>
          <w:b/>
          <w:bCs/>
          <w:color w:val="FF0000"/>
          <w:szCs w:val="24"/>
        </w:rPr>
      </w:pPr>
    </w:p>
    <w:p w14:paraId="297A6187" w14:textId="77777777" w:rsidR="00F6190D" w:rsidRDefault="00F6190D" w:rsidP="00F6190D">
      <w:pPr>
        <w:rPr>
          <w:rFonts w:cs="Times New Roman"/>
          <w:b/>
          <w:bCs/>
          <w:color w:val="000000" w:themeColor="text1"/>
          <w:szCs w:val="24"/>
        </w:rPr>
      </w:pPr>
      <w:r w:rsidRPr="00474950">
        <w:rPr>
          <w:rFonts w:cs="Times New Roman"/>
          <w:b/>
          <w:bCs/>
          <w:color w:val="000000" w:themeColor="text1"/>
          <w:szCs w:val="24"/>
        </w:rPr>
        <w:t>e) pověřuje učitele zajištěním řádného průběhu praktické zkoušky, písemné zkoušky nebo písemné práce.</w:t>
      </w:r>
    </w:p>
    <w:p w14:paraId="191B4D33" w14:textId="1551287C" w:rsidR="00DF7B24" w:rsidRPr="00474950" w:rsidRDefault="00DF7B24" w:rsidP="00F6190D">
      <w:pPr>
        <w:rPr>
          <w:rFonts w:cs="Times New Roman"/>
          <w:b/>
          <w:bCs/>
          <w:color w:val="000000" w:themeColor="text1"/>
          <w:szCs w:val="24"/>
        </w:rPr>
      </w:pPr>
    </w:p>
    <w:p w14:paraId="56FC412C"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25)</w:t>
      </w:r>
      <w:r w:rsidRPr="00F53F59">
        <w:rPr>
          <w:rFonts w:cs="Times New Roman"/>
          <w:strike/>
          <w:sz w:val="20"/>
          <w:szCs w:val="20"/>
        </w:rPr>
        <w:t xml:space="preserve"> § 4 písm. j) zákona č. 101/2000 Sb.</w:t>
      </w:r>
    </w:p>
    <w:p w14:paraId="265D199D" w14:textId="77777777" w:rsidR="00F6190D" w:rsidRPr="00F53F59" w:rsidRDefault="00F6190D" w:rsidP="00F6190D">
      <w:pPr>
        <w:rPr>
          <w:rFonts w:cs="Times New Roman"/>
          <w:strike/>
          <w:sz w:val="20"/>
          <w:szCs w:val="20"/>
        </w:rPr>
      </w:pPr>
      <w:proofErr w:type="gramStart"/>
      <w:r w:rsidRPr="00F53F59">
        <w:rPr>
          <w:rFonts w:cs="Times New Roman"/>
          <w:strike/>
          <w:sz w:val="20"/>
          <w:szCs w:val="20"/>
          <w:vertAlign w:val="superscript"/>
        </w:rPr>
        <w:t>25a</w:t>
      </w:r>
      <w:proofErr w:type="gramEnd"/>
      <w:r w:rsidRPr="00F53F59">
        <w:rPr>
          <w:rFonts w:cs="Times New Roman"/>
          <w:strike/>
          <w:sz w:val="20"/>
          <w:szCs w:val="20"/>
          <w:vertAlign w:val="superscript"/>
        </w:rPr>
        <w:t>)</w:t>
      </w:r>
      <w:r w:rsidRPr="00F53F59">
        <w:rPr>
          <w:rFonts w:cs="Times New Roman"/>
          <w:strike/>
          <w:sz w:val="20"/>
          <w:szCs w:val="20"/>
        </w:rPr>
        <w:t xml:space="preserve"> § 4 písm. k) zákona č. 101/2000 Sb.</w:t>
      </w:r>
    </w:p>
    <w:p w14:paraId="5CAC73B3" w14:textId="77777777" w:rsidR="00F6190D" w:rsidRPr="00F53F59" w:rsidRDefault="00F6190D" w:rsidP="00F6190D">
      <w:pPr>
        <w:jc w:val="center"/>
        <w:rPr>
          <w:rFonts w:eastAsiaTheme="minorEastAsia" w:cs="Times New Roman"/>
          <w:szCs w:val="24"/>
        </w:rPr>
      </w:pPr>
    </w:p>
    <w:p w14:paraId="5EDF87CC" w14:textId="77777777" w:rsidR="00F6190D" w:rsidRPr="00F53F59" w:rsidRDefault="00F6190D" w:rsidP="00F6190D">
      <w:pPr>
        <w:jc w:val="center"/>
        <w:rPr>
          <w:rFonts w:cs="Times New Roman"/>
          <w:szCs w:val="24"/>
        </w:rPr>
      </w:pPr>
      <w:r w:rsidRPr="00F53F59">
        <w:rPr>
          <w:rFonts w:cs="Times New Roman"/>
          <w:szCs w:val="24"/>
        </w:rPr>
        <w:t>§ 80a</w:t>
      </w:r>
    </w:p>
    <w:p w14:paraId="40697AEB" w14:textId="77777777" w:rsidR="00F6190D" w:rsidRPr="00F53F59" w:rsidRDefault="00F6190D" w:rsidP="00F6190D">
      <w:pPr>
        <w:rPr>
          <w:rFonts w:cs="Times New Roman"/>
          <w:szCs w:val="24"/>
          <w:shd w:val="clear" w:color="auto" w:fill="FFFFFF"/>
        </w:rPr>
      </w:pPr>
    </w:p>
    <w:p w14:paraId="299D7319"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lastRenderedPageBreak/>
        <w:t>(1)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Předsedou zkušební maturitní komise může být ten, kdo má odbornou kvalifikaci učitele všeobecně-vzdělávacích předmětů nebo učitele odborných předmětů střední školy a vykonával přímou pedagogickou činnost nejméně 5 let. Členem zkušební maturitní komise může být jmenován rovněž odborník z praxe, z vysoké nebo vyšší odborné školy. Na zkušební maturitní komisi, včetně zkušební maturitní komise při konání písemné práce, se vztahují ustanovení § 74 odst. 6 až 10 s výjimkou § 74 odst. 8 písm. a) obdobně.</w:t>
      </w:r>
    </w:p>
    <w:p w14:paraId="185544E0" w14:textId="77777777" w:rsidR="00F6190D" w:rsidRPr="00F53F59" w:rsidRDefault="00F6190D" w:rsidP="00F6190D">
      <w:pPr>
        <w:rPr>
          <w:rFonts w:cs="Times New Roman"/>
          <w:szCs w:val="24"/>
          <w:shd w:val="clear" w:color="auto" w:fill="FFFFFF"/>
        </w:rPr>
      </w:pPr>
    </w:p>
    <w:p w14:paraId="1A400118"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Předseda zkušební maturitní komise zabezpečuje řádný průběh části maturitní zkoušky konané před zkušební maturitní komisí ve škole.</w:t>
      </w:r>
    </w:p>
    <w:p w14:paraId="2476C6A5" w14:textId="77777777" w:rsidR="00F6190D" w:rsidRPr="00F53F59" w:rsidRDefault="00F6190D" w:rsidP="00F6190D">
      <w:pPr>
        <w:rPr>
          <w:rFonts w:cs="Times New Roman"/>
          <w:szCs w:val="24"/>
          <w:shd w:val="clear" w:color="auto" w:fill="FFFFFF"/>
        </w:rPr>
      </w:pPr>
    </w:p>
    <w:p w14:paraId="7BAF6202"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(3) Komisař zabezpečuje řádný průběh společné části maturitní zkoušky ve škole.</w:t>
      </w:r>
    </w:p>
    <w:p w14:paraId="124FDE2A" w14:textId="77777777" w:rsidR="00F6190D" w:rsidRPr="00F53F59" w:rsidRDefault="00F6190D" w:rsidP="00F6190D">
      <w:pPr>
        <w:rPr>
          <w:rFonts w:cs="Times New Roman"/>
          <w:szCs w:val="24"/>
          <w:shd w:val="clear" w:color="auto" w:fill="FFFFFF"/>
        </w:rPr>
      </w:pPr>
    </w:p>
    <w:p w14:paraId="1D0AB96B"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(4) Zadavatel zabezpečuje řádný průběh zkoušek společné části maturitní zkoušky v učebně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Zadavatel je oprávněn vyloučit žáka ze zkoušky</w:t>
      </w:r>
      <w:r>
        <w:rPr>
          <w:rFonts w:cs="Times New Roman"/>
          <w:szCs w:val="24"/>
          <w:shd w:val="clear" w:color="auto" w:fill="FFFFFF"/>
        </w:rPr>
        <w:t xml:space="preserve"> </w:t>
      </w:r>
      <w:r w:rsidRPr="00474950">
        <w:rPr>
          <w:rFonts w:eastAsia="Times New Roman" w:cs="Times New Roman"/>
          <w:b/>
          <w:bCs/>
          <w:color w:val="000000" w:themeColor="text1"/>
          <w:szCs w:val="24"/>
        </w:rPr>
        <w:t>společné části maturitní zkoušky</w:t>
      </w:r>
      <w:r w:rsidRPr="00F53F59">
        <w:rPr>
          <w:rFonts w:cs="Times New Roman"/>
          <w:szCs w:val="24"/>
          <w:shd w:val="clear" w:color="auto" w:fill="FFFFFF"/>
        </w:rPr>
        <w:t>,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3F77EE46" w14:textId="77777777" w:rsidR="00F6190D" w:rsidRPr="00F53F59" w:rsidRDefault="00F6190D" w:rsidP="00F6190D">
      <w:pPr>
        <w:rPr>
          <w:rFonts w:cs="Times New Roman"/>
          <w:szCs w:val="24"/>
          <w:shd w:val="clear" w:color="auto" w:fill="FFFFFF"/>
        </w:rPr>
      </w:pPr>
    </w:p>
    <w:p w14:paraId="76FCDA4E" w14:textId="77777777" w:rsidR="00F6190D" w:rsidRDefault="00F6190D" w:rsidP="00F6190D">
      <w:pPr>
        <w:rPr>
          <w:rFonts w:cs="Times New Roman"/>
          <w:szCs w:val="24"/>
          <w:shd w:val="clear" w:color="auto" w:fill="FFFFFF"/>
        </w:rPr>
      </w:pPr>
      <w:r w:rsidRPr="00F53F59">
        <w:rPr>
          <w:rFonts w:cs="Times New Roman"/>
          <w:szCs w:val="24"/>
          <w:shd w:val="clear" w:color="auto" w:fill="FFFFFF"/>
        </w:rPr>
        <w:t>(5) Komisařem a zadavatelem může být jmenován pouze ten, kdo v souladu se zákonem o pedagogických pracovnících</w:t>
      </w:r>
      <w:r w:rsidRPr="00F53F59">
        <w:rPr>
          <w:rFonts w:cs="Times New Roman"/>
          <w:szCs w:val="24"/>
          <w:shd w:val="clear" w:color="auto" w:fill="FFFFFF"/>
          <w:vertAlign w:val="superscript"/>
        </w:rPr>
        <w:t>2)</w:t>
      </w:r>
      <w:r w:rsidRPr="00F53F59">
        <w:rPr>
          <w:rFonts w:cs="Times New Roman"/>
          <w:szCs w:val="24"/>
          <w:shd w:val="clear" w:color="auto" w:fill="FFFFFF"/>
        </w:rPr>
        <w:t xml:space="preserve"> splňuje předpoklady pro výkon činnosti pedagogických pracovníků, splňuje odbornou kvalifikaci stanovenou pro výkon dané funkce v prováděcím právním předpisu a je držitelem platného osvědčení o způsobilosti k výkonu dané funkce, vydaného </w:t>
      </w:r>
      <w:r w:rsidRPr="00F53F59">
        <w:rPr>
          <w:rFonts w:cs="Times New Roman"/>
          <w:strike/>
          <w:szCs w:val="24"/>
          <w:shd w:val="clear" w:color="auto" w:fill="FFFFFF"/>
        </w:rPr>
        <w:t>Centrem</w:t>
      </w:r>
      <w:r w:rsidRPr="00F53F59">
        <w:rPr>
          <w:rFonts w:cs="Times New Roman"/>
          <w:szCs w:val="24"/>
          <w:shd w:val="clear" w:color="auto" w:fill="FFFFFF"/>
        </w:rPr>
        <w:t xml:space="preserve"> </w:t>
      </w:r>
      <w:bookmarkStart w:id="20" w:name="_Hlk125554944"/>
      <w:r w:rsidRPr="00F53F59">
        <w:rPr>
          <w:rFonts w:cs="Times New Roman"/>
          <w:b/>
          <w:bCs/>
          <w:szCs w:val="24"/>
          <w:shd w:val="clear" w:color="auto" w:fill="FFFFFF"/>
        </w:rPr>
        <w:t xml:space="preserve">ministerstvem nebo </w:t>
      </w:r>
      <w:r w:rsidRPr="00F53F59">
        <w:rPr>
          <w:rFonts w:cs="Times New Roman"/>
          <w:b/>
          <w:bCs/>
          <w:szCs w:val="24"/>
        </w:rPr>
        <w:t xml:space="preserve">jím zřízenou a </w:t>
      </w:r>
      <w:r w:rsidRPr="00F53F59">
        <w:rPr>
          <w:rFonts w:cs="Times New Roman"/>
          <w:b/>
          <w:bCs/>
          <w:szCs w:val="24"/>
          <w:shd w:val="clear" w:color="auto" w:fill="FFFFFF"/>
        </w:rPr>
        <w:t xml:space="preserve">pověřenou </w:t>
      </w:r>
      <w:r w:rsidRPr="00F53F59">
        <w:rPr>
          <w:rFonts w:cs="Times New Roman"/>
          <w:b/>
          <w:bCs/>
          <w:szCs w:val="24"/>
        </w:rPr>
        <w:t xml:space="preserve">právnickou </w:t>
      </w:r>
      <w:r w:rsidRPr="00F53F59">
        <w:rPr>
          <w:rFonts w:cs="Times New Roman"/>
          <w:b/>
          <w:bCs/>
          <w:szCs w:val="24"/>
          <w:shd w:val="clear" w:color="auto" w:fill="FFFFFF"/>
        </w:rPr>
        <w:t>osobou</w:t>
      </w:r>
      <w:bookmarkEnd w:id="20"/>
      <w:r w:rsidRPr="00F53F59">
        <w:rPr>
          <w:rFonts w:cs="Times New Roman"/>
          <w:szCs w:val="24"/>
          <w:shd w:val="clear" w:color="auto" w:fill="FFFFFF"/>
        </w:rPr>
        <w:t>.</w:t>
      </w:r>
    </w:p>
    <w:p w14:paraId="5D4FCB3C" w14:textId="77777777" w:rsidR="00F6190D" w:rsidRDefault="00F6190D" w:rsidP="00F6190D">
      <w:pPr>
        <w:rPr>
          <w:rFonts w:cs="Times New Roman"/>
          <w:b/>
          <w:bCs/>
          <w:color w:val="000000" w:themeColor="text1"/>
          <w:szCs w:val="24"/>
          <w:shd w:val="clear" w:color="auto" w:fill="FFFFFF"/>
        </w:rPr>
      </w:pPr>
    </w:p>
    <w:p w14:paraId="5934A206" w14:textId="77777777" w:rsidR="00F6190D" w:rsidRPr="00474950" w:rsidRDefault="00F6190D" w:rsidP="00F6190D">
      <w:pPr>
        <w:rPr>
          <w:rFonts w:cs="Times New Roman"/>
          <w:b/>
          <w:bCs/>
          <w:color w:val="000000" w:themeColor="text1"/>
          <w:szCs w:val="24"/>
          <w:shd w:val="clear" w:color="auto" w:fill="FFFFFF"/>
        </w:rPr>
      </w:pPr>
      <w:r w:rsidRPr="00474950">
        <w:rPr>
          <w:rFonts w:cs="Times New Roman"/>
          <w:b/>
          <w:bCs/>
          <w:color w:val="000000" w:themeColor="text1"/>
          <w:szCs w:val="24"/>
          <w:shd w:val="clear" w:color="auto" w:fill="FFFFFF"/>
        </w:rPr>
        <w:t>(6) Učitel zajišťující řádný průběh praktické zkoušky, písemné zkoušky nebo písemné práce je oprávněn vyloučit žáka ze zkoušky, a to v případě, že žák vážně nebo opakovaně porušil pravidla pro konání těchto zkoušek nebo jiným způsobem vážně narušil průběh zkoušek; o vyloučení žáka ze zkoušky rozhodne učitel bezprostředně. Důvody vyloučení žáka zaznamená učitel v protokolu o maturitní zkoušce.</w:t>
      </w:r>
    </w:p>
    <w:p w14:paraId="5338A93A" w14:textId="77777777" w:rsidR="00F6190D" w:rsidRPr="00F53F59" w:rsidRDefault="00F6190D" w:rsidP="00F6190D">
      <w:pPr>
        <w:rPr>
          <w:rFonts w:cs="Times New Roman"/>
          <w:szCs w:val="24"/>
        </w:rPr>
      </w:pPr>
    </w:p>
    <w:p w14:paraId="3FC1093C" w14:textId="77777777" w:rsidR="00F6190D" w:rsidRPr="00F53F59" w:rsidRDefault="00F6190D" w:rsidP="00F6190D">
      <w:pPr>
        <w:jc w:val="center"/>
        <w:rPr>
          <w:rFonts w:cs="Times New Roman"/>
          <w:szCs w:val="24"/>
        </w:rPr>
      </w:pPr>
      <w:r w:rsidRPr="00F53F59">
        <w:rPr>
          <w:rFonts w:cs="Times New Roman"/>
          <w:szCs w:val="24"/>
        </w:rPr>
        <w:t>§ 80b</w:t>
      </w:r>
    </w:p>
    <w:p w14:paraId="6B8C239A" w14:textId="77777777" w:rsidR="00F6190D" w:rsidRPr="00794C82" w:rsidRDefault="00F6190D" w:rsidP="00F6190D">
      <w:pPr>
        <w:jc w:val="center"/>
        <w:rPr>
          <w:rFonts w:cs="Times New Roman"/>
          <w:b/>
          <w:bCs/>
          <w:szCs w:val="24"/>
        </w:rPr>
      </w:pPr>
      <w:r w:rsidRPr="00794C82">
        <w:rPr>
          <w:rFonts w:cs="Times New Roman"/>
          <w:b/>
          <w:bCs/>
          <w:szCs w:val="24"/>
        </w:rPr>
        <w:t>Informace veřejně nepřístupné a povinnost zachovávat mlčenlivost</w:t>
      </w:r>
    </w:p>
    <w:p w14:paraId="7A3EBEDB" w14:textId="77777777" w:rsidR="00F6190D" w:rsidRPr="00F53F59" w:rsidRDefault="00F6190D" w:rsidP="00F6190D">
      <w:pPr>
        <w:rPr>
          <w:rFonts w:cs="Times New Roman"/>
          <w:szCs w:val="24"/>
        </w:rPr>
      </w:pPr>
    </w:p>
    <w:p w14:paraId="542CD7C3" w14:textId="77777777" w:rsidR="00F6190D" w:rsidRDefault="00F6190D" w:rsidP="00F6190D">
      <w:pPr>
        <w:pStyle w:val="l5"/>
        <w:shd w:val="clear" w:color="auto" w:fill="FFFFFF" w:themeFill="background1"/>
        <w:spacing w:before="0" w:beforeAutospacing="0" w:after="0" w:afterAutospacing="0"/>
        <w:jc w:val="both"/>
      </w:pPr>
      <w:r w:rsidRPr="00596E7A">
        <w:rPr>
          <w:rStyle w:val="PromnnHTML"/>
          <w:i w:val="0"/>
          <w:iCs w:val="0"/>
        </w:rPr>
        <w:t>(1)</w:t>
      </w:r>
      <w:r w:rsidRPr="00F53F59">
        <w:t xml:space="preserve"> Zadání zkoušky společné části maturitní zkoušky a jednotlivé zkoušky podle § 113 odst. 2 písm. a), jakož i jeho jakákoli část, je informací veřejně nepřístupnou od okamžiku, kdy je ministerstvo nebo </w:t>
      </w:r>
      <w:r w:rsidRPr="00F53F59">
        <w:rPr>
          <w:strike/>
        </w:rPr>
        <w:t>Centrum</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za takovou informaci označí, až do okamžiku, kdy je postupem stanoveným tímto zákonem zveřejněno.</w:t>
      </w:r>
    </w:p>
    <w:p w14:paraId="575E2596" w14:textId="77777777" w:rsidR="00F6190D" w:rsidRPr="00F53F59" w:rsidRDefault="00F6190D" w:rsidP="00F6190D">
      <w:pPr>
        <w:pStyle w:val="l5"/>
        <w:shd w:val="clear" w:color="auto" w:fill="FFFFFF" w:themeFill="background1"/>
        <w:spacing w:before="0" w:beforeAutospacing="0" w:after="0" w:afterAutospacing="0"/>
        <w:jc w:val="both"/>
      </w:pPr>
    </w:p>
    <w:p w14:paraId="51D4CBD9" w14:textId="77777777" w:rsidR="00F6190D" w:rsidRPr="00F53F59" w:rsidRDefault="00F6190D" w:rsidP="00F6190D">
      <w:pPr>
        <w:pStyle w:val="l5"/>
        <w:shd w:val="clear" w:color="auto" w:fill="FFFFFF" w:themeFill="background1"/>
        <w:spacing w:before="0" w:beforeAutospacing="0" w:after="0" w:afterAutospacing="0"/>
        <w:jc w:val="both"/>
      </w:pPr>
      <w:r w:rsidRPr="00596E7A">
        <w:rPr>
          <w:rStyle w:val="PromnnHTML"/>
          <w:i w:val="0"/>
          <w:iCs w:val="0"/>
        </w:rPr>
        <w:lastRenderedPageBreak/>
        <w:t>(2)</w:t>
      </w:r>
      <w:r w:rsidRPr="00F53F59">
        <w:t xml:space="preserve"> Ministerstvo nebo </w:t>
      </w:r>
      <w:r w:rsidRPr="00F53F59">
        <w:rPr>
          <w:strike/>
        </w:rPr>
        <w:t>Centrum</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dále může způsobem stanoveným prováděcím právním předpisem označit jako veřejně nepřístupné</w:t>
      </w:r>
    </w:p>
    <w:p w14:paraId="6B9D344C" w14:textId="77777777" w:rsidR="00F6190D" w:rsidRPr="00F53F59" w:rsidRDefault="00F6190D" w:rsidP="00F6190D">
      <w:pPr>
        <w:pStyle w:val="l6"/>
        <w:shd w:val="clear" w:color="auto" w:fill="FFFFFF"/>
        <w:spacing w:before="0" w:beforeAutospacing="0" w:after="0" w:afterAutospacing="0"/>
        <w:jc w:val="both"/>
        <w:rPr>
          <w:rStyle w:val="PromnnHTML"/>
          <w:i w:val="0"/>
          <w:iCs w:val="0"/>
        </w:rPr>
      </w:pPr>
    </w:p>
    <w:p w14:paraId="08EC3A1A"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a)</w:t>
      </w:r>
      <w:r w:rsidRPr="00596E7A">
        <w:t> informace o opatřeních přijatých k zajištění ochrany informací veřejně nepřístupných podle odstavce 1,</w:t>
      </w:r>
    </w:p>
    <w:p w14:paraId="697DBFE6"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837CD33"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b)</w:t>
      </w:r>
      <w:r w:rsidRPr="00596E7A">
        <w:t> informace o způsobu přípravy a výběru zadání zkoušek společné části maturitní zkoušky a jednotlivé zkoušky podle § 113 odst. 2 písm. a), a to nejvýše do posledního dne příslušného zkušebního období,</w:t>
      </w:r>
    </w:p>
    <w:p w14:paraId="2FC7CD8F"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F25AAFD"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c)</w:t>
      </w:r>
      <w:r w:rsidRPr="00596E7A">
        <w:t> informace o procesech zajišťujících uložení a nakládání s informacemi veřejně nepřístupnými, nebo</w:t>
      </w:r>
    </w:p>
    <w:p w14:paraId="031D5CB1" w14:textId="77777777" w:rsidR="00F6190D" w:rsidRPr="00596E7A" w:rsidRDefault="00F6190D" w:rsidP="00F6190D">
      <w:pPr>
        <w:pStyle w:val="l6"/>
        <w:shd w:val="clear" w:color="auto" w:fill="FFFFFF"/>
        <w:spacing w:before="0" w:beforeAutospacing="0" w:after="0" w:afterAutospacing="0"/>
        <w:jc w:val="both"/>
        <w:rPr>
          <w:rStyle w:val="PromnnHTML"/>
          <w:i w:val="0"/>
          <w:iCs w:val="0"/>
        </w:rPr>
      </w:pPr>
    </w:p>
    <w:p w14:paraId="1879AF4C" w14:textId="77777777"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d)</w:t>
      </w:r>
      <w:r w:rsidRPr="00596E7A">
        <w:t> informace o tom, které osoby jsou oprávněné seznamovat se s informacemi veřejně nepřístupnými, které osoby vytvářejí a provádějí opatření k zajištění ochrany informací veřejně nepřístupných, podílejí se na přípravě zadání zkoušek společné části maturitní zkoušky a jednotlivé zkoušky podle § 113 odst. 2 písm. a) nebo zajišťují nakládání s informacemi veřejně nepřístupnými, a to nejvýše do posledního dne příslušného zkušebního období.</w:t>
      </w:r>
    </w:p>
    <w:p w14:paraId="355E80AE" w14:textId="77777777" w:rsidR="00596E7A" w:rsidRDefault="00596E7A" w:rsidP="00F6190D">
      <w:pPr>
        <w:pStyle w:val="l6"/>
        <w:shd w:val="clear" w:color="auto" w:fill="FFFFFF"/>
        <w:spacing w:before="0" w:beforeAutospacing="0" w:after="0" w:afterAutospacing="0"/>
        <w:jc w:val="both"/>
        <w:rPr>
          <w:rStyle w:val="PromnnHTML"/>
          <w:i w:val="0"/>
          <w:iCs w:val="0"/>
        </w:rPr>
      </w:pPr>
    </w:p>
    <w:p w14:paraId="0F46A48C" w14:textId="5979EBF8" w:rsidR="00F6190D" w:rsidRPr="00596E7A" w:rsidRDefault="00F6190D" w:rsidP="00F6190D">
      <w:pPr>
        <w:pStyle w:val="l6"/>
        <w:shd w:val="clear" w:color="auto" w:fill="FFFFFF"/>
        <w:spacing w:before="0" w:beforeAutospacing="0" w:after="0" w:afterAutospacing="0"/>
        <w:jc w:val="both"/>
      </w:pPr>
      <w:r w:rsidRPr="00596E7A">
        <w:rPr>
          <w:rStyle w:val="PromnnHTML"/>
          <w:i w:val="0"/>
          <w:iCs w:val="0"/>
        </w:rPr>
        <w:t>(3)</w:t>
      </w:r>
      <w:r w:rsidRPr="00596E7A">
        <w:t xml:space="preserve"> Ministerstvo nebo </w:t>
      </w:r>
      <w:r w:rsidRPr="00596E7A">
        <w:rPr>
          <w:strike/>
        </w:rPr>
        <w:t>Centrum</w:t>
      </w:r>
      <w:r w:rsidRPr="00596E7A">
        <w:t xml:space="preserve"> </w:t>
      </w:r>
      <w:r w:rsidRPr="00596E7A">
        <w:rPr>
          <w:b/>
          <w:bCs/>
        </w:rPr>
        <w:t xml:space="preserve">jím zřízená a </w:t>
      </w:r>
      <w:r w:rsidRPr="00596E7A">
        <w:rPr>
          <w:b/>
          <w:bCs/>
          <w:shd w:val="clear" w:color="auto" w:fill="FFFFFF"/>
        </w:rPr>
        <w:t xml:space="preserve">pověřená </w:t>
      </w:r>
      <w:r w:rsidRPr="00596E7A">
        <w:rPr>
          <w:b/>
          <w:bCs/>
        </w:rPr>
        <w:t xml:space="preserve">právnická </w:t>
      </w:r>
      <w:r w:rsidRPr="00596E7A">
        <w:rPr>
          <w:b/>
          <w:bCs/>
          <w:shd w:val="clear" w:color="auto" w:fill="FFFFFF"/>
        </w:rPr>
        <w:t>osoba</w:t>
      </w:r>
      <w:r w:rsidRPr="00596E7A">
        <w:t xml:space="preserve"> přijímá opatření nezbytná k tomu, aby informace označené jako veřejně nepřístupné byly zpřístupněny výhradně osobám, které jsou oprávněny se s nimi seznamovat.</w:t>
      </w:r>
    </w:p>
    <w:p w14:paraId="2423403D" w14:textId="77777777" w:rsidR="00F6190D" w:rsidRPr="00596E7A" w:rsidRDefault="00F6190D" w:rsidP="00F6190D">
      <w:pPr>
        <w:pStyle w:val="l6"/>
        <w:shd w:val="clear" w:color="auto" w:fill="FFFFFF"/>
        <w:spacing w:before="0" w:beforeAutospacing="0" w:after="0" w:afterAutospacing="0"/>
        <w:jc w:val="both"/>
      </w:pPr>
    </w:p>
    <w:p w14:paraId="77643288" w14:textId="77777777" w:rsidR="00F6190D" w:rsidRPr="00F53F59" w:rsidRDefault="00F6190D" w:rsidP="00F6190D">
      <w:pPr>
        <w:pStyle w:val="l6"/>
        <w:shd w:val="clear" w:color="auto" w:fill="FFFFFF"/>
        <w:spacing w:before="0" w:beforeAutospacing="0" w:after="0" w:afterAutospacing="0"/>
        <w:jc w:val="both"/>
        <w:rPr>
          <w:strike/>
        </w:rPr>
      </w:pPr>
      <w:r w:rsidRPr="00596E7A">
        <w:rPr>
          <w:rStyle w:val="PromnnHTML"/>
          <w:i w:val="0"/>
          <w:iCs w:val="0"/>
          <w:strike/>
        </w:rPr>
        <w:t>(4)</w:t>
      </w:r>
      <w:r w:rsidRPr="00596E7A">
        <w:rPr>
          <w:strike/>
        </w:rPr>
        <w:t> Zaměstnanci</w:t>
      </w:r>
      <w:r w:rsidRPr="00F53F59">
        <w:rPr>
          <w:strike/>
        </w:rPr>
        <w:t xml:space="preserve"> Centra, jakož i další fyzické osoby, které přijdou do styku s informacemi veřejně nepřístupnými, jsou povinni zachovávat mlčenlivost o těchto informacích a neumožnit přístup k těmto informacím neoprávněným osobám.</w:t>
      </w:r>
    </w:p>
    <w:p w14:paraId="59F38B75" w14:textId="77777777" w:rsidR="00F6190D" w:rsidRPr="00F53F59" w:rsidRDefault="00F6190D" w:rsidP="00F6190D">
      <w:pPr>
        <w:pStyle w:val="l5"/>
        <w:shd w:val="clear" w:color="auto" w:fill="FFFFFF"/>
        <w:spacing w:before="0" w:beforeAutospacing="0" w:after="0" w:afterAutospacing="0"/>
        <w:jc w:val="both"/>
        <w:rPr>
          <w:strike/>
        </w:rPr>
      </w:pPr>
    </w:p>
    <w:p w14:paraId="6F39F1AD" w14:textId="77777777" w:rsidR="00F6190D" w:rsidRPr="00F53F59" w:rsidRDefault="00F6190D" w:rsidP="00F6190D">
      <w:pPr>
        <w:pStyle w:val="l5"/>
        <w:shd w:val="clear" w:color="auto" w:fill="FFFFFF"/>
        <w:spacing w:before="0" w:beforeAutospacing="0" w:after="0" w:afterAutospacing="0"/>
        <w:jc w:val="both"/>
        <w:rPr>
          <w:strike/>
        </w:rPr>
      </w:pPr>
      <w:r w:rsidRPr="00F53F59">
        <w:rPr>
          <w:strike/>
        </w:rPr>
        <w:t>(5) Povinnosti mlčenlivosti může zaměstnance Centra zprostit pouze ředitel nebo vedoucí Centra, v případě ředitele nebo vedoucího Centra a další fyzické osoby ministr školství, mládeže a tělovýchovy.</w:t>
      </w:r>
    </w:p>
    <w:p w14:paraId="1CF96273" w14:textId="77777777" w:rsidR="00F6190D" w:rsidRPr="00F53F59" w:rsidRDefault="00F6190D" w:rsidP="00F6190D">
      <w:pPr>
        <w:pStyle w:val="l5"/>
        <w:shd w:val="clear" w:color="auto" w:fill="FFFFFF"/>
        <w:spacing w:before="0" w:beforeAutospacing="0" w:after="0" w:afterAutospacing="0"/>
        <w:jc w:val="both"/>
        <w:rPr>
          <w:strike/>
        </w:rPr>
      </w:pPr>
    </w:p>
    <w:p w14:paraId="26429F22" w14:textId="77777777" w:rsidR="00F6190D" w:rsidRDefault="00F6190D" w:rsidP="00F6190D">
      <w:pPr>
        <w:pStyle w:val="l5"/>
        <w:shd w:val="clear" w:color="auto" w:fill="FFFFFF"/>
        <w:spacing w:before="0" w:beforeAutospacing="0" w:after="0" w:afterAutospacing="0"/>
        <w:jc w:val="both"/>
        <w:rPr>
          <w:b/>
          <w:bCs/>
        </w:rPr>
      </w:pPr>
      <w:bookmarkStart w:id="21" w:name="_Hlk125555020"/>
      <w:r w:rsidRPr="00F53F59">
        <w:rPr>
          <w:b/>
          <w:bCs/>
        </w:rPr>
        <w:t>(4) Každý, kdo přijde do styku s informacemi veřejně nepřístupnými, je povinen zachovat mlčenlivost o těchto informacích a neumožnit přístup k těmto informacím neoprávněným osobám.</w:t>
      </w:r>
      <w:bookmarkStart w:id="22" w:name="_Hlk125555105"/>
      <w:bookmarkEnd w:id="21"/>
    </w:p>
    <w:p w14:paraId="64DFAE85" w14:textId="77777777" w:rsidR="00F6190D" w:rsidRDefault="00F6190D" w:rsidP="00F6190D">
      <w:pPr>
        <w:pStyle w:val="l5"/>
        <w:shd w:val="clear" w:color="auto" w:fill="FFFFFF"/>
        <w:spacing w:before="0" w:beforeAutospacing="0" w:after="0" w:afterAutospacing="0"/>
        <w:jc w:val="both"/>
        <w:rPr>
          <w:b/>
          <w:bCs/>
        </w:rPr>
      </w:pPr>
    </w:p>
    <w:p w14:paraId="743715FB" w14:textId="77777777" w:rsidR="00F6190D" w:rsidRPr="00F53F59" w:rsidRDefault="00F6190D" w:rsidP="00F6190D">
      <w:pPr>
        <w:pStyle w:val="l5"/>
        <w:shd w:val="clear" w:color="auto" w:fill="FFFFFF"/>
        <w:spacing w:before="0" w:beforeAutospacing="0" w:after="0" w:afterAutospacing="0"/>
        <w:jc w:val="both"/>
        <w:rPr>
          <w:b/>
          <w:bCs/>
        </w:rPr>
      </w:pPr>
      <w:r w:rsidRPr="00F53F59">
        <w:rPr>
          <w:rStyle w:val="PromnnHTML"/>
          <w:b/>
          <w:bCs/>
        </w:rPr>
        <w:t>(5)</w:t>
      </w:r>
      <w:r w:rsidRPr="00F53F59">
        <w:rPr>
          <w:b/>
          <w:bCs/>
        </w:rPr>
        <w:t xml:space="preserve"> Povinnosti mlčenlivosti může zaměstnance ministerstvem zřízené a </w:t>
      </w:r>
      <w:r w:rsidRPr="00F53F59">
        <w:rPr>
          <w:b/>
          <w:bCs/>
          <w:shd w:val="clear" w:color="auto" w:fill="FFFFFF"/>
        </w:rPr>
        <w:t xml:space="preserve">pověřené </w:t>
      </w:r>
      <w:r w:rsidRPr="00F53F59">
        <w:rPr>
          <w:b/>
          <w:bCs/>
        </w:rPr>
        <w:t xml:space="preserve">právnické </w:t>
      </w:r>
      <w:r w:rsidRPr="00F53F59">
        <w:rPr>
          <w:b/>
          <w:bCs/>
          <w:shd w:val="clear" w:color="auto" w:fill="FFFFFF"/>
        </w:rPr>
        <w:t>osoby</w:t>
      </w:r>
      <w:r w:rsidRPr="00F53F59">
        <w:rPr>
          <w:b/>
          <w:bCs/>
        </w:rPr>
        <w:t xml:space="preserve"> zprostit její statutární orgán. Povinnosti mlčenlivosti může statutární orgán ministerstvem zřízené a pověřené právnické osoby a další fyzické osoby zprostit ministr školství, mládeže a tělovýchovy. </w:t>
      </w:r>
    </w:p>
    <w:bookmarkEnd w:id="22"/>
    <w:p w14:paraId="11F52B84" w14:textId="77777777" w:rsidR="00F6190D" w:rsidRPr="00036DC3" w:rsidRDefault="00F6190D" w:rsidP="00F6190D">
      <w:pPr>
        <w:spacing w:before="240" w:after="120"/>
        <w:jc w:val="center"/>
        <w:rPr>
          <w:rFonts w:eastAsia="Calibri" w:cs="Times New Roman"/>
          <w:b/>
          <w:bCs/>
          <w:color w:val="000000" w:themeColor="text1"/>
          <w:szCs w:val="24"/>
        </w:rPr>
      </w:pPr>
      <w:r w:rsidRPr="00036DC3">
        <w:rPr>
          <w:rFonts w:eastAsia="Calibri" w:cs="Times New Roman"/>
          <w:b/>
          <w:bCs/>
          <w:color w:val="000000" w:themeColor="text1"/>
          <w:szCs w:val="24"/>
        </w:rPr>
        <w:t>§ 80c</w:t>
      </w:r>
    </w:p>
    <w:p w14:paraId="059312DE" w14:textId="77777777" w:rsidR="00F6190D" w:rsidRPr="00036DC3" w:rsidRDefault="00F6190D" w:rsidP="00F6190D">
      <w:pPr>
        <w:spacing w:after="120"/>
        <w:jc w:val="center"/>
        <w:rPr>
          <w:rFonts w:eastAsia="Calibri" w:cs="Times New Roman"/>
          <w:b/>
          <w:bCs/>
          <w:color w:val="000000" w:themeColor="text1"/>
          <w:szCs w:val="24"/>
        </w:rPr>
      </w:pPr>
      <w:r w:rsidRPr="00036DC3">
        <w:rPr>
          <w:rFonts w:eastAsia="Calibri" w:cs="Times New Roman"/>
          <w:b/>
          <w:bCs/>
          <w:color w:val="000000" w:themeColor="text1"/>
          <w:szCs w:val="24"/>
        </w:rPr>
        <w:t>Přihláška k maturitní zkoušce</w:t>
      </w:r>
    </w:p>
    <w:p w14:paraId="76477B0F"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 xml:space="preserve">(1) Žák koná maturitní zkoušku ve škole, jíž je žákem, na základě přihlášky podané řediteli školy. Žák, který po podání přihlášky k maturitní zkoušce přestoupí na jinou střední školu, koná společnou část maturitní zkoušky ve škole stanovené </w:t>
      </w:r>
      <w:r w:rsidRPr="00036DC3">
        <w:rPr>
          <w:rFonts w:eastAsia="Times New Roman" w:cs="Times New Roman"/>
          <w:b/>
          <w:bCs/>
          <w:color w:val="000000" w:themeColor="text1"/>
          <w:szCs w:val="24"/>
        </w:rPr>
        <w:t>ministerstvem nebo jím zřízenou a pověřenou právnickou osobou</w:t>
      </w:r>
      <w:r w:rsidRPr="00036DC3">
        <w:rPr>
          <w:rFonts w:eastAsia="Calibri" w:cs="Times New Roman"/>
          <w:b/>
          <w:bCs/>
          <w:color w:val="000000" w:themeColor="text1"/>
          <w:szCs w:val="24"/>
        </w:rPr>
        <w:t xml:space="preserve">. Koná-li žák zkoušku po skončení školního roku, v němž měl řádně ukončit střední vzdělávání, koná ji na základě přihlášky podané řediteli školy, ve které úspěšně ukončil poslední ročník vzdělávání, přičemž </w:t>
      </w:r>
      <w:r w:rsidRPr="00036DC3">
        <w:rPr>
          <w:rFonts w:eastAsia="Calibri" w:cs="Times New Roman"/>
          <w:b/>
          <w:bCs/>
          <w:color w:val="000000" w:themeColor="text1"/>
          <w:szCs w:val="24"/>
        </w:rPr>
        <w:lastRenderedPageBreak/>
        <w:t>zkoušky společné části maturitní zkoušky koná ve škole stanovené</w:t>
      </w:r>
      <w:r w:rsidRPr="00036DC3">
        <w:rPr>
          <w:rFonts w:eastAsia="Times New Roman" w:cs="Times New Roman"/>
          <w:b/>
          <w:bCs/>
          <w:color w:val="000000" w:themeColor="text1"/>
          <w:szCs w:val="24"/>
        </w:rPr>
        <w:t xml:space="preserve"> ministerstvem nebo jím zřízenou a pověřenou právnickou osobou</w:t>
      </w:r>
      <w:r w:rsidRPr="00036DC3">
        <w:rPr>
          <w:rFonts w:eastAsia="Calibri" w:cs="Times New Roman"/>
          <w:b/>
          <w:bCs/>
          <w:color w:val="000000" w:themeColor="text1"/>
          <w:szCs w:val="24"/>
        </w:rPr>
        <w:t>.</w:t>
      </w:r>
    </w:p>
    <w:p w14:paraId="2F48EB7D"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(2) Žák je povinen se přihlásit k maturitní zkoušce na termín nejblíže následující po úspěšném ukončení posledního ročníku středního vzdělávání. Pokud se žák nepřihlásí, posuzuje se, jako by zkoušku vykonal neúspěšně. Věta druhá se nepoužije, pokud žák do 3 pracovních dnů od pominutí překážky prokáže řediteli školy, že přihlášku nepodal ze závažných důvodů, které nastaly bez jeho zavinění.</w:t>
      </w:r>
    </w:p>
    <w:p w14:paraId="1B7EDBD3" w14:textId="77777777" w:rsidR="00F6190D" w:rsidRPr="00036DC3" w:rsidRDefault="00F6190D" w:rsidP="00F6190D">
      <w:pPr>
        <w:spacing w:before="240" w:after="120"/>
        <w:jc w:val="center"/>
        <w:rPr>
          <w:rFonts w:eastAsia="Calibri" w:cs="Times New Roman"/>
          <w:b/>
          <w:bCs/>
          <w:color w:val="000000" w:themeColor="text1"/>
          <w:szCs w:val="24"/>
        </w:rPr>
      </w:pPr>
      <w:r w:rsidRPr="00036DC3">
        <w:rPr>
          <w:rFonts w:eastAsia="Calibri" w:cs="Times New Roman"/>
          <w:b/>
          <w:bCs/>
          <w:color w:val="000000" w:themeColor="text1"/>
          <w:szCs w:val="24"/>
        </w:rPr>
        <w:t>§ 80d</w:t>
      </w:r>
    </w:p>
    <w:p w14:paraId="6CC3F714" w14:textId="77777777" w:rsidR="00F6190D" w:rsidRPr="00036DC3" w:rsidRDefault="00F6190D" w:rsidP="00F6190D">
      <w:pPr>
        <w:spacing w:after="120"/>
        <w:jc w:val="center"/>
        <w:rPr>
          <w:rFonts w:eastAsia="Calibri" w:cs="Times New Roman"/>
          <w:b/>
          <w:bCs/>
          <w:color w:val="000000" w:themeColor="text1"/>
          <w:szCs w:val="24"/>
        </w:rPr>
      </w:pPr>
      <w:r w:rsidRPr="00036DC3">
        <w:rPr>
          <w:rFonts w:eastAsia="Calibri" w:cs="Times New Roman"/>
          <w:b/>
          <w:bCs/>
          <w:color w:val="000000" w:themeColor="text1"/>
          <w:szCs w:val="24"/>
        </w:rPr>
        <w:t xml:space="preserve">Komplexní profilová práce </w:t>
      </w:r>
    </w:p>
    <w:p w14:paraId="34EABAC5"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(1) Ředitel školy může umožnit konání profilové části maturitní zkoušky vedle způsobu podle § 79 také zpracováním komplexní profilové práce za podmínky, že jde o obor středního vzdělávání, o kterém tak stanoví nařízení vlády.</w:t>
      </w:r>
    </w:p>
    <w:p w14:paraId="2C0BDED3"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(2) Součástí komplexní profilové práce je její obhajoba.</w:t>
      </w:r>
    </w:p>
    <w:p w14:paraId="5E701486"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(3) Žák zvolí způsob konání profilové části maturitní zkoušky podle odstavce 1.</w:t>
      </w:r>
    </w:p>
    <w:p w14:paraId="0CD04AA6"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(4) Ředitel školy zajistí, aby komplexní profilová práce žáka byla zpracována ve spolupráci s pracovištěm osoby, která má oprávnění k činnosti související s daným oborem vzdělání a uzavřela se školou smlouvu o obsahu a rozsahu zpracovávání komplexní profilové práce. Zpracovávání komplexní profilové práce může být součástí smlouvy podle § 65 odst. 2. Ustanovení § 65 odst. 3 se použije obdobně.</w:t>
      </w:r>
    </w:p>
    <w:p w14:paraId="2DCC8059" w14:textId="77777777" w:rsidR="00F6190D" w:rsidRPr="00036DC3" w:rsidRDefault="00F6190D" w:rsidP="00F6190D">
      <w:pPr>
        <w:spacing w:after="120"/>
        <w:rPr>
          <w:rFonts w:eastAsia="Calibri" w:cs="Times New Roman"/>
          <w:b/>
          <w:bCs/>
          <w:color w:val="000000" w:themeColor="text1"/>
          <w:szCs w:val="24"/>
        </w:rPr>
      </w:pPr>
      <w:r w:rsidRPr="00596E7A">
        <w:rPr>
          <w:rFonts w:eastAsia="Calibri" w:cs="Times New Roman"/>
          <w:b/>
          <w:bCs/>
          <w:szCs w:val="24"/>
        </w:rPr>
        <w:t>(</w:t>
      </w:r>
      <w:r w:rsidRPr="00036DC3">
        <w:rPr>
          <w:rFonts w:eastAsia="Calibri" w:cs="Times New Roman"/>
          <w:b/>
          <w:bCs/>
          <w:color w:val="000000" w:themeColor="text1"/>
          <w:szCs w:val="24"/>
        </w:rPr>
        <w:t>5)</w:t>
      </w:r>
      <w:r w:rsidRPr="00036DC3">
        <w:rPr>
          <w:rFonts w:eastAsia="Calibri" w:cs="Times New Roman"/>
          <w:b/>
          <w:bCs/>
          <w:color w:val="000000" w:themeColor="text1"/>
          <w:sz w:val="26"/>
          <w:szCs w:val="26"/>
        </w:rPr>
        <w:t xml:space="preserve"> </w:t>
      </w:r>
      <w:r w:rsidRPr="00036DC3">
        <w:rPr>
          <w:rFonts w:eastAsia="Calibri" w:cs="Times New Roman"/>
          <w:b/>
          <w:bCs/>
          <w:color w:val="000000" w:themeColor="text1"/>
          <w:szCs w:val="24"/>
        </w:rPr>
        <w:t>Smlouva o obsahu a rozsahu zpracovávání komplexní profilové práce obsahuje</w:t>
      </w:r>
    </w:p>
    <w:p w14:paraId="1964991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a) druh činností, které žáci při zpracovávání komplexní profilové práce budou vykonávat,</w:t>
      </w:r>
    </w:p>
    <w:p w14:paraId="4352017D" w14:textId="77777777" w:rsidR="00F6190D" w:rsidRPr="00036DC3" w:rsidRDefault="00F6190D" w:rsidP="00F6190D">
      <w:pPr>
        <w:spacing w:after="120"/>
        <w:contextualSpacing/>
        <w:rPr>
          <w:rFonts w:eastAsia="Calibri" w:cs="Times New Roman"/>
          <w:b/>
          <w:bCs/>
          <w:color w:val="000000" w:themeColor="text1"/>
          <w:szCs w:val="24"/>
        </w:rPr>
      </w:pPr>
    </w:p>
    <w:p w14:paraId="3C0FF51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b) místo zpracovávání komplexní profilové práce,</w:t>
      </w:r>
    </w:p>
    <w:p w14:paraId="4B3A8E02" w14:textId="77777777" w:rsidR="00F6190D" w:rsidRPr="00036DC3" w:rsidRDefault="00F6190D" w:rsidP="00F6190D">
      <w:pPr>
        <w:spacing w:after="120"/>
        <w:contextualSpacing/>
        <w:rPr>
          <w:rFonts w:eastAsia="Calibri" w:cs="Times New Roman"/>
          <w:b/>
          <w:bCs/>
          <w:color w:val="000000" w:themeColor="text1"/>
          <w:szCs w:val="24"/>
        </w:rPr>
      </w:pPr>
    </w:p>
    <w:p w14:paraId="2066B8F9"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c) časový rozvrh zpracovávání komplexní profilové práce, jeho délku a den jeho zahájení,</w:t>
      </w:r>
    </w:p>
    <w:p w14:paraId="1FD2DE8F" w14:textId="77777777" w:rsidR="00F6190D" w:rsidRPr="00036DC3" w:rsidRDefault="00F6190D" w:rsidP="00F6190D">
      <w:pPr>
        <w:spacing w:after="120"/>
        <w:contextualSpacing/>
        <w:rPr>
          <w:rFonts w:eastAsia="Calibri" w:cs="Times New Roman"/>
          <w:b/>
          <w:bCs/>
          <w:color w:val="000000" w:themeColor="text1"/>
          <w:szCs w:val="24"/>
        </w:rPr>
      </w:pPr>
    </w:p>
    <w:p w14:paraId="77B0CCF7"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d) počet žáků, kteří se zúčastňují zpracovávání komplexní profilové práce,</w:t>
      </w:r>
    </w:p>
    <w:p w14:paraId="54B428B3" w14:textId="77777777" w:rsidR="00F6190D" w:rsidRPr="00036DC3" w:rsidRDefault="00F6190D" w:rsidP="00F6190D">
      <w:pPr>
        <w:spacing w:after="120"/>
        <w:contextualSpacing/>
        <w:rPr>
          <w:rFonts w:eastAsia="Calibri" w:cs="Times New Roman"/>
          <w:b/>
          <w:bCs/>
          <w:color w:val="000000" w:themeColor="text1"/>
          <w:szCs w:val="24"/>
        </w:rPr>
      </w:pPr>
    </w:p>
    <w:p w14:paraId="1E8A365E"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e) pravidla poskytování nástrojů a nářadí používaných při zpracovávání komplexní profilové práce a způsob dopravy žáků do místa zpracovávání komplexní profilové práce,</w:t>
      </w:r>
    </w:p>
    <w:p w14:paraId="375477BC" w14:textId="77777777" w:rsidR="00F6190D" w:rsidRPr="00036DC3" w:rsidRDefault="00F6190D" w:rsidP="00F6190D">
      <w:pPr>
        <w:spacing w:after="120"/>
        <w:contextualSpacing/>
        <w:rPr>
          <w:rFonts w:eastAsia="Calibri" w:cs="Times New Roman"/>
          <w:b/>
          <w:bCs/>
          <w:color w:val="000000" w:themeColor="text1"/>
          <w:szCs w:val="24"/>
        </w:rPr>
      </w:pPr>
    </w:p>
    <w:p w14:paraId="3E823AFE"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f) opatření k zajištění bezpečnosti a ochrany zdraví při zpracovávání komplexní profilové práce, včetně ochranných opatření, která musí být přijata, zejména s uvedením osobních ochranných pracovních prostředků a k zajištění hygienických podmínek při zpracovávání komplexní profilové práce,</w:t>
      </w:r>
    </w:p>
    <w:p w14:paraId="251DF7FE" w14:textId="77777777" w:rsidR="00F6190D" w:rsidRPr="00036DC3" w:rsidRDefault="00F6190D" w:rsidP="00F6190D">
      <w:pPr>
        <w:spacing w:after="120"/>
        <w:contextualSpacing/>
        <w:rPr>
          <w:rFonts w:eastAsia="Calibri" w:cs="Times New Roman"/>
          <w:b/>
          <w:bCs/>
          <w:color w:val="000000" w:themeColor="text1"/>
          <w:szCs w:val="24"/>
        </w:rPr>
      </w:pPr>
    </w:p>
    <w:p w14:paraId="09BF9D53" w14:textId="77777777" w:rsidR="00F6190D" w:rsidRPr="00036DC3" w:rsidRDefault="00F6190D" w:rsidP="00F6190D">
      <w:pPr>
        <w:spacing w:after="120"/>
        <w:contextualSpacing/>
        <w:rPr>
          <w:rFonts w:eastAsia="Calibri" w:cs="Times New Roman"/>
          <w:b/>
          <w:bCs/>
          <w:color w:val="000000" w:themeColor="text1"/>
          <w:szCs w:val="24"/>
        </w:rPr>
      </w:pPr>
      <w:r w:rsidRPr="00036DC3">
        <w:rPr>
          <w:rFonts w:eastAsia="Calibri" w:cs="Times New Roman"/>
          <w:b/>
          <w:bCs/>
          <w:color w:val="000000" w:themeColor="text1"/>
          <w:szCs w:val="24"/>
        </w:rPr>
        <w:t>g) podmínky spolupráce pověřeného zaměstnance právnické osoby vykonávající činnost školy a pověřeného zaměstnance osoby při organizaci a řízení zpracovávání komplexní profilové práce na pracovištích osob a požadavky pro výkon činnosti pověřených zaměstnanců této osoby,</w:t>
      </w:r>
    </w:p>
    <w:p w14:paraId="170328A9" w14:textId="77777777" w:rsidR="00F6190D" w:rsidRPr="00036DC3" w:rsidRDefault="00F6190D" w:rsidP="00F6190D">
      <w:pPr>
        <w:spacing w:after="120"/>
        <w:contextualSpacing/>
        <w:rPr>
          <w:rFonts w:eastAsia="Calibri" w:cs="Times New Roman"/>
          <w:b/>
          <w:bCs/>
          <w:color w:val="000000" w:themeColor="text1"/>
          <w:szCs w:val="24"/>
        </w:rPr>
      </w:pPr>
    </w:p>
    <w:p w14:paraId="6F3B9503"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h) ujednání o náhradě nákladů, které jiné osobě prokazatelně a nutně vznikají výhradně za účelem uskutečňování zpracovávání komplexní profilové práce na jejím pracovišti.</w:t>
      </w:r>
    </w:p>
    <w:p w14:paraId="5BD08814"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lastRenderedPageBreak/>
        <w:t>(6) Na komplexní profilovou práci se vztahují ustanovení upravující konání profilové části maturitní zkoušky, nestanoví-li zákon jinak.</w:t>
      </w:r>
    </w:p>
    <w:p w14:paraId="6A0147FF" w14:textId="77777777" w:rsidR="00F6190D" w:rsidRPr="00036DC3" w:rsidRDefault="00F6190D" w:rsidP="00F6190D">
      <w:pPr>
        <w:spacing w:after="120"/>
        <w:rPr>
          <w:rFonts w:eastAsia="Calibri" w:cs="Times New Roman"/>
          <w:b/>
          <w:bCs/>
          <w:color w:val="000000" w:themeColor="text1"/>
          <w:szCs w:val="24"/>
        </w:rPr>
      </w:pPr>
      <w:r w:rsidRPr="00036DC3">
        <w:rPr>
          <w:rFonts w:eastAsia="Calibri" w:cs="Times New Roman"/>
          <w:b/>
          <w:bCs/>
          <w:color w:val="000000" w:themeColor="text1"/>
          <w:szCs w:val="24"/>
        </w:rPr>
        <w:t>(7) Ministerstvo stanoví vyhláškou </w:t>
      </w:r>
    </w:p>
    <w:p w14:paraId="4E33EE95" w14:textId="77777777" w:rsidR="00F6190D" w:rsidRPr="00036DC3" w:rsidRDefault="00F6190D" w:rsidP="00F6190D">
      <w:pPr>
        <w:spacing w:before="120" w:after="120"/>
        <w:rPr>
          <w:rFonts w:eastAsia="Calibri" w:cs="Times New Roman"/>
          <w:b/>
          <w:bCs/>
          <w:color w:val="000000" w:themeColor="text1"/>
          <w:szCs w:val="24"/>
        </w:rPr>
      </w:pPr>
      <w:r w:rsidRPr="00036DC3">
        <w:rPr>
          <w:rFonts w:eastAsia="Calibri" w:cs="Times New Roman"/>
          <w:b/>
          <w:bCs/>
          <w:color w:val="000000" w:themeColor="text1"/>
          <w:szCs w:val="24"/>
        </w:rPr>
        <w:t>a) termín a pravidla pro zadání komplexní profilové práce a </w:t>
      </w:r>
    </w:p>
    <w:p w14:paraId="3954A804" w14:textId="77777777" w:rsidR="00F6190D" w:rsidRPr="00036DC3" w:rsidRDefault="00F6190D" w:rsidP="00F6190D">
      <w:pPr>
        <w:spacing w:after="120"/>
        <w:rPr>
          <w:rFonts w:eastAsiaTheme="minorEastAsia" w:cs="Times New Roman"/>
          <w:b/>
          <w:bCs/>
          <w:color w:val="000000" w:themeColor="text1"/>
          <w:szCs w:val="24"/>
        </w:rPr>
      </w:pPr>
      <w:r w:rsidRPr="00036DC3">
        <w:rPr>
          <w:rFonts w:eastAsia="Calibri" w:cs="Times New Roman"/>
          <w:b/>
          <w:bCs/>
          <w:color w:val="000000" w:themeColor="text1"/>
          <w:szCs w:val="24"/>
        </w:rPr>
        <w:t>b) pravidla pro konání opravných a náhradních zkoušek.</w:t>
      </w:r>
    </w:p>
    <w:p w14:paraId="4739B8B0" w14:textId="77777777" w:rsidR="00F6190D" w:rsidRDefault="00F6190D" w:rsidP="00F6190D">
      <w:pPr>
        <w:jc w:val="center"/>
        <w:rPr>
          <w:rFonts w:eastAsiaTheme="minorEastAsia" w:cs="Times New Roman"/>
          <w:szCs w:val="24"/>
        </w:rPr>
      </w:pPr>
    </w:p>
    <w:p w14:paraId="1D5741F7" w14:textId="77777777" w:rsidR="00F6190D" w:rsidRPr="00F53F59" w:rsidRDefault="00F6190D" w:rsidP="00F6190D">
      <w:pPr>
        <w:jc w:val="cente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81</w:t>
      </w:r>
    </w:p>
    <w:p w14:paraId="378A6870" w14:textId="77777777" w:rsidR="00F6190D" w:rsidRPr="00794C82" w:rsidRDefault="00F6190D" w:rsidP="00F6190D">
      <w:pPr>
        <w:jc w:val="center"/>
        <w:rPr>
          <w:rStyle w:val="normaltextrun"/>
          <w:rFonts w:cs="Times New Roman"/>
          <w:b/>
          <w:bCs/>
          <w:color w:val="000000"/>
          <w:szCs w:val="24"/>
          <w:shd w:val="clear" w:color="auto" w:fill="FFFFFF"/>
        </w:rPr>
      </w:pPr>
      <w:r w:rsidRPr="00794C82">
        <w:rPr>
          <w:rStyle w:val="normaltextrun"/>
          <w:rFonts w:cs="Times New Roman"/>
          <w:b/>
          <w:bCs/>
          <w:color w:val="000000"/>
          <w:szCs w:val="24"/>
          <w:shd w:val="clear" w:color="auto" w:fill="FFFFFF"/>
        </w:rPr>
        <w:t>Další podmínky konání maturitní zkoušky</w:t>
      </w:r>
    </w:p>
    <w:p w14:paraId="53D56402" w14:textId="77777777" w:rsidR="00F6190D" w:rsidRPr="00F53F59" w:rsidRDefault="00F6190D" w:rsidP="00F6190D">
      <w:pPr>
        <w:rPr>
          <w:rStyle w:val="normaltextrun"/>
          <w:rFonts w:cs="Times New Roman"/>
          <w:color w:val="000000"/>
          <w:szCs w:val="24"/>
          <w:shd w:val="clear" w:color="auto" w:fill="FFFFFF"/>
        </w:rPr>
      </w:pPr>
    </w:p>
    <w:p w14:paraId="3C6A79F7"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 xml:space="preserve">(1) </w:t>
      </w:r>
      <w:r w:rsidRPr="00C938E8">
        <w:rPr>
          <w:rFonts w:cs="Times New Roman"/>
          <w:strike/>
          <w:color w:val="000000" w:themeColor="text1"/>
          <w:szCs w:val="24"/>
          <w:shd w:val="clear" w:color="auto" w:fill="FFFFFF"/>
        </w:rPr>
        <w:t xml:space="preserve">Žák koná maturitní zkoušku ve škole, jíž je žákem, na základě přihlášky podané řediteli školy. Žák, který po podání přihlášky k maturitní zkoušce přestoupí na jinou střední školu, koná společnou část maturitní zkoušky ve škole stanovené </w:t>
      </w:r>
      <w:r w:rsidRPr="00C938E8">
        <w:rPr>
          <w:rFonts w:cs="Times New Roman"/>
          <w:strike/>
          <w:color w:val="000000" w:themeColor="text1"/>
          <w:szCs w:val="24"/>
        </w:rPr>
        <w:t xml:space="preserve">Centrem </w:t>
      </w:r>
      <w:bookmarkStart w:id="23" w:name="_Hlk125555148"/>
      <w:r w:rsidRPr="00C938E8">
        <w:rPr>
          <w:rFonts w:cs="Times New Roman"/>
          <w:b/>
          <w:bCs/>
          <w:strike/>
          <w:color w:val="000000" w:themeColor="text1"/>
          <w:szCs w:val="24"/>
          <w:shd w:val="clear" w:color="auto" w:fill="FFFFFF"/>
        </w:rPr>
        <w:t xml:space="preserve">ministerstvem nebo </w:t>
      </w:r>
      <w:r w:rsidRPr="00C938E8">
        <w:rPr>
          <w:rFonts w:cs="Times New Roman"/>
          <w:b/>
          <w:bCs/>
          <w:strike/>
          <w:color w:val="000000" w:themeColor="text1"/>
          <w:szCs w:val="24"/>
        </w:rPr>
        <w:t xml:space="preserve">jím zřízenou a </w:t>
      </w:r>
      <w:r w:rsidRPr="00C938E8">
        <w:rPr>
          <w:rFonts w:cs="Times New Roman"/>
          <w:b/>
          <w:bCs/>
          <w:strike/>
          <w:color w:val="000000" w:themeColor="text1"/>
          <w:szCs w:val="24"/>
          <w:shd w:val="clear" w:color="auto" w:fill="FFFFFF"/>
        </w:rPr>
        <w:t xml:space="preserve">pověřenou </w:t>
      </w:r>
      <w:r w:rsidRPr="00C938E8">
        <w:rPr>
          <w:rFonts w:cs="Times New Roman"/>
          <w:b/>
          <w:bCs/>
          <w:strike/>
          <w:color w:val="000000" w:themeColor="text1"/>
          <w:szCs w:val="24"/>
        </w:rPr>
        <w:t xml:space="preserve">právnickou </w:t>
      </w:r>
      <w:r w:rsidRPr="00C938E8">
        <w:rPr>
          <w:rFonts w:cs="Times New Roman"/>
          <w:b/>
          <w:bCs/>
          <w:strike/>
          <w:color w:val="000000" w:themeColor="text1"/>
          <w:szCs w:val="24"/>
          <w:shd w:val="clear" w:color="auto" w:fill="FFFFFF"/>
        </w:rPr>
        <w:t>osobou</w:t>
      </w:r>
      <w:bookmarkEnd w:id="23"/>
      <w:r w:rsidRPr="00C938E8">
        <w:rPr>
          <w:rFonts w:cs="Times New Roman"/>
          <w:strike/>
          <w:color w:val="000000" w:themeColor="text1"/>
          <w:szCs w:val="24"/>
          <w:shd w:val="clear" w:color="auto" w:fill="FFFFFF"/>
        </w:rPr>
        <w:t xml:space="preserve">. Koná-li žák zkoušku po skončení školního roku, v němž měl řádně ukončit střední vzdělávání, koná ji na základě přihlášky podané řediteli školy, ve které úspěšně ukončil poslední ročník vzdělávání, přičemž zkoušky společné části maturitní zkoušky koná ve škole stanovené </w:t>
      </w:r>
      <w:r w:rsidRPr="00C938E8">
        <w:rPr>
          <w:rFonts w:cs="Times New Roman"/>
          <w:strike/>
          <w:color w:val="000000" w:themeColor="text1"/>
          <w:szCs w:val="24"/>
        </w:rPr>
        <w:t xml:space="preserve">Centrem </w:t>
      </w:r>
      <w:r w:rsidRPr="00C938E8">
        <w:rPr>
          <w:rFonts w:cs="Times New Roman"/>
          <w:b/>
          <w:bCs/>
          <w:strike/>
          <w:color w:val="000000" w:themeColor="text1"/>
          <w:szCs w:val="24"/>
          <w:shd w:val="clear" w:color="auto" w:fill="FFFFFF"/>
        </w:rPr>
        <w:t xml:space="preserve">ministerstvem nebo </w:t>
      </w:r>
      <w:r w:rsidRPr="00C938E8">
        <w:rPr>
          <w:rFonts w:cs="Times New Roman"/>
          <w:b/>
          <w:bCs/>
          <w:strike/>
          <w:color w:val="000000" w:themeColor="text1"/>
          <w:szCs w:val="24"/>
        </w:rPr>
        <w:t xml:space="preserve">jím zřízenou a </w:t>
      </w:r>
      <w:r w:rsidRPr="00C938E8">
        <w:rPr>
          <w:rFonts w:cs="Times New Roman"/>
          <w:b/>
          <w:bCs/>
          <w:strike/>
          <w:color w:val="000000" w:themeColor="text1"/>
          <w:szCs w:val="24"/>
          <w:shd w:val="clear" w:color="auto" w:fill="FFFFFF"/>
        </w:rPr>
        <w:t xml:space="preserve">pověřenou </w:t>
      </w:r>
      <w:r w:rsidRPr="00C938E8">
        <w:rPr>
          <w:rFonts w:cs="Times New Roman"/>
          <w:b/>
          <w:bCs/>
          <w:strike/>
          <w:color w:val="000000" w:themeColor="text1"/>
          <w:szCs w:val="24"/>
        </w:rPr>
        <w:t xml:space="preserve">právnickou </w:t>
      </w:r>
      <w:r w:rsidRPr="00C938E8">
        <w:rPr>
          <w:rFonts w:cs="Times New Roman"/>
          <w:b/>
          <w:bCs/>
          <w:strike/>
          <w:color w:val="000000" w:themeColor="text1"/>
          <w:szCs w:val="24"/>
          <w:shd w:val="clear" w:color="auto" w:fill="FFFFFF"/>
        </w:rPr>
        <w:t>osobou</w:t>
      </w:r>
      <w:r w:rsidRPr="00C938E8">
        <w:rPr>
          <w:rFonts w:cs="Times New Roman"/>
          <w:strike/>
          <w:color w:val="000000" w:themeColor="text1"/>
          <w:szCs w:val="24"/>
          <w:shd w:val="clear" w:color="auto" w:fill="FFFFFF"/>
        </w:rPr>
        <w:t>.</w:t>
      </w:r>
      <w:r w:rsidRPr="00C938E8">
        <w:rPr>
          <w:rFonts w:cs="Times New Roman"/>
          <w:color w:val="000000" w:themeColor="text1"/>
          <w:szCs w:val="24"/>
          <w:shd w:val="clear" w:color="auto" w:fill="FFFFFF"/>
        </w:rPr>
        <w:t xml:space="preserve"> </w:t>
      </w:r>
      <w:r w:rsidRPr="00F53F59">
        <w:rPr>
          <w:rFonts w:cs="Times New Roman"/>
          <w:szCs w:val="24"/>
          <w:shd w:val="clear" w:color="auto" w:fill="FFFFFF"/>
        </w:rPr>
        <w:t xml:space="preserve">Ředitel školy zajistí předání údajů z přihlášek </w:t>
      </w:r>
      <w:r w:rsidRPr="00F53F59">
        <w:rPr>
          <w:rFonts w:cs="Times New Roman"/>
          <w:strike/>
          <w:szCs w:val="24"/>
          <w:shd w:val="clear" w:color="auto" w:fill="FFFFFF"/>
        </w:rPr>
        <w:t>Centru</w:t>
      </w:r>
      <w:r w:rsidRPr="00F53F59">
        <w:rPr>
          <w:rFonts w:cs="Times New Roman"/>
          <w:szCs w:val="24"/>
          <w:shd w:val="clear" w:color="auto" w:fill="FFFFFF"/>
        </w:rPr>
        <w:t xml:space="preserve"> </w:t>
      </w:r>
      <w:bookmarkStart w:id="24" w:name="_Hlk125555165"/>
      <w:r w:rsidRPr="00F53F59">
        <w:rPr>
          <w:rFonts w:cs="Times New Roman"/>
          <w:b/>
          <w:bCs/>
          <w:szCs w:val="24"/>
          <w:shd w:val="clear" w:color="auto" w:fill="FFFFFF"/>
        </w:rPr>
        <w:t>do</w:t>
      </w:r>
      <w:r w:rsidRPr="00F53F59">
        <w:rPr>
          <w:rFonts w:cs="Times New Roman"/>
          <w:szCs w:val="24"/>
          <w:shd w:val="clear" w:color="auto" w:fill="FFFFFF"/>
        </w:rPr>
        <w:t xml:space="preserve"> </w:t>
      </w:r>
      <w:r w:rsidRPr="00F53F59">
        <w:rPr>
          <w:rFonts w:cs="Times New Roman"/>
          <w:b/>
          <w:bCs/>
          <w:szCs w:val="24"/>
        </w:rPr>
        <w:t>registru žáků přihlášených k maturitní zkoušce a výsledků maturitních zkoušek</w:t>
      </w:r>
      <w:bookmarkEnd w:id="24"/>
      <w:r w:rsidRPr="00F53F59">
        <w:rPr>
          <w:rFonts w:cs="Times New Roman"/>
          <w:szCs w:val="24"/>
          <w:shd w:val="clear" w:color="auto" w:fill="FFFFFF"/>
        </w:rPr>
        <w:t>, a to včetně rodných čísel žáků, a nebylo-li rodné číslo žákovi přiděleno, jména a příjmení žáka a data a místa jeho narození.</w:t>
      </w:r>
    </w:p>
    <w:p w14:paraId="5BD5DF61" w14:textId="77777777" w:rsidR="00F6190D" w:rsidRPr="00F53F59" w:rsidRDefault="00F6190D" w:rsidP="00F6190D">
      <w:pPr>
        <w:rPr>
          <w:rStyle w:val="normaltextrun"/>
          <w:rFonts w:cs="Times New Roman"/>
          <w:color w:val="000000"/>
          <w:szCs w:val="24"/>
          <w:shd w:val="clear" w:color="auto" w:fill="FFFFFF"/>
        </w:rPr>
      </w:pPr>
    </w:p>
    <w:p w14:paraId="36E78699" w14:textId="77777777" w:rsidR="00F6190D" w:rsidRPr="004A4393"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(2) V případě, že žák povinnou zkoušku </w:t>
      </w:r>
      <w:r w:rsidRPr="00F40DD2">
        <w:rPr>
          <w:rStyle w:val="normaltextrun"/>
          <w:rFonts w:cs="Times New Roman"/>
          <w:b/>
          <w:bCs/>
          <w:color w:val="000000" w:themeColor="text1"/>
          <w:szCs w:val="24"/>
          <w:shd w:val="clear" w:color="auto" w:fill="FFFFFF"/>
        </w:rPr>
        <w:t xml:space="preserve">nebo její část ve </w:t>
      </w:r>
      <w:r w:rsidRPr="00F40DD2">
        <w:rPr>
          <w:rStyle w:val="normaltextrun"/>
          <w:rFonts w:cs="Times New Roman"/>
          <w:color w:val="000000" w:themeColor="text1"/>
          <w:szCs w:val="24"/>
          <w:shd w:val="clear" w:color="auto" w:fill="FFFFFF"/>
        </w:rPr>
        <w:t xml:space="preserve">společné </w:t>
      </w:r>
      <w:r w:rsidRPr="004A4393">
        <w:rPr>
          <w:rStyle w:val="normaltextrun"/>
          <w:rFonts w:cs="Times New Roman"/>
          <w:color w:val="000000"/>
          <w:szCs w:val="24"/>
          <w:shd w:val="clear" w:color="auto" w:fill="FFFFFF"/>
        </w:rPr>
        <w:t xml:space="preserve">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w:t>
      </w:r>
      <w:r w:rsidRPr="00F40DD2">
        <w:rPr>
          <w:rStyle w:val="normaltextrun"/>
          <w:rFonts w:cs="Times New Roman"/>
          <w:strike/>
          <w:color w:val="000000" w:themeColor="text1"/>
          <w:szCs w:val="24"/>
          <w:shd w:val="clear" w:color="auto" w:fill="FFFFFF"/>
        </w:rPr>
        <w:t>Obdobně se uznávají úspěšně vykonané části zkoušky</w:t>
      </w:r>
      <w:r w:rsidRPr="00F40DD2">
        <w:rPr>
          <w:rStyle w:val="normaltextrun"/>
          <w:rFonts w:cs="Times New Roman"/>
          <w:color w:val="000000" w:themeColor="text1"/>
          <w:szCs w:val="24"/>
          <w:shd w:val="clear" w:color="auto" w:fill="FFFFFF"/>
        </w:rPr>
        <w:t xml:space="preserve"> </w:t>
      </w:r>
      <w:r w:rsidRPr="00F40DD2">
        <w:rPr>
          <w:rFonts w:eastAsia="Times New Roman" w:cs="Times New Roman"/>
          <w:b/>
          <w:bCs/>
          <w:color w:val="000000" w:themeColor="text1"/>
          <w:szCs w:val="24"/>
        </w:rPr>
        <w:t>Úspěšně vykonané části zkoušky se uznávají, a to i</w:t>
      </w:r>
      <w:r w:rsidRPr="00F40DD2">
        <w:rPr>
          <w:rStyle w:val="normaltextrun"/>
          <w:rFonts w:cs="Times New Roman"/>
          <w:color w:val="000000" w:themeColor="text1"/>
          <w:szCs w:val="24"/>
          <w:shd w:val="clear" w:color="auto" w:fill="FFFFFF"/>
        </w:rPr>
        <w:t xml:space="preserve"> </w:t>
      </w:r>
      <w:r w:rsidRPr="004A4393">
        <w:rPr>
          <w:rStyle w:val="normaltextrun"/>
          <w:rFonts w:cs="Times New Roman"/>
          <w:color w:val="000000"/>
          <w:szCs w:val="24"/>
          <w:shd w:val="clear" w:color="auto" w:fill="FFFFFF"/>
        </w:rPr>
        <w:t>při konání maturitní zkoušky žákem, který nemohl tuto maturitní zkoušku dokončit v řádném termínu, neboť neukončil úspěšně poslední ročník vzdělávání.</w:t>
      </w:r>
    </w:p>
    <w:p w14:paraId="6B2366CF"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(3) Jestliže se žák ke zkoušce bez řádné omluvy nedostavil, jeho omluva nebyla uznána nebo pokud byl ze zkoušky vyloučen, posuzuje se, jako by zkoušku vykonal neúspěšně.</w:t>
      </w:r>
    </w:p>
    <w:p w14:paraId="482BFB20" w14:textId="77777777" w:rsidR="00F6190D" w:rsidRPr="00F53F59" w:rsidRDefault="00F6190D" w:rsidP="00F6190D">
      <w:pPr>
        <w:rPr>
          <w:rStyle w:val="normaltextrun"/>
          <w:rFonts w:cs="Times New Roman"/>
          <w:color w:val="000000"/>
          <w:szCs w:val="24"/>
          <w:shd w:val="clear" w:color="auto" w:fill="FFFFFF"/>
        </w:rPr>
      </w:pPr>
    </w:p>
    <w:p w14:paraId="5A4DD211"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(4) Ředitel školy vystaví žákovi, který vykonal úspěšně obě části maturitní zkoušky, vysvědčení o maturitní zkoušce.</w:t>
      </w:r>
    </w:p>
    <w:p w14:paraId="7680AF0A" w14:textId="77777777" w:rsidR="00F6190D" w:rsidRPr="00F53F59" w:rsidRDefault="00F6190D" w:rsidP="00F6190D">
      <w:pPr>
        <w:rPr>
          <w:rStyle w:val="normaltextrun"/>
          <w:rFonts w:cs="Times New Roman"/>
          <w:color w:val="000000"/>
          <w:szCs w:val="24"/>
          <w:shd w:val="clear" w:color="auto" w:fill="FFFFFF"/>
        </w:rPr>
      </w:pPr>
    </w:p>
    <w:p w14:paraId="41C7FCCE"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(5) Žák může maturitní zkoušku vykonat nejpozději do 5 let od data, kdy přestal být žákem školy podle </w:t>
      </w:r>
      <w:r w:rsidRPr="00F40DD2">
        <w:rPr>
          <w:rStyle w:val="normaltextrun"/>
          <w:rFonts w:cs="Times New Roman"/>
          <w:color w:val="000000" w:themeColor="text1"/>
          <w:szCs w:val="24"/>
          <w:shd w:val="clear" w:color="auto" w:fill="FFFFFF"/>
        </w:rPr>
        <w:t xml:space="preserve">odstavce </w:t>
      </w:r>
      <w:r w:rsidRPr="00F40DD2">
        <w:rPr>
          <w:rStyle w:val="normaltextrun"/>
          <w:rFonts w:cs="Times New Roman"/>
          <w:strike/>
          <w:color w:val="000000" w:themeColor="text1"/>
          <w:szCs w:val="24"/>
          <w:shd w:val="clear" w:color="auto" w:fill="FFFFFF"/>
        </w:rPr>
        <w:t>11</w:t>
      </w:r>
      <w:r w:rsidRPr="00F40DD2">
        <w:rPr>
          <w:rStyle w:val="normaltextrun"/>
          <w:rFonts w:cs="Times New Roman"/>
          <w:b/>
          <w:bCs/>
          <w:color w:val="000000" w:themeColor="text1"/>
          <w:szCs w:val="24"/>
          <w:shd w:val="clear" w:color="auto" w:fill="FFFFFF"/>
        </w:rPr>
        <w:t>10</w:t>
      </w:r>
      <w:r w:rsidRPr="00F40DD2">
        <w:rPr>
          <w:rStyle w:val="normaltextrun"/>
          <w:rFonts w:cs="Times New Roman"/>
          <w:color w:val="000000" w:themeColor="text1"/>
          <w:szCs w:val="24"/>
          <w:shd w:val="clear" w:color="auto" w:fill="FFFFFF"/>
        </w:rPr>
        <w:t xml:space="preserve"> </w:t>
      </w:r>
      <w:r w:rsidRPr="00F53F59">
        <w:rPr>
          <w:rStyle w:val="normaltextrun"/>
          <w:rFonts w:cs="Times New Roman"/>
          <w:color w:val="000000"/>
          <w:szCs w:val="24"/>
          <w:shd w:val="clear" w:color="auto" w:fill="FFFFFF"/>
        </w:rPr>
        <w:t>věty druhé.</w:t>
      </w:r>
    </w:p>
    <w:p w14:paraId="303A5383" w14:textId="77777777" w:rsidR="00F6190D" w:rsidRPr="00F53F59" w:rsidRDefault="00F6190D" w:rsidP="00F6190D">
      <w:pPr>
        <w:rPr>
          <w:rStyle w:val="normaltextrun"/>
          <w:rFonts w:cs="Times New Roman"/>
          <w:color w:val="000000"/>
          <w:szCs w:val="24"/>
          <w:shd w:val="clear" w:color="auto" w:fill="FFFFFF"/>
        </w:rPr>
      </w:pPr>
    </w:p>
    <w:p w14:paraId="48A298EA" w14:textId="77777777" w:rsidR="00F6190D" w:rsidRPr="00F53F59" w:rsidRDefault="00F6190D" w:rsidP="00F6190D">
      <w:pPr>
        <w:rPr>
          <w:rStyle w:val="normaltextrun"/>
          <w:rFonts w:cs="Times New Roman"/>
          <w:color w:val="000000"/>
          <w:szCs w:val="24"/>
          <w:shd w:val="clear" w:color="auto" w:fill="FFFFFF"/>
        </w:rPr>
      </w:pPr>
      <w:r w:rsidRPr="00F53F59">
        <w:rPr>
          <w:rStyle w:val="normaltextrun"/>
          <w:rFonts w:cs="Times New Roman"/>
          <w:color w:val="000000"/>
          <w:szCs w:val="24"/>
          <w:shd w:val="clear" w:color="auto" w:fill="FFFFFF"/>
        </w:rPr>
        <w:t xml:space="preserve">(6) Žák, který již získal střední vzdělání s maturitní zkouškou vykonáním maturitní zkoušky podle tohoto zákona nebo podle předchozích právních předpisů, na svou žádost nekoná společnou část maturitní zkoušky a </w:t>
      </w:r>
      <w:r w:rsidRPr="00F53F59">
        <w:rPr>
          <w:rStyle w:val="normaltextrun"/>
          <w:rFonts w:cs="Times New Roman"/>
          <w:strike/>
          <w:color w:val="000000"/>
          <w:szCs w:val="24"/>
          <w:shd w:val="clear" w:color="auto" w:fill="FFFFFF"/>
        </w:rPr>
        <w:t>písemnou zkoušku</w:t>
      </w:r>
      <w:r w:rsidRPr="00F53F59">
        <w:rPr>
          <w:rStyle w:val="normaltextrun"/>
          <w:rFonts w:cs="Times New Roman"/>
          <w:color w:val="000000"/>
          <w:szCs w:val="24"/>
          <w:shd w:val="clear" w:color="auto" w:fill="FFFFFF"/>
        </w:rPr>
        <w:t xml:space="preserve"> </w:t>
      </w:r>
      <w:r w:rsidRPr="00F53F59">
        <w:rPr>
          <w:rStyle w:val="normaltextrun"/>
          <w:rFonts w:cs="Times New Roman"/>
          <w:b/>
          <w:bCs/>
          <w:color w:val="000000"/>
          <w:szCs w:val="24"/>
          <w:shd w:val="clear" w:color="auto" w:fill="FFFFFF"/>
        </w:rPr>
        <w:t>písemnou práci</w:t>
      </w:r>
      <w:r w:rsidRPr="00F53F59">
        <w:rPr>
          <w:rStyle w:val="normaltextrun"/>
          <w:rFonts w:cs="Times New Roman"/>
          <w:color w:val="000000"/>
          <w:szCs w:val="24"/>
          <w:shd w:val="clear" w:color="auto" w:fill="FFFFFF"/>
        </w:rPr>
        <w:t xml:space="preserve"> a ústní zkoušku z českého jazyka a literatury a z cizího jazyka v profilové části maturitní zkoušky. Ředitel školy </w:t>
      </w:r>
      <w:r w:rsidRPr="00F53F59">
        <w:rPr>
          <w:rStyle w:val="normaltextrun"/>
          <w:rFonts w:cs="Times New Roman"/>
          <w:color w:val="000000"/>
          <w:szCs w:val="24"/>
          <w:shd w:val="clear" w:color="auto" w:fill="FFFFFF"/>
        </w:rPr>
        <w:lastRenderedPageBreak/>
        <w:t>může žákovi podle věty první na jeho žádost uznat další zkoušku profilové části maturitní zkoušky, pokud je obsahově srovnatelná se zkouškou profilové části v dané škole.</w:t>
      </w:r>
    </w:p>
    <w:p w14:paraId="20D1180F" w14:textId="77777777" w:rsidR="00F6190D" w:rsidRPr="00F53F59" w:rsidRDefault="00F6190D" w:rsidP="00F6190D">
      <w:pPr>
        <w:rPr>
          <w:rStyle w:val="normaltextrun"/>
          <w:rFonts w:cs="Times New Roman"/>
          <w:color w:val="000000"/>
          <w:szCs w:val="24"/>
          <w:shd w:val="clear" w:color="auto" w:fill="FFFFFF"/>
        </w:rPr>
      </w:pPr>
    </w:p>
    <w:p w14:paraId="1094C321" w14:textId="77777777" w:rsidR="00F6190D" w:rsidRPr="00F40DD2" w:rsidRDefault="00F6190D" w:rsidP="00F6190D">
      <w:pPr>
        <w:rPr>
          <w:rStyle w:val="normaltextrun"/>
          <w:rFonts w:cs="Times New Roman"/>
          <w:strike/>
          <w:color w:val="000000" w:themeColor="text1"/>
          <w:szCs w:val="24"/>
          <w:shd w:val="clear" w:color="auto" w:fill="FFFFFF"/>
        </w:rPr>
      </w:pPr>
      <w:r w:rsidRPr="00F40DD2">
        <w:rPr>
          <w:rStyle w:val="normaltextrun"/>
          <w:rFonts w:cs="Times New Roman"/>
          <w:strike/>
          <w:color w:val="000000" w:themeColor="text1"/>
          <w:szCs w:val="24"/>
          <w:shd w:val="clear" w:color="auto" w:fill="FFFFFF"/>
        </w:rPr>
        <w:t>(7) 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14:paraId="360E8E00" w14:textId="77777777" w:rsidR="00F6190D" w:rsidRPr="00F40DD2" w:rsidRDefault="00F6190D" w:rsidP="00F6190D">
      <w:pPr>
        <w:rPr>
          <w:rStyle w:val="normaltextrun"/>
          <w:rFonts w:cs="Times New Roman"/>
          <w:color w:val="000000" w:themeColor="text1"/>
          <w:szCs w:val="24"/>
          <w:shd w:val="clear" w:color="auto" w:fill="FFFFFF"/>
        </w:rPr>
      </w:pPr>
    </w:p>
    <w:p w14:paraId="676A54A3" w14:textId="1BD5949D"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(8)</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(7) </w:t>
      </w:r>
      <w:r w:rsidRPr="00F40DD2">
        <w:rPr>
          <w:rFonts w:eastAsia="Calibri" w:cs="Times New Roman"/>
          <w:color w:val="000000" w:themeColor="text1"/>
          <w:szCs w:val="24"/>
          <w:shd w:val="clear" w:color="auto" w:fill="FFFFFF"/>
        </w:rPr>
        <w:t>Žákům náleží 5 vyučovacích dnů volna k přípravě na konání maturitní zkoušky, a to v termínu stanoveném ředitelem školy.</w:t>
      </w:r>
    </w:p>
    <w:p w14:paraId="753DEBB8" w14:textId="77777777" w:rsidR="00F6190D" w:rsidRPr="00F40DD2" w:rsidRDefault="00F6190D" w:rsidP="00F6190D">
      <w:pPr>
        <w:rPr>
          <w:rFonts w:eastAsia="Calibri" w:cs="Times New Roman"/>
          <w:color w:val="000000" w:themeColor="text1"/>
          <w:szCs w:val="24"/>
          <w:shd w:val="clear" w:color="auto" w:fill="FFFFFF"/>
        </w:rPr>
      </w:pPr>
    </w:p>
    <w:p w14:paraId="6388F15F" w14:textId="6BB2FD76"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(9)</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(8) </w:t>
      </w:r>
      <w:r w:rsidRPr="00F40DD2">
        <w:rPr>
          <w:rFonts w:eastAsia="Calibri" w:cs="Times New Roman"/>
          <w:color w:val="000000" w:themeColor="text1"/>
          <w:szCs w:val="24"/>
          <w:shd w:val="clear" w:color="auto" w:fill="FFFFFF"/>
        </w:rPr>
        <w:t>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17A0A959" w14:textId="77777777" w:rsidR="00F6190D" w:rsidRPr="00F40DD2" w:rsidRDefault="00F6190D" w:rsidP="00F6190D">
      <w:pPr>
        <w:rPr>
          <w:rFonts w:eastAsia="Calibri" w:cs="Times New Roman"/>
          <w:color w:val="000000" w:themeColor="text1"/>
          <w:szCs w:val="24"/>
          <w:shd w:val="clear" w:color="auto" w:fill="FFFFFF"/>
        </w:rPr>
      </w:pPr>
    </w:p>
    <w:p w14:paraId="098D7B06" w14:textId="4CB27B12" w:rsidR="00F6190D" w:rsidRPr="00C640C6" w:rsidRDefault="00F6190D" w:rsidP="00F6190D">
      <w:pPr>
        <w:rPr>
          <w:rFonts w:eastAsia="Calibri" w:cs="Times New Roman"/>
          <w:color w:val="000000"/>
          <w:szCs w:val="24"/>
          <w:shd w:val="clear" w:color="auto" w:fill="FFFFFF"/>
        </w:rPr>
      </w:pPr>
      <w:r w:rsidRPr="00F40DD2">
        <w:rPr>
          <w:rFonts w:eastAsia="Times New Roman" w:cs="Times New Roman"/>
          <w:strike/>
          <w:color w:val="000000" w:themeColor="text1"/>
          <w:szCs w:val="24"/>
        </w:rPr>
        <w:t>(10)</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(9) </w:t>
      </w:r>
      <w:r w:rsidRPr="00F40DD2">
        <w:rPr>
          <w:rFonts w:eastAsia="Calibri" w:cs="Times New Roman"/>
          <w:color w:val="000000" w:themeColor="text1"/>
          <w:szCs w:val="24"/>
          <w:shd w:val="clear" w:color="auto" w:fill="FFFFFF"/>
        </w:rPr>
        <w:t xml:space="preserve">Odlišným způsobem může být se souhlasem ministerstva ukončováno vzdělávání podle vzdělávacích </w:t>
      </w:r>
      <w:r w:rsidRPr="00C640C6">
        <w:rPr>
          <w:rFonts w:eastAsia="Calibri" w:cs="Times New Roman"/>
          <w:color w:val="000000"/>
          <w:szCs w:val="24"/>
          <w:shd w:val="clear" w:color="auto" w:fill="FFFFFF"/>
        </w:rPr>
        <w:t>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i profilové části maturitní zkoušky.</w:t>
      </w:r>
    </w:p>
    <w:p w14:paraId="13B557CB" w14:textId="77777777" w:rsidR="00F6190D" w:rsidRPr="00C640C6" w:rsidRDefault="00F6190D" w:rsidP="00F6190D">
      <w:pPr>
        <w:rPr>
          <w:rFonts w:eastAsia="Calibri" w:cs="Times New Roman"/>
          <w:color w:val="000000"/>
          <w:szCs w:val="24"/>
          <w:shd w:val="clear" w:color="auto" w:fill="FFFFFF"/>
        </w:rPr>
      </w:pPr>
    </w:p>
    <w:p w14:paraId="2EF5CC95" w14:textId="76284E42"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(11)</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(10) </w:t>
      </w:r>
      <w:r w:rsidRPr="00F40DD2">
        <w:rPr>
          <w:rFonts w:eastAsia="Calibri" w:cs="Times New Roman"/>
          <w:color w:val="000000" w:themeColor="text1"/>
          <w:szCs w:val="24"/>
          <w:shd w:val="clear" w:color="auto" w:fill="FFFFFF"/>
        </w:rPr>
        <w:t>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26B62EB2" w14:textId="77777777" w:rsidR="00F6190D" w:rsidRPr="00F40DD2" w:rsidRDefault="00F6190D" w:rsidP="00F6190D">
      <w:pPr>
        <w:rPr>
          <w:rFonts w:eastAsia="Calibri" w:cs="Times New Roman"/>
          <w:color w:val="000000" w:themeColor="text1"/>
          <w:szCs w:val="24"/>
          <w:shd w:val="clear" w:color="auto" w:fill="FFFFFF"/>
        </w:rPr>
      </w:pPr>
    </w:p>
    <w:p w14:paraId="362A2FD7" w14:textId="034F2953" w:rsidR="00F6190D" w:rsidRPr="00F40DD2" w:rsidRDefault="00F6190D" w:rsidP="00F6190D">
      <w:pPr>
        <w:rPr>
          <w:rFonts w:eastAsia="Calibri" w:cs="Times New Roman"/>
          <w:color w:val="000000" w:themeColor="text1"/>
          <w:szCs w:val="24"/>
          <w:shd w:val="clear" w:color="auto" w:fill="FFFFFF"/>
        </w:rPr>
      </w:pPr>
      <w:r w:rsidRPr="00F40DD2">
        <w:rPr>
          <w:rFonts w:eastAsia="Times New Roman" w:cs="Times New Roman"/>
          <w:strike/>
          <w:color w:val="000000" w:themeColor="text1"/>
          <w:szCs w:val="24"/>
        </w:rPr>
        <w:t>(12)</w:t>
      </w:r>
      <w:r w:rsidR="00DF7B24" w:rsidRPr="00DF7B24">
        <w:rPr>
          <w:rFonts w:eastAsia="Times New Roman" w:cs="Times New Roman"/>
          <w:color w:val="000000" w:themeColor="text1"/>
          <w:szCs w:val="24"/>
        </w:rPr>
        <w:t xml:space="preserve"> </w:t>
      </w:r>
      <w:r w:rsidRPr="00F40DD2">
        <w:rPr>
          <w:rFonts w:eastAsia="Times New Roman" w:cs="Times New Roman"/>
          <w:b/>
          <w:bCs/>
          <w:color w:val="000000" w:themeColor="text1"/>
          <w:szCs w:val="24"/>
        </w:rPr>
        <w:t xml:space="preserve">(11) </w:t>
      </w:r>
      <w:r w:rsidRPr="00F40DD2">
        <w:rPr>
          <w:rFonts w:eastAsia="Calibri" w:cs="Times New Roman"/>
          <w:color w:val="000000" w:themeColor="text1"/>
          <w:szCs w:val="24"/>
          <w:shd w:val="clear" w:color="auto" w:fill="FFFFFF"/>
        </w:rPr>
        <w:t>Ministerstvo stanoví prováděcím právním předpisem</w:t>
      </w:r>
    </w:p>
    <w:p w14:paraId="0B7A2865" w14:textId="77777777" w:rsidR="00F6190D" w:rsidRPr="00C640C6" w:rsidRDefault="00F6190D" w:rsidP="00F6190D">
      <w:pPr>
        <w:rPr>
          <w:rFonts w:eastAsia="Calibri" w:cs="Times New Roman"/>
          <w:color w:val="000000"/>
          <w:szCs w:val="24"/>
          <w:shd w:val="clear" w:color="auto" w:fill="FFFFFF"/>
        </w:rPr>
      </w:pPr>
    </w:p>
    <w:p w14:paraId="686C63A3"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a)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w:t>
      </w:r>
      <w:r w:rsidRPr="00F40DD2">
        <w:rPr>
          <w:rFonts w:eastAsia="Times New Roman" w:cs="Times New Roman"/>
          <w:b/>
          <w:bCs/>
          <w:color w:val="000000" w:themeColor="text1"/>
          <w:szCs w:val="24"/>
        </w:rPr>
        <w:t>podrobnější</w:t>
      </w:r>
      <w:r w:rsidRPr="00F40DD2">
        <w:rPr>
          <w:rFonts w:eastAsia="Times New Roman" w:cs="Times New Roman"/>
          <w:color w:val="000000" w:themeColor="text1"/>
          <w:szCs w:val="24"/>
        </w:rPr>
        <w:t xml:space="preserve"> </w:t>
      </w:r>
      <w:r w:rsidRPr="00C640C6">
        <w:rPr>
          <w:rFonts w:eastAsia="Calibri" w:cs="Times New Roman"/>
          <w:color w:val="000000"/>
          <w:szCs w:val="24"/>
          <w:shd w:val="clear" w:color="auto" w:fill="FFFFFF"/>
        </w:rPr>
        <w:t xml:space="preserve">podmínky pro nahrazení zkoušky profilové </w:t>
      </w:r>
      <w:r w:rsidRPr="00F40DD2">
        <w:rPr>
          <w:rFonts w:eastAsia="Calibri" w:cs="Times New Roman"/>
          <w:color w:val="000000" w:themeColor="text1"/>
          <w:szCs w:val="24"/>
          <w:shd w:val="clear" w:color="auto" w:fill="FFFFFF"/>
        </w:rPr>
        <w:t xml:space="preserve">části </w:t>
      </w:r>
      <w:r w:rsidRPr="00F40DD2">
        <w:rPr>
          <w:rFonts w:eastAsia="Times New Roman" w:cs="Times New Roman"/>
          <w:strike/>
          <w:color w:val="000000" w:themeColor="text1"/>
          <w:szCs w:val="24"/>
        </w:rPr>
        <w:t xml:space="preserve">z cizího jazyka výsledkem standardizované zkoušky doložené jazykovým certifikátem, včetně prokazované úrovně znalosti cizího jazyka </w:t>
      </w:r>
      <w:r w:rsidRPr="00F40DD2">
        <w:rPr>
          <w:rFonts w:eastAsia="Times New Roman" w:cs="Times New Roman"/>
          <w:b/>
          <w:bCs/>
          <w:color w:val="000000" w:themeColor="text1"/>
          <w:szCs w:val="24"/>
        </w:rPr>
        <w:t>standardizovanou zkouškou</w:t>
      </w:r>
      <w:r w:rsidRPr="00F40DD2">
        <w:rPr>
          <w:rFonts w:eastAsia="Calibri" w:cs="Times New Roman"/>
          <w:color w:val="000000" w:themeColor="text1"/>
          <w:szCs w:val="24"/>
          <w:shd w:val="clear" w:color="auto" w:fill="FFFFFF"/>
        </w:rPr>
        <w:t xml:space="preserve">, </w:t>
      </w:r>
      <w:r w:rsidRPr="00C640C6">
        <w:rPr>
          <w:rFonts w:eastAsia="Calibri" w:cs="Times New Roman"/>
          <w:color w:val="000000"/>
          <w:szCs w:val="24"/>
          <w:shd w:val="clear" w:color="auto" w:fill="FFFFFF"/>
        </w:rPr>
        <w:t>včetně prokazované úrovně znalosti cizího jazyka, termíny a pravidla pro konání opravné a náhradní zkoušky, termíny a pravidla pro opakování zkoušky profilové části maturitní zkoušky konané formou vypracování maturitní práce a její obhajoby před zkušební komisí;</w:t>
      </w:r>
    </w:p>
    <w:p w14:paraId="21373FDB" w14:textId="77777777" w:rsidR="00F6190D" w:rsidRPr="00C640C6" w:rsidRDefault="00F6190D" w:rsidP="00F6190D">
      <w:pPr>
        <w:rPr>
          <w:rFonts w:eastAsia="Calibri" w:cs="Times New Roman"/>
          <w:color w:val="000000"/>
          <w:szCs w:val="24"/>
          <w:shd w:val="clear" w:color="auto" w:fill="FFFFFF"/>
        </w:rPr>
      </w:pPr>
    </w:p>
    <w:p w14:paraId="5F996DA7"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b)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w:t>
      </w:r>
      <w:r w:rsidRPr="00C640C6">
        <w:rPr>
          <w:rFonts w:eastAsia="Calibri" w:cs="Times New Roman"/>
          <w:color w:val="000000"/>
          <w:szCs w:val="24"/>
          <w:shd w:val="clear" w:color="auto" w:fill="FFFFFF"/>
        </w:rPr>
        <w:lastRenderedPageBreak/>
        <w:t>vymezení předpokladů pro výkon funkce zadavatele a komisaře, obsah a formu osvědčení k výkonu funkce zadavatele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 a komisařů;</w:t>
      </w:r>
    </w:p>
    <w:p w14:paraId="1C10893F" w14:textId="77777777" w:rsidR="00F6190D" w:rsidRPr="00C640C6" w:rsidRDefault="00F6190D" w:rsidP="00F6190D">
      <w:pPr>
        <w:rPr>
          <w:rFonts w:eastAsia="Calibri" w:cs="Times New Roman"/>
          <w:color w:val="000000"/>
          <w:szCs w:val="24"/>
          <w:shd w:val="clear" w:color="auto" w:fill="FFFFFF"/>
        </w:rPr>
      </w:pPr>
    </w:p>
    <w:p w14:paraId="416DE6BD" w14:textId="77777777" w:rsidR="00F6190D" w:rsidRPr="00C640C6" w:rsidRDefault="00F6190D" w:rsidP="00F6190D">
      <w:pPr>
        <w:rPr>
          <w:rFonts w:eastAsia="Calibri" w:cs="Times New Roman"/>
          <w:szCs w:val="24"/>
        </w:rPr>
      </w:pPr>
      <w:r w:rsidRPr="00C640C6">
        <w:rPr>
          <w:rFonts w:eastAsia="Calibri" w:cs="Times New Roman"/>
          <w:szCs w:val="24"/>
        </w:rPr>
        <w:t xml:space="preserve">c) podrobnější pravidla o obsahu, formě, způsobu a termínech podání přihlášky k maturitní, náhradní nebo opravné zkoušce, o obsahu, termínech, formě a způsobu předávaní údajů z těchto přihlášek, o rozsahu, obsahu, způsobu a formě vedení evidencí podle </w:t>
      </w:r>
      <w:r w:rsidRPr="00C640C6">
        <w:rPr>
          <w:rFonts w:eastAsia="Calibri" w:cs="Times New Roman"/>
          <w:strike/>
          <w:szCs w:val="24"/>
        </w:rPr>
        <w:t>§ 80 odst.</w:t>
      </w:r>
      <w:r w:rsidRPr="00C640C6">
        <w:rPr>
          <w:rFonts w:eastAsia="Calibri" w:cs="Arial"/>
          <w:strike/>
          <w:szCs w:val="24"/>
        </w:rPr>
        <w:t xml:space="preserve"> </w:t>
      </w:r>
      <w:r w:rsidRPr="00C640C6">
        <w:rPr>
          <w:rFonts w:eastAsia="Calibri" w:cs="Times New Roman"/>
          <w:strike/>
          <w:szCs w:val="24"/>
        </w:rPr>
        <w:t>1 a 3</w:t>
      </w:r>
      <w:r w:rsidRPr="00C640C6">
        <w:rPr>
          <w:rFonts w:eastAsia="Calibri" w:cs="Times New Roman"/>
          <w:szCs w:val="24"/>
        </w:rPr>
        <w:t xml:space="preserve"> </w:t>
      </w:r>
      <w:r w:rsidRPr="00C640C6">
        <w:rPr>
          <w:rFonts w:eastAsia="Calibri" w:cs="Times New Roman"/>
          <w:b/>
          <w:bCs/>
          <w:szCs w:val="24"/>
        </w:rPr>
        <w:t>§ 80 odst. 1 a 2</w:t>
      </w:r>
      <w:r w:rsidRPr="00C640C6">
        <w:rPr>
          <w:rFonts w:eastAsia="Calibri" w:cs="Times New Roman"/>
          <w:szCs w:val="24"/>
        </w:rPr>
        <w:t>, o způsobu předávání dat do těchto evidencí, o způsobu ochrany údajů v nich obsažených a o náležitostech maturitních protokolů a způsobu jejich zpracování a vydávání;</w:t>
      </w:r>
    </w:p>
    <w:p w14:paraId="3039CAFC" w14:textId="77777777" w:rsidR="00F6190D" w:rsidRPr="00C640C6" w:rsidRDefault="00F6190D" w:rsidP="00F6190D">
      <w:pPr>
        <w:rPr>
          <w:rFonts w:eastAsia="Calibri" w:cs="Times New Roman"/>
          <w:color w:val="000000"/>
          <w:szCs w:val="24"/>
          <w:shd w:val="clear" w:color="auto" w:fill="FFFFFF"/>
        </w:rPr>
      </w:pPr>
    </w:p>
    <w:p w14:paraId="342CF5B9"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 xml:space="preserve">d) podmínky a způsob konání maturitní zkoušky žáků uvedených v § 16 odst. 9, žáků s vývojovými poruchami učení nebo zdravotními poruchami vedoucími k poruchám učení </w:t>
      </w:r>
      <w:r w:rsidRPr="00C640C6">
        <w:rPr>
          <w:rFonts w:eastAsia="Calibri" w:cs="Times New Roman"/>
          <w:strike/>
          <w:color w:val="000000"/>
          <w:szCs w:val="24"/>
          <w:shd w:val="clear" w:color="auto" w:fill="FFFFFF"/>
        </w:rPr>
        <w:t>a osob podle § 20 odst. 4 věty třetí</w:t>
      </w:r>
      <w:r w:rsidRPr="00C640C6">
        <w:rPr>
          <w:rFonts w:eastAsia="Calibri" w:cs="Times New Roman"/>
          <w:b/>
          <w:bCs/>
          <w:color w:val="000000"/>
          <w:szCs w:val="24"/>
          <w:shd w:val="clear" w:color="auto" w:fill="FFFFFF"/>
        </w:rPr>
        <w:t xml:space="preserve"> </w:t>
      </w:r>
      <w:r w:rsidRPr="00C640C6">
        <w:rPr>
          <w:rFonts w:eastAsia="Calibri" w:cs="Times New Roman"/>
          <w:color w:val="000000"/>
          <w:szCs w:val="24"/>
          <w:shd w:val="clear" w:color="auto" w:fill="FFFFFF"/>
        </w:rPr>
        <w:t>a konání maturitní zkoušky v jazyce národnostní menšiny;</w:t>
      </w:r>
    </w:p>
    <w:p w14:paraId="3BDB7B52" w14:textId="77777777" w:rsidR="00F6190D" w:rsidRPr="00C640C6" w:rsidRDefault="00F6190D" w:rsidP="00F6190D">
      <w:pPr>
        <w:rPr>
          <w:rFonts w:eastAsia="Calibri" w:cs="Times New Roman"/>
          <w:color w:val="000000"/>
          <w:szCs w:val="24"/>
          <w:shd w:val="clear" w:color="auto" w:fill="FFFFFF"/>
        </w:rPr>
      </w:pPr>
    </w:p>
    <w:p w14:paraId="6E16CCB5" w14:textId="77777777" w:rsidR="00F6190D" w:rsidRPr="00C640C6" w:rsidRDefault="00F6190D" w:rsidP="00F6190D">
      <w:pPr>
        <w:rPr>
          <w:rFonts w:eastAsia="Calibri" w:cs="Times New Roman"/>
          <w:color w:val="000000"/>
          <w:szCs w:val="24"/>
          <w:shd w:val="clear" w:color="auto" w:fill="FFFFFF"/>
        </w:rPr>
      </w:pPr>
      <w:r w:rsidRPr="00C640C6">
        <w:rPr>
          <w:rFonts w:eastAsia="Calibri" w:cs="Times New Roman"/>
          <w:color w:val="000000"/>
          <w:szCs w:val="24"/>
          <w:shd w:val="clear" w:color="auto" w:fill="FFFFFF"/>
        </w:rPr>
        <w:t>e) náležitosti žádosti o přezkoumání maturitní zkoušky podle § 82 odst. 1 písm. b) a § 82 odst. 2.</w:t>
      </w:r>
    </w:p>
    <w:p w14:paraId="7BB82660" w14:textId="77777777" w:rsidR="00F6190D" w:rsidRPr="00F40DD2" w:rsidRDefault="00F6190D" w:rsidP="00F6190D">
      <w:pPr>
        <w:spacing w:before="240" w:after="120"/>
        <w:jc w:val="center"/>
        <w:rPr>
          <w:rFonts w:eastAsia="Calibri" w:cs="Times New Roman"/>
          <w:b/>
          <w:bCs/>
          <w:color w:val="000000" w:themeColor="text1"/>
          <w:szCs w:val="24"/>
        </w:rPr>
      </w:pPr>
      <w:r>
        <w:rPr>
          <w:rFonts w:eastAsia="Calibri" w:cs="Times New Roman"/>
          <w:b/>
          <w:bCs/>
          <w:color w:val="000000" w:themeColor="text1"/>
          <w:szCs w:val="24"/>
        </w:rPr>
        <w:t>§</w:t>
      </w:r>
      <w:r w:rsidRPr="00F40DD2">
        <w:rPr>
          <w:rFonts w:eastAsia="Calibri" w:cs="Times New Roman"/>
          <w:b/>
          <w:bCs/>
          <w:color w:val="000000" w:themeColor="text1"/>
          <w:szCs w:val="24"/>
        </w:rPr>
        <w:t xml:space="preserve"> 81a</w:t>
      </w:r>
    </w:p>
    <w:p w14:paraId="62A51CFF" w14:textId="77777777" w:rsidR="00F6190D" w:rsidRPr="00F40DD2" w:rsidRDefault="00F6190D" w:rsidP="00F6190D">
      <w:pPr>
        <w:spacing w:after="120"/>
        <w:jc w:val="center"/>
        <w:rPr>
          <w:rFonts w:eastAsia="Calibri" w:cs="Times New Roman"/>
          <w:b/>
          <w:bCs/>
          <w:color w:val="000000" w:themeColor="text1"/>
          <w:szCs w:val="24"/>
        </w:rPr>
      </w:pPr>
      <w:r w:rsidRPr="00F40DD2">
        <w:rPr>
          <w:rFonts w:eastAsia="Calibri" w:cs="Times New Roman"/>
          <w:b/>
          <w:bCs/>
          <w:color w:val="000000" w:themeColor="text1"/>
          <w:szCs w:val="24"/>
        </w:rPr>
        <w:t>Nahrazení profilové části maturitní zkoušky</w:t>
      </w:r>
    </w:p>
    <w:p w14:paraId="735640AB"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(1) Ředitel školy může umožnit nahrazení celé nebo části</w:t>
      </w:r>
    </w:p>
    <w:p w14:paraId="4EFBDEC0"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a) 1 povinné zkoušky profilové části maturitní zkoušky konané z cizího jazyka výsledkem úspěšně vykonané standardizované zkoušky z tohoto cizího jazyka doložené jazykovým certifikátem, pokud je žák v profilové části maturitní zkoušky přihlášen ke konání alespoň 4 povinných zkoušek,</w:t>
      </w:r>
    </w:p>
    <w:p w14:paraId="2F9D44B1"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b) 1 nepovinné zkoušky profilové části maturitní zkoušky konané z cizího jazyka výsledkem úspěšně vykonané standardizované zkoušky z tohoto cizího jazyka doložené jazykovým certifikátem, nebo</w:t>
      </w:r>
    </w:p>
    <w:p w14:paraId="3F610514"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c) 1 povinné nebo 1 nepovinné zkoušky profilové části maturitní zkoušky výsledkem úspěšně vykonané standardizované zkoušky nebo zkoušek z dané vzdělávací oblasti odpovídající školnímu vzdělávacímu programu doložené osvědčením o vykonání zkoušky nebo zkoušek.</w:t>
      </w:r>
    </w:p>
    <w:p w14:paraId="080CB4C0"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 xml:space="preserve">(2) Žák může podle odstavce 1 písm. c) nahradit nejvýše 1 zkoušku, a </w:t>
      </w:r>
      <w:proofErr w:type="gramStart"/>
      <w:r w:rsidRPr="00F40DD2">
        <w:rPr>
          <w:rFonts w:eastAsia="Calibri" w:cs="Times New Roman"/>
          <w:b/>
          <w:bCs/>
          <w:color w:val="000000" w:themeColor="text1"/>
          <w:szCs w:val="24"/>
        </w:rPr>
        <w:t>to</w:t>
      </w:r>
      <w:proofErr w:type="gramEnd"/>
      <w:r w:rsidRPr="00F40DD2">
        <w:rPr>
          <w:rFonts w:eastAsia="Calibri" w:cs="Times New Roman"/>
          <w:b/>
          <w:bCs/>
          <w:color w:val="000000" w:themeColor="text1"/>
          <w:szCs w:val="24"/>
        </w:rPr>
        <w:t xml:space="preserve"> pokud koná vedle profilové zkoušky z českého jazyka a literatury a případně povinné profilové zkoušky z cizího jazyka další alespoň 2 povinné zkoušky.</w:t>
      </w:r>
    </w:p>
    <w:p w14:paraId="6A7ECD1D"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(3) Pokud žák standardizovanou zkouškou nebo zkouškami nahrazuje část zkoušky profilové části maturitní zkoušky, ze zbývajícího rozsahu koná zkoušku profilové části maturitní zkoušky.</w:t>
      </w:r>
    </w:p>
    <w:p w14:paraId="1D8FC78D"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 xml:space="preserve">(4) Ředitel školy zveřejní spolu s nabídkou zkoušek profilové části maturitní zkoušky ve lhůtě podle § 79 odst. 3 na veřejně přístupném místě ve škole a způsobem umožňujícím dálkový přístup seznam standardizovaných zkoušek, informaci o konání zkoušky ze zbývajícího rozsahu podle odstavce 3 a požadovanou potřebnou dosaženou úroveň pro nahrazení celé nebo části zkoušky podle odstavce 1. U zkoušky z cizího jazyka zveřejní dále úroveň stanovenou rámcovým vzdělávacím programem daného oboru vzdělání nebo </w:t>
      </w:r>
      <w:r w:rsidRPr="00F40DD2">
        <w:rPr>
          <w:rFonts w:eastAsia="Calibri" w:cs="Times New Roman"/>
          <w:b/>
          <w:bCs/>
          <w:color w:val="000000" w:themeColor="text1"/>
          <w:szCs w:val="24"/>
        </w:rPr>
        <w:lastRenderedPageBreak/>
        <w:t>vyšší, nejméně však úroveň B1 podle Společného evropského referenčního rámce pro jazyky.</w:t>
      </w:r>
    </w:p>
    <w:p w14:paraId="2FE722EC" w14:textId="77777777" w:rsidR="00F6190D" w:rsidRPr="00F40DD2" w:rsidRDefault="00F6190D" w:rsidP="00F6190D">
      <w:pPr>
        <w:spacing w:before="240" w:after="120"/>
        <w:jc w:val="center"/>
        <w:rPr>
          <w:rFonts w:eastAsia="Calibri" w:cs="Times New Roman"/>
          <w:b/>
          <w:bCs/>
          <w:color w:val="000000" w:themeColor="text1"/>
          <w:szCs w:val="24"/>
        </w:rPr>
      </w:pPr>
      <w:r w:rsidRPr="00F40DD2">
        <w:rPr>
          <w:rFonts w:eastAsia="Calibri" w:cs="Times New Roman"/>
          <w:b/>
          <w:bCs/>
          <w:color w:val="000000" w:themeColor="text1"/>
          <w:szCs w:val="24"/>
        </w:rPr>
        <w:t>§ 81b</w:t>
      </w:r>
    </w:p>
    <w:p w14:paraId="51338223" w14:textId="77777777" w:rsidR="00F6190D" w:rsidRPr="00F40DD2" w:rsidRDefault="00F6190D" w:rsidP="00F6190D">
      <w:pPr>
        <w:spacing w:after="120"/>
        <w:jc w:val="center"/>
        <w:rPr>
          <w:rFonts w:eastAsia="Calibri" w:cs="Times New Roman"/>
          <w:b/>
          <w:bCs/>
          <w:color w:val="000000" w:themeColor="text1"/>
          <w:szCs w:val="24"/>
        </w:rPr>
      </w:pPr>
      <w:r w:rsidRPr="00F40DD2">
        <w:rPr>
          <w:rFonts w:eastAsia="Calibri" w:cs="Times New Roman"/>
          <w:b/>
          <w:bCs/>
          <w:color w:val="000000" w:themeColor="text1"/>
          <w:szCs w:val="24"/>
          <w:shd w:val="clear" w:color="auto" w:fill="FFFFFF"/>
        </w:rPr>
        <w:t>Podmínky pro nahrazení standardizovanou zkouškou</w:t>
      </w:r>
    </w:p>
    <w:p w14:paraId="401460B7" w14:textId="77777777" w:rsidR="00F6190D" w:rsidRPr="00F40DD2" w:rsidRDefault="00F6190D" w:rsidP="00F6190D">
      <w:pPr>
        <w:spacing w:after="120"/>
        <w:rPr>
          <w:rFonts w:eastAsia="Calibri" w:cs="Times New Roman"/>
          <w:b/>
          <w:bCs/>
          <w:color w:val="000000" w:themeColor="text1"/>
          <w:szCs w:val="24"/>
        </w:rPr>
      </w:pPr>
      <w:r w:rsidRPr="00F40DD2">
        <w:rPr>
          <w:rFonts w:eastAsia="Calibri" w:cs="Times New Roman"/>
          <w:b/>
          <w:bCs/>
          <w:color w:val="000000" w:themeColor="text1"/>
          <w:szCs w:val="24"/>
        </w:rPr>
        <w:t>(1) Ředitel školy může umožnit nahrazení celé nebo části profilové zkoušky ve vybraném oboru vzdělání, pokud</w:t>
      </w:r>
    </w:p>
    <w:p w14:paraId="68CF2AD0"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a) standardizovaná zkouška ověřuje obdobný rozsah vzdělávání jako nahrazovaná zkouška a</w:t>
      </w:r>
    </w:p>
    <w:p w14:paraId="6EAA61B3" w14:textId="77777777" w:rsidR="00F6190D" w:rsidRPr="00F40DD2" w:rsidRDefault="00F6190D" w:rsidP="00F6190D">
      <w:pPr>
        <w:spacing w:before="120" w:after="120"/>
        <w:rPr>
          <w:rFonts w:eastAsia="Calibri" w:cs="Times New Roman"/>
          <w:b/>
          <w:bCs/>
          <w:color w:val="000000" w:themeColor="text1"/>
          <w:szCs w:val="24"/>
        </w:rPr>
      </w:pPr>
      <w:r w:rsidRPr="00F40DD2">
        <w:rPr>
          <w:rFonts w:eastAsia="Calibri" w:cs="Times New Roman"/>
          <w:b/>
          <w:bCs/>
          <w:color w:val="000000" w:themeColor="text1"/>
          <w:szCs w:val="24"/>
        </w:rPr>
        <w:t xml:space="preserve">b) organizace standardizované zkoušky skýtá záruku řádného průběhu. </w:t>
      </w:r>
    </w:p>
    <w:p w14:paraId="1972FEB3" w14:textId="77777777" w:rsidR="00F6190D" w:rsidRPr="00F40DD2" w:rsidRDefault="00F6190D" w:rsidP="00F6190D">
      <w:pPr>
        <w:rPr>
          <w:rFonts w:eastAsia="Calibri" w:cs="Times New Roman"/>
          <w:b/>
          <w:bCs/>
          <w:color w:val="000000" w:themeColor="text1"/>
          <w:szCs w:val="24"/>
        </w:rPr>
      </w:pPr>
      <w:r w:rsidRPr="00F40DD2">
        <w:rPr>
          <w:rFonts w:eastAsia="Calibri" w:cs="Times New Roman"/>
          <w:b/>
          <w:bCs/>
          <w:color w:val="000000" w:themeColor="text1"/>
          <w:szCs w:val="24"/>
        </w:rPr>
        <w:t>(2) Podmínka podle odstavce 1 písm. a) se nevztahuje na standardizovanou zkoušku z cizího jazyka.</w:t>
      </w:r>
    </w:p>
    <w:p w14:paraId="6BA1D771" w14:textId="77777777" w:rsidR="00F6190D" w:rsidRPr="00F53F59" w:rsidRDefault="00F6190D" w:rsidP="00F6190D">
      <w:pPr>
        <w:jc w:val="center"/>
        <w:rPr>
          <w:rFonts w:eastAsiaTheme="minorEastAsia" w:cs="Times New Roman"/>
          <w:szCs w:val="24"/>
        </w:rPr>
      </w:pPr>
    </w:p>
    <w:p w14:paraId="3AD2EFA7" w14:textId="77777777" w:rsidR="00F6190D" w:rsidRPr="00794C82" w:rsidRDefault="00F6190D" w:rsidP="00F6190D">
      <w:pPr>
        <w:jc w:val="center"/>
        <w:rPr>
          <w:rFonts w:cs="Times New Roman"/>
          <w:b/>
          <w:bCs/>
          <w:szCs w:val="24"/>
        </w:rPr>
      </w:pPr>
      <w:r w:rsidRPr="00794C82">
        <w:rPr>
          <w:rFonts w:cs="Times New Roman"/>
          <w:b/>
          <w:bCs/>
          <w:szCs w:val="24"/>
        </w:rPr>
        <w:t>Přezkoumání průběhu a výsledků závěrečné a maturitní zkoušky</w:t>
      </w:r>
    </w:p>
    <w:p w14:paraId="4940BF32" w14:textId="77777777" w:rsidR="00F6190D" w:rsidRPr="00F53F59" w:rsidRDefault="00F6190D" w:rsidP="00F6190D">
      <w:pPr>
        <w:jc w:val="center"/>
        <w:rPr>
          <w:rFonts w:cs="Times New Roman"/>
          <w:szCs w:val="24"/>
        </w:rPr>
      </w:pPr>
    </w:p>
    <w:p w14:paraId="53F3BFB9" w14:textId="77777777" w:rsidR="00F6190D" w:rsidRPr="00F53F59" w:rsidRDefault="00F6190D" w:rsidP="00F6190D">
      <w:pPr>
        <w:jc w:val="center"/>
        <w:rPr>
          <w:rFonts w:cs="Times New Roman"/>
          <w:szCs w:val="24"/>
        </w:rPr>
      </w:pPr>
      <w:r w:rsidRPr="00F53F59">
        <w:rPr>
          <w:rFonts w:cs="Times New Roman"/>
          <w:szCs w:val="24"/>
        </w:rPr>
        <w:t>§ 82</w:t>
      </w:r>
    </w:p>
    <w:p w14:paraId="490EFEE3" w14:textId="77777777" w:rsidR="00F6190D" w:rsidRPr="00F53F59" w:rsidRDefault="00F6190D" w:rsidP="00F6190D">
      <w:pPr>
        <w:pStyle w:val="l5"/>
        <w:shd w:val="clear" w:color="auto" w:fill="FFFFFF"/>
        <w:spacing w:before="0" w:beforeAutospacing="0" w:after="0" w:afterAutospacing="0"/>
        <w:jc w:val="both"/>
      </w:pPr>
    </w:p>
    <w:p w14:paraId="5F552CC5" w14:textId="77777777" w:rsidR="00F6190D" w:rsidRPr="00F53F59" w:rsidRDefault="00F6190D" w:rsidP="00F6190D">
      <w:pPr>
        <w:pStyle w:val="l5"/>
        <w:shd w:val="clear" w:color="auto" w:fill="FFFFFF"/>
        <w:spacing w:before="0" w:beforeAutospacing="0" w:after="0" w:afterAutospacing="0"/>
        <w:jc w:val="both"/>
      </w:pPr>
      <w:r w:rsidRPr="00F53F59">
        <w:t>(1) Každý, kdo konal</w:t>
      </w:r>
    </w:p>
    <w:p w14:paraId="61A36764" w14:textId="77777777" w:rsidR="00F6190D" w:rsidRPr="00F53F59" w:rsidRDefault="00F6190D" w:rsidP="00F6190D">
      <w:pPr>
        <w:pStyle w:val="l6"/>
        <w:shd w:val="clear" w:color="auto" w:fill="FFFFFF"/>
        <w:spacing w:before="0" w:beforeAutospacing="0" w:after="0" w:afterAutospacing="0"/>
        <w:jc w:val="both"/>
        <w:rPr>
          <w:rStyle w:val="PromnnHTML"/>
          <w:i w:val="0"/>
          <w:iCs w:val="0"/>
        </w:rPr>
      </w:pPr>
    </w:p>
    <w:p w14:paraId="54C261C3" w14:textId="77777777" w:rsidR="00F6190D" w:rsidRPr="00DF7B24" w:rsidRDefault="00F6190D" w:rsidP="00F6190D">
      <w:pPr>
        <w:pStyle w:val="l6"/>
        <w:shd w:val="clear" w:color="auto" w:fill="FFFFFF"/>
        <w:spacing w:before="0" w:beforeAutospacing="0" w:after="0" w:afterAutospacing="0"/>
        <w:jc w:val="both"/>
      </w:pPr>
      <w:r w:rsidRPr="00DF7B24">
        <w:rPr>
          <w:rStyle w:val="PromnnHTML"/>
          <w:i w:val="0"/>
          <w:iCs w:val="0"/>
        </w:rPr>
        <w:t>a)</w:t>
      </w:r>
      <w:r w:rsidRPr="00DF7B24">
        <w:t> závěrečnou zkoušku,</w:t>
      </w:r>
    </w:p>
    <w:p w14:paraId="402D4809" w14:textId="77777777" w:rsidR="00F6190D" w:rsidRPr="00DF7B24" w:rsidRDefault="00F6190D" w:rsidP="00F6190D">
      <w:pPr>
        <w:pStyle w:val="l6"/>
        <w:shd w:val="clear" w:color="auto" w:fill="FFFFFF"/>
        <w:spacing w:before="0" w:beforeAutospacing="0" w:after="0" w:afterAutospacing="0"/>
        <w:jc w:val="both"/>
        <w:rPr>
          <w:rStyle w:val="PromnnHTML"/>
          <w:i w:val="0"/>
          <w:iCs w:val="0"/>
        </w:rPr>
      </w:pPr>
    </w:p>
    <w:p w14:paraId="24316513" w14:textId="77777777" w:rsidR="00F6190D" w:rsidRPr="00F53F59" w:rsidRDefault="00F6190D" w:rsidP="00F6190D">
      <w:pPr>
        <w:pStyle w:val="l6"/>
        <w:shd w:val="clear" w:color="auto" w:fill="FFFFFF"/>
        <w:spacing w:before="0" w:beforeAutospacing="0" w:after="0" w:afterAutospacing="0"/>
        <w:jc w:val="both"/>
      </w:pPr>
      <w:r w:rsidRPr="00DF7B24">
        <w:rPr>
          <w:rStyle w:val="PromnnHTML"/>
          <w:i w:val="0"/>
          <w:iCs w:val="0"/>
        </w:rPr>
        <w:t>b)</w:t>
      </w:r>
      <w:r w:rsidRPr="00DF7B24">
        <w:rPr>
          <w:i/>
          <w:iCs/>
        </w:rPr>
        <w:t> </w:t>
      </w:r>
      <w:r w:rsidRPr="00DF7B24">
        <w:t>maturitní</w:t>
      </w:r>
      <w:r w:rsidRPr="00DF7B24">
        <w:rPr>
          <w:iCs/>
        </w:rPr>
        <w:t xml:space="preserve"> </w:t>
      </w:r>
      <w:r w:rsidRPr="00F53F59">
        <w:rPr>
          <w:iCs/>
        </w:rPr>
        <w:t>zkoušku</w:t>
      </w:r>
      <w:r w:rsidRPr="00F53F59">
        <w:t>, kromě zkoušky společné části, anebo byl z konání těchto zkoušek vyloučen,</w:t>
      </w:r>
    </w:p>
    <w:p w14:paraId="15FF61A5" w14:textId="77777777" w:rsidR="00F6190D" w:rsidRPr="00F53F59" w:rsidRDefault="00F6190D" w:rsidP="00F6190D">
      <w:pPr>
        <w:pStyle w:val="l6"/>
        <w:shd w:val="clear" w:color="auto" w:fill="FFFFFF"/>
        <w:spacing w:before="0" w:beforeAutospacing="0" w:after="0" w:afterAutospacing="0"/>
        <w:jc w:val="both"/>
      </w:pPr>
    </w:p>
    <w:p w14:paraId="0151C552" w14:textId="77777777" w:rsidR="00F6190D" w:rsidRPr="00F53F59" w:rsidRDefault="00F6190D" w:rsidP="00F6190D">
      <w:pPr>
        <w:pStyle w:val="l6"/>
        <w:shd w:val="clear" w:color="auto" w:fill="FFFFFF" w:themeFill="background1"/>
        <w:spacing w:before="0" w:beforeAutospacing="0" w:after="0" w:afterAutospacing="0"/>
        <w:jc w:val="both"/>
      </w:pPr>
      <w:r w:rsidRPr="00F53F59">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w:t>
      </w:r>
      <w:r w:rsidRPr="00F53F59">
        <w:rPr>
          <w:strike/>
        </w:rPr>
        <w:t>Centrum</w:t>
      </w:r>
      <w:r w:rsidRPr="00F53F59">
        <w:t xml:space="preserve"> </w:t>
      </w:r>
      <w:r w:rsidRPr="00F53F59">
        <w:rPr>
          <w:b/>
          <w:bCs/>
        </w:rPr>
        <w:t>ministerstvo nebo</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r w:rsidRPr="00F53F59">
        <w:t xml:space="preserve"> při plnění úkolů podle § 80 odst. 1 </w:t>
      </w:r>
      <w:r w:rsidRPr="00F53F59">
        <w:rPr>
          <w:strike/>
        </w:rPr>
        <w:t>nebo 3</w:t>
      </w:r>
      <w:r w:rsidRPr="00F53F59">
        <w:t xml:space="preserve"> </w:t>
      </w:r>
      <w:r w:rsidRPr="00F53F59">
        <w:rPr>
          <w:b/>
          <w:bCs/>
        </w:rPr>
        <w:t>nebo 2</w:t>
      </w:r>
      <w:r w:rsidRPr="00F53F59">
        <w:t xml:space="preserve"> poskytují krajskému úřadu součinnost při posuzování žádosti. Opakování zkoušky s výjimkou zkoušky profilové části maturitní zkoušky konané formou vypracování maturitní práce a její obhajoby před zkušební komisí se koná nejpozději do 15 dnů ode dne vydání rozhodnutí, a to před zkušební komisí, kterou jmenuje krajský úřad. Opakování zkoušky profilové části maturitní zkoušky konané formou vypracování maturitní práce a její obhajoby před zkušební komisí se koná v nejbližším možném termínu, který stanoví prováděcí právní předpis.</w:t>
      </w:r>
    </w:p>
    <w:p w14:paraId="390B8E1E" w14:textId="77777777" w:rsidR="00F6190D" w:rsidRPr="00F53F59" w:rsidRDefault="00F6190D" w:rsidP="00F6190D">
      <w:pPr>
        <w:pStyle w:val="l6"/>
        <w:shd w:val="clear" w:color="auto" w:fill="FFFFFF"/>
        <w:spacing w:before="0" w:beforeAutospacing="0" w:after="0" w:afterAutospacing="0"/>
        <w:jc w:val="both"/>
      </w:pPr>
    </w:p>
    <w:p w14:paraId="0B57D8A3" w14:textId="77777777" w:rsidR="00F6190D" w:rsidRPr="00F53F59" w:rsidRDefault="00F6190D" w:rsidP="00F6190D">
      <w:pPr>
        <w:pStyle w:val="l6"/>
        <w:shd w:val="clear" w:color="auto" w:fill="FFFFFF"/>
        <w:spacing w:before="0" w:beforeAutospacing="0" w:after="0" w:afterAutospacing="0"/>
        <w:jc w:val="both"/>
      </w:pPr>
      <w:r w:rsidRPr="00F53F59">
        <w:t>(2) Každý, kdo konal zkoušku společné části maturitní zkoušky,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14:paraId="441EABF2" w14:textId="77777777" w:rsidR="00F6190D" w:rsidRPr="00F53F59" w:rsidRDefault="00F6190D" w:rsidP="00F6190D">
      <w:pPr>
        <w:pStyle w:val="l6"/>
        <w:shd w:val="clear" w:color="auto" w:fill="FFFFFF"/>
        <w:spacing w:before="0" w:beforeAutospacing="0" w:after="0" w:afterAutospacing="0"/>
        <w:jc w:val="both"/>
      </w:pPr>
    </w:p>
    <w:p w14:paraId="67B74EBC" w14:textId="77777777" w:rsidR="00F6190D" w:rsidRPr="00F53F59" w:rsidRDefault="00F6190D" w:rsidP="00F6190D">
      <w:pPr>
        <w:pStyle w:val="l6"/>
        <w:shd w:val="clear" w:color="auto" w:fill="FFFFFF"/>
        <w:spacing w:before="0" w:beforeAutospacing="0" w:after="0" w:afterAutospacing="0"/>
        <w:jc w:val="both"/>
      </w:pPr>
      <w:r w:rsidRPr="00F53F59">
        <w:t xml:space="preserve">(3) Žádost podle odstavce 1 nebo 2 lze podat příslušnému správnímu úřadu do 20 dnů od konce období stanoveného prováděcím právním předpisem pro konání příslušné závěrečné nebo </w:t>
      </w:r>
      <w:r w:rsidRPr="00F53F59">
        <w:lastRenderedPageBreak/>
        <w:t>maturitní zkoušky nebo v případě zkoušek společné části maturitní zkoušky od konce období stanoveného prováděcím právním předpisem pro konání příslušné zkoušky.</w:t>
      </w:r>
    </w:p>
    <w:p w14:paraId="7E546ABE" w14:textId="77777777" w:rsidR="00F6190D" w:rsidRPr="00F53F59" w:rsidRDefault="00F6190D" w:rsidP="00F6190D">
      <w:pPr>
        <w:pStyle w:val="l6"/>
        <w:shd w:val="clear" w:color="auto" w:fill="FFFFFF"/>
        <w:spacing w:before="0" w:beforeAutospacing="0" w:after="0" w:afterAutospacing="0"/>
        <w:jc w:val="both"/>
      </w:pPr>
    </w:p>
    <w:p w14:paraId="0790032C" w14:textId="77777777" w:rsidR="00F6190D" w:rsidRPr="00F53F59" w:rsidRDefault="00F6190D" w:rsidP="00F6190D">
      <w:pPr>
        <w:pStyle w:val="l6"/>
        <w:shd w:val="clear" w:color="auto" w:fill="FFFFFF"/>
        <w:spacing w:before="0" w:beforeAutospacing="0" w:after="0" w:afterAutospacing="0"/>
        <w:jc w:val="both"/>
      </w:pPr>
      <w:r w:rsidRPr="00F53F59">
        <w:t>(4) Každý má právo nahlédnout do všech materiálů týkajících se jeho osoby, které mají význam pro rozhodnutí o výsledku zkoušky.</w:t>
      </w:r>
    </w:p>
    <w:p w14:paraId="10267D6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14:paraId="2FA4F690"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14:paraId="6693C39C"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14:paraId="4DC41495"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14:paraId="76567AF5"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středního vzdělání. Návaznost oborů středního vzdělání pro uchazeče přijímané do nástavbového studia stanoví vláda nařízením.</w:t>
      </w:r>
    </w:p>
    <w:p w14:paraId="6EB7F93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14:paraId="4A1A8D98"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szCs w:val="24"/>
          <w:lang w:eastAsia="cs-CZ"/>
        </w:rPr>
        <w:t>(3) Na přijímací řízení do nástavbového studia se použijí ustanovení upravující přijímací řízení do oborů středního vzdělání s maturitní zkouškou, není-li dále stanoveno jinak. Součástí přijímacího řízení do nástavbového studia, nejde-li o obor vzdělání s talentovou zkouškou, je vždy jednotná zkouška podle § 60 odst. 2. Ředitel školy může dále stanovit školní přijímací zkoušku ověřující učivo dalších vzdělávacích oborů nebo vhodné schopnosti, vědomosti a zájmy uchazeče; obsah a formu příjímací zkoušky stanoví v souladu se společným základem rámcových vzdělávacích programů oborů středního vzdělání, na něž navazuje obor středního vzdělání nástavbového studia.</w:t>
      </w:r>
    </w:p>
    <w:p w14:paraId="77B6CA18"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14:paraId="3A73FEA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14:paraId="0EFDBB05"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14:paraId="36FC5A93"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14:paraId="0A2B963E"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které poskytují střední vzdělání s výučním listem v daném oboru středního vzdělání, mohou v tomto oboru středního vzdělání uskutečňovat také zkrácené studium pro získání středního vzdělání s výučním listem pro uchazeče, kteří </w:t>
      </w:r>
      <w:r w:rsidRPr="00DF7B24">
        <w:t>prospěli ve druhém pololetí posledního ročníku oboru</w:t>
      </w:r>
      <w:r w:rsidRPr="00DF7B24">
        <w:rPr>
          <w:rFonts w:eastAsia="Times New Roman" w:cs="Times New Roman"/>
          <w:szCs w:val="24"/>
          <w:lang w:eastAsia="cs-CZ"/>
        </w:rPr>
        <w:t xml:space="preserve"> středního</w:t>
      </w:r>
      <w:r w:rsidRPr="00DF7B24">
        <w:t xml:space="preserve"> vzdělání s maturitní zkouškou</w:t>
      </w:r>
      <w:r w:rsidRPr="00DF7B24">
        <w:rPr>
          <w:rFonts w:eastAsia="Times New Roman" w:cs="Times New Roman"/>
          <w:szCs w:val="24"/>
          <w:lang w:eastAsia="cs-CZ"/>
        </w:rPr>
        <w:t xml:space="preserve"> nebo pro uchazeče, kteří získali střední vzdělání s výučním listem v jiném oboru vzdělání. Zkrácené studium trvá 1 až 2 </w:t>
      </w:r>
      <w:r w:rsidRPr="00DF7B24">
        <w:rPr>
          <w:rFonts w:eastAsia="Times New Roman" w:cs="Times New Roman"/>
          <w:szCs w:val="24"/>
          <w:lang w:eastAsia="cs-CZ"/>
        </w:rPr>
        <w:lastRenderedPageBreak/>
        <w:t>roky v denní formě vzdělávání; délku stanoví rámcový vzdělávací program příslušného oboru středního vzdělání.</w:t>
      </w:r>
    </w:p>
    <w:p w14:paraId="452F7E06"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(2)</w:t>
      </w:r>
      <w:r w:rsidRPr="00DF7B24">
        <w:rPr>
          <w:rFonts w:eastAsia="Times New Roman" w:cs="Times New Roman"/>
          <w:szCs w:val="24"/>
          <w:lang w:eastAsia="cs-CZ"/>
        </w:rPr>
        <w:t xml:space="preserve"> Na přijímací řízení se použijí ustanovení upravující přijímací řízení do oborů středního vzdělání bez maturitní zkoušky, není-li dále stanoveno jinak. V rámci přijímacího řízení může ředitel školy rozhodnout o konání přijímací zkoušky, jejíž obsah a formu stanoví v souladu s rámcovým vzdělávacím programem oboru středního vzdělání, k jehož studiu se uchazeč hlásí.</w:t>
      </w:r>
    </w:p>
    <w:p w14:paraId="4A027A2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14:paraId="5C1613EC"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14:paraId="56071D13"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14:paraId="69F341A9"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(1)</w:t>
      </w:r>
      <w:r w:rsidRPr="00DF7B24">
        <w:rPr>
          <w:rFonts w:eastAsia="Times New Roman" w:cs="Times New Roman"/>
          <w:szCs w:val="24"/>
          <w:lang w:eastAsia="cs-CZ"/>
        </w:rPr>
        <w:t xml:space="preserve"> Střední školy, které poskytují střední vzdělání s maturitní zkouškou v daném oboru středního vzdělání, mohou v tomto oboru středního 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342ACF7B" w14:textId="77777777" w:rsidR="00DF7B24" w:rsidRPr="00DF7B24" w:rsidRDefault="00DF7B24" w:rsidP="00DF7B24">
      <w:pPr>
        <w:spacing w:before="100" w:beforeAutospacing="1" w:after="100" w:afterAutospacing="1"/>
        <w:rPr>
          <w:rFonts w:eastAsia="Times New Roman" w:cs="Times New Roman"/>
          <w:szCs w:val="24"/>
          <w:lang w:eastAsia="cs-CZ"/>
        </w:rPr>
      </w:pPr>
      <w:r w:rsidRPr="00DF7B24">
        <w:rPr>
          <w:rFonts w:eastAsia="Times New Roman" w:cs="Times New Roman"/>
          <w:iCs/>
          <w:szCs w:val="24"/>
          <w:lang w:eastAsia="cs-CZ"/>
        </w:rPr>
        <w:t>(2)</w:t>
      </w:r>
      <w:r w:rsidRPr="00DF7B24">
        <w:rPr>
          <w:rFonts w:eastAsia="Times New Roman" w:cs="Times New Roman"/>
          <w:szCs w:val="24"/>
          <w:lang w:eastAsia="cs-CZ"/>
        </w:rPr>
        <w:t xml:space="preserve"> Na přijímací řízení se použijí ustanovení upravující přijímací řízení do oborů středního vzdělání s maturitní zkouškou, není-li dále stanoveno jinak. Jednotná zkouška se nekoná. Ke zkrácenému studiu pro získání středního vzdělání s maturitní zkouškou se mohou hlásit uchazeči, kteří získali střední vzdělání s maturitní zkouškou v jiném oboru středního vzdělání. V rámci přijímacího řízení může ředitel školy rozhodnout o konání přijímací zkoušky, jejíž obsah a formu stanoví v souladu s rámcovým vzdělávacím programem oboru středního vzdělání, k jehož studiu se uchazeč hlásí.</w:t>
      </w:r>
    </w:p>
    <w:p w14:paraId="6966686A"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14:paraId="18C09655"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14:paraId="2F53FCF8"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14:paraId="441C718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14:paraId="123B8A01"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14:paraId="112A12EC"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14:paraId="162490F3"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14:paraId="13D96A02"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Stupně vzdělání v konzervatoři</w:t>
      </w:r>
    </w:p>
    <w:p w14:paraId="16C49D4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14:paraId="0FD187E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14:paraId="74567E3A"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14:paraId="35357FD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60753B6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14:paraId="711A3C5D" w14:textId="77777777" w:rsidR="00F6190D" w:rsidRPr="00A665F1"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 88</w:t>
      </w:r>
    </w:p>
    <w:p w14:paraId="168AAD28"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ke vzdělávání v konzervatoři</w:t>
      </w:r>
    </w:p>
    <w:p w14:paraId="6121844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(1) Ke vzdělávání do prvního ročníku šestiletého vzdělávacího programu konzervatoře se přijímají uchazeči, kteří splnili povinnou školní docházku nebo úspěšně ukončili základní vzdělávání,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w:t>
      </w:r>
      <w:r>
        <w:rPr>
          <w:rFonts w:eastAsia="Times New Roman" w:cs="Times New Roman"/>
          <w:kern w:val="2"/>
          <w:szCs w:val="24"/>
          <w:lang w:eastAsia="cs-CZ"/>
          <w14:ligatures w14:val="standardContextual"/>
        </w:rPr>
        <w:t xml:space="preserve"> </w:t>
      </w:r>
      <w:r w:rsidRPr="00227A59">
        <w:rPr>
          <w:rFonts w:eastAsia="Times New Roman" w:cs="Times New Roman"/>
          <w:strike/>
          <w:color w:val="000000" w:themeColor="text1"/>
          <w:kern w:val="2"/>
          <w:szCs w:val="24"/>
          <w:lang w:eastAsia="cs-CZ"/>
          <w14:ligatures w14:val="standardContextual"/>
        </w:rPr>
        <w:t>zdravotní způsobilosti</w:t>
      </w:r>
      <w:r w:rsidRPr="00227A59">
        <w:rPr>
          <w:rFonts w:eastAsia="Times New Roman" w:cs="Times New Roman"/>
          <w:color w:val="000000" w:themeColor="text1"/>
          <w:kern w:val="2"/>
          <w:szCs w:val="24"/>
          <w:lang w:eastAsia="cs-CZ"/>
          <w14:ligatures w14:val="standardContextual"/>
        </w:rPr>
        <w:t xml:space="preserve"> </w:t>
      </w:r>
      <w:r w:rsidRPr="00227A59">
        <w:rPr>
          <w:rFonts w:eastAsia="Times New Roman" w:cs="Times New Roman"/>
          <w:b/>
          <w:bCs/>
          <w:color w:val="000000" w:themeColor="text1"/>
          <w:kern w:val="2"/>
          <w:szCs w:val="24"/>
          <w:lang w:eastAsia="cs-CZ"/>
          <w14:ligatures w14:val="standardContextual"/>
        </w:rPr>
        <w:t>kteří při přijímacím řízení splnili podmínky pro přijetí prokázáním zdravotní způsobilosti, stanoví-li tak nařízení vlády upravující soustavu oborů vzdělání</w:t>
      </w:r>
      <w:r w:rsidRPr="00227A59">
        <w:rPr>
          <w:rFonts w:eastAsia="Times New Roman" w:cs="Times New Roman"/>
          <w:color w:val="000000" w:themeColor="text1"/>
          <w:kern w:val="2"/>
          <w:szCs w:val="24"/>
          <w:lang w:eastAsia="cs-CZ"/>
          <w14:ligatures w14:val="standardContextual"/>
        </w:rPr>
        <w:t>.</w:t>
      </w:r>
    </w:p>
    <w:p w14:paraId="5DDBE909"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E02BFA">
        <w:rPr>
          <w:rFonts w:eastAsia="Times New Roman" w:cs="Times New Roman"/>
          <w:kern w:val="2"/>
          <w:szCs w:val="24"/>
          <w:lang w:eastAsia="cs-CZ"/>
          <w14:ligatures w14:val="standardContextual"/>
        </w:rPr>
        <w:t>(2) Na přijímací řízení ke vzdělávání v konzervatoři se použijí ustanovení upravující přijímací řízení do oborů středního vzdělání s talentovou zkouškou</w:t>
      </w:r>
      <w:r>
        <w:rPr>
          <w:rFonts w:eastAsia="Times New Roman" w:cs="Times New Roman"/>
          <w:kern w:val="2"/>
          <w:szCs w:val="24"/>
          <w:lang w:eastAsia="cs-CZ"/>
          <w14:ligatures w14:val="standardContextual"/>
        </w:rPr>
        <w:t>.</w:t>
      </w:r>
    </w:p>
    <w:p w14:paraId="5887F149" w14:textId="08B5EAB9"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00B050"/>
          <w:kern w:val="2"/>
          <w:szCs w:val="24"/>
          <w:lang w:eastAsia="cs-CZ"/>
          <w14:ligatures w14:val="standardContextual"/>
        </w:rPr>
      </w:pPr>
      <w:r w:rsidRPr="00DF7B24">
        <w:rPr>
          <w:rFonts w:eastAsia="Times New Roman" w:cs="Times New Roman"/>
          <w:b/>
          <w:bCs/>
          <w:i/>
          <w:iCs/>
          <w:color w:val="00B050"/>
          <w:kern w:val="2"/>
          <w:szCs w:val="24"/>
          <w:lang w:eastAsia="cs-CZ"/>
          <w14:ligatures w14:val="standardContextual"/>
        </w:rPr>
        <w:t>Znění účinné od 1. ledna 2026 do 31. srpna 2026.</w:t>
      </w:r>
    </w:p>
    <w:p w14:paraId="72405063"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p>
    <w:p w14:paraId="2858E21F" w14:textId="77777777" w:rsidR="00F6190D" w:rsidRPr="00A665F1" w:rsidRDefault="00F6190D" w:rsidP="00F6190D">
      <w:pPr>
        <w:pBdr>
          <w:top w:val="single" w:sz="4" w:space="1" w:color="auto"/>
          <w:left w:val="single" w:sz="4" w:space="4" w:color="auto"/>
          <w:bottom w:val="single" w:sz="4" w:space="1" w:color="auto"/>
          <w:right w:val="single" w:sz="4" w:space="4" w:color="auto"/>
        </w:pBdr>
        <w:spacing w:before="100" w:beforeAutospacing="1"/>
        <w:jc w:val="center"/>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 88</w:t>
      </w:r>
    </w:p>
    <w:p w14:paraId="74E79859"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00" w:afterAutospacing="1"/>
        <w:jc w:val="center"/>
        <w:outlineLvl w:val="2"/>
        <w:rPr>
          <w:rFonts w:eastAsia="Times New Roman" w:cs="Times New Roman"/>
          <w:b/>
          <w:bCs/>
          <w:kern w:val="2"/>
          <w:szCs w:val="24"/>
          <w:lang w:eastAsia="cs-CZ"/>
          <w14:ligatures w14:val="standardContextual"/>
        </w:rPr>
      </w:pPr>
      <w:r w:rsidRPr="00794C82">
        <w:rPr>
          <w:rFonts w:eastAsia="Times New Roman" w:cs="Times New Roman"/>
          <w:b/>
          <w:bCs/>
          <w:kern w:val="2"/>
          <w:szCs w:val="24"/>
          <w:lang w:eastAsia="cs-CZ"/>
          <w14:ligatures w14:val="standardContextual"/>
        </w:rPr>
        <w:t>Přijímání ke vzdělávání v konzervatoři</w:t>
      </w:r>
    </w:p>
    <w:p w14:paraId="73CC8D68"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A665F1">
        <w:rPr>
          <w:rFonts w:eastAsia="Times New Roman" w:cs="Times New Roman"/>
          <w:kern w:val="2"/>
          <w:szCs w:val="24"/>
          <w:lang w:eastAsia="cs-CZ"/>
          <w14:ligatures w14:val="standardContextual"/>
        </w:rPr>
        <w:t>(1) Ke vzdělávání do prvního ročníku šestiletého vzdělávacího programu konzervatoře se přijímají uchazeči, kteří splnili povinnou školní docházku nebo úspěšně ukončili základní vzdělávání,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w:t>
      </w:r>
      <w:r>
        <w:rPr>
          <w:rFonts w:eastAsia="Times New Roman" w:cs="Times New Roman"/>
          <w:kern w:val="2"/>
          <w:szCs w:val="24"/>
          <w:lang w:eastAsia="cs-CZ"/>
          <w14:ligatures w14:val="standardContextual"/>
        </w:rPr>
        <w:t xml:space="preserve"> </w:t>
      </w:r>
      <w:r w:rsidRPr="005E70D5">
        <w:rPr>
          <w:rFonts w:eastAsia="Times New Roman" w:cs="Times New Roman"/>
          <w:kern w:val="2"/>
          <w:szCs w:val="24"/>
          <w:lang w:eastAsia="cs-CZ"/>
          <w14:ligatures w14:val="standardContextual"/>
        </w:rPr>
        <w:t>kteří při přijímacím řízení splnili podmínky pro přijetí prokázáním zdravotní způsobilosti, stanoví-li tak nařízení vlády upravující soustavu oborů vzdělání</w:t>
      </w:r>
      <w:r w:rsidRPr="00A665F1">
        <w:rPr>
          <w:rFonts w:eastAsia="Times New Roman" w:cs="Times New Roman"/>
          <w:kern w:val="2"/>
          <w:szCs w:val="24"/>
          <w:lang w:eastAsia="cs-CZ"/>
          <w14:ligatures w14:val="standardContextual"/>
        </w:rPr>
        <w:t>.</w:t>
      </w:r>
    </w:p>
    <w:p w14:paraId="0959D163" w14:textId="77777777" w:rsidR="00F6190D"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kern w:val="2"/>
          <w:szCs w:val="24"/>
          <w:lang w:eastAsia="cs-CZ"/>
          <w14:ligatures w14:val="standardContextual"/>
        </w:rPr>
      </w:pPr>
      <w:r w:rsidRPr="00E02BFA">
        <w:rPr>
          <w:rFonts w:eastAsia="Times New Roman" w:cs="Times New Roman"/>
          <w:kern w:val="2"/>
          <w:szCs w:val="24"/>
          <w:lang w:eastAsia="cs-CZ"/>
          <w14:ligatures w14:val="standardContextual"/>
        </w:rPr>
        <w:t>(2) Na přijímací řízení ke vzdělávání v konzervatoři se použijí ustanovení upravující přijímací řízení do oborů středního vzdělání s talentovou zkouškou</w:t>
      </w:r>
      <w:r w:rsidRPr="00227A59">
        <w:rPr>
          <w:rFonts w:eastAsia="Times New Roman" w:cs="Times New Roman"/>
          <w:b/>
          <w:bCs/>
          <w:color w:val="000000" w:themeColor="text1"/>
          <w:kern w:val="2"/>
          <w:szCs w:val="24"/>
          <w:lang w:eastAsia="cs-CZ"/>
          <w14:ligatures w14:val="standardContextual"/>
        </w:rPr>
        <w:t xml:space="preserve">, </w:t>
      </w:r>
      <w:r w:rsidRPr="00227A59">
        <w:rPr>
          <w:rFonts w:eastAsia="Times New Roman"/>
          <w:b/>
          <w:bCs/>
          <w:color w:val="000000" w:themeColor="text1"/>
          <w:szCs w:val="24"/>
          <w:lang w:eastAsia="cs-CZ"/>
        </w:rPr>
        <w:t>pokud tento zákon nestanoví jinak</w:t>
      </w:r>
      <w:r w:rsidRPr="00227A59">
        <w:rPr>
          <w:rFonts w:eastAsia="Times New Roman" w:cs="Times New Roman"/>
          <w:color w:val="000000" w:themeColor="text1"/>
          <w:kern w:val="2"/>
          <w:szCs w:val="24"/>
          <w:lang w:eastAsia="cs-CZ"/>
          <w14:ligatures w14:val="standardContextual"/>
        </w:rPr>
        <w:t>.</w:t>
      </w:r>
    </w:p>
    <w:p w14:paraId="55C26727"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DF7B24">
        <w:rPr>
          <w:rFonts w:eastAsia="Times New Roman" w:cs="Times New Roman"/>
          <w:b/>
          <w:bCs/>
          <w:i/>
          <w:iCs/>
          <w:color w:val="4472C4" w:themeColor="accent5"/>
          <w:kern w:val="2"/>
          <w:szCs w:val="24"/>
          <w:lang w:eastAsia="cs-CZ"/>
          <w14:ligatures w14:val="standardContextual"/>
        </w:rPr>
        <w:lastRenderedPageBreak/>
        <w:t>Znění účinné od 1. září 2026.</w:t>
      </w:r>
    </w:p>
    <w:p w14:paraId="1DFC391C" w14:textId="77777777" w:rsidR="00F6190D" w:rsidRDefault="00F6190D" w:rsidP="00F6190D">
      <w:pPr>
        <w:spacing w:before="100" w:beforeAutospacing="1" w:after="100" w:afterAutospacing="1"/>
        <w:rPr>
          <w:rFonts w:eastAsia="Times New Roman" w:cs="Times New Roman"/>
          <w:kern w:val="2"/>
          <w:szCs w:val="24"/>
          <w:lang w:eastAsia="cs-CZ"/>
          <w14:ligatures w14:val="standardContextual"/>
        </w:rPr>
      </w:pPr>
    </w:p>
    <w:p w14:paraId="702796E6" w14:textId="77777777" w:rsidR="00F6190D" w:rsidRPr="00227A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 88a</w:t>
      </w:r>
    </w:p>
    <w:p w14:paraId="39D4EA72"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after="100" w:afterAutospacing="1"/>
        <w:jc w:val="center"/>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Zvláštní pravidla pro první kolo přijímacího řízení ke vzdělávání v konzervatoři</w:t>
      </w:r>
    </w:p>
    <w:p w14:paraId="3832D8AD"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(1) Ke vzdělávání v konzervatoři uchazeč podává v prvním kole přijímacího řízení samostatnou přihlášku.</w:t>
      </w:r>
    </w:p>
    <w:p w14:paraId="11AF46B5"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(2) Přihláška do oboru vzdělání v konzervatoři se v prvním kole přijímacího řízení započítává do počtu 2 oborů středního vzdělání s talentovou zkouškou pro účely § 60a odst. 1.</w:t>
      </w:r>
    </w:p>
    <w:p w14:paraId="0C3849C6"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(3) Termín pro podání přihlášky do oboru vzdělání v konzervatoři v prvním kole přijímacího řízení předchází termínu pro podání přihlášky do oboru středního vzdělání.</w:t>
      </w:r>
    </w:p>
    <w:p w14:paraId="6672F75C"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(4) Přijímací zkoušky do oboru vzdělání v konzervatoři v prvním kole přijímacího řízení probíhají v období předcházejícímu období pro konání přijímacích zkoušek do oboru středního vzdělání.</w:t>
      </w:r>
    </w:p>
    <w:p w14:paraId="63887ABB"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(5) Výsledky prvního kola přijímacího řízení zveřejní konzervatoř přede dnem pro zpětvzetí přihlášky nebo její části v prvním kole přijímacího řízení do oboru středního vzdělání.</w:t>
      </w:r>
    </w:p>
    <w:p w14:paraId="05D950DF" w14:textId="77777777" w:rsidR="00F6190D" w:rsidRPr="00227A59" w:rsidRDefault="00F6190D" w:rsidP="00F6190D">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cs="Times New Roman"/>
          <w:b/>
          <w:bCs/>
          <w:color w:val="000000" w:themeColor="text1"/>
          <w:kern w:val="2"/>
          <w:lang w:eastAsia="cs-CZ"/>
          <w14:ligatures w14:val="standardContextual"/>
        </w:rPr>
      </w:pPr>
      <w:r w:rsidRPr="00227A59">
        <w:rPr>
          <w:rFonts w:eastAsia="Times New Roman" w:cs="Times New Roman"/>
          <w:b/>
          <w:bCs/>
          <w:color w:val="000000" w:themeColor="text1"/>
          <w:kern w:val="2"/>
          <w:lang w:eastAsia="cs-CZ"/>
          <w14:ligatures w14:val="standardContextual"/>
        </w:rPr>
        <w:t>(6) Přijetím uchazeče do jiného oboru středního vzdělání v prvním kole přijímacího řízení zanikají právní účinky přijetí uchazeče ke vzdělávání v konzervatoři; ustanovení § 60l odst. 2 se použije obdobně.</w:t>
      </w:r>
    </w:p>
    <w:p w14:paraId="7D0034EE"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bCs/>
          <w:i/>
          <w:iCs/>
          <w:color w:val="4472C4" w:themeColor="accent5"/>
          <w:kern w:val="2"/>
          <w:szCs w:val="24"/>
          <w:lang w:eastAsia="cs-CZ"/>
          <w14:ligatures w14:val="standardContextual"/>
        </w:rPr>
      </w:pPr>
      <w:r w:rsidRPr="00DF7B24">
        <w:rPr>
          <w:rFonts w:eastAsia="Times New Roman" w:cs="Times New Roman"/>
          <w:b/>
          <w:bCs/>
          <w:i/>
          <w:iCs/>
          <w:color w:val="4472C4" w:themeColor="accent5"/>
          <w:kern w:val="2"/>
          <w:szCs w:val="24"/>
          <w:lang w:eastAsia="cs-CZ"/>
          <w14:ligatures w14:val="standardContextual"/>
        </w:rPr>
        <w:t>Znění účinné od 1. září 2026.</w:t>
      </w:r>
    </w:p>
    <w:p w14:paraId="07CF531F"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14:paraId="37B48CED"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14:paraId="248F309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24472E0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14:paraId="59BD85FA"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14:paraId="56C9B3F1"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14:paraId="1309028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5BB22CE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5D70DD60"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14:paraId="4DE98EB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14:paraId="14147FA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14:paraId="7171476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1CE688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068C0E6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14:paraId="4610803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14:paraId="0212D9A8"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14:paraId="2834AD31"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07E4FC42"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76AE3715"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14:paraId="148408EF"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14:paraId="2857664F"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14:paraId="3BFCA1F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14:paraId="65DF5713"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14:paraId="4056E77C" w14:textId="77777777" w:rsidR="00F6190D" w:rsidRPr="006346B2" w:rsidRDefault="00F6190D" w:rsidP="00F6190D">
      <w:pPr>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ČÁST ŠESTÁ </w:t>
      </w:r>
    </w:p>
    <w:p w14:paraId="60FB44AE"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2286AFBD" w14:textId="77777777" w:rsidR="00F6190D" w:rsidRPr="006346B2" w:rsidRDefault="00F6190D" w:rsidP="00F6190D">
      <w:pPr>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VYŠŠÍ ODBORNÉ VZDĚLÁVÁNÍ </w:t>
      </w:r>
    </w:p>
    <w:p w14:paraId="2410A80C"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2E0BABA7" w14:textId="77777777" w:rsidR="00F6190D" w:rsidRPr="006346B2" w:rsidRDefault="00F6190D" w:rsidP="00F6190D">
      <w:pPr>
        <w:keepNext/>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HLAVA I </w:t>
      </w:r>
    </w:p>
    <w:p w14:paraId="10C4F099" w14:textId="77777777" w:rsidR="00F6190D" w:rsidRPr="006346B2" w:rsidRDefault="00F6190D" w:rsidP="00F6190D">
      <w:pPr>
        <w:keepNext/>
        <w:widowControl w:val="0"/>
        <w:autoSpaceDE w:val="0"/>
        <w:autoSpaceDN w:val="0"/>
        <w:adjustRightInd w:val="0"/>
        <w:rPr>
          <w:rFonts w:eastAsia="MS Mincho" w:cs="Times New Roman"/>
          <w:szCs w:val="24"/>
          <w:lang w:eastAsia="cs-CZ"/>
        </w:rPr>
      </w:pPr>
    </w:p>
    <w:p w14:paraId="6E4EE9A2" w14:textId="77777777" w:rsidR="00F6190D" w:rsidRPr="006346B2" w:rsidRDefault="00F6190D" w:rsidP="00F6190D">
      <w:pPr>
        <w:keepNext/>
        <w:widowControl w:val="0"/>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CÍLE A STUPEŇ VYŠŠÍHO ODBORNÉHO VZDĚLÁNÍ, PŘIJÍMÁNÍ KE VZDĚLÁVÁNÍ, JEHO ORGANIZACE, PRŮBĚH A UKONČOVÁNÍ </w:t>
      </w:r>
    </w:p>
    <w:p w14:paraId="6465D3B3" w14:textId="77777777" w:rsidR="00F6190D" w:rsidRPr="006346B2" w:rsidRDefault="00F6190D" w:rsidP="00F6190D">
      <w:pPr>
        <w:widowControl w:val="0"/>
        <w:autoSpaceDE w:val="0"/>
        <w:autoSpaceDN w:val="0"/>
        <w:adjustRightInd w:val="0"/>
        <w:rPr>
          <w:rFonts w:eastAsia="MS Mincho" w:cs="Times New Roman"/>
          <w:szCs w:val="24"/>
          <w:lang w:eastAsia="cs-CZ"/>
        </w:rPr>
      </w:pPr>
    </w:p>
    <w:p w14:paraId="317770F1"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346B2">
        <w:rPr>
          <w:rFonts w:eastAsia="MS Mincho" w:cs="Times New Roman"/>
          <w:szCs w:val="24"/>
          <w:lang w:eastAsia="cs-CZ"/>
        </w:rPr>
        <w:t xml:space="preserve">§ 92  </w:t>
      </w:r>
    </w:p>
    <w:p w14:paraId="4E348B24"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Cíle vyššího odborného vzdělávání a stupeň vzdělání </w:t>
      </w:r>
    </w:p>
    <w:p w14:paraId="50CAC9C1"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 w:val="2"/>
          <w:szCs w:val="2"/>
          <w:lang w:eastAsia="cs-CZ"/>
        </w:rPr>
      </w:pPr>
    </w:p>
    <w:p w14:paraId="0EAADD9D"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C04841C"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ind w:firstLine="425"/>
        <w:rPr>
          <w:rFonts w:eastAsia="MS Mincho" w:cs="Times New Roman"/>
          <w:b/>
          <w:bCs/>
          <w:color w:val="FF0000"/>
          <w:szCs w:val="24"/>
          <w:lang w:eastAsia="cs-CZ"/>
        </w:rPr>
      </w:pPr>
      <w:r w:rsidRPr="006346B2">
        <w:rPr>
          <w:rFonts w:eastAsia="MS Mincho" w:cs="Times New Roman"/>
          <w:szCs w:val="24"/>
          <w:lang w:eastAsia="cs-CZ"/>
        </w:rPr>
        <w:t>(1) Vyšší odborné vzdělávání rozvíjí a prohlubuje znalosti a dovednosti studenta získané ve středním vzdělávání a poskytuje všeobecné a odborné vzdělání a praktickou přípravu pro výkon náročných činností.</w:t>
      </w:r>
    </w:p>
    <w:p w14:paraId="644D093A"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346B2">
        <w:rPr>
          <w:rFonts w:eastAsia="MS Mincho" w:cs="Times New Roman"/>
          <w:szCs w:val="24"/>
          <w:lang w:eastAsia="cs-CZ"/>
        </w:rPr>
        <w:t xml:space="preserve">(2) Úspěšným ukončením příslušného akreditovaného vzdělávacího programu se dosáhne stupně vyššího odborného vzdělání. </w:t>
      </w:r>
    </w:p>
    <w:p w14:paraId="7A67D4DA" w14:textId="77777777" w:rsidR="00F6190D" w:rsidRPr="006346B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346B2">
        <w:rPr>
          <w:rFonts w:eastAsia="MS Mincho" w:cs="Times New Roman"/>
          <w:szCs w:val="24"/>
          <w:lang w:eastAsia="cs-CZ"/>
        </w:rPr>
        <w:t xml:space="preserve">(3) Délka vyššího odborného </w:t>
      </w:r>
      <w:bookmarkStart w:id="25" w:name="_Hlk187158719"/>
      <w:r w:rsidRPr="006346B2">
        <w:rPr>
          <w:rFonts w:eastAsia="MS Mincho" w:cs="Times New Roman"/>
          <w:szCs w:val="24"/>
          <w:lang w:eastAsia="cs-CZ"/>
        </w:rPr>
        <w:t xml:space="preserve">vzdělávání </w:t>
      </w:r>
      <w:r w:rsidRPr="00227A59">
        <w:rPr>
          <w:rFonts w:eastAsia="MS Mincho" w:cs="Times New Roman"/>
          <w:b/>
          <w:bCs/>
          <w:color w:val="000000" w:themeColor="text1"/>
          <w:szCs w:val="24"/>
          <w:lang w:eastAsia="cs-CZ"/>
        </w:rPr>
        <w:t xml:space="preserve">podle akreditovaného vzdělávacího programu </w:t>
      </w:r>
      <w:r w:rsidRPr="00227A59">
        <w:rPr>
          <w:rFonts w:eastAsia="MS Mincho" w:cs="Times New Roman"/>
          <w:b/>
          <w:bCs/>
          <w:color w:val="000000" w:themeColor="text1"/>
          <w:szCs w:val="24"/>
          <w:lang w:eastAsia="cs-CZ"/>
        </w:rPr>
        <w:lastRenderedPageBreak/>
        <w:t xml:space="preserve">v oboru vzdělání nenavazujícím na obor vzdělání s maturitní zkouškou činí </w:t>
      </w:r>
      <w:bookmarkEnd w:id="25"/>
      <w:r w:rsidRPr="00227A59">
        <w:rPr>
          <w:rFonts w:eastAsia="MS Mincho" w:cs="Times New Roman"/>
          <w:color w:val="000000" w:themeColor="text1"/>
          <w:szCs w:val="24"/>
          <w:lang w:eastAsia="cs-CZ"/>
        </w:rPr>
        <w:t xml:space="preserve">v denní formě </w:t>
      </w:r>
      <w:r w:rsidRPr="00227A59">
        <w:rPr>
          <w:rFonts w:eastAsia="MS Mincho" w:cs="Times New Roman"/>
          <w:strike/>
          <w:color w:val="000000" w:themeColor="text1"/>
          <w:szCs w:val="24"/>
          <w:lang w:eastAsia="cs-CZ"/>
        </w:rPr>
        <w:t>je</w:t>
      </w:r>
      <w:r w:rsidRPr="00227A59">
        <w:rPr>
          <w:rFonts w:eastAsia="MS Mincho" w:cs="Times New Roman"/>
          <w:color w:val="000000" w:themeColor="text1"/>
          <w:szCs w:val="24"/>
          <w:lang w:eastAsia="cs-CZ"/>
        </w:rPr>
        <w:t xml:space="preserve"> 3 roky</w:t>
      </w:r>
      <w:r w:rsidRPr="006346B2">
        <w:rPr>
          <w:rFonts w:eastAsia="MS Mincho" w:cs="Times New Roman"/>
          <w:szCs w:val="24"/>
          <w:lang w:eastAsia="cs-CZ"/>
        </w:rPr>
        <w:t xml:space="preserve"> včetně odborné praxe, u zdravotnických oborů vzdělání až 3,5 roku. </w:t>
      </w:r>
    </w:p>
    <w:p w14:paraId="7C5DA6C7"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bookmarkStart w:id="26" w:name="_Hlk187158898"/>
      <w:r w:rsidRPr="00227A59">
        <w:rPr>
          <w:rFonts w:eastAsia="MS Mincho" w:cs="Times New Roman"/>
          <w:b/>
          <w:bCs/>
          <w:color w:val="000000" w:themeColor="text1"/>
          <w:szCs w:val="24"/>
          <w:lang w:eastAsia="cs-CZ"/>
        </w:rPr>
        <w:t>(4) Délka vyššího odborného vzdělávání podle akreditovaného vzdělávacího programu v oboru vzdělání navazujícím na obor vzdělání s maturitní zkouškou činí v denní formě 2 roky včetně odborné praxe, u zdravotnických oborů vzdělání až 2,5 roku. Návaznost oborů vzdělání vyššího odborného vzdělávání na obory vzdělání středního vzdělávání s maturitní zkouškou podle věty první stanoví vláda nařízením.</w:t>
      </w:r>
    </w:p>
    <w:p w14:paraId="2FD41C9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(5) Vyšší odborná škola s platnou akreditací vzdělávacího programu je oprávněna uskutečňovat autorizované vzdělávací programy vycházející obsahově z akreditovaného vzdělávacího programu této vyšší odborné školy; jejich délka včetně praxe činí v denní formě 1 rok, nebo 2 roky. Autorizací vzdělávacího programu se rozumí schválení vzdělávacího programu vyšší odbornou školou. Vzdělávací program je autorizovaný vždy ve stejném oboru vzdělání jako je akreditován vzdělávací program, ze kterého obsahově vychází. </w:t>
      </w:r>
    </w:p>
    <w:p w14:paraId="775A009B"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(6) Vzdělávací program zdravotnického zaměření lze autorizovat pouze s předchozím souhlasným stanoviskem Ministerstva zdravotnictví, vzdělávací program z oblasti bezpečnostních služeb pouze s předchozím souhlasným stanoviskem Ministerstva vnitra a vzdělávací program zaměřený na přípravu k výkonu regulovaného povolání pouze s předchozím souhlasným stanoviskem příslušného uznávacího orgánu, že absolventi budou připraveni odpovídajícím způsobem k výkonu tohoto povolání. Ministerstvo zdravotnictví, Ministerstvo vnitra nebo příslušný uznávací orgán vydávají stanoviska podle věty první do 90 dnů ode dne, kdy jim byla žádost vyšší odborné školy o stanovisko doručena. </w:t>
      </w:r>
    </w:p>
    <w:p w14:paraId="52D6312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227A59">
        <w:rPr>
          <w:rFonts w:eastAsia="MS Mincho" w:cs="Times New Roman"/>
          <w:b/>
          <w:bCs/>
          <w:color w:val="000000" w:themeColor="text1"/>
          <w:szCs w:val="24"/>
          <w:lang w:eastAsia="cs-CZ"/>
        </w:rPr>
        <w:t xml:space="preserve">(7) Autorizaci vzdělávacího programu a ukončení jeho uskutečňování vyšší odborná škola oznamuje do 5 pracovních dnů orgánu, který vede rejstřík škol a školských zařízení; ten údaje o daném programu bezodkladně bez řízení zapíše do školského rejstříku. </w:t>
      </w:r>
    </w:p>
    <w:p w14:paraId="7E283593"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bookmarkEnd w:id="26"/>
    <w:p w14:paraId="679C4023" w14:textId="77777777" w:rsidR="00F6190D" w:rsidRPr="00794C82" w:rsidRDefault="00F6190D" w:rsidP="00F6190D">
      <w:pPr>
        <w:keepNext/>
        <w:widowControl w:val="0"/>
        <w:autoSpaceDE w:val="0"/>
        <w:autoSpaceDN w:val="0"/>
        <w:adjustRightInd w:val="0"/>
        <w:spacing w:before="480"/>
        <w:jc w:val="center"/>
        <w:rPr>
          <w:rFonts w:eastAsia="MS Mincho" w:cs="Times New Roman"/>
          <w:b/>
          <w:bCs/>
          <w:szCs w:val="24"/>
          <w:lang w:eastAsia="cs-CZ"/>
        </w:rPr>
      </w:pPr>
      <w:r w:rsidRPr="00794C82">
        <w:rPr>
          <w:rFonts w:eastAsia="MS Mincho" w:cs="Times New Roman"/>
          <w:b/>
          <w:bCs/>
          <w:szCs w:val="24"/>
          <w:lang w:eastAsia="cs-CZ"/>
        </w:rPr>
        <w:t>Přijímání ke vzdělávání ve vyšší odborné škole</w:t>
      </w:r>
    </w:p>
    <w:p w14:paraId="705562BE" w14:textId="77777777" w:rsidR="00F6190D" w:rsidRPr="004648D1" w:rsidRDefault="00F6190D" w:rsidP="00F6190D">
      <w:pPr>
        <w:keepNext/>
        <w:widowControl w:val="0"/>
        <w:autoSpaceDE w:val="0"/>
        <w:autoSpaceDN w:val="0"/>
        <w:adjustRightInd w:val="0"/>
        <w:rPr>
          <w:rFonts w:eastAsia="MS Mincho" w:cs="Times New Roman"/>
          <w:szCs w:val="24"/>
          <w:lang w:eastAsia="cs-CZ"/>
        </w:rPr>
      </w:pPr>
    </w:p>
    <w:p w14:paraId="16B9FFAC" w14:textId="77777777" w:rsidR="00F6190D" w:rsidRPr="004648D1" w:rsidRDefault="00F6190D" w:rsidP="00F6190D">
      <w:pPr>
        <w:keepNext/>
        <w:widowControl w:val="0"/>
        <w:autoSpaceDE w:val="0"/>
        <w:autoSpaceDN w:val="0"/>
        <w:adjustRightInd w:val="0"/>
        <w:jc w:val="center"/>
        <w:rPr>
          <w:rFonts w:eastAsia="MS Mincho" w:cs="Times New Roman"/>
          <w:szCs w:val="24"/>
          <w:lang w:eastAsia="cs-CZ"/>
        </w:rPr>
      </w:pPr>
      <w:r w:rsidRPr="004648D1">
        <w:rPr>
          <w:rFonts w:eastAsia="MS Mincho" w:cs="Times New Roman"/>
          <w:szCs w:val="24"/>
          <w:lang w:eastAsia="cs-CZ"/>
        </w:rPr>
        <w:t>§ 93</w:t>
      </w:r>
    </w:p>
    <w:p w14:paraId="78922BA5" w14:textId="77777777" w:rsidR="00F6190D" w:rsidRPr="004648D1" w:rsidRDefault="00F6190D" w:rsidP="00F6190D">
      <w:pPr>
        <w:widowControl w:val="0"/>
        <w:autoSpaceDE w:val="0"/>
        <w:autoSpaceDN w:val="0"/>
        <w:adjustRightInd w:val="0"/>
        <w:rPr>
          <w:rFonts w:eastAsia="MS Mincho" w:cs="Times New Roman"/>
          <w:szCs w:val="24"/>
          <w:lang w:eastAsia="cs-CZ"/>
        </w:rPr>
      </w:pPr>
    </w:p>
    <w:p w14:paraId="1AA141B2"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Podmínky přijetí ke vzdělávání ve vyšší odborné škole </w:t>
      </w:r>
    </w:p>
    <w:p w14:paraId="3761FABE" w14:textId="77777777" w:rsidR="00F6190D" w:rsidRPr="004648D1" w:rsidRDefault="00F6190D" w:rsidP="00F6190D">
      <w:pPr>
        <w:widowControl w:val="0"/>
        <w:autoSpaceDE w:val="0"/>
        <w:autoSpaceDN w:val="0"/>
        <w:adjustRightInd w:val="0"/>
        <w:rPr>
          <w:rFonts w:eastAsia="MS Mincho" w:cs="Times New Roman"/>
          <w:szCs w:val="24"/>
          <w:lang w:eastAsia="cs-CZ"/>
        </w:rPr>
      </w:pPr>
    </w:p>
    <w:p w14:paraId="44DD23E3"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(1)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 </w:t>
      </w:r>
    </w:p>
    <w:p w14:paraId="72B6A5A3"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 </w:t>
      </w:r>
    </w:p>
    <w:p w14:paraId="63FD46D0"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(2) O přijetí uchazeče ke vzdělávání ve vyšší odborné škole rozhoduje ředitel této školy. </w:t>
      </w:r>
    </w:p>
    <w:p w14:paraId="06928949" w14:textId="77777777" w:rsidR="00F6190D" w:rsidRPr="004648D1" w:rsidRDefault="00F6190D" w:rsidP="00F6190D">
      <w:pPr>
        <w:widowControl w:val="0"/>
        <w:autoSpaceDE w:val="0"/>
        <w:autoSpaceDN w:val="0"/>
        <w:adjustRightInd w:val="0"/>
        <w:rPr>
          <w:rFonts w:eastAsia="MS Mincho" w:cs="Times New Roman"/>
          <w:szCs w:val="24"/>
          <w:lang w:eastAsia="cs-CZ"/>
        </w:rPr>
      </w:pPr>
      <w:r w:rsidRPr="004648D1">
        <w:rPr>
          <w:rFonts w:eastAsia="MS Mincho" w:cs="Times New Roman"/>
          <w:szCs w:val="24"/>
          <w:lang w:eastAsia="cs-CZ"/>
        </w:rPr>
        <w:t xml:space="preserve"> </w:t>
      </w:r>
    </w:p>
    <w:p w14:paraId="16226FD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94</w:t>
      </w:r>
    </w:p>
    <w:p w14:paraId="42289E89" w14:textId="77777777" w:rsidR="00F6190D" w:rsidRPr="00794C82"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794C82">
        <w:rPr>
          <w:rFonts w:cs="Times New Roman"/>
          <w:b/>
          <w:bCs/>
          <w:szCs w:val="24"/>
        </w:rPr>
        <w:t>Přijímání do prvního ročníku vzdělávání ve vyšší odborné škole</w:t>
      </w:r>
    </w:p>
    <w:p w14:paraId="2B56D70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D84A2B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lastRenderedPageBreak/>
        <w:t>(1)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2462A7D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CD8B6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V rámci přijímacího řízení může ředitel školy rozhodnout o konání přijímací zkoušky, jejíž obsah a formu stanoví v souladu s rámcovými vzdělávacími programy poskytujícími střední vzdělání s maturitní zkouškou.</w:t>
      </w:r>
    </w:p>
    <w:p w14:paraId="236A571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19B273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783CC6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8B414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hodnocení znalostí uchazeče získaných ve středním vzdělávání a vyjádřeném na vysvědčení ze střední školy,</w:t>
      </w:r>
    </w:p>
    <w:p w14:paraId="4F5328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438AD0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výsledků přijímací zkoušky, je-li stanovena, a</w:t>
      </w:r>
    </w:p>
    <w:p w14:paraId="4D5289E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280809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dalších skutečností, které osvědčují vhodné schopnosti, vědomosti a zájmy uchazeče.</w:t>
      </w:r>
    </w:p>
    <w:p w14:paraId="46D2D4E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13DD7D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(4) Předpokladem přijetí uchazeče ke vzdělávání ve vyšší odborné škole je rovněž splnění podmínek zdravotní způsobilosti pro daný obor vzdělání.</w:t>
      </w:r>
    </w:p>
    <w:p w14:paraId="5C8D2E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F2EE96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(5)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 </w:t>
      </w:r>
      <w:r w:rsidRPr="00F53F59">
        <w:rPr>
          <w:rFonts w:cs="Times New Roman"/>
          <w:b/>
          <w:bCs/>
          <w:szCs w:val="24"/>
        </w:rPr>
        <w:t>a způsobem umožňujícím dálkový přístup</w:t>
      </w:r>
      <w:r w:rsidRPr="00F53F59">
        <w:rPr>
          <w:rFonts w:cs="Times New Roman"/>
          <w:szCs w:val="24"/>
        </w:rPr>
        <w:t>.</w:t>
      </w:r>
    </w:p>
    <w:p w14:paraId="35BDBA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AB1AAB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(6) Pokud splní podmínky přijímacího řízení více </w:t>
      </w:r>
      <w:proofErr w:type="gramStart"/>
      <w:r w:rsidRPr="00F53F59">
        <w:rPr>
          <w:rFonts w:cs="Times New Roman"/>
          <w:szCs w:val="24"/>
        </w:rPr>
        <w:t>uchazečů,</w:t>
      </w:r>
      <w:proofErr w:type="gramEnd"/>
      <w:r w:rsidRPr="00F53F59">
        <w:rPr>
          <w:rFonts w:cs="Times New Roman"/>
          <w:szCs w:val="24"/>
        </w:rPr>
        <w:t xml:space="preserve"> než kolik lze přijmout, rozhoduje jejich pořadí podle výsledku hodnocení přijímacího řízení.</w:t>
      </w:r>
    </w:p>
    <w:p w14:paraId="1CEF285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DEA6C3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(7) Ředitel školy zveřejní seznam přijatých uchazečů a vydá rozhodnutí o nepřijetí uchazeče do 7 dnů po konání přijímací zkoušky nebo po stanovení výsledků přijímacího řízení, pokud se přijímací zkouška nekoná.</w:t>
      </w:r>
    </w:p>
    <w:p w14:paraId="45473E9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9383BC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(8) Ředitel školy může po ukončení prvního kola přijímacího řízení vyhlásit další kola přijímacího řízení k naplnění předpokládaného stavu studentů.</w:t>
      </w:r>
    </w:p>
    <w:p w14:paraId="5D5A523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D1079F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(9) Ředitel školy může mimo rámec příslušného kola přijímacího řízení přijmout k vyššímu odbornému vzdělávání ve vyšší odborné škole a zařadit do probíhajícího prvního ročníku uchazeče, který je studentem bakalářského studijního programu nebo magisterského studijního programu, který nenavazuje na bakalářský studijní program</w:t>
      </w:r>
      <w:r>
        <w:rPr>
          <w:rFonts w:cs="Times New Roman"/>
          <w:b/>
          <w:bCs/>
          <w:szCs w:val="24"/>
        </w:rPr>
        <w:t>,</w:t>
      </w:r>
      <w:r w:rsidRPr="00F53F59">
        <w:rPr>
          <w:rFonts w:cs="Times New Roman"/>
          <w:b/>
          <w:bCs/>
          <w:szCs w:val="24"/>
        </w:rPr>
        <w:t xml:space="preserve"> nebo</w:t>
      </w:r>
      <w:r>
        <w:rPr>
          <w:rFonts w:cs="Times New Roman"/>
          <w:b/>
          <w:bCs/>
          <w:szCs w:val="24"/>
        </w:rPr>
        <w:t xml:space="preserve"> uchazeče,</w:t>
      </w:r>
      <w:r w:rsidRPr="00F53F59">
        <w:rPr>
          <w:rFonts w:cs="Times New Roman"/>
          <w:b/>
          <w:bCs/>
          <w:szCs w:val="24"/>
        </w:rPr>
        <w:t xml:space="preserve"> který v době daného probíhajícího prvního ročníku studium takového studijního programu ukončil jinak než řádně.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w:t>
      </w:r>
    </w:p>
    <w:p w14:paraId="2C23FA3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7B42984B"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44D97BAB" w14:textId="77777777" w:rsidR="00F6190D" w:rsidRPr="00F53F59" w:rsidRDefault="00F6190D" w:rsidP="00F6190D">
      <w:pPr>
        <w:jc w:val="center"/>
        <w:rPr>
          <w:rFonts w:eastAsia="Times New Roman" w:cs="Times New Roman"/>
          <w:szCs w:val="24"/>
          <w:lang w:eastAsia="cs-CZ"/>
        </w:rPr>
      </w:pPr>
    </w:p>
    <w:p w14:paraId="666A23DD" w14:textId="77777777" w:rsidR="00F6190D" w:rsidRDefault="00F6190D" w:rsidP="00F6190D">
      <w:pPr>
        <w:jc w:val="center"/>
        <w:rPr>
          <w:rFonts w:eastAsia="Times New Roman" w:cs="Times New Roman"/>
          <w:szCs w:val="24"/>
          <w:lang w:eastAsia="cs-CZ"/>
        </w:rPr>
      </w:pPr>
    </w:p>
    <w:p w14:paraId="10EEBFD6"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02B73">
        <w:rPr>
          <w:rFonts w:eastAsia="MS Mincho" w:cs="Times New Roman"/>
          <w:szCs w:val="24"/>
          <w:lang w:eastAsia="cs-CZ"/>
        </w:rPr>
        <w:t>§ 94</w:t>
      </w:r>
    </w:p>
    <w:p w14:paraId="32423375"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0BCEA9E"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Přijímání do prvního ročníku vzdělávání ve vyšší odborné škole </w:t>
      </w:r>
    </w:p>
    <w:p w14:paraId="5A81847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5C2C31C"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(1) Uchazeč podává přihlášku ke vzdělávání ve vyšší odborné škole řediteli školy pro první kolo přijímacího řízení v termínu stanoveném prováděcím právním předpisem. V přihlášce se vždy uvádí rodné číslo uchazeče, bylo-li mu přiděleno. </w:t>
      </w:r>
    </w:p>
    <w:p w14:paraId="0BC3DDC5"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741F84D0"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(2) V rámci přijímacího řízení může ředitel školy rozhodnout o konání přijímací zkoušky, jejíž obsah a formu stanoví v souladu s rámcovými vzdělávacími programy poskytujícími střední vzdělání s maturitní zkouškou. </w:t>
      </w:r>
    </w:p>
    <w:p w14:paraId="78370CE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72F6148A"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(3) Ředitel školy stanoví jednotná kritéria pro všechny uchazeče přijímané v jednotlivých kolech přijímacího řízení do příslušného oboru a formy vzdělávání pro daný školní rok. V přijímacím řízení ředitel školy hodnotí uchazeče podle </w:t>
      </w:r>
    </w:p>
    <w:p w14:paraId="657ED543"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4DC8512B"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a) hodnocení znalostí uchazeče získaných ve středním vzdělávání a vyjádřeném na vysvědčení ze střední školy, </w:t>
      </w:r>
    </w:p>
    <w:p w14:paraId="18DEB2B1"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327A0280"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b) výsledků přijímací zkoušky, je-li stanovena, a </w:t>
      </w:r>
    </w:p>
    <w:p w14:paraId="0DBEA5F2"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02B73">
        <w:rPr>
          <w:rFonts w:eastAsia="MS Mincho" w:cs="Times New Roman"/>
          <w:szCs w:val="24"/>
          <w:lang w:eastAsia="cs-CZ"/>
        </w:rPr>
        <w:t xml:space="preserve"> </w:t>
      </w:r>
    </w:p>
    <w:p w14:paraId="65F0E64A" w14:textId="77777777" w:rsidR="00F6190D" w:rsidRPr="00602B7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szCs w:val="24"/>
          <w:lang w:eastAsia="cs-CZ"/>
        </w:rPr>
      </w:pPr>
      <w:r w:rsidRPr="00602B73">
        <w:rPr>
          <w:rFonts w:eastAsia="MS Mincho" w:cs="Times New Roman"/>
          <w:szCs w:val="24"/>
          <w:lang w:eastAsia="cs-CZ"/>
        </w:rPr>
        <w:t xml:space="preserve">c) dalších skutečností, které osvědčují vhodné schopnosti, vědomosti a zájmy uchazeče. </w:t>
      </w:r>
    </w:p>
    <w:p w14:paraId="65BF999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MS Mincho" w:cs="Times New Roman"/>
          <w:b/>
          <w:bCs/>
          <w:color w:val="000000" w:themeColor="text1"/>
          <w:szCs w:val="24"/>
          <w:lang w:eastAsia="cs-CZ"/>
        </w:rPr>
      </w:pPr>
      <w:bookmarkStart w:id="27" w:name="_Hlk187159625"/>
      <w:r w:rsidRPr="001555CF">
        <w:rPr>
          <w:rFonts w:eastAsia="MS Mincho" w:cs="Times New Roman"/>
          <w:b/>
          <w:bCs/>
          <w:szCs w:val="24"/>
          <w:lang w:eastAsia="cs-CZ"/>
        </w:rPr>
        <w:t>(</w:t>
      </w:r>
      <w:r w:rsidRPr="00227A59">
        <w:rPr>
          <w:rFonts w:eastAsia="MS Mincho" w:cs="Times New Roman"/>
          <w:b/>
          <w:bCs/>
          <w:color w:val="000000" w:themeColor="text1"/>
          <w:szCs w:val="24"/>
          <w:lang w:eastAsia="cs-CZ"/>
        </w:rPr>
        <w:t xml:space="preserve">4) Ke vzdělávání do prvního ročníku navazujícího akreditovaného vzdělávacího programu podle § 92 odst. 4 může být přijat jen ten, kdo </w:t>
      </w:r>
    </w:p>
    <w:p w14:paraId="02754274"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Calibri" w:cs="Calibri"/>
          <w:b/>
          <w:bCs/>
          <w:color w:val="000000" w:themeColor="text1"/>
          <w:szCs w:val="24"/>
        </w:rPr>
      </w:pPr>
      <w:r w:rsidRPr="00227A59">
        <w:rPr>
          <w:rFonts w:eastAsia="Calibri" w:cs="Calibri"/>
          <w:b/>
          <w:bCs/>
          <w:color w:val="000000" w:themeColor="text1"/>
          <w:szCs w:val="24"/>
        </w:rPr>
        <w:t>a) získal střední vzdělání s maturitní zkouškou v oboru vzdělání, na který podle nařízení</w:t>
      </w:r>
      <w:r>
        <w:rPr>
          <w:rFonts w:eastAsia="Calibri" w:cs="Calibri"/>
          <w:b/>
          <w:bCs/>
          <w:color w:val="000000" w:themeColor="text1"/>
          <w:szCs w:val="24"/>
        </w:rPr>
        <w:t xml:space="preserve"> </w:t>
      </w:r>
      <w:r w:rsidRPr="00227A59">
        <w:rPr>
          <w:rFonts w:eastAsia="Calibri" w:cs="Calibri"/>
          <w:b/>
          <w:bCs/>
          <w:color w:val="000000" w:themeColor="text1"/>
          <w:szCs w:val="24"/>
        </w:rPr>
        <w:t xml:space="preserve">vlády navazuje obor vzdělání, do kterého podává přihlášku, nebo </w:t>
      </w:r>
    </w:p>
    <w:p w14:paraId="67831FE0"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425" w:hanging="425"/>
        <w:rPr>
          <w:rFonts w:eastAsia="Calibri" w:cs="Calibri"/>
          <w:b/>
          <w:bCs/>
          <w:color w:val="000000" w:themeColor="text1"/>
          <w:sz w:val="12"/>
          <w:szCs w:val="12"/>
        </w:rPr>
      </w:pPr>
    </w:p>
    <w:p w14:paraId="2C6AB603"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Calibri" w:cs="Calibri"/>
          <w:b/>
          <w:bCs/>
          <w:color w:val="000000" w:themeColor="text1"/>
          <w:szCs w:val="24"/>
        </w:rPr>
      </w:pPr>
      <w:r w:rsidRPr="00227A59">
        <w:rPr>
          <w:rFonts w:eastAsia="Calibri" w:cs="Calibri"/>
          <w:b/>
          <w:bCs/>
          <w:color w:val="000000" w:themeColor="text1"/>
          <w:szCs w:val="24"/>
        </w:rPr>
        <w:t xml:space="preserve">b) je absolventem autorizovaného vzdělávacího programu ve stejném oboru vzdělání, jako je akreditovaný vzdělávací program, do kterého podává přihlášku. </w:t>
      </w:r>
    </w:p>
    <w:bookmarkEnd w:id="27"/>
    <w:p w14:paraId="14D54F3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color w:val="000000" w:themeColor="text1"/>
          <w:szCs w:val="24"/>
          <w:lang w:eastAsia="cs-CZ"/>
        </w:rPr>
      </w:pPr>
    </w:p>
    <w:p w14:paraId="564C6DFB"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(4)</w:t>
      </w:r>
      <w:r w:rsidRPr="00227A59">
        <w:rPr>
          <w:rFonts w:eastAsia="MS Mincho" w:cs="Times New Roman"/>
          <w:b/>
          <w:bCs/>
          <w:color w:val="000000" w:themeColor="text1"/>
          <w:szCs w:val="24"/>
          <w:lang w:eastAsia="cs-CZ"/>
        </w:rPr>
        <w:t xml:space="preserve">(5) </w:t>
      </w:r>
      <w:r w:rsidRPr="00227A59">
        <w:rPr>
          <w:rFonts w:eastAsia="MS Mincho" w:cs="Times New Roman"/>
          <w:color w:val="000000" w:themeColor="text1"/>
          <w:szCs w:val="24"/>
          <w:lang w:eastAsia="cs-CZ"/>
        </w:rPr>
        <w:t xml:space="preserve">Předpokladem přijetí uchazeče ke vzdělávání ve vyšší odborné škole je rovněž splnění podmínek zdravotní způsobilosti pro daný obor vzdělání. </w:t>
      </w:r>
    </w:p>
    <w:p w14:paraId="4D242C32"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t xml:space="preserve"> </w:t>
      </w:r>
    </w:p>
    <w:p w14:paraId="7FC05739"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(5)</w:t>
      </w:r>
      <w:r w:rsidRPr="00227A59">
        <w:rPr>
          <w:rFonts w:eastAsia="MS Mincho" w:cs="Times New Roman"/>
          <w:b/>
          <w:bCs/>
          <w:color w:val="000000" w:themeColor="text1"/>
          <w:szCs w:val="24"/>
          <w:lang w:eastAsia="cs-CZ"/>
        </w:rPr>
        <w:t xml:space="preserve">(6) </w:t>
      </w:r>
      <w:r w:rsidRPr="00227A59">
        <w:rPr>
          <w:rFonts w:eastAsia="MS Mincho" w:cs="Times New Roman"/>
          <w:color w:val="000000" w:themeColor="text1"/>
          <w:szCs w:val="24"/>
          <w:lang w:eastAsia="cs-CZ"/>
        </w:rPr>
        <w:t>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 a způsobem umožňujícím dálkový přístup.</w:t>
      </w:r>
    </w:p>
    <w:p w14:paraId="10DF167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596E0808"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(6)</w:t>
      </w:r>
      <w:r w:rsidRPr="00227A59">
        <w:rPr>
          <w:rFonts w:eastAsia="MS Mincho" w:cs="Times New Roman"/>
          <w:b/>
          <w:bCs/>
          <w:color w:val="000000" w:themeColor="text1"/>
          <w:szCs w:val="24"/>
          <w:lang w:eastAsia="cs-CZ"/>
        </w:rPr>
        <w:t xml:space="preserve">(7) </w:t>
      </w:r>
      <w:r w:rsidRPr="00227A59">
        <w:rPr>
          <w:rFonts w:eastAsia="MS Mincho" w:cs="Times New Roman"/>
          <w:color w:val="000000" w:themeColor="text1"/>
          <w:szCs w:val="24"/>
          <w:lang w:eastAsia="cs-CZ"/>
        </w:rPr>
        <w:t xml:space="preserve">Pokud splní podmínky přijímacího řízení více </w:t>
      </w:r>
      <w:proofErr w:type="gramStart"/>
      <w:r w:rsidRPr="00227A59">
        <w:rPr>
          <w:rFonts w:eastAsia="MS Mincho" w:cs="Times New Roman"/>
          <w:color w:val="000000" w:themeColor="text1"/>
          <w:szCs w:val="24"/>
          <w:lang w:eastAsia="cs-CZ"/>
        </w:rPr>
        <w:t>uchazečů,</w:t>
      </w:r>
      <w:proofErr w:type="gramEnd"/>
      <w:r w:rsidRPr="00227A59">
        <w:rPr>
          <w:rFonts w:eastAsia="MS Mincho" w:cs="Times New Roman"/>
          <w:color w:val="000000" w:themeColor="text1"/>
          <w:szCs w:val="24"/>
          <w:lang w:eastAsia="cs-CZ"/>
        </w:rPr>
        <w:t xml:space="preserve"> než kolik lze přijmout, rozhoduje jejich pořadí podle výsledku hodnocení přijímacího řízení. </w:t>
      </w:r>
    </w:p>
    <w:p w14:paraId="6D37003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t xml:space="preserve"> </w:t>
      </w:r>
    </w:p>
    <w:p w14:paraId="720FE145"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(7)</w:t>
      </w:r>
      <w:r w:rsidRPr="00227A59">
        <w:rPr>
          <w:rFonts w:eastAsia="MS Mincho" w:cs="Times New Roman"/>
          <w:b/>
          <w:bCs/>
          <w:color w:val="000000" w:themeColor="text1"/>
          <w:szCs w:val="24"/>
          <w:lang w:eastAsia="cs-CZ"/>
        </w:rPr>
        <w:t xml:space="preserve">(8) </w:t>
      </w:r>
      <w:r w:rsidRPr="00227A59">
        <w:rPr>
          <w:rFonts w:eastAsia="MS Mincho" w:cs="Times New Roman"/>
          <w:color w:val="000000" w:themeColor="text1"/>
          <w:szCs w:val="24"/>
          <w:lang w:eastAsia="cs-CZ"/>
        </w:rPr>
        <w:t xml:space="preserve">Ředitel školy zveřejní seznam přijatých uchazečů a vydá rozhodnutí o nepřijetí uchazeče do 7 dnů po konání přijímací zkoušky nebo po stanovení výsledků přijímacího řízení, pokud se přijímací zkouška nekoná. </w:t>
      </w:r>
    </w:p>
    <w:p w14:paraId="6642032F"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r w:rsidRPr="00227A59">
        <w:rPr>
          <w:rFonts w:eastAsia="MS Mincho" w:cs="Times New Roman"/>
          <w:color w:val="000000" w:themeColor="text1"/>
          <w:szCs w:val="24"/>
          <w:lang w:eastAsia="cs-CZ"/>
        </w:rPr>
        <w:lastRenderedPageBreak/>
        <w:t xml:space="preserve"> </w:t>
      </w:r>
    </w:p>
    <w:p w14:paraId="0D810A4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227A59">
        <w:rPr>
          <w:rFonts w:eastAsia="MS Mincho" w:cs="Times New Roman"/>
          <w:strike/>
          <w:color w:val="000000" w:themeColor="text1"/>
          <w:szCs w:val="24"/>
          <w:lang w:eastAsia="cs-CZ"/>
        </w:rPr>
        <w:t>(8)</w:t>
      </w:r>
      <w:r w:rsidRPr="00227A59">
        <w:rPr>
          <w:rFonts w:eastAsia="MS Mincho" w:cs="Times New Roman"/>
          <w:b/>
          <w:bCs/>
          <w:color w:val="000000" w:themeColor="text1"/>
          <w:szCs w:val="24"/>
          <w:lang w:eastAsia="cs-CZ"/>
        </w:rPr>
        <w:t>(9)</w:t>
      </w:r>
      <w:r w:rsidRPr="00227A59">
        <w:rPr>
          <w:rFonts w:eastAsia="MS Mincho" w:cs="Times New Roman"/>
          <w:color w:val="000000" w:themeColor="text1"/>
          <w:szCs w:val="24"/>
          <w:lang w:eastAsia="cs-CZ"/>
        </w:rPr>
        <w:t xml:space="preserve"> Ředitel školy může po ukončení prvního kola přijímacího řízení vyhlásit další kola přijímacího řízení k naplnění předpokládaného stavu studentů. </w:t>
      </w:r>
    </w:p>
    <w:p w14:paraId="2A74F8D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i/>
          <w:iCs/>
          <w:color w:val="000000" w:themeColor="text1"/>
          <w:szCs w:val="24"/>
          <w:lang w:eastAsia="cs-CZ"/>
        </w:rPr>
      </w:pPr>
    </w:p>
    <w:p w14:paraId="647B849B" w14:textId="77777777" w:rsidR="00F6190D" w:rsidRPr="00227A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lang w:eastAsia="cs-CZ"/>
        </w:rPr>
      </w:pPr>
      <w:r w:rsidRPr="00227A59">
        <w:rPr>
          <w:rFonts w:eastAsia="Times New Roman" w:cs="Times New Roman"/>
          <w:b/>
          <w:bCs/>
          <w:color w:val="000000" w:themeColor="text1"/>
          <w:szCs w:val="24"/>
          <w:lang w:eastAsia="cs-CZ"/>
        </w:rPr>
        <w:t xml:space="preserve"> </w:t>
      </w:r>
      <w:r w:rsidRPr="00227A59">
        <w:rPr>
          <w:rFonts w:eastAsia="Times New Roman" w:cs="Times New Roman"/>
          <w:b/>
          <w:bCs/>
          <w:strike/>
          <w:color w:val="000000" w:themeColor="text1"/>
          <w:szCs w:val="24"/>
          <w:lang w:eastAsia="cs-CZ"/>
        </w:rPr>
        <w:t>(9)</w:t>
      </w:r>
      <w:r w:rsidRPr="00227A59">
        <w:rPr>
          <w:rFonts w:eastAsia="Times New Roman" w:cs="Times New Roman"/>
          <w:b/>
          <w:bCs/>
          <w:color w:val="000000" w:themeColor="text1"/>
          <w:szCs w:val="24"/>
          <w:lang w:eastAsia="cs-CZ"/>
        </w:rPr>
        <w:t xml:space="preserve">(10) </w:t>
      </w:r>
      <w:r w:rsidRPr="00227A59">
        <w:rPr>
          <w:rFonts w:eastAsia="Times New Roman" w:cs="Times New Roman"/>
          <w:color w:val="000000" w:themeColor="text1"/>
          <w:szCs w:val="24"/>
          <w:lang w:eastAsia="cs-CZ"/>
        </w:rPr>
        <w:t>Ředitel školy může mimo rámec příslušného kola přijímacího řízení přijmout k vyššímu odbornému vzdělávání ve vyšší odborné škole a zařadit do probíhajícího prvního ročníku uchazeče, který je studentem bakalářského studijního programu nebo magisterského studijního programu, který nenavazuje na bakalářský studijní program, nebo uchazeče, který v době daného probíhajícího prvního ročníku studium takového studijního programu ukončil jinak než řádně. V rámci přijímacího řízení může ředitel školy po posouzení dokladů uchazeče o předchozím vzdělávání stanovit jako podmínku přijetí vykonání zkoušky a určit její obsah, termín, formu a kritéria hodnocení, a to v souladu</w:t>
      </w:r>
      <w:r w:rsidRPr="00227A59">
        <w:rPr>
          <w:rFonts w:eastAsia="Times New Roman" w:cs="Times New Roman"/>
          <w:b/>
          <w:bCs/>
          <w:color w:val="000000" w:themeColor="text1"/>
          <w:szCs w:val="24"/>
          <w:lang w:eastAsia="cs-CZ"/>
        </w:rPr>
        <w:t xml:space="preserve"> </w:t>
      </w:r>
      <w:bookmarkStart w:id="28" w:name="_Hlk187161226"/>
      <w:r w:rsidRPr="00DF7B24">
        <w:rPr>
          <w:rFonts w:eastAsia="Times New Roman" w:cs="Times New Roman"/>
          <w:strike/>
          <w:color w:val="000000" w:themeColor="text1"/>
          <w:szCs w:val="24"/>
          <w:lang w:eastAsia="cs-CZ"/>
        </w:rPr>
        <w:t>s akreditovaným</w:t>
      </w:r>
      <w:r w:rsidRPr="00227A59">
        <w:rPr>
          <w:rFonts w:eastAsia="Times New Roman" w:cs="Times New Roman"/>
          <w:b/>
          <w:bCs/>
          <w:color w:val="000000" w:themeColor="text1"/>
          <w:szCs w:val="24"/>
          <w:lang w:eastAsia="cs-CZ"/>
        </w:rPr>
        <w:t xml:space="preserve"> se </w:t>
      </w:r>
      <w:bookmarkEnd w:id="28"/>
      <w:r w:rsidRPr="00227A59">
        <w:rPr>
          <w:rFonts w:eastAsia="Times New Roman" w:cs="Times New Roman"/>
          <w:color w:val="000000" w:themeColor="text1"/>
          <w:szCs w:val="24"/>
          <w:lang w:eastAsia="cs-CZ"/>
        </w:rPr>
        <w:t>vzdělávacím programem příslušného oboru vzdělání.</w:t>
      </w:r>
    </w:p>
    <w:p w14:paraId="719B1E19"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70C0"/>
          <w:szCs w:val="24"/>
          <w:lang w:eastAsia="cs-CZ"/>
        </w:rPr>
      </w:pPr>
    </w:p>
    <w:p w14:paraId="66DEA595"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DF7B24">
        <w:rPr>
          <w:rFonts w:eastAsia="Times New Roman" w:cs="Times New Roman"/>
          <w:b/>
          <w:bCs/>
          <w:i/>
          <w:iCs/>
          <w:color w:val="00B050"/>
          <w:szCs w:val="24"/>
        </w:rPr>
        <w:t>Znění účinné od 1. ledna 2026.</w:t>
      </w:r>
    </w:p>
    <w:p w14:paraId="13413CFD"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14:paraId="48CD742D" w14:textId="77777777" w:rsidR="00DF7B24" w:rsidRPr="00CC593D" w:rsidRDefault="00DF7B24" w:rsidP="00DF7B24">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14:paraId="0CEEBA0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3D62F2DC"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23B75887" w14:textId="77777777" w:rsidR="00F6190D" w:rsidRPr="00794C82" w:rsidRDefault="00F6190D" w:rsidP="00F6190D">
      <w:pPr>
        <w:pStyle w:val="17"/>
        <w:pBdr>
          <w:top w:val="single" w:sz="4" w:space="1" w:color="auto"/>
          <w:left w:val="single" w:sz="4" w:space="4" w:color="auto"/>
          <w:bottom w:val="single" w:sz="4" w:space="1" w:color="auto"/>
          <w:right w:val="single" w:sz="4" w:space="4" w:color="auto"/>
        </w:pBdr>
        <w:spacing w:before="0"/>
        <w:ind w:left="0" w:right="0"/>
        <w:rPr>
          <w:sz w:val="24"/>
          <w:szCs w:val="24"/>
        </w:rPr>
      </w:pPr>
      <w:r w:rsidRPr="00794C82">
        <w:rPr>
          <w:sz w:val="24"/>
          <w:szCs w:val="24"/>
        </w:rPr>
        <w:t>Organizace a průběh vyššího odborného vzdělávání</w:t>
      </w:r>
    </w:p>
    <w:p w14:paraId="4BCC09BC" w14:textId="77777777" w:rsidR="00F6190D" w:rsidRPr="006F4536" w:rsidRDefault="00F6190D" w:rsidP="00F6190D">
      <w:pPr>
        <w:pStyle w:val="9"/>
        <w:pBdr>
          <w:top w:val="single" w:sz="4" w:space="1" w:color="auto"/>
          <w:left w:val="single" w:sz="4" w:space="4" w:color="auto"/>
          <w:bottom w:val="single" w:sz="4" w:space="1" w:color="auto"/>
          <w:right w:val="single" w:sz="4" w:space="4" w:color="auto"/>
        </w:pBdr>
        <w:rPr>
          <w:sz w:val="24"/>
          <w:szCs w:val="24"/>
        </w:rPr>
      </w:pPr>
      <w:r w:rsidRPr="006F4536">
        <w:rPr>
          <w:sz w:val="24"/>
          <w:szCs w:val="24"/>
        </w:rPr>
        <w:t>§ 96</w:t>
      </w:r>
    </w:p>
    <w:p w14:paraId="6D9E5134" w14:textId="77777777" w:rsidR="00F6190D" w:rsidRPr="006F4536" w:rsidRDefault="00F6190D" w:rsidP="00F6190D">
      <w:pPr>
        <w:pStyle w:val="18"/>
        <w:pBdr>
          <w:top w:val="single" w:sz="4" w:space="1" w:color="auto"/>
          <w:left w:val="single" w:sz="4" w:space="4" w:color="auto"/>
          <w:bottom w:val="single" w:sz="4" w:space="1" w:color="auto"/>
          <w:right w:val="single" w:sz="4" w:space="4" w:color="auto"/>
        </w:pBdr>
        <w:ind w:left="0" w:firstLine="0"/>
        <w:rPr>
          <w:szCs w:val="24"/>
        </w:rPr>
      </w:pPr>
      <w:r w:rsidRPr="006F4536">
        <w:rPr>
          <w:szCs w:val="24"/>
        </w:rPr>
        <w:t>(1)    Školní rok začíná 1. září a končí 31. srpna následujícího kalendářního roku. Školní rok se člení na dvě období. Zimní období trvá od 1. září do 31. ledna, letní období trvá od 1. února do 31. srpna.</w:t>
      </w:r>
    </w:p>
    <w:p w14:paraId="6D9E24E9" w14:textId="77777777" w:rsidR="00F6190D" w:rsidRPr="006F4536" w:rsidRDefault="00F6190D" w:rsidP="00F6190D">
      <w:pPr>
        <w:pStyle w:val="19"/>
        <w:pBdr>
          <w:top w:val="single" w:sz="4" w:space="1" w:color="auto"/>
          <w:left w:val="single" w:sz="4" w:space="4" w:color="auto"/>
          <w:bottom w:val="single" w:sz="4" w:space="1" w:color="auto"/>
          <w:right w:val="single" w:sz="4" w:space="4" w:color="auto"/>
        </w:pBdr>
        <w:ind w:left="0" w:firstLine="0"/>
        <w:rPr>
          <w:szCs w:val="24"/>
        </w:rPr>
      </w:pPr>
      <w:r w:rsidRPr="006F4536">
        <w:rPr>
          <w:szCs w:val="24"/>
        </w:rPr>
        <w:t>(2)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r w:rsidRPr="00227A59">
        <w:rPr>
          <w:b/>
          <w:bCs/>
          <w:color w:val="000000" w:themeColor="text1"/>
          <w:szCs w:val="24"/>
          <w:lang w:eastAsia="cs-CZ"/>
        </w:rPr>
        <w:t>, nebo u duálních poskytovatelů. Ustanovení tohoto zákona o duálním praktickém vyučování se v případě praktické přípravy u duálních poskytovatelů použijí obdobně</w:t>
      </w:r>
      <w:r w:rsidRPr="00227A59">
        <w:rPr>
          <w:color w:val="000000" w:themeColor="text1"/>
          <w:szCs w:val="24"/>
        </w:rPr>
        <w:t>.</w:t>
      </w:r>
    </w:p>
    <w:p w14:paraId="66FAE392" w14:textId="3087D964" w:rsidR="00F6190D" w:rsidRDefault="00F6190D" w:rsidP="00F6190D">
      <w:pPr>
        <w:pStyle w:val="20"/>
        <w:pBdr>
          <w:top w:val="single" w:sz="4" w:space="1" w:color="auto"/>
          <w:left w:val="single" w:sz="4" w:space="4" w:color="auto"/>
          <w:bottom w:val="single" w:sz="4" w:space="1" w:color="auto"/>
          <w:right w:val="single" w:sz="4" w:space="4" w:color="auto"/>
        </w:pBdr>
        <w:ind w:left="0" w:firstLine="0"/>
        <w:rPr>
          <w:szCs w:val="24"/>
        </w:rPr>
      </w:pPr>
      <w:r w:rsidRPr="006F4536">
        <w:rPr>
          <w:szCs w:val="24"/>
        </w:rPr>
        <w:t>(3)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41F94BA7" w14:textId="77777777" w:rsidR="00F6190D" w:rsidRPr="00DF7B24" w:rsidRDefault="00F6190D" w:rsidP="00DF7B24">
      <w:pPr>
        <w:pStyle w:val="20"/>
        <w:pBdr>
          <w:top w:val="single" w:sz="4" w:space="1" w:color="auto"/>
          <w:left w:val="single" w:sz="4" w:space="4" w:color="auto"/>
          <w:bottom w:val="single" w:sz="4" w:space="1" w:color="auto"/>
          <w:right w:val="single" w:sz="4" w:space="4" w:color="auto"/>
        </w:pBdr>
        <w:ind w:left="0" w:firstLine="0"/>
        <w:jc w:val="center"/>
        <w:rPr>
          <w:b/>
          <w:bCs/>
          <w:i/>
          <w:iCs/>
          <w:color w:val="00B050"/>
          <w:szCs w:val="24"/>
        </w:rPr>
      </w:pPr>
      <w:r w:rsidRPr="00DF7B24">
        <w:rPr>
          <w:b/>
          <w:bCs/>
          <w:i/>
          <w:iCs/>
          <w:color w:val="00B050"/>
          <w:szCs w:val="24"/>
        </w:rPr>
        <w:lastRenderedPageBreak/>
        <w:t>Znění účinné od 1. ledna 2026.</w:t>
      </w:r>
    </w:p>
    <w:p w14:paraId="13D829ED" w14:textId="77777777" w:rsidR="00F6190D" w:rsidRDefault="00F6190D" w:rsidP="00F6190D">
      <w:pPr>
        <w:jc w:val="center"/>
        <w:rPr>
          <w:rFonts w:eastAsia="Times New Roman" w:cs="Times New Roman"/>
          <w:szCs w:val="24"/>
          <w:lang w:eastAsia="cs-CZ"/>
        </w:rPr>
      </w:pPr>
    </w:p>
    <w:p w14:paraId="66CD1DEC" w14:textId="77777777" w:rsidR="00F6190D" w:rsidRDefault="00F6190D" w:rsidP="00F6190D">
      <w:pPr>
        <w:jc w:val="center"/>
        <w:rPr>
          <w:rFonts w:eastAsia="Times New Roman" w:cs="Times New Roman"/>
          <w:szCs w:val="24"/>
          <w:lang w:eastAsia="cs-CZ"/>
        </w:rPr>
      </w:pPr>
    </w:p>
    <w:p w14:paraId="6601C2B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F53F59">
        <w:rPr>
          <w:rFonts w:eastAsia="Times New Roman" w:cs="Times New Roman"/>
          <w:szCs w:val="24"/>
          <w:lang w:eastAsia="cs-CZ"/>
        </w:rPr>
        <w:t>§ 97</w:t>
      </w:r>
    </w:p>
    <w:p w14:paraId="6C98F55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30846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(1) Uchazeč se stává studentem vyšší odborné školy dnem zápisu ke vzdělávání. Uchazeči se zapisují ve lhůtě stanovené vyšší odbornou školou, nejpozději však do 31. října.</w:t>
      </w:r>
    </w:p>
    <w:p w14:paraId="2F76EC8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005BD12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(2) Dokladem o vzdělávání ve vyšší odborné škole je výkaz o studiu</w:t>
      </w:r>
      <w:r w:rsidRPr="00F53F59">
        <w:rPr>
          <w:rFonts w:eastAsia="Times New Roman" w:cs="Times New Roman"/>
          <w:b/>
          <w:bCs/>
          <w:szCs w:val="24"/>
          <w:lang w:eastAsia="cs-CZ"/>
        </w:rPr>
        <w:t xml:space="preserve"> v listinné nebo elektronické podobě</w:t>
      </w:r>
      <w:r w:rsidRPr="00F53F59">
        <w:rPr>
          <w:rFonts w:eastAsia="Times New Roman" w:cs="Times New Roman"/>
          <w:szCs w:val="24"/>
          <w:lang w:eastAsia="cs-CZ"/>
        </w:rPr>
        <w:t>. Do výkazu o studiu se zapisují předměty nebo jiné ucelené části učiva zvoleného oboru vzdělání a výsledky hodnocení studenta.</w:t>
      </w:r>
    </w:p>
    <w:p w14:paraId="5D73992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36C7AB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(3)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250AAA5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25365DF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(4) Ředitel školy může studentovi povolit změnu oboru vzdělání. V rámci rozhodování o změně oboru vzdělání může ředitel školy stanovit rozdílovou zkoušku a určit její obsah, rozsah, termín a kritéria jejího hodnocení.</w:t>
      </w:r>
    </w:p>
    <w:p w14:paraId="31C0B98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99B661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69A82A3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7369549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(6)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2ADF8E1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5D5B8C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(7)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1C38833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3F0F5310"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F53F59">
        <w:rPr>
          <w:rFonts w:eastAsia="Times New Roman" w:cs="Times New Roman"/>
          <w:szCs w:val="24"/>
          <w:lang w:eastAsia="cs-CZ"/>
        </w:rPr>
        <w:t>(8) Ředitel školy může studentovi, který nesplnil podmínky stanovené akreditovaným vzdělávacím programem pro příslušný ročník, povolit opakování ročníku po posouzení jeho dosavadních studijních výsledků a důvodů uvedených v žádosti.</w:t>
      </w:r>
    </w:p>
    <w:p w14:paraId="49F2647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73058A16" w14:textId="0DACB372"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lang w:eastAsia="cs-CZ"/>
        </w:rPr>
      </w:pPr>
      <w:r w:rsidRPr="00DF7B24">
        <w:rPr>
          <w:rFonts w:eastAsia="Times New Roman" w:cs="Times New Roman"/>
          <w:b/>
          <w:bCs/>
          <w:i/>
          <w:iCs/>
          <w:szCs w:val="24"/>
          <w:lang w:eastAsia="cs-CZ"/>
        </w:rPr>
        <w:t>Znění účinné od 1. září 2025 do 31. prosince 2025.</w:t>
      </w:r>
    </w:p>
    <w:p w14:paraId="368F722B" w14:textId="77777777" w:rsidR="00F6190D" w:rsidRDefault="00F6190D" w:rsidP="00F6190D">
      <w:pPr>
        <w:rPr>
          <w:rFonts w:eastAsia="Times New Roman" w:cs="Times New Roman"/>
          <w:szCs w:val="24"/>
          <w:lang w:eastAsia="cs-CZ"/>
        </w:rPr>
      </w:pPr>
    </w:p>
    <w:p w14:paraId="381B9EFC" w14:textId="77777777" w:rsidR="00F6190D" w:rsidRDefault="00F6190D" w:rsidP="00F6190D">
      <w:pPr>
        <w:widowControl w:val="0"/>
        <w:autoSpaceDE w:val="0"/>
        <w:autoSpaceDN w:val="0"/>
        <w:adjustRightInd w:val="0"/>
        <w:jc w:val="center"/>
        <w:rPr>
          <w:rFonts w:eastAsia="MS Mincho" w:cs="Times New Roman"/>
          <w:szCs w:val="24"/>
          <w:lang w:eastAsia="cs-CZ"/>
        </w:rPr>
      </w:pPr>
    </w:p>
    <w:p w14:paraId="16AEE857"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652CD1">
        <w:rPr>
          <w:rFonts w:eastAsia="MS Mincho" w:cs="Times New Roman"/>
          <w:szCs w:val="24"/>
          <w:lang w:eastAsia="cs-CZ"/>
        </w:rPr>
        <w:t>§ 97</w:t>
      </w:r>
    </w:p>
    <w:p w14:paraId="4F140D53"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F4FFA13"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(1) Uchazeč se stává studentem vyšší odborné školy dnem zápisu ke vzdělávání. Uchazeči se </w:t>
      </w:r>
      <w:r w:rsidRPr="00652CD1">
        <w:rPr>
          <w:rFonts w:eastAsia="MS Mincho" w:cs="Times New Roman"/>
          <w:szCs w:val="24"/>
          <w:lang w:eastAsia="cs-CZ"/>
        </w:rPr>
        <w:lastRenderedPageBreak/>
        <w:t xml:space="preserve">zapisují ve lhůtě stanovené vyšší odbornou školou, nejpozději však do 31. října. </w:t>
      </w:r>
    </w:p>
    <w:p w14:paraId="4A398B56"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1CA33351" w14:textId="77777777" w:rsidR="00F6190D" w:rsidRPr="00652CD1"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652CD1">
        <w:rPr>
          <w:rFonts w:eastAsia="Times New Roman" w:cs="Times New Roman"/>
          <w:szCs w:val="24"/>
          <w:lang w:eastAsia="cs-CZ"/>
        </w:rPr>
        <w:t>(2) Dokladem o vzdělávání ve vyšší odborné škole je výkaz o studiu</w:t>
      </w:r>
      <w:r w:rsidRPr="00652CD1">
        <w:rPr>
          <w:rFonts w:eastAsia="Times New Roman" w:cs="Times New Roman"/>
          <w:b/>
          <w:bCs/>
          <w:szCs w:val="24"/>
          <w:lang w:eastAsia="cs-CZ"/>
        </w:rPr>
        <w:t xml:space="preserve"> </w:t>
      </w:r>
      <w:r w:rsidRPr="00652CD1">
        <w:rPr>
          <w:rFonts w:eastAsia="Times New Roman" w:cs="Times New Roman"/>
          <w:szCs w:val="24"/>
          <w:lang w:eastAsia="cs-CZ"/>
        </w:rPr>
        <w:t>v listinné nebo elektronické podobě. Do výkazu o studiu se zapisují předměty nebo jiné ucelené části učiva zvoleného oboru vzdělání a výsledky hodnocení studenta.</w:t>
      </w:r>
    </w:p>
    <w:p w14:paraId="3BF4726F"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2BD6D528"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(3) V průběhu vyššího odborného vzdělávání se studentovi umožňuje přestup do jiné vyšší odborné školy, změna oboru vzdělání, přerušení vzdělávání, opakování ročníku a uznání předchozího vzdělání, a to na základě písemné žádosti studenta. </w:t>
      </w:r>
    </w:p>
    <w:p w14:paraId="6BBC2849"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2C6260AC"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(4) Ředitel školy může studentovi p</w:t>
      </w:r>
      <w:bookmarkStart w:id="29" w:name="_Hlk187161515"/>
      <w:r w:rsidRPr="00652CD1">
        <w:rPr>
          <w:rFonts w:eastAsia="MS Mincho" w:cs="Times New Roman"/>
          <w:szCs w:val="24"/>
          <w:lang w:eastAsia="cs-CZ"/>
        </w:rPr>
        <w:t xml:space="preserve">ovolit změnu oboru </w:t>
      </w:r>
      <w:r w:rsidRPr="00227A59">
        <w:rPr>
          <w:rFonts w:eastAsia="MS Mincho" w:cs="Times New Roman"/>
          <w:color w:val="000000" w:themeColor="text1"/>
          <w:szCs w:val="24"/>
          <w:lang w:eastAsia="cs-CZ"/>
        </w:rPr>
        <w:t>vzdělání</w:t>
      </w:r>
      <w:r w:rsidRPr="00227A59">
        <w:rPr>
          <w:rFonts w:eastAsia="MS Mincho" w:cs="Times New Roman"/>
          <w:b/>
          <w:bCs/>
          <w:color w:val="000000" w:themeColor="text1"/>
          <w:szCs w:val="24"/>
          <w:lang w:eastAsia="cs-CZ"/>
        </w:rPr>
        <w:t xml:space="preserve"> a změnu typu vzdělávacího programu</w:t>
      </w:r>
      <w:bookmarkEnd w:id="29"/>
      <w:r w:rsidRPr="00227A59">
        <w:rPr>
          <w:rFonts w:eastAsia="MS Mincho" w:cs="Times New Roman"/>
          <w:color w:val="000000" w:themeColor="text1"/>
          <w:szCs w:val="24"/>
          <w:lang w:eastAsia="cs-CZ"/>
        </w:rPr>
        <w:t xml:space="preserve">. V rámci rozhodování </w:t>
      </w:r>
      <w:bookmarkStart w:id="30" w:name="_Hlk187161578"/>
      <w:r w:rsidRPr="00227A59">
        <w:rPr>
          <w:rFonts w:eastAsia="MS Mincho" w:cs="Times New Roman"/>
          <w:color w:val="000000" w:themeColor="text1"/>
          <w:szCs w:val="24"/>
          <w:lang w:eastAsia="cs-CZ"/>
        </w:rPr>
        <w:t xml:space="preserve">o změně oboru vzdělání </w:t>
      </w:r>
      <w:r w:rsidRPr="00227A59">
        <w:rPr>
          <w:rFonts w:eastAsia="MS Mincho" w:cs="Times New Roman"/>
          <w:b/>
          <w:bCs/>
          <w:color w:val="000000" w:themeColor="text1"/>
          <w:szCs w:val="24"/>
          <w:lang w:eastAsia="cs-CZ"/>
        </w:rPr>
        <w:t>a typu vzdělávacího programu</w:t>
      </w:r>
      <w:bookmarkEnd w:id="30"/>
      <w:r w:rsidRPr="00227A59">
        <w:rPr>
          <w:rFonts w:eastAsia="MS Mincho" w:cs="Times New Roman"/>
          <w:color w:val="000000" w:themeColor="text1"/>
          <w:szCs w:val="24"/>
          <w:lang w:eastAsia="cs-CZ"/>
        </w:rPr>
        <w:t xml:space="preserve"> může ředitel školy stanovit rozdílovou zkoušku a určit její obsah, rozsah, termín a kritéria jejího </w:t>
      </w:r>
      <w:r w:rsidRPr="00652CD1">
        <w:rPr>
          <w:rFonts w:eastAsia="MS Mincho" w:cs="Times New Roman"/>
          <w:szCs w:val="24"/>
          <w:lang w:eastAsia="cs-CZ"/>
        </w:rPr>
        <w:t xml:space="preserve">hodnocení. </w:t>
      </w:r>
    </w:p>
    <w:p w14:paraId="55236C8B"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B07E3F7"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 </w:t>
      </w:r>
    </w:p>
    <w:p w14:paraId="08C161E9"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i/>
          <w:iCs/>
          <w:color w:val="0070C0"/>
          <w:szCs w:val="24"/>
          <w:lang w:eastAsia="cs-CZ"/>
        </w:rPr>
      </w:pPr>
    </w:p>
    <w:p w14:paraId="7DD5DFB0"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(6)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 </w:t>
      </w:r>
    </w:p>
    <w:p w14:paraId="10F35E0C"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636BB69E"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(7)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 </w:t>
      </w:r>
    </w:p>
    <w:p w14:paraId="3649B772" w14:textId="77777777" w:rsidR="00F6190D" w:rsidRPr="00652CD1"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 </w:t>
      </w:r>
    </w:p>
    <w:p w14:paraId="450F6768"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652CD1">
        <w:rPr>
          <w:rFonts w:eastAsia="MS Mincho" w:cs="Times New Roman"/>
          <w:szCs w:val="24"/>
          <w:lang w:eastAsia="cs-CZ"/>
        </w:rPr>
        <w:t xml:space="preserve">(8) Ředitel školy může studentovi, který nesplnil podmínky stanovené </w:t>
      </w:r>
      <w:bookmarkStart w:id="31" w:name="_Hlk187161719"/>
      <w:r w:rsidRPr="00652CD1">
        <w:rPr>
          <w:rFonts w:eastAsia="MS Mincho" w:cs="Times New Roman"/>
          <w:szCs w:val="24"/>
          <w:lang w:eastAsia="cs-CZ"/>
        </w:rPr>
        <w:t xml:space="preserve">akreditovaným </w:t>
      </w:r>
      <w:r w:rsidRPr="00227A59">
        <w:rPr>
          <w:rFonts w:eastAsia="MS Mincho" w:cs="Times New Roman"/>
          <w:b/>
          <w:bCs/>
          <w:color w:val="000000" w:themeColor="text1"/>
          <w:szCs w:val="24"/>
          <w:lang w:eastAsia="cs-CZ"/>
        </w:rPr>
        <w:t>nebo autorizovaným</w:t>
      </w:r>
      <w:r w:rsidRPr="00227A59">
        <w:rPr>
          <w:rFonts w:eastAsia="MS Mincho" w:cs="Times New Roman"/>
          <w:color w:val="000000" w:themeColor="text1"/>
          <w:szCs w:val="24"/>
          <w:lang w:eastAsia="cs-CZ"/>
        </w:rPr>
        <w:t xml:space="preserve"> </w:t>
      </w:r>
      <w:bookmarkEnd w:id="31"/>
      <w:r w:rsidRPr="00227A59">
        <w:rPr>
          <w:rFonts w:eastAsia="MS Mincho" w:cs="Times New Roman"/>
          <w:color w:val="000000" w:themeColor="text1"/>
          <w:szCs w:val="24"/>
          <w:lang w:eastAsia="cs-CZ"/>
        </w:rPr>
        <w:t>v</w:t>
      </w:r>
      <w:r w:rsidRPr="00652CD1">
        <w:rPr>
          <w:rFonts w:eastAsia="MS Mincho" w:cs="Times New Roman"/>
          <w:szCs w:val="24"/>
          <w:lang w:eastAsia="cs-CZ"/>
        </w:rPr>
        <w:t>zdělávacím programem pro příslušný ročník, povolit opakování ročníku po posouzení jeho dosavadních studijních výsledků a důvodů uvedených v žádosti.</w:t>
      </w:r>
    </w:p>
    <w:p w14:paraId="7AFED632"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D6C3F11" w14:textId="356CDEE0"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color w:val="00B050"/>
          <w:szCs w:val="24"/>
          <w:lang w:eastAsia="cs-CZ"/>
        </w:rPr>
      </w:pPr>
      <w:r w:rsidRPr="00DF7B24">
        <w:rPr>
          <w:rFonts w:eastAsia="MS Mincho" w:cs="Times New Roman"/>
          <w:b/>
          <w:bCs/>
          <w:i/>
          <w:iCs/>
          <w:color w:val="00B050"/>
          <w:szCs w:val="24"/>
          <w:lang w:eastAsia="cs-CZ"/>
        </w:rPr>
        <w:t>Znění účinné od 1. ledna 2026.</w:t>
      </w:r>
    </w:p>
    <w:p w14:paraId="01F705A4"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14:paraId="7CA0205E"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2606C2C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w:t>
      </w:r>
      <w:r w:rsidRPr="00CC593D">
        <w:rPr>
          <w:rFonts w:eastAsia="Times New Roman" w:cs="Times New Roman"/>
          <w:szCs w:val="24"/>
          <w:lang w:eastAsia="cs-CZ"/>
        </w:rPr>
        <w:lastRenderedPageBreak/>
        <w:t>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31CB2008"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5E26D9">
        <w:rPr>
          <w:rFonts w:eastAsia="MS Mincho" w:cs="Times New Roman"/>
          <w:szCs w:val="24"/>
          <w:lang w:eastAsia="cs-CZ"/>
        </w:rPr>
        <w:t xml:space="preserve">§ 99 </w:t>
      </w:r>
    </w:p>
    <w:p w14:paraId="589895E4"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0BB3480"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Hodnocení výsledků vzdělávání studentů </w:t>
      </w:r>
    </w:p>
    <w:p w14:paraId="58DA092F"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F9F457D"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(1) Studenti jsou hodnoceni vždy za příslušné období. Předměty, popřípadě jiné ucelené části učiva, z nichž student koná zkoušku, a předměty, popřípadě jiné ucelené části učiva, z nichž je student hodnocen jiným způsobem, stanoví </w:t>
      </w:r>
      <w:bookmarkStart w:id="32" w:name="_Hlk187161988"/>
      <w:r w:rsidRPr="005E26D9">
        <w:rPr>
          <w:rFonts w:eastAsia="MS Mincho" w:cs="Times New Roman"/>
          <w:szCs w:val="24"/>
          <w:lang w:eastAsia="cs-CZ"/>
        </w:rPr>
        <w:t xml:space="preserve">akreditovaný </w:t>
      </w:r>
      <w:r w:rsidRPr="00227A59">
        <w:rPr>
          <w:rFonts w:eastAsia="MS Mincho" w:cs="Times New Roman"/>
          <w:b/>
          <w:bCs/>
          <w:color w:val="000000" w:themeColor="text1"/>
          <w:szCs w:val="24"/>
          <w:lang w:eastAsia="cs-CZ"/>
        </w:rPr>
        <w:t>nebo autorizovaný</w:t>
      </w:r>
      <w:r w:rsidRPr="00227A59">
        <w:rPr>
          <w:rFonts w:eastAsia="MS Mincho" w:cs="Times New Roman"/>
          <w:color w:val="000000" w:themeColor="text1"/>
          <w:szCs w:val="24"/>
          <w:lang w:eastAsia="cs-CZ"/>
        </w:rPr>
        <w:t xml:space="preserve"> </w:t>
      </w:r>
      <w:bookmarkEnd w:id="32"/>
      <w:r w:rsidRPr="005E26D9">
        <w:rPr>
          <w:rFonts w:eastAsia="MS Mincho" w:cs="Times New Roman"/>
          <w:szCs w:val="24"/>
          <w:lang w:eastAsia="cs-CZ"/>
        </w:rPr>
        <w:t xml:space="preserve">vzdělávací program. Zkoušky je možné opakovat dvakrát. V případě členění obsahu vzdělávání do jiných ucelených částí </w:t>
      </w:r>
      <w:proofErr w:type="gramStart"/>
      <w:r w:rsidRPr="005E26D9">
        <w:rPr>
          <w:rFonts w:eastAsia="MS Mincho" w:cs="Times New Roman"/>
          <w:szCs w:val="24"/>
          <w:lang w:eastAsia="cs-CZ"/>
        </w:rPr>
        <w:t>učiva</w:t>
      </w:r>
      <w:proofErr w:type="gramEnd"/>
      <w:r w:rsidRPr="005E26D9">
        <w:rPr>
          <w:rFonts w:eastAsia="MS Mincho" w:cs="Times New Roman"/>
          <w:szCs w:val="24"/>
          <w:lang w:eastAsia="cs-CZ"/>
        </w:rPr>
        <w:t xml:space="preserve"> než předmětů se vydává studentovi potvrzení o jejich absolvování. </w:t>
      </w:r>
    </w:p>
    <w:p w14:paraId="5C399816" w14:textId="77777777" w:rsidR="00F6190D" w:rsidRPr="005E26D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288C6F5E"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5E26D9">
        <w:rPr>
          <w:rFonts w:eastAsia="MS Mincho" w:cs="Times New Roman"/>
          <w:szCs w:val="24"/>
          <w:lang w:eastAsia="cs-CZ"/>
        </w:rPr>
        <w:tab/>
        <w:t xml:space="preserve">(2) </w:t>
      </w:r>
      <w:bookmarkStart w:id="33" w:name="_Hlk187162066"/>
      <w:r w:rsidRPr="0043428F">
        <w:rPr>
          <w:rFonts w:eastAsia="MS Mincho" w:cs="Times New Roman"/>
          <w:strike/>
          <w:color w:val="000000" w:themeColor="text1"/>
          <w:szCs w:val="24"/>
          <w:u w:val="single"/>
          <w:lang w:eastAsia="cs-CZ"/>
        </w:rPr>
        <w:t>Do</w:t>
      </w:r>
      <w:r w:rsidRPr="0043428F">
        <w:rPr>
          <w:rFonts w:eastAsia="MS Mincho" w:cs="Times New Roman"/>
          <w:b/>
          <w:bCs/>
          <w:color w:val="000000" w:themeColor="text1"/>
          <w:szCs w:val="24"/>
          <w:lang w:eastAsia="cs-CZ"/>
        </w:rPr>
        <w:t xml:space="preserve"> Jde-li o vzdělávání podle víceletého vzdělávacího programu, do </w:t>
      </w:r>
      <w:bookmarkEnd w:id="33"/>
      <w:r w:rsidRPr="0043428F">
        <w:rPr>
          <w:rFonts w:eastAsia="MS Mincho" w:cs="Times New Roman"/>
          <w:color w:val="000000" w:themeColor="text1"/>
          <w:szCs w:val="24"/>
          <w:lang w:eastAsia="cs-CZ"/>
        </w:rPr>
        <w:t xml:space="preserve">vyššího ročníku postoupí student, který úspěšně splnil podmínky stanovené akreditovaným </w:t>
      </w:r>
      <w:r w:rsidRPr="00227A59">
        <w:rPr>
          <w:rFonts w:eastAsia="MS Mincho" w:cs="Times New Roman"/>
          <w:b/>
          <w:bCs/>
          <w:color w:val="000000" w:themeColor="text1"/>
          <w:szCs w:val="24"/>
          <w:lang w:eastAsia="cs-CZ"/>
        </w:rPr>
        <w:t>nebo autorizovaným</w:t>
      </w:r>
      <w:r w:rsidRPr="00227A59">
        <w:rPr>
          <w:rFonts w:eastAsia="MS Mincho" w:cs="Times New Roman"/>
          <w:color w:val="000000" w:themeColor="text1"/>
          <w:szCs w:val="24"/>
          <w:lang w:eastAsia="cs-CZ"/>
        </w:rPr>
        <w:t xml:space="preserve"> vzdělávacím programem pro příslušný ročník. </w:t>
      </w:r>
    </w:p>
    <w:p w14:paraId="2E9927CA" w14:textId="77777777" w:rsidR="00F6190D" w:rsidRPr="00227A5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p>
    <w:p w14:paraId="44984487"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(3) V případě, že nelze studenta hodnotit ze závažných důvodů, určí ředitel školy termín, do kterého má být hodnocení studenta ukončeno. Hodnocení musí být ukončeno nejpozději do konce následujícího období. </w:t>
      </w:r>
    </w:p>
    <w:p w14:paraId="2089C836"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60D278F0"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0576674F"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2A65E631" w14:textId="77777777" w:rsidR="00F6190D" w:rsidRPr="005E26D9" w:rsidRDefault="00F6190D" w:rsidP="00F6190D">
      <w:pPr>
        <w:keepNext/>
        <w:widowControl w:val="0"/>
        <w:autoSpaceDE w:val="0"/>
        <w:autoSpaceDN w:val="0"/>
        <w:adjustRightInd w:val="0"/>
        <w:jc w:val="center"/>
        <w:rPr>
          <w:rFonts w:eastAsia="MS Mincho" w:cs="Times New Roman"/>
          <w:szCs w:val="24"/>
          <w:lang w:eastAsia="cs-CZ"/>
        </w:rPr>
      </w:pPr>
      <w:r w:rsidRPr="005E26D9">
        <w:rPr>
          <w:rFonts w:eastAsia="MS Mincho" w:cs="Times New Roman"/>
          <w:szCs w:val="24"/>
          <w:lang w:eastAsia="cs-CZ"/>
        </w:rPr>
        <w:t xml:space="preserve">§ 100 </w:t>
      </w:r>
    </w:p>
    <w:p w14:paraId="223CAAE3" w14:textId="77777777" w:rsidR="00F6190D" w:rsidRPr="005E26D9" w:rsidRDefault="00F6190D" w:rsidP="00F6190D">
      <w:pPr>
        <w:keepNext/>
        <w:widowControl w:val="0"/>
        <w:autoSpaceDE w:val="0"/>
        <w:autoSpaceDN w:val="0"/>
        <w:adjustRightInd w:val="0"/>
        <w:rPr>
          <w:rFonts w:eastAsia="MS Mincho" w:cs="Times New Roman"/>
          <w:szCs w:val="24"/>
          <w:lang w:eastAsia="cs-CZ"/>
        </w:rPr>
      </w:pPr>
    </w:p>
    <w:p w14:paraId="0C748C14"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Uznávání dosaženého vzdělání </w:t>
      </w:r>
    </w:p>
    <w:p w14:paraId="6E2E84EC" w14:textId="77777777" w:rsidR="00F6190D" w:rsidRPr="005E26D9" w:rsidRDefault="00F6190D" w:rsidP="00F6190D">
      <w:pPr>
        <w:widowControl w:val="0"/>
        <w:autoSpaceDE w:val="0"/>
        <w:autoSpaceDN w:val="0"/>
        <w:adjustRightInd w:val="0"/>
        <w:rPr>
          <w:rFonts w:eastAsia="MS Mincho" w:cs="Times New Roman"/>
          <w:szCs w:val="24"/>
          <w:lang w:eastAsia="cs-CZ"/>
        </w:rPr>
      </w:pPr>
    </w:p>
    <w:p w14:paraId="09AE51A4"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ab/>
        <w:t xml:space="preserve">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 </w:t>
      </w:r>
    </w:p>
    <w:p w14:paraId="7F7EB673" w14:textId="77777777" w:rsidR="00F6190D" w:rsidRPr="005E26D9" w:rsidRDefault="00F6190D" w:rsidP="00F6190D">
      <w:pPr>
        <w:widowControl w:val="0"/>
        <w:autoSpaceDE w:val="0"/>
        <w:autoSpaceDN w:val="0"/>
        <w:adjustRightInd w:val="0"/>
        <w:rPr>
          <w:rFonts w:eastAsia="MS Mincho" w:cs="Times New Roman"/>
          <w:szCs w:val="24"/>
          <w:lang w:eastAsia="cs-CZ"/>
        </w:rPr>
      </w:pPr>
      <w:r w:rsidRPr="005E26D9">
        <w:rPr>
          <w:rFonts w:eastAsia="MS Mincho" w:cs="Times New Roman"/>
          <w:szCs w:val="24"/>
          <w:lang w:eastAsia="cs-CZ"/>
        </w:rPr>
        <w:t xml:space="preserve"> </w:t>
      </w:r>
    </w:p>
    <w:p w14:paraId="3B2A4A9F" w14:textId="77777777" w:rsidR="00F6190D" w:rsidRPr="00794C82" w:rsidRDefault="00F6190D" w:rsidP="00F6190D">
      <w:pPr>
        <w:widowControl w:val="0"/>
        <w:autoSpaceDE w:val="0"/>
        <w:autoSpaceDN w:val="0"/>
        <w:adjustRightInd w:val="0"/>
        <w:jc w:val="center"/>
        <w:rPr>
          <w:rFonts w:eastAsia="MS Mincho" w:cs="Times New Roman"/>
          <w:b/>
          <w:bCs/>
          <w:szCs w:val="24"/>
          <w:lang w:eastAsia="cs-CZ"/>
        </w:rPr>
      </w:pPr>
      <w:r w:rsidRPr="00794C82">
        <w:rPr>
          <w:rFonts w:eastAsia="MS Mincho" w:cs="Times New Roman"/>
          <w:b/>
          <w:bCs/>
          <w:szCs w:val="24"/>
          <w:lang w:eastAsia="cs-CZ"/>
        </w:rPr>
        <w:t xml:space="preserve">Ukončování vyššího odborného vzdělávání </w:t>
      </w:r>
    </w:p>
    <w:p w14:paraId="607D7E84" w14:textId="77777777" w:rsidR="00F6190D" w:rsidRPr="005E26D9" w:rsidRDefault="00F6190D" w:rsidP="00F6190D">
      <w:pPr>
        <w:widowControl w:val="0"/>
        <w:autoSpaceDE w:val="0"/>
        <w:autoSpaceDN w:val="0"/>
        <w:adjustRightInd w:val="0"/>
        <w:rPr>
          <w:rFonts w:eastAsia="MS Mincho" w:cs="Times New Roman"/>
          <w:szCs w:val="24"/>
          <w:lang w:eastAsia="cs-CZ"/>
        </w:rPr>
      </w:pPr>
    </w:p>
    <w:p w14:paraId="496B761A"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trike/>
          <w:color w:val="000000" w:themeColor="text1"/>
          <w:szCs w:val="24"/>
          <w:lang w:eastAsia="cs-CZ"/>
        </w:rPr>
      </w:pPr>
      <w:r w:rsidRPr="0043428F">
        <w:rPr>
          <w:rFonts w:eastAsia="MS Mincho" w:cs="Times New Roman"/>
          <w:strike/>
          <w:color w:val="000000" w:themeColor="text1"/>
          <w:szCs w:val="24"/>
          <w:lang w:eastAsia="cs-CZ"/>
        </w:rPr>
        <w:t>§ 101</w:t>
      </w:r>
    </w:p>
    <w:p w14:paraId="3A9EAFB8"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74C7EB60"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trike/>
          <w:color w:val="000000" w:themeColor="text1"/>
          <w:szCs w:val="24"/>
          <w:lang w:eastAsia="cs-CZ"/>
        </w:rPr>
      </w:pPr>
      <w:r w:rsidRPr="0043428F">
        <w:rPr>
          <w:rFonts w:eastAsia="MS Mincho" w:cs="Times New Roman"/>
          <w:strike/>
          <w:color w:val="000000" w:themeColor="text1"/>
          <w:szCs w:val="24"/>
          <w:lang w:eastAsia="cs-CZ"/>
        </w:rPr>
        <w:t xml:space="preserve">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 </w:t>
      </w:r>
    </w:p>
    <w:p w14:paraId="349DB14B"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color w:val="000000" w:themeColor="text1"/>
          <w:szCs w:val="24"/>
          <w:lang w:eastAsia="cs-CZ"/>
        </w:rPr>
      </w:pPr>
    </w:p>
    <w:p w14:paraId="20A767FC"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 101</w:t>
      </w:r>
    </w:p>
    <w:p w14:paraId="514CEAF0"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color w:val="000000" w:themeColor="text1"/>
          <w:szCs w:val="24"/>
          <w:lang w:eastAsia="cs-CZ"/>
        </w:rPr>
      </w:pPr>
    </w:p>
    <w:p w14:paraId="0EDDE277"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 xml:space="preserve">(1) Vyšší odborné vzdělávání podle akreditovaného vzdělávacího programu se řádně </w:t>
      </w:r>
      <w:r w:rsidRPr="0043428F">
        <w:rPr>
          <w:rFonts w:eastAsia="MS Mincho" w:cs="Times New Roman"/>
          <w:b/>
          <w:bCs/>
          <w:color w:val="000000" w:themeColor="text1"/>
          <w:szCs w:val="24"/>
          <w:lang w:eastAsia="cs-CZ"/>
        </w:rPr>
        <w:lastRenderedPageBreak/>
        <w:t xml:space="preserve">ukončuje absolutoriem. Dokladem o dosažení vyššího odborného vzdělání je vysvědčení o absolutoriu a diplom absolventa vyšší odborné školy. Označení absolventa vyšší odborné školy, které se uvádí za jménem, je „diplomovaný specialista“ (zkráceně „DiS.“). </w:t>
      </w:r>
    </w:p>
    <w:p w14:paraId="7145AA92" w14:textId="77777777" w:rsidR="00F6190D" w:rsidRPr="0043428F" w:rsidRDefault="00F6190D" w:rsidP="00F6190D">
      <w:pPr>
        <w:pBdr>
          <w:top w:val="single" w:sz="4" w:space="1" w:color="auto"/>
          <w:left w:val="single" w:sz="4" w:space="4" w:color="auto"/>
          <w:bottom w:val="single" w:sz="4" w:space="1" w:color="auto"/>
          <w:right w:val="single" w:sz="4" w:space="4" w:color="auto"/>
        </w:pBdr>
        <w:rPr>
          <w:rFonts w:eastAsia="MS Mincho" w:cs="Times New Roman"/>
          <w:b/>
          <w:bCs/>
          <w:color w:val="000000" w:themeColor="text1"/>
          <w:szCs w:val="24"/>
          <w:lang w:eastAsia="cs-CZ"/>
        </w:rPr>
      </w:pPr>
      <w:r w:rsidRPr="0043428F">
        <w:rPr>
          <w:rFonts w:eastAsia="MS Mincho" w:cs="Times New Roman"/>
          <w:b/>
          <w:bCs/>
          <w:color w:val="000000" w:themeColor="text1"/>
          <w:szCs w:val="24"/>
          <w:lang w:eastAsia="cs-CZ"/>
        </w:rPr>
        <w:t>(2) Vzdělávání podle autorizovaného vzdělávacího programu se řádně ukončuje u jednoletého programu obhajobou prakticky zaměřené závěrečné práce a u dvouletého programu obhajobou prakticky zaměřené závěrečné práce a odbornou zkouškou; absolventi obdrží doklad o úspěšném absolvování vzdělávání, jímž je osvědčení profesního specialisty.</w:t>
      </w:r>
    </w:p>
    <w:p w14:paraId="18AD9DD9" w14:textId="77777777" w:rsidR="00F6190D" w:rsidRDefault="00F6190D" w:rsidP="00F6190D">
      <w:pPr>
        <w:pBdr>
          <w:top w:val="single" w:sz="4" w:space="1" w:color="auto"/>
          <w:left w:val="single" w:sz="4" w:space="4" w:color="auto"/>
          <w:bottom w:val="single" w:sz="4" w:space="1" w:color="auto"/>
          <w:right w:val="single" w:sz="4" w:space="4" w:color="auto"/>
        </w:pBdr>
        <w:rPr>
          <w:rFonts w:eastAsia="MS Mincho" w:cs="Times New Roman"/>
          <w:b/>
          <w:bCs/>
          <w:color w:val="FF0000"/>
          <w:szCs w:val="24"/>
          <w:lang w:eastAsia="cs-CZ"/>
        </w:rPr>
      </w:pPr>
    </w:p>
    <w:p w14:paraId="578D5C95"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F7B24">
        <w:rPr>
          <w:rFonts w:eastAsia="MS Mincho" w:cs="Times New Roman"/>
          <w:b/>
          <w:bCs/>
          <w:i/>
          <w:iCs/>
          <w:color w:val="00B050"/>
          <w:szCs w:val="24"/>
          <w:lang w:eastAsia="cs-CZ"/>
        </w:rPr>
        <w:t>Znění účinné od 1. ledna 2026.</w:t>
      </w:r>
    </w:p>
    <w:p w14:paraId="6525964B" w14:textId="77777777" w:rsidR="00F6190D" w:rsidRPr="00F53F59" w:rsidRDefault="00F6190D" w:rsidP="00F6190D">
      <w:pPr>
        <w:jc w:val="center"/>
        <w:rPr>
          <w:rFonts w:cs="Times New Roman"/>
          <w:szCs w:val="24"/>
        </w:rPr>
      </w:pPr>
    </w:p>
    <w:p w14:paraId="6E03B71A" w14:textId="77777777" w:rsidR="00F6190D" w:rsidRPr="00F53F59" w:rsidRDefault="00F6190D" w:rsidP="00F6190D">
      <w:pPr>
        <w:jc w:val="center"/>
        <w:rPr>
          <w:rFonts w:cs="Times New Roman"/>
          <w:szCs w:val="24"/>
        </w:rPr>
      </w:pPr>
      <w:r w:rsidRPr="00F53F59">
        <w:rPr>
          <w:rFonts w:cs="Times New Roman"/>
          <w:szCs w:val="24"/>
        </w:rPr>
        <w:t>§ 102</w:t>
      </w:r>
    </w:p>
    <w:p w14:paraId="1F9443F4" w14:textId="77777777" w:rsidR="00F6190D" w:rsidRPr="00F53F59" w:rsidRDefault="00F6190D" w:rsidP="00F6190D">
      <w:pPr>
        <w:jc w:val="center"/>
        <w:rPr>
          <w:rFonts w:cs="Times New Roman"/>
          <w:szCs w:val="24"/>
        </w:rPr>
      </w:pPr>
    </w:p>
    <w:p w14:paraId="15FFA38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szCs w:val="24"/>
        </w:rPr>
        <w:t xml:space="preserve">(1)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 </w:t>
      </w:r>
      <w:r w:rsidRPr="00F53F59">
        <w:rPr>
          <w:rFonts w:cs="Times New Roman"/>
          <w:b/>
          <w:bCs/>
          <w:szCs w:val="24"/>
        </w:rPr>
        <w:t>Ředitel školy jmenuje vedoucího absolventské práce a oponenta, kteří zpracují posudky absolventské práce včetně návrhu jejího hodnocení.</w:t>
      </w:r>
    </w:p>
    <w:p w14:paraId="0B30911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613AD12E"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2877C9E6" w14:textId="77777777" w:rsidR="00F6190D" w:rsidRDefault="00F6190D" w:rsidP="00F6190D">
      <w:pPr>
        <w:rPr>
          <w:rFonts w:cs="Times New Roman"/>
          <w:b/>
          <w:bCs/>
          <w:szCs w:val="24"/>
        </w:rPr>
      </w:pPr>
    </w:p>
    <w:p w14:paraId="16893D85" w14:textId="77777777" w:rsidR="00F6190D" w:rsidRPr="00FD3840"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(1)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w:t>
      </w:r>
      <w:r w:rsidRPr="0043428F">
        <w:rPr>
          <w:rFonts w:cs="Times New Roman"/>
          <w:strike/>
          <w:color w:val="000000" w:themeColor="text1"/>
          <w:szCs w:val="24"/>
        </w:rPr>
        <w:t>může obsahovat</w:t>
      </w:r>
      <w:r w:rsidRPr="0043428F">
        <w:rPr>
          <w:rFonts w:cs="Times New Roman"/>
          <w:color w:val="000000" w:themeColor="text1"/>
          <w:szCs w:val="24"/>
        </w:rPr>
        <w:t xml:space="preserve"> </w:t>
      </w:r>
      <w:r w:rsidRPr="0043428F">
        <w:rPr>
          <w:rFonts w:cs="Times New Roman"/>
          <w:b/>
          <w:bCs/>
          <w:color w:val="000000" w:themeColor="text1"/>
          <w:szCs w:val="24"/>
        </w:rPr>
        <w:t xml:space="preserve">obsahuje </w:t>
      </w:r>
      <w:r w:rsidRPr="0043428F">
        <w:rPr>
          <w:rFonts w:cs="Times New Roman"/>
          <w:color w:val="000000" w:themeColor="text1"/>
          <w:szCs w:val="24"/>
        </w:rPr>
        <w:t xml:space="preserve">též </w:t>
      </w:r>
      <w:r w:rsidRPr="00F53F59">
        <w:rPr>
          <w:rFonts w:cs="Times New Roman"/>
          <w:szCs w:val="24"/>
        </w:rPr>
        <w:t xml:space="preserve">část ověřující praktické dovednosti. </w:t>
      </w:r>
      <w:r w:rsidRPr="00FD3840">
        <w:rPr>
          <w:rFonts w:cs="Times New Roman"/>
          <w:szCs w:val="24"/>
        </w:rPr>
        <w:t>Ředitel školy jmenuje vedoucího absolventské práce a oponenta, kteří zpracují posudky absolventské práce včetně návrhu jejího hodnocení.</w:t>
      </w:r>
    </w:p>
    <w:p w14:paraId="2A09DD4D"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p>
    <w:p w14:paraId="577B9F79"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DF7B24">
        <w:rPr>
          <w:rFonts w:cs="Times New Roman"/>
          <w:b/>
          <w:bCs/>
          <w:i/>
          <w:iCs/>
          <w:color w:val="00B050"/>
          <w:szCs w:val="24"/>
        </w:rPr>
        <w:t>Znění účinné od 1. ledna 2026.</w:t>
      </w:r>
    </w:p>
    <w:p w14:paraId="3CA1D041" w14:textId="77777777" w:rsidR="00F6190D" w:rsidRPr="00F53F59" w:rsidRDefault="00F6190D" w:rsidP="00F6190D">
      <w:pPr>
        <w:rPr>
          <w:rFonts w:cs="Times New Roman"/>
          <w:szCs w:val="24"/>
        </w:rPr>
      </w:pPr>
    </w:p>
    <w:p w14:paraId="26BF2BA6" w14:textId="77777777" w:rsidR="00F6190D" w:rsidRPr="00F53F59" w:rsidRDefault="00F6190D" w:rsidP="00F6190D">
      <w:pPr>
        <w:rPr>
          <w:rFonts w:cs="Times New Roman"/>
          <w:szCs w:val="24"/>
        </w:rPr>
      </w:pPr>
      <w:r w:rsidRPr="00F53F59">
        <w:rPr>
          <w:rFonts w:cs="Times New Roman"/>
          <w:szCs w:val="24"/>
        </w:rPr>
        <w:t xml:space="preserve">(2) Ředitel školy vyhlašuje nejméně 1 řádný termín absolutoria ve školním roce. </w:t>
      </w:r>
      <w:r w:rsidRPr="00F53F59">
        <w:rPr>
          <w:rFonts w:cs="Times New Roman"/>
          <w:b/>
          <w:bCs/>
          <w:szCs w:val="24"/>
        </w:rPr>
        <w:t>Ředitel školy může studentovi, který již dříve získal vyšší odborné vzdělání, uznat jednotlivou zkoušku absolutoria, pokud je obsahově srovnatelná se zkouškou, kterou má student konat.</w:t>
      </w:r>
    </w:p>
    <w:p w14:paraId="0EFA5793" w14:textId="77777777" w:rsidR="00F6190D" w:rsidRPr="00F53F59" w:rsidRDefault="00F6190D" w:rsidP="00F6190D">
      <w:pPr>
        <w:rPr>
          <w:rFonts w:cs="Times New Roman"/>
          <w:szCs w:val="24"/>
        </w:rPr>
      </w:pPr>
    </w:p>
    <w:p w14:paraId="34FE54D5" w14:textId="77777777" w:rsidR="00F6190D" w:rsidRPr="00F53F59" w:rsidRDefault="00F6190D" w:rsidP="00F6190D">
      <w:pPr>
        <w:rPr>
          <w:rFonts w:cs="Times New Roman"/>
          <w:szCs w:val="24"/>
        </w:rPr>
      </w:pPr>
      <w:r w:rsidRPr="00F53F59">
        <w:rPr>
          <w:rFonts w:cs="Times New Roman"/>
          <w:szCs w:val="24"/>
        </w:rPr>
        <w:t>(3) Absolutorium se koná před zkušební komisí a je veřejné s výjimkou jednání zkušební komise o hodnocení studenta.</w:t>
      </w:r>
    </w:p>
    <w:p w14:paraId="1C092C39" w14:textId="77777777" w:rsidR="00F6190D" w:rsidRPr="00F53F59" w:rsidRDefault="00F6190D" w:rsidP="00F6190D">
      <w:pPr>
        <w:rPr>
          <w:rFonts w:cs="Times New Roman"/>
          <w:szCs w:val="24"/>
        </w:rPr>
      </w:pPr>
    </w:p>
    <w:p w14:paraId="26F24D11" w14:textId="77777777" w:rsidR="00F6190D" w:rsidRPr="00F53F59" w:rsidRDefault="00F6190D" w:rsidP="00F6190D">
      <w:pPr>
        <w:rPr>
          <w:rFonts w:cs="Times New Roman"/>
          <w:szCs w:val="24"/>
        </w:rPr>
      </w:pPr>
      <w:r w:rsidRPr="00F53F59">
        <w:rPr>
          <w:rFonts w:cs="Times New Roman"/>
          <w:szCs w:val="24"/>
        </w:rPr>
        <w:t xml:space="preserve">(4)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 </w:t>
      </w:r>
      <w:r w:rsidRPr="00F53F59">
        <w:rPr>
          <w:rFonts w:cs="Times New Roman"/>
          <w:strike/>
          <w:szCs w:val="24"/>
        </w:rPr>
        <w:t>odborník z praxe, vedoucí absolventské práce a oponent</w:t>
      </w:r>
      <w:r w:rsidRPr="00F53F59">
        <w:rPr>
          <w:rFonts w:cs="Times New Roman"/>
          <w:szCs w:val="24"/>
        </w:rPr>
        <w:t xml:space="preserve"> </w:t>
      </w:r>
      <w:r w:rsidRPr="00F53F59">
        <w:rPr>
          <w:rFonts w:cs="Times New Roman"/>
          <w:b/>
          <w:bCs/>
          <w:szCs w:val="24"/>
        </w:rPr>
        <w:t>a odborník z praxe</w:t>
      </w:r>
      <w:r w:rsidRPr="00F53F59">
        <w:rPr>
          <w:rFonts w:cs="Times New Roman"/>
          <w:szCs w:val="24"/>
        </w:rPr>
        <w:t xml:space="preserve">. </w:t>
      </w:r>
      <w:r w:rsidRPr="00F53F59">
        <w:rPr>
          <w:rFonts w:cs="Times New Roman"/>
          <w:b/>
          <w:bCs/>
          <w:szCs w:val="24"/>
        </w:rPr>
        <w:t xml:space="preserve">Rozhodne-li tak ředitel školy, mohou být vedoucí absolventské práce a oponent dalšími členy zkušební komise. </w:t>
      </w:r>
      <w:r w:rsidRPr="00F53F59">
        <w:rPr>
          <w:rFonts w:cs="Times New Roman"/>
          <w:szCs w:val="24"/>
        </w:rPr>
        <w:t>Předsedu komise jmenuje krajský úřad, ostatní členy komise ředitel školy. Ustanovení § 74 odst. 9 a 10 se použije obdobně.</w:t>
      </w:r>
    </w:p>
    <w:p w14:paraId="38834E28" w14:textId="77777777" w:rsidR="00F6190D" w:rsidRPr="00F53F59" w:rsidRDefault="00F6190D" w:rsidP="00F6190D">
      <w:pPr>
        <w:rPr>
          <w:rFonts w:cs="Times New Roman"/>
          <w:szCs w:val="24"/>
        </w:rPr>
      </w:pPr>
    </w:p>
    <w:p w14:paraId="205A2B3A" w14:textId="77777777" w:rsidR="00F6190D" w:rsidRPr="00F53F59" w:rsidRDefault="00F6190D" w:rsidP="00F6190D">
      <w:pPr>
        <w:rPr>
          <w:rFonts w:cs="Times New Roman"/>
          <w:szCs w:val="24"/>
        </w:rPr>
      </w:pPr>
      <w:r w:rsidRPr="00F53F59">
        <w:rPr>
          <w:rFonts w:cs="Times New Roman"/>
          <w:szCs w:val="24"/>
        </w:rPr>
        <w:lastRenderedPageBreak/>
        <w:t>(5)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14:paraId="3E39099E" w14:textId="77777777" w:rsidR="00F6190D" w:rsidRPr="00F53F59" w:rsidRDefault="00F6190D" w:rsidP="00F6190D">
      <w:pPr>
        <w:rPr>
          <w:rFonts w:cs="Times New Roman"/>
          <w:szCs w:val="24"/>
        </w:rPr>
      </w:pPr>
    </w:p>
    <w:p w14:paraId="2D32B90F" w14:textId="77777777" w:rsidR="00F6190D" w:rsidRPr="00F53F59" w:rsidRDefault="00F6190D" w:rsidP="00F6190D">
      <w:pPr>
        <w:rPr>
          <w:rFonts w:cs="Times New Roman"/>
          <w:szCs w:val="24"/>
        </w:rPr>
      </w:pPr>
      <w:r w:rsidRPr="00F53F59">
        <w:rPr>
          <w:rFonts w:cs="Times New Roman"/>
          <w:szCs w:val="24"/>
        </w:rPr>
        <w:t>(6)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0DF232F1" w14:textId="77777777" w:rsidR="00F6190D" w:rsidRPr="00F53F59" w:rsidRDefault="00F6190D" w:rsidP="00F6190D">
      <w:pPr>
        <w:rPr>
          <w:rFonts w:cs="Times New Roman"/>
          <w:szCs w:val="24"/>
        </w:rPr>
      </w:pPr>
    </w:p>
    <w:p w14:paraId="1F990DC3" w14:textId="77777777" w:rsidR="00F6190D" w:rsidRPr="00F53F59" w:rsidRDefault="00F6190D" w:rsidP="00F6190D">
      <w:pPr>
        <w:rPr>
          <w:rFonts w:cs="Times New Roman"/>
          <w:szCs w:val="24"/>
        </w:rPr>
      </w:pPr>
      <w:r w:rsidRPr="00F53F59">
        <w:rPr>
          <w:rFonts w:cs="Times New Roman"/>
          <w:szCs w:val="24"/>
        </w:rPr>
        <w:t>(7)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4DB1ACE2" w14:textId="77777777" w:rsidR="00F6190D" w:rsidRPr="00F53F59" w:rsidRDefault="00F6190D" w:rsidP="00F6190D">
      <w:pPr>
        <w:rPr>
          <w:rFonts w:cs="Times New Roman"/>
          <w:szCs w:val="24"/>
        </w:rPr>
      </w:pPr>
    </w:p>
    <w:p w14:paraId="34423909" w14:textId="77777777" w:rsidR="00F6190D" w:rsidRPr="00F53F59" w:rsidRDefault="00F6190D" w:rsidP="00F6190D">
      <w:pPr>
        <w:rPr>
          <w:rFonts w:cs="Times New Roman"/>
          <w:szCs w:val="24"/>
        </w:rPr>
      </w:pPr>
      <w:r w:rsidRPr="00F53F59">
        <w:rPr>
          <w:rFonts w:cs="Times New Roman"/>
          <w:szCs w:val="24"/>
        </w:rPr>
        <w:t>(8) Student může absolutorium vykonat nejpozději do 5 let od data, kdy přestal být studentem školy podle odstavce 7 věty druhé.</w:t>
      </w:r>
    </w:p>
    <w:p w14:paraId="6B92ED6D" w14:textId="77777777" w:rsidR="00F6190D" w:rsidRPr="00F53F59" w:rsidRDefault="00F6190D" w:rsidP="00F6190D">
      <w:pPr>
        <w:rPr>
          <w:rFonts w:cs="Times New Roman"/>
          <w:szCs w:val="24"/>
        </w:rPr>
      </w:pPr>
    </w:p>
    <w:p w14:paraId="7EAB62A8" w14:textId="77777777" w:rsidR="00F6190D" w:rsidRPr="00F53F59" w:rsidRDefault="00F6190D" w:rsidP="00F6190D">
      <w:pPr>
        <w:rPr>
          <w:rFonts w:cs="Times New Roman"/>
          <w:szCs w:val="24"/>
        </w:rPr>
      </w:pPr>
      <w:r w:rsidRPr="00F53F59">
        <w:rPr>
          <w:rFonts w:cs="Times New Roman"/>
          <w:szCs w:val="24"/>
        </w:rPr>
        <w:t>(9)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14:paraId="0FF4D52C" w14:textId="77777777" w:rsidR="00F6190D" w:rsidRDefault="00F6190D" w:rsidP="00F6190D">
      <w:pPr>
        <w:jc w:val="center"/>
        <w:rPr>
          <w:rFonts w:cs="Times New Roman"/>
          <w:szCs w:val="24"/>
        </w:rPr>
      </w:pPr>
    </w:p>
    <w:p w14:paraId="3EA2C27D"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103</w:t>
      </w:r>
    </w:p>
    <w:p w14:paraId="050C1685"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3BC8AF61" w14:textId="77777777" w:rsidR="00F6190D" w:rsidRPr="004342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0000" w:themeColor="text1"/>
          <w:szCs w:val="24"/>
          <w:lang w:eastAsia="cs-CZ"/>
        </w:rPr>
      </w:pPr>
      <w:r w:rsidRPr="008D718F">
        <w:rPr>
          <w:rFonts w:eastAsia="MS Mincho" w:cs="Times New Roman"/>
          <w:szCs w:val="24"/>
          <w:lang w:eastAsia="cs-CZ"/>
        </w:rPr>
        <w:tab/>
        <w:t xml:space="preserve">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w:t>
      </w:r>
      <w:bookmarkStart w:id="34" w:name="_Hlk187162555"/>
      <w:r w:rsidRPr="008D718F">
        <w:rPr>
          <w:rFonts w:eastAsia="MS Mincho" w:cs="Times New Roman"/>
          <w:szCs w:val="24"/>
          <w:lang w:eastAsia="cs-CZ"/>
        </w:rPr>
        <w:t xml:space="preserve">a průběhu vyššího odborného vzdělávání, </w:t>
      </w:r>
      <w:bookmarkStart w:id="35" w:name="_Hlk185405357"/>
      <w:r w:rsidRPr="0043428F">
        <w:rPr>
          <w:rFonts w:eastAsia="MS Mincho" w:cs="Times New Roman"/>
          <w:b/>
          <w:bCs/>
          <w:color w:val="000000" w:themeColor="text1"/>
          <w:szCs w:val="24"/>
          <w:lang w:eastAsia="cs-CZ"/>
        </w:rPr>
        <w:t>nejnižší a nejvyšší přípustné počty povinných vyučovacích hodin v jednotlivých ročnících,</w:t>
      </w:r>
      <w:bookmarkEnd w:id="35"/>
      <w:r w:rsidRPr="0043428F">
        <w:rPr>
          <w:rFonts w:eastAsia="MS Mincho" w:cs="Times New Roman"/>
          <w:b/>
          <w:bCs/>
          <w:color w:val="000000" w:themeColor="text1"/>
          <w:szCs w:val="24"/>
          <w:lang w:eastAsia="cs-CZ"/>
        </w:rPr>
        <w:t xml:space="preserve"> podrobnosti k autorizaci vzdělávacího programu, k označování autorizovaného vzdělávacího programu</w:t>
      </w:r>
      <w:r w:rsidRPr="0043428F">
        <w:rPr>
          <w:rFonts w:eastAsia="MS Mincho" w:cs="Times New Roman"/>
          <w:b/>
          <w:bCs/>
          <w:i/>
          <w:iCs/>
          <w:color w:val="000000" w:themeColor="text1"/>
          <w:szCs w:val="24"/>
          <w:lang w:eastAsia="cs-CZ"/>
        </w:rPr>
        <w:t>,</w:t>
      </w:r>
      <w:r w:rsidRPr="0043428F">
        <w:rPr>
          <w:rFonts w:eastAsia="MS Mincho" w:cs="Times New Roman"/>
          <w:b/>
          <w:bCs/>
          <w:color w:val="000000" w:themeColor="text1"/>
          <w:szCs w:val="24"/>
          <w:lang w:eastAsia="cs-CZ"/>
        </w:rPr>
        <w:t xml:space="preserve"> k obsahu oznámení zasílaných vyšší odbornou školou nebo Akreditačním úřadem o vzdělávacích programech vyšších odborných škol orgánu, který vede rejstřík škol a školských zařízení, a k výčtu údajů zapisovaných o vzdělávacích programech vyšších odborných škol do rejstříku škol a školských zařízení, </w:t>
      </w:r>
      <w:bookmarkEnd w:id="34"/>
      <w:r w:rsidRPr="008D718F">
        <w:rPr>
          <w:rFonts w:eastAsia="MS Mincho" w:cs="Times New Roman"/>
          <w:szCs w:val="24"/>
          <w:lang w:eastAsia="cs-CZ"/>
        </w:rPr>
        <w:t xml:space="preserve">podmínky konání odborné praxe a náležitosti smlouvy o obsahu, rozsahu a podmínkách odborné praxe, pravidla pro hodnocení studentů, pro uznávání předchozího vzdělání a podrobnější podmínky o ukončování vyššího odborného vzdělávání </w:t>
      </w:r>
      <w:bookmarkStart w:id="36" w:name="_Hlk187162608"/>
      <w:r w:rsidRPr="0043428F">
        <w:rPr>
          <w:rFonts w:eastAsia="MS Mincho" w:cs="Times New Roman"/>
          <w:strike/>
          <w:color w:val="000000" w:themeColor="text1"/>
          <w:szCs w:val="24"/>
          <w:lang w:eastAsia="cs-CZ"/>
        </w:rPr>
        <w:t>absolutoriem</w:t>
      </w:r>
      <w:bookmarkEnd w:id="36"/>
      <w:r w:rsidRPr="0043428F">
        <w:rPr>
          <w:rFonts w:eastAsia="MS Mincho" w:cs="Times New Roman"/>
          <w:color w:val="000000" w:themeColor="text1"/>
          <w:szCs w:val="24"/>
          <w:lang w:eastAsia="cs-CZ"/>
        </w:rPr>
        <w:t xml:space="preserve">. </w:t>
      </w:r>
    </w:p>
    <w:p w14:paraId="1CFCE585" w14:textId="77777777" w:rsidR="00F6190D" w:rsidRPr="008D718F"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before="480"/>
        <w:jc w:val="center"/>
        <w:rPr>
          <w:rFonts w:eastAsia="MS Mincho" w:cs="Times New Roman"/>
          <w:szCs w:val="24"/>
          <w:lang w:eastAsia="cs-CZ"/>
        </w:rPr>
      </w:pPr>
      <w:r w:rsidRPr="008D718F">
        <w:rPr>
          <w:rFonts w:eastAsia="MS Mincho" w:cs="Times New Roman"/>
          <w:szCs w:val="24"/>
          <w:lang w:eastAsia="cs-CZ"/>
        </w:rPr>
        <w:t xml:space="preserve">HLAVA II </w:t>
      </w:r>
    </w:p>
    <w:p w14:paraId="2CFDEB85" w14:textId="77777777" w:rsidR="00F6190D" w:rsidRPr="008D718F"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24411CBE" w14:textId="77777777" w:rsidR="00F6190D" w:rsidRPr="00794C82" w:rsidRDefault="00F6190D" w:rsidP="00F6190D">
      <w:pPr>
        <w:keepNext/>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bookmarkStart w:id="37" w:name="_Hlk187162874"/>
      <w:r w:rsidRPr="00794C82">
        <w:rPr>
          <w:rFonts w:eastAsia="MS Mincho" w:cs="Times New Roman"/>
          <w:b/>
          <w:bCs/>
          <w:color w:val="000000" w:themeColor="text1"/>
          <w:szCs w:val="24"/>
          <w:lang w:eastAsia="cs-CZ"/>
        </w:rPr>
        <w:t xml:space="preserve">AKREDITACE NEBO AUTORIZACE </w:t>
      </w:r>
      <w:bookmarkEnd w:id="37"/>
      <w:r w:rsidRPr="00794C82">
        <w:rPr>
          <w:rFonts w:eastAsia="MS Mincho" w:cs="Times New Roman"/>
          <w:b/>
          <w:bCs/>
          <w:szCs w:val="24"/>
          <w:lang w:eastAsia="cs-CZ"/>
        </w:rPr>
        <w:t xml:space="preserve">VZDĚLÁVACÍHO PROGRAMU </w:t>
      </w:r>
    </w:p>
    <w:p w14:paraId="70F86D2D" w14:textId="77777777" w:rsidR="00F6190D" w:rsidRPr="00794C82"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szCs w:val="24"/>
          <w:lang w:eastAsia="cs-CZ"/>
        </w:rPr>
      </w:pPr>
    </w:p>
    <w:p w14:paraId="0581547B"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104</w:t>
      </w:r>
    </w:p>
    <w:p w14:paraId="4D92B359"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0FF72DCF"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lastRenderedPageBreak/>
        <w:t>(1) Vzdělávací program v příslušném oboru vzdělání pro jednotlivou vyšší odbornou školu</w:t>
      </w:r>
      <w:r w:rsidRPr="008D718F">
        <w:rPr>
          <w:rFonts w:eastAsia="MS Mincho" w:cs="Times New Roman"/>
          <w:b/>
          <w:bCs/>
          <w:color w:val="FF0000"/>
          <w:szCs w:val="24"/>
          <w:lang w:eastAsia="cs-CZ"/>
        </w:rPr>
        <w:t xml:space="preserve">, </w:t>
      </w:r>
      <w:r w:rsidRPr="0043428F">
        <w:rPr>
          <w:rFonts w:eastAsia="MS Mincho" w:cs="Times New Roman"/>
          <w:b/>
          <w:bCs/>
          <w:color w:val="000000" w:themeColor="text1"/>
          <w:szCs w:val="24"/>
          <w:lang w:eastAsia="cs-CZ"/>
        </w:rPr>
        <w:t>jehož úspěšným ukončením se získává vyšší odborné vzdělání,</w:t>
      </w:r>
      <w:r w:rsidRPr="0043428F">
        <w:rPr>
          <w:rFonts w:eastAsia="MS Mincho" w:cs="Times New Roman"/>
          <w:color w:val="000000" w:themeColor="text1"/>
          <w:szCs w:val="24"/>
          <w:lang w:eastAsia="cs-CZ"/>
        </w:rPr>
        <w:t xml:space="preserve">  </w:t>
      </w:r>
      <w:r w:rsidRPr="008D718F">
        <w:rPr>
          <w:rFonts w:eastAsia="MS Mincho" w:cs="Times New Roman"/>
          <w:szCs w:val="24"/>
          <w:lang w:eastAsia="cs-CZ"/>
        </w:rPr>
        <w:t>podléhá akreditaci, kterou uděluje</w:t>
      </w:r>
      <w:r w:rsidRPr="00FD13CE">
        <w:rPr>
          <w:rFonts w:ascii="Arial" w:hAnsi="Arial" w:cs="Arial"/>
          <w:sz w:val="20"/>
          <w:szCs w:val="20"/>
        </w:rPr>
        <w:t xml:space="preserve"> </w:t>
      </w:r>
      <w:r w:rsidRPr="00FD13CE">
        <w:rPr>
          <w:rFonts w:eastAsia="MS Mincho" w:cs="Times New Roman"/>
          <w:szCs w:val="24"/>
          <w:lang w:eastAsia="cs-CZ"/>
        </w:rPr>
        <w:t>Národní akreditační úřad pro terciární vzdělávání (dále jen „Akreditační úřad“)</w:t>
      </w:r>
      <w:r w:rsidRPr="001D5847">
        <w:rPr>
          <w:rFonts w:eastAsia="MS Mincho" w:cs="Times New Roman"/>
          <w:szCs w:val="24"/>
          <w:lang w:eastAsia="cs-CZ"/>
        </w:rPr>
        <w:t xml:space="preserve">, </w:t>
      </w:r>
      <w:r w:rsidRPr="00FD13CE">
        <w:rPr>
          <w:rFonts w:eastAsia="MS Mincho" w:cs="Times New Roman"/>
          <w:szCs w:val="24"/>
          <w:lang w:eastAsia="cs-CZ"/>
        </w:rPr>
        <w:t>zřízený zákonem o vysokých školách</w:t>
      </w:r>
      <w:r w:rsidRPr="008D718F">
        <w:rPr>
          <w:rFonts w:eastAsia="MS Mincho" w:cs="Times New Roman"/>
          <w:szCs w:val="24"/>
          <w:lang w:eastAsia="cs-CZ"/>
        </w:rPr>
        <w:t>; v případě vzdělávacího programu zdravotnického zaměření s předchozím souhlasným stanoviskem Ministerstva zdravotnictví a v případě vzdělávacího programu v oblasti bezpečnostních služeb s předchozím souhlasným stanoviskem Ministerstva vnitra a v případě vzdělávacího programu zaměřeného na přípravu k výkonu regulovaného povolání též s předchozím souhlasným stanoviskem příslušného uznávacího orgánu</w:t>
      </w:r>
      <w:r w:rsidRPr="008D718F">
        <w:rPr>
          <w:rFonts w:eastAsia="MS Mincho" w:cs="Times New Roman"/>
          <w:szCs w:val="24"/>
          <w:vertAlign w:val="superscript"/>
          <w:lang w:eastAsia="cs-CZ"/>
        </w:rPr>
        <w:t>1)</w:t>
      </w:r>
      <w:r w:rsidRPr="008D718F">
        <w:rPr>
          <w:rFonts w:eastAsia="MS Mincho" w:cs="Times New Roman"/>
          <w:szCs w:val="24"/>
          <w:lang w:eastAsia="cs-CZ"/>
        </w:rPr>
        <w:t xml:space="preserve">, že absolventi budou připraveni odpovídajícím způsobem k výkonu tohoto povolání. Ministerstvo zdravotnictví, Ministerstvo vnitra nebo příslušný uznávací orgán vydávají stanoviska podle věty první do 90 dnů ode dne, kdy jim byla žádost o stanovisko doručena. </w:t>
      </w:r>
    </w:p>
    <w:p w14:paraId="18A514D3"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01CA617"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(2) Je-li vzdělávací program </w:t>
      </w:r>
      <w:bookmarkStart w:id="38" w:name="_Hlk187163388"/>
      <w:r w:rsidRPr="008D718F">
        <w:rPr>
          <w:rFonts w:eastAsia="MS Mincho" w:cs="Times New Roman"/>
          <w:szCs w:val="24"/>
          <w:lang w:eastAsia="cs-CZ"/>
        </w:rPr>
        <w:t xml:space="preserve">akreditován </w:t>
      </w:r>
      <w:r w:rsidRPr="0043428F">
        <w:rPr>
          <w:rFonts w:eastAsia="MS Mincho" w:cs="Times New Roman"/>
          <w:b/>
          <w:bCs/>
          <w:color w:val="000000" w:themeColor="text1"/>
          <w:szCs w:val="24"/>
          <w:lang w:eastAsia="cs-CZ"/>
        </w:rPr>
        <w:t xml:space="preserve">nebo autorizován </w:t>
      </w:r>
      <w:bookmarkEnd w:id="38"/>
      <w:r w:rsidRPr="008D718F">
        <w:rPr>
          <w:rFonts w:eastAsia="MS Mincho" w:cs="Times New Roman"/>
          <w:szCs w:val="24"/>
          <w:lang w:eastAsia="cs-CZ"/>
        </w:rPr>
        <w:t xml:space="preserve">a zapsán pro příslušnou vyšší odbornou školu do školského rejstříku, lze ke vzdělávání v tomto programu přijímat uchazeče, konat výuku, </w:t>
      </w:r>
      <w:bookmarkStart w:id="39" w:name="_Hlk187163441"/>
      <w:r w:rsidRPr="0043428F">
        <w:rPr>
          <w:rFonts w:eastAsia="MS Mincho" w:cs="Times New Roman"/>
          <w:color w:val="000000" w:themeColor="text1"/>
          <w:szCs w:val="24"/>
          <w:lang w:eastAsia="cs-CZ"/>
        </w:rPr>
        <w:t>zkoušky</w:t>
      </w:r>
      <w:r w:rsidRPr="0043428F">
        <w:rPr>
          <w:rFonts w:eastAsia="MS Mincho" w:cs="Times New Roman"/>
          <w:b/>
          <w:bCs/>
          <w:color w:val="000000" w:themeColor="text1"/>
          <w:szCs w:val="24"/>
          <w:lang w:eastAsia="cs-CZ"/>
        </w:rPr>
        <w:t>, obhajoby závěrečných prací</w:t>
      </w:r>
      <w:r w:rsidRPr="0043428F">
        <w:rPr>
          <w:rFonts w:eastAsia="MS Mincho" w:cs="Times New Roman"/>
          <w:color w:val="000000" w:themeColor="text1"/>
          <w:szCs w:val="24"/>
          <w:lang w:eastAsia="cs-CZ"/>
        </w:rPr>
        <w:t xml:space="preserve"> </w:t>
      </w:r>
      <w:bookmarkEnd w:id="39"/>
      <w:r w:rsidRPr="0043428F">
        <w:rPr>
          <w:rFonts w:eastAsia="MS Mincho" w:cs="Times New Roman"/>
          <w:color w:val="000000" w:themeColor="text1"/>
          <w:szCs w:val="24"/>
          <w:lang w:eastAsia="cs-CZ"/>
        </w:rPr>
        <w:t xml:space="preserve">a přiznávat </w:t>
      </w:r>
      <w:r w:rsidRPr="008D718F">
        <w:rPr>
          <w:rFonts w:eastAsia="MS Mincho" w:cs="Times New Roman"/>
          <w:szCs w:val="24"/>
          <w:lang w:eastAsia="cs-CZ"/>
        </w:rPr>
        <w:t xml:space="preserve">označení absolventa vyšší odborné školy. </w:t>
      </w:r>
    </w:p>
    <w:p w14:paraId="361C861D"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F51E47E"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03B7AD70" w14:textId="77777777" w:rsidR="00F6190D" w:rsidRDefault="00F6190D" w:rsidP="00F6190D">
      <w:pPr>
        <w:keepNext/>
        <w:widowControl w:val="0"/>
        <w:autoSpaceDE w:val="0"/>
        <w:autoSpaceDN w:val="0"/>
        <w:adjustRightInd w:val="0"/>
        <w:jc w:val="center"/>
        <w:rPr>
          <w:rFonts w:eastAsia="MS Mincho" w:cs="Times New Roman"/>
          <w:szCs w:val="24"/>
          <w:lang w:eastAsia="cs-CZ"/>
        </w:rPr>
      </w:pPr>
    </w:p>
    <w:p w14:paraId="38855850" w14:textId="77777777" w:rsidR="00F6190D" w:rsidRPr="008D718F" w:rsidRDefault="00F6190D" w:rsidP="00F6190D">
      <w:pPr>
        <w:keepNext/>
        <w:widowControl w:val="0"/>
        <w:autoSpaceDE w:val="0"/>
        <w:autoSpaceDN w:val="0"/>
        <w:adjustRightInd w:val="0"/>
        <w:jc w:val="center"/>
        <w:rPr>
          <w:rFonts w:eastAsia="MS Mincho" w:cs="Times New Roman"/>
          <w:szCs w:val="24"/>
          <w:lang w:eastAsia="cs-CZ"/>
        </w:rPr>
      </w:pPr>
      <w:r w:rsidRPr="008D718F">
        <w:rPr>
          <w:rFonts w:eastAsia="MS Mincho" w:cs="Times New Roman"/>
          <w:szCs w:val="24"/>
          <w:lang w:eastAsia="cs-CZ"/>
        </w:rPr>
        <w:t>§ 105</w:t>
      </w:r>
    </w:p>
    <w:p w14:paraId="6E99B87F" w14:textId="77777777" w:rsidR="00F6190D" w:rsidRDefault="00F6190D" w:rsidP="00F6190D">
      <w:pPr>
        <w:widowControl w:val="0"/>
        <w:autoSpaceDE w:val="0"/>
        <w:autoSpaceDN w:val="0"/>
        <w:adjustRightInd w:val="0"/>
        <w:rPr>
          <w:rFonts w:eastAsia="MS Mincho" w:cs="Times New Roman"/>
          <w:szCs w:val="24"/>
          <w:lang w:eastAsia="cs-CZ"/>
        </w:rPr>
      </w:pPr>
    </w:p>
    <w:p w14:paraId="1A47CC43" w14:textId="77777777" w:rsidR="00F6190D" w:rsidRPr="006F4536" w:rsidRDefault="00F6190D" w:rsidP="00F6190D">
      <w:pPr>
        <w:pStyle w:val="18"/>
        <w:spacing w:after="120"/>
        <w:ind w:left="0" w:firstLine="0"/>
        <w:rPr>
          <w:szCs w:val="24"/>
        </w:rPr>
      </w:pPr>
      <w:r w:rsidRPr="006F4536">
        <w:rPr>
          <w:szCs w:val="24"/>
        </w:rPr>
        <w:t>(1) </w:t>
      </w:r>
      <w:r w:rsidRPr="00BA0D9F">
        <w:rPr>
          <w:szCs w:val="24"/>
        </w:rPr>
        <w:t>Žádost o udělení akreditace vzdělávacího programu v určitém oboru vzdělání pro jednotlivou vyšší odbornou školu se podává Akreditačnímu úřadu. Žádost podává právnická osoba nebo organizační složka státu nebo její součást, která vykonává nebo bude vykonávat činnost vyšší odborné školy; před vznikem uvedené právnické osoby může žádost podat její zřizovatel, zakladatel nebo jiná osoba, která je v souladu s právními předpisy oprávněna jednat za právnickou osobu do jejího vzniku</w:t>
      </w:r>
      <w:r w:rsidRPr="006D11CC">
        <w:rPr>
          <w:szCs w:val="24"/>
        </w:rPr>
        <w:t>.</w:t>
      </w:r>
    </w:p>
    <w:p w14:paraId="4F73DE03" w14:textId="77777777" w:rsidR="00F6190D" w:rsidRPr="006F4536" w:rsidRDefault="00F6190D" w:rsidP="00F6190D">
      <w:pPr>
        <w:pStyle w:val="19"/>
        <w:spacing w:after="120"/>
        <w:ind w:left="0" w:firstLine="0"/>
        <w:rPr>
          <w:szCs w:val="24"/>
        </w:rPr>
      </w:pPr>
      <w:r w:rsidRPr="006F4536">
        <w:rPr>
          <w:szCs w:val="24"/>
        </w:rPr>
        <w:t>(2) </w:t>
      </w:r>
      <w:r w:rsidRPr="0078495D">
        <w:rPr>
          <w:szCs w:val="24"/>
        </w:rPr>
        <w:t> </w:t>
      </w:r>
      <w:r w:rsidRPr="00BA0D9F">
        <w:rPr>
          <w:szCs w:val="24"/>
        </w:rPr>
        <w:t>Akreditační úřad rozhodne o žádosti o akreditaci vzdělávacího programu do 120 dnů od obdržení žádosti</w:t>
      </w:r>
      <w:r w:rsidRPr="006F4536">
        <w:rPr>
          <w:szCs w:val="24"/>
        </w:rPr>
        <w:t>.</w:t>
      </w:r>
    </w:p>
    <w:p w14:paraId="2B18F15B" w14:textId="77777777" w:rsidR="00F6190D" w:rsidRPr="008D718F" w:rsidRDefault="00F6190D" w:rsidP="00F6190D">
      <w:pPr>
        <w:widowControl w:val="0"/>
        <w:autoSpaceDE w:val="0"/>
        <w:autoSpaceDN w:val="0"/>
        <w:adjustRightInd w:val="0"/>
        <w:rPr>
          <w:rFonts w:eastAsia="MS Mincho" w:cs="Times New Roman"/>
          <w:strike/>
          <w:color w:val="FF0000"/>
          <w:szCs w:val="24"/>
          <w:lang w:eastAsia="cs-CZ"/>
        </w:rPr>
      </w:pPr>
      <w:r w:rsidRPr="008D718F">
        <w:rPr>
          <w:rFonts w:eastAsia="MS Mincho" w:cs="Times New Roman"/>
          <w:szCs w:val="24"/>
          <w:lang w:eastAsia="cs-CZ"/>
        </w:rPr>
        <w:t xml:space="preserve">(3) </w:t>
      </w:r>
      <w:r>
        <w:rPr>
          <w:rFonts w:eastAsia="MS Mincho" w:cs="Times New Roman"/>
          <w:szCs w:val="24"/>
          <w:lang w:eastAsia="cs-CZ"/>
        </w:rPr>
        <w:t>Akreditační úřad</w:t>
      </w:r>
      <w:r w:rsidRPr="008D718F">
        <w:rPr>
          <w:rFonts w:eastAsia="MS Mincho" w:cs="Times New Roman"/>
          <w:color w:val="00B050"/>
          <w:szCs w:val="24"/>
          <w:lang w:eastAsia="cs-CZ"/>
        </w:rPr>
        <w:t xml:space="preserve"> </w:t>
      </w:r>
      <w:r w:rsidRPr="008D718F">
        <w:rPr>
          <w:rFonts w:eastAsia="MS Mincho" w:cs="Times New Roman"/>
          <w:szCs w:val="24"/>
          <w:lang w:eastAsia="cs-CZ"/>
        </w:rPr>
        <w:t xml:space="preserve">akreditaci neudělí, jestliže </w:t>
      </w:r>
    </w:p>
    <w:p w14:paraId="76F008D8" w14:textId="77777777" w:rsidR="00F6190D" w:rsidRPr="008D718F" w:rsidRDefault="00F6190D" w:rsidP="00F6190D">
      <w:pPr>
        <w:widowControl w:val="0"/>
        <w:autoSpaceDE w:val="0"/>
        <w:autoSpaceDN w:val="0"/>
        <w:adjustRightInd w:val="0"/>
        <w:spacing w:after="120"/>
        <w:rPr>
          <w:rFonts w:eastAsia="MS Mincho" w:cs="Times New Roman"/>
          <w:szCs w:val="24"/>
          <w:lang w:eastAsia="cs-CZ"/>
        </w:rPr>
      </w:pPr>
      <w:r w:rsidRPr="008D718F">
        <w:rPr>
          <w:rFonts w:eastAsia="MS Mincho" w:cs="Times New Roman"/>
          <w:szCs w:val="24"/>
          <w:lang w:eastAsia="cs-CZ"/>
        </w:rPr>
        <w:t xml:space="preserve">a) vzdělávací program nesplňuje náležitosti uvedené v § 6 odst. 1, </w:t>
      </w:r>
    </w:p>
    <w:p w14:paraId="71905009" w14:textId="77777777" w:rsidR="00F6190D" w:rsidRDefault="00F6190D" w:rsidP="00F6190D">
      <w:pPr>
        <w:widowControl w:val="0"/>
        <w:autoSpaceDE w:val="0"/>
        <w:autoSpaceDN w:val="0"/>
        <w:adjustRightInd w:val="0"/>
        <w:spacing w:after="120"/>
        <w:rPr>
          <w:rFonts w:eastAsia="MS Mincho" w:cs="Times New Roman"/>
          <w:szCs w:val="24"/>
          <w:lang w:eastAsia="cs-CZ"/>
        </w:rPr>
      </w:pPr>
      <w:r w:rsidRPr="008D718F">
        <w:rPr>
          <w:rFonts w:eastAsia="MS Mincho" w:cs="Times New Roman"/>
          <w:szCs w:val="24"/>
          <w:lang w:eastAsia="cs-CZ"/>
        </w:rPr>
        <w:t>b) vzdělávací program není z hlediska obsahu v souladu s cíli a zásadami stanovenými tímto zákonem</w:t>
      </w:r>
      <w:r>
        <w:rPr>
          <w:rFonts w:eastAsia="MS Mincho" w:cs="Times New Roman"/>
          <w:szCs w:val="24"/>
          <w:lang w:eastAsia="cs-CZ"/>
        </w:rPr>
        <w:t>,</w:t>
      </w:r>
    </w:p>
    <w:p w14:paraId="485B55FE" w14:textId="77777777" w:rsidR="00F6190D" w:rsidRPr="00BA0D9F" w:rsidRDefault="00F6190D" w:rsidP="00F6190D">
      <w:pPr>
        <w:widowControl w:val="0"/>
        <w:autoSpaceDE w:val="0"/>
        <w:autoSpaceDN w:val="0"/>
        <w:adjustRightInd w:val="0"/>
        <w:spacing w:after="120"/>
        <w:rPr>
          <w:rFonts w:eastAsia="MS Mincho" w:cs="Times New Roman"/>
          <w:szCs w:val="24"/>
          <w:lang w:eastAsia="cs-CZ"/>
        </w:rPr>
      </w:pPr>
      <w:r w:rsidRPr="00BA0D9F">
        <w:rPr>
          <w:rFonts w:eastAsia="MS Mincho" w:cs="Times New Roman"/>
          <w:szCs w:val="24"/>
          <w:lang w:eastAsia="cs-CZ"/>
        </w:rPr>
        <w:t>c) k akreditaci nebylo vydáno souhlasné stanovisko Ministerstva zdravotnictví, Ministerstva vnitra nebo příslušného uznávacího orgánu, je-li takové stanovisko potřebné podle § 104 odst. 1, nebo</w:t>
      </w:r>
    </w:p>
    <w:p w14:paraId="72FEBA53" w14:textId="77777777" w:rsidR="00F6190D" w:rsidRPr="00BA0D9F" w:rsidRDefault="00F6190D" w:rsidP="00F6190D">
      <w:pPr>
        <w:widowControl w:val="0"/>
        <w:autoSpaceDE w:val="0"/>
        <w:autoSpaceDN w:val="0"/>
        <w:adjustRightInd w:val="0"/>
        <w:spacing w:after="120"/>
        <w:rPr>
          <w:rFonts w:eastAsia="MS Mincho" w:cs="Times New Roman"/>
          <w:szCs w:val="24"/>
          <w:lang w:eastAsia="cs-CZ"/>
        </w:rPr>
      </w:pPr>
      <w:r w:rsidRPr="00BA0D9F">
        <w:rPr>
          <w:rFonts w:eastAsia="MS Mincho" w:cs="Times New Roman"/>
          <w:szCs w:val="24"/>
          <w:lang w:eastAsia="cs-CZ"/>
        </w:rPr>
        <w:t xml:space="preserve"> d) v žádosti byly uvedeny nesprávné údaje rozhodné pro akreditaci vzdělávacího programu a ke dni vydání rozhodnutí nebyly tyto vady odstraněny.</w:t>
      </w:r>
    </w:p>
    <w:p w14:paraId="313F062D" w14:textId="77777777" w:rsidR="00F6190D" w:rsidRPr="008D718F" w:rsidRDefault="00F6190D" w:rsidP="00F6190D">
      <w:pPr>
        <w:widowControl w:val="0"/>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(4) </w:t>
      </w:r>
      <w:r w:rsidRPr="008D718F">
        <w:rPr>
          <w:rFonts w:eastAsia="MS Mincho" w:cs="Times New Roman"/>
          <w:szCs w:val="24"/>
          <w:lang w:eastAsia="cs-CZ"/>
        </w:rPr>
        <w:t xml:space="preserve">Ministerstvo stanoví prováděcím právním předpisem obsah písemné žádosti o akreditaci vzdělávacího programu. </w:t>
      </w:r>
    </w:p>
    <w:p w14:paraId="59DCC849"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480"/>
        <w:jc w:val="center"/>
        <w:rPr>
          <w:rFonts w:eastAsia="MS Mincho" w:cs="Times New Roman"/>
          <w:szCs w:val="24"/>
          <w:lang w:eastAsia="cs-CZ"/>
        </w:rPr>
      </w:pPr>
      <w:r w:rsidRPr="008D718F">
        <w:rPr>
          <w:rFonts w:eastAsia="MS Mincho" w:cs="Times New Roman"/>
          <w:szCs w:val="24"/>
          <w:lang w:eastAsia="cs-CZ"/>
        </w:rPr>
        <w:t>§ 106</w:t>
      </w:r>
    </w:p>
    <w:p w14:paraId="05FC6D7E"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40012D80"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(1) Akreditace vzdělávacího programu se uděluje na dobu rovnající se nejvýše dvojnásobku délky vzdělávání v denní formě studia. Platnost akreditace lze i opakovaně prodloužit. Na řízení </w:t>
      </w:r>
      <w:r w:rsidRPr="008D718F">
        <w:rPr>
          <w:rFonts w:eastAsia="MS Mincho" w:cs="Times New Roman"/>
          <w:szCs w:val="24"/>
          <w:lang w:eastAsia="cs-CZ"/>
        </w:rPr>
        <w:lastRenderedPageBreak/>
        <w:t xml:space="preserve">o prodloužení platnosti akreditace se přiměřeně vztahuje ustanovení § 105. </w:t>
      </w:r>
    </w:p>
    <w:p w14:paraId="083B6038"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zCs w:val="24"/>
          <w:lang w:eastAsia="cs-CZ"/>
        </w:rPr>
      </w:pPr>
      <w:r w:rsidRPr="008D718F">
        <w:rPr>
          <w:rFonts w:eastAsia="MS Mincho" w:cs="Times New Roman"/>
          <w:szCs w:val="24"/>
          <w:lang w:eastAsia="cs-CZ"/>
        </w:rPr>
        <w:t xml:space="preserve"> </w:t>
      </w:r>
    </w:p>
    <w:p w14:paraId="68E6FA37"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8D718F">
        <w:rPr>
          <w:rFonts w:eastAsia="MS Mincho" w:cs="Times New Roman"/>
          <w:szCs w:val="24"/>
          <w:lang w:eastAsia="cs-CZ"/>
        </w:rPr>
        <w:t xml:space="preserve">(2) Během uskutečňování akreditovaného vzdělávacího programu může vyšší odborná škola požádat o akreditaci změny vzdělávacího programu. </w:t>
      </w:r>
    </w:p>
    <w:p w14:paraId="001A00D4"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szCs w:val="24"/>
          <w:lang w:eastAsia="cs-CZ"/>
        </w:rPr>
      </w:pPr>
    </w:p>
    <w:p w14:paraId="009E6743"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szCs w:val="24"/>
          <w:lang w:eastAsia="cs-CZ"/>
        </w:rPr>
      </w:pPr>
      <w:r w:rsidRPr="008D718F">
        <w:rPr>
          <w:rFonts w:eastAsia="MS Mincho" w:cs="Times New Roman"/>
          <w:szCs w:val="24"/>
          <w:lang w:eastAsia="cs-CZ"/>
        </w:rPr>
        <w:t>(3) Akreditace vzdělávacího programu zaniká výmazem příslušného oboru vzdělání ze školského rejstříku</w:t>
      </w:r>
      <w:r w:rsidRPr="00BA0D9F">
        <w:rPr>
          <w:rFonts w:eastAsia="MS Mincho" w:cs="Times New Roman"/>
          <w:szCs w:val="24"/>
          <w:lang w:eastAsia="cs-CZ"/>
        </w:rPr>
        <w:t>, uplynutím doby platnosti akreditace vzdělávacího programu nebo odnětím akreditace vzdělávacího programu</w:t>
      </w:r>
      <w:r w:rsidRPr="008D718F">
        <w:rPr>
          <w:rFonts w:eastAsia="MS Mincho" w:cs="Times New Roman"/>
          <w:szCs w:val="24"/>
          <w:lang w:eastAsia="cs-CZ"/>
        </w:rPr>
        <w:t>.</w:t>
      </w:r>
      <w:r w:rsidRPr="008D718F">
        <w:rPr>
          <w:rFonts w:eastAsia="MS Mincho" w:cs="Times New Roman"/>
          <w:b/>
          <w:bCs/>
          <w:szCs w:val="24"/>
          <w:lang w:eastAsia="cs-CZ"/>
        </w:rPr>
        <w:t xml:space="preserve"> </w:t>
      </w:r>
      <w:bookmarkStart w:id="40" w:name="_Hlk187163699"/>
    </w:p>
    <w:p w14:paraId="57EC2931" w14:textId="77777777" w:rsidR="00F6190D" w:rsidRPr="008D718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ind w:firstLine="425"/>
        <w:rPr>
          <w:rFonts w:eastAsia="MS Mincho" w:cs="Times New Roman"/>
          <w:b/>
          <w:bCs/>
          <w:szCs w:val="24"/>
          <w:lang w:eastAsia="cs-CZ"/>
        </w:rPr>
      </w:pPr>
    </w:p>
    <w:p w14:paraId="19F51954" w14:textId="77777777" w:rsidR="00F6190D" w:rsidRPr="008D0089"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000000" w:themeColor="text1"/>
          <w:szCs w:val="24"/>
          <w:lang w:eastAsia="cs-CZ"/>
        </w:rPr>
      </w:pPr>
      <w:r w:rsidRPr="008D0089">
        <w:rPr>
          <w:rFonts w:eastAsia="MS Mincho" w:cs="Times New Roman"/>
          <w:b/>
          <w:bCs/>
          <w:color w:val="000000" w:themeColor="text1"/>
          <w:szCs w:val="24"/>
          <w:lang w:eastAsia="cs-CZ"/>
        </w:rPr>
        <w:t>(4)</w:t>
      </w:r>
      <w:bookmarkEnd w:id="40"/>
      <w:r w:rsidRPr="008D0089">
        <w:rPr>
          <w:rFonts w:eastAsia="MS Mincho" w:cs="Times New Roman"/>
          <w:b/>
          <w:bCs/>
          <w:color w:val="000000" w:themeColor="text1"/>
          <w:szCs w:val="24"/>
          <w:lang w:eastAsia="cs-CZ"/>
        </w:rPr>
        <w:t xml:space="preserve"> </w:t>
      </w:r>
      <w:r w:rsidRPr="008D0089">
        <w:rPr>
          <w:rFonts w:cs="Times New Roman"/>
          <w:b/>
          <w:bCs/>
          <w:color w:val="000000" w:themeColor="text1"/>
          <w:szCs w:val="24"/>
        </w:rPr>
        <w:t>Udělení, prodloužení platnosti i omezení nebo odnětí akreditace vzdělávacího programu Akreditační úřad bezodkladně oznamuje orgánu, který vede rejstřík škol a školských zařízení; ten údaje o programu bezodkladně bez řízení zapíše do školského rejstříku. Akreditační úřad uvedenému orgánu bezodkladně oznamuje i rozhodnutí ve věci omezení či zániku oprávnění uskutečňovat autorizovaný vzdělávací program a zrušení autorizace; část věty první za středníkem se použije obdobně</w:t>
      </w:r>
      <w:r w:rsidRPr="008D0089">
        <w:rPr>
          <w:rFonts w:eastAsia="MS Mincho" w:cs="Times New Roman"/>
          <w:b/>
          <w:bCs/>
          <w:color w:val="000000" w:themeColor="text1"/>
          <w:szCs w:val="24"/>
          <w:lang w:eastAsia="cs-CZ"/>
        </w:rPr>
        <w:t>.</w:t>
      </w:r>
    </w:p>
    <w:p w14:paraId="6AD9601D"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FF0000"/>
          <w:szCs w:val="24"/>
          <w:lang w:eastAsia="cs-CZ"/>
        </w:rPr>
      </w:pPr>
    </w:p>
    <w:p w14:paraId="30492602" w14:textId="77777777" w:rsidR="00F6190D" w:rsidRPr="0011181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r w:rsidRPr="008764CE">
        <w:rPr>
          <w:rFonts w:eastAsia="MS Mincho" w:cs="Times New Roman"/>
          <w:szCs w:val="24"/>
          <w:lang w:eastAsia="cs-CZ"/>
        </w:rPr>
        <w:t>§ 107</w:t>
      </w:r>
    </w:p>
    <w:p w14:paraId="0143DCBE" w14:textId="77777777" w:rsidR="00F6190D" w:rsidRPr="008764CE"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szCs w:val="24"/>
          <w:lang w:eastAsia="cs-CZ"/>
        </w:rPr>
      </w:pPr>
    </w:p>
    <w:p w14:paraId="2378197A" w14:textId="77777777" w:rsidR="00F6190D" w:rsidRPr="00510A13"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b/>
          <w:bCs/>
          <w:color w:val="000000" w:themeColor="text1"/>
          <w:szCs w:val="24"/>
          <w:lang w:eastAsia="cs-CZ"/>
        </w:rPr>
      </w:pPr>
      <w:r w:rsidRPr="00BA0D9F">
        <w:rPr>
          <w:rFonts w:eastAsia="MS Mincho" w:cs="Times New Roman"/>
          <w:szCs w:val="24"/>
          <w:lang w:eastAsia="cs-CZ"/>
        </w:rPr>
        <w:t xml:space="preserve">Na řízení a postupy ve věcech akreditací nebo přijetí nápravných opatření při nedostatcích v uskutečňování </w:t>
      </w:r>
      <w:r w:rsidRPr="00510A13">
        <w:rPr>
          <w:rFonts w:cs="Times New Roman"/>
          <w:b/>
          <w:bCs/>
          <w:color w:val="000000" w:themeColor="text1"/>
          <w:szCs w:val="24"/>
        </w:rPr>
        <w:t>akreditovaných</w:t>
      </w:r>
      <w:r w:rsidRPr="00510A13">
        <w:rPr>
          <w:rFonts w:eastAsia="MS Mincho" w:cs="Times New Roman"/>
          <w:color w:val="000000" w:themeColor="text1"/>
          <w:szCs w:val="24"/>
          <w:lang w:eastAsia="cs-CZ"/>
        </w:rPr>
        <w:t xml:space="preserve"> vzdělávacích </w:t>
      </w:r>
      <w:r w:rsidRPr="00BA0D9F">
        <w:rPr>
          <w:rFonts w:eastAsia="MS Mincho" w:cs="Times New Roman"/>
          <w:szCs w:val="24"/>
          <w:lang w:eastAsia="cs-CZ"/>
        </w:rPr>
        <w:t xml:space="preserve">programů vyšších odborných škol </w:t>
      </w:r>
      <w:proofErr w:type="gramStart"/>
      <w:r w:rsidRPr="00BA0D9F">
        <w:rPr>
          <w:rFonts w:eastAsia="MS Mincho" w:cs="Times New Roman"/>
          <w:szCs w:val="24"/>
          <w:lang w:eastAsia="cs-CZ"/>
        </w:rPr>
        <w:t>se</w:t>
      </w:r>
      <w:proofErr w:type="gramEnd"/>
      <w:r w:rsidRPr="00BA0D9F">
        <w:rPr>
          <w:rFonts w:eastAsia="MS Mincho" w:cs="Times New Roman"/>
          <w:szCs w:val="24"/>
          <w:lang w:eastAsia="cs-CZ"/>
        </w:rPr>
        <w:t xml:space="preserve"> ustanovení § 78 odst. 11, § 79 odst. 3 vět třetí a čtvrté, § 83c odst. 4 až 7, § 83e odst. 1, § 85 písm. c) a § 86 odst. 1, 2 a 6 až 9 zákona o vysokých školách použijí obdobně. </w:t>
      </w:r>
      <w:r w:rsidRPr="00510A13">
        <w:rPr>
          <w:rFonts w:cs="Times New Roman"/>
          <w:b/>
          <w:bCs/>
          <w:color w:val="000000" w:themeColor="text1"/>
          <w:szCs w:val="24"/>
        </w:rPr>
        <w:t>V případě autorizovaných vzdělávacích programů vyšších odborných škol se na nápravná opatření použijí obdobně též ustanovení § 86 odst. 3 písm. a) a b) zákona o vysokých školách o omezení či zániku oprávnění uskutečňovat program, přičemž za závažný nedostatek se vždy považuje, nevychází-li autorizovaný vzdělávací program vyšší odborné školy obsahově z akreditovaného vzdělávacího programu této vyšší odborné školy nebo jiné porušení podmínek uvedených v § 92 odst. 5. Případným rozhodnutím Akreditačního úřadu o zániku oprávnění uskutečňovat autorizovaný vzdělávací program se zároveň zrušuje autorizace vzdělávacího programu.</w:t>
      </w:r>
    </w:p>
    <w:p w14:paraId="5176167E"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color w:val="00B0F0"/>
          <w:szCs w:val="24"/>
          <w:lang w:eastAsia="cs-CZ"/>
        </w:rPr>
      </w:pPr>
    </w:p>
    <w:p w14:paraId="3A49B574"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HLAVA III</w:t>
      </w:r>
    </w:p>
    <w:p w14:paraId="38C304D9"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Vnější hodnocení a kontrola činnosti vyšších odborných škol</w:t>
      </w:r>
    </w:p>
    <w:p w14:paraId="2C9DCD47" w14:textId="77777777" w:rsidR="00F6190D" w:rsidRPr="007411DA"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bCs/>
          <w:szCs w:val="24"/>
          <w:lang w:eastAsia="cs-CZ"/>
        </w:rPr>
      </w:pPr>
    </w:p>
    <w:p w14:paraId="3CD8EB78"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r w:rsidRPr="00BA0D9F">
        <w:rPr>
          <w:rFonts w:eastAsia="MS Mincho" w:cs="Times New Roman"/>
          <w:b/>
          <w:szCs w:val="24"/>
          <w:lang w:eastAsia="cs-CZ"/>
        </w:rPr>
        <w:t>§ 107a</w:t>
      </w:r>
    </w:p>
    <w:p w14:paraId="68CE29C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b/>
          <w:szCs w:val="24"/>
          <w:lang w:eastAsia="cs-CZ"/>
        </w:rPr>
      </w:pPr>
    </w:p>
    <w:p w14:paraId="48262A5C"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(1) Akreditační úřad je oprávněn provádět vnější hodnocení vzdělávací činnosti vyšších odborných škol; hodnocení může být tematicky zaměřeno nebo se zabývat všemi vzdělávacími činnostmi vyšší odborné školy.</w:t>
      </w:r>
    </w:p>
    <w:p w14:paraId="7B33EE8C"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12537CF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(2) Akreditační úřad je oprávněn vykonávat u vyšších odborných škol kontrolu dodržování právních předpisů a podmínek, které byly rozhodné podle tohoto zákona nebo jeho prováděcích právních předpisů pro </w:t>
      </w:r>
      <w:r w:rsidRPr="00510A13">
        <w:rPr>
          <w:rFonts w:eastAsia="MS Mincho" w:cs="Times New Roman"/>
          <w:color w:val="000000" w:themeColor="text1"/>
          <w:szCs w:val="24"/>
          <w:lang w:eastAsia="cs-CZ"/>
        </w:rPr>
        <w:t xml:space="preserve">akreditaci </w:t>
      </w:r>
      <w:r w:rsidRPr="00510A13">
        <w:rPr>
          <w:rFonts w:eastAsia="MS Mincho" w:cs="Times New Roman"/>
          <w:b/>
          <w:bCs/>
          <w:color w:val="000000" w:themeColor="text1"/>
          <w:szCs w:val="24"/>
          <w:lang w:eastAsia="cs-CZ"/>
        </w:rPr>
        <w:t xml:space="preserve">nebo autorizaci </w:t>
      </w:r>
      <w:r w:rsidRPr="00BA0D9F">
        <w:rPr>
          <w:rFonts w:eastAsia="MS Mincho" w:cs="Times New Roman"/>
          <w:szCs w:val="24"/>
          <w:lang w:eastAsia="cs-CZ"/>
        </w:rPr>
        <w:t>vzdělávacího programu vyšší odborné školy, při uskutečňování vzdělávacích programů vyšší odborné školy.</w:t>
      </w:r>
    </w:p>
    <w:p w14:paraId="27EE5013"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p>
    <w:p w14:paraId="7C82A6CA" w14:textId="77777777" w:rsidR="00F6190D" w:rsidRPr="00BA0D9F"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w:szCs w:val="24"/>
          <w:lang w:eastAsia="cs-CZ"/>
        </w:rPr>
      </w:pPr>
      <w:r w:rsidRPr="00BA0D9F">
        <w:rPr>
          <w:rFonts w:eastAsia="MS Mincho" w:cs="Times New Roman"/>
          <w:szCs w:val="24"/>
          <w:lang w:eastAsia="cs-CZ"/>
        </w:rPr>
        <w:t xml:space="preserve">(3) Na vnější hodnocení a kontrolu činnosti vyšších odborných škol </w:t>
      </w:r>
      <w:proofErr w:type="gramStart"/>
      <w:r w:rsidRPr="00BA0D9F">
        <w:rPr>
          <w:rFonts w:eastAsia="MS Mincho" w:cs="Times New Roman"/>
          <w:szCs w:val="24"/>
          <w:lang w:eastAsia="cs-CZ"/>
        </w:rPr>
        <w:t>se</w:t>
      </w:r>
      <w:proofErr w:type="gramEnd"/>
      <w:r w:rsidRPr="00BA0D9F">
        <w:rPr>
          <w:rFonts w:eastAsia="MS Mincho" w:cs="Times New Roman"/>
          <w:szCs w:val="24"/>
          <w:lang w:eastAsia="cs-CZ"/>
        </w:rPr>
        <w:t xml:space="preserve"> ustanovení § 79 odst. 3 věty třetí, § 83e odst. 1 a § 84 odst. 2 až 4 zákona o vysokých školách použijí obdobně.</w:t>
      </w:r>
    </w:p>
    <w:p w14:paraId="776F70E8" w14:textId="77777777" w:rsidR="00F6190D" w:rsidRDefault="00F6190D" w:rsidP="00F6190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w:color w:val="00B0F0"/>
          <w:szCs w:val="24"/>
          <w:lang w:eastAsia="cs-CZ"/>
        </w:rPr>
      </w:pPr>
    </w:p>
    <w:p w14:paraId="094B7D8E" w14:textId="77777777" w:rsidR="00F6190D" w:rsidRPr="00DF7B24" w:rsidRDefault="00F6190D" w:rsidP="00DF7B2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cs="Times New Roman"/>
          <w:b/>
          <w:bCs/>
          <w:i/>
          <w:iCs/>
          <w:color w:val="00B050"/>
          <w:szCs w:val="24"/>
          <w:lang w:eastAsia="cs-CZ"/>
        </w:rPr>
      </w:pPr>
      <w:r w:rsidRPr="00DF7B24">
        <w:rPr>
          <w:rFonts w:eastAsia="MS Mincho" w:cs="Times New Roman"/>
          <w:b/>
          <w:bCs/>
          <w:i/>
          <w:iCs/>
          <w:color w:val="00B050"/>
          <w:szCs w:val="24"/>
          <w:lang w:eastAsia="cs-CZ"/>
        </w:rPr>
        <w:t>Znění účinné od 1. ledna 2026.</w:t>
      </w:r>
    </w:p>
    <w:p w14:paraId="301C5B12" w14:textId="77777777" w:rsidR="00F6190D" w:rsidRDefault="00F6190D" w:rsidP="00F6190D">
      <w:pPr>
        <w:jc w:val="center"/>
        <w:rPr>
          <w:rFonts w:cs="Times New Roman"/>
          <w:szCs w:val="24"/>
        </w:rPr>
      </w:pPr>
    </w:p>
    <w:p w14:paraId="425F7B7B" w14:textId="77777777" w:rsidR="00F6190D" w:rsidRPr="00F53F59" w:rsidRDefault="00F6190D" w:rsidP="00F6190D">
      <w:pPr>
        <w:jc w:val="center"/>
        <w:rPr>
          <w:rFonts w:cs="Times New Roman"/>
          <w:szCs w:val="24"/>
        </w:rPr>
      </w:pPr>
      <w:r w:rsidRPr="00F53F59">
        <w:rPr>
          <w:rFonts w:cs="Times New Roman"/>
          <w:szCs w:val="24"/>
        </w:rPr>
        <w:t>ČÁST SEDMÁ</w:t>
      </w:r>
    </w:p>
    <w:p w14:paraId="6410FB0B" w14:textId="77777777" w:rsidR="00F6190D" w:rsidRPr="00F53F59" w:rsidRDefault="00F6190D" w:rsidP="00F6190D">
      <w:pPr>
        <w:jc w:val="center"/>
        <w:rPr>
          <w:rFonts w:cs="Times New Roman"/>
          <w:szCs w:val="24"/>
        </w:rPr>
      </w:pPr>
      <w:r w:rsidRPr="00F53F59">
        <w:rPr>
          <w:rFonts w:cs="Times New Roman"/>
          <w:szCs w:val="24"/>
        </w:rPr>
        <w:t>UZNÁVÁNÍ ZAHRANIČNÍHO VZDĚLÁNÍ</w:t>
      </w:r>
    </w:p>
    <w:p w14:paraId="7A7BBB45" w14:textId="77777777" w:rsidR="00F6190D" w:rsidRPr="00F53F59" w:rsidRDefault="00F6190D" w:rsidP="00F6190D">
      <w:pPr>
        <w:jc w:val="center"/>
        <w:rPr>
          <w:rFonts w:cs="Times New Roman"/>
          <w:szCs w:val="24"/>
        </w:rPr>
      </w:pPr>
    </w:p>
    <w:p w14:paraId="77CC43F1"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108</w:t>
      </w:r>
    </w:p>
    <w:p w14:paraId="72577ABF"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210CD78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Absolvent zahraniční školy, který získal doklad o dosažení základního, středního nebo vyššího odborného vzdělání (dále jen „zahraniční vysvědčení“), může požádat krajský úřad příslušný podle místa trvalého pobytu žadatele, v případě cizince podle místa pobytu, o</w:t>
      </w:r>
    </w:p>
    <w:p w14:paraId="04B4AC9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24EA55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vydání osvědčení o uznání rovnocennosti zahraničního vysvědčení v České republice, nebo</w:t>
      </w:r>
    </w:p>
    <w:p w14:paraId="3E2A4EE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820D7C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rozhodnutí o uznání platnosti zahraničního vysvědčení v České republice (dále jen „nostrifikace“).</w:t>
      </w:r>
    </w:p>
    <w:p w14:paraId="1F0265B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A055D3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Nelze-li místní příslušnost krajského úřadu určit podle věty první, řídí se místem podání žádosti.</w:t>
      </w:r>
    </w:p>
    <w:p w14:paraId="7AD6269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492D19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0F7E340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9F3C5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32DAFE9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664F1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originál zahraničního vysvědčení nebo jeho úředně ověřenou kopii,</w:t>
      </w:r>
    </w:p>
    <w:p w14:paraId="399523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98AF8D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doklad o obsahu a rozsahu vzdělávání absolvovaného v zahraniční škole,</w:t>
      </w:r>
    </w:p>
    <w:p w14:paraId="53791EA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898EE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doklad o skutečnosti, že škola je uznána státem, podle jehož právního řádu bylo zahraniční vysvědčení vydáno, za součást jeho vzdělávací soustavy, pokud ze zahraničního vysvědčení tato skutečnost nevyplývá.</w:t>
      </w:r>
    </w:p>
    <w:p w14:paraId="4DF3B06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8C2CEB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(4)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0480E2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F800B2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(5)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Žadatel, který není státním občanem České republiky, nebo získal vzdělání ve škole mimo území České republiky, nekoná nostrifikační zkoušku z předmětu český jazyk a literatura.</w:t>
      </w:r>
    </w:p>
    <w:p w14:paraId="4E3969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B934CD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(6)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2CF8CA2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F6FE40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(7) Ministerstvo vede seznam řízení o žádostech podle odstavce 1. Krajské úřady vkládají do seznamu údaje v tomto rozsahu:</w:t>
      </w:r>
    </w:p>
    <w:p w14:paraId="628CB5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0F026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jméno, příjmení a datum narození žadatele,</w:t>
      </w:r>
    </w:p>
    <w:p w14:paraId="19DCADD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207062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označení zahraničního vysvědčení, jehož se žádost týká, včetně názvu a sídla školy, která je vydala, a označení státu, podle jehož právního řádu bylo vydáno,</w:t>
      </w:r>
    </w:p>
    <w:p w14:paraId="2284AE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73039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údaje o výsledku řízení o uznání rovnocennosti nebo o nostrifikaci s uvedením správního orgánu, který osvědčení nebo rozhodnutí vydal, a spisové značky, pod kterou je osvědčení nebo rozhodnutí vedeno.</w:t>
      </w:r>
    </w:p>
    <w:p w14:paraId="701E20C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DC8B1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(8) Údaje ze seznamu podle </w:t>
      </w:r>
      <w:r w:rsidRPr="00F53F59">
        <w:rPr>
          <w:rFonts w:cs="Times New Roman"/>
          <w:strike/>
          <w:szCs w:val="24"/>
        </w:rPr>
        <w:t>odstavce 6</w:t>
      </w:r>
      <w:r w:rsidRPr="00F53F59">
        <w:rPr>
          <w:rFonts w:cs="Times New Roman"/>
          <w:szCs w:val="24"/>
        </w:rPr>
        <w:t xml:space="preserve"> </w:t>
      </w:r>
      <w:r w:rsidRPr="00F53F59">
        <w:rPr>
          <w:rFonts w:cs="Times New Roman"/>
          <w:b/>
          <w:bCs/>
          <w:szCs w:val="24"/>
        </w:rPr>
        <w:t xml:space="preserve">odstavce 7 </w:t>
      </w:r>
      <w:r w:rsidRPr="00F53F59">
        <w:rPr>
          <w:rFonts w:cs="Times New Roman"/>
          <w:szCs w:val="24"/>
        </w:rPr>
        <w:t>poskytne ministerstvo na žádost krajskému úřadu a pro účely přijímacího řízení vysoké škole nebo vyšší odborné škole.</w:t>
      </w:r>
    </w:p>
    <w:p w14:paraId="7DD01976"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36DC199" w14:textId="77777777" w:rsidR="00F6190D" w:rsidRPr="00DF7B24" w:rsidRDefault="00F6190D" w:rsidP="00DF7B24">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F7B24">
        <w:rPr>
          <w:rFonts w:cs="Times New Roman"/>
          <w:b/>
          <w:bCs/>
          <w:i/>
          <w:iCs/>
          <w:szCs w:val="24"/>
        </w:rPr>
        <w:t>Znění účinné od 1. září 2025 do 31. prosince 2025.</w:t>
      </w:r>
    </w:p>
    <w:p w14:paraId="14A8DCA2" w14:textId="77777777" w:rsidR="00F6190D" w:rsidRDefault="00F6190D" w:rsidP="00F6190D">
      <w:pPr>
        <w:jc w:val="center"/>
        <w:rPr>
          <w:rFonts w:cs="Times New Roman"/>
          <w:szCs w:val="24"/>
        </w:rPr>
      </w:pPr>
    </w:p>
    <w:p w14:paraId="2D24E25C"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szCs w:val="24"/>
        </w:rPr>
      </w:pPr>
      <w:r w:rsidRPr="00C4525C">
        <w:rPr>
          <w:rFonts w:eastAsia="Calibri" w:cs="Times New Roman"/>
          <w:szCs w:val="24"/>
        </w:rPr>
        <w:t>§ 108</w:t>
      </w:r>
    </w:p>
    <w:p w14:paraId="7B0C9D0A"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 xml:space="preserve">(1) Absolvent zahraniční školy, který získal </w:t>
      </w:r>
      <w:r w:rsidRPr="00510A13">
        <w:rPr>
          <w:rFonts w:eastAsia="Calibri" w:cs="Times New Roman"/>
          <w:b/>
          <w:bCs/>
          <w:color w:val="000000" w:themeColor="text1"/>
          <w:szCs w:val="24"/>
        </w:rPr>
        <w:t xml:space="preserve">zahraniční </w:t>
      </w:r>
      <w:r w:rsidRPr="00C4525C">
        <w:rPr>
          <w:rFonts w:eastAsia="Calibri" w:cs="Times New Roman"/>
          <w:szCs w:val="24"/>
        </w:rPr>
        <w:t xml:space="preserve">doklad o dosažení </w:t>
      </w:r>
      <w:r w:rsidRPr="00510A13">
        <w:rPr>
          <w:rFonts w:eastAsia="Calibri" w:cs="Times New Roman"/>
          <w:b/>
          <w:bCs/>
          <w:color w:val="000000" w:themeColor="text1"/>
          <w:szCs w:val="24"/>
        </w:rPr>
        <w:t>zahraničního</w:t>
      </w:r>
      <w:r w:rsidRPr="00C4525C">
        <w:rPr>
          <w:rFonts w:eastAsia="Calibri" w:cs="Times New Roman"/>
          <w:b/>
          <w:color w:val="FF0000"/>
          <w:szCs w:val="24"/>
        </w:rPr>
        <w:t xml:space="preserve"> </w:t>
      </w:r>
      <w:r w:rsidRPr="00C4525C">
        <w:rPr>
          <w:rFonts w:eastAsia="Calibri" w:cs="Times New Roman"/>
          <w:szCs w:val="24"/>
        </w:rPr>
        <w:t>základního, středního nebo vyššího odborného vzdělání (dále jen „zahraniční vysvědčení“), může požádat krajský úřad příslušný podle místa trvalého pobytu žadatele, v případě cizince podle místa pobytu, o</w:t>
      </w:r>
    </w:p>
    <w:p w14:paraId="2DF17CA0" w14:textId="77777777" w:rsidR="00F6190D" w:rsidRPr="00C4525C" w:rsidRDefault="00F6190D" w:rsidP="00F6190D">
      <w:pPr>
        <w:numPr>
          <w:ilvl w:val="0"/>
          <w:numId w:val="27"/>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vydání osvědčení o uznání rovnocennosti zahraničního vysvědčení v České republice, nebo</w:t>
      </w:r>
    </w:p>
    <w:p w14:paraId="2446C07F" w14:textId="77777777" w:rsidR="00F6190D" w:rsidRPr="00C4525C" w:rsidRDefault="00F6190D" w:rsidP="00F6190D">
      <w:pPr>
        <w:numPr>
          <w:ilvl w:val="0"/>
          <w:numId w:val="27"/>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rozhodnutí o uznání platnosti zahraničního vysvědčení v České republice (dále jen „nostrifikace“).</w:t>
      </w:r>
    </w:p>
    <w:p w14:paraId="49538EB8"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Nelze-li místní příslušnost krajského úřadu určit podle věty první, řídí se místem podání žádosti.</w:t>
      </w:r>
    </w:p>
    <w:p w14:paraId="259706BB"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lastRenderedPageBreak/>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2DE9FE44"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(3)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04CC3160"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originál zahraničního vysvědčení nebo jeho úředně ověřenou kopii,</w:t>
      </w:r>
    </w:p>
    <w:p w14:paraId="288EEBF8"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doklad o obsahu a rozsahu vzdělávání absolvovaného v zahraniční škole,</w:t>
      </w:r>
    </w:p>
    <w:p w14:paraId="0DFF5680" w14:textId="77777777" w:rsidR="00F6190D" w:rsidRPr="00C4525C" w:rsidRDefault="00F6190D" w:rsidP="00F6190D">
      <w:pPr>
        <w:numPr>
          <w:ilvl w:val="0"/>
          <w:numId w:val="28"/>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doklad o skutečnosti, že škola je uznána státem, podle jehož právního řádu bylo zahraniční vysvědčení vydáno, za součást jeho vzdělávací soustavy, pokud ze zahraničního vysvědčení tato skutečnost nevyplývá.</w:t>
      </w:r>
    </w:p>
    <w:p w14:paraId="17A611F8"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(4)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590C03AD"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szCs w:val="24"/>
        </w:rPr>
      </w:pPr>
      <w:r w:rsidRPr="00C4525C">
        <w:rPr>
          <w:rFonts w:eastAsia="Calibri" w:cs="Times New Roman"/>
          <w:szCs w:val="24"/>
        </w:rPr>
        <w:t xml:space="preserve">(5)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w:t>
      </w:r>
      <w:r w:rsidRPr="00510A13">
        <w:rPr>
          <w:rFonts w:eastAsia="Calibri" w:cs="Times New Roman"/>
          <w:color w:val="000000" w:themeColor="text1"/>
          <w:szCs w:val="24"/>
        </w:rPr>
        <w:t>zkoušku</w:t>
      </w:r>
      <w:r w:rsidRPr="00510A13">
        <w:rPr>
          <w:rFonts w:eastAsia="Calibri" w:cs="Times New Roman"/>
          <w:b/>
          <w:bCs/>
          <w:color w:val="000000" w:themeColor="text1"/>
          <w:szCs w:val="24"/>
        </w:rPr>
        <w:t xml:space="preserve"> z příslušných předmětů</w:t>
      </w:r>
      <w:r w:rsidRPr="00510A13">
        <w:rPr>
          <w:rFonts w:eastAsia="Calibri" w:cs="Times New Roman"/>
          <w:color w:val="000000" w:themeColor="text1"/>
          <w:szCs w:val="24"/>
        </w:rPr>
        <w:t xml:space="preserve">; od </w:t>
      </w:r>
      <w:r w:rsidRPr="00C4525C">
        <w:rPr>
          <w:rFonts w:eastAsia="Calibri" w:cs="Times New Roman"/>
          <w:szCs w:val="24"/>
        </w:rPr>
        <w:t xml:space="preserve">vydání usnesení do termínu stanoveného pro konání nostrifikační zkoušky neběží lhůty pro vydání rozhodnutí ve věci. Krajský úřad žádost o nostrifikaci zamítne také v případě, že žadatel </w:t>
      </w:r>
      <w:r w:rsidRPr="00510A13">
        <w:rPr>
          <w:rFonts w:eastAsia="Calibri" w:cs="Times New Roman"/>
          <w:strike/>
          <w:color w:val="000000" w:themeColor="text1"/>
          <w:szCs w:val="24"/>
        </w:rPr>
        <w:t>nevykoná nostrifikační zkoušku úspěšně</w:t>
      </w:r>
      <w:r w:rsidRPr="00510A13">
        <w:rPr>
          <w:rFonts w:eastAsia="Calibri" w:cs="Times New Roman"/>
          <w:color w:val="000000" w:themeColor="text1"/>
          <w:szCs w:val="24"/>
        </w:rPr>
        <w:t xml:space="preserve"> </w:t>
      </w:r>
      <w:r w:rsidRPr="00510A13">
        <w:rPr>
          <w:rFonts w:eastAsia="Calibri" w:cs="Times New Roman"/>
          <w:b/>
          <w:bCs/>
          <w:color w:val="000000" w:themeColor="text1"/>
          <w:szCs w:val="24"/>
        </w:rPr>
        <w:t>vykoná nostrifikační zkoušku alespoň z 1 předmětu neúspěšně</w:t>
      </w:r>
      <w:r w:rsidRPr="00510A13">
        <w:rPr>
          <w:rFonts w:eastAsia="Calibri" w:cs="Times New Roman"/>
          <w:color w:val="000000" w:themeColor="text1"/>
          <w:szCs w:val="24"/>
        </w:rPr>
        <w:t xml:space="preserve">. </w:t>
      </w:r>
      <w:r w:rsidRPr="00C4525C">
        <w:rPr>
          <w:rFonts w:eastAsia="Calibri" w:cs="Times New Roman"/>
          <w:szCs w:val="24"/>
        </w:rPr>
        <w:t xml:space="preserve">Žadatel, který není státním občanem České republiky, nebo získal vzdělání ve škole mimo území České republiky, nekoná nostrifikační zkoušku z předmětu český jazyk a literatura. </w:t>
      </w:r>
      <w:r w:rsidRPr="00510A13">
        <w:rPr>
          <w:rFonts w:eastAsia="Calibri" w:cs="Times New Roman"/>
          <w:b/>
          <w:bCs/>
          <w:color w:val="000000" w:themeColor="text1"/>
          <w:szCs w:val="24"/>
        </w:rPr>
        <w:t>V opakovaném řízení o nostrifikaci žadatel koná nostrifikační zkoušku jen z předmětů, ve kterých v dříve nařízené nostrifikační zkoušce neuspěl, pokud ode dne konání této nostrifikační zkoušky neuplynula doba 3 let.</w:t>
      </w:r>
    </w:p>
    <w:p w14:paraId="3CF5E09C"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 xml:space="preserve">(6)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w:t>
      </w:r>
      <w:r w:rsidRPr="00C4525C">
        <w:rPr>
          <w:rFonts w:eastAsia="Calibri" w:cs="Times New Roman"/>
          <w:szCs w:val="24"/>
        </w:rPr>
        <w:lastRenderedPageBreak/>
        <w:t>členského státu Evropské unie je v příslušném členském státu považováno za doklad opravňující žadatele k přístupu k vysokoškolskému studiu.</w:t>
      </w:r>
    </w:p>
    <w:p w14:paraId="3FB69591" w14:textId="77777777" w:rsidR="00F6190D" w:rsidRPr="00C4525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C4525C">
        <w:rPr>
          <w:rFonts w:eastAsia="Calibri" w:cs="Times New Roman"/>
          <w:szCs w:val="24"/>
        </w:rPr>
        <w:t>(7) Ministerstvo vede seznam řízení o žádostech podle odstavce 1. Krajské úřady vkládají do seznamu údaje v tomto rozsahu:</w:t>
      </w:r>
    </w:p>
    <w:p w14:paraId="5A94ADCC" w14:textId="77777777" w:rsidR="00F6190D" w:rsidRPr="00C4525C"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szCs w:val="24"/>
        </w:rPr>
      </w:pPr>
      <w:r w:rsidRPr="00C4525C">
        <w:rPr>
          <w:rFonts w:eastAsia="Calibri" w:cs="Times New Roman"/>
          <w:szCs w:val="24"/>
        </w:rPr>
        <w:t>jméno, příjmení a datum narození žadatele,</w:t>
      </w:r>
    </w:p>
    <w:p w14:paraId="14DC47F3"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color w:val="000000" w:themeColor="text1"/>
          <w:szCs w:val="24"/>
        </w:rPr>
      </w:pPr>
      <w:r w:rsidRPr="00C4525C">
        <w:rPr>
          <w:rFonts w:eastAsia="Calibri" w:cs="Times New Roman"/>
          <w:szCs w:val="24"/>
        </w:rPr>
        <w:t xml:space="preserve">označení zahraničního vysvědčení, jehož se žádost týká, včetně názvu a sídla školy, </w:t>
      </w:r>
      <w:r w:rsidRPr="00510A13">
        <w:rPr>
          <w:rFonts w:eastAsia="Calibri" w:cs="Times New Roman"/>
          <w:color w:val="000000" w:themeColor="text1"/>
          <w:szCs w:val="24"/>
        </w:rPr>
        <w:t>která je vydala, a označení státu, podle jehož právního řádu bylo vydáno,</w:t>
      </w:r>
    </w:p>
    <w:p w14:paraId="61C0EAC6"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color w:val="000000" w:themeColor="text1"/>
          <w:szCs w:val="24"/>
        </w:rPr>
      </w:pPr>
      <w:r w:rsidRPr="00510A13">
        <w:rPr>
          <w:rFonts w:eastAsia="Calibri" w:cs="Times New Roman"/>
          <w:color w:val="000000" w:themeColor="text1"/>
          <w:szCs w:val="24"/>
        </w:rPr>
        <w:t>údaje o výsledku řízení o uznání rovnocennosti nebo o nostrifikaci s uvedením správního orgánu, který osvědčení nebo rozhodnutí vydal, a spisové značky, pod kterou je osvědčení nebo rozhodnutí vedeno</w:t>
      </w:r>
      <w:r w:rsidRPr="00510A13">
        <w:rPr>
          <w:rFonts w:eastAsia="Calibri" w:cs="Times New Roman"/>
          <w:strike/>
          <w:color w:val="000000" w:themeColor="text1"/>
          <w:szCs w:val="24"/>
        </w:rPr>
        <w:t>.</w:t>
      </w:r>
      <w:r w:rsidRPr="00510A13">
        <w:rPr>
          <w:rFonts w:eastAsia="Calibri" w:cs="Times New Roman"/>
          <w:b/>
          <w:color w:val="000000" w:themeColor="text1"/>
          <w:szCs w:val="24"/>
        </w:rPr>
        <w:t>, a</w:t>
      </w:r>
    </w:p>
    <w:p w14:paraId="40FBA24B" w14:textId="77777777" w:rsidR="00F6190D" w:rsidRPr="00510A13" w:rsidRDefault="00F6190D" w:rsidP="00F6190D">
      <w:pPr>
        <w:numPr>
          <w:ilvl w:val="0"/>
          <w:numId w:val="29"/>
        </w:numPr>
        <w:pBdr>
          <w:top w:val="single" w:sz="4" w:space="1" w:color="auto"/>
          <w:left w:val="single" w:sz="4" w:space="4" w:color="auto"/>
          <w:bottom w:val="single" w:sz="4" w:space="1" w:color="auto"/>
          <w:right w:val="single" w:sz="4" w:space="4" w:color="auto"/>
        </w:pBdr>
        <w:spacing w:after="120"/>
        <w:ind w:left="0" w:firstLine="0"/>
        <w:rPr>
          <w:rFonts w:eastAsia="Calibri" w:cs="Times New Roman"/>
          <w:b/>
          <w:color w:val="000000" w:themeColor="text1"/>
          <w:szCs w:val="24"/>
        </w:rPr>
      </w:pPr>
      <w:r w:rsidRPr="00510A13">
        <w:rPr>
          <w:rFonts w:eastAsia="Calibri" w:cs="Times New Roman"/>
          <w:b/>
          <w:color w:val="000000" w:themeColor="text1"/>
          <w:szCs w:val="24"/>
        </w:rPr>
        <w:t>nařízené předměty nostrifikační zkoušky, datum konání nostrifikační zkoušky a předměty nostrifikační zkoušky, ve kterých žadatel neuspěl.</w:t>
      </w:r>
    </w:p>
    <w:p w14:paraId="108DF476" w14:textId="77777777" w:rsidR="00F6190D" w:rsidRPr="00510A13"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510A13">
        <w:rPr>
          <w:rFonts w:eastAsia="Calibri" w:cs="Times New Roman"/>
          <w:b/>
          <w:bCs/>
          <w:color w:val="000000" w:themeColor="text1"/>
          <w:szCs w:val="24"/>
        </w:rPr>
        <w:t>Údaje uvedené v písmenech a) a b) vkládá krajský úřad do seznamu do 30 dnů ode dne zahájení řízení, ostatní údaje do 14 dnů ode dne nabytí právní moci rozhodnutí v řízení o žádosti podle odstavce 1.</w:t>
      </w:r>
    </w:p>
    <w:p w14:paraId="30E804D8" w14:textId="77777777" w:rsidR="00F6190D" w:rsidRPr="00510A13"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C4525C">
        <w:rPr>
          <w:rFonts w:eastAsia="Calibri" w:cs="Times New Roman"/>
          <w:szCs w:val="24"/>
        </w:rPr>
        <w:t>(8) Údaje ze seznamu podle odstavce 7</w:t>
      </w:r>
      <w:r w:rsidRPr="00C4525C">
        <w:rPr>
          <w:rFonts w:eastAsia="Calibri" w:cs="Times New Roman"/>
          <w:b/>
          <w:bCs/>
          <w:szCs w:val="24"/>
        </w:rPr>
        <w:t xml:space="preserve"> </w:t>
      </w:r>
      <w:r w:rsidRPr="00C4525C">
        <w:rPr>
          <w:rFonts w:eastAsia="Calibri" w:cs="Times New Roman"/>
          <w:szCs w:val="24"/>
        </w:rPr>
        <w:t xml:space="preserve">poskytne ministerstvo na žádost krajskému úřadu a pro účely přijímacího řízení vysoké škole nebo vyšší odborné škole. </w:t>
      </w:r>
      <w:r w:rsidRPr="00510A13">
        <w:rPr>
          <w:rFonts w:eastAsia="Calibri" w:cs="Times New Roman"/>
          <w:b/>
          <w:bCs/>
          <w:color w:val="000000" w:themeColor="text1"/>
          <w:szCs w:val="24"/>
        </w:rPr>
        <w:t>Krajský úřad po obdržení žádosti podle odstavce 1 prověří v seznamu podle odstavce 7</w:t>
      </w:r>
    </w:p>
    <w:p w14:paraId="500EB23A" w14:textId="77777777" w:rsidR="00F6190D" w:rsidRPr="00510A13" w:rsidRDefault="00F6190D" w:rsidP="00F6190D">
      <w:pPr>
        <w:numPr>
          <w:ilvl w:val="0"/>
          <w:numId w:val="30"/>
        </w:numPr>
        <w:pBdr>
          <w:top w:val="single" w:sz="4" w:space="1" w:color="auto"/>
          <w:left w:val="single" w:sz="4" w:space="4" w:color="auto"/>
          <w:bottom w:val="single" w:sz="4" w:space="1" w:color="auto"/>
          <w:right w:val="single" w:sz="4" w:space="4" w:color="auto"/>
        </w:pBdr>
        <w:spacing w:after="120"/>
        <w:ind w:left="0" w:firstLine="0"/>
        <w:rPr>
          <w:rFonts w:eastAsia="Calibri" w:cs="Times New Roman"/>
          <w:b/>
          <w:bCs/>
          <w:color w:val="000000" w:themeColor="text1"/>
          <w:szCs w:val="24"/>
        </w:rPr>
      </w:pPr>
      <w:r w:rsidRPr="00510A13">
        <w:rPr>
          <w:rFonts w:eastAsia="Calibri" w:cs="Times New Roman"/>
          <w:b/>
          <w:bCs/>
          <w:color w:val="000000" w:themeColor="text1"/>
          <w:szCs w:val="24"/>
        </w:rPr>
        <w:t>zda v téže věci nebylo zahájeno řízení u jiného krajského úřadu a</w:t>
      </w:r>
    </w:p>
    <w:p w14:paraId="5ED83A27" w14:textId="77777777" w:rsidR="00F6190D" w:rsidRPr="00510A13" w:rsidRDefault="00F6190D" w:rsidP="00F6190D">
      <w:pPr>
        <w:numPr>
          <w:ilvl w:val="0"/>
          <w:numId w:val="30"/>
        </w:numPr>
        <w:pBdr>
          <w:top w:val="single" w:sz="4" w:space="1" w:color="auto"/>
          <w:left w:val="single" w:sz="4" w:space="4" w:color="auto"/>
          <w:bottom w:val="single" w:sz="4" w:space="1" w:color="auto"/>
          <w:right w:val="single" w:sz="4" w:space="4" w:color="auto"/>
        </w:pBdr>
        <w:spacing w:after="120"/>
        <w:ind w:left="0" w:firstLine="0"/>
        <w:rPr>
          <w:rFonts w:eastAsia="Times New Roman" w:cs="Times New Roman"/>
          <w:b/>
          <w:bCs/>
          <w:color w:val="000000" w:themeColor="text1"/>
          <w:szCs w:val="24"/>
        </w:rPr>
      </w:pPr>
      <w:r w:rsidRPr="00510A13">
        <w:rPr>
          <w:rFonts w:eastAsia="Calibri" w:cs="Times New Roman"/>
          <w:b/>
          <w:bCs/>
          <w:color w:val="000000" w:themeColor="text1"/>
          <w:szCs w:val="24"/>
        </w:rPr>
        <w:t>údaje podle odstavce 7 písm. c) a d).</w:t>
      </w:r>
    </w:p>
    <w:p w14:paraId="283BD74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FF0000"/>
          <w:szCs w:val="24"/>
        </w:rPr>
      </w:pPr>
    </w:p>
    <w:p w14:paraId="1ABE112A" w14:textId="77777777" w:rsidR="00F6190D" w:rsidRPr="00DF7B24" w:rsidRDefault="00F6190D" w:rsidP="00DF7B24">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F7B24">
        <w:rPr>
          <w:rFonts w:eastAsia="Calibri" w:cs="Times New Roman"/>
          <w:b/>
          <w:bCs/>
          <w:i/>
          <w:iCs/>
          <w:color w:val="00B050"/>
          <w:szCs w:val="24"/>
        </w:rPr>
        <w:t>Znění účinné od 1. ledna 2026.</w:t>
      </w:r>
    </w:p>
    <w:p w14:paraId="08A53A59" w14:textId="77777777" w:rsidR="00F6190D" w:rsidRDefault="00F6190D" w:rsidP="00F6190D">
      <w:pPr>
        <w:jc w:val="center"/>
        <w:rPr>
          <w:rFonts w:cs="Times New Roman"/>
          <w:szCs w:val="24"/>
        </w:rPr>
      </w:pPr>
    </w:p>
    <w:p w14:paraId="1C3E1B0A" w14:textId="77777777" w:rsidR="00DF7B24" w:rsidRPr="00CC593D" w:rsidRDefault="00DF7B24" w:rsidP="00DF7B2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14:paraId="15A019B7"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3A07351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14:paraId="418D2C6B"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5FEDD604" w14:textId="77777777" w:rsidR="00DF7B24" w:rsidRPr="00CC593D" w:rsidRDefault="00DF7B24" w:rsidP="00DF7B24">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xml:space="preserve">) nebo na kterou je třeba na základě mezinárodních závazků České republiky pohlížet jako na uprchlíka nebo vyhnance nebo osobu v podobné situaci jako uprchlíci, lze předložení dokladu uvedeného v § </w:t>
      </w:r>
      <w:r w:rsidRPr="00CC593D">
        <w:rPr>
          <w:rFonts w:eastAsia="Times New Roman" w:cs="Times New Roman"/>
          <w:szCs w:val="24"/>
          <w:lang w:eastAsia="cs-CZ"/>
        </w:rPr>
        <w:lastRenderedPageBreak/>
        <w:t>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14:paraId="6AA70DCF" w14:textId="42384CCB" w:rsidR="00F6190D" w:rsidRDefault="00DF7B24" w:rsidP="00DF7B24">
      <w:pPr>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3A025642" w14:textId="77777777" w:rsidR="00DF7B24" w:rsidRPr="00F53F59" w:rsidRDefault="00DF7B24" w:rsidP="00DF7B24">
      <w:pPr>
        <w:jc w:val="center"/>
        <w:rPr>
          <w:rFonts w:cs="Times New Roman"/>
          <w:szCs w:val="24"/>
        </w:rPr>
      </w:pPr>
    </w:p>
    <w:p w14:paraId="25C9B423" w14:textId="77777777" w:rsidR="00F6190D" w:rsidRPr="00F53F59" w:rsidRDefault="00F6190D" w:rsidP="00F6190D">
      <w:pPr>
        <w:jc w:val="center"/>
        <w:rPr>
          <w:rFonts w:cs="Times New Roman"/>
          <w:szCs w:val="24"/>
        </w:rPr>
      </w:pPr>
      <w:r w:rsidRPr="00F53F59">
        <w:rPr>
          <w:rFonts w:cs="Times New Roman"/>
          <w:szCs w:val="24"/>
        </w:rPr>
        <w:t>§ 109</w:t>
      </w:r>
    </w:p>
    <w:p w14:paraId="461078CF" w14:textId="77777777" w:rsidR="00F6190D" w:rsidRPr="00794C82" w:rsidRDefault="00F6190D" w:rsidP="00F6190D">
      <w:pPr>
        <w:jc w:val="center"/>
        <w:rPr>
          <w:rFonts w:cs="Times New Roman"/>
          <w:b/>
          <w:bCs/>
          <w:szCs w:val="24"/>
        </w:rPr>
      </w:pPr>
      <w:r w:rsidRPr="00794C82">
        <w:rPr>
          <w:rFonts w:cs="Times New Roman"/>
          <w:b/>
          <w:bCs/>
          <w:szCs w:val="24"/>
        </w:rPr>
        <w:t>Základní umělecké vzdělávání</w:t>
      </w:r>
    </w:p>
    <w:p w14:paraId="00F76BBA" w14:textId="77777777" w:rsidR="00F6190D" w:rsidRPr="00F53F59" w:rsidRDefault="00F6190D" w:rsidP="00F6190D">
      <w:pPr>
        <w:jc w:val="center"/>
        <w:rPr>
          <w:rFonts w:cs="Times New Roman"/>
          <w:b/>
          <w:bCs/>
          <w:szCs w:val="24"/>
        </w:rPr>
      </w:pPr>
    </w:p>
    <w:p w14:paraId="2EEC7FD6" w14:textId="77777777" w:rsidR="00F6190D" w:rsidRPr="00F53F59" w:rsidRDefault="00F6190D" w:rsidP="00F6190D">
      <w:pPr>
        <w:rPr>
          <w:rFonts w:cs="Times New Roman"/>
          <w:szCs w:val="24"/>
        </w:rPr>
      </w:pPr>
      <w:r w:rsidRPr="00F53F59">
        <w:rPr>
          <w:rFonts w:cs="Times New Roman"/>
          <w:szCs w:val="24"/>
        </w:rPr>
        <w:t>(1)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41F0F03D" w14:textId="77777777" w:rsidR="00F6190D" w:rsidRPr="00F53F59" w:rsidRDefault="00F6190D" w:rsidP="00F6190D">
      <w:pPr>
        <w:rPr>
          <w:rFonts w:cs="Times New Roman"/>
          <w:szCs w:val="24"/>
        </w:rPr>
      </w:pPr>
    </w:p>
    <w:p w14:paraId="533D1BAE" w14:textId="77777777" w:rsidR="00F6190D" w:rsidRPr="00F53F59" w:rsidRDefault="00F6190D" w:rsidP="00F6190D">
      <w:pPr>
        <w:rPr>
          <w:rFonts w:cs="Times New Roman"/>
          <w:strike/>
          <w:szCs w:val="24"/>
        </w:rPr>
      </w:pPr>
      <w:r w:rsidRPr="00F53F59">
        <w:rPr>
          <w:rFonts w:cs="Times New Roman"/>
          <w:strike/>
          <w:szCs w:val="24"/>
        </w:rPr>
        <w:t>(2) Základní umělecká škola organizuje přípravné studium, základní studium I. a II. stupně, studium s rozšířeným počtem vyučovacích hodin a studium pro dospělé.</w:t>
      </w:r>
    </w:p>
    <w:p w14:paraId="6A5BB754" w14:textId="77777777" w:rsidR="00F6190D" w:rsidRPr="00F53F59" w:rsidRDefault="00F6190D" w:rsidP="00F6190D">
      <w:pPr>
        <w:rPr>
          <w:rFonts w:cs="Times New Roman"/>
          <w:szCs w:val="24"/>
        </w:rPr>
      </w:pPr>
    </w:p>
    <w:p w14:paraId="5B94F88A" w14:textId="77777777" w:rsidR="00F6190D" w:rsidRPr="00F53F59" w:rsidRDefault="00F6190D" w:rsidP="00F6190D">
      <w:pPr>
        <w:rPr>
          <w:rFonts w:cs="Times New Roman"/>
          <w:b/>
          <w:bCs/>
          <w:szCs w:val="24"/>
        </w:rPr>
      </w:pPr>
      <w:r w:rsidRPr="00F53F59">
        <w:rPr>
          <w:rFonts w:cs="Times New Roman"/>
          <w:b/>
          <w:bCs/>
          <w:szCs w:val="24"/>
        </w:rPr>
        <w:t xml:space="preserve">(2) </w:t>
      </w:r>
      <w:r w:rsidRPr="00F53F59">
        <w:rPr>
          <w:rFonts w:cs="Times New Roman"/>
          <w:b/>
          <w:bCs/>
          <w:color w:val="000000"/>
          <w:szCs w:val="24"/>
        </w:rPr>
        <w:t>Základní umělecká škola organizuje základní studium I. a II. stupně a studium pro dospělé. Součástí studia I. a II. stupně podle věty první je i přípravné studium a studium s rozšířeným počtem vyučovacích hodin.</w:t>
      </w:r>
    </w:p>
    <w:p w14:paraId="7AE9D9C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14:paraId="7853D4B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14:paraId="431490C1"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070203F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735F225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14:paraId="7C6D1023" w14:textId="23B5A7B2" w:rsidR="00F6190D" w:rsidRDefault="00D75393" w:rsidP="00D75393">
      <w:pPr>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14:paraId="23254C93" w14:textId="77777777" w:rsidR="00D75393" w:rsidRPr="00F53F59" w:rsidRDefault="00D75393" w:rsidP="00D75393">
      <w:pPr>
        <w:jc w:val="center"/>
        <w:rPr>
          <w:rFonts w:cs="Times New Roman"/>
          <w:szCs w:val="24"/>
        </w:rPr>
      </w:pPr>
    </w:p>
    <w:p w14:paraId="7F1101CD" w14:textId="77777777" w:rsidR="00F6190D" w:rsidRPr="00F53F59" w:rsidRDefault="00F6190D" w:rsidP="00F6190D">
      <w:pPr>
        <w:jc w:val="center"/>
        <w:rPr>
          <w:rFonts w:cs="Times New Roman"/>
          <w:szCs w:val="24"/>
        </w:rPr>
      </w:pPr>
      <w:r w:rsidRPr="00F53F59">
        <w:rPr>
          <w:rFonts w:cs="Times New Roman"/>
          <w:szCs w:val="24"/>
        </w:rPr>
        <w:t>§ 111</w:t>
      </w:r>
    </w:p>
    <w:p w14:paraId="4A7F15AD" w14:textId="77777777" w:rsidR="00F6190D" w:rsidRPr="00794C82" w:rsidRDefault="00F6190D" w:rsidP="00F6190D">
      <w:pPr>
        <w:jc w:val="center"/>
        <w:rPr>
          <w:rFonts w:cs="Times New Roman"/>
          <w:b/>
          <w:bCs/>
          <w:szCs w:val="24"/>
        </w:rPr>
      </w:pPr>
      <w:r w:rsidRPr="00794C82">
        <w:rPr>
          <w:rFonts w:cs="Times New Roman"/>
          <w:b/>
          <w:bCs/>
          <w:szCs w:val="24"/>
        </w:rPr>
        <w:t>Zájmové vzdělávání</w:t>
      </w:r>
    </w:p>
    <w:p w14:paraId="086F5F99" w14:textId="77777777" w:rsidR="00F6190D" w:rsidRPr="00F53F59" w:rsidRDefault="00F6190D" w:rsidP="00F6190D">
      <w:pPr>
        <w:jc w:val="center"/>
        <w:rPr>
          <w:rFonts w:cs="Times New Roman"/>
          <w:b/>
          <w:szCs w:val="24"/>
        </w:rPr>
      </w:pPr>
    </w:p>
    <w:p w14:paraId="33B32A94" w14:textId="77777777" w:rsidR="00F6190D" w:rsidRPr="00F53F59" w:rsidRDefault="00F6190D" w:rsidP="00F6190D">
      <w:pPr>
        <w:rPr>
          <w:rFonts w:cs="Times New Roman"/>
          <w:szCs w:val="24"/>
        </w:rPr>
      </w:pPr>
      <w:r w:rsidRPr="00F53F59">
        <w:rPr>
          <w:rFonts w:cs="Times New Roman"/>
          <w:szCs w:val="24"/>
        </w:rPr>
        <w:t>(1)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7B7539DE" w14:textId="77777777" w:rsidR="00F6190D" w:rsidRPr="00F53F59" w:rsidRDefault="00F6190D" w:rsidP="00F6190D">
      <w:pPr>
        <w:rPr>
          <w:rFonts w:cs="Times New Roman"/>
          <w:szCs w:val="24"/>
        </w:rPr>
      </w:pPr>
    </w:p>
    <w:p w14:paraId="5B39EC23" w14:textId="77777777" w:rsidR="00F6190D" w:rsidRDefault="00F6190D" w:rsidP="00F6190D">
      <w:pPr>
        <w:rPr>
          <w:rFonts w:cs="Times New Roman"/>
          <w:szCs w:val="24"/>
        </w:rPr>
      </w:pPr>
      <w:r w:rsidRPr="00F53F59">
        <w:rPr>
          <w:rFonts w:cs="Times New Roman"/>
          <w:szCs w:val="24"/>
        </w:rPr>
        <w:t xml:space="preserve">(2) Střediska volného času se dále podílejí na další péči o nadané děti, žáky a studenty a ve spolupráci se školami a dalšími institucemi rovněž na organizaci soutěží a přehlídek </w:t>
      </w:r>
      <w:r w:rsidRPr="00F53F59">
        <w:rPr>
          <w:rFonts w:cs="Times New Roman"/>
          <w:strike/>
          <w:szCs w:val="24"/>
        </w:rPr>
        <w:t>dětí a žáků</w:t>
      </w:r>
      <w:r w:rsidRPr="00F53F59">
        <w:rPr>
          <w:rFonts w:cs="Times New Roman"/>
          <w:szCs w:val="24"/>
        </w:rPr>
        <w:t xml:space="preserve"> </w:t>
      </w:r>
      <w:r w:rsidRPr="00F53F59">
        <w:rPr>
          <w:rFonts w:cs="Times New Roman"/>
          <w:b/>
          <w:szCs w:val="24"/>
        </w:rPr>
        <w:t>dětí, žáků a studentů</w:t>
      </w:r>
      <w:r w:rsidRPr="00F53F59">
        <w:rPr>
          <w:rFonts w:cs="Times New Roman"/>
          <w:szCs w:val="24"/>
        </w:rPr>
        <w:t>.</w:t>
      </w:r>
    </w:p>
    <w:p w14:paraId="238CB778" w14:textId="77777777" w:rsidR="00C53E85" w:rsidRDefault="00C53E85" w:rsidP="00F6190D">
      <w:pPr>
        <w:rPr>
          <w:rFonts w:cs="Times New Roman"/>
          <w:szCs w:val="24"/>
        </w:rPr>
      </w:pPr>
    </w:p>
    <w:p w14:paraId="0C09CC7D" w14:textId="77777777" w:rsidR="00C53E85" w:rsidRPr="00C53E85" w:rsidRDefault="00C53E85" w:rsidP="00C53E85">
      <w:pPr>
        <w:jc w:val="center"/>
        <w:rPr>
          <w:rFonts w:cs="Times New Roman"/>
          <w:szCs w:val="24"/>
        </w:rPr>
      </w:pPr>
      <w:r w:rsidRPr="00C53E85">
        <w:rPr>
          <w:rFonts w:cs="Times New Roman"/>
          <w:szCs w:val="24"/>
        </w:rPr>
        <w:t>§ 111a</w:t>
      </w:r>
    </w:p>
    <w:p w14:paraId="6EF697EC" w14:textId="77777777" w:rsidR="00C53E85" w:rsidRPr="00C53E85" w:rsidRDefault="00C53E85" w:rsidP="00C53E85">
      <w:pPr>
        <w:jc w:val="center"/>
        <w:rPr>
          <w:rFonts w:cs="Times New Roman"/>
          <w:b/>
          <w:bCs/>
          <w:szCs w:val="24"/>
        </w:rPr>
      </w:pPr>
      <w:r w:rsidRPr="00C53E85">
        <w:rPr>
          <w:rFonts w:cs="Times New Roman"/>
          <w:b/>
          <w:bCs/>
          <w:szCs w:val="24"/>
        </w:rPr>
        <w:t>Organizace činnosti školských zařízení pro zájmové vzdělávání</w:t>
      </w:r>
    </w:p>
    <w:p w14:paraId="052F21A3" w14:textId="77777777" w:rsidR="00C53E85" w:rsidRPr="00C53E85" w:rsidRDefault="00C53E85" w:rsidP="00C53E85">
      <w:pPr>
        <w:rPr>
          <w:rFonts w:cs="Times New Roman"/>
          <w:szCs w:val="24"/>
        </w:rPr>
      </w:pPr>
    </w:p>
    <w:p w14:paraId="7C2A2914" w14:textId="77777777" w:rsidR="00C53E85" w:rsidRPr="00C53E85" w:rsidRDefault="00C53E85" w:rsidP="00C53E85">
      <w:pPr>
        <w:rPr>
          <w:rFonts w:cs="Times New Roman"/>
          <w:szCs w:val="24"/>
        </w:rPr>
      </w:pPr>
      <w:r w:rsidRPr="00C53E85">
        <w:rPr>
          <w:rFonts w:cs="Times New Roman"/>
          <w:szCs w:val="24"/>
        </w:rPr>
        <w:t>(1) Vzdělávací hodina v zájmovém vzdělávání trvá 60 minut.</w:t>
      </w:r>
    </w:p>
    <w:p w14:paraId="7876CD50" w14:textId="77777777" w:rsidR="00C53E85" w:rsidRPr="00C53E85" w:rsidRDefault="00C53E85" w:rsidP="00C53E85">
      <w:pPr>
        <w:rPr>
          <w:rFonts w:cs="Times New Roman"/>
          <w:szCs w:val="24"/>
        </w:rPr>
      </w:pPr>
    </w:p>
    <w:p w14:paraId="00AF6962" w14:textId="77777777" w:rsidR="00C53E85" w:rsidRPr="00C53E85" w:rsidRDefault="00C53E85" w:rsidP="00C53E85">
      <w:pPr>
        <w:rPr>
          <w:rFonts w:cs="Times New Roman"/>
          <w:szCs w:val="24"/>
        </w:rPr>
      </w:pPr>
      <w:r w:rsidRPr="00C53E85">
        <w:rPr>
          <w:rFonts w:cs="Times New Roman"/>
          <w:szCs w:val="24"/>
        </w:rPr>
        <w:t>(2) Školní družina se organizačně člení na oddělení; členění ostatních školských zařízení pro zájmové vzdělávání stanoví ředitel.</w:t>
      </w:r>
    </w:p>
    <w:p w14:paraId="646A76B1" w14:textId="77777777" w:rsidR="00C53E85" w:rsidRPr="00C53E85" w:rsidRDefault="00C53E85" w:rsidP="00C53E85">
      <w:pPr>
        <w:rPr>
          <w:rFonts w:cs="Times New Roman"/>
          <w:szCs w:val="24"/>
        </w:rPr>
      </w:pPr>
    </w:p>
    <w:p w14:paraId="635856F1" w14:textId="77777777" w:rsidR="00C53E85" w:rsidRPr="00C53E85" w:rsidRDefault="00C53E85" w:rsidP="00C53E85">
      <w:pPr>
        <w:rPr>
          <w:rFonts w:cs="Times New Roman"/>
          <w:szCs w:val="24"/>
        </w:rPr>
      </w:pPr>
      <w:r w:rsidRPr="00C53E85">
        <w:rPr>
          <w:rFonts w:cs="Times New Roman"/>
          <w:szCs w:val="24"/>
        </w:rPr>
        <w:t>(3) Ministerstvo stanoví prováděcím právním předpisem nejnižší a nejvyšší počty dětí a žáků v oddělení školní družiny.</w:t>
      </w:r>
    </w:p>
    <w:p w14:paraId="4F0C3D68" w14:textId="77777777" w:rsidR="00C53E85" w:rsidRPr="00C53E85" w:rsidRDefault="00C53E85" w:rsidP="00C53E85">
      <w:pPr>
        <w:rPr>
          <w:rFonts w:cs="Times New Roman"/>
          <w:szCs w:val="24"/>
        </w:rPr>
      </w:pPr>
    </w:p>
    <w:p w14:paraId="58EE0466" w14:textId="239CA12A" w:rsidR="00C53E85" w:rsidRDefault="00C53E85" w:rsidP="00C53E85">
      <w:pPr>
        <w:rPr>
          <w:rFonts w:cs="Times New Roman"/>
          <w:szCs w:val="24"/>
        </w:rPr>
      </w:pPr>
      <w:r w:rsidRPr="00C53E85">
        <w:rPr>
          <w:rFonts w:cs="Times New Roman"/>
          <w:szCs w:val="24"/>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14:paraId="7D71EC3F" w14:textId="77777777" w:rsidR="00C53E85" w:rsidRPr="00F53F59" w:rsidRDefault="00C53E85" w:rsidP="00C53E85">
      <w:pPr>
        <w:rPr>
          <w:rFonts w:cs="Times New Roman"/>
          <w:szCs w:val="24"/>
        </w:rPr>
      </w:pPr>
    </w:p>
    <w:p w14:paraId="5824E988" w14:textId="77777777" w:rsidR="00F6190D" w:rsidRPr="00F53F59" w:rsidRDefault="00F6190D" w:rsidP="00F6190D">
      <w:pPr>
        <w:jc w:val="center"/>
        <w:rPr>
          <w:rFonts w:cs="Times New Roman"/>
          <w:szCs w:val="24"/>
        </w:rPr>
      </w:pPr>
      <w:r w:rsidRPr="00F53F59">
        <w:rPr>
          <w:rFonts w:cs="Times New Roman"/>
          <w:szCs w:val="24"/>
        </w:rPr>
        <w:t>§ 112</w:t>
      </w:r>
    </w:p>
    <w:p w14:paraId="1B1FF90D" w14:textId="77777777" w:rsidR="00F6190D" w:rsidRPr="00F53F59" w:rsidRDefault="00F6190D" w:rsidP="00F6190D">
      <w:pPr>
        <w:jc w:val="center"/>
        <w:rPr>
          <w:rFonts w:cs="Times New Roman"/>
          <w:szCs w:val="24"/>
        </w:rPr>
      </w:pPr>
    </w:p>
    <w:p w14:paraId="34A217C1" w14:textId="77777777" w:rsidR="00F6190D" w:rsidRPr="00F53F59" w:rsidRDefault="00F6190D" w:rsidP="00F6190D">
      <w:pPr>
        <w:rPr>
          <w:rFonts w:cs="Times New Roman"/>
          <w:szCs w:val="24"/>
        </w:rPr>
      </w:pPr>
      <w:r w:rsidRPr="00F53F59">
        <w:rPr>
          <w:rFonts w:cs="Times New Roman"/>
          <w:szCs w:val="24"/>
        </w:rPr>
        <w:t xml:space="preserve">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w:t>
      </w:r>
      <w:r w:rsidRPr="00F53F59">
        <w:rPr>
          <w:rFonts w:cs="Times New Roman"/>
          <w:strike/>
          <w:szCs w:val="24"/>
        </w:rPr>
        <w:t>a podmínky organizace a financování soutěží a přehlídek v zájmovém vzdělávání</w:t>
      </w:r>
      <w:r w:rsidRPr="00F53F59">
        <w:rPr>
          <w:rFonts w:cs="Times New Roman"/>
          <w:szCs w:val="24"/>
        </w:rPr>
        <w:t>.</w:t>
      </w:r>
    </w:p>
    <w:p w14:paraId="49760B26" w14:textId="77777777" w:rsidR="00F6190D" w:rsidRPr="00F53F59" w:rsidRDefault="00F6190D" w:rsidP="00F6190D">
      <w:pPr>
        <w:rPr>
          <w:rFonts w:cs="Times New Roman"/>
          <w:szCs w:val="24"/>
        </w:rPr>
      </w:pPr>
    </w:p>
    <w:p w14:paraId="509687F2" w14:textId="77777777" w:rsidR="00F6190D" w:rsidRPr="00F53F59" w:rsidRDefault="00F6190D" w:rsidP="00F6190D">
      <w:pPr>
        <w:pStyle w:val="l3"/>
        <w:shd w:val="clear" w:color="auto" w:fill="FFFFFF"/>
        <w:spacing w:before="0" w:beforeAutospacing="0" w:after="0" w:afterAutospacing="0"/>
        <w:jc w:val="center"/>
      </w:pPr>
      <w:r w:rsidRPr="00F53F59">
        <w:t>§ 113</w:t>
      </w:r>
    </w:p>
    <w:p w14:paraId="39EA3245" w14:textId="77777777" w:rsidR="00F6190D" w:rsidRPr="00794C82" w:rsidRDefault="00F6190D" w:rsidP="00F6190D">
      <w:pPr>
        <w:pStyle w:val="l3"/>
        <w:shd w:val="clear" w:color="auto" w:fill="FFFFFF"/>
        <w:spacing w:before="0" w:beforeAutospacing="0" w:after="0" w:afterAutospacing="0"/>
        <w:jc w:val="center"/>
        <w:rPr>
          <w:b/>
          <w:bCs/>
        </w:rPr>
      </w:pPr>
      <w:r w:rsidRPr="00794C82">
        <w:rPr>
          <w:b/>
          <w:bCs/>
        </w:rPr>
        <w:t>Jednotlivá zkouška</w:t>
      </w:r>
    </w:p>
    <w:p w14:paraId="6897555C" w14:textId="77777777" w:rsidR="00F6190D" w:rsidRPr="00F53F59" w:rsidRDefault="00F6190D" w:rsidP="00F6190D">
      <w:pPr>
        <w:pStyle w:val="l3"/>
        <w:shd w:val="clear" w:color="auto" w:fill="FFFFFF"/>
        <w:spacing w:before="0" w:beforeAutospacing="0" w:after="0" w:afterAutospacing="0"/>
        <w:jc w:val="both"/>
        <w:rPr>
          <w:rStyle w:val="PromnnHTML"/>
          <w:b/>
          <w:bCs/>
          <w:i w:val="0"/>
          <w:iCs w:val="0"/>
        </w:rPr>
      </w:pPr>
    </w:p>
    <w:p w14:paraId="10B29187" w14:textId="77777777" w:rsidR="00F6190D" w:rsidRPr="00D75393" w:rsidRDefault="00F6190D" w:rsidP="00F6190D">
      <w:pPr>
        <w:pStyle w:val="l3"/>
        <w:shd w:val="clear" w:color="auto" w:fill="FFFFFF" w:themeFill="background1"/>
        <w:spacing w:before="0" w:beforeAutospacing="0" w:after="0" w:afterAutospacing="0"/>
        <w:jc w:val="both"/>
        <w:rPr>
          <w:rStyle w:val="PromnnHTML"/>
          <w:i w:val="0"/>
          <w:iCs w:val="0"/>
        </w:rPr>
      </w:pPr>
      <w:r w:rsidRPr="00D75393">
        <w:rPr>
          <w:rStyle w:val="PromnnHTML"/>
          <w:i w:val="0"/>
          <w:iCs w:val="0"/>
        </w:rPr>
        <w:t>(1)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2D85991F" w14:textId="77777777" w:rsidR="00F6190D" w:rsidRPr="00D75393" w:rsidRDefault="00F6190D" w:rsidP="00F6190D">
      <w:pPr>
        <w:pStyle w:val="l3"/>
        <w:shd w:val="clear" w:color="auto" w:fill="FFFFFF"/>
        <w:spacing w:before="0" w:beforeAutospacing="0" w:after="0" w:afterAutospacing="0"/>
        <w:jc w:val="both"/>
        <w:rPr>
          <w:rStyle w:val="PromnnHTML"/>
          <w:b/>
          <w:bCs/>
          <w:i w:val="0"/>
          <w:iCs w:val="0"/>
        </w:rPr>
      </w:pPr>
    </w:p>
    <w:p w14:paraId="79501320" w14:textId="77777777" w:rsidR="00F6190D" w:rsidRPr="00D75393" w:rsidRDefault="00F6190D" w:rsidP="00F6190D">
      <w:pPr>
        <w:pStyle w:val="l3"/>
        <w:shd w:val="clear" w:color="auto" w:fill="FFFFFF"/>
        <w:spacing w:before="0" w:beforeAutospacing="0" w:after="0" w:afterAutospacing="0"/>
        <w:jc w:val="both"/>
      </w:pPr>
      <w:r w:rsidRPr="00D75393">
        <w:rPr>
          <w:rStyle w:val="PromnnHTML"/>
          <w:i w:val="0"/>
          <w:iCs w:val="0"/>
        </w:rPr>
        <w:lastRenderedPageBreak/>
        <w:t>(2)</w:t>
      </w:r>
      <w:r w:rsidRPr="00D75393">
        <w:t> Jednotlivou zkoušku lze konat na základě přihlášky podané</w:t>
      </w:r>
    </w:p>
    <w:p w14:paraId="0FFA9CCD"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1C5E26C9" w14:textId="77777777" w:rsidR="00F6190D" w:rsidRPr="00D75393" w:rsidRDefault="00F6190D" w:rsidP="00F6190D">
      <w:pPr>
        <w:pStyle w:val="l4"/>
        <w:shd w:val="clear" w:color="auto" w:fill="FFFFFF" w:themeFill="background1"/>
        <w:spacing w:before="0" w:beforeAutospacing="0" w:after="0" w:afterAutospacing="0"/>
        <w:jc w:val="both"/>
      </w:pPr>
      <w:r w:rsidRPr="00D75393">
        <w:rPr>
          <w:rStyle w:val="PromnnHTML"/>
          <w:i w:val="0"/>
          <w:iCs w:val="0"/>
        </w:rPr>
        <w:t>a)</w:t>
      </w:r>
      <w:r w:rsidRPr="00D75393">
        <w:t> </w:t>
      </w:r>
      <w:r w:rsidRPr="00D75393">
        <w:rPr>
          <w:strike/>
        </w:rPr>
        <w:t>řediteli Centra</w:t>
      </w:r>
      <w:r w:rsidRPr="00D75393">
        <w:t xml:space="preserve"> </w:t>
      </w:r>
      <w:bookmarkStart w:id="41" w:name="_Hlk125555369"/>
      <w:r w:rsidRPr="00D75393">
        <w:rPr>
          <w:b/>
          <w:bCs/>
        </w:rPr>
        <w:t>ministerstvu nebo</w:t>
      </w:r>
      <w:r w:rsidRPr="00D75393">
        <w:t xml:space="preserve"> </w:t>
      </w:r>
      <w:r w:rsidRPr="00D75393">
        <w:rPr>
          <w:b/>
          <w:bCs/>
        </w:rPr>
        <w:t xml:space="preserve">jím zřízené a </w:t>
      </w:r>
      <w:r w:rsidRPr="00D75393">
        <w:rPr>
          <w:b/>
          <w:bCs/>
          <w:shd w:val="clear" w:color="auto" w:fill="FFFFFF"/>
        </w:rPr>
        <w:t xml:space="preserve">pověřené </w:t>
      </w:r>
      <w:r w:rsidRPr="00D75393">
        <w:rPr>
          <w:b/>
          <w:bCs/>
        </w:rPr>
        <w:t xml:space="preserve">právnické </w:t>
      </w:r>
      <w:r w:rsidRPr="00D75393">
        <w:rPr>
          <w:b/>
          <w:bCs/>
          <w:shd w:val="clear" w:color="auto" w:fill="FFFFFF"/>
        </w:rPr>
        <w:t>osobě podle § 80 odst. 1 věty druhé</w:t>
      </w:r>
      <w:r w:rsidRPr="00D75393">
        <w:rPr>
          <w:shd w:val="clear" w:color="auto" w:fill="FFFFFF"/>
        </w:rPr>
        <w:t>,</w:t>
      </w:r>
      <w:bookmarkEnd w:id="41"/>
      <w:r w:rsidRPr="00D75393">
        <w:rPr>
          <w:b/>
          <w:bCs/>
          <w:shd w:val="clear" w:color="auto" w:fill="FFFFFF"/>
        </w:rPr>
        <w:t xml:space="preserve"> </w:t>
      </w:r>
      <w:r w:rsidRPr="00D75393">
        <w:t>pokud uchazeč hodlá konat jednotlivou zkoušku odpovídající obsahem a formou zkoušce společné části maturitní zkoušky;</w:t>
      </w:r>
    </w:p>
    <w:p w14:paraId="6302BD57" w14:textId="77777777" w:rsidR="00F6190D" w:rsidRPr="00D75393" w:rsidRDefault="00F6190D" w:rsidP="00F6190D">
      <w:pPr>
        <w:pStyle w:val="l4"/>
        <w:shd w:val="clear" w:color="auto" w:fill="FFFFFF" w:themeFill="background1"/>
        <w:spacing w:before="0" w:beforeAutospacing="0" w:after="0" w:afterAutospacing="0"/>
        <w:jc w:val="both"/>
      </w:pPr>
    </w:p>
    <w:p w14:paraId="7B26A804" w14:textId="77777777" w:rsidR="00F6190D" w:rsidRPr="00D75393" w:rsidRDefault="00F6190D" w:rsidP="00F6190D">
      <w:pPr>
        <w:pStyle w:val="l4"/>
        <w:shd w:val="clear" w:color="auto" w:fill="FFFFFF" w:themeFill="background1"/>
        <w:spacing w:before="0" w:beforeAutospacing="0" w:after="0" w:afterAutospacing="0"/>
        <w:jc w:val="both"/>
      </w:pPr>
      <w:r w:rsidRPr="00D75393">
        <w:t>b) řediteli školy podle odstavce 1 v ostatních případech; ředitel školy sdělí uchazeči písemně nejpozději do 20 dnů po obdržení přihlášky, zda může požadovanou zkoušku konat.</w:t>
      </w:r>
    </w:p>
    <w:p w14:paraId="1508937F" w14:textId="77777777" w:rsidR="00F6190D" w:rsidRPr="00D75393" w:rsidRDefault="00F6190D" w:rsidP="00F6190D">
      <w:pPr>
        <w:pStyle w:val="l4"/>
        <w:shd w:val="clear" w:color="auto" w:fill="FFFFFF" w:themeFill="background1"/>
        <w:spacing w:before="0" w:beforeAutospacing="0" w:after="0" w:afterAutospacing="0"/>
        <w:jc w:val="both"/>
      </w:pPr>
    </w:p>
    <w:p w14:paraId="050F344D" w14:textId="77777777" w:rsidR="00F6190D" w:rsidRPr="00D75393" w:rsidRDefault="00F6190D" w:rsidP="00F6190D">
      <w:pPr>
        <w:pStyle w:val="l4"/>
        <w:shd w:val="clear" w:color="auto" w:fill="FFFFFF" w:themeFill="background1"/>
        <w:spacing w:before="0" w:beforeAutospacing="0" w:after="0" w:afterAutospacing="0"/>
        <w:jc w:val="both"/>
      </w:pPr>
      <w:r w:rsidRPr="00D75393">
        <w:t>Přihláška obsahuje rodné číslo uchazeče, bylo-li mu přiděleno, jinak datum a místo jeho narození.</w:t>
      </w:r>
    </w:p>
    <w:p w14:paraId="33561430" w14:textId="77777777" w:rsidR="00F6190D" w:rsidRPr="00D75393" w:rsidRDefault="00F6190D" w:rsidP="00F6190D">
      <w:pPr>
        <w:pStyle w:val="l4"/>
        <w:shd w:val="clear" w:color="auto" w:fill="FFFFFF"/>
        <w:spacing w:before="0" w:beforeAutospacing="0" w:after="0" w:afterAutospacing="0"/>
        <w:ind w:left="426"/>
        <w:jc w:val="both"/>
      </w:pPr>
    </w:p>
    <w:p w14:paraId="08514158" w14:textId="77777777" w:rsidR="00F6190D" w:rsidRPr="00D75393" w:rsidRDefault="00F6190D" w:rsidP="00F6190D">
      <w:pPr>
        <w:pStyle w:val="l3"/>
        <w:shd w:val="clear" w:color="auto" w:fill="FFFFFF"/>
        <w:spacing w:before="0" w:beforeAutospacing="0" w:after="0" w:afterAutospacing="0"/>
        <w:jc w:val="both"/>
      </w:pPr>
      <w:r w:rsidRPr="00D75393">
        <w:rPr>
          <w:rStyle w:val="PromnnHTML"/>
          <w:i w:val="0"/>
          <w:iCs w:val="0"/>
        </w:rPr>
        <w:t>(3)</w:t>
      </w:r>
      <w:r w:rsidRPr="00D75393">
        <w:t> Na konání, organizaci, průběh a hodnocení jednotlivé zkoušky, která svým obsahem a formou odpovídá</w:t>
      </w:r>
    </w:p>
    <w:p w14:paraId="30448085"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4F0346F5"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a)</w:t>
      </w:r>
      <w:r w:rsidRPr="00D75393">
        <w:t> závěrečné zkoušce, se obdobně použijí ustanovení tohoto zákona upravující závěrečnou zkoušku,</w:t>
      </w:r>
    </w:p>
    <w:p w14:paraId="4BC5FA46"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051F1E09"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b)</w:t>
      </w:r>
      <w:r w:rsidRPr="00D75393">
        <w:t> absolutoriu, se obdobně použijí ustanovení tohoto zákona upravující absolutorium,</w:t>
      </w:r>
    </w:p>
    <w:p w14:paraId="15CFE124" w14:textId="77777777" w:rsidR="00F6190D" w:rsidRPr="00D75393" w:rsidRDefault="00F6190D" w:rsidP="00F6190D">
      <w:pPr>
        <w:pStyle w:val="l4"/>
        <w:shd w:val="clear" w:color="auto" w:fill="FFFFFF"/>
        <w:spacing w:before="0" w:beforeAutospacing="0" w:after="0" w:afterAutospacing="0"/>
        <w:jc w:val="both"/>
        <w:rPr>
          <w:rStyle w:val="PromnnHTML"/>
          <w:i w:val="0"/>
          <w:iCs w:val="0"/>
        </w:rPr>
      </w:pPr>
    </w:p>
    <w:p w14:paraId="62FCD973" w14:textId="77777777" w:rsidR="00F6190D" w:rsidRPr="00D75393" w:rsidRDefault="00F6190D" w:rsidP="00F6190D">
      <w:pPr>
        <w:pStyle w:val="l4"/>
        <w:shd w:val="clear" w:color="auto" w:fill="FFFFFF"/>
        <w:spacing w:before="0" w:beforeAutospacing="0" w:after="0" w:afterAutospacing="0"/>
        <w:jc w:val="both"/>
      </w:pPr>
      <w:r w:rsidRPr="00D75393">
        <w:rPr>
          <w:rStyle w:val="PromnnHTML"/>
          <w:i w:val="0"/>
          <w:iCs w:val="0"/>
        </w:rPr>
        <w:t>c)</w:t>
      </w:r>
      <w:r w:rsidRPr="00D75393">
        <w:t> zkoušce maturitní zkoušky, se obdobně použijí ustanovení tohoto zákona upravující maturitní zkoušku s výjimkou:</w:t>
      </w:r>
    </w:p>
    <w:p w14:paraId="192EF389" w14:textId="77777777" w:rsidR="00F6190D" w:rsidRPr="00D75393" w:rsidRDefault="00F6190D" w:rsidP="00F6190D">
      <w:pPr>
        <w:pStyle w:val="l5"/>
        <w:shd w:val="clear" w:color="auto" w:fill="FFFFFF"/>
        <w:spacing w:before="0" w:beforeAutospacing="0" w:after="0" w:afterAutospacing="0"/>
        <w:jc w:val="both"/>
        <w:rPr>
          <w:rStyle w:val="PromnnHTML"/>
          <w:i w:val="0"/>
          <w:iCs w:val="0"/>
        </w:rPr>
      </w:pPr>
    </w:p>
    <w:p w14:paraId="394191AE" w14:textId="77777777" w:rsidR="00F6190D" w:rsidRPr="00D75393" w:rsidRDefault="00F6190D" w:rsidP="00F6190D">
      <w:pPr>
        <w:pStyle w:val="l5"/>
        <w:shd w:val="clear" w:color="auto" w:fill="FFFFFF"/>
        <w:spacing w:before="0" w:beforeAutospacing="0" w:after="0" w:afterAutospacing="0"/>
        <w:jc w:val="both"/>
      </w:pPr>
      <w:r w:rsidRPr="00D75393">
        <w:rPr>
          <w:rStyle w:val="PromnnHTML"/>
          <w:i w:val="0"/>
          <w:iCs w:val="0"/>
        </w:rPr>
        <w:t>1.</w:t>
      </w:r>
      <w:r w:rsidRPr="00D75393">
        <w:t> jmenování předsedy zkušební maturitní komise; předsedou je ředitel školy nebo ředitelem pověřený pedagogický pracovník;</w:t>
      </w:r>
    </w:p>
    <w:p w14:paraId="237EA1EB" w14:textId="77777777" w:rsidR="00F6190D" w:rsidRPr="00D75393" w:rsidRDefault="00F6190D" w:rsidP="00F6190D">
      <w:pPr>
        <w:pStyle w:val="l5"/>
        <w:shd w:val="clear" w:color="auto" w:fill="FFFFFF"/>
        <w:spacing w:before="0" w:beforeAutospacing="0" w:after="0" w:afterAutospacing="0"/>
        <w:jc w:val="both"/>
        <w:rPr>
          <w:rStyle w:val="PromnnHTML"/>
          <w:i w:val="0"/>
          <w:iCs w:val="0"/>
        </w:rPr>
      </w:pPr>
    </w:p>
    <w:p w14:paraId="4C1688D1" w14:textId="77777777" w:rsidR="00F6190D" w:rsidRPr="00D75393" w:rsidRDefault="00F6190D" w:rsidP="00F6190D">
      <w:pPr>
        <w:pStyle w:val="l5"/>
        <w:shd w:val="clear" w:color="auto" w:fill="FFFFFF" w:themeFill="background1"/>
        <w:spacing w:before="0" w:beforeAutospacing="0" w:after="0" w:afterAutospacing="0"/>
        <w:jc w:val="both"/>
      </w:pPr>
      <w:r w:rsidRPr="00D75393">
        <w:rPr>
          <w:rStyle w:val="PromnnHTML"/>
          <w:i w:val="0"/>
          <w:iCs w:val="0"/>
        </w:rPr>
        <w:t>2.</w:t>
      </w:r>
      <w:r w:rsidRPr="00D75393">
        <w:t xml:space="preserve"> termínů konání jednotlivé zkoušky, které v souladu s prováděcím právním předpisem stanovuje a zveřejňuje v případech podle odstavce 2 písm. a) </w:t>
      </w:r>
      <w:r w:rsidRPr="00D75393">
        <w:rPr>
          <w:strike/>
        </w:rPr>
        <w:t>Centrum</w:t>
      </w:r>
      <w:r w:rsidRPr="00D75393">
        <w:t xml:space="preserve"> </w:t>
      </w:r>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r w:rsidRPr="00D75393">
        <w:t xml:space="preserve"> a v případech podle odstavce 2 písm. b) ředitel školy.</w:t>
      </w:r>
    </w:p>
    <w:p w14:paraId="178B889A" w14:textId="77777777" w:rsidR="00F6190D" w:rsidRPr="00D75393" w:rsidRDefault="00F6190D" w:rsidP="00F6190D">
      <w:pPr>
        <w:pStyle w:val="l5"/>
        <w:shd w:val="clear" w:color="auto" w:fill="FFFFFF"/>
        <w:spacing w:before="0" w:beforeAutospacing="0" w:after="0" w:afterAutospacing="0"/>
        <w:ind w:left="426"/>
        <w:jc w:val="both"/>
      </w:pPr>
    </w:p>
    <w:p w14:paraId="5F044B25"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(4)</w:t>
      </w:r>
      <w:r w:rsidRPr="00D75393">
        <w:t xml:space="preserve"> Jednotlivá zkouška podle odstavce 2 písm. a) se koná ve škole nebo v místě, které určí </w:t>
      </w:r>
      <w:r w:rsidRPr="00D75393">
        <w:rPr>
          <w:strike/>
        </w:rPr>
        <w:t>Centrum</w:t>
      </w:r>
      <w:r w:rsidRPr="00D75393">
        <w:t xml:space="preserve"> </w:t>
      </w:r>
      <w:bookmarkStart w:id="42" w:name="_Hlk125555428"/>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bookmarkEnd w:id="42"/>
      <w:r w:rsidRPr="00D75393">
        <w:t>. Před konáním jednotlivé zkoušky je uchazeč povinen prokázat se řediteli školy nebo, nekoná-li se zkouška ve škole, zadavateli průkazem totožnosti opatřeným fotografií. Nepředložení průkazu totožnosti nebo důvodné pochybnosti o totožnosti uchazeče, který jej předkládá, mohou být důvodem pro nepřipuštění uchazeče ke zkoušce.</w:t>
      </w:r>
    </w:p>
    <w:p w14:paraId="42C3A40E" w14:textId="77777777" w:rsidR="00F6190D" w:rsidRPr="00D75393" w:rsidRDefault="00F6190D" w:rsidP="00F6190D">
      <w:pPr>
        <w:pStyle w:val="l3"/>
        <w:shd w:val="clear" w:color="auto" w:fill="FFFFFF"/>
        <w:spacing w:before="0" w:beforeAutospacing="0" w:after="0" w:afterAutospacing="0"/>
        <w:ind w:left="426"/>
        <w:jc w:val="both"/>
      </w:pPr>
    </w:p>
    <w:p w14:paraId="66799037" w14:textId="77777777" w:rsidR="00F6190D" w:rsidRPr="00D75393" w:rsidRDefault="00F6190D" w:rsidP="00F6190D">
      <w:pPr>
        <w:pStyle w:val="l3"/>
        <w:shd w:val="clear" w:color="auto" w:fill="FFFFFF"/>
        <w:spacing w:before="0" w:beforeAutospacing="0" w:after="0" w:afterAutospacing="0"/>
        <w:jc w:val="both"/>
        <w:rPr>
          <w:rStyle w:val="PromnnHTML"/>
          <w:i w:val="0"/>
          <w:iCs w:val="0"/>
        </w:rPr>
      </w:pPr>
      <w:r w:rsidRPr="00D75393">
        <w:rPr>
          <w:rStyle w:val="PromnnHTML"/>
          <w:i w:val="0"/>
          <w:iCs w:val="0"/>
        </w:rPr>
        <w:t>(5)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609E73BB" w14:textId="77777777" w:rsidR="00F6190D" w:rsidRPr="00D75393" w:rsidRDefault="00F6190D" w:rsidP="00F6190D">
      <w:pPr>
        <w:pStyle w:val="l3"/>
        <w:shd w:val="clear" w:color="auto" w:fill="FFFFFF"/>
        <w:spacing w:before="0" w:beforeAutospacing="0" w:after="0" w:afterAutospacing="0"/>
        <w:jc w:val="both"/>
        <w:rPr>
          <w:rStyle w:val="PromnnHTML"/>
          <w:i w:val="0"/>
          <w:iCs w:val="0"/>
        </w:rPr>
      </w:pPr>
    </w:p>
    <w:p w14:paraId="39CAC066"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(6)</w:t>
      </w:r>
      <w:r w:rsidRPr="00D75393">
        <w:t> </w:t>
      </w:r>
      <w:r w:rsidRPr="00D75393">
        <w:rPr>
          <w:strike/>
        </w:rPr>
        <w:t>Centrum</w:t>
      </w:r>
      <w:r w:rsidRPr="00D75393">
        <w:t xml:space="preserve"> </w:t>
      </w:r>
      <w:proofErr w:type="gramStart"/>
      <w:r w:rsidRPr="00D75393">
        <w:rPr>
          <w:b/>
          <w:bCs/>
        </w:rPr>
        <w:t>Ministerstvo</w:t>
      </w:r>
      <w:proofErr w:type="gramEnd"/>
      <w:r w:rsidRPr="00D75393">
        <w:rPr>
          <w:b/>
          <w:bCs/>
        </w:rPr>
        <w:t xml:space="preserve">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r w:rsidRPr="00D75393">
        <w:t xml:space="preserve"> a v případech podle odstavce 2 písm. b) ředitel školy vyrozumí uchazeče o výsledku jednotlivé zkoušky do 20 pracovních dnů ode dne konání zkoušky.</w:t>
      </w:r>
    </w:p>
    <w:p w14:paraId="3243DF60" w14:textId="77777777" w:rsidR="00F6190D" w:rsidRPr="00D75393" w:rsidRDefault="00F6190D" w:rsidP="00F6190D">
      <w:pPr>
        <w:pStyle w:val="l3"/>
        <w:shd w:val="clear" w:color="auto" w:fill="FFFFFF"/>
        <w:spacing w:before="0" w:beforeAutospacing="0" w:after="0" w:afterAutospacing="0"/>
        <w:jc w:val="both"/>
      </w:pPr>
    </w:p>
    <w:p w14:paraId="70DD22F0" w14:textId="77777777" w:rsidR="00F6190D" w:rsidRPr="00D75393" w:rsidRDefault="00F6190D" w:rsidP="00F6190D">
      <w:pPr>
        <w:pStyle w:val="l3"/>
        <w:shd w:val="clear" w:color="auto" w:fill="FFFFFF"/>
        <w:spacing w:before="0" w:beforeAutospacing="0" w:after="0" w:afterAutospacing="0"/>
        <w:jc w:val="both"/>
      </w:pPr>
      <w:r w:rsidRPr="00D75393">
        <w:lastRenderedPageBreak/>
        <w:t>(7) Pokud uchazeč jednotlivou zkoušku nevykoná úspěšně, může zkoušku opakovat nejvýše dvakrát, a to vždy nejdříve po uplynutí 1 roku od předchozího konání zkoušky. Podmínkou je podání přihlášky podle odstavce 2.</w:t>
      </w:r>
    </w:p>
    <w:p w14:paraId="6E9252D0" w14:textId="77777777" w:rsidR="00F6190D" w:rsidRPr="00D75393" w:rsidRDefault="00F6190D" w:rsidP="00F6190D">
      <w:pPr>
        <w:pStyle w:val="l3"/>
        <w:shd w:val="clear" w:color="auto" w:fill="FFFFFF"/>
        <w:spacing w:before="0" w:beforeAutospacing="0" w:after="0" w:afterAutospacing="0"/>
        <w:jc w:val="both"/>
      </w:pPr>
    </w:p>
    <w:p w14:paraId="7E7FD8B0" w14:textId="77777777" w:rsidR="00F6190D" w:rsidRPr="00D75393" w:rsidRDefault="00F6190D" w:rsidP="00F6190D">
      <w:pPr>
        <w:pStyle w:val="l3"/>
        <w:shd w:val="clear" w:color="auto" w:fill="FFFFFF" w:themeFill="background1"/>
        <w:spacing w:before="0" w:beforeAutospacing="0" w:after="0" w:afterAutospacing="0"/>
        <w:jc w:val="both"/>
      </w:pPr>
      <w:r w:rsidRPr="00D75393">
        <w:rPr>
          <w:rStyle w:val="PromnnHTML"/>
          <w:i w:val="0"/>
          <w:iCs w:val="0"/>
        </w:rPr>
        <w:t>(8)</w:t>
      </w:r>
      <w:r w:rsidRPr="00D75393">
        <w:t xml:space="preserve"> Dokladem o úspěšném vykonání jednotlivé zkoušky je osvědčení o jednotlivé zkoušce, které vydává v případech podle odstavce 2 písm. a) </w:t>
      </w:r>
      <w:r w:rsidRPr="00D75393">
        <w:rPr>
          <w:strike/>
        </w:rPr>
        <w:t>Centrum</w:t>
      </w:r>
      <w:r w:rsidRPr="00D75393">
        <w:t xml:space="preserve"> </w:t>
      </w:r>
      <w:bookmarkStart w:id="43" w:name="_Hlk122684047"/>
      <w:r w:rsidRPr="00D75393">
        <w:rPr>
          <w:b/>
          <w:bCs/>
        </w:rPr>
        <w:t>ministerstvo nebo</w:t>
      </w:r>
      <w:r w:rsidRPr="00D75393">
        <w:t xml:space="preserve"> </w:t>
      </w:r>
      <w:r w:rsidRPr="00D75393">
        <w:rPr>
          <w:b/>
          <w:bCs/>
        </w:rPr>
        <w:t xml:space="preserve">jím zřízená a </w:t>
      </w:r>
      <w:r w:rsidRPr="00D75393">
        <w:rPr>
          <w:b/>
          <w:bCs/>
          <w:shd w:val="clear" w:color="auto" w:fill="FFFFFF"/>
        </w:rPr>
        <w:t xml:space="preserve">pověřená </w:t>
      </w:r>
      <w:r w:rsidRPr="00D75393">
        <w:rPr>
          <w:b/>
          <w:bCs/>
        </w:rPr>
        <w:t xml:space="preserve">právnická </w:t>
      </w:r>
      <w:r w:rsidRPr="00D75393">
        <w:rPr>
          <w:b/>
          <w:bCs/>
          <w:shd w:val="clear" w:color="auto" w:fill="FFFFFF"/>
        </w:rPr>
        <w:t>osoba</w:t>
      </w:r>
      <w:bookmarkEnd w:id="43"/>
      <w:r w:rsidRPr="00D75393">
        <w:t xml:space="preserve"> a v případech podle odstavce 2 písm. b) škola. Úspěšným vykonáním jednotlivé zkoušky se nezíská stupeň vzdělání a v případě jednotlivé zkoušky zdravotnického oboru vzdělání ani způsobilost k výkonu zdravotnického povolání.</w:t>
      </w:r>
    </w:p>
    <w:p w14:paraId="09A8E422" w14:textId="77777777" w:rsidR="00F6190D" w:rsidRPr="00F53F59" w:rsidRDefault="00F6190D" w:rsidP="00F6190D">
      <w:pPr>
        <w:jc w:val="center"/>
        <w:rPr>
          <w:rFonts w:cs="Times New Roman"/>
          <w:szCs w:val="24"/>
        </w:rPr>
      </w:pPr>
    </w:p>
    <w:p w14:paraId="2F449A22" w14:textId="77777777" w:rsidR="00F6190D" w:rsidRPr="00F53F59" w:rsidRDefault="00F6190D" w:rsidP="00F6190D">
      <w:pPr>
        <w:jc w:val="center"/>
        <w:rPr>
          <w:rFonts w:cs="Times New Roman"/>
          <w:szCs w:val="24"/>
        </w:rPr>
      </w:pPr>
      <w:r w:rsidRPr="00F53F59">
        <w:rPr>
          <w:rFonts w:cs="Times New Roman"/>
          <w:szCs w:val="24"/>
        </w:rPr>
        <w:t>§ 113a</w:t>
      </w:r>
    </w:p>
    <w:p w14:paraId="75D9E383" w14:textId="77777777" w:rsidR="00F6190D" w:rsidRPr="00F53F59" w:rsidRDefault="00F6190D" w:rsidP="00F6190D">
      <w:pPr>
        <w:rPr>
          <w:rFonts w:cs="Times New Roman"/>
          <w:szCs w:val="24"/>
        </w:rPr>
      </w:pPr>
    </w:p>
    <w:p w14:paraId="42FA1EA3" w14:textId="77777777" w:rsidR="00F6190D" w:rsidRPr="00F53F59" w:rsidRDefault="00F6190D" w:rsidP="00F6190D">
      <w:pPr>
        <w:rPr>
          <w:rFonts w:cs="Times New Roman"/>
          <w:szCs w:val="24"/>
        </w:rPr>
      </w:pPr>
      <w:r w:rsidRPr="00F53F59">
        <w:rPr>
          <w:rFonts w:cs="Times New Roman"/>
          <w:szCs w:val="24"/>
        </w:rPr>
        <w:t xml:space="preserve">(1) Vykonání jednotlivých zkoušek se poskytuje za úplatu, která je v případě podle § 113 odst. 2 písm. a) příjmem </w:t>
      </w:r>
      <w:r w:rsidRPr="00F53F59">
        <w:rPr>
          <w:rFonts w:cs="Times New Roman"/>
          <w:strike/>
          <w:szCs w:val="24"/>
        </w:rPr>
        <w:t>Centra</w:t>
      </w:r>
      <w:r w:rsidRPr="00F53F59">
        <w:rPr>
          <w:rFonts w:cs="Times New Roman"/>
          <w:b/>
          <w:bCs/>
          <w:szCs w:val="24"/>
        </w:rPr>
        <w:t xml:space="preserve"> </w:t>
      </w:r>
      <w:bookmarkStart w:id="44" w:name="_Hlk125555490"/>
      <w:r w:rsidRPr="00F53F59">
        <w:rPr>
          <w:rFonts w:cs="Times New Roman"/>
          <w:b/>
          <w:bCs/>
          <w:szCs w:val="24"/>
        </w:rPr>
        <w:t>ministerstva nebo jím zřízené a pověřené právnické osoby</w:t>
      </w:r>
      <w:bookmarkEnd w:id="44"/>
      <w:r w:rsidRPr="00F53F59">
        <w:rPr>
          <w:rFonts w:cs="Times New Roman"/>
          <w:szCs w:val="24"/>
        </w:rPr>
        <w:t>,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10762B69" w14:textId="77777777" w:rsidR="00F6190D" w:rsidRPr="00F53F59" w:rsidRDefault="00F6190D" w:rsidP="00F6190D">
      <w:pPr>
        <w:rPr>
          <w:rFonts w:cs="Times New Roman"/>
          <w:szCs w:val="24"/>
        </w:rPr>
      </w:pPr>
    </w:p>
    <w:p w14:paraId="206C069B" w14:textId="77777777" w:rsidR="00F6190D" w:rsidRPr="00F53F59" w:rsidRDefault="00F6190D" w:rsidP="00F6190D">
      <w:pPr>
        <w:rPr>
          <w:rFonts w:cs="Times New Roman"/>
          <w:szCs w:val="24"/>
        </w:rPr>
      </w:pPr>
      <w:r w:rsidRPr="00F53F59">
        <w:rPr>
          <w:rFonts w:cs="Times New Roman"/>
          <w:szCs w:val="24"/>
        </w:rPr>
        <w:t>(2)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4515D590"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14:paraId="71AEC1BD"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14:paraId="584B53F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14:paraId="5CE1F32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14:paraId="63398AEF"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14:paraId="3193F161"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14:paraId="139FE81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xml:space="preserve">)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w:t>
      </w:r>
      <w:r w:rsidRPr="00CC593D">
        <w:rPr>
          <w:rFonts w:eastAsia="Times New Roman" w:cs="Times New Roman"/>
          <w:szCs w:val="24"/>
          <w:lang w:eastAsia="cs-CZ"/>
        </w:rPr>
        <w:lastRenderedPageBreak/>
        <w:t>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78966EC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3E248E4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w:t>
      </w:r>
      <w:proofErr w:type="gramStart"/>
      <w:r w:rsidRPr="00CC593D">
        <w:rPr>
          <w:rFonts w:eastAsia="Times New Roman" w:cs="Times New Roman"/>
          <w:szCs w:val="24"/>
          <w:lang w:eastAsia="cs-CZ"/>
        </w:rPr>
        <w:t>rámci</w:t>
      </w:r>
      <w:proofErr w:type="gramEnd"/>
      <w:r w:rsidRPr="00CC593D">
        <w:rPr>
          <w:rFonts w:eastAsia="Times New Roman" w:cs="Times New Roman"/>
          <w:szCs w:val="24"/>
          <w:lang w:eastAsia="cs-CZ"/>
        </w:rPr>
        <w:t xml:space="preserve">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14:paraId="1B73067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14:paraId="26CB164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5822C450"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14:paraId="48D20A1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14:paraId="3CD97303"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7D1E1A7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06E977E3"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45A8E54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14:paraId="7B71B0C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14:paraId="5396F0F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w:t>
      </w:r>
      <w:r w:rsidRPr="00CC593D">
        <w:rPr>
          <w:rFonts w:eastAsia="Times New Roman" w:cs="Times New Roman"/>
          <w:szCs w:val="24"/>
          <w:lang w:eastAsia="cs-CZ"/>
        </w:rPr>
        <w:lastRenderedPageBreak/>
        <w:t xml:space="preserve">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xml:space="preserve">) a další vzdělávání pro výkon zemědělských povolání a činností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14:paraId="60A83D7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14:paraId="314B5F2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14:paraId="338EB30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14:paraId="047745E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14:paraId="6EC0618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14:paraId="5899F2D7"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ČÁST DESÁTÁ</w:t>
      </w:r>
    </w:p>
    <w:p w14:paraId="2505FEDE"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trike/>
          <w:szCs w:val="24"/>
        </w:rPr>
      </w:pPr>
      <w:r w:rsidRPr="00F53F59">
        <w:rPr>
          <w:rFonts w:cs="Times New Roman"/>
          <w:strike/>
          <w:szCs w:val="24"/>
        </w:rPr>
        <w:t>ŠKOLSKÁ ZAŘÍZENÍ A ŠKOLSKÉ SLUŽBY</w:t>
      </w:r>
    </w:p>
    <w:p w14:paraId="720F5F8A"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ŠKOLSKÁ ZAŘÍZENÍ, ŠKOLSKÉ SLUŽBY A PORADENSKÉ SLUŽBY VE ŠKOLÁCH</w:t>
      </w:r>
    </w:p>
    <w:p w14:paraId="25473568" w14:textId="77777777" w:rsidR="00D75393" w:rsidRDefault="00D75393" w:rsidP="00F6190D">
      <w:pPr>
        <w:pBdr>
          <w:top w:val="single" w:sz="4" w:space="1" w:color="auto"/>
          <w:left w:val="single" w:sz="4" w:space="4" w:color="auto"/>
          <w:bottom w:val="single" w:sz="4" w:space="1" w:color="auto"/>
          <w:right w:val="single" w:sz="4" w:space="4" w:color="auto"/>
        </w:pBdr>
        <w:jc w:val="center"/>
        <w:rPr>
          <w:rFonts w:cs="Times New Roman"/>
          <w:b/>
          <w:bCs/>
          <w:szCs w:val="24"/>
        </w:rPr>
      </w:pPr>
    </w:p>
    <w:p w14:paraId="52D1299E"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color w:val="00B050"/>
          <w:szCs w:val="24"/>
        </w:rPr>
      </w:pPr>
      <w:r w:rsidRPr="00D75393">
        <w:rPr>
          <w:rFonts w:eastAsia="Aptos" w:cs="Times New Roman"/>
          <w:b/>
          <w:bCs/>
          <w:i/>
          <w:iCs/>
          <w:color w:val="00B050"/>
          <w:szCs w:val="24"/>
        </w:rPr>
        <w:t>Znění účinné od 1. ledna 2026</w:t>
      </w:r>
    </w:p>
    <w:p w14:paraId="3D366F3C" w14:textId="77777777" w:rsidR="00F6190D" w:rsidRPr="00F53F59" w:rsidRDefault="00F6190D" w:rsidP="00F6190D">
      <w:pPr>
        <w:jc w:val="center"/>
        <w:rPr>
          <w:rFonts w:eastAsia="Aptos" w:cs="Times New Roman"/>
        </w:rPr>
      </w:pPr>
    </w:p>
    <w:p w14:paraId="3DC112DC" w14:textId="77777777" w:rsidR="00D75393" w:rsidRPr="00D75393" w:rsidRDefault="00D75393" w:rsidP="00D75393">
      <w:pPr>
        <w:jc w:val="center"/>
        <w:rPr>
          <w:rFonts w:eastAsia="Aptos" w:cs="Times New Roman"/>
        </w:rPr>
      </w:pPr>
      <w:r w:rsidRPr="00D75393">
        <w:rPr>
          <w:rFonts w:eastAsia="Aptos" w:cs="Times New Roman"/>
        </w:rPr>
        <w:t>§ 115</w:t>
      </w:r>
    </w:p>
    <w:p w14:paraId="32FD6401" w14:textId="77777777" w:rsidR="00D75393" w:rsidRPr="00D75393" w:rsidRDefault="00D75393" w:rsidP="00D75393">
      <w:pPr>
        <w:jc w:val="center"/>
        <w:rPr>
          <w:rFonts w:eastAsia="Aptos" w:cs="Times New Roman"/>
          <w:b/>
          <w:bCs/>
        </w:rPr>
      </w:pPr>
      <w:r w:rsidRPr="00D75393">
        <w:rPr>
          <w:rFonts w:eastAsia="Aptos" w:cs="Times New Roman"/>
          <w:b/>
          <w:bCs/>
        </w:rPr>
        <w:t>Zařízení pro další vzdělávání pedagogických pracovníků</w:t>
      </w:r>
    </w:p>
    <w:p w14:paraId="238481EB" w14:textId="77777777" w:rsidR="00D75393" w:rsidRPr="00D75393" w:rsidRDefault="00D75393" w:rsidP="00D75393">
      <w:pPr>
        <w:jc w:val="center"/>
        <w:rPr>
          <w:rFonts w:eastAsia="Aptos" w:cs="Times New Roman"/>
        </w:rPr>
      </w:pPr>
    </w:p>
    <w:p w14:paraId="7553D4B6" w14:textId="60907A64" w:rsidR="00D75393" w:rsidRDefault="00D75393" w:rsidP="00D75393">
      <w:pPr>
        <w:rPr>
          <w:rFonts w:eastAsia="Aptos" w:cs="Times New Roman"/>
        </w:rPr>
      </w:pPr>
      <w:r w:rsidRPr="00D75393">
        <w:rPr>
          <w:rFonts w:eastAsia="Aptos" w:cs="Times New Roman"/>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w:t>
      </w:r>
      <w:r>
        <w:rPr>
          <w:rFonts w:eastAsia="Aptos" w:cs="Times New Roman"/>
        </w:rPr>
        <w:t xml:space="preserve"> </w:t>
      </w:r>
      <w:r w:rsidRPr="00D75393">
        <w:rPr>
          <w:rFonts w:eastAsia="Aptos" w:cs="Times New Roman"/>
        </w:rPr>
        <w:t>a dalších akcí.</w:t>
      </w:r>
    </w:p>
    <w:p w14:paraId="0EF9319A" w14:textId="77777777" w:rsidR="00D75393" w:rsidRDefault="00D75393" w:rsidP="00D75393">
      <w:pPr>
        <w:jc w:val="center"/>
        <w:rPr>
          <w:rFonts w:eastAsia="Aptos" w:cs="Times New Roman"/>
        </w:rPr>
      </w:pPr>
    </w:p>
    <w:p w14:paraId="40FC1D65" w14:textId="2C14387D" w:rsidR="00F6190D" w:rsidRPr="00F53F59" w:rsidRDefault="00F6190D" w:rsidP="00D75393">
      <w:pPr>
        <w:pBdr>
          <w:top w:val="single" w:sz="4" w:space="1" w:color="auto"/>
          <w:left w:val="single" w:sz="4" w:space="4" w:color="auto"/>
          <w:bottom w:val="single" w:sz="4" w:space="1" w:color="auto"/>
          <w:right w:val="single" w:sz="4" w:space="4" w:color="auto"/>
        </w:pBdr>
        <w:jc w:val="center"/>
        <w:rPr>
          <w:rFonts w:eastAsia="Aptos" w:cs="Times New Roman"/>
        </w:rPr>
      </w:pPr>
      <w:r w:rsidRPr="00F53F59">
        <w:rPr>
          <w:rFonts w:eastAsia="Aptos" w:cs="Times New Roman"/>
        </w:rPr>
        <w:t>§ 116</w:t>
      </w:r>
    </w:p>
    <w:p w14:paraId="230088FB"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794C82">
        <w:rPr>
          <w:rFonts w:eastAsia="Aptos" w:cs="Times New Roman"/>
          <w:b/>
          <w:bCs/>
        </w:rPr>
        <w:t>Školská poradenská zařízení</w:t>
      </w:r>
    </w:p>
    <w:p w14:paraId="6693BE2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
          <w:bCs/>
          <w:szCs w:val="24"/>
        </w:rPr>
        <w:t>(1)</w:t>
      </w:r>
      <w:r w:rsidRPr="00F53F59">
        <w:rPr>
          <w:rFonts w:eastAsia="Aptos" w:cs="Times New Roman"/>
          <w:szCs w:val="24"/>
        </w:rPr>
        <w:t xml:space="preserve"> Školská poradenská zařízení zajišťují pro děti, žáky a studenty a jejich zákonné zástupce, pro školy a školská zařízení informační, diagnostickou, poradenskou a metodickou činnost, poskytují odborné speciálně pedagogické</w:t>
      </w:r>
      <w:r w:rsidRPr="00CE6C7A">
        <w:rPr>
          <w:rFonts w:eastAsia="Aptos" w:cs="Times New Roman"/>
          <w:b/>
          <w:bCs/>
          <w:szCs w:val="24"/>
        </w:rPr>
        <w:t>, logopedické</w:t>
      </w:r>
      <w:r w:rsidRPr="00F53F59">
        <w:rPr>
          <w:rFonts w:eastAsia="Aptos" w:cs="Times New Roman"/>
          <w:szCs w:val="24"/>
        </w:rPr>
        <w:t xml:space="preserve"> a pedagogicko-psychologické služby, preventivně výchovnou péči a napomáhají při volbě vhodného vzdělávání dětí, žáků nebo studentů a přípravě na budoucí povolání. </w:t>
      </w:r>
      <w:r w:rsidRPr="0082469D">
        <w:rPr>
          <w:rFonts w:eastAsia="Times New Roman" w:cs="Times New Roman"/>
          <w:b/>
          <w:color w:val="000000" w:themeColor="text1"/>
          <w:szCs w:val="24"/>
          <w:lang w:eastAsia="cs-CZ"/>
        </w:rPr>
        <w:t xml:space="preserve">Školská poradenská zařízení volí postupy, nástroje a metody odpovídající účelu poskytované služby a vycházející z aktuálního stavu </w:t>
      </w:r>
      <w:r w:rsidRPr="0082469D">
        <w:rPr>
          <w:rFonts w:eastAsia="Times New Roman" w:cs="Times New Roman"/>
          <w:b/>
          <w:color w:val="000000" w:themeColor="text1"/>
          <w:szCs w:val="24"/>
          <w:lang w:eastAsia="cs-CZ"/>
        </w:rPr>
        <w:lastRenderedPageBreak/>
        <w:t>poznatků příslušné vědní disciplíny, včetně dostupných standardizovaných diagnostických postupů, nástrojů a metod; zásadní zjištění z hlediska vzdělávacích potřeb je nutné založit na využití několika postupů.</w:t>
      </w:r>
      <w:r w:rsidRPr="0082469D">
        <w:rPr>
          <w:rFonts w:eastAsia="Aptos" w:cs="Times New Roman"/>
          <w:color w:val="000000" w:themeColor="text1"/>
          <w:szCs w:val="24"/>
        </w:rPr>
        <w:t xml:space="preserve"> </w:t>
      </w:r>
      <w:r w:rsidRPr="00F53F59">
        <w:rPr>
          <w:rFonts w:eastAsia="Aptos" w:cs="Times New Roman"/>
          <w:szCs w:val="24"/>
        </w:rPr>
        <w:t>Školská poradenská zařízení spolupracují s orgány sociálně-právní ochrany dětí a orgány péče o mládež a rodinu, poskytovateli zdravotních služeb, popřípadě s dalšími orgány a institucemi.</w:t>
      </w:r>
    </w:p>
    <w:p w14:paraId="4CF1D3A0"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Aptos" w:cs="Times New Roman"/>
          <w:b/>
          <w:bCs/>
          <w:szCs w:val="24"/>
        </w:rPr>
      </w:pPr>
      <w:r w:rsidRPr="00F53F59">
        <w:rPr>
          <w:rFonts w:eastAsia="Aptos" w:cs="Times New Roman"/>
          <w:b/>
          <w:bCs/>
          <w:szCs w:val="24"/>
        </w:rPr>
        <w:t>(2) Typy školských poradenských zařízení jsou</w:t>
      </w:r>
    </w:p>
    <w:p w14:paraId="74508095"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b/>
          <w:szCs w:val="24"/>
        </w:rPr>
      </w:pPr>
      <w:r w:rsidRPr="00F53F59">
        <w:rPr>
          <w:rFonts w:eastAsia="Yu Mincho" w:cs="Times New Roman"/>
          <w:b/>
          <w:szCs w:val="24"/>
        </w:rPr>
        <w:t>a) pedagogicko-psychologická poradna (dále jen „poradna“),</w:t>
      </w:r>
      <w:r w:rsidRPr="00F53F59">
        <w:rPr>
          <w:rFonts w:eastAsia="Aptos" w:cs="Times New Roman"/>
          <w:szCs w:val="24"/>
          <w:lang w:eastAsia="cs-CZ"/>
        </w:rPr>
        <w:tab/>
      </w:r>
    </w:p>
    <w:p w14:paraId="4F61BDB4" w14:textId="77777777" w:rsidR="00F6190D" w:rsidRPr="00F53F59"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b/>
          <w:szCs w:val="24"/>
        </w:rPr>
      </w:pPr>
      <w:r w:rsidRPr="00F53F59">
        <w:rPr>
          <w:rFonts w:eastAsia="Yu Mincho" w:cs="Times New Roman"/>
          <w:b/>
          <w:szCs w:val="24"/>
        </w:rPr>
        <w:t>b) speciálně pedagogické centrum.</w:t>
      </w:r>
    </w:p>
    <w:p w14:paraId="73B779A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(3) Poradna poskytuje služby pedagogicko-psychologického a speciálně pedagogického poradenství a pedagogicko-psychologickou a speciálně pedagogickou pomoc při vzdělávání. </w:t>
      </w:r>
    </w:p>
    <w:p w14:paraId="60C3F98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(4)</w:t>
      </w:r>
      <w:r w:rsidRPr="00F53F59">
        <w:rPr>
          <w:rFonts w:eastAsia="Aptos" w:cs="Times New Roman"/>
        </w:rPr>
        <w:t xml:space="preserve"> </w:t>
      </w:r>
      <w:r w:rsidRPr="00F53F59">
        <w:rPr>
          <w:rFonts w:eastAsia="Aptos" w:cs="Times New Roman"/>
          <w:b/>
          <w:bCs/>
        </w:rPr>
        <w:t xml:space="preserve">Poradna zřizovaná krajem, obcí nebo svazkem obcí zajišťuje metodické vedení při poskytování poradenských služeb mateřským, základním a středním školám ve svém spádovém obvodu s výjimkou škol zřizovaných podle § 16 odst. 9, základních škol speciálních a škol zřizovaných při zdravotnickém zařízení. </w:t>
      </w:r>
    </w:p>
    <w:p w14:paraId="594795E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Pr>
          <w:rFonts w:eastAsia="Aptos" w:cs="Times New Roman"/>
          <w:b/>
          <w:bCs/>
        </w:rPr>
        <w:t xml:space="preserve">(5) </w:t>
      </w:r>
      <w:r w:rsidRPr="00F53F59">
        <w:rPr>
          <w:rFonts w:eastAsia="Aptos" w:cs="Times New Roman"/>
          <w:b/>
          <w:bCs/>
        </w:rPr>
        <w:t>Poradna, která není zřizována krajem, obcí nebo svazkem obcí, může zajišťovat metodické vedení při poskytování poradenských služeb mateřským, základním a středním školám s výjimkou škol zřizovaných podle § 16 odst. 9, základních škol speciálních a škol zřizovaných při zdravotnickém zařízení</w:t>
      </w:r>
      <w:r w:rsidRPr="00F53F59">
        <w:rPr>
          <w:rFonts w:eastAsia="Aptos" w:cs="Arial"/>
          <w:b/>
        </w:rPr>
        <w:t>.</w:t>
      </w:r>
      <w:r w:rsidRPr="00F53F59">
        <w:rPr>
          <w:rFonts w:eastAsia="Aptos" w:cs="Times New Roman"/>
          <w:b/>
          <w:bCs/>
        </w:rPr>
        <w:t xml:space="preserve"> </w:t>
      </w:r>
      <w:r w:rsidRPr="00F53F59">
        <w:rPr>
          <w:rFonts w:eastAsia="Aptos" w:cs="Times New Roman"/>
        </w:rPr>
        <w:t xml:space="preserve"> </w:t>
      </w:r>
    </w:p>
    <w:p w14:paraId="2A4F19D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w:t>
      </w:r>
      <w:r>
        <w:rPr>
          <w:rFonts w:eastAsia="Aptos" w:cs="Times New Roman"/>
          <w:b/>
          <w:bCs/>
          <w:szCs w:val="24"/>
        </w:rPr>
        <w:t>6</w:t>
      </w:r>
      <w:r w:rsidRPr="00F53F59">
        <w:rPr>
          <w:rFonts w:eastAsia="Aptos" w:cs="Times New Roman"/>
          <w:b/>
          <w:bCs/>
          <w:szCs w:val="24"/>
        </w:rPr>
        <w:t>) Speciálně pedagogické centrum poskytuje poradenské služby zejména při vzdělávání dětí, žáků a studentů s mentálním, tělesným, zrakovým nebo sluchovým postižením, vadami řeči, souběžným postižením více vadami</w:t>
      </w:r>
      <w:r>
        <w:rPr>
          <w:rFonts w:eastAsia="Aptos" w:cs="Times New Roman"/>
          <w:b/>
          <w:bCs/>
          <w:szCs w:val="24"/>
        </w:rPr>
        <w:t>,</w:t>
      </w:r>
      <w:r w:rsidRPr="00F53F59">
        <w:rPr>
          <w:rFonts w:eastAsia="Aptos" w:cs="Times New Roman"/>
          <w:b/>
          <w:bCs/>
          <w:szCs w:val="24"/>
        </w:rPr>
        <w:t xml:space="preserve"> autismem</w:t>
      </w:r>
      <w:r>
        <w:rPr>
          <w:rFonts w:eastAsia="Aptos" w:cs="Times New Roman"/>
          <w:b/>
          <w:bCs/>
          <w:szCs w:val="24"/>
        </w:rPr>
        <w:t xml:space="preserve"> nebo jiným obdobným znevýhodněním</w:t>
      </w:r>
      <w:r w:rsidRPr="00F53F59">
        <w:rPr>
          <w:rFonts w:eastAsia="Aptos" w:cs="Times New Roman"/>
          <w:b/>
          <w:bCs/>
          <w:szCs w:val="24"/>
        </w:rPr>
        <w:t>. Speciálně pedagogické centrum může poskytovat poradenské služby i jen pro jeden druh znevýhodnění nebo jen některá znevýhodnění podle věty první.</w:t>
      </w:r>
    </w:p>
    <w:p w14:paraId="379FDD52"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w:t>
      </w:r>
      <w:r>
        <w:rPr>
          <w:rFonts w:eastAsia="Aptos" w:cs="Times New Roman"/>
          <w:b/>
          <w:bCs/>
          <w:szCs w:val="24"/>
        </w:rPr>
        <w:t>7</w:t>
      </w:r>
      <w:r w:rsidRPr="00F53F59">
        <w:rPr>
          <w:rFonts w:eastAsia="Aptos" w:cs="Times New Roman"/>
          <w:b/>
          <w:bCs/>
          <w:szCs w:val="24"/>
        </w:rPr>
        <w:t xml:space="preserve">) Dětem, žákům a studentům škol zřizovaných podle § 16 odst. 9 a školských zařízení jsou poradenské služby speciálně pedagogického centra poskytovány pouze v rámci diagnostické péče. </w:t>
      </w:r>
      <w:r w:rsidRPr="00F53F59">
        <w:rPr>
          <w:rFonts w:eastAsia="Aptos" w:cs="Times New Roman"/>
          <w:b/>
          <w:szCs w:val="24"/>
        </w:rPr>
        <w:t xml:space="preserve">Speciálně pedagogické centrum může zajišťovat metodické vedení při poskytování poradenských služeb mateřským, základním a středním školám zřizovaným podle § 16 odst. 9 a základním školám speciálním. </w:t>
      </w:r>
      <w:r w:rsidRPr="00F53F59">
        <w:rPr>
          <w:rFonts w:eastAsia="Aptos" w:cs="Times New Roman"/>
          <w:b/>
          <w:bCs/>
          <w:szCs w:val="24"/>
        </w:rPr>
        <w:t>Speciálně pedagogické centrum poskytuje dětem, žákům a studentům podle věty první přímé speciálně pedagogické</w:t>
      </w:r>
      <w:r>
        <w:rPr>
          <w:rFonts w:eastAsia="Aptos" w:cs="Times New Roman"/>
          <w:b/>
          <w:bCs/>
          <w:szCs w:val="24"/>
        </w:rPr>
        <w:t>, logopedické</w:t>
      </w:r>
      <w:r w:rsidRPr="00F53F59">
        <w:rPr>
          <w:rFonts w:eastAsia="Aptos" w:cs="Times New Roman"/>
          <w:b/>
          <w:bCs/>
          <w:szCs w:val="24"/>
        </w:rPr>
        <w:t xml:space="preserve"> a psychologické intervence, nemůže-li tyto služby zajistit škola nebo školské zařízení dítěte, žáka nebo studenta.</w:t>
      </w:r>
    </w:p>
    <w:p w14:paraId="0AFA68CF"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szCs w:val="24"/>
        </w:rPr>
      </w:pPr>
      <w:r w:rsidRPr="00D75393">
        <w:rPr>
          <w:rFonts w:eastAsia="Aptos" w:cs="Times New Roman"/>
          <w:b/>
          <w:bCs/>
          <w:i/>
          <w:iCs/>
          <w:szCs w:val="24"/>
        </w:rPr>
        <w:t>Znění účinné od 1. ledna 2026 do 31. prosince 2026.</w:t>
      </w:r>
    </w:p>
    <w:p w14:paraId="439394C1" w14:textId="77777777" w:rsidR="00F6190D" w:rsidRDefault="00F6190D" w:rsidP="00F6190D">
      <w:pPr>
        <w:spacing w:after="120"/>
        <w:rPr>
          <w:rFonts w:eastAsia="Aptos" w:cs="Times New Roman"/>
          <w:b/>
          <w:bCs/>
          <w:szCs w:val="24"/>
        </w:rPr>
      </w:pPr>
    </w:p>
    <w:p w14:paraId="0FBE9BD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rPr>
      </w:pPr>
      <w:r w:rsidRPr="00F53F59">
        <w:rPr>
          <w:rFonts w:eastAsia="Aptos" w:cs="Times New Roman"/>
        </w:rPr>
        <w:t>§ 116</w:t>
      </w:r>
    </w:p>
    <w:p w14:paraId="1E6E2868"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794C82">
        <w:rPr>
          <w:rFonts w:eastAsia="Aptos" w:cs="Times New Roman"/>
          <w:b/>
          <w:bCs/>
        </w:rPr>
        <w:t>Školská poradenská zařízení</w:t>
      </w:r>
    </w:p>
    <w:p w14:paraId="0310DD5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D75393">
        <w:rPr>
          <w:rFonts w:eastAsia="Aptos" w:cs="Times New Roman"/>
          <w:szCs w:val="24"/>
        </w:rPr>
        <w:t>(1)</w:t>
      </w:r>
      <w:r w:rsidRPr="00F53F59">
        <w:rPr>
          <w:rFonts w:eastAsia="Aptos" w:cs="Times New Roman"/>
          <w:szCs w:val="24"/>
        </w:rPr>
        <w:t xml:space="preserve"> Školská poradenská zařízení zajišťují pro děti, žáky a studenty a jejich zákonné zástupce, pro školy a školská zařízení informační, diagnostickou, poradenskou a metodickou činnost, </w:t>
      </w:r>
      <w:r w:rsidRPr="0082469D">
        <w:rPr>
          <w:rFonts w:eastAsia="Aptos" w:cs="Times New Roman"/>
          <w:color w:val="000000" w:themeColor="text1"/>
          <w:szCs w:val="24"/>
        </w:rPr>
        <w:t xml:space="preserve">poskytují </w:t>
      </w:r>
      <w:r w:rsidRPr="0082469D">
        <w:rPr>
          <w:rFonts w:eastAsia="Aptos" w:cs="Times New Roman"/>
          <w:b/>
          <w:bCs/>
          <w:color w:val="000000" w:themeColor="text1"/>
          <w:szCs w:val="24"/>
        </w:rPr>
        <w:t>individuální nebo skupinovou formou</w:t>
      </w:r>
      <w:r w:rsidRPr="0082469D">
        <w:rPr>
          <w:rFonts w:eastAsia="Aptos" w:cs="Times New Roman"/>
          <w:color w:val="000000" w:themeColor="text1"/>
          <w:szCs w:val="24"/>
        </w:rPr>
        <w:t xml:space="preserve"> odb</w:t>
      </w:r>
      <w:r w:rsidRPr="00F53F59">
        <w:rPr>
          <w:rFonts w:eastAsia="Aptos" w:cs="Times New Roman"/>
          <w:szCs w:val="24"/>
        </w:rPr>
        <w:t>orné speciálně pedagogické</w:t>
      </w:r>
      <w:r w:rsidRPr="00CE6C7A">
        <w:rPr>
          <w:rFonts w:eastAsia="Aptos" w:cs="Times New Roman"/>
          <w:b/>
          <w:bCs/>
          <w:szCs w:val="24"/>
        </w:rPr>
        <w:t xml:space="preserve">, </w:t>
      </w:r>
      <w:r w:rsidRPr="003D5198">
        <w:rPr>
          <w:rFonts w:eastAsia="Aptos" w:cs="Times New Roman"/>
          <w:szCs w:val="24"/>
        </w:rPr>
        <w:t>logopedické</w:t>
      </w:r>
      <w:r w:rsidRPr="00F53F59">
        <w:rPr>
          <w:rFonts w:eastAsia="Aptos" w:cs="Times New Roman"/>
          <w:szCs w:val="24"/>
        </w:rPr>
        <w:t xml:space="preserve"> a pedagogicko-psychologické služby, preventivně výchovnou péči a napomáhají při volbě vhodného vzdělávání dětí, žáků nebo studentů a přípravě na budoucí povolání. </w:t>
      </w:r>
      <w:r w:rsidRPr="00E25FA2">
        <w:rPr>
          <w:rFonts w:eastAsia="Times New Roman" w:cs="Times New Roman"/>
          <w:bCs/>
          <w:szCs w:val="24"/>
          <w:lang w:eastAsia="cs-CZ"/>
        </w:rPr>
        <w:t xml:space="preserve">Školská poradenská zařízení volí postupy, nástroje a metody odpovídající účelu poskytované služby a vycházející z aktuálního stavu poznatků příslušné vědní disciplíny, včetně dostupných standardizovaných diagnostických postupů, nástrojů a metod; zásadní zjištění z hlediska </w:t>
      </w:r>
      <w:r w:rsidRPr="00E25FA2">
        <w:rPr>
          <w:rFonts w:eastAsia="Times New Roman" w:cs="Times New Roman"/>
          <w:bCs/>
          <w:szCs w:val="24"/>
          <w:lang w:eastAsia="cs-CZ"/>
        </w:rPr>
        <w:lastRenderedPageBreak/>
        <w:t>vzdělávacích potřeb je nutné založit na využití několika postupů.</w:t>
      </w:r>
      <w:r>
        <w:rPr>
          <w:rFonts w:eastAsia="Aptos" w:cs="Times New Roman"/>
          <w:szCs w:val="24"/>
        </w:rPr>
        <w:t xml:space="preserve"> </w:t>
      </w:r>
      <w:r w:rsidRPr="00F53F59">
        <w:rPr>
          <w:rFonts w:eastAsia="Aptos" w:cs="Times New Roman"/>
          <w:szCs w:val="24"/>
        </w:rPr>
        <w:t>Školská poradenská zařízení spolupracují s orgány sociálně-právní ochrany dětí a orgány péče o mládež a rodinu, poskytovateli zdravotních služeb, popřípadě s dalšími orgány a institucemi.</w:t>
      </w:r>
    </w:p>
    <w:p w14:paraId="39076DD4"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Aptos" w:cs="Times New Roman"/>
          <w:szCs w:val="24"/>
        </w:rPr>
      </w:pPr>
      <w:r w:rsidRPr="003D5198">
        <w:rPr>
          <w:rFonts w:eastAsia="Aptos" w:cs="Times New Roman"/>
          <w:szCs w:val="24"/>
        </w:rPr>
        <w:t>(2) Typy školských poradenských zařízení jsou</w:t>
      </w:r>
    </w:p>
    <w:p w14:paraId="6D0D2C17"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szCs w:val="24"/>
        </w:rPr>
      </w:pPr>
      <w:r w:rsidRPr="003D5198">
        <w:rPr>
          <w:rFonts w:eastAsia="Yu Mincho" w:cs="Times New Roman"/>
          <w:szCs w:val="24"/>
        </w:rPr>
        <w:t>a) pedagogicko-psychologická poradna (dále jen „poradna“),</w:t>
      </w:r>
      <w:r w:rsidRPr="003D5198">
        <w:rPr>
          <w:rFonts w:eastAsia="Aptos" w:cs="Times New Roman"/>
          <w:szCs w:val="24"/>
          <w:lang w:eastAsia="cs-CZ"/>
        </w:rPr>
        <w:tab/>
      </w:r>
    </w:p>
    <w:p w14:paraId="2D61698A" w14:textId="77777777" w:rsidR="00F6190D" w:rsidRPr="003D5198"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Yu Mincho" w:cs="Times New Roman"/>
          <w:szCs w:val="24"/>
        </w:rPr>
      </w:pPr>
      <w:r w:rsidRPr="003D5198">
        <w:rPr>
          <w:rFonts w:eastAsia="Yu Mincho" w:cs="Times New Roman"/>
          <w:szCs w:val="24"/>
        </w:rPr>
        <w:t>b) speciálně pedagogické centrum.</w:t>
      </w:r>
    </w:p>
    <w:p w14:paraId="0D1A9E4A"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 xml:space="preserve">(3) Poradna poskytuje služby pedagogicko-psychologického a speciálně pedagogického poradenství a pedagogicko-psychologickou a speciálně pedagogickou pomoc při vzdělávání. </w:t>
      </w:r>
    </w:p>
    <w:p w14:paraId="5137377A"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sidRPr="003D5198">
        <w:rPr>
          <w:rFonts w:eastAsia="Aptos" w:cs="Times New Roman"/>
        </w:rPr>
        <w:t xml:space="preserve">(4) Poradna zřizovaná krajem, obcí nebo svazkem obcí zajišťuje metodické vedení při poskytování poradenských služeb mateřským, základním a středním školám ve svém spádovém obvodu s výjimkou škol zřizovaných podle § 16 odst. 9, základních škol speciálních a škol zřizovaných při zdravotnickém zařízení. </w:t>
      </w:r>
    </w:p>
    <w:p w14:paraId="4E581ECF"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rPr>
      </w:pPr>
      <w:r w:rsidRPr="003D5198">
        <w:rPr>
          <w:rFonts w:eastAsia="Aptos" w:cs="Times New Roman"/>
        </w:rPr>
        <w:t>(5) Poradna, která není zřizována krajem, obcí nebo svazkem obcí, může zajišťovat metodické vedení při poskytování poradenských služeb mateřským, základním a středním školám s výjimkou škol zřizovaných podle § 16 odst. 9, základních škol speciálních a škol zřizovaných při zdravotnickém zařízení</w:t>
      </w:r>
      <w:r w:rsidRPr="003D5198">
        <w:rPr>
          <w:rFonts w:eastAsia="Aptos" w:cs="Arial"/>
        </w:rPr>
        <w:t>.</w:t>
      </w:r>
      <w:r w:rsidRPr="003D5198">
        <w:rPr>
          <w:rFonts w:eastAsia="Aptos" w:cs="Times New Roman"/>
        </w:rPr>
        <w:t xml:space="preserve">  </w:t>
      </w:r>
    </w:p>
    <w:p w14:paraId="25A2BCB9" w14:textId="77777777" w:rsidR="00F6190D" w:rsidRPr="003D5198"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(6) Speciálně pedagogické centrum poskytuje poradenské služby zejména při vzdělávání dětí, žáků a studentů s mentálním, tělesným, zrakovým nebo sluchovým postižením, vadami řeči, souběžným postižením více vadami, autismem nebo jiným obdobným znevýhodněním. Speciálně pedagogické centrum může poskytovat poradenské služby i jen pro jeden druh znevýhodnění nebo jen některá znevýhodnění podle věty první.</w:t>
      </w:r>
    </w:p>
    <w:p w14:paraId="6F2ED0A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3D5198">
        <w:rPr>
          <w:rFonts w:eastAsia="Aptos" w:cs="Times New Roman"/>
          <w:szCs w:val="24"/>
        </w:rPr>
        <w:t>(7) Dětem, žákům a studentům škol zřizovaných podle § 16 odst. 9 a školských zařízení jsou poradenské služby speciálně pedagogického centra poskytovány pouze v rámci diagnostické péče. Speciálně pedagogické centrum může zajišťovat metodické vedení při poskytování poradenských služeb mateřským, základním a středním školám zřizovaným podle § 16 odst. 9 a základním školám speciálním. Speciálně pedagogické centrum poskytuje dětem, žákům a studentům podle věty první přímé speciálně pedagogické, logopedické a psychologické intervence, nemůže-li tyto služby zajistit škola nebo školské zařízení dítěte, žáka nebo studenta.</w:t>
      </w:r>
    </w:p>
    <w:p w14:paraId="7207B9DC"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7030A0"/>
          <w:szCs w:val="24"/>
        </w:rPr>
      </w:pPr>
      <w:r w:rsidRPr="00D75393">
        <w:rPr>
          <w:rFonts w:eastAsia="Aptos" w:cs="Times New Roman"/>
          <w:b/>
          <w:bCs/>
          <w:i/>
          <w:iCs/>
          <w:color w:val="7030A0"/>
          <w:szCs w:val="24"/>
        </w:rPr>
        <w:t>Znění účinné od 1. ledna 2027.</w:t>
      </w:r>
    </w:p>
    <w:p w14:paraId="44D09AF6"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14:paraId="11D5B86B"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14:paraId="4F10ADA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14:paraId="4DE3804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14:paraId="2BBD8AC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14:paraId="21828DE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14:paraId="28899515"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14:paraId="4128FDC7"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118</w:t>
      </w:r>
    </w:p>
    <w:p w14:paraId="5C9C892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14:paraId="7C461FB6" w14:textId="77777777" w:rsidR="00D75393"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2CC4684D" w14:textId="77777777" w:rsidR="00F6190D" w:rsidRPr="003B3DCA"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lang w:eastAsia="cs-CZ"/>
        </w:rPr>
      </w:pPr>
      <w:r w:rsidRPr="003B3DCA">
        <w:rPr>
          <w:rFonts w:eastAsia="Times New Roman" w:cs="Times New Roman"/>
          <w:lang w:eastAsia="cs-CZ"/>
        </w:rPr>
        <w:t>§ 119</w:t>
      </w:r>
    </w:p>
    <w:p w14:paraId="05E21F61" w14:textId="77777777" w:rsidR="00F6190D" w:rsidRPr="003B3DCA"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lang w:eastAsia="cs-CZ"/>
        </w:rPr>
      </w:pPr>
      <w:r w:rsidRPr="003B3DCA">
        <w:rPr>
          <w:rFonts w:eastAsia="Times New Roman" w:cs="Times New Roman"/>
          <w:b/>
          <w:bCs/>
          <w:lang w:eastAsia="cs-CZ"/>
        </w:rPr>
        <w:t>Zařízení školního stravování</w:t>
      </w:r>
    </w:p>
    <w:p w14:paraId="4EDA71B4" w14:textId="77777777" w:rsidR="00F6190D" w:rsidRPr="003B3D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lang w:eastAsia="cs-CZ"/>
        </w:rPr>
      </w:pPr>
    </w:p>
    <w:p w14:paraId="2D48D95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3B3DCA">
        <w:rPr>
          <w:rFonts w:eastAsia="Times New Roman" w:cs="Times New Roman"/>
          <w:szCs w:val="24"/>
          <w:lang w:eastAsia="cs-CZ"/>
        </w:rPr>
        <w:t>V zařízeních školního stravování se uskutečňuje školní stravování dětí, žáků a studentů v době jejich pobytu ve škole</w:t>
      </w:r>
      <w:r w:rsidRPr="0082469D">
        <w:rPr>
          <w:rFonts w:eastAsia="Times New Roman" w:cs="Times New Roman"/>
          <w:color w:val="000000" w:themeColor="text1"/>
          <w:szCs w:val="24"/>
          <w:lang w:eastAsia="cs-CZ"/>
        </w:rPr>
        <w:t xml:space="preserve">, </w:t>
      </w:r>
      <w:r w:rsidRPr="0082469D">
        <w:rPr>
          <w:rFonts w:eastAsia="Times New Roman" w:cs="Times New Roman"/>
          <w:b/>
          <w:color w:val="000000" w:themeColor="text1"/>
          <w:szCs w:val="24"/>
          <w:lang w:eastAsia="cs-CZ"/>
        </w:rPr>
        <w:t xml:space="preserve">účasti na kombinované výuce a pobytu </w:t>
      </w:r>
      <w:r w:rsidRPr="0082469D">
        <w:rPr>
          <w:rFonts w:eastAsia="Times New Roman" w:cs="Times New Roman"/>
          <w:color w:val="000000" w:themeColor="text1"/>
          <w:szCs w:val="24"/>
          <w:lang w:eastAsia="cs-CZ"/>
        </w:rPr>
        <w:t xml:space="preserve">ve </w:t>
      </w:r>
      <w:r w:rsidRPr="003B3DCA">
        <w:rPr>
          <w:rFonts w:eastAsia="Times New Roman" w:cs="Times New Roman"/>
          <w:szCs w:val="24"/>
          <w:lang w:eastAsia="cs-CZ"/>
        </w:rPr>
        <w:t>školském zařízení podle §</w:t>
      </w:r>
      <w:r>
        <w:rPr>
          <w:rFonts w:eastAsia="Times New Roman" w:cs="Times New Roman"/>
          <w:szCs w:val="24"/>
          <w:lang w:eastAsia="cs-CZ"/>
        </w:rPr>
        <w:t> </w:t>
      </w:r>
      <w:r w:rsidRPr="003B3DCA">
        <w:rPr>
          <w:rFonts w:eastAsia="Times New Roman" w:cs="Times New Roman"/>
          <w:szCs w:val="24"/>
          <w:lang w:eastAsia="cs-CZ"/>
        </w:rPr>
        <w:t>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5EC69500"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3C33E6AE" w14:textId="77777777" w:rsidR="00D75393" w:rsidRPr="00AE27DF" w:rsidRDefault="00D75393" w:rsidP="00D75393">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119a</w:t>
      </w:r>
    </w:p>
    <w:p w14:paraId="2E257CDA" w14:textId="77777777" w:rsidR="00D75393" w:rsidRPr="00AE27DF" w:rsidRDefault="00D75393" w:rsidP="00D75393">
      <w:pPr>
        <w:spacing w:before="100" w:beforeAutospacing="1" w:after="100" w:afterAutospacing="1"/>
        <w:jc w:val="center"/>
        <w:rPr>
          <w:rFonts w:eastAsia="Times New Roman" w:cs="Times New Roman"/>
          <w:b/>
          <w:bCs/>
          <w:szCs w:val="24"/>
          <w:lang w:eastAsia="cs-CZ"/>
        </w:rPr>
      </w:pPr>
      <w:r w:rsidRPr="00AE27DF">
        <w:rPr>
          <w:rFonts w:eastAsia="Times New Roman" w:cs="Times New Roman"/>
          <w:b/>
          <w:bCs/>
          <w:szCs w:val="24"/>
          <w:lang w:eastAsia="cs-CZ"/>
        </w:rPr>
        <w:t>Výdejna lesní mateřské školy</w:t>
      </w:r>
    </w:p>
    <w:p w14:paraId="6F33704A" w14:textId="77777777" w:rsidR="00D75393" w:rsidRPr="00AE27DF" w:rsidRDefault="00D75393" w:rsidP="00D75393">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Výdejna lesní mateřské školy je typem zařízení školního stravování, které může zajišťovat školní stravování pouze pro děti lesní mateřské školy.</w:t>
      </w:r>
    </w:p>
    <w:p w14:paraId="2367B075" w14:textId="77777777" w:rsidR="00D75393" w:rsidRPr="00AE27DF" w:rsidRDefault="00D75393" w:rsidP="00D75393">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Výdejnu lesní mateřské školy může zřídit pouze právnická osoba vykonávající činnost lesní mateřské školy.</w:t>
      </w:r>
    </w:p>
    <w:p w14:paraId="5BE94FCB"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14:paraId="20A7100A"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14:paraId="441F1BA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2CD8EB3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b/>
          <w:szCs w:val="24"/>
        </w:rPr>
      </w:pPr>
      <w:r w:rsidRPr="00F53F59">
        <w:rPr>
          <w:b/>
          <w:szCs w:val="24"/>
        </w:rPr>
        <w:t>§ 120a</w:t>
      </w:r>
    </w:p>
    <w:p w14:paraId="18C4EC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b/>
          <w:bCs/>
          <w:szCs w:val="28"/>
        </w:rPr>
      </w:pPr>
      <w:r w:rsidRPr="00F53F59">
        <w:rPr>
          <w:rFonts w:cs="Times New Roman"/>
          <w:b/>
          <w:bCs/>
          <w:szCs w:val="24"/>
        </w:rPr>
        <w:t>Poradenské služby ve školách</w:t>
      </w:r>
    </w:p>
    <w:p w14:paraId="55A1BD9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 xml:space="preserve">(1) </w:t>
      </w:r>
      <w:r w:rsidRPr="00F53F59" w:rsidDel="002C05FA">
        <w:rPr>
          <w:rFonts w:cs="Times New Roman"/>
          <w:b/>
          <w:bCs/>
          <w:szCs w:val="24"/>
        </w:rPr>
        <w:t xml:space="preserve">Ředitel </w:t>
      </w:r>
      <w:r w:rsidRPr="00F53F59">
        <w:rPr>
          <w:rFonts w:cs="Times New Roman"/>
          <w:b/>
          <w:bCs/>
          <w:szCs w:val="24"/>
        </w:rPr>
        <w:t xml:space="preserve">mateřské, </w:t>
      </w:r>
      <w:r w:rsidRPr="00F53F59" w:rsidDel="002C05FA">
        <w:rPr>
          <w:rFonts w:cs="Times New Roman"/>
          <w:b/>
          <w:bCs/>
          <w:szCs w:val="24"/>
        </w:rPr>
        <w:t>základní nebo střední školy zabezpečuje poskytování poradenských služeb ve škole</w:t>
      </w:r>
      <w:r w:rsidRPr="00F53F59">
        <w:rPr>
          <w:rFonts w:cs="Times New Roman"/>
          <w:b/>
          <w:bCs/>
          <w:szCs w:val="24"/>
        </w:rPr>
        <w:t xml:space="preserve">. Poradenskými službami poskytovanými ve škole jsou zejména </w:t>
      </w:r>
      <w:bookmarkStart w:id="45" w:name="_Hlk147221414"/>
    </w:p>
    <w:p w14:paraId="38F238A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a) zajišťování kvality</w:t>
      </w:r>
      <w:r>
        <w:rPr>
          <w:rFonts w:cs="Times New Roman"/>
          <w:b/>
          <w:bCs/>
          <w:szCs w:val="24"/>
        </w:rPr>
        <w:t xml:space="preserve"> a organizace</w:t>
      </w:r>
      <w:r w:rsidRPr="00F53F59">
        <w:rPr>
          <w:rFonts w:cs="Times New Roman"/>
          <w:b/>
          <w:bCs/>
          <w:szCs w:val="24"/>
        </w:rPr>
        <w:t xml:space="preserve"> podpory vzdělávání dětí a žáků, včetně dětí a žáků se speciálními vzdělávacími potřebami,</w:t>
      </w:r>
    </w:p>
    <w:p w14:paraId="3F73EB0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lastRenderedPageBreak/>
        <w:t xml:space="preserve">b) zajišťování prevence rizikového chování, </w:t>
      </w:r>
    </w:p>
    <w:p w14:paraId="5D0C6A9F"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c) spolupráce se školskými poradenskými zařízeními a dalšími subjekty při podpoře dětí a žáků ve vzdělávání, </w:t>
      </w:r>
    </w:p>
    <w:p w14:paraId="4063320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d) poskytování metodické podpory pedagogickým pracovníkům školy při identifikaci a vzdělávání dětí a žáků se speciálními vzdělávacími potřebami</w:t>
      </w:r>
      <w:bookmarkEnd w:id="45"/>
      <w:r w:rsidRPr="00F53F59">
        <w:rPr>
          <w:rFonts w:cs="Times New Roman"/>
          <w:b/>
          <w:bCs/>
          <w:szCs w:val="24"/>
        </w:rPr>
        <w:t xml:space="preserve"> a</w:t>
      </w:r>
    </w:p>
    <w:p w14:paraId="3881F47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e)  v případě základních a středních škol koordinace kariérového poradenství.</w:t>
      </w:r>
    </w:p>
    <w:p w14:paraId="6C8CDB4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b/>
          <w:bCs/>
          <w:szCs w:val="24"/>
        </w:rPr>
      </w:pPr>
      <w:r w:rsidRPr="00F53F59">
        <w:rPr>
          <w:rFonts w:cs="Times New Roman"/>
          <w:b/>
          <w:bCs/>
          <w:szCs w:val="24"/>
        </w:rPr>
        <w:t>(2) Složení pedagogických pracovníků školy, kteří se podílejí na poskytování poradenských služeb ve škole, stanoví vnitřním předpisem ředitel školy po projednání v pedagogické radě.</w:t>
      </w:r>
    </w:p>
    <w:p w14:paraId="72C58018"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r w:rsidRPr="00F53F59">
        <w:rPr>
          <w:rFonts w:cs="Times New Roman"/>
          <w:b/>
          <w:bCs/>
          <w:szCs w:val="24"/>
        </w:rPr>
        <w:t xml:space="preserve">(3) V základní škole zřizované krajem, obcí nebo svazkem obcí, s výjimkou základních škol zřizovaných podle § 16 odst. 9, základních škol speciálních a základních škol zřizovaných při zdravotnickém zařízení, která má na základě nařízení vlády vydaného podle § 161 odst. 3 nebo 4 nárok na </w:t>
      </w:r>
      <w:r w:rsidRPr="0082469D">
        <w:rPr>
          <w:rFonts w:eastAsia="Times New Roman"/>
          <w:b/>
          <w:bCs/>
          <w:color w:val="000000" w:themeColor="text1"/>
          <w:szCs w:val="24"/>
          <w:lang w:eastAsia="cs-CZ"/>
        </w:rPr>
        <w:t>financování činnosti psychologa, speciálního pedagoga nebo sociálního pedagoga</w:t>
      </w:r>
      <w:r w:rsidRPr="0082469D">
        <w:rPr>
          <w:rFonts w:cs="Times New Roman"/>
          <w:b/>
          <w:bCs/>
          <w:color w:val="000000" w:themeColor="text1"/>
          <w:szCs w:val="24"/>
        </w:rPr>
        <w:t xml:space="preserve"> ze </w:t>
      </w:r>
      <w:r w:rsidRPr="00F53F59">
        <w:rPr>
          <w:rFonts w:cs="Times New Roman"/>
          <w:b/>
          <w:bCs/>
          <w:szCs w:val="24"/>
        </w:rPr>
        <w:t xml:space="preserve">státního rozpočtu, zajišťuje poradenské služby vždy též psycholog nebo speciální pedagog. </w:t>
      </w:r>
      <w:r w:rsidRPr="00F53F59">
        <w:rPr>
          <w:rFonts w:cs="Times New Roman"/>
          <w:b/>
          <w:szCs w:val="24"/>
        </w:rPr>
        <w:t xml:space="preserve">Věta první se </w:t>
      </w:r>
      <w:r>
        <w:rPr>
          <w:rFonts w:cs="Times New Roman"/>
          <w:b/>
          <w:szCs w:val="24"/>
        </w:rPr>
        <w:t>použije</w:t>
      </w:r>
      <w:r w:rsidRPr="00F53F59">
        <w:rPr>
          <w:rFonts w:cs="Times New Roman"/>
          <w:b/>
          <w:szCs w:val="24"/>
        </w:rPr>
        <w:t xml:space="preserve"> obdobně na srovnatelnou</w:t>
      </w:r>
      <w:r w:rsidRPr="00F53F59">
        <w:rPr>
          <w:b/>
          <w:szCs w:val="24"/>
        </w:rPr>
        <w:t xml:space="preserve"> základní </w:t>
      </w:r>
      <w:r w:rsidRPr="00F53F59">
        <w:rPr>
          <w:rFonts w:cs="Times New Roman"/>
          <w:b/>
          <w:szCs w:val="24"/>
        </w:rPr>
        <w:t>školu</w:t>
      </w:r>
      <w:r w:rsidRPr="00F53F59">
        <w:rPr>
          <w:b/>
          <w:szCs w:val="24"/>
        </w:rPr>
        <w:t xml:space="preserve"> podle § 16 odst. </w:t>
      </w:r>
      <w:r w:rsidRPr="00F53F59">
        <w:rPr>
          <w:rFonts w:cs="Times New Roman"/>
          <w:b/>
          <w:szCs w:val="24"/>
        </w:rPr>
        <w:t>11.</w:t>
      </w:r>
    </w:p>
    <w:p w14:paraId="1DD00D3C"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1987BA8"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121</w:t>
      </w:r>
    </w:p>
    <w:p w14:paraId="61CCB319"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04FFA279" w14:textId="7F15716B"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szCs w:val="24"/>
        </w:rPr>
        <w:t xml:space="preserve">(1)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vzdělávání a školských služeb, nebo ukončení umístění, o podmínkách, za nichž lze vzdělávání a školské služby poskytovat veřejnosti, a o podmínkách úhrady za školské služby </w:t>
      </w:r>
      <w:r w:rsidRPr="00F53F59">
        <w:rPr>
          <w:rFonts w:eastAsia="Aptos" w:cs="Arial"/>
          <w:strike/>
        </w:rPr>
        <w:t>a o poskytování poradenských služeb ve školách a školských poradenských zařízeních</w:t>
      </w:r>
      <w:r w:rsidRPr="00F53F59">
        <w:rPr>
          <w:rFonts w:eastAsia="Aptos" w:cs="Times New Roman"/>
          <w:szCs w:val="24"/>
        </w:rPr>
        <w:t>.</w:t>
      </w:r>
    </w:p>
    <w:p w14:paraId="5E08AE0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F53F59">
        <w:rPr>
          <w:rFonts w:eastAsia="Aptos" w:cs="Times New Roman"/>
          <w:szCs w:val="24"/>
        </w:rPr>
        <w:t>(2)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0E08697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p>
    <w:p w14:paraId="73C2621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b/>
          <w:bCs/>
          <w:szCs w:val="24"/>
        </w:rPr>
      </w:pPr>
      <w:r w:rsidRPr="00F53F59">
        <w:rPr>
          <w:rFonts w:eastAsia="Aptos" w:cs="Times New Roman"/>
          <w:b/>
          <w:bCs/>
          <w:szCs w:val="24"/>
        </w:rPr>
        <w:t>§ 121a</w:t>
      </w:r>
    </w:p>
    <w:p w14:paraId="033A6CE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Aptos" w:cs="Times New Roman"/>
          <w:b/>
          <w:bCs/>
          <w:szCs w:val="24"/>
        </w:rPr>
      </w:pPr>
    </w:p>
    <w:p w14:paraId="7371356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Ministerstvo stanoví vyhláškou</w:t>
      </w:r>
    </w:p>
    <w:p w14:paraId="5919CB6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rPr>
      </w:pPr>
      <w:r>
        <w:rPr>
          <w:rFonts w:eastAsia="Aptos" w:cs="Times New Roman"/>
          <w:b/>
        </w:rPr>
        <w:t>a</w:t>
      </w:r>
      <w:r w:rsidRPr="00F53F59">
        <w:rPr>
          <w:rFonts w:eastAsia="Aptos" w:cs="Times New Roman"/>
          <w:b/>
        </w:rPr>
        <w:t xml:space="preserve">) výčet a účel poradenských služeb poskytovaných v poradnách, ve speciálně pedagogických centrech a ve školách a v jejich rámci standardní činnosti včetně určení osob, které je provádějí, </w:t>
      </w:r>
    </w:p>
    <w:p w14:paraId="4D9D981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Pr>
          <w:rFonts w:eastAsia="Aptos" w:cs="Times New Roman"/>
          <w:b/>
          <w:bCs/>
          <w:szCs w:val="24"/>
        </w:rPr>
        <w:t>b</w:t>
      </w:r>
      <w:r w:rsidRPr="00F53F59">
        <w:rPr>
          <w:rFonts w:eastAsia="Aptos" w:cs="Times New Roman"/>
          <w:b/>
          <w:bCs/>
          <w:szCs w:val="24"/>
        </w:rPr>
        <w:t>) psychologické</w:t>
      </w:r>
      <w:r>
        <w:rPr>
          <w:rFonts w:eastAsia="Aptos" w:cs="Times New Roman"/>
          <w:b/>
          <w:bCs/>
          <w:szCs w:val="24"/>
        </w:rPr>
        <w:t>, logopedické</w:t>
      </w:r>
      <w:r w:rsidRPr="00F53F59">
        <w:rPr>
          <w:rFonts w:eastAsia="Aptos" w:cs="Times New Roman"/>
          <w:b/>
          <w:bCs/>
          <w:szCs w:val="24"/>
        </w:rPr>
        <w:t xml:space="preserve"> nebo speciálně pedagogické poradenské služby, které se poskytují s informovaným souhlasem žáka nebo jeho zákonného zástupce, náležitosti informovaného souhlasu a podmínky, za kterých lze psychologické</w:t>
      </w:r>
      <w:r>
        <w:rPr>
          <w:rFonts w:eastAsia="Aptos" w:cs="Times New Roman"/>
          <w:b/>
          <w:bCs/>
          <w:szCs w:val="24"/>
        </w:rPr>
        <w:t>, logopedické</w:t>
      </w:r>
      <w:r w:rsidRPr="00F53F59">
        <w:rPr>
          <w:rFonts w:eastAsia="Aptos" w:cs="Times New Roman"/>
          <w:b/>
          <w:bCs/>
          <w:szCs w:val="24"/>
        </w:rPr>
        <w:t xml:space="preserve"> nebo speciálně pedagogické poradenské služby poskytovat i bez souhlasu</w:t>
      </w:r>
      <w:r>
        <w:rPr>
          <w:rFonts w:eastAsia="Aptos" w:cs="Times New Roman"/>
          <w:b/>
          <w:bCs/>
          <w:szCs w:val="24"/>
        </w:rPr>
        <w:t>,</w:t>
      </w:r>
      <w:r w:rsidRPr="00F53F59">
        <w:rPr>
          <w:rFonts w:eastAsia="Aptos" w:cs="Times New Roman"/>
          <w:b/>
          <w:bCs/>
          <w:szCs w:val="24"/>
        </w:rPr>
        <w:t xml:space="preserve"> a</w:t>
      </w:r>
    </w:p>
    <w:p w14:paraId="31E1A55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Pr>
          <w:rFonts w:eastAsia="Aptos" w:cs="Times New Roman"/>
          <w:b/>
          <w:bCs/>
          <w:szCs w:val="24"/>
        </w:rPr>
        <w:t>c</w:t>
      </w:r>
      <w:r w:rsidRPr="00F53F59">
        <w:rPr>
          <w:rFonts w:eastAsia="Aptos" w:cs="Times New Roman"/>
          <w:b/>
          <w:bCs/>
          <w:szCs w:val="24"/>
        </w:rPr>
        <w:t>) další bližší podrobnosti o poskytování poradenských služeb ve školách a školských poradenských zařízeních a o metodickém vedení škol při poskytování poradenských služeb.</w:t>
      </w:r>
    </w:p>
    <w:p w14:paraId="3890F0C5"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rPr>
      </w:pPr>
      <w:r w:rsidRPr="00D75393">
        <w:rPr>
          <w:rFonts w:eastAsia="Aptos" w:cs="Times New Roman"/>
          <w:b/>
          <w:bCs/>
          <w:i/>
          <w:iCs/>
          <w:color w:val="00B050"/>
          <w:szCs w:val="24"/>
        </w:rPr>
        <w:t>Znění účinné od 1. ledna 2026.</w:t>
      </w:r>
    </w:p>
    <w:p w14:paraId="50FC562E"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JEDENÁCTÁ</w:t>
      </w:r>
    </w:p>
    <w:p w14:paraId="7B82FDB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14:paraId="3B69DF0E" w14:textId="77777777" w:rsidR="00F6190D" w:rsidRDefault="00F6190D" w:rsidP="00F6190D">
      <w:pPr>
        <w:jc w:val="center"/>
        <w:rPr>
          <w:rFonts w:eastAsia="Aptos" w:cs="Times New Roman"/>
          <w:szCs w:val="24"/>
        </w:rPr>
      </w:pPr>
    </w:p>
    <w:p w14:paraId="679EDE78"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Pr>
          <w:rFonts w:eastAsia="Times New Roman" w:cs="Times New Roman"/>
          <w:szCs w:val="24"/>
          <w:lang w:eastAsia="cs-CZ"/>
        </w:rPr>
        <w:t>§ 122</w:t>
      </w:r>
    </w:p>
    <w:p w14:paraId="54C99F3F"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794C82">
        <w:rPr>
          <w:rFonts w:eastAsia="Times New Roman" w:cs="Times New Roman"/>
          <w:b/>
          <w:bCs/>
          <w:szCs w:val="24"/>
          <w:lang w:eastAsia="cs-CZ"/>
        </w:rPr>
        <w:t>Hmotné zabezpečení a odměny za produktivní činnost</w:t>
      </w:r>
    </w:p>
    <w:p w14:paraId="55EF252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(1) </w:t>
      </w:r>
      <w:r w:rsidRPr="003051A5">
        <w:rPr>
          <w:rFonts w:eastAsia="Times New Roman" w:cs="Times New Roman"/>
          <w:szCs w:val="24"/>
          <w:lang w:eastAsia="cs-CZ"/>
        </w:rPr>
        <w:t>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527221C3"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(2) </w:t>
      </w:r>
      <w:r w:rsidRPr="003051A5">
        <w:rPr>
          <w:rFonts w:eastAsia="Times New Roman" w:cs="Times New Roman"/>
          <w:szCs w:val="24"/>
          <w:lang w:eastAsia="cs-CZ"/>
        </w:rPr>
        <w:t>Dětem v mateřských školách,</w:t>
      </w:r>
      <w:r>
        <w:rPr>
          <w:rFonts w:eastAsia="Times New Roman" w:cs="Times New Roman"/>
          <w:szCs w:val="24"/>
          <w:lang w:eastAsia="cs-CZ"/>
        </w:rPr>
        <w:t xml:space="preserve"> </w:t>
      </w:r>
      <w:r w:rsidRPr="003051A5">
        <w:rPr>
          <w:rFonts w:eastAsia="Times New Roman" w:cs="Times New Roman"/>
          <w:szCs w:val="24"/>
          <w:lang w:eastAsia="cs-CZ"/>
        </w:rPr>
        <w:t xml:space="preserve">přípravných třídách základní školy a přípravném stupni základní školy speciální, žákům základních škol a nezletilým žákům středních škol se poskytuje hmotné zabezpečení, které zahrnuje školní stravování po dobu jejich pobytu ve škole </w:t>
      </w:r>
      <w:r w:rsidRPr="0082469D">
        <w:rPr>
          <w:rFonts w:eastAsia="Times New Roman" w:cs="Times New Roman"/>
          <w:strike/>
          <w:color w:val="000000" w:themeColor="text1"/>
          <w:szCs w:val="24"/>
          <w:lang w:eastAsia="cs-CZ"/>
        </w:rPr>
        <w:t>a ve</w:t>
      </w:r>
      <w:r w:rsidRPr="0082469D">
        <w:rPr>
          <w:rFonts w:cs="Times New Roman"/>
          <w:b/>
          <w:bCs/>
          <w:color w:val="000000" w:themeColor="text1"/>
          <w:szCs w:val="24"/>
        </w:rPr>
        <w:t>, účasti na kombinované výuce a pobytu ve</w:t>
      </w:r>
      <w:r w:rsidRPr="0082469D">
        <w:rPr>
          <w:rFonts w:eastAsia="Times New Roman" w:cs="Times New Roman"/>
          <w:color w:val="000000" w:themeColor="text1"/>
          <w:szCs w:val="24"/>
          <w:lang w:eastAsia="cs-CZ"/>
        </w:rPr>
        <w:t xml:space="preserve"> školském </w:t>
      </w:r>
      <w:r w:rsidRPr="003051A5">
        <w:rPr>
          <w:rFonts w:eastAsia="Times New Roman" w:cs="Times New Roman"/>
          <w:szCs w:val="24"/>
          <w:lang w:eastAsia="cs-CZ"/>
        </w:rPr>
        <w:t>zařízení podle § 117 odst. 1 písm. b) a c), a dále v případě potřeby ubytování. Zletilým žákům středních škol a studentům vyšších odborných škol lze poskytovat hmotné zabezpečení podle věty první.</w:t>
      </w:r>
    </w:p>
    <w:p w14:paraId="7F861DB0"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(3) </w:t>
      </w:r>
      <w:r w:rsidRPr="003051A5">
        <w:rPr>
          <w:rFonts w:eastAsia="Times New Roman" w:cs="Times New Roman"/>
          <w:szCs w:val="24"/>
          <w:lang w:eastAsia="cs-CZ"/>
        </w:rPr>
        <w:t xml:space="preserve">Hmotné zabezpečení podle odstavce 2 zajišťuje pro své děti, žáky a studenty právnická osoba, která vykonává činnost školy </w:t>
      </w:r>
      <w:r w:rsidRPr="0082469D">
        <w:rPr>
          <w:rFonts w:eastAsia="Times New Roman" w:cs="Times New Roman"/>
          <w:color w:val="000000" w:themeColor="text1"/>
          <w:szCs w:val="24"/>
          <w:lang w:eastAsia="cs-CZ"/>
        </w:rPr>
        <w:t xml:space="preserve">nebo školského zařízení; právnická osoba zřizovaná státem, krajem, obcí nebo svazkem obcí </w:t>
      </w:r>
      <w:r w:rsidRPr="0082469D">
        <w:rPr>
          <w:rFonts w:eastAsia="Times New Roman" w:cs="Times New Roman"/>
          <w:strike/>
          <w:color w:val="000000" w:themeColor="text1"/>
          <w:szCs w:val="24"/>
          <w:lang w:eastAsia="cs-CZ"/>
        </w:rPr>
        <w:t>může hmotné zabezpečení zajišťovat</w:t>
      </w:r>
      <w:r w:rsidRPr="0082469D">
        <w:rPr>
          <w:rFonts w:eastAsia="Times New Roman" w:cs="Times New Roman"/>
          <w:color w:val="000000" w:themeColor="text1"/>
          <w:szCs w:val="24"/>
          <w:lang w:eastAsia="cs-CZ"/>
        </w:rPr>
        <w:t xml:space="preserve"> </w:t>
      </w:r>
      <w:r w:rsidRPr="0082469D">
        <w:rPr>
          <w:rFonts w:eastAsia="Times New Roman" w:cs="Times New Roman"/>
          <w:b/>
          <w:bCs/>
          <w:color w:val="000000" w:themeColor="text1"/>
          <w:szCs w:val="24"/>
          <w:lang w:eastAsia="cs-CZ"/>
        </w:rPr>
        <w:t xml:space="preserve">zajišťuje hmotné zabezpečení </w:t>
      </w:r>
      <w:r w:rsidRPr="0082469D">
        <w:rPr>
          <w:rFonts w:eastAsia="Times New Roman" w:cs="Times New Roman"/>
          <w:color w:val="000000" w:themeColor="text1"/>
          <w:szCs w:val="24"/>
          <w:lang w:eastAsia="cs-CZ"/>
        </w:rPr>
        <w:t>ve spolupráci se zřizovatelem. Hmotné zabezpečení podle odstavce 2 lze poskytovat za úplatu.</w:t>
      </w:r>
    </w:p>
    <w:p w14:paraId="572DDFB3"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(4) </w:t>
      </w:r>
      <w:r w:rsidRPr="006D0D3E">
        <w:rPr>
          <w:rFonts w:eastAsia="Times New Roman" w:cs="Times New Roman"/>
          <w:szCs w:val="24"/>
          <w:lang w:eastAsia="cs-CZ"/>
        </w:rPr>
        <w:t>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BF1ABB">
        <w:rPr>
          <w:rFonts w:eastAsia="Times New Roman" w:cs="Times New Roman"/>
          <w:szCs w:val="24"/>
          <w:vertAlign w:val="superscript"/>
          <w:lang w:eastAsia="cs-CZ"/>
        </w:rPr>
        <w:t>6</w:t>
      </w:r>
      <w:r>
        <w:rPr>
          <w:rFonts w:eastAsia="Times New Roman" w:cs="Times New Roman"/>
          <w:szCs w:val="24"/>
          <w:vertAlign w:val="superscript"/>
          <w:lang w:eastAsia="cs-CZ"/>
        </w:rPr>
        <w:t>)</w:t>
      </w:r>
      <w:r w:rsidRPr="006D0D3E">
        <w:rPr>
          <w:rFonts w:eastAsia="Times New Roman" w:cs="Times New Roman"/>
          <w:szCs w:val="24"/>
          <w:lang w:eastAsia="cs-CZ"/>
        </w:rPr>
        <w:t> s předchozím souhlasem ministerstva. Školní stravování se řídí výživovými normami.</w:t>
      </w:r>
    </w:p>
    <w:p w14:paraId="15EBAC1F"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(5) </w:t>
      </w:r>
      <w:r w:rsidRPr="006D0D3E">
        <w:rPr>
          <w:rFonts w:eastAsia="Times New Roman" w:cs="Times New Roman"/>
          <w:szCs w:val="24"/>
          <w:lang w:eastAsia="cs-CZ"/>
        </w:rPr>
        <w:t>Ministerstvo stanoví prováděcím právním předpisem podrobnější podmínky o poskytování hmotného zabezpečení.</w:t>
      </w:r>
    </w:p>
    <w:p w14:paraId="0D36EFCA"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Pr>
          <w:rFonts w:ascii="Calibri" w:eastAsia="Times New Roman" w:hAnsi="Calibri" w:cs="Calibri"/>
          <w:szCs w:val="24"/>
          <w:lang w:eastAsia="cs-CZ"/>
        </w:rPr>
        <w:t>____________</w:t>
      </w:r>
    </w:p>
    <w:p w14:paraId="0F99D9A6"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C3F70C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48D7247D" w14:textId="77777777" w:rsidR="00F6190D" w:rsidRDefault="00F6190D" w:rsidP="00F6190D">
      <w:pPr>
        <w:spacing w:after="240"/>
        <w:jc w:val="center"/>
        <w:rPr>
          <w:rFonts w:eastAsia="Times New Roman" w:cs="Times New Roman"/>
          <w:szCs w:val="24"/>
          <w:lang w:eastAsia="cs-CZ"/>
        </w:rPr>
      </w:pPr>
    </w:p>
    <w:p w14:paraId="009FBC36"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Pr>
          <w:rFonts w:eastAsia="Times New Roman" w:cs="Times New Roman"/>
          <w:szCs w:val="24"/>
          <w:lang w:eastAsia="cs-CZ"/>
        </w:rPr>
        <w:t>§ 122</w:t>
      </w:r>
    </w:p>
    <w:p w14:paraId="0B040D35" w14:textId="77777777" w:rsidR="00F6190D" w:rsidRPr="00794C8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794C82">
        <w:rPr>
          <w:rFonts w:eastAsia="Times New Roman" w:cs="Times New Roman"/>
          <w:b/>
          <w:bCs/>
          <w:szCs w:val="24"/>
          <w:lang w:eastAsia="cs-CZ"/>
        </w:rPr>
        <w:lastRenderedPageBreak/>
        <w:t>Hmotné zabezpečení a odměny za produktivní činnost</w:t>
      </w:r>
    </w:p>
    <w:p w14:paraId="357B567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(1) </w:t>
      </w:r>
      <w:r w:rsidRPr="003051A5">
        <w:rPr>
          <w:rFonts w:eastAsia="Times New Roman" w:cs="Times New Roman"/>
          <w:szCs w:val="24"/>
          <w:lang w:eastAsia="cs-CZ"/>
        </w:rPr>
        <w:t>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57B0D8A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(2) </w:t>
      </w:r>
      <w:r w:rsidRPr="003051A5">
        <w:rPr>
          <w:rFonts w:eastAsia="Times New Roman" w:cs="Times New Roman"/>
          <w:szCs w:val="24"/>
          <w:lang w:eastAsia="cs-CZ"/>
        </w:rPr>
        <w:t>Dětem v mateřských školách</w:t>
      </w:r>
      <w:r w:rsidRPr="00794C82">
        <w:rPr>
          <w:rFonts w:eastAsia="Times New Roman" w:cs="Times New Roman"/>
          <w:strike/>
          <w:szCs w:val="24"/>
          <w:lang w:eastAsia="cs-CZ"/>
        </w:rPr>
        <w:t>, přípravných třídách základní školy</w:t>
      </w:r>
      <w:r w:rsidRPr="003051A5">
        <w:rPr>
          <w:rFonts w:eastAsia="Times New Roman" w:cs="Times New Roman"/>
          <w:szCs w:val="24"/>
          <w:lang w:eastAsia="cs-CZ"/>
        </w:rPr>
        <w:t xml:space="preserve"> a přípravném stupni základní školy speciální, žákům základních škol a nezletilým žákům středních škol se poskytuje hmotné zabezpečení, které zahrnuje školní stravování po dobu jejich pobytu ve škole</w:t>
      </w:r>
      <w:r w:rsidRPr="00794C82">
        <w:rPr>
          <w:rFonts w:cs="Times New Roman"/>
          <w:color w:val="000000" w:themeColor="text1"/>
          <w:szCs w:val="24"/>
        </w:rPr>
        <w:t xml:space="preserve">, účasti na kombinované výuce a </w:t>
      </w:r>
      <w:r w:rsidRPr="000666E3">
        <w:rPr>
          <w:rFonts w:cs="Times New Roman"/>
          <w:color w:val="000000" w:themeColor="text1"/>
          <w:szCs w:val="24"/>
        </w:rPr>
        <w:t>pobytu ve</w:t>
      </w:r>
      <w:r w:rsidRPr="000666E3">
        <w:rPr>
          <w:rFonts w:eastAsia="Times New Roman" w:cs="Times New Roman"/>
          <w:color w:val="000000" w:themeColor="text1"/>
          <w:szCs w:val="24"/>
          <w:lang w:eastAsia="cs-CZ"/>
        </w:rPr>
        <w:t xml:space="preserve"> školském</w:t>
      </w:r>
      <w:r w:rsidRPr="0082469D">
        <w:rPr>
          <w:rFonts w:eastAsia="Times New Roman" w:cs="Times New Roman"/>
          <w:color w:val="000000" w:themeColor="text1"/>
          <w:szCs w:val="24"/>
          <w:lang w:eastAsia="cs-CZ"/>
        </w:rPr>
        <w:t xml:space="preserve"> </w:t>
      </w:r>
      <w:r w:rsidRPr="003051A5">
        <w:rPr>
          <w:rFonts w:eastAsia="Times New Roman" w:cs="Times New Roman"/>
          <w:szCs w:val="24"/>
          <w:lang w:eastAsia="cs-CZ"/>
        </w:rPr>
        <w:t>zařízení podle § 117 odst. 1 písm. b) a c), a dále v případě potřeby ubytování. Zletilým žákům středních škol a studentům vyšších odborných škol lze poskytovat hmotné zabezpečení podle věty první.</w:t>
      </w:r>
    </w:p>
    <w:p w14:paraId="3674507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(3) </w:t>
      </w:r>
      <w:r w:rsidRPr="003051A5">
        <w:rPr>
          <w:rFonts w:eastAsia="Times New Roman" w:cs="Times New Roman"/>
          <w:szCs w:val="24"/>
          <w:lang w:eastAsia="cs-CZ"/>
        </w:rPr>
        <w:t xml:space="preserve">Hmotné zabezpečení podle odstavce 2 zajišťuje pro své děti, žáky a studenty právnická osoba, která vykonává činnost školy </w:t>
      </w:r>
      <w:r w:rsidRPr="0082469D">
        <w:rPr>
          <w:rFonts w:eastAsia="Times New Roman" w:cs="Times New Roman"/>
          <w:color w:val="000000" w:themeColor="text1"/>
          <w:szCs w:val="24"/>
          <w:lang w:eastAsia="cs-CZ"/>
        </w:rPr>
        <w:t xml:space="preserve">nebo školského zařízení; právnická osoba zřizovaná státem, krajem, obcí nebo svazkem </w:t>
      </w:r>
      <w:r w:rsidRPr="00794C82">
        <w:rPr>
          <w:rFonts w:eastAsia="Times New Roman" w:cs="Times New Roman"/>
          <w:color w:val="000000" w:themeColor="text1"/>
          <w:szCs w:val="24"/>
          <w:lang w:eastAsia="cs-CZ"/>
        </w:rPr>
        <w:t>obcí zajišťuje hmotné zabezpečení</w:t>
      </w:r>
      <w:r w:rsidRPr="0082469D">
        <w:rPr>
          <w:rFonts w:eastAsia="Times New Roman" w:cs="Times New Roman"/>
          <w:b/>
          <w:bCs/>
          <w:color w:val="000000" w:themeColor="text1"/>
          <w:szCs w:val="24"/>
          <w:lang w:eastAsia="cs-CZ"/>
        </w:rPr>
        <w:t xml:space="preserve"> </w:t>
      </w:r>
      <w:r w:rsidRPr="0082469D">
        <w:rPr>
          <w:rFonts w:eastAsia="Times New Roman" w:cs="Times New Roman"/>
          <w:color w:val="000000" w:themeColor="text1"/>
          <w:szCs w:val="24"/>
          <w:lang w:eastAsia="cs-CZ"/>
        </w:rPr>
        <w:t>ve spolupráci se zřizovatelem. Hmotné zabezpečení podle odstavce 2 lze poskytovat za úplatu.</w:t>
      </w:r>
    </w:p>
    <w:p w14:paraId="2740B2B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(4) </w:t>
      </w:r>
      <w:r w:rsidRPr="006D0D3E">
        <w:rPr>
          <w:rFonts w:eastAsia="Times New Roman" w:cs="Times New Roman"/>
          <w:szCs w:val="24"/>
          <w:lang w:eastAsia="cs-CZ"/>
        </w:rPr>
        <w:t>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BF1ABB">
        <w:rPr>
          <w:rFonts w:eastAsia="Times New Roman" w:cs="Times New Roman"/>
          <w:szCs w:val="24"/>
          <w:vertAlign w:val="superscript"/>
          <w:lang w:eastAsia="cs-CZ"/>
        </w:rPr>
        <w:t>6</w:t>
      </w:r>
      <w:r>
        <w:rPr>
          <w:rFonts w:eastAsia="Times New Roman" w:cs="Times New Roman"/>
          <w:szCs w:val="24"/>
          <w:vertAlign w:val="superscript"/>
          <w:lang w:eastAsia="cs-CZ"/>
        </w:rPr>
        <w:t>)</w:t>
      </w:r>
      <w:r w:rsidRPr="006D0D3E">
        <w:rPr>
          <w:rFonts w:eastAsia="Times New Roman" w:cs="Times New Roman"/>
          <w:szCs w:val="24"/>
          <w:lang w:eastAsia="cs-CZ"/>
        </w:rPr>
        <w:t> s předchozím souhlasem ministerstva. Školní stravování se řídí výživovými normami.</w:t>
      </w:r>
    </w:p>
    <w:p w14:paraId="7815C2A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eastAsia="Times New Roman" w:cs="Times New Roman"/>
          <w:szCs w:val="24"/>
          <w:lang w:eastAsia="cs-CZ"/>
        </w:rPr>
        <w:t xml:space="preserve">(5) </w:t>
      </w:r>
      <w:r w:rsidRPr="006D0D3E">
        <w:rPr>
          <w:rFonts w:eastAsia="Times New Roman" w:cs="Times New Roman"/>
          <w:szCs w:val="24"/>
          <w:lang w:eastAsia="cs-CZ"/>
        </w:rPr>
        <w:t>Ministerstvo stanoví prováděcím právním předpisem podrobnější podmínky o poskytování hmotného zabezpečení.</w:t>
      </w:r>
    </w:p>
    <w:p w14:paraId="75D9007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Pr>
          <w:rFonts w:ascii="Calibri" w:eastAsia="Times New Roman" w:hAnsi="Calibri" w:cs="Calibri"/>
          <w:szCs w:val="24"/>
          <w:lang w:eastAsia="cs-CZ"/>
        </w:rPr>
        <w:t>____________</w:t>
      </w:r>
    </w:p>
    <w:p w14:paraId="20F2DA6D"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FB24651"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ED7D31" w:themeColor="accent2"/>
          <w:szCs w:val="24"/>
          <w:lang w:eastAsia="cs-CZ"/>
        </w:rPr>
      </w:pPr>
      <w:r w:rsidRPr="00D75393">
        <w:rPr>
          <w:rFonts w:eastAsia="Times New Roman" w:cs="Times New Roman"/>
          <w:b/>
          <w:bCs/>
          <w:i/>
          <w:iCs/>
          <w:color w:val="ED7D31" w:themeColor="accent2"/>
          <w:szCs w:val="24"/>
          <w:lang w:eastAsia="cs-CZ"/>
        </w:rPr>
        <w:t>Znění účinné od 1. září 2029.</w:t>
      </w:r>
    </w:p>
    <w:p w14:paraId="1540462E" w14:textId="77777777" w:rsidR="00F6190D" w:rsidRPr="006226B1" w:rsidRDefault="00F6190D" w:rsidP="00F6190D">
      <w:pPr>
        <w:jc w:val="center"/>
        <w:rPr>
          <w:rFonts w:eastAsia="Times New Roman" w:cs="Times New Roman"/>
          <w:color w:val="000000" w:themeColor="text1"/>
          <w:szCs w:val="24"/>
        </w:rPr>
      </w:pPr>
      <w:r w:rsidRPr="006226B1">
        <w:rPr>
          <w:rFonts w:eastAsia="Times New Roman" w:cs="Times New Roman"/>
          <w:color w:val="000000" w:themeColor="text1"/>
          <w:szCs w:val="24"/>
        </w:rPr>
        <w:t>§ 123</w:t>
      </w:r>
    </w:p>
    <w:p w14:paraId="5DD10164" w14:textId="77777777" w:rsidR="00F6190D" w:rsidRPr="00876E1F" w:rsidRDefault="00F6190D" w:rsidP="00F6190D">
      <w:pPr>
        <w:jc w:val="center"/>
        <w:rPr>
          <w:rFonts w:eastAsia="Times New Roman" w:cs="Times New Roman"/>
          <w:b/>
          <w:bCs/>
          <w:color w:val="000000" w:themeColor="text1"/>
          <w:szCs w:val="24"/>
        </w:rPr>
      </w:pPr>
      <w:r w:rsidRPr="00876E1F">
        <w:rPr>
          <w:rFonts w:eastAsia="Times New Roman" w:cs="Times New Roman"/>
          <w:b/>
          <w:bCs/>
          <w:color w:val="000000" w:themeColor="text1"/>
          <w:szCs w:val="24"/>
        </w:rPr>
        <w:t>Úplata za vzdělávání a školské služby</w:t>
      </w:r>
    </w:p>
    <w:p w14:paraId="362F3963" w14:textId="77777777" w:rsidR="00F6190D" w:rsidRPr="006226B1" w:rsidRDefault="00F6190D" w:rsidP="00F6190D">
      <w:pPr>
        <w:rPr>
          <w:rFonts w:eastAsia="Times New Roman" w:cs="Times New Roman"/>
          <w:color w:val="000000" w:themeColor="text1"/>
          <w:szCs w:val="24"/>
        </w:rPr>
      </w:pPr>
    </w:p>
    <w:p w14:paraId="4CB95F8F"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(1)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7E93CD8F" w14:textId="77777777" w:rsidR="00F6190D" w:rsidRPr="006226B1" w:rsidRDefault="00F6190D" w:rsidP="00F6190D"/>
    <w:p w14:paraId="0741D446"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r w:rsidRPr="006226B1">
        <w:rPr>
          <w:rFonts w:eastAsia="Times New Roman" w:cs="Times New Roman"/>
          <w:color w:val="000000" w:themeColor="text1"/>
          <w:szCs w:val="24"/>
        </w:rPr>
        <w:t xml:space="preserve">(2) Vzdělávání, které neposkytuje stupeň vzdělání, lze poskytovat za úplatu, která je příjmem právnické osoby vykonávající činnost dané školy nebo školského zařízení. Vzdělávání v mateřské škole zřizované státem, krajem, obcí nebo svazkem obcí se dítěti poskytuje bezúplatně od počátku školního roku, který následuje po dni, kdy dítě dosáhne pátého roku věku. </w:t>
      </w:r>
      <w:r w:rsidRPr="006226B1">
        <w:rPr>
          <w:rFonts w:eastAsia="Times New Roman" w:cs="Times New Roman"/>
          <w:color w:val="000000" w:themeColor="text1"/>
          <w:szCs w:val="24"/>
        </w:rPr>
        <w:lastRenderedPageBreak/>
        <w:t xml:space="preserve">Vzdělávání </w:t>
      </w:r>
      <w:r w:rsidRPr="006226B1">
        <w:rPr>
          <w:rFonts w:eastAsia="Times New Roman" w:cs="Times New Roman"/>
          <w:strike/>
          <w:color w:val="000000" w:themeColor="text1"/>
          <w:szCs w:val="24"/>
        </w:rPr>
        <w:t>v přípravné třídě základní školy a</w:t>
      </w:r>
      <w:r w:rsidRPr="006226B1">
        <w:rPr>
          <w:rFonts w:eastAsia="Times New Roman" w:cs="Times New Roman"/>
          <w:color w:val="000000" w:themeColor="text1"/>
          <w:szCs w:val="24"/>
        </w:rPr>
        <w:t xml:space="preserve"> v přípravném stupni základní školy speciální se v případě škol zřizovaných státem, krajem, obcí nebo svazkem obcí poskytuje bezúplatně.</w:t>
      </w:r>
    </w:p>
    <w:p w14:paraId="0379358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color w:val="000000" w:themeColor="text1"/>
          <w:szCs w:val="24"/>
        </w:rPr>
      </w:pPr>
    </w:p>
    <w:p w14:paraId="5C0678EB"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ED7D31" w:themeColor="accent2"/>
          <w:szCs w:val="24"/>
          <w:lang w:eastAsia="cs-CZ"/>
        </w:rPr>
      </w:pPr>
      <w:r w:rsidRPr="00D75393">
        <w:rPr>
          <w:rFonts w:eastAsia="Times New Roman" w:cs="Times New Roman"/>
          <w:b/>
          <w:bCs/>
          <w:i/>
          <w:iCs/>
          <w:color w:val="ED7D31" w:themeColor="accent2"/>
          <w:szCs w:val="24"/>
          <w:lang w:eastAsia="cs-CZ"/>
        </w:rPr>
        <w:t>Znění účinné od 1. září 2029.</w:t>
      </w:r>
    </w:p>
    <w:p w14:paraId="7F59AE27"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(3) Školské služby lze poskytovat za úplatu, která je příjmem právnické osoby vykonávající činnost daného školského zařízení.</w:t>
      </w:r>
    </w:p>
    <w:p w14:paraId="2E7B05C1" w14:textId="77777777" w:rsidR="00F6190D" w:rsidRPr="006226B1" w:rsidRDefault="00F6190D" w:rsidP="00F6190D">
      <w:pPr>
        <w:rPr>
          <w:rFonts w:eastAsia="Times New Roman" w:cs="Times New Roman"/>
          <w:color w:val="000000" w:themeColor="text1"/>
          <w:szCs w:val="24"/>
        </w:rPr>
      </w:pPr>
    </w:p>
    <w:p w14:paraId="4098930E"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(4) Výši úplaty podle odstavců 1 až 3 stanoví v případě škol a školských zařízení zřízených státem, krajem, obcí nebo svazkem obcí za poskytování předškolního vzdělávání a zájmového vzdělávání ve školní družině a školním klubu zřizovatel a v ostatních případech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14:paraId="384E670A" w14:textId="77777777" w:rsidR="00F6190D" w:rsidRPr="006226B1" w:rsidRDefault="00F6190D" w:rsidP="00F6190D">
      <w:pPr>
        <w:rPr>
          <w:rFonts w:eastAsia="Times New Roman" w:cs="Times New Roman"/>
          <w:color w:val="000000" w:themeColor="text1"/>
          <w:szCs w:val="24"/>
        </w:rPr>
      </w:pPr>
    </w:p>
    <w:p w14:paraId="32D3B423" w14:textId="77777777" w:rsidR="00F6190D" w:rsidRPr="006226B1" w:rsidRDefault="00F6190D" w:rsidP="00F6190D">
      <w:pPr>
        <w:rPr>
          <w:rFonts w:eastAsia="Times New Roman" w:cs="Times New Roman"/>
          <w:color w:val="000000" w:themeColor="text1"/>
          <w:szCs w:val="24"/>
        </w:rPr>
      </w:pPr>
      <w:r w:rsidRPr="006226B1">
        <w:rPr>
          <w:rFonts w:eastAsia="Times New Roman" w:cs="Times New Roman"/>
          <w:color w:val="000000" w:themeColor="text1"/>
          <w:szCs w:val="24"/>
        </w:rPr>
        <w:t>(5)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14:paraId="2177F8B7" w14:textId="77777777" w:rsidR="00F6190D" w:rsidRPr="00F53F59" w:rsidRDefault="00F6190D" w:rsidP="00F6190D">
      <w:pPr>
        <w:rPr>
          <w:rFonts w:cs="Times New Roman"/>
          <w:szCs w:val="24"/>
        </w:rPr>
      </w:pPr>
    </w:p>
    <w:p w14:paraId="128D4DD7" w14:textId="77777777" w:rsidR="00F6190D" w:rsidRPr="00F53F59" w:rsidRDefault="00F6190D" w:rsidP="00F6190D">
      <w:pPr>
        <w:jc w:val="center"/>
        <w:rPr>
          <w:rFonts w:cs="Times New Roman"/>
          <w:szCs w:val="24"/>
        </w:rPr>
      </w:pPr>
      <w:r w:rsidRPr="00F53F59">
        <w:rPr>
          <w:rFonts w:cs="Times New Roman"/>
          <w:szCs w:val="24"/>
        </w:rPr>
        <w:t>ČÁST DVANÁCTÁ</w:t>
      </w:r>
    </w:p>
    <w:p w14:paraId="51EFDDE9" w14:textId="77777777" w:rsidR="00F6190D" w:rsidRPr="00794C82" w:rsidRDefault="00F6190D" w:rsidP="00F6190D">
      <w:pPr>
        <w:jc w:val="center"/>
        <w:rPr>
          <w:rFonts w:cs="Times New Roman"/>
          <w:b/>
          <w:bCs/>
          <w:szCs w:val="24"/>
        </w:rPr>
      </w:pPr>
      <w:r w:rsidRPr="00794C82">
        <w:rPr>
          <w:rFonts w:cs="Times New Roman"/>
          <w:b/>
          <w:bCs/>
          <w:szCs w:val="24"/>
        </w:rPr>
        <w:t>ŠKOLSKÁ PRÁVNICKÁ OSOBA</w:t>
      </w:r>
    </w:p>
    <w:p w14:paraId="7A21254F" w14:textId="77777777" w:rsidR="00F6190D" w:rsidRPr="00F53F59" w:rsidRDefault="00F6190D" w:rsidP="00F6190D">
      <w:pPr>
        <w:jc w:val="center"/>
        <w:rPr>
          <w:rFonts w:cs="Times New Roman"/>
          <w:szCs w:val="24"/>
        </w:rPr>
      </w:pPr>
    </w:p>
    <w:p w14:paraId="64A13697"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124</w:t>
      </w:r>
    </w:p>
    <w:p w14:paraId="17B83878"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Hlavní činnost a zřizovatel školské právnické osoby</w:t>
      </w:r>
    </w:p>
    <w:p w14:paraId="115AFF8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B08BC4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Školská právnická osoba je právnickou osobou zřízenou podle tohoto zákona, jejíž hlavní činností je poskytování vzdělávání podle vzdělávacích programů uvedených v § 3 a školských služeb podle tohoto zákona.</w:t>
      </w:r>
    </w:p>
    <w:p w14:paraId="492B9D0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934CA7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Zřizovatelem školské právnické osoby může být</w:t>
      </w:r>
    </w:p>
    <w:p w14:paraId="69485A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7B6531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a) ministerstvo, kraj, obec nebo svazek obcí,</w:t>
      </w:r>
    </w:p>
    <w:p w14:paraId="489F896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6716A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jiná právnická osoba nebo fyzická osoba.</w:t>
      </w:r>
    </w:p>
    <w:p w14:paraId="2CDCBD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51CC7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(3) Školskou právnickou osobu může zřídit společně i více zřizovatelů uvedených v odstavci 2 písm. a) nebo více zřizovatelů uvedených v odstavci 2 písm. b).</w:t>
      </w:r>
    </w:p>
    <w:p w14:paraId="7C1D299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5D1B9E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t>(4) Pokud tento zákon nestanoví jinak, použijí se ve věcech zřízení, vzniku, zrušení a zániku školské právnické osoby přiměřeně ustanovení obchodního zákoníku o založení, vzniku, zrušení a zániku obchodních společností.</w:t>
      </w:r>
    </w:p>
    <w:p w14:paraId="59D5E5B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DD9FDD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F53F59">
        <w:rPr>
          <w:rFonts w:cs="Times New Roman"/>
          <w:b/>
          <w:bCs/>
          <w:szCs w:val="24"/>
        </w:rPr>
        <w:t>(4)</w:t>
      </w:r>
      <w:r w:rsidRPr="00F53F59">
        <w:rPr>
          <w:rFonts w:eastAsia="Times New Roman" w:cs="Times New Roman"/>
          <w:b/>
          <w:bCs/>
          <w:szCs w:val="24"/>
        </w:rPr>
        <w:t xml:space="preserve"> Nestanoví-li tento zákon jinak, použijí se na školské právnické osoby ustanovení občanského zákoníku o právnických osobách.</w:t>
      </w:r>
    </w:p>
    <w:p w14:paraId="2EECC81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4CC54591"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lastRenderedPageBreak/>
        <w:t>(5)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470AA763"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p>
    <w:p w14:paraId="7EC46763"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75393">
        <w:rPr>
          <w:rFonts w:cs="Times New Roman"/>
          <w:b/>
          <w:bCs/>
          <w:i/>
          <w:iCs/>
          <w:szCs w:val="24"/>
        </w:rPr>
        <w:t>Znění účinné od 1. září 2025 do 31. prosince 2025.</w:t>
      </w:r>
    </w:p>
    <w:p w14:paraId="4FBF4CC8" w14:textId="77777777" w:rsidR="00F6190D" w:rsidRPr="00F53F59" w:rsidRDefault="00F6190D" w:rsidP="00F6190D">
      <w:pPr>
        <w:rPr>
          <w:rFonts w:cs="Times New Roman"/>
          <w:szCs w:val="24"/>
        </w:rPr>
      </w:pPr>
    </w:p>
    <w:p w14:paraId="78F16C65" w14:textId="77777777" w:rsidR="00F6190D" w:rsidRDefault="00F6190D" w:rsidP="00F6190D">
      <w:pPr>
        <w:jc w:val="center"/>
        <w:rPr>
          <w:rFonts w:cs="Times New Roman"/>
          <w:szCs w:val="24"/>
        </w:rPr>
      </w:pPr>
    </w:p>
    <w:p w14:paraId="60D8536E" w14:textId="77777777" w:rsidR="00F6190D" w:rsidRPr="000B3A3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0B3A38">
        <w:rPr>
          <w:rFonts w:eastAsia="Calibri" w:cs="Times New Roman"/>
          <w:szCs w:val="24"/>
        </w:rPr>
        <w:t>§ 124</w:t>
      </w:r>
    </w:p>
    <w:p w14:paraId="66057CCC" w14:textId="77777777" w:rsidR="00F6190D" w:rsidRPr="00876E1F"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876E1F">
        <w:rPr>
          <w:rFonts w:eastAsia="Calibri" w:cs="Times New Roman"/>
          <w:b/>
          <w:bCs/>
          <w:szCs w:val="24"/>
        </w:rPr>
        <w:t>Hlavní činnost a zřizovatel školské právnické osoby</w:t>
      </w:r>
    </w:p>
    <w:p w14:paraId="7B919624"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B39E2D5"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Calibri" w:cs="Times New Roman"/>
          <w:szCs w:val="24"/>
        </w:rPr>
        <w:t>(1) Školská právnická osoba je právnickou osobou zřízenou podle tohoto zákona, jejíž hlavní činností je poskytování vzdělávání podle vzdělávacích programů uvedených v § 3 a školských služeb podle tohoto zákona.</w:t>
      </w:r>
    </w:p>
    <w:p w14:paraId="16BFD3A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8288CEE"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Times New Roman" w:cs="Times New Roman"/>
          <w:szCs w:val="24"/>
          <w:lang w:eastAsia="cs-CZ"/>
        </w:rPr>
        <w:t>(2) </w:t>
      </w:r>
      <w:r w:rsidRPr="000B3A38">
        <w:rPr>
          <w:rFonts w:eastAsia="Calibri" w:cs="Times New Roman"/>
          <w:szCs w:val="24"/>
        </w:rPr>
        <w:t>Zřizovatelem školské právnické osoby může být</w:t>
      </w:r>
    </w:p>
    <w:p w14:paraId="26B374A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D901878" w14:textId="77777777" w:rsidR="00F6190D" w:rsidRPr="0082469D"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0B3A38">
        <w:rPr>
          <w:rFonts w:eastAsia="Calibri" w:cs="Times New Roman"/>
          <w:szCs w:val="24"/>
        </w:rPr>
        <w:t xml:space="preserve">a) ministerstvo, kraj, obec nebo svazek </w:t>
      </w:r>
      <w:r w:rsidRPr="0082469D">
        <w:rPr>
          <w:rFonts w:eastAsia="Calibri" w:cs="Times New Roman"/>
          <w:color w:val="000000" w:themeColor="text1"/>
          <w:szCs w:val="24"/>
        </w:rPr>
        <w:t>obcí</w:t>
      </w:r>
      <w:r w:rsidRPr="0082469D">
        <w:rPr>
          <w:rFonts w:eastAsia="Calibri" w:cs="Times New Roman"/>
          <w:b/>
          <w:bCs/>
          <w:color w:val="000000" w:themeColor="text1"/>
          <w:szCs w:val="24"/>
        </w:rPr>
        <w:t>,</w:t>
      </w:r>
      <w:r w:rsidRPr="0082469D">
        <w:rPr>
          <w:rFonts w:eastAsia="Calibri" w:cs="Times New Roman"/>
          <w:color w:val="000000" w:themeColor="text1"/>
          <w:szCs w:val="24"/>
        </w:rPr>
        <w:t xml:space="preserve"> </w:t>
      </w:r>
      <w:r w:rsidRPr="0082469D">
        <w:rPr>
          <w:rFonts w:eastAsia="Times New Roman" w:cs="Times New Roman"/>
          <w:b/>
          <w:bCs/>
          <w:color w:val="000000" w:themeColor="text1"/>
          <w:szCs w:val="24"/>
          <w:lang w:eastAsia="cs-CZ"/>
        </w:rPr>
        <w:t>nebo veřejná vysoká škola společně s těmito zřizovateli</w:t>
      </w:r>
      <w:r w:rsidRPr="0082469D">
        <w:rPr>
          <w:rFonts w:eastAsia="Times New Roman" w:cs="Times New Roman"/>
          <w:color w:val="000000" w:themeColor="text1"/>
          <w:szCs w:val="24"/>
          <w:lang w:eastAsia="cs-CZ"/>
        </w:rPr>
        <w:t>,</w:t>
      </w:r>
    </w:p>
    <w:p w14:paraId="2C078498"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7767C42" w14:textId="77777777" w:rsidR="00F6190D" w:rsidRPr="0082469D"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0B3A38">
        <w:rPr>
          <w:rFonts w:eastAsia="Calibri" w:cs="Times New Roman"/>
          <w:szCs w:val="24"/>
        </w:rPr>
        <w:t>b</w:t>
      </w:r>
      <w:r w:rsidRPr="0082469D">
        <w:rPr>
          <w:rFonts w:eastAsia="Calibri" w:cs="Times New Roman"/>
          <w:color w:val="000000" w:themeColor="text1"/>
          <w:szCs w:val="24"/>
        </w:rPr>
        <w:t xml:space="preserve">) </w:t>
      </w:r>
      <w:r w:rsidRPr="0082469D">
        <w:rPr>
          <w:rFonts w:eastAsia="Times New Roman" w:cs="Times New Roman"/>
          <w:b/>
          <w:bCs/>
          <w:color w:val="000000" w:themeColor="text1"/>
          <w:szCs w:val="24"/>
          <w:lang w:eastAsia="cs-CZ"/>
        </w:rPr>
        <w:t>veřejná vysoká škola,</w:t>
      </w:r>
      <w:r w:rsidRPr="0082469D">
        <w:rPr>
          <w:rFonts w:eastAsia="Times New Roman" w:cs="Times New Roman"/>
          <w:color w:val="000000" w:themeColor="text1"/>
          <w:szCs w:val="24"/>
          <w:lang w:eastAsia="cs-CZ"/>
        </w:rPr>
        <w:t xml:space="preserve"> </w:t>
      </w:r>
      <w:r w:rsidRPr="0082469D">
        <w:rPr>
          <w:rFonts w:eastAsia="Calibri" w:cs="Times New Roman"/>
          <w:color w:val="000000" w:themeColor="text1"/>
          <w:szCs w:val="24"/>
        </w:rPr>
        <w:t xml:space="preserve">jiná právnická osoba nebo fyzická osoba </w:t>
      </w:r>
      <w:r w:rsidRPr="0082469D">
        <w:rPr>
          <w:rFonts w:eastAsia="Times New Roman" w:cs="Times New Roman"/>
          <w:b/>
          <w:bCs/>
          <w:color w:val="000000" w:themeColor="text1"/>
          <w:szCs w:val="24"/>
          <w:lang w:eastAsia="cs-CZ"/>
        </w:rPr>
        <w:t>(dále jen „jiná právnická osoba nebo fyzická osoba“)</w:t>
      </w:r>
      <w:r w:rsidRPr="0082469D">
        <w:rPr>
          <w:rFonts w:eastAsia="Calibri" w:cs="Times New Roman"/>
          <w:color w:val="000000" w:themeColor="text1"/>
          <w:szCs w:val="24"/>
        </w:rPr>
        <w:t>.</w:t>
      </w:r>
    </w:p>
    <w:p w14:paraId="5789BCED"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A21BED7"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Times New Roman" w:cs="Times New Roman"/>
          <w:szCs w:val="24"/>
          <w:lang w:eastAsia="cs-CZ"/>
        </w:rPr>
        <w:t>(3)</w:t>
      </w:r>
      <w:r w:rsidRPr="000B3A38">
        <w:rPr>
          <w:rFonts w:eastAsia="Times New Roman" w:cs="Times New Roman"/>
          <w:color w:val="FF0000"/>
          <w:szCs w:val="24"/>
          <w:lang w:eastAsia="cs-CZ"/>
        </w:rPr>
        <w:t> </w:t>
      </w:r>
      <w:r w:rsidRPr="000B3A38">
        <w:rPr>
          <w:rFonts w:eastAsia="Calibri" w:cs="Times New Roman"/>
          <w:szCs w:val="24"/>
        </w:rPr>
        <w:t>Školskou právnickou osobu může zřídit</w:t>
      </w:r>
      <w:r w:rsidRPr="000B3A38">
        <w:rPr>
          <w:rFonts w:eastAsia="Times New Roman" w:cs="Times New Roman"/>
          <w:color w:val="FF0000"/>
          <w:szCs w:val="24"/>
          <w:lang w:eastAsia="cs-CZ"/>
        </w:rPr>
        <w:t xml:space="preserve"> </w:t>
      </w:r>
      <w:r w:rsidRPr="000B3A38">
        <w:rPr>
          <w:rFonts w:eastAsia="Calibri" w:cs="Times New Roman"/>
          <w:szCs w:val="24"/>
        </w:rPr>
        <w:t>společně i více zřizovatelů uvedených v odstavci 2</w:t>
      </w:r>
      <w:r w:rsidRPr="000B3A38">
        <w:rPr>
          <w:rFonts w:eastAsia="Times New Roman" w:cs="Times New Roman"/>
          <w:color w:val="FF0000"/>
          <w:szCs w:val="24"/>
          <w:lang w:eastAsia="cs-CZ"/>
        </w:rPr>
        <w:t xml:space="preserve"> </w:t>
      </w:r>
      <w:r w:rsidRPr="000B3A38">
        <w:rPr>
          <w:rFonts w:eastAsia="Calibri" w:cs="Times New Roman"/>
          <w:szCs w:val="24"/>
        </w:rPr>
        <w:t>písm. a) nebo více zřizovatelů uvedených v odstavci 2</w:t>
      </w:r>
      <w:r w:rsidRPr="000B3A38">
        <w:rPr>
          <w:rFonts w:eastAsia="Times New Roman" w:cs="Times New Roman"/>
          <w:szCs w:val="24"/>
          <w:lang w:eastAsia="cs-CZ"/>
        </w:rPr>
        <w:t xml:space="preserve"> </w:t>
      </w:r>
      <w:r w:rsidRPr="000B3A38">
        <w:rPr>
          <w:rFonts w:eastAsia="Calibri" w:cs="Times New Roman"/>
          <w:szCs w:val="24"/>
        </w:rPr>
        <w:t>písm. b).</w:t>
      </w:r>
    </w:p>
    <w:p w14:paraId="5BA329C7"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D8691CF"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0B3A38">
        <w:rPr>
          <w:rFonts w:eastAsia="Calibri" w:cs="Times New Roman"/>
          <w:szCs w:val="24"/>
        </w:rPr>
        <w:t>(4)</w:t>
      </w:r>
      <w:r w:rsidRPr="000B3A38">
        <w:rPr>
          <w:rFonts w:eastAsia="Times New Roman" w:cs="Times New Roman"/>
          <w:szCs w:val="24"/>
        </w:rPr>
        <w:t xml:space="preserve"> Nestanoví-li tento zákon jinak, použijí se na školské právnické osoby ustanovení občanského zákoníku o právnických osobách.</w:t>
      </w:r>
    </w:p>
    <w:p w14:paraId="4E9475DC" w14:textId="77777777" w:rsidR="00F6190D" w:rsidRPr="000B3A38" w:rsidRDefault="00F6190D" w:rsidP="00F6190D">
      <w:pPr>
        <w:pBdr>
          <w:top w:val="single" w:sz="4" w:space="1" w:color="auto"/>
          <w:left w:val="single" w:sz="4" w:space="4" w:color="auto"/>
          <w:bottom w:val="single" w:sz="4" w:space="1" w:color="auto"/>
          <w:right w:val="single" w:sz="4" w:space="4" w:color="auto"/>
        </w:pBdr>
        <w:rPr>
          <w:rFonts w:eastAsia="Calibri" w:cs="Times New Roman"/>
          <w:strike/>
          <w:szCs w:val="24"/>
        </w:rPr>
      </w:pPr>
    </w:p>
    <w:p w14:paraId="5FE57316"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07D0BC8" w14:textId="77777777" w:rsidR="00F6190D" w:rsidRDefault="00F6190D" w:rsidP="00F6190D">
      <w:pPr>
        <w:jc w:val="center"/>
        <w:rPr>
          <w:rFonts w:cs="Times New Roman"/>
          <w:szCs w:val="24"/>
        </w:rPr>
      </w:pPr>
    </w:p>
    <w:p w14:paraId="5839A3A3" w14:textId="77777777" w:rsidR="00F6190D" w:rsidRDefault="00F6190D" w:rsidP="00F6190D">
      <w:pPr>
        <w:jc w:val="center"/>
        <w:rPr>
          <w:rFonts w:cs="Times New Roman"/>
          <w:szCs w:val="24"/>
        </w:rPr>
      </w:pPr>
    </w:p>
    <w:p w14:paraId="364795F5"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t>§ 125</w:t>
      </w:r>
    </w:p>
    <w:p w14:paraId="7350B2F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Zřízení a vznik školské právnické osoby</w:t>
      </w:r>
    </w:p>
    <w:p w14:paraId="79EE9B3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zřizovaná jedním zřizovatelem se zřizuje zřizovací listinou.</w:t>
      </w:r>
    </w:p>
    <w:p w14:paraId="51C4DBE7"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(2) Školská právnická osoba zřizovaná společně více zřizovateli se zřizuje zřizovatelskou smlouvou.</w:t>
      </w:r>
    </w:p>
    <w:p w14:paraId="083507CF"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Zřizovací listina nebo zřizovatelská smlouva (dále jen „zřizovací listina“) musí obsahovat</w:t>
      </w:r>
    </w:p>
    <w:p w14:paraId="75795056"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název a sídlo školské právnické osoby,</w:t>
      </w:r>
    </w:p>
    <w:p w14:paraId="4A0BDFAA"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b)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4490504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označení statutárního orgánu podle § 131 a způsob, jakým vystupuje jménem školské právnické osoby,</w:t>
      </w:r>
    </w:p>
    <w:p w14:paraId="6F65881D"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844ED0">
        <w:rPr>
          <w:rFonts w:eastAsia="Times New Roman" w:cs="Times New Roman"/>
          <w:szCs w:val="24"/>
          <w:lang w:eastAsia="cs-CZ"/>
        </w:rPr>
        <w:lastRenderedPageBreak/>
        <w:t>d) druhy škol a druhy a typy školských zařízení, jejichž činnost školská právnická osoba vykonává</w:t>
      </w:r>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xml:space="preserve"> </w:t>
      </w:r>
      <w:r w:rsidRPr="0082469D">
        <w:rPr>
          <w:rFonts w:eastAsia="Calibri" w:cs="Times New Roman"/>
          <w:b/>
          <w:bCs/>
          <w:color w:val="000000" w:themeColor="text1"/>
          <w:szCs w:val="24"/>
        </w:rPr>
        <w:t>v případě mateřské školy údaj, zda jde o lesní mateřskou školu, v případě zařízení školního stravování údaj, zda jde o výdejnu lesní mateřské školy</w:t>
      </w:r>
      <w:r w:rsidRPr="0082469D">
        <w:rPr>
          <w:rFonts w:eastAsia="Calibri" w:cs="Times New Roman"/>
          <w:color w:val="000000" w:themeColor="text1"/>
          <w:szCs w:val="24"/>
        </w:rPr>
        <w:t>,</w:t>
      </w:r>
    </w:p>
    <w:p w14:paraId="2523C130"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82469D">
        <w:rPr>
          <w:rFonts w:eastAsia="Times New Roman" w:cs="Times New Roman"/>
          <w:b/>
          <w:bCs/>
          <w:color w:val="000000" w:themeColor="text1"/>
          <w:szCs w:val="24"/>
          <w:lang w:eastAsia="cs-CZ"/>
        </w:rPr>
        <w:t>e) vymezení organizačních jednotek, jsou-li zřízeny, včetně jejich označení a druhu školy nebo druhu a typu školského zařízení, jehož činnost zabezpečuje,</w:t>
      </w:r>
      <w:r w:rsidRPr="0082469D">
        <w:rPr>
          <w:rFonts w:eastAsia="Calibri" w:cs="Times New Roman"/>
          <w:b/>
          <w:bCs/>
          <w:color w:val="000000" w:themeColor="text1"/>
          <w:szCs w:val="24"/>
        </w:rPr>
        <w:t xml:space="preserve"> v případě mateřské školy údaj, zda jde o lesní mateřskou školu, v případě zařízení školního stravování údaj, zda jde o výdejnu lesní mateřské školy,</w:t>
      </w:r>
    </w:p>
    <w:p w14:paraId="67B723A1"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color w:val="000000" w:themeColor="text1"/>
          <w:szCs w:val="24"/>
        </w:rPr>
      </w:pPr>
      <w:r w:rsidRPr="0082469D">
        <w:rPr>
          <w:rFonts w:eastAsia="Calibri" w:cs="Times New Roman"/>
          <w:b/>
          <w:color w:val="000000" w:themeColor="text1"/>
          <w:szCs w:val="24"/>
        </w:rPr>
        <w:t xml:space="preserve">f) </w:t>
      </w:r>
      <w:bookmarkStart w:id="46" w:name="_Hlk185405618"/>
      <w:r w:rsidRPr="0082469D">
        <w:rPr>
          <w:rFonts w:eastAsia="Calibri" w:cs="Times New Roman"/>
          <w:b/>
          <w:color w:val="000000" w:themeColor="text1"/>
          <w:szCs w:val="24"/>
        </w:rPr>
        <w:t>určení toho, kdo je považován za zřizovatele školské právnické osoby pro účely financování podle tohoto zákona, zákona upravujícího rozpočtové určení daní a zákoníku práce, je-li školská právnická osoba zřízena více zřizovateli podle § 124 odst. 2 písm. a), nebo je-li školská právnická osoba zřízena registrovanou církví a náboženskou společností, kterým bylo přiznáno oprávnění k výkonu zvláštního práva zřizovat církevní školy,</w:t>
      </w:r>
      <w:r w:rsidRPr="0082469D">
        <w:rPr>
          <w:rFonts w:eastAsia="Calibri" w:cs="Times New Roman"/>
          <w:b/>
          <w:color w:val="000000" w:themeColor="text1"/>
          <w:szCs w:val="24"/>
          <w:vertAlign w:val="superscript"/>
        </w:rPr>
        <w:t>6)</w:t>
      </w:r>
      <w:r w:rsidRPr="0082469D">
        <w:rPr>
          <w:rFonts w:eastAsia="Calibri" w:cs="Times New Roman"/>
          <w:b/>
          <w:color w:val="000000" w:themeColor="text1"/>
          <w:szCs w:val="24"/>
        </w:rPr>
        <w:t xml:space="preserve"> společně s veřejnou vysokou školou nebo jinou právnickou osobou nebo fyzickou osobou,</w:t>
      </w:r>
      <w:bookmarkEnd w:id="46"/>
    </w:p>
    <w:p w14:paraId="77DEC57B"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color w:val="000000" w:themeColor="text1"/>
          <w:szCs w:val="24"/>
        </w:rPr>
      </w:pPr>
      <w:r w:rsidRPr="0082469D">
        <w:rPr>
          <w:rFonts w:eastAsia="Calibri" w:cs="Times New Roman"/>
          <w:b/>
          <w:color w:val="000000" w:themeColor="text1"/>
          <w:szCs w:val="24"/>
        </w:rPr>
        <w:t xml:space="preserve">g) určení obce, která bude editorem údajů o školském obvodu v základním registru územní identifikace, adres a nemovitostí podle § 179 odst. 2 písm. c), </w:t>
      </w:r>
    </w:p>
    <w:p w14:paraId="384AF266"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82469D">
        <w:rPr>
          <w:rFonts w:eastAsia="Times New Roman" w:cs="Times New Roman"/>
          <w:strike/>
          <w:color w:val="000000" w:themeColor="text1"/>
          <w:szCs w:val="24"/>
          <w:lang w:eastAsia="cs-CZ"/>
        </w:rPr>
        <w:t>e)</w:t>
      </w:r>
      <w:r w:rsidRPr="0082469D">
        <w:rPr>
          <w:rFonts w:eastAsia="Times New Roman" w:cs="Times New Roman"/>
          <w:b/>
          <w:bCs/>
          <w:color w:val="000000" w:themeColor="text1"/>
          <w:szCs w:val="24"/>
          <w:lang w:eastAsia="cs-CZ"/>
        </w:rPr>
        <w:t>h</w:t>
      </w:r>
      <w:proofErr w:type="gramEnd"/>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předmět, podmínky a rozsah doplňkové činnosti v případě školské právnické osoby zřizované ministerstvem, krajem, obcí nebo svazkem obcí, je-li doplňková činnost této školské právnické osobě povolena,</w:t>
      </w:r>
    </w:p>
    <w:p w14:paraId="2E42107E" w14:textId="77777777" w:rsidR="00F6190D" w:rsidRPr="0082469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82469D">
        <w:rPr>
          <w:rFonts w:eastAsia="Times New Roman" w:cs="Times New Roman"/>
          <w:strike/>
          <w:color w:val="000000" w:themeColor="text1"/>
          <w:szCs w:val="24"/>
          <w:lang w:eastAsia="cs-CZ"/>
        </w:rPr>
        <w:t>f)</w:t>
      </w:r>
      <w:r w:rsidRPr="0082469D">
        <w:rPr>
          <w:rFonts w:eastAsia="Times New Roman" w:cs="Times New Roman"/>
          <w:b/>
          <w:bCs/>
          <w:color w:val="000000" w:themeColor="text1"/>
          <w:szCs w:val="24"/>
          <w:lang w:eastAsia="cs-CZ"/>
        </w:rPr>
        <w:t>i</w:t>
      </w:r>
      <w:proofErr w:type="gramEnd"/>
      <w:r w:rsidRPr="0082469D">
        <w:rPr>
          <w:rFonts w:eastAsia="Times New Roman" w:cs="Times New Roman"/>
          <w:b/>
          <w:bCs/>
          <w:color w:val="000000" w:themeColor="text1"/>
          <w:szCs w:val="24"/>
          <w:lang w:eastAsia="cs-CZ"/>
        </w:rPr>
        <w:t>)</w:t>
      </w:r>
      <w:r w:rsidRPr="0082469D">
        <w:rPr>
          <w:rFonts w:eastAsia="Times New Roman" w:cs="Times New Roman"/>
          <w:color w:val="000000" w:themeColor="text1"/>
          <w:szCs w:val="24"/>
          <w:lang w:eastAsia="cs-CZ"/>
        </w:rPr>
        <w:t> vymezení způsobu majetkového zajištění činnosti školské právnické osoby,</w:t>
      </w:r>
    </w:p>
    <w:p w14:paraId="377F78A8"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proofErr w:type="gramStart"/>
      <w:r w:rsidRPr="004C69E7">
        <w:rPr>
          <w:rFonts w:eastAsia="Times New Roman" w:cs="Times New Roman"/>
          <w:strike/>
          <w:color w:val="000000" w:themeColor="text1"/>
          <w:szCs w:val="24"/>
          <w:lang w:eastAsia="cs-CZ"/>
        </w:rPr>
        <w:t>g)</w:t>
      </w:r>
      <w:r w:rsidRPr="004C69E7">
        <w:rPr>
          <w:rFonts w:eastAsia="Times New Roman" w:cs="Times New Roman"/>
          <w:b/>
          <w:bCs/>
          <w:color w:val="000000" w:themeColor="text1"/>
          <w:szCs w:val="24"/>
          <w:lang w:eastAsia="cs-CZ"/>
        </w:rPr>
        <w:t>j</w:t>
      </w:r>
      <w:proofErr w:type="gramEnd"/>
      <w:r w:rsidRPr="004C69E7">
        <w:rPr>
          <w:rFonts w:eastAsia="Times New Roman" w:cs="Times New Roman"/>
          <w:b/>
          <w:bCs/>
          <w:color w:val="000000" w:themeColor="text1"/>
          <w:szCs w:val="24"/>
          <w:lang w:eastAsia="cs-CZ"/>
        </w:rPr>
        <w:t>)</w:t>
      </w:r>
      <w:r w:rsidRPr="004C69E7">
        <w:rPr>
          <w:rFonts w:eastAsia="Times New Roman" w:cs="Times New Roman"/>
          <w:color w:val="000000" w:themeColor="text1"/>
          <w:szCs w:val="24"/>
          <w:lang w:eastAsia="cs-CZ"/>
        </w:rPr>
        <w:t xml:space="preserve"> počet členů rady v případě školské právnické </w:t>
      </w:r>
      <w:proofErr w:type="gramStart"/>
      <w:r w:rsidRPr="004C69E7">
        <w:rPr>
          <w:rFonts w:eastAsia="Times New Roman" w:cs="Times New Roman"/>
          <w:color w:val="000000" w:themeColor="text1"/>
          <w:szCs w:val="24"/>
          <w:lang w:eastAsia="cs-CZ"/>
        </w:rPr>
        <w:t>osoby  zřizované</w:t>
      </w:r>
      <w:proofErr w:type="gramEnd"/>
      <w:r w:rsidRPr="004C69E7">
        <w:rPr>
          <w:rFonts w:eastAsia="Times New Roman" w:cs="Times New Roman"/>
          <w:color w:val="000000" w:themeColor="text1"/>
          <w:szCs w:val="24"/>
          <w:lang w:eastAsia="cs-CZ"/>
        </w:rPr>
        <w:t xml:space="preserve"> jinou právnickou osobou nebo fyzickou osobou podle § 124 odst. 2 písm. b)</w:t>
      </w:r>
      <w:r w:rsidRPr="004C69E7">
        <w:rPr>
          <w:rFonts w:eastAsia="Times New Roman" w:cs="Times New Roman"/>
          <w:b/>
          <w:bCs/>
          <w:color w:val="000000" w:themeColor="text1"/>
          <w:szCs w:val="24"/>
          <w:lang w:eastAsia="cs-CZ"/>
        </w:rPr>
        <w:t>, nebo zřizované více zřizovateli</w:t>
      </w:r>
      <w:r w:rsidRPr="004C69E7">
        <w:rPr>
          <w:rFonts w:eastAsia="Times New Roman" w:cs="Times New Roman"/>
          <w:color w:val="000000" w:themeColor="text1"/>
          <w:szCs w:val="24"/>
          <w:lang w:eastAsia="cs-CZ"/>
        </w:rPr>
        <w:t>,</w:t>
      </w:r>
    </w:p>
    <w:p w14:paraId="3044986D"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proofErr w:type="gramStart"/>
      <w:r w:rsidRPr="004C69E7">
        <w:rPr>
          <w:rFonts w:eastAsia="Times New Roman" w:cs="Times New Roman"/>
          <w:strike/>
          <w:color w:val="000000" w:themeColor="text1"/>
          <w:szCs w:val="24"/>
          <w:lang w:eastAsia="cs-CZ"/>
        </w:rPr>
        <w:t>h)</w:t>
      </w:r>
      <w:r w:rsidRPr="004C69E7">
        <w:rPr>
          <w:rFonts w:eastAsia="Times New Roman" w:cs="Times New Roman"/>
          <w:b/>
          <w:bCs/>
          <w:color w:val="000000" w:themeColor="text1"/>
          <w:szCs w:val="24"/>
          <w:lang w:eastAsia="cs-CZ"/>
        </w:rPr>
        <w:t>k</w:t>
      </w:r>
      <w:proofErr w:type="gramEnd"/>
      <w:r w:rsidRPr="004C69E7">
        <w:rPr>
          <w:rFonts w:eastAsia="Times New Roman" w:cs="Times New Roman"/>
          <w:b/>
          <w:bCs/>
          <w:color w:val="000000" w:themeColor="text1"/>
          <w:szCs w:val="24"/>
          <w:lang w:eastAsia="cs-CZ"/>
        </w:rPr>
        <w:t>)</w:t>
      </w:r>
      <w:r w:rsidRPr="004C69E7">
        <w:rPr>
          <w:rFonts w:eastAsia="Times New Roman" w:cs="Times New Roman"/>
          <w:color w:val="000000" w:themeColor="text1"/>
          <w:szCs w:val="24"/>
          <w:lang w:eastAsia="cs-CZ"/>
        </w:rPr>
        <w:t> v případě více zřizovatelů způsob výkonu práv a povinností zřizovatele podle tohoto zákona</w:t>
      </w:r>
      <w:r w:rsidRPr="004C69E7">
        <w:rPr>
          <w:rFonts w:eastAsia="Times New Roman" w:cs="Times New Roman"/>
          <w:b/>
          <w:bCs/>
          <w:color w:val="000000" w:themeColor="text1"/>
          <w:szCs w:val="24"/>
          <w:lang w:eastAsia="cs-CZ"/>
        </w:rPr>
        <w:t>, včetně způsobu rozhodování, a určení, na které zřizovatele přejdou práva a povinnosti, včetně práv a povinností z pracovněprávních vztahů, dojde-li ke zrušení školské právnické osoby zřízené ministerstvem, krajem, obcí, svazkem obcí nebo více zřizovateli podle § 124 odst. 2 písm. a) bez právního nástupce</w:t>
      </w:r>
      <w:r w:rsidRPr="004C69E7">
        <w:rPr>
          <w:rFonts w:eastAsia="Times New Roman" w:cs="Times New Roman"/>
          <w:color w:val="000000" w:themeColor="text1"/>
          <w:szCs w:val="24"/>
          <w:lang w:eastAsia="cs-CZ"/>
        </w:rPr>
        <w:t>,</w:t>
      </w:r>
    </w:p>
    <w:p w14:paraId="52986DCE"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C69E7">
        <w:rPr>
          <w:rFonts w:eastAsia="Times New Roman" w:cs="Times New Roman"/>
          <w:strike/>
          <w:color w:val="000000" w:themeColor="text1"/>
          <w:szCs w:val="24"/>
          <w:lang w:eastAsia="cs-CZ"/>
        </w:rPr>
        <w:t>i)</w:t>
      </w:r>
      <w:r w:rsidRPr="004C69E7">
        <w:rPr>
          <w:rFonts w:eastAsia="Times New Roman" w:cs="Times New Roman"/>
          <w:b/>
          <w:bCs/>
          <w:color w:val="000000" w:themeColor="text1"/>
          <w:szCs w:val="24"/>
          <w:lang w:eastAsia="cs-CZ"/>
        </w:rPr>
        <w:t>l)</w:t>
      </w:r>
      <w:r w:rsidRPr="004C69E7">
        <w:rPr>
          <w:rFonts w:eastAsia="Times New Roman" w:cs="Times New Roman"/>
          <w:color w:val="000000" w:themeColor="text1"/>
          <w:szCs w:val="24"/>
          <w:lang w:eastAsia="cs-CZ"/>
        </w:rPr>
        <w:t> vymezení doby, na kterou je školská právnická osoba zřízena.</w:t>
      </w:r>
    </w:p>
    <w:p w14:paraId="3CB95A5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4C69E7">
        <w:rPr>
          <w:rFonts w:eastAsia="Times New Roman" w:cs="Times New Roman"/>
          <w:color w:val="000000" w:themeColor="text1"/>
          <w:szCs w:val="24"/>
          <w:lang w:eastAsia="cs-CZ"/>
        </w:rPr>
        <w:t xml:space="preserve">(4) Zřizovací listina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Times New Roman" w:cs="Times New Roman"/>
          <w:color w:val="000000" w:themeColor="text1"/>
          <w:szCs w:val="24"/>
          <w:lang w:eastAsia="cs-CZ"/>
        </w:rPr>
        <w:t xml:space="preserve">podle § 124 odst. 2 písm. b) může též určit školskou právnickou osobu oprávněnou k přijetí likvidačního </w:t>
      </w:r>
      <w:r w:rsidRPr="00844ED0">
        <w:rPr>
          <w:rFonts w:eastAsia="Times New Roman" w:cs="Times New Roman"/>
          <w:szCs w:val="24"/>
          <w:lang w:eastAsia="cs-CZ"/>
        </w:rPr>
        <w:t>zůstatku při zrušení školské právnické osoby s likvidací; může též stanovit, že určení této školské právnické osoby provede orgán k tomu příslušný v rozhodnutí o zrušení školské právnické osoby.</w:t>
      </w:r>
    </w:p>
    <w:p w14:paraId="2DCC9C85"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(5) Školská právnická osoba vzniká dnem zápisu do rejstříku školských právnických osob za podmínek stanovených tímto zákonem.</w:t>
      </w:r>
    </w:p>
    <w:p w14:paraId="39C65380"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087E2EBE" w14:textId="77777777" w:rsidR="00F6190D" w:rsidRPr="00844ED0" w:rsidRDefault="00F6190D" w:rsidP="00F6190D">
      <w:pPr>
        <w:spacing w:after="120"/>
        <w:rPr>
          <w:rFonts w:eastAsia="Times New Roman" w:cs="Times New Roman"/>
          <w:szCs w:val="24"/>
          <w:lang w:eastAsia="cs-CZ"/>
        </w:rPr>
      </w:pPr>
    </w:p>
    <w:p w14:paraId="6BD3EF4F"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t>§ 126</w:t>
      </w:r>
    </w:p>
    <w:p w14:paraId="3C90A40F"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Zrušení a zánik školské právnické osoby</w:t>
      </w:r>
    </w:p>
    <w:p w14:paraId="13F29EC1"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zaniká dnem výmazu z rejstříku školských právnických osob.</w:t>
      </w:r>
    </w:p>
    <w:p w14:paraId="5DC11AA4"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844ED0">
        <w:rPr>
          <w:rFonts w:eastAsia="Times New Roman" w:cs="Times New Roman"/>
          <w:szCs w:val="24"/>
          <w:lang w:eastAsia="cs-CZ"/>
        </w:rPr>
        <w:t xml:space="preserve">(2) Zániku školské právnické osoby předchází její zrušení s likvidací nebo bez likvidace. Likvidace se neprovede v případě uvedeném v odstavci 3 písm. b) a e) a v případě zrušení </w:t>
      </w:r>
      <w:r w:rsidRPr="00844ED0">
        <w:rPr>
          <w:rFonts w:eastAsia="Times New Roman" w:cs="Times New Roman"/>
          <w:szCs w:val="24"/>
          <w:lang w:eastAsia="cs-CZ"/>
        </w:rPr>
        <w:lastRenderedPageBreak/>
        <w:t xml:space="preserve">školské právnické osoby zřízené ministerstvem, krajem, obcí </w:t>
      </w:r>
      <w:r w:rsidRPr="004C69E7">
        <w:rPr>
          <w:rFonts w:eastAsia="Times New Roman" w:cs="Times New Roman"/>
          <w:strike/>
          <w:color w:val="000000" w:themeColor="text1"/>
          <w:szCs w:val="24"/>
          <w:lang w:eastAsia="cs-CZ"/>
        </w:rPr>
        <w:t>nebo svazkem obcí</w:t>
      </w:r>
      <w:r w:rsidRPr="004C69E7">
        <w:rPr>
          <w:rFonts w:eastAsia="Calibri" w:cs="Times New Roman"/>
          <w:b/>
          <w:bCs/>
          <w:color w:val="000000" w:themeColor="text1"/>
          <w:szCs w:val="24"/>
        </w:rPr>
        <w:t xml:space="preserve">, svazkem obcí </w:t>
      </w:r>
      <w:r w:rsidRPr="004C69E7">
        <w:rPr>
          <w:rFonts w:eastAsia="Times New Roman" w:cs="Times New Roman"/>
          <w:b/>
          <w:bCs/>
          <w:color w:val="000000" w:themeColor="text1"/>
          <w:szCs w:val="24"/>
          <w:lang w:eastAsia="cs-CZ"/>
        </w:rPr>
        <w:t>nebo více zřizovateli podle § 124 odst. 2 písm. a)</w:t>
      </w:r>
      <w:r w:rsidRPr="004C69E7">
        <w:rPr>
          <w:rFonts w:eastAsia="Times New Roman" w:cs="Times New Roman"/>
          <w:color w:val="000000" w:themeColor="text1"/>
          <w:szCs w:val="24"/>
          <w:lang w:eastAsia="cs-CZ"/>
        </w:rPr>
        <w:t>.</w:t>
      </w:r>
    </w:p>
    <w:p w14:paraId="5427FF3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Školská právnická osoba se zrušuje</w:t>
      </w:r>
    </w:p>
    <w:p w14:paraId="1D75A6B6"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dnem uvedeným v rozhodnutí o zrušení školské právnické osoby, jinak dnem, kdy toto rozhodnutí bylo přijato,</w:t>
      </w:r>
    </w:p>
    <w:p w14:paraId="45895887"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b) 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411606AA"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uplynutím doby, na kterou byla zřízena,</w:t>
      </w:r>
    </w:p>
    <w:p w14:paraId="050A768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d) dnem účinnosti rozhodnutí, kterým došlo k výmazu poslední školy nebo školského zařízení, jehož činnost školská právnická osoba vykonávala, z rejstříku škol a školských zařízení,</w:t>
      </w:r>
    </w:p>
    <w:p w14:paraId="7D712F64"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7A340B2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f) dnem uvedeným v rozhodnutí soudu o zrušení školské právnické osoby, jinak dnem, kdy toto rozhodnutí nabylo právní moci.</w:t>
      </w:r>
    </w:p>
    <w:p w14:paraId="399DEDA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Cs w:val="24"/>
          <w:lang w:eastAsia="cs-CZ"/>
        </w:rPr>
      </w:pPr>
      <w:r w:rsidRPr="00844ED0">
        <w:rPr>
          <w:rFonts w:eastAsia="Times New Roman" w:cs="Times New Roman"/>
          <w:szCs w:val="24"/>
          <w:lang w:eastAsia="cs-CZ"/>
        </w:rPr>
        <w:t xml:space="preserve">(4) Nejde-li o zrušení školské právnické osoby z důvodu uvedeného v odstavci 3 písm. b), přechází práva a povinnosti školské právnické osoby zřízené ministerstvem, krajem, obcí </w:t>
      </w:r>
      <w:r w:rsidRPr="004C69E7">
        <w:rPr>
          <w:rFonts w:eastAsia="Times New Roman" w:cs="Times New Roman"/>
          <w:strike/>
          <w:color w:val="000000" w:themeColor="text1"/>
          <w:szCs w:val="24"/>
          <w:lang w:eastAsia="cs-CZ"/>
        </w:rPr>
        <w:t>nebo svazkem obcí</w:t>
      </w:r>
      <w:r w:rsidRPr="004C69E7">
        <w:rPr>
          <w:rFonts w:eastAsia="Calibri" w:cs="Times New Roman"/>
          <w:b/>
          <w:bCs/>
          <w:color w:val="000000" w:themeColor="text1"/>
          <w:szCs w:val="24"/>
        </w:rPr>
        <w:t>, svazkem obcí nebo více zřizovateli podle § 124 odst. 2 písm. a)</w:t>
      </w:r>
      <w:r w:rsidRPr="004C69E7">
        <w:rPr>
          <w:rFonts w:eastAsia="Times New Roman" w:cs="Times New Roman"/>
          <w:color w:val="000000" w:themeColor="text1"/>
          <w:szCs w:val="24"/>
          <w:lang w:eastAsia="cs-CZ"/>
        </w:rPr>
        <w:t xml:space="preserve">, </w:t>
      </w:r>
      <w:r w:rsidRPr="00844ED0">
        <w:rPr>
          <w:rFonts w:eastAsia="Times New Roman" w:cs="Times New Roman"/>
          <w:szCs w:val="24"/>
          <w:lang w:eastAsia="cs-CZ"/>
        </w:rPr>
        <w:t>včetně práv a povinností z pracovněprávních vztahů, na jejího zřizovatele</w:t>
      </w:r>
      <w:r w:rsidRPr="00844ED0">
        <w:rPr>
          <w:rFonts w:eastAsia="Calibri" w:cs="Times New Roman"/>
          <w:szCs w:val="24"/>
        </w:rPr>
        <w:t xml:space="preserve"> </w:t>
      </w:r>
      <w:r w:rsidRPr="004C69E7">
        <w:rPr>
          <w:rFonts w:eastAsia="Calibri" w:cs="Times New Roman"/>
          <w:b/>
          <w:bCs/>
          <w:color w:val="000000" w:themeColor="text1"/>
          <w:szCs w:val="24"/>
        </w:rPr>
        <w:t>nebo zřizovatele určeného podle § 125 odst. 3 písm. k); jinak na toho, kdo je považován za zřizovatele školské právnické osoby pro účely financování podle tohoto zákona</w:t>
      </w:r>
      <w:r w:rsidRPr="004C69E7">
        <w:rPr>
          <w:rFonts w:eastAsia="Times New Roman" w:cs="Times New Roman"/>
          <w:color w:val="000000" w:themeColor="text1"/>
          <w:szCs w:val="24"/>
          <w:lang w:eastAsia="cs-CZ"/>
        </w:rPr>
        <w:t>.</w:t>
      </w:r>
    </w:p>
    <w:p w14:paraId="7AB308F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 xml:space="preserve">(5) Soud může rozhodnout o zrušení školské právnické osoby a v případě školské právnické osoby zřízené jinou právnickou osobou nebo fyzickou </w:t>
      </w:r>
      <w:r w:rsidRPr="004C69E7">
        <w:rPr>
          <w:rFonts w:eastAsia="Times New Roman" w:cs="Times New Roman"/>
          <w:color w:val="000000" w:themeColor="text1"/>
          <w:szCs w:val="24"/>
          <w:lang w:eastAsia="cs-CZ"/>
        </w:rPr>
        <w:t xml:space="preserve">osobou </w:t>
      </w:r>
      <w:r w:rsidRPr="004C69E7">
        <w:rPr>
          <w:rFonts w:eastAsia="Times New Roman" w:cs="Times New Roman"/>
          <w:b/>
          <w:bCs/>
          <w:color w:val="000000" w:themeColor="text1"/>
          <w:szCs w:val="24"/>
          <w:lang w:eastAsia="cs-CZ"/>
        </w:rPr>
        <w:t xml:space="preserve">nebo více zřizovateli </w:t>
      </w:r>
      <w:r w:rsidRPr="004C69E7">
        <w:rPr>
          <w:rFonts w:eastAsia="Times New Roman" w:cs="Times New Roman"/>
          <w:color w:val="000000" w:themeColor="text1"/>
          <w:szCs w:val="24"/>
          <w:lang w:eastAsia="cs-CZ"/>
        </w:rPr>
        <w:t>podle § 124 odst. 2 písm. b) o jejím vstupu do likvidace, a to na návrh orgánu státní správy n</w:t>
      </w:r>
      <w:r w:rsidRPr="00844ED0">
        <w:rPr>
          <w:rFonts w:eastAsia="Times New Roman" w:cs="Times New Roman"/>
          <w:szCs w:val="24"/>
          <w:lang w:eastAsia="cs-CZ"/>
        </w:rPr>
        <w:t>ebo osoby, která osvědčí právní zájem, jestliže</w:t>
      </w:r>
    </w:p>
    <w:p w14:paraId="416AE742"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a) nebyly jmenovány orgány školské právnické osoby a dosavadním orgánům skončilo funkční období před více než rokem,</w:t>
      </w:r>
    </w:p>
    <w:p w14:paraId="3D36A36C"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844ED0">
        <w:rPr>
          <w:rFonts w:eastAsia="Times New Roman" w:cs="Times New Roman"/>
          <w:szCs w:val="24"/>
          <w:lang w:eastAsia="cs-CZ"/>
        </w:rPr>
        <w:t>b) v uplynulém roce se nekonalo ani jedno zasedání rady školské právnické osoby</w:t>
      </w:r>
      <w:r w:rsidRPr="00844ED0">
        <w:rPr>
          <w:rFonts w:eastAsia="Times New Roman" w:cs="Times New Roman"/>
          <w:b/>
          <w:bCs/>
          <w:szCs w:val="24"/>
          <w:lang w:eastAsia="cs-CZ"/>
        </w:rPr>
        <w:t xml:space="preserve"> </w:t>
      </w:r>
      <w:r w:rsidRPr="004C69E7">
        <w:rPr>
          <w:rFonts w:eastAsia="Times New Roman" w:cs="Times New Roman"/>
          <w:strike/>
          <w:color w:val="000000" w:themeColor="text1"/>
          <w:szCs w:val="24"/>
          <w:lang w:eastAsia="cs-CZ"/>
        </w:rPr>
        <w:t xml:space="preserve">zřizované </w:t>
      </w:r>
      <w:r w:rsidRPr="004C69E7">
        <w:rPr>
          <w:rFonts w:eastAsia="Times New Roman" w:cs="Times New Roman"/>
          <w:b/>
          <w:bCs/>
          <w:color w:val="000000" w:themeColor="text1"/>
          <w:szCs w:val="24"/>
          <w:lang w:eastAsia="cs-CZ"/>
        </w:rPr>
        <w:t>zřízené</w:t>
      </w:r>
      <w:r w:rsidRPr="004C69E7">
        <w:rPr>
          <w:rFonts w:eastAsia="Times New Roman" w:cs="Times New Roman"/>
          <w:color w:val="000000" w:themeColor="text1"/>
          <w:szCs w:val="24"/>
          <w:lang w:eastAsia="cs-CZ"/>
        </w:rPr>
        <w:t xml:space="preserve"> jinou právnickou osobou nebo fyzickou osobou podle § 124 odst. 2 písm. b)</w:t>
      </w:r>
      <w:r w:rsidRPr="004C69E7">
        <w:rPr>
          <w:rFonts w:eastAsia="Times New Roman" w:cs="Times New Roman"/>
          <w:b/>
          <w:bCs/>
          <w:color w:val="000000" w:themeColor="text1"/>
          <w:szCs w:val="24"/>
          <w:lang w:eastAsia="cs-CZ"/>
        </w:rPr>
        <w:t>, nebo zřízené více zřizovateli</w:t>
      </w:r>
      <w:r w:rsidRPr="004C69E7">
        <w:rPr>
          <w:rFonts w:eastAsia="Times New Roman" w:cs="Times New Roman"/>
          <w:color w:val="000000" w:themeColor="text1"/>
          <w:szCs w:val="24"/>
          <w:lang w:eastAsia="cs-CZ"/>
        </w:rPr>
        <w:t>,</w:t>
      </w:r>
    </w:p>
    <w:p w14:paraId="742834E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c) provozováním doplňkové činnosti došlo v období šesti měsíců opakovaně k ohrožení kvality, rozsahu a dostupnosti hlavní činnosti, k jejímuž uskutečňování byla školská právnická osoba zřízena,</w:t>
      </w:r>
    </w:p>
    <w:p w14:paraId="45829DD8"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d) školská právnická osoba užívá příjmů ze své činnosti nebo svého majetku v rozporu s tímto zákonem,</w:t>
      </w:r>
    </w:p>
    <w:p w14:paraId="3EEE4129"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e) školská právnická osoba jiným závažným způsobem porušuje zákon nebo neplní podmínky zákonem stanovené.</w:t>
      </w:r>
    </w:p>
    <w:p w14:paraId="554685A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(6) Soud před vydáním rozhodnutí o zrušení školské právnické osoby stanoví lhůtu k odstranění důvodu, pro který bylo zrušení navrženo, jestliže je odstranění tohoto důvodu možné.</w:t>
      </w:r>
    </w:p>
    <w:p w14:paraId="355E99B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D75393">
        <w:rPr>
          <w:rFonts w:eastAsia="Times New Roman" w:cs="Times New Roman"/>
          <w:b/>
          <w:bCs/>
          <w:i/>
          <w:iCs/>
          <w:color w:val="00B050"/>
          <w:szCs w:val="24"/>
          <w:lang w:eastAsia="cs-CZ"/>
        </w:rPr>
        <w:t>Znění účinné od 1. ledna 2026.</w:t>
      </w:r>
    </w:p>
    <w:p w14:paraId="093CBA76" w14:textId="77777777" w:rsidR="00F6190D" w:rsidRDefault="00F6190D" w:rsidP="00F6190D">
      <w:pPr>
        <w:jc w:val="center"/>
        <w:rPr>
          <w:rFonts w:eastAsia="Times New Roman" w:cs="Times New Roman"/>
          <w:szCs w:val="24"/>
          <w:lang w:eastAsia="cs-CZ"/>
        </w:rPr>
      </w:pPr>
    </w:p>
    <w:p w14:paraId="79C9E953" w14:textId="77777777" w:rsidR="00F6190D" w:rsidRPr="00844ED0"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844ED0">
        <w:rPr>
          <w:rFonts w:eastAsia="Times New Roman" w:cs="Times New Roman"/>
          <w:szCs w:val="24"/>
          <w:lang w:eastAsia="cs-CZ"/>
        </w:rPr>
        <w:lastRenderedPageBreak/>
        <w:t>§ 127</w:t>
      </w:r>
    </w:p>
    <w:p w14:paraId="520918A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color w:val="FF0000"/>
          <w:szCs w:val="24"/>
          <w:lang w:eastAsia="cs-CZ"/>
        </w:rPr>
      </w:pPr>
      <w:r w:rsidRPr="00D85E28">
        <w:rPr>
          <w:rFonts w:eastAsia="Times New Roman" w:cs="Times New Roman"/>
          <w:b/>
          <w:bCs/>
          <w:szCs w:val="24"/>
          <w:lang w:eastAsia="cs-CZ"/>
        </w:rPr>
        <w:t>Rozdělení, sloučení a splynutí školské právnické osoby</w:t>
      </w:r>
    </w:p>
    <w:p w14:paraId="4203901D"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(1) Školská právnická osoba se může sloučit nebo splynout s jinou školskou právnickou osobou a rozdělit na jiné školské právnické osoby. Právní účinky těchto změn nastávají dnem zápisu do rejstříku školských právnických osob.</w:t>
      </w:r>
    </w:p>
    <w:p w14:paraId="1DBC9363"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(2)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14:paraId="666EF130"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(3) Sloučením dochází k zániku školské právnické osoby, jemuž předchází její zrušení bez likvidace; její práva a povinnosti včetně práv a povinností z pracovněprávních vztahů přecházejí na jinou školskou právnickou osobu.</w:t>
      </w:r>
    </w:p>
    <w:p w14:paraId="4927AF6E" w14:textId="77777777" w:rsidR="00F6190D" w:rsidRPr="00844ED0"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844ED0">
        <w:rPr>
          <w:rFonts w:eastAsia="Times New Roman" w:cs="Times New Roman"/>
          <w:szCs w:val="24"/>
          <w:lang w:eastAsia="cs-CZ"/>
        </w:rPr>
        <w:t>(4)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1281E582"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C69E7">
        <w:rPr>
          <w:rFonts w:eastAsia="Times New Roman" w:cs="Times New Roman"/>
          <w:strike/>
          <w:color w:val="000000" w:themeColor="text1"/>
          <w:szCs w:val="24"/>
          <w:lang w:eastAsia="cs-CZ"/>
        </w:rPr>
        <w:t>(5) V případě školských právnických osob zřizovaných ministerstvem, krajem, obcí nebo svazkem obcí je sloučení, splynutí a rozdělení možné pouze, pokud jde o školské právnické osoby téhož zřizovatele.</w:t>
      </w:r>
    </w:p>
    <w:p w14:paraId="1C4E57D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C69E7">
        <w:rPr>
          <w:rFonts w:eastAsia="Times New Roman" w:cs="Times New Roman"/>
          <w:strike/>
          <w:color w:val="000000" w:themeColor="text1"/>
          <w:szCs w:val="24"/>
          <w:lang w:eastAsia="cs-CZ"/>
        </w:rPr>
        <w:t>(6)</w:t>
      </w:r>
      <w:r w:rsidRPr="004C69E7">
        <w:rPr>
          <w:rFonts w:eastAsia="Times New Roman" w:cs="Times New Roman"/>
          <w:b/>
          <w:bCs/>
          <w:color w:val="000000" w:themeColor="text1"/>
          <w:szCs w:val="24"/>
          <w:lang w:eastAsia="cs-CZ"/>
        </w:rPr>
        <w:t>(5)</w:t>
      </w:r>
      <w:r w:rsidRPr="004C69E7">
        <w:rPr>
          <w:rFonts w:eastAsia="Times New Roman" w:cs="Times New Roman"/>
          <w:color w:val="000000" w:themeColor="text1"/>
          <w:szCs w:val="24"/>
          <w:lang w:eastAsia="cs-CZ"/>
        </w:rPr>
        <w:t xml:space="preserve"> Ke </w:t>
      </w:r>
      <w:r w:rsidRPr="00844ED0">
        <w:rPr>
          <w:rFonts w:eastAsia="Times New Roman" w:cs="Times New Roman"/>
          <w:szCs w:val="24"/>
          <w:lang w:eastAsia="cs-CZ"/>
        </w:rPr>
        <w:t>sloučení, splynutí a rozdělení školských právnických osob zřizovaných různými zřizovateli uvedenými v § 124 odst. 2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1C7026AF"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Calibri" w:cs="Times New Roman"/>
          <w:b/>
          <w:bCs/>
          <w:i/>
          <w:iCs/>
          <w:color w:val="00B050"/>
          <w:szCs w:val="24"/>
        </w:rPr>
      </w:pPr>
      <w:r w:rsidRPr="00D75393">
        <w:rPr>
          <w:rFonts w:eastAsia="Times New Roman" w:cs="Times New Roman"/>
          <w:b/>
          <w:bCs/>
          <w:i/>
          <w:iCs/>
          <w:color w:val="00B050"/>
          <w:szCs w:val="24"/>
          <w:lang w:eastAsia="cs-CZ"/>
        </w:rPr>
        <w:t>Znění účinné od 1. ledna 2026.</w:t>
      </w:r>
    </w:p>
    <w:p w14:paraId="1588D4D4" w14:textId="77777777" w:rsidR="00F6190D" w:rsidRDefault="00F6190D" w:rsidP="00F6190D">
      <w:pPr>
        <w:rPr>
          <w:rFonts w:cs="Times New Roman"/>
          <w:szCs w:val="24"/>
        </w:rPr>
      </w:pPr>
    </w:p>
    <w:p w14:paraId="3D5986E8" w14:textId="77777777" w:rsidR="00F6190D" w:rsidRPr="00F53F59" w:rsidRDefault="00F6190D" w:rsidP="00F6190D">
      <w:pPr>
        <w:rPr>
          <w:rFonts w:cs="Times New Roman"/>
          <w:szCs w:val="24"/>
        </w:rPr>
      </w:pPr>
    </w:p>
    <w:p w14:paraId="2E994D78"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128</w:t>
      </w:r>
    </w:p>
    <w:p w14:paraId="4A3DD09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Likvidace školské právnické osoby</w:t>
      </w:r>
    </w:p>
    <w:p w14:paraId="4078A63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F8E93D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F53F59">
        <w:rPr>
          <w:rFonts w:cs="Times New Roman"/>
          <w:strike/>
          <w:szCs w:val="24"/>
        </w:rPr>
        <w:t xml:space="preserve">(1) Při likvidaci školské právnické osoby se postupuje přiměřeně podle § 70 až </w:t>
      </w:r>
      <w:proofErr w:type="gramStart"/>
      <w:r w:rsidRPr="00F53F59">
        <w:rPr>
          <w:rFonts w:cs="Times New Roman"/>
          <w:strike/>
          <w:szCs w:val="24"/>
        </w:rPr>
        <w:t>75b</w:t>
      </w:r>
      <w:proofErr w:type="gramEnd"/>
      <w:r w:rsidRPr="00F53F59">
        <w:rPr>
          <w:rFonts w:cs="Times New Roman"/>
          <w:strike/>
          <w:szCs w:val="24"/>
        </w:rPr>
        <w:t xml:space="preserve"> obchodního zákoníku, nestanoví-li tento zákon jinak.</w:t>
      </w:r>
    </w:p>
    <w:p w14:paraId="4BCB11A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870E61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(2)</w:t>
      </w:r>
      <w:r w:rsidRPr="00F53F59">
        <w:rPr>
          <w:rFonts w:cs="Times New Roman"/>
          <w:b/>
          <w:bCs/>
          <w:szCs w:val="24"/>
        </w:rPr>
        <w:t>(1)</w:t>
      </w:r>
      <w:r w:rsidRPr="00F53F59">
        <w:rPr>
          <w:rFonts w:cs="Times New Roman"/>
          <w:szCs w:val="24"/>
        </w:rPr>
        <w:t xml:space="preserve"> Vstup školské právnické osoby do likvidace a údaje o likvidátorovi uvedené v § 154 odst. 1 písm. i) se zapisují do rejstříku školských právnických osob.</w:t>
      </w:r>
    </w:p>
    <w:p w14:paraId="2E3809E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6E18F7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(3)</w:t>
      </w:r>
      <w:r w:rsidRPr="00F53F59">
        <w:rPr>
          <w:rFonts w:cs="Times New Roman"/>
          <w:b/>
          <w:bCs/>
          <w:szCs w:val="24"/>
        </w:rPr>
        <w:t>(2)</w:t>
      </w:r>
      <w:r w:rsidRPr="00F53F59">
        <w:rPr>
          <w:rFonts w:cs="Times New Roman"/>
          <w:szCs w:val="24"/>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0649447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3D51F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t>(4)</w:t>
      </w:r>
      <w:r w:rsidRPr="00F53F59">
        <w:rPr>
          <w:rFonts w:cs="Times New Roman"/>
          <w:b/>
          <w:bCs/>
          <w:szCs w:val="24"/>
        </w:rPr>
        <w:t>(3)</w:t>
      </w:r>
      <w:r w:rsidRPr="00F53F59">
        <w:rPr>
          <w:rFonts w:cs="Times New Roman"/>
          <w:szCs w:val="24"/>
        </w:rPr>
        <w:t xml:space="preserve"> Zprávu o průběhu likvidace školské právnické osoby schvaluje její zřizovatel; v případě, že zřizovatel zanikl či zemřel bez právního nástupce, soud.</w:t>
      </w:r>
    </w:p>
    <w:p w14:paraId="622F759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1BE28B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trike/>
          <w:szCs w:val="24"/>
        </w:rPr>
        <w:lastRenderedPageBreak/>
        <w:t>(5)</w:t>
      </w:r>
      <w:r w:rsidRPr="00F53F59">
        <w:rPr>
          <w:rFonts w:cs="Times New Roman"/>
          <w:b/>
          <w:bCs/>
          <w:szCs w:val="24"/>
        </w:rPr>
        <w:t>(4)</w:t>
      </w:r>
      <w:r w:rsidRPr="00F53F59">
        <w:rPr>
          <w:rFonts w:cs="Times New Roman"/>
          <w:szCs w:val="24"/>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072C198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1DBC986"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D75393">
        <w:rPr>
          <w:rFonts w:cs="Times New Roman"/>
          <w:b/>
          <w:bCs/>
          <w:i/>
          <w:iCs/>
          <w:szCs w:val="24"/>
        </w:rPr>
        <w:t>Znění účinné od 1. září 2025 do 31. prosince 2025.</w:t>
      </w:r>
    </w:p>
    <w:p w14:paraId="27CEFB17" w14:textId="77777777" w:rsidR="00F6190D" w:rsidRPr="00F53F59" w:rsidRDefault="00F6190D" w:rsidP="00F6190D">
      <w:pPr>
        <w:rPr>
          <w:rFonts w:cs="Times New Roman"/>
          <w:szCs w:val="24"/>
        </w:rPr>
      </w:pPr>
    </w:p>
    <w:p w14:paraId="4A8359ED" w14:textId="77777777" w:rsidR="00F6190D" w:rsidRPr="00263816"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263816">
        <w:rPr>
          <w:rFonts w:eastAsia="Calibri" w:cs="Times New Roman"/>
          <w:szCs w:val="24"/>
        </w:rPr>
        <w:t>§ 128</w:t>
      </w:r>
    </w:p>
    <w:p w14:paraId="2C1DB842"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Likvidace školské právnické osoby</w:t>
      </w:r>
    </w:p>
    <w:p w14:paraId="0B3289AE"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CD8998D"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C8778B0"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 xml:space="preserve">(1) Vstup školské právnické osoby do likvidace a údaje o likvidátorovi uvedené v § 154 odst. 1 </w:t>
      </w:r>
      <w:r w:rsidRPr="004C69E7">
        <w:rPr>
          <w:rFonts w:eastAsia="Times New Roman" w:cs="Times New Roman"/>
          <w:strike/>
          <w:color w:val="000000" w:themeColor="text1"/>
          <w:szCs w:val="24"/>
          <w:lang w:eastAsia="cs-CZ"/>
        </w:rPr>
        <w:t>písm. i)</w:t>
      </w:r>
      <w:r w:rsidRPr="004C69E7">
        <w:rPr>
          <w:rFonts w:eastAsia="Times New Roman" w:cs="Times New Roman"/>
          <w:color w:val="000000" w:themeColor="text1"/>
          <w:szCs w:val="24"/>
          <w:lang w:eastAsia="cs-CZ"/>
        </w:rPr>
        <w:t xml:space="preserve"> </w:t>
      </w:r>
      <w:r w:rsidRPr="004C69E7">
        <w:rPr>
          <w:rFonts w:eastAsia="Times New Roman" w:cs="Times New Roman"/>
          <w:b/>
          <w:bCs/>
          <w:color w:val="000000" w:themeColor="text1"/>
          <w:szCs w:val="24"/>
          <w:lang w:eastAsia="cs-CZ"/>
        </w:rPr>
        <w:t>písm. k)</w:t>
      </w:r>
      <w:r w:rsidRPr="004C69E7">
        <w:rPr>
          <w:rFonts w:eastAsia="Times New Roman" w:cs="Times New Roman"/>
          <w:color w:val="000000" w:themeColor="text1"/>
          <w:szCs w:val="24"/>
          <w:lang w:eastAsia="cs-CZ"/>
        </w:rPr>
        <w:t xml:space="preserve"> </w:t>
      </w:r>
      <w:r w:rsidRPr="004C69E7">
        <w:rPr>
          <w:rFonts w:eastAsia="Calibri" w:cs="Times New Roman"/>
          <w:color w:val="000000" w:themeColor="text1"/>
          <w:szCs w:val="24"/>
        </w:rPr>
        <w:t xml:space="preserve">se </w:t>
      </w:r>
      <w:r w:rsidRPr="00263816">
        <w:rPr>
          <w:rFonts w:eastAsia="Calibri" w:cs="Times New Roman"/>
          <w:szCs w:val="24"/>
        </w:rPr>
        <w:t>zapisují do rejstříku školských právnických osob.</w:t>
      </w:r>
    </w:p>
    <w:p w14:paraId="442DAFD6"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7BF6B8D"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(2)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758DCCA6"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BF0E0A2"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(3) Zprávu o průběhu likvidace školské právnické osoby schvaluje její zřizovatel; v případě, že zřizovatel zanikl či zemřel bez právního nástupce, soud.</w:t>
      </w:r>
    </w:p>
    <w:p w14:paraId="42E68915" w14:textId="77777777" w:rsidR="00F6190D" w:rsidRPr="00263816"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125C97E"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263816">
        <w:rPr>
          <w:rFonts w:eastAsia="Calibri" w:cs="Times New Roman"/>
          <w:szCs w:val="24"/>
        </w:rPr>
        <w:t>(4)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41AF989A"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87E1DC5"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6948CF87" w14:textId="77777777" w:rsidR="00F6190D" w:rsidRDefault="00F6190D" w:rsidP="00F6190D">
      <w:pPr>
        <w:jc w:val="center"/>
        <w:rPr>
          <w:rFonts w:cs="Times New Roman"/>
          <w:szCs w:val="24"/>
        </w:rPr>
      </w:pPr>
    </w:p>
    <w:p w14:paraId="294E5A64" w14:textId="77777777" w:rsidR="00F6190D" w:rsidRDefault="00F6190D" w:rsidP="00F6190D">
      <w:pPr>
        <w:jc w:val="center"/>
        <w:rPr>
          <w:rFonts w:cs="Times New Roman"/>
          <w:szCs w:val="24"/>
        </w:rPr>
      </w:pPr>
    </w:p>
    <w:p w14:paraId="3DEE7AD5" w14:textId="77777777" w:rsidR="00F6190D" w:rsidRPr="00AE341E"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szCs w:val="24"/>
          <w:lang w:eastAsia="cs-CZ"/>
        </w:rPr>
      </w:pPr>
      <w:r w:rsidRPr="00AE341E">
        <w:rPr>
          <w:rFonts w:eastAsia="Times New Roman" w:cs="Times New Roman"/>
          <w:szCs w:val="24"/>
          <w:lang w:eastAsia="cs-CZ"/>
        </w:rPr>
        <w:t>§ 129</w:t>
      </w:r>
    </w:p>
    <w:p w14:paraId="00EB0251"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Působnost zřizovatele školské právnické osoby</w:t>
      </w:r>
    </w:p>
    <w:p w14:paraId="52C4951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(1) Zřizovatel školské právnické osoby</w:t>
      </w:r>
    </w:p>
    <w:p w14:paraId="5A98B85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a) vydává zřizovací listinu školské právnické osoby,</w:t>
      </w:r>
    </w:p>
    <w:p w14:paraId="2FE5129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b) rozhoduje o změnách zřizovací listiny školské právnické osoby,</w:t>
      </w:r>
    </w:p>
    <w:p w14:paraId="0206DFAF"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c) rozhoduje o sloučení, splynutí, rozdělení a zrušení školské právnické osoby,</w:t>
      </w:r>
    </w:p>
    <w:p w14:paraId="5CBFF239"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d) jmenuje a odvolává ředitele školské právnické osoby a stanoví jeho plat, popřípadě mzdu,</w:t>
      </w:r>
    </w:p>
    <w:p w14:paraId="4ABC50A5"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trike/>
          <w:color w:val="FF0000"/>
          <w:szCs w:val="24"/>
          <w:lang w:eastAsia="cs-CZ"/>
        </w:rPr>
      </w:pPr>
      <w:r w:rsidRPr="00AE341E">
        <w:rPr>
          <w:rFonts w:eastAsia="Times New Roman" w:cs="Times New Roman"/>
          <w:szCs w:val="24"/>
          <w:lang w:eastAsia="cs-CZ"/>
        </w:rPr>
        <w:t>e) jmenuje a odvolává třetinu školské rady, pokud se školská rada zřizuje</w:t>
      </w:r>
      <w:r w:rsidRPr="00AE341E">
        <w:rPr>
          <w:rFonts w:eastAsia="Times New Roman" w:cs="Times New Roman"/>
          <w:strike/>
          <w:color w:val="FF0000"/>
          <w:szCs w:val="24"/>
          <w:lang w:eastAsia="cs-CZ"/>
        </w:rPr>
        <w:t>.</w:t>
      </w:r>
      <w:r w:rsidRPr="00AE341E">
        <w:rPr>
          <w:rFonts w:eastAsia="Times New Roman" w:cs="Times New Roman"/>
          <w:b/>
          <w:bCs/>
          <w:color w:val="FF0000"/>
          <w:szCs w:val="24"/>
          <w:lang w:eastAsia="cs-CZ"/>
        </w:rPr>
        <w:t>,</w:t>
      </w:r>
    </w:p>
    <w:p w14:paraId="356EB5EA"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 xml:space="preserve">f) </w:t>
      </w:r>
      <w:bookmarkStart w:id="47" w:name="_Hlk185406002"/>
      <w:r w:rsidRPr="004C69E7">
        <w:rPr>
          <w:rFonts w:eastAsia="Times New Roman" w:cs="Times New Roman"/>
          <w:b/>
          <w:bCs/>
          <w:color w:val="000000" w:themeColor="text1"/>
          <w:szCs w:val="24"/>
          <w:lang w:eastAsia="cs-CZ"/>
        </w:rPr>
        <w:t>rozhoduje o zřízení organizačních jednotek.</w:t>
      </w:r>
      <w:bookmarkEnd w:id="47"/>
    </w:p>
    <w:p w14:paraId="7345A207"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lastRenderedPageBreak/>
        <w:t>(2) Zřizovatel školské právnické osoby, je-li jím ministerstvo, kraj, obec nebo svazek obcí, dále</w:t>
      </w:r>
    </w:p>
    <w:p w14:paraId="5165E672"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a) schvaluje rozpočet školské právnické osoby,</w:t>
      </w:r>
    </w:p>
    <w:p w14:paraId="4D467FA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b) schvaluje zlepšený výsledek hospodaření školské právnické osoby,</w:t>
      </w:r>
    </w:p>
    <w:p w14:paraId="249BF426"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AE341E">
        <w:rPr>
          <w:rFonts w:eastAsia="Times New Roman" w:cs="Times New Roman"/>
          <w:szCs w:val="24"/>
          <w:lang w:eastAsia="cs-CZ"/>
        </w:rPr>
        <w:t>c) schvaluje vytvoření dalších peněžních fondů školské právnické osoby neuvedených v § 137 odst. 2 a způsob hospodaření s nimi.</w:t>
      </w:r>
    </w:p>
    <w:p w14:paraId="0DF21E6A"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AE341E">
        <w:rPr>
          <w:rFonts w:eastAsia="Times New Roman" w:cs="Times New Roman"/>
          <w:szCs w:val="24"/>
          <w:lang w:eastAsia="cs-CZ"/>
        </w:rPr>
        <w:t xml:space="preserve">(3) Zřizovatel školské právnické osoby, je-li jím jiná právnická osoba nebo fyzická osoba podle § 124 odst. 2 písm. b)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w:t>
      </w:r>
      <w:r w:rsidRPr="00AE341E">
        <w:rPr>
          <w:rFonts w:eastAsia="Times New Roman" w:cs="Times New Roman"/>
          <w:szCs w:val="24"/>
          <w:lang w:eastAsia="cs-CZ"/>
        </w:rPr>
        <w:t>dále jmenuje a odvolává členy rady školské právnické osoby, popřípadě stanoví ve zřizovací listině jiný způsob jejich jmenování a odvolávání.</w:t>
      </w:r>
    </w:p>
    <w:p w14:paraId="1C857C5C"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 xml:space="preserve">(4) Zřizovatel školské právnické osoby, je-li jím jiná právnická osoba nebo fyzická </w:t>
      </w:r>
      <w:r w:rsidRPr="004C69E7">
        <w:rPr>
          <w:rFonts w:eastAsia="Times New Roman" w:cs="Times New Roman"/>
          <w:color w:val="000000" w:themeColor="text1"/>
          <w:szCs w:val="24"/>
          <w:lang w:eastAsia="cs-CZ"/>
        </w:rPr>
        <w:t xml:space="preserve">osoba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podle § 124 odst. 2 písm. b), může ve zřizovací listině delegovat své pravomoci uvedené v odstavci 1 písm. b), c) a d) na radu školské </w:t>
      </w:r>
      <w:r w:rsidRPr="00AE341E">
        <w:rPr>
          <w:rFonts w:eastAsia="Times New Roman" w:cs="Times New Roman"/>
          <w:szCs w:val="24"/>
          <w:lang w:eastAsia="cs-CZ"/>
        </w:rPr>
        <w:t>právnické osoby.</w:t>
      </w:r>
    </w:p>
    <w:p w14:paraId="4800A392"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AE341E">
        <w:rPr>
          <w:rFonts w:eastAsia="Times New Roman" w:cs="Times New Roman"/>
          <w:szCs w:val="24"/>
          <w:lang w:eastAsia="cs-CZ"/>
        </w:rPr>
        <w:t xml:space="preserve">(5) Zanikne-li či zemře-li zřizovatel školské právnické osoby, je-li jím jiná právnická osoba nebo fyzická osoba </w:t>
      </w:r>
      <w:r w:rsidRPr="004C69E7">
        <w:rPr>
          <w:rFonts w:eastAsia="Times New Roman" w:cs="Times New Roman"/>
          <w:b/>
          <w:bCs/>
          <w:color w:val="000000" w:themeColor="text1"/>
          <w:szCs w:val="24"/>
          <w:lang w:eastAsia="cs-CZ"/>
        </w:rPr>
        <w:t>nebo více zřizovatelů</w:t>
      </w:r>
      <w:r w:rsidRPr="004C69E7">
        <w:rPr>
          <w:rFonts w:eastAsia="Times New Roman" w:cs="Times New Roman"/>
          <w:color w:val="000000" w:themeColor="text1"/>
          <w:szCs w:val="24"/>
          <w:lang w:eastAsia="cs-CZ"/>
        </w:rPr>
        <w:t xml:space="preserve"> </w:t>
      </w:r>
      <w:r w:rsidRPr="00AE341E">
        <w:rPr>
          <w:rFonts w:eastAsia="Times New Roman" w:cs="Times New Roman"/>
          <w:szCs w:val="24"/>
          <w:lang w:eastAsia="cs-CZ"/>
        </w:rPr>
        <w:t xml:space="preserve">podle § 124 odst. 2 písm. b), bez právního nástupce, </w:t>
      </w:r>
      <w:r w:rsidRPr="004C69E7">
        <w:rPr>
          <w:rFonts w:eastAsia="Times New Roman" w:cs="Times New Roman"/>
          <w:color w:val="000000" w:themeColor="text1"/>
          <w:szCs w:val="24"/>
          <w:lang w:eastAsia="cs-CZ"/>
        </w:rPr>
        <w:t>přechází pravomoci zřizovatele uvedené v odstavci 1 na radu školské právnické osoby.</w:t>
      </w:r>
    </w:p>
    <w:p w14:paraId="5B90032F"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 xml:space="preserve">(6) </w:t>
      </w:r>
      <w:bookmarkStart w:id="48" w:name="_Hlk185406050"/>
      <w:r w:rsidRPr="004C69E7">
        <w:rPr>
          <w:rFonts w:eastAsia="Times New Roman" w:cs="Times New Roman"/>
          <w:b/>
          <w:bCs/>
          <w:color w:val="000000" w:themeColor="text1"/>
          <w:szCs w:val="24"/>
          <w:lang w:eastAsia="cs-CZ"/>
        </w:rPr>
        <w:t>Má-li školská právnická osoba více zřizovatelů, rozhodují o výkonu působnosti zřizovatele nadpoloviční většinou hlasů, přičemž každý zřizovatel má 1 hlas. Zřizovací listina může stanovit odlišný způsob rozhodování.</w:t>
      </w:r>
      <w:bookmarkEnd w:id="48"/>
    </w:p>
    <w:p w14:paraId="3ED71889" w14:textId="77777777" w:rsidR="00F6190D" w:rsidRPr="004C69E7"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color w:val="000000" w:themeColor="text1"/>
          <w:szCs w:val="24"/>
          <w:lang w:eastAsia="cs-CZ"/>
        </w:rPr>
      </w:pPr>
      <w:r w:rsidRPr="004C69E7">
        <w:rPr>
          <w:rFonts w:eastAsia="Times New Roman" w:cs="Times New Roman"/>
          <w:color w:val="000000" w:themeColor="text1"/>
          <w:szCs w:val="24"/>
          <w:lang w:eastAsia="cs-CZ"/>
        </w:rPr>
        <w:t>§ 130</w:t>
      </w:r>
    </w:p>
    <w:p w14:paraId="5CD52047"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Orgány školské právnické osoby</w:t>
      </w:r>
    </w:p>
    <w:p w14:paraId="77441BD5" w14:textId="77777777" w:rsidR="00F6190D" w:rsidRPr="00AE341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(1) Orgánem školské právnické osoby zřízené ministerstvem, krajem, obcí nebo svazkem obcí je ředitel.</w:t>
      </w:r>
    </w:p>
    <w:p w14:paraId="0AECA4A1"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E341E">
        <w:rPr>
          <w:rFonts w:eastAsia="Times New Roman" w:cs="Times New Roman"/>
          <w:szCs w:val="24"/>
          <w:lang w:eastAsia="cs-CZ"/>
        </w:rPr>
        <w:t>(2) Orgány školské právnické osoby</w:t>
      </w:r>
      <w:r w:rsidRPr="00AE341E">
        <w:rPr>
          <w:rFonts w:eastAsia="Times New Roman" w:cs="Times New Roman"/>
          <w:b/>
          <w:bCs/>
          <w:szCs w:val="24"/>
          <w:lang w:eastAsia="cs-CZ"/>
        </w:rPr>
        <w:t xml:space="preserve"> </w:t>
      </w:r>
      <w:r w:rsidRPr="00AE341E">
        <w:rPr>
          <w:rFonts w:eastAsia="Times New Roman" w:cs="Times New Roman"/>
          <w:szCs w:val="24"/>
          <w:lang w:eastAsia="cs-CZ"/>
        </w:rPr>
        <w:t>zřízené jinou právnickou osobou nebo fyzickou osobou podle § 124 odst. 2 písm. b</w:t>
      </w:r>
      <w:r w:rsidRPr="004C69E7">
        <w:rPr>
          <w:rFonts w:eastAsia="Times New Roman" w:cs="Times New Roman"/>
          <w:color w:val="000000" w:themeColor="text1"/>
          <w:szCs w:val="24"/>
          <w:lang w:eastAsia="cs-CZ"/>
        </w:rPr>
        <w:t>)</w:t>
      </w:r>
      <w:r w:rsidRPr="004C69E7">
        <w:rPr>
          <w:rFonts w:eastAsia="Times New Roman" w:cs="Times New Roman"/>
          <w:b/>
          <w:bCs/>
          <w:color w:val="000000" w:themeColor="text1"/>
          <w:szCs w:val="24"/>
          <w:lang w:eastAsia="cs-CZ"/>
        </w:rPr>
        <w:t xml:space="preserve">, nebo zřízené více zřizovateli </w:t>
      </w:r>
      <w:r w:rsidRPr="004C69E7">
        <w:rPr>
          <w:rFonts w:eastAsia="Times New Roman" w:cs="Times New Roman"/>
          <w:color w:val="000000" w:themeColor="text1"/>
          <w:szCs w:val="24"/>
          <w:lang w:eastAsia="cs-CZ"/>
        </w:rPr>
        <w:t xml:space="preserve">jsou </w:t>
      </w:r>
      <w:r w:rsidRPr="00AE341E">
        <w:rPr>
          <w:rFonts w:eastAsia="Times New Roman" w:cs="Times New Roman"/>
          <w:szCs w:val="24"/>
          <w:lang w:eastAsia="cs-CZ"/>
        </w:rPr>
        <w:t>ředitel a rada.</w:t>
      </w:r>
    </w:p>
    <w:p w14:paraId="33747DD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p>
    <w:p w14:paraId="170C9AA4"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75393">
        <w:rPr>
          <w:rFonts w:eastAsia="Times New Roman" w:cs="Times New Roman"/>
          <w:b/>
          <w:bCs/>
          <w:i/>
          <w:iCs/>
          <w:color w:val="00B050"/>
          <w:szCs w:val="24"/>
          <w:lang w:eastAsia="cs-CZ"/>
        </w:rPr>
        <w:t>Znění účinné od 1. ledna 2026.</w:t>
      </w:r>
    </w:p>
    <w:p w14:paraId="599550E1" w14:textId="77777777" w:rsidR="00F6190D" w:rsidRDefault="00F6190D" w:rsidP="00F6190D">
      <w:pPr>
        <w:jc w:val="center"/>
        <w:rPr>
          <w:rFonts w:cs="Times New Roman"/>
          <w:szCs w:val="24"/>
        </w:rPr>
      </w:pPr>
    </w:p>
    <w:p w14:paraId="01A80C79"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F53F59">
        <w:rPr>
          <w:rFonts w:eastAsia="Calibri" w:cs="Times New Roman"/>
          <w:szCs w:val="24"/>
        </w:rPr>
        <w:t>§ 131</w:t>
      </w:r>
    </w:p>
    <w:p w14:paraId="26F32B4A"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Ředitel</w:t>
      </w:r>
    </w:p>
    <w:p w14:paraId="59D08B9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088707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(1) Ředitel je statutárním orgánem školské právnické osoby. Ředitel rozhoduje ve věcech školské právnické osoby, pokud tento zákon nestanoví jinak.</w:t>
      </w:r>
    </w:p>
    <w:p w14:paraId="7D50765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2D8453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(2) Ředitele školské právnické osoby zřízené ministerstvem, krajem, obcí nebo svazkem obcí jmenuje a odvolává zřizovatel za podmínek a postupem stanoveným v § 166.</w:t>
      </w:r>
    </w:p>
    <w:p w14:paraId="0DE41A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2DCAA8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(3)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66870C8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5F8912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(4) Ředitel školské právnické osoby zřízené jinou právnickou osobou nebo fyzickou osobou podle § 124 odst. 2 písm. b) je ze své činnosti odpovědný radě.</w:t>
      </w:r>
    </w:p>
    <w:p w14:paraId="0BE65F0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FD8C77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lastRenderedPageBreak/>
        <w:t>(5) Ředitel školské právnické osoby zřízené jinou právnickou osobou nebo fyzickou osobou podle § 124 odst. 2 písm. b)</w:t>
      </w:r>
    </w:p>
    <w:p w14:paraId="5A6A03D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0222B7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a) předkládá radě návrh rozpočtu školské právnické osoby a jeho změn, návrh střednědobého výhledu jejího financování a návrh roční účetní závěrky,</w:t>
      </w:r>
    </w:p>
    <w:p w14:paraId="29EB593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4C96D2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b) předkládá radě návrh vnitřního mzdového předpisu a organizačního řádu školské právnické osoby,</w:t>
      </w:r>
    </w:p>
    <w:p w14:paraId="7E6DBF3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34DB4D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c) předkládá radě návrhy změn zřizovací listiny, po jejich projednání radou je předává zřizovateli,</w:t>
      </w:r>
    </w:p>
    <w:p w14:paraId="671E77F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16EC0D0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 xml:space="preserve">d) předkládá radě ke schválení návrhy právních </w:t>
      </w:r>
      <w:r w:rsidRPr="00F53F59">
        <w:rPr>
          <w:rFonts w:eastAsia="Calibri" w:cs="Times New Roman"/>
          <w:strike/>
          <w:szCs w:val="24"/>
        </w:rPr>
        <w:t>úkonů</w:t>
      </w:r>
      <w:r w:rsidRPr="00F53F59">
        <w:rPr>
          <w:rFonts w:eastAsia="Calibri" w:cs="Times New Roman"/>
          <w:szCs w:val="24"/>
        </w:rPr>
        <w:t xml:space="preserve"> </w:t>
      </w:r>
      <w:r w:rsidRPr="00F53F59">
        <w:rPr>
          <w:rFonts w:eastAsia="Calibri" w:cs="Times New Roman"/>
          <w:b/>
          <w:bCs/>
          <w:szCs w:val="24"/>
        </w:rPr>
        <w:t>jednání</w:t>
      </w:r>
      <w:r w:rsidRPr="00F53F59">
        <w:rPr>
          <w:rFonts w:eastAsia="Calibri" w:cs="Times New Roman"/>
          <w:szCs w:val="24"/>
        </w:rPr>
        <w:t>, k nimž se v souladu s § 132 odst. 2 vyžaduje předchozí souhlas rady,</w:t>
      </w:r>
    </w:p>
    <w:p w14:paraId="78BB988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FD789F3"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F53F59">
        <w:rPr>
          <w:rFonts w:eastAsia="Calibri" w:cs="Times New Roman"/>
          <w:szCs w:val="24"/>
        </w:rPr>
        <w:t>e) se účastní jednání rady s hlasem poradním.</w:t>
      </w:r>
    </w:p>
    <w:p w14:paraId="1AD40286"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5271A0F3"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75393">
        <w:rPr>
          <w:rFonts w:eastAsia="Calibri" w:cs="Times New Roman"/>
          <w:b/>
          <w:bCs/>
          <w:i/>
          <w:iCs/>
          <w:szCs w:val="24"/>
        </w:rPr>
        <w:t>Znění účinné od 1. září 2025 do 31. prosince 2025</w:t>
      </w:r>
      <w:r w:rsidRPr="00D75393">
        <w:rPr>
          <w:rFonts w:eastAsia="Calibri" w:cs="Times New Roman"/>
          <w:b/>
          <w:bCs/>
          <w:szCs w:val="24"/>
        </w:rPr>
        <w:t>.</w:t>
      </w:r>
    </w:p>
    <w:p w14:paraId="6C38750C" w14:textId="77777777" w:rsidR="00F6190D" w:rsidRPr="00F53F59" w:rsidRDefault="00F6190D" w:rsidP="00F6190D">
      <w:pPr>
        <w:rPr>
          <w:rFonts w:eastAsia="Calibri" w:cs="Times New Roman"/>
          <w:szCs w:val="24"/>
        </w:rPr>
      </w:pPr>
    </w:p>
    <w:p w14:paraId="4CEF4758" w14:textId="77777777" w:rsidR="00F6190D" w:rsidRDefault="00F6190D" w:rsidP="00F6190D">
      <w:pPr>
        <w:jc w:val="center"/>
        <w:rPr>
          <w:rFonts w:eastAsia="Calibri" w:cs="Times New Roman"/>
          <w:szCs w:val="24"/>
        </w:rPr>
      </w:pPr>
    </w:p>
    <w:p w14:paraId="1290C9B9" w14:textId="77777777" w:rsidR="00F6190D" w:rsidRPr="00B02410"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B02410">
        <w:rPr>
          <w:rFonts w:eastAsia="Calibri" w:cs="Times New Roman"/>
          <w:szCs w:val="24"/>
        </w:rPr>
        <w:t>§ 131</w:t>
      </w:r>
    </w:p>
    <w:p w14:paraId="57976E03"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Ředitel</w:t>
      </w:r>
    </w:p>
    <w:p w14:paraId="67643E9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BC1BDA3"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(1) Ředitel je statutárním orgánem školské právnické osoby. Ředitel rozhoduje ve věcech školské právnické osoby, pokud tento zákon nestanoví jinak.</w:t>
      </w:r>
    </w:p>
    <w:p w14:paraId="2294D216"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24C4E7D"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(2) Ředitele školské právnické osoby zřízené ministerstvem, krajem, obcí nebo svazkem obcí jmenuje a odvolává zřizovatel za podmínek a postupem stanoveným v § 166.</w:t>
      </w:r>
    </w:p>
    <w:p w14:paraId="046BE99B"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AED8AC5"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B02410">
        <w:rPr>
          <w:rFonts w:eastAsia="Calibri" w:cs="Times New Roman"/>
          <w:szCs w:val="24"/>
        </w:rPr>
        <w:t xml:space="preserve">(3) Ředitele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Calibri" w:cs="Times New Roman"/>
          <w:color w:val="000000" w:themeColor="text1"/>
          <w:szCs w:val="24"/>
        </w:rPr>
        <w:t xml:space="preserve">podle § 124 odst. </w:t>
      </w:r>
      <w:r w:rsidRPr="004C69E7">
        <w:rPr>
          <w:rFonts w:eastAsia="Times New Roman" w:cs="Times New Roman"/>
          <w:color w:val="000000" w:themeColor="text1"/>
          <w:szCs w:val="24"/>
          <w:lang w:eastAsia="cs-CZ"/>
        </w:rPr>
        <w:t>2</w:t>
      </w:r>
      <w:r w:rsidRPr="004C69E7">
        <w:rPr>
          <w:rFonts w:eastAsia="Calibri" w:cs="Times New Roman"/>
          <w:color w:val="000000" w:themeColor="text1"/>
          <w:szCs w:val="24"/>
        </w:rPr>
        <w:t xml:space="preserve"> písm. b) jmenuje a odvolává zřizovatel na návrh rady, v případě uvedeném v § 129 odst. 4 a 5 rada, a to za podmínek stanovených v § 166 odst. 1.</w:t>
      </w:r>
    </w:p>
    <w:p w14:paraId="45F16887"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p>
    <w:p w14:paraId="5943EF63"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4C69E7">
        <w:rPr>
          <w:rFonts w:eastAsia="Calibri" w:cs="Times New Roman"/>
          <w:color w:val="000000" w:themeColor="text1"/>
          <w:szCs w:val="24"/>
        </w:rPr>
        <w:t xml:space="preserve">(4) Ředitel školské právnické osoby zřízené jinou právnickou osobou nebo fyzickou osobou </w:t>
      </w:r>
      <w:r w:rsidRPr="004C69E7">
        <w:rPr>
          <w:rFonts w:eastAsia="Times New Roman" w:cs="Times New Roman"/>
          <w:b/>
          <w:bCs/>
          <w:color w:val="000000" w:themeColor="text1"/>
          <w:szCs w:val="24"/>
          <w:lang w:eastAsia="cs-CZ"/>
        </w:rPr>
        <w:t xml:space="preserve">nebo více zřizovateli </w:t>
      </w:r>
      <w:r w:rsidRPr="004C69E7">
        <w:rPr>
          <w:rFonts w:eastAsia="Calibri" w:cs="Times New Roman"/>
          <w:color w:val="000000" w:themeColor="text1"/>
          <w:szCs w:val="24"/>
        </w:rPr>
        <w:t xml:space="preserve">podle </w:t>
      </w:r>
      <w:r w:rsidRPr="00B02410">
        <w:rPr>
          <w:rFonts w:eastAsia="Calibri" w:cs="Times New Roman"/>
          <w:szCs w:val="24"/>
        </w:rPr>
        <w:t xml:space="preserve">§ 124 odst. </w:t>
      </w:r>
      <w:r w:rsidRPr="00B02410">
        <w:rPr>
          <w:rFonts w:eastAsia="Times New Roman" w:cs="Times New Roman"/>
          <w:szCs w:val="24"/>
          <w:lang w:eastAsia="cs-CZ"/>
        </w:rPr>
        <w:t>2</w:t>
      </w:r>
      <w:r w:rsidRPr="00B02410">
        <w:rPr>
          <w:rFonts w:eastAsia="Calibri" w:cs="Times New Roman"/>
          <w:szCs w:val="24"/>
        </w:rPr>
        <w:t xml:space="preserve"> písm. b) je ze své činnosti odpovědný radě.</w:t>
      </w:r>
    </w:p>
    <w:p w14:paraId="1E439BD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2BDFF51"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FF0000"/>
          <w:szCs w:val="24"/>
        </w:rPr>
      </w:pPr>
      <w:r w:rsidRPr="00B02410">
        <w:rPr>
          <w:rFonts w:eastAsia="Calibri" w:cs="Times New Roman"/>
          <w:szCs w:val="24"/>
        </w:rPr>
        <w:t xml:space="preserve">(5) Ředitel školské právnické osoby zřízené jinou právnickou osobou nebo fyzickou osobou podle § 124 </w:t>
      </w:r>
      <w:r w:rsidRPr="00B02410">
        <w:rPr>
          <w:rFonts w:eastAsia="Times New Roman" w:cs="Times New Roman"/>
          <w:szCs w:val="24"/>
          <w:lang w:eastAsia="cs-CZ"/>
        </w:rPr>
        <w:t xml:space="preserve">odst. 2 písm. </w:t>
      </w:r>
      <w:r w:rsidRPr="004C69E7">
        <w:rPr>
          <w:rFonts w:eastAsia="Times New Roman" w:cs="Times New Roman"/>
          <w:b/>
          <w:bCs/>
          <w:szCs w:val="24"/>
          <w:lang w:eastAsia="cs-CZ"/>
        </w:rPr>
        <w:t>b</w:t>
      </w:r>
      <w:r w:rsidRPr="00D85E28">
        <w:rPr>
          <w:rFonts w:eastAsia="Times New Roman" w:cs="Times New Roman"/>
          <w:b/>
          <w:bCs/>
          <w:color w:val="000000" w:themeColor="text1"/>
          <w:szCs w:val="24"/>
          <w:lang w:eastAsia="cs-CZ"/>
        </w:rPr>
        <w:t>) nebo více zřizovateli</w:t>
      </w:r>
    </w:p>
    <w:p w14:paraId="6DF87E18"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10A5D58"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a) předkládá radě návrh rozpočtu školské právnické osoby a jeho změn, návrh střednědobého výhledu jejího financování a návrh roční účetní závěrky,</w:t>
      </w:r>
    </w:p>
    <w:p w14:paraId="35ABF846"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1606049"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b) předkládá radě návrh vnitřního mzdového předpisu a organizačního řádu školské právnické osoby,</w:t>
      </w:r>
    </w:p>
    <w:p w14:paraId="095A959B"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732A20EA"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c) předkládá radě návrhy změn zřizovací listiny, po jejich projednání radou je předává zřizovateli,</w:t>
      </w:r>
    </w:p>
    <w:p w14:paraId="323DA765"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024BA73C"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lastRenderedPageBreak/>
        <w:t>d) předkládá radě ke schválení návrhy právních jednání, k nimž se v souladu s § 132 odst. 2 vyžaduje předchozí souhlas rady,</w:t>
      </w:r>
    </w:p>
    <w:p w14:paraId="2B5B5E99" w14:textId="77777777" w:rsidR="00F6190D" w:rsidRPr="00B02410"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6B48D718"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B02410">
        <w:rPr>
          <w:rFonts w:eastAsia="Calibri" w:cs="Times New Roman"/>
          <w:szCs w:val="24"/>
        </w:rPr>
        <w:t>e) se účastní jednání rady s hlasem poradním.</w:t>
      </w:r>
    </w:p>
    <w:p w14:paraId="64709772"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4E6EE7A0" w14:textId="77777777" w:rsidR="00F6190D" w:rsidRPr="00D75393" w:rsidRDefault="00F6190D" w:rsidP="00D75393">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FB8BE98" w14:textId="77777777" w:rsidR="00F6190D" w:rsidRDefault="00F6190D" w:rsidP="00F6190D">
      <w:pPr>
        <w:jc w:val="center"/>
        <w:rPr>
          <w:rFonts w:eastAsia="Calibri" w:cs="Times New Roman"/>
          <w:szCs w:val="24"/>
        </w:rPr>
      </w:pPr>
    </w:p>
    <w:p w14:paraId="3D747C0D" w14:textId="77777777" w:rsidR="00F6190D" w:rsidRDefault="00F6190D" w:rsidP="00F6190D">
      <w:pPr>
        <w:jc w:val="center"/>
        <w:rPr>
          <w:rFonts w:eastAsia="Calibri" w:cs="Times New Roman"/>
          <w:szCs w:val="24"/>
        </w:rPr>
      </w:pPr>
    </w:p>
    <w:p w14:paraId="63115D69"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F53F59">
        <w:rPr>
          <w:rFonts w:eastAsia="Calibri" w:cs="Times New Roman"/>
          <w:szCs w:val="24"/>
        </w:rPr>
        <w:t>§ 132</w:t>
      </w:r>
    </w:p>
    <w:p w14:paraId="2C396282"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b/>
          <w:bCs/>
          <w:szCs w:val="24"/>
        </w:rPr>
      </w:pPr>
      <w:r w:rsidRPr="00D85E28">
        <w:rPr>
          <w:rFonts w:eastAsia="Calibri" w:cs="Times New Roman"/>
          <w:b/>
          <w:bCs/>
          <w:szCs w:val="24"/>
        </w:rPr>
        <w:t>Rada</w:t>
      </w:r>
    </w:p>
    <w:p w14:paraId="3084D52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2F19D9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 Rada</w:t>
      </w:r>
    </w:p>
    <w:p w14:paraId="3A37B00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569C8D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dbá na zachovávání účelu, pro který byla školská právnická osoba zřízena, a na řádné hospodaření s jejím majetkem, včetně finančních prostředků,</w:t>
      </w:r>
    </w:p>
    <w:p w14:paraId="464B1CC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A9BC00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b) schvaluje jednání učiněné jménem školské právnické osoby před jejím vznikem,</w:t>
      </w:r>
    </w:p>
    <w:p w14:paraId="5421CBA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F8F28C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c) schvaluje školní vzdělávací programy škol a školských zařízení, jejichž činnost školská právnická osoba vykonává,</w:t>
      </w:r>
    </w:p>
    <w:p w14:paraId="221C22F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C768BA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schvaluje rozpočet školské právnické osoby a jeho změny, střednědobý výhled jejího financování a roční účetní závěrku,</w:t>
      </w:r>
    </w:p>
    <w:p w14:paraId="5AD7DC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63711D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schvaluje jednací řád rady, vnitřní mzdový předpis a organizační řád školské právnické osoby,</w:t>
      </w:r>
    </w:p>
    <w:p w14:paraId="29B3E4F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56356E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f) projednává návrhy změn zřizovací listiny,</w:t>
      </w:r>
    </w:p>
    <w:p w14:paraId="7F09DC3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5142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g) navrhuje zřizovateli sloučení, splynutí nebo rozdělení školské právnické osoby a vyjadřuje se k záměru zřizovatele na sloučení, splynutí, rozdělení nebo zrušení školské právnické osoby,</w:t>
      </w:r>
    </w:p>
    <w:p w14:paraId="207CAE2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A32F04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h) rozhoduje o předmětu, podmínkách a rozsahu doplňkové činnosti školské právnické osoby,</w:t>
      </w:r>
    </w:p>
    <w:p w14:paraId="3F38BE4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EE814C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i) schvaluje vytvoření dalších peněžních fondů školské právnické osoby neuvedených v § 137 odst. 2 a způsob hospodaření s nimi,</w:t>
      </w:r>
    </w:p>
    <w:p w14:paraId="28734EC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AA2BCD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j) schvaluje příděly ze zlepšeného výsledku hospodaření do peněžních fondů školské právnické osoby.</w:t>
      </w:r>
    </w:p>
    <w:p w14:paraId="0033E1B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1681B1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(2) Rada dále vydává předchozí souhlas k právním </w:t>
      </w:r>
      <w:r w:rsidRPr="00F53F59">
        <w:rPr>
          <w:rFonts w:eastAsia="Calibri" w:cs="Times New Roman"/>
          <w:strike/>
          <w:szCs w:val="24"/>
        </w:rPr>
        <w:t>úkonům</w:t>
      </w:r>
      <w:r w:rsidRPr="00F53F59">
        <w:rPr>
          <w:rFonts w:eastAsia="Calibri" w:cs="Times New Roman"/>
          <w:b/>
          <w:bCs/>
          <w:szCs w:val="24"/>
        </w:rPr>
        <w:t xml:space="preserve"> jednáním</w:t>
      </w:r>
      <w:r w:rsidRPr="00F53F59">
        <w:rPr>
          <w:rFonts w:eastAsia="Calibri" w:cs="Times New Roman"/>
          <w:szCs w:val="24"/>
        </w:rPr>
        <w:t>, kterými školská právnická osoba hodlá</w:t>
      </w:r>
    </w:p>
    <w:p w14:paraId="71E48F8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864446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nabýt nebo převést vlastnické právo k nemovitostem,</w:t>
      </w:r>
    </w:p>
    <w:p w14:paraId="69A0189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DDBA95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b) nabýt nebo převést vlastnické právo k movitým věcem, jejichž cena je vyšší než </w:t>
      </w:r>
      <w:proofErr w:type="spellStart"/>
      <w:r w:rsidRPr="00F53F59">
        <w:rPr>
          <w:rFonts w:eastAsia="Calibri" w:cs="Times New Roman"/>
          <w:szCs w:val="24"/>
        </w:rPr>
        <w:t>dvacetipětinásobek</w:t>
      </w:r>
      <w:proofErr w:type="spellEnd"/>
      <w:r w:rsidRPr="00F53F59">
        <w:rPr>
          <w:rFonts w:eastAsia="Calibri" w:cs="Times New Roman"/>
          <w:szCs w:val="24"/>
        </w:rPr>
        <w:t xml:space="preserve"> částky, od níž jsou věci považovány podle zvláštního právního předpisu</w:t>
      </w:r>
      <w:r w:rsidRPr="00F53F59">
        <w:rPr>
          <w:rFonts w:eastAsia="Calibri" w:cs="Times New Roman"/>
          <w:szCs w:val="24"/>
          <w:vertAlign w:val="superscript"/>
        </w:rPr>
        <w:t>29)</w:t>
      </w:r>
      <w:r w:rsidRPr="00F53F59">
        <w:rPr>
          <w:rFonts w:eastAsia="Calibri" w:cs="Times New Roman"/>
          <w:szCs w:val="24"/>
        </w:rPr>
        <w:t xml:space="preserve"> za hmotný majetek,</w:t>
      </w:r>
    </w:p>
    <w:p w14:paraId="2EFCB56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FC7930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lastRenderedPageBreak/>
        <w:t>c) bezúplatně převést vlastnické právo k movitým věcem,</w:t>
      </w:r>
    </w:p>
    <w:p w14:paraId="1661056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3193CA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zatěžovat majetek, zejména zřídit věcné břemeno nebo předkupní právo,</w:t>
      </w:r>
    </w:p>
    <w:p w14:paraId="1A388C4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66AC08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založit jinou právnickou osobu nebo nabýt účast v již existující právnické osobě, pokud to není tímto zákonem vyloučeno,</w:t>
      </w:r>
    </w:p>
    <w:p w14:paraId="48681BF5"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D0572F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f) provést peněžitý nebo nepeněžitý vklad do právnické osoby založené touto školskou právnickou osobou nebo do jiné právnické osoby, pokud to není tímto zákonem vyloučeno.</w:t>
      </w:r>
    </w:p>
    <w:p w14:paraId="3517B22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91ABF9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(3) Rada právní </w:t>
      </w:r>
      <w:r w:rsidRPr="00F53F59">
        <w:rPr>
          <w:rFonts w:eastAsia="Calibri" w:cs="Times New Roman"/>
          <w:strike/>
          <w:szCs w:val="24"/>
        </w:rPr>
        <w:t>úkon uvedený</w:t>
      </w:r>
      <w:r w:rsidRPr="00CE6C7A">
        <w:rPr>
          <w:rFonts w:eastAsia="Calibri" w:cs="Times New Roman"/>
          <w:strike/>
          <w:szCs w:val="24"/>
        </w:rPr>
        <w:t xml:space="preserve"> v odstavci 2</w:t>
      </w:r>
      <w:r w:rsidRPr="00F53F59">
        <w:rPr>
          <w:rFonts w:eastAsia="Calibri" w:cs="Times New Roman"/>
          <w:szCs w:val="24"/>
        </w:rPr>
        <w:t xml:space="preserve"> </w:t>
      </w:r>
      <w:r>
        <w:rPr>
          <w:rFonts w:eastAsia="Calibri" w:cs="Times New Roman"/>
          <w:b/>
          <w:bCs/>
          <w:szCs w:val="24"/>
        </w:rPr>
        <w:t xml:space="preserve">jednání podle odstavce 2 </w:t>
      </w:r>
      <w:r w:rsidRPr="00F53F59">
        <w:rPr>
          <w:rFonts w:eastAsia="Calibri" w:cs="Times New Roman"/>
          <w:szCs w:val="24"/>
        </w:rPr>
        <w:t xml:space="preserve">neschválí, jestliže je v rozporu s požadavkem řádného využívání majetku školské právnické osoby nebo jestliže by jím byl ohrožen řádný výkon hlavní činnosti školské právnické osoby. Právní </w:t>
      </w:r>
      <w:r w:rsidRPr="00F53F59">
        <w:rPr>
          <w:rFonts w:eastAsia="Calibri" w:cs="Times New Roman"/>
          <w:strike/>
          <w:szCs w:val="24"/>
        </w:rPr>
        <w:t>úkon uvedený</w:t>
      </w:r>
      <w:r w:rsidRPr="00280551">
        <w:rPr>
          <w:rFonts w:eastAsia="Calibri" w:cs="Times New Roman"/>
          <w:strike/>
          <w:szCs w:val="24"/>
        </w:rPr>
        <w:t xml:space="preserve"> v odstavci 2 </w:t>
      </w:r>
      <w:r w:rsidRPr="00F53F59">
        <w:rPr>
          <w:rFonts w:eastAsia="Calibri" w:cs="Times New Roman"/>
          <w:b/>
          <w:bCs/>
          <w:szCs w:val="24"/>
        </w:rPr>
        <w:t xml:space="preserve">jednání </w:t>
      </w:r>
      <w:r>
        <w:rPr>
          <w:rFonts w:eastAsia="Calibri" w:cs="Times New Roman"/>
          <w:b/>
          <w:bCs/>
          <w:szCs w:val="24"/>
        </w:rPr>
        <w:t>podle odstavce 2</w:t>
      </w:r>
      <w:r w:rsidRPr="00F53F59">
        <w:rPr>
          <w:rFonts w:eastAsia="Calibri" w:cs="Times New Roman"/>
          <w:b/>
          <w:bCs/>
          <w:szCs w:val="24"/>
        </w:rPr>
        <w:t xml:space="preserve"> </w:t>
      </w:r>
      <w:r w:rsidRPr="00F53F59">
        <w:rPr>
          <w:rFonts w:eastAsia="Calibri" w:cs="Times New Roman"/>
          <w:szCs w:val="24"/>
        </w:rPr>
        <w:t xml:space="preserve">je bez předchozího souhlasu rady </w:t>
      </w:r>
      <w:r w:rsidRPr="00F53F59">
        <w:rPr>
          <w:rFonts w:eastAsia="Calibri" w:cs="Times New Roman"/>
          <w:strike/>
          <w:szCs w:val="24"/>
        </w:rPr>
        <w:t>neplatný</w:t>
      </w:r>
      <w:r w:rsidRPr="00F53F59">
        <w:rPr>
          <w:rFonts w:eastAsia="Calibri" w:cs="Times New Roman"/>
          <w:szCs w:val="24"/>
        </w:rPr>
        <w:t xml:space="preserve"> </w:t>
      </w:r>
      <w:r w:rsidRPr="00F53F59">
        <w:rPr>
          <w:rFonts w:eastAsia="Calibri" w:cs="Times New Roman"/>
          <w:b/>
          <w:bCs/>
          <w:szCs w:val="24"/>
        </w:rPr>
        <w:t>neplatné</w:t>
      </w:r>
      <w:r w:rsidRPr="00F53F59">
        <w:rPr>
          <w:rFonts w:eastAsia="Calibri" w:cs="Times New Roman"/>
          <w:szCs w:val="24"/>
        </w:rPr>
        <w:t>.</w:t>
      </w:r>
    </w:p>
    <w:p w14:paraId="4234BE86"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C7DFD2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(4) Rada má nejméně 3 a nejvýše 15 členů. Počet členů rady stanoví zřizovatel ve zřizovací listině školské právnické osoby.</w:t>
      </w:r>
    </w:p>
    <w:p w14:paraId="0864F51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41C4BC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(5)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6C94D16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4319B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 xml:space="preserve">(6) Členem rady může být jen fyzická osoba, která je plně </w:t>
      </w:r>
      <w:r w:rsidRPr="00F53F59">
        <w:rPr>
          <w:rFonts w:eastAsia="Calibri" w:cs="Times New Roman"/>
          <w:strike/>
          <w:szCs w:val="24"/>
        </w:rPr>
        <w:t>způsobilá k právním úkonům</w:t>
      </w:r>
      <w:r w:rsidRPr="00F53F59">
        <w:rPr>
          <w:rFonts w:eastAsia="Calibri" w:cs="Times New Roman"/>
          <w:szCs w:val="24"/>
        </w:rPr>
        <w:t xml:space="preserve"> </w:t>
      </w:r>
      <w:r w:rsidRPr="00F53F59">
        <w:rPr>
          <w:rFonts w:eastAsia="Calibri" w:cs="Times New Roman"/>
          <w:b/>
          <w:bCs/>
          <w:szCs w:val="24"/>
        </w:rPr>
        <w:t>svéprávná</w:t>
      </w:r>
      <w:r w:rsidRPr="00F53F59">
        <w:rPr>
          <w:rFonts w:eastAsia="Calibri" w:cs="Times New Roman"/>
          <w:szCs w:val="24"/>
        </w:rPr>
        <w:t>, nebyla pravomocně odsouzena pro úmyslný trestný čin a není v základním pracovněprávním ani jiném obdobném vztahu ke školské právnické osobě.</w:t>
      </w:r>
    </w:p>
    <w:p w14:paraId="1E2B5EA8"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0DB023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(7) Funkční období člena rady je 5 let.</w:t>
      </w:r>
    </w:p>
    <w:p w14:paraId="6CF1A244"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CEB0F2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(8) Členství v radě zaniká</w:t>
      </w:r>
    </w:p>
    <w:p w14:paraId="30B21C1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BEDA4E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a) uplynutím funkčního období,</w:t>
      </w:r>
    </w:p>
    <w:p w14:paraId="26DB40DA"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53C15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b) odstoupením,</w:t>
      </w:r>
    </w:p>
    <w:p w14:paraId="5C2DE24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74EA14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c) pozbytím předpokladů pro členství v radě podle odstavce 6,</w:t>
      </w:r>
    </w:p>
    <w:p w14:paraId="4E8EC2D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5D590F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d) odvoláním, nebo</w:t>
      </w:r>
    </w:p>
    <w:p w14:paraId="7D272BE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2CCCE8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e) úmrtím.</w:t>
      </w:r>
    </w:p>
    <w:p w14:paraId="661D04E9"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2524AF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(9) Člen rady může být z funkce odvolán v případě, že po dobu delší než 6 měsíců nemůže vykonávat funkci člena rady nebo se opakovaně nedostavil na jednání rady.</w:t>
      </w:r>
    </w:p>
    <w:p w14:paraId="2A13BEC7"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28A9D3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(10) Členové rady volí ze svého středu předsedu, který svolává a řídí jednání rady.</w:t>
      </w:r>
    </w:p>
    <w:p w14:paraId="2ABEAF1C"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050945E"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(11) Členové rady mohou ze svého středu zvolit místopředsedu, který zastupuje předsedu v době jeho nepřítomnosti.</w:t>
      </w:r>
    </w:p>
    <w:p w14:paraId="5E58DA2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1B4E0C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lastRenderedPageBreak/>
        <w:t>(12) Při rozhodování je hlasovací právo členů rady rovné. Nestanoví-li zřizovací listina jinak, je rada usnášeníschopná, je-li přítomna nadpoloviční většina jejích členů, a k rozhodnutí je třeba souhlasu většiny přítomných členů.</w:t>
      </w:r>
    </w:p>
    <w:p w14:paraId="631F31DD"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EC8DEC0"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(13)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3B16421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5FF1699B"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(14) Ostatní náležitosti činnosti rady stanoví jednací řád rady.</w:t>
      </w:r>
    </w:p>
    <w:p w14:paraId="4B6D3A9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86CD605"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F53F59">
        <w:rPr>
          <w:rFonts w:eastAsia="Calibri" w:cs="Times New Roman"/>
          <w:szCs w:val="24"/>
        </w:rPr>
        <w:t>(15) Členům rady může být za výkon funkce poskytnuta odměna ze zlepšeného výsledku hospodaření školské právnické osoby; výši odměny stanoví zřizovatel.</w:t>
      </w:r>
    </w:p>
    <w:p w14:paraId="425B55A2"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4F0FD32" w14:textId="77777777" w:rsidR="00F6190D" w:rsidRPr="00D75393" w:rsidRDefault="00F6190D" w:rsidP="00D75393">
      <w:pPr>
        <w:pBdr>
          <w:top w:val="single" w:sz="4" w:space="1" w:color="auto"/>
          <w:left w:val="single" w:sz="4" w:space="1" w:color="auto"/>
          <w:bottom w:val="single" w:sz="4" w:space="1" w:color="auto"/>
          <w:right w:val="single" w:sz="4" w:space="1" w:color="auto"/>
        </w:pBdr>
        <w:jc w:val="center"/>
        <w:rPr>
          <w:rFonts w:eastAsia="Calibri" w:cs="Times New Roman"/>
          <w:b/>
          <w:bCs/>
          <w:i/>
          <w:iCs/>
          <w:szCs w:val="24"/>
        </w:rPr>
      </w:pPr>
      <w:r w:rsidRPr="00D75393">
        <w:rPr>
          <w:rFonts w:eastAsia="Calibri" w:cs="Times New Roman"/>
          <w:b/>
          <w:bCs/>
          <w:i/>
          <w:iCs/>
          <w:szCs w:val="24"/>
        </w:rPr>
        <w:t>Znění účinné od 1. září 2025 do 31. prosince 2025.</w:t>
      </w:r>
    </w:p>
    <w:p w14:paraId="6C2E3CBB" w14:textId="77777777" w:rsidR="00F6190D" w:rsidRPr="00F53F59" w:rsidRDefault="00F6190D" w:rsidP="00F6190D">
      <w:pPr>
        <w:jc w:val="center"/>
        <w:rPr>
          <w:rFonts w:cs="Times New Roman"/>
          <w:szCs w:val="24"/>
        </w:rPr>
      </w:pPr>
    </w:p>
    <w:p w14:paraId="44DCBC68" w14:textId="77777777" w:rsidR="00F6190D" w:rsidRPr="00BF4094"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szCs w:val="24"/>
        </w:rPr>
      </w:pPr>
      <w:r w:rsidRPr="00BF4094">
        <w:rPr>
          <w:rFonts w:eastAsia="Calibri" w:cs="Times New Roman"/>
          <w:szCs w:val="24"/>
        </w:rPr>
        <w:t>§ 132</w:t>
      </w:r>
    </w:p>
    <w:p w14:paraId="6334BFF7"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Calibri" w:cs="Times New Roman"/>
          <w:b/>
          <w:bCs/>
          <w:szCs w:val="24"/>
        </w:rPr>
      </w:pPr>
      <w:r w:rsidRPr="00D85E28">
        <w:rPr>
          <w:rFonts w:eastAsia="Calibri" w:cs="Times New Roman"/>
          <w:b/>
          <w:bCs/>
          <w:szCs w:val="24"/>
        </w:rPr>
        <w:t>Rada</w:t>
      </w:r>
    </w:p>
    <w:p w14:paraId="79B54CE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B553D5F"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(1) Rada</w:t>
      </w:r>
    </w:p>
    <w:p w14:paraId="5020498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1B21FC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a) dbá na zachovávání účelu, pro který byla školská právnická osoba zřízena, a na řádné hospodaření s jejím majetkem, včetně finančních prostředků,</w:t>
      </w:r>
    </w:p>
    <w:p w14:paraId="2979FDA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80563F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b) schvaluje jednání učiněné jménem školské právnické osoby před jejím vznikem,</w:t>
      </w:r>
    </w:p>
    <w:p w14:paraId="11D7BE5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CAEB6E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c) schvaluje školní vzdělávací programy škol a školských zařízení, jejichž činnost školská právnická osoba vykonává,</w:t>
      </w:r>
    </w:p>
    <w:p w14:paraId="75AB697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4BFA3194"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schvaluje rozpočet školské právnické osoby a jeho změny, střednědobý výhled jejího financování a roční účetní závěrku,</w:t>
      </w:r>
    </w:p>
    <w:p w14:paraId="584CE6E3"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942706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schvaluje jednací řád rady, vnitřní mzdový předpis a organizační řád školské právnické osoby,</w:t>
      </w:r>
    </w:p>
    <w:p w14:paraId="24DFD6E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A43EC1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f) projednává návrhy změn zřizovací listiny,</w:t>
      </w:r>
    </w:p>
    <w:p w14:paraId="5AC5844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67061AC"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g) navrhuje zřizovateli sloučení, splynutí nebo rozdělení školské právnické osoby a vyjadřuje se k záměru zřizovatele na sloučení, splynutí, rozdělení nebo zrušení školské právnické osoby,</w:t>
      </w:r>
    </w:p>
    <w:p w14:paraId="005FE113"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94A445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h) rozhoduje o předmětu, podmínkách a rozsahu doplňkové činnosti školské právnické osoby,</w:t>
      </w:r>
    </w:p>
    <w:p w14:paraId="312D4894"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1461ED2"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i) schvaluje vytvoření dalších peněžních fondů školské právnické osoby neuvedených v § 137 odst. 2 a způsob hospodaření s nimi,</w:t>
      </w:r>
    </w:p>
    <w:p w14:paraId="6A193BF2"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51DB51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j) schvaluje příděly ze zlepšeného výsledku hospodaření do peněžních fondů školské právnické osoby.</w:t>
      </w:r>
    </w:p>
    <w:p w14:paraId="3FB8143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3EC1697"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lastRenderedPageBreak/>
        <w:t>(2) Rada dále vydává předchozí souhlas k právním jednáním, kterými školská právnická osoba hodlá</w:t>
      </w:r>
    </w:p>
    <w:p w14:paraId="632B507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FBA7BC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a) nabýt nebo převést vlastnické právo k nemovitostem,</w:t>
      </w:r>
    </w:p>
    <w:p w14:paraId="002B9B5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23F36A31"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 xml:space="preserve">b) nabýt nebo převést vlastnické právo k movitým věcem, jejichž cena je vyšší než </w:t>
      </w:r>
      <w:proofErr w:type="spellStart"/>
      <w:r w:rsidRPr="00BF4094">
        <w:rPr>
          <w:rFonts w:eastAsia="Calibri" w:cs="Times New Roman"/>
          <w:szCs w:val="24"/>
        </w:rPr>
        <w:t>dvacetipětinásobek</w:t>
      </w:r>
      <w:proofErr w:type="spellEnd"/>
      <w:r w:rsidRPr="00BF4094">
        <w:rPr>
          <w:rFonts w:eastAsia="Calibri" w:cs="Times New Roman"/>
          <w:szCs w:val="24"/>
        </w:rPr>
        <w:t xml:space="preserve"> částky, od níž jsou věci považovány podle zvláštního právního předpisu</w:t>
      </w:r>
      <w:r w:rsidRPr="00BF4094">
        <w:rPr>
          <w:rFonts w:eastAsia="Calibri" w:cs="Times New Roman"/>
          <w:szCs w:val="24"/>
          <w:vertAlign w:val="superscript"/>
        </w:rPr>
        <w:t>29)</w:t>
      </w:r>
      <w:r w:rsidRPr="00BF4094">
        <w:rPr>
          <w:rFonts w:eastAsia="Calibri" w:cs="Times New Roman"/>
          <w:szCs w:val="24"/>
        </w:rPr>
        <w:t xml:space="preserve"> za hmotný majetek,</w:t>
      </w:r>
    </w:p>
    <w:p w14:paraId="4C3DB0D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5B71F6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c) bezúplatně převést vlastnické právo k movitým věcem,</w:t>
      </w:r>
    </w:p>
    <w:p w14:paraId="0D3D45DC"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2ADB150"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zatěžovat majetek, zejména zřídit věcné břemeno nebo předkupní právo,</w:t>
      </w:r>
    </w:p>
    <w:p w14:paraId="5C77F9DE"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01B98F2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založit jinou právnickou osobu nebo nabýt účast v již existující právnické osobě, pokud to není tímto zákonem vyloučeno,</w:t>
      </w:r>
    </w:p>
    <w:p w14:paraId="46B55296"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352E1DA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f) provést peněžitý nebo nepeněžitý vklad do právnické osoby založené touto školskou právnickou osobou nebo do jiné právnické osoby, pokud to není tímto zákonem vyloučeno.</w:t>
      </w:r>
    </w:p>
    <w:p w14:paraId="4534ACB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0D2DDE5" w14:textId="77777777" w:rsidR="00F6190D" w:rsidRPr="004C69E7"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bCs/>
          <w:color w:val="000000" w:themeColor="text1"/>
          <w:szCs w:val="24"/>
          <w:lang w:eastAsia="cs-CZ"/>
        </w:rPr>
      </w:pPr>
      <w:r w:rsidRPr="004C69E7">
        <w:rPr>
          <w:rFonts w:eastAsia="Times New Roman" w:cs="Times New Roman"/>
          <w:b/>
          <w:bCs/>
          <w:color w:val="000000" w:themeColor="text1"/>
          <w:szCs w:val="24"/>
          <w:lang w:eastAsia="cs-CZ"/>
        </w:rPr>
        <w:t>(3) Na radu školské právnické osoby, která je zřízena více zřizovateli podle § 124 odst. 2 písm. a), se odstavec 1 písm. d) a i) nepoužijí; rada projednává návrh rozpočtu školské právnické osoby a jeho změny, střednědobý výhled jejího financování a roční účetní závěrku a návrh na vytvoření dalších peněžních fondů školské právnické osoby neuvedených v § 137 odst. 2 a způsob hospodaření s nimi.</w:t>
      </w:r>
    </w:p>
    <w:p w14:paraId="049765DF"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(3)</w:t>
      </w:r>
      <w:r w:rsidRPr="004C69E7">
        <w:rPr>
          <w:rFonts w:eastAsia="Times New Roman" w:cs="Times New Roman"/>
          <w:b/>
          <w:bCs/>
          <w:color w:val="000000" w:themeColor="text1"/>
          <w:szCs w:val="24"/>
          <w:lang w:eastAsia="cs-CZ"/>
        </w:rPr>
        <w:t>(4)</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 xml:space="preserve">Rada </w:t>
      </w:r>
      <w:r w:rsidRPr="00BF4094">
        <w:rPr>
          <w:rFonts w:eastAsia="Calibri" w:cs="Times New Roman"/>
          <w:szCs w:val="24"/>
        </w:rPr>
        <w:t xml:space="preserve">právní jednání podle odstavce </w:t>
      </w:r>
      <w:r w:rsidRPr="004C69E7">
        <w:rPr>
          <w:rFonts w:eastAsia="Calibri" w:cs="Times New Roman"/>
          <w:color w:val="000000" w:themeColor="text1"/>
          <w:szCs w:val="24"/>
        </w:rPr>
        <w:t>2</w:t>
      </w:r>
      <w:r w:rsidRPr="004C69E7">
        <w:rPr>
          <w:rFonts w:eastAsia="Calibri" w:cs="Times New Roman"/>
          <w:b/>
          <w:bCs/>
          <w:color w:val="000000" w:themeColor="text1"/>
          <w:szCs w:val="24"/>
        </w:rPr>
        <w:t xml:space="preserve"> </w:t>
      </w:r>
      <w:r w:rsidRPr="004C69E7">
        <w:rPr>
          <w:rFonts w:eastAsia="Times New Roman" w:cs="Times New Roman"/>
          <w:b/>
          <w:bCs/>
          <w:color w:val="000000" w:themeColor="text1"/>
          <w:szCs w:val="24"/>
          <w:lang w:eastAsia="cs-CZ"/>
        </w:rPr>
        <w:t xml:space="preserve">a 3 </w:t>
      </w:r>
      <w:r w:rsidRPr="004C69E7">
        <w:rPr>
          <w:rFonts w:eastAsia="Calibri" w:cs="Times New Roman"/>
          <w:color w:val="000000" w:themeColor="text1"/>
          <w:szCs w:val="24"/>
        </w:rPr>
        <w:t>neschválí</w:t>
      </w:r>
      <w:r w:rsidRPr="00BF4094">
        <w:rPr>
          <w:rFonts w:eastAsia="Calibri" w:cs="Times New Roman"/>
          <w:szCs w:val="24"/>
        </w:rPr>
        <w:t xml:space="preserve">, jestliže je v rozporu s požadavkem řádného využívání majetku školské právnické osoby nebo jestliže by jím byl ohrožen řádný výkon hlavní činnosti školské právnické osoby. Právní jednání </w:t>
      </w:r>
      <w:r>
        <w:rPr>
          <w:rFonts w:eastAsia="Calibri" w:cs="Times New Roman"/>
          <w:szCs w:val="24"/>
        </w:rPr>
        <w:t>podle</w:t>
      </w:r>
      <w:r w:rsidRPr="00BF4094">
        <w:rPr>
          <w:rFonts w:eastAsia="Calibri" w:cs="Times New Roman"/>
          <w:szCs w:val="24"/>
        </w:rPr>
        <w:t xml:space="preserve"> </w:t>
      </w:r>
      <w:r w:rsidRPr="004C69E7">
        <w:rPr>
          <w:rFonts w:eastAsia="Calibri" w:cs="Times New Roman"/>
          <w:color w:val="000000" w:themeColor="text1"/>
          <w:szCs w:val="24"/>
        </w:rPr>
        <w:t xml:space="preserve">odstavce 2 </w:t>
      </w:r>
      <w:r w:rsidRPr="004C69E7">
        <w:rPr>
          <w:rFonts w:eastAsia="Times New Roman" w:cs="Times New Roman"/>
          <w:b/>
          <w:bCs/>
          <w:color w:val="000000" w:themeColor="text1"/>
          <w:szCs w:val="24"/>
          <w:lang w:eastAsia="cs-CZ"/>
        </w:rPr>
        <w:t>a 3</w:t>
      </w:r>
      <w:r w:rsidRPr="00BF4094">
        <w:rPr>
          <w:rFonts w:eastAsia="Times New Roman" w:cs="Times New Roman"/>
          <w:b/>
          <w:bCs/>
          <w:color w:val="FF0000"/>
          <w:szCs w:val="24"/>
          <w:lang w:eastAsia="cs-CZ"/>
        </w:rPr>
        <w:t xml:space="preserve"> </w:t>
      </w:r>
      <w:r w:rsidRPr="00BF4094">
        <w:rPr>
          <w:rFonts w:eastAsia="Calibri" w:cs="Times New Roman"/>
          <w:szCs w:val="24"/>
        </w:rPr>
        <w:t>je bez předchozího souhlasu rady neplatné.</w:t>
      </w:r>
    </w:p>
    <w:p w14:paraId="3F2BE10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16461D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(4)</w:t>
      </w:r>
      <w:r w:rsidRPr="004C69E7">
        <w:rPr>
          <w:rFonts w:eastAsia="Times New Roman" w:cs="Times New Roman"/>
          <w:b/>
          <w:bCs/>
          <w:color w:val="000000" w:themeColor="text1"/>
          <w:szCs w:val="24"/>
          <w:lang w:eastAsia="cs-CZ"/>
        </w:rPr>
        <w:t>(5)</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Rada má nejméně 3 a nejvýše 15 členů. Počet členů rady stanoví zřizovatel ve zřizovací listině školské právnické osoby.</w:t>
      </w:r>
    </w:p>
    <w:p w14:paraId="5309896F"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2FEA407D"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(5)</w:t>
      </w:r>
      <w:r w:rsidRPr="004C69E7">
        <w:rPr>
          <w:rFonts w:eastAsia="Times New Roman" w:cs="Times New Roman"/>
          <w:b/>
          <w:bCs/>
          <w:color w:val="000000" w:themeColor="text1"/>
          <w:szCs w:val="24"/>
          <w:lang w:eastAsia="cs-CZ"/>
        </w:rPr>
        <w:t>(6)</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 xml:space="preserve">Členy rady jmenuje a odvolává zřizovatel, pokud ve zřizovací listině nestanovil jinak. V případě zániku či úmrtí zřizovatele </w:t>
      </w:r>
      <w:r w:rsidRPr="004C69E7">
        <w:rPr>
          <w:rFonts w:eastAsia="Times New Roman" w:cs="Times New Roman"/>
          <w:b/>
          <w:bCs/>
          <w:color w:val="000000" w:themeColor="text1"/>
          <w:szCs w:val="24"/>
          <w:lang w:eastAsia="cs-CZ"/>
        </w:rPr>
        <w:t>podle § 124 odst. 2 písm. b)</w:t>
      </w:r>
      <w:r w:rsidRPr="004C69E7">
        <w:rPr>
          <w:rFonts w:eastAsia="Times New Roman" w:cs="Times New Roman"/>
          <w:color w:val="000000" w:themeColor="text1"/>
          <w:szCs w:val="24"/>
          <w:lang w:eastAsia="cs-CZ"/>
        </w:rPr>
        <w:t xml:space="preserve"> </w:t>
      </w:r>
      <w:r w:rsidRPr="00BF4094">
        <w:rPr>
          <w:rFonts w:eastAsia="Calibri" w:cs="Times New Roman"/>
          <w:szCs w:val="24"/>
        </w:rPr>
        <w:t>bez právního nástupce jmenuje a odvolává členy rady ministerstvo, pokud zřizovatel nestanovil ve zřizovací listině jinak.</w:t>
      </w:r>
    </w:p>
    <w:p w14:paraId="48B8DB1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76B9FFD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(6)</w:t>
      </w:r>
      <w:r w:rsidRPr="004C69E7">
        <w:rPr>
          <w:rFonts w:eastAsia="Times New Roman" w:cs="Times New Roman"/>
          <w:b/>
          <w:bCs/>
          <w:color w:val="000000" w:themeColor="text1"/>
          <w:szCs w:val="24"/>
          <w:lang w:eastAsia="cs-CZ"/>
        </w:rPr>
        <w:t>(7)</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Členem rady může být jen fyzická osoba, která je plně svéprávná, nebyla pravomocně odsouzena pro úmyslný trestný čin a není v základním pracovněprávním ani jiném obdobném vztahu ke školské právnické osobě.</w:t>
      </w:r>
    </w:p>
    <w:p w14:paraId="58987F98"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6D63D5B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(7)</w:t>
      </w:r>
      <w:r w:rsidRPr="004C69E7">
        <w:rPr>
          <w:rFonts w:eastAsia="Times New Roman" w:cs="Times New Roman"/>
          <w:b/>
          <w:bCs/>
          <w:color w:val="000000" w:themeColor="text1"/>
          <w:szCs w:val="24"/>
          <w:lang w:eastAsia="cs-CZ"/>
        </w:rPr>
        <w:t>(8)</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Funkční období člena rady je 5 let.</w:t>
      </w:r>
    </w:p>
    <w:p w14:paraId="2A0BA69A"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C032E00"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(8)</w:t>
      </w:r>
      <w:r w:rsidRPr="004C69E7">
        <w:rPr>
          <w:rFonts w:eastAsia="Times New Roman" w:cs="Times New Roman"/>
          <w:b/>
          <w:bCs/>
          <w:color w:val="000000" w:themeColor="text1"/>
          <w:szCs w:val="24"/>
          <w:lang w:eastAsia="cs-CZ"/>
        </w:rPr>
        <w:t>(9)</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Členství v radě zaniká</w:t>
      </w:r>
    </w:p>
    <w:p w14:paraId="4108777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7CDCC6CE"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a) uplynutím funkčního období,</w:t>
      </w:r>
    </w:p>
    <w:p w14:paraId="3CC3C938"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3E0B30E7"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b) odstoupením,</w:t>
      </w:r>
    </w:p>
    <w:p w14:paraId="4E5FD34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D3A1274"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Calibri" w:cs="Times New Roman"/>
          <w:color w:val="000000" w:themeColor="text1"/>
          <w:szCs w:val="24"/>
        </w:rPr>
        <w:t xml:space="preserve">c) pozbytím předpokladů pro členství v radě podle odstavce </w:t>
      </w:r>
      <w:r w:rsidRPr="004C69E7">
        <w:rPr>
          <w:rFonts w:eastAsia="Calibri" w:cs="Times New Roman"/>
          <w:strike/>
          <w:color w:val="000000" w:themeColor="text1"/>
          <w:szCs w:val="24"/>
        </w:rPr>
        <w:t>6</w:t>
      </w:r>
      <w:r w:rsidRPr="004C69E7">
        <w:rPr>
          <w:rFonts w:eastAsia="Calibri" w:cs="Times New Roman"/>
          <w:b/>
          <w:bCs/>
          <w:color w:val="000000" w:themeColor="text1"/>
          <w:szCs w:val="24"/>
        </w:rPr>
        <w:t>7</w:t>
      </w:r>
      <w:r w:rsidRPr="004C69E7">
        <w:rPr>
          <w:rFonts w:eastAsia="Calibri" w:cs="Times New Roman"/>
          <w:color w:val="000000" w:themeColor="text1"/>
          <w:szCs w:val="24"/>
        </w:rPr>
        <w:t>,</w:t>
      </w:r>
    </w:p>
    <w:p w14:paraId="47E2D20B"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3A0CB08"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d) odvoláním, nebo</w:t>
      </w:r>
    </w:p>
    <w:p w14:paraId="2A99E659"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6D26A225" w14:textId="77777777" w:rsidR="00F6190D" w:rsidRPr="00BF4094"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BF4094">
        <w:rPr>
          <w:rFonts w:eastAsia="Calibri" w:cs="Times New Roman"/>
          <w:szCs w:val="24"/>
        </w:rPr>
        <w:t>e) úmrtím.</w:t>
      </w:r>
    </w:p>
    <w:p w14:paraId="7E27600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79BA650"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(9)</w:t>
      </w:r>
      <w:r w:rsidRPr="004C69E7">
        <w:rPr>
          <w:rFonts w:eastAsia="Times New Roman" w:cs="Times New Roman"/>
          <w:b/>
          <w:bCs/>
          <w:color w:val="000000" w:themeColor="text1"/>
          <w:szCs w:val="24"/>
          <w:lang w:eastAsia="cs-CZ"/>
        </w:rPr>
        <w:t>(10)</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 rady může být z funkce odvolán v případě, že po dobu delší než 6 měsíců nemůže vykonávat funkci člena rady nebo se opakovaně nedostavil na jednání rady.</w:t>
      </w:r>
    </w:p>
    <w:p w14:paraId="394826B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2001807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(10)</w:t>
      </w:r>
      <w:r w:rsidRPr="004C69E7">
        <w:rPr>
          <w:rFonts w:eastAsia="Times New Roman" w:cs="Times New Roman"/>
          <w:b/>
          <w:bCs/>
          <w:color w:val="000000" w:themeColor="text1"/>
          <w:szCs w:val="24"/>
          <w:lang w:eastAsia="cs-CZ"/>
        </w:rPr>
        <w:t>(11)</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Členové rady volí ze svého středu předsedu, který svolává a řídí jednání rady.</w:t>
      </w:r>
    </w:p>
    <w:p w14:paraId="74AAFE9E"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5EF6F0FA"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(11)</w:t>
      </w:r>
      <w:r w:rsidRPr="004C69E7">
        <w:rPr>
          <w:rFonts w:eastAsia="Times New Roman" w:cs="Times New Roman"/>
          <w:b/>
          <w:bCs/>
          <w:color w:val="000000" w:themeColor="text1"/>
          <w:szCs w:val="24"/>
          <w:lang w:eastAsia="cs-CZ"/>
        </w:rPr>
        <w:t>(12)</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Členové rady mohou ze svého středu zvolit místopředsedu, který zastupuje předsedu v době jeho nepřítomnosti.</w:t>
      </w:r>
    </w:p>
    <w:p w14:paraId="42879125"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65D8089D"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(12)</w:t>
      </w:r>
      <w:r w:rsidRPr="004C69E7">
        <w:rPr>
          <w:rFonts w:eastAsia="Times New Roman" w:cs="Times New Roman"/>
          <w:b/>
          <w:bCs/>
          <w:color w:val="000000" w:themeColor="text1"/>
          <w:szCs w:val="24"/>
          <w:lang w:eastAsia="cs-CZ"/>
        </w:rPr>
        <w:t>(13)</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Při rozhodování je hlasovací právo členů rady rovné. Nestanoví-li zřizovací listina jinak, je rada usnášeníschopná, je-li přítomna nadpoloviční většina jejích členů, a k rozhodnutí je třeba souhlasu většiny přítomných členů.</w:t>
      </w:r>
    </w:p>
    <w:p w14:paraId="2BCF5683"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4C36B382"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(13)</w:t>
      </w:r>
      <w:r w:rsidRPr="004C69E7">
        <w:rPr>
          <w:rFonts w:eastAsia="Times New Roman" w:cs="Times New Roman"/>
          <w:b/>
          <w:bCs/>
          <w:color w:val="000000" w:themeColor="text1"/>
          <w:szCs w:val="24"/>
          <w:lang w:eastAsia="cs-CZ"/>
        </w:rPr>
        <w:t>(14)</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69916CD9"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0B09ACE2"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r w:rsidRPr="004C69E7">
        <w:rPr>
          <w:rFonts w:eastAsia="Times New Roman" w:cs="Times New Roman"/>
          <w:strike/>
          <w:color w:val="000000" w:themeColor="text1"/>
          <w:szCs w:val="24"/>
          <w:lang w:eastAsia="cs-CZ"/>
        </w:rPr>
        <w:t>(14)</w:t>
      </w:r>
      <w:r w:rsidRPr="004C69E7">
        <w:rPr>
          <w:rFonts w:eastAsia="Times New Roman" w:cs="Times New Roman"/>
          <w:b/>
          <w:bCs/>
          <w:color w:val="000000" w:themeColor="text1"/>
          <w:szCs w:val="24"/>
          <w:lang w:eastAsia="cs-CZ"/>
        </w:rPr>
        <w:t>(15)</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Ostatní náležitosti činnosti rady stanoví jednací řád rady.</w:t>
      </w:r>
    </w:p>
    <w:p w14:paraId="0D3A0ABC" w14:textId="77777777" w:rsidR="00F6190D" w:rsidRPr="004C69E7" w:rsidRDefault="00F6190D" w:rsidP="00F6190D">
      <w:pPr>
        <w:pBdr>
          <w:top w:val="single" w:sz="4" w:space="1" w:color="auto"/>
          <w:left w:val="single" w:sz="4" w:space="1" w:color="auto"/>
          <w:bottom w:val="single" w:sz="4" w:space="1" w:color="auto"/>
          <w:right w:val="single" w:sz="4" w:space="1" w:color="auto"/>
        </w:pBdr>
        <w:rPr>
          <w:rFonts w:eastAsia="Calibri" w:cs="Times New Roman"/>
          <w:color w:val="000000" w:themeColor="text1"/>
          <w:szCs w:val="24"/>
        </w:rPr>
      </w:pPr>
    </w:p>
    <w:p w14:paraId="06BA7D5B"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r w:rsidRPr="004C69E7">
        <w:rPr>
          <w:rFonts w:eastAsia="Times New Roman" w:cs="Times New Roman"/>
          <w:strike/>
          <w:color w:val="000000" w:themeColor="text1"/>
          <w:szCs w:val="24"/>
          <w:lang w:eastAsia="cs-CZ"/>
        </w:rPr>
        <w:t>(15)</w:t>
      </w:r>
      <w:r w:rsidRPr="004C69E7">
        <w:rPr>
          <w:rFonts w:eastAsia="Times New Roman" w:cs="Times New Roman"/>
          <w:b/>
          <w:bCs/>
          <w:color w:val="000000" w:themeColor="text1"/>
          <w:szCs w:val="24"/>
          <w:lang w:eastAsia="cs-CZ"/>
        </w:rPr>
        <w:t>(16)</w:t>
      </w:r>
      <w:r w:rsidRPr="004C69E7">
        <w:rPr>
          <w:rFonts w:eastAsia="Times New Roman" w:cs="Times New Roman"/>
          <w:color w:val="000000" w:themeColor="text1"/>
          <w:szCs w:val="24"/>
          <w:lang w:eastAsia="cs-CZ"/>
        </w:rPr>
        <w:t> </w:t>
      </w:r>
      <w:r w:rsidRPr="004C69E7">
        <w:rPr>
          <w:rFonts w:eastAsia="Calibri" w:cs="Times New Roman"/>
          <w:color w:val="000000" w:themeColor="text1"/>
          <w:szCs w:val="24"/>
        </w:rPr>
        <w:t>Členům rady může být za výkon funkce poskytnuta odměna ze zlepšeného výsledku hospodaření školské právnické osoby</w:t>
      </w:r>
      <w:r w:rsidRPr="00BF4094">
        <w:rPr>
          <w:rFonts w:eastAsia="Calibri" w:cs="Times New Roman"/>
          <w:szCs w:val="24"/>
        </w:rPr>
        <w:t>; výši odměny stanoví zřizovatel.</w:t>
      </w:r>
    </w:p>
    <w:p w14:paraId="3B67C23B" w14:textId="77777777" w:rsidR="00F6190D" w:rsidRDefault="00F6190D" w:rsidP="00F6190D">
      <w:pPr>
        <w:pBdr>
          <w:top w:val="single" w:sz="4" w:space="1" w:color="auto"/>
          <w:left w:val="single" w:sz="4" w:space="1" w:color="auto"/>
          <w:bottom w:val="single" w:sz="4" w:space="1" w:color="auto"/>
          <w:right w:val="single" w:sz="4" w:space="1" w:color="auto"/>
        </w:pBdr>
        <w:rPr>
          <w:rFonts w:eastAsia="Calibri" w:cs="Times New Roman"/>
          <w:szCs w:val="24"/>
        </w:rPr>
      </w:pPr>
    </w:p>
    <w:p w14:paraId="169337CA" w14:textId="77777777" w:rsidR="00F6190D" w:rsidRPr="00D75393" w:rsidRDefault="00F6190D" w:rsidP="00D75393">
      <w:pPr>
        <w:pBdr>
          <w:top w:val="single" w:sz="4" w:space="1" w:color="auto"/>
          <w:left w:val="single" w:sz="4" w:space="1" w:color="auto"/>
          <w:bottom w:val="single" w:sz="4" w:space="1" w:color="auto"/>
          <w:right w:val="single" w:sz="4" w:space="1" w:color="auto"/>
        </w:pBdr>
        <w:jc w:val="center"/>
        <w:rPr>
          <w:rFonts w:eastAsia="Calibri" w:cs="Times New Roman"/>
          <w:b/>
          <w:bCs/>
          <w:i/>
          <w:iCs/>
          <w:color w:val="00B050"/>
          <w:szCs w:val="24"/>
        </w:rPr>
      </w:pPr>
      <w:r w:rsidRPr="00D75393">
        <w:rPr>
          <w:rFonts w:eastAsia="Calibri" w:cs="Times New Roman"/>
          <w:b/>
          <w:bCs/>
          <w:i/>
          <w:iCs/>
          <w:color w:val="00B050"/>
          <w:szCs w:val="24"/>
        </w:rPr>
        <w:t>Znění účinné od 1. ledna 2026.</w:t>
      </w:r>
    </w:p>
    <w:p w14:paraId="078AD8F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14:paraId="74B2509F"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14:paraId="77CBDC3E"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14:paraId="62CD39B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14:paraId="762C4A2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14:paraId="1C25426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14:paraId="5C718F6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14:paraId="0B96894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14:paraId="291C569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14:paraId="3F3369E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14:paraId="3272847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dotace na úhradu výdajů podle mezinárodních smluv,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jsou České republice svěřeny peněžní prostředky z finančního mechanismu Evropského hospodářského prostoru, z finančního mechanismu Norska a programu švýcarsko-české spolupráce,</w:t>
      </w:r>
    </w:p>
    <w:p w14:paraId="6E513A0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14:paraId="3D2CD69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14:paraId="7C3259C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14:paraId="32AAA366"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14:paraId="574B48C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14:paraId="7E35155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5580E39A"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4CA876EB"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14:paraId="75E6E56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14:paraId="35FB2D3B"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14:paraId="00030CA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14:paraId="1009ECF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14:paraId="67D48856"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5F7F334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14:paraId="41AC122F" w14:textId="77777777" w:rsidR="00F6190D" w:rsidRPr="00F53F59" w:rsidRDefault="00F6190D" w:rsidP="00F6190D">
      <w:pPr>
        <w:jc w:val="center"/>
        <w:rPr>
          <w:rFonts w:cs="Times New Roman"/>
          <w:szCs w:val="24"/>
        </w:rPr>
      </w:pPr>
      <w:r w:rsidRPr="00F53F59">
        <w:rPr>
          <w:rFonts w:cs="Times New Roman"/>
          <w:szCs w:val="24"/>
        </w:rPr>
        <w:t>§ 136</w:t>
      </w:r>
    </w:p>
    <w:p w14:paraId="01427BE1" w14:textId="77777777" w:rsidR="00F6190D" w:rsidRPr="00D85E28" w:rsidRDefault="00F6190D" w:rsidP="00F6190D">
      <w:pPr>
        <w:jc w:val="center"/>
        <w:rPr>
          <w:rFonts w:cs="Times New Roman"/>
          <w:b/>
          <w:bCs/>
          <w:szCs w:val="24"/>
        </w:rPr>
      </w:pPr>
      <w:r w:rsidRPr="00D85E28">
        <w:rPr>
          <w:rFonts w:cs="Times New Roman"/>
          <w:b/>
          <w:bCs/>
          <w:szCs w:val="24"/>
        </w:rPr>
        <w:t>Další pravidla hospodaření školské právnické osoby</w:t>
      </w:r>
    </w:p>
    <w:p w14:paraId="6E97224E" w14:textId="77777777" w:rsidR="00F6190D" w:rsidRPr="00F53F59" w:rsidRDefault="00F6190D" w:rsidP="00F6190D">
      <w:pPr>
        <w:rPr>
          <w:rFonts w:cs="Times New Roman"/>
          <w:szCs w:val="24"/>
        </w:rPr>
      </w:pPr>
    </w:p>
    <w:p w14:paraId="370BF3B0" w14:textId="77777777" w:rsidR="00F6190D" w:rsidRPr="00F53F59" w:rsidRDefault="00F6190D" w:rsidP="00F6190D">
      <w:pPr>
        <w:rPr>
          <w:rFonts w:cs="Times New Roman"/>
          <w:szCs w:val="24"/>
        </w:rPr>
      </w:pPr>
      <w:r w:rsidRPr="00F53F59">
        <w:rPr>
          <w:rFonts w:cs="Times New Roman"/>
          <w:szCs w:val="24"/>
        </w:rPr>
        <w:t>(1) Školská právnická osoba nesmí</w:t>
      </w:r>
    </w:p>
    <w:p w14:paraId="609074C9" w14:textId="77777777" w:rsidR="00F6190D" w:rsidRPr="00F53F59" w:rsidRDefault="00F6190D" w:rsidP="00F6190D">
      <w:pPr>
        <w:rPr>
          <w:rFonts w:cs="Times New Roman"/>
          <w:szCs w:val="24"/>
        </w:rPr>
      </w:pPr>
    </w:p>
    <w:p w14:paraId="20DD38A9" w14:textId="77777777" w:rsidR="00F6190D" w:rsidRPr="00F53F59" w:rsidRDefault="00F6190D" w:rsidP="00F6190D">
      <w:pPr>
        <w:rPr>
          <w:rFonts w:cs="Times New Roman"/>
          <w:szCs w:val="24"/>
        </w:rPr>
      </w:pPr>
      <w:r w:rsidRPr="00F53F59">
        <w:rPr>
          <w:rFonts w:cs="Times New Roman"/>
          <w:szCs w:val="24"/>
        </w:rPr>
        <w:t>a) zřizovat školské právnické osoby, obecně prospěšné společnosti a nadace,</w:t>
      </w:r>
    </w:p>
    <w:p w14:paraId="61D3659D" w14:textId="77777777" w:rsidR="00F6190D" w:rsidRPr="00F53F59" w:rsidRDefault="00F6190D" w:rsidP="00F6190D">
      <w:pPr>
        <w:rPr>
          <w:rFonts w:cs="Times New Roman"/>
          <w:szCs w:val="24"/>
        </w:rPr>
      </w:pPr>
    </w:p>
    <w:p w14:paraId="05EE170C" w14:textId="77777777" w:rsidR="00F6190D" w:rsidRPr="00F53F59" w:rsidRDefault="00F6190D" w:rsidP="00F6190D">
      <w:pPr>
        <w:rPr>
          <w:rFonts w:cs="Times New Roman"/>
          <w:szCs w:val="24"/>
        </w:rPr>
      </w:pPr>
      <w:r w:rsidRPr="00F53F59">
        <w:rPr>
          <w:rFonts w:cs="Times New Roman"/>
          <w:szCs w:val="24"/>
        </w:rPr>
        <w:t xml:space="preserve">b) zakládat právnické osoby podle </w:t>
      </w:r>
      <w:r w:rsidRPr="00F53F59">
        <w:rPr>
          <w:rFonts w:cs="Times New Roman"/>
          <w:strike/>
          <w:szCs w:val="24"/>
        </w:rPr>
        <w:t>obchodního zákoníku</w:t>
      </w:r>
      <w:r w:rsidRPr="00F53F59">
        <w:rPr>
          <w:rFonts w:cs="Times New Roman"/>
          <w:szCs w:val="24"/>
        </w:rPr>
        <w:t xml:space="preserve"> </w:t>
      </w:r>
      <w:r w:rsidRPr="00F53F59">
        <w:rPr>
          <w:rFonts w:cs="Times New Roman"/>
          <w:b/>
          <w:bCs/>
          <w:szCs w:val="24"/>
        </w:rPr>
        <w:t xml:space="preserve">zákona o obchodních korporacích </w:t>
      </w:r>
      <w:r w:rsidRPr="00F53F59">
        <w:rPr>
          <w:rFonts w:cs="Times New Roman"/>
          <w:szCs w:val="24"/>
        </w:rPr>
        <w:t>a účastnit se na podnikání těchto osob,</w:t>
      </w:r>
    </w:p>
    <w:p w14:paraId="19F6E720" w14:textId="77777777" w:rsidR="00F6190D" w:rsidRPr="00F53F59" w:rsidRDefault="00F6190D" w:rsidP="00F6190D">
      <w:pPr>
        <w:rPr>
          <w:rFonts w:cs="Times New Roman"/>
          <w:szCs w:val="24"/>
        </w:rPr>
      </w:pPr>
    </w:p>
    <w:p w14:paraId="300D8035" w14:textId="77777777" w:rsidR="00F6190D" w:rsidRPr="00F53F59" w:rsidRDefault="00F6190D" w:rsidP="00F6190D">
      <w:pPr>
        <w:rPr>
          <w:rFonts w:cs="Times New Roman"/>
          <w:szCs w:val="24"/>
        </w:rPr>
      </w:pPr>
      <w:r w:rsidRPr="00F53F59">
        <w:rPr>
          <w:rFonts w:cs="Times New Roman"/>
          <w:szCs w:val="24"/>
        </w:rPr>
        <w:t>c) zajišťovat závazky jiných osob.</w:t>
      </w:r>
    </w:p>
    <w:p w14:paraId="10FC32F8" w14:textId="77777777" w:rsidR="00F6190D" w:rsidRPr="00F53F59" w:rsidRDefault="00F6190D" w:rsidP="00F6190D">
      <w:pPr>
        <w:rPr>
          <w:rFonts w:cs="Times New Roman"/>
          <w:szCs w:val="24"/>
        </w:rPr>
      </w:pPr>
    </w:p>
    <w:p w14:paraId="363C1309" w14:textId="77777777" w:rsidR="00F6190D" w:rsidRPr="00F53F59" w:rsidRDefault="00F6190D" w:rsidP="00F6190D">
      <w:pPr>
        <w:rPr>
          <w:rFonts w:cs="Times New Roman"/>
          <w:szCs w:val="24"/>
        </w:rPr>
      </w:pPr>
      <w:r w:rsidRPr="00F53F59">
        <w:rPr>
          <w:rFonts w:cs="Times New Roman"/>
          <w:szCs w:val="24"/>
        </w:rPr>
        <w:t>(2) Školská právnická osoba zřízená ministerstvem, krajem, obcí nebo svazkem obcí dále nesmí</w:t>
      </w:r>
    </w:p>
    <w:p w14:paraId="39B309ED" w14:textId="77777777" w:rsidR="00F6190D" w:rsidRPr="00F53F59" w:rsidRDefault="00F6190D" w:rsidP="00F6190D">
      <w:pPr>
        <w:rPr>
          <w:rFonts w:cs="Times New Roman"/>
          <w:szCs w:val="24"/>
        </w:rPr>
      </w:pPr>
    </w:p>
    <w:p w14:paraId="249091C8" w14:textId="77777777" w:rsidR="00F6190D" w:rsidRPr="00F53F59" w:rsidRDefault="00F6190D" w:rsidP="00F6190D">
      <w:pPr>
        <w:rPr>
          <w:rFonts w:cs="Times New Roman"/>
          <w:szCs w:val="24"/>
        </w:rPr>
      </w:pPr>
      <w:r w:rsidRPr="00F53F59">
        <w:rPr>
          <w:rFonts w:cs="Times New Roman"/>
          <w:szCs w:val="24"/>
        </w:rPr>
        <w:t xml:space="preserve">a) přijímat a poskytovat </w:t>
      </w:r>
      <w:r w:rsidRPr="00F53F59">
        <w:rPr>
          <w:rFonts w:cs="Times New Roman"/>
          <w:strike/>
          <w:szCs w:val="24"/>
        </w:rPr>
        <w:t>půjčky</w:t>
      </w:r>
      <w:r w:rsidRPr="00F53F59">
        <w:rPr>
          <w:rFonts w:cs="Times New Roman"/>
          <w:szCs w:val="24"/>
        </w:rPr>
        <w:t xml:space="preserve"> </w:t>
      </w:r>
      <w:r w:rsidRPr="00F53F59">
        <w:rPr>
          <w:rFonts w:cs="Times New Roman"/>
          <w:b/>
          <w:bCs/>
          <w:szCs w:val="24"/>
        </w:rPr>
        <w:t xml:space="preserve">zápůjčky </w:t>
      </w:r>
      <w:r w:rsidRPr="00F53F59">
        <w:rPr>
          <w:rFonts w:cs="Times New Roman"/>
          <w:szCs w:val="24"/>
        </w:rPr>
        <w:t xml:space="preserve">bez předchozího souhlasu zřizovatele s výjimkou poskytování </w:t>
      </w:r>
      <w:r w:rsidRPr="00F53F59">
        <w:rPr>
          <w:rFonts w:cs="Times New Roman"/>
          <w:strike/>
          <w:szCs w:val="24"/>
        </w:rPr>
        <w:t>půjček</w:t>
      </w:r>
      <w:r w:rsidRPr="00F53F59">
        <w:rPr>
          <w:rFonts w:cs="Times New Roman"/>
          <w:szCs w:val="24"/>
        </w:rPr>
        <w:t xml:space="preserve"> </w:t>
      </w:r>
      <w:r w:rsidRPr="00F53F59">
        <w:rPr>
          <w:rFonts w:cs="Times New Roman"/>
          <w:b/>
          <w:bCs/>
          <w:szCs w:val="24"/>
        </w:rPr>
        <w:t>zápůjček</w:t>
      </w:r>
      <w:r w:rsidRPr="00F53F59">
        <w:rPr>
          <w:rFonts w:cs="Times New Roman"/>
          <w:szCs w:val="24"/>
        </w:rPr>
        <w:t xml:space="preserve"> z fondu kulturních a sociálních potřeb, sjednávat úvěry a směnečně se zavazovat,</w:t>
      </w:r>
    </w:p>
    <w:p w14:paraId="59356079" w14:textId="77777777" w:rsidR="00F6190D" w:rsidRPr="00F53F59" w:rsidRDefault="00F6190D" w:rsidP="00F6190D">
      <w:pPr>
        <w:rPr>
          <w:rFonts w:cs="Times New Roman"/>
          <w:szCs w:val="24"/>
        </w:rPr>
      </w:pPr>
    </w:p>
    <w:p w14:paraId="6FC2F259" w14:textId="77777777" w:rsidR="00F6190D" w:rsidRPr="00F53F59" w:rsidRDefault="00F6190D" w:rsidP="00F6190D">
      <w:pPr>
        <w:rPr>
          <w:rFonts w:cs="Times New Roman"/>
          <w:szCs w:val="24"/>
        </w:rPr>
      </w:pPr>
      <w:r w:rsidRPr="00F53F59">
        <w:rPr>
          <w:rFonts w:cs="Times New Roman"/>
          <w:szCs w:val="24"/>
        </w:rPr>
        <w:t xml:space="preserve">b) uzavírat smlouvy o koupi </w:t>
      </w:r>
      <w:r w:rsidRPr="00F53F59">
        <w:rPr>
          <w:rFonts w:cs="Times New Roman"/>
          <w:strike/>
          <w:szCs w:val="24"/>
        </w:rPr>
        <w:t>najaté</w:t>
      </w:r>
      <w:r w:rsidRPr="00F53F59">
        <w:rPr>
          <w:rFonts w:cs="Times New Roman"/>
          <w:szCs w:val="24"/>
        </w:rPr>
        <w:t xml:space="preserve"> </w:t>
      </w:r>
      <w:r w:rsidRPr="00F53F59">
        <w:rPr>
          <w:rFonts w:cs="Times New Roman"/>
          <w:b/>
          <w:bCs/>
          <w:szCs w:val="24"/>
        </w:rPr>
        <w:t xml:space="preserve">pronajaté </w:t>
      </w:r>
      <w:r w:rsidRPr="00F53F59">
        <w:rPr>
          <w:rFonts w:cs="Times New Roman"/>
          <w:szCs w:val="24"/>
        </w:rPr>
        <w:t>věci bez předchozího souhlasu zřizovatele,</w:t>
      </w:r>
    </w:p>
    <w:p w14:paraId="24D82BDB" w14:textId="77777777" w:rsidR="00F6190D" w:rsidRPr="00F53F59" w:rsidRDefault="00F6190D" w:rsidP="00F6190D">
      <w:pPr>
        <w:rPr>
          <w:rFonts w:cs="Times New Roman"/>
          <w:szCs w:val="24"/>
        </w:rPr>
      </w:pPr>
    </w:p>
    <w:p w14:paraId="14173D37" w14:textId="77777777" w:rsidR="00F6190D" w:rsidRPr="00F53F59" w:rsidRDefault="00F6190D" w:rsidP="00F6190D">
      <w:pPr>
        <w:rPr>
          <w:rFonts w:cs="Times New Roman"/>
          <w:szCs w:val="24"/>
        </w:rPr>
      </w:pPr>
      <w:r w:rsidRPr="00F53F59">
        <w:rPr>
          <w:rFonts w:cs="Times New Roman"/>
          <w:szCs w:val="24"/>
        </w:rPr>
        <w:t>c) nakupovat nebo bez předchozího souhlasu zřizovatele přijímat jako protihodnotu za své pohledávky vůči jiným osobám akcie či jiné cenné papíry,</w:t>
      </w:r>
    </w:p>
    <w:p w14:paraId="5A94137D" w14:textId="77777777" w:rsidR="00F6190D" w:rsidRPr="00F53F59" w:rsidRDefault="00F6190D" w:rsidP="00F6190D">
      <w:pPr>
        <w:rPr>
          <w:rFonts w:cs="Times New Roman"/>
          <w:szCs w:val="24"/>
        </w:rPr>
      </w:pPr>
    </w:p>
    <w:p w14:paraId="7DBC7833" w14:textId="77777777" w:rsidR="00F6190D" w:rsidRPr="00F53F59" w:rsidRDefault="00F6190D" w:rsidP="00F6190D">
      <w:pPr>
        <w:rPr>
          <w:rFonts w:cs="Times New Roman"/>
          <w:szCs w:val="24"/>
        </w:rPr>
      </w:pPr>
      <w:r w:rsidRPr="00F53F59">
        <w:rPr>
          <w:rFonts w:cs="Times New Roman"/>
          <w:szCs w:val="24"/>
        </w:rPr>
        <w:t>d) poskytovat dary, s výjimkou darů poskytovaných z fondu kulturních a sociálních potřeb nebo jiného peněžního fondu zřízeného pro sociální účely, prospěchových stipendií podle § 30 odst. 5 a ocenění podle § 31 odst. 1.</w:t>
      </w:r>
    </w:p>
    <w:p w14:paraId="69407AA3"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14:paraId="69ADBCA5"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14:paraId="492AE25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14:paraId="0D3988E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14:paraId="7346F92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14:paraId="04D2816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ABB13A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14:paraId="15EEA3B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14:paraId="5F461105" w14:textId="77777777" w:rsidR="00F6190D" w:rsidRPr="00F53F59" w:rsidRDefault="00F6190D" w:rsidP="00F6190D">
      <w:pPr>
        <w:jc w:val="center"/>
        <w:rPr>
          <w:rFonts w:eastAsia="Calibri" w:cs="Times New Roman"/>
          <w:szCs w:val="24"/>
        </w:rPr>
      </w:pPr>
      <w:r w:rsidRPr="00F53F59">
        <w:rPr>
          <w:rFonts w:eastAsia="Calibri" w:cs="Times New Roman"/>
          <w:szCs w:val="24"/>
        </w:rPr>
        <w:t>§ 138</w:t>
      </w:r>
    </w:p>
    <w:p w14:paraId="1E07DF4F" w14:textId="77777777" w:rsidR="00F6190D" w:rsidRPr="00D85E28" w:rsidRDefault="00F6190D" w:rsidP="00F6190D">
      <w:pPr>
        <w:jc w:val="center"/>
        <w:rPr>
          <w:rFonts w:eastAsia="Calibri" w:cs="Times New Roman"/>
          <w:b/>
          <w:bCs/>
          <w:szCs w:val="24"/>
        </w:rPr>
      </w:pPr>
      <w:r w:rsidRPr="00D85E28">
        <w:rPr>
          <w:rFonts w:eastAsia="Calibri" w:cs="Times New Roman"/>
          <w:b/>
          <w:bCs/>
          <w:szCs w:val="24"/>
        </w:rPr>
        <w:t>Fond kulturních a sociálních potřeb</w:t>
      </w:r>
    </w:p>
    <w:p w14:paraId="2F0EA228" w14:textId="77777777" w:rsidR="00F6190D" w:rsidRPr="00F53F59" w:rsidRDefault="00F6190D" w:rsidP="00F6190D">
      <w:pPr>
        <w:rPr>
          <w:rFonts w:eastAsia="Calibri" w:cs="Times New Roman"/>
          <w:szCs w:val="24"/>
        </w:rPr>
      </w:pPr>
    </w:p>
    <w:p w14:paraId="5F6FA4CF" w14:textId="77777777" w:rsidR="00F6190D" w:rsidRPr="00F53F59" w:rsidRDefault="00F6190D" w:rsidP="00F6190D">
      <w:pPr>
        <w:rPr>
          <w:rFonts w:eastAsia="Calibri" w:cs="Times New Roman"/>
          <w:szCs w:val="24"/>
        </w:rPr>
      </w:pPr>
      <w:r w:rsidRPr="00F53F59">
        <w:rPr>
          <w:rFonts w:eastAsia="Calibri" w:cs="Times New Roman"/>
          <w:szCs w:val="24"/>
        </w:rPr>
        <w:t xml:space="preserve">(1) Fond kulturních a sociálních potřeb je tvořen základním přídělem na vrub výdajů školské právnické osoby zřízené ministerstvem, krajem, obcí nebo svazkem obcí ve výši 1 % z ročního objemu výdajů zúčtovaných na platy a náhrady platů, popřípadě na mzdy a náhrady mezd a na odměny za pracovní pohotovost, na odměny a ostatní plnění za vykonávanou práci. </w:t>
      </w:r>
    </w:p>
    <w:p w14:paraId="59126F97" w14:textId="77777777" w:rsidR="00F6190D" w:rsidRPr="00F53F59" w:rsidRDefault="00F6190D" w:rsidP="00F6190D">
      <w:pPr>
        <w:rPr>
          <w:rFonts w:eastAsia="Calibri" w:cs="Times New Roman"/>
          <w:szCs w:val="24"/>
        </w:rPr>
      </w:pPr>
    </w:p>
    <w:p w14:paraId="334FDE41" w14:textId="77777777" w:rsidR="00F6190D" w:rsidRPr="00F53F59" w:rsidRDefault="00F6190D" w:rsidP="00F6190D">
      <w:pPr>
        <w:rPr>
          <w:rFonts w:eastAsia="Calibri" w:cs="Times New Roman"/>
          <w:szCs w:val="24"/>
        </w:rPr>
      </w:pPr>
      <w:r w:rsidRPr="00F53F59">
        <w:rPr>
          <w:rFonts w:eastAsia="Calibri" w:cs="Times New Roman"/>
          <w:szCs w:val="24"/>
        </w:rPr>
        <w:t>(2) Fond kulturních a sociálních potřeb je naplňován zálohově z roční plánované výše v souladu s jeho schváleným rozpočtem. Vyúčtování skutečného základního přídělu se provede v rámci účetní závěrky.</w:t>
      </w:r>
    </w:p>
    <w:p w14:paraId="1A0E3AC2" w14:textId="77777777" w:rsidR="00F6190D" w:rsidRPr="00F53F59" w:rsidRDefault="00F6190D" w:rsidP="00F6190D">
      <w:pPr>
        <w:rPr>
          <w:rFonts w:eastAsia="Calibri" w:cs="Times New Roman"/>
          <w:szCs w:val="24"/>
        </w:rPr>
      </w:pPr>
    </w:p>
    <w:p w14:paraId="2EF0E178" w14:textId="77777777" w:rsidR="00F6190D" w:rsidRPr="00F53F59" w:rsidRDefault="00F6190D" w:rsidP="00F6190D">
      <w:pPr>
        <w:rPr>
          <w:rFonts w:eastAsia="Calibri" w:cs="Times New Roman"/>
          <w:szCs w:val="24"/>
        </w:rPr>
      </w:pPr>
      <w:r w:rsidRPr="00F53F59">
        <w:rPr>
          <w:rFonts w:eastAsia="Calibri" w:cs="Times New Roman"/>
          <w:szCs w:val="24"/>
        </w:rPr>
        <w:t>(3)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6A068CE3" w14:textId="77777777" w:rsidR="00F6190D" w:rsidRPr="00F53F59" w:rsidRDefault="00F6190D" w:rsidP="00F6190D">
      <w:pPr>
        <w:rPr>
          <w:rFonts w:eastAsia="Calibri" w:cs="Times New Roman"/>
          <w:szCs w:val="24"/>
        </w:rPr>
      </w:pPr>
    </w:p>
    <w:p w14:paraId="1857C792" w14:textId="77777777" w:rsidR="00F6190D" w:rsidRPr="00F53F59" w:rsidRDefault="00F6190D" w:rsidP="00F6190D">
      <w:pPr>
        <w:rPr>
          <w:rFonts w:eastAsia="Calibri" w:cs="Times New Roman"/>
          <w:szCs w:val="24"/>
        </w:rPr>
      </w:pPr>
      <w:r w:rsidRPr="00F53F59">
        <w:rPr>
          <w:rFonts w:eastAsia="Calibri" w:cs="Times New Roman"/>
          <w:szCs w:val="24"/>
        </w:rPr>
        <w:t xml:space="preserve">(4) Školské právnické osoby zřizované krajem, obcí nebo svazkem obcí mohou sdružovat prostředky fondu kulturních a sociálních potřeb, a to na základě </w:t>
      </w:r>
      <w:r w:rsidRPr="00F53F59">
        <w:rPr>
          <w:rFonts w:eastAsia="Calibri" w:cs="Times New Roman"/>
          <w:strike/>
          <w:szCs w:val="24"/>
        </w:rPr>
        <w:t xml:space="preserve">smlouvy o sdružení. </w:t>
      </w:r>
      <w:r w:rsidRPr="00F53F59">
        <w:rPr>
          <w:rFonts w:eastAsia="Calibri" w:cs="Times New Roman"/>
          <w:strike/>
          <w:szCs w:val="24"/>
          <w:vertAlign w:val="superscript"/>
        </w:rPr>
        <w:t>32)</w:t>
      </w:r>
      <w:r w:rsidRPr="00F53F59">
        <w:rPr>
          <w:rFonts w:eastAsia="Calibri" w:cs="Times New Roman"/>
          <w:szCs w:val="24"/>
        </w:rPr>
        <w:t xml:space="preserve"> </w:t>
      </w:r>
      <w:r w:rsidRPr="00F53F59">
        <w:rPr>
          <w:rFonts w:eastAsia="Calibri" w:cs="Times New Roman"/>
          <w:b/>
          <w:bCs/>
          <w:szCs w:val="24"/>
        </w:rPr>
        <w:t>smlouvy o společnosti.</w:t>
      </w:r>
    </w:p>
    <w:p w14:paraId="7A8FDD1D" w14:textId="77777777" w:rsidR="00F6190D" w:rsidRPr="00F53F59" w:rsidRDefault="00F6190D" w:rsidP="00F6190D">
      <w:pPr>
        <w:rPr>
          <w:rFonts w:eastAsia="Calibri" w:cs="Times New Roman"/>
          <w:szCs w:val="24"/>
        </w:rPr>
      </w:pPr>
    </w:p>
    <w:p w14:paraId="7C22A0C3" w14:textId="77777777" w:rsidR="00F6190D" w:rsidRPr="00F53F59" w:rsidRDefault="00F6190D" w:rsidP="00F6190D">
      <w:pPr>
        <w:rPr>
          <w:rFonts w:eastAsia="Calibri" w:cs="Times New Roman"/>
          <w:szCs w:val="24"/>
        </w:rPr>
      </w:pPr>
      <w:r w:rsidRPr="00F53F59">
        <w:rPr>
          <w:rFonts w:eastAsia="Calibri" w:cs="Times New Roman"/>
          <w:szCs w:val="24"/>
        </w:rPr>
        <w:t xml:space="preserve">(5) Ve smlouvě o </w:t>
      </w:r>
      <w:r w:rsidRPr="00F53F59">
        <w:rPr>
          <w:rFonts w:eastAsia="Calibri" w:cs="Times New Roman"/>
          <w:strike/>
          <w:szCs w:val="24"/>
        </w:rPr>
        <w:t>sdružení</w:t>
      </w:r>
      <w:r w:rsidRPr="00F53F59">
        <w:rPr>
          <w:rFonts w:eastAsia="Calibri" w:cs="Times New Roman"/>
          <w:szCs w:val="24"/>
        </w:rPr>
        <w:t xml:space="preserve"> </w:t>
      </w:r>
      <w:r w:rsidRPr="00F53F59">
        <w:rPr>
          <w:rFonts w:eastAsia="Calibri" w:cs="Times New Roman"/>
          <w:b/>
          <w:bCs/>
          <w:szCs w:val="24"/>
        </w:rPr>
        <w:t xml:space="preserve">společnosti </w:t>
      </w:r>
      <w:r w:rsidRPr="00F53F59">
        <w:rPr>
          <w:rFonts w:eastAsia="Calibri" w:cs="Times New Roman"/>
          <w:szCs w:val="24"/>
        </w:rPr>
        <w:t>je nutné zajistit, aby každá školská právnická osoba využila sdružené prostředky přiměřeně svému podílu vložených prostředků.</w:t>
      </w:r>
    </w:p>
    <w:p w14:paraId="577E4329" w14:textId="77777777" w:rsidR="00F6190D" w:rsidRPr="00F53F59" w:rsidRDefault="00F6190D" w:rsidP="00F6190D">
      <w:pPr>
        <w:rPr>
          <w:rFonts w:eastAsia="Calibri" w:cs="Times New Roman"/>
          <w:szCs w:val="24"/>
        </w:rPr>
      </w:pPr>
    </w:p>
    <w:p w14:paraId="21E37282" w14:textId="77777777" w:rsidR="00F6190D" w:rsidRPr="00F53F59" w:rsidRDefault="00F6190D" w:rsidP="00F6190D">
      <w:pPr>
        <w:rPr>
          <w:rFonts w:eastAsia="Calibri" w:cs="Times New Roman"/>
          <w:szCs w:val="24"/>
        </w:rPr>
      </w:pPr>
      <w:r w:rsidRPr="00F53F59">
        <w:rPr>
          <w:rFonts w:eastAsia="Calibri" w:cs="Times New Roman"/>
          <w:szCs w:val="24"/>
        </w:rPr>
        <w:t xml:space="preserve">(6) Ve smlouvě </w:t>
      </w:r>
      <w:r w:rsidRPr="00F53F59">
        <w:rPr>
          <w:rFonts w:eastAsia="Calibri" w:cs="Times New Roman"/>
          <w:strike/>
          <w:szCs w:val="24"/>
        </w:rPr>
        <w:t>o sdružení</w:t>
      </w:r>
      <w:r w:rsidRPr="00F53F59">
        <w:rPr>
          <w:rFonts w:eastAsia="Calibri" w:cs="Times New Roman"/>
          <w:szCs w:val="24"/>
        </w:rPr>
        <w:t xml:space="preserve"> </w:t>
      </w:r>
      <w:r w:rsidRPr="00F53F59">
        <w:rPr>
          <w:rFonts w:eastAsia="Calibri" w:cs="Times New Roman"/>
          <w:b/>
          <w:bCs/>
          <w:szCs w:val="24"/>
        </w:rPr>
        <w:t xml:space="preserve">o společnosti </w:t>
      </w:r>
      <w:r w:rsidRPr="00F53F59">
        <w:rPr>
          <w:rFonts w:eastAsia="Calibri" w:cs="Times New Roman"/>
          <w:szCs w:val="24"/>
        </w:rPr>
        <w:t xml:space="preserve">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w:t>
      </w:r>
      <w:r w:rsidRPr="00F53F59">
        <w:rPr>
          <w:rFonts w:eastAsia="Calibri" w:cs="Times New Roman"/>
          <w:strike/>
          <w:szCs w:val="24"/>
        </w:rPr>
        <w:t>ze sdružení</w:t>
      </w:r>
      <w:r w:rsidRPr="00F53F59">
        <w:rPr>
          <w:rFonts w:eastAsia="Calibri" w:cs="Times New Roman"/>
          <w:szCs w:val="24"/>
        </w:rPr>
        <w:t xml:space="preserve"> </w:t>
      </w:r>
      <w:r w:rsidRPr="00F53F59">
        <w:rPr>
          <w:rFonts w:eastAsia="Calibri" w:cs="Times New Roman"/>
          <w:b/>
          <w:bCs/>
          <w:szCs w:val="24"/>
        </w:rPr>
        <w:t>ze společnosti</w:t>
      </w:r>
      <w:r w:rsidRPr="00F53F59">
        <w:rPr>
          <w:rFonts w:eastAsia="Calibri" w:cs="Times New Roman"/>
          <w:szCs w:val="24"/>
        </w:rPr>
        <w:t xml:space="preserve">, a v případě </w:t>
      </w:r>
      <w:r w:rsidRPr="00F53F59">
        <w:rPr>
          <w:rFonts w:eastAsia="Calibri" w:cs="Times New Roman"/>
          <w:strike/>
          <w:szCs w:val="24"/>
        </w:rPr>
        <w:t>ukončení smlouvy o sdružení</w:t>
      </w:r>
      <w:r w:rsidRPr="00F53F59">
        <w:rPr>
          <w:rFonts w:eastAsia="Calibri" w:cs="Times New Roman"/>
          <w:szCs w:val="24"/>
        </w:rPr>
        <w:t xml:space="preserve"> </w:t>
      </w:r>
      <w:r w:rsidRPr="00F53F59">
        <w:rPr>
          <w:rFonts w:eastAsia="Calibri" w:cs="Times New Roman"/>
          <w:b/>
          <w:bCs/>
          <w:szCs w:val="24"/>
        </w:rPr>
        <w:t>zániku společnosti</w:t>
      </w:r>
      <w:r w:rsidRPr="00F53F59">
        <w:rPr>
          <w:rFonts w:eastAsia="Calibri" w:cs="Times New Roman"/>
          <w:szCs w:val="24"/>
        </w:rPr>
        <w:t>.</w:t>
      </w:r>
    </w:p>
    <w:p w14:paraId="2DACAD4F" w14:textId="77777777" w:rsidR="00F6190D" w:rsidRPr="00F53F59" w:rsidRDefault="00F6190D" w:rsidP="00F6190D">
      <w:pPr>
        <w:rPr>
          <w:rFonts w:eastAsia="Calibri" w:cs="Times New Roman"/>
          <w:szCs w:val="24"/>
        </w:rPr>
      </w:pPr>
    </w:p>
    <w:p w14:paraId="54817F7F" w14:textId="77777777" w:rsidR="00F6190D" w:rsidRPr="00F53F59" w:rsidRDefault="00F6190D" w:rsidP="00F6190D">
      <w:pPr>
        <w:rPr>
          <w:rFonts w:eastAsia="Calibri" w:cs="Times New Roman"/>
          <w:szCs w:val="24"/>
        </w:rPr>
      </w:pPr>
      <w:r w:rsidRPr="00F53F59">
        <w:rPr>
          <w:rFonts w:eastAsia="Calibri" w:cs="Times New Roman"/>
          <w:szCs w:val="24"/>
        </w:rPr>
        <w:t xml:space="preserve">(7) Pokud smlouva o </w:t>
      </w:r>
      <w:r w:rsidRPr="00F53F59">
        <w:rPr>
          <w:rFonts w:eastAsia="Calibri" w:cs="Times New Roman"/>
          <w:strike/>
          <w:szCs w:val="24"/>
        </w:rPr>
        <w:t>sdružení</w:t>
      </w:r>
      <w:r w:rsidRPr="00F53F59">
        <w:rPr>
          <w:rFonts w:eastAsia="Calibri" w:cs="Times New Roman"/>
          <w:szCs w:val="24"/>
        </w:rPr>
        <w:t xml:space="preserve"> </w:t>
      </w:r>
      <w:r w:rsidRPr="00F53F59">
        <w:rPr>
          <w:rFonts w:eastAsia="Calibri" w:cs="Times New Roman"/>
          <w:b/>
          <w:bCs/>
          <w:szCs w:val="24"/>
        </w:rPr>
        <w:t xml:space="preserve">společnosti </w:t>
      </w:r>
      <w:r w:rsidRPr="00F53F59">
        <w:rPr>
          <w:rFonts w:eastAsia="Calibri" w:cs="Times New Roman"/>
          <w:szCs w:val="24"/>
        </w:rPr>
        <w:t>nesplňuje náležitosti stanovené v odstavcích 5 a 6, je od počátku neplatná.</w:t>
      </w:r>
    </w:p>
    <w:p w14:paraId="07051623" w14:textId="77777777" w:rsidR="00F6190D" w:rsidRPr="00F53F59" w:rsidRDefault="00F6190D" w:rsidP="00F6190D">
      <w:pPr>
        <w:rPr>
          <w:rFonts w:eastAsia="Calibri" w:cs="Times New Roman"/>
          <w:szCs w:val="24"/>
        </w:rPr>
      </w:pPr>
    </w:p>
    <w:p w14:paraId="692EFEE0" w14:textId="77777777" w:rsidR="00F6190D" w:rsidRPr="00F53F59" w:rsidRDefault="00F6190D" w:rsidP="00F6190D">
      <w:pPr>
        <w:rPr>
          <w:rFonts w:eastAsia="Calibri" w:cs="Times New Roman"/>
          <w:szCs w:val="24"/>
        </w:rPr>
      </w:pPr>
      <w:r w:rsidRPr="00F53F59">
        <w:rPr>
          <w:rFonts w:eastAsia="Calibri" w:cs="Times New Roman"/>
          <w:szCs w:val="24"/>
        </w:rPr>
        <w:t>(8) Sdružené prostředky se vedou na zvláštním účtu, jehož nepoužité zůstatky se převádějí do dalších let. Úroky z tohoto účtu jsou příjmem tohoto účtu, úhrady za bankovní služby jsou výdajem tohoto účtu.</w:t>
      </w:r>
    </w:p>
    <w:p w14:paraId="4AF4C020" w14:textId="77777777" w:rsidR="00F6190D" w:rsidRPr="00F53F59" w:rsidRDefault="00F6190D" w:rsidP="00F6190D">
      <w:pPr>
        <w:rPr>
          <w:rFonts w:eastAsia="Calibri" w:cs="Times New Roman"/>
          <w:szCs w:val="24"/>
        </w:rPr>
      </w:pPr>
    </w:p>
    <w:p w14:paraId="2A7B62EB" w14:textId="77777777" w:rsidR="00F6190D" w:rsidRPr="00F53F59" w:rsidRDefault="00F6190D" w:rsidP="00F6190D">
      <w:pPr>
        <w:rPr>
          <w:rFonts w:eastAsia="Calibri" w:cs="Times New Roman"/>
          <w:szCs w:val="24"/>
        </w:rPr>
      </w:pPr>
      <w:r w:rsidRPr="00F53F59">
        <w:rPr>
          <w:rFonts w:eastAsia="Calibri" w:cs="Times New Roman"/>
          <w:szCs w:val="24"/>
        </w:rPr>
        <w:lastRenderedPageBreak/>
        <w:t>(9) Zdrojem fondu kulturních a sociálních potřeb jsou i splátky zápůjček poskytnutých z fondu kulturních a sociálních potřeb a peněžní dary poskytnuté do fondu kulturních a sociálních potřeb.</w:t>
      </w:r>
    </w:p>
    <w:p w14:paraId="5A8E9C4C" w14:textId="77777777" w:rsidR="00F6190D" w:rsidRPr="00F53F59" w:rsidRDefault="00F6190D" w:rsidP="00F6190D">
      <w:pPr>
        <w:rPr>
          <w:rFonts w:eastAsia="Calibri" w:cs="Times New Roman"/>
          <w:szCs w:val="24"/>
        </w:rPr>
      </w:pPr>
    </w:p>
    <w:p w14:paraId="2C0F0207" w14:textId="77777777" w:rsidR="00F6190D" w:rsidRPr="00F53F59" w:rsidRDefault="00F6190D" w:rsidP="00F6190D">
      <w:pPr>
        <w:rPr>
          <w:rFonts w:eastAsia="Calibri" w:cs="Times New Roman"/>
          <w:szCs w:val="24"/>
        </w:rPr>
      </w:pPr>
      <w:r w:rsidRPr="00F53F59">
        <w:rPr>
          <w:rFonts w:eastAsia="Calibri" w:cs="Times New Roman"/>
          <w:szCs w:val="24"/>
        </w:rPr>
        <w:t>(10) Použití fondu kulturních a sociálních potřeb stanoví právní předpis, kolektivní smlouva, kolektivní dohoda nebo vnitřní předpis.</w:t>
      </w:r>
    </w:p>
    <w:p w14:paraId="56CD8807" w14:textId="77777777" w:rsidR="00F6190D" w:rsidRPr="00F53F59" w:rsidRDefault="00F6190D" w:rsidP="00F6190D">
      <w:pPr>
        <w:rPr>
          <w:rFonts w:eastAsia="Calibri" w:cs="Times New Roman"/>
          <w:szCs w:val="24"/>
        </w:rPr>
      </w:pPr>
    </w:p>
    <w:p w14:paraId="25E86B4E" w14:textId="77777777" w:rsidR="00F6190D" w:rsidRPr="00F53F59" w:rsidRDefault="00F6190D" w:rsidP="00F6190D">
      <w:pPr>
        <w:rPr>
          <w:rFonts w:eastAsia="Calibri" w:cs="Times New Roman"/>
          <w:szCs w:val="24"/>
        </w:rPr>
      </w:pPr>
      <w:r w:rsidRPr="00F53F59">
        <w:rPr>
          <w:rFonts w:eastAsia="Calibri" w:cs="Times New Roman"/>
          <w:szCs w:val="24"/>
        </w:rPr>
        <w:t>(11) Na plnění z fondu kulturních a sociálních potřeb není právní nárok.</w:t>
      </w:r>
    </w:p>
    <w:p w14:paraId="6069655A" w14:textId="77777777" w:rsidR="00F6190D" w:rsidRPr="00F53F59" w:rsidRDefault="00F6190D" w:rsidP="00F6190D">
      <w:pPr>
        <w:rPr>
          <w:rFonts w:eastAsia="Calibri" w:cs="Times New Roman"/>
          <w:strike/>
          <w:sz w:val="20"/>
          <w:szCs w:val="20"/>
        </w:rPr>
      </w:pPr>
    </w:p>
    <w:p w14:paraId="46621B9D" w14:textId="77777777" w:rsidR="00F6190D" w:rsidRPr="00F53F59" w:rsidRDefault="00F6190D" w:rsidP="00F6190D">
      <w:pPr>
        <w:rPr>
          <w:rFonts w:eastAsia="Calibri" w:cs="Times New Roman"/>
          <w:strike/>
          <w:sz w:val="20"/>
          <w:szCs w:val="20"/>
        </w:rPr>
      </w:pPr>
      <w:r w:rsidRPr="00F53F59">
        <w:rPr>
          <w:rFonts w:ascii="Calibri" w:eastAsia="Times New Roman" w:hAnsi="Calibri" w:cs="Calibri"/>
          <w:sz w:val="20"/>
          <w:szCs w:val="20"/>
          <w:lang w:eastAsia="cs-CZ"/>
        </w:rPr>
        <w:t>___________________</w:t>
      </w:r>
    </w:p>
    <w:p w14:paraId="3CCA41C8" w14:textId="77777777" w:rsidR="00F6190D" w:rsidRPr="00F53F59" w:rsidRDefault="00F6190D" w:rsidP="00F6190D">
      <w:pPr>
        <w:rPr>
          <w:rFonts w:eastAsia="Calibri" w:cs="Times New Roman"/>
          <w:sz w:val="20"/>
          <w:szCs w:val="20"/>
        </w:rPr>
      </w:pPr>
      <w:r w:rsidRPr="00F53F59">
        <w:rPr>
          <w:rFonts w:eastAsia="Calibri" w:cs="Times New Roman"/>
          <w:strike/>
          <w:sz w:val="20"/>
          <w:szCs w:val="20"/>
          <w:vertAlign w:val="superscript"/>
        </w:rPr>
        <w:t>32)</w:t>
      </w:r>
      <w:r w:rsidRPr="00F53F59">
        <w:rPr>
          <w:rFonts w:eastAsia="Calibri" w:cs="Times New Roman"/>
          <w:strike/>
          <w:sz w:val="20"/>
          <w:szCs w:val="20"/>
        </w:rPr>
        <w:t xml:space="preserve"> § 826 a násl. zákona č. 40/1964 Sb., občanský zákoník, ve znění pozdějších předpisů.</w:t>
      </w:r>
    </w:p>
    <w:p w14:paraId="364A7724" w14:textId="77777777" w:rsidR="00F6190D" w:rsidRPr="00F53F59" w:rsidRDefault="00F6190D" w:rsidP="00F6190D">
      <w:pPr>
        <w:rPr>
          <w:rFonts w:eastAsia="Calibri" w:cs="Times New Roman"/>
          <w:szCs w:val="24"/>
        </w:rPr>
      </w:pPr>
    </w:p>
    <w:p w14:paraId="6D16097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14:paraId="0175C039"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14:paraId="1D5C01C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14:paraId="6DBD1C8A"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14:paraId="0AFCB908"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14:paraId="1C533084"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14:paraId="3E78EBC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14:paraId="3FFB0BFD"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14:paraId="1D07ADB2"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14:paraId="4A9F55C3"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14:paraId="5DA9FA59"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14:paraId="5CF6005F"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14:paraId="647926C2" w14:textId="7A414434"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iCs/>
          <w:szCs w:val="24"/>
          <w:lang w:eastAsia="cs-CZ"/>
        </w:rPr>
        <w:t>(1)</w:t>
      </w:r>
      <w:r w:rsidRPr="00D75393">
        <w:rPr>
          <w:rFonts w:eastAsia="Times New Roman" w:cs="Times New Roman"/>
          <w:szCs w:val="24"/>
          <w:lang w:eastAsia="cs-CZ"/>
        </w:rPr>
        <w:t xml:space="preserve"> Školský rejstřík je veřejný a obsahuje</w:t>
      </w:r>
    </w:p>
    <w:p w14:paraId="16D0D00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14:paraId="63CA2197" w14:textId="77777777" w:rsidR="00D75393" w:rsidRPr="00D75393"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w:t>
      </w:r>
      <w:r w:rsidRPr="00D75393">
        <w:rPr>
          <w:rFonts w:eastAsia="Times New Roman" w:cs="Times New Roman"/>
          <w:szCs w:val="24"/>
          <w:lang w:eastAsia="cs-CZ"/>
        </w:rPr>
        <w:t>rejstřík školských právnických osob.</w:t>
      </w:r>
    </w:p>
    <w:p w14:paraId="5C7797C3" w14:textId="77777777" w:rsidR="00D75393" w:rsidRPr="00D75393" w:rsidRDefault="00D75393" w:rsidP="00D75393">
      <w:pPr>
        <w:spacing w:before="100" w:beforeAutospacing="1" w:after="100" w:afterAutospacing="1"/>
        <w:rPr>
          <w:rFonts w:eastAsia="Times New Roman" w:cs="Times New Roman"/>
          <w:iCs/>
          <w:szCs w:val="24"/>
          <w:lang w:eastAsia="cs-CZ"/>
        </w:rPr>
      </w:pPr>
      <w:r w:rsidRPr="00D75393">
        <w:rPr>
          <w:rFonts w:eastAsia="Times New Roman" w:cs="Times New Roman"/>
          <w:iCs/>
          <w:szCs w:val="24"/>
          <w:lang w:eastAsia="cs-CZ"/>
        </w:rPr>
        <w:t>(2) Školský rejstřík je součástí Informačního systému vzdělávání.</w:t>
      </w:r>
    </w:p>
    <w:p w14:paraId="730601FB" w14:textId="683CEB08"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szCs w:val="24"/>
          <w:lang w:eastAsia="cs-CZ"/>
        </w:rPr>
        <w:lastRenderedPageBreak/>
        <w:t>(3)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14:paraId="4886FAD6" w14:textId="48C81D01" w:rsidR="00D75393" w:rsidRPr="00D75393" w:rsidRDefault="00D75393" w:rsidP="00D75393">
      <w:pPr>
        <w:spacing w:before="100" w:beforeAutospacing="1" w:after="100" w:afterAutospacing="1"/>
        <w:rPr>
          <w:rFonts w:eastAsia="Times New Roman" w:cs="Times New Roman"/>
          <w:szCs w:val="24"/>
          <w:lang w:eastAsia="cs-CZ"/>
        </w:rPr>
      </w:pPr>
      <w:r w:rsidRPr="00D75393">
        <w:rPr>
          <w:rFonts w:eastAsia="Times New Roman" w:cs="Times New Roman"/>
          <w:szCs w:val="24"/>
          <w:lang w:eastAsia="cs-CZ"/>
        </w:rPr>
        <w:t>(4) Orgán, který vede školský rejstřík, bezplatně poskytuje údaje ze školského rejstříku Českému statistickému úřadu.</w:t>
      </w:r>
    </w:p>
    <w:p w14:paraId="3A16C2A4"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14:paraId="1635EAF1"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14:paraId="2D82DF77"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14:paraId="10C3AFC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3E3A1238"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36D195C3" w14:textId="77777777" w:rsidR="00F6190D" w:rsidRPr="008A75E2" w:rsidRDefault="00F6190D" w:rsidP="00F6190D">
      <w:pPr>
        <w:pBdr>
          <w:top w:val="single" w:sz="4" w:space="1" w:color="auto"/>
          <w:left w:val="single" w:sz="4" w:space="4" w:color="auto"/>
          <w:bottom w:val="single" w:sz="4" w:space="1" w:color="auto"/>
          <w:right w:val="single" w:sz="4" w:space="4" w:color="auto"/>
        </w:pBdr>
        <w:spacing w:before="227" w:after="120"/>
        <w:jc w:val="center"/>
        <w:rPr>
          <w:rFonts w:eastAsia="Times New Roman" w:cs="Times New Roman"/>
          <w:szCs w:val="24"/>
        </w:rPr>
      </w:pPr>
      <w:r w:rsidRPr="008A75E2">
        <w:rPr>
          <w:rFonts w:eastAsia="Times New Roman" w:cs="Times New Roman"/>
          <w:szCs w:val="24"/>
        </w:rPr>
        <w:t>§ 143</w:t>
      </w:r>
    </w:p>
    <w:p w14:paraId="216B3E05"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rPr>
      </w:pPr>
      <w:r w:rsidRPr="00D85E28">
        <w:rPr>
          <w:rFonts w:eastAsia="Times New Roman" w:cs="Times New Roman"/>
          <w:b/>
          <w:bCs/>
          <w:szCs w:val="24"/>
        </w:rPr>
        <w:t>Vedení rejstříku škol a školských zařízení</w:t>
      </w:r>
    </w:p>
    <w:p w14:paraId="2A371A0A" w14:textId="5EBEF142" w:rsidR="00F6190D" w:rsidRPr="008A75E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8A75E2">
        <w:rPr>
          <w:rFonts w:eastAsia="Times New Roman" w:cs="Times New Roman"/>
          <w:szCs w:val="24"/>
        </w:rPr>
        <w:t>(1)  Krajský úřad vede v rejstříku škol a školských zařízení údaje o mateřských školách a školských zařízeních s výjimkou mateřských škol a školských zařízení uvedených v odstavci 2.</w:t>
      </w:r>
    </w:p>
    <w:p w14:paraId="1EEEAB68" w14:textId="77777777" w:rsidR="00F6190D" w:rsidRPr="008A75E2" w:rsidRDefault="00F6190D" w:rsidP="00F6190D">
      <w:pPr>
        <w:pBdr>
          <w:top w:val="single" w:sz="4" w:space="1" w:color="auto"/>
          <w:left w:val="single" w:sz="4" w:space="4" w:color="auto"/>
          <w:bottom w:val="single" w:sz="4" w:space="1" w:color="auto"/>
          <w:right w:val="single" w:sz="4" w:space="4" w:color="auto"/>
        </w:pBdr>
        <w:spacing w:before="113" w:after="120"/>
        <w:rPr>
          <w:rFonts w:eastAsia="Times New Roman" w:cs="Times New Roman"/>
          <w:szCs w:val="24"/>
        </w:rPr>
      </w:pPr>
      <w:r w:rsidRPr="008A75E2">
        <w:rPr>
          <w:rFonts w:eastAsia="Times New Roman" w:cs="Times New Roman"/>
          <w:szCs w:val="24"/>
        </w:rPr>
        <w:t>(2)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w:t>
      </w:r>
      <w:r>
        <w:rPr>
          <w:rFonts w:eastAsia="Times New Roman" w:cs="Times New Roman"/>
          <w:szCs w:val="24"/>
        </w:rPr>
        <w:t> </w:t>
      </w:r>
      <w:r w:rsidRPr="008A75E2">
        <w:rPr>
          <w:rFonts w:eastAsia="Times New Roman" w:cs="Times New Roman"/>
          <w:szCs w:val="24"/>
        </w:rPr>
        <w:t xml:space="preserve">nichž se uskutečňuje praktické vyučování. Ministerstvo dále vede v rejstříku škol a školských zařízení údaje o </w:t>
      </w:r>
      <w:r w:rsidRPr="004C69E7">
        <w:rPr>
          <w:rFonts w:eastAsia="Times New Roman" w:cs="Times New Roman"/>
          <w:strike/>
          <w:color w:val="000000" w:themeColor="text1"/>
          <w:szCs w:val="24"/>
        </w:rPr>
        <w:t>mateřských školách a zařízeních školního stravování jim sloužících</w:t>
      </w:r>
      <w:r w:rsidRPr="004C69E7">
        <w:rPr>
          <w:rFonts w:eastAsia="Times New Roman" w:cs="Times New Roman"/>
          <w:color w:val="000000" w:themeColor="text1"/>
          <w:szCs w:val="24"/>
        </w:rPr>
        <w:t xml:space="preserve"> </w:t>
      </w:r>
      <w:r w:rsidRPr="004C69E7">
        <w:rPr>
          <w:rFonts w:cs="Times New Roman"/>
          <w:b/>
          <w:bCs/>
          <w:color w:val="000000" w:themeColor="text1"/>
          <w:szCs w:val="24"/>
        </w:rPr>
        <w:t>školách a školských zařízeních</w:t>
      </w:r>
      <w:r w:rsidRPr="004C69E7">
        <w:rPr>
          <w:rFonts w:eastAsia="Times New Roman" w:cs="Times New Roman"/>
          <w:color w:val="000000" w:themeColor="text1"/>
          <w:szCs w:val="24"/>
        </w:rPr>
        <w:t xml:space="preserve"> zřízených </w:t>
      </w:r>
      <w:r w:rsidRPr="008A75E2">
        <w:rPr>
          <w:rFonts w:eastAsia="Times New Roman" w:cs="Times New Roman"/>
          <w:szCs w:val="24"/>
        </w:rPr>
        <w:t>jinými ministerstvy a ostatními organizačními složkami státu.</w:t>
      </w:r>
    </w:p>
    <w:p w14:paraId="453269FB" w14:textId="77777777" w:rsidR="00F6190D" w:rsidRDefault="00F6190D" w:rsidP="00F6190D">
      <w:pPr>
        <w:pBdr>
          <w:top w:val="single" w:sz="4" w:space="1" w:color="auto"/>
          <w:left w:val="single" w:sz="4" w:space="4" w:color="auto"/>
          <w:bottom w:val="single" w:sz="4" w:space="1" w:color="auto"/>
          <w:right w:val="single" w:sz="4" w:space="4" w:color="auto"/>
        </w:pBdr>
        <w:spacing w:before="113" w:after="120"/>
        <w:rPr>
          <w:rFonts w:eastAsia="Times New Roman" w:cs="Times New Roman"/>
          <w:szCs w:val="24"/>
        </w:rPr>
      </w:pPr>
      <w:r w:rsidRPr="008A75E2">
        <w:rPr>
          <w:rFonts w:eastAsia="Times New Roman" w:cs="Times New Roman"/>
          <w:szCs w:val="24"/>
        </w:rPr>
        <w:t>(3)    Krajský úřad předává údaje z rejstříku ministerstvu k evidenci a ke zveřejnění.</w:t>
      </w:r>
    </w:p>
    <w:p w14:paraId="3A189AAD"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before="113" w:after="120"/>
        <w:jc w:val="center"/>
        <w:rPr>
          <w:rFonts w:eastAsia="Times New Roman" w:cs="Times New Roman"/>
          <w:b/>
          <w:bCs/>
          <w:i/>
          <w:iCs/>
          <w:szCs w:val="24"/>
        </w:rPr>
      </w:pPr>
      <w:r w:rsidRPr="00D75393">
        <w:rPr>
          <w:rFonts w:eastAsia="Times New Roman" w:cs="Times New Roman"/>
          <w:b/>
          <w:bCs/>
          <w:i/>
          <w:iCs/>
          <w:szCs w:val="24"/>
        </w:rPr>
        <w:t>Znění účinné od 1. září 2025 do 31. prosince 2025.</w:t>
      </w:r>
    </w:p>
    <w:p w14:paraId="5CF2A62E" w14:textId="77777777" w:rsidR="00F6190D" w:rsidRPr="00F53F59" w:rsidRDefault="00F6190D" w:rsidP="00F6190D">
      <w:pPr>
        <w:jc w:val="center"/>
        <w:rPr>
          <w:rFonts w:cs="Times New Roman"/>
          <w:szCs w:val="24"/>
        </w:rPr>
      </w:pPr>
    </w:p>
    <w:p w14:paraId="63DE098D" w14:textId="77777777" w:rsidR="00F6190D" w:rsidRDefault="00F6190D" w:rsidP="00F6190D">
      <w:pPr>
        <w:jc w:val="center"/>
        <w:rPr>
          <w:rFonts w:cs="Times New Roman"/>
          <w:szCs w:val="24"/>
        </w:rPr>
      </w:pPr>
    </w:p>
    <w:p w14:paraId="58215411" w14:textId="77777777" w:rsidR="00F6190D" w:rsidRPr="00FD6500"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FD6500">
        <w:rPr>
          <w:rFonts w:eastAsia="Calibri" w:cs="Times New Roman"/>
          <w:szCs w:val="24"/>
        </w:rPr>
        <w:t>§ 143</w:t>
      </w:r>
    </w:p>
    <w:p w14:paraId="11A2F4F5"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jc w:val="center"/>
        <w:rPr>
          <w:rFonts w:eastAsia="Calibri" w:cs="Times New Roman"/>
          <w:b/>
          <w:bCs/>
          <w:szCs w:val="24"/>
        </w:rPr>
      </w:pPr>
      <w:r w:rsidRPr="00FD6500">
        <w:rPr>
          <w:rFonts w:eastAsia="Calibri" w:cs="Times New Roman"/>
          <w:b/>
          <w:bCs/>
          <w:szCs w:val="24"/>
        </w:rPr>
        <w:t>Vedení rejstříku škol a školských zařízení</w:t>
      </w:r>
    </w:p>
    <w:p w14:paraId="339C1A3F"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FD6500">
        <w:rPr>
          <w:rFonts w:eastAsia="Calibri" w:cs="Times New Roman"/>
          <w:szCs w:val="24"/>
        </w:rPr>
        <w:t>(1) Krajský úřad vede v rejstříku škol a školských zařízení údaje o mateřských školách a školských zařízeních s výjimkou mateřských škol a školských zařízení uvedených v odstavci 2.</w:t>
      </w:r>
    </w:p>
    <w:p w14:paraId="06A7A20E" w14:textId="77777777" w:rsidR="00F6190D" w:rsidRPr="00FD6500"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szCs w:val="24"/>
        </w:rPr>
      </w:pPr>
      <w:r w:rsidRPr="00FD6500">
        <w:rPr>
          <w:rFonts w:eastAsia="Calibri" w:cs="Times New Roman"/>
          <w:szCs w:val="24"/>
        </w:rPr>
        <w:lastRenderedPageBreak/>
        <w:t xml:space="preserve">(2)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w:t>
      </w:r>
      <w:r w:rsidRPr="004C69E7">
        <w:rPr>
          <w:rFonts w:eastAsia="Calibri" w:cs="Times New Roman"/>
          <w:strike/>
          <w:color w:val="000000" w:themeColor="text1"/>
          <w:szCs w:val="24"/>
        </w:rPr>
        <w:t>školy ostatních</w:t>
      </w:r>
      <w:r w:rsidRPr="004C69E7">
        <w:rPr>
          <w:rFonts w:eastAsia="Calibri" w:cs="Times New Roman"/>
          <w:color w:val="000000" w:themeColor="text1"/>
          <w:szCs w:val="24"/>
        </w:rPr>
        <w:t xml:space="preserve"> </w:t>
      </w:r>
      <w:r w:rsidRPr="004C69E7">
        <w:rPr>
          <w:rFonts w:eastAsia="Calibri" w:cs="Times New Roman"/>
          <w:b/>
          <w:bCs/>
          <w:color w:val="000000" w:themeColor="text1"/>
          <w:szCs w:val="24"/>
        </w:rPr>
        <w:t xml:space="preserve">školy, ostatních </w:t>
      </w:r>
      <w:r w:rsidRPr="004C69E7">
        <w:rPr>
          <w:rFonts w:eastAsia="Calibri" w:cs="Times New Roman"/>
          <w:color w:val="000000" w:themeColor="text1"/>
          <w:szCs w:val="24"/>
        </w:rPr>
        <w:t>školách</w:t>
      </w:r>
      <w:r w:rsidRPr="00FD6500">
        <w:rPr>
          <w:rFonts w:eastAsia="Calibri" w:cs="Times New Roman"/>
          <w:szCs w:val="24"/>
        </w:rPr>
        <w:t xml:space="preserve">,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w:t>
      </w:r>
      <w:r>
        <w:rPr>
          <w:rFonts w:eastAsia="Calibri" w:cs="Times New Roman"/>
          <w:szCs w:val="24"/>
        </w:rPr>
        <w:t xml:space="preserve">školách a školských zařízeních </w:t>
      </w:r>
      <w:r w:rsidRPr="00FD6500">
        <w:rPr>
          <w:rFonts w:eastAsia="Calibri" w:cs="Times New Roman"/>
          <w:szCs w:val="24"/>
        </w:rPr>
        <w:t>zřízených jinými ministerstvy a ostatními organizačními složkami státu.</w:t>
      </w:r>
    </w:p>
    <w:p w14:paraId="6800AB4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FF0000"/>
          <w:szCs w:val="24"/>
        </w:rPr>
      </w:pPr>
      <w:r w:rsidRPr="00FD6500">
        <w:rPr>
          <w:rFonts w:eastAsia="Calibri" w:cs="Times New Roman"/>
          <w:szCs w:val="24"/>
        </w:rPr>
        <w:t xml:space="preserve">(3) </w:t>
      </w:r>
      <w:r w:rsidRPr="004C69E7">
        <w:rPr>
          <w:rFonts w:eastAsia="Calibri" w:cs="Times New Roman"/>
          <w:color w:val="000000" w:themeColor="text1"/>
          <w:szCs w:val="24"/>
        </w:rPr>
        <w:t xml:space="preserve">Krajský úřad předává </w:t>
      </w:r>
      <w:r w:rsidRPr="004C69E7">
        <w:rPr>
          <w:rFonts w:eastAsia="Calibri" w:cs="Times New Roman"/>
          <w:b/>
          <w:bCs/>
          <w:color w:val="000000" w:themeColor="text1"/>
          <w:szCs w:val="24"/>
        </w:rPr>
        <w:t xml:space="preserve">elektronicky </w:t>
      </w:r>
      <w:r w:rsidRPr="004C69E7">
        <w:rPr>
          <w:rFonts w:eastAsia="Calibri" w:cs="Times New Roman"/>
          <w:color w:val="000000" w:themeColor="text1"/>
          <w:szCs w:val="24"/>
        </w:rPr>
        <w:t xml:space="preserve">údaje z rejstříku ministerstvu k evidenci a ke zveřejnění. </w:t>
      </w:r>
      <w:r w:rsidRPr="004C69E7">
        <w:rPr>
          <w:rFonts w:eastAsia="Calibri" w:cs="Times New Roman"/>
          <w:b/>
          <w:bCs/>
          <w:color w:val="000000" w:themeColor="text1"/>
          <w:szCs w:val="24"/>
        </w:rPr>
        <w:t>Krajský úřad dále elektronicky předává ministerstvu pravomocná rozhodnutí o zápisu školy nebo školského zařízení do rejstříku, pravomocná rozhodnutí o zápisu změny v údajích a pravomocná rozhodnutí o výmazu školy nebo školského zařízení.</w:t>
      </w:r>
    </w:p>
    <w:p w14:paraId="7CB7CBD5" w14:textId="77777777" w:rsidR="00F6190D" w:rsidRPr="00D75393" w:rsidRDefault="00F6190D" w:rsidP="00D7539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rPr>
      </w:pPr>
      <w:r w:rsidRPr="00D75393">
        <w:rPr>
          <w:rFonts w:eastAsia="Calibri" w:cs="Times New Roman"/>
          <w:b/>
          <w:bCs/>
          <w:i/>
          <w:iCs/>
          <w:color w:val="00B050"/>
          <w:szCs w:val="24"/>
        </w:rPr>
        <w:t>Znění účinné od 1. ledna 2026.</w:t>
      </w:r>
    </w:p>
    <w:p w14:paraId="3213B30D" w14:textId="77777777" w:rsidR="00F6190D" w:rsidRDefault="00F6190D" w:rsidP="00F6190D">
      <w:pPr>
        <w:jc w:val="center"/>
        <w:rPr>
          <w:rFonts w:cs="Times New Roman"/>
          <w:szCs w:val="24"/>
        </w:rPr>
      </w:pPr>
    </w:p>
    <w:p w14:paraId="38C8B930" w14:textId="77777777" w:rsidR="00F6190D" w:rsidRPr="00701D78" w:rsidRDefault="00F6190D" w:rsidP="00F6190D">
      <w:pPr>
        <w:pBdr>
          <w:top w:val="single" w:sz="4" w:space="1" w:color="auto"/>
          <w:left w:val="single" w:sz="4" w:space="4" w:color="auto"/>
          <w:bottom w:val="single" w:sz="4" w:space="1" w:color="auto"/>
          <w:right w:val="single" w:sz="4" w:space="4" w:color="auto"/>
        </w:pBdr>
        <w:spacing w:before="120" w:after="120"/>
        <w:jc w:val="center"/>
        <w:rPr>
          <w:rFonts w:eastAsia="MS Mincho" w:cs="Times New Roman"/>
          <w:szCs w:val="24"/>
          <w:lang w:eastAsia="cs-CZ"/>
        </w:rPr>
      </w:pPr>
      <w:r w:rsidRPr="00701D78">
        <w:rPr>
          <w:rFonts w:eastAsia="MS Mincho" w:cs="Times New Roman"/>
          <w:szCs w:val="24"/>
          <w:lang w:eastAsia="cs-CZ"/>
        </w:rPr>
        <w:t>§ 144</w:t>
      </w:r>
    </w:p>
    <w:p w14:paraId="07753A83"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240"/>
        <w:jc w:val="center"/>
        <w:rPr>
          <w:rFonts w:eastAsia="MS Mincho" w:cs="Times New Roman"/>
          <w:b/>
          <w:bCs/>
          <w:szCs w:val="24"/>
          <w:lang w:eastAsia="cs-CZ"/>
        </w:rPr>
      </w:pPr>
      <w:r w:rsidRPr="00D85E28">
        <w:rPr>
          <w:rFonts w:eastAsia="MS Mincho" w:cs="Times New Roman"/>
          <w:b/>
          <w:bCs/>
          <w:szCs w:val="24"/>
          <w:lang w:eastAsia="cs-CZ"/>
        </w:rPr>
        <w:t>Údaje v rejstříku škol a školských zařízení</w:t>
      </w:r>
    </w:p>
    <w:p w14:paraId="37525F6C" w14:textId="77777777" w:rsidR="00F6190D" w:rsidRPr="00701D78"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szCs w:val="24"/>
          <w:lang w:eastAsia="cs-CZ"/>
        </w:rPr>
      </w:pPr>
      <w:r w:rsidRPr="00701D78">
        <w:rPr>
          <w:rFonts w:eastAsia="MS Mincho" w:cs="Times New Roman"/>
          <w:szCs w:val="24"/>
          <w:lang w:eastAsia="cs-CZ"/>
        </w:rPr>
        <w:t>(1) Do rejstříku škol a školských zařízení se zapisují tyto údaje:</w:t>
      </w:r>
    </w:p>
    <w:p w14:paraId="6E239609" w14:textId="77777777" w:rsidR="00F6190D" w:rsidRPr="006F4536" w:rsidRDefault="00F6190D" w:rsidP="00F6190D">
      <w:pPr>
        <w:pStyle w:val="14"/>
        <w:pBdr>
          <w:top w:val="single" w:sz="4" w:space="1" w:color="auto"/>
          <w:left w:val="single" w:sz="4" w:space="4" w:color="auto"/>
          <w:bottom w:val="single" w:sz="4" w:space="1" w:color="auto"/>
          <w:right w:val="single" w:sz="4" w:space="4" w:color="auto"/>
        </w:pBdr>
        <w:ind w:left="0" w:firstLine="0"/>
        <w:rPr>
          <w:szCs w:val="24"/>
        </w:rPr>
      </w:pPr>
      <w:r w:rsidRPr="006F4536">
        <w:rPr>
          <w:szCs w:val="24"/>
        </w:rPr>
        <w:t>a)   druh školy nebo druh a typ školského zařízení a jejich resortní identifikátor, v případě mateřské školy údaj, zda jde o lesní mateřskou školu, v případě zařízení školního stravování údaj, zda jde o výdejnu lesní mateřské školy,</w:t>
      </w:r>
    </w:p>
    <w:p w14:paraId="663FD55F" w14:textId="77777777" w:rsidR="00F6190D" w:rsidRPr="006F4536" w:rsidRDefault="00F6190D" w:rsidP="00F6190D">
      <w:pPr>
        <w:pStyle w:val="15"/>
        <w:pBdr>
          <w:top w:val="single" w:sz="4" w:space="1" w:color="auto"/>
          <w:left w:val="single" w:sz="4" w:space="4" w:color="auto"/>
          <w:bottom w:val="single" w:sz="4" w:space="1" w:color="auto"/>
          <w:right w:val="single" w:sz="4" w:space="4" w:color="auto"/>
        </w:pBdr>
        <w:ind w:left="0" w:firstLine="0"/>
        <w:rPr>
          <w:szCs w:val="24"/>
        </w:rPr>
      </w:pPr>
      <w:r w:rsidRPr="006F4536">
        <w:rPr>
          <w:szCs w:val="24"/>
        </w:rPr>
        <w:t>b)   název, sídlo</w:t>
      </w:r>
      <w:r>
        <w:rPr>
          <w:szCs w:val="24"/>
        </w:rPr>
        <w:t xml:space="preserve">, </w:t>
      </w:r>
      <w:r w:rsidRPr="000D5189">
        <w:rPr>
          <w:szCs w:val="24"/>
        </w:rPr>
        <w:t xml:space="preserve">adresa elektronické pošty, identifikátor datové schránky, </w:t>
      </w:r>
      <w:r w:rsidRPr="006F4536">
        <w:rPr>
          <w:szCs w:val="24"/>
        </w:rPr>
        <w:t>identifikační číslo, bylo-li přiděleno, právní forma a resortní identifikátor právnické osoby, která vykonává činnost školy nebo školského zařízení,</w:t>
      </w:r>
    </w:p>
    <w:p w14:paraId="39E99253" w14:textId="77777777" w:rsidR="00F6190D" w:rsidRPr="006F4536" w:rsidRDefault="00F6190D" w:rsidP="00F6190D">
      <w:pPr>
        <w:pStyle w:val="15"/>
        <w:pBdr>
          <w:top w:val="single" w:sz="4" w:space="1" w:color="auto"/>
          <w:left w:val="single" w:sz="4" w:space="4" w:color="auto"/>
          <w:bottom w:val="single" w:sz="4" w:space="1" w:color="auto"/>
          <w:right w:val="single" w:sz="4" w:space="4" w:color="auto"/>
        </w:pBdr>
        <w:ind w:left="0" w:firstLine="0"/>
        <w:rPr>
          <w:szCs w:val="24"/>
        </w:rPr>
      </w:pPr>
      <w:r w:rsidRPr="006F4536">
        <w:rPr>
          <w:szCs w:val="24"/>
        </w:rPr>
        <w:t>c)   název, sídlo, adresa elektronické pošty</w:t>
      </w:r>
      <w:r w:rsidRPr="000D5189">
        <w:rPr>
          <w:szCs w:val="24"/>
        </w:rPr>
        <w:t>, identifikátor datové schránky</w:t>
      </w:r>
      <w:r w:rsidRPr="006F4536">
        <w:rPr>
          <w:szCs w:val="24"/>
        </w:rPr>
        <w:t xml:space="preserve">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509F5ACF"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b/>
          <w:bCs/>
          <w:color w:val="000000" w:themeColor="text1"/>
          <w:szCs w:val="24"/>
          <w:lang w:eastAsia="cs-CZ"/>
        </w:rPr>
      </w:pPr>
      <w:r w:rsidRPr="00701D78">
        <w:rPr>
          <w:rFonts w:eastAsia="MS Mincho" w:cs="Times New Roman"/>
          <w:szCs w:val="24"/>
          <w:lang w:eastAsia="cs-CZ"/>
        </w:rPr>
        <w:t>d) seznam oborů vzdělání, včetně forem vzdělávání</w:t>
      </w:r>
      <w:r w:rsidRPr="00701D78">
        <w:rPr>
          <w:rFonts w:eastAsia="MS Mincho" w:cs="Times New Roman"/>
          <w:szCs w:val="24"/>
          <w:shd w:val="clear" w:color="auto" w:fill="FFFFFF"/>
          <w:lang w:eastAsia="cs-CZ"/>
        </w:rPr>
        <w:t xml:space="preserve"> </w:t>
      </w:r>
      <w:r w:rsidRPr="00701D78">
        <w:rPr>
          <w:rFonts w:eastAsia="MS Mincho" w:cs="Times New Roman"/>
          <w:szCs w:val="24"/>
          <w:lang w:eastAsia="cs-CZ"/>
        </w:rPr>
        <w:t>nebo seznam školských služeb</w:t>
      </w:r>
      <w:bookmarkStart w:id="49" w:name="_Hlk187164251"/>
      <w:r w:rsidRPr="004C69E7">
        <w:rPr>
          <w:rFonts w:eastAsia="MS Mincho" w:cs="Times New Roman"/>
          <w:b/>
          <w:bCs/>
          <w:color w:val="000000" w:themeColor="text1"/>
          <w:szCs w:val="24"/>
          <w:lang w:eastAsia="cs-CZ"/>
        </w:rPr>
        <w:t xml:space="preserve">, v případě vyšší odborné školy také seznam akreditovaných nebo autorizovaných vzdělávacích programů a dále </w:t>
      </w:r>
    </w:p>
    <w:p w14:paraId="0C6B9D2E"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b/>
          <w:bCs/>
          <w:color w:val="000000" w:themeColor="text1"/>
          <w:szCs w:val="24"/>
          <w:lang w:eastAsia="cs-CZ"/>
        </w:rPr>
      </w:pPr>
      <w:r w:rsidRPr="004C69E7">
        <w:rPr>
          <w:rFonts w:eastAsia="MS Mincho" w:cs="Times New Roman"/>
          <w:b/>
          <w:bCs/>
          <w:color w:val="000000" w:themeColor="text1"/>
          <w:szCs w:val="24"/>
          <w:lang w:eastAsia="cs-CZ"/>
        </w:rPr>
        <w:t>1. údaje o platnosti, omezení nebo odnětí akreditace u akreditovaných vzdělávacích programů a</w:t>
      </w:r>
    </w:p>
    <w:p w14:paraId="1779A95B"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after="120"/>
        <w:rPr>
          <w:rFonts w:eastAsia="MS Mincho" w:cs="Times New Roman"/>
          <w:color w:val="000000" w:themeColor="text1"/>
          <w:szCs w:val="24"/>
          <w:lang w:eastAsia="cs-CZ"/>
        </w:rPr>
      </w:pPr>
      <w:r w:rsidRPr="004C69E7">
        <w:rPr>
          <w:rFonts w:eastAsia="MS Mincho" w:cs="Times New Roman"/>
          <w:b/>
          <w:bCs/>
          <w:color w:val="000000" w:themeColor="text1"/>
          <w:szCs w:val="24"/>
          <w:lang w:eastAsia="cs-CZ"/>
        </w:rPr>
        <w:t>2. v případě autorizovaných vzdělávacích programů údaje o autorizaci, o omezení či zániku oprávnění uskutečňovat autorizovaný vzdělávací program a zrušení autorizace nebo o ukončení uskutečňování vzdělávacího programu</w:t>
      </w:r>
      <w:bookmarkEnd w:id="49"/>
      <w:r w:rsidRPr="004C69E7">
        <w:rPr>
          <w:rFonts w:eastAsia="MS Mincho" w:cs="Times New Roman"/>
          <w:color w:val="000000" w:themeColor="text1"/>
          <w:szCs w:val="24"/>
          <w:lang w:eastAsia="cs-CZ"/>
        </w:rPr>
        <w:t>,</w:t>
      </w:r>
    </w:p>
    <w:p w14:paraId="3162D204"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Pr>
          <w:rFonts w:eastAsia="Times New Roman" w:cs="Times New Roman"/>
          <w:szCs w:val="24"/>
        </w:rPr>
        <w:t xml:space="preserve">e) </w:t>
      </w:r>
      <w:r w:rsidRPr="00BF3BF7">
        <w:rPr>
          <w:rFonts w:eastAsia="Times New Roman" w:cs="Times New Roman"/>
          <w:szCs w:val="24"/>
        </w:rPr>
        <w:t>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371FA1A5"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f)    nejvyšší povolený počet žáků a studentů v jednotlivých oborech vzdělání a formách vzdělávání,</w:t>
      </w:r>
    </w:p>
    <w:p w14:paraId="538907A3"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lastRenderedPageBreak/>
        <w:t>g)    označení místa, kde se uskutečňuje vzdělávání nebo školské služby; v případě lesní mateřské školy označení území, kde zejména probíhá pedagogický program a kde má škola zázemí; v případě výdejny lesní mateřské školy označení území, kde se uskutečňují školské služby,</w:t>
      </w:r>
    </w:p>
    <w:p w14:paraId="4AF6EA1B"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h)    vyučovací jazyk, nejde-li o jazyk český,</w:t>
      </w:r>
    </w:p>
    <w:p w14:paraId="7D7FEB3E"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BF3BF7">
        <w:rPr>
          <w:rFonts w:eastAsia="Times New Roman" w:cs="Times New Roman"/>
          <w:szCs w:val="24"/>
        </w:rPr>
        <w:t>i)    jméno, příjmení</w:t>
      </w:r>
      <w:r w:rsidRPr="006E5E3D">
        <w:rPr>
          <w:rFonts w:eastAsia="Times New Roman" w:cs="Times New Roman"/>
          <w:szCs w:val="24"/>
        </w:rPr>
        <w:t>, adresa místa pobytu nebo bydliště, pokud nemá na území České republiky adresu místa pobytu,</w:t>
      </w:r>
      <w:r w:rsidRPr="00BF3BF7">
        <w:rPr>
          <w:rFonts w:eastAsia="Times New Roman" w:cs="Times New Roman"/>
          <w:szCs w:val="24"/>
        </w:rPr>
        <w:t xml:space="preserve"> a datum narození ředitele školy nebo školského zařízení,</w:t>
      </w:r>
    </w:p>
    <w:p w14:paraId="2F7096C5"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6E5E3D">
        <w:rPr>
          <w:rFonts w:eastAsia="Times New Roman" w:cs="Times New Roman"/>
          <w:szCs w:val="24"/>
        </w:rPr>
        <w:t>j)</w:t>
      </w:r>
      <w:r w:rsidRPr="00BF3BF7">
        <w:rPr>
          <w:rFonts w:eastAsia="Times New Roman" w:cs="Times New Roman"/>
          <w:szCs w:val="24"/>
        </w:rPr>
        <w:t>    doba, na kterou je právnická osoba, která vykonává činnost školy nebo školského zařízení, zřízena,</w:t>
      </w:r>
    </w:p>
    <w:p w14:paraId="0D54D71D" w14:textId="77777777" w:rsidR="00F6190D" w:rsidRPr="00BF3BF7" w:rsidRDefault="00F6190D" w:rsidP="00F6190D">
      <w:pPr>
        <w:pBdr>
          <w:top w:val="single" w:sz="4" w:space="1" w:color="auto"/>
          <w:left w:val="single" w:sz="4" w:space="4" w:color="auto"/>
          <w:bottom w:val="single" w:sz="4" w:space="1" w:color="auto"/>
          <w:right w:val="single" w:sz="4" w:space="4" w:color="auto"/>
        </w:pBdr>
        <w:spacing w:before="57" w:after="57"/>
        <w:rPr>
          <w:rFonts w:eastAsia="Times New Roman" w:cs="Times New Roman"/>
          <w:szCs w:val="24"/>
        </w:rPr>
      </w:pPr>
      <w:r w:rsidRPr="006E5E3D">
        <w:rPr>
          <w:rFonts w:eastAsia="Times New Roman" w:cs="Times New Roman"/>
          <w:szCs w:val="24"/>
        </w:rPr>
        <w:t>k)</w:t>
      </w:r>
      <w:r w:rsidRPr="00BF3BF7">
        <w:rPr>
          <w:rFonts w:eastAsia="Times New Roman" w:cs="Times New Roman"/>
          <w:szCs w:val="24"/>
        </w:rPr>
        <w:t>    den zápisu a den zahájení činnosti školy nebo školského zařízení,</w:t>
      </w:r>
    </w:p>
    <w:p w14:paraId="0ACD3B52" w14:textId="77777777" w:rsidR="00F6190D" w:rsidRPr="00674F25" w:rsidRDefault="00F6190D" w:rsidP="00F6190D">
      <w:pPr>
        <w:pBdr>
          <w:top w:val="single" w:sz="4" w:space="1" w:color="auto"/>
          <w:left w:val="single" w:sz="4" w:space="4" w:color="auto"/>
          <w:bottom w:val="single" w:sz="4" w:space="1" w:color="auto"/>
          <w:right w:val="single" w:sz="4" w:space="4" w:color="auto"/>
        </w:pBdr>
        <w:spacing w:before="57" w:after="227"/>
        <w:rPr>
          <w:rFonts w:eastAsia="Times New Roman" w:cs="Times New Roman"/>
          <w:b/>
          <w:bCs/>
          <w:szCs w:val="24"/>
        </w:rPr>
      </w:pPr>
      <w:r w:rsidRPr="00674F25">
        <w:rPr>
          <w:rFonts w:eastAsia="Times New Roman" w:cs="Times New Roman"/>
          <w:szCs w:val="24"/>
        </w:rPr>
        <w:t>m) adresa elektronické pošty školy nebo školského zařízení</w:t>
      </w:r>
      <w:r w:rsidRPr="00674F25">
        <w:rPr>
          <w:rFonts w:eastAsia="Times New Roman" w:cs="Times New Roman"/>
          <w:strike/>
          <w:color w:val="FF0000"/>
          <w:szCs w:val="24"/>
        </w:rPr>
        <w:t>.</w:t>
      </w:r>
      <w:r w:rsidRPr="00674F25">
        <w:rPr>
          <w:rFonts w:eastAsia="Times New Roman" w:cs="Times New Roman"/>
          <w:b/>
          <w:bCs/>
          <w:color w:val="FF0000"/>
          <w:szCs w:val="24"/>
        </w:rPr>
        <w:t>,</w:t>
      </w:r>
    </w:p>
    <w:p w14:paraId="7E696CB6" w14:textId="77777777" w:rsidR="00F6190D" w:rsidRPr="004C69E7" w:rsidRDefault="00F6190D" w:rsidP="00F6190D">
      <w:pPr>
        <w:pBdr>
          <w:top w:val="single" w:sz="4" w:space="1" w:color="auto"/>
          <w:left w:val="single" w:sz="4" w:space="4" w:color="auto"/>
          <w:bottom w:val="single" w:sz="4" w:space="1" w:color="auto"/>
          <w:right w:val="single" w:sz="4" w:space="4" w:color="auto"/>
        </w:pBdr>
        <w:spacing w:before="57" w:after="227"/>
        <w:rPr>
          <w:rFonts w:eastAsia="Times New Roman" w:cs="Times New Roman"/>
          <w:color w:val="000000" w:themeColor="text1"/>
          <w:szCs w:val="24"/>
        </w:rPr>
      </w:pPr>
      <w:r w:rsidRPr="004C69E7">
        <w:rPr>
          <w:rFonts w:eastAsia="Times New Roman" w:cs="Times New Roman"/>
          <w:b/>
          <w:bCs/>
          <w:color w:val="000000" w:themeColor="text1"/>
          <w:szCs w:val="24"/>
        </w:rPr>
        <w:t>l) označení organizační jednotky školské právnické osoby, je-li zřízena, a druh školy nebo druh a typ školského zařízení, jehož činnost zabezpečuje, v případě mateřské školy údaj, zda jde o lesní mateřskou školu, v případě zařízení školního stravování údaj, zda jde o výdejnu lesní mateřské školy.</w:t>
      </w:r>
    </w:p>
    <w:p w14:paraId="2D7C7D9A"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MS Mincho" w:cs="Times New Roman"/>
          <w:b/>
          <w:bCs/>
          <w:color w:val="FF0000"/>
          <w:szCs w:val="24"/>
          <w:lang w:eastAsia="cs-CZ"/>
        </w:rPr>
      </w:pPr>
      <w:r w:rsidRPr="00701D78">
        <w:rPr>
          <w:rFonts w:eastAsia="MS Mincho" w:cs="Times New Roman"/>
          <w:szCs w:val="24"/>
          <w:lang w:eastAsia="cs-CZ"/>
        </w:rPr>
        <w:t xml:space="preserve">(2)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 </w:t>
      </w:r>
      <w:bookmarkStart w:id="50" w:name="_Hlk187164373"/>
      <w:r w:rsidRPr="004C69E7">
        <w:rPr>
          <w:rFonts w:eastAsia="MS Mincho" w:cs="Times New Roman"/>
          <w:b/>
          <w:bCs/>
          <w:color w:val="000000" w:themeColor="text1"/>
          <w:szCs w:val="24"/>
          <w:lang w:eastAsia="cs-CZ"/>
        </w:rPr>
        <w:t xml:space="preserve">Počet studentů vyšší odborné školy vzdělávajících se podle autorizovaného vzdělávacího programu se započítává do počtu studentů v oboru vzdělání, v němž je vzdělávací program autorizován. </w:t>
      </w:r>
      <w:bookmarkEnd w:id="50"/>
    </w:p>
    <w:p w14:paraId="1BEB3D9C" w14:textId="400D89CD" w:rsidR="00F6190D" w:rsidRPr="00D75393" w:rsidRDefault="00F6190D" w:rsidP="00D75393">
      <w:pPr>
        <w:pBdr>
          <w:top w:val="single" w:sz="4" w:space="1" w:color="auto"/>
          <w:left w:val="single" w:sz="4" w:space="4" w:color="auto"/>
          <w:bottom w:val="single" w:sz="4" w:space="1" w:color="auto"/>
          <w:right w:val="single" w:sz="4" w:space="4" w:color="auto"/>
        </w:pBdr>
        <w:spacing w:after="240"/>
        <w:jc w:val="center"/>
        <w:rPr>
          <w:rFonts w:eastAsia="MS Mincho" w:cs="Times New Roman"/>
          <w:b/>
          <w:bCs/>
          <w:i/>
          <w:iCs/>
          <w:color w:val="00B050"/>
          <w:szCs w:val="24"/>
          <w:lang w:eastAsia="cs-CZ"/>
        </w:rPr>
      </w:pPr>
      <w:r w:rsidRPr="00D75393">
        <w:rPr>
          <w:rFonts w:eastAsia="MS Mincho" w:cs="Times New Roman"/>
          <w:b/>
          <w:bCs/>
          <w:i/>
          <w:iCs/>
          <w:color w:val="00B050"/>
          <w:szCs w:val="24"/>
          <w:lang w:eastAsia="cs-CZ"/>
        </w:rPr>
        <w:t>Znění účinné od 1. ledna 2026.</w:t>
      </w:r>
    </w:p>
    <w:p w14:paraId="2AA75A26" w14:textId="77777777" w:rsidR="00F6190D" w:rsidRPr="00701D78" w:rsidRDefault="00F6190D" w:rsidP="00F6190D">
      <w:pPr>
        <w:rPr>
          <w:rFonts w:eastAsia="MS Mincho" w:cs="Times New Roman"/>
          <w:szCs w:val="24"/>
          <w:lang w:eastAsia="cs-CZ"/>
        </w:rPr>
      </w:pPr>
      <w:r w:rsidRPr="00701D78">
        <w:rPr>
          <w:rFonts w:eastAsia="MS Mincho" w:cs="Times New Roman"/>
          <w:szCs w:val="24"/>
          <w:shd w:val="clear" w:color="auto" w:fill="FFFFFF"/>
          <w:lang w:eastAsia="cs-CZ"/>
        </w:rPr>
        <w:t>(</w:t>
      </w:r>
      <w:r w:rsidRPr="00701D78">
        <w:rPr>
          <w:rFonts w:eastAsia="MS Mincho" w:cs="Times New Roman"/>
          <w:szCs w:val="24"/>
          <w:lang w:eastAsia="cs-CZ"/>
        </w:rPr>
        <w:t>3) Ministerstvo stanoví prováděcím právním předpisem typy školských zařízení, u nichž se nejvyšší povolené počty dětí, žáků a studentů nebo jiných obdobných jednotek podle odstavce 1 neuvádějí</w:t>
      </w:r>
      <w:r w:rsidRPr="00701D78">
        <w:rPr>
          <w:rFonts w:eastAsia="MS Mincho" w:cs="Times New Roman"/>
          <w:szCs w:val="24"/>
          <w:shd w:val="clear" w:color="auto" w:fill="FFFFFF"/>
          <w:lang w:eastAsia="cs-CZ"/>
        </w:rPr>
        <w:t>.</w:t>
      </w:r>
    </w:p>
    <w:p w14:paraId="713A1A6D" w14:textId="77777777" w:rsidR="00F6190D" w:rsidRDefault="00F6190D" w:rsidP="00F6190D">
      <w:pPr>
        <w:jc w:val="center"/>
        <w:rPr>
          <w:rFonts w:cs="Times New Roman"/>
          <w:szCs w:val="24"/>
        </w:rPr>
      </w:pPr>
    </w:p>
    <w:p w14:paraId="095D1887" w14:textId="77777777" w:rsidR="00F6190D" w:rsidRPr="00F53F59" w:rsidRDefault="00F6190D" w:rsidP="00F6190D">
      <w:pPr>
        <w:jc w:val="center"/>
        <w:rPr>
          <w:rFonts w:cs="Times New Roman"/>
          <w:szCs w:val="24"/>
        </w:rPr>
      </w:pPr>
      <w:r w:rsidRPr="00F53F59">
        <w:rPr>
          <w:rFonts w:cs="Times New Roman"/>
          <w:szCs w:val="24"/>
        </w:rPr>
        <w:t>§ 145</w:t>
      </w:r>
    </w:p>
    <w:p w14:paraId="53829E20" w14:textId="77777777" w:rsidR="00F6190D" w:rsidRPr="00D85E28" w:rsidRDefault="00F6190D" w:rsidP="00F6190D">
      <w:pPr>
        <w:jc w:val="center"/>
        <w:rPr>
          <w:rFonts w:cs="Times New Roman"/>
          <w:b/>
          <w:bCs/>
          <w:szCs w:val="24"/>
        </w:rPr>
      </w:pPr>
      <w:r w:rsidRPr="00D85E28">
        <w:rPr>
          <w:rFonts w:cs="Times New Roman"/>
          <w:b/>
          <w:bCs/>
          <w:szCs w:val="24"/>
        </w:rPr>
        <w:t>Účastníci řízení</w:t>
      </w:r>
    </w:p>
    <w:p w14:paraId="54F91C79" w14:textId="77777777" w:rsidR="00F6190D" w:rsidRPr="00F53F59" w:rsidRDefault="00F6190D" w:rsidP="00F6190D">
      <w:pPr>
        <w:jc w:val="center"/>
        <w:rPr>
          <w:rFonts w:cs="Times New Roman"/>
          <w:szCs w:val="24"/>
        </w:rPr>
      </w:pPr>
    </w:p>
    <w:p w14:paraId="73C6288B" w14:textId="77777777" w:rsidR="00F6190D" w:rsidRPr="00F53F59" w:rsidRDefault="00F6190D" w:rsidP="00F6190D">
      <w:pPr>
        <w:rPr>
          <w:rFonts w:cs="Times New Roman"/>
          <w:szCs w:val="24"/>
        </w:rPr>
      </w:pPr>
      <w:r w:rsidRPr="00F53F59">
        <w:rPr>
          <w:rFonts w:cs="Times New Roman"/>
          <w:szCs w:val="24"/>
        </w:rPr>
        <w:t xml:space="preserve">(1) Účastníkem řízení ve věcech rejstříku škol a školských zařízení je </w:t>
      </w:r>
      <w:r w:rsidRPr="00F53F59">
        <w:rPr>
          <w:rFonts w:cs="Times New Roman"/>
          <w:strike/>
          <w:szCs w:val="24"/>
        </w:rPr>
        <w:t>navrhovatel</w:t>
      </w:r>
      <w:r w:rsidRPr="00F53F59">
        <w:rPr>
          <w:rFonts w:cs="Times New Roman"/>
          <w:szCs w:val="24"/>
        </w:rPr>
        <w:t xml:space="preserve"> </w:t>
      </w:r>
      <w:r w:rsidRPr="00F53F59">
        <w:rPr>
          <w:rFonts w:cs="Times New Roman"/>
          <w:b/>
          <w:bCs/>
          <w:szCs w:val="24"/>
        </w:rPr>
        <w:t>právnická osoba, která vykonává činnost školy nebo školského zařízení</w:t>
      </w:r>
      <w:r w:rsidRPr="00F53F59">
        <w:rPr>
          <w:rFonts w:cs="Times New Roman"/>
          <w:szCs w:val="24"/>
        </w:rPr>
        <w:t xml:space="preserve">; v případě školské právnické osoby a příspěvkové organizace také jejich zřizovatel. </w:t>
      </w:r>
      <w:r w:rsidRPr="00F53F59">
        <w:rPr>
          <w:rFonts w:cs="Times New Roman"/>
          <w:strike/>
          <w:szCs w:val="24"/>
        </w:rPr>
        <w:t>Navrhovatelem je</w:t>
      </w:r>
      <w:r w:rsidRPr="00F53F59">
        <w:rPr>
          <w:rFonts w:cs="Times New Roman"/>
          <w:szCs w:val="24"/>
        </w:rPr>
        <w:t xml:space="preserve"> </w:t>
      </w:r>
      <w:r w:rsidRPr="00F53F59">
        <w:rPr>
          <w:rFonts w:cs="Times New Roman"/>
          <w:b/>
          <w:bCs/>
          <w:szCs w:val="24"/>
        </w:rPr>
        <w:t xml:space="preserve">V řízení o žádosti je žadatelem </w:t>
      </w:r>
      <w:r w:rsidRPr="00F53F59">
        <w:rPr>
          <w:rFonts w:cs="Times New Roman"/>
          <w:szCs w:val="24"/>
        </w:rPr>
        <w:t xml:space="preserve">právnická osoba, která vykonává činnost školy nebo školského zařízení; v případě příspěvkové organizace může být </w:t>
      </w:r>
      <w:r w:rsidRPr="00F53F59">
        <w:rPr>
          <w:rFonts w:cs="Times New Roman"/>
          <w:strike/>
          <w:szCs w:val="24"/>
        </w:rPr>
        <w:t xml:space="preserve">navrhovatelem </w:t>
      </w:r>
      <w:r w:rsidRPr="00F53F59">
        <w:rPr>
          <w:rFonts w:cs="Times New Roman"/>
          <w:b/>
          <w:bCs/>
          <w:szCs w:val="24"/>
        </w:rPr>
        <w:t>žadatelem</w:t>
      </w:r>
      <w:r w:rsidRPr="00F53F59">
        <w:rPr>
          <w:rFonts w:cs="Times New Roman"/>
          <w:szCs w:val="24"/>
        </w:rPr>
        <w:t xml:space="preserve"> také její zřizovatel. Pokud je </w:t>
      </w:r>
      <w:r w:rsidRPr="00F53F59">
        <w:rPr>
          <w:rFonts w:cs="Times New Roman"/>
          <w:strike/>
          <w:szCs w:val="24"/>
        </w:rPr>
        <w:t xml:space="preserve">navrhovatelem </w:t>
      </w:r>
      <w:r w:rsidRPr="00F53F59">
        <w:rPr>
          <w:rFonts w:cs="Times New Roman"/>
          <w:b/>
          <w:bCs/>
          <w:szCs w:val="24"/>
        </w:rPr>
        <w:t>žadatelem</w:t>
      </w:r>
      <w:r w:rsidRPr="00F53F59">
        <w:rPr>
          <w:rFonts w:cs="Times New Roman"/>
          <w:szCs w:val="24"/>
        </w:rPr>
        <w:t xml:space="preserve"> příspěvková organizace, je součástí </w:t>
      </w:r>
      <w:r w:rsidRPr="00F53F59">
        <w:rPr>
          <w:rFonts w:cs="Times New Roman"/>
          <w:strike/>
          <w:szCs w:val="24"/>
        </w:rPr>
        <w:t>návrhu</w:t>
      </w:r>
      <w:r w:rsidRPr="00F53F59">
        <w:rPr>
          <w:rFonts w:cs="Times New Roman"/>
          <w:szCs w:val="24"/>
        </w:rPr>
        <w:t xml:space="preserve"> </w:t>
      </w:r>
      <w:r w:rsidRPr="00F53F59">
        <w:rPr>
          <w:rFonts w:cs="Times New Roman"/>
          <w:b/>
          <w:bCs/>
          <w:szCs w:val="24"/>
        </w:rPr>
        <w:t xml:space="preserve">žádosti </w:t>
      </w:r>
      <w:r w:rsidRPr="00F53F59">
        <w:rPr>
          <w:rFonts w:cs="Times New Roman"/>
          <w:szCs w:val="24"/>
        </w:rPr>
        <w:t>souhlas jejího zřizovatele.</w:t>
      </w:r>
    </w:p>
    <w:p w14:paraId="140E4D7E" w14:textId="77777777" w:rsidR="00F6190D" w:rsidRPr="00F53F59" w:rsidRDefault="00F6190D" w:rsidP="00F6190D">
      <w:pPr>
        <w:rPr>
          <w:rFonts w:cs="Times New Roman"/>
          <w:szCs w:val="24"/>
        </w:rPr>
      </w:pPr>
    </w:p>
    <w:p w14:paraId="03BF8AF5" w14:textId="77777777" w:rsidR="00F6190D" w:rsidRPr="00F53F59" w:rsidRDefault="00F6190D" w:rsidP="00F6190D">
      <w:pPr>
        <w:rPr>
          <w:rFonts w:cs="Times New Roman"/>
          <w:strike/>
          <w:szCs w:val="24"/>
        </w:rPr>
      </w:pPr>
      <w:r w:rsidRPr="00F53F59">
        <w:rPr>
          <w:rFonts w:cs="Times New Roman"/>
          <w:strike/>
          <w:szCs w:val="24"/>
        </w:rPr>
        <w:t>(2)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6642849C" w14:textId="77777777" w:rsidR="00F6190D" w:rsidRPr="00F53F59" w:rsidRDefault="00F6190D" w:rsidP="00F6190D">
      <w:pPr>
        <w:rPr>
          <w:rFonts w:cs="Times New Roman"/>
          <w:szCs w:val="24"/>
        </w:rPr>
      </w:pPr>
    </w:p>
    <w:p w14:paraId="20E649F0" w14:textId="77777777" w:rsidR="00F6190D" w:rsidRPr="00F53F59" w:rsidRDefault="00F6190D" w:rsidP="00F6190D">
      <w:pPr>
        <w:rPr>
          <w:rFonts w:cs="Times New Roman"/>
          <w:b/>
          <w:bCs/>
          <w:szCs w:val="24"/>
        </w:rPr>
      </w:pPr>
      <w:r w:rsidRPr="00F53F59">
        <w:rPr>
          <w:rFonts w:cs="Times New Roman"/>
          <w:b/>
          <w:bCs/>
          <w:szCs w:val="24"/>
        </w:rPr>
        <w:t>(2) Pokud právnická osoba, která bude vykonávat činnost školy nebo školského zařízení, dosud nevznikla, je žadatelem její zřizovatel, zakladatel nebo jiná osoba, která je v souladu s právními předpisy oprávněna jednat za právnickou osobu do jejího vzniku.</w:t>
      </w:r>
    </w:p>
    <w:p w14:paraId="5330416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146</w:t>
      </w:r>
    </w:p>
    <w:p w14:paraId="7D49AF8E"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14:paraId="0EE0E20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644D1C82"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6CCAE5B2" w14:textId="77777777" w:rsidR="00F6190D" w:rsidRPr="00F53F59" w:rsidRDefault="00F6190D" w:rsidP="00F6190D">
      <w:pPr>
        <w:jc w:val="center"/>
        <w:rPr>
          <w:rFonts w:cs="Times New Roman"/>
          <w:szCs w:val="24"/>
        </w:rPr>
      </w:pPr>
      <w:r w:rsidRPr="00F53F59">
        <w:rPr>
          <w:rFonts w:cs="Times New Roman"/>
          <w:szCs w:val="24"/>
        </w:rPr>
        <w:t>§ 147</w:t>
      </w:r>
    </w:p>
    <w:p w14:paraId="3EDAE00B" w14:textId="77777777" w:rsidR="00F6190D" w:rsidRPr="00D85E28" w:rsidRDefault="00F6190D" w:rsidP="00F6190D">
      <w:pPr>
        <w:jc w:val="center"/>
        <w:rPr>
          <w:rFonts w:cs="Times New Roman"/>
          <w:b/>
          <w:bCs/>
          <w:szCs w:val="24"/>
        </w:rPr>
      </w:pPr>
      <w:r w:rsidRPr="00D85E28">
        <w:rPr>
          <w:rFonts w:cs="Times New Roman"/>
          <w:b/>
          <w:bCs/>
          <w:szCs w:val="24"/>
        </w:rPr>
        <w:t>Náležitosti žádosti o zápis školy nebo školského zařízení</w:t>
      </w:r>
    </w:p>
    <w:p w14:paraId="6DD1C95B" w14:textId="77777777" w:rsidR="00F6190D" w:rsidRPr="00F53F59" w:rsidRDefault="00F6190D" w:rsidP="00F6190D">
      <w:pPr>
        <w:jc w:val="center"/>
        <w:rPr>
          <w:rFonts w:cs="Times New Roman"/>
          <w:szCs w:val="24"/>
        </w:rPr>
      </w:pPr>
    </w:p>
    <w:p w14:paraId="24268D37" w14:textId="77777777" w:rsidR="00F6190D" w:rsidRPr="00F53F59" w:rsidRDefault="00F6190D" w:rsidP="00F6190D">
      <w:pPr>
        <w:rPr>
          <w:rFonts w:cs="Times New Roman"/>
          <w:szCs w:val="24"/>
        </w:rPr>
      </w:pPr>
      <w:r w:rsidRPr="00F53F59">
        <w:rPr>
          <w:rFonts w:cs="Times New Roman"/>
          <w:szCs w:val="24"/>
        </w:rPr>
        <w:t>(1) Žádost o zápis školy nebo školského zařízení do rejstříku obsahuje tyto údaje a doklady:</w:t>
      </w:r>
    </w:p>
    <w:p w14:paraId="760432D8" w14:textId="77777777" w:rsidR="00F6190D" w:rsidRPr="00F53F59" w:rsidRDefault="00F6190D" w:rsidP="00F6190D">
      <w:pPr>
        <w:rPr>
          <w:rFonts w:cs="Times New Roman"/>
          <w:szCs w:val="24"/>
        </w:rPr>
      </w:pPr>
    </w:p>
    <w:p w14:paraId="1A1F8DB2" w14:textId="77777777" w:rsidR="00F6190D" w:rsidRPr="00F53F59" w:rsidRDefault="00F6190D" w:rsidP="00F6190D">
      <w:pPr>
        <w:rPr>
          <w:rFonts w:cs="Times New Roman"/>
          <w:szCs w:val="24"/>
        </w:rPr>
      </w:pPr>
      <w:r w:rsidRPr="00F53F59">
        <w:rPr>
          <w:rFonts w:cs="Times New Roman"/>
          <w:szCs w:val="24"/>
        </w:rPr>
        <w:t>a) druh školy nebo druh a typ školského zařízení; v případě lesní mateřské školy údaj, že se jedná o lesní mateřskou školu; v případě výdejny lesní mateřské školy údaj, že se jedná o výdejnu lesní mateřské školy,</w:t>
      </w:r>
    </w:p>
    <w:p w14:paraId="478B97A4" w14:textId="77777777" w:rsidR="00F6190D" w:rsidRPr="00F53F59" w:rsidRDefault="00F6190D" w:rsidP="00F6190D">
      <w:pPr>
        <w:rPr>
          <w:rFonts w:cs="Times New Roman"/>
          <w:szCs w:val="24"/>
        </w:rPr>
      </w:pPr>
    </w:p>
    <w:p w14:paraId="51454E56" w14:textId="77777777" w:rsidR="00F6190D" w:rsidRPr="00F53F59" w:rsidRDefault="00F6190D" w:rsidP="00F6190D">
      <w:pPr>
        <w:rPr>
          <w:rFonts w:cs="Times New Roman"/>
          <w:szCs w:val="24"/>
        </w:rPr>
      </w:pPr>
      <w:r w:rsidRPr="00F53F59">
        <w:rPr>
          <w:rFonts w:cs="Times New Roman"/>
          <w:szCs w:val="24"/>
        </w:rPr>
        <w:t>b) název, sídlo</w:t>
      </w:r>
      <w:r w:rsidRPr="00102A29">
        <w:rPr>
          <w:rFonts w:cs="Times New Roman"/>
          <w:szCs w:val="24"/>
        </w:rPr>
        <w:t xml:space="preserve">, adresu elektronické pošty </w:t>
      </w:r>
      <w:r w:rsidRPr="00F53F59">
        <w:rPr>
          <w:rFonts w:cs="Times New Roman"/>
          <w:szCs w:val="24"/>
        </w:rPr>
        <w:t>a právní formu právnické osoby, která bude vykonávat činnost školy nebo školského zařízení, a její identifikační číslo, bylo-li přiděleno,</w:t>
      </w:r>
    </w:p>
    <w:p w14:paraId="6ADB1853" w14:textId="77777777" w:rsidR="00F6190D" w:rsidRPr="00F53F59" w:rsidRDefault="00F6190D" w:rsidP="00F6190D">
      <w:pPr>
        <w:rPr>
          <w:rFonts w:cs="Times New Roman"/>
          <w:szCs w:val="24"/>
        </w:rPr>
      </w:pPr>
    </w:p>
    <w:p w14:paraId="7241153F" w14:textId="77777777" w:rsidR="00F6190D" w:rsidRPr="00F53F59" w:rsidRDefault="00F6190D" w:rsidP="00F6190D">
      <w:pPr>
        <w:rPr>
          <w:rFonts w:cs="Times New Roman"/>
          <w:szCs w:val="24"/>
        </w:rPr>
      </w:pPr>
      <w:r w:rsidRPr="00F53F59">
        <w:rPr>
          <w:rFonts w:cs="Times New Roman"/>
          <w:szCs w:val="24"/>
        </w:rPr>
        <w:t>c) jméno a příjmení, státní příslušnost, místo trvalého pobytu nebo bydliště, pokud nemá na území České republiky místo trvalého pobytu, a datum narození osoby nebo osob, které jsou statutárním orgánem této právnické osoby,</w:t>
      </w:r>
    </w:p>
    <w:p w14:paraId="45D8FDB5" w14:textId="77777777" w:rsidR="00F6190D" w:rsidRPr="00F53F59" w:rsidRDefault="00F6190D" w:rsidP="00F6190D">
      <w:pPr>
        <w:rPr>
          <w:rFonts w:cs="Times New Roman"/>
          <w:szCs w:val="24"/>
        </w:rPr>
      </w:pPr>
    </w:p>
    <w:p w14:paraId="3089F148" w14:textId="77777777" w:rsidR="00F6190D" w:rsidRPr="00F53F59" w:rsidRDefault="00F6190D" w:rsidP="00F6190D">
      <w:pPr>
        <w:rPr>
          <w:rFonts w:cs="Times New Roman"/>
          <w:szCs w:val="24"/>
        </w:rPr>
      </w:pPr>
      <w:r w:rsidRPr="00F53F59">
        <w:rPr>
          <w:rFonts w:cs="Times New Roman"/>
          <w:szCs w:val="24"/>
        </w:rPr>
        <w:t>d)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36FA198B" w14:textId="77777777" w:rsidR="00F6190D" w:rsidRPr="00F53F59" w:rsidRDefault="00F6190D" w:rsidP="00F6190D">
      <w:pPr>
        <w:rPr>
          <w:rFonts w:cs="Times New Roman"/>
          <w:szCs w:val="24"/>
        </w:rPr>
      </w:pPr>
    </w:p>
    <w:p w14:paraId="33B2C0CA" w14:textId="77777777" w:rsidR="00F6190D" w:rsidRPr="00F53F59" w:rsidRDefault="00F6190D" w:rsidP="00F6190D">
      <w:pPr>
        <w:rPr>
          <w:rFonts w:cs="Times New Roman"/>
          <w:szCs w:val="24"/>
        </w:rPr>
      </w:pPr>
      <w:r w:rsidRPr="00F53F59">
        <w:rPr>
          <w:rFonts w:cs="Times New Roman"/>
          <w:szCs w:val="24"/>
        </w:rPr>
        <w:t>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14:paraId="6B9AD04F" w14:textId="77777777" w:rsidR="00F6190D" w:rsidRPr="00F53F59" w:rsidRDefault="00F6190D" w:rsidP="00F6190D">
      <w:pPr>
        <w:rPr>
          <w:rFonts w:cs="Times New Roman"/>
          <w:szCs w:val="24"/>
        </w:rPr>
      </w:pPr>
    </w:p>
    <w:p w14:paraId="2D36591E" w14:textId="77777777" w:rsidR="00F6190D" w:rsidRPr="00F53F59" w:rsidRDefault="00F6190D" w:rsidP="00F6190D">
      <w:pPr>
        <w:rPr>
          <w:rFonts w:cs="Times New Roman"/>
          <w:szCs w:val="24"/>
        </w:rPr>
      </w:pPr>
      <w:r w:rsidRPr="00F53F59">
        <w:rPr>
          <w:rFonts w:cs="Times New Roman"/>
          <w:szCs w:val="24"/>
        </w:rPr>
        <w:t>f) rámcový popis personálního a majetkového zajištění a financování činnosti školy nebo školského zařízení s ohledem na požadavky rámcového vzdělávacího programu, pokud je stanoven; v případě lesní mateřské školy popis zázemí,</w:t>
      </w:r>
    </w:p>
    <w:p w14:paraId="19059577" w14:textId="77777777" w:rsidR="00F6190D" w:rsidRPr="00F53F59" w:rsidRDefault="00F6190D" w:rsidP="00F6190D">
      <w:pPr>
        <w:rPr>
          <w:rFonts w:cs="Times New Roman"/>
          <w:szCs w:val="24"/>
        </w:rPr>
      </w:pPr>
    </w:p>
    <w:p w14:paraId="0643A73D" w14:textId="77777777" w:rsidR="00F6190D" w:rsidRPr="00F53F59" w:rsidRDefault="00F6190D" w:rsidP="00F6190D">
      <w:pPr>
        <w:rPr>
          <w:rFonts w:cs="Times New Roman"/>
          <w:szCs w:val="24"/>
        </w:rPr>
      </w:pPr>
      <w:r w:rsidRPr="00F53F59">
        <w:rPr>
          <w:rFonts w:cs="Times New Roman"/>
          <w:szCs w:val="24"/>
        </w:rPr>
        <w:t>g) doklad osvědčující vlastnické nebo užívací právo právnické osoby, která bude vykonávat činnost školy nebo školského zařízení, k prostorám, případně území, kde bude uskutečňováno vzdělávání nebo školské služby,</w:t>
      </w:r>
    </w:p>
    <w:p w14:paraId="6C737AB1" w14:textId="77777777" w:rsidR="00F6190D" w:rsidRPr="00F53F59" w:rsidRDefault="00F6190D" w:rsidP="00F6190D">
      <w:pPr>
        <w:rPr>
          <w:rFonts w:cs="Times New Roman"/>
          <w:szCs w:val="24"/>
        </w:rPr>
      </w:pPr>
    </w:p>
    <w:p w14:paraId="2536C699" w14:textId="77777777" w:rsidR="00F6190D" w:rsidRPr="00F53F59" w:rsidRDefault="00F6190D" w:rsidP="00F6190D">
      <w:pPr>
        <w:rPr>
          <w:rFonts w:cs="Times New Roman"/>
          <w:szCs w:val="24"/>
        </w:rPr>
      </w:pPr>
      <w:r w:rsidRPr="00F53F59">
        <w:rPr>
          <w:rFonts w:cs="Times New Roman"/>
          <w:szCs w:val="24"/>
        </w:rPr>
        <w:lastRenderedPageBreak/>
        <w:t xml:space="preserve">h) stanovisko příslušného </w:t>
      </w:r>
      <w:r w:rsidRPr="00F53F59">
        <w:rPr>
          <w:rFonts w:cs="Times New Roman"/>
          <w:strike/>
          <w:szCs w:val="24"/>
        </w:rPr>
        <w:t xml:space="preserve">orgánu ochrany veřejného zdraví a </w:t>
      </w:r>
      <w:r w:rsidRPr="00F53F59">
        <w:rPr>
          <w:rFonts w:cs="Times New Roman"/>
          <w:szCs w:val="24"/>
        </w:rPr>
        <w:t>stavebního úřadu, ze kterého vyplývá, že příslušné prostory lze užívat pro navrhovaný účel, včetně údaje o nejvyšším počtu osob, které lze v těchto prostorách vzdělávat nebo jim poskytovat školské služby,</w:t>
      </w:r>
    </w:p>
    <w:p w14:paraId="416D9D72" w14:textId="77777777" w:rsidR="00F6190D" w:rsidRPr="00F53F59" w:rsidRDefault="00F6190D" w:rsidP="00F6190D">
      <w:pPr>
        <w:rPr>
          <w:rFonts w:cs="Times New Roman"/>
          <w:szCs w:val="24"/>
        </w:rPr>
      </w:pPr>
    </w:p>
    <w:p w14:paraId="253DEB4B" w14:textId="77777777" w:rsidR="00F6190D" w:rsidRPr="00F53F59" w:rsidRDefault="00F6190D" w:rsidP="00F6190D">
      <w:pPr>
        <w:rPr>
          <w:rFonts w:cs="Times New Roman"/>
          <w:szCs w:val="24"/>
        </w:rPr>
      </w:pPr>
      <w:r w:rsidRPr="00F53F59">
        <w:rPr>
          <w:rFonts w:cs="Times New Roman"/>
          <w:szCs w:val="24"/>
        </w:rPr>
        <w:t>i) doklad osvědčující zřízení nebo založení právnické osoby, která bude vykonávat činnost školy nebo školského zařízení</w:t>
      </w:r>
      <w:r w:rsidRPr="00F53F59">
        <w:rPr>
          <w:rFonts w:cs="Times New Roman"/>
          <w:b/>
          <w:bCs/>
          <w:szCs w:val="24"/>
        </w:rPr>
        <w:t>, pokud právnická osoba ještě nevznikla</w:t>
      </w:r>
      <w:r w:rsidRPr="00F53F59">
        <w:rPr>
          <w:rFonts w:cs="Times New Roman"/>
          <w:szCs w:val="24"/>
        </w:rPr>
        <w:t>,</w:t>
      </w:r>
    </w:p>
    <w:p w14:paraId="53785DA8" w14:textId="77777777" w:rsidR="00F6190D" w:rsidRPr="00F53F59" w:rsidRDefault="00F6190D" w:rsidP="00F6190D">
      <w:pPr>
        <w:rPr>
          <w:rFonts w:cs="Times New Roman"/>
          <w:szCs w:val="24"/>
        </w:rPr>
      </w:pPr>
    </w:p>
    <w:p w14:paraId="4BADE5D3" w14:textId="77777777" w:rsidR="00F6190D" w:rsidRPr="00F53F59" w:rsidRDefault="00F6190D" w:rsidP="00F6190D">
      <w:pPr>
        <w:rPr>
          <w:rFonts w:cs="Times New Roman"/>
          <w:szCs w:val="24"/>
        </w:rPr>
      </w:pPr>
      <w:r w:rsidRPr="00F53F59">
        <w:rPr>
          <w:rFonts w:cs="Times New Roman"/>
          <w:szCs w:val="24"/>
        </w:rPr>
        <w:t>j) doklad osvědčující vznik právnické osoby, která bude vykonávat činnost školy nebo školského zařízení, pokud se nejedná o školskou právnickou osobu,</w:t>
      </w:r>
    </w:p>
    <w:p w14:paraId="6956A9CA" w14:textId="77777777" w:rsidR="00F6190D" w:rsidRPr="00F53F59" w:rsidRDefault="00F6190D" w:rsidP="00F6190D">
      <w:pPr>
        <w:rPr>
          <w:rFonts w:cs="Times New Roman"/>
          <w:szCs w:val="24"/>
        </w:rPr>
      </w:pPr>
    </w:p>
    <w:p w14:paraId="3CBC97EE" w14:textId="77777777" w:rsidR="00F6190D" w:rsidRPr="00F53F59" w:rsidRDefault="00F6190D" w:rsidP="00F6190D">
      <w:pPr>
        <w:rPr>
          <w:rFonts w:cs="Times New Roman"/>
          <w:szCs w:val="24"/>
        </w:rPr>
      </w:pPr>
      <w:r w:rsidRPr="00F53F59">
        <w:rPr>
          <w:rFonts w:cs="Times New Roman"/>
          <w:szCs w:val="24"/>
        </w:rPr>
        <w:t>k) seznam oborů vzdělání, včetně forem vzdělávání v případě školy a seznam školských služeb v případě školského zařízení, doklad o akreditaci vzdělávacích programů v případě vyšší odborné školy,</w:t>
      </w:r>
    </w:p>
    <w:p w14:paraId="2A1D4E5E" w14:textId="77777777" w:rsidR="00F6190D" w:rsidRPr="00F53F59" w:rsidRDefault="00F6190D" w:rsidP="00F6190D">
      <w:pPr>
        <w:rPr>
          <w:rFonts w:cs="Times New Roman"/>
          <w:szCs w:val="24"/>
        </w:rPr>
      </w:pPr>
    </w:p>
    <w:p w14:paraId="41543BDF" w14:textId="77777777" w:rsidR="00F6190D" w:rsidRPr="00F53F59" w:rsidRDefault="00F6190D" w:rsidP="00F6190D">
      <w:pPr>
        <w:rPr>
          <w:rFonts w:cs="Times New Roman"/>
          <w:szCs w:val="24"/>
        </w:rPr>
      </w:pPr>
      <w:r w:rsidRPr="00F53F59">
        <w:rPr>
          <w:rFonts w:cs="Times New Roman"/>
          <w:szCs w:val="24"/>
        </w:rPr>
        <w:t>l) jméno a příjmení</w:t>
      </w:r>
      <w:r w:rsidRPr="00102A29">
        <w:rPr>
          <w:rFonts w:cs="Times New Roman"/>
          <w:szCs w:val="24"/>
        </w:rPr>
        <w:t>, adresu místa pobytu nebo bydliště, pokud nemá na území České republiky adresu místa pobytu</w:t>
      </w:r>
      <w:r w:rsidRPr="00F53F59">
        <w:rPr>
          <w:rFonts w:cs="Times New Roman"/>
          <w:szCs w:val="24"/>
        </w:rPr>
        <w:t>, datum narození ředitele školy nebo školského zařízení, doklad o jeho jmenování do funkce a doklady osvědčující splnění předpokladů pro výkon funkce ředitele školy nebo školského zařízení podle zvláštního právního předpisu,</w:t>
      </w:r>
      <w:r w:rsidRPr="00F53F59">
        <w:rPr>
          <w:rFonts w:cs="Times New Roman"/>
          <w:szCs w:val="24"/>
          <w:vertAlign w:val="superscript"/>
        </w:rPr>
        <w:t>2)</w:t>
      </w:r>
    </w:p>
    <w:p w14:paraId="5789BE0A" w14:textId="77777777" w:rsidR="00F6190D" w:rsidRPr="00F53F59" w:rsidRDefault="00F6190D" w:rsidP="00F6190D">
      <w:pPr>
        <w:rPr>
          <w:rFonts w:cs="Times New Roman"/>
          <w:szCs w:val="24"/>
        </w:rPr>
      </w:pPr>
    </w:p>
    <w:p w14:paraId="5A4C7247" w14:textId="77777777" w:rsidR="00F6190D" w:rsidRPr="00F53F59" w:rsidRDefault="00F6190D" w:rsidP="00F6190D">
      <w:pPr>
        <w:rPr>
          <w:rFonts w:cs="Times New Roman"/>
          <w:szCs w:val="24"/>
        </w:rPr>
      </w:pPr>
      <w:r w:rsidRPr="00F53F59">
        <w:rPr>
          <w:rFonts w:cs="Times New Roman"/>
          <w:szCs w:val="24"/>
        </w:rPr>
        <w:t>m) navrhovaný nejvyšší počet dětí, žáků a studentů ve škole nebo školském zařízení, včetně jejich odloučených pracovišť, v jednotlivých oborech a formách vzdělávání, lůžek, stravovaných, tříd, skupin nebo jiných obdobných jednotek,</w:t>
      </w:r>
    </w:p>
    <w:p w14:paraId="41C8F62B" w14:textId="77777777" w:rsidR="00F6190D" w:rsidRPr="00F53F59" w:rsidRDefault="00F6190D" w:rsidP="00F6190D">
      <w:pPr>
        <w:rPr>
          <w:rFonts w:cs="Times New Roman"/>
          <w:szCs w:val="24"/>
        </w:rPr>
      </w:pPr>
    </w:p>
    <w:p w14:paraId="5598AA6F" w14:textId="77777777" w:rsidR="00F6190D" w:rsidRPr="00F53F59" w:rsidRDefault="00F6190D" w:rsidP="00F6190D">
      <w:pPr>
        <w:rPr>
          <w:rFonts w:cs="Times New Roman"/>
          <w:szCs w:val="24"/>
        </w:rPr>
      </w:pPr>
      <w:r w:rsidRPr="00F53F59">
        <w:rPr>
          <w:rFonts w:cs="Times New Roman"/>
          <w:szCs w:val="24"/>
        </w:rPr>
        <w:t>n)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14:paraId="5CCF43DB" w14:textId="77777777" w:rsidR="00F6190D" w:rsidRPr="00F53F59" w:rsidRDefault="00F6190D" w:rsidP="00F6190D">
      <w:pPr>
        <w:rPr>
          <w:rFonts w:cs="Times New Roman"/>
          <w:szCs w:val="24"/>
        </w:rPr>
      </w:pPr>
    </w:p>
    <w:p w14:paraId="166B191B" w14:textId="77777777" w:rsidR="00F6190D" w:rsidRPr="00F53F59" w:rsidRDefault="00F6190D" w:rsidP="00F6190D">
      <w:pPr>
        <w:rPr>
          <w:rFonts w:cs="Times New Roman"/>
          <w:szCs w:val="24"/>
        </w:rPr>
      </w:pPr>
      <w:r w:rsidRPr="00F53F59">
        <w:rPr>
          <w:rFonts w:cs="Times New Roman"/>
          <w:szCs w:val="24"/>
        </w:rPr>
        <w:t>o) datum zahájení činnosti školy nebo školského zařízení,</w:t>
      </w:r>
    </w:p>
    <w:p w14:paraId="25AECD8B" w14:textId="77777777" w:rsidR="00F6190D" w:rsidRPr="00F53F59" w:rsidRDefault="00F6190D" w:rsidP="00F6190D">
      <w:pPr>
        <w:rPr>
          <w:rFonts w:cs="Times New Roman"/>
          <w:szCs w:val="24"/>
        </w:rPr>
      </w:pPr>
    </w:p>
    <w:p w14:paraId="3E1011D5" w14:textId="77777777" w:rsidR="00F6190D" w:rsidRPr="00F53F59" w:rsidRDefault="00F6190D" w:rsidP="00F6190D">
      <w:pPr>
        <w:rPr>
          <w:rFonts w:cs="Times New Roman"/>
          <w:szCs w:val="24"/>
        </w:rPr>
      </w:pPr>
      <w:r w:rsidRPr="00F53F59">
        <w:rPr>
          <w:rFonts w:cs="Times New Roman"/>
          <w:szCs w:val="24"/>
        </w:rPr>
        <w:t>p) stanovisko obce, na jejímž území bude základní škola nebo základní umělecká škola působit, pokud není jejich zřizovatelem,</w:t>
      </w:r>
    </w:p>
    <w:p w14:paraId="0988E509" w14:textId="77777777" w:rsidR="00F6190D" w:rsidRPr="00F53F59" w:rsidRDefault="00F6190D" w:rsidP="00F6190D">
      <w:pPr>
        <w:rPr>
          <w:rFonts w:cs="Times New Roman"/>
          <w:szCs w:val="24"/>
        </w:rPr>
      </w:pPr>
    </w:p>
    <w:p w14:paraId="63C736C6" w14:textId="77777777" w:rsidR="00F6190D" w:rsidRPr="00F53F59" w:rsidRDefault="00F6190D" w:rsidP="00F6190D">
      <w:pPr>
        <w:rPr>
          <w:rFonts w:cs="Times New Roman"/>
          <w:szCs w:val="24"/>
        </w:rPr>
      </w:pPr>
      <w:r w:rsidRPr="00F53F59">
        <w:rPr>
          <w:rFonts w:cs="Times New Roman"/>
          <w:szCs w:val="24"/>
        </w:rPr>
        <w:t>q) stanovisko kraje, na jehož území bude střední nebo vyšší odborná škola působit, pokud není jejich zřizovatelem.</w:t>
      </w:r>
    </w:p>
    <w:p w14:paraId="6C8D4615" w14:textId="77777777" w:rsidR="00F6190D" w:rsidRPr="00F53F59" w:rsidRDefault="00F6190D" w:rsidP="00F6190D">
      <w:pPr>
        <w:rPr>
          <w:rFonts w:cs="Times New Roman"/>
          <w:szCs w:val="24"/>
        </w:rPr>
      </w:pPr>
    </w:p>
    <w:p w14:paraId="02C69303" w14:textId="77777777" w:rsidR="00F6190D" w:rsidRPr="00F53F59" w:rsidRDefault="00F6190D" w:rsidP="00F6190D">
      <w:pPr>
        <w:rPr>
          <w:rFonts w:cs="Times New Roman"/>
          <w:szCs w:val="24"/>
        </w:rPr>
      </w:pPr>
      <w:r w:rsidRPr="00F53F59">
        <w:rPr>
          <w:rFonts w:cs="Times New Roman"/>
          <w:szCs w:val="24"/>
        </w:rPr>
        <w:t>(2)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1702857A" w14:textId="77777777" w:rsidR="00F6190D" w:rsidRPr="00F53F59" w:rsidRDefault="00F6190D" w:rsidP="00F6190D">
      <w:pPr>
        <w:rPr>
          <w:rFonts w:cs="Times New Roman"/>
          <w:szCs w:val="24"/>
        </w:rPr>
      </w:pPr>
    </w:p>
    <w:p w14:paraId="56C75351" w14:textId="77777777" w:rsidR="00F6190D" w:rsidRPr="00F53F59" w:rsidRDefault="00F6190D" w:rsidP="00F6190D">
      <w:pPr>
        <w:rPr>
          <w:rFonts w:cs="Times New Roman"/>
          <w:szCs w:val="24"/>
        </w:rPr>
      </w:pPr>
      <w:r w:rsidRPr="00F53F59">
        <w:rPr>
          <w:rFonts w:cs="Times New Roman"/>
          <w:szCs w:val="24"/>
        </w:rPr>
        <w:lastRenderedPageBreak/>
        <w:t>(3) Lesní mateřská škola a výdejna lesní mateřské školy nepředkládá stanovisko stavebního úřadu podle odstavce 1 písm. h).</w:t>
      </w:r>
    </w:p>
    <w:p w14:paraId="37D42B89" w14:textId="77777777" w:rsidR="00F6190D" w:rsidRPr="00F53F59" w:rsidRDefault="00F6190D" w:rsidP="00F6190D">
      <w:pPr>
        <w:rPr>
          <w:rFonts w:cs="Times New Roman"/>
          <w:szCs w:val="24"/>
        </w:rPr>
      </w:pPr>
    </w:p>
    <w:p w14:paraId="6196E9D4" w14:textId="77777777" w:rsidR="00F6190D" w:rsidRPr="00F53F59" w:rsidRDefault="00F6190D" w:rsidP="00F6190D">
      <w:pPr>
        <w:rPr>
          <w:rFonts w:cs="Times New Roman"/>
          <w:szCs w:val="24"/>
        </w:rPr>
      </w:pPr>
      <w:r w:rsidRPr="00F53F59">
        <w:rPr>
          <w:rFonts w:cs="Times New Roman"/>
          <w:szCs w:val="24"/>
        </w:rPr>
        <w:t>(4)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759559A8" w14:textId="77777777" w:rsidR="00F6190D" w:rsidRPr="00F53F59" w:rsidRDefault="00F6190D" w:rsidP="00F6190D">
      <w:pPr>
        <w:rPr>
          <w:rFonts w:cs="Times New Roman"/>
          <w:szCs w:val="24"/>
        </w:rPr>
      </w:pPr>
    </w:p>
    <w:p w14:paraId="7D9D7498" w14:textId="77777777" w:rsidR="00F6190D" w:rsidRPr="00F53F59" w:rsidRDefault="00F6190D" w:rsidP="00F6190D">
      <w:pPr>
        <w:rPr>
          <w:rFonts w:cs="Times New Roman"/>
          <w:sz w:val="20"/>
          <w:szCs w:val="20"/>
        </w:rPr>
      </w:pPr>
      <w:r w:rsidRPr="00F53F59">
        <w:rPr>
          <w:rFonts w:ascii="Calibri" w:eastAsia="Times New Roman" w:hAnsi="Calibri" w:cs="Calibri"/>
          <w:sz w:val="20"/>
          <w:szCs w:val="20"/>
          <w:lang w:eastAsia="cs-CZ"/>
        </w:rPr>
        <w:t>___________________</w:t>
      </w:r>
    </w:p>
    <w:p w14:paraId="1C8EE115" w14:textId="77777777" w:rsidR="00F6190D" w:rsidRPr="00F53F59" w:rsidRDefault="00F6190D" w:rsidP="00F6190D">
      <w:pPr>
        <w:rPr>
          <w:rFonts w:cs="Times New Roman"/>
          <w:sz w:val="20"/>
          <w:szCs w:val="20"/>
        </w:rPr>
      </w:pPr>
      <w:r w:rsidRPr="00F53F59">
        <w:rPr>
          <w:rFonts w:cs="Times New Roman"/>
          <w:sz w:val="20"/>
          <w:szCs w:val="20"/>
          <w:vertAlign w:val="superscript"/>
        </w:rPr>
        <w:t>2)</w:t>
      </w:r>
      <w:r w:rsidRPr="00F53F59">
        <w:rPr>
          <w:rFonts w:cs="Times New Roman"/>
          <w:sz w:val="20"/>
          <w:szCs w:val="20"/>
        </w:rPr>
        <w:t xml:space="preserve"> Zákon č. 563/2004 Sb., o pedagogických pracovnících a o změně některých zákonů.</w:t>
      </w:r>
    </w:p>
    <w:p w14:paraId="5284A3D5" w14:textId="77777777" w:rsidR="00D75393" w:rsidRPr="00CC593D" w:rsidRDefault="00D75393" w:rsidP="00D7539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14:paraId="458DF613" w14:textId="77777777" w:rsidR="00D75393" w:rsidRPr="00CC593D" w:rsidRDefault="00D75393" w:rsidP="00D7539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14:paraId="72260C9E"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14:paraId="38BF01CF"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14:paraId="12B53825"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14:paraId="4D37A40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14:paraId="6A9C9069"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14:paraId="135CED41"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14:paraId="6F0699AC"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14:paraId="6B424B20"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14:paraId="6948FD57" w14:textId="77777777" w:rsidR="00D75393" w:rsidRPr="00CC593D" w:rsidRDefault="00D75393" w:rsidP="00D7539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w:t>
      </w:r>
      <w:r w:rsidRPr="00CC593D">
        <w:rPr>
          <w:rFonts w:eastAsia="Times New Roman" w:cs="Times New Roman"/>
          <w:szCs w:val="24"/>
          <w:lang w:eastAsia="cs-CZ"/>
        </w:rPr>
        <w:lastRenderedPageBreak/>
        <w:t>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14:paraId="25D32D27"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jc w:val="center"/>
        <w:rPr>
          <w:rFonts w:eastAsia="Times New Roman" w:cs="Times New Roman"/>
          <w:szCs w:val="24"/>
          <w:lang w:eastAsia="cs-CZ"/>
        </w:rPr>
      </w:pPr>
      <w:r w:rsidRPr="003D6A64">
        <w:rPr>
          <w:rFonts w:eastAsia="Times New Roman" w:cs="Times New Roman"/>
          <w:szCs w:val="24"/>
          <w:lang w:eastAsia="cs-CZ"/>
        </w:rPr>
        <w:t>§ 149</w:t>
      </w:r>
    </w:p>
    <w:p w14:paraId="3177FE45"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szCs w:val="24"/>
          <w:lang w:eastAsia="cs-CZ"/>
        </w:rPr>
      </w:pPr>
      <w:r w:rsidRPr="003D6A64">
        <w:rPr>
          <w:rFonts w:eastAsia="Times New Roman" w:cs="Times New Roman"/>
          <w:b/>
          <w:bCs/>
          <w:szCs w:val="24"/>
          <w:lang w:eastAsia="cs-CZ"/>
        </w:rPr>
        <w:t>Zápis změny v údajích</w:t>
      </w:r>
    </w:p>
    <w:p w14:paraId="63627362"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(1)</w:t>
      </w:r>
      <w:r w:rsidRPr="003D6A64">
        <w:rPr>
          <w:rFonts w:eastAsia="Times New Roman" w:cs="Times New Roman"/>
          <w:i/>
          <w:iCs/>
          <w:szCs w:val="24"/>
          <w:lang w:eastAsia="cs-CZ"/>
        </w:rPr>
        <w:t> </w:t>
      </w:r>
      <w:r w:rsidRPr="003D6A64">
        <w:rPr>
          <w:rFonts w:eastAsia="Times New Roman" w:cs="Times New Roman"/>
          <w:szCs w:val="24"/>
          <w:lang w:eastAsia="cs-CZ"/>
        </w:rPr>
        <w:t>Na podání žádosti o zápis změny v údajích uvedených v § 144 odst. 1 písm. d) až g)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14:paraId="52F15A08"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(2)</w:t>
      </w:r>
      <w:r w:rsidRPr="003D6A64">
        <w:rPr>
          <w:rFonts w:eastAsia="Times New Roman" w:cs="Times New Roman"/>
          <w:szCs w:val="24"/>
          <w:lang w:eastAsia="cs-CZ"/>
        </w:rPr>
        <w:t xml:space="preserve"> Žádost o zápis změny v údajích uvedených v § 144 odst. 1 písm. b), c), </w:t>
      </w:r>
      <w:r w:rsidRPr="00C96E13">
        <w:rPr>
          <w:rFonts w:eastAsia="Times New Roman" w:cs="Times New Roman"/>
          <w:strike/>
          <w:szCs w:val="24"/>
          <w:lang w:eastAsia="cs-CZ"/>
        </w:rPr>
        <w:t>a i</w:t>
      </w:r>
      <w:r w:rsidRPr="004C69E7">
        <w:rPr>
          <w:rFonts w:eastAsia="Times New Roman" w:cs="Times New Roman"/>
          <w:strike/>
          <w:color w:val="000000" w:themeColor="text1"/>
          <w:szCs w:val="24"/>
          <w:lang w:eastAsia="cs-CZ"/>
        </w:rPr>
        <w:t>)</w:t>
      </w:r>
      <w:r w:rsidRPr="004C69E7">
        <w:rPr>
          <w:rFonts w:eastAsia="Times New Roman" w:cs="Times New Roman"/>
          <w:b/>
          <w:bCs/>
          <w:color w:val="000000" w:themeColor="text1"/>
          <w:szCs w:val="24"/>
          <w:lang w:eastAsia="cs-CZ"/>
        </w:rPr>
        <w:t xml:space="preserve">, i) a l) </w:t>
      </w:r>
      <w:r w:rsidRPr="003D6A64">
        <w:rPr>
          <w:rFonts w:eastAsia="Times New Roman" w:cs="Times New Roman"/>
          <w:szCs w:val="24"/>
          <w:lang w:eastAsia="cs-CZ"/>
        </w:rPr>
        <w:t>se podává orgánu, který vede rejstřík škol a školských zařízení, do 30 dnů ode dne, kdy ke změně došlo.</w:t>
      </w:r>
    </w:p>
    <w:p w14:paraId="1017C02C"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(3)</w:t>
      </w:r>
      <w:r w:rsidRPr="003D6A64">
        <w:rPr>
          <w:rFonts w:eastAsia="Times New Roman" w:cs="Times New Roman"/>
          <w:szCs w:val="24"/>
          <w:lang w:eastAsia="cs-CZ"/>
        </w:rPr>
        <w:t>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7A341499" w14:textId="77777777" w:rsidR="00F6190D" w:rsidRPr="003D6A64"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(4)</w:t>
      </w:r>
      <w:r w:rsidRPr="003D6A64">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w:t>
      </w:r>
      <w:r w:rsidRPr="004C69E7">
        <w:rPr>
          <w:rFonts w:eastAsia="Times New Roman" w:cs="Times New Roman"/>
          <w:strike/>
          <w:color w:val="000000" w:themeColor="text1"/>
          <w:szCs w:val="24"/>
          <w:lang w:eastAsia="cs-CZ"/>
        </w:rPr>
        <w:t>a c)</w:t>
      </w:r>
      <w:r w:rsidRPr="004C69E7">
        <w:rPr>
          <w:rFonts w:eastAsia="Times New Roman" w:cs="Times New Roman"/>
          <w:b/>
          <w:bCs/>
          <w:color w:val="000000" w:themeColor="text1"/>
          <w:szCs w:val="24"/>
          <w:lang w:eastAsia="cs-CZ"/>
        </w:rPr>
        <w:t>, c) a l)</w:t>
      </w:r>
      <w:r w:rsidRPr="004C69E7">
        <w:rPr>
          <w:rFonts w:eastAsia="Times New Roman" w:cs="Times New Roman"/>
          <w:color w:val="000000" w:themeColor="text1"/>
          <w:szCs w:val="24"/>
          <w:lang w:eastAsia="cs-CZ"/>
        </w:rPr>
        <w:t>, nedochá</w:t>
      </w:r>
      <w:r w:rsidRPr="003D6A64">
        <w:rPr>
          <w:rFonts w:eastAsia="Times New Roman" w:cs="Times New Roman"/>
          <w:szCs w:val="24"/>
          <w:lang w:eastAsia="cs-CZ"/>
        </w:rPr>
        <w:t>zí-li k převodu nebo přechodu činnosti školy nebo školského zařízení na jinou právnickou osobu, a podle § 144 odst. 1 písm. i) správní orgán provede tuto změnu bezodkladně bez vydání rozhodnutí a vyrozumí o ní účastníky.</w:t>
      </w:r>
    </w:p>
    <w:p w14:paraId="3B072FC3"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3D6A64">
        <w:rPr>
          <w:rFonts w:eastAsia="MS Gothic" w:cs="Times New Roman"/>
          <w:szCs w:val="24"/>
          <w:lang w:eastAsia="cs-CZ"/>
        </w:rPr>
        <w:t>(5)</w:t>
      </w:r>
      <w:r w:rsidRPr="003D6A64">
        <w:rPr>
          <w:rFonts w:eastAsia="Times New Roman" w:cs="Times New Roman"/>
          <w:szCs w:val="24"/>
          <w:lang w:eastAsia="cs-CZ"/>
        </w:rPr>
        <w:t> Řízení o zápis změny v rejstříku lze zahájit i bez návrhu, má-li být dosažena shoda mezi zápisem v rejstříku a skutečným stavem.</w:t>
      </w:r>
    </w:p>
    <w:p w14:paraId="1DC02130" w14:textId="77777777" w:rsidR="00F6190D" w:rsidRPr="00A270E5"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A270E5">
        <w:rPr>
          <w:rFonts w:eastAsia="Times New Roman" w:cs="Times New Roman"/>
          <w:szCs w:val="24"/>
          <w:lang w:eastAsia="cs-CZ"/>
        </w:rPr>
        <w:t>(6) Dojde-li ke změně údaje podle odstavce 2 v základním registru, změní se příslušný údaj v rejstříku škol a školských zařízení bez řízení.</w:t>
      </w:r>
    </w:p>
    <w:p w14:paraId="6EC5DDA4" w14:textId="77777777" w:rsidR="00F6190D"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p>
    <w:p w14:paraId="37D4C70D" w14:textId="77777777" w:rsidR="00F6190D" w:rsidRPr="009867F3" w:rsidRDefault="00F6190D" w:rsidP="009867F3">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086C797D" w14:textId="77777777" w:rsidR="00F6190D" w:rsidRDefault="00F6190D" w:rsidP="00F6190D">
      <w:pPr>
        <w:jc w:val="center"/>
        <w:rPr>
          <w:rFonts w:cs="Times New Roman"/>
          <w:szCs w:val="24"/>
        </w:rPr>
      </w:pPr>
    </w:p>
    <w:p w14:paraId="3A4846AA"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150 </w:t>
      </w:r>
    </w:p>
    <w:p w14:paraId="01CBADE5"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Výmaz z rejstříku škol a školských zařízení</w:t>
      </w:r>
    </w:p>
    <w:p w14:paraId="7DDADE43"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508DB9C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Orgán, který vede rejstřík škol a školských zařízení, provede výmaz školy nebo školského zařízení z rejstříku škol a školských zařízení</w:t>
      </w:r>
    </w:p>
    <w:p w14:paraId="681C3D5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E6A01B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na žádost </w:t>
      </w:r>
      <w:r w:rsidRPr="00F53F59">
        <w:rPr>
          <w:rFonts w:cs="Times New Roman"/>
          <w:strike/>
          <w:szCs w:val="24"/>
        </w:rPr>
        <w:t>navrhovatele</w:t>
      </w:r>
      <w:r w:rsidRPr="00F53F59">
        <w:rPr>
          <w:rFonts w:cs="Times New Roman"/>
          <w:szCs w:val="24"/>
        </w:rPr>
        <w:t xml:space="preserve"> </w:t>
      </w:r>
      <w:r w:rsidRPr="00F53F59">
        <w:rPr>
          <w:rFonts w:cs="Times New Roman"/>
          <w:b/>
          <w:bCs/>
          <w:szCs w:val="24"/>
        </w:rPr>
        <w:t>žadatele</w:t>
      </w:r>
      <w:r w:rsidRPr="00F53F59">
        <w:rPr>
          <w:rFonts w:cs="Times New Roman"/>
          <w:szCs w:val="24"/>
        </w:rPr>
        <w:t>,</w:t>
      </w:r>
    </w:p>
    <w:p w14:paraId="63D1359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C01560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po uplynutí doby, na kterou byla právnická osoba, která vykonává činnost školy nebo školského zařízení, zřízena,</w:t>
      </w:r>
    </w:p>
    <w:p w14:paraId="0A4DBCD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3520813"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jestliže škola nebo školské zařízení neposkytuje vzdělávání v souladu se zásadami a cíli uvedenými v § 2 nebo vzdělávacími programy uvedenými v § 3,</w:t>
      </w:r>
    </w:p>
    <w:p w14:paraId="5D0CB2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33F32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jestliže právnická osoba, která vykonává činnost školy nebo školského zařízení, závažným způsobem nebo opakovaně poruší právní předpisy související s poskytováním vzdělávání a školských služeb,</w:t>
      </w:r>
    </w:p>
    <w:p w14:paraId="230518F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59B426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e) jestliže právnická osoba ve třech po sobě jdoucích školních rocích nevykonává činnost školy nebo školského zařízení, která je zapsána v rejstříku,</w:t>
      </w:r>
    </w:p>
    <w:p w14:paraId="004F234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708A3D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f)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2183766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B6163B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g) v případě, že vyšší odborná škola nemá akreditován žádný vzdělávací program,</w:t>
      </w:r>
    </w:p>
    <w:p w14:paraId="723A723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73B831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h) jestliže právnická osoba vykonávající činnost školy nebo školského zařízení byla pravomocně odsouzena k trestu zákazu činnosti této školy nebo tohoto školského zařízení.</w:t>
      </w:r>
    </w:p>
    <w:p w14:paraId="511FDEB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EB1085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Ustanovení odstavce 1 se obdobně vztahuje na výmaz údajů uvedených v § 144 odst. 1 písm. d), e) a f).</w:t>
      </w:r>
    </w:p>
    <w:p w14:paraId="789B0D2F"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F55BAC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E817D3">
        <w:rPr>
          <w:rFonts w:cs="Times New Roman"/>
          <w:szCs w:val="24"/>
        </w:rPr>
        <w:t>(3)</w:t>
      </w:r>
      <w:r w:rsidRPr="00F53F59">
        <w:rPr>
          <w:rFonts w:cs="Times New Roman"/>
          <w:szCs w:val="24"/>
        </w:rPr>
        <w:t xml:space="preserve"> Řízení o výmazu se zahajuje i na návrh ústředního školního inspektora podle § 175 odst. 2.</w:t>
      </w:r>
    </w:p>
    <w:p w14:paraId="46EA99E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11E8B95"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E817D3">
        <w:rPr>
          <w:rFonts w:cs="Times New Roman"/>
          <w:szCs w:val="24"/>
        </w:rPr>
        <w:t>(4)</w:t>
      </w:r>
      <w:r w:rsidRPr="00F53F59">
        <w:rPr>
          <w:rFonts w:cs="Times New Roman"/>
          <w:szCs w:val="24"/>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w:t>
      </w:r>
      <w:r>
        <w:rPr>
          <w:rFonts w:cs="Times New Roman"/>
          <w:szCs w:val="24"/>
        </w:rPr>
        <w:t> </w:t>
      </w:r>
      <w:r w:rsidRPr="00F53F59">
        <w:rPr>
          <w:rFonts w:cs="Times New Roman"/>
          <w:szCs w:val="24"/>
        </w:rPr>
        <w:t>žádosti o výmaz školy z rejstříku škol a školských zařízení.</w:t>
      </w:r>
    </w:p>
    <w:p w14:paraId="7BDD9F1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02DAFB2"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cs="Times New Roman"/>
          <w:b/>
          <w:bCs/>
          <w:i/>
          <w:iCs/>
          <w:szCs w:val="24"/>
        </w:rPr>
      </w:pPr>
      <w:r w:rsidRPr="009867F3">
        <w:rPr>
          <w:rFonts w:cs="Times New Roman"/>
          <w:b/>
          <w:bCs/>
          <w:i/>
          <w:iCs/>
          <w:szCs w:val="24"/>
        </w:rPr>
        <w:t>Znění účinné od 1. září do 31. prosince 2025.</w:t>
      </w:r>
    </w:p>
    <w:p w14:paraId="73B9EDE4" w14:textId="77777777" w:rsidR="00F6190D" w:rsidRPr="00F53F59" w:rsidRDefault="00F6190D" w:rsidP="00F6190D">
      <w:pPr>
        <w:rPr>
          <w:rFonts w:cs="Times New Roman"/>
          <w:szCs w:val="24"/>
        </w:rPr>
      </w:pPr>
    </w:p>
    <w:p w14:paraId="3EE846CE" w14:textId="77777777" w:rsidR="00F6190D" w:rsidRDefault="00F6190D" w:rsidP="00F6190D">
      <w:pPr>
        <w:rPr>
          <w:rFonts w:cs="Times New Roman"/>
          <w:szCs w:val="24"/>
        </w:rPr>
      </w:pPr>
    </w:p>
    <w:p w14:paraId="6FF1222D"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xml:space="preserve">§ 150 </w:t>
      </w:r>
    </w:p>
    <w:p w14:paraId="10B91448"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D85E28">
        <w:rPr>
          <w:rFonts w:cs="Times New Roman"/>
          <w:b/>
          <w:bCs/>
          <w:szCs w:val="24"/>
        </w:rPr>
        <w:t>Výmaz z rejstříku škol a školských zařízení</w:t>
      </w:r>
    </w:p>
    <w:p w14:paraId="274BD26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p>
    <w:p w14:paraId="22D4188E"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(1) Orgán, který vede rejstřík škol a školských zařízení, provede výmaz školy nebo školského zařízení z rejstříku škol a školských zařízení</w:t>
      </w:r>
    </w:p>
    <w:p w14:paraId="3DBED694"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D3AC12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 xml:space="preserve">a) na žádost </w:t>
      </w:r>
      <w:r w:rsidRPr="00E817D3">
        <w:rPr>
          <w:rFonts w:cs="Times New Roman"/>
          <w:szCs w:val="24"/>
        </w:rPr>
        <w:t>žadatele</w:t>
      </w:r>
      <w:r w:rsidRPr="00F53F59">
        <w:rPr>
          <w:rFonts w:cs="Times New Roman"/>
          <w:szCs w:val="24"/>
        </w:rPr>
        <w:t>,</w:t>
      </w:r>
    </w:p>
    <w:p w14:paraId="3212049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847BB0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po uplynutí doby, na kterou byla právnická osoba, která vykonává činnost školy nebo školského zařízení, zřízena,</w:t>
      </w:r>
    </w:p>
    <w:p w14:paraId="72DEB3A9"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649F5C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jestliže škola nebo školské zařízení neposkytuje vzdělávání v souladu se zásadami a cíli uvedenými v § 2 nebo vzdělávacími programy uvedenými v § 3,</w:t>
      </w:r>
    </w:p>
    <w:p w14:paraId="50AE2DF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526450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jestliže právnická osoba, která vykonává činnost školy nebo školského zařízení, závažným způsobem nebo opakovaně poruší právní předpisy související s poskytováním vzdělávání a školských služeb,</w:t>
      </w:r>
    </w:p>
    <w:p w14:paraId="683317C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B230468"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e) jestliže právnická osoba ve třech po sobě jdoucích školních rocích nevykonává činnost školy nebo školského zařízení, která je zapsána v rejstříku,</w:t>
      </w:r>
    </w:p>
    <w:p w14:paraId="596CD3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EFDF81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f)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3024231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563DA5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g) v případě, že vyšší odborná škola nemá akreditován žádný vzdělávací program,</w:t>
      </w:r>
    </w:p>
    <w:p w14:paraId="12BB13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DE9854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h) jestliže právnická osoba vykonávající činnost školy nebo školského zařízení byla pravomocně odsouzena k trestu zákazu činnosti této školy nebo tohoto školského zařízení.</w:t>
      </w:r>
    </w:p>
    <w:p w14:paraId="72ABB19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FC8C6CC"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(2) Ustanovení odstavce 1 se obdobně vztahuje na výmaz údajů uvedených v § 144 odst. 1 písm. d), e) a f).</w:t>
      </w:r>
    </w:p>
    <w:p w14:paraId="147F4AF7"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b/>
          <w:bCs/>
          <w:color w:val="FF0000"/>
          <w:szCs w:val="24"/>
        </w:rPr>
      </w:pPr>
    </w:p>
    <w:p w14:paraId="726BAAD0"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4C69E7">
        <w:rPr>
          <w:rFonts w:cs="Times New Roman"/>
          <w:b/>
          <w:bCs/>
          <w:color w:val="000000" w:themeColor="text1"/>
          <w:szCs w:val="24"/>
        </w:rPr>
        <w:t>(3) Orgán, který vede rejstřík škol a školských zařízení, dále provede výmaz školy nebo škol z rejstříku škol a školských zařízení u právnické osoby, u které nejsou splněny podmínky podle § 179a. Nesplňuje-li tyto podmínky ani jedna z obcí zřizovaných právnických osob vykonávajících činnost mateřské, základní nebo střední školy, neprovede orgán, který vede rejstřík škol a školských zařízení, výmaz školy nebo škol u jedné z těchto právnických osob, kterou určí zřizovatel. Pokud ji zřizovatel neurčí, určí školu nebo školy jedné právnické osoby tento orgán.</w:t>
      </w:r>
    </w:p>
    <w:p w14:paraId="2784D989"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p>
    <w:p w14:paraId="2E9A2CDF" w14:textId="25D4FA42"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r w:rsidRPr="004C69E7">
        <w:rPr>
          <w:rFonts w:cs="Times New Roman"/>
          <w:strike/>
          <w:color w:val="000000" w:themeColor="text1"/>
          <w:szCs w:val="24"/>
        </w:rPr>
        <w:t>(3)</w:t>
      </w:r>
      <w:r w:rsidR="009867F3" w:rsidRPr="009867F3">
        <w:rPr>
          <w:rFonts w:cs="Times New Roman"/>
          <w:color w:val="000000" w:themeColor="text1"/>
          <w:szCs w:val="24"/>
        </w:rPr>
        <w:t xml:space="preserve"> </w:t>
      </w:r>
      <w:r w:rsidRPr="004C69E7">
        <w:rPr>
          <w:rFonts w:cs="Times New Roman"/>
          <w:b/>
          <w:bCs/>
          <w:color w:val="000000" w:themeColor="text1"/>
          <w:szCs w:val="24"/>
        </w:rPr>
        <w:t>(4)</w:t>
      </w:r>
      <w:r w:rsidRPr="004C69E7">
        <w:rPr>
          <w:rFonts w:cs="Times New Roman"/>
          <w:color w:val="000000" w:themeColor="text1"/>
          <w:szCs w:val="24"/>
        </w:rPr>
        <w:t xml:space="preserve"> Řízení o výmazu se zahajuje i na návrh ústředního školního inspektora podle § 175 odst. 2.</w:t>
      </w:r>
    </w:p>
    <w:p w14:paraId="6BB82127" w14:textId="77777777" w:rsidR="00F6190D" w:rsidRPr="004C69E7"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p>
    <w:p w14:paraId="11DCD393" w14:textId="448E656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4C69E7">
        <w:rPr>
          <w:rFonts w:cs="Times New Roman"/>
          <w:strike/>
          <w:color w:val="000000" w:themeColor="text1"/>
          <w:szCs w:val="24"/>
        </w:rPr>
        <w:t>(4)</w:t>
      </w:r>
      <w:r w:rsidR="009867F3" w:rsidRPr="009867F3">
        <w:rPr>
          <w:rFonts w:cs="Times New Roman"/>
          <w:color w:val="000000" w:themeColor="text1"/>
          <w:szCs w:val="24"/>
        </w:rPr>
        <w:t xml:space="preserve"> </w:t>
      </w:r>
      <w:r w:rsidRPr="004C69E7">
        <w:rPr>
          <w:rFonts w:cs="Times New Roman"/>
          <w:b/>
          <w:bCs/>
          <w:color w:val="000000" w:themeColor="text1"/>
          <w:szCs w:val="24"/>
        </w:rPr>
        <w:t>(5)</w:t>
      </w:r>
      <w:r w:rsidRPr="004C69E7">
        <w:rPr>
          <w:rFonts w:cs="Times New Roman"/>
          <w:color w:val="000000" w:themeColor="text1"/>
          <w:szCs w:val="24"/>
        </w:rPr>
        <w:t xml:space="preserve"> Před podáním žádosti o výmaz střední nebo vyšší odborné školy, kterou nezřizuje kraj, nebo oboru vzdělání takové školy z rejstříku škol a školských zařízení projedná právnická osoba vykonávající </w:t>
      </w:r>
      <w:r w:rsidRPr="00F53F59">
        <w:rPr>
          <w:rFonts w:cs="Times New Roman"/>
          <w:szCs w:val="24"/>
        </w:rPr>
        <w:t>činnost školy nebo její zřizovatel s krajem, na jehož území má právnická osoba vykonávající činnost školy sídlo, možnost převodu činnosti školy v odpovídajícím rozsahu na právnickou osobu zřizovanou krajem. Zápis z tohoto projednání se přikládá k</w:t>
      </w:r>
      <w:r>
        <w:rPr>
          <w:rFonts w:cs="Times New Roman"/>
          <w:szCs w:val="24"/>
        </w:rPr>
        <w:t> </w:t>
      </w:r>
      <w:r w:rsidRPr="00F53F59">
        <w:rPr>
          <w:rFonts w:cs="Times New Roman"/>
          <w:szCs w:val="24"/>
        </w:rPr>
        <w:t>žádosti o výmaz školy z rejstříku škol a školských zařízení.</w:t>
      </w:r>
    </w:p>
    <w:p w14:paraId="5FAD725C"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1C0929F6"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9867F3">
        <w:rPr>
          <w:rFonts w:cs="Times New Roman"/>
          <w:b/>
          <w:bCs/>
          <w:i/>
          <w:iCs/>
          <w:color w:val="00B050"/>
          <w:szCs w:val="24"/>
        </w:rPr>
        <w:t>Znění účinné od 1. ledna 2026.</w:t>
      </w:r>
    </w:p>
    <w:p w14:paraId="269B837B" w14:textId="77777777" w:rsidR="00F6190D" w:rsidRPr="00F53F59" w:rsidRDefault="00F6190D" w:rsidP="00F6190D">
      <w:pPr>
        <w:jc w:val="center"/>
        <w:rPr>
          <w:rFonts w:cs="Times New Roman"/>
          <w:szCs w:val="24"/>
        </w:rPr>
      </w:pPr>
    </w:p>
    <w:p w14:paraId="370FD99B" w14:textId="77777777" w:rsidR="00F6190D" w:rsidRPr="00F53F59" w:rsidRDefault="00F6190D" w:rsidP="00F6190D">
      <w:pPr>
        <w:jc w:val="center"/>
        <w:rPr>
          <w:rFonts w:cs="Times New Roman"/>
          <w:szCs w:val="24"/>
        </w:rPr>
      </w:pPr>
      <w:r w:rsidRPr="00F53F59">
        <w:rPr>
          <w:rFonts w:cs="Times New Roman"/>
          <w:szCs w:val="24"/>
        </w:rPr>
        <w:t>§ 151</w:t>
      </w:r>
    </w:p>
    <w:p w14:paraId="761BD391" w14:textId="77777777" w:rsidR="00F6190D" w:rsidRPr="00F53F59" w:rsidRDefault="00F6190D" w:rsidP="00F6190D">
      <w:pPr>
        <w:rPr>
          <w:rFonts w:cs="Times New Roman"/>
          <w:szCs w:val="24"/>
          <w:shd w:val="clear" w:color="auto" w:fill="FFFFFF"/>
        </w:rPr>
      </w:pPr>
    </w:p>
    <w:p w14:paraId="24904DB9"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(1) V průběhu řízení o výmazu z rejstříku rozhodne orgán, který vede rejstřík škol a školských zařízení, o opatřeních, která zamezí nehospodárnému využití finančních prostředků státního rozpočtu poskytovaných podle tohoto zákona.</w:t>
      </w:r>
    </w:p>
    <w:p w14:paraId="4F028959" w14:textId="77777777" w:rsidR="00F6190D" w:rsidRPr="00F53F59" w:rsidRDefault="00F6190D" w:rsidP="00F6190D">
      <w:pPr>
        <w:rPr>
          <w:rFonts w:cs="Times New Roman"/>
          <w:szCs w:val="24"/>
          <w:shd w:val="clear" w:color="auto" w:fill="FFFFFF"/>
        </w:rPr>
      </w:pPr>
    </w:p>
    <w:p w14:paraId="2F5BFEB0"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77467A3B" w14:textId="77777777" w:rsidR="00F6190D" w:rsidRPr="00F53F59" w:rsidRDefault="00F6190D" w:rsidP="00F6190D">
      <w:pPr>
        <w:rPr>
          <w:rFonts w:cs="Times New Roman"/>
          <w:szCs w:val="24"/>
          <w:shd w:val="clear" w:color="auto" w:fill="FFFFFF"/>
        </w:rPr>
      </w:pPr>
    </w:p>
    <w:p w14:paraId="65CC1088" w14:textId="77777777" w:rsidR="00F6190D" w:rsidRPr="00F53F59" w:rsidRDefault="00F6190D" w:rsidP="00F6190D">
      <w:pPr>
        <w:rPr>
          <w:rFonts w:cs="Times New Roman"/>
          <w:szCs w:val="24"/>
        </w:rPr>
      </w:pPr>
      <w:r w:rsidRPr="00F53F59">
        <w:rPr>
          <w:rFonts w:cs="Times New Roman"/>
          <w:szCs w:val="24"/>
          <w:shd w:val="clear" w:color="auto" w:fill="FFFFFF"/>
        </w:rPr>
        <w:t xml:space="preserve">(3)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w:t>
      </w:r>
      <w:r w:rsidRPr="00F53F59">
        <w:rPr>
          <w:rFonts w:cs="Times New Roman"/>
          <w:strike/>
          <w:szCs w:val="24"/>
        </w:rPr>
        <w:t>Centrem</w:t>
      </w:r>
      <w:r w:rsidRPr="00F53F59">
        <w:rPr>
          <w:rFonts w:cs="Times New Roman"/>
          <w:szCs w:val="24"/>
        </w:rPr>
        <w:t xml:space="preserve"> </w:t>
      </w:r>
      <w:bookmarkStart w:id="51" w:name="_Hlk125555532"/>
      <w:r w:rsidRPr="00F53F59">
        <w:rPr>
          <w:rFonts w:cs="Times New Roman"/>
          <w:b/>
          <w:bCs/>
          <w:szCs w:val="24"/>
          <w:shd w:val="clear" w:color="auto" w:fill="FFFFFF"/>
        </w:rPr>
        <w:t xml:space="preserve">ministerstvem nebo </w:t>
      </w:r>
      <w:r w:rsidRPr="00F53F59">
        <w:rPr>
          <w:rFonts w:cs="Times New Roman"/>
          <w:b/>
          <w:bCs/>
          <w:szCs w:val="24"/>
        </w:rPr>
        <w:t xml:space="preserve">jím zřízenou a </w:t>
      </w:r>
      <w:r w:rsidRPr="00F53F59">
        <w:rPr>
          <w:rFonts w:cs="Times New Roman"/>
          <w:b/>
          <w:bCs/>
          <w:szCs w:val="24"/>
          <w:shd w:val="clear" w:color="auto" w:fill="FFFFFF"/>
        </w:rPr>
        <w:t xml:space="preserve">pověřenou </w:t>
      </w:r>
      <w:r w:rsidRPr="00F53F59">
        <w:rPr>
          <w:rFonts w:cs="Times New Roman"/>
          <w:b/>
          <w:bCs/>
          <w:szCs w:val="24"/>
        </w:rPr>
        <w:t xml:space="preserve">právnickou </w:t>
      </w:r>
      <w:r w:rsidRPr="00F53F59">
        <w:rPr>
          <w:rFonts w:cs="Times New Roman"/>
          <w:b/>
          <w:bCs/>
          <w:szCs w:val="24"/>
          <w:shd w:val="clear" w:color="auto" w:fill="FFFFFF"/>
        </w:rPr>
        <w:t>osobou</w:t>
      </w:r>
      <w:bookmarkEnd w:id="51"/>
      <w:r w:rsidRPr="00F53F59">
        <w:rPr>
          <w:rFonts w:cs="Times New Roman"/>
          <w:szCs w:val="24"/>
          <w:shd w:val="clear" w:color="auto" w:fill="FFFFFF"/>
        </w:rPr>
        <w:t>.</w:t>
      </w:r>
    </w:p>
    <w:p w14:paraId="60A32F36" w14:textId="77777777" w:rsidR="00F6190D" w:rsidRPr="00F53F59" w:rsidRDefault="00F6190D" w:rsidP="00F6190D">
      <w:pPr>
        <w:rPr>
          <w:rFonts w:cs="Times New Roman"/>
          <w:szCs w:val="24"/>
        </w:rPr>
      </w:pPr>
    </w:p>
    <w:p w14:paraId="6F57037B" w14:textId="77777777" w:rsidR="00F6190D" w:rsidRPr="00F53F59" w:rsidRDefault="00F6190D" w:rsidP="00F6190D">
      <w:pPr>
        <w:rPr>
          <w:rFonts w:cs="Times New Roman"/>
          <w:szCs w:val="24"/>
        </w:rPr>
      </w:pPr>
      <w:r w:rsidRPr="00F53F59">
        <w:rPr>
          <w:rFonts w:cs="Times New Roman"/>
          <w:szCs w:val="24"/>
        </w:rPr>
        <w:t>(4) Dojde-li k výmazu školy, v níž se plní povinná školní docházka, z rejstříku škol a školských zařízení, zajistí obec, v níž škola působila, v dohodě s příslušným krajským úřadem, plnění povinné školní docházky jejích žáků.</w:t>
      </w:r>
    </w:p>
    <w:p w14:paraId="782D6FDB" w14:textId="77777777" w:rsidR="00F6190D" w:rsidRPr="00F53F59" w:rsidRDefault="00F6190D" w:rsidP="00F6190D">
      <w:pPr>
        <w:jc w:val="center"/>
        <w:rPr>
          <w:rFonts w:cs="Times New Roman"/>
          <w:szCs w:val="24"/>
        </w:rPr>
      </w:pPr>
    </w:p>
    <w:p w14:paraId="02290D3D" w14:textId="77777777" w:rsidR="00F6190D" w:rsidRPr="00F53F59" w:rsidRDefault="00F6190D" w:rsidP="00F6190D">
      <w:pPr>
        <w:jc w:val="center"/>
        <w:rPr>
          <w:rFonts w:cs="Times New Roman"/>
          <w:szCs w:val="24"/>
        </w:rPr>
      </w:pPr>
      <w:r w:rsidRPr="00F53F59">
        <w:rPr>
          <w:rFonts w:cs="Times New Roman"/>
          <w:szCs w:val="24"/>
        </w:rPr>
        <w:t>§ 152</w:t>
      </w:r>
    </w:p>
    <w:p w14:paraId="7BED8731" w14:textId="77777777" w:rsidR="00F6190D" w:rsidRPr="00324771" w:rsidRDefault="00F6190D" w:rsidP="00F6190D">
      <w:pPr>
        <w:jc w:val="center"/>
        <w:rPr>
          <w:rFonts w:cs="Times New Roman"/>
          <w:b/>
          <w:bCs/>
          <w:color w:val="FF0000"/>
          <w:szCs w:val="24"/>
        </w:rPr>
      </w:pPr>
      <w:r w:rsidRPr="00185DF6">
        <w:rPr>
          <w:rFonts w:cs="Times New Roman"/>
          <w:szCs w:val="24"/>
        </w:rPr>
        <w:t>Řízení ve věci zápisu škol a školských zařízení zřizovaných Ministerstvem vnitra, Ministerstvem spravedlnosti a Ministerstvem obrany</w:t>
      </w:r>
      <w:r>
        <w:rPr>
          <w:rFonts w:cs="Times New Roman"/>
          <w:szCs w:val="24"/>
        </w:rPr>
        <w:t xml:space="preserve"> </w:t>
      </w:r>
      <w:r w:rsidRPr="004C69E7">
        <w:rPr>
          <w:rFonts w:cs="Times New Roman"/>
          <w:b/>
          <w:bCs/>
          <w:color w:val="000000" w:themeColor="text1"/>
          <w:szCs w:val="24"/>
        </w:rPr>
        <w:t>podle § 172 odst. 1 až 3</w:t>
      </w:r>
    </w:p>
    <w:p w14:paraId="62685F2F" w14:textId="77777777" w:rsidR="00F6190D" w:rsidRPr="00F53F59" w:rsidRDefault="00F6190D" w:rsidP="00F6190D">
      <w:pPr>
        <w:jc w:val="center"/>
        <w:rPr>
          <w:rFonts w:cs="Times New Roman"/>
          <w:szCs w:val="24"/>
        </w:rPr>
      </w:pPr>
    </w:p>
    <w:p w14:paraId="59186CB5" w14:textId="77777777" w:rsidR="00F6190D" w:rsidRPr="00F53F59" w:rsidRDefault="00F6190D" w:rsidP="00F6190D">
      <w:pPr>
        <w:rPr>
          <w:rFonts w:cs="Times New Roman"/>
          <w:szCs w:val="24"/>
        </w:rPr>
      </w:pPr>
      <w:r w:rsidRPr="00F53F59">
        <w:rPr>
          <w:rFonts w:cs="Times New Roman"/>
          <w:szCs w:val="24"/>
        </w:rPr>
        <w:t xml:space="preserve">(1) Zápis škol a školských zařízení zřizovaných Ministerstvem vnitra, Ministerstvem spravedlnosti a Ministerstvem </w:t>
      </w:r>
      <w:r w:rsidRPr="004C69E7">
        <w:rPr>
          <w:rFonts w:cs="Times New Roman"/>
          <w:color w:val="000000" w:themeColor="text1"/>
          <w:szCs w:val="24"/>
        </w:rPr>
        <w:t xml:space="preserve">obrany </w:t>
      </w:r>
      <w:r w:rsidRPr="004C69E7">
        <w:rPr>
          <w:rFonts w:cs="Times New Roman"/>
          <w:b/>
          <w:bCs/>
          <w:color w:val="000000" w:themeColor="text1"/>
          <w:szCs w:val="24"/>
        </w:rPr>
        <w:t xml:space="preserve">podle § 172 odst. 1 až 3 </w:t>
      </w:r>
      <w:r w:rsidRPr="004C69E7">
        <w:rPr>
          <w:rFonts w:cs="Times New Roman"/>
          <w:color w:val="000000" w:themeColor="text1"/>
          <w:szCs w:val="24"/>
        </w:rPr>
        <w:t xml:space="preserve">do </w:t>
      </w:r>
      <w:r w:rsidRPr="00F53F59">
        <w:rPr>
          <w:rFonts w:cs="Times New Roman"/>
          <w:szCs w:val="24"/>
        </w:rPr>
        <w:t>rejstříku škol a školských zařízení, zápis změny a výmaz z tohoto rejstříku provádí ministerstvo na základě oznámení zřizovatelů těchto škol a školských zařízení.</w:t>
      </w:r>
    </w:p>
    <w:p w14:paraId="190F4568" w14:textId="77777777" w:rsidR="00F6190D" w:rsidRPr="00F53F59" w:rsidRDefault="00F6190D" w:rsidP="00F6190D">
      <w:pPr>
        <w:rPr>
          <w:rFonts w:cs="Times New Roman"/>
          <w:szCs w:val="24"/>
        </w:rPr>
      </w:pPr>
    </w:p>
    <w:p w14:paraId="79E65E9A" w14:textId="77777777" w:rsidR="00F6190D" w:rsidRPr="00F53F59" w:rsidRDefault="00F6190D" w:rsidP="00F6190D">
      <w:pPr>
        <w:rPr>
          <w:rFonts w:cs="Times New Roman"/>
          <w:szCs w:val="24"/>
        </w:rPr>
      </w:pPr>
      <w:r w:rsidRPr="00F53F59">
        <w:rPr>
          <w:rFonts w:cs="Times New Roman"/>
          <w:szCs w:val="24"/>
        </w:rPr>
        <w:t>(2) V rejstříku se ohledně škol a školských zařízení zřizovaných Ministerstvem vnitra, Ministerstvem spravedlnosti a Ministerstvem obrany zapisují přiměřeně údaje uvedené v § 144 odst. 1 s výjimkou údaje uvedeného v písmenech e) a f).</w:t>
      </w:r>
    </w:p>
    <w:p w14:paraId="15C82027" w14:textId="77777777" w:rsidR="00F6190D" w:rsidRPr="00F53F59" w:rsidRDefault="00F6190D" w:rsidP="00F6190D">
      <w:pPr>
        <w:rPr>
          <w:rFonts w:cs="Times New Roman"/>
          <w:szCs w:val="24"/>
        </w:rPr>
      </w:pPr>
    </w:p>
    <w:p w14:paraId="3986225A" w14:textId="77777777" w:rsidR="00F6190D" w:rsidRPr="00F53F59" w:rsidRDefault="00F6190D" w:rsidP="00F6190D">
      <w:pPr>
        <w:rPr>
          <w:rFonts w:cs="Times New Roman"/>
          <w:szCs w:val="24"/>
        </w:rPr>
      </w:pPr>
      <w:r w:rsidRPr="00F53F59">
        <w:rPr>
          <w:rFonts w:cs="Times New Roman"/>
          <w:szCs w:val="24"/>
        </w:rPr>
        <w:t xml:space="preserve">(3) Oznámení, na </w:t>
      </w:r>
      <w:proofErr w:type="gramStart"/>
      <w:r w:rsidRPr="00F53F59">
        <w:rPr>
          <w:rFonts w:cs="Times New Roman"/>
          <w:szCs w:val="24"/>
        </w:rPr>
        <w:t>základě</w:t>
      </w:r>
      <w:proofErr w:type="gramEnd"/>
      <w:r w:rsidRPr="00F53F59">
        <w:rPr>
          <w:rFonts w:cs="Times New Roman"/>
          <w:szCs w:val="24"/>
        </w:rPr>
        <w:t xml:space="preserve"> kterého se provádí zápis školy nebo školského zařízení do rejstříku, obsahuje přiměřeně údaje uvedené v § 147 odst. 1 písm. a) až e), i) až l) a o).</w:t>
      </w:r>
    </w:p>
    <w:p w14:paraId="69E0BAA6" w14:textId="77777777" w:rsidR="00F6190D" w:rsidRPr="00F53F59" w:rsidRDefault="00F6190D" w:rsidP="00F6190D">
      <w:pPr>
        <w:rPr>
          <w:rFonts w:cs="Times New Roman"/>
          <w:szCs w:val="24"/>
        </w:rPr>
      </w:pPr>
    </w:p>
    <w:p w14:paraId="6D6557FB" w14:textId="77777777" w:rsidR="00F6190D" w:rsidRPr="00F53F59" w:rsidRDefault="00F6190D" w:rsidP="00F6190D">
      <w:pPr>
        <w:rPr>
          <w:rFonts w:cs="Times New Roman"/>
          <w:szCs w:val="24"/>
        </w:rPr>
      </w:pPr>
      <w:r w:rsidRPr="00F53F59">
        <w:rPr>
          <w:rFonts w:cs="Times New Roman"/>
          <w:szCs w:val="24"/>
        </w:rPr>
        <w:t>(4) Zápis školy nebo školského zařízení do rejstříku, zápis změny a výmaz z rejstříku oznámí ministerstvo zřizovateli a organizační složce státu nebo její součásti, která vykonává činnost školy nebo školského zařízení.</w:t>
      </w:r>
    </w:p>
    <w:p w14:paraId="63ED24AE" w14:textId="77777777" w:rsidR="00F6190D" w:rsidRPr="00F53F59" w:rsidRDefault="00F6190D" w:rsidP="00F6190D">
      <w:pPr>
        <w:rPr>
          <w:rFonts w:cs="Times New Roman"/>
          <w:szCs w:val="24"/>
        </w:rPr>
      </w:pPr>
    </w:p>
    <w:p w14:paraId="1BA501A7" w14:textId="77777777" w:rsidR="00F6190D" w:rsidRPr="00F53F59" w:rsidRDefault="00F6190D" w:rsidP="00F6190D">
      <w:pPr>
        <w:rPr>
          <w:rFonts w:cs="Times New Roman"/>
          <w:szCs w:val="24"/>
        </w:rPr>
      </w:pPr>
      <w:r w:rsidRPr="00F53F59">
        <w:rPr>
          <w:rFonts w:cs="Times New Roman"/>
          <w:szCs w:val="24"/>
        </w:rPr>
        <w:t>(5) Na řízení ve věci zápisu škol a školských zařízení zřizovaných Ministerstvem vnitra, Ministerstvem spravedlnosti a Ministerstvem obrany do rejstříku se vztahují obdobně § 142 odst. 1 a § 151 odst. 2 věta první.</w:t>
      </w:r>
    </w:p>
    <w:p w14:paraId="243D205D" w14:textId="77777777" w:rsidR="00F6190D" w:rsidRPr="00F53F59" w:rsidRDefault="00F6190D" w:rsidP="00F6190D">
      <w:pPr>
        <w:rPr>
          <w:rFonts w:cs="Times New Roman"/>
          <w:szCs w:val="24"/>
        </w:rPr>
      </w:pPr>
    </w:p>
    <w:p w14:paraId="580F4834" w14:textId="77777777" w:rsidR="00F6190D" w:rsidRPr="0041332C" w:rsidRDefault="00F6190D" w:rsidP="00F6190D">
      <w:pPr>
        <w:rPr>
          <w:rFonts w:cs="Times New Roman"/>
          <w:color w:val="000000" w:themeColor="text1"/>
          <w:szCs w:val="24"/>
        </w:rPr>
      </w:pPr>
      <w:r w:rsidRPr="0041332C">
        <w:rPr>
          <w:rFonts w:cs="Times New Roman"/>
          <w:strike/>
          <w:color w:val="000000" w:themeColor="text1"/>
          <w:szCs w:val="24"/>
        </w:rPr>
        <w:lastRenderedPageBreak/>
        <w:t>(6) Ustanovení odstavců 1 až 5 se nevztahují na zápis mateřských škol a zařízení školního stravování zřizovaných podle § 8 odst. 3 věty druhé</w:t>
      </w:r>
      <w:r w:rsidRPr="0041332C">
        <w:rPr>
          <w:rFonts w:cs="Times New Roman"/>
          <w:color w:val="000000" w:themeColor="text1"/>
          <w:szCs w:val="24"/>
        </w:rPr>
        <w:t>.</w:t>
      </w:r>
    </w:p>
    <w:p w14:paraId="5D51EA7A" w14:textId="77777777" w:rsidR="00F6190D" w:rsidRDefault="00F6190D" w:rsidP="00F6190D">
      <w:pPr>
        <w:rPr>
          <w:rFonts w:cs="Times New Roman"/>
          <w:szCs w:val="24"/>
        </w:rPr>
      </w:pPr>
    </w:p>
    <w:p w14:paraId="2A9D2044" w14:textId="77777777" w:rsidR="00F6190D" w:rsidRPr="00F53F59" w:rsidRDefault="00F6190D" w:rsidP="00F6190D">
      <w:pPr>
        <w:jc w:val="center"/>
        <w:rPr>
          <w:rFonts w:cs="Times New Roman"/>
          <w:b/>
          <w:bCs/>
          <w:szCs w:val="24"/>
        </w:rPr>
      </w:pPr>
      <w:r w:rsidRPr="00F53F59">
        <w:rPr>
          <w:rFonts w:cs="Times New Roman"/>
          <w:b/>
          <w:bCs/>
          <w:szCs w:val="24"/>
        </w:rPr>
        <w:t>§ 152a</w:t>
      </w:r>
    </w:p>
    <w:p w14:paraId="68EB914A" w14:textId="77777777" w:rsidR="00F6190D" w:rsidRPr="00F53F59" w:rsidRDefault="00F6190D" w:rsidP="00F6190D">
      <w:pPr>
        <w:jc w:val="center"/>
        <w:rPr>
          <w:rFonts w:cs="Times New Roman"/>
          <w:b/>
          <w:bCs/>
          <w:szCs w:val="24"/>
        </w:rPr>
      </w:pPr>
      <w:r w:rsidRPr="00F53F59">
        <w:rPr>
          <w:rFonts w:cs="Times New Roman"/>
          <w:b/>
          <w:bCs/>
          <w:szCs w:val="24"/>
        </w:rPr>
        <w:t>Údaje vedené o organizační složce státu</w:t>
      </w:r>
    </w:p>
    <w:p w14:paraId="3031B3C1" w14:textId="77777777" w:rsidR="00F6190D" w:rsidRPr="00F53F59" w:rsidRDefault="00F6190D" w:rsidP="00F6190D">
      <w:pPr>
        <w:jc w:val="center"/>
        <w:rPr>
          <w:rFonts w:cs="Times New Roman"/>
          <w:szCs w:val="24"/>
        </w:rPr>
      </w:pPr>
    </w:p>
    <w:p w14:paraId="7DC9ADDB" w14:textId="77777777" w:rsidR="00F6190D" w:rsidRPr="00F53F59" w:rsidRDefault="00F6190D" w:rsidP="00F6190D">
      <w:pPr>
        <w:rPr>
          <w:rFonts w:cs="Times New Roman"/>
          <w:szCs w:val="24"/>
        </w:rPr>
      </w:pPr>
      <w:r w:rsidRPr="00F53F59">
        <w:rPr>
          <w:rFonts w:cs="Times New Roman"/>
          <w:b/>
          <w:bCs/>
          <w:szCs w:val="24"/>
        </w:rPr>
        <w:t xml:space="preserve">(1) V rejstříku se </w:t>
      </w:r>
      <w:r w:rsidRPr="0041332C">
        <w:rPr>
          <w:rFonts w:cs="Times New Roman"/>
          <w:b/>
          <w:bCs/>
          <w:color w:val="000000" w:themeColor="text1"/>
          <w:szCs w:val="24"/>
        </w:rPr>
        <w:t xml:space="preserve">ohledně </w:t>
      </w:r>
      <w:r w:rsidRPr="0041332C">
        <w:rPr>
          <w:rFonts w:eastAsia="Times New Roman" w:cs="Times New Roman"/>
          <w:b/>
          <w:bCs/>
          <w:color w:val="000000" w:themeColor="text1"/>
          <w:lang w:eastAsia="cs-CZ"/>
        </w:rPr>
        <w:t>školy nebo školského zařízení</w:t>
      </w:r>
      <w:r w:rsidRPr="0041332C">
        <w:rPr>
          <w:rFonts w:cs="Times New Roman"/>
          <w:b/>
          <w:bCs/>
          <w:color w:val="000000" w:themeColor="text1"/>
          <w:szCs w:val="24"/>
        </w:rPr>
        <w:t xml:space="preserve">, zřízené </w:t>
      </w:r>
      <w:r w:rsidRPr="00F53F59">
        <w:rPr>
          <w:rFonts w:cs="Times New Roman"/>
          <w:b/>
          <w:bCs/>
          <w:szCs w:val="24"/>
        </w:rPr>
        <w:t>jako organizační složka státu nebo jako její součást</w:t>
      </w:r>
      <w:r>
        <w:rPr>
          <w:rFonts w:cs="Times New Roman"/>
          <w:b/>
          <w:bCs/>
          <w:szCs w:val="24"/>
        </w:rPr>
        <w:t>,</w:t>
      </w:r>
      <w:r w:rsidRPr="00F53F59">
        <w:rPr>
          <w:rFonts w:cs="Times New Roman"/>
          <w:b/>
          <w:bCs/>
          <w:szCs w:val="24"/>
        </w:rPr>
        <w:t xml:space="preserve"> zapisují obdobně údaje </w:t>
      </w:r>
      <w:r>
        <w:rPr>
          <w:rFonts w:cs="Times New Roman"/>
          <w:b/>
          <w:bCs/>
          <w:szCs w:val="24"/>
        </w:rPr>
        <w:t>podle</w:t>
      </w:r>
      <w:r w:rsidRPr="00F53F59">
        <w:rPr>
          <w:rFonts w:cs="Times New Roman"/>
          <w:b/>
          <w:bCs/>
          <w:szCs w:val="24"/>
        </w:rPr>
        <w:t xml:space="preserve"> § 144 odst. 1.</w:t>
      </w:r>
    </w:p>
    <w:p w14:paraId="3D1F93FC" w14:textId="77777777" w:rsidR="00F6190D" w:rsidRPr="00F53F59" w:rsidRDefault="00F6190D" w:rsidP="00F6190D">
      <w:pPr>
        <w:rPr>
          <w:rFonts w:cs="Times New Roman"/>
          <w:szCs w:val="24"/>
        </w:rPr>
      </w:pPr>
    </w:p>
    <w:p w14:paraId="7F7CF3E6" w14:textId="77777777" w:rsidR="00F6190D" w:rsidRDefault="00F6190D" w:rsidP="00F6190D">
      <w:pPr>
        <w:rPr>
          <w:rFonts w:cs="Times New Roman"/>
          <w:b/>
          <w:bCs/>
          <w:szCs w:val="24"/>
        </w:rPr>
      </w:pPr>
      <w:r w:rsidRPr="00F53F59">
        <w:rPr>
          <w:rFonts w:cs="Times New Roman"/>
          <w:b/>
          <w:bCs/>
          <w:szCs w:val="24"/>
        </w:rPr>
        <w:t xml:space="preserve">(2) Žádost o </w:t>
      </w:r>
      <w:r w:rsidRPr="0041332C">
        <w:rPr>
          <w:rFonts w:cs="Times New Roman"/>
          <w:b/>
          <w:bCs/>
          <w:color w:val="000000" w:themeColor="text1"/>
          <w:szCs w:val="24"/>
        </w:rPr>
        <w:t>zápis školy nebo školského zařízení</w:t>
      </w:r>
      <w:r>
        <w:rPr>
          <w:rFonts w:cs="Times New Roman"/>
          <w:b/>
          <w:bCs/>
          <w:szCs w:val="24"/>
        </w:rPr>
        <w:t>,</w:t>
      </w:r>
      <w:r w:rsidRPr="00F53F59">
        <w:rPr>
          <w:rFonts w:cs="Times New Roman"/>
          <w:b/>
          <w:bCs/>
          <w:szCs w:val="24"/>
        </w:rPr>
        <w:t xml:space="preserve"> zřízené jako organizační složka státu nebo jako její součást</w:t>
      </w:r>
      <w:r>
        <w:rPr>
          <w:rFonts w:cs="Times New Roman"/>
          <w:b/>
          <w:bCs/>
          <w:szCs w:val="24"/>
        </w:rPr>
        <w:t>,</w:t>
      </w:r>
      <w:r w:rsidRPr="00F53F59">
        <w:rPr>
          <w:rFonts w:cs="Times New Roman"/>
          <w:b/>
          <w:bCs/>
          <w:szCs w:val="24"/>
        </w:rPr>
        <w:t xml:space="preserve"> obsahuje obdobně údaje podle § 147 odst. 1.</w:t>
      </w:r>
    </w:p>
    <w:p w14:paraId="7074F7BB"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14:paraId="5250A6C3"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14:paraId="7B1A5AFB"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14:paraId="3D214EB6"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14:paraId="41D57BF3"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14:paraId="3600FF55"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14:paraId="325F56FF"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jc w:val="center"/>
        <w:rPr>
          <w:rFonts w:eastAsia="Times New Roman" w:cs="Times New Roman"/>
          <w:szCs w:val="24"/>
          <w:lang w:eastAsia="cs-CZ"/>
        </w:rPr>
      </w:pPr>
      <w:r w:rsidRPr="00730F83">
        <w:rPr>
          <w:rFonts w:eastAsia="Times New Roman" w:cs="Times New Roman"/>
          <w:szCs w:val="24"/>
          <w:lang w:eastAsia="cs-CZ"/>
        </w:rPr>
        <w:t>§ 154</w:t>
      </w:r>
    </w:p>
    <w:p w14:paraId="0E9943B0"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(1)</w:t>
      </w:r>
      <w:r w:rsidRPr="00730F83">
        <w:rPr>
          <w:rFonts w:eastAsia="Times New Roman" w:cs="Times New Roman"/>
          <w:szCs w:val="24"/>
          <w:lang w:eastAsia="cs-CZ"/>
        </w:rPr>
        <w:t> Do rejstříku školských právnických osob se zapisují tyto údaje:</w:t>
      </w:r>
    </w:p>
    <w:p w14:paraId="28C6829E"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a)</w:t>
      </w:r>
      <w:r w:rsidRPr="00730F83">
        <w:rPr>
          <w:rFonts w:eastAsia="Times New Roman" w:cs="Times New Roman"/>
          <w:szCs w:val="24"/>
          <w:lang w:eastAsia="cs-CZ"/>
        </w:rPr>
        <w:t> název, sídlo, identifikační číslo poskytnuté správcem základního registru osob</w:t>
      </w:r>
      <w:r w:rsidRPr="00730F83">
        <w:rPr>
          <w:rFonts w:eastAsia="Times New Roman" w:cs="Times New Roman"/>
          <w:szCs w:val="24"/>
          <w:vertAlign w:val="superscript"/>
          <w:lang w:eastAsia="cs-CZ"/>
        </w:rPr>
        <w:t>35a)</w:t>
      </w:r>
      <w:r w:rsidRPr="00730F83">
        <w:rPr>
          <w:rFonts w:eastAsia="Times New Roman" w:cs="Times New Roman"/>
          <w:szCs w:val="24"/>
          <w:lang w:eastAsia="cs-CZ"/>
        </w:rPr>
        <w:t> a resortní identifikátor školské právnické osoby,</w:t>
      </w:r>
    </w:p>
    <w:p w14:paraId="628DAC68"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FF0000"/>
          <w:szCs w:val="24"/>
          <w:lang w:eastAsia="cs-CZ"/>
        </w:rPr>
      </w:pPr>
      <w:r w:rsidRPr="00730F83">
        <w:rPr>
          <w:rFonts w:eastAsia="MS Gothic" w:cs="Times New Roman"/>
          <w:szCs w:val="24"/>
          <w:lang w:eastAsia="cs-CZ"/>
        </w:rPr>
        <w:t>b)</w:t>
      </w:r>
      <w:r w:rsidRPr="00730F83">
        <w:rPr>
          <w:rFonts w:eastAsia="Times New Roman" w:cs="Times New Roman"/>
          <w:szCs w:val="24"/>
          <w:lang w:eastAsia="cs-CZ"/>
        </w:rPr>
        <w:t>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701BF6C8"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41332C">
        <w:rPr>
          <w:rFonts w:eastAsia="Calibri" w:cs="Times New Roman"/>
          <w:b/>
          <w:bCs/>
          <w:color w:val="000000" w:themeColor="text1"/>
          <w:szCs w:val="24"/>
        </w:rPr>
        <w:t>c) označení organizační jednotky školské právnické osoby, je-li zřízena, a druh školy nebo druh a typ školského zařízení, jehož činnost zabezpečuje, v případě mateřské školy údaj, zda jde o lesní mateřskou školu, v případě zařízení školního stravování údaj, zda jde o výdejnu lesní mateřské školy,</w:t>
      </w:r>
    </w:p>
    <w:p w14:paraId="7BD75129"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Calibri" w:cs="Times New Roman"/>
          <w:b/>
          <w:bCs/>
          <w:color w:val="000000" w:themeColor="text1"/>
          <w:szCs w:val="24"/>
        </w:rPr>
      </w:pPr>
      <w:r w:rsidRPr="0041332C">
        <w:rPr>
          <w:rFonts w:eastAsia="Calibri" w:cs="Times New Roman"/>
          <w:b/>
          <w:bCs/>
          <w:color w:val="000000" w:themeColor="text1"/>
          <w:szCs w:val="24"/>
        </w:rPr>
        <w:t xml:space="preserve">d) </w:t>
      </w:r>
      <w:bookmarkStart w:id="52" w:name="_Hlk185406181"/>
      <w:r w:rsidRPr="0041332C">
        <w:rPr>
          <w:rFonts w:eastAsia="Calibri" w:cs="Times New Roman"/>
          <w:b/>
          <w:bCs/>
          <w:color w:val="000000" w:themeColor="text1"/>
          <w:szCs w:val="24"/>
        </w:rPr>
        <w:t>označení toho, kdo je na základě § 125 odst. 3 písm. f) považován za zřizovatele školské právnické osoby pro účely financování podle tohoto zákona, zákona upravujícího rozpočtové určení daní a zákoníku práce,</w:t>
      </w:r>
      <w:bookmarkEnd w:id="52"/>
    </w:p>
    <w:p w14:paraId="0E519180" w14:textId="79D0014E"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c)</w:t>
      </w:r>
      <w:r w:rsidR="009867F3" w:rsidRPr="009867F3">
        <w:rPr>
          <w:rFonts w:eastAsia="MS Gothic" w:cs="Times New Roman"/>
          <w:color w:val="000000" w:themeColor="text1"/>
          <w:szCs w:val="24"/>
          <w:lang w:eastAsia="cs-CZ"/>
        </w:rPr>
        <w:t xml:space="preserve"> </w:t>
      </w:r>
      <w:r w:rsidRPr="0041332C">
        <w:rPr>
          <w:rFonts w:eastAsia="Times New Roman" w:cs="Times New Roman"/>
          <w:b/>
          <w:bCs/>
          <w:color w:val="000000" w:themeColor="text1"/>
          <w:szCs w:val="24"/>
          <w:lang w:eastAsia="cs-CZ"/>
        </w:rPr>
        <w:t>e)</w:t>
      </w:r>
      <w:r w:rsidRPr="0041332C">
        <w:rPr>
          <w:rFonts w:eastAsia="Times New Roman" w:cs="Times New Roman"/>
          <w:color w:val="000000" w:themeColor="text1"/>
          <w:szCs w:val="24"/>
          <w:lang w:eastAsia="cs-CZ"/>
        </w:rPr>
        <w:t> jméno, příjmení, datum narození a místo trvalého pobytu nebo bydliště, pokud nemá na území České republiky místo trvalého pobytu, ředitele školské právnické osoby, den vzniku, popřípadě den zániku jeho funkce,</w:t>
      </w:r>
    </w:p>
    <w:p w14:paraId="6A479BDC" w14:textId="3BCEF6FC"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lastRenderedPageBreak/>
        <w:t>d)</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f)</w:t>
      </w:r>
      <w:r w:rsidRPr="0041332C">
        <w:rPr>
          <w:rFonts w:eastAsia="Times New Roman" w:cs="Times New Roman"/>
          <w:color w:val="000000" w:themeColor="text1"/>
          <w:szCs w:val="24"/>
          <w:lang w:eastAsia="cs-CZ"/>
        </w:rPr>
        <w:t> jméno, příjmení, datum narození a místo trvalého pobytu členů rady školské právnické osoby, je-li podle tohoto zákona zřízena,</w:t>
      </w:r>
    </w:p>
    <w:p w14:paraId="5833483F" w14:textId="0DE5FFE3"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e)</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g)</w:t>
      </w:r>
      <w:r w:rsidRPr="0041332C">
        <w:rPr>
          <w:rFonts w:eastAsia="Times New Roman" w:cs="Times New Roman"/>
          <w:color w:val="000000" w:themeColor="text1"/>
          <w:szCs w:val="24"/>
          <w:lang w:eastAsia="cs-CZ"/>
        </w:rPr>
        <w:t> předmět doplňkové činnosti školské právnické osoby, je-li povolena,</w:t>
      </w:r>
    </w:p>
    <w:p w14:paraId="4267865B" w14:textId="4B964EE0"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b/>
          <w:bCs/>
          <w:color w:val="000000" w:themeColor="text1"/>
          <w:szCs w:val="24"/>
          <w:lang w:eastAsia="cs-CZ"/>
        </w:rPr>
      </w:pPr>
      <w:r w:rsidRPr="0041332C">
        <w:rPr>
          <w:rFonts w:eastAsia="MS Gothic" w:cs="Times New Roman"/>
          <w:strike/>
          <w:color w:val="000000" w:themeColor="text1"/>
          <w:szCs w:val="24"/>
          <w:lang w:eastAsia="cs-CZ"/>
        </w:rPr>
        <w:t>f)</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h)</w:t>
      </w:r>
      <w:r w:rsidRPr="0041332C">
        <w:rPr>
          <w:rFonts w:eastAsia="Times New Roman" w:cs="Times New Roman"/>
          <w:color w:val="000000" w:themeColor="text1"/>
          <w:szCs w:val="24"/>
          <w:lang w:eastAsia="cs-CZ"/>
        </w:rPr>
        <w:t> den vzniku školské právnické osoby,</w:t>
      </w:r>
    </w:p>
    <w:p w14:paraId="189A395D" w14:textId="605CD60B"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g)</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i)</w:t>
      </w:r>
      <w:r w:rsidRPr="0041332C">
        <w:rPr>
          <w:rFonts w:eastAsia="Times New Roman" w:cs="Times New Roman"/>
          <w:color w:val="000000" w:themeColor="text1"/>
          <w:szCs w:val="24"/>
          <w:lang w:eastAsia="cs-CZ"/>
        </w:rPr>
        <w:t> doba, na kterou je školská právnická osoba zřízena,</w:t>
      </w:r>
    </w:p>
    <w:p w14:paraId="6F975244" w14:textId="648C48B3"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h)</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j)</w:t>
      </w:r>
      <w:r w:rsidRPr="0041332C">
        <w:rPr>
          <w:rFonts w:eastAsia="Times New Roman" w:cs="Times New Roman"/>
          <w:color w:val="000000" w:themeColor="text1"/>
          <w:szCs w:val="24"/>
          <w:lang w:eastAsia="cs-CZ"/>
        </w:rPr>
        <w:t> den zrušení školské právnické osoby a jeho právní důvod,</w:t>
      </w:r>
    </w:p>
    <w:p w14:paraId="1B3BDE5C" w14:textId="74CDD9A9"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i)</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k)</w:t>
      </w:r>
      <w:r w:rsidRPr="0041332C">
        <w:rPr>
          <w:rFonts w:eastAsia="Times New Roman" w:cs="Times New Roman"/>
          <w:color w:val="000000" w:themeColor="text1"/>
          <w:szCs w:val="24"/>
          <w:lang w:eastAsia="cs-CZ"/>
        </w:rPr>
        <w:t> vstup školské právnické osoby do likvidace a jméno, příjmení a místo trvalého pobytu nebo bydliště, pokud nemá na území České republiky místo trvalého pobytu, nebo název a sídlo likvidátora,</w:t>
      </w:r>
    </w:p>
    <w:p w14:paraId="62CE3960" w14:textId="1824120C"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j)</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l)</w:t>
      </w:r>
      <w:r w:rsidRPr="0041332C">
        <w:rPr>
          <w:rFonts w:eastAsia="Times New Roman" w:cs="Times New Roman"/>
          <w:color w:val="000000" w:themeColor="text1"/>
          <w:szCs w:val="24"/>
          <w:lang w:eastAsia="cs-CZ"/>
        </w:rPr>
        <w:t> rozhodnutí o úpadku a jméno, příjmení (obchodní firma) nebo název, místo trvalého pobytu a adresa sídla insolvenčního správce,</w:t>
      </w:r>
    </w:p>
    <w:p w14:paraId="1C7BFC6E" w14:textId="3AD50E55"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k)</w:t>
      </w:r>
      <w:r w:rsidR="009867F3" w:rsidRPr="009867F3">
        <w:rPr>
          <w:rFonts w:eastAsia="MS Gothic" w:cs="Times New Roman"/>
          <w:color w:val="000000" w:themeColor="text1"/>
          <w:szCs w:val="24"/>
          <w:lang w:eastAsia="cs-CZ"/>
        </w:rPr>
        <w:t xml:space="preserve"> </w:t>
      </w:r>
      <w:r w:rsidRPr="0041332C">
        <w:rPr>
          <w:rFonts w:eastAsia="MS Gothic" w:cs="Times New Roman"/>
          <w:b/>
          <w:bCs/>
          <w:color w:val="000000" w:themeColor="text1"/>
          <w:szCs w:val="24"/>
          <w:lang w:eastAsia="cs-CZ"/>
        </w:rPr>
        <w:t>m)</w:t>
      </w:r>
      <w:r w:rsidRPr="0041332C">
        <w:rPr>
          <w:rFonts w:eastAsia="Times New Roman" w:cs="Times New Roman"/>
          <w:color w:val="000000" w:themeColor="text1"/>
          <w:szCs w:val="24"/>
          <w:lang w:eastAsia="cs-CZ"/>
        </w:rPr>
        <w:t> den zániku školské právnické osoby,</w:t>
      </w:r>
    </w:p>
    <w:p w14:paraId="5B8FD8A8" w14:textId="1A93A0A8" w:rsidR="00F6190D" w:rsidRPr="0041332C"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color w:val="000000" w:themeColor="text1"/>
          <w:szCs w:val="24"/>
          <w:lang w:eastAsia="cs-CZ"/>
        </w:rPr>
      </w:pPr>
      <w:r w:rsidRPr="0041332C">
        <w:rPr>
          <w:rFonts w:eastAsia="MS Gothic" w:cs="Times New Roman"/>
          <w:strike/>
          <w:color w:val="000000" w:themeColor="text1"/>
          <w:szCs w:val="24"/>
          <w:lang w:eastAsia="cs-CZ"/>
        </w:rPr>
        <w:t>l)</w:t>
      </w:r>
      <w:r w:rsidR="009867F3" w:rsidRPr="009867F3">
        <w:rPr>
          <w:rFonts w:eastAsia="MS Gothic" w:cs="Times New Roman"/>
          <w:strike/>
          <w:color w:val="000000" w:themeColor="text1"/>
          <w:szCs w:val="24"/>
          <w:lang w:eastAsia="cs-CZ"/>
        </w:rPr>
        <w:t xml:space="preserve"> </w:t>
      </w:r>
      <w:r w:rsidRPr="0041332C">
        <w:rPr>
          <w:rFonts w:eastAsia="MS Gothic" w:cs="Times New Roman"/>
          <w:b/>
          <w:bCs/>
          <w:color w:val="000000" w:themeColor="text1"/>
          <w:szCs w:val="24"/>
          <w:lang w:eastAsia="cs-CZ"/>
        </w:rPr>
        <w:t>n)</w:t>
      </w:r>
      <w:r w:rsidRPr="0041332C">
        <w:rPr>
          <w:rFonts w:eastAsia="Times New Roman" w:cs="Times New Roman"/>
          <w:color w:val="000000" w:themeColor="text1"/>
          <w:szCs w:val="24"/>
          <w:lang w:eastAsia="cs-CZ"/>
        </w:rPr>
        <w:t> změna nebo zánik zapsaných skutečností.</w:t>
      </w:r>
    </w:p>
    <w:p w14:paraId="387796EC"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41332C">
        <w:rPr>
          <w:rFonts w:eastAsia="MS Gothic" w:cs="Times New Roman"/>
          <w:color w:val="000000" w:themeColor="text1"/>
          <w:szCs w:val="24"/>
          <w:lang w:eastAsia="cs-CZ"/>
        </w:rPr>
        <w:t>(2)</w:t>
      </w:r>
      <w:r w:rsidRPr="0041332C">
        <w:rPr>
          <w:rFonts w:eastAsia="Times New Roman" w:cs="Times New Roman"/>
          <w:color w:val="000000" w:themeColor="text1"/>
          <w:szCs w:val="24"/>
          <w:lang w:eastAsia="cs-CZ"/>
        </w:rPr>
        <w:t xml:space="preserve"> Při splynutí nebo sloučení </w:t>
      </w:r>
      <w:r w:rsidRPr="00730F83">
        <w:rPr>
          <w:rFonts w:eastAsia="Times New Roman" w:cs="Times New Roman"/>
          <w:szCs w:val="24"/>
          <w:lang w:eastAsia="cs-CZ"/>
        </w:rPr>
        <w:t>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5EE5B92B"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a)</w:t>
      </w:r>
      <w:r w:rsidRPr="00730F83">
        <w:rPr>
          <w:rFonts w:eastAsia="Times New Roman" w:cs="Times New Roman"/>
          <w:szCs w:val="24"/>
          <w:lang w:eastAsia="cs-CZ"/>
        </w:rPr>
        <w:t> při rozdělení, kromě údajů zapisovaných při zápisu, že vznikla rozdělením, a název, sídlo, identifikační číslo, bylo-li přiděleno, a resortní identifikátor školské právnické osoby, jejímž rozdělením vznikla,</w:t>
      </w:r>
    </w:p>
    <w:p w14:paraId="2DFD93DE"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b)</w:t>
      </w:r>
      <w:r w:rsidRPr="00730F83">
        <w:rPr>
          <w:rFonts w:eastAsia="Times New Roman" w:cs="Times New Roman"/>
          <w:szCs w:val="24"/>
          <w:lang w:eastAsia="cs-CZ"/>
        </w:rPr>
        <w:t> při sloučení název, sídlo, identifikační číslo, bylo-li přiděleno, a resortní identifikátor zanikající školské právnické osoby (osob) a případné změny zapsaných údajů o nástupnické školské právnické osobě,</w:t>
      </w:r>
    </w:p>
    <w:p w14:paraId="741E7F0A"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c)</w:t>
      </w:r>
      <w:r w:rsidRPr="00730F83">
        <w:rPr>
          <w:rFonts w:eastAsia="Times New Roman" w:cs="Times New Roman"/>
          <w:szCs w:val="24"/>
          <w:lang w:eastAsia="cs-CZ"/>
        </w:rPr>
        <w:t> při splynutí, kromě údajů zapisovaných při zápisu, že vznikla splynutím, a název, sídlo, identifikační číslo, bylo-li přiděleno, a resortní identifikátor školských právnických osob, jejichž splynutím vznikla.</w:t>
      </w:r>
    </w:p>
    <w:p w14:paraId="50FCA934" w14:textId="77777777" w:rsidR="00F6190D" w:rsidRPr="00730F83"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szCs w:val="24"/>
          <w:lang w:eastAsia="cs-CZ"/>
        </w:rPr>
      </w:pPr>
      <w:r w:rsidRPr="00730F83">
        <w:rPr>
          <w:rFonts w:eastAsia="MS Gothic" w:cs="Times New Roman"/>
          <w:szCs w:val="24"/>
          <w:lang w:eastAsia="cs-CZ"/>
        </w:rPr>
        <w:t>(3)</w:t>
      </w:r>
      <w:r w:rsidRPr="00730F83">
        <w:rPr>
          <w:rFonts w:eastAsia="Times New Roman" w:cs="Times New Roman"/>
          <w:szCs w:val="24"/>
          <w:lang w:eastAsia="cs-CZ"/>
        </w:rPr>
        <w:t> Je-li podkladem pro zápis rozhodnutí soudu, zapíše se příslušný údaj do rejstříku školských právnických osob, aniž by příslušný orgán vydával rozhodnutí o povolení zápisu.</w:t>
      </w:r>
    </w:p>
    <w:p w14:paraId="07F4126D" w14:textId="77777777" w:rsidR="00F6190D" w:rsidRPr="00730F83" w:rsidRDefault="00F6190D" w:rsidP="00F6190D">
      <w:pPr>
        <w:pBdr>
          <w:top w:val="single" w:sz="4" w:space="1" w:color="auto"/>
          <w:left w:val="single" w:sz="4" w:space="4" w:color="auto"/>
          <w:bottom w:val="single" w:sz="4" w:space="1" w:color="auto"/>
          <w:right w:val="single" w:sz="4" w:space="4" w:color="auto"/>
        </w:pBdr>
        <w:spacing w:after="120"/>
        <w:rPr>
          <w:rFonts w:ascii="Calibri" w:eastAsia="Times New Roman" w:hAnsi="Calibri" w:cs="Calibri"/>
          <w:szCs w:val="24"/>
          <w:lang w:eastAsia="cs-CZ"/>
        </w:rPr>
      </w:pPr>
      <w:r w:rsidRPr="00730F83">
        <w:rPr>
          <w:rFonts w:ascii="Calibri" w:eastAsia="Times New Roman" w:hAnsi="Calibri" w:cs="Calibri"/>
          <w:szCs w:val="24"/>
          <w:lang w:eastAsia="cs-CZ"/>
        </w:rPr>
        <w:t>_______________</w:t>
      </w:r>
    </w:p>
    <w:p w14:paraId="39738D9B" w14:textId="77777777" w:rsidR="00F6190D" w:rsidRPr="00730F83"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 w:val="20"/>
          <w:szCs w:val="20"/>
          <w:lang w:eastAsia="cs-CZ"/>
        </w:rPr>
      </w:pPr>
      <w:proofErr w:type="gramStart"/>
      <w:r w:rsidRPr="00730F83">
        <w:rPr>
          <w:rFonts w:eastAsia="Times New Roman" w:cs="Times New Roman"/>
          <w:sz w:val="20"/>
          <w:szCs w:val="20"/>
          <w:vertAlign w:val="superscript"/>
          <w:lang w:eastAsia="cs-CZ"/>
        </w:rPr>
        <w:t>35a</w:t>
      </w:r>
      <w:proofErr w:type="gramEnd"/>
      <w:r w:rsidRPr="00730F83">
        <w:rPr>
          <w:rFonts w:eastAsia="Times New Roman" w:cs="Times New Roman"/>
          <w:sz w:val="20"/>
          <w:szCs w:val="20"/>
          <w:vertAlign w:val="superscript"/>
          <w:lang w:eastAsia="cs-CZ"/>
        </w:rPr>
        <w:t xml:space="preserve">) </w:t>
      </w:r>
      <w:r w:rsidRPr="00730F83">
        <w:rPr>
          <w:rFonts w:eastAsia="Times New Roman" w:cs="Times New Roman"/>
          <w:sz w:val="20"/>
          <w:szCs w:val="20"/>
          <w:lang w:eastAsia="cs-CZ"/>
        </w:rPr>
        <w:t>Zákon č. 111/2009 Sb., o základních registrech.</w:t>
      </w:r>
    </w:p>
    <w:p w14:paraId="210C3B04"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FF0000"/>
          <w:sz w:val="20"/>
          <w:szCs w:val="20"/>
          <w:lang w:eastAsia="cs-CZ"/>
        </w:rPr>
      </w:pPr>
    </w:p>
    <w:p w14:paraId="6D40DBC5"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6C3C142B" w14:textId="77777777" w:rsidR="00F6190D" w:rsidRDefault="00F6190D" w:rsidP="00F6190D">
      <w:pPr>
        <w:jc w:val="center"/>
        <w:rPr>
          <w:rFonts w:cs="Times New Roman"/>
          <w:szCs w:val="24"/>
        </w:rPr>
      </w:pPr>
    </w:p>
    <w:p w14:paraId="57DE9C59" w14:textId="77777777" w:rsidR="00F6190D" w:rsidRDefault="00F6190D" w:rsidP="00F6190D">
      <w:pPr>
        <w:jc w:val="center"/>
        <w:rPr>
          <w:rFonts w:cs="Times New Roman"/>
          <w:szCs w:val="24"/>
        </w:rPr>
      </w:pPr>
    </w:p>
    <w:p w14:paraId="1220DD5F" w14:textId="77777777" w:rsidR="00F6190D" w:rsidRPr="00CF30B7"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r w:rsidRPr="00CF30B7">
        <w:rPr>
          <w:rFonts w:cs="Times New Roman"/>
          <w:szCs w:val="24"/>
        </w:rPr>
        <w:t>§ 155</w:t>
      </w:r>
    </w:p>
    <w:p w14:paraId="11D95397" w14:textId="77777777" w:rsidR="00F6190D" w:rsidRPr="00CF30B7" w:rsidRDefault="00F6190D" w:rsidP="00F6190D">
      <w:pPr>
        <w:pBdr>
          <w:top w:val="single" w:sz="4" w:space="1" w:color="auto"/>
          <w:left w:val="single" w:sz="4" w:space="1" w:color="auto"/>
          <w:bottom w:val="single" w:sz="4" w:space="1" w:color="auto"/>
          <w:right w:val="single" w:sz="4" w:space="1" w:color="auto"/>
        </w:pBdr>
        <w:jc w:val="center"/>
        <w:rPr>
          <w:rFonts w:cs="Times New Roman"/>
          <w:szCs w:val="24"/>
        </w:rPr>
      </w:pPr>
    </w:p>
    <w:p w14:paraId="596885A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(1) Součástí rejstříku školských právnických osob je sbírka listin, která obsahuje</w:t>
      </w:r>
    </w:p>
    <w:p w14:paraId="19DCEBB5"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B4B388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a) zřizovací listinu školské právnické osoby a její změny,</w:t>
      </w:r>
    </w:p>
    <w:p w14:paraId="1FC4483F"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8144B03"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 xml:space="preserve">b) doklad o jmenování, odvolání nebo o jiném ukončení funkce osoby, která je ředitelem školské právnické osoby, členem rady školské </w:t>
      </w:r>
      <w:r w:rsidRPr="0041332C">
        <w:rPr>
          <w:rFonts w:cs="Times New Roman"/>
          <w:color w:val="000000" w:themeColor="text1"/>
          <w:szCs w:val="24"/>
        </w:rPr>
        <w:t>právnické osoby zřízené jinou právnickou osobou nebo fyzickou osobou podle § 124 odst. 2 písm. b)</w:t>
      </w:r>
      <w:r w:rsidRPr="0041332C">
        <w:rPr>
          <w:rFonts w:cs="Times New Roman"/>
          <w:b/>
          <w:bCs/>
          <w:color w:val="000000" w:themeColor="text1"/>
          <w:szCs w:val="24"/>
        </w:rPr>
        <w:t xml:space="preserve"> nebo více zřizovateli</w:t>
      </w:r>
      <w:r w:rsidRPr="00CF30B7">
        <w:rPr>
          <w:rFonts w:cs="Times New Roman"/>
          <w:szCs w:val="24"/>
        </w:rPr>
        <w:t>, popřípadě likvidátorem,</w:t>
      </w:r>
    </w:p>
    <w:p w14:paraId="4D8E9FC9"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7394B8D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c) rozhodnutí o zrušení školské právnické osoby,</w:t>
      </w:r>
    </w:p>
    <w:p w14:paraId="2B84BDC5"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1E70ED22"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d) rozhodnutí nebo smlouvu o změně školské právnické osoby podle § 127 nebo rozhodnutí o změně právní formy podle § 187 až 190,</w:t>
      </w:r>
    </w:p>
    <w:p w14:paraId="6D45FE8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1425E54"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e) zprávu o průběhu likvidace školské právnické osoby a zprávu o naložení s majetkem, popřípadě závazky,</w:t>
      </w:r>
    </w:p>
    <w:p w14:paraId="5A299BE6"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94EA92A"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f) rozhodnutí soudu podle zákona upravujícího úpadek a způsoby jeho řešení</w:t>
      </w:r>
      <w:r w:rsidRPr="00CF30B7">
        <w:rPr>
          <w:rFonts w:cs="Times New Roman"/>
          <w:szCs w:val="24"/>
          <w:vertAlign w:val="superscript"/>
        </w:rPr>
        <w:t>35b)</w:t>
      </w:r>
      <w:r w:rsidRPr="00CF30B7">
        <w:rPr>
          <w:rFonts w:cs="Times New Roman"/>
          <w:szCs w:val="24"/>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29BC653C"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3B847262"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(2) Ministerstvo vede pro každou zapsanou školskou právnickou osobu ve sbírce listin zvláštní složku.</w:t>
      </w:r>
    </w:p>
    <w:p w14:paraId="6324ED4B"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1AB05254"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(3)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7953328F" w14:textId="77777777" w:rsidR="00F6190D" w:rsidRPr="00CF30B7"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07C7942F"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cs="Times New Roman"/>
          <w:szCs w:val="24"/>
        </w:rPr>
      </w:pPr>
      <w:r w:rsidRPr="00CF30B7">
        <w:rPr>
          <w:rFonts w:cs="Times New Roman"/>
          <w:szCs w:val="24"/>
        </w:rPr>
        <w:t>(4) Není-li listina, jež má být uložena do sbírky listin, vyhotovena v českém jazyce, je ministerstvo oprávněno si vyžádat úředně ověřený překlad této listiny do českého jazyka.</w:t>
      </w:r>
    </w:p>
    <w:p w14:paraId="0E8C88D9" w14:textId="77777777" w:rsidR="00F6190D" w:rsidRDefault="00F6190D" w:rsidP="00F6190D">
      <w:pPr>
        <w:pBdr>
          <w:top w:val="single" w:sz="4" w:space="1" w:color="auto"/>
          <w:left w:val="single" w:sz="4" w:space="1" w:color="auto"/>
          <w:bottom w:val="single" w:sz="4" w:space="1" w:color="auto"/>
          <w:right w:val="single" w:sz="4" w:space="1" w:color="auto"/>
        </w:pBdr>
        <w:rPr>
          <w:rFonts w:cs="Times New Roman"/>
          <w:szCs w:val="24"/>
        </w:rPr>
      </w:pPr>
    </w:p>
    <w:p w14:paraId="406AA208"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after="12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55D6E565" w14:textId="77777777" w:rsidR="00F6190D" w:rsidRDefault="00F6190D" w:rsidP="00F6190D">
      <w:pPr>
        <w:rPr>
          <w:rFonts w:cs="Times New Roman"/>
          <w:szCs w:val="24"/>
        </w:rPr>
      </w:pPr>
    </w:p>
    <w:p w14:paraId="302B4163" w14:textId="77777777" w:rsidR="00F6190D" w:rsidRPr="00F53F59" w:rsidRDefault="00F6190D" w:rsidP="00F6190D">
      <w:pPr>
        <w:jc w:val="center"/>
        <w:rPr>
          <w:rFonts w:cs="Times New Roman"/>
          <w:szCs w:val="24"/>
        </w:rPr>
      </w:pPr>
      <w:r w:rsidRPr="00F53F59">
        <w:rPr>
          <w:rFonts w:cs="Times New Roman"/>
          <w:szCs w:val="24"/>
        </w:rPr>
        <w:t>§ 156</w:t>
      </w:r>
    </w:p>
    <w:p w14:paraId="067849D0" w14:textId="77777777" w:rsidR="00F6190D" w:rsidRPr="00F53F59" w:rsidRDefault="00F6190D" w:rsidP="00F6190D">
      <w:pPr>
        <w:jc w:val="center"/>
        <w:rPr>
          <w:rFonts w:cs="Times New Roman"/>
          <w:szCs w:val="24"/>
        </w:rPr>
      </w:pPr>
    </w:p>
    <w:p w14:paraId="4FB451AE" w14:textId="77777777" w:rsidR="00F6190D" w:rsidRPr="00F53F59" w:rsidRDefault="00F6190D" w:rsidP="00F6190D">
      <w:pPr>
        <w:rPr>
          <w:rFonts w:cs="Times New Roman"/>
          <w:szCs w:val="24"/>
        </w:rPr>
      </w:pPr>
      <w:r w:rsidRPr="00F53F59">
        <w:rPr>
          <w:rFonts w:cs="Times New Roman"/>
          <w:szCs w:val="24"/>
        </w:rPr>
        <w:t xml:space="preserve">(1) Účastníkem řízení ve věcech rejstříku školských právnických osob je </w:t>
      </w:r>
      <w:r w:rsidRPr="00F53F59">
        <w:rPr>
          <w:rFonts w:cs="Times New Roman"/>
          <w:strike/>
          <w:szCs w:val="24"/>
        </w:rPr>
        <w:t>navrhovatel</w:t>
      </w:r>
      <w:r w:rsidRPr="00F53F59">
        <w:rPr>
          <w:rFonts w:cs="Times New Roman"/>
          <w:szCs w:val="24"/>
        </w:rPr>
        <w:t xml:space="preserve"> </w:t>
      </w:r>
      <w:r w:rsidRPr="00F53F59">
        <w:rPr>
          <w:rFonts w:cs="Times New Roman"/>
          <w:b/>
          <w:bCs/>
          <w:szCs w:val="24"/>
        </w:rPr>
        <w:t xml:space="preserve">žadatel </w:t>
      </w:r>
      <w:r w:rsidRPr="00F53F59">
        <w:rPr>
          <w:rFonts w:cs="Times New Roman"/>
          <w:szCs w:val="24"/>
        </w:rPr>
        <w:t>a zřizovatel. Ve věci zápisu</w:t>
      </w:r>
      <w:r w:rsidRPr="00F53F59">
        <w:rPr>
          <w:rFonts w:cs="Times New Roman"/>
          <w:b/>
          <w:bCs/>
          <w:szCs w:val="24"/>
        </w:rPr>
        <w:t>, změny nebo výmazu</w:t>
      </w:r>
      <w:r w:rsidRPr="00F53F59">
        <w:rPr>
          <w:rFonts w:cs="Times New Roman"/>
          <w:szCs w:val="24"/>
        </w:rPr>
        <w:t xml:space="preserve"> osob, které se podle § 154 zapisují do rejstříku v rámci zápisu školské právnické osoby, jsou účastníky řízení také tyto osoby.</w:t>
      </w:r>
    </w:p>
    <w:p w14:paraId="53AE64FD" w14:textId="77777777" w:rsidR="00F6190D" w:rsidRPr="00F53F59" w:rsidRDefault="00F6190D" w:rsidP="00F6190D">
      <w:pPr>
        <w:rPr>
          <w:rFonts w:cs="Times New Roman"/>
          <w:szCs w:val="24"/>
        </w:rPr>
      </w:pPr>
    </w:p>
    <w:p w14:paraId="64652383" w14:textId="77777777" w:rsidR="00F6190D" w:rsidRPr="00F53F59" w:rsidRDefault="00F6190D" w:rsidP="00F6190D">
      <w:pPr>
        <w:rPr>
          <w:rFonts w:cs="Times New Roman"/>
          <w:szCs w:val="24"/>
        </w:rPr>
      </w:pPr>
      <w:r w:rsidRPr="00F53F59">
        <w:rPr>
          <w:rFonts w:cs="Times New Roman"/>
          <w:szCs w:val="24"/>
        </w:rPr>
        <w:t xml:space="preserve">(2) </w:t>
      </w:r>
      <w:r w:rsidRPr="00F53F59">
        <w:rPr>
          <w:rFonts w:cs="Times New Roman"/>
          <w:strike/>
          <w:szCs w:val="24"/>
        </w:rPr>
        <w:t>Navrhovatelem je</w:t>
      </w:r>
      <w:r w:rsidRPr="00F53F59">
        <w:rPr>
          <w:rFonts w:cs="Times New Roman"/>
          <w:szCs w:val="24"/>
        </w:rPr>
        <w:t xml:space="preserve"> </w:t>
      </w:r>
      <w:r w:rsidRPr="00F53F59">
        <w:rPr>
          <w:rFonts w:cs="Times New Roman"/>
          <w:b/>
          <w:bCs/>
          <w:szCs w:val="24"/>
        </w:rPr>
        <w:t>V řízení o žádosti je žadatelem</w:t>
      </w:r>
      <w:r w:rsidRPr="00F53F59">
        <w:rPr>
          <w:rFonts w:cs="Times New Roman"/>
          <w:szCs w:val="24"/>
        </w:rPr>
        <w:t xml:space="preserve"> školská právnická osoba. Pokud školská právnická osoba dosud nevznikla, je </w:t>
      </w:r>
      <w:r w:rsidRPr="00F53F59">
        <w:rPr>
          <w:rFonts w:cs="Times New Roman"/>
          <w:strike/>
          <w:szCs w:val="24"/>
        </w:rPr>
        <w:t>navrhovatelem</w:t>
      </w:r>
      <w:r w:rsidRPr="00F53F59">
        <w:rPr>
          <w:rFonts w:cs="Times New Roman"/>
          <w:szCs w:val="24"/>
        </w:rPr>
        <w:t xml:space="preserve"> </w:t>
      </w:r>
      <w:r w:rsidRPr="00F53F59">
        <w:rPr>
          <w:rFonts w:cs="Times New Roman"/>
          <w:b/>
          <w:bCs/>
          <w:szCs w:val="24"/>
        </w:rPr>
        <w:t xml:space="preserve">žadatelem </w:t>
      </w:r>
      <w:r w:rsidRPr="00F53F59">
        <w:rPr>
          <w:rFonts w:cs="Times New Roman"/>
          <w:szCs w:val="24"/>
        </w:rPr>
        <w:t>její zřizovatel.</w:t>
      </w:r>
    </w:p>
    <w:p w14:paraId="12708DDE"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14:paraId="02FF3A5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w:t>
      </w:r>
      <w:r w:rsidRPr="00CC593D">
        <w:rPr>
          <w:rFonts w:eastAsia="Times New Roman" w:cs="Times New Roman"/>
          <w:szCs w:val="24"/>
          <w:lang w:eastAsia="cs-CZ"/>
        </w:rPr>
        <w:lastRenderedPageBreak/>
        <w:t>a to za podmínek a postupem stanoveným v § 146; při jejím posouzení se vychází z údajů a dokladů obsažených v žádosti podle § 147.</w:t>
      </w:r>
    </w:p>
    <w:p w14:paraId="146DFA65"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5A2B9F8D"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5694D12B"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14:paraId="26293C82"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14:paraId="1703118F"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14:paraId="6BC5559E"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14:paraId="0C7270DC"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14:paraId="5FC1E22F" w14:textId="1D604F1D" w:rsidR="00F6190D" w:rsidRDefault="009867F3" w:rsidP="009867F3">
      <w:pPr>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14:paraId="24686052" w14:textId="77777777" w:rsidR="009867F3" w:rsidRPr="00F53F59" w:rsidRDefault="009867F3" w:rsidP="009867F3">
      <w:pPr>
        <w:jc w:val="center"/>
        <w:rPr>
          <w:rFonts w:cs="Times New Roman"/>
          <w:szCs w:val="24"/>
        </w:rPr>
      </w:pPr>
    </w:p>
    <w:p w14:paraId="2C0F0762" w14:textId="77777777" w:rsidR="00F6190D" w:rsidRPr="00F53F59" w:rsidRDefault="00F6190D" w:rsidP="00F6190D">
      <w:pPr>
        <w:jc w:val="center"/>
        <w:rPr>
          <w:rFonts w:cs="Times New Roman"/>
          <w:szCs w:val="24"/>
        </w:rPr>
      </w:pPr>
      <w:r w:rsidRPr="00F53F59">
        <w:rPr>
          <w:rFonts w:cs="Times New Roman"/>
          <w:szCs w:val="24"/>
        </w:rPr>
        <w:t>§ 159</w:t>
      </w:r>
    </w:p>
    <w:p w14:paraId="579AFA11" w14:textId="77777777" w:rsidR="00F6190D" w:rsidRPr="00F53F59" w:rsidRDefault="00F6190D" w:rsidP="00F6190D">
      <w:pPr>
        <w:rPr>
          <w:rFonts w:cs="Times New Roman"/>
          <w:szCs w:val="24"/>
        </w:rPr>
      </w:pPr>
    </w:p>
    <w:p w14:paraId="6F78323E" w14:textId="77777777" w:rsidR="00F6190D" w:rsidRPr="00F53F59" w:rsidRDefault="00F6190D" w:rsidP="00F6190D">
      <w:pPr>
        <w:rPr>
          <w:rFonts w:cs="Times New Roman"/>
          <w:szCs w:val="24"/>
          <w:shd w:val="clear" w:color="auto" w:fill="FFFFFF"/>
        </w:rPr>
      </w:pPr>
      <w:r w:rsidRPr="00F53F59">
        <w:rPr>
          <w:rFonts w:cs="Times New Roman"/>
          <w:szCs w:val="24"/>
        </w:rPr>
        <w:t xml:space="preserve">(1) Žádost o </w:t>
      </w:r>
      <w:r w:rsidRPr="00F53F59">
        <w:rPr>
          <w:rFonts w:cs="Times New Roman"/>
          <w:szCs w:val="24"/>
          <w:shd w:val="clear" w:color="auto" w:fill="FFFFFF"/>
        </w:rPr>
        <w:t xml:space="preserve">zápis změny v zapisovaných údajích a žádost o výmaz školské právnické osoby z rejstříku je </w:t>
      </w:r>
      <w:r w:rsidRPr="00F53F59">
        <w:rPr>
          <w:rFonts w:cs="Times New Roman"/>
          <w:strike/>
          <w:szCs w:val="24"/>
          <w:shd w:val="clear" w:color="auto" w:fill="FFFFFF"/>
        </w:rPr>
        <w:t>navrhovatel</w:t>
      </w:r>
      <w:r w:rsidRPr="00F53F59">
        <w:rPr>
          <w:rFonts w:cs="Times New Roman"/>
          <w:szCs w:val="24"/>
          <w:shd w:val="clear" w:color="auto" w:fill="FFFFFF"/>
        </w:rPr>
        <w:t xml:space="preserve"> </w:t>
      </w:r>
      <w:r w:rsidRPr="00F53F59">
        <w:rPr>
          <w:rFonts w:cs="Times New Roman"/>
          <w:b/>
          <w:bCs/>
          <w:szCs w:val="24"/>
          <w:shd w:val="clear" w:color="auto" w:fill="FFFFFF"/>
        </w:rPr>
        <w:t xml:space="preserve">žadatel </w:t>
      </w:r>
      <w:r w:rsidRPr="00F53F59">
        <w:rPr>
          <w:rFonts w:cs="Times New Roman"/>
          <w:szCs w:val="24"/>
          <w:shd w:val="clear" w:color="auto" w:fill="FFFFFF"/>
        </w:rPr>
        <w:t>povinen podat bez zbytečného odkladu. Žádost musí obsahovat údaje a doklady, které se přímo týkají navrhované změny nebo výmazu, a listiny, které se v této souvislosti zakládají do sbírky listin.</w:t>
      </w:r>
    </w:p>
    <w:p w14:paraId="712C6D15" w14:textId="77777777" w:rsidR="00F6190D" w:rsidRPr="00F53F59" w:rsidRDefault="00F6190D" w:rsidP="00F6190D">
      <w:pPr>
        <w:rPr>
          <w:rFonts w:cs="Times New Roman"/>
          <w:szCs w:val="24"/>
          <w:shd w:val="clear" w:color="auto" w:fill="FFFFFF"/>
        </w:rPr>
      </w:pPr>
    </w:p>
    <w:p w14:paraId="5061A282"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(2)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4CA43403" w14:textId="77777777" w:rsidR="00F6190D" w:rsidRPr="00F53F59" w:rsidRDefault="00F6190D" w:rsidP="00F6190D">
      <w:pPr>
        <w:rPr>
          <w:rFonts w:cs="Times New Roman"/>
          <w:szCs w:val="24"/>
          <w:shd w:val="clear" w:color="auto" w:fill="FFFFFF"/>
        </w:rPr>
      </w:pPr>
    </w:p>
    <w:p w14:paraId="526C2850"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(3) Řízení o zápis změny v zapisovaných údajích a řízení o výmaz školské právnické osoby z rejstříku lze zahájit i bez návrhu, má-li být dosažena shoda mezi zápisem v rejstříku a skutečným stavem.</w:t>
      </w:r>
    </w:p>
    <w:p w14:paraId="1A535B02" w14:textId="77777777" w:rsidR="00F6190D" w:rsidRPr="00F53F59" w:rsidRDefault="00F6190D" w:rsidP="00F6190D">
      <w:pPr>
        <w:rPr>
          <w:rFonts w:cs="Times New Roman"/>
          <w:szCs w:val="24"/>
          <w:shd w:val="clear" w:color="auto" w:fill="FFFFFF"/>
        </w:rPr>
      </w:pPr>
    </w:p>
    <w:p w14:paraId="0AD71C51" w14:textId="77777777" w:rsidR="00F6190D" w:rsidRDefault="00F6190D" w:rsidP="00F6190D">
      <w:pPr>
        <w:rPr>
          <w:rFonts w:cs="Times New Roman"/>
          <w:szCs w:val="24"/>
          <w:shd w:val="clear" w:color="auto" w:fill="FFFFFF"/>
        </w:rPr>
      </w:pPr>
      <w:r w:rsidRPr="00F53F59">
        <w:rPr>
          <w:rFonts w:cs="Times New Roman"/>
          <w:szCs w:val="24"/>
          <w:shd w:val="clear" w:color="auto" w:fill="FFFFFF"/>
        </w:rPr>
        <w:t>(4) Ministerstvo rozhodne o zápisu změny v zapisovaných údajích a o výmazu školské právnické osoby z rejstříku ve lhůtě 30 dnů ode dne zahájení řízení.</w:t>
      </w:r>
    </w:p>
    <w:p w14:paraId="796618ED" w14:textId="77777777" w:rsidR="00F6190D" w:rsidRDefault="00F6190D" w:rsidP="00F6190D">
      <w:pPr>
        <w:rPr>
          <w:rFonts w:cs="Times New Roman"/>
          <w:szCs w:val="24"/>
          <w:shd w:val="clear" w:color="auto" w:fill="FFFFFF"/>
        </w:rPr>
      </w:pPr>
    </w:p>
    <w:p w14:paraId="5CD74391" w14:textId="77777777" w:rsidR="00F6190D" w:rsidRPr="006C2AB5" w:rsidRDefault="00F6190D" w:rsidP="00F6190D">
      <w:pPr>
        <w:rPr>
          <w:rFonts w:cs="Times New Roman"/>
          <w:szCs w:val="24"/>
          <w:shd w:val="clear" w:color="auto" w:fill="FFFFFF"/>
        </w:rPr>
      </w:pPr>
      <w:r w:rsidRPr="006C2AB5">
        <w:rPr>
          <w:rFonts w:cs="Times New Roman"/>
          <w:szCs w:val="24"/>
          <w:shd w:val="clear" w:color="auto" w:fill="FFFFFF"/>
        </w:rPr>
        <w:t>(5) Dojde-li ke změně údaje zapisovaného do rejstříku školských právnických osob v základním registru, změní se příslušný údaj v rejstříku školských právnických osob bez řízení.</w:t>
      </w:r>
    </w:p>
    <w:p w14:paraId="4947FB1A" w14:textId="77777777" w:rsidR="00F6190D" w:rsidRPr="00F53F59" w:rsidRDefault="00F6190D" w:rsidP="00F6190D">
      <w:pPr>
        <w:rPr>
          <w:rFonts w:cs="Times New Roman"/>
          <w:szCs w:val="24"/>
          <w:shd w:val="clear" w:color="auto" w:fill="FFFFFF"/>
        </w:rPr>
      </w:pPr>
    </w:p>
    <w:p w14:paraId="6978DDB9" w14:textId="77777777" w:rsidR="00F6190D" w:rsidRPr="00F53F59" w:rsidRDefault="00F6190D" w:rsidP="00F6190D">
      <w:pPr>
        <w:rPr>
          <w:rFonts w:cs="Times New Roman"/>
          <w:szCs w:val="24"/>
          <w:shd w:val="clear" w:color="auto" w:fill="FFFFFF"/>
        </w:rPr>
      </w:pPr>
      <w:r w:rsidRPr="006C2AB5">
        <w:rPr>
          <w:rFonts w:cs="Times New Roman"/>
          <w:szCs w:val="24"/>
          <w:shd w:val="clear" w:color="auto" w:fill="FFFFFF"/>
        </w:rPr>
        <w:t>(6)</w:t>
      </w:r>
      <w:r w:rsidRPr="00F53F59">
        <w:rPr>
          <w:rFonts w:cs="Times New Roman"/>
          <w:szCs w:val="24"/>
          <w:shd w:val="clear" w:color="auto" w:fill="FFFFFF"/>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14:paraId="5EAF3F88"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14:paraId="0425382D"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22E8BBD0"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14:paraId="2DE67F71" w14:textId="77777777" w:rsidR="009867F3" w:rsidRPr="009867F3" w:rsidRDefault="009867F3" w:rsidP="009867F3">
      <w:pPr>
        <w:jc w:val="center"/>
        <w:rPr>
          <w:rFonts w:cs="Times New Roman"/>
          <w:szCs w:val="24"/>
        </w:rPr>
      </w:pPr>
      <w:r w:rsidRPr="009867F3">
        <w:rPr>
          <w:rFonts w:cs="Times New Roman"/>
          <w:szCs w:val="24"/>
        </w:rPr>
        <w:t>ČÁST ČTRNÁCTÁ</w:t>
      </w:r>
    </w:p>
    <w:p w14:paraId="7EB3EE23" w14:textId="77777777" w:rsidR="009867F3" w:rsidRPr="009867F3" w:rsidRDefault="009867F3" w:rsidP="009867F3">
      <w:pPr>
        <w:jc w:val="center"/>
        <w:rPr>
          <w:rFonts w:cs="Times New Roman"/>
          <w:b/>
          <w:bCs/>
          <w:szCs w:val="24"/>
        </w:rPr>
      </w:pPr>
      <w:r w:rsidRPr="009867F3">
        <w:rPr>
          <w:rFonts w:cs="Times New Roman"/>
          <w:b/>
          <w:bCs/>
          <w:szCs w:val="24"/>
        </w:rPr>
        <w:t>FINANCOVÁNÍ ŠKOL A ŠKOLSKÝCH ZAŘÍZENÍ ZE STÁTNÍHO ROZPOČTU</w:t>
      </w:r>
    </w:p>
    <w:p w14:paraId="58FCAE37" w14:textId="77777777" w:rsidR="00F6190D" w:rsidRPr="00F53F59" w:rsidRDefault="00F6190D" w:rsidP="00F6190D">
      <w:pPr>
        <w:jc w:val="center"/>
        <w:rPr>
          <w:rFonts w:cs="Times New Roman"/>
          <w:szCs w:val="24"/>
        </w:rPr>
      </w:pPr>
    </w:p>
    <w:p w14:paraId="70B44AD2"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DD4B41">
        <w:rPr>
          <w:rFonts w:eastAsia="Times New Roman" w:cs="Times New Roman"/>
          <w:szCs w:val="24"/>
          <w:lang w:eastAsia="cs-CZ"/>
        </w:rPr>
        <w:t>§ 160</w:t>
      </w:r>
    </w:p>
    <w:p w14:paraId="4FA74822"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(1) Ze státního rozpočtu se za podmínek stanovených tímto zákonem poskytují finanční prostředky vyčleněné na činnost</w:t>
      </w:r>
    </w:p>
    <w:p w14:paraId="5F872547"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a)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DD4B41">
        <w:rPr>
          <w:rFonts w:eastAsia="Times New Roman" w:cs="Times New Roman"/>
          <w:szCs w:val="24"/>
          <w:vertAlign w:val="superscript"/>
          <w:lang w:eastAsia="cs-CZ"/>
        </w:rPr>
        <w:t>36)</w:t>
      </w:r>
    </w:p>
    <w:p w14:paraId="5EAE0855"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DD4B41">
        <w:rPr>
          <w:rFonts w:eastAsia="Times New Roman" w:cs="Times New Roman"/>
          <w:szCs w:val="24"/>
          <w:lang w:eastAsia="cs-CZ"/>
        </w:rPr>
        <w:t>b) škol a školských zařízení zřizovaných registrovanými církvemi nebo náboženskými společnostmi, kterým bylo přiznáno oprávnění k výkonu zvláštního práva zřizovat církevní školy,</w:t>
      </w:r>
      <w:r w:rsidRPr="00DD4B41">
        <w:rPr>
          <w:rFonts w:eastAsia="Times New Roman" w:cs="Times New Roman"/>
          <w:szCs w:val="24"/>
          <w:vertAlign w:val="superscript"/>
          <w:lang w:eastAsia="cs-CZ"/>
        </w:rPr>
        <w:t>6)</w:t>
      </w:r>
      <w:r w:rsidRPr="00DD4B41">
        <w:rPr>
          <w:rFonts w:eastAsia="Times New Roman" w:cs="Times New Roman"/>
          <w:szCs w:val="24"/>
          <w:lang w:eastAsia="cs-CZ"/>
        </w:rPr>
        <w:t> s výjimkou jazykových škol s právem státní jazykové zkoušky, na výdaje</w:t>
      </w:r>
      <w:r>
        <w:rPr>
          <w:rFonts w:eastAsia="Times New Roman" w:cs="Times New Roman"/>
          <w:szCs w:val="24"/>
          <w:lang w:eastAsia="cs-CZ"/>
        </w:rPr>
        <w:t xml:space="preserve"> </w:t>
      </w:r>
      <w:r w:rsidRPr="002F6A37">
        <w:rPr>
          <w:rFonts w:eastAsia="Times New Roman" w:cs="Times New Roman"/>
          <w:szCs w:val="24"/>
          <w:lang w:eastAsia="cs-CZ"/>
        </w:rPr>
        <w:t xml:space="preserve">uvedené v písmenu a) </w:t>
      </w:r>
      <w:bookmarkStart w:id="53" w:name="_Hlk185323720"/>
      <w:r w:rsidRPr="002F6A37">
        <w:rPr>
          <w:rFonts w:eastAsia="Times New Roman" w:cs="Times New Roman"/>
          <w:szCs w:val="24"/>
          <w:lang w:eastAsia="cs-CZ"/>
        </w:rPr>
        <w:t>s výjimkou výdajů na pořízení a zhodnocení dlouhodobého majetku</w:t>
      </w:r>
      <w:bookmarkEnd w:id="53"/>
      <w:r w:rsidRPr="002F6A37">
        <w:rPr>
          <w:rFonts w:eastAsia="Times New Roman" w:cs="Times New Roman"/>
          <w:szCs w:val="24"/>
          <w:lang w:eastAsia="cs-CZ"/>
        </w:rPr>
        <w:t>; tato výjimka se nevztahuje na výdaje na učební pomůcky</w:t>
      </w:r>
      <w:r w:rsidRPr="00DD4B41">
        <w:rPr>
          <w:rFonts w:eastAsia="Times New Roman" w:cs="Times New Roman"/>
          <w:szCs w:val="24"/>
          <w:lang w:eastAsia="cs-CZ"/>
        </w:rPr>
        <w:t>,</w:t>
      </w:r>
    </w:p>
    <w:p w14:paraId="5582822A"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lang w:eastAsia="cs-CZ"/>
        </w:rPr>
      </w:pPr>
      <w:r w:rsidRPr="00DD4B41">
        <w:rPr>
          <w:rFonts w:eastAsia="Times New Roman" w:cs="Times New Roman"/>
          <w:szCs w:val="24"/>
          <w:lang w:eastAsia="cs-CZ"/>
        </w:rPr>
        <w:t>c) škol a školských zařízení zřizovaných obcemi nebo svazky obcí, s výjimkou školských výchovných a ubytovacích zařízení podle § 117 odst. 1 písm. c) a jazykových škol s právem státní jazykové zkoušky, a to</w:t>
      </w:r>
      <w:r>
        <w:rPr>
          <w:rFonts w:eastAsia="Times New Roman" w:cs="Times New Roman"/>
          <w:b/>
          <w:bCs/>
          <w:szCs w:val="24"/>
          <w:lang w:eastAsia="cs-CZ"/>
        </w:rPr>
        <w:t xml:space="preserve"> </w:t>
      </w:r>
      <w:r w:rsidRPr="0041332C">
        <w:rPr>
          <w:rFonts w:eastAsia="Times New Roman" w:cs="Times New Roman"/>
          <w:b/>
          <w:bCs/>
          <w:color w:val="000000" w:themeColor="text1"/>
          <w:szCs w:val="24"/>
          <w:lang w:eastAsia="cs-CZ"/>
        </w:rPr>
        <w:t>v případě pedagogických pracovníků</w:t>
      </w:r>
      <w:r w:rsidRPr="0041332C">
        <w:rPr>
          <w:rFonts w:eastAsia="Times New Roman" w:cs="Times New Roman"/>
          <w:color w:val="000000" w:themeColor="text1"/>
          <w:szCs w:val="24"/>
          <w:lang w:eastAsia="cs-CZ"/>
        </w:rPr>
        <w:t xml:space="preserve"> na </w:t>
      </w:r>
      <w:r w:rsidRPr="00DD4B41">
        <w:rPr>
          <w:rFonts w:eastAsia="Times New Roman" w:cs="Times New Roman"/>
          <w:szCs w:val="24"/>
          <w:lang w:eastAsia="cs-CZ"/>
        </w:rPr>
        <w:t xml:space="preserve">platy, náhrady platů, </w:t>
      </w:r>
      <w:r w:rsidRPr="00DD4B41">
        <w:rPr>
          <w:rFonts w:eastAsia="Times New Roman" w:cs="Times New Roman"/>
          <w:szCs w:val="24"/>
          <w:lang w:eastAsia="cs-CZ"/>
        </w:rPr>
        <w:lastRenderedPageBreak/>
        <w:t xml:space="preserve">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w:t>
      </w:r>
      <w:r w:rsidRPr="0041332C">
        <w:rPr>
          <w:rFonts w:eastAsia="Times New Roman" w:cs="Times New Roman"/>
          <w:strike/>
          <w:color w:val="000000" w:themeColor="text1"/>
          <w:szCs w:val="24"/>
          <w:lang w:eastAsia="cs-CZ"/>
        </w:rPr>
        <w:t>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w:t>
      </w:r>
      <w:r w:rsidRPr="0041332C">
        <w:rPr>
          <w:rFonts w:eastAsia="Times New Roman" w:cs="Times New Roman"/>
          <w:color w:val="000000" w:themeColor="text1"/>
          <w:szCs w:val="24"/>
          <w:lang w:eastAsia="cs-CZ"/>
        </w:rPr>
        <w:t xml:space="preserve"> </w:t>
      </w:r>
      <w:r w:rsidRPr="0041332C">
        <w:rPr>
          <w:rFonts w:eastAsia="Times New Roman" w:cs="Times New Roman"/>
          <w:strike/>
          <w:color w:val="000000" w:themeColor="text1"/>
          <w:szCs w:val="24"/>
          <w:lang w:eastAsia="cs-CZ"/>
        </w:rPr>
        <w:t>a rovněž výdaje na další vzdělávání pedagogických pracovníků, na činnosti, které přímo souvisejí s rozvojem škol a kvalitou vzdělávání</w:t>
      </w:r>
      <w:r w:rsidRPr="0041332C">
        <w:rPr>
          <w:rFonts w:eastAsia="Times New Roman" w:cs="Times New Roman"/>
          <w:color w:val="000000" w:themeColor="text1"/>
          <w:szCs w:val="24"/>
          <w:lang w:eastAsia="cs-CZ"/>
        </w:rPr>
        <w:t>,</w:t>
      </w:r>
    </w:p>
    <w:p w14:paraId="0AC86492"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DD4B41">
        <w:rPr>
          <w:rFonts w:eastAsia="Times New Roman" w:cs="Times New Roman"/>
          <w:szCs w:val="24"/>
          <w:lang w:eastAsia="cs-CZ"/>
        </w:rPr>
        <w:t xml:space="preserve">d) škol a školských zařízení zřizovaných kraji, s výjimkou jazykových škol s právem státní jazykové zkoušky a školských výchovných a ubytovacích zařízení podle § 117 odst. 1 písm. c), a to </w:t>
      </w:r>
      <w:r w:rsidRPr="0041332C">
        <w:rPr>
          <w:rFonts w:eastAsia="Times New Roman" w:cs="Times New Roman"/>
          <w:b/>
          <w:bCs/>
          <w:color w:val="000000" w:themeColor="text1"/>
          <w:szCs w:val="24"/>
          <w:lang w:eastAsia="cs-CZ"/>
        </w:rPr>
        <w:t xml:space="preserve">v případě pedagogických pracovníků </w:t>
      </w:r>
      <w:r w:rsidRPr="00DD4B41">
        <w:rPr>
          <w:rFonts w:eastAsia="Times New Roman" w:cs="Times New Roman"/>
          <w:szCs w:val="24"/>
          <w:lang w:eastAsia="cs-CZ"/>
        </w:rPr>
        <w:t xml:space="preserve">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w:t>
      </w:r>
      <w:r w:rsidRPr="0041332C">
        <w:rPr>
          <w:rFonts w:eastAsia="Times New Roman" w:cs="Times New Roman"/>
          <w:color w:val="000000" w:themeColor="text1"/>
          <w:szCs w:val="24"/>
          <w:lang w:eastAsia="cs-CZ"/>
        </w:rPr>
        <w:t>potřeb</w:t>
      </w:r>
      <w:r w:rsidRPr="0041332C">
        <w:rPr>
          <w:rFonts w:eastAsia="Times New Roman" w:cs="Times New Roman"/>
          <w:strike/>
          <w:color w:val="000000" w:themeColor="text1"/>
          <w:szCs w:val="24"/>
          <w:lang w:eastAsia="cs-CZ"/>
        </w:rPr>
        <w:t xml:space="preserve">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Pr="0041332C">
        <w:rPr>
          <w:rFonts w:eastAsia="Times New Roman" w:cs="Times New Roman"/>
          <w:color w:val="000000" w:themeColor="text1"/>
          <w:szCs w:val="24"/>
          <w:lang w:eastAsia="cs-CZ"/>
        </w:rPr>
        <w:t>,</w:t>
      </w:r>
    </w:p>
    <w:p w14:paraId="44C6EA50" w14:textId="77777777" w:rsidR="00F6190D" w:rsidRPr="000559F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559F2">
        <w:rPr>
          <w:rFonts w:eastAsia="Times New Roman" w:cs="Times New Roman"/>
          <w:szCs w:val="24"/>
          <w:lang w:eastAsia="cs-CZ"/>
        </w:rPr>
        <w:t>e) poskytovatelů vzdělávání v zahraničí.</w:t>
      </w:r>
    </w:p>
    <w:p w14:paraId="1E17DE86"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(2) </w:t>
      </w:r>
      <w:r w:rsidRPr="0041332C" w:rsidDel="0054585D">
        <w:rPr>
          <w:rFonts w:eastAsia="Times New Roman" w:cs="Times New Roman"/>
          <w:b/>
          <w:bCs/>
          <w:strike/>
          <w:color w:val="000000" w:themeColor="text1"/>
          <w:szCs w:val="24"/>
          <w:lang w:eastAsia="cs-CZ"/>
        </w:rPr>
        <w:t xml:space="preserve"> </w:t>
      </w:r>
      <w:r w:rsidRPr="0041332C">
        <w:rPr>
          <w:rFonts w:eastAsia="Times New Roman" w:cs="Times New Roman"/>
          <w:strike/>
          <w:color w:val="000000" w:themeColor="text1"/>
          <w:szCs w:val="24"/>
          <w:lang w:eastAsia="cs-CZ"/>
        </w:rPr>
        <w:t>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14C07DE5"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a)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37AA6B0C"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b)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1FD96F52"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1332C">
        <w:rPr>
          <w:rFonts w:eastAsia="Times New Roman" w:cs="Times New Roman"/>
          <w:b/>
          <w:bCs/>
          <w:color w:val="000000" w:themeColor="text1"/>
          <w:szCs w:val="24"/>
          <w:lang w:eastAsia="cs-CZ"/>
        </w:rPr>
        <w:t>(2) Ze státního rozpočtu lze na činnost škol uvedených v odstavci 1 písm. c) a d) poskytnout finanční prostředky také na výdaje spojené se zajištěním výuky plavání nebo odborné přípravy k získání řidičského nebo svářečského oprávnění, jestliže povinnost toto zajistit je stanovena rámcovým vzdělávacím programem.</w:t>
      </w:r>
    </w:p>
    <w:p w14:paraId="73906CF6"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(3)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06B100D9" w14:textId="77777777" w:rsidR="00F6190D" w:rsidRPr="0041332C"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lastRenderedPageBreak/>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41332C">
        <w:rPr>
          <w:rFonts w:eastAsia="Times New Roman" w:cs="Times New Roman"/>
          <w:color w:val="000000" w:themeColor="text1"/>
          <w:szCs w:val="24"/>
          <w:vertAlign w:val="superscript"/>
          <w:lang w:eastAsia="cs-CZ"/>
        </w:rPr>
        <w:t>6)</w:t>
      </w:r>
      <w:r w:rsidRPr="0041332C">
        <w:rPr>
          <w:rFonts w:eastAsia="Times New Roman" w:cs="Times New Roman"/>
          <w:color w:val="000000" w:themeColor="text1"/>
          <w:szCs w:val="24"/>
          <w:lang w:eastAsia="cs-CZ"/>
        </w:rPr>
        <w:t> v rozsahu a za podmínek stanovených zvláštním právním předpisem.</w:t>
      </w:r>
      <w:r w:rsidRPr="0041332C">
        <w:rPr>
          <w:rFonts w:eastAsia="Times New Roman" w:cs="Times New Roman"/>
          <w:color w:val="000000" w:themeColor="text1"/>
          <w:szCs w:val="24"/>
          <w:vertAlign w:val="superscript"/>
          <w:lang w:eastAsia="cs-CZ"/>
        </w:rPr>
        <w:t>31)</w:t>
      </w:r>
    </w:p>
    <w:p w14:paraId="4F7A3276" w14:textId="77777777" w:rsidR="00F6190D" w:rsidRPr="00DD4B4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color w:val="000000" w:themeColor="text1"/>
          <w:szCs w:val="24"/>
          <w:lang w:eastAsia="cs-CZ"/>
        </w:rPr>
        <w:t>(4)</w:t>
      </w:r>
      <w:r w:rsidRPr="0041332C">
        <w:rPr>
          <w:rFonts w:eastAsia="Times New Roman" w:cs="Times New Roman"/>
          <w:color w:val="000000" w:themeColor="text1"/>
          <w:szCs w:val="24"/>
          <w:lang w:eastAsia="cs-CZ"/>
        </w:rPr>
        <w:t> </w:t>
      </w:r>
      <w:r w:rsidRPr="00DD4B41">
        <w:rPr>
          <w:rFonts w:eastAsia="Times New Roman" w:cs="Times New Roman"/>
          <w:szCs w:val="24"/>
          <w:lang w:eastAsia="cs-CZ"/>
        </w:rPr>
        <w:t xml:space="preserve">Finanční prostředky nad rozsah finančních prostředků státního rozpočtu poskytovaných podle odstavců </w:t>
      </w:r>
      <w:r w:rsidRPr="0041332C">
        <w:rPr>
          <w:rFonts w:eastAsia="Times New Roman" w:cs="Times New Roman"/>
          <w:color w:val="000000" w:themeColor="text1"/>
          <w:szCs w:val="24"/>
          <w:lang w:eastAsia="cs-CZ"/>
        </w:rPr>
        <w:t>1</w:t>
      </w:r>
      <w:r w:rsidRPr="0041332C">
        <w:rPr>
          <w:rFonts w:eastAsia="Times New Roman" w:cs="Times New Roman"/>
          <w:strike/>
          <w:color w:val="000000" w:themeColor="text1"/>
          <w:szCs w:val="24"/>
          <w:lang w:eastAsia="cs-CZ"/>
        </w:rPr>
        <w:t xml:space="preserve"> a 2</w:t>
      </w:r>
      <w:r w:rsidRPr="0041332C">
        <w:rPr>
          <w:rFonts w:eastAsia="Times New Roman" w:cs="Times New Roman"/>
          <w:b/>
          <w:bCs/>
          <w:color w:val="000000" w:themeColor="text1"/>
          <w:szCs w:val="24"/>
          <w:lang w:eastAsia="cs-CZ"/>
        </w:rPr>
        <w:t xml:space="preserve"> až 3</w:t>
      </w:r>
      <w:r w:rsidRPr="0041332C">
        <w:rPr>
          <w:rFonts w:eastAsia="Times New Roman" w:cs="Times New Roman"/>
          <w:color w:val="000000" w:themeColor="text1"/>
          <w:szCs w:val="24"/>
          <w:lang w:eastAsia="cs-CZ"/>
        </w:rPr>
        <w:t xml:space="preserve"> hradí </w:t>
      </w:r>
      <w:r w:rsidRPr="00DD4B41">
        <w:rPr>
          <w:rFonts w:eastAsia="Times New Roman" w:cs="Times New Roman"/>
          <w:szCs w:val="24"/>
          <w:lang w:eastAsia="cs-CZ"/>
        </w:rPr>
        <w:t>právnické osoby, které vykonávají činnost škol a školských zařízení, z dalších finančních zdrojů, zejména z vlastních příjmů, z prostředků zřizovatele, popřípadě jiných osob.</w:t>
      </w:r>
    </w:p>
    <w:p w14:paraId="1DEECA7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41332C">
        <w:rPr>
          <w:rFonts w:eastAsia="Times New Roman" w:cs="Times New Roman"/>
          <w:strike/>
          <w:color w:val="000000" w:themeColor="text1"/>
          <w:szCs w:val="24"/>
          <w:lang w:eastAsia="cs-CZ"/>
        </w:rPr>
        <w:t>(6)</w:t>
      </w:r>
      <w:r w:rsidRPr="0041332C">
        <w:rPr>
          <w:rFonts w:eastAsia="Times New Roman" w:cs="Times New Roman"/>
          <w:b/>
          <w:bCs/>
          <w:color w:val="000000" w:themeColor="text1"/>
          <w:szCs w:val="24"/>
          <w:lang w:eastAsia="cs-CZ"/>
        </w:rPr>
        <w:t>(5)</w:t>
      </w:r>
      <w:r w:rsidRPr="0041332C">
        <w:rPr>
          <w:rFonts w:eastAsia="Times New Roman" w:cs="Times New Roman"/>
          <w:color w:val="000000" w:themeColor="text1"/>
          <w:szCs w:val="24"/>
          <w:lang w:eastAsia="cs-CZ"/>
        </w:rPr>
        <w:t xml:space="preserve"> Finanční prostředky ze státního rozpočtu podle </w:t>
      </w:r>
      <w:r w:rsidRPr="0041332C">
        <w:rPr>
          <w:rFonts w:eastAsia="Times New Roman" w:cs="Times New Roman"/>
          <w:strike/>
          <w:color w:val="000000" w:themeColor="text1"/>
          <w:szCs w:val="24"/>
          <w:lang w:eastAsia="cs-CZ"/>
        </w:rPr>
        <w:t xml:space="preserve">odstavce </w:t>
      </w:r>
      <w:r w:rsidRPr="0041332C">
        <w:rPr>
          <w:rFonts w:eastAsia="Times New Roman" w:cs="Times New Roman"/>
          <w:color w:val="000000" w:themeColor="text1"/>
          <w:szCs w:val="24"/>
          <w:lang w:eastAsia="cs-CZ"/>
        </w:rPr>
        <w:t xml:space="preserve">1 </w:t>
      </w:r>
      <w:r w:rsidRPr="0041332C">
        <w:rPr>
          <w:rFonts w:eastAsia="Times New Roman" w:cs="Times New Roman"/>
          <w:b/>
          <w:bCs/>
          <w:color w:val="000000" w:themeColor="text1"/>
          <w:szCs w:val="24"/>
          <w:lang w:eastAsia="cs-CZ"/>
        </w:rPr>
        <w:t>odstavců 1</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a 2</w:t>
      </w:r>
      <w:r w:rsidRPr="0041332C">
        <w:rPr>
          <w:rFonts w:eastAsia="Times New Roman" w:cs="Times New Roman"/>
          <w:color w:val="000000" w:themeColor="text1"/>
          <w:szCs w:val="24"/>
          <w:lang w:eastAsia="cs-CZ"/>
        </w:rPr>
        <w:t xml:space="preserve"> </w:t>
      </w:r>
      <w:r w:rsidRPr="00DD4B41">
        <w:rPr>
          <w:rFonts w:eastAsia="Times New Roman" w:cs="Times New Roman"/>
          <w:szCs w:val="24"/>
          <w:lang w:eastAsia="cs-CZ"/>
        </w:rPr>
        <w:t>se poskytují nejvýše do výše povoleného počtu dětí, žáků nebo studentů ve škole nebo školském zařízení, v jednotlivých oborech vzdělání a formách vzdělávání, lůžek</w:t>
      </w:r>
      <w:r w:rsidRPr="002F6A37">
        <w:rPr>
          <w:rFonts w:eastAsia="Times New Roman" w:cs="Times New Roman"/>
          <w:szCs w:val="24"/>
          <w:lang w:eastAsia="cs-CZ"/>
        </w:rPr>
        <w:t>, stravovaných</w:t>
      </w:r>
      <w:r w:rsidRPr="0000386F">
        <w:rPr>
          <w:rFonts w:eastAsia="Times New Roman" w:cs="Times New Roman"/>
          <w:szCs w:val="24"/>
          <w:lang w:eastAsia="cs-CZ"/>
        </w:rPr>
        <w:t xml:space="preserve"> </w:t>
      </w:r>
      <w:r w:rsidRPr="00DD4B41">
        <w:rPr>
          <w:rFonts w:eastAsia="Times New Roman" w:cs="Times New Roman"/>
          <w:szCs w:val="24"/>
          <w:lang w:eastAsia="cs-CZ"/>
        </w:rPr>
        <w:t>nebo jiných jednotek výkonu stanovených jiným právním předpisem</w:t>
      </w:r>
      <w:r w:rsidRPr="00DD4B41">
        <w:rPr>
          <w:rFonts w:eastAsia="Times New Roman" w:cs="Times New Roman"/>
          <w:szCs w:val="24"/>
          <w:vertAlign w:val="superscript"/>
          <w:lang w:eastAsia="cs-CZ"/>
        </w:rPr>
        <w:t>64)</w:t>
      </w:r>
      <w:r w:rsidRPr="00DD4B41">
        <w:rPr>
          <w:rFonts w:eastAsia="Times New Roman" w:cs="Times New Roman"/>
          <w:szCs w:val="24"/>
          <w:lang w:eastAsia="cs-CZ"/>
        </w:rPr>
        <w:t>, uvedeného ve školském rejstříku.</w:t>
      </w:r>
    </w:p>
    <w:p w14:paraId="6CD9D26D"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Pr>
          <w:rFonts w:ascii="Calibri" w:eastAsia="Times New Roman" w:hAnsi="Calibri" w:cs="Calibri"/>
          <w:szCs w:val="24"/>
          <w:lang w:eastAsia="cs-CZ"/>
        </w:rPr>
        <w:t>____________</w:t>
      </w:r>
    </w:p>
    <w:p w14:paraId="7B6A9D53"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6)</w:t>
      </w:r>
      <w:r w:rsidRPr="008906E5">
        <w:rPr>
          <w:rFonts w:eastAsia="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44227190"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31)</w:t>
      </w:r>
      <w:r w:rsidRPr="008906E5">
        <w:rPr>
          <w:rFonts w:eastAsia="Times New Roman" w:cs="Times New Roman"/>
          <w:sz w:val="20"/>
          <w:szCs w:val="20"/>
          <w:lang w:eastAsia="cs-CZ"/>
        </w:rPr>
        <w:t xml:space="preserve"> Zákon č. 306/1999 Sb., o poskytování dotací soukromým školám, předškolním a školským zařízením, ve znění pozdějších předpisů.</w:t>
      </w:r>
    </w:p>
    <w:p w14:paraId="786B7741" w14:textId="77777777" w:rsidR="00F6190D" w:rsidRPr="008906E5" w:rsidRDefault="00F6190D" w:rsidP="00F6190D">
      <w:pPr>
        <w:pBdr>
          <w:top w:val="single" w:sz="4" w:space="1" w:color="auto"/>
          <w:left w:val="single" w:sz="4" w:space="4" w:color="auto"/>
          <w:bottom w:val="single" w:sz="4" w:space="1" w:color="auto"/>
          <w:right w:val="single" w:sz="4" w:space="4" w:color="auto"/>
        </w:pBdr>
        <w:spacing w:after="60"/>
        <w:rPr>
          <w:rFonts w:eastAsia="Times New Roman" w:cs="Times New Roman"/>
          <w:sz w:val="20"/>
          <w:szCs w:val="20"/>
          <w:lang w:eastAsia="cs-CZ"/>
        </w:rPr>
      </w:pPr>
      <w:r w:rsidRPr="008906E5">
        <w:rPr>
          <w:rFonts w:eastAsia="Times New Roman" w:cs="Times New Roman"/>
          <w:sz w:val="20"/>
          <w:szCs w:val="20"/>
          <w:vertAlign w:val="superscript"/>
          <w:lang w:eastAsia="cs-CZ"/>
        </w:rPr>
        <w:t>36)</w:t>
      </w:r>
      <w:r w:rsidRPr="008906E5">
        <w:rPr>
          <w:rFonts w:eastAsia="Times New Roman" w:cs="Times New Roman"/>
          <w:sz w:val="20"/>
          <w:szCs w:val="20"/>
          <w:lang w:eastAsia="cs-CZ"/>
        </w:rPr>
        <w:t xml:space="preserve"> Zákon č. 218/2000 Sb., o rozpočtových pravidlech a o změně některých souvisejících zákonů (rozpočtová pravidla), ve znění pozdějších předpisů.</w:t>
      </w:r>
    </w:p>
    <w:p w14:paraId="4DCADF90" w14:textId="77777777" w:rsidR="00F6190D" w:rsidRDefault="00F6190D" w:rsidP="00F6190D">
      <w:pPr>
        <w:pBdr>
          <w:top w:val="single" w:sz="4" w:space="1" w:color="auto"/>
          <w:left w:val="single" w:sz="4" w:space="4" w:color="auto"/>
          <w:bottom w:val="single" w:sz="4" w:space="1" w:color="auto"/>
          <w:right w:val="single" w:sz="4" w:space="4" w:color="auto"/>
        </w:pBdr>
        <w:spacing w:after="240"/>
        <w:rPr>
          <w:rFonts w:eastAsia="Times New Roman" w:cs="Times New Roman"/>
          <w:sz w:val="20"/>
          <w:szCs w:val="20"/>
          <w:lang w:eastAsia="cs-CZ"/>
        </w:rPr>
      </w:pPr>
      <w:r w:rsidRPr="008906E5">
        <w:rPr>
          <w:rFonts w:eastAsia="Times New Roman" w:cs="Times New Roman"/>
          <w:sz w:val="20"/>
          <w:szCs w:val="20"/>
          <w:vertAlign w:val="superscript"/>
          <w:lang w:eastAsia="cs-CZ"/>
        </w:rPr>
        <w:t>64)</w:t>
      </w:r>
      <w:r w:rsidRPr="008906E5">
        <w:rPr>
          <w:rFonts w:eastAsia="Times New Roman" w:cs="Times New Roman"/>
          <w:sz w:val="20"/>
          <w:szCs w:val="20"/>
          <w:lang w:eastAsia="cs-CZ"/>
        </w:rPr>
        <w:t xml:space="preserve"> Například § 16 zákona č. 109/2002 Sb., ve znění pozdějších předpisů.</w:t>
      </w:r>
    </w:p>
    <w:p w14:paraId="7AEF8754"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240"/>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34A86520"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szCs w:val="24"/>
          <w:lang w:eastAsia="cs-CZ"/>
        </w:rPr>
      </w:pPr>
      <w:r w:rsidRPr="00F53F59">
        <w:rPr>
          <w:rFonts w:eastAsia="Times New Roman" w:cs="Times New Roman"/>
          <w:szCs w:val="24"/>
          <w:lang w:eastAsia="cs-CZ"/>
        </w:rPr>
        <w:t>§ 161</w:t>
      </w:r>
    </w:p>
    <w:p w14:paraId="3B3C398B"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b/>
          <w:bCs/>
          <w:szCs w:val="24"/>
          <w:lang w:eastAsia="cs-CZ"/>
        </w:rPr>
      </w:pPr>
      <w:r w:rsidRPr="00D85E28">
        <w:rPr>
          <w:rFonts w:eastAsia="Times New Roman" w:cs="Times New Roman"/>
          <w:b/>
          <w:b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107856D3"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szCs w:val="24"/>
          <w:lang w:eastAsia="cs-CZ"/>
        </w:rPr>
      </w:pPr>
    </w:p>
    <w:p w14:paraId="73A7A182"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(1) Ministerstvo vyhlásí na kalendářní rok a zveřejní ve Věstníku</w:t>
      </w:r>
    </w:p>
    <w:p w14:paraId="00EBF5A9"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pro mateřské školy, základní školy, střední školy a konzervatoře zřizované krajem, obcí nebo svazkem obcí</w:t>
      </w:r>
    </w:p>
    <w:p w14:paraId="773C0A91"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F53F59">
        <w:rPr>
          <w:rFonts w:eastAsia="Times New Roman" w:cs="Times New Roman"/>
          <w:szCs w:val="24"/>
          <w:vertAlign w:val="superscript"/>
          <w:lang w:eastAsia="cs-CZ"/>
        </w:rPr>
        <w:t>60)</w:t>
      </w:r>
      <w:r w:rsidRPr="00F53F59">
        <w:rPr>
          <w:rFonts w:eastAsia="Times New Roman" w:cs="Times New Roman"/>
          <w:szCs w:val="24"/>
          <w:lang w:eastAsia="cs-CZ"/>
        </w:rPr>
        <w:t xml:space="preserve"> (dále jen „úvazek pedagogického pracovníka“),</w:t>
      </w:r>
    </w:p>
    <w:p w14:paraId="556E4307"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020E4D9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lastRenderedPageBreak/>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79C28E56"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41332C">
        <w:rPr>
          <w:rFonts w:eastAsia="Times New Roman" w:cs="Times New Roman"/>
          <w:strike/>
          <w:color w:val="000000" w:themeColor="text1"/>
          <w:szCs w:val="24"/>
          <w:lang w:eastAsia="cs-CZ"/>
        </w:rPr>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xml:space="preserve">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průměrnou roční výši osobních příplatků, odměn a cílových odměn podle zákoníku práce, jakož i povinných odvodů souvisejících</w:t>
      </w:r>
      <w:r w:rsidRPr="0041332C">
        <w:rPr>
          <w:rFonts w:eastAsia="Times New Roman" w:cs="Times New Roman"/>
          <w:color w:val="000000" w:themeColor="text1"/>
          <w:szCs w:val="24"/>
          <w:lang w:eastAsia="cs-CZ"/>
        </w:rPr>
        <w:t xml:space="preserve"> s adaptačním </w:t>
      </w:r>
      <w:r w:rsidRPr="1B9685A3">
        <w:rPr>
          <w:rFonts w:eastAsia="Times New Roman" w:cs="Times New Roman"/>
          <w:szCs w:val="24"/>
          <w:lang w:eastAsia="cs-CZ"/>
        </w:rPr>
        <w:t>obdobím podle jiného právního předpisu</w:t>
      </w:r>
      <w:r w:rsidRPr="1B9685A3">
        <w:rPr>
          <w:rFonts w:eastAsia="Times New Roman" w:cs="Times New Roman"/>
          <w:szCs w:val="24"/>
          <w:vertAlign w:val="superscript"/>
          <w:lang w:eastAsia="cs-CZ"/>
        </w:rPr>
        <w:t>61)</w:t>
      </w:r>
      <w:r w:rsidRPr="1B9685A3">
        <w:rPr>
          <w:rFonts w:eastAsia="Times New Roman" w:cs="Times New Roman"/>
          <w:szCs w:val="24"/>
          <w:lang w:eastAsia="cs-CZ"/>
        </w:rPr>
        <w:t xml:space="preserve"> připadající na 1 učitele v adaptačním období,</w:t>
      </w:r>
    </w:p>
    <w:p w14:paraId="37DB7135"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strike/>
          <w:color w:val="000000" w:themeColor="text1"/>
          <w:szCs w:val="24"/>
          <w:lang w:eastAsia="cs-CZ"/>
        </w:rPr>
        <w:t>4.</w:t>
      </w:r>
      <w:r w:rsidRPr="0041332C">
        <w:rPr>
          <w:rFonts w:eastAsia="Times New Roman" w:cs="Times New Roman"/>
          <w:strike/>
          <w:color w:val="000000" w:themeColor="text1"/>
          <w:szCs w:val="24"/>
          <w:lang w:eastAsia="cs-CZ"/>
        </w:rPr>
        <w:t xml:space="preserve"> opravné koeficienty k normativům na 1 třídu v oboru vzdělání střední školy a na 1 žáka v oboru vzdělání konzervatoře podle bodu 3 pro jiné než denní formy vzdělávání,</w:t>
      </w:r>
    </w:p>
    <w:p w14:paraId="310F09B5"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41332C">
        <w:rPr>
          <w:rFonts w:eastAsia="Times New Roman"/>
          <w:b/>
          <w:bCs/>
          <w:color w:val="000000" w:themeColor="text1"/>
          <w:szCs w:val="24"/>
          <w:lang w:eastAsia="cs-CZ"/>
        </w:rPr>
        <w:t>4. normativy jako průměrnou roční výši osobních příplatků, odměn a cílových odměn podle zákoníku práce, jakož i povinných odvodů připadající na 1 provázejícího učitele</w:t>
      </w:r>
      <w:r w:rsidRPr="0041332C">
        <w:rPr>
          <w:rFonts w:eastAsia="Times New Roman"/>
          <w:color w:val="000000" w:themeColor="text1"/>
          <w:szCs w:val="24"/>
          <w:lang w:eastAsia="cs-CZ"/>
        </w:rPr>
        <w:t>,</w:t>
      </w:r>
    </w:p>
    <w:p w14:paraId="28F4311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pro školní družiny zřizované krajem, obcí nebo svazkem obcí normativy podle</w:t>
      </w:r>
    </w:p>
    <w:p w14:paraId="3B0CB62B"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rPr>
          <w:rFonts w:eastAsia="Times New Roman" w:cs="Times New Roman"/>
          <w:szCs w:val="24"/>
          <w:lang w:eastAsia="cs-CZ"/>
        </w:rPr>
      </w:pPr>
      <w:r w:rsidRPr="00F53F59">
        <w:rPr>
          <w:rFonts w:eastAsia="Times New Roman" w:cs="Times New Roman"/>
          <w:szCs w:val="24"/>
          <w:lang w:eastAsia="cs-CZ"/>
        </w:rPr>
        <w:t>1. písmene a) bodu 1,</w:t>
      </w:r>
    </w:p>
    <w:p w14:paraId="71B575E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t>2. písmene a) bodu 2,</w:t>
      </w:r>
    </w:p>
    <w:p w14:paraId="5978D01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c) pro vyšší odborné školy zřizované krajem, obcí nebo svazkem obcí</w:t>
      </w:r>
    </w:p>
    <w:p w14:paraId="0AD3226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F53F59">
        <w:rPr>
          <w:rFonts w:eastAsia="Times New Roman" w:cs="Times New Roman"/>
          <w:szCs w:val="24"/>
          <w:lang w:eastAsia="cs-CZ"/>
        </w:rPr>
        <w:t xml:space="preserve">1. normativy jako roční výši výdajů státního rozpočtu na platy </w:t>
      </w:r>
      <w:r w:rsidRPr="0041332C">
        <w:rPr>
          <w:rFonts w:eastAsia="Times New Roman" w:cs="Times New Roman"/>
          <w:color w:val="000000" w:themeColor="text1"/>
          <w:szCs w:val="24"/>
          <w:lang w:eastAsia="cs-CZ"/>
        </w:rPr>
        <w:t xml:space="preserve">a </w:t>
      </w:r>
      <w:r w:rsidRPr="0041332C">
        <w:rPr>
          <w:rFonts w:eastAsia="Times New Roman" w:cs="Times New Roman"/>
          <w:strike/>
          <w:color w:val="000000" w:themeColor="text1"/>
          <w:szCs w:val="24"/>
          <w:lang w:eastAsia="cs-CZ"/>
        </w:rPr>
        <w:t>ostatní osobní náklady</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na odměny za práci vykonávanou na základě dohod o pracích konaných mimo pracovní poměr a na odstupné (dále jen „ostatní osobní náklady“) </w:t>
      </w:r>
      <w:r w:rsidRPr="0041332C">
        <w:rPr>
          <w:rFonts w:eastAsia="Times New Roman" w:cs="Times New Roman"/>
          <w:color w:val="000000" w:themeColor="text1"/>
          <w:szCs w:val="24"/>
          <w:lang w:eastAsia="cs-CZ"/>
        </w:rPr>
        <w:t xml:space="preserve">pro pedagogické pracovníky, jakož i povinných odvodů připadající na 1 studenta v denní formě vzdělávání v akreditovaném </w:t>
      </w:r>
      <w:r w:rsidRPr="0041332C">
        <w:rPr>
          <w:rFonts w:eastAsia="Times New Roman" w:cs="Times New Roman"/>
          <w:b/>
          <w:bCs/>
          <w:color w:val="000000" w:themeColor="text1"/>
          <w:szCs w:val="24"/>
          <w:lang w:eastAsia="cs-CZ"/>
        </w:rPr>
        <w:t>nebo autorizovaném</w:t>
      </w:r>
      <w:r w:rsidRPr="0041332C">
        <w:rPr>
          <w:rFonts w:eastAsia="Times New Roman" w:cs="Times New Roman"/>
          <w:color w:val="000000" w:themeColor="text1"/>
          <w:szCs w:val="24"/>
          <w:lang w:eastAsia="cs-CZ"/>
        </w:rPr>
        <w:t xml:space="preserve"> vzdělávacím programu,</w:t>
      </w:r>
    </w:p>
    <w:p w14:paraId="60DA7C9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38E9894A"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41332C">
        <w:rPr>
          <w:rFonts w:eastAsia="Times New Roman" w:cs="Times New Roman"/>
          <w:strike/>
          <w:color w:val="000000" w:themeColor="text1"/>
          <w:szCs w:val="24"/>
          <w:lang w:eastAsia="cs-CZ"/>
        </w:rPr>
        <w:t>3.</w:t>
      </w:r>
      <w:r w:rsidRPr="0041332C">
        <w:rPr>
          <w:rFonts w:eastAsia="Times New Roman" w:cs="Times New Roman"/>
          <w:b/>
          <w:bCs/>
          <w:color w:val="000000" w:themeColor="text1"/>
          <w:szCs w:val="24"/>
          <w:lang w:eastAsia="cs-CZ"/>
        </w:rPr>
        <w:t>2.</w:t>
      </w:r>
      <w:r w:rsidRPr="0041332C">
        <w:rPr>
          <w:rFonts w:eastAsia="Times New Roman" w:cs="Times New Roman"/>
          <w:color w:val="000000" w:themeColor="text1"/>
          <w:szCs w:val="24"/>
          <w:lang w:eastAsia="cs-CZ"/>
        </w:rPr>
        <w:t xml:space="preserve"> </w:t>
      </w:r>
      <w:r w:rsidRPr="00F53F59">
        <w:rPr>
          <w:rFonts w:eastAsia="Times New Roman" w:cs="Times New Roman"/>
          <w:szCs w:val="24"/>
          <w:lang w:eastAsia="cs-CZ"/>
        </w:rPr>
        <w:t>opravné koeficienty k normativům podle bodu 1 pro jiné než denní formy vzdělávání,</w:t>
      </w:r>
    </w:p>
    <w:p w14:paraId="7244A1B7"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41332C">
        <w:rPr>
          <w:rFonts w:eastAsia="Times New Roman" w:cs="Times New Roman"/>
          <w:strike/>
          <w:color w:val="000000" w:themeColor="text1"/>
          <w:szCs w:val="24"/>
          <w:lang w:eastAsia="cs-CZ"/>
        </w:rPr>
        <w:t>4.</w:t>
      </w:r>
      <w:r w:rsidRPr="0041332C">
        <w:rPr>
          <w:rFonts w:eastAsia="Times New Roman" w:cs="Times New Roman"/>
          <w:b/>
          <w:bCs/>
          <w:strike/>
          <w:color w:val="000000" w:themeColor="text1"/>
          <w:szCs w:val="24"/>
          <w:lang w:eastAsia="cs-CZ"/>
        </w:rPr>
        <w:t>3.</w:t>
      </w:r>
      <w:r w:rsidRPr="0041332C">
        <w:rPr>
          <w:rFonts w:eastAsia="Times New Roman" w:cs="Times New Roman"/>
          <w:strike/>
          <w:color w:val="000000" w:themeColor="text1"/>
          <w:szCs w:val="24"/>
          <w:lang w:eastAsia="cs-CZ"/>
        </w:rPr>
        <w:t xml:space="preserve"> opravné koeficienty k normativům na 1 studenta v akreditovaném vzdělávacím programu podle bodu 2 pro jiné než denní formy vzdělávání,</w:t>
      </w:r>
    </w:p>
    <w:p w14:paraId="4DFCCE69"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t>5.</w:t>
      </w:r>
      <w:r w:rsidRPr="0041332C">
        <w:rPr>
          <w:rFonts w:eastAsia="Times New Roman" w:cs="Times New Roman"/>
          <w:b/>
          <w:bCs/>
          <w:strike/>
          <w:color w:val="000000" w:themeColor="text1"/>
          <w:szCs w:val="24"/>
          <w:lang w:eastAsia="cs-CZ"/>
        </w:rPr>
        <w:t>4.</w:t>
      </w:r>
      <w:r w:rsidRPr="0041332C">
        <w:rPr>
          <w:rFonts w:eastAsia="Times New Roman" w:cs="Times New Roman"/>
          <w:b/>
          <w:bCs/>
          <w:color w:val="000000" w:themeColor="text1"/>
          <w:szCs w:val="24"/>
          <w:lang w:eastAsia="cs-CZ"/>
        </w:rPr>
        <w:t>3.</w:t>
      </w:r>
      <w:r w:rsidRPr="0041332C">
        <w:rPr>
          <w:rFonts w:eastAsia="Times New Roman" w:cs="Times New Roman"/>
          <w:color w:val="000000" w:themeColor="text1"/>
          <w:szCs w:val="24"/>
          <w:lang w:eastAsia="cs-CZ"/>
        </w:rPr>
        <w:t xml:space="preserve">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průměrnou roční výši osobních příplatků, odměn a cílových odměn podle zákoníku práce, </w:t>
      </w:r>
      <w:r w:rsidRPr="0041332C">
        <w:rPr>
          <w:rFonts w:eastAsia="Times New Roman" w:cs="Times New Roman"/>
          <w:b/>
          <w:bCs/>
          <w:color w:val="000000" w:themeColor="text1"/>
          <w:szCs w:val="24"/>
          <w:lang w:eastAsia="cs-CZ"/>
        </w:rPr>
        <w:lastRenderedPageBreak/>
        <w:t>jakož i povinných odvodů souvisejících</w:t>
      </w:r>
      <w:r w:rsidRPr="0041332C">
        <w:rPr>
          <w:rFonts w:eastAsia="Times New Roman" w:cs="Times New Roman"/>
          <w:color w:val="000000" w:themeColor="text1"/>
          <w:szCs w:val="24"/>
          <w:lang w:eastAsia="cs-CZ"/>
        </w:rPr>
        <w:t xml:space="preserve"> s adaptačním obdobím podle jiného právního předpisu</w:t>
      </w:r>
      <w:r w:rsidRPr="0041332C">
        <w:rPr>
          <w:rFonts w:eastAsia="Times New Roman" w:cs="Times New Roman"/>
          <w:color w:val="000000" w:themeColor="text1"/>
          <w:szCs w:val="24"/>
          <w:vertAlign w:val="superscript"/>
          <w:lang w:eastAsia="cs-CZ"/>
        </w:rPr>
        <w:t>61)</w:t>
      </w:r>
      <w:r w:rsidRPr="0041332C">
        <w:rPr>
          <w:rFonts w:eastAsia="Times New Roman" w:cs="Times New Roman"/>
          <w:color w:val="000000" w:themeColor="text1"/>
          <w:szCs w:val="24"/>
          <w:lang w:eastAsia="cs-CZ"/>
        </w:rPr>
        <w:t xml:space="preserve"> připadající na 1 učitele v adaptačním období,</w:t>
      </w:r>
    </w:p>
    <w:p w14:paraId="76875F6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d) pro základní umělecké školy zřizované krajem, obcí nebo svazkem obcí</w:t>
      </w:r>
    </w:p>
    <w:p w14:paraId="426389F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color w:val="000000" w:themeColor="text1"/>
          <w:szCs w:val="24"/>
          <w:lang w:eastAsia="cs-CZ"/>
        </w:rPr>
      </w:pPr>
      <w:r w:rsidRPr="0041332C">
        <w:rPr>
          <w:rFonts w:eastAsia="Times New Roman" w:cs="Times New Roman"/>
          <w:color w:val="000000" w:themeColor="text1"/>
          <w:szCs w:val="24"/>
          <w:lang w:eastAsia="cs-CZ"/>
        </w:rPr>
        <w:t xml:space="preserve">1. normativy jako roční výši výdajů státního rozpočtu </w:t>
      </w:r>
      <w:r w:rsidRPr="0041332C">
        <w:rPr>
          <w:rFonts w:eastAsia="Times New Roman" w:cs="Times New Roman"/>
          <w:b/>
          <w:bCs/>
          <w:color w:val="000000" w:themeColor="text1"/>
          <w:szCs w:val="24"/>
          <w:lang w:eastAsia="cs-CZ"/>
        </w:rPr>
        <w:t>na platy a ostatní osobní náklady pro pedagogické pracovníky, jakož i povinných odvodů</w:t>
      </w:r>
      <w:r w:rsidRPr="0041332C">
        <w:rPr>
          <w:rFonts w:eastAsia="Times New Roman" w:cs="Times New Roman"/>
          <w:color w:val="000000" w:themeColor="text1"/>
          <w:szCs w:val="24"/>
          <w:lang w:eastAsia="cs-CZ"/>
        </w:rPr>
        <w:t xml:space="preserve"> připadající na 1 žáka ve stupni uměleckého oboru,</w:t>
      </w:r>
    </w:p>
    <w:p w14:paraId="7FAFE440" w14:textId="77777777" w:rsidR="00F6190D" w:rsidRPr="0041332C" w:rsidRDefault="00F6190D" w:rsidP="00F6190D">
      <w:pPr>
        <w:pBdr>
          <w:top w:val="single" w:sz="4" w:space="1" w:color="auto"/>
          <w:left w:val="single" w:sz="4" w:space="1" w:color="auto"/>
          <w:bottom w:val="single" w:sz="4" w:space="1" w:color="auto"/>
          <w:right w:val="single" w:sz="4" w:space="1" w:color="auto"/>
        </w:pBdr>
        <w:rPr>
          <w:rFonts w:eastAsia="Times New Roman" w:cs="Times New Roman"/>
          <w:color w:val="000000" w:themeColor="text1"/>
          <w:szCs w:val="24"/>
          <w:lang w:eastAsia="cs-CZ"/>
        </w:rPr>
      </w:pPr>
      <w:r w:rsidRPr="0041332C">
        <w:rPr>
          <w:rFonts w:eastAsia="Times New Roman" w:cs="Times New Roman"/>
          <w:color w:val="000000" w:themeColor="text1"/>
          <w:szCs w:val="24"/>
          <w:lang w:eastAsia="cs-CZ"/>
        </w:rPr>
        <w:t xml:space="preserve">2. normativy jako </w:t>
      </w:r>
      <w:r w:rsidRPr="0041332C">
        <w:rPr>
          <w:rFonts w:eastAsia="Times New Roman" w:cs="Times New Roman"/>
          <w:strike/>
          <w:color w:val="000000" w:themeColor="text1"/>
          <w:szCs w:val="24"/>
          <w:lang w:eastAsia="cs-CZ"/>
        </w:rPr>
        <w:t>roční výši výdajů státního rozpočtu na další výdaje školy související</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průměrnou roční výši osobních příplatků, odměn a cílových odměn podle zákoníku práce, jakož i povinných odvodů</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souvisejících </w:t>
      </w:r>
      <w:r w:rsidRPr="0041332C">
        <w:rPr>
          <w:rFonts w:eastAsia="Times New Roman" w:cs="Times New Roman"/>
          <w:color w:val="000000" w:themeColor="text1"/>
          <w:szCs w:val="24"/>
          <w:lang w:eastAsia="cs-CZ"/>
        </w:rPr>
        <w:t>s adaptačním obdobím podle jiného právního předpisu</w:t>
      </w:r>
      <w:r w:rsidRPr="0041332C">
        <w:rPr>
          <w:rFonts w:eastAsia="Times New Roman" w:cs="Times New Roman"/>
          <w:color w:val="000000" w:themeColor="text1"/>
          <w:szCs w:val="24"/>
          <w:vertAlign w:val="superscript"/>
          <w:lang w:eastAsia="cs-CZ"/>
        </w:rPr>
        <w:t>61)</w:t>
      </w:r>
      <w:r w:rsidRPr="0041332C">
        <w:rPr>
          <w:rFonts w:eastAsia="Times New Roman" w:cs="Times New Roman"/>
          <w:color w:val="000000" w:themeColor="text1"/>
          <w:szCs w:val="24"/>
          <w:lang w:eastAsia="cs-CZ"/>
        </w:rPr>
        <w:t xml:space="preserve"> připadající na 1 učitele v adaptačním období,</w:t>
      </w:r>
    </w:p>
    <w:p w14:paraId="19D45534" w14:textId="77777777" w:rsidR="00F6190D"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p>
    <w:p w14:paraId="01D55960" w14:textId="77777777" w:rsidR="00F6190D" w:rsidRPr="0041332C" w:rsidRDefault="00F6190D" w:rsidP="00F6190D">
      <w:pPr>
        <w:pBdr>
          <w:top w:val="single" w:sz="4" w:space="1" w:color="auto"/>
          <w:left w:val="single" w:sz="4" w:space="1" w:color="auto"/>
          <w:bottom w:val="single" w:sz="4" w:space="1" w:color="auto"/>
          <w:right w:val="single" w:sz="4" w:space="1" w:color="auto"/>
        </w:pBdr>
        <w:rPr>
          <w:rFonts w:eastAsia="Times New Roman" w:cs="Times New Roman"/>
          <w:color w:val="000000" w:themeColor="text1"/>
          <w:szCs w:val="24"/>
          <w:lang w:eastAsia="cs-CZ"/>
        </w:rPr>
      </w:pPr>
      <w:r w:rsidRPr="0041332C">
        <w:rPr>
          <w:rFonts w:eastAsia="Times New Roman" w:cs="Times New Roman"/>
          <w:strike/>
          <w:color w:val="000000" w:themeColor="text1"/>
          <w:szCs w:val="24"/>
          <w:lang w:eastAsia="cs-CZ"/>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70D2752A"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 xml:space="preserve">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vzdělání. </w:t>
      </w:r>
    </w:p>
    <w:p w14:paraId="54E5BC6D"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0C7A8F39"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color w:val="000000" w:themeColor="text1"/>
          <w:szCs w:val="24"/>
          <w:lang w:eastAsia="cs-CZ"/>
        </w:rPr>
      </w:pPr>
      <w:r w:rsidRPr="0041332C">
        <w:rPr>
          <w:rFonts w:eastAsia="Times New Roman" w:cs="Times New Roman"/>
          <w:b/>
          <w:color w:val="000000" w:themeColor="text1"/>
          <w:szCs w:val="24"/>
          <w:lang w:eastAsia="cs-CZ"/>
        </w:rPr>
        <w:t>(3)</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stanoví nařízením pro základní školy zřizované krajem, obcí nebo svazkem obcí, s výjimkou základních škol zřizovaných podle § 16 odst. 9, základních škol speciálních a základních škol zřizovaných při zdravotnickém zařízení, maximální počet hodin přímé pedagogické činnosti financovaný ze státního rozpočtu určený pro psychologa, speciálního pedagoga nebo sociálního pedagoga, a to v závislosti na struktuře základní školy. Vláda dále stanoví nařízením podmínky, za kterých financování ze státního rozpočtu podle věty první přísluší, a to v závislosti na struktuře základní školy</w:t>
      </w:r>
      <w:r w:rsidRPr="0041332C">
        <w:rPr>
          <w:rFonts w:eastAsia="Times New Roman" w:cs="Times New Roman"/>
          <w:b/>
          <w:color w:val="000000" w:themeColor="text1"/>
          <w:szCs w:val="24"/>
          <w:lang w:eastAsia="cs-CZ"/>
        </w:rPr>
        <w:t xml:space="preserve">. </w:t>
      </w:r>
    </w:p>
    <w:p w14:paraId="54D52737"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bCs/>
          <w:color w:val="000000" w:themeColor="text1"/>
          <w:szCs w:val="24"/>
          <w:lang w:eastAsia="cs-CZ"/>
        </w:rPr>
      </w:pPr>
      <w:r w:rsidRPr="0041332C">
        <w:rPr>
          <w:rFonts w:eastAsia="Times New Roman" w:cs="Times New Roman"/>
          <w:b/>
          <w:color w:val="000000" w:themeColor="text1"/>
          <w:szCs w:val="24"/>
          <w:lang w:eastAsia="cs-CZ"/>
        </w:rPr>
        <w:t>(4)</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může nařízením pro základní školy, střední školy a konzervatoře zřizované krajem, obcí nebo svazkem obcí navýšit maximální počet hodin výuky podle odstavce 2 nebo přímé pedagogické činnosti psychologa, speciálního pedagoga nebo sociálního pedagoga financovaný ze státního rozpočtu na školu v závislosti na náročnosti poskytování vzdělávání</w:t>
      </w:r>
      <w:r w:rsidRPr="0041332C">
        <w:rPr>
          <w:rFonts w:eastAsia="Times New Roman" w:cs="Times New Roman"/>
          <w:b/>
          <w:bCs/>
          <w:color w:val="000000" w:themeColor="text1"/>
          <w:szCs w:val="24"/>
          <w:lang w:eastAsia="cs-CZ"/>
        </w:rPr>
        <w:t xml:space="preserve">. </w:t>
      </w:r>
    </w:p>
    <w:p w14:paraId="104E5AF3"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b/>
          <w:color w:val="000000" w:themeColor="text1"/>
          <w:szCs w:val="24"/>
          <w:lang w:eastAsia="cs-CZ"/>
        </w:rPr>
      </w:pPr>
      <w:r w:rsidRPr="0041332C">
        <w:rPr>
          <w:rFonts w:eastAsia="Times New Roman" w:cs="Times New Roman"/>
          <w:b/>
          <w:color w:val="000000" w:themeColor="text1"/>
          <w:szCs w:val="24"/>
          <w:lang w:eastAsia="cs-CZ"/>
        </w:rPr>
        <w:lastRenderedPageBreak/>
        <w:t>(5)</w:t>
      </w:r>
      <w:r w:rsidRPr="0041332C">
        <w:rPr>
          <w:rFonts w:eastAsia="Times New Roman"/>
          <w:color w:val="000000" w:themeColor="text1"/>
          <w:szCs w:val="24"/>
          <w:lang w:eastAsia="cs-CZ"/>
        </w:rPr>
        <w:t xml:space="preserve"> </w:t>
      </w:r>
      <w:r w:rsidRPr="0041332C">
        <w:rPr>
          <w:rFonts w:eastAsia="Times New Roman"/>
          <w:b/>
          <w:bCs/>
          <w:color w:val="000000" w:themeColor="text1"/>
          <w:szCs w:val="24"/>
          <w:lang w:eastAsia="cs-CZ"/>
        </w:rPr>
        <w:t>Vláda může nařízením pro základní školy, střední školy a konzervatoře zřizované krajem, obcí nebo svazkem obcí na příslušný kalendářní rok nebo kalendářní roky stanovit počet hodin výuky nebo přímé pedagogické činnosti psychologa, speciálního pedagoga nebo sociálního pedagoga financovaný ze státního rozpočtu v dané škole ve stejné výši jako při rozpisu finančních prostředků vyčleněných ze státního rozpočtu na činnost těchto škol na předcházející kalendářní rok. Vláda tímto nařízením zároveň stanoví podmínky, za jakých lze takto stanovený počet hodin výuky nebo přímé pedagogické činnosti psychologa, speciálního pedagoga nebo sociálního pedagoga financovaný ze státního rozpočtu snížit nebo zvýšit, a to až do maximálního počtu hodin výuky nebo přímé pedagogické činnosti psychologa, speciálního pedagoga nebo sociálního pedagoga financovaného ze státního rozpočtu stanoveného nařízením vlády podle odstavce 2 nebo 3</w:t>
      </w:r>
      <w:r w:rsidRPr="0041332C">
        <w:rPr>
          <w:rFonts w:eastAsia="Times New Roman" w:cs="Times New Roman"/>
          <w:b/>
          <w:bCs/>
          <w:color w:val="000000" w:themeColor="text1"/>
          <w:szCs w:val="24"/>
          <w:lang w:eastAsia="cs-CZ"/>
        </w:rPr>
        <w:t>.</w:t>
      </w:r>
    </w:p>
    <w:p w14:paraId="2903DA5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trike/>
          <w:szCs w:val="24"/>
          <w:lang w:eastAsia="cs-CZ"/>
        </w:rPr>
        <w:t>(3)</w:t>
      </w:r>
      <w:r w:rsidRPr="00F53F59">
        <w:rPr>
          <w:rFonts w:eastAsia="Times New Roman" w:cs="Times New Roman"/>
          <w:b/>
          <w:bCs/>
          <w:szCs w:val="24"/>
          <w:lang w:eastAsia="cs-CZ"/>
        </w:rPr>
        <w:t>(6)</w:t>
      </w:r>
      <w:r w:rsidRPr="00F53F59">
        <w:rPr>
          <w:rFonts w:eastAsia="Times New Roman" w:cs="Times New Roman"/>
          <w:szCs w:val="24"/>
          <w:lang w:eastAsia="cs-CZ"/>
        </w:rPr>
        <w:t xml:space="preserve"> Ministerstvo stanoví pro jednotlivé právnické osoby vykonávající činnost školy nebo školského zařízení uvedených v odstavci 1 výši finančních prostředků na kalendářní rok jako součet</w:t>
      </w:r>
    </w:p>
    <w:p w14:paraId="13DB3E8E"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ročního objemu platových tarifů pedagogických pracovníků</w:t>
      </w:r>
      <w:r w:rsidRPr="00F53F59">
        <w:rPr>
          <w:rFonts w:eastAsia="Times New Roman" w:cs="Times New Roman"/>
          <w:szCs w:val="24"/>
          <w:vertAlign w:val="superscript"/>
          <w:lang w:eastAsia="cs-CZ"/>
        </w:rPr>
        <w:t>62)</w:t>
      </w:r>
      <w:r w:rsidRPr="00F53F59">
        <w:rPr>
          <w:rFonts w:eastAsia="Times New Roman" w:cs="Times New Roman"/>
          <w:szCs w:val="24"/>
          <w:lang w:eastAsia="cs-CZ"/>
        </w:rPr>
        <w:t>, jakož i povinných odvodů,</w:t>
      </w:r>
    </w:p>
    <w:p w14:paraId="5CFB7AFE"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součinů normativů podle odstavce 1 písm. a) bodů 1 a 2 a písmene b) a počtu jednotek, na které uvedené normativy připadají, a opravných koeficientů podle § 161c odst. 1 písm. b),</w:t>
      </w:r>
    </w:p>
    <w:p w14:paraId="36AA3EF6"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c) součinů normativů podle odstavce </w:t>
      </w:r>
      <w:r w:rsidRPr="0041332C">
        <w:rPr>
          <w:rFonts w:eastAsia="Times New Roman" w:cs="Times New Roman"/>
          <w:color w:val="000000" w:themeColor="text1"/>
          <w:szCs w:val="24"/>
          <w:lang w:eastAsia="cs-CZ"/>
        </w:rPr>
        <w:t xml:space="preserve">1 </w:t>
      </w:r>
      <w:r w:rsidRPr="0041332C">
        <w:rPr>
          <w:rFonts w:eastAsia="Times New Roman" w:cs="Times New Roman"/>
          <w:strike/>
          <w:color w:val="000000" w:themeColor="text1"/>
          <w:szCs w:val="24"/>
          <w:lang w:eastAsia="cs-CZ"/>
        </w:rPr>
        <w:t>písm. a) bodu 4, písm. c) bodu 5</w:t>
      </w:r>
      <w:r w:rsidRPr="0041332C">
        <w:rPr>
          <w:rFonts w:eastAsia="Times New Roman" w:cs="Times New Roman"/>
          <w:color w:val="000000" w:themeColor="text1"/>
          <w:szCs w:val="24"/>
          <w:lang w:eastAsia="cs-CZ"/>
        </w:rPr>
        <w:t xml:space="preserve"> </w:t>
      </w:r>
      <w:r w:rsidRPr="0041332C">
        <w:rPr>
          <w:rFonts w:eastAsia="Times New Roman" w:cs="Times New Roman"/>
          <w:b/>
          <w:bCs/>
          <w:color w:val="000000" w:themeColor="text1"/>
          <w:szCs w:val="24"/>
          <w:lang w:eastAsia="cs-CZ"/>
        </w:rPr>
        <w:t xml:space="preserve">písm. a) bodu 3, písm. c) bodu 3 </w:t>
      </w:r>
      <w:r w:rsidRPr="0041332C">
        <w:rPr>
          <w:rFonts w:eastAsia="Times New Roman" w:cs="Times New Roman"/>
          <w:color w:val="000000" w:themeColor="text1"/>
          <w:szCs w:val="24"/>
          <w:lang w:eastAsia="cs-CZ"/>
        </w:rPr>
        <w:t xml:space="preserve">a písm. d) bodu 2 a počtu jednotek, na které </w:t>
      </w:r>
      <w:r w:rsidRPr="00F53F59">
        <w:rPr>
          <w:rFonts w:eastAsia="Times New Roman" w:cs="Times New Roman"/>
          <w:szCs w:val="24"/>
          <w:lang w:eastAsia="cs-CZ"/>
        </w:rPr>
        <w:t>uvedené normativy připadají,</w:t>
      </w:r>
    </w:p>
    <w:p w14:paraId="3C3E314B"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d) součinů normativů podle odstavce 1 </w:t>
      </w:r>
      <w:r w:rsidRPr="0041332C">
        <w:rPr>
          <w:rFonts w:eastAsia="Times New Roman" w:cs="Times New Roman"/>
          <w:strike/>
          <w:color w:val="000000" w:themeColor="text1"/>
          <w:szCs w:val="24"/>
          <w:lang w:eastAsia="cs-CZ"/>
        </w:rPr>
        <w:t>písm. a) bodu 3, písm. c) bodů 1 a 2</w:t>
      </w:r>
      <w:r w:rsidRPr="0041332C">
        <w:rPr>
          <w:rFonts w:eastAsia="Times New Roman" w:cs="Times New Roman"/>
          <w:b/>
          <w:bCs/>
          <w:color w:val="000000" w:themeColor="text1"/>
          <w:szCs w:val="24"/>
          <w:lang w:eastAsia="cs-CZ"/>
        </w:rPr>
        <w:t>písm. c) bodu 1</w:t>
      </w:r>
      <w:r w:rsidRPr="0041332C">
        <w:rPr>
          <w:rFonts w:eastAsia="Times New Roman" w:cs="Times New Roman"/>
          <w:color w:val="000000" w:themeColor="text1"/>
          <w:szCs w:val="24"/>
          <w:lang w:eastAsia="cs-CZ"/>
        </w:rPr>
        <w:t xml:space="preserve">, </w:t>
      </w:r>
      <w:r w:rsidRPr="0074114B">
        <w:rPr>
          <w:rFonts w:eastAsia="Times New Roman" w:cs="Times New Roman"/>
          <w:szCs w:val="24"/>
          <w:lang w:eastAsia="cs-CZ"/>
        </w:rPr>
        <w:t xml:space="preserve">písm. d) bodu 1 a odstavce 1 písm. e) </w:t>
      </w:r>
      <w:r w:rsidRPr="00F53F59">
        <w:rPr>
          <w:rFonts w:eastAsia="Times New Roman" w:cs="Times New Roman"/>
          <w:szCs w:val="24"/>
          <w:lang w:eastAsia="cs-CZ"/>
        </w:rPr>
        <w:t>a počtu jednotek, na které uvedené normativy připadají,</w:t>
      </w:r>
    </w:p>
    <w:p w14:paraId="38F5E07D"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r w:rsidRPr="00185DF6">
        <w:rPr>
          <w:rFonts w:eastAsia="Times New Roman" w:cs="Times New Roman"/>
          <w:strike/>
          <w:color w:val="000000" w:themeColor="text1"/>
          <w:szCs w:val="24"/>
          <w:lang w:eastAsia="cs-CZ"/>
        </w:rPr>
        <w:t>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4BB1F7DF" w14:textId="77777777" w:rsidR="00F6190D" w:rsidRPr="00924160"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szCs w:val="24"/>
          <w:lang w:eastAsia="cs-CZ"/>
        </w:rPr>
      </w:pPr>
      <w:proofErr w:type="gramStart"/>
      <w:r w:rsidRPr="00185DF6">
        <w:rPr>
          <w:rFonts w:eastAsia="Times New Roman" w:cs="Times New Roman"/>
          <w:strike/>
          <w:color w:val="000000" w:themeColor="text1"/>
          <w:szCs w:val="24"/>
          <w:lang w:eastAsia="cs-CZ"/>
        </w:rPr>
        <w:t>f)</w:t>
      </w:r>
      <w:r w:rsidRPr="00185DF6">
        <w:rPr>
          <w:rFonts w:eastAsia="Times New Roman" w:cs="Times New Roman"/>
          <w:b/>
          <w:bCs/>
          <w:color w:val="000000" w:themeColor="text1"/>
          <w:szCs w:val="24"/>
          <w:lang w:eastAsia="cs-CZ"/>
        </w:rPr>
        <w:t>e</w:t>
      </w:r>
      <w:proofErr w:type="gramEnd"/>
      <w:r w:rsidRPr="00185DF6">
        <w:rPr>
          <w:rFonts w:eastAsia="Times New Roman" w:cs="Times New Roman"/>
          <w:b/>
          <w:bCs/>
          <w:color w:val="000000" w:themeColor="text1"/>
          <w:szCs w:val="24"/>
          <w:lang w:eastAsia="cs-CZ"/>
        </w:rPr>
        <w:t>)</w:t>
      </w:r>
      <w:r w:rsidRPr="00185DF6">
        <w:rPr>
          <w:rFonts w:eastAsia="Times New Roman" w:cs="Times New Roman"/>
          <w:color w:val="000000" w:themeColor="text1"/>
          <w:szCs w:val="24"/>
          <w:lang w:eastAsia="cs-CZ"/>
        </w:rPr>
        <w:t xml:space="preserve"> součinů normativů podle odstavce 1 písm. c) bodu 1 a počtů studentů v jiných formách vzdělávání </w:t>
      </w:r>
      <w:r w:rsidRPr="00F53F59">
        <w:rPr>
          <w:rFonts w:eastAsia="Times New Roman" w:cs="Times New Roman"/>
          <w:szCs w:val="24"/>
          <w:lang w:eastAsia="cs-CZ"/>
        </w:rPr>
        <w:t xml:space="preserve">než v denní formě a opravných koeficientů podle odstavce 1 písm. c) </w:t>
      </w:r>
      <w:r w:rsidRPr="00185DF6">
        <w:rPr>
          <w:rFonts w:eastAsia="Times New Roman" w:cs="Times New Roman"/>
          <w:color w:val="000000" w:themeColor="text1"/>
          <w:szCs w:val="24"/>
          <w:lang w:eastAsia="cs-CZ"/>
        </w:rPr>
        <w:t xml:space="preserve">bodu </w:t>
      </w:r>
      <w:r w:rsidRPr="00185DF6">
        <w:rPr>
          <w:rFonts w:eastAsia="Times New Roman" w:cs="Times New Roman"/>
          <w:strike/>
          <w:color w:val="000000" w:themeColor="text1"/>
          <w:szCs w:val="24"/>
          <w:lang w:eastAsia="cs-CZ"/>
        </w:rPr>
        <w:t>3,</w:t>
      </w:r>
      <w:r w:rsidRPr="00185DF6">
        <w:rPr>
          <w:rFonts w:eastAsia="Times New Roman" w:cs="Times New Roman"/>
          <w:b/>
          <w:bCs/>
          <w:color w:val="000000" w:themeColor="text1"/>
          <w:szCs w:val="24"/>
          <w:lang w:eastAsia="cs-CZ"/>
        </w:rPr>
        <w:t>2,</w:t>
      </w:r>
    </w:p>
    <w:p w14:paraId="057F0566"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000000" w:themeColor="text1"/>
          <w:szCs w:val="24"/>
          <w:lang w:eastAsia="cs-CZ"/>
        </w:rPr>
      </w:pPr>
      <w:proofErr w:type="gramStart"/>
      <w:r w:rsidRPr="00185DF6">
        <w:rPr>
          <w:rFonts w:eastAsia="Times New Roman" w:cs="Times New Roman"/>
          <w:strike/>
          <w:color w:val="000000" w:themeColor="text1"/>
          <w:szCs w:val="24"/>
          <w:lang w:eastAsia="cs-CZ"/>
        </w:rPr>
        <w:t>g)</w:t>
      </w:r>
      <w:r w:rsidRPr="00185DF6">
        <w:rPr>
          <w:rFonts w:eastAsia="Times New Roman" w:cs="Times New Roman"/>
          <w:b/>
          <w:bCs/>
          <w:strike/>
          <w:color w:val="000000" w:themeColor="text1"/>
          <w:szCs w:val="24"/>
          <w:lang w:eastAsia="cs-CZ"/>
        </w:rPr>
        <w:t>f</w:t>
      </w:r>
      <w:proofErr w:type="gramEnd"/>
      <w:r w:rsidRPr="00185DF6">
        <w:rPr>
          <w:rFonts w:eastAsia="Times New Roman" w:cs="Times New Roman"/>
          <w:b/>
          <w:bCs/>
          <w:strike/>
          <w:color w:val="000000" w:themeColor="text1"/>
          <w:szCs w:val="24"/>
          <w:lang w:eastAsia="cs-CZ"/>
        </w:rPr>
        <w:t>)</w:t>
      </w:r>
      <w:r w:rsidRPr="00185DF6">
        <w:rPr>
          <w:rFonts w:eastAsia="Times New Roman" w:cs="Times New Roman"/>
          <w:strike/>
          <w:color w:val="000000" w:themeColor="text1"/>
          <w:szCs w:val="24"/>
          <w:lang w:eastAsia="cs-CZ"/>
        </w:rPr>
        <w:t xml:space="preserve"> součinů normativů na 1 studenta podle odstavce 1 písm. c) bodu 2 a počtů studentů v jiných formách vzdělávání než v denní formě a opravných koeficientů podle odstavce 1 písm. c) bodu 4, a</w:t>
      </w:r>
    </w:p>
    <w:p w14:paraId="74FED64B"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proofErr w:type="gramStart"/>
      <w:r w:rsidRPr="00185DF6">
        <w:rPr>
          <w:rFonts w:eastAsia="Times New Roman" w:cs="Times New Roman"/>
          <w:strike/>
          <w:color w:val="000000" w:themeColor="text1"/>
          <w:szCs w:val="24"/>
          <w:lang w:eastAsia="cs-CZ"/>
        </w:rPr>
        <w:t>h)</w:t>
      </w:r>
      <w:r w:rsidRPr="00185DF6">
        <w:rPr>
          <w:rFonts w:eastAsia="Times New Roman" w:cs="Times New Roman"/>
          <w:b/>
          <w:bCs/>
          <w:strike/>
          <w:color w:val="000000" w:themeColor="text1"/>
          <w:szCs w:val="24"/>
          <w:lang w:eastAsia="cs-CZ"/>
        </w:rPr>
        <w:t>g</w:t>
      </w:r>
      <w:proofErr w:type="gramEnd"/>
      <w:r w:rsidRPr="00185DF6">
        <w:rPr>
          <w:rFonts w:eastAsia="Times New Roman" w:cs="Times New Roman"/>
          <w:b/>
          <w:bCs/>
          <w:strike/>
          <w:color w:val="000000" w:themeColor="text1"/>
          <w:szCs w:val="24"/>
          <w:lang w:eastAsia="cs-CZ"/>
        </w:rPr>
        <w:t>)</w:t>
      </w:r>
      <w:r w:rsidRPr="00185DF6">
        <w:rPr>
          <w:rFonts w:eastAsia="Times New Roman" w:cs="Times New Roman"/>
          <w:b/>
          <w:bCs/>
          <w:color w:val="000000" w:themeColor="text1"/>
          <w:szCs w:val="24"/>
          <w:lang w:eastAsia="cs-CZ"/>
        </w:rPr>
        <w:t>f)</w:t>
      </w:r>
      <w:r w:rsidRPr="00185DF6">
        <w:rPr>
          <w:rFonts w:eastAsia="Times New Roman" w:cs="Times New Roman"/>
          <w:color w:val="000000" w:themeColor="text1"/>
          <w:szCs w:val="24"/>
          <w:lang w:eastAsia="cs-CZ"/>
        </w:rPr>
        <w:t xml:space="preserve"> součinů </w:t>
      </w:r>
      <w:r w:rsidRPr="00F53F59">
        <w:rPr>
          <w:rFonts w:eastAsia="Times New Roman" w:cs="Times New Roman"/>
          <w:szCs w:val="24"/>
          <w:lang w:eastAsia="cs-CZ"/>
        </w:rPr>
        <w:t>příplatků podle § 161c odst. 1 písm. a) a počtu jednotek, na které uvedené příplatky připadají</w:t>
      </w:r>
      <w:r w:rsidRPr="00AF022A">
        <w:rPr>
          <w:rFonts w:eastAsia="Times New Roman" w:cs="Times New Roman"/>
          <w:strike/>
          <w:szCs w:val="24"/>
          <w:lang w:eastAsia="cs-CZ"/>
        </w:rPr>
        <w:t>.</w:t>
      </w:r>
      <w:r w:rsidRPr="00AF022A">
        <w:rPr>
          <w:rFonts w:eastAsia="Times New Roman" w:cs="Times New Roman"/>
          <w:b/>
          <w:bCs/>
          <w:szCs w:val="24"/>
          <w:lang w:eastAsia="cs-CZ"/>
        </w:rPr>
        <w:t>, a</w:t>
      </w:r>
    </w:p>
    <w:p w14:paraId="6F6FFCF2" w14:textId="77777777" w:rsidR="00F6190D" w:rsidRPr="00185DF6"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b/>
          <w:bCs/>
          <w:color w:val="000000" w:themeColor="text1"/>
          <w:szCs w:val="24"/>
          <w:lang w:eastAsia="cs-CZ"/>
        </w:rPr>
      </w:pPr>
      <w:r w:rsidRPr="00185DF6">
        <w:rPr>
          <w:rFonts w:eastAsia="Times New Roman"/>
          <w:b/>
          <w:bCs/>
          <w:color w:val="000000" w:themeColor="text1"/>
          <w:szCs w:val="24"/>
          <w:lang w:eastAsia="cs-CZ"/>
        </w:rPr>
        <w:t>g) součinu normativů podle odstavce 1 písm. a) bodu 4 a počtu jednotek, na které uvedené normativy připadají.</w:t>
      </w:r>
    </w:p>
    <w:p w14:paraId="3647B9F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szCs w:val="24"/>
          <w:lang w:eastAsia="cs-CZ"/>
        </w:rPr>
      </w:pPr>
      <w:r w:rsidRPr="00AF022A">
        <w:rPr>
          <w:rFonts w:eastAsia="Times New Roman" w:cs="Times New Roman"/>
          <w:strike/>
          <w:szCs w:val="24"/>
          <w:lang w:eastAsia="cs-CZ"/>
        </w:rPr>
        <w:t>(4)</w:t>
      </w:r>
      <w:r w:rsidRPr="00AF022A">
        <w:rPr>
          <w:rFonts w:eastAsia="Times New Roman" w:cs="Times New Roman"/>
          <w:b/>
          <w:bCs/>
          <w:strike/>
          <w:szCs w:val="24"/>
          <w:lang w:eastAsia="cs-CZ"/>
        </w:rPr>
        <w:t>(7)</w:t>
      </w:r>
      <w:r w:rsidRPr="00AF022A">
        <w:rPr>
          <w:rFonts w:eastAsia="Times New Roman" w:cs="Times New Roman"/>
          <w:strike/>
          <w:szCs w:val="24"/>
          <w:lang w:eastAsia="cs-CZ"/>
        </w:rPr>
        <w:t xml:space="preserve"> Výše finančních prostředků podle odstavce 3 písm. a) a b) se stanoví do výše odpovídající maximálním počtům hodin stanovených podle odstavce 2 a podle § 161c odst. 2 písm. c).</w:t>
      </w:r>
    </w:p>
    <w:p w14:paraId="78B506EC"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Aptos" w:cs="Times New Roman"/>
          <w:b/>
          <w:bCs/>
          <w:szCs w:val="24"/>
        </w:rPr>
      </w:pPr>
      <w:r w:rsidRPr="00AF022A">
        <w:rPr>
          <w:rFonts w:eastAsia="Aptos" w:cs="Times New Roman"/>
          <w:b/>
          <w:szCs w:val="24"/>
        </w:rPr>
        <w:lastRenderedPageBreak/>
        <w:t>(7)</w:t>
      </w:r>
      <w:r w:rsidRPr="00AF022A">
        <w:rPr>
          <w:rFonts w:eastAsia="Aptos" w:cs="Times New Roman"/>
          <w:b/>
          <w:bCs/>
          <w:szCs w:val="24"/>
        </w:rPr>
        <w:t xml:space="preserve"> Výše finančních prostředků podle odstavce 6 písm. a) a b) se stanoví do výše odpovídající maximálním počtům hodin stanoveným podle odstavců 2 až 4, popřípadě podle odstavců 4 a 5, a podle § 161c odst. 2 písm. c) a § 161c odst. 3.</w:t>
      </w:r>
    </w:p>
    <w:p w14:paraId="53D78AA9"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(5)</w:t>
      </w:r>
      <w:r w:rsidRPr="00AF022A">
        <w:rPr>
          <w:rFonts w:eastAsia="Times New Roman" w:cs="Times New Roman"/>
          <w:b/>
          <w:bCs/>
          <w:szCs w:val="24"/>
          <w:lang w:eastAsia="cs-CZ"/>
        </w:rPr>
        <w:t>(8)</w:t>
      </w:r>
      <w:r w:rsidRPr="00AF022A">
        <w:rPr>
          <w:rFonts w:eastAsia="Times New Roman" w:cs="Times New Roman"/>
          <w:szCs w:val="24"/>
          <w:lang w:eastAsia="cs-CZ"/>
        </w:rPr>
        <w:t xml:space="preserve"> Krajský úřad v souladu se zásadami stanovenými ministerstvem podle § 170 písm. b) rozepisuje a poskytuje finanční prostředky podle </w:t>
      </w:r>
      <w:r w:rsidRPr="00AF022A">
        <w:rPr>
          <w:rFonts w:eastAsia="Times New Roman" w:cs="Times New Roman"/>
          <w:strike/>
          <w:szCs w:val="24"/>
          <w:lang w:eastAsia="cs-CZ"/>
        </w:rPr>
        <w:t>odstavce 3</w:t>
      </w:r>
      <w:r w:rsidRPr="00AF022A">
        <w:rPr>
          <w:rFonts w:eastAsia="Times New Roman" w:cs="Times New Roman"/>
          <w:b/>
          <w:bCs/>
          <w:szCs w:val="24"/>
          <w:lang w:eastAsia="cs-CZ"/>
        </w:rPr>
        <w:t>odstavce 6</w:t>
      </w:r>
      <w:r w:rsidRPr="00AF022A">
        <w:rPr>
          <w:rFonts w:eastAsia="Times New Roman" w:cs="Times New Roman"/>
          <w:szCs w:val="24"/>
          <w:lang w:eastAsia="cs-CZ"/>
        </w:rPr>
        <w:t xml:space="preserve"> a případně podle </w:t>
      </w:r>
      <w:r w:rsidRPr="00AF022A">
        <w:rPr>
          <w:rFonts w:eastAsia="Times New Roman" w:cs="Times New Roman"/>
          <w:strike/>
          <w:szCs w:val="24"/>
          <w:lang w:eastAsia="cs-CZ"/>
        </w:rPr>
        <w:t>odstavce 7</w:t>
      </w:r>
      <w:r w:rsidRPr="00AF022A">
        <w:rPr>
          <w:rFonts w:eastAsia="Times New Roman" w:cs="Times New Roman"/>
          <w:b/>
          <w:bCs/>
          <w:szCs w:val="24"/>
          <w:lang w:eastAsia="cs-CZ"/>
        </w:rPr>
        <w:t>odstavce 10</w:t>
      </w:r>
      <w:r w:rsidRPr="00AF022A">
        <w:rPr>
          <w:rFonts w:eastAsia="Times New Roman" w:cs="Times New Roman"/>
          <w:szCs w:val="24"/>
          <w:lang w:eastAsia="cs-CZ"/>
        </w:rPr>
        <w:t xml:space="preserve"> jednotlivým právnickým osobám vykonávajícím činnost škol a školských zařízení v souladu s výší prostředků stanovenou ministerstvem a po případné úpravě podle </w:t>
      </w:r>
      <w:r w:rsidRPr="00AF022A">
        <w:rPr>
          <w:rFonts w:eastAsia="Times New Roman" w:cs="Times New Roman"/>
          <w:strike/>
          <w:szCs w:val="24"/>
          <w:lang w:eastAsia="cs-CZ"/>
        </w:rPr>
        <w:t>odstavce 6</w:t>
      </w:r>
      <w:r w:rsidRPr="00AF022A">
        <w:rPr>
          <w:rFonts w:eastAsia="Times New Roman" w:cs="Times New Roman"/>
          <w:b/>
          <w:bCs/>
          <w:szCs w:val="24"/>
          <w:lang w:eastAsia="cs-CZ"/>
        </w:rPr>
        <w:t>odstavce 9</w:t>
      </w:r>
      <w:r w:rsidRPr="00AF022A">
        <w:rPr>
          <w:rFonts w:eastAsia="Times New Roman" w:cs="Times New Roman"/>
          <w:szCs w:val="24"/>
          <w:lang w:eastAsia="cs-CZ"/>
        </w:rPr>
        <w:t>.</w:t>
      </w:r>
    </w:p>
    <w:p w14:paraId="0EEF6A3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(6)</w:t>
      </w:r>
      <w:r w:rsidRPr="00AF022A">
        <w:rPr>
          <w:rFonts w:eastAsia="Times New Roman" w:cs="Times New Roman"/>
          <w:b/>
          <w:bCs/>
          <w:szCs w:val="24"/>
          <w:lang w:eastAsia="cs-CZ"/>
        </w:rPr>
        <w:t>(9)</w:t>
      </w:r>
      <w:r w:rsidRPr="00AF022A">
        <w:rPr>
          <w:rFonts w:eastAsia="Times New Roman" w:cs="Times New Roman"/>
          <w:szCs w:val="24"/>
          <w:lang w:eastAsia="cs-CZ"/>
        </w:rPr>
        <w:t xml:space="preserve"> Při rozpisu finančních prostředků podle </w:t>
      </w:r>
      <w:r w:rsidRPr="00AF022A">
        <w:rPr>
          <w:rFonts w:eastAsia="Times New Roman" w:cs="Times New Roman"/>
          <w:strike/>
          <w:szCs w:val="24"/>
          <w:lang w:eastAsia="cs-CZ"/>
        </w:rPr>
        <w:t>odstavce 5</w:t>
      </w:r>
      <w:r w:rsidRPr="00AF022A">
        <w:rPr>
          <w:rFonts w:eastAsia="Times New Roman" w:cs="Times New Roman"/>
          <w:b/>
          <w:bCs/>
          <w:szCs w:val="24"/>
          <w:lang w:eastAsia="cs-CZ"/>
        </w:rPr>
        <w:t>odstavce 8</w:t>
      </w:r>
      <w:r w:rsidRPr="00AF022A">
        <w:rPr>
          <w:rFonts w:eastAsia="Times New Roman" w:cs="Times New Roman"/>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rsidRPr="00AF022A">
        <w:rPr>
          <w:rFonts w:eastAsia="Times New Roman" w:cs="Times New Roman"/>
          <w:b/>
          <w:bCs/>
          <w:szCs w:val="24"/>
          <w:lang w:eastAsia="cs-CZ"/>
        </w:rPr>
        <w:t xml:space="preserve">a podle odstavce 7 </w:t>
      </w:r>
      <w:r w:rsidRPr="00AF022A">
        <w:rPr>
          <w:rFonts w:eastAsia="Times New Roman" w:cs="Times New Roman"/>
          <w:szCs w:val="24"/>
          <w:lang w:eastAsia="cs-CZ"/>
        </w:rPr>
        <w:t>a o provedených změnách následně informuje ministerstvo.</w:t>
      </w:r>
    </w:p>
    <w:p w14:paraId="11CA53EA"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trike/>
          <w:szCs w:val="24"/>
          <w:lang w:eastAsia="cs-CZ"/>
        </w:rPr>
        <w:t>(7</w:t>
      </w:r>
      <w:r w:rsidRPr="008268EC">
        <w:rPr>
          <w:rFonts w:eastAsia="Times New Roman" w:cs="Times New Roman"/>
          <w:strike/>
          <w:szCs w:val="24"/>
          <w:lang w:eastAsia="cs-CZ"/>
        </w:rPr>
        <w:t>)</w:t>
      </w:r>
      <w:r w:rsidRPr="008A2E8A">
        <w:rPr>
          <w:rFonts w:eastAsia="Times New Roman" w:cs="Times New Roman"/>
          <w:b/>
          <w:bCs/>
          <w:szCs w:val="24"/>
          <w:lang w:eastAsia="cs-CZ"/>
        </w:rPr>
        <w:t>(10)</w:t>
      </w:r>
      <w:r w:rsidRPr="00AF022A">
        <w:rPr>
          <w:rFonts w:eastAsia="Times New Roman" w:cs="Times New Roman"/>
          <w:szCs w:val="24"/>
          <w:lang w:eastAsia="cs-CZ"/>
        </w:rPr>
        <w:t xml:space="preserve"> Ministerstvo může v průběhu roku stanovit další finanční </w:t>
      </w:r>
      <w:r w:rsidRPr="00185DF6">
        <w:rPr>
          <w:rFonts w:eastAsia="Times New Roman" w:cs="Times New Roman"/>
          <w:color w:val="000000" w:themeColor="text1"/>
          <w:szCs w:val="24"/>
          <w:lang w:eastAsia="cs-CZ"/>
        </w:rPr>
        <w:t xml:space="preserve">prostředky </w:t>
      </w:r>
      <w:r w:rsidRPr="00185DF6">
        <w:rPr>
          <w:rFonts w:eastAsia="Times New Roman" w:cs="Times New Roman"/>
          <w:strike/>
          <w:color w:val="000000" w:themeColor="text1"/>
          <w:szCs w:val="24"/>
          <w:lang w:eastAsia="cs-CZ"/>
        </w:rPr>
        <w:t>na výdaje podle § 160 odst. 1 písm. c) a d)</w:t>
      </w:r>
      <w:r w:rsidRPr="00185DF6">
        <w:rPr>
          <w:rFonts w:eastAsia="Times New Roman" w:cs="Times New Roman"/>
          <w:color w:val="000000" w:themeColor="text1"/>
          <w:szCs w:val="24"/>
          <w:lang w:eastAsia="cs-CZ"/>
        </w:rPr>
        <w:t xml:space="preserve"> </w:t>
      </w:r>
      <w:r w:rsidRPr="00185DF6">
        <w:rPr>
          <w:rFonts w:eastAsia="Times New Roman" w:cs="Times New Roman"/>
          <w:b/>
          <w:bCs/>
          <w:color w:val="000000" w:themeColor="text1"/>
          <w:szCs w:val="24"/>
          <w:lang w:eastAsia="cs-CZ"/>
        </w:rPr>
        <w:t>na výdaje podle § 160 odst. 1 písm. c) a d) a na další nezbytné výdaje k zajištění rovného přístupu ke vzdělávání</w:t>
      </w:r>
      <w:r w:rsidRPr="00185DF6">
        <w:rPr>
          <w:rFonts w:eastAsia="Times New Roman" w:cs="Times New Roman"/>
          <w:color w:val="000000" w:themeColor="text1"/>
          <w:szCs w:val="24"/>
          <w:lang w:eastAsia="cs-CZ"/>
        </w:rPr>
        <w:t xml:space="preserve"> pro jed</w:t>
      </w:r>
      <w:r w:rsidRPr="00AF022A">
        <w:rPr>
          <w:rFonts w:eastAsia="Times New Roman" w:cs="Times New Roman"/>
          <w:szCs w:val="24"/>
          <w:lang w:eastAsia="cs-CZ"/>
        </w:rPr>
        <w:t>notlivé právnické osoby vykonávající činnost školy nebo školského zařízení uvedené v odstavci 1. Ministerstvo stanoví a zveřejní ve Věstníku</w:t>
      </w:r>
    </w:p>
    <w:p w14:paraId="1A01F7A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a) podmínky a kritéria pro poskytnutí těchto dalších finančních prostředků a</w:t>
      </w:r>
    </w:p>
    <w:p w14:paraId="588570C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1243FF8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60)</w:t>
      </w:r>
      <w:r w:rsidRPr="00AF022A">
        <w:rPr>
          <w:rFonts w:cs="Times New Roman"/>
          <w:sz w:val="20"/>
          <w:szCs w:val="20"/>
        </w:rPr>
        <w:t xml:space="preserve"> Nařízení vlády č. 75/2005 Sb., o stanovení rozsahu přímé vyučovací, přímé výchovné, přímé speciálně pedagogické a přímé pedagogicko-psychologické činnosti pedagogických pracovníků, ve znění pozdějších předpisů.</w:t>
      </w:r>
    </w:p>
    <w:p w14:paraId="55AE75D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61)</w:t>
      </w:r>
      <w:r w:rsidRPr="00AF022A">
        <w:rPr>
          <w:rFonts w:cs="Times New Roman"/>
          <w:sz w:val="20"/>
          <w:szCs w:val="20"/>
        </w:rPr>
        <w:t xml:space="preserve"> Zákon č. 563/2004 Sb., o pedagogických pracovnících a o změně některých zákonů, ve znění pozdějších předpisů.</w:t>
      </w:r>
    </w:p>
    <w:p w14:paraId="20ECBCB6" w14:textId="77777777" w:rsidR="00F6190D" w:rsidRDefault="00F6190D" w:rsidP="00F6190D">
      <w:pPr>
        <w:pBdr>
          <w:top w:val="single" w:sz="4" w:space="1" w:color="auto"/>
          <w:left w:val="single" w:sz="4" w:space="1" w:color="auto"/>
          <w:bottom w:val="single" w:sz="4" w:space="1" w:color="auto"/>
          <w:right w:val="single" w:sz="4" w:space="1" w:color="auto"/>
        </w:pBdr>
        <w:spacing w:after="120"/>
        <w:rPr>
          <w:rFonts w:cs="Times New Roman"/>
          <w:sz w:val="20"/>
          <w:szCs w:val="20"/>
        </w:rPr>
      </w:pPr>
      <w:r w:rsidRPr="00AF022A">
        <w:rPr>
          <w:rFonts w:cs="Times New Roman"/>
          <w:sz w:val="20"/>
          <w:szCs w:val="20"/>
          <w:vertAlign w:val="superscript"/>
        </w:rPr>
        <w:t>62)</w:t>
      </w:r>
      <w:r w:rsidRPr="00AF022A">
        <w:rPr>
          <w:rFonts w:cs="Times New Roman"/>
          <w:sz w:val="20"/>
          <w:szCs w:val="20"/>
        </w:rPr>
        <w:t xml:space="preserve"> Příloha č. 9 nařízení vlády č. 564/2006 Sb., o platových poměrech zaměstnanců ve veřejných službách a správě, ve znění pozdějších předpisů.</w:t>
      </w:r>
    </w:p>
    <w:p w14:paraId="35105DA5"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b/>
          <w:bCs/>
          <w:szCs w:val="24"/>
          <w:lang w:eastAsia="cs-CZ"/>
        </w:rPr>
      </w:pPr>
      <w:r w:rsidRPr="009867F3">
        <w:rPr>
          <w:rFonts w:cs="Times New Roman"/>
          <w:b/>
          <w:bCs/>
          <w:i/>
          <w:iCs/>
          <w:szCs w:val="24"/>
          <w:shd w:val="clear" w:color="auto" w:fill="FFFFFF"/>
        </w:rPr>
        <w:t>Znění účinné od 1. ledna 2026 do 31. prosince 2026.</w:t>
      </w:r>
    </w:p>
    <w:p w14:paraId="4FE56060" w14:textId="77777777" w:rsidR="00F6190D" w:rsidRDefault="00F6190D" w:rsidP="00F6190D">
      <w:pPr>
        <w:spacing w:before="100" w:beforeAutospacing="1" w:after="100" w:afterAutospacing="1"/>
        <w:rPr>
          <w:rFonts w:eastAsia="Times New Roman" w:cs="Times New Roman"/>
          <w:szCs w:val="24"/>
          <w:lang w:eastAsia="cs-CZ"/>
        </w:rPr>
      </w:pPr>
    </w:p>
    <w:p w14:paraId="2DAF301F"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szCs w:val="24"/>
          <w:lang w:eastAsia="cs-CZ"/>
        </w:rPr>
      </w:pPr>
      <w:r w:rsidRPr="00F53F59">
        <w:rPr>
          <w:rFonts w:eastAsia="Times New Roman" w:cs="Times New Roman"/>
          <w:szCs w:val="24"/>
          <w:lang w:eastAsia="cs-CZ"/>
        </w:rPr>
        <w:t>§ 161</w:t>
      </w:r>
    </w:p>
    <w:p w14:paraId="34D5E8A8" w14:textId="77777777" w:rsidR="00F6190D" w:rsidRPr="00D85E28"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b/>
          <w:bCs/>
          <w:color w:val="000000" w:themeColor="text1"/>
          <w:szCs w:val="24"/>
          <w:lang w:eastAsia="cs-CZ"/>
        </w:rPr>
      </w:pPr>
      <w:r w:rsidRPr="00D85E28">
        <w:rPr>
          <w:rFonts w:eastAsia="Times New Roman" w:cs="Times New Roman"/>
          <w:b/>
          <w:bCs/>
          <w:szCs w:val="24"/>
          <w:lang w:eastAsia="cs-CZ"/>
        </w:rPr>
        <w:t xml:space="preserve">Financování mateřských škol, základních škol, středních škol, konzervatoří, vyšších odborných škol, základních </w:t>
      </w:r>
      <w:r w:rsidRPr="00D85E28">
        <w:rPr>
          <w:rFonts w:eastAsia="Times New Roman" w:cs="Times New Roman"/>
          <w:b/>
          <w:bCs/>
          <w:color w:val="000000" w:themeColor="text1"/>
          <w:szCs w:val="24"/>
          <w:lang w:eastAsia="cs-CZ"/>
        </w:rPr>
        <w:t xml:space="preserve">uměleckých škol </w:t>
      </w:r>
      <w:r w:rsidRPr="00D85E28">
        <w:rPr>
          <w:rFonts w:eastAsia="Times New Roman" w:cs="Times New Roman"/>
          <w:b/>
          <w:bCs/>
          <w:strike/>
          <w:color w:val="000000" w:themeColor="text1"/>
          <w:szCs w:val="24"/>
          <w:lang w:eastAsia="cs-CZ"/>
        </w:rPr>
        <w:t>a</w:t>
      </w:r>
      <w:r w:rsidRPr="00D85E28">
        <w:rPr>
          <w:rFonts w:eastAsia="Times New Roman" w:cs="Times New Roman"/>
          <w:b/>
          <w:bCs/>
          <w:color w:val="000000" w:themeColor="text1"/>
          <w:szCs w:val="24"/>
          <w:lang w:eastAsia="cs-CZ"/>
        </w:rPr>
        <w:t>, školních družin a školských poradenských zařízení zřizovaných územními samosprávnými celky nebo svazky obcí</w:t>
      </w:r>
    </w:p>
    <w:p w14:paraId="0D4B553E" w14:textId="77777777" w:rsidR="00F6190D" w:rsidRPr="00F53F59" w:rsidRDefault="00F6190D" w:rsidP="00F6190D">
      <w:pPr>
        <w:pBdr>
          <w:top w:val="single" w:sz="4" w:space="1" w:color="auto"/>
          <w:left w:val="single" w:sz="4" w:space="1" w:color="auto"/>
          <w:bottom w:val="single" w:sz="4" w:space="1" w:color="auto"/>
          <w:right w:val="single" w:sz="4" w:space="1" w:color="auto"/>
        </w:pBdr>
        <w:jc w:val="center"/>
        <w:rPr>
          <w:rFonts w:eastAsia="Times New Roman" w:cs="Times New Roman"/>
          <w:szCs w:val="24"/>
          <w:lang w:eastAsia="cs-CZ"/>
        </w:rPr>
      </w:pPr>
    </w:p>
    <w:p w14:paraId="1E11E7B1"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(1) Ministerstvo vyhlásí na kalendářní rok a zveřejní ve Věstníku</w:t>
      </w:r>
    </w:p>
    <w:p w14:paraId="2FF245A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a) pro mateřské školy, základní školy, střední školy a konzervatoře zřizované krajem, obcí nebo svazkem obcí</w:t>
      </w:r>
    </w:p>
    <w:p w14:paraId="7C679F30"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F53F59">
        <w:rPr>
          <w:rFonts w:eastAsia="Times New Roman" w:cs="Times New Roman"/>
          <w:szCs w:val="24"/>
          <w:vertAlign w:val="superscript"/>
          <w:lang w:eastAsia="cs-CZ"/>
        </w:rPr>
        <w:t>60)</w:t>
      </w:r>
      <w:r w:rsidRPr="00F53F59">
        <w:rPr>
          <w:rFonts w:eastAsia="Times New Roman" w:cs="Times New Roman"/>
          <w:szCs w:val="24"/>
          <w:lang w:eastAsia="cs-CZ"/>
        </w:rPr>
        <w:t xml:space="preserve"> (dále jen „úvazek pedagogického pracovníka“),</w:t>
      </w:r>
    </w:p>
    <w:p w14:paraId="2E52EE1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3E85F480"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3. normativy jako průměrnou roční výši osobních příplatků, odměn a cílových odměn podle zákoníku práce, jakož i povinných odvodů souvisejících s adaptačním obdobím podle jiného právního předpisu</w:t>
      </w:r>
      <w:r w:rsidRPr="00AF022A">
        <w:rPr>
          <w:rFonts w:eastAsia="Times New Roman" w:cs="Times New Roman"/>
          <w:szCs w:val="24"/>
          <w:vertAlign w:val="superscript"/>
          <w:lang w:eastAsia="cs-CZ"/>
        </w:rPr>
        <w:t>61)</w:t>
      </w:r>
      <w:r w:rsidRPr="00AF022A">
        <w:rPr>
          <w:rFonts w:eastAsia="Times New Roman" w:cs="Times New Roman"/>
          <w:szCs w:val="24"/>
          <w:lang w:eastAsia="cs-CZ"/>
        </w:rPr>
        <w:t xml:space="preserve"> připadající na 1 učitele v adaptačním období,</w:t>
      </w:r>
    </w:p>
    <w:p w14:paraId="3401B927" w14:textId="77777777" w:rsidR="00F6190D" w:rsidRPr="00A3420A"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3420A">
        <w:rPr>
          <w:rFonts w:eastAsia="Times New Roman"/>
          <w:szCs w:val="24"/>
          <w:lang w:eastAsia="cs-CZ"/>
        </w:rPr>
        <w:t>4. normativy jako průměrnou roční výši osobních příplatků, odměn a cílových odměn podle zákoníku práce, jakož i povinných odvodů připadající na 1 provázejícího učitele,</w:t>
      </w:r>
    </w:p>
    <w:p w14:paraId="4128E12A"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b) pro školní družiny zřizované krajem, obcí nebo svazkem obcí normativy podle</w:t>
      </w:r>
    </w:p>
    <w:p w14:paraId="5852D37C"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rPr>
          <w:rFonts w:eastAsia="Times New Roman" w:cs="Times New Roman"/>
          <w:szCs w:val="24"/>
          <w:lang w:eastAsia="cs-CZ"/>
        </w:rPr>
      </w:pPr>
      <w:r w:rsidRPr="00F53F59">
        <w:rPr>
          <w:rFonts w:eastAsia="Times New Roman" w:cs="Times New Roman"/>
          <w:szCs w:val="24"/>
          <w:lang w:eastAsia="cs-CZ"/>
        </w:rPr>
        <w:t>1. písmene a) bodu 1,</w:t>
      </w:r>
    </w:p>
    <w:p w14:paraId="7C8823F8"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t>2. písmene a) bodu 2,</w:t>
      </w:r>
    </w:p>
    <w:p w14:paraId="0DD8DED4"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c) pro vyšší odborné školy zřizované krajem, obcí nebo svazkem obcí</w:t>
      </w:r>
    </w:p>
    <w:p w14:paraId="53E916B3"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 xml:space="preserve">1. normativy jako roční výši výdajů státního rozpočtu na platy a </w:t>
      </w:r>
      <w:r w:rsidRPr="00834A06">
        <w:rPr>
          <w:rFonts w:eastAsia="Times New Roman"/>
          <w:szCs w:val="24"/>
          <w:lang w:eastAsia="cs-CZ"/>
        </w:rPr>
        <w:t>na odměny za práci vykonávanou na základě dohod o pracích konaných mimo pracovní poměr a na odstupné (dále jen „ostatní osobní náklady“)</w:t>
      </w:r>
      <w:r>
        <w:rPr>
          <w:rFonts w:eastAsia="Times New Roman"/>
          <w:szCs w:val="24"/>
          <w:lang w:eastAsia="cs-CZ"/>
        </w:rPr>
        <w:t xml:space="preserve"> </w:t>
      </w:r>
      <w:r w:rsidRPr="00F53F59">
        <w:rPr>
          <w:rFonts w:eastAsia="Times New Roman" w:cs="Times New Roman"/>
          <w:szCs w:val="24"/>
          <w:lang w:eastAsia="cs-CZ"/>
        </w:rPr>
        <w:t xml:space="preserve">pro pedagogické pracovníky, jakož i povinných odvodů připadající na 1 studenta v denní formě vzdělávání v akreditovaném </w:t>
      </w:r>
      <w:r>
        <w:rPr>
          <w:rFonts w:eastAsia="Times New Roman" w:cs="Times New Roman"/>
          <w:szCs w:val="24"/>
          <w:lang w:eastAsia="cs-CZ"/>
        </w:rPr>
        <w:t xml:space="preserve">nebo autorizovaném </w:t>
      </w:r>
      <w:r w:rsidRPr="00F53F59">
        <w:rPr>
          <w:rFonts w:eastAsia="Times New Roman" w:cs="Times New Roman"/>
          <w:szCs w:val="24"/>
          <w:lang w:eastAsia="cs-CZ"/>
        </w:rPr>
        <w:t>vzdělávacím programu,</w:t>
      </w:r>
    </w:p>
    <w:p w14:paraId="3018A6E5"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Pr>
          <w:rFonts w:eastAsia="Times New Roman" w:cs="Times New Roman"/>
          <w:szCs w:val="24"/>
          <w:lang w:eastAsia="cs-CZ"/>
        </w:rPr>
        <w:t>2</w:t>
      </w:r>
      <w:r w:rsidRPr="00F53F59">
        <w:rPr>
          <w:rFonts w:eastAsia="Times New Roman" w:cs="Times New Roman"/>
          <w:szCs w:val="24"/>
          <w:lang w:eastAsia="cs-CZ"/>
        </w:rPr>
        <w:t>. opravné koeficienty k normativům podle bodu 1 pro jiné než denní formy vzdělávání,</w:t>
      </w:r>
    </w:p>
    <w:p w14:paraId="3CC77F2D"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Pr>
          <w:rFonts w:eastAsia="Times New Roman" w:cs="Times New Roman"/>
          <w:szCs w:val="24"/>
          <w:lang w:eastAsia="cs-CZ"/>
        </w:rPr>
        <w:t>3</w:t>
      </w:r>
      <w:r w:rsidRPr="00F53F59">
        <w:rPr>
          <w:rFonts w:eastAsia="Times New Roman" w:cs="Times New Roman"/>
          <w:szCs w:val="24"/>
          <w:lang w:eastAsia="cs-CZ"/>
        </w:rPr>
        <w:t>.</w:t>
      </w:r>
      <w:r w:rsidRPr="00BA411E">
        <w:rPr>
          <w:rFonts w:eastAsia="Times New Roman" w:cs="Times New Roman"/>
          <w:szCs w:val="24"/>
          <w:lang w:eastAsia="cs-CZ"/>
        </w:rPr>
        <w:t xml:space="preserve"> normativy jako průměrnou roční výši osobních příplatků, odměn a cílových odměn podle zákoníku práce, jakož i povinných odvodů souvisejících s adaptačním obdobím podle jiného právního předpisu</w:t>
      </w:r>
      <w:r w:rsidRPr="00BA411E">
        <w:rPr>
          <w:rFonts w:eastAsia="Times New Roman" w:cs="Times New Roman"/>
          <w:szCs w:val="24"/>
          <w:vertAlign w:val="superscript"/>
          <w:lang w:eastAsia="cs-CZ"/>
        </w:rPr>
        <w:t>61)</w:t>
      </w:r>
      <w:r w:rsidRPr="00BA411E">
        <w:rPr>
          <w:rFonts w:eastAsia="Times New Roman" w:cs="Times New Roman"/>
          <w:szCs w:val="24"/>
          <w:lang w:eastAsia="cs-CZ"/>
        </w:rPr>
        <w:t xml:space="preserve"> připadající na 1 učitele v adaptačním období,</w:t>
      </w:r>
    </w:p>
    <w:p w14:paraId="4C66AEF9"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d) pro základní umělecké školy zřizované krajem, obcí nebo svazkem obcí</w:t>
      </w:r>
    </w:p>
    <w:p w14:paraId="1A536731"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after="100" w:afterAutospacing="1"/>
        <w:rPr>
          <w:rFonts w:eastAsia="Times New Roman" w:cs="Times New Roman"/>
          <w:szCs w:val="24"/>
          <w:lang w:eastAsia="cs-CZ"/>
        </w:rPr>
      </w:pPr>
      <w:r w:rsidRPr="00F53F59">
        <w:rPr>
          <w:rFonts w:eastAsia="Times New Roman" w:cs="Times New Roman"/>
          <w:szCs w:val="24"/>
          <w:lang w:eastAsia="cs-CZ"/>
        </w:rPr>
        <w:lastRenderedPageBreak/>
        <w:t>1.</w:t>
      </w:r>
      <w:r w:rsidRPr="00430879">
        <w:rPr>
          <w:rFonts w:eastAsia="Times New Roman" w:cs="Times New Roman"/>
          <w:szCs w:val="24"/>
          <w:lang w:eastAsia="cs-CZ"/>
        </w:rPr>
        <w:t xml:space="preserve"> </w:t>
      </w:r>
      <w:r w:rsidRPr="00F53F59">
        <w:rPr>
          <w:rFonts w:eastAsia="Times New Roman" w:cs="Times New Roman"/>
          <w:szCs w:val="24"/>
          <w:lang w:eastAsia="cs-CZ"/>
        </w:rPr>
        <w:t xml:space="preserve">normativy jako roční výši výdajů státního rozpočtu </w:t>
      </w:r>
      <w:r w:rsidRPr="00EB78B5">
        <w:rPr>
          <w:rFonts w:eastAsia="Times New Roman" w:cs="Times New Roman"/>
          <w:szCs w:val="24"/>
          <w:lang w:eastAsia="cs-CZ"/>
        </w:rPr>
        <w:t xml:space="preserve">na platy a ostatní osobní náklady pro pedagogické pracovníky, jakož i povinných odvodů </w:t>
      </w:r>
      <w:r w:rsidRPr="00F53F59">
        <w:rPr>
          <w:rFonts w:eastAsia="Times New Roman" w:cs="Times New Roman"/>
          <w:szCs w:val="24"/>
          <w:lang w:eastAsia="cs-CZ"/>
        </w:rPr>
        <w:t>připadající na 1 žáka ve stupni uměleckého oboru,</w:t>
      </w:r>
    </w:p>
    <w:p w14:paraId="0CAA8963" w14:textId="77777777" w:rsidR="00F6190D" w:rsidRPr="00F53F59" w:rsidRDefault="00F6190D" w:rsidP="00F6190D">
      <w:pPr>
        <w:pBdr>
          <w:top w:val="single" w:sz="4" w:space="1" w:color="auto"/>
          <w:left w:val="single" w:sz="4" w:space="1" w:color="auto"/>
          <w:bottom w:val="single" w:sz="4" w:space="1" w:color="auto"/>
          <w:right w:val="single" w:sz="4" w:space="1" w:color="auto"/>
        </w:pBdr>
        <w:rPr>
          <w:rFonts w:eastAsia="Times New Roman" w:cs="Times New Roman"/>
          <w:szCs w:val="24"/>
          <w:lang w:eastAsia="cs-CZ"/>
        </w:rPr>
      </w:pPr>
      <w:r w:rsidRPr="00F53F59">
        <w:rPr>
          <w:rFonts w:eastAsia="Times New Roman" w:cs="Times New Roman"/>
          <w:szCs w:val="24"/>
          <w:lang w:eastAsia="cs-CZ"/>
        </w:rPr>
        <w:t>2.</w:t>
      </w:r>
      <w:r w:rsidRPr="001C48A1">
        <w:rPr>
          <w:rFonts w:eastAsia="Times New Roman" w:cs="Times New Roman"/>
          <w:szCs w:val="24"/>
          <w:lang w:eastAsia="cs-CZ"/>
        </w:rPr>
        <w:t xml:space="preserve"> </w:t>
      </w:r>
      <w:r w:rsidRPr="00AF022A">
        <w:rPr>
          <w:rFonts w:eastAsia="Times New Roman" w:cs="Times New Roman"/>
          <w:szCs w:val="24"/>
          <w:lang w:eastAsia="cs-CZ"/>
        </w:rPr>
        <w:t>normativy jako průměrnou roční výši osobních příplatků, odměn a cílových odměn podle zákoníku práce, jakož i povinných odvodů souvisejících</w:t>
      </w:r>
      <w:r w:rsidRPr="00AF022A">
        <w:rPr>
          <w:rFonts w:eastAsia="Times New Roman" w:cs="Times New Roman"/>
          <w:b/>
          <w:bCs/>
          <w:szCs w:val="24"/>
          <w:lang w:eastAsia="cs-CZ"/>
        </w:rPr>
        <w:t xml:space="preserve"> </w:t>
      </w:r>
      <w:r w:rsidRPr="00AF022A">
        <w:rPr>
          <w:rFonts w:eastAsia="Times New Roman" w:cs="Times New Roman"/>
          <w:szCs w:val="24"/>
          <w:lang w:eastAsia="cs-CZ"/>
        </w:rPr>
        <w:t>s adaptačním obdobím podle jiného právního předpisu</w:t>
      </w:r>
      <w:r w:rsidRPr="00AF022A">
        <w:rPr>
          <w:rFonts w:eastAsia="Times New Roman" w:cs="Times New Roman"/>
          <w:szCs w:val="24"/>
          <w:vertAlign w:val="superscript"/>
          <w:lang w:eastAsia="cs-CZ"/>
        </w:rPr>
        <w:t>61)</w:t>
      </w:r>
      <w:r w:rsidRPr="00AF022A">
        <w:rPr>
          <w:rFonts w:eastAsia="Times New Roman" w:cs="Times New Roman"/>
          <w:szCs w:val="24"/>
          <w:lang w:eastAsia="cs-CZ"/>
        </w:rPr>
        <w:t xml:space="preserve"> připadající na 1 učitele v adaptačním období</w:t>
      </w:r>
      <w:r w:rsidRPr="00F53F59">
        <w:rPr>
          <w:rFonts w:eastAsia="Times New Roman" w:cs="Times New Roman"/>
          <w:szCs w:val="24"/>
          <w:lang w:eastAsia="cs-CZ"/>
        </w:rPr>
        <w:t>,</w:t>
      </w:r>
    </w:p>
    <w:p w14:paraId="0565527E"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color w:val="FF0000"/>
          <w:szCs w:val="24"/>
          <w:lang w:eastAsia="cs-CZ"/>
        </w:rPr>
      </w:pPr>
      <w:r w:rsidRPr="00EA43AB">
        <w:rPr>
          <w:rFonts w:eastAsia="Times New Roman" w:cs="Times New Roman"/>
          <w:szCs w:val="24"/>
          <w:lang w:eastAsia="cs-CZ"/>
        </w:rPr>
        <w:t>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w:t>
      </w:r>
      <w:r w:rsidRPr="00185DF6">
        <w:rPr>
          <w:rFonts w:eastAsia="Times New Roman" w:cs="Times New Roman"/>
          <w:color w:val="000000" w:themeColor="text1"/>
          <w:szCs w:val="24"/>
          <w:lang w:eastAsia="cs-CZ"/>
        </w:rPr>
        <w:t>í</w:t>
      </w:r>
      <w:r w:rsidRPr="00185DF6">
        <w:rPr>
          <w:rFonts w:eastAsia="Times New Roman" w:cs="Times New Roman"/>
          <w:strike/>
          <w:color w:val="000000" w:themeColor="text1"/>
          <w:szCs w:val="24"/>
          <w:lang w:eastAsia="cs-CZ"/>
        </w:rPr>
        <w:t>.</w:t>
      </w:r>
      <w:r w:rsidRPr="00185DF6">
        <w:rPr>
          <w:rFonts w:eastAsia="Times New Roman" w:cs="Times New Roman"/>
          <w:b/>
          <w:bCs/>
          <w:color w:val="000000" w:themeColor="text1"/>
          <w:szCs w:val="24"/>
          <w:lang w:eastAsia="cs-CZ"/>
        </w:rPr>
        <w:t>,</w:t>
      </w:r>
      <w:r w:rsidRPr="00185DF6">
        <w:rPr>
          <w:rFonts w:eastAsia="Times New Roman" w:cs="Times New Roman"/>
          <w:color w:val="000000" w:themeColor="text1"/>
          <w:szCs w:val="24"/>
          <w:lang w:eastAsia="cs-CZ"/>
        </w:rPr>
        <w:t xml:space="preserve"> </w:t>
      </w:r>
    </w:p>
    <w:p w14:paraId="1B1A4FBE"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f) pro školská poradenská zařízení zřizovaná krajem, obcí nebo svazkem obcí</w:t>
      </w:r>
    </w:p>
    <w:p w14:paraId="5B71E6B1"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1. normativy jako roční výši výdajů státního rozpočtu na platy a ostatní osobní náklady pro pedagogické pracovníky, jakož i povinných odvodů připadající na 1 dítě, žáka nebo studenta, jemuž jsou individuálně poskytovány poradenské služby, a to podle náročnosti poskytování těchto poradenských služeb,</w:t>
      </w:r>
    </w:p>
    <w:p w14:paraId="3BABF6C2"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2. normativy jako roční výši výdajů státního rozpočtu na platy a ostatní osobní náklady pro pedagogické pracovníky, jakož i povinných odvodů připadající na 1 skupinu, v níž jsou poskytovány poradenské služby,</w:t>
      </w:r>
    </w:p>
    <w:p w14:paraId="4F263DE0" w14:textId="77777777" w:rsidR="00F6190D" w:rsidRPr="0041332C"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b/>
          <w:bCs/>
          <w:color w:val="000000" w:themeColor="text1"/>
          <w:szCs w:val="24"/>
          <w:lang w:eastAsia="cs-CZ"/>
        </w:rPr>
      </w:pPr>
      <w:r w:rsidRPr="0041332C">
        <w:rPr>
          <w:rFonts w:eastAsia="Times New Roman" w:cs="Times New Roman"/>
          <w:b/>
          <w:bCs/>
          <w:color w:val="000000" w:themeColor="text1"/>
          <w:szCs w:val="24"/>
          <w:lang w:eastAsia="cs-CZ"/>
        </w:rPr>
        <w:t>3. normativy jako roční výši výdajů státního rozpočtu na platy a ostatní osobní náklady pro pedagogické pracovníky, jakož i povinných odvodů připadající na 1 pedagogického pracovníka v souvislosti se zajištěním činností neuvedených v bodech 1 a 2.</w:t>
      </w:r>
    </w:p>
    <w:p w14:paraId="0920AC92" w14:textId="77777777" w:rsidR="00F6190D" w:rsidRPr="00F53F59"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F53F59">
        <w:rPr>
          <w:rFonts w:eastAsia="Times New Roman" w:cs="Times New Roman"/>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4589099F"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(3)</w:t>
      </w:r>
      <w:r w:rsidRPr="001F27F3">
        <w:rPr>
          <w:rFonts w:eastAsia="Times New Roman"/>
          <w:szCs w:val="24"/>
          <w:lang w:eastAsia="cs-CZ"/>
        </w:rPr>
        <w:t xml:space="preserve"> </w:t>
      </w:r>
      <w:r w:rsidRPr="007C3C01">
        <w:rPr>
          <w:rFonts w:eastAsia="Times New Roman"/>
          <w:szCs w:val="24"/>
          <w:lang w:eastAsia="cs-CZ"/>
        </w:rPr>
        <w:t>Vláda stanoví nařízením pro základní školy zřizované krajem, obcí nebo svazkem obcí, s výjimkou základních škol zřizovaných podle § 16 odst. 9, základních škol speciálních a základních škol zřizovaných při zdravotnickém zařízení, maximální počet hodin přímé pedagogické činnosti financovaný ze státního rozpočtu určený pro psychologa, speciálního pedagoga nebo sociálního pedagoga, a to v závislosti na struktuře základní školy. Vláda dále stanoví nařízením podmínky, za kterých financování ze státního rozpočtu podle věty první přísluší, a to v závislosti na struktuře základní školy</w:t>
      </w:r>
      <w:r w:rsidRPr="007C3C01">
        <w:rPr>
          <w:rFonts w:eastAsia="Times New Roman" w:cs="Times New Roman"/>
          <w:szCs w:val="24"/>
          <w:lang w:eastAsia="cs-CZ"/>
        </w:rPr>
        <w:t xml:space="preserve">. </w:t>
      </w:r>
    </w:p>
    <w:p w14:paraId="3542F586"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(4)</w:t>
      </w:r>
      <w:r w:rsidRPr="002400A2">
        <w:rPr>
          <w:rFonts w:eastAsia="Times New Roman"/>
          <w:szCs w:val="24"/>
          <w:lang w:eastAsia="cs-CZ"/>
        </w:rPr>
        <w:t xml:space="preserve"> </w:t>
      </w:r>
      <w:r w:rsidRPr="007C3C01">
        <w:rPr>
          <w:rFonts w:eastAsia="Times New Roman"/>
          <w:szCs w:val="24"/>
          <w:lang w:eastAsia="cs-CZ"/>
        </w:rPr>
        <w:t xml:space="preserve">Vláda může nařízením pro základní školy, střední školy a konzervatoře zřizované krajem, obcí nebo svazkem obcí navýšit maximální počet hodin výuky podle odstavce 2 nebo přímé </w:t>
      </w:r>
      <w:r w:rsidRPr="007C3C01">
        <w:rPr>
          <w:rFonts w:eastAsia="Times New Roman"/>
          <w:szCs w:val="24"/>
          <w:lang w:eastAsia="cs-CZ"/>
        </w:rPr>
        <w:lastRenderedPageBreak/>
        <w:t>pedagogické činnosti psychologa, speciálního pedagoga nebo sociálního pedagoga financovaný ze státního rozpočtu na školu v závislosti na náročnosti poskytování vzdělávání</w:t>
      </w:r>
      <w:r w:rsidRPr="007C3C01">
        <w:rPr>
          <w:rFonts w:eastAsia="Times New Roman" w:cs="Times New Roman"/>
          <w:szCs w:val="24"/>
          <w:lang w:eastAsia="cs-CZ"/>
        </w:rPr>
        <w:t xml:space="preserve">. </w:t>
      </w:r>
    </w:p>
    <w:p w14:paraId="64D1EA92" w14:textId="77777777" w:rsidR="00F6190D" w:rsidRPr="007C3C01" w:rsidRDefault="00F6190D" w:rsidP="00F6190D">
      <w:pPr>
        <w:pBdr>
          <w:top w:val="single" w:sz="4" w:space="1" w:color="auto"/>
          <w:left w:val="single" w:sz="4" w:space="1" w:color="auto"/>
          <w:bottom w:val="single" w:sz="4" w:space="1" w:color="auto"/>
          <w:right w:val="single" w:sz="4" w:space="1" w:color="auto"/>
        </w:pBdr>
        <w:spacing w:after="120"/>
        <w:rPr>
          <w:rFonts w:eastAsia="Times New Roman" w:cs="Times New Roman"/>
          <w:szCs w:val="24"/>
          <w:lang w:eastAsia="cs-CZ"/>
        </w:rPr>
      </w:pPr>
      <w:r w:rsidRPr="007C3C01">
        <w:rPr>
          <w:rFonts w:eastAsia="Times New Roman" w:cs="Times New Roman"/>
          <w:szCs w:val="24"/>
          <w:lang w:eastAsia="cs-CZ"/>
        </w:rPr>
        <w:t>(5)</w:t>
      </w:r>
      <w:r w:rsidRPr="0013383D">
        <w:rPr>
          <w:rFonts w:eastAsia="Times New Roman"/>
          <w:szCs w:val="24"/>
          <w:lang w:eastAsia="cs-CZ"/>
        </w:rPr>
        <w:t xml:space="preserve"> </w:t>
      </w:r>
      <w:r w:rsidRPr="007C3C01">
        <w:rPr>
          <w:rFonts w:eastAsia="Times New Roman"/>
          <w:szCs w:val="24"/>
          <w:lang w:eastAsia="cs-CZ"/>
        </w:rPr>
        <w:t>Vláda může nařízením pro základní školy, střední školy a konzervatoře zřizované krajem, obcí nebo svazkem obcí na příslušný kalendářní rok nebo kalendářní roky stanovit počet hodin výuky nebo přímé pedagogické činnosti psychologa, speciálního pedagoga nebo sociálního pedagoga financovaný ze státního rozpočtu v dané škole ve stejné výši jako při rozpisu finančních prostředků vyčleněných ze státního rozpočtu na činnost těchto škol na předcházející kalendářní rok. Vláda tímto nařízením zároveň stanoví podmínky, za jakých lze takto stanovený počet hodin výuky nebo přímé pedagogické činnosti psychologa, speciálního pedagoga nebo sociálního pedagoga financovaný ze státního rozpočtu snížit nebo zvýšit, a to až do maximálního počtu hodin výuky nebo přímé pedagogické činnosti psychologa, speciálního pedagoga nebo sociálního pedagoga financovaného ze státního rozpočtu stanoveného nařízením vlády podle odstavce 2 nebo 3</w:t>
      </w:r>
      <w:r w:rsidRPr="007C3C01">
        <w:rPr>
          <w:rFonts w:eastAsia="Times New Roman" w:cs="Times New Roman"/>
          <w:szCs w:val="24"/>
          <w:lang w:eastAsia="cs-CZ"/>
        </w:rPr>
        <w:t>.</w:t>
      </w:r>
    </w:p>
    <w:p w14:paraId="6420DB86"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06638A">
        <w:rPr>
          <w:rFonts w:eastAsia="Times New Roman" w:cs="Times New Roman"/>
          <w:szCs w:val="24"/>
          <w:lang w:eastAsia="cs-CZ"/>
        </w:rPr>
        <w:t>(6)</w:t>
      </w:r>
      <w:r w:rsidRPr="00F53F59">
        <w:rPr>
          <w:rFonts w:eastAsia="Times New Roman" w:cs="Times New Roman"/>
          <w:szCs w:val="24"/>
          <w:lang w:eastAsia="cs-CZ"/>
        </w:rPr>
        <w:t xml:space="preserve"> Ministerstvo stanoví pro jednotlivé právnické osoby vykonávající činnost školy nebo školského zařízení uvedených v odstavci 1 výši finančních prostředků na kalendářní rok jako součet</w:t>
      </w:r>
    </w:p>
    <w:p w14:paraId="5B92808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BD46FF">
        <w:rPr>
          <w:rFonts w:eastAsia="Times New Roman" w:cs="Times New Roman"/>
          <w:szCs w:val="24"/>
          <w:lang w:eastAsia="cs-CZ"/>
        </w:rPr>
        <w:t>a) ročního objemu platových tarifů pedagogických pracovníků</w:t>
      </w:r>
      <w:r w:rsidRPr="00B84C24">
        <w:rPr>
          <w:rFonts w:eastAsia="Times New Roman" w:cs="Times New Roman"/>
          <w:szCs w:val="24"/>
          <w:vertAlign w:val="superscript"/>
          <w:lang w:eastAsia="cs-CZ"/>
        </w:rPr>
        <w:t>62)</w:t>
      </w:r>
      <w:r w:rsidRPr="00BD46FF">
        <w:rPr>
          <w:rFonts w:eastAsia="Times New Roman" w:cs="Times New Roman"/>
          <w:szCs w:val="24"/>
          <w:lang w:eastAsia="cs-CZ"/>
        </w:rPr>
        <w:t>, jakož i povinných odvodů,</w:t>
      </w:r>
    </w:p>
    <w:p w14:paraId="1E5923D1"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součinů normativů podle odstavce 1 písm. a) bodů 1 a 2 a písmene b) a počtu jednotek, na které uvedené normativy připadají, a opravných koeficientů podle § 161c odst. 1 písm. b),</w:t>
      </w:r>
    </w:p>
    <w:p w14:paraId="5CBFD6ED"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677FF7">
        <w:rPr>
          <w:rFonts w:eastAsia="Times New Roman" w:cs="Times New Roman"/>
          <w:szCs w:val="24"/>
          <w:lang w:eastAsia="cs-CZ"/>
        </w:rPr>
        <w:t>c) součinů normativů podle odstavce 1 písm. a) bodu 3, písm. c) bodu 3 a písm. d) bodu 2 a počtu jednotek, na které uvedené normativy připadají,</w:t>
      </w:r>
    </w:p>
    <w:p w14:paraId="46A51F4F"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677FF7">
        <w:rPr>
          <w:rFonts w:eastAsia="Times New Roman" w:cs="Times New Roman"/>
          <w:szCs w:val="24"/>
          <w:lang w:eastAsia="cs-CZ"/>
        </w:rPr>
        <w:t>d) součinů normativů podle odstavce 1 písm. c) bodu 1, písm. d) bodu 1 a odstavce 1 písm. e)</w:t>
      </w:r>
      <w:r>
        <w:rPr>
          <w:rFonts w:eastAsia="Times New Roman" w:cs="Times New Roman"/>
          <w:szCs w:val="24"/>
          <w:lang w:eastAsia="cs-CZ"/>
        </w:rPr>
        <w:t xml:space="preserve"> </w:t>
      </w:r>
      <w:r w:rsidRPr="00185DF6">
        <w:rPr>
          <w:rFonts w:eastAsia="Times New Roman" w:cs="Times New Roman"/>
          <w:b/>
          <w:bCs/>
          <w:color w:val="000000" w:themeColor="text1"/>
          <w:szCs w:val="24"/>
          <w:lang w:eastAsia="cs-CZ"/>
        </w:rPr>
        <w:t>a písm. f)</w:t>
      </w:r>
      <w:r w:rsidRPr="00185DF6">
        <w:rPr>
          <w:rFonts w:eastAsia="Times New Roman" w:cs="Times New Roman"/>
          <w:color w:val="000000" w:themeColor="text1"/>
          <w:szCs w:val="24"/>
          <w:lang w:eastAsia="cs-CZ"/>
        </w:rPr>
        <w:t xml:space="preserve"> </w:t>
      </w:r>
      <w:r w:rsidRPr="00677FF7">
        <w:rPr>
          <w:rFonts w:eastAsia="Times New Roman" w:cs="Times New Roman"/>
          <w:szCs w:val="24"/>
          <w:lang w:eastAsia="cs-CZ"/>
        </w:rPr>
        <w:t>a počtu jednotek, na které uvedené normativy připadají,</w:t>
      </w:r>
    </w:p>
    <w:p w14:paraId="47AEF20A"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trike/>
          <w:color w:val="FF0000"/>
          <w:szCs w:val="24"/>
          <w:lang w:eastAsia="cs-CZ"/>
        </w:rPr>
      </w:pPr>
      <w:r w:rsidRPr="00AF022A">
        <w:rPr>
          <w:rFonts w:eastAsia="Times New Roman" w:cs="Times New Roman"/>
          <w:szCs w:val="24"/>
          <w:lang w:eastAsia="cs-CZ"/>
        </w:rPr>
        <w:t>e) součinů normativů podle odstavce 1 písm. c) bodu 1 a počtů studentů v jiných formách vzdělávání než v denní formě a opravných koeficientů podle odstavce 1 písm. c) bodu 2,</w:t>
      </w:r>
      <w:r>
        <w:rPr>
          <w:rFonts w:eastAsia="Times New Roman" w:cs="Times New Roman"/>
          <w:szCs w:val="24"/>
          <w:lang w:eastAsia="cs-CZ"/>
        </w:rPr>
        <w:t xml:space="preserve"> </w:t>
      </w:r>
    </w:p>
    <w:p w14:paraId="1D884965"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240"/>
        <w:rPr>
          <w:rFonts w:eastAsia="Times New Roman" w:cs="Times New Roman"/>
          <w:b/>
          <w:bCs/>
          <w:szCs w:val="24"/>
          <w:lang w:eastAsia="cs-CZ"/>
        </w:rPr>
      </w:pPr>
      <w:r w:rsidRPr="00AF022A">
        <w:rPr>
          <w:rFonts w:eastAsia="Times New Roman" w:cs="Times New Roman"/>
          <w:szCs w:val="24"/>
          <w:lang w:eastAsia="cs-CZ"/>
        </w:rPr>
        <w:t>f) součinů příplatků podle § 161c odst. 1 písm. a) a počtu jednotek, na které uvedené příplatky připadají</w:t>
      </w:r>
      <w:r w:rsidRPr="0006638A">
        <w:rPr>
          <w:rFonts w:eastAsia="Times New Roman" w:cs="Times New Roman"/>
          <w:szCs w:val="24"/>
          <w:lang w:eastAsia="cs-CZ"/>
        </w:rPr>
        <w:t>,</w:t>
      </w:r>
      <w:r w:rsidRPr="00AF022A">
        <w:rPr>
          <w:rFonts w:eastAsia="Times New Roman" w:cs="Times New Roman"/>
          <w:b/>
          <w:bCs/>
          <w:szCs w:val="24"/>
          <w:lang w:eastAsia="cs-CZ"/>
        </w:rPr>
        <w:t xml:space="preserve"> </w:t>
      </w:r>
      <w:r w:rsidRPr="0006638A">
        <w:rPr>
          <w:rFonts w:eastAsia="Times New Roman" w:cs="Times New Roman"/>
          <w:szCs w:val="24"/>
          <w:lang w:eastAsia="cs-CZ"/>
        </w:rPr>
        <w:t>a</w:t>
      </w:r>
    </w:p>
    <w:p w14:paraId="1074606A" w14:textId="77777777" w:rsidR="00F6190D" w:rsidRPr="0006638A"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szCs w:val="24"/>
          <w:lang w:eastAsia="cs-CZ"/>
        </w:rPr>
      </w:pPr>
      <w:r w:rsidRPr="0006638A">
        <w:rPr>
          <w:rFonts w:eastAsia="Times New Roman"/>
          <w:szCs w:val="24"/>
          <w:lang w:eastAsia="cs-CZ"/>
        </w:rPr>
        <w:t>g) součinu normativů podle odstavce 1 písm. a) bodu 4 a počtu jednotek, na které uvedené normativy připadají.</w:t>
      </w:r>
    </w:p>
    <w:p w14:paraId="5BA3893D" w14:textId="77777777" w:rsidR="00F6190D" w:rsidRPr="00914A7F"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Aptos" w:cs="Times New Roman"/>
          <w:bCs/>
          <w:szCs w:val="24"/>
        </w:rPr>
      </w:pPr>
      <w:r w:rsidRPr="00914A7F">
        <w:rPr>
          <w:rFonts w:eastAsia="Aptos" w:cs="Times New Roman"/>
          <w:bCs/>
          <w:szCs w:val="24"/>
        </w:rPr>
        <w:t>(7) Výše finančních prostředků podle odstavce 6 písm. a) a b) se stanoví do výše odpovídající maximálním počtům hodin stanoveným podle odstavců 2 až 4, popřípadě podle odstavců 4 a 5, a podle § 161c odst. 2 písm. c) a § 161c odst. 3.</w:t>
      </w:r>
    </w:p>
    <w:p w14:paraId="2BD4D4FC"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t>(8)</w:t>
      </w:r>
      <w:r w:rsidRPr="00AF022A">
        <w:rPr>
          <w:rFonts w:eastAsia="Times New Roman" w:cs="Times New Roman"/>
          <w:szCs w:val="24"/>
          <w:lang w:eastAsia="cs-CZ"/>
        </w:rPr>
        <w:t xml:space="preserve"> Krajský úřad v souladu se zásadami stanovenými ministerstvem podle § 170 písm. b) rozepisuje a poskytuje finanční prostředky podle </w:t>
      </w:r>
      <w:r w:rsidRPr="00914A7F">
        <w:rPr>
          <w:rFonts w:eastAsia="Times New Roman" w:cs="Times New Roman"/>
          <w:szCs w:val="24"/>
          <w:lang w:eastAsia="cs-CZ"/>
        </w:rPr>
        <w:t>odstavce 6</w:t>
      </w:r>
      <w:r w:rsidRPr="00AF022A">
        <w:rPr>
          <w:rFonts w:eastAsia="Times New Roman" w:cs="Times New Roman"/>
          <w:szCs w:val="24"/>
          <w:lang w:eastAsia="cs-CZ"/>
        </w:rPr>
        <w:t xml:space="preserve"> a případně podle </w:t>
      </w:r>
      <w:r w:rsidRPr="009E50A6">
        <w:rPr>
          <w:rFonts w:eastAsia="Times New Roman" w:cs="Times New Roman"/>
          <w:szCs w:val="24"/>
          <w:lang w:eastAsia="cs-CZ"/>
        </w:rPr>
        <w:t>odstavce 10</w:t>
      </w:r>
      <w:r w:rsidRPr="00AF022A">
        <w:rPr>
          <w:rFonts w:eastAsia="Times New Roman" w:cs="Times New Roman"/>
          <w:szCs w:val="24"/>
          <w:lang w:eastAsia="cs-CZ"/>
        </w:rPr>
        <w:t xml:space="preserve"> jednotlivým právnickým osobám vykonávajícím činnost škol a školských zařízení v souladu s výší prostředků stanovenou ministerstvem a po případné úpravě podle </w:t>
      </w:r>
      <w:r w:rsidRPr="009E50A6">
        <w:rPr>
          <w:rFonts w:eastAsia="Times New Roman" w:cs="Times New Roman"/>
          <w:szCs w:val="24"/>
          <w:lang w:eastAsia="cs-CZ"/>
        </w:rPr>
        <w:t>odstavce 9</w:t>
      </w:r>
      <w:r w:rsidRPr="00AF022A">
        <w:rPr>
          <w:rFonts w:eastAsia="Times New Roman" w:cs="Times New Roman"/>
          <w:szCs w:val="24"/>
          <w:lang w:eastAsia="cs-CZ"/>
        </w:rPr>
        <w:t>.</w:t>
      </w:r>
    </w:p>
    <w:p w14:paraId="1EFB89A3"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lastRenderedPageBreak/>
        <w:t>(9)</w:t>
      </w:r>
      <w:r w:rsidRPr="00AF022A">
        <w:rPr>
          <w:rFonts w:eastAsia="Times New Roman" w:cs="Times New Roman"/>
          <w:szCs w:val="24"/>
          <w:lang w:eastAsia="cs-CZ"/>
        </w:rPr>
        <w:t xml:space="preserve"> Při rozpisu finančních prostředků podle </w:t>
      </w:r>
      <w:r w:rsidRPr="009E50A6">
        <w:rPr>
          <w:rFonts w:eastAsia="Times New Roman" w:cs="Times New Roman"/>
          <w:szCs w:val="24"/>
          <w:lang w:eastAsia="cs-CZ"/>
        </w:rPr>
        <w:t>odstavce 8</w:t>
      </w:r>
      <w:r w:rsidRPr="00AF022A">
        <w:rPr>
          <w:rFonts w:eastAsia="Times New Roman" w:cs="Times New Roman"/>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rsidRPr="009E50A6">
        <w:rPr>
          <w:rFonts w:eastAsia="Times New Roman" w:cs="Times New Roman"/>
          <w:szCs w:val="24"/>
          <w:lang w:eastAsia="cs-CZ"/>
        </w:rPr>
        <w:t>a podle odstavce 7</w:t>
      </w:r>
      <w:r w:rsidRPr="00AF022A">
        <w:rPr>
          <w:rFonts w:eastAsia="Times New Roman" w:cs="Times New Roman"/>
          <w:b/>
          <w:bCs/>
          <w:szCs w:val="24"/>
          <w:lang w:eastAsia="cs-CZ"/>
        </w:rPr>
        <w:t xml:space="preserve"> </w:t>
      </w:r>
      <w:r w:rsidRPr="00AF022A">
        <w:rPr>
          <w:rFonts w:eastAsia="Times New Roman" w:cs="Times New Roman"/>
          <w:szCs w:val="24"/>
          <w:lang w:eastAsia="cs-CZ"/>
        </w:rPr>
        <w:t>a o provedených změnách následně informuje ministerstvo.</w:t>
      </w:r>
    </w:p>
    <w:p w14:paraId="32DBEDA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9E50A6">
        <w:rPr>
          <w:rFonts w:eastAsia="Times New Roman" w:cs="Times New Roman"/>
          <w:szCs w:val="24"/>
          <w:lang w:eastAsia="cs-CZ"/>
        </w:rPr>
        <w:t>(10)</w:t>
      </w:r>
      <w:r w:rsidRPr="00AF022A">
        <w:rPr>
          <w:rFonts w:eastAsia="Times New Roman" w:cs="Times New Roman"/>
          <w:szCs w:val="24"/>
          <w:lang w:eastAsia="cs-CZ"/>
        </w:rPr>
        <w:t xml:space="preserve"> Ministerstvo může v průběhu roku stanovit další finanční </w:t>
      </w:r>
      <w:r w:rsidRPr="00185DF6">
        <w:rPr>
          <w:rFonts w:eastAsia="Times New Roman" w:cs="Times New Roman"/>
          <w:color w:val="000000" w:themeColor="text1"/>
          <w:szCs w:val="24"/>
          <w:lang w:eastAsia="cs-CZ"/>
        </w:rPr>
        <w:t>prostředky</w:t>
      </w:r>
      <w:r w:rsidRPr="00185DF6">
        <w:rPr>
          <w:rFonts w:eastAsia="Times New Roman" w:cs="Times New Roman"/>
          <w:b/>
          <w:color w:val="000000" w:themeColor="text1"/>
          <w:szCs w:val="24"/>
          <w:lang w:eastAsia="cs-CZ"/>
        </w:rPr>
        <w:t xml:space="preserve"> </w:t>
      </w:r>
      <w:r w:rsidRPr="00185DF6">
        <w:rPr>
          <w:rFonts w:eastAsia="Times New Roman" w:cs="Times New Roman"/>
          <w:color w:val="000000" w:themeColor="text1"/>
          <w:szCs w:val="24"/>
          <w:lang w:eastAsia="cs-CZ"/>
        </w:rPr>
        <w:t xml:space="preserve">na výdaje podle § 160 odst. 1 písm. c) a d) a na další nezbytné výdaje k zajištění rovného přístupu ke vzdělávání pro jednotlivé právnické osoby vykonávající činnost školy nebo školského zařízení uvedené v </w:t>
      </w:r>
      <w:r w:rsidRPr="00AF022A">
        <w:rPr>
          <w:rFonts w:eastAsia="Times New Roman" w:cs="Times New Roman"/>
          <w:szCs w:val="24"/>
          <w:lang w:eastAsia="cs-CZ"/>
        </w:rPr>
        <w:t>odstavci 1. Ministerstvo stanoví a zveřejní ve Věstníku</w:t>
      </w:r>
    </w:p>
    <w:p w14:paraId="3A383B44"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a) podmínky a kritéria pro poskytnutí těchto dalších finančních prostředků a</w:t>
      </w:r>
    </w:p>
    <w:p w14:paraId="1A466A4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eastAsia="Times New Roman" w:cs="Times New Roman"/>
          <w:szCs w:val="24"/>
          <w:lang w:eastAsia="cs-CZ"/>
        </w:rPr>
      </w:pPr>
      <w:r w:rsidRPr="00AF022A">
        <w:rPr>
          <w:rFonts w:eastAsia="Times New Roman" w:cs="Times New Roman"/>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1A67358E"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60)</w:t>
      </w:r>
      <w:r w:rsidRPr="00AF022A">
        <w:rPr>
          <w:rFonts w:cs="Times New Roman"/>
          <w:sz w:val="20"/>
          <w:szCs w:val="20"/>
        </w:rPr>
        <w:t xml:space="preserve"> Nařízení vlády č. 75/2005 Sb., o stanovení rozsahu přímé vyučovací, přímé výchovné, přímé speciálně pedagogické a přímé pedagogicko-psychologické činnosti pedagogických pracovníků, ve znění pozdějších předpisů.</w:t>
      </w:r>
    </w:p>
    <w:p w14:paraId="047E3852" w14:textId="77777777" w:rsidR="00F6190D" w:rsidRDefault="00F6190D" w:rsidP="00F6190D">
      <w:pPr>
        <w:pBdr>
          <w:top w:val="single" w:sz="4" w:space="1" w:color="auto"/>
          <w:left w:val="single" w:sz="4" w:space="1" w:color="auto"/>
          <w:bottom w:val="single" w:sz="4" w:space="1" w:color="auto"/>
          <w:right w:val="single" w:sz="4" w:space="1" w:color="auto"/>
        </w:pBdr>
        <w:spacing w:before="100" w:beforeAutospacing="1" w:after="100" w:afterAutospacing="1"/>
        <w:rPr>
          <w:rFonts w:cs="Times New Roman"/>
          <w:sz w:val="20"/>
          <w:szCs w:val="20"/>
        </w:rPr>
      </w:pPr>
      <w:r w:rsidRPr="00AF022A">
        <w:rPr>
          <w:rFonts w:cs="Times New Roman"/>
          <w:sz w:val="20"/>
          <w:szCs w:val="20"/>
          <w:vertAlign w:val="superscript"/>
        </w:rPr>
        <w:t>61)</w:t>
      </w:r>
      <w:r w:rsidRPr="00AF022A">
        <w:rPr>
          <w:rFonts w:cs="Times New Roman"/>
          <w:sz w:val="20"/>
          <w:szCs w:val="20"/>
        </w:rPr>
        <w:t xml:space="preserve"> Zákon č. 563/2004 Sb., o pedagogických pracovnících a o změně některých zákonů, ve znění pozdějších předpisů.</w:t>
      </w:r>
    </w:p>
    <w:p w14:paraId="794349F3" w14:textId="77777777" w:rsidR="00F6190D" w:rsidRDefault="00F6190D" w:rsidP="00F6190D">
      <w:pPr>
        <w:pBdr>
          <w:top w:val="single" w:sz="4" w:space="1" w:color="auto"/>
          <w:left w:val="single" w:sz="4" w:space="1" w:color="auto"/>
          <w:bottom w:val="single" w:sz="4" w:space="1" w:color="auto"/>
          <w:right w:val="single" w:sz="4" w:space="1" w:color="auto"/>
        </w:pBdr>
        <w:spacing w:after="120"/>
        <w:rPr>
          <w:rFonts w:cs="Times New Roman"/>
          <w:sz w:val="20"/>
          <w:szCs w:val="20"/>
        </w:rPr>
      </w:pPr>
      <w:r w:rsidRPr="00AF022A">
        <w:rPr>
          <w:rFonts w:cs="Times New Roman"/>
          <w:sz w:val="20"/>
          <w:szCs w:val="20"/>
          <w:vertAlign w:val="superscript"/>
        </w:rPr>
        <w:t>62)</w:t>
      </w:r>
      <w:r w:rsidRPr="00AF022A">
        <w:rPr>
          <w:rFonts w:cs="Times New Roman"/>
          <w:sz w:val="20"/>
          <w:szCs w:val="20"/>
        </w:rPr>
        <w:t xml:space="preserve"> Příloha č. 9 nařízení vlády č. 564/2006 Sb., o platových poměrech zaměstnanců ve veřejných službách a správě, ve znění pozdějších předpisů.</w:t>
      </w:r>
    </w:p>
    <w:p w14:paraId="2578D6E8" w14:textId="77777777" w:rsidR="00F6190D" w:rsidRPr="009867F3" w:rsidRDefault="00F6190D" w:rsidP="009867F3">
      <w:pPr>
        <w:pBdr>
          <w:top w:val="single" w:sz="4" w:space="1" w:color="auto"/>
          <w:left w:val="single" w:sz="4" w:space="1" w:color="auto"/>
          <w:bottom w:val="single" w:sz="4" w:space="1" w:color="auto"/>
          <w:right w:val="single" w:sz="4" w:space="1" w:color="auto"/>
        </w:pBdr>
        <w:spacing w:before="100" w:beforeAutospacing="1" w:after="100" w:afterAutospacing="1"/>
        <w:jc w:val="center"/>
        <w:rPr>
          <w:rFonts w:eastAsia="Times New Roman" w:cs="Times New Roman"/>
          <w:b/>
          <w:bCs/>
          <w:color w:val="7030A0"/>
          <w:szCs w:val="24"/>
          <w:lang w:eastAsia="cs-CZ"/>
        </w:rPr>
      </w:pPr>
      <w:r w:rsidRPr="009867F3">
        <w:rPr>
          <w:rFonts w:cs="Times New Roman"/>
          <w:b/>
          <w:bCs/>
          <w:i/>
          <w:iCs/>
          <w:color w:val="7030A0"/>
          <w:szCs w:val="24"/>
          <w:shd w:val="clear" w:color="auto" w:fill="FFFFFF"/>
        </w:rPr>
        <w:t>Znění účinné od 1. ledna 2027.</w:t>
      </w:r>
    </w:p>
    <w:p w14:paraId="50D954CD" w14:textId="77777777" w:rsidR="009867F3" w:rsidRPr="000B1EA8" w:rsidRDefault="009867F3" w:rsidP="009867F3">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14:paraId="3C9722E6" w14:textId="77777777" w:rsidR="009867F3" w:rsidRPr="00244934" w:rsidRDefault="009867F3" w:rsidP="009867F3">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14:paraId="0D22B703"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14:paraId="07D39F52"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14:paraId="5C93CD3A"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14:paraId="2D350C01"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14:paraId="671A4559" w14:textId="77777777" w:rsidR="009867F3" w:rsidRPr="000B1EA8" w:rsidRDefault="009867F3" w:rsidP="009867F3">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6782A862" w14:textId="11DAB711" w:rsidR="00F6190D" w:rsidRPr="00942BFD"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942BFD">
        <w:rPr>
          <w:rFonts w:eastAsia="Times New Roman" w:cs="Times New Roman"/>
          <w:szCs w:val="24"/>
          <w:lang w:eastAsia="cs-CZ"/>
        </w:rPr>
        <w:t>§ 161b</w:t>
      </w:r>
    </w:p>
    <w:p w14:paraId="1A82AE4A"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D85E28">
        <w:rPr>
          <w:rFonts w:eastAsia="Times New Roman" w:cs="Times New Roman"/>
          <w:b/>
          <w:bCs/>
          <w:szCs w:val="24"/>
          <w:lang w:eastAsia="cs-CZ"/>
        </w:rPr>
        <w:t>Financování ostatních školských zařízení zřizovaných územními samosprávnými celky nebo svazky obcí</w:t>
      </w:r>
    </w:p>
    <w:p w14:paraId="22651BEF" w14:textId="77777777" w:rsidR="00F6190D" w:rsidRPr="00942BF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942BFD">
        <w:rPr>
          <w:rFonts w:eastAsia="Times New Roman" w:cs="Times New Roman"/>
          <w:szCs w:val="24"/>
          <w:lang w:eastAsia="cs-CZ"/>
        </w:rPr>
        <w:t xml:space="preserve">(1) Ministerstvo vyhlásí na kalendářní rok a zveřejní ve Věstníku pro školská zařízení neuvedená v § 161 a </w:t>
      </w:r>
      <w:r w:rsidRPr="00185DF6">
        <w:rPr>
          <w:rFonts w:eastAsia="Times New Roman" w:cs="Times New Roman"/>
          <w:color w:val="000000" w:themeColor="text1"/>
          <w:szCs w:val="24"/>
          <w:lang w:eastAsia="cs-CZ"/>
        </w:rPr>
        <w:t>161a</w:t>
      </w:r>
      <w:r w:rsidRPr="00185DF6">
        <w:rPr>
          <w:rFonts w:eastAsia="Times New Roman" w:cs="Times New Roman"/>
          <w:strike/>
          <w:color w:val="000000" w:themeColor="text1"/>
          <w:szCs w:val="24"/>
          <w:lang w:eastAsia="cs-CZ"/>
        </w:rPr>
        <w:t>, a pro výdaje na platy a ostatní osobní náklady ostatních zaměstnanců a ostatní neinvestiční výdaje školních družin zřízených krajem, obcí nebo svazkem obcí</w:t>
      </w:r>
      <w:r w:rsidRPr="00185DF6">
        <w:rPr>
          <w:rFonts w:eastAsia="Times New Roman" w:cs="Times New Roman"/>
          <w:color w:val="000000" w:themeColor="text1"/>
          <w:szCs w:val="24"/>
          <w:lang w:eastAsia="cs-CZ"/>
        </w:rPr>
        <w:t xml:space="preserve"> </w:t>
      </w:r>
      <w:r w:rsidRPr="00942BFD">
        <w:rPr>
          <w:rFonts w:eastAsia="Times New Roman" w:cs="Times New Roman"/>
          <w:szCs w:val="24"/>
          <w:lang w:eastAsia="cs-CZ"/>
        </w:rPr>
        <w:t>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 Ministerstvo může vyhlásit a zveřejnit ve Věstníku opravné koeficienty k republikovým normativům podle věty první, zohledňující objektivní rozdíly v činnosti dotčených školských zařízení v jednotlivých krajích.</w:t>
      </w:r>
    </w:p>
    <w:p w14:paraId="1BED6B81"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942BFD">
        <w:rPr>
          <w:rFonts w:eastAsia="Times New Roman" w:cs="Times New Roman"/>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7E41F8DE"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3F56804"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lang w:eastAsia="cs-CZ"/>
        </w:rPr>
      </w:pPr>
      <w:r w:rsidRPr="009867F3">
        <w:rPr>
          <w:rFonts w:eastAsia="Times New Roman" w:cs="Times New Roman"/>
          <w:b/>
          <w:bCs/>
          <w:i/>
          <w:iCs/>
          <w:szCs w:val="24"/>
          <w:lang w:eastAsia="cs-CZ"/>
        </w:rPr>
        <w:t>Znění účinné od 1. ledna 2026.</w:t>
      </w:r>
    </w:p>
    <w:p w14:paraId="38A43599"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43519572" w14:textId="77777777" w:rsidTr="00360E0E">
        <w:tc>
          <w:tcPr>
            <w:tcW w:w="9016" w:type="dxa"/>
          </w:tcPr>
          <w:p w14:paraId="27DE2CA8"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1163F3E3"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4290108D" w14:textId="77777777" w:rsidR="00F6190D" w:rsidRDefault="00F6190D" w:rsidP="00360E0E">
            <w:pPr>
              <w:rPr>
                <w:rFonts w:eastAsia="Times New Roman" w:cs="Times New Roman"/>
                <w:szCs w:val="24"/>
                <w:lang w:eastAsia="cs-CZ"/>
              </w:rPr>
            </w:pPr>
          </w:p>
          <w:p w14:paraId="2BD7B6D5"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0D8DD968" w14:textId="77777777" w:rsidR="00F6190D" w:rsidRDefault="00F6190D" w:rsidP="00360E0E">
            <w:pPr>
              <w:rPr>
                <w:rFonts w:cs="Times New Roman"/>
                <w:color w:val="FF0000"/>
                <w:szCs w:val="24"/>
                <w:shd w:val="clear" w:color="auto" w:fill="FFFFFF"/>
              </w:rPr>
            </w:pPr>
          </w:p>
          <w:p w14:paraId="15DA1DF6"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 xml:space="preserve">a) příplatky na jednotlivá podpůrná opatření </w:t>
            </w:r>
            <w:r w:rsidRPr="00185DF6">
              <w:rPr>
                <w:rFonts w:cs="Times New Roman"/>
                <w:strike/>
                <w:color w:val="000000" w:themeColor="text1"/>
                <w:szCs w:val="24"/>
                <w:shd w:val="clear" w:color="auto" w:fill="FFFFFF"/>
              </w:rPr>
              <w:t>podle § 16</w:t>
            </w:r>
            <w:r w:rsidRPr="00185DF6">
              <w:rPr>
                <w:rFonts w:cs="Times New Roman"/>
                <w:color w:val="000000" w:themeColor="text1"/>
                <w:szCs w:val="24"/>
                <w:shd w:val="clear" w:color="auto" w:fill="FFFFFF"/>
              </w:rPr>
              <w:t xml:space="preserve"> </w:t>
            </w:r>
            <w:r w:rsidRPr="00185DF6">
              <w:rPr>
                <w:rFonts w:cs="Times New Roman"/>
                <w:b/>
                <w:bCs/>
                <w:color w:val="000000" w:themeColor="text1"/>
                <w:szCs w:val="24"/>
                <w:shd w:val="clear" w:color="auto" w:fill="FFFFFF"/>
              </w:rPr>
              <w:t xml:space="preserve">spočívající ve využití asistenta pedagoga, </w:t>
            </w:r>
            <w:r w:rsidRPr="00185DF6">
              <w:rPr>
                <w:rFonts w:cs="Times New Roman"/>
                <w:b/>
                <w:bCs/>
                <w:color w:val="000000" w:themeColor="text1"/>
                <w:szCs w:val="24"/>
              </w:rPr>
              <w:t>psychologa, speciálního pedagoga nebo dalšího učitele</w:t>
            </w:r>
            <w:r w:rsidRPr="00185DF6">
              <w:rPr>
                <w:rFonts w:cs="Times New Roman"/>
                <w:color w:val="000000" w:themeColor="text1"/>
                <w:szCs w:val="24"/>
                <w:shd w:val="clear" w:color="auto" w:fill="FFFFFF"/>
              </w:rPr>
              <w:t xml:space="preserve"> stanovené se zřetelem k normované finanční náročnosti podpůrných opatření stanov</w:t>
            </w:r>
            <w:r w:rsidRPr="00EA7AE1">
              <w:rPr>
                <w:rFonts w:cs="Times New Roman"/>
                <w:szCs w:val="24"/>
                <w:shd w:val="clear" w:color="auto" w:fill="FFFFFF"/>
              </w:rPr>
              <w:t>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6BBC1C2A" w14:textId="77777777" w:rsidR="00F6190D" w:rsidRDefault="00F6190D" w:rsidP="00360E0E">
            <w:pPr>
              <w:rPr>
                <w:rFonts w:cs="Times New Roman"/>
                <w:szCs w:val="24"/>
                <w:shd w:val="clear" w:color="auto" w:fill="FFFFFF"/>
              </w:rPr>
            </w:pPr>
          </w:p>
          <w:p w14:paraId="2A916122" w14:textId="77777777" w:rsidR="00F6190D" w:rsidRPr="00F53F59"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F53F59">
              <w:rPr>
                <w:rFonts w:eastAsia="Aptos" w:cs="Times New Roman"/>
                <w:b/>
                <w:bCs/>
                <w:szCs w:val="24"/>
              </w:rPr>
              <w:t>a opravné koeficienty k normativům podle § 161 odst. 1 písm. a) bodu 2 zohledňující náročnost poskytování vzdělávání</w:t>
            </w:r>
            <w:r w:rsidRPr="00F53F59">
              <w:rPr>
                <w:rFonts w:cs="Times New Roman"/>
                <w:szCs w:val="24"/>
                <w:shd w:val="clear" w:color="auto" w:fill="FFFFFF"/>
              </w:rPr>
              <w:t>,</w:t>
            </w:r>
          </w:p>
          <w:p w14:paraId="26482228" w14:textId="77777777" w:rsidR="00F6190D" w:rsidRPr="00F53F59" w:rsidRDefault="00F6190D" w:rsidP="00360E0E">
            <w:pPr>
              <w:rPr>
                <w:rFonts w:eastAsia="Aptos" w:cs="Times New Roman"/>
                <w:b/>
                <w:bCs/>
                <w:szCs w:val="24"/>
              </w:rPr>
            </w:pPr>
          </w:p>
          <w:p w14:paraId="385312FA" w14:textId="77777777" w:rsidR="00F6190D" w:rsidRPr="00F53F59" w:rsidRDefault="00F6190D" w:rsidP="00360E0E">
            <w:pPr>
              <w:rPr>
                <w:rFonts w:cs="Times New Roman"/>
                <w:szCs w:val="24"/>
                <w:shd w:val="clear" w:color="auto" w:fill="FFFFFF"/>
              </w:rPr>
            </w:pPr>
            <w:r w:rsidRPr="00185DF6">
              <w:rPr>
                <w:rFonts w:eastAsia="Aptos" w:cs="Times New Roman"/>
                <w:b/>
                <w:bCs/>
                <w:color w:val="000000" w:themeColor="text1"/>
                <w:szCs w:val="24"/>
              </w:rPr>
              <w:t>c)</w:t>
            </w:r>
            <w:r w:rsidRPr="00185DF6">
              <w:rPr>
                <w:rFonts w:cs="Times New Roman"/>
                <w:color w:val="000000" w:themeColor="text1"/>
                <w:szCs w:val="24"/>
              </w:rPr>
              <w:t xml:space="preserve"> kritéria pro rozpis rezervy podle </w:t>
            </w:r>
            <w:r w:rsidRPr="00185DF6">
              <w:rPr>
                <w:rFonts w:cs="Times New Roman"/>
                <w:strike/>
                <w:color w:val="000000" w:themeColor="text1"/>
                <w:szCs w:val="24"/>
              </w:rPr>
              <w:t>odstavce 3</w:t>
            </w:r>
            <w:r w:rsidRPr="00185DF6">
              <w:rPr>
                <w:rFonts w:cs="Times New Roman"/>
                <w:b/>
                <w:bCs/>
                <w:color w:val="000000" w:themeColor="text1"/>
                <w:szCs w:val="24"/>
              </w:rPr>
              <w:t>odstavce 4</w:t>
            </w:r>
            <w:r w:rsidRPr="00185DF6">
              <w:rPr>
                <w:rFonts w:cs="Times New Roman"/>
                <w:color w:val="000000" w:themeColor="text1"/>
                <w:szCs w:val="24"/>
              </w:rPr>
              <w:t xml:space="preserve"> písm</w:t>
            </w:r>
            <w:r w:rsidRPr="00F53F59">
              <w:rPr>
                <w:rFonts w:cs="Times New Roman"/>
                <w:szCs w:val="24"/>
              </w:rPr>
              <w:t>. c) z rozpočtu ministerstva do rozpočtů jednotlivých krajů a kritéria pro změnu rozpisu.</w:t>
            </w:r>
          </w:p>
          <w:p w14:paraId="660BCE5E" w14:textId="77777777" w:rsidR="00F6190D" w:rsidRDefault="00F6190D" w:rsidP="00360E0E">
            <w:pPr>
              <w:rPr>
                <w:rFonts w:cs="Times New Roman"/>
                <w:szCs w:val="24"/>
              </w:rPr>
            </w:pPr>
          </w:p>
          <w:p w14:paraId="6DF8EC46"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018D2A80" w14:textId="77777777" w:rsidR="00F6190D" w:rsidRPr="00F53F59" w:rsidRDefault="00F6190D" w:rsidP="00360E0E">
            <w:pPr>
              <w:rPr>
                <w:rFonts w:cs="Times New Roman"/>
                <w:szCs w:val="24"/>
              </w:rPr>
            </w:pPr>
          </w:p>
          <w:p w14:paraId="1FA427B9"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7794B906" w14:textId="77777777" w:rsidR="00F6190D" w:rsidRPr="00F53F59" w:rsidRDefault="00F6190D" w:rsidP="00360E0E">
            <w:pPr>
              <w:rPr>
                <w:rFonts w:cs="Times New Roman"/>
                <w:szCs w:val="24"/>
              </w:rPr>
            </w:pPr>
          </w:p>
          <w:p w14:paraId="1F8B1833"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362C25E2" w14:textId="77777777" w:rsidR="00F6190D" w:rsidRPr="00F53F59" w:rsidRDefault="00F6190D" w:rsidP="00360E0E">
            <w:pPr>
              <w:rPr>
                <w:rFonts w:cs="Times New Roman"/>
                <w:szCs w:val="24"/>
              </w:rPr>
            </w:pPr>
          </w:p>
          <w:p w14:paraId="56B62245" w14:textId="77777777" w:rsidR="00F6190D" w:rsidRPr="00F53F59" w:rsidRDefault="00F6190D" w:rsidP="00360E0E">
            <w:pPr>
              <w:rPr>
                <w:rFonts w:cs="Times New Roman"/>
                <w:szCs w:val="24"/>
              </w:rPr>
            </w:pPr>
            <w:r w:rsidRPr="00F53F59">
              <w:rPr>
                <w:rFonts w:cs="Times New Roman"/>
                <w:szCs w:val="24"/>
              </w:rPr>
              <w:t>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rozpočtu.</w:t>
            </w:r>
          </w:p>
          <w:p w14:paraId="244DA2BC" w14:textId="77777777" w:rsidR="00F6190D" w:rsidRDefault="00F6190D" w:rsidP="00360E0E">
            <w:pPr>
              <w:rPr>
                <w:rFonts w:eastAsia="Aptos" w:cs="Times New Roman"/>
                <w:b/>
                <w:bCs/>
                <w:szCs w:val="24"/>
              </w:rPr>
            </w:pPr>
          </w:p>
          <w:p w14:paraId="5168CED4" w14:textId="77777777" w:rsidR="00F6190D" w:rsidRDefault="00F6190D" w:rsidP="00360E0E">
            <w:pPr>
              <w:rPr>
                <w:rFonts w:eastAsia="Aptos" w:cs="Times New Roman"/>
                <w:b/>
                <w:bCs/>
                <w:szCs w:val="24"/>
              </w:rPr>
            </w:pPr>
            <w:r w:rsidRPr="00BA0362">
              <w:rPr>
                <w:rFonts w:eastAsia="Aptos" w:cs="Times New Roman"/>
                <w:b/>
                <w:bCs/>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3CD36E43" w14:textId="77777777" w:rsidR="00F6190D" w:rsidRDefault="00F6190D" w:rsidP="00360E0E">
            <w:pPr>
              <w:rPr>
                <w:rFonts w:cs="Times New Roman"/>
                <w:strike/>
                <w:szCs w:val="24"/>
                <w:shd w:val="clear" w:color="auto" w:fill="FFFFFF"/>
              </w:rPr>
            </w:pPr>
          </w:p>
          <w:p w14:paraId="1639D29D" w14:textId="77777777" w:rsidR="00F6190D" w:rsidRPr="00BA0362" w:rsidRDefault="00F6190D" w:rsidP="00360E0E">
            <w:pPr>
              <w:rPr>
                <w:rFonts w:cs="Times New Roman"/>
                <w:szCs w:val="24"/>
                <w:shd w:val="clear" w:color="auto" w:fill="FFFFFF"/>
              </w:rPr>
            </w:pPr>
            <w:r w:rsidRPr="00BA0362">
              <w:rPr>
                <w:rFonts w:cs="Times New Roman"/>
                <w:strike/>
                <w:szCs w:val="24"/>
                <w:shd w:val="clear" w:color="auto" w:fill="FFFFFF"/>
              </w:rPr>
              <w:t>(3)</w:t>
            </w:r>
            <w:r w:rsidRPr="00BA0362">
              <w:rPr>
                <w:rFonts w:cs="Times New Roman"/>
                <w:b/>
                <w:bCs/>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185DF6">
              <w:rPr>
                <w:rFonts w:cs="Times New Roman"/>
                <w:color w:val="000000" w:themeColor="text1"/>
                <w:szCs w:val="24"/>
                <w:shd w:val="clear" w:color="auto" w:fill="FFFFFF"/>
              </w:rPr>
              <w:t>)</w:t>
            </w:r>
            <w:r w:rsidRPr="00185DF6">
              <w:rPr>
                <w:rFonts w:cs="Times New Roman"/>
                <w:b/>
                <w:bCs/>
                <w:color w:val="000000" w:themeColor="text1"/>
                <w:szCs w:val="24"/>
                <w:shd w:val="clear" w:color="auto" w:fill="FFFFFF"/>
              </w:rPr>
              <w:t>, případně v § 160 odst. 2</w:t>
            </w:r>
            <w:r w:rsidRPr="00185DF6">
              <w:rPr>
                <w:rFonts w:cs="Times New Roman"/>
                <w:color w:val="000000" w:themeColor="text1"/>
                <w:szCs w:val="24"/>
                <w:shd w:val="clear" w:color="auto" w:fill="FFFFFF"/>
              </w:rPr>
              <w:t xml:space="preserve"> (</w:t>
            </w:r>
            <w:r w:rsidRPr="00BA0362">
              <w:rPr>
                <w:rFonts w:cs="Times New Roman"/>
                <w:szCs w:val="24"/>
                <w:shd w:val="clear" w:color="auto" w:fill="FFFFFF"/>
              </w:rPr>
              <w:t>dále jen „přímé výdaje“). Výše poskytnutých finančních prostředků podle věty první je tvořena součtem</w:t>
            </w:r>
          </w:p>
        </w:tc>
      </w:tr>
      <w:tr w:rsidR="00F6190D" w:rsidRPr="00BA0362" w14:paraId="2690CA05" w14:textId="77777777" w:rsidTr="00360E0E">
        <w:tc>
          <w:tcPr>
            <w:tcW w:w="9016" w:type="dxa"/>
          </w:tcPr>
          <w:p w14:paraId="2BDF0A09" w14:textId="77777777" w:rsidR="00F6190D" w:rsidRPr="00BA0362" w:rsidRDefault="00F6190D" w:rsidP="00360E0E">
            <w:pPr>
              <w:rPr>
                <w:rFonts w:cs="Times New Roman"/>
                <w:szCs w:val="24"/>
                <w:shd w:val="clear" w:color="auto" w:fill="FFFFFF"/>
              </w:rPr>
            </w:pPr>
          </w:p>
        </w:tc>
      </w:tr>
      <w:tr w:rsidR="00F6190D" w:rsidRPr="00BA0362" w14:paraId="5610540A" w14:textId="77777777" w:rsidTr="00360E0E">
        <w:tc>
          <w:tcPr>
            <w:tcW w:w="9016" w:type="dxa"/>
          </w:tcPr>
          <w:p w14:paraId="1BA2F7FD"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a) celkových objemů finančních prostředků stanovených na kalendářní rok pro jednotlivé právnické osoby podle § 161 odst. </w:t>
            </w:r>
            <w:r w:rsidRPr="00BA0362">
              <w:rPr>
                <w:rFonts w:cs="Times New Roman"/>
                <w:strike/>
                <w:szCs w:val="24"/>
                <w:shd w:val="clear" w:color="auto" w:fill="FFFFFF"/>
              </w:rPr>
              <w:t>3 a 4</w:t>
            </w:r>
            <w:r w:rsidRPr="00BA0362">
              <w:rPr>
                <w:rFonts w:cs="Times New Roman"/>
                <w:szCs w:val="24"/>
                <w:shd w:val="clear" w:color="auto" w:fill="FFFFFF"/>
              </w:rPr>
              <w:t xml:space="preserve"> </w:t>
            </w:r>
            <w:r w:rsidRPr="00BA0362">
              <w:rPr>
                <w:rFonts w:cs="Times New Roman"/>
                <w:b/>
                <w:bCs/>
                <w:szCs w:val="24"/>
                <w:shd w:val="clear" w:color="auto" w:fill="FFFFFF"/>
              </w:rPr>
              <w:t>6, 7 a 10</w:t>
            </w:r>
            <w:r w:rsidRPr="00BA0362">
              <w:rPr>
                <w:rFonts w:cs="Times New Roman"/>
                <w:szCs w:val="24"/>
                <w:shd w:val="clear" w:color="auto" w:fill="FFFFFF"/>
              </w:rPr>
              <w:t>,</w:t>
            </w:r>
          </w:p>
        </w:tc>
      </w:tr>
      <w:tr w:rsidR="00F6190D" w:rsidRPr="00BA0362" w14:paraId="5ED40BF2" w14:textId="77777777" w:rsidTr="00360E0E">
        <w:tc>
          <w:tcPr>
            <w:tcW w:w="9016" w:type="dxa"/>
          </w:tcPr>
          <w:p w14:paraId="4B74E723" w14:textId="77777777" w:rsidR="00F6190D" w:rsidRPr="00BA0362" w:rsidRDefault="00F6190D" w:rsidP="00360E0E">
            <w:pPr>
              <w:rPr>
                <w:rFonts w:cs="Times New Roman"/>
                <w:szCs w:val="24"/>
                <w:shd w:val="clear" w:color="auto" w:fill="FFFFFF"/>
              </w:rPr>
            </w:pPr>
          </w:p>
        </w:tc>
      </w:tr>
      <w:tr w:rsidR="00F6190D" w:rsidRPr="00BA0362" w14:paraId="7CAB811E" w14:textId="77777777" w:rsidTr="00360E0E">
        <w:tc>
          <w:tcPr>
            <w:tcW w:w="9016" w:type="dxa"/>
          </w:tcPr>
          <w:p w14:paraId="07DB21C7"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47F790F4" w14:textId="77777777" w:rsidTr="00360E0E">
        <w:tc>
          <w:tcPr>
            <w:tcW w:w="9016" w:type="dxa"/>
          </w:tcPr>
          <w:p w14:paraId="5A855415" w14:textId="77777777" w:rsidR="00F6190D" w:rsidRPr="00BA0362" w:rsidRDefault="00F6190D" w:rsidP="00360E0E">
            <w:pPr>
              <w:rPr>
                <w:rFonts w:cs="Times New Roman"/>
                <w:szCs w:val="24"/>
              </w:rPr>
            </w:pPr>
          </w:p>
        </w:tc>
      </w:tr>
      <w:tr w:rsidR="00F6190D" w:rsidRPr="00BA0362" w14:paraId="0B44D26A" w14:textId="77777777" w:rsidTr="00360E0E">
        <w:tc>
          <w:tcPr>
            <w:tcW w:w="9016" w:type="dxa"/>
          </w:tcPr>
          <w:p w14:paraId="7F80CCFC"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BA0362">
              <w:rPr>
                <w:rFonts w:cs="Times New Roman"/>
                <w:strike/>
                <w:szCs w:val="24"/>
              </w:rPr>
              <w:t>§ 161 odst. 5</w:t>
            </w:r>
            <w:r>
              <w:rPr>
                <w:rFonts w:cs="Times New Roman"/>
                <w:szCs w:val="24"/>
              </w:rPr>
              <w:t xml:space="preserve"> </w:t>
            </w:r>
            <w:r w:rsidRPr="00BA0362">
              <w:rPr>
                <w:rFonts w:cs="Times New Roman"/>
                <w:b/>
                <w:bCs/>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0B6639F6" w14:textId="77777777" w:rsidTr="00360E0E">
        <w:tc>
          <w:tcPr>
            <w:tcW w:w="9016" w:type="dxa"/>
          </w:tcPr>
          <w:p w14:paraId="6A48F184" w14:textId="77777777" w:rsidR="00F6190D" w:rsidRPr="00BA0362" w:rsidRDefault="00F6190D" w:rsidP="00360E0E">
            <w:pPr>
              <w:rPr>
                <w:rFonts w:cs="Times New Roman"/>
                <w:szCs w:val="24"/>
                <w:shd w:val="clear" w:color="auto" w:fill="FFFFFF"/>
              </w:rPr>
            </w:pPr>
          </w:p>
        </w:tc>
      </w:tr>
      <w:tr w:rsidR="00F6190D" w:rsidRPr="00BA0362" w14:paraId="490BCAF8" w14:textId="77777777" w:rsidTr="00360E0E">
        <w:tc>
          <w:tcPr>
            <w:tcW w:w="9016" w:type="dxa"/>
          </w:tcPr>
          <w:p w14:paraId="6BCA4025" w14:textId="77777777" w:rsidR="00F6190D" w:rsidRPr="00BA0362" w:rsidRDefault="00F6190D" w:rsidP="00360E0E">
            <w:pPr>
              <w:rPr>
                <w:rFonts w:cs="Times New Roman"/>
                <w:szCs w:val="24"/>
              </w:rPr>
            </w:pPr>
            <w:r w:rsidRPr="00BA0362">
              <w:rPr>
                <w:rFonts w:cs="Times New Roman"/>
                <w:strike/>
                <w:szCs w:val="24"/>
              </w:rPr>
              <w:t>(4)</w:t>
            </w:r>
            <w:r w:rsidRPr="00BA0362">
              <w:rPr>
                <w:rFonts w:cs="Times New Roman"/>
                <w:b/>
                <w:bCs/>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BA0362">
              <w:rPr>
                <w:rFonts w:cs="Times New Roman"/>
                <w:strike/>
                <w:szCs w:val="24"/>
              </w:rPr>
              <w:t xml:space="preserve">odstavce </w:t>
            </w:r>
            <w:r w:rsidRPr="00030ADA">
              <w:rPr>
                <w:rFonts w:cs="Times New Roman"/>
                <w:strike/>
                <w:szCs w:val="24"/>
              </w:rPr>
              <w:t>3</w:t>
            </w:r>
            <w:r w:rsidRPr="00707012">
              <w:rPr>
                <w:rFonts w:cs="Times New Roman"/>
                <w:b/>
                <w:bCs/>
                <w:szCs w:val="24"/>
              </w:rPr>
              <w:t>odstavce</w:t>
            </w:r>
            <w:r w:rsidRPr="00BA0362">
              <w:rPr>
                <w:rFonts w:cs="Times New Roman"/>
                <w:b/>
                <w:bCs/>
                <w:szCs w:val="24"/>
              </w:rPr>
              <w:t xml:space="preserv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2E174927" w14:textId="77777777" w:rsidTr="00360E0E">
        <w:tc>
          <w:tcPr>
            <w:tcW w:w="9016" w:type="dxa"/>
          </w:tcPr>
          <w:p w14:paraId="64766BED" w14:textId="77777777" w:rsidR="00F6190D" w:rsidRPr="00BA0362" w:rsidRDefault="00F6190D" w:rsidP="00360E0E">
            <w:pPr>
              <w:rPr>
                <w:rFonts w:cs="Times New Roman"/>
                <w:szCs w:val="24"/>
              </w:rPr>
            </w:pPr>
          </w:p>
        </w:tc>
      </w:tr>
      <w:tr w:rsidR="00F6190D" w:rsidRPr="00BA0362" w14:paraId="0BF6017E" w14:textId="77777777" w:rsidTr="00360E0E">
        <w:tc>
          <w:tcPr>
            <w:tcW w:w="9016" w:type="dxa"/>
          </w:tcPr>
          <w:p w14:paraId="4E5E1FC7" w14:textId="77777777" w:rsidR="00F6190D" w:rsidRPr="00BA0362" w:rsidRDefault="00F6190D" w:rsidP="00360E0E">
            <w:pPr>
              <w:rPr>
                <w:rFonts w:cs="Times New Roman"/>
                <w:szCs w:val="24"/>
              </w:rPr>
            </w:pPr>
            <w:r w:rsidRPr="00BA0362">
              <w:rPr>
                <w:rFonts w:cs="Times New Roman"/>
                <w:strike/>
                <w:szCs w:val="24"/>
              </w:rPr>
              <w:t>(5)</w:t>
            </w:r>
            <w:r w:rsidRPr="00BA0362">
              <w:rPr>
                <w:rFonts w:cs="Times New Roman"/>
                <w:b/>
                <w:bCs/>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693ABFC8" w14:textId="77777777" w:rsidTr="00360E0E">
        <w:tc>
          <w:tcPr>
            <w:tcW w:w="9016" w:type="dxa"/>
          </w:tcPr>
          <w:p w14:paraId="77A3FD56" w14:textId="77777777" w:rsidR="00F6190D" w:rsidRPr="00BA0362" w:rsidRDefault="00F6190D" w:rsidP="00360E0E">
            <w:pPr>
              <w:rPr>
                <w:rFonts w:cs="Times New Roman"/>
                <w:szCs w:val="24"/>
              </w:rPr>
            </w:pPr>
          </w:p>
        </w:tc>
      </w:tr>
      <w:tr w:rsidR="00F6190D" w:rsidRPr="00BA0362" w14:paraId="5487149A" w14:textId="77777777" w:rsidTr="00360E0E">
        <w:tc>
          <w:tcPr>
            <w:tcW w:w="9016" w:type="dxa"/>
          </w:tcPr>
          <w:p w14:paraId="0DDC3918" w14:textId="77777777" w:rsidR="00F6190D" w:rsidRPr="00BA0362" w:rsidRDefault="00F6190D" w:rsidP="00360E0E">
            <w:pPr>
              <w:rPr>
                <w:rFonts w:cs="Times New Roman"/>
                <w:szCs w:val="24"/>
              </w:rPr>
            </w:pPr>
            <w:r w:rsidRPr="00BA0362">
              <w:rPr>
                <w:rFonts w:cs="Times New Roman"/>
                <w:strike/>
                <w:szCs w:val="24"/>
              </w:rPr>
              <w:t>(6)</w:t>
            </w:r>
            <w:r w:rsidRPr="00BA0362">
              <w:rPr>
                <w:rFonts w:cs="Times New Roman"/>
                <w:b/>
                <w:bCs/>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4F4188D0" w14:textId="77777777" w:rsidTr="00360E0E">
        <w:tc>
          <w:tcPr>
            <w:tcW w:w="9016" w:type="dxa"/>
          </w:tcPr>
          <w:p w14:paraId="5D2E2B57" w14:textId="77777777" w:rsidR="00F6190D" w:rsidRPr="00BA0362" w:rsidRDefault="00F6190D" w:rsidP="00360E0E">
            <w:pPr>
              <w:rPr>
                <w:rFonts w:cs="Times New Roman"/>
                <w:szCs w:val="24"/>
              </w:rPr>
            </w:pPr>
          </w:p>
        </w:tc>
      </w:tr>
      <w:tr w:rsidR="00F6190D" w:rsidRPr="00BA0362" w14:paraId="18014B17" w14:textId="77777777" w:rsidTr="00360E0E">
        <w:tc>
          <w:tcPr>
            <w:tcW w:w="9016" w:type="dxa"/>
          </w:tcPr>
          <w:p w14:paraId="202A7618" w14:textId="77777777" w:rsidR="00F6190D" w:rsidRPr="00BA0362" w:rsidRDefault="00F6190D" w:rsidP="00360E0E">
            <w:pPr>
              <w:rPr>
                <w:rFonts w:cs="Times New Roman"/>
                <w:szCs w:val="24"/>
              </w:rPr>
            </w:pPr>
            <w:r w:rsidRPr="00BA0362">
              <w:rPr>
                <w:rFonts w:cs="Times New Roman"/>
                <w:strike/>
                <w:szCs w:val="24"/>
              </w:rPr>
              <w:lastRenderedPageBreak/>
              <w:t>(7)</w:t>
            </w:r>
            <w:r w:rsidRPr="00BA0362">
              <w:rPr>
                <w:rFonts w:cs="Times New Roman"/>
                <w:b/>
                <w:bCs/>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BA0362">
              <w:rPr>
                <w:rFonts w:cs="Times New Roman"/>
                <w:strike/>
                <w:szCs w:val="24"/>
              </w:rPr>
              <w:t xml:space="preserve">odstavce </w:t>
            </w:r>
            <w:r w:rsidRPr="00731360">
              <w:rPr>
                <w:rFonts w:cs="Times New Roman"/>
                <w:strike/>
                <w:szCs w:val="24"/>
              </w:rPr>
              <w:t>3</w:t>
            </w:r>
            <w:r w:rsidRPr="00707012">
              <w:rPr>
                <w:rFonts w:cs="Times New Roman"/>
                <w:b/>
                <w:bCs/>
                <w:szCs w:val="24"/>
              </w:rPr>
              <w:t>odstavce</w:t>
            </w:r>
            <w:r w:rsidRPr="00BA0362">
              <w:rPr>
                <w:rFonts w:cs="Times New Roman"/>
                <w:b/>
                <w:bCs/>
                <w:szCs w:val="24"/>
              </w:rPr>
              <w:t xml:space="preserve"> 4</w:t>
            </w:r>
            <w:r w:rsidRPr="00BA0362">
              <w:rPr>
                <w:rFonts w:cs="Times New Roman"/>
                <w:szCs w:val="24"/>
              </w:rPr>
              <w:t xml:space="preserve"> písm. c).</w:t>
            </w:r>
          </w:p>
        </w:tc>
      </w:tr>
      <w:tr w:rsidR="00F6190D" w:rsidRPr="00BA0362" w14:paraId="1AF32E23" w14:textId="77777777" w:rsidTr="00360E0E">
        <w:tc>
          <w:tcPr>
            <w:tcW w:w="9016" w:type="dxa"/>
          </w:tcPr>
          <w:p w14:paraId="04AA7911" w14:textId="77777777" w:rsidR="00F6190D" w:rsidRPr="00BA0362" w:rsidRDefault="00F6190D" w:rsidP="00360E0E">
            <w:pPr>
              <w:rPr>
                <w:rFonts w:cs="Times New Roman"/>
                <w:szCs w:val="24"/>
              </w:rPr>
            </w:pPr>
          </w:p>
        </w:tc>
      </w:tr>
      <w:tr w:rsidR="00F6190D" w:rsidRPr="00BA0362" w14:paraId="1E533282" w14:textId="77777777" w:rsidTr="00360E0E">
        <w:tc>
          <w:tcPr>
            <w:tcW w:w="9016" w:type="dxa"/>
          </w:tcPr>
          <w:p w14:paraId="7E3DA796" w14:textId="77777777" w:rsidR="00F6190D" w:rsidRPr="00BA0362" w:rsidRDefault="00F6190D" w:rsidP="00360E0E">
            <w:pPr>
              <w:rPr>
                <w:rFonts w:cs="Times New Roman"/>
                <w:szCs w:val="24"/>
              </w:rPr>
            </w:pPr>
            <w:r w:rsidRPr="00BA0362">
              <w:rPr>
                <w:rFonts w:cs="Times New Roman"/>
                <w:strike/>
                <w:szCs w:val="24"/>
              </w:rPr>
              <w:t>(8)</w:t>
            </w:r>
            <w:r w:rsidRPr="00BA0362">
              <w:rPr>
                <w:rFonts w:cs="Times New Roman"/>
                <w:b/>
                <w:bCs/>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BA0362">
              <w:rPr>
                <w:rFonts w:cs="Times New Roman"/>
                <w:strike/>
                <w:szCs w:val="24"/>
              </w:rPr>
              <w:t xml:space="preserve">odstavce </w:t>
            </w:r>
            <w:r w:rsidRPr="00731360">
              <w:rPr>
                <w:rFonts w:cs="Times New Roman"/>
                <w:strike/>
                <w:szCs w:val="24"/>
              </w:rPr>
              <w:t>7</w:t>
            </w:r>
            <w:r w:rsidRPr="00707012">
              <w:rPr>
                <w:rFonts w:cs="Times New Roman"/>
                <w:b/>
                <w:bCs/>
                <w:szCs w:val="24"/>
              </w:rPr>
              <w:t>odstavce</w:t>
            </w:r>
            <w:r w:rsidRPr="00BA0362">
              <w:rPr>
                <w:rFonts w:cs="Times New Roman"/>
                <w:b/>
                <w:bCs/>
                <w:szCs w:val="24"/>
              </w:rPr>
              <w:t xml:space="preserve"> 8</w:t>
            </w:r>
            <w:r w:rsidRPr="00BA0362">
              <w:rPr>
                <w:rFonts w:cs="Times New Roman"/>
                <w:szCs w:val="24"/>
              </w:rPr>
              <w:t xml:space="preserve"> pro právnické osoby zřizované obcí nebo svazkem obcí.</w:t>
            </w:r>
          </w:p>
        </w:tc>
      </w:tr>
      <w:tr w:rsidR="00F6190D" w:rsidRPr="00BA0362" w14:paraId="4ACE0AAD" w14:textId="77777777" w:rsidTr="00360E0E">
        <w:tc>
          <w:tcPr>
            <w:tcW w:w="9016" w:type="dxa"/>
          </w:tcPr>
          <w:p w14:paraId="78C5795E" w14:textId="77777777" w:rsidR="00F6190D" w:rsidRPr="00BA0362" w:rsidRDefault="00F6190D" w:rsidP="00360E0E">
            <w:pPr>
              <w:rPr>
                <w:rFonts w:cs="Times New Roman"/>
                <w:szCs w:val="24"/>
              </w:rPr>
            </w:pPr>
          </w:p>
        </w:tc>
      </w:tr>
      <w:tr w:rsidR="00F6190D" w:rsidRPr="00BA0362" w14:paraId="09AEEF44" w14:textId="77777777" w:rsidTr="00360E0E">
        <w:tc>
          <w:tcPr>
            <w:tcW w:w="9016" w:type="dxa"/>
          </w:tcPr>
          <w:p w14:paraId="5D7C6EAE" w14:textId="77777777" w:rsidR="00F6190D" w:rsidRPr="00BA0362" w:rsidRDefault="00F6190D" w:rsidP="00360E0E">
            <w:pPr>
              <w:rPr>
                <w:rFonts w:cs="Times New Roman"/>
                <w:szCs w:val="24"/>
              </w:rPr>
            </w:pPr>
            <w:r w:rsidRPr="00BA0362">
              <w:rPr>
                <w:rFonts w:cs="Times New Roman"/>
                <w:strike/>
                <w:szCs w:val="24"/>
              </w:rPr>
              <w:t>(9)</w:t>
            </w:r>
            <w:r w:rsidRPr="00BA0362">
              <w:rPr>
                <w:rFonts w:cs="Times New Roman"/>
                <w:b/>
                <w:bCs/>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6C4DD742" w14:textId="77777777" w:rsidTr="00360E0E">
        <w:tc>
          <w:tcPr>
            <w:tcW w:w="9016" w:type="dxa"/>
          </w:tcPr>
          <w:p w14:paraId="171DC651" w14:textId="77777777" w:rsidR="00F6190D" w:rsidRPr="00BA0362" w:rsidRDefault="00F6190D" w:rsidP="00360E0E">
            <w:pPr>
              <w:rPr>
                <w:rFonts w:cs="Times New Roman"/>
                <w:szCs w:val="24"/>
              </w:rPr>
            </w:pPr>
          </w:p>
        </w:tc>
      </w:tr>
      <w:tr w:rsidR="00F6190D" w:rsidRPr="00BA0362" w14:paraId="3DFF0888" w14:textId="77777777" w:rsidTr="00360E0E">
        <w:tc>
          <w:tcPr>
            <w:tcW w:w="9016" w:type="dxa"/>
          </w:tcPr>
          <w:p w14:paraId="0147E3E9" w14:textId="77777777" w:rsidR="00F6190D" w:rsidRPr="00BA0362" w:rsidRDefault="00F6190D" w:rsidP="00360E0E">
            <w:pPr>
              <w:rPr>
                <w:rFonts w:cs="Times New Roman"/>
                <w:szCs w:val="24"/>
              </w:rPr>
            </w:pPr>
            <w:r w:rsidRPr="00BA0362">
              <w:rPr>
                <w:rFonts w:cs="Times New Roman"/>
                <w:strike/>
                <w:szCs w:val="24"/>
              </w:rPr>
              <w:t>(10)</w:t>
            </w:r>
            <w:r w:rsidRPr="00BA0362">
              <w:rPr>
                <w:rFonts w:cs="Times New Roman"/>
                <w:b/>
                <w:bCs/>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549F930C" w14:textId="77777777" w:rsidTr="00360E0E">
        <w:tc>
          <w:tcPr>
            <w:tcW w:w="9016" w:type="dxa"/>
          </w:tcPr>
          <w:p w14:paraId="7BF72DA8" w14:textId="77777777" w:rsidR="00F6190D" w:rsidRPr="00BA0362" w:rsidRDefault="00F6190D" w:rsidP="00360E0E">
            <w:pPr>
              <w:rPr>
                <w:rFonts w:cs="Times New Roman"/>
                <w:szCs w:val="24"/>
              </w:rPr>
            </w:pPr>
          </w:p>
        </w:tc>
      </w:tr>
      <w:tr w:rsidR="00F6190D" w:rsidRPr="00BA0362" w14:paraId="0901B908" w14:textId="77777777" w:rsidTr="00360E0E">
        <w:tc>
          <w:tcPr>
            <w:tcW w:w="9016" w:type="dxa"/>
          </w:tcPr>
          <w:p w14:paraId="08D90782" w14:textId="77777777" w:rsidR="00F6190D" w:rsidRPr="00BA0362" w:rsidRDefault="00F6190D" w:rsidP="00360E0E">
            <w:pPr>
              <w:rPr>
                <w:rFonts w:cs="Times New Roman"/>
                <w:szCs w:val="24"/>
              </w:rPr>
            </w:pPr>
            <w:r w:rsidRPr="00BA0362">
              <w:rPr>
                <w:rFonts w:cs="Times New Roman"/>
                <w:strike/>
                <w:szCs w:val="24"/>
              </w:rPr>
              <w:t>(11)</w:t>
            </w:r>
            <w:r w:rsidRPr="00BA0362">
              <w:rPr>
                <w:rFonts w:cs="Times New Roman"/>
                <w:b/>
                <w:bCs/>
                <w:szCs w:val="24"/>
              </w:rPr>
              <w:t>(12)</w:t>
            </w:r>
            <w:r w:rsidRPr="00BA0362">
              <w:rPr>
                <w:rFonts w:cs="Times New Roman"/>
                <w:szCs w:val="24"/>
              </w:rPr>
              <w:t xml:space="preserve"> Krajský úřad ověřuje správnost údajů předkládaných školami a školskými zařízeními zřizovanými krajem podle </w:t>
            </w:r>
            <w:r w:rsidRPr="00BA0362">
              <w:rPr>
                <w:rFonts w:cs="Times New Roman"/>
                <w:strike/>
                <w:szCs w:val="24"/>
              </w:rPr>
              <w:t xml:space="preserve">odstavce </w:t>
            </w:r>
            <w:r w:rsidRPr="00731360">
              <w:rPr>
                <w:rFonts w:cs="Times New Roman"/>
                <w:strike/>
                <w:szCs w:val="24"/>
              </w:rPr>
              <w:t>10</w:t>
            </w:r>
            <w:r w:rsidRPr="00707012">
              <w:rPr>
                <w:rFonts w:cs="Times New Roman"/>
                <w:b/>
                <w:bCs/>
                <w:szCs w:val="24"/>
              </w:rPr>
              <w:t>odstavce</w:t>
            </w:r>
            <w:r w:rsidRPr="00BA0362">
              <w:rPr>
                <w:rFonts w:cs="Times New Roman"/>
                <w:b/>
                <w:bCs/>
                <w:szCs w:val="24"/>
              </w:rPr>
              <w:t xml:space="preserve"> 11</w:t>
            </w:r>
            <w:r w:rsidRPr="00BA0362">
              <w:rPr>
                <w:rFonts w:cs="Times New Roman"/>
                <w:szCs w:val="24"/>
              </w:rPr>
              <w:t xml:space="preserve"> a dále ověřuje správnost údajů předávaných podle § 28 odst. 5.</w:t>
            </w:r>
          </w:p>
        </w:tc>
      </w:tr>
      <w:tr w:rsidR="00F6190D" w:rsidRPr="00BA0362" w14:paraId="5F1B862F" w14:textId="77777777" w:rsidTr="00360E0E">
        <w:tc>
          <w:tcPr>
            <w:tcW w:w="9016" w:type="dxa"/>
          </w:tcPr>
          <w:p w14:paraId="2224213B" w14:textId="77777777" w:rsidR="00F6190D" w:rsidRPr="00BA0362" w:rsidRDefault="00F6190D" w:rsidP="00360E0E">
            <w:pPr>
              <w:rPr>
                <w:rFonts w:cs="Times New Roman"/>
                <w:szCs w:val="24"/>
              </w:rPr>
            </w:pPr>
          </w:p>
        </w:tc>
      </w:tr>
      <w:tr w:rsidR="00F6190D" w:rsidRPr="00BA0362" w14:paraId="614CC454" w14:textId="77777777" w:rsidTr="00360E0E">
        <w:tc>
          <w:tcPr>
            <w:tcW w:w="9016" w:type="dxa"/>
          </w:tcPr>
          <w:p w14:paraId="3DF7AA4B" w14:textId="77777777" w:rsidR="00F6190D" w:rsidRPr="00BA0362" w:rsidRDefault="00F6190D" w:rsidP="00360E0E">
            <w:pPr>
              <w:rPr>
                <w:rFonts w:cs="Times New Roman"/>
                <w:szCs w:val="24"/>
                <w:shd w:val="clear" w:color="auto" w:fill="FFFFFF"/>
              </w:rPr>
            </w:pPr>
            <w:r w:rsidRPr="00BA0362">
              <w:rPr>
                <w:rFonts w:cs="Times New Roman"/>
                <w:strike/>
                <w:szCs w:val="24"/>
              </w:rPr>
              <w:t>(12)</w:t>
            </w:r>
            <w:r w:rsidRPr="00BA0362">
              <w:rPr>
                <w:rFonts w:cs="Times New Roman"/>
                <w:b/>
                <w:bCs/>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BA0362">
              <w:rPr>
                <w:rFonts w:cs="Times New Roman"/>
                <w:strike/>
                <w:szCs w:val="24"/>
              </w:rPr>
              <w:t xml:space="preserve">odstavce </w:t>
            </w:r>
            <w:r w:rsidRPr="00342BB5">
              <w:rPr>
                <w:rFonts w:cs="Times New Roman"/>
                <w:strike/>
                <w:szCs w:val="24"/>
              </w:rPr>
              <w:t>10</w:t>
            </w:r>
            <w:r w:rsidRPr="00707012">
              <w:rPr>
                <w:rFonts w:cs="Times New Roman"/>
                <w:b/>
                <w:bCs/>
                <w:szCs w:val="24"/>
              </w:rPr>
              <w:t>odstavce</w:t>
            </w:r>
            <w:r w:rsidRPr="00BA0362">
              <w:rPr>
                <w:rFonts w:cs="Times New Roman"/>
                <w:b/>
                <w:bCs/>
                <w:szCs w:val="24"/>
              </w:rPr>
              <w:t xml:space="preserve"> 11</w:t>
            </w:r>
            <w:r w:rsidRPr="00BA0362">
              <w:rPr>
                <w:rFonts w:cs="Times New Roman"/>
                <w:szCs w:val="24"/>
              </w:rPr>
              <w:t xml:space="preserve"> a dále ověřuje správnost údajů předávaných podle § 28 odst. 5.</w:t>
            </w:r>
          </w:p>
        </w:tc>
      </w:tr>
      <w:tr w:rsidR="00F6190D" w:rsidRPr="00BA0362" w14:paraId="0AA9A970" w14:textId="77777777" w:rsidTr="00360E0E">
        <w:tc>
          <w:tcPr>
            <w:tcW w:w="9016" w:type="dxa"/>
          </w:tcPr>
          <w:p w14:paraId="5914B67C" w14:textId="77777777" w:rsidR="00F6190D" w:rsidRPr="00BA0362" w:rsidRDefault="00F6190D" w:rsidP="00360E0E">
            <w:pPr>
              <w:rPr>
                <w:rFonts w:ascii="Arial" w:hAnsi="Arial" w:cs="Arial"/>
                <w:sz w:val="19"/>
                <w:szCs w:val="19"/>
                <w:shd w:val="clear" w:color="auto" w:fill="FFFFFF"/>
              </w:rPr>
            </w:pPr>
          </w:p>
        </w:tc>
      </w:tr>
      <w:tr w:rsidR="00F6190D" w:rsidRPr="00BA0362" w14:paraId="0D205A73" w14:textId="77777777" w:rsidTr="00360E0E">
        <w:tc>
          <w:tcPr>
            <w:tcW w:w="9016" w:type="dxa"/>
          </w:tcPr>
          <w:p w14:paraId="29D5E0DD"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3CAB3543" w14:textId="77777777" w:rsidTr="00360E0E">
        <w:tc>
          <w:tcPr>
            <w:tcW w:w="9016" w:type="dxa"/>
          </w:tcPr>
          <w:p w14:paraId="2D3AB14A"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3FB0309C" w14:textId="77777777" w:rsidR="00F6190D" w:rsidRDefault="00F6190D" w:rsidP="00360E0E">
            <w:pPr>
              <w:rPr>
                <w:rFonts w:eastAsia="Times New Roman" w:cs="Times New Roman"/>
                <w:sz w:val="20"/>
                <w:szCs w:val="20"/>
                <w:lang w:eastAsia="cs-CZ"/>
              </w:rPr>
            </w:pPr>
          </w:p>
          <w:p w14:paraId="6545AA82"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00B050"/>
                <w:szCs w:val="24"/>
                <w:shd w:val="clear" w:color="auto" w:fill="FFFFFF"/>
              </w:rPr>
              <w:t>Znění účinné od 1. ledna 2026 do 31. prosince 2026.</w:t>
            </w:r>
          </w:p>
        </w:tc>
      </w:tr>
    </w:tbl>
    <w:p w14:paraId="0F2724BC" w14:textId="77777777" w:rsidR="00F6190D" w:rsidRPr="00F53F59" w:rsidRDefault="00F6190D" w:rsidP="00F6190D">
      <w:pPr>
        <w:rPr>
          <w:rFonts w:eastAsia="Times New Roman" w:cs="Times New Roman"/>
          <w:szCs w:val="24"/>
          <w:lang w:eastAsia="cs-CZ"/>
        </w:rPr>
      </w:pPr>
    </w:p>
    <w:p w14:paraId="6BB8E828"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3D51C4C9" w14:textId="77777777" w:rsidTr="00360E0E">
        <w:tc>
          <w:tcPr>
            <w:tcW w:w="9016" w:type="dxa"/>
          </w:tcPr>
          <w:p w14:paraId="2FAF38A6"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701D045B"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243CFEE9" w14:textId="77777777" w:rsidR="00F6190D" w:rsidRDefault="00F6190D" w:rsidP="00360E0E">
            <w:pPr>
              <w:rPr>
                <w:rFonts w:eastAsia="Times New Roman" w:cs="Times New Roman"/>
                <w:szCs w:val="24"/>
                <w:lang w:eastAsia="cs-CZ"/>
              </w:rPr>
            </w:pPr>
          </w:p>
          <w:p w14:paraId="530C0131"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0E9698C2" w14:textId="77777777" w:rsidR="00F6190D" w:rsidRDefault="00F6190D" w:rsidP="00360E0E">
            <w:pPr>
              <w:rPr>
                <w:rFonts w:cs="Times New Roman"/>
                <w:color w:val="FF0000"/>
                <w:szCs w:val="24"/>
                <w:shd w:val="clear" w:color="auto" w:fill="FFFFFF"/>
              </w:rPr>
            </w:pPr>
          </w:p>
          <w:p w14:paraId="426F09CB"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a) příplatky na jednotlivá podpůrná opatření spočívající ve využití asistenta pedagoga</w:t>
            </w:r>
            <w:r w:rsidRPr="003D3E0D">
              <w:rPr>
                <w:rFonts w:cs="Times New Roman"/>
                <w:szCs w:val="24"/>
                <w:shd w:val="clear" w:color="auto" w:fill="FFFFFF"/>
              </w:rPr>
              <w:t>, psychologa</w:t>
            </w:r>
            <w:r>
              <w:rPr>
                <w:rFonts w:cs="Times New Roman"/>
                <w:szCs w:val="24"/>
                <w:shd w:val="clear" w:color="auto" w:fill="FFFFFF"/>
              </w:rPr>
              <w:t>,</w:t>
            </w:r>
            <w:r w:rsidRPr="003D3E0D">
              <w:rPr>
                <w:rFonts w:cs="Times New Roman"/>
                <w:szCs w:val="24"/>
                <w:shd w:val="clear" w:color="auto" w:fill="FFFFFF"/>
              </w:rPr>
              <w:t xml:space="preserve"> speciálního pedagoga</w:t>
            </w:r>
            <w:r w:rsidRPr="008A0D7D">
              <w:rPr>
                <w:rFonts w:cs="Times New Roman"/>
                <w:color w:val="FF0000"/>
                <w:szCs w:val="24"/>
                <w:shd w:val="clear" w:color="auto" w:fill="FFFFFF"/>
              </w:rPr>
              <w:t xml:space="preserve"> </w:t>
            </w:r>
            <w:r w:rsidRPr="00970B01">
              <w:rPr>
                <w:rFonts w:cs="Times New Roman"/>
                <w:szCs w:val="24"/>
                <w:shd w:val="clear" w:color="auto" w:fill="FFFFFF"/>
              </w:rPr>
              <w:t xml:space="preserve">nebo dalšího učitele </w:t>
            </w:r>
            <w:r w:rsidRPr="00EA7AE1">
              <w:rPr>
                <w:rFonts w:cs="Times New Roman"/>
                <w:szCs w:val="24"/>
                <w:shd w:val="clear" w:color="auto" w:fill="FFFFFF"/>
              </w:rPr>
              <w:t>stanovené se zřetelem k normované finanční náročnosti podpůrných opatření stanovené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38D776E1" w14:textId="77777777" w:rsidR="00F6190D" w:rsidRDefault="00F6190D" w:rsidP="00360E0E">
            <w:pPr>
              <w:rPr>
                <w:rFonts w:cs="Times New Roman"/>
                <w:szCs w:val="24"/>
                <w:shd w:val="clear" w:color="auto" w:fill="FFFFFF"/>
              </w:rPr>
            </w:pPr>
          </w:p>
          <w:p w14:paraId="3CF8702D" w14:textId="77777777" w:rsidR="00F6190D" w:rsidRPr="00124FF6"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124FF6">
              <w:rPr>
                <w:rFonts w:eastAsia="Aptos" w:cs="Times New Roman"/>
                <w:szCs w:val="24"/>
              </w:rPr>
              <w:t>a opravné koeficienty k normativům podle § 161 odst. 1 písm. a) bodu 2 zohledňující náročnost poskytování vzdělávání</w:t>
            </w:r>
            <w:r w:rsidRPr="00124FF6">
              <w:rPr>
                <w:rFonts w:cs="Times New Roman"/>
                <w:szCs w:val="24"/>
                <w:shd w:val="clear" w:color="auto" w:fill="FFFFFF"/>
              </w:rPr>
              <w:t>,</w:t>
            </w:r>
          </w:p>
          <w:p w14:paraId="21F45168" w14:textId="77777777" w:rsidR="00F6190D" w:rsidRPr="00124FF6" w:rsidRDefault="00F6190D" w:rsidP="00360E0E">
            <w:pPr>
              <w:rPr>
                <w:rFonts w:cs="Times New Roman"/>
                <w:szCs w:val="24"/>
              </w:rPr>
            </w:pPr>
          </w:p>
          <w:p w14:paraId="34E3BB34" w14:textId="77777777" w:rsidR="00F6190D" w:rsidRPr="00F53F59" w:rsidRDefault="00F6190D" w:rsidP="00360E0E">
            <w:pPr>
              <w:rPr>
                <w:rFonts w:cs="Times New Roman"/>
                <w:szCs w:val="24"/>
                <w:shd w:val="clear" w:color="auto" w:fill="FFFFFF"/>
              </w:rPr>
            </w:pPr>
            <w:r w:rsidRPr="00922DC8">
              <w:rPr>
                <w:rFonts w:eastAsia="Aptos" w:cs="Times New Roman"/>
                <w:szCs w:val="24"/>
              </w:rPr>
              <w:lastRenderedPageBreak/>
              <w:t>c)</w:t>
            </w:r>
            <w:r w:rsidRPr="00922DC8">
              <w:rPr>
                <w:rFonts w:cs="Times New Roman"/>
                <w:szCs w:val="24"/>
              </w:rPr>
              <w:t xml:space="preserve"> </w:t>
            </w:r>
            <w:r w:rsidRPr="00F53F59">
              <w:rPr>
                <w:rFonts w:cs="Times New Roman"/>
                <w:szCs w:val="24"/>
              </w:rPr>
              <w:t xml:space="preserve">kritéria pro rozpis rezervy podle </w:t>
            </w:r>
            <w:r w:rsidRPr="00922DC8">
              <w:rPr>
                <w:rFonts w:cs="Times New Roman"/>
                <w:szCs w:val="24"/>
              </w:rPr>
              <w:t>odstavce 4</w:t>
            </w:r>
            <w:r w:rsidRPr="00F53F59">
              <w:rPr>
                <w:rFonts w:cs="Times New Roman"/>
                <w:szCs w:val="24"/>
              </w:rPr>
              <w:t xml:space="preserve"> písm. c) z rozpočtu ministerstva do rozpočtů jednotlivých krajů a kritéria pro změnu rozpisu.</w:t>
            </w:r>
          </w:p>
          <w:p w14:paraId="1F918B1D" w14:textId="77777777" w:rsidR="00F6190D" w:rsidRDefault="00F6190D" w:rsidP="00360E0E">
            <w:pPr>
              <w:rPr>
                <w:rFonts w:cs="Times New Roman"/>
                <w:szCs w:val="24"/>
              </w:rPr>
            </w:pPr>
          </w:p>
          <w:p w14:paraId="2D92AD7B"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6F160845" w14:textId="77777777" w:rsidR="00F6190D" w:rsidRPr="00F53F59" w:rsidRDefault="00F6190D" w:rsidP="00360E0E">
            <w:pPr>
              <w:rPr>
                <w:rFonts w:cs="Times New Roman"/>
                <w:szCs w:val="24"/>
              </w:rPr>
            </w:pPr>
          </w:p>
          <w:p w14:paraId="3B482EEF"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5B3D6801" w14:textId="77777777" w:rsidR="00F6190D" w:rsidRPr="00F53F59" w:rsidRDefault="00F6190D" w:rsidP="00360E0E">
            <w:pPr>
              <w:rPr>
                <w:rFonts w:cs="Times New Roman"/>
                <w:szCs w:val="24"/>
              </w:rPr>
            </w:pPr>
          </w:p>
          <w:p w14:paraId="5DCBDEC1"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712D7DA2" w14:textId="77777777" w:rsidR="00F6190D" w:rsidRPr="00F53F59" w:rsidRDefault="00F6190D" w:rsidP="00360E0E">
            <w:pPr>
              <w:rPr>
                <w:rFonts w:cs="Times New Roman"/>
                <w:szCs w:val="24"/>
              </w:rPr>
            </w:pPr>
          </w:p>
          <w:p w14:paraId="7939A2CA" w14:textId="77777777" w:rsidR="00F6190D" w:rsidRDefault="00F6190D" w:rsidP="00360E0E">
            <w:pPr>
              <w:rPr>
                <w:rFonts w:cs="Times New Roman"/>
                <w:b/>
                <w:bCs/>
                <w:color w:val="FF0000"/>
                <w:szCs w:val="24"/>
              </w:rPr>
            </w:pPr>
            <w:r w:rsidRPr="00F53F59">
              <w:rPr>
                <w:rFonts w:cs="Times New Roman"/>
                <w:szCs w:val="24"/>
              </w:rPr>
              <w:t xml:space="preserve">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w:t>
            </w:r>
            <w:r w:rsidRPr="0095149B">
              <w:rPr>
                <w:rFonts w:cs="Times New Roman"/>
                <w:color w:val="000000" w:themeColor="text1"/>
                <w:szCs w:val="24"/>
              </w:rPr>
              <w:t>rozpočtu</w:t>
            </w:r>
            <w:r w:rsidRPr="0095149B">
              <w:rPr>
                <w:rFonts w:cs="Times New Roman"/>
                <w:strike/>
                <w:color w:val="000000" w:themeColor="text1"/>
                <w:szCs w:val="24"/>
              </w:rPr>
              <w:t>.</w:t>
            </w:r>
            <w:r w:rsidRPr="0095149B">
              <w:rPr>
                <w:rFonts w:cs="Times New Roman"/>
                <w:b/>
                <w:bCs/>
                <w:color w:val="000000" w:themeColor="text1"/>
                <w:szCs w:val="24"/>
              </w:rPr>
              <w:t>,</w:t>
            </w:r>
          </w:p>
          <w:p w14:paraId="332711CD" w14:textId="77777777" w:rsidR="00F6190D" w:rsidRDefault="00F6190D" w:rsidP="00360E0E">
            <w:pPr>
              <w:rPr>
                <w:rFonts w:cs="Times New Roman"/>
                <w:b/>
                <w:bCs/>
                <w:color w:val="FF0000"/>
                <w:szCs w:val="24"/>
              </w:rPr>
            </w:pPr>
          </w:p>
          <w:p w14:paraId="7CE2A708" w14:textId="77777777" w:rsidR="00F6190D" w:rsidRPr="0095149B" w:rsidRDefault="00F6190D" w:rsidP="00360E0E">
            <w:pPr>
              <w:rPr>
                <w:rFonts w:cs="Times New Roman"/>
                <w:b/>
                <w:bCs/>
                <w:color w:val="000000" w:themeColor="text1"/>
                <w:szCs w:val="24"/>
              </w:rPr>
            </w:pPr>
            <w:r w:rsidRPr="0095149B">
              <w:rPr>
                <w:rFonts w:cs="Times New Roman"/>
                <w:b/>
                <w:bCs/>
                <w:color w:val="000000" w:themeColor="text1"/>
                <w:szCs w:val="24"/>
              </w:rPr>
              <w:t>d) členění individuálně poskytovaných poradenských služeb ve školských poradenských zařízeních do skupin podle náročnosti a pravidla započítávání jednotek výkonu stanovených v § 161 odst. 1 písm. f) bodu 1 a 2.</w:t>
            </w:r>
          </w:p>
          <w:p w14:paraId="1E2EDBA3" w14:textId="77777777" w:rsidR="00F6190D" w:rsidRDefault="00F6190D" w:rsidP="00360E0E">
            <w:pPr>
              <w:rPr>
                <w:rFonts w:eastAsia="Aptos" w:cs="Times New Roman"/>
                <w:b/>
                <w:bCs/>
                <w:szCs w:val="24"/>
              </w:rPr>
            </w:pPr>
          </w:p>
          <w:p w14:paraId="06ACCE44" w14:textId="77777777" w:rsidR="00F6190D" w:rsidRPr="00922DC8" w:rsidRDefault="00F6190D" w:rsidP="00360E0E">
            <w:pPr>
              <w:rPr>
                <w:rFonts w:eastAsia="Aptos" w:cs="Times New Roman"/>
                <w:szCs w:val="24"/>
              </w:rPr>
            </w:pPr>
            <w:r w:rsidRPr="00922DC8">
              <w:rPr>
                <w:rFonts w:eastAsia="Aptos" w:cs="Times New Roman"/>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2E71B636" w14:textId="77777777" w:rsidR="00F6190D" w:rsidRDefault="00F6190D" w:rsidP="00360E0E">
            <w:pPr>
              <w:rPr>
                <w:rFonts w:cs="Times New Roman"/>
                <w:strike/>
                <w:szCs w:val="24"/>
                <w:shd w:val="clear" w:color="auto" w:fill="FFFFFF"/>
              </w:rPr>
            </w:pPr>
          </w:p>
          <w:p w14:paraId="5B67EF3C" w14:textId="77777777" w:rsidR="00F6190D" w:rsidRPr="00BA0362" w:rsidRDefault="00F6190D" w:rsidP="00360E0E">
            <w:pPr>
              <w:rPr>
                <w:rFonts w:cs="Times New Roman"/>
                <w:szCs w:val="24"/>
                <w:shd w:val="clear" w:color="auto" w:fill="FFFFFF"/>
              </w:rPr>
            </w:pPr>
            <w:r w:rsidRPr="003320D9">
              <w:rPr>
                <w:rFonts w:cs="Times New Roman"/>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EA0F40">
              <w:rPr>
                <w:rFonts w:cs="Times New Roman"/>
                <w:szCs w:val="24"/>
                <w:shd w:val="clear" w:color="auto" w:fill="FFFFFF"/>
              </w:rPr>
              <w:t>, případně v § 160 odst. 2</w:t>
            </w:r>
            <w:r w:rsidRPr="00BA0362">
              <w:rPr>
                <w:rFonts w:cs="Times New Roman"/>
                <w:szCs w:val="24"/>
                <w:shd w:val="clear" w:color="auto" w:fill="FFFFFF"/>
              </w:rPr>
              <w:t xml:space="preserve"> (dále jen „přímé výdaje“). Výše poskytnutých finančních prostředků podle věty první je tvořena součtem</w:t>
            </w:r>
          </w:p>
        </w:tc>
      </w:tr>
      <w:tr w:rsidR="00F6190D" w:rsidRPr="00BA0362" w14:paraId="1A8939B3" w14:textId="77777777" w:rsidTr="00360E0E">
        <w:tc>
          <w:tcPr>
            <w:tcW w:w="9016" w:type="dxa"/>
          </w:tcPr>
          <w:p w14:paraId="04F733C2" w14:textId="77777777" w:rsidR="00F6190D" w:rsidRPr="00BA0362" w:rsidRDefault="00F6190D" w:rsidP="00360E0E">
            <w:pPr>
              <w:rPr>
                <w:rFonts w:cs="Times New Roman"/>
                <w:szCs w:val="24"/>
                <w:shd w:val="clear" w:color="auto" w:fill="FFFFFF"/>
              </w:rPr>
            </w:pPr>
          </w:p>
        </w:tc>
      </w:tr>
      <w:tr w:rsidR="00F6190D" w:rsidRPr="00BA0362" w14:paraId="02CDCE8E" w14:textId="77777777" w:rsidTr="00360E0E">
        <w:tc>
          <w:tcPr>
            <w:tcW w:w="9016" w:type="dxa"/>
          </w:tcPr>
          <w:p w14:paraId="1D773F8D"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a) celkových objemů finančních prostředků stanovených na kalendářní rok pro jednotlivé právnické osoby podle § 161 odst</w:t>
            </w:r>
            <w:r w:rsidRPr="003320D9">
              <w:rPr>
                <w:rFonts w:cs="Times New Roman"/>
                <w:szCs w:val="24"/>
                <w:shd w:val="clear" w:color="auto" w:fill="FFFFFF"/>
              </w:rPr>
              <w:t>. 6, 7 a 10</w:t>
            </w:r>
            <w:r w:rsidRPr="00BA0362">
              <w:rPr>
                <w:rFonts w:cs="Times New Roman"/>
                <w:szCs w:val="24"/>
                <w:shd w:val="clear" w:color="auto" w:fill="FFFFFF"/>
              </w:rPr>
              <w:t>,</w:t>
            </w:r>
          </w:p>
        </w:tc>
      </w:tr>
      <w:tr w:rsidR="00F6190D" w:rsidRPr="00BA0362" w14:paraId="596A1812" w14:textId="77777777" w:rsidTr="00360E0E">
        <w:tc>
          <w:tcPr>
            <w:tcW w:w="9016" w:type="dxa"/>
          </w:tcPr>
          <w:p w14:paraId="2C79D842" w14:textId="77777777" w:rsidR="00F6190D" w:rsidRPr="00BA0362" w:rsidRDefault="00F6190D" w:rsidP="00360E0E">
            <w:pPr>
              <w:rPr>
                <w:rFonts w:cs="Times New Roman"/>
                <w:szCs w:val="24"/>
                <w:shd w:val="clear" w:color="auto" w:fill="FFFFFF"/>
              </w:rPr>
            </w:pPr>
          </w:p>
        </w:tc>
      </w:tr>
      <w:tr w:rsidR="00F6190D" w:rsidRPr="00BA0362" w14:paraId="30235CAD" w14:textId="77777777" w:rsidTr="00360E0E">
        <w:tc>
          <w:tcPr>
            <w:tcW w:w="9016" w:type="dxa"/>
          </w:tcPr>
          <w:p w14:paraId="562A4EF1"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43678616" w14:textId="77777777" w:rsidTr="00360E0E">
        <w:tc>
          <w:tcPr>
            <w:tcW w:w="9016" w:type="dxa"/>
          </w:tcPr>
          <w:p w14:paraId="57A72C9E" w14:textId="77777777" w:rsidR="00F6190D" w:rsidRPr="00BA0362" w:rsidRDefault="00F6190D" w:rsidP="00360E0E">
            <w:pPr>
              <w:rPr>
                <w:rFonts w:cs="Times New Roman"/>
                <w:szCs w:val="24"/>
              </w:rPr>
            </w:pPr>
          </w:p>
        </w:tc>
      </w:tr>
      <w:tr w:rsidR="00F6190D" w:rsidRPr="00BA0362" w14:paraId="27F5589E" w14:textId="77777777" w:rsidTr="00360E0E">
        <w:tc>
          <w:tcPr>
            <w:tcW w:w="9016" w:type="dxa"/>
          </w:tcPr>
          <w:p w14:paraId="758FC7EA"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3320D9">
              <w:rPr>
                <w:rFonts w:cs="Times New Roman"/>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07A6D665" w14:textId="77777777" w:rsidTr="00360E0E">
        <w:tc>
          <w:tcPr>
            <w:tcW w:w="9016" w:type="dxa"/>
          </w:tcPr>
          <w:p w14:paraId="0A555B93" w14:textId="77777777" w:rsidR="00F6190D" w:rsidRPr="00BA0362" w:rsidRDefault="00F6190D" w:rsidP="00360E0E">
            <w:pPr>
              <w:rPr>
                <w:rFonts w:cs="Times New Roman"/>
                <w:szCs w:val="24"/>
                <w:shd w:val="clear" w:color="auto" w:fill="FFFFFF"/>
              </w:rPr>
            </w:pPr>
          </w:p>
        </w:tc>
      </w:tr>
      <w:tr w:rsidR="00F6190D" w:rsidRPr="00BA0362" w14:paraId="6EA23F46" w14:textId="77777777" w:rsidTr="00360E0E">
        <w:tc>
          <w:tcPr>
            <w:tcW w:w="9016" w:type="dxa"/>
          </w:tcPr>
          <w:p w14:paraId="267B98D1" w14:textId="77777777" w:rsidR="00F6190D" w:rsidRPr="00BA0362" w:rsidRDefault="00F6190D" w:rsidP="00360E0E">
            <w:pPr>
              <w:rPr>
                <w:rFonts w:cs="Times New Roman"/>
                <w:szCs w:val="24"/>
              </w:rPr>
            </w:pPr>
            <w:r w:rsidRPr="003320D9">
              <w:rPr>
                <w:rFonts w:cs="Times New Roman"/>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3320D9">
              <w:rPr>
                <w:rFonts w:cs="Times New Roman"/>
                <w:szCs w:val="24"/>
              </w:rPr>
              <w:t>odstavce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12452517" w14:textId="77777777" w:rsidTr="00360E0E">
        <w:tc>
          <w:tcPr>
            <w:tcW w:w="9016" w:type="dxa"/>
          </w:tcPr>
          <w:p w14:paraId="616246DB" w14:textId="77777777" w:rsidR="00F6190D" w:rsidRPr="00BA0362" w:rsidRDefault="00F6190D" w:rsidP="00360E0E">
            <w:pPr>
              <w:rPr>
                <w:rFonts w:cs="Times New Roman"/>
                <w:szCs w:val="24"/>
              </w:rPr>
            </w:pPr>
          </w:p>
        </w:tc>
      </w:tr>
      <w:tr w:rsidR="00F6190D" w:rsidRPr="00BA0362" w14:paraId="55D852E7" w14:textId="77777777" w:rsidTr="00360E0E">
        <w:tc>
          <w:tcPr>
            <w:tcW w:w="9016" w:type="dxa"/>
          </w:tcPr>
          <w:p w14:paraId="01AC9B8E" w14:textId="77777777" w:rsidR="00F6190D" w:rsidRPr="00BA0362" w:rsidRDefault="00F6190D" w:rsidP="00360E0E">
            <w:pPr>
              <w:rPr>
                <w:rFonts w:cs="Times New Roman"/>
                <w:szCs w:val="24"/>
              </w:rPr>
            </w:pPr>
            <w:r w:rsidRPr="003320D9">
              <w:rPr>
                <w:rFonts w:cs="Times New Roman"/>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51B96989" w14:textId="77777777" w:rsidTr="00360E0E">
        <w:tc>
          <w:tcPr>
            <w:tcW w:w="9016" w:type="dxa"/>
          </w:tcPr>
          <w:p w14:paraId="66F14A39" w14:textId="77777777" w:rsidR="00F6190D" w:rsidRPr="00BA0362" w:rsidRDefault="00F6190D" w:rsidP="00360E0E">
            <w:pPr>
              <w:rPr>
                <w:rFonts w:cs="Times New Roman"/>
                <w:szCs w:val="24"/>
              </w:rPr>
            </w:pPr>
          </w:p>
        </w:tc>
      </w:tr>
      <w:tr w:rsidR="00F6190D" w:rsidRPr="00BA0362" w14:paraId="524977BC" w14:textId="77777777" w:rsidTr="00360E0E">
        <w:tc>
          <w:tcPr>
            <w:tcW w:w="9016" w:type="dxa"/>
          </w:tcPr>
          <w:p w14:paraId="51129E23" w14:textId="77777777" w:rsidR="00F6190D" w:rsidRPr="00BA0362" w:rsidRDefault="00F6190D" w:rsidP="00360E0E">
            <w:pPr>
              <w:rPr>
                <w:rFonts w:cs="Times New Roman"/>
                <w:szCs w:val="24"/>
              </w:rPr>
            </w:pPr>
            <w:r w:rsidRPr="003320D9">
              <w:rPr>
                <w:rFonts w:cs="Times New Roman"/>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32E21C51" w14:textId="77777777" w:rsidTr="00360E0E">
        <w:tc>
          <w:tcPr>
            <w:tcW w:w="9016" w:type="dxa"/>
          </w:tcPr>
          <w:p w14:paraId="67834B06" w14:textId="77777777" w:rsidR="00F6190D" w:rsidRPr="00BA0362" w:rsidRDefault="00F6190D" w:rsidP="00360E0E">
            <w:pPr>
              <w:rPr>
                <w:rFonts w:cs="Times New Roman"/>
                <w:szCs w:val="24"/>
              </w:rPr>
            </w:pPr>
          </w:p>
        </w:tc>
      </w:tr>
      <w:tr w:rsidR="00F6190D" w:rsidRPr="00BA0362" w14:paraId="6DD3340C" w14:textId="77777777" w:rsidTr="00360E0E">
        <w:tc>
          <w:tcPr>
            <w:tcW w:w="9016" w:type="dxa"/>
          </w:tcPr>
          <w:p w14:paraId="276521EC" w14:textId="77777777" w:rsidR="00F6190D" w:rsidRPr="00BA0362" w:rsidRDefault="00F6190D" w:rsidP="00360E0E">
            <w:pPr>
              <w:rPr>
                <w:rFonts w:cs="Times New Roman"/>
                <w:szCs w:val="24"/>
              </w:rPr>
            </w:pPr>
            <w:r w:rsidRPr="003320D9">
              <w:rPr>
                <w:rFonts w:cs="Times New Roman"/>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3320D9">
              <w:rPr>
                <w:rFonts w:cs="Times New Roman"/>
                <w:szCs w:val="24"/>
              </w:rPr>
              <w:t>odstavce 4</w:t>
            </w:r>
            <w:r w:rsidRPr="00BA0362">
              <w:rPr>
                <w:rFonts w:cs="Times New Roman"/>
                <w:szCs w:val="24"/>
              </w:rPr>
              <w:t xml:space="preserve"> písm. c).</w:t>
            </w:r>
          </w:p>
        </w:tc>
      </w:tr>
      <w:tr w:rsidR="00F6190D" w:rsidRPr="00BA0362" w14:paraId="13397623" w14:textId="77777777" w:rsidTr="00360E0E">
        <w:tc>
          <w:tcPr>
            <w:tcW w:w="9016" w:type="dxa"/>
          </w:tcPr>
          <w:p w14:paraId="5A809DFA" w14:textId="77777777" w:rsidR="00F6190D" w:rsidRPr="00BA0362" w:rsidRDefault="00F6190D" w:rsidP="00360E0E">
            <w:pPr>
              <w:rPr>
                <w:rFonts w:cs="Times New Roman"/>
                <w:szCs w:val="24"/>
              </w:rPr>
            </w:pPr>
          </w:p>
        </w:tc>
      </w:tr>
      <w:tr w:rsidR="00F6190D" w:rsidRPr="00BA0362" w14:paraId="27A9E605" w14:textId="77777777" w:rsidTr="00360E0E">
        <w:tc>
          <w:tcPr>
            <w:tcW w:w="9016" w:type="dxa"/>
          </w:tcPr>
          <w:p w14:paraId="1E75C8ED" w14:textId="77777777" w:rsidR="00F6190D" w:rsidRPr="00BA0362" w:rsidRDefault="00F6190D" w:rsidP="00360E0E">
            <w:pPr>
              <w:rPr>
                <w:rFonts w:cs="Times New Roman"/>
                <w:szCs w:val="24"/>
              </w:rPr>
            </w:pPr>
            <w:r w:rsidRPr="003320D9">
              <w:rPr>
                <w:rFonts w:cs="Times New Roman"/>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3320D9">
              <w:rPr>
                <w:rFonts w:cs="Times New Roman"/>
                <w:szCs w:val="24"/>
              </w:rPr>
              <w:t>odstavce 8</w:t>
            </w:r>
            <w:r w:rsidRPr="00BA0362">
              <w:rPr>
                <w:rFonts w:cs="Times New Roman"/>
                <w:szCs w:val="24"/>
              </w:rPr>
              <w:t xml:space="preserve"> pro právnické osoby zřizované obcí nebo svazkem obcí.</w:t>
            </w:r>
          </w:p>
        </w:tc>
      </w:tr>
      <w:tr w:rsidR="00F6190D" w:rsidRPr="00BA0362" w14:paraId="1D9930E4" w14:textId="77777777" w:rsidTr="00360E0E">
        <w:tc>
          <w:tcPr>
            <w:tcW w:w="9016" w:type="dxa"/>
          </w:tcPr>
          <w:p w14:paraId="3BEA10F4" w14:textId="77777777" w:rsidR="00F6190D" w:rsidRPr="00BA0362" w:rsidRDefault="00F6190D" w:rsidP="00360E0E">
            <w:pPr>
              <w:rPr>
                <w:rFonts w:cs="Times New Roman"/>
                <w:szCs w:val="24"/>
              </w:rPr>
            </w:pPr>
          </w:p>
        </w:tc>
      </w:tr>
      <w:tr w:rsidR="00F6190D" w:rsidRPr="00BA0362" w14:paraId="18E05472" w14:textId="77777777" w:rsidTr="00360E0E">
        <w:tc>
          <w:tcPr>
            <w:tcW w:w="9016" w:type="dxa"/>
          </w:tcPr>
          <w:p w14:paraId="18F562E9" w14:textId="77777777" w:rsidR="00F6190D" w:rsidRPr="00BA0362" w:rsidRDefault="00F6190D" w:rsidP="00360E0E">
            <w:pPr>
              <w:rPr>
                <w:rFonts w:cs="Times New Roman"/>
                <w:szCs w:val="24"/>
              </w:rPr>
            </w:pPr>
            <w:r w:rsidRPr="003320D9">
              <w:rPr>
                <w:rFonts w:cs="Times New Roman"/>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3568DAE3" w14:textId="77777777" w:rsidTr="00360E0E">
        <w:tc>
          <w:tcPr>
            <w:tcW w:w="9016" w:type="dxa"/>
          </w:tcPr>
          <w:p w14:paraId="71145E0C" w14:textId="77777777" w:rsidR="00F6190D" w:rsidRPr="00BA0362" w:rsidRDefault="00F6190D" w:rsidP="00360E0E">
            <w:pPr>
              <w:rPr>
                <w:rFonts w:cs="Times New Roman"/>
                <w:szCs w:val="24"/>
              </w:rPr>
            </w:pPr>
          </w:p>
        </w:tc>
      </w:tr>
      <w:tr w:rsidR="00F6190D" w:rsidRPr="00BA0362" w14:paraId="6AD77A5B" w14:textId="77777777" w:rsidTr="00360E0E">
        <w:tc>
          <w:tcPr>
            <w:tcW w:w="9016" w:type="dxa"/>
          </w:tcPr>
          <w:p w14:paraId="12A1F8EE" w14:textId="77777777" w:rsidR="00F6190D" w:rsidRPr="00BA0362" w:rsidRDefault="00F6190D" w:rsidP="00360E0E">
            <w:pPr>
              <w:rPr>
                <w:rFonts w:cs="Times New Roman"/>
                <w:szCs w:val="24"/>
              </w:rPr>
            </w:pPr>
            <w:r w:rsidRPr="003320D9">
              <w:rPr>
                <w:rFonts w:cs="Times New Roman"/>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635CBDEF" w14:textId="77777777" w:rsidTr="00360E0E">
        <w:tc>
          <w:tcPr>
            <w:tcW w:w="9016" w:type="dxa"/>
          </w:tcPr>
          <w:p w14:paraId="677DE23A" w14:textId="77777777" w:rsidR="00F6190D" w:rsidRPr="00BA0362" w:rsidRDefault="00F6190D" w:rsidP="00360E0E">
            <w:pPr>
              <w:rPr>
                <w:rFonts w:cs="Times New Roman"/>
                <w:szCs w:val="24"/>
              </w:rPr>
            </w:pPr>
          </w:p>
        </w:tc>
      </w:tr>
      <w:tr w:rsidR="00F6190D" w:rsidRPr="00BA0362" w14:paraId="3607344C" w14:textId="77777777" w:rsidTr="00360E0E">
        <w:tc>
          <w:tcPr>
            <w:tcW w:w="9016" w:type="dxa"/>
          </w:tcPr>
          <w:p w14:paraId="77EF651E" w14:textId="77777777" w:rsidR="00F6190D" w:rsidRPr="00BA0362" w:rsidRDefault="00F6190D" w:rsidP="00360E0E">
            <w:pPr>
              <w:rPr>
                <w:rFonts w:cs="Times New Roman"/>
                <w:szCs w:val="24"/>
              </w:rPr>
            </w:pPr>
            <w:r w:rsidRPr="003320D9">
              <w:rPr>
                <w:rFonts w:cs="Times New Roman"/>
                <w:szCs w:val="24"/>
              </w:rPr>
              <w:t>(12)</w:t>
            </w:r>
            <w:r w:rsidRPr="00BA0362">
              <w:rPr>
                <w:rFonts w:cs="Times New Roman"/>
                <w:szCs w:val="24"/>
              </w:rPr>
              <w:t xml:space="preserve"> Krajský úřad ověřuje správnost údajů předkládaných školami a školskými zařízeními zřizovanými krajem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14CC8D0A" w14:textId="77777777" w:rsidTr="00360E0E">
        <w:tc>
          <w:tcPr>
            <w:tcW w:w="9016" w:type="dxa"/>
          </w:tcPr>
          <w:p w14:paraId="4D6E1FF3" w14:textId="77777777" w:rsidR="00F6190D" w:rsidRPr="00BA0362" w:rsidRDefault="00F6190D" w:rsidP="00360E0E">
            <w:pPr>
              <w:rPr>
                <w:rFonts w:cs="Times New Roman"/>
                <w:szCs w:val="24"/>
              </w:rPr>
            </w:pPr>
          </w:p>
        </w:tc>
      </w:tr>
      <w:tr w:rsidR="00F6190D" w:rsidRPr="00BA0362" w14:paraId="174876CB" w14:textId="77777777" w:rsidTr="00360E0E">
        <w:tc>
          <w:tcPr>
            <w:tcW w:w="9016" w:type="dxa"/>
          </w:tcPr>
          <w:p w14:paraId="064B715B" w14:textId="77777777" w:rsidR="00F6190D" w:rsidRPr="00BA0362" w:rsidRDefault="00F6190D" w:rsidP="00360E0E">
            <w:pPr>
              <w:rPr>
                <w:rFonts w:cs="Times New Roman"/>
                <w:szCs w:val="24"/>
                <w:shd w:val="clear" w:color="auto" w:fill="FFFFFF"/>
              </w:rPr>
            </w:pPr>
            <w:r w:rsidRPr="003320D9">
              <w:rPr>
                <w:rFonts w:cs="Times New Roman"/>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340E2657" w14:textId="77777777" w:rsidTr="00360E0E">
        <w:tc>
          <w:tcPr>
            <w:tcW w:w="9016" w:type="dxa"/>
          </w:tcPr>
          <w:p w14:paraId="52020F34" w14:textId="77777777" w:rsidR="00F6190D" w:rsidRPr="00BA0362" w:rsidRDefault="00F6190D" w:rsidP="00360E0E">
            <w:pPr>
              <w:rPr>
                <w:rFonts w:ascii="Arial" w:hAnsi="Arial" w:cs="Arial"/>
                <w:sz w:val="19"/>
                <w:szCs w:val="19"/>
                <w:shd w:val="clear" w:color="auto" w:fill="FFFFFF"/>
              </w:rPr>
            </w:pPr>
          </w:p>
        </w:tc>
      </w:tr>
      <w:tr w:rsidR="00F6190D" w:rsidRPr="00BA0362" w14:paraId="7791E660" w14:textId="77777777" w:rsidTr="00360E0E">
        <w:tc>
          <w:tcPr>
            <w:tcW w:w="9016" w:type="dxa"/>
          </w:tcPr>
          <w:p w14:paraId="1DE1B964"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3BB71185" w14:textId="77777777" w:rsidTr="00360E0E">
        <w:tc>
          <w:tcPr>
            <w:tcW w:w="9016" w:type="dxa"/>
          </w:tcPr>
          <w:p w14:paraId="333FE1CB"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34C5F865" w14:textId="77777777" w:rsidR="00F6190D" w:rsidRDefault="00F6190D" w:rsidP="00360E0E">
            <w:pPr>
              <w:rPr>
                <w:rFonts w:eastAsia="Times New Roman" w:cs="Times New Roman"/>
                <w:sz w:val="20"/>
                <w:szCs w:val="20"/>
                <w:lang w:eastAsia="cs-CZ"/>
              </w:rPr>
            </w:pPr>
          </w:p>
          <w:p w14:paraId="29D717C1"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7030A0"/>
                <w:szCs w:val="24"/>
                <w:shd w:val="clear" w:color="auto" w:fill="FFFFFF"/>
              </w:rPr>
              <w:t>Znění účinné od 1. ledna 2027.</w:t>
            </w:r>
          </w:p>
        </w:tc>
      </w:tr>
    </w:tbl>
    <w:p w14:paraId="7927DCF3" w14:textId="77777777" w:rsidR="00F6190D" w:rsidRDefault="00F6190D" w:rsidP="00F6190D">
      <w:pPr>
        <w:jc w:val="center"/>
        <w:rPr>
          <w:rFonts w:eastAsia="Times New Roman" w:cs="Times New Roman"/>
          <w:szCs w:val="24"/>
          <w:lang w:eastAsia="cs-CZ"/>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16"/>
      </w:tblGrid>
      <w:tr w:rsidR="00F6190D" w:rsidRPr="00BA0362" w14:paraId="1BFB7097" w14:textId="77777777" w:rsidTr="00360E0E">
        <w:tc>
          <w:tcPr>
            <w:tcW w:w="9016" w:type="dxa"/>
          </w:tcPr>
          <w:p w14:paraId="09545AFB" w14:textId="77777777" w:rsidR="00F6190D" w:rsidRPr="00F53F59" w:rsidRDefault="00F6190D" w:rsidP="00360E0E">
            <w:pPr>
              <w:spacing w:after="120"/>
              <w:jc w:val="center"/>
              <w:rPr>
                <w:rFonts w:eastAsia="Times New Roman" w:cs="Times New Roman"/>
                <w:szCs w:val="24"/>
                <w:lang w:eastAsia="cs-CZ"/>
              </w:rPr>
            </w:pPr>
            <w:r w:rsidRPr="00F53F59">
              <w:rPr>
                <w:rFonts w:eastAsia="Times New Roman" w:cs="Times New Roman"/>
                <w:szCs w:val="24"/>
                <w:lang w:eastAsia="cs-CZ"/>
              </w:rPr>
              <w:t>§ 161c</w:t>
            </w:r>
          </w:p>
          <w:p w14:paraId="0432F6AD" w14:textId="77777777" w:rsidR="00F6190D" w:rsidRPr="00D85E28" w:rsidRDefault="00F6190D" w:rsidP="00360E0E">
            <w:pPr>
              <w:jc w:val="center"/>
              <w:rPr>
                <w:rFonts w:eastAsia="Times New Roman" w:cs="Times New Roman"/>
                <w:b/>
                <w:bCs/>
                <w:color w:val="000000"/>
                <w:szCs w:val="24"/>
                <w:lang w:eastAsia="cs-CZ"/>
              </w:rPr>
            </w:pPr>
            <w:r w:rsidRPr="00D85E28">
              <w:rPr>
                <w:rFonts w:eastAsia="Times New Roman" w:cs="Times New Roman"/>
                <w:b/>
                <w:bCs/>
                <w:color w:val="000000"/>
                <w:szCs w:val="24"/>
                <w:lang w:eastAsia="cs-CZ"/>
              </w:rPr>
              <w:t>Společná ustanovení pro financování škol a školských zařízení zřizovaných územními samosprávnými celky nebo svazky obcí</w:t>
            </w:r>
          </w:p>
          <w:p w14:paraId="322DF3C2" w14:textId="77777777" w:rsidR="00F6190D" w:rsidRDefault="00F6190D" w:rsidP="00360E0E">
            <w:pPr>
              <w:rPr>
                <w:rFonts w:eastAsia="Times New Roman" w:cs="Times New Roman"/>
                <w:szCs w:val="24"/>
                <w:lang w:eastAsia="cs-CZ"/>
              </w:rPr>
            </w:pPr>
          </w:p>
          <w:p w14:paraId="27ED3A10" w14:textId="77777777" w:rsidR="00F6190D" w:rsidRPr="00F53F59" w:rsidRDefault="00F6190D" w:rsidP="00360E0E">
            <w:pPr>
              <w:rPr>
                <w:rFonts w:cs="Times New Roman"/>
                <w:szCs w:val="24"/>
                <w:shd w:val="clear" w:color="auto" w:fill="FFFFFF"/>
              </w:rPr>
            </w:pPr>
            <w:r w:rsidRPr="00F53F59">
              <w:rPr>
                <w:rFonts w:eastAsia="Times New Roman" w:cs="Times New Roman"/>
                <w:szCs w:val="24"/>
                <w:lang w:eastAsia="cs-CZ"/>
              </w:rPr>
              <w:t xml:space="preserve">(1) </w:t>
            </w:r>
            <w:r w:rsidRPr="00F53F59">
              <w:rPr>
                <w:rFonts w:cs="Times New Roman"/>
                <w:szCs w:val="24"/>
              </w:rPr>
              <w:t>Ministerstvo vyhlásí na kalendářní rok a zveřejní ve Věstníku</w:t>
            </w:r>
          </w:p>
          <w:p w14:paraId="52D93075" w14:textId="77777777" w:rsidR="00F6190D" w:rsidRDefault="00F6190D" w:rsidP="00360E0E">
            <w:pPr>
              <w:rPr>
                <w:rFonts w:cs="Times New Roman"/>
                <w:color w:val="FF0000"/>
                <w:szCs w:val="24"/>
                <w:shd w:val="clear" w:color="auto" w:fill="FFFFFF"/>
              </w:rPr>
            </w:pPr>
          </w:p>
          <w:p w14:paraId="7124DEA1" w14:textId="77777777" w:rsidR="00F6190D" w:rsidRPr="00EA7AE1" w:rsidRDefault="00F6190D" w:rsidP="00360E0E">
            <w:pPr>
              <w:rPr>
                <w:rFonts w:cs="Times New Roman"/>
                <w:szCs w:val="24"/>
                <w:shd w:val="clear" w:color="auto" w:fill="FFFFFF"/>
              </w:rPr>
            </w:pPr>
            <w:r w:rsidRPr="00EA7AE1">
              <w:rPr>
                <w:rFonts w:cs="Times New Roman"/>
                <w:szCs w:val="24"/>
                <w:shd w:val="clear" w:color="auto" w:fill="FFFFFF"/>
              </w:rPr>
              <w:t>a) příplatky na jednotlivá podpůrná opatření spočívající ve využití asistenta pedagoga</w:t>
            </w:r>
            <w:r w:rsidRPr="003D3E0D">
              <w:rPr>
                <w:rFonts w:cs="Times New Roman"/>
                <w:szCs w:val="24"/>
                <w:shd w:val="clear" w:color="auto" w:fill="FFFFFF"/>
              </w:rPr>
              <w:t>, psychologa</w:t>
            </w:r>
            <w:r>
              <w:rPr>
                <w:rFonts w:cs="Times New Roman"/>
                <w:szCs w:val="24"/>
                <w:shd w:val="clear" w:color="auto" w:fill="FFFFFF"/>
              </w:rPr>
              <w:t>,</w:t>
            </w:r>
            <w:r w:rsidRPr="003D3E0D">
              <w:rPr>
                <w:rFonts w:cs="Times New Roman"/>
                <w:szCs w:val="24"/>
                <w:shd w:val="clear" w:color="auto" w:fill="FFFFFF"/>
              </w:rPr>
              <w:t xml:space="preserve"> speciálního pedagoga</w:t>
            </w:r>
            <w:r w:rsidRPr="008A0D7D">
              <w:rPr>
                <w:rFonts w:cs="Times New Roman"/>
                <w:color w:val="FF0000"/>
                <w:szCs w:val="24"/>
                <w:shd w:val="clear" w:color="auto" w:fill="FFFFFF"/>
              </w:rPr>
              <w:t xml:space="preserve"> </w:t>
            </w:r>
            <w:r w:rsidRPr="00970B01">
              <w:rPr>
                <w:rFonts w:cs="Times New Roman"/>
                <w:szCs w:val="24"/>
                <w:shd w:val="clear" w:color="auto" w:fill="FFFFFF"/>
              </w:rPr>
              <w:t xml:space="preserve">nebo dalšího učitele </w:t>
            </w:r>
            <w:r w:rsidRPr="00EA7AE1">
              <w:rPr>
                <w:rFonts w:cs="Times New Roman"/>
                <w:szCs w:val="24"/>
                <w:shd w:val="clear" w:color="auto" w:fill="FFFFFF"/>
              </w:rPr>
              <w:t>stanovené se zřetelem k normované finanční náročnosti podpůrných opatření stanovené jiným právním předpisem</w:t>
            </w:r>
            <w:r w:rsidRPr="00EA7AE1">
              <w:rPr>
                <w:rFonts w:cs="Times New Roman"/>
                <w:szCs w:val="24"/>
                <w:vertAlign w:val="superscript"/>
              </w:rPr>
              <w:t>63</w:t>
            </w:r>
            <w:r w:rsidRPr="00EA7AE1">
              <w:rPr>
                <w:rStyle w:val="footnote"/>
                <w:rFonts w:cs="Times New Roman"/>
                <w:szCs w:val="24"/>
                <w:shd w:val="clear" w:color="auto" w:fill="FFFFFF"/>
                <w:vertAlign w:val="superscript"/>
              </w:rPr>
              <w:t>)</w:t>
            </w:r>
            <w:r w:rsidRPr="00EA7AE1">
              <w:rPr>
                <w:rFonts w:cs="Times New Roman"/>
                <w:szCs w:val="24"/>
                <w:shd w:val="clear" w:color="auto" w:fill="FFFFFF"/>
              </w:rPr>
              <w:t>,</w:t>
            </w:r>
          </w:p>
          <w:p w14:paraId="2E7DB66F" w14:textId="77777777" w:rsidR="00F6190D" w:rsidRDefault="00F6190D" w:rsidP="00360E0E">
            <w:pPr>
              <w:rPr>
                <w:rFonts w:cs="Times New Roman"/>
                <w:szCs w:val="24"/>
                <w:shd w:val="clear" w:color="auto" w:fill="FFFFFF"/>
              </w:rPr>
            </w:pPr>
          </w:p>
          <w:p w14:paraId="27CC8230" w14:textId="77777777" w:rsidR="00F6190D" w:rsidRPr="00124FF6" w:rsidRDefault="00F6190D" w:rsidP="00360E0E">
            <w:pPr>
              <w:rPr>
                <w:rFonts w:cs="Times New Roman"/>
                <w:szCs w:val="24"/>
                <w:shd w:val="clear" w:color="auto" w:fill="FFFFFF"/>
              </w:rPr>
            </w:pPr>
            <w:r w:rsidRPr="00F53F59">
              <w:rPr>
                <w:rFonts w:cs="Times New Roman"/>
                <w:szCs w:val="24"/>
                <w:shd w:val="clear" w:color="auto" w:fill="FFFFFF"/>
              </w:rPr>
              <w:t xml:space="preserve">b) opravné koeficienty k normativům podle § 161 odst. 1 písm. a) bodu 2 a písm. b) bodu 2 zohledňující naplněnost tříd a oddělení v jednotlivých mateřských, základních a středních </w:t>
            </w:r>
            <w:r w:rsidRPr="00F53F59">
              <w:rPr>
                <w:rFonts w:cs="Times New Roman"/>
                <w:szCs w:val="24"/>
                <w:shd w:val="clear" w:color="auto" w:fill="FFFFFF"/>
              </w:rPr>
              <w:lastRenderedPageBreak/>
              <w:t xml:space="preserve">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124FF6">
              <w:rPr>
                <w:rFonts w:eastAsia="Aptos" w:cs="Times New Roman"/>
                <w:szCs w:val="24"/>
              </w:rPr>
              <w:t>a opravné koeficienty k normativům podle § 161 odst. 1 písm. a) bodu 2 zohledňující náročnost poskytování vzdělávání</w:t>
            </w:r>
            <w:r w:rsidRPr="00124FF6">
              <w:rPr>
                <w:rFonts w:cs="Times New Roman"/>
                <w:szCs w:val="24"/>
                <w:shd w:val="clear" w:color="auto" w:fill="FFFFFF"/>
              </w:rPr>
              <w:t>,</w:t>
            </w:r>
          </w:p>
          <w:p w14:paraId="6BAB3850" w14:textId="77777777" w:rsidR="00F6190D" w:rsidRPr="00124FF6" w:rsidRDefault="00F6190D" w:rsidP="00360E0E">
            <w:pPr>
              <w:rPr>
                <w:rFonts w:cs="Times New Roman"/>
                <w:szCs w:val="24"/>
              </w:rPr>
            </w:pPr>
          </w:p>
          <w:p w14:paraId="229C3CD7" w14:textId="77777777" w:rsidR="00F6190D" w:rsidRPr="00F53F59" w:rsidRDefault="00F6190D" w:rsidP="00360E0E">
            <w:pPr>
              <w:rPr>
                <w:rFonts w:cs="Times New Roman"/>
                <w:szCs w:val="24"/>
                <w:shd w:val="clear" w:color="auto" w:fill="FFFFFF"/>
              </w:rPr>
            </w:pPr>
            <w:r w:rsidRPr="00922DC8">
              <w:rPr>
                <w:rFonts w:eastAsia="Aptos" w:cs="Times New Roman"/>
                <w:szCs w:val="24"/>
              </w:rPr>
              <w:t>c)</w:t>
            </w:r>
            <w:r w:rsidRPr="00922DC8">
              <w:rPr>
                <w:rFonts w:cs="Times New Roman"/>
                <w:szCs w:val="24"/>
              </w:rPr>
              <w:t xml:space="preserve"> </w:t>
            </w:r>
            <w:r w:rsidRPr="00F53F59">
              <w:rPr>
                <w:rFonts w:cs="Times New Roman"/>
                <w:szCs w:val="24"/>
              </w:rPr>
              <w:t xml:space="preserve">kritéria pro rozpis rezervy podle </w:t>
            </w:r>
            <w:r w:rsidRPr="00922DC8">
              <w:rPr>
                <w:rFonts w:cs="Times New Roman"/>
                <w:szCs w:val="24"/>
              </w:rPr>
              <w:t>odstavce 4</w:t>
            </w:r>
            <w:r w:rsidRPr="00F53F59">
              <w:rPr>
                <w:rFonts w:cs="Times New Roman"/>
                <w:szCs w:val="24"/>
              </w:rPr>
              <w:t xml:space="preserve"> písm. c) z rozpočtu ministerstva do rozpočtů jednotlivých krajů a kritéria pro změnu rozpisu.</w:t>
            </w:r>
          </w:p>
          <w:p w14:paraId="5ED6CD9C" w14:textId="77777777" w:rsidR="00F6190D" w:rsidRDefault="00F6190D" w:rsidP="00360E0E">
            <w:pPr>
              <w:rPr>
                <w:rFonts w:cs="Times New Roman"/>
                <w:szCs w:val="24"/>
              </w:rPr>
            </w:pPr>
          </w:p>
          <w:p w14:paraId="719ABAC7" w14:textId="77777777" w:rsidR="00F6190D" w:rsidRPr="00F53F59" w:rsidRDefault="00F6190D" w:rsidP="00360E0E">
            <w:pPr>
              <w:rPr>
                <w:rFonts w:cs="Times New Roman"/>
                <w:szCs w:val="24"/>
                <w:shd w:val="clear" w:color="auto" w:fill="FFFFFF"/>
              </w:rPr>
            </w:pPr>
            <w:r w:rsidRPr="00F53F59">
              <w:rPr>
                <w:rFonts w:cs="Times New Roman"/>
                <w:szCs w:val="24"/>
              </w:rPr>
              <w:t>(2) Ministerstvo stanoví prováděcím právním předpisem</w:t>
            </w:r>
          </w:p>
          <w:p w14:paraId="57FC4DB7" w14:textId="77777777" w:rsidR="00F6190D" w:rsidRPr="00F53F59" w:rsidRDefault="00F6190D" w:rsidP="00360E0E">
            <w:pPr>
              <w:rPr>
                <w:rFonts w:cs="Times New Roman"/>
                <w:szCs w:val="24"/>
              </w:rPr>
            </w:pPr>
          </w:p>
          <w:p w14:paraId="053E5534" w14:textId="77777777" w:rsidR="00F6190D" w:rsidRPr="00F53F59" w:rsidRDefault="00F6190D" w:rsidP="00360E0E">
            <w:pPr>
              <w:rPr>
                <w:rFonts w:cs="Times New Roman"/>
                <w:szCs w:val="24"/>
                <w:shd w:val="clear" w:color="auto" w:fill="FFFFFF"/>
              </w:rPr>
            </w:pPr>
            <w:r w:rsidRPr="00F53F59">
              <w:rPr>
                <w:rFonts w:cs="Times New Roman"/>
                <w:szCs w:val="24"/>
              </w:rPr>
              <w:t>a) termíny, rozsah a způsob předkládání údajů o předpokládaných počtech pedagogických pracovníků a jejich platovém zařazení,</w:t>
            </w:r>
          </w:p>
          <w:p w14:paraId="435758B3" w14:textId="77777777" w:rsidR="00F6190D" w:rsidRPr="00F53F59" w:rsidRDefault="00F6190D" w:rsidP="00360E0E">
            <w:pPr>
              <w:rPr>
                <w:rFonts w:cs="Times New Roman"/>
                <w:szCs w:val="24"/>
              </w:rPr>
            </w:pPr>
          </w:p>
          <w:p w14:paraId="08F29655" w14:textId="77777777" w:rsidR="00F6190D" w:rsidRPr="00F53F59" w:rsidRDefault="00F6190D" w:rsidP="00360E0E">
            <w:pPr>
              <w:rPr>
                <w:rFonts w:cs="Times New Roman"/>
                <w:szCs w:val="24"/>
                <w:shd w:val="clear" w:color="auto" w:fill="FFFFFF"/>
              </w:rPr>
            </w:pPr>
            <w:r w:rsidRPr="00F53F59">
              <w:rPr>
                <w:rFonts w:cs="Times New Roman"/>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5D7E0368" w14:textId="77777777" w:rsidR="00F6190D" w:rsidRPr="00F53F59" w:rsidRDefault="00F6190D" w:rsidP="00360E0E">
            <w:pPr>
              <w:rPr>
                <w:rFonts w:cs="Times New Roman"/>
                <w:szCs w:val="24"/>
              </w:rPr>
            </w:pPr>
          </w:p>
          <w:p w14:paraId="4655A664" w14:textId="77777777" w:rsidR="00F6190D" w:rsidRPr="00D85E28" w:rsidRDefault="00F6190D" w:rsidP="00360E0E">
            <w:pPr>
              <w:rPr>
                <w:rFonts w:cs="Times New Roman"/>
                <w:color w:val="FF0000"/>
                <w:szCs w:val="24"/>
              </w:rPr>
            </w:pPr>
            <w:r w:rsidRPr="00F53F59">
              <w:rPr>
                <w:rFonts w:cs="Times New Roman"/>
                <w:szCs w:val="24"/>
              </w:rPr>
              <w:t xml:space="preserve">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w:t>
            </w:r>
            <w:r w:rsidRPr="00D85E28">
              <w:rPr>
                <w:rFonts w:cs="Times New Roman"/>
                <w:strike/>
                <w:szCs w:val="24"/>
              </w:rPr>
              <w:t>v přípravných třídách základní školy a</w:t>
            </w:r>
            <w:r w:rsidRPr="00F53F59">
              <w:rPr>
                <w:rFonts w:cs="Times New Roman"/>
                <w:szCs w:val="24"/>
              </w:rPr>
              <w:t xml:space="preserve"> ve třídách přípravného stupně základní školy speciální financované ze státního </w:t>
            </w:r>
            <w:r w:rsidRPr="0095149B">
              <w:rPr>
                <w:rFonts w:cs="Times New Roman"/>
                <w:color w:val="000000" w:themeColor="text1"/>
                <w:szCs w:val="24"/>
              </w:rPr>
              <w:t>rozpočtu</w:t>
            </w:r>
            <w:r w:rsidRPr="00D85E28">
              <w:rPr>
                <w:rFonts w:cs="Times New Roman"/>
                <w:color w:val="000000" w:themeColor="text1"/>
                <w:szCs w:val="24"/>
              </w:rPr>
              <w:t>,</w:t>
            </w:r>
          </w:p>
          <w:p w14:paraId="5EDD1C99" w14:textId="77777777" w:rsidR="00F6190D" w:rsidRPr="00D85E28" w:rsidRDefault="00F6190D" w:rsidP="00360E0E">
            <w:pPr>
              <w:rPr>
                <w:rFonts w:cs="Times New Roman"/>
                <w:color w:val="FF0000"/>
                <w:szCs w:val="24"/>
              </w:rPr>
            </w:pPr>
          </w:p>
          <w:p w14:paraId="639F045A" w14:textId="77777777" w:rsidR="00F6190D" w:rsidRPr="00D85E28" w:rsidRDefault="00F6190D" w:rsidP="00360E0E">
            <w:pPr>
              <w:rPr>
                <w:rFonts w:cs="Times New Roman"/>
                <w:color w:val="000000" w:themeColor="text1"/>
                <w:szCs w:val="24"/>
              </w:rPr>
            </w:pPr>
            <w:r w:rsidRPr="00D85E28">
              <w:rPr>
                <w:rFonts w:cs="Times New Roman"/>
                <w:color w:val="000000" w:themeColor="text1"/>
                <w:szCs w:val="24"/>
              </w:rPr>
              <w:t>d) členění individuálně poskytovaných poradenských služeb ve školských poradenských zařízeních do skupin podle náročnosti a pravidla započítávání jednotek výkonu stanovených v § 161 odst. 1 písm. f) bodu 1 a 2.</w:t>
            </w:r>
          </w:p>
          <w:p w14:paraId="6676EAAD" w14:textId="77777777" w:rsidR="00F6190D" w:rsidRDefault="00F6190D" w:rsidP="00360E0E">
            <w:pPr>
              <w:rPr>
                <w:rFonts w:eastAsia="Aptos" w:cs="Times New Roman"/>
                <w:b/>
                <w:bCs/>
                <w:szCs w:val="24"/>
              </w:rPr>
            </w:pPr>
          </w:p>
          <w:p w14:paraId="7B15E3F5" w14:textId="77777777" w:rsidR="00F6190D" w:rsidRPr="00922DC8" w:rsidRDefault="00F6190D" w:rsidP="00360E0E">
            <w:pPr>
              <w:rPr>
                <w:rFonts w:eastAsia="Aptos" w:cs="Times New Roman"/>
                <w:szCs w:val="24"/>
              </w:rPr>
            </w:pPr>
            <w:r w:rsidRPr="00922DC8">
              <w:rPr>
                <w:rFonts w:eastAsia="Aptos" w:cs="Times New Roman"/>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11D72A8A" w14:textId="77777777" w:rsidR="00F6190D" w:rsidRDefault="00F6190D" w:rsidP="00360E0E">
            <w:pPr>
              <w:rPr>
                <w:rFonts w:cs="Times New Roman"/>
                <w:strike/>
                <w:szCs w:val="24"/>
                <w:shd w:val="clear" w:color="auto" w:fill="FFFFFF"/>
              </w:rPr>
            </w:pPr>
          </w:p>
          <w:p w14:paraId="06879F6B" w14:textId="77777777" w:rsidR="00F6190D" w:rsidRPr="00BA0362" w:rsidRDefault="00F6190D" w:rsidP="00360E0E">
            <w:pPr>
              <w:rPr>
                <w:rFonts w:cs="Times New Roman"/>
                <w:szCs w:val="24"/>
                <w:shd w:val="clear" w:color="auto" w:fill="FFFFFF"/>
              </w:rPr>
            </w:pPr>
            <w:r w:rsidRPr="003320D9">
              <w:rPr>
                <w:rFonts w:cs="Times New Roman"/>
                <w:szCs w:val="24"/>
                <w:shd w:val="clear" w:color="auto" w:fill="FFFFFF"/>
              </w:rPr>
              <w:t>(4)</w:t>
            </w:r>
            <w:r w:rsidRPr="00BA0362">
              <w:rPr>
                <w:rFonts w:cs="Times New Roman"/>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EA0F40">
              <w:rPr>
                <w:rFonts w:cs="Times New Roman"/>
                <w:szCs w:val="24"/>
                <w:shd w:val="clear" w:color="auto" w:fill="FFFFFF"/>
              </w:rPr>
              <w:t>, případně v § 160 odst. 2</w:t>
            </w:r>
            <w:r w:rsidRPr="00BA0362">
              <w:rPr>
                <w:rFonts w:cs="Times New Roman"/>
                <w:szCs w:val="24"/>
                <w:shd w:val="clear" w:color="auto" w:fill="FFFFFF"/>
              </w:rPr>
              <w:t xml:space="preserve"> (dále jen „přímé výdaje“). Výše poskytnutých finančních prostředků podle věty první je tvořena součtem</w:t>
            </w:r>
          </w:p>
        </w:tc>
      </w:tr>
      <w:tr w:rsidR="00F6190D" w:rsidRPr="00BA0362" w14:paraId="5F87C24A" w14:textId="77777777" w:rsidTr="00360E0E">
        <w:tc>
          <w:tcPr>
            <w:tcW w:w="9016" w:type="dxa"/>
          </w:tcPr>
          <w:p w14:paraId="181B047C" w14:textId="77777777" w:rsidR="00F6190D" w:rsidRPr="00BA0362" w:rsidRDefault="00F6190D" w:rsidP="00360E0E">
            <w:pPr>
              <w:rPr>
                <w:rFonts w:cs="Times New Roman"/>
                <w:szCs w:val="24"/>
                <w:shd w:val="clear" w:color="auto" w:fill="FFFFFF"/>
              </w:rPr>
            </w:pPr>
          </w:p>
        </w:tc>
      </w:tr>
      <w:tr w:rsidR="00F6190D" w:rsidRPr="00BA0362" w14:paraId="7EBE59AA" w14:textId="77777777" w:rsidTr="00360E0E">
        <w:tc>
          <w:tcPr>
            <w:tcW w:w="9016" w:type="dxa"/>
          </w:tcPr>
          <w:p w14:paraId="76358864"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a) celkových objemů finančních prostředků stanovených na kalendářní rok pro jednotlivé právnické osoby podle § 161 odst</w:t>
            </w:r>
            <w:r w:rsidRPr="003320D9">
              <w:rPr>
                <w:rFonts w:cs="Times New Roman"/>
                <w:szCs w:val="24"/>
                <w:shd w:val="clear" w:color="auto" w:fill="FFFFFF"/>
              </w:rPr>
              <w:t>. 6, 7 a 10</w:t>
            </w:r>
            <w:r w:rsidRPr="00BA0362">
              <w:rPr>
                <w:rFonts w:cs="Times New Roman"/>
                <w:szCs w:val="24"/>
                <w:shd w:val="clear" w:color="auto" w:fill="FFFFFF"/>
              </w:rPr>
              <w:t>,</w:t>
            </w:r>
          </w:p>
        </w:tc>
      </w:tr>
      <w:tr w:rsidR="00F6190D" w:rsidRPr="00BA0362" w14:paraId="1D25A954" w14:textId="77777777" w:rsidTr="00360E0E">
        <w:tc>
          <w:tcPr>
            <w:tcW w:w="9016" w:type="dxa"/>
          </w:tcPr>
          <w:p w14:paraId="6782B9FA" w14:textId="77777777" w:rsidR="00F6190D" w:rsidRPr="00BA0362" w:rsidRDefault="00F6190D" w:rsidP="00360E0E">
            <w:pPr>
              <w:rPr>
                <w:rFonts w:cs="Times New Roman"/>
                <w:szCs w:val="24"/>
                <w:shd w:val="clear" w:color="auto" w:fill="FFFFFF"/>
              </w:rPr>
            </w:pPr>
          </w:p>
        </w:tc>
      </w:tr>
      <w:tr w:rsidR="00F6190D" w:rsidRPr="00BA0362" w14:paraId="7CFC2784" w14:textId="77777777" w:rsidTr="00360E0E">
        <w:tc>
          <w:tcPr>
            <w:tcW w:w="9016" w:type="dxa"/>
          </w:tcPr>
          <w:p w14:paraId="48DDB882" w14:textId="77777777" w:rsidR="00F6190D" w:rsidRPr="00BA0362" w:rsidRDefault="00F6190D" w:rsidP="00360E0E">
            <w:pPr>
              <w:rPr>
                <w:rFonts w:cs="Times New Roman"/>
                <w:szCs w:val="24"/>
                <w:shd w:val="clear" w:color="auto" w:fill="FFFFFF"/>
              </w:rPr>
            </w:pPr>
            <w:r w:rsidRPr="00BA0362">
              <w:rPr>
                <w:rFonts w:cs="Times New Roman"/>
                <w:szCs w:val="24"/>
                <w:shd w:val="clear" w:color="auto" w:fill="FFFFFF"/>
              </w:rPr>
              <w:t xml:space="preserve">b) objemů přímých výdajů pro školská zařízení </w:t>
            </w:r>
            <w:proofErr w:type="gramStart"/>
            <w:r w:rsidRPr="00BA0362">
              <w:rPr>
                <w:rFonts w:cs="Times New Roman"/>
                <w:szCs w:val="24"/>
                <w:shd w:val="clear" w:color="auto" w:fill="FFFFFF"/>
              </w:rPr>
              <w:t>odpovídajících součinům</w:t>
            </w:r>
            <w:proofErr w:type="gramEnd"/>
            <w:r w:rsidRPr="00BA0362">
              <w:rPr>
                <w:rFonts w:cs="Times New Roman"/>
                <w:szCs w:val="24"/>
                <w:shd w:val="clear" w:color="auto" w:fill="FFFFFF"/>
              </w:rPr>
              <w:t xml:space="preserve"> republikových normativů podle § 161a odst. 1 a § 161b odst. 1 a počtu jednotek, na které tyto republikové normativy připadají, a</w:t>
            </w:r>
          </w:p>
        </w:tc>
      </w:tr>
      <w:tr w:rsidR="00F6190D" w:rsidRPr="00BA0362" w14:paraId="396DE050" w14:textId="77777777" w:rsidTr="00360E0E">
        <w:tc>
          <w:tcPr>
            <w:tcW w:w="9016" w:type="dxa"/>
          </w:tcPr>
          <w:p w14:paraId="7085006A" w14:textId="77777777" w:rsidR="00F6190D" w:rsidRPr="00BA0362" w:rsidRDefault="00F6190D" w:rsidP="00360E0E">
            <w:pPr>
              <w:rPr>
                <w:rFonts w:cs="Times New Roman"/>
                <w:szCs w:val="24"/>
              </w:rPr>
            </w:pPr>
          </w:p>
        </w:tc>
      </w:tr>
      <w:tr w:rsidR="00F6190D" w:rsidRPr="00BA0362" w14:paraId="787B8F23" w14:textId="77777777" w:rsidTr="00360E0E">
        <w:tc>
          <w:tcPr>
            <w:tcW w:w="9016" w:type="dxa"/>
          </w:tcPr>
          <w:p w14:paraId="47433601" w14:textId="77777777" w:rsidR="00F6190D" w:rsidRPr="00BA0362" w:rsidRDefault="00F6190D" w:rsidP="00360E0E">
            <w:pPr>
              <w:rPr>
                <w:rFonts w:cs="Times New Roman"/>
                <w:szCs w:val="24"/>
                <w:shd w:val="clear" w:color="auto" w:fill="FFFFFF"/>
              </w:rPr>
            </w:pPr>
            <w:r w:rsidRPr="00BA0362">
              <w:rPr>
                <w:rFonts w:cs="Times New Roman"/>
                <w:szCs w:val="24"/>
              </w:rPr>
              <w:t xml:space="preserve">c) rezervy k řešení nezbytných případů přímých výdajů nezajištěných rozpisem podle </w:t>
            </w:r>
            <w:r w:rsidRPr="003320D9">
              <w:rPr>
                <w:rFonts w:cs="Times New Roman"/>
                <w:szCs w:val="24"/>
              </w:rPr>
              <w:t>§ 161 odst. 8</w:t>
            </w:r>
            <w:r w:rsidRPr="00BA0362">
              <w:rPr>
                <w:rFonts w:cs="Times New Roman"/>
                <w:szCs w:val="24"/>
              </w:rPr>
              <w:t>, § 161a odst. 2 a § 161b odst. 2; způsob, podmínky a pravidla použití rezervy krajským úřadem stanoví ministerstvo směrnicí podle § 170 písm. b).</w:t>
            </w:r>
          </w:p>
        </w:tc>
      </w:tr>
      <w:tr w:rsidR="00F6190D" w:rsidRPr="00BA0362" w14:paraId="2A3303C1" w14:textId="77777777" w:rsidTr="00360E0E">
        <w:tc>
          <w:tcPr>
            <w:tcW w:w="9016" w:type="dxa"/>
          </w:tcPr>
          <w:p w14:paraId="372F3C8F" w14:textId="77777777" w:rsidR="00F6190D" w:rsidRPr="00BA0362" w:rsidRDefault="00F6190D" w:rsidP="00360E0E">
            <w:pPr>
              <w:rPr>
                <w:rFonts w:cs="Times New Roman"/>
                <w:szCs w:val="24"/>
                <w:shd w:val="clear" w:color="auto" w:fill="FFFFFF"/>
              </w:rPr>
            </w:pPr>
          </w:p>
        </w:tc>
      </w:tr>
      <w:tr w:rsidR="00F6190D" w:rsidRPr="00BA0362" w14:paraId="3464B3E0" w14:textId="77777777" w:rsidTr="00360E0E">
        <w:tc>
          <w:tcPr>
            <w:tcW w:w="9016" w:type="dxa"/>
          </w:tcPr>
          <w:p w14:paraId="0223D9BC" w14:textId="77777777" w:rsidR="00F6190D" w:rsidRPr="00BA0362" w:rsidRDefault="00F6190D" w:rsidP="00360E0E">
            <w:pPr>
              <w:rPr>
                <w:rFonts w:cs="Times New Roman"/>
                <w:szCs w:val="24"/>
              </w:rPr>
            </w:pPr>
            <w:r w:rsidRPr="003320D9">
              <w:rPr>
                <w:rFonts w:cs="Times New Roman"/>
                <w:szCs w:val="24"/>
              </w:rPr>
              <w:t>(5)</w:t>
            </w:r>
            <w:r w:rsidRPr="00BA0362">
              <w:rPr>
                <w:rFonts w:cs="Times New Roman"/>
                <w:szCs w:val="24"/>
              </w:rPr>
              <w:t xml:space="preserve"> Ministerstvo vyhlásí normativy a opravné koeficienty podle odstavce 1 písm. b) a § 161 odst. 1 tak, aby celková výše finančních prostředků určených na platy učitelů rozepisovaných podle </w:t>
            </w:r>
            <w:r w:rsidRPr="003320D9">
              <w:rPr>
                <w:rFonts w:cs="Times New Roman"/>
                <w:szCs w:val="24"/>
              </w:rPr>
              <w:t>odstavce 4</w:t>
            </w:r>
            <w:r w:rsidRPr="00BA0362">
              <w:rPr>
                <w:rFonts w:cs="Times New Roman"/>
                <w:szCs w:val="24"/>
              </w:rPr>
              <w:t xml:space="preserve"> odpovídala v měsíčním průměru na 1 úvazek učitele nejméně 130 % průměrné hrubé nominální mzdy na přepočtené počty zaměstnanců v národním hospodářství.</w:t>
            </w:r>
          </w:p>
        </w:tc>
      </w:tr>
      <w:tr w:rsidR="00F6190D" w:rsidRPr="00BA0362" w14:paraId="64C9CAA6" w14:textId="77777777" w:rsidTr="00360E0E">
        <w:tc>
          <w:tcPr>
            <w:tcW w:w="9016" w:type="dxa"/>
          </w:tcPr>
          <w:p w14:paraId="16556329" w14:textId="77777777" w:rsidR="00F6190D" w:rsidRPr="00BA0362" w:rsidRDefault="00F6190D" w:rsidP="00360E0E">
            <w:pPr>
              <w:rPr>
                <w:rFonts w:cs="Times New Roman"/>
                <w:szCs w:val="24"/>
              </w:rPr>
            </w:pPr>
          </w:p>
        </w:tc>
      </w:tr>
      <w:tr w:rsidR="00F6190D" w:rsidRPr="00BA0362" w14:paraId="65EE725A" w14:textId="77777777" w:rsidTr="00360E0E">
        <w:tc>
          <w:tcPr>
            <w:tcW w:w="9016" w:type="dxa"/>
          </w:tcPr>
          <w:p w14:paraId="2C702955" w14:textId="77777777" w:rsidR="00F6190D" w:rsidRPr="00BA0362" w:rsidRDefault="00F6190D" w:rsidP="00360E0E">
            <w:pPr>
              <w:rPr>
                <w:rFonts w:cs="Times New Roman"/>
                <w:szCs w:val="24"/>
              </w:rPr>
            </w:pPr>
            <w:r w:rsidRPr="003320D9">
              <w:rPr>
                <w:rFonts w:cs="Times New Roman"/>
                <w:szCs w:val="24"/>
              </w:rPr>
              <w:t>(6)</w:t>
            </w:r>
            <w:r w:rsidRPr="00BA0362">
              <w:rPr>
                <w:rFonts w:cs="Times New Roman"/>
                <w:szCs w:val="24"/>
              </w:rPr>
              <w:t xml:space="preserve"> Ministerstvo sdružuje pro účely financování škol a školských zařízení zřizovaných krajem, obcí nebo svazkem obcí údaje podle odstavce 2 písm. a).</w:t>
            </w:r>
          </w:p>
        </w:tc>
      </w:tr>
      <w:tr w:rsidR="00F6190D" w:rsidRPr="00BA0362" w14:paraId="7D50D402" w14:textId="77777777" w:rsidTr="00360E0E">
        <w:tc>
          <w:tcPr>
            <w:tcW w:w="9016" w:type="dxa"/>
          </w:tcPr>
          <w:p w14:paraId="07A5C3AF" w14:textId="77777777" w:rsidR="00F6190D" w:rsidRPr="00BA0362" w:rsidRDefault="00F6190D" w:rsidP="00360E0E">
            <w:pPr>
              <w:rPr>
                <w:rFonts w:cs="Times New Roman"/>
                <w:szCs w:val="24"/>
              </w:rPr>
            </w:pPr>
          </w:p>
        </w:tc>
      </w:tr>
      <w:tr w:rsidR="00F6190D" w:rsidRPr="00BA0362" w14:paraId="22452EDF" w14:textId="77777777" w:rsidTr="00360E0E">
        <w:tc>
          <w:tcPr>
            <w:tcW w:w="9016" w:type="dxa"/>
          </w:tcPr>
          <w:p w14:paraId="20E23CDA" w14:textId="77777777" w:rsidR="00F6190D" w:rsidRPr="00BA0362" w:rsidRDefault="00F6190D" w:rsidP="00360E0E">
            <w:pPr>
              <w:rPr>
                <w:rFonts w:cs="Times New Roman"/>
                <w:szCs w:val="24"/>
              </w:rPr>
            </w:pPr>
            <w:r w:rsidRPr="003320D9">
              <w:rPr>
                <w:rFonts w:cs="Times New Roman"/>
                <w:szCs w:val="24"/>
              </w:rPr>
              <w:t>(7)</w:t>
            </w:r>
            <w:r w:rsidRPr="00BA0362">
              <w:rPr>
                <w:rFonts w:cs="Times New Roman"/>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F6190D" w:rsidRPr="00BA0362" w14:paraId="205F33CD" w14:textId="77777777" w:rsidTr="00360E0E">
        <w:tc>
          <w:tcPr>
            <w:tcW w:w="9016" w:type="dxa"/>
          </w:tcPr>
          <w:p w14:paraId="5323D2EA" w14:textId="77777777" w:rsidR="00F6190D" w:rsidRPr="00BA0362" w:rsidRDefault="00F6190D" w:rsidP="00360E0E">
            <w:pPr>
              <w:rPr>
                <w:rFonts w:cs="Times New Roman"/>
                <w:szCs w:val="24"/>
              </w:rPr>
            </w:pPr>
          </w:p>
        </w:tc>
      </w:tr>
      <w:tr w:rsidR="00F6190D" w:rsidRPr="00BA0362" w14:paraId="2DA675C9" w14:textId="77777777" w:rsidTr="00360E0E">
        <w:tc>
          <w:tcPr>
            <w:tcW w:w="9016" w:type="dxa"/>
          </w:tcPr>
          <w:p w14:paraId="7F52FC50" w14:textId="77777777" w:rsidR="00F6190D" w:rsidRPr="00BA0362" w:rsidRDefault="00F6190D" w:rsidP="00360E0E">
            <w:pPr>
              <w:rPr>
                <w:rFonts w:cs="Times New Roman"/>
                <w:szCs w:val="24"/>
              </w:rPr>
            </w:pPr>
            <w:r w:rsidRPr="003320D9">
              <w:rPr>
                <w:rFonts w:cs="Times New Roman"/>
                <w:szCs w:val="24"/>
              </w:rPr>
              <w:t>(8)</w:t>
            </w:r>
            <w:r w:rsidRPr="00BA0362">
              <w:rPr>
                <w:rFonts w:cs="Times New Roman"/>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3320D9">
              <w:rPr>
                <w:rFonts w:cs="Times New Roman"/>
                <w:szCs w:val="24"/>
              </w:rPr>
              <w:t>odstavce 4</w:t>
            </w:r>
            <w:r w:rsidRPr="00BA0362">
              <w:rPr>
                <w:rFonts w:cs="Times New Roman"/>
                <w:szCs w:val="24"/>
              </w:rPr>
              <w:t xml:space="preserve"> písm. c).</w:t>
            </w:r>
          </w:p>
        </w:tc>
      </w:tr>
      <w:tr w:rsidR="00F6190D" w:rsidRPr="00BA0362" w14:paraId="5F28DB90" w14:textId="77777777" w:rsidTr="00360E0E">
        <w:tc>
          <w:tcPr>
            <w:tcW w:w="9016" w:type="dxa"/>
          </w:tcPr>
          <w:p w14:paraId="66016913" w14:textId="77777777" w:rsidR="00F6190D" w:rsidRPr="00BA0362" w:rsidRDefault="00F6190D" w:rsidP="00360E0E">
            <w:pPr>
              <w:rPr>
                <w:rFonts w:cs="Times New Roman"/>
                <w:szCs w:val="24"/>
              </w:rPr>
            </w:pPr>
          </w:p>
        </w:tc>
      </w:tr>
      <w:tr w:rsidR="00F6190D" w:rsidRPr="00BA0362" w14:paraId="58F64F7A" w14:textId="77777777" w:rsidTr="00360E0E">
        <w:tc>
          <w:tcPr>
            <w:tcW w:w="9016" w:type="dxa"/>
          </w:tcPr>
          <w:p w14:paraId="3D7BFF1A" w14:textId="77777777" w:rsidR="00F6190D" w:rsidRPr="00BA0362" w:rsidRDefault="00F6190D" w:rsidP="00360E0E">
            <w:pPr>
              <w:rPr>
                <w:rFonts w:cs="Times New Roman"/>
                <w:szCs w:val="24"/>
              </w:rPr>
            </w:pPr>
            <w:r w:rsidRPr="003320D9">
              <w:rPr>
                <w:rFonts w:cs="Times New Roman"/>
                <w:szCs w:val="24"/>
              </w:rPr>
              <w:t>(9)</w:t>
            </w:r>
            <w:r w:rsidRPr="00BA0362">
              <w:rPr>
                <w:rFonts w:cs="Times New Roman"/>
                <w:szCs w:val="24"/>
              </w:rPr>
              <w:t xml:space="preserve"> Obecní úřady obcí s rozšířenou působností v souladu se zásadami stanovenými ministerstvem podle § 170 písm. c) předkládají krajskému úřadu návrhy rozpisu finančních prostředků podle </w:t>
            </w:r>
            <w:r w:rsidRPr="003320D9">
              <w:rPr>
                <w:rFonts w:cs="Times New Roman"/>
                <w:szCs w:val="24"/>
              </w:rPr>
              <w:t>odstavce 8</w:t>
            </w:r>
            <w:r w:rsidRPr="00BA0362">
              <w:rPr>
                <w:rFonts w:cs="Times New Roman"/>
                <w:szCs w:val="24"/>
              </w:rPr>
              <w:t xml:space="preserve"> pro právnické osoby zřizované obcí nebo svazkem obcí.</w:t>
            </w:r>
          </w:p>
        </w:tc>
      </w:tr>
      <w:tr w:rsidR="00F6190D" w:rsidRPr="00BA0362" w14:paraId="3844CAA2" w14:textId="77777777" w:rsidTr="00360E0E">
        <w:tc>
          <w:tcPr>
            <w:tcW w:w="9016" w:type="dxa"/>
          </w:tcPr>
          <w:p w14:paraId="7C53DCA6" w14:textId="77777777" w:rsidR="00F6190D" w:rsidRPr="00BA0362" w:rsidRDefault="00F6190D" w:rsidP="00360E0E">
            <w:pPr>
              <w:rPr>
                <w:rFonts w:cs="Times New Roman"/>
                <w:szCs w:val="24"/>
              </w:rPr>
            </w:pPr>
          </w:p>
        </w:tc>
      </w:tr>
      <w:tr w:rsidR="00F6190D" w:rsidRPr="00BA0362" w14:paraId="28F8816C" w14:textId="77777777" w:rsidTr="00360E0E">
        <w:tc>
          <w:tcPr>
            <w:tcW w:w="9016" w:type="dxa"/>
          </w:tcPr>
          <w:p w14:paraId="421E8C48" w14:textId="77777777" w:rsidR="00F6190D" w:rsidRPr="00BA0362" w:rsidRDefault="00F6190D" w:rsidP="00360E0E">
            <w:pPr>
              <w:rPr>
                <w:rFonts w:cs="Times New Roman"/>
                <w:szCs w:val="24"/>
              </w:rPr>
            </w:pPr>
            <w:r w:rsidRPr="003320D9">
              <w:rPr>
                <w:rFonts w:cs="Times New Roman"/>
                <w:szCs w:val="24"/>
              </w:rPr>
              <w:t>(10)</w:t>
            </w:r>
            <w:r w:rsidRPr="00BA0362">
              <w:rPr>
                <w:rFonts w:cs="Times New Roman"/>
                <w:szCs w:val="24"/>
              </w:rPr>
              <w:t xml:space="preserve"> O rozpisu a přidělení finančních prostředků podle § 161 až 161c krajský úřad následně informuje zastupitelstvo kraje.</w:t>
            </w:r>
          </w:p>
        </w:tc>
      </w:tr>
      <w:tr w:rsidR="00F6190D" w:rsidRPr="00BA0362" w14:paraId="20EB2B03" w14:textId="77777777" w:rsidTr="00360E0E">
        <w:tc>
          <w:tcPr>
            <w:tcW w:w="9016" w:type="dxa"/>
          </w:tcPr>
          <w:p w14:paraId="6089C8DA" w14:textId="77777777" w:rsidR="00F6190D" w:rsidRPr="00BA0362" w:rsidRDefault="00F6190D" w:rsidP="00360E0E">
            <w:pPr>
              <w:rPr>
                <w:rFonts w:cs="Times New Roman"/>
                <w:szCs w:val="24"/>
              </w:rPr>
            </w:pPr>
          </w:p>
        </w:tc>
      </w:tr>
      <w:tr w:rsidR="00F6190D" w:rsidRPr="00BA0362" w14:paraId="740462E4" w14:textId="77777777" w:rsidTr="00360E0E">
        <w:tc>
          <w:tcPr>
            <w:tcW w:w="9016" w:type="dxa"/>
          </w:tcPr>
          <w:p w14:paraId="78DDE76E" w14:textId="77777777" w:rsidR="00F6190D" w:rsidRPr="00BA0362" w:rsidRDefault="00F6190D" w:rsidP="00360E0E">
            <w:pPr>
              <w:rPr>
                <w:rFonts w:cs="Times New Roman"/>
                <w:szCs w:val="24"/>
              </w:rPr>
            </w:pPr>
            <w:r w:rsidRPr="003320D9">
              <w:rPr>
                <w:rFonts w:cs="Times New Roman"/>
                <w:szCs w:val="24"/>
              </w:rPr>
              <w:t>(11)</w:t>
            </w:r>
            <w:r w:rsidRPr="00BA0362">
              <w:rPr>
                <w:rFonts w:cs="Times New Roman"/>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F6190D" w:rsidRPr="00BA0362" w14:paraId="6A21BAE6" w14:textId="77777777" w:rsidTr="00360E0E">
        <w:tc>
          <w:tcPr>
            <w:tcW w:w="9016" w:type="dxa"/>
          </w:tcPr>
          <w:p w14:paraId="6752AF73" w14:textId="77777777" w:rsidR="00F6190D" w:rsidRPr="00BA0362" w:rsidRDefault="00F6190D" w:rsidP="00360E0E">
            <w:pPr>
              <w:rPr>
                <w:rFonts w:cs="Times New Roman"/>
                <w:szCs w:val="24"/>
              </w:rPr>
            </w:pPr>
          </w:p>
        </w:tc>
      </w:tr>
      <w:tr w:rsidR="00F6190D" w:rsidRPr="00BA0362" w14:paraId="02BD8441" w14:textId="77777777" w:rsidTr="00360E0E">
        <w:tc>
          <w:tcPr>
            <w:tcW w:w="9016" w:type="dxa"/>
          </w:tcPr>
          <w:p w14:paraId="2B0BE784" w14:textId="77777777" w:rsidR="00F6190D" w:rsidRPr="00BA0362" w:rsidRDefault="00F6190D" w:rsidP="00360E0E">
            <w:pPr>
              <w:rPr>
                <w:rFonts w:cs="Times New Roman"/>
                <w:szCs w:val="24"/>
              </w:rPr>
            </w:pPr>
            <w:r w:rsidRPr="003320D9">
              <w:rPr>
                <w:rFonts w:cs="Times New Roman"/>
                <w:szCs w:val="24"/>
              </w:rPr>
              <w:t>(12)</w:t>
            </w:r>
            <w:r w:rsidRPr="00BA0362">
              <w:rPr>
                <w:rFonts w:cs="Times New Roman"/>
                <w:szCs w:val="24"/>
              </w:rPr>
              <w:t xml:space="preserve"> Krajský úřad ověřuje správnost údajů předkládaných školami a školskými zařízeními zřizovanými krajem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54B3CFBA" w14:textId="77777777" w:rsidTr="00360E0E">
        <w:tc>
          <w:tcPr>
            <w:tcW w:w="9016" w:type="dxa"/>
          </w:tcPr>
          <w:p w14:paraId="3B876829" w14:textId="77777777" w:rsidR="00F6190D" w:rsidRPr="00BA0362" w:rsidRDefault="00F6190D" w:rsidP="00360E0E">
            <w:pPr>
              <w:rPr>
                <w:rFonts w:cs="Times New Roman"/>
                <w:szCs w:val="24"/>
              </w:rPr>
            </w:pPr>
          </w:p>
        </w:tc>
      </w:tr>
      <w:tr w:rsidR="00F6190D" w:rsidRPr="00BA0362" w14:paraId="376C7DA9" w14:textId="77777777" w:rsidTr="00360E0E">
        <w:tc>
          <w:tcPr>
            <w:tcW w:w="9016" w:type="dxa"/>
          </w:tcPr>
          <w:p w14:paraId="1134F375" w14:textId="77777777" w:rsidR="00F6190D" w:rsidRPr="00BA0362" w:rsidRDefault="00F6190D" w:rsidP="00360E0E">
            <w:pPr>
              <w:rPr>
                <w:rFonts w:cs="Times New Roman"/>
                <w:szCs w:val="24"/>
                <w:shd w:val="clear" w:color="auto" w:fill="FFFFFF"/>
              </w:rPr>
            </w:pPr>
            <w:r w:rsidRPr="003320D9">
              <w:rPr>
                <w:rFonts w:cs="Times New Roman"/>
                <w:szCs w:val="24"/>
              </w:rPr>
              <w:t>(13)</w:t>
            </w:r>
            <w:r w:rsidRPr="00BA0362">
              <w:rPr>
                <w:rFonts w:cs="Times New Roman"/>
                <w:szCs w:val="24"/>
              </w:rPr>
              <w:t xml:space="preserve"> Obecní úřad obce s rozšířenou působností ověřuje správnost údajů předkládaných školami a školskými zařízeními zřizovanými obcí nebo svazkem obcí podle </w:t>
            </w:r>
            <w:r w:rsidRPr="003320D9">
              <w:rPr>
                <w:rFonts w:cs="Times New Roman"/>
                <w:szCs w:val="24"/>
              </w:rPr>
              <w:t>odstavce 11</w:t>
            </w:r>
            <w:r w:rsidRPr="00BA0362">
              <w:rPr>
                <w:rFonts w:cs="Times New Roman"/>
                <w:szCs w:val="24"/>
              </w:rPr>
              <w:t xml:space="preserve"> a dále ověřuje správnost údajů předávaných podle § 28 odst. 5.</w:t>
            </w:r>
          </w:p>
        </w:tc>
      </w:tr>
      <w:tr w:rsidR="00F6190D" w:rsidRPr="00BA0362" w14:paraId="017854B7" w14:textId="77777777" w:rsidTr="00360E0E">
        <w:tc>
          <w:tcPr>
            <w:tcW w:w="9016" w:type="dxa"/>
          </w:tcPr>
          <w:p w14:paraId="581D9209" w14:textId="77777777" w:rsidR="00F6190D" w:rsidRPr="00BA0362" w:rsidRDefault="00F6190D" w:rsidP="00360E0E">
            <w:pPr>
              <w:rPr>
                <w:rFonts w:ascii="Arial" w:hAnsi="Arial" w:cs="Arial"/>
                <w:sz w:val="19"/>
                <w:szCs w:val="19"/>
                <w:shd w:val="clear" w:color="auto" w:fill="FFFFFF"/>
              </w:rPr>
            </w:pPr>
          </w:p>
        </w:tc>
      </w:tr>
      <w:tr w:rsidR="00F6190D" w:rsidRPr="00BA0362" w14:paraId="16E27F6C" w14:textId="77777777" w:rsidTr="00360E0E">
        <w:tc>
          <w:tcPr>
            <w:tcW w:w="9016" w:type="dxa"/>
          </w:tcPr>
          <w:p w14:paraId="0056A41C" w14:textId="77777777" w:rsidR="00F6190D" w:rsidRPr="00BA0362" w:rsidRDefault="00F6190D" w:rsidP="00360E0E">
            <w:pPr>
              <w:rPr>
                <w:rFonts w:cs="Times New Roman"/>
                <w:sz w:val="20"/>
                <w:szCs w:val="20"/>
              </w:rPr>
            </w:pPr>
            <w:r w:rsidRPr="00BA0362">
              <w:rPr>
                <w:rFonts w:ascii="Calibri" w:eastAsia="Times New Roman" w:hAnsi="Calibri" w:cs="Calibri"/>
                <w:sz w:val="20"/>
                <w:szCs w:val="20"/>
                <w:lang w:eastAsia="cs-CZ"/>
              </w:rPr>
              <w:t>___________________</w:t>
            </w:r>
          </w:p>
        </w:tc>
      </w:tr>
      <w:tr w:rsidR="00F6190D" w:rsidRPr="00F53F59" w14:paraId="15B4381E" w14:textId="77777777" w:rsidTr="00360E0E">
        <w:tc>
          <w:tcPr>
            <w:tcW w:w="9016" w:type="dxa"/>
          </w:tcPr>
          <w:p w14:paraId="0A3F0886" w14:textId="77777777" w:rsidR="00F6190D" w:rsidRDefault="00F6190D" w:rsidP="00360E0E">
            <w:pPr>
              <w:rPr>
                <w:rFonts w:eastAsia="Times New Roman" w:cs="Times New Roman"/>
                <w:sz w:val="20"/>
                <w:szCs w:val="20"/>
                <w:lang w:eastAsia="cs-CZ"/>
              </w:rPr>
            </w:pPr>
            <w:r w:rsidRPr="00BA0362">
              <w:rPr>
                <w:rFonts w:eastAsia="Times New Roman" w:cs="Times New Roman"/>
                <w:sz w:val="20"/>
                <w:szCs w:val="20"/>
                <w:vertAlign w:val="superscript"/>
                <w:lang w:eastAsia="cs-CZ"/>
              </w:rPr>
              <w:t>63)</w:t>
            </w:r>
            <w:r w:rsidRPr="00BA0362">
              <w:rPr>
                <w:rFonts w:eastAsia="Times New Roman" w:cs="Times New Roman"/>
                <w:sz w:val="20"/>
                <w:szCs w:val="20"/>
                <w:lang w:eastAsia="cs-CZ"/>
              </w:rPr>
              <w:t xml:space="preserve"> Vyhláška č. 27/2016 Sb., o vzdělávání žáků se speciálními potřebami a žáků nadaných.</w:t>
            </w:r>
          </w:p>
          <w:p w14:paraId="2F369FD3" w14:textId="77777777" w:rsidR="00F6190D" w:rsidRDefault="00F6190D" w:rsidP="00360E0E">
            <w:pPr>
              <w:rPr>
                <w:rFonts w:eastAsia="Times New Roman" w:cs="Times New Roman"/>
                <w:sz w:val="20"/>
                <w:szCs w:val="20"/>
                <w:lang w:eastAsia="cs-CZ"/>
              </w:rPr>
            </w:pPr>
          </w:p>
          <w:p w14:paraId="5D9E1C65" w14:textId="77777777" w:rsidR="00F6190D" w:rsidRPr="009867F3" w:rsidRDefault="00F6190D" w:rsidP="009867F3">
            <w:pPr>
              <w:jc w:val="center"/>
              <w:rPr>
                <w:rFonts w:eastAsia="Times New Roman" w:cs="Times New Roman"/>
                <w:b/>
                <w:bCs/>
                <w:sz w:val="20"/>
                <w:szCs w:val="20"/>
                <w:lang w:eastAsia="cs-CZ"/>
              </w:rPr>
            </w:pPr>
            <w:r w:rsidRPr="009867F3">
              <w:rPr>
                <w:rFonts w:cs="Times New Roman"/>
                <w:b/>
                <w:bCs/>
                <w:i/>
                <w:iCs/>
                <w:color w:val="ED7D31" w:themeColor="accent2"/>
                <w:szCs w:val="24"/>
                <w:shd w:val="clear" w:color="auto" w:fill="FFFFFF"/>
              </w:rPr>
              <w:t>Znění účinné od 1. září 2029.</w:t>
            </w:r>
          </w:p>
        </w:tc>
      </w:tr>
    </w:tbl>
    <w:p w14:paraId="3DD9A02E" w14:textId="77777777" w:rsidR="00F6190D" w:rsidRDefault="00F6190D" w:rsidP="00F6190D">
      <w:pPr>
        <w:jc w:val="center"/>
        <w:rPr>
          <w:rFonts w:eastAsia="Times New Roman" w:cs="Times New Roman"/>
          <w:szCs w:val="24"/>
          <w:lang w:eastAsia="cs-CZ"/>
        </w:rPr>
      </w:pPr>
    </w:p>
    <w:p w14:paraId="4C671A7B"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t>§ 162</w:t>
      </w:r>
    </w:p>
    <w:p w14:paraId="2A6FB787"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b/>
          <w:bCs/>
          <w:szCs w:val="24"/>
          <w:lang w:eastAsia="cs-CZ"/>
        </w:rPr>
      </w:pPr>
      <w:r w:rsidRPr="00A5597E">
        <w:rPr>
          <w:rFonts w:eastAsia="Times New Roman" w:cs="Times New Roman"/>
          <w:b/>
          <w:bCs/>
          <w:szCs w:val="24"/>
          <w:lang w:eastAsia="cs-CZ"/>
        </w:rPr>
        <w:t>Financování škol a školských zařízení, které nejsou zřizovány státem, krajem, obcí nebo svazkem obcí</w:t>
      </w:r>
    </w:p>
    <w:p w14:paraId="1AE07D87"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 xml:space="preserve">(1) Ministerstvo rozepisuje prostřednictvím normativů a poskytuje právnickým osobám vykonávajícím činnost škol a školských zařízení zřizovaným registrovanými církvemi nebo </w:t>
      </w:r>
      <w:r w:rsidRPr="00A5597E">
        <w:rPr>
          <w:rFonts w:eastAsia="Times New Roman" w:cs="Times New Roman"/>
          <w:szCs w:val="24"/>
          <w:lang w:eastAsia="cs-CZ"/>
        </w:rPr>
        <w:lastRenderedPageBreak/>
        <w:t>náboženskými společnostmi, kterým bylo přiznáno oprávnění k výkonu zvláštního práva zřizovat církevní školy</w:t>
      </w:r>
      <w:r w:rsidRPr="00A5597E">
        <w:rPr>
          <w:rFonts w:eastAsia="Times New Roman" w:cs="Times New Roman"/>
          <w:szCs w:val="24"/>
          <w:vertAlign w:val="superscript"/>
          <w:lang w:eastAsia="cs-CZ"/>
        </w:rPr>
        <w:t>6)</w:t>
      </w:r>
      <w:r w:rsidRPr="00A5597E">
        <w:rPr>
          <w:rFonts w:eastAsia="Times New Roman" w:cs="Times New Roman"/>
          <w:szCs w:val="24"/>
          <w:lang w:eastAsia="cs-CZ"/>
        </w:rPr>
        <w:t>, finanční prostředky na výdaje uvedené v § 160 odst. 1 písm. b).</w:t>
      </w:r>
    </w:p>
    <w:p w14:paraId="313C6276"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color w:val="000000" w:themeColor="text1"/>
          <w:szCs w:val="24"/>
          <w:lang w:eastAsia="cs-CZ"/>
        </w:rPr>
      </w:pPr>
      <w:r w:rsidRPr="00A5597E">
        <w:rPr>
          <w:rFonts w:eastAsia="Times New Roman" w:cs="Times New Roman"/>
          <w:szCs w:val="24"/>
          <w:lang w:eastAsia="cs-CZ"/>
        </w:rPr>
        <w:t>(2) Finanční prostředky ze státního rozpočtu podle § 160 odst. 1 písm. b)</w:t>
      </w:r>
      <w:r w:rsidRPr="008127F0">
        <w:rPr>
          <w:rFonts w:eastAsia="Times New Roman" w:cs="Times New Roman"/>
          <w:szCs w:val="24"/>
          <w:lang w:eastAsia="cs-CZ"/>
        </w:rPr>
        <w:t xml:space="preserve"> </w:t>
      </w:r>
      <w:r w:rsidRPr="0095149B">
        <w:rPr>
          <w:rFonts w:eastAsia="Times New Roman" w:cs="Times New Roman"/>
          <w:strike/>
          <w:color w:val="000000" w:themeColor="text1"/>
          <w:szCs w:val="24"/>
          <w:lang w:eastAsia="cs-CZ"/>
        </w:rPr>
        <w:t>a odstavce 2</w:t>
      </w:r>
      <w:r w:rsidRPr="0095149B">
        <w:rPr>
          <w:rFonts w:eastAsia="Times New Roman" w:cs="Times New Roman"/>
          <w:color w:val="000000" w:themeColor="text1"/>
          <w:szCs w:val="24"/>
          <w:lang w:eastAsia="cs-CZ"/>
        </w:rPr>
        <w:t xml:space="preserve"> </w:t>
      </w:r>
      <w:r w:rsidRPr="00A5597E">
        <w:rPr>
          <w:rFonts w:eastAsia="Times New Roman" w:cs="Times New Roman"/>
          <w:szCs w:val="24"/>
          <w:lang w:eastAsia="cs-CZ"/>
        </w:rPr>
        <w:t>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A5597E">
        <w:rPr>
          <w:rFonts w:eastAsia="Times New Roman" w:cs="Times New Roman"/>
          <w:szCs w:val="24"/>
          <w:vertAlign w:val="superscript"/>
          <w:lang w:eastAsia="cs-CZ"/>
        </w:rPr>
        <w:t>64)</w:t>
      </w:r>
      <w:r w:rsidRPr="00A5597E">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A5597E">
        <w:rPr>
          <w:rFonts w:eastAsia="Times New Roman" w:cs="Times New Roman"/>
          <w:szCs w:val="24"/>
          <w:vertAlign w:val="superscript"/>
          <w:lang w:eastAsia="cs-CZ"/>
        </w:rPr>
        <w:t>64)</w:t>
      </w:r>
      <w:r w:rsidRPr="00A5597E">
        <w:rPr>
          <w:rFonts w:eastAsia="Times New Roman" w:cs="Times New Roman"/>
          <w:szCs w:val="24"/>
          <w:lang w:eastAsia="cs-CZ"/>
        </w:rPr>
        <w:t>, uvedeného ve školském rejstříku.</w:t>
      </w:r>
      <w:r>
        <w:rPr>
          <w:rFonts w:eastAsia="Times New Roman" w:cs="Times New Roman"/>
          <w:szCs w:val="24"/>
          <w:lang w:eastAsia="cs-CZ"/>
        </w:rPr>
        <w:t xml:space="preserve"> </w:t>
      </w:r>
      <w:r w:rsidRPr="0095149B">
        <w:rPr>
          <w:rFonts w:eastAsia="Times New Roman" w:cs="Times New Roman"/>
          <w:b/>
          <w:color w:val="000000" w:themeColor="text1"/>
          <w:szCs w:val="24"/>
          <w:lang w:eastAsia="cs-CZ"/>
        </w:rPr>
        <w:t>Do skutečného počtu stravovaných podle věty první se nezapočítávají děti, žáci nebo studenti, kterým je zajišťováno školní stravování v rámci hmotného zabezpečení školou zřizovanou krajem, obcí nebo svazkem obcí.</w:t>
      </w:r>
    </w:p>
    <w:p w14:paraId="749A081B"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5435D956"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95149B">
        <w:rPr>
          <w:rFonts w:cs="Times New Roman"/>
          <w:b/>
          <w:bCs/>
          <w:color w:val="000000" w:themeColor="text1"/>
          <w:szCs w:val="24"/>
        </w:rPr>
        <w:t>(4) Zmeškání lhůty pro podání žádosti o poskytnutí finančních prostředků podle odstavce 1 lze prominout za stejných podmínek, jako lze prominout zmeškání úkonu podle § 41 správního řádu. Zmeškání lhůty nelze prominout, jestliže ode dne, kdy lhůta uběhla, uplynul jeden měsíc. Proti usnesení není možné podat odvolání.</w:t>
      </w:r>
    </w:p>
    <w:p w14:paraId="30DF96E1"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cs="Times New Roman"/>
          <w:color w:val="000000" w:themeColor="text1"/>
          <w:szCs w:val="24"/>
        </w:rPr>
      </w:pPr>
      <w:r w:rsidRPr="0095149B">
        <w:rPr>
          <w:rFonts w:cs="Times New Roman"/>
          <w:strike/>
          <w:color w:val="000000" w:themeColor="text1"/>
          <w:szCs w:val="24"/>
        </w:rPr>
        <w:t>(4)</w:t>
      </w:r>
      <w:r w:rsidRPr="0095149B">
        <w:rPr>
          <w:rFonts w:cs="Times New Roman"/>
          <w:b/>
          <w:bCs/>
          <w:color w:val="000000" w:themeColor="text1"/>
          <w:szCs w:val="24"/>
        </w:rPr>
        <w:t xml:space="preserve">(5) </w:t>
      </w:r>
      <w:r w:rsidRPr="0095149B">
        <w:rPr>
          <w:rFonts w:cs="Times New Roman"/>
          <w:color w:val="000000" w:themeColor="text1"/>
          <w:szCs w:val="24"/>
        </w:rPr>
        <w:t>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w:t>
      </w:r>
      <w:r w:rsidRPr="0095149B">
        <w:rPr>
          <w:rFonts w:cs="Times New Roman"/>
          <w:color w:val="000000" w:themeColor="text1"/>
          <w:szCs w:val="24"/>
          <w:vertAlign w:val="superscript"/>
        </w:rPr>
        <w:t>6)</w:t>
      </w:r>
      <w:r w:rsidRPr="0095149B">
        <w:rPr>
          <w:rFonts w:cs="Times New Roman"/>
          <w:color w:val="000000" w:themeColor="text1"/>
          <w:szCs w:val="24"/>
        </w:rPr>
        <w:t>.</w:t>
      </w:r>
    </w:p>
    <w:p w14:paraId="0CABF907" w14:textId="77777777" w:rsidR="00F6190D" w:rsidRPr="00883D07"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95149B">
        <w:rPr>
          <w:rFonts w:cs="Times New Roman"/>
          <w:strike/>
          <w:color w:val="000000" w:themeColor="text1"/>
          <w:szCs w:val="24"/>
        </w:rPr>
        <w:t>(5)</w:t>
      </w:r>
      <w:r w:rsidRPr="0095149B">
        <w:rPr>
          <w:rFonts w:cs="Times New Roman"/>
          <w:b/>
          <w:bCs/>
          <w:color w:val="000000" w:themeColor="text1"/>
          <w:szCs w:val="24"/>
        </w:rPr>
        <w:t>(6)</w:t>
      </w:r>
      <w:r w:rsidRPr="0095149B">
        <w:rPr>
          <w:rFonts w:cs="Times New Roman"/>
          <w:color w:val="000000" w:themeColor="text1"/>
          <w:szCs w:val="24"/>
        </w:rPr>
        <w:t xml:space="preserve"> Krajský úřad poskytuje právnickým osobám vykonávajícím činnost škol a školských zařízení</w:t>
      </w:r>
      <w:r w:rsidRPr="00883D07">
        <w:rPr>
          <w:rFonts w:cs="Times New Roman"/>
          <w:szCs w:val="24"/>
        </w:rPr>
        <w:t>, které nejsou zřizovány státem, krajem, obcí, svazkem obcí nebo registrovanou církví nebo náboženskou společností, které bylo přiznáno oprávnění k výkonu zvláštního práva zřizovat církevní školy</w:t>
      </w:r>
      <w:r w:rsidRPr="00883D07">
        <w:rPr>
          <w:rFonts w:cs="Times New Roman"/>
          <w:szCs w:val="24"/>
          <w:vertAlign w:val="superscript"/>
        </w:rPr>
        <w:t>6)</w:t>
      </w:r>
      <w:r w:rsidRPr="00883D07">
        <w:rPr>
          <w:rFonts w:cs="Times New Roman"/>
          <w:szCs w:val="24"/>
        </w:rPr>
        <w:t>, dotaci v rozsahu a za podmínek stanovených jiným právním předpisem</w:t>
      </w:r>
      <w:r w:rsidRPr="00883D07">
        <w:rPr>
          <w:rFonts w:cs="Times New Roman"/>
          <w:szCs w:val="24"/>
          <w:vertAlign w:val="superscript"/>
        </w:rPr>
        <w:t>31)</w:t>
      </w:r>
      <w:r w:rsidRPr="00883D07">
        <w:rPr>
          <w:rFonts w:cs="Times New Roman"/>
          <w:szCs w:val="24"/>
        </w:rPr>
        <w:t> a kontroluje její využití.</w:t>
      </w:r>
    </w:p>
    <w:p w14:paraId="3C7D395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2B0E8AF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BA0362">
        <w:rPr>
          <w:rFonts w:ascii="Calibri" w:eastAsia="Times New Roman" w:hAnsi="Calibri" w:cs="Calibri"/>
          <w:sz w:val="20"/>
          <w:szCs w:val="20"/>
          <w:lang w:eastAsia="cs-CZ"/>
        </w:rPr>
        <w:t>___________________</w:t>
      </w:r>
    </w:p>
    <w:p w14:paraId="67F6DC75" w14:textId="77777777" w:rsidR="00F6190D" w:rsidRPr="006E665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6</w:t>
      </w:r>
      <w:r w:rsidRPr="00071046">
        <w:rPr>
          <w:rFonts w:cs="Times New Roman"/>
          <w:sz w:val="20"/>
          <w:szCs w:val="20"/>
          <w:vertAlign w:val="superscript"/>
        </w:rPr>
        <w:t>)</w:t>
      </w:r>
      <w:r w:rsidRPr="006E6650">
        <w:rPr>
          <w:rFonts w:cs="Times New Roman"/>
          <w:sz w:val="20"/>
          <w:szCs w:val="20"/>
        </w:rPr>
        <w:t xml:space="preserve"> § 7 odst. 1 písm. e) zákona č. 3/2002 Sb., o svobodě náboženského vyznání a postavení církví a náboženských společností a o změně některých zákonů (zákon o církvích a náboženských společnostech).</w:t>
      </w:r>
    </w:p>
    <w:p w14:paraId="04745876" w14:textId="77777777" w:rsidR="00F6190D" w:rsidRPr="006E665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31</w:t>
      </w:r>
      <w:r w:rsidRPr="00071046">
        <w:rPr>
          <w:rFonts w:cs="Times New Roman"/>
          <w:sz w:val="20"/>
          <w:szCs w:val="20"/>
          <w:vertAlign w:val="superscript"/>
        </w:rPr>
        <w:t>)</w:t>
      </w:r>
      <w:r w:rsidRPr="006E6650">
        <w:rPr>
          <w:rFonts w:cs="Times New Roman"/>
          <w:sz w:val="20"/>
          <w:szCs w:val="20"/>
        </w:rPr>
        <w:t xml:space="preserve"> Zákon č. 306/1999 Sb., o poskytování dotací soukromým školám, předškolním a školským zařízením, ve znění pozdějších předpisů.</w:t>
      </w:r>
    </w:p>
    <w:p w14:paraId="7E72662E"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6E6650">
        <w:rPr>
          <w:rFonts w:cs="Times New Roman"/>
          <w:sz w:val="20"/>
          <w:szCs w:val="20"/>
          <w:vertAlign w:val="superscript"/>
        </w:rPr>
        <w:t>64</w:t>
      </w:r>
      <w:r w:rsidRPr="00071046">
        <w:rPr>
          <w:rFonts w:cs="Times New Roman"/>
          <w:sz w:val="20"/>
          <w:szCs w:val="20"/>
          <w:vertAlign w:val="superscript"/>
        </w:rPr>
        <w:t>)</w:t>
      </w:r>
      <w:r w:rsidRPr="006E6650">
        <w:rPr>
          <w:rFonts w:cs="Times New Roman"/>
          <w:sz w:val="20"/>
          <w:szCs w:val="20"/>
        </w:rPr>
        <w:t xml:space="preserve"> Například § 16 zákona č. 109/2002 Sb., ve znění pozdějších předpisů.</w:t>
      </w:r>
    </w:p>
    <w:p w14:paraId="05C6DF3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p>
    <w:p w14:paraId="396DCEB1" w14:textId="77777777" w:rsidR="00F6190D" w:rsidRPr="009867F3" w:rsidRDefault="00F6190D" w:rsidP="009867F3">
      <w:pPr>
        <w:pBdr>
          <w:top w:val="single" w:sz="4" w:space="1" w:color="auto"/>
          <w:left w:val="single" w:sz="4" w:space="4" w:color="auto"/>
          <w:bottom w:val="single" w:sz="4" w:space="1" w:color="auto"/>
          <w:right w:val="single" w:sz="4" w:space="4" w:color="auto"/>
        </w:pBdr>
        <w:spacing w:after="120"/>
        <w:jc w:val="center"/>
        <w:rPr>
          <w:rFonts w:cs="Times New Roman"/>
          <w:b/>
          <w:bCs/>
          <w:i/>
          <w:iCs/>
          <w:color w:val="00B050"/>
          <w:szCs w:val="24"/>
        </w:rPr>
      </w:pPr>
      <w:r w:rsidRPr="009867F3">
        <w:rPr>
          <w:rFonts w:cs="Times New Roman"/>
          <w:b/>
          <w:bCs/>
          <w:i/>
          <w:iCs/>
          <w:color w:val="00B050"/>
          <w:szCs w:val="24"/>
        </w:rPr>
        <w:t>Znění účinné od 1. ledna 2026.</w:t>
      </w:r>
    </w:p>
    <w:p w14:paraId="00A71D72" w14:textId="77777777" w:rsidR="009867F3" w:rsidRPr="00D7337B" w:rsidRDefault="009867F3" w:rsidP="009867F3">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14:paraId="567F83B1" w14:textId="05A18510" w:rsidR="00F6190D" w:rsidRDefault="009867F3" w:rsidP="009867F3">
      <w:pPr>
        <w:spacing w:before="100" w:beforeAutospacing="1" w:after="100" w:afterAutospacing="1"/>
        <w:rPr>
          <w:rFonts w:cs="Times New Roman"/>
          <w:szCs w:val="24"/>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74EBF33E"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lastRenderedPageBreak/>
        <w:t>§ 163</w:t>
      </w:r>
    </w:p>
    <w:p w14:paraId="1ADF787A"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A5597E">
        <w:rPr>
          <w:rFonts w:eastAsia="Times New Roman" w:cs="Times New Roman"/>
          <w:szCs w:val="24"/>
          <w:lang w:eastAsia="cs-CZ"/>
        </w:rPr>
        <w:t>Další výdaje státního rozpočtu pro školy a školská zařízení zapsaná ve školském rejstříku</w:t>
      </w:r>
    </w:p>
    <w:p w14:paraId="0A1DA9FA"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(1) Ministerstvo poskytuje finanční prostředky na úhradu nezbytných prokazatelných nákladů spojených s konáním závěrečných zkoušek, maturitních zkoušek a absolutorií v konzervatoři podle § 113c</w:t>
      </w:r>
    </w:p>
    <w:p w14:paraId="2F0EA481"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a)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A5597E">
        <w:rPr>
          <w:rFonts w:eastAsia="Times New Roman" w:cs="Times New Roman"/>
          <w:szCs w:val="24"/>
          <w:vertAlign w:val="superscript"/>
          <w:lang w:eastAsia="cs-CZ"/>
        </w:rPr>
        <w:t>6)</w:t>
      </w:r>
      <w:r w:rsidRPr="00A5597E">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5FC9A3AE" w14:textId="77777777" w:rsidR="00F6190D" w:rsidRPr="00A5597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A5597E">
        <w:rPr>
          <w:rFonts w:eastAsia="Times New Roman" w:cs="Times New Roman"/>
          <w:szCs w:val="24"/>
          <w:lang w:eastAsia="cs-CZ"/>
        </w:rPr>
        <w:t>b) právnickým osobám vykonávajícím činnost škol a školských zařízení, které zřizuje ministerstvo a registrované církve nebo náboženské společnosti, kterým bylo přiznáno oprávnění k výkonu zvláštního práva zřizovat církevní školy.</w:t>
      </w:r>
      <w:r w:rsidRPr="00A5597E">
        <w:rPr>
          <w:rFonts w:eastAsia="Times New Roman" w:cs="Times New Roman"/>
          <w:szCs w:val="24"/>
          <w:vertAlign w:val="superscript"/>
          <w:lang w:eastAsia="cs-CZ"/>
        </w:rPr>
        <w:t>6)</w:t>
      </w:r>
    </w:p>
    <w:p w14:paraId="55993A9A"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lang w:eastAsia="cs-CZ"/>
        </w:rPr>
      </w:pPr>
      <w:r w:rsidRPr="0095149B">
        <w:rPr>
          <w:rFonts w:eastAsia="Times New Roman" w:cs="Times New Roman"/>
          <w:strike/>
          <w:color w:val="000000" w:themeColor="text1"/>
          <w:szCs w:val="24"/>
          <w:lang w:eastAsia="cs-CZ"/>
        </w:rPr>
        <w:t>(2) Zákon o státním rozpočtu stanoví výše dotací ze státního rozpočtu k částečné úhradě výdajů na provoz právnických osob vykonávajících činnost škol a školských zařízení, které zřizují svazky obcí.</w:t>
      </w:r>
    </w:p>
    <w:p w14:paraId="726A1177"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strike/>
          <w:color w:val="000000" w:themeColor="text1"/>
          <w:szCs w:val="24"/>
          <w:lang w:eastAsia="cs-CZ"/>
        </w:rPr>
        <w:t>(3)</w:t>
      </w:r>
      <w:r w:rsidRPr="0095149B">
        <w:rPr>
          <w:rFonts w:eastAsia="Times New Roman" w:cs="Times New Roman"/>
          <w:b/>
          <w:bCs/>
          <w:color w:val="000000" w:themeColor="text1"/>
          <w:szCs w:val="24"/>
          <w:lang w:eastAsia="cs-CZ"/>
        </w:rPr>
        <w:t>(2)</w:t>
      </w:r>
      <w:r w:rsidRPr="0095149B">
        <w:rPr>
          <w:rFonts w:eastAsia="Times New Roman" w:cs="Times New Roman"/>
          <w:color w:val="000000" w:themeColor="text1"/>
          <w:szCs w:val="24"/>
          <w:lang w:eastAsia="cs-CZ"/>
        </w:rPr>
        <w:t>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6A2CF52B"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color w:val="000000" w:themeColor="text1"/>
          <w:szCs w:val="24"/>
          <w:lang w:eastAsia="cs-CZ"/>
        </w:rPr>
        <w:t>a) podmínky a kritéria pro poskytnutí těchto dalších finančních prostředků a</w:t>
      </w:r>
    </w:p>
    <w:p w14:paraId="59C66509"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95149B">
        <w:rPr>
          <w:rFonts w:eastAsia="Times New Roman" w:cs="Times New Roman"/>
          <w:color w:val="000000" w:themeColor="text1"/>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2B1EF21F"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95149B">
        <w:rPr>
          <w:rFonts w:eastAsia="Times New Roman" w:cs="Times New Roman"/>
          <w:strike/>
          <w:color w:val="000000" w:themeColor="text1"/>
          <w:szCs w:val="24"/>
          <w:lang w:eastAsia="cs-CZ"/>
        </w:rPr>
        <w:t>(4)</w:t>
      </w:r>
      <w:r w:rsidRPr="0095149B">
        <w:rPr>
          <w:rFonts w:eastAsia="Times New Roman" w:cs="Times New Roman"/>
          <w:b/>
          <w:bCs/>
          <w:color w:val="000000" w:themeColor="text1"/>
          <w:szCs w:val="24"/>
          <w:lang w:eastAsia="cs-CZ"/>
        </w:rPr>
        <w:t>(3)</w:t>
      </w:r>
      <w:r w:rsidRPr="0095149B">
        <w:rPr>
          <w:rFonts w:eastAsia="Times New Roman" w:cs="Times New Roman"/>
          <w:color w:val="000000" w:themeColor="text1"/>
          <w:szCs w:val="24"/>
          <w:lang w:eastAsia="cs-CZ"/>
        </w:rPr>
        <w:t xml:space="preserve"> Další </w:t>
      </w:r>
      <w:r w:rsidRPr="00A5597E">
        <w:rPr>
          <w:rFonts w:eastAsia="Times New Roman" w:cs="Times New Roman"/>
          <w:szCs w:val="24"/>
          <w:lang w:eastAsia="cs-CZ"/>
        </w:rPr>
        <w:t xml:space="preserve">finanční prostředky podle </w:t>
      </w:r>
      <w:r w:rsidRPr="0095149B">
        <w:rPr>
          <w:rFonts w:eastAsia="Times New Roman" w:cs="Times New Roman"/>
          <w:color w:val="000000" w:themeColor="text1"/>
          <w:szCs w:val="24"/>
          <w:lang w:eastAsia="cs-CZ"/>
        </w:rPr>
        <w:t xml:space="preserve">odstavce </w:t>
      </w:r>
      <w:r w:rsidRPr="0095149B">
        <w:rPr>
          <w:rFonts w:eastAsia="Times New Roman" w:cs="Times New Roman"/>
          <w:strike/>
          <w:color w:val="000000" w:themeColor="text1"/>
          <w:szCs w:val="24"/>
          <w:lang w:eastAsia="cs-CZ"/>
        </w:rPr>
        <w:t>3</w:t>
      </w:r>
      <w:r w:rsidRPr="0095149B">
        <w:rPr>
          <w:rFonts w:eastAsia="Times New Roman" w:cs="Times New Roman"/>
          <w:b/>
          <w:bCs/>
          <w:color w:val="000000" w:themeColor="text1"/>
          <w:szCs w:val="24"/>
          <w:lang w:eastAsia="cs-CZ"/>
        </w:rPr>
        <w:t>2</w:t>
      </w:r>
      <w:r w:rsidRPr="0095149B">
        <w:rPr>
          <w:rFonts w:eastAsia="Times New Roman" w:cs="Times New Roman"/>
          <w:color w:val="000000" w:themeColor="text1"/>
          <w:szCs w:val="24"/>
          <w:lang w:eastAsia="cs-CZ"/>
        </w:rPr>
        <w:t xml:space="preserve"> ministerstvo poskytuje postupem podle odstavce 1 a krajský úřad má povinnost je právnickým osobám </w:t>
      </w:r>
      <w:r w:rsidRPr="00A5597E">
        <w:rPr>
          <w:rFonts w:eastAsia="Times New Roman" w:cs="Times New Roman"/>
          <w:szCs w:val="24"/>
          <w:lang w:eastAsia="cs-CZ"/>
        </w:rPr>
        <w:t>poskytnout.</w:t>
      </w:r>
    </w:p>
    <w:p w14:paraId="5D3B5FA9"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p>
    <w:p w14:paraId="49D1AC69" w14:textId="77777777" w:rsidR="00F6190D" w:rsidRPr="009867F3" w:rsidRDefault="00F6190D" w:rsidP="009867F3">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lang w:eastAsia="cs-CZ"/>
        </w:rPr>
      </w:pPr>
      <w:r w:rsidRPr="009867F3">
        <w:rPr>
          <w:rFonts w:eastAsia="Times New Roman" w:cs="Times New Roman"/>
          <w:b/>
          <w:bCs/>
          <w:i/>
          <w:iCs/>
          <w:color w:val="00B050"/>
          <w:szCs w:val="24"/>
          <w:lang w:eastAsia="cs-CZ"/>
        </w:rPr>
        <w:t>Znění účinné od 1. ledna 2026.</w:t>
      </w:r>
    </w:p>
    <w:p w14:paraId="38DE8BDE"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14:paraId="4CA88A61"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14:paraId="78D1970F" w14:textId="77777777" w:rsidR="009867F3" w:rsidRPr="00CC593D" w:rsidRDefault="009867F3" w:rsidP="009867F3">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14:paraId="1B9D02E7" w14:textId="77777777" w:rsidR="009867F3" w:rsidRPr="00CC593D" w:rsidRDefault="009867F3" w:rsidP="009867F3">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14:paraId="7185137C"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14:paraId="19496566"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14:paraId="2FC3BC84"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14:paraId="0323F23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14:paraId="150FEECA"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14:paraId="1F4887D0"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14:paraId="3C8F0B88"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14:paraId="56BA397F"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14:paraId="413C95DA" w14:textId="77777777" w:rsidR="009867F3" w:rsidRPr="00CC593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14:paraId="35E26BDD" w14:textId="28A2B480" w:rsidR="00F6190D" w:rsidRDefault="009867F3" w:rsidP="009867F3">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4A50D853"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674F38">
        <w:rPr>
          <w:rFonts w:eastAsia="Calibri" w:cs="Times New Roman"/>
          <w:szCs w:val="24"/>
        </w:rPr>
        <w:t>§ 165</w:t>
      </w:r>
    </w:p>
    <w:p w14:paraId="0326DA48" w14:textId="77777777" w:rsidR="00906059" w:rsidRPr="00674F38" w:rsidRDefault="00906059"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1A87CD3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(1) Ředitel školy a školského zařízení, které zřizuje stát, kraj, obec nebo svazek obcí, dále</w:t>
      </w:r>
    </w:p>
    <w:p w14:paraId="66D92B8B"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stanovuje organizaci a podmínky provozu školy a školského zařízení,</w:t>
      </w:r>
    </w:p>
    <w:p w14:paraId="34686EE7"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odpovídá za použití finančních prostředků státního rozpočtu přidělených podle § 160 až 163 v souladu s účelem, na který byly přiděleny.</w:t>
      </w:r>
    </w:p>
    <w:p w14:paraId="7966A993" w14:textId="77777777" w:rsidR="009867F3" w:rsidRPr="00674F38" w:rsidRDefault="009867F3"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257373F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(2) Ředitel školy a školského zařízení rozhoduje o právech a povinnostech v oblasti státní správy v těchto případech:</w:t>
      </w:r>
    </w:p>
    <w:p w14:paraId="5935126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zamítnutí žádosti o povolení individuálního vzdělávacího plánu podle § 18 a zamítnutí žádosti o přeřazení žáka nebo studenta do vyššího ročníku podle § 17 odst. 3,</w:t>
      </w:r>
    </w:p>
    <w:p w14:paraId="6410491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5FD1F13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c) zamítnutí žádosti o odklad povinné školní docházky podle § 37,</w:t>
      </w:r>
    </w:p>
    <w:p w14:paraId="141FCBB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d) převedení žáka do odpovídajícího ročníku základní školy podle § 39 odst. 2,</w:t>
      </w:r>
    </w:p>
    <w:p w14:paraId="22D6BAD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e) přijetí k základnímu vzdělávání podle § 46, přestupu žáka podle § 49 odst. 1, převedení žáka do jiného vzdělávacího programu podle § 49 odst. 2 a zamítnutí žádosti o povolení pokračování v základním vzdělávání podle § 55 odst. 2,</w:t>
      </w:r>
    </w:p>
    <w:p w14:paraId="22CAAD03"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f) přijetí ke vzdělávání ve střední škole podle § 59 a následujících, vyšší odborné škole podle § 93 a následujících a v konzervatoři podle § 88,</w:t>
      </w:r>
    </w:p>
    <w:p w14:paraId="545C1CF0"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g) zamítnutí žádosti o přestup, změnu oboru vzdělání, přerušení vzdělávání a opakování ročníku podle § 66 a 97,</w:t>
      </w:r>
    </w:p>
    <w:p w14:paraId="6CCEFCA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h) zamítnutí žádosti o pokračování v základním vzdělávání podle § 55 odst. 1,</w:t>
      </w:r>
    </w:p>
    <w:p w14:paraId="5BBF67D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lastRenderedPageBreak/>
        <w:t>i) podmíněné vyloučení a vyloučení žáka nebo studenta ze školy nebo školského zařízení podle § 31 odst. 2 a 4,</w:t>
      </w:r>
    </w:p>
    <w:p w14:paraId="590050F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j) zamítnutí žádosti o uznání dosaženého vzdělání podle § 70 a 100,</w:t>
      </w:r>
    </w:p>
    <w:p w14:paraId="7C2FF397"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r w:rsidRPr="00674F38">
        <w:rPr>
          <w:rFonts w:eastAsia="Calibri" w:cs="Times New Roman"/>
          <w:szCs w:val="24"/>
        </w:rPr>
        <w:t>k) povolení a ukončení individuálního vzdělávání žáka podle § 41 a ukončení individuálního vzdělávání dítěte podle § 34</w:t>
      </w:r>
      <w:r w:rsidRPr="00D85E28">
        <w:rPr>
          <w:rFonts w:eastAsia="Calibri" w:cs="Times New Roman"/>
          <w:color w:val="000000" w:themeColor="text1"/>
          <w:szCs w:val="24"/>
        </w:rPr>
        <w:t>b</w:t>
      </w:r>
      <w:r w:rsidRPr="00D85E28">
        <w:rPr>
          <w:rFonts w:eastAsia="Calibri" w:cs="Times New Roman"/>
          <w:strike/>
          <w:color w:val="000000" w:themeColor="text1"/>
          <w:szCs w:val="24"/>
        </w:rPr>
        <w:t>.</w:t>
      </w:r>
      <w:r w:rsidRPr="00D85E28">
        <w:rPr>
          <w:rFonts w:eastAsia="Calibri" w:cs="Times New Roman"/>
          <w:b/>
          <w:bCs/>
          <w:color w:val="000000" w:themeColor="text1"/>
          <w:szCs w:val="24"/>
        </w:rPr>
        <w:t>,</w:t>
      </w:r>
    </w:p>
    <w:p w14:paraId="56A0E775"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000000" w:themeColor="text1"/>
          <w:szCs w:val="24"/>
        </w:rPr>
      </w:pPr>
      <w:r w:rsidRPr="0095149B">
        <w:rPr>
          <w:rFonts w:eastAsia="Calibri" w:cs="Times New Roman"/>
          <w:b/>
          <w:bCs/>
          <w:color w:val="000000" w:themeColor="text1"/>
          <w:szCs w:val="24"/>
        </w:rPr>
        <w:t>l) rozhodnutí o ukončení kombinované výuky žáka podle § 25b odst. 2.</w:t>
      </w:r>
    </w:p>
    <w:p w14:paraId="60199E65" w14:textId="77777777" w:rsidR="00906059" w:rsidRDefault="00906059"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75DC5A3A" w14:textId="09C4DB31"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Calibri" w:cs="Times New Roman"/>
          <w:b/>
          <w:bCs/>
          <w:i/>
          <w:iCs/>
          <w:color w:val="00B050"/>
          <w:szCs w:val="24"/>
        </w:rPr>
      </w:pPr>
      <w:r w:rsidRPr="00906059">
        <w:rPr>
          <w:rFonts w:eastAsia="Calibri" w:cs="Times New Roman"/>
          <w:b/>
          <w:bCs/>
          <w:i/>
          <w:iCs/>
          <w:color w:val="00B050"/>
          <w:szCs w:val="24"/>
        </w:rPr>
        <w:t>Znění účinné od 1. ledna 2026.</w:t>
      </w:r>
    </w:p>
    <w:p w14:paraId="217E6466" w14:textId="77777777" w:rsidR="00F6190D" w:rsidRDefault="00F6190D" w:rsidP="00F6190D">
      <w:pPr>
        <w:jc w:val="center"/>
        <w:rPr>
          <w:rFonts w:cs="Times New Roman"/>
          <w:szCs w:val="24"/>
        </w:rPr>
      </w:pPr>
    </w:p>
    <w:p w14:paraId="08DE6451"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674F38">
        <w:rPr>
          <w:rFonts w:eastAsia="Calibri" w:cs="Times New Roman"/>
          <w:szCs w:val="24"/>
        </w:rPr>
        <w:t>§ 165</w:t>
      </w:r>
    </w:p>
    <w:p w14:paraId="2E6FB5FE" w14:textId="77777777" w:rsidR="00906059" w:rsidRPr="00674F38" w:rsidRDefault="00906059"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p>
    <w:p w14:paraId="56BB20EF"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(1) Ředitel školy a školského zařízení, které zřizuje stát, kraj, obec nebo svazek obcí, dále</w:t>
      </w:r>
    </w:p>
    <w:p w14:paraId="63EB62C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stanovuje organizaci a podmínky provozu školy a školského zařízení,</w:t>
      </w:r>
    </w:p>
    <w:p w14:paraId="5839C3C9"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b) odpovídá za použití finančních prostředků státního rozpočtu přidělených podle § 160 až 163 v souladu s účelem, na který byly přiděleny.</w:t>
      </w:r>
    </w:p>
    <w:p w14:paraId="083FC66A" w14:textId="77777777" w:rsidR="009867F3" w:rsidRPr="00674F38" w:rsidRDefault="009867F3" w:rsidP="00F6190D">
      <w:pPr>
        <w:pBdr>
          <w:top w:val="single" w:sz="4" w:space="1" w:color="auto"/>
          <w:left w:val="single" w:sz="4" w:space="4" w:color="auto"/>
          <w:bottom w:val="single" w:sz="4" w:space="1" w:color="auto"/>
          <w:right w:val="single" w:sz="4" w:space="4" w:color="auto"/>
        </w:pBdr>
        <w:rPr>
          <w:rFonts w:eastAsia="Calibri" w:cs="Times New Roman"/>
          <w:szCs w:val="24"/>
        </w:rPr>
      </w:pPr>
    </w:p>
    <w:p w14:paraId="3B18DF2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(2) Ředitel školy a školského zařízení rozhoduje o právech a povinnostech v oblasti státní správy v těchto případech:</w:t>
      </w:r>
    </w:p>
    <w:p w14:paraId="44356236"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a) zamítnutí žádosti o povolení individuálního vzdělávacího plánu podle § 18 a zamítnutí žádosti o přeřazení žáka nebo studenta do vyššího ročníku podle § 17 odst. 3,</w:t>
      </w:r>
    </w:p>
    <w:p w14:paraId="4F058E4E"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 xml:space="preserve">b) přijetí dítěte k předškolnímu vzdělávání podle § 34 a ukončení předškolního vzdělávání podle § 35, zařazení dítěte do přípravného stupně základní školy speciální podle § 48a, </w:t>
      </w:r>
      <w:r w:rsidRPr="00D85E28">
        <w:rPr>
          <w:rFonts w:eastAsia="Calibri" w:cs="Times New Roman"/>
          <w:strike/>
          <w:szCs w:val="24"/>
        </w:rPr>
        <w:t>zařazení dítěte do přípravné třídy základní školy podle § 47,</w:t>
      </w:r>
    </w:p>
    <w:p w14:paraId="23311443"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c) zamítnutí žádosti o odklad povinné školní docházky podle § 37,</w:t>
      </w:r>
    </w:p>
    <w:p w14:paraId="2CE3249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d) převedení žáka do odpovídajícího ročníku základní školy podle § 39 odst. 2,</w:t>
      </w:r>
    </w:p>
    <w:p w14:paraId="20FF4498"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e) přijetí k základnímu vzdělávání podle § 46, přestupu žáka podle § 49 odst. 1, převedení žáka do jiného vzdělávacího programu podle § 49 odst. 2 a zamítnutí žádosti o povolení pokračování v základním vzdělávání podle § 55 odst. 2,</w:t>
      </w:r>
    </w:p>
    <w:p w14:paraId="7BF7343C"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f) přijetí ke vzdělávání ve střední škole podle § 59 a následujících, vyšší odborné škole podle § 93 a následujících a v konzervatoři podle § 88,</w:t>
      </w:r>
    </w:p>
    <w:p w14:paraId="559BEAC4"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g) zamítnutí žádosti o přestup, změnu oboru vzdělání, přerušení vzdělávání a opakování ročníku podle § 66 a 97,</w:t>
      </w:r>
    </w:p>
    <w:p w14:paraId="598A3C8A"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h) zamítnutí žádosti o pokračování v základním vzdělávání podle § 55 odst. 1,</w:t>
      </w:r>
    </w:p>
    <w:p w14:paraId="27416415"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i) podmíněné vyloučení a vyloučení žáka nebo studenta ze školy nebo školského zařízení podle § 31 odst. 2 a 4,</w:t>
      </w:r>
    </w:p>
    <w:p w14:paraId="12A94D54"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szCs w:val="24"/>
        </w:rPr>
      </w:pPr>
      <w:r w:rsidRPr="00674F38">
        <w:rPr>
          <w:rFonts w:eastAsia="Calibri" w:cs="Times New Roman"/>
          <w:szCs w:val="24"/>
        </w:rPr>
        <w:t>j) zamítnutí žádosti o uznání dosaženého vzdělání podle § 70 a 100,</w:t>
      </w:r>
    </w:p>
    <w:p w14:paraId="04083EE0" w14:textId="77777777" w:rsidR="00F6190D" w:rsidRPr="00674F38" w:rsidRDefault="00F6190D" w:rsidP="00F6190D">
      <w:pPr>
        <w:pBdr>
          <w:top w:val="single" w:sz="4" w:space="1" w:color="auto"/>
          <w:left w:val="single" w:sz="4" w:space="4" w:color="auto"/>
          <w:bottom w:val="single" w:sz="4" w:space="1" w:color="auto"/>
          <w:right w:val="single" w:sz="4" w:space="4" w:color="auto"/>
        </w:pBdr>
        <w:rPr>
          <w:rFonts w:eastAsia="Calibri" w:cs="Times New Roman"/>
          <w:b/>
          <w:bCs/>
          <w:strike/>
          <w:color w:val="FF0000"/>
          <w:szCs w:val="24"/>
        </w:rPr>
      </w:pPr>
      <w:r w:rsidRPr="00674F38">
        <w:rPr>
          <w:rFonts w:eastAsia="Calibri" w:cs="Times New Roman"/>
          <w:szCs w:val="24"/>
        </w:rPr>
        <w:t>k) povolení a ukončení individuálního vzdělávání žáka podle § 41 a ukončení individuálního vzdělávání dítěte podle § 34</w:t>
      </w:r>
      <w:r w:rsidRPr="00D85E28">
        <w:rPr>
          <w:rFonts w:eastAsia="Calibri" w:cs="Times New Roman"/>
          <w:color w:val="000000" w:themeColor="text1"/>
          <w:szCs w:val="24"/>
        </w:rPr>
        <w:t>b,</w:t>
      </w:r>
    </w:p>
    <w:p w14:paraId="4B60C30F" w14:textId="77777777" w:rsidR="00F6190D" w:rsidRPr="00D85E28" w:rsidRDefault="00F6190D" w:rsidP="00F6190D">
      <w:pPr>
        <w:pBdr>
          <w:top w:val="single" w:sz="4" w:space="1" w:color="auto"/>
          <w:left w:val="single" w:sz="4" w:space="4" w:color="auto"/>
          <w:bottom w:val="single" w:sz="4" w:space="1" w:color="auto"/>
          <w:right w:val="single" w:sz="4" w:space="4" w:color="auto"/>
        </w:pBdr>
        <w:rPr>
          <w:rFonts w:eastAsia="Calibri" w:cs="Times New Roman"/>
          <w:color w:val="000000" w:themeColor="text1"/>
          <w:szCs w:val="24"/>
        </w:rPr>
      </w:pPr>
      <w:r w:rsidRPr="00D85E28">
        <w:rPr>
          <w:rFonts w:eastAsia="Calibri" w:cs="Times New Roman"/>
          <w:color w:val="000000" w:themeColor="text1"/>
          <w:szCs w:val="24"/>
        </w:rPr>
        <w:t>l) rozhodnutí o ukončení kombinované výuky žáka podle § 25b odst. 2.</w:t>
      </w:r>
    </w:p>
    <w:p w14:paraId="5FEED99B" w14:textId="77777777" w:rsidR="00906059" w:rsidRDefault="00906059"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5A27EC51" w14:textId="51DE805A"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Calibri" w:cs="Times New Roman"/>
          <w:b/>
          <w:bCs/>
          <w:i/>
          <w:iCs/>
          <w:color w:val="ED7D31" w:themeColor="accent2"/>
          <w:szCs w:val="24"/>
        </w:rPr>
      </w:pPr>
      <w:r w:rsidRPr="00906059">
        <w:rPr>
          <w:rFonts w:eastAsia="Calibri" w:cs="Times New Roman"/>
          <w:b/>
          <w:bCs/>
          <w:i/>
          <w:iCs/>
          <w:color w:val="ED7D31" w:themeColor="accent2"/>
          <w:szCs w:val="24"/>
        </w:rPr>
        <w:t>Znění účinné od 1. září 2029.</w:t>
      </w:r>
    </w:p>
    <w:p w14:paraId="0038ECC6" w14:textId="77777777" w:rsidR="00F6190D" w:rsidRDefault="00F6190D" w:rsidP="00F6190D">
      <w:pPr>
        <w:jc w:val="center"/>
        <w:rPr>
          <w:rFonts w:cs="Times New Roman"/>
          <w:szCs w:val="24"/>
        </w:rPr>
      </w:pPr>
    </w:p>
    <w:p w14:paraId="47EBF5DB"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r>
        <w:rPr>
          <w:rFonts w:cs="Times New Roman"/>
          <w:szCs w:val="24"/>
        </w:rPr>
        <w:t>§ 166</w:t>
      </w:r>
    </w:p>
    <w:p w14:paraId="4243BE75" w14:textId="77777777" w:rsidR="00F6190D" w:rsidRPr="00583FFF"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583FFF">
        <w:rPr>
          <w:rFonts w:eastAsia="Aptos" w:cs="Times New Roman"/>
          <w:szCs w:val="24"/>
        </w:rPr>
        <w:t>(1) Ředitel školské právnické osoby, ředitel příspěvkové organizace</w:t>
      </w:r>
      <w:r w:rsidRPr="00583FFF">
        <w:rPr>
          <w:rFonts w:eastAsia="Aptos" w:cs="Times New Roman"/>
          <w:szCs w:val="24"/>
          <w:vertAlign w:val="superscript"/>
        </w:rPr>
        <w:t>38)</w:t>
      </w:r>
      <w:r w:rsidRPr="00583FFF">
        <w:rPr>
          <w:rFonts w:eastAsia="Aptos" w:cs="Times New Roman"/>
          <w:szCs w:val="24"/>
        </w:rPr>
        <w:t xml:space="preserve">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w:t>
      </w:r>
      <w:r w:rsidRPr="00583FFF">
        <w:rPr>
          <w:rFonts w:eastAsia="Aptos" w:cs="Times New Roman"/>
          <w:szCs w:val="24"/>
        </w:rPr>
        <w:lastRenderedPageBreak/>
        <w:t>předpoklady pro výkon činnosti ředitele školy nebo školského zařízení stanovené zvláštním právním předpisem</w:t>
      </w:r>
      <w:r w:rsidRPr="00583FFF">
        <w:rPr>
          <w:rFonts w:eastAsia="Aptos" w:cs="Times New Roman"/>
          <w:szCs w:val="24"/>
          <w:vertAlign w:val="superscript"/>
        </w:rPr>
        <w:t>2)</w:t>
      </w:r>
      <w:r w:rsidRPr="00583FFF">
        <w:rPr>
          <w:rFonts w:eastAsia="Aptos" w:cs="Times New Roman"/>
          <w:szCs w:val="24"/>
        </w:rPr>
        <w:t>. </w:t>
      </w:r>
    </w:p>
    <w:p w14:paraId="3BEE578F"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szCs w:val="24"/>
        </w:rPr>
      </w:pPr>
    </w:p>
    <w:p w14:paraId="41A1E69C" w14:textId="77777777" w:rsidR="00F6190D" w:rsidRPr="00583FFF"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rPr>
      </w:pPr>
      <w:r w:rsidRPr="00583FFF">
        <w:rPr>
          <w:rFonts w:eastAsia="Aptos" w:cs="Times New Roman"/>
          <w:szCs w:val="24"/>
        </w:rPr>
        <w:t>(2)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 </w:t>
      </w:r>
    </w:p>
    <w:p w14:paraId="7B18CA75"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szCs w:val="24"/>
        </w:rPr>
      </w:pPr>
    </w:p>
    <w:p w14:paraId="011BD7E7"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Aptos" w:cs="Times New Roman"/>
          <w:strike/>
          <w:color w:val="000000" w:themeColor="text1"/>
          <w:szCs w:val="24"/>
        </w:rPr>
      </w:pPr>
      <w:r w:rsidRPr="0095149B">
        <w:rPr>
          <w:rFonts w:eastAsia="Aptos" w:cs="Times New Roman"/>
          <w:strike/>
          <w:color w:val="000000" w:themeColor="text1"/>
          <w:szCs w:val="24"/>
        </w:rPr>
        <w:t>(3)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243673E3" w14:textId="77777777" w:rsidR="00F6190D" w:rsidRPr="0095149B"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b/>
          <w:bCs/>
          <w:color w:val="000000" w:themeColor="text1"/>
          <w:szCs w:val="24"/>
        </w:rPr>
      </w:pPr>
    </w:p>
    <w:p w14:paraId="5808A36E" w14:textId="77777777" w:rsidR="00F6190D" w:rsidRPr="0095149B" w:rsidRDefault="00F6190D" w:rsidP="00F6190D">
      <w:pPr>
        <w:pBdr>
          <w:top w:val="single" w:sz="4" w:space="1" w:color="auto"/>
          <w:left w:val="single" w:sz="4" w:space="4" w:color="auto"/>
          <w:bottom w:val="single" w:sz="4" w:space="1" w:color="auto"/>
          <w:right w:val="single" w:sz="4" w:space="4" w:color="auto"/>
        </w:pBdr>
        <w:rPr>
          <w:rFonts w:eastAsia="Aptos" w:cs="Times New Roman"/>
          <w:b/>
          <w:bCs/>
          <w:color w:val="000000" w:themeColor="text1"/>
          <w:szCs w:val="24"/>
        </w:rPr>
      </w:pPr>
      <w:r w:rsidRPr="0095149B">
        <w:rPr>
          <w:rFonts w:eastAsia="Aptos" w:cs="Times New Roman"/>
          <w:b/>
          <w:bCs/>
          <w:color w:val="000000" w:themeColor="text1"/>
          <w:szCs w:val="24"/>
        </w:rPr>
        <w:t>(3)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w:t>
      </w:r>
      <w:r w:rsidRPr="0095149B">
        <w:rPr>
          <w:rFonts w:eastAsia="Aptos" w:cs="Times New Roman"/>
          <w:color w:val="000000" w:themeColor="text1"/>
          <w:szCs w:val="24"/>
        </w:rPr>
        <w:t xml:space="preserve"> </w:t>
      </w:r>
      <w:r w:rsidRPr="0095149B">
        <w:rPr>
          <w:rFonts w:eastAsia="Aptos" w:cs="Times New Roman"/>
          <w:b/>
          <w:bCs/>
          <w:color w:val="000000" w:themeColor="text1"/>
          <w:szCs w:val="24"/>
        </w:rPr>
        <w:t>zřizovatel vyhlásí konkurs vždy, jde-li o školské poradenské zařízení nebo obdrží-li před začátkem lhůty pro vyhlášení konkursu návrh na jeho vyhlášení od České školní inspekce nebo školské rady. Vyhlášením konkursu se považuje ředitel za odvolaného k poslednímu dni šestiletého období</w:t>
      </w:r>
      <w:bookmarkStart w:id="54" w:name="_Hlk185406917"/>
      <w:r w:rsidRPr="0095149B">
        <w:rPr>
          <w:rFonts w:eastAsia="Aptos" w:cs="Times New Roman"/>
          <w:b/>
          <w:bCs/>
          <w:color w:val="000000" w:themeColor="text1"/>
          <w:szCs w:val="24"/>
        </w:rPr>
        <w:t>; to neplatí, pokud zřizovatel na základě konkursu rozhodne před koncem jeho šestiletého období, že dosavadní ředitel zůstává na pracovním místě ředitele</w:t>
      </w:r>
      <w:bookmarkEnd w:id="54"/>
      <w:r w:rsidRPr="0095149B">
        <w:rPr>
          <w:rFonts w:eastAsia="Aptos" w:cs="Times New Roman"/>
          <w:b/>
          <w:bCs/>
          <w:color w:val="000000" w:themeColor="text1"/>
          <w:szCs w:val="24"/>
        </w:rPr>
        <w:t>; v takovém případě začíná dnem následujícím po konci dosavadního šestiletého období běžet další šestileté období.</w:t>
      </w:r>
    </w:p>
    <w:p w14:paraId="5E72A1BE" w14:textId="77777777" w:rsidR="00F6190D" w:rsidRPr="00583FFF" w:rsidRDefault="00F6190D" w:rsidP="00F6190D">
      <w:pPr>
        <w:pBdr>
          <w:top w:val="single" w:sz="4" w:space="1" w:color="auto"/>
          <w:left w:val="single" w:sz="4" w:space="4" w:color="auto"/>
          <w:bottom w:val="single" w:sz="4" w:space="1" w:color="auto"/>
          <w:right w:val="single" w:sz="4" w:space="4" w:color="auto"/>
        </w:pBdr>
        <w:ind w:firstLine="708"/>
        <w:rPr>
          <w:rFonts w:eastAsia="Aptos" w:cs="Times New Roman"/>
          <w:b/>
          <w:bCs/>
          <w:szCs w:val="24"/>
        </w:rPr>
      </w:pPr>
    </w:p>
    <w:p w14:paraId="6EB3D208"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(4) Ředitele školské právnické osoby zřizované ministerstvem, krajem, obcí nebo svazkem obcí, ředitele příspěvkové organizace nebo vedoucího organizační složky státu nebo její součásti zřizovatel odvolá z vedoucího pracovního místa v případě </w:t>
      </w:r>
    </w:p>
    <w:p w14:paraId="038D7F36"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a) pozbytí některého z předpokladů pro výkon činností ředitele školy nebo školského zařízení stanovených zvláštním právním předpisem</w:t>
      </w:r>
      <w:r w:rsidRPr="00583FFF">
        <w:rPr>
          <w:rFonts w:eastAsia="Aptos" w:cs="Times New Roman"/>
          <w:szCs w:val="24"/>
          <w:vertAlign w:val="superscript"/>
        </w:rPr>
        <w:t>2)</w:t>
      </w:r>
      <w:r w:rsidRPr="00583FFF">
        <w:rPr>
          <w:rFonts w:eastAsia="Aptos" w:cs="Times New Roman"/>
          <w:szCs w:val="24"/>
        </w:rPr>
        <w:t>, </w:t>
      </w:r>
    </w:p>
    <w:p w14:paraId="6655E94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b) nesplnění podmínky zahájení a úspěšného ukončení studia k získání odborné kvalifikace podle zvláštního právního předpisu</w:t>
      </w:r>
      <w:r w:rsidRPr="00583FFF">
        <w:rPr>
          <w:rFonts w:eastAsia="Aptos" w:cs="Times New Roman"/>
          <w:szCs w:val="24"/>
          <w:vertAlign w:val="superscript"/>
        </w:rPr>
        <w:t>2)</w:t>
      </w:r>
      <w:r w:rsidRPr="00583FFF">
        <w:rPr>
          <w:rFonts w:eastAsia="Aptos" w:cs="Times New Roman"/>
          <w:szCs w:val="24"/>
        </w:rPr>
        <w:t>, </w:t>
      </w:r>
    </w:p>
    <w:p w14:paraId="08E3E8A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trike/>
          <w:szCs w:val="24"/>
        </w:rPr>
      </w:pPr>
      <w:r w:rsidRPr="00583FFF">
        <w:rPr>
          <w:rFonts w:eastAsia="Aptos" w:cs="Times New Roman"/>
          <w:szCs w:val="24"/>
        </w:rPr>
        <w:t>c) nesplnění podmínky získání znalostí z oblasti řízení školství studiem pro ředitele škol a školských zařízení podle zvláštního právního předpisu</w:t>
      </w:r>
      <w:r w:rsidRPr="00583FFF">
        <w:rPr>
          <w:rFonts w:eastAsia="Aptos" w:cs="Times New Roman"/>
          <w:szCs w:val="24"/>
          <w:vertAlign w:val="superscript"/>
        </w:rPr>
        <w:t>2)</w:t>
      </w:r>
      <w:r w:rsidRPr="00583FFF">
        <w:rPr>
          <w:rFonts w:eastAsia="Aptos" w:cs="Times New Roman"/>
          <w:szCs w:val="24"/>
        </w:rPr>
        <w:t>, nebo </w:t>
      </w:r>
    </w:p>
    <w:p w14:paraId="2A61BCB7"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d) organizačních změn, jejichž důsledkem je zánik vedoucího pracovního místa ředitele. </w:t>
      </w:r>
    </w:p>
    <w:p w14:paraId="02919519"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(5) Ředitele školské právnické osoby zřizované ministerstvem, krajem, obcí nebo svazkem obcí, ředitele příspěvkové organizace a vedoucího </w:t>
      </w:r>
      <w:r w:rsidRPr="0095149B">
        <w:rPr>
          <w:rFonts w:eastAsia="Aptos" w:cs="Times New Roman"/>
          <w:color w:val="000000" w:themeColor="text1"/>
          <w:szCs w:val="24"/>
        </w:rPr>
        <w:t xml:space="preserve">organizační složky státu nebo její součásti může zřizovatel odvolat z vedoucího pracovního místa z </w:t>
      </w:r>
      <w:r w:rsidRPr="0095149B">
        <w:rPr>
          <w:rFonts w:eastAsia="Aptos" w:cs="Times New Roman"/>
          <w:strike/>
          <w:color w:val="000000" w:themeColor="text1"/>
          <w:szCs w:val="24"/>
        </w:rPr>
        <w:t>důvodů</w:t>
      </w:r>
      <w:r w:rsidRPr="0095149B">
        <w:rPr>
          <w:rFonts w:eastAsia="Aptos" w:cs="Times New Roman"/>
          <w:color w:val="000000" w:themeColor="text1"/>
          <w:szCs w:val="24"/>
        </w:rPr>
        <w:t> </w:t>
      </w:r>
      <w:r w:rsidRPr="0095149B">
        <w:rPr>
          <w:rFonts w:eastAsia="Aptos" w:cs="Times New Roman"/>
          <w:b/>
          <w:bCs/>
          <w:color w:val="000000" w:themeColor="text1"/>
          <w:szCs w:val="24"/>
        </w:rPr>
        <w:t>důvodu</w:t>
      </w:r>
    </w:p>
    <w:p w14:paraId="261180AE"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a) závažného porušení nebo neplnění právních povinností vyplývajících z jeho činností, úkolů a pravomocí na vedoucím pracovním místě </w:t>
      </w:r>
      <w:r w:rsidRPr="0095149B">
        <w:rPr>
          <w:rFonts w:eastAsia="Aptos" w:cs="Times New Roman"/>
          <w:color w:val="000000" w:themeColor="text1"/>
          <w:szCs w:val="24"/>
        </w:rPr>
        <w:t xml:space="preserve">ředitele, </w:t>
      </w:r>
      <w:r w:rsidRPr="0095149B">
        <w:rPr>
          <w:rFonts w:eastAsia="Aptos" w:cs="Times New Roman"/>
          <w:b/>
          <w:bCs/>
          <w:color w:val="000000" w:themeColor="text1"/>
          <w:szCs w:val="24"/>
        </w:rPr>
        <w:t xml:space="preserve">včetně zajištění odpovídající odborné a pedagogické kvality vzdělávání a školských služeb, </w:t>
      </w:r>
      <w:r w:rsidRPr="0095149B">
        <w:rPr>
          <w:rFonts w:eastAsia="Aptos" w:cs="Times New Roman"/>
          <w:color w:val="000000" w:themeColor="text1"/>
          <w:szCs w:val="24"/>
        </w:rPr>
        <w:t>které bylo zjištěno zejména inspekční činností České školní inspekce nebo zřizovatelem, </w:t>
      </w:r>
    </w:p>
    <w:p w14:paraId="08824738"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bookmarkStart w:id="55" w:name="_Hlk185408137"/>
      <w:r w:rsidRPr="00583FFF">
        <w:rPr>
          <w:rFonts w:eastAsia="Aptos" w:cs="Times New Roman"/>
          <w:szCs w:val="24"/>
        </w:rPr>
        <w:t>b) návrhu České školní inspekce podle § 174 odst. 14,</w:t>
      </w:r>
    </w:p>
    <w:p w14:paraId="08F2D5B6"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trike/>
          <w:color w:val="000000" w:themeColor="text1"/>
          <w:szCs w:val="24"/>
        </w:rPr>
      </w:pPr>
      <w:r w:rsidRPr="0095149B">
        <w:rPr>
          <w:rFonts w:eastAsia="Aptos" w:cs="Times New Roman"/>
          <w:strike/>
          <w:color w:val="000000" w:themeColor="text1"/>
          <w:szCs w:val="24"/>
        </w:rPr>
        <w:lastRenderedPageBreak/>
        <w:t>c) pravomocného rozhodnutí soudu o neplatnosti odvolání předchozího ředitele z funkce nebo pravomocného rozhodnutí o neplatnosti rozvázání pracovního poměru s předchozím ředitelem.</w:t>
      </w:r>
    </w:p>
    <w:p w14:paraId="66FD5A97"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5149B">
        <w:rPr>
          <w:rFonts w:eastAsia="Aptos" w:cs="Times New Roman"/>
          <w:b/>
          <w:bCs/>
          <w:color w:val="000000" w:themeColor="text1"/>
          <w:szCs w:val="24"/>
        </w:rPr>
        <w:t>c) pravomocného rozhodnutí soudu o neplatnosti odvolání předchozího ředitele z vedoucího pracovního místa nebo pravomocného rozhodnutí o neplatnosti rozvázání pracovního poměru s předchozím ředitelem, nebo</w:t>
      </w:r>
    </w:p>
    <w:p w14:paraId="20894AE5" w14:textId="77777777" w:rsidR="00F6190D" w:rsidRPr="0095149B"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trike/>
          <w:color w:val="000000" w:themeColor="text1"/>
          <w:szCs w:val="24"/>
        </w:rPr>
      </w:pPr>
      <w:r w:rsidRPr="0095149B">
        <w:rPr>
          <w:rFonts w:eastAsia="Aptos" w:cs="Times New Roman"/>
          <w:b/>
          <w:bCs/>
          <w:color w:val="000000" w:themeColor="text1"/>
          <w:szCs w:val="24"/>
        </w:rPr>
        <w:t>d) jmenování tohoto ředitele na jiné vedoucí pracovní místo podle odstavce 10 písm. b).</w:t>
      </w:r>
    </w:p>
    <w:bookmarkEnd w:id="55"/>
    <w:p w14:paraId="4E0AE638"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(6) Řediteli odvolanému podle odstavce 5 písm. c)</w:t>
      </w:r>
      <w:r w:rsidRPr="00583FFF">
        <w:rPr>
          <w:rFonts w:eastAsia="Aptos" w:cs="Times New Roman"/>
          <w:b/>
          <w:bCs/>
          <w:szCs w:val="24"/>
        </w:rPr>
        <w:t xml:space="preserve"> </w:t>
      </w:r>
      <w:r w:rsidRPr="00583FFF">
        <w:rPr>
          <w:rFonts w:eastAsia="Aptos" w:cs="Times New Roman"/>
          <w:szCs w:val="24"/>
        </w:rPr>
        <w:t>náleží odstupné ve výši nejméně čtyřnásobku jeho průměrného výdělku. </w:t>
      </w:r>
    </w:p>
    <w:p w14:paraId="132EC092"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(7) Ministerstvo stanoví prováděcím právním předpisem náležitosti vyhlášení konkursního řízení, složení konkursních komisí pro posuzování uchazečů o jmenování na vedoucí pracovní místa uvedená v odstavci 2 a 11 a pravidla pro sestavování, činnost a rozhodování těchto konkursních komisí. </w:t>
      </w:r>
    </w:p>
    <w:p w14:paraId="039E6CCC"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(8)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583FFF">
        <w:rPr>
          <w:rFonts w:eastAsia="Aptos" w:cs="Times New Roman"/>
          <w:szCs w:val="24"/>
          <w:vertAlign w:val="superscript"/>
        </w:rPr>
        <w:t>2)</w:t>
      </w:r>
      <w:r w:rsidRPr="00583FFF">
        <w:rPr>
          <w:rFonts w:eastAsia="Aptos" w:cs="Times New Roman"/>
          <w:szCs w:val="24"/>
        </w:rPr>
        <w:t>. Tato osoba je ředitelem všech škol a školských zařízení, jejichž činnost daná právnická osoba vykonává. </w:t>
      </w:r>
    </w:p>
    <w:p w14:paraId="6FC073B9"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(9) Šestileté období </w:t>
      </w:r>
      <w:r w:rsidRPr="00920036">
        <w:rPr>
          <w:rFonts w:eastAsia="Aptos" w:cs="Times New Roman"/>
          <w:color w:val="000000" w:themeColor="text1"/>
          <w:szCs w:val="24"/>
        </w:rPr>
        <w:t xml:space="preserve">podle </w:t>
      </w:r>
      <w:r w:rsidRPr="00920036">
        <w:rPr>
          <w:rFonts w:eastAsia="Aptos" w:cs="Times New Roman"/>
          <w:strike/>
          <w:color w:val="000000" w:themeColor="text1"/>
          <w:szCs w:val="24"/>
        </w:rPr>
        <w:t>věty první odstavce 3</w:t>
      </w:r>
      <w:r w:rsidRPr="00920036">
        <w:rPr>
          <w:rFonts w:eastAsia="Aptos" w:cs="Times New Roman"/>
          <w:color w:val="000000" w:themeColor="text1"/>
          <w:szCs w:val="24"/>
        </w:rPr>
        <w:t xml:space="preserve"> </w:t>
      </w:r>
      <w:r w:rsidRPr="00920036">
        <w:rPr>
          <w:rFonts w:eastAsia="Aptos" w:cs="Times New Roman"/>
          <w:b/>
          <w:bCs/>
          <w:color w:val="000000" w:themeColor="text1"/>
          <w:szCs w:val="24"/>
        </w:rPr>
        <w:t xml:space="preserve">odstavce 3 věty první </w:t>
      </w:r>
      <w:r w:rsidRPr="00920036">
        <w:rPr>
          <w:rFonts w:eastAsia="Aptos" w:cs="Times New Roman"/>
          <w:color w:val="000000" w:themeColor="text1"/>
          <w:szCs w:val="24"/>
        </w:rPr>
        <w:t xml:space="preserve">se </w:t>
      </w:r>
      <w:r w:rsidRPr="00583FFF">
        <w:rPr>
          <w:rFonts w:eastAsia="Aptos" w:cs="Times New Roman"/>
          <w:szCs w:val="24"/>
        </w:rPr>
        <w:t>prodlužuje o dobu, po kterou byl ředitel uvolněn pro výkon veřejné funkce. </w:t>
      </w:r>
    </w:p>
    <w:p w14:paraId="33A71DC6" w14:textId="20C2F94E" w:rsidR="00E442E3" w:rsidRPr="00E442E3" w:rsidRDefault="00E442E3" w:rsidP="00F6190D">
      <w:pPr>
        <w:pBdr>
          <w:top w:val="single" w:sz="4" w:space="1" w:color="auto"/>
          <w:left w:val="single" w:sz="4" w:space="4" w:color="auto"/>
          <w:bottom w:val="single" w:sz="4" w:space="1" w:color="auto"/>
          <w:right w:val="single" w:sz="4" w:space="4" w:color="auto"/>
        </w:pBdr>
        <w:spacing w:after="120"/>
        <w:rPr>
          <w:rFonts w:eastAsia="Aptos" w:cs="Times New Roman"/>
          <w:strike/>
          <w:szCs w:val="24"/>
        </w:rPr>
      </w:pPr>
      <w:r w:rsidRPr="00E442E3">
        <w:rPr>
          <w:rFonts w:eastAsia="Aptos" w:cs="Times New Roman"/>
          <w:strike/>
          <w:szCs w:val="24"/>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14:paraId="45246117" w14:textId="77777777" w:rsidR="00F6190D" w:rsidRPr="00920036"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color w:val="000000" w:themeColor="text1"/>
          <w:szCs w:val="24"/>
        </w:rPr>
      </w:pPr>
      <w:r w:rsidRPr="00920036">
        <w:rPr>
          <w:rFonts w:eastAsia="Aptos" w:cs="Times New Roman"/>
          <w:b/>
          <w:bCs/>
          <w:color w:val="000000" w:themeColor="text1"/>
          <w:szCs w:val="24"/>
        </w:rPr>
        <w:t>(10) Pokud škola nebo školské zařízení uvedené v odstavci 2 nemají ředitele, zřizovatel může bez konkursního řízení na vedoucí pracovní místo jmenovat</w:t>
      </w:r>
      <w:r w:rsidRPr="00920036">
        <w:rPr>
          <w:rFonts w:eastAsia="Aptos" w:cs="Times New Roman"/>
          <w:color w:val="000000" w:themeColor="text1"/>
          <w:szCs w:val="24"/>
        </w:rPr>
        <w:t> </w:t>
      </w:r>
    </w:p>
    <w:p w14:paraId="1FAD83F4" w14:textId="77777777" w:rsidR="00F6190D" w:rsidRPr="00920036" w:rsidRDefault="00F6190D" w:rsidP="00F6190D">
      <w:pPr>
        <w:numPr>
          <w:ilvl w:val="0"/>
          <w:numId w:val="20"/>
        </w:num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20036">
        <w:rPr>
          <w:rFonts w:eastAsia="Aptos" w:cs="Times New Roman"/>
          <w:b/>
          <w:bCs/>
          <w:color w:val="000000" w:themeColor="text1"/>
          <w:szCs w:val="24"/>
        </w:rPr>
        <w:t>ředitele na dobu určitou do doby jmenování ředitele podle odstavce 2; konkursní řízení podle odstavce 2 zřizovatel vyhlásí bez zbytečného odkladu, nebo </w:t>
      </w:r>
    </w:p>
    <w:p w14:paraId="5EABDDE3" w14:textId="77777777" w:rsidR="00F6190D" w:rsidRPr="00920036" w:rsidRDefault="00F6190D" w:rsidP="00F6190D">
      <w:pPr>
        <w:numPr>
          <w:ilvl w:val="0"/>
          <w:numId w:val="20"/>
        </w:numPr>
        <w:pBdr>
          <w:top w:val="single" w:sz="4" w:space="1" w:color="auto"/>
          <w:left w:val="single" w:sz="4" w:space="4" w:color="auto"/>
          <w:bottom w:val="single" w:sz="4" w:space="1" w:color="auto"/>
          <w:right w:val="single" w:sz="4" w:space="4" w:color="auto"/>
        </w:pBdr>
        <w:spacing w:after="120"/>
        <w:rPr>
          <w:rFonts w:eastAsia="Aptos" w:cs="Times New Roman"/>
          <w:b/>
          <w:bCs/>
          <w:color w:val="000000" w:themeColor="text1"/>
          <w:szCs w:val="24"/>
        </w:rPr>
      </w:pPr>
      <w:r w:rsidRPr="00920036">
        <w:rPr>
          <w:rFonts w:eastAsia="Aptos" w:cs="Times New Roman"/>
          <w:b/>
          <w:bCs/>
          <w:color w:val="000000" w:themeColor="text1"/>
          <w:szCs w:val="24"/>
        </w:rPr>
        <w:t>ředitele jiné jím zřizované školy téhož druhu se souhlasem tohoto ředitele a školské rady školy, na které má být jmenován; zřizovatel může odvolat tohoto ředitele z dosavadního pracovního místa, běh jeho stávajícího šestiletého období tím není dotčen. </w:t>
      </w:r>
    </w:p>
    <w:p w14:paraId="026C3ACA" w14:textId="77777777" w:rsidR="00F6190D" w:rsidRPr="00583FFF"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583FFF">
        <w:rPr>
          <w:rFonts w:eastAsia="Aptos" w:cs="Times New Roman"/>
          <w:szCs w:val="24"/>
        </w:rPr>
        <w:t xml:space="preserve">(11)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w:t>
      </w:r>
      <w:r w:rsidRPr="00920036">
        <w:rPr>
          <w:rFonts w:eastAsia="Aptos" w:cs="Times New Roman"/>
          <w:color w:val="000000" w:themeColor="text1"/>
          <w:szCs w:val="24"/>
        </w:rPr>
        <w:t xml:space="preserve">ředitele </w:t>
      </w:r>
      <w:r w:rsidRPr="00920036">
        <w:rPr>
          <w:rFonts w:eastAsia="Aptos" w:cs="Times New Roman"/>
          <w:strike/>
          <w:color w:val="000000" w:themeColor="text1"/>
          <w:szCs w:val="24"/>
        </w:rPr>
        <w:t>školy</w:t>
      </w:r>
      <w:r w:rsidRPr="00920036">
        <w:rPr>
          <w:rFonts w:eastAsia="Aptos" w:cs="Times New Roman"/>
          <w:color w:val="000000" w:themeColor="text1"/>
          <w:szCs w:val="24"/>
        </w:rPr>
        <w:t xml:space="preserve"> na </w:t>
      </w:r>
      <w:r w:rsidRPr="00583FFF">
        <w:rPr>
          <w:rFonts w:eastAsia="Aptos" w:cs="Times New Roman"/>
          <w:szCs w:val="24"/>
        </w:rPr>
        <w:t xml:space="preserve">vedoucí pracovní místo na dobu určitou po dobu překážky v práci ředitele, nejdéle však na 6 let; stejnou osobu je možné jmenovat opakovaně. Do doby jmenování ředitele podle věty první může zřizovatel jmenovat ředitele </w:t>
      </w:r>
      <w:r w:rsidRPr="00583FFF">
        <w:rPr>
          <w:rFonts w:eastAsia="Aptos" w:cs="Times New Roman"/>
          <w:strike/>
          <w:szCs w:val="24"/>
        </w:rPr>
        <w:t>školy</w:t>
      </w:r>
      <w:r w:rsidRPr="00583FFF">
        <w:rPr>
          <w:rFonts w:eastAsia="Aptos" w:cs="Times New Roman"/>
          <w:szCs w:val="24"/>
        </w:rPr>
        <w:t xml:space="preserve"> na vedoucí pracovní místo bez konkursního řízení. </w:t>
      </w:r>
    </w:p>
    <w:p w14:paraId="0D180B6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lang w:eastAsia="cs-CZ"/>
        </w:rPr>
      </w:pPr>
      <w:r w:rsidRPr="00BA0362">
        <w:rPr>
          <w:rFonts w:ascii="Calibri" w:eastAsia="Times New Roman" w:hAnsi="Calibri" w:cs="Calibri"/>
          <w:sz w:val="20"/>
          <w:szCs w:val="20"/>
          <w:lang w:eastAsia="cs-CZ"/>
        </w:rPr>
        <w:t>___________________</w:t>
      </w:r>
    </w:p>
    <w:p w14:paraId="6E798AB0"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p>
    <w:p w14:paraId="47CA7BD6" w14:textId="77777777" w:rsidR="00F6190D" w:rsidRPr="00A342F0"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rPr>
      </w:pPr>
      <w:r w:rsidRPr="00A342F0">
        <w:rPr>
          <w:rFonts w:cs="Times New Roman"/>
          <w:sz w:val="20"/>
          <w:szCs w:val="20"/>
          <w:vertAlign w:val="superscript"/>
        </w:rPr>
        <w:t>2</w:t>
      </w:r>
      <w:r w:rsidRPr="00A342F0">
        <w:rPr>
          <w:rFonts w:cs="Times New Roman"/>
          <w:sz w:val="20"/>
          <w:szCs w:val="20"/>
        </w:rPr>
        <w:t>)</w:t>
      </w:r>
      <w:r>
        <w:rPr>
          <w:rFonts w:cs="Times New Roman"/>
          <w:sz w:val="20"/>
          <w:szCs w:val="20"/>
        </w:rPr>
        <w:t xml:space="preserve"> </w:t>
      </w:r>
      <w:r w:rsidRPr="00A342F0">
        <w:rPr>
          <w:rFonts w:cs="Times New Roman"/>
          <w:sz w:val="20"/>
          <w:szCs w:val="20"/>
        </w:rPr>
        <w:t>Zákon č. 563/2004 Sb., o pedagogických pracovnících a o změně některých zákonů.</w:t>
      </w:r>
    </w:p>
    <w:p w14:paraId="3DFD9FAD" w14:textId="77777777" w:rsidR="00F6190D" w:rsidRPr="00A342F0" w:rsidRDefault="00F6190D" w:rsidP="00F6190D">
      <w:pPr>
        <w:pBdr>
          <w:top w:val="single" w:sz="4" w:space="1" w:color="auto"/>
          <w:left w:val="single" w:sz="4" w:space="4" w:color="auto"/>
          <w:bottom w:val="single" w:sz="4" w:space="1" w:color="auto"/>
          <w:right w:val="single" w:sz="4" w:space="4" w:color="auto"/>
        </w:pBdr>
        <w:rPr>
          <w:rFonts w:cs="Times New Roman"/>
          <w:sz w:val="20"/>
          <w:szCs w:val="20"/>
        </w:rPr>
      </w:pPr>
      <w:r w:rsidRPr="00A342F0">
        <w:rPr>
          <w:rFonts w:cs="Times New Roman"/>
          <w:sz w:val="20"/>
          <w:szCs w:val="20"/>
          <w:vertAlign w:val="superscript"/>
        </w:rPr>
        <w:t>38</w:t>
      </w:r>
      <w:r w:rsidRPr="00A342F0">
        <w:rPr>
          <w:rFonts w:cs="Times New Roman"/>
          <w:sz w:val="20"/>
          <w:szCs w:val="20"/>
        </w:rPr>
        <w:t>)</w:t>
      </w:r>
      <w:r>
        <w:rPr>
          <w:rFonts w:cs="Times New Roman"/>
          <w:sz w:val="20"/>
          <w:szCs w:val="20"/>
        </w:rPr>
        <w:t xml:space="preserve"> </w:t>
      </w:r>
      <w:r w:rsidRPr="00A342F0">
        <w:rPr>
          <w:rFonts w:cs="Times New Roman"/>
          <w:sz w:val="20"/>
          <w:szCs w:val="20"/>
        </w:rPr>
        <w:t>§ 54 zákona č. 219/2000 Sb., o majetku České republiky a jejím vystupování v právních vztazích, ve znění pozdějších předpisů.</w:t>
      </w:r>
    </w:p>
    <w:p w14:paraId="45E38F02"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 w:val="20"/>
          <w:szCs w:val="20"/>
        </w:rPr>
      </w:pPr>
    </w:p>
    <w:p w14:paraId="45F20D6D"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color w:val="00B050"/>
          <w:sz w:val="20"/>
          <w:szCs w:val="20"/>
        </w:rPr>
      </w:pPr>
      <w:bookmarkStart w:id="56" w:name="_Hlk199752498"/>
      <w:r w:rsidRPr="00906059">
        <w:rPr>
          <w:rFonts w:eastAsia="Calibri" w:cs="Times New Roman"/>
          <w:b/>
          <w:bCs/>
          <w:i/>
          <w:iCs/>
          <w:color w:val="00B050"/>
          <w:szCs w:val="24"/>
        </w:rPr>
        <w:t>Znění účinné od 1. ledna 2026.</w:t>
      </w:r>
    </w:p>
    <w:bookmarkEnd w:id="56"/>
    <w:p w14:paraId="71F9F64C" w14:textId="77777777" w:rsidR="00F6190D" w:rsidRDefault="00F6190D" w:rsidP="00F6190D">
      <w:pPr>
        <w:jc w:val="center"/>
        <w:rPr>
          <w:rFonts w:cs="Times New Roman"/>
          <w:szCs w:val="24"/>
        </w:rPr>
      </w:pPr>
    </w:p>
    <w:p w14:paraId="1D6AAA70" w14:textId="77777777" w:rsidR="00F6190D" w:rsidRDefault="00F6190D" w:rsidP="00F6190D">
      <w:pPr>
        <w:rPr>
          <w:rFonts w:cs="Times New Roman"/>
          <w:szCs w:val="24"/>
        </w:rPr>
      </w:pPr>
    </w:p>
    <w:p w14:paraId="201942A9"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outlineLvl w:val="2"/>
        <w:rPr>
          <w:rFonts w:eastAsia="Times New Roman" w:cs="Times New Roman"/>
          <w:b/>
          <w:bCs/>
          <w:szCs w:val="24"/>
          <w:lang w:eastAsia="cs-CZ"/>
        </w:rPr>
      </w:pPr>
      <w:r w:rsidRPr="00022DC2">
        <w:rPr>
          <w:rFonts w:eastAsia="Times New Roman" w:cs="Times New Roman"/>
          <w:b/>
          <w:bCs/>
          <w:szCs w:val="24"/>
          <w:lang w:eastAsia="cs-CZ"/>
        </w:rPr>
        <w:t>Školská rada</w:t>
      </w:r>
    </w:p>
    <w:p w14:paraId="041F1B2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r w:rsidRPr="00022DC2">
        <w:rPr>
          <w:rFonts w:eastAsia="Times New Roman" w:cs="Times New Roman"/>
          <w:szCs w:val="24"/>
          <w:lang w:eastAsia="cs-CZ"/>
        </w:rPr>
        <w:t>§ 167</w:t>
      </w:r>
    </w:p>
    <w:p w14:paraId="38622F4A"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jc w:val="center"/>
        <w:rPr>
          <w:rFonts w:eastAsia="Times New Roman" w:cs="Times New Roman"/>
          <w:szCs w:val="24"/>
          <w:lang w:eastAsia="cs-CZ"/>
        </w:rPr>
      </w:pPr>
    </w:p>
    <w:p w14:paraId="29BD0E97"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bookmarkStart w:id="57" w:name="_Hlk189553882"/>
      <w:r w:rsidRPr="00022DC2">
        <w:rPr>
          <w:rFonts w:eastAsia="Times New Roman" w:cs="Times New Roman"/>
          <w:szCs w:val="24"/>
          <w:lang w:eastAsia="cs-CZ"/>
        </w:rPr>
        <w:t xml:space="preserve">(1) Při základních, středních a vyšších odborných školách se zřizuje školská rada. Školská rada je orgán školy umožňující zákonným </w:t>
      </w:r>
      <w:r w:rsidRPr="00920036">
        <w:rPr>
          <w:rFonts w:eastAsia="Times New Roman" w:cs="Times New Roman"/>
          <w:color w:val="000000" w:themeColor="text1"/>
          <w:szCs w:val="24"/>
          <w:lang w:eastAsia="cs-CZ"/>
        </w:rPr>
        <w:t xml:space="preserve">zástupcům </w:t>
      </w:r>
      <w:r w:rsidRPr="00920036">
        <w:rPr>
          <w:rFonts w:eastAsia="Times New Roman" w:cs="Times New Roman"/>
          <w:b/>
          <w:bCs/>
          <w:color w:val="000000" w:themeColor="text1"/>
          <w:szCs w:val="24"/>
          <w:lang w:eastAsia="cs-CZ"/>
        </w:rPr>
        <w:t>všech</w:t>
      </w:r>
      <w:r w:rsidRPr="00920036">
        <w:rPr>
          <w:rFonts w:eastAsia="Times New Roman" w:cs="Times New Roman"/>
          <w:color w:val="000000" w:themeColor="text1"/>
          <w:szCs w:val="24"/>
          <w:lang w:eastAsia="cs-CZ"/>
        </w:rPr>
        <w:t xml:space="preserve"> </w:t>
      </w:r>
      <w:r w:rsidRPr="00022DC2">
        <w:rPr>
          <w:rFonts w:eastAsia="Times New Roman" w:cs="Times New Roman"/>
          <w:szCs w:val="24"/>
          <w:lang w:eastAsia="cs-CZ"/>
        </w:rPr>
        <w:t>nezletilých žáků</w:t>
      </w:r>
      <w:r w:rsidRPr="00920036">
        <w:rPr>
          <w:rFonts w:eastAsia="Times New Roman" w:cs="Times New Roman"/>
          <w:color w:val="000000" w:themeColor="text1"/>
          <w:szCs w:val="24"/>
          <w:lang w:eastAsia="cs-CZ"/>
        </w:rPr>
        <w:t xml:space="preserve">, </w:t>
      </w:r>
      <w:r w:rsidRPr="00920036">
        <w:rPr>
          <w:rFonts w:eastAsia="Times New Roman" w:cs="Times New Roman"/>
          <w:strike/>
          <w:color w:val="000000" w:themeColor="text1"/>
          <w:szCs w:val="24"/>
          <w:lang w:eastAsia="cs-CZ"/>
        </w:rPr>
        <w:t xml:space="preserve">zletilým žákům a studentům </w:t>
      </w:r>
      <w:r w:rsidRPr="00920036">
        <w:rPr>
          <w:rFonts w:eastAsia="Times New Roman" w:cs="Times New Roman"/>
          <w:b/>
          <w:bCs/>
          <w:color w:val="000000" w:themeColor="text1"/>
          <w:szCs w:val="24"/>
          <w:lang w:eastAsia="cs-CZ"/>
        </w:rPr>
        <w:t>nezletilým</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žákům středních škol s výjimkou žáků nižšího stupně víceletého gymnázia a odpovídající části osmiletého vzdělávacího programu konzervatoře, zletilým žákům a studentům (dále jen „žákovský volič“)</w:t>
      </w:r>
      <w:r w:rsidRPr="00920036">
        <w:rPr>
          <w:rFonts w:eastAsia="Times New Roman" w:cs="Times New Roman"/>
          <w:color w:val="000000" w:themeColor="text1"/>
          <w:szCs w:val="24"/>
          <w:lang w:eastAsia="cs-CZ"/>
        </w:rPr>
        <w:t>,</w:t>
      </w:r>
      <w:r w:rsidRPr="00920036">
        <w:rPr>
          <w:rFonts w:eastAsia="Times New Roman" w:cs="Times New Roman"/>
          <w:b/>
          <w:bCs/>
          <w:color w:val="000000" w:themeColor="text1"/>
          <w:szCs w:val="24"/>
          <w:lang w:eastAsia="cs-CZ"/>
        </w:rPr>
        <w:t xml:space="preserve"> </w:t>
      </w:r>
      <w:r w:rsidRPr="00022DC2">
        <w:rPr>
          <w:rFonts w:eastAsia="Times New Roman" w:cs="Times New Roman"/>
          <w:szCs w:val="24"/>
          <w:lang w:eastAsia="cs-CZ"/>
        </w:rPr>
        <w:t xml:space="preserve">pedagogickým pracovníkům školy, zřizovateli a dalším osobám podílet se na správě školy. Pokud je součástí právnické osoby více těchto škol, je možné zřídit </w:t>
      </w:r>
      <w:r w:rsidRPr="00920036">
        <w:rPr>
          <w:rFonts w:eastAsia="Times New Roman" w:cs="Times New Roman"/>
          <w:strike/>
          <w:color w:val="000000" w:themeColor="text1"/>
          <w:szCs w:val="24"/>
          <w:lang w:eastAsia="cs-CZ"/>
        </w:rPr>
        <w:t>jednu</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jedinou společnou </w:t>
      </w:r>
      <w:r w:rsidRPr="00920036">
        <w:rPr>
          <w:rFonts w:eastAsia="Times New Roman" w:cs="Times New Roman"/>
          <w:color w:val="000000" w:themeColor="text1"/>
          <w:szCs w:val="24"/>
          <w:lang w:eastAsia="cs-CZ"/>
        </w:rPr>
        <w:t xml:space="preserve">školskou </w:t>
      </w:r>
      <w:r w:rsidRPr="00022DC2">
        <w:rPr>
          <w:rFonts w:eastAsia="Times New Roman" w:cs="Times New Roman"/>
          <w:szCs w:val="24"/>
          <w:lang w:eastAsia="cs-CZ"/>
        </w:rPr>
        <w:t>radu.</w:t>
      </w:r>
    </w:p>
    <w:bookmarkEnd w:id="57"/>
    <w:p w14:paraId="54E56F20"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 xml:space="preserve">(2) Školskou radu zřizuje zřizovatel, který zároveň stanoví počet jejích členů a vydá její volební řád. Třetinu členů školské rady jmenuje zřizovatel, třetinu volí </w:t>
      </w:r>
      <w:r w:rsidRPr="00920036">
        <w:rPr>
          <w:rFonts w:eastAsia="Times New Roman" w:cs="Times New Roman"/>
          <w:strike/>
          <w:color w:val="000000" w:themeColor="text1"/>
          <w:szCs w:val="24"/>
          <w:lang w:eastAsia="cs-CZ"/>
        </w:rPr>
        <w:t>zákonní zástupci nezletilých žáků a zletilí žáci a studenti</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žákovští voliči</w:t>
      </w:r>
      <w:r w:rsidRPr="00920036">
        <w:rPr>
          <w:rFonts w:eastAsia="Calibri" w:cs="Times New Roman"/>
          <w:b/>
          <w:bCs/>
          <w:color w:val="000000" w:themeColor="text1"/>
          <w:szCs w:val="24"/>
        </w:rPr>
        <w:t xml:space="preserve"> </w:t>
      </w:r>
      <w:r w:rsidRPr="00920036">
        <w:rPr>
          <w:rFonts w:eastAsia="Times New Roman" w:cs="Times New Roman"/>
          <w:color w:val="000000" w:themeColor="text1"/>
          <w:szCs w:val="24"/>
          <w:lang w:eastAsia="cs-CZ"/>
        </w:rPr>
        <w:t>a třetinu volí pedagogi</w:t>
      </w:r>
      <w:r w:rsidRPr="00022DC2">
        <w:rPr>
          <w:rFonts w:eastAsia="Times New Roman" w:cs="Times New Roman"/>
          <w:szCs w:val="24"/>
          <w:lang w:eastAsia="cs-CZ"/>
        </w:rPr>
        <w:t xml:space="preserve">čtí pracovníci dané školy. </w:t>
      </w:r>
      <w:r w:rsidRPr="00920036">
        <w:rPr>
          <w:rFonts w:eastAsia="Times New Roman" w:cs="Times New Roman"/>
          <w:b/>
          <w:bCs/>
          <w:color w:val="000000" w:themeColor="text1"/>
          <w:szCs w:val="24"/>
          <w:lang w:eastAsia="cs-CZ"/>
        </w:rPr>
        <w:t>Zákonní zástupci nezletilých žáků</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mají společně 1 hlas za každého žáka.</w:t>
      </w:r>
      <w:r w:rsidRPr="00920036">
        <w:rPr>
          <w:rFonts w:eastAsia="Times New Roman" w:cs="Times New Roman"/>
          <w:color w:val="000000" w:themeColor="text1"/>
          <w:szCs w:val="24"/>
          <w:lang w:eastAsia="cs-CZ"/>
        </w:rPr>
        <w:t xml:space="preserve"> </w:t>
      </w:r>
      <w:r w:rsidRPr="00022DC2">
        <w:rPr>
          <w:rFonts w:eastAsia="Times New Roman" w:cs="Times New Roman"/>
          <w:szCs w:val="24"/>
          <w:lang w:eastAsia="cs-CZ"/>
        </w:rPr>
        <w:t>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00E50847" w14:textId="77777777" w:rsidR="00F6190D" w:rsidRPr="00920036"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lang w:eastAsia="cs-CZ"/>
        </w:rPr>
      </w:pPr>
      <w:r w:rsidRPr="00022DC2">
        <w:rPr>
          <w:rFonts w:eastAsia="Times New Roman" w:cs="Times New Roman"/>
          <w:szCs w:val="24"/>
          <w:lang w:eastAsia="cs-CZ"/>
        </w:rPr>
        <w:t xml:space="preserve">(3) Týž člen školské rady nemůže být současně jmenován zřizovatelem, </w:t>
      </w:r>
      <w:r w:rsidRPr="00920036">
        <w:rPr>
          <w:rFonts w:eastAsia="Times New Roman" w:cs="Times New Roman"/>
          <w:color w:val="000000" w:themeColor="text1"/>
          <w:szCs w:val="24"/>
          <w:lang w:eastAsia="cs-CZ"/>
        </w:rPr>
        <w:t xml:space="preserve">zvolen </w:t>
      </w:r>
      <w:r w:rsidRPr="00920036">
        <w:rPr>
          <w:rFonts w:eastAsia="Times New Roman" w:cs="Times New Roman"/>
          <w:strike/>
          <w:color w:val="000000" w:themeColor="text1"/>
          <w:szCs w:val="24"/>
          <w:lang w:eastAsia="cs-CZ"/>
        </w:rPr>
        <w:t>zákonnými zástupci nezletilých žáků a zletilými žáky a studenty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žákovskými voliči </w:t>
      </w:r>
      <w:r w:rsidRPr="00920036">
        <w:rPr>
          <w:rFonts w:eastAsia="Times New Roman" w:cs="Times New Roman"/>
          <w:color w:val="000000" w:themeColor="text1"/>
          <w:szCs w:val="24"/>
          <w:lang w:eastAsia="cs-CZ"/>
        </w:rPr>
        <w:t xml:space="preserve">nebo zvolen pedagogickými pracovníky školy. Pedagogický pracovník školy nemůže být zvolen za člena školské rady této školy </w:t>
      </w:r>
      <w:r w:rsidRPr="00920036">
        <w:rPr>
          <w:rFonts w:eastAsia="Times New Roman" w:cs="Times New Roman"/>
          <w:strike/>
          <w:color w:val="000000" w:themeColor="text1"/>
          <w:szCs w:val="24"/>
          <w:lang w:eastAsia="cs-CZ"/>
        </w:rPr>
        <w:t>zákonnými zástupci nezletilých žáků a zletilými žáky a studenty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žákovskými voliči </w:t>
      </w:r>
      <w:r w:rsidRPr="00920036">
        <w:rPr>
          <w:rFonts w:eastAsia="Times New Roman" w:cs="Times New Roman"/>
          <w:color w:val="000000" w:themeColor="text1"/>
          <w:szCs w:val="24"/>
          <w:lang w:eastAsia="cs-CZ"/>
        </w:rPr>
        <w:t>ani jmenován zřizovatelem nebo ředitelem školy.</w:t>
      </w:r>
    </w:p>
    <w:p w14:paraId="6D7B439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(4) Ředitel školy zajistí v souladu s volebním řádem řádné uskutečnění voleb do školské rady.</w:t>
      </w:r>
    </w:p>
    <w:p w14:paraId="2CDDC43D"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(5) Nezvolí-</w:t>
      </w:r>
      <w:r w:rsidRPr="00920036">
        <w:rPr>
          <w:rFonts w:eastAsia="Times New Roman" w:cs="Times New Roman"/>
          <w:color w:val="000000" w:themeColor="text1"/>
          <w:szCs w:val="24"/>
          <w:lang w:eastAsia="cs-CZ"/>
        </w:rPr>
        <w:t xml:space="preserve">li </w:t>
      </w:r>
      <w:r w:rsidRPr="00920036">
        <w:rPr>
          <w:rFonts w:eastAsia="Times New Roman" w:cs="Times New Roman"/>
          <w:strike/>
          <w:color w:val="000000" w:themeColor="text1"/>
          <w:szCs w:val="24"/>
          <w:lang w:eastAsia="cs-CZ"/>
        </w:rPr>
        <w:t>zákonní zástupci nezletilých žáků nebo zletilí žáci a studenti</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žákovští voliči </w:t>
      </w:r>
      <w:r w:rsidRPr="00022DC2">
        <w:rPr>
          <w:rFonts w:eastAsia="Times New Roman" w:cs="Times New Roman"/>
          <w:szCs w:val="24"/>
          <w:lang w:eastAsia="cs-CZ"/>
        </w:rPr>
        <w:t>stanovený počet členů školské rady ani na základě opakované výzvy, jmenuje zbývající členy školské rady ředitel školy.</w:t>
      </w:r>
    </w:p>
    <w:p w14:paraId="52BE343F"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FF0000"/>
          <w:szCs w:val="24"/>
          <w:lang w:eastAsia="cs-CZ"/>
        </w:rPr>
      </w:pPr>
      <w:r w:rsidRPr="00022DC2">
        <w:rPr>
          <w:rFonts w:eastAsia="Times New Roman" w:cs="Times New Roman"/>
          <w:szCs w:val="24"/>
          <w:lang w:eastAsia="cs-CZ"/>
        </w:rPr>
        <w:t>(6) Funkční období členů školské rady je tři roky</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 xml:space="preserve">Ředitel školy zveřejní způsobem umožňujícím dálkový přístup </w:t>
      </w:r>
      <w:bookmarkStart w:id="58" w:name="_Hlk185408319"/>
      <w:r w:rsidRPr="00920036">
        <w:rPr>
          <w:rFonts w:eastAsia="Times New Roman" w:cs="Times New Roman"/>
          <w:b/>
          <w:bCs/>
          <w:color w:val="000000" w:themeColor="text1"/>
          <w:szCs w:val="24"/>
          <w:lang w:eastAsia="cs-CZ"/>
        </w:rPr>
        <w:t xml:space="preserve">volební řád školské rady, </w:t>
      </w:r>
      <w:bookmarkEnd w:id="58"/>
      <w:r w:rsidRPr="00920036">
        <w:rPr>
          <w:rFonts w:eastAsia="Times New Roman" w:cs="Times New Roman"/>
          <w:b/>
          <w:bCs/>
          <w:color w:val="000000" w:themeColor="text1"/>
          <w:szCs w:val="24"/>
          <w:lang w:eastAsia="cs-CZ"/>
        </w:rPr>
        <w:t>složení školské rady a způsob podávání podnětů, oznámení a stížností školské radě.</w:t>
      </w:r>
    </w:p>
    <w:p w14:paraId="65E737CA"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 xml:space="preserve">(7)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 </w:t>
      </w:r>
    </w:p>
    <w:p w14:paraId="72543797"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23E59BAF" w14:textId="77777777" w:rsidR="00F6190D" w:rsidRPr="00022DC2"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lang w:eastAsia="cs-CZ"/>
        </w:rPr>
      </w:pPr>
      <w:r w:rsidRPr="00022DC2">
        <w:rPr>
          <w:rFonts w:eastAsia="Times New Roman" w:cs="Times New Roman"/>
          <w:szCs w:val="24"/>
          <w:lang w:eastAsia="cs-CZ"/>
        </w:rPr>
        <w:t>(9) Funkce člena školské rady skončí před uplynutím funkčního období</w:t>
      </w:r>
    </w:p>
    <w:p w14:paraId="3A925DEB"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lastRenderedPageBreak/>
        <w:t>vzdáním se funkce písemným prohlášením do rukou předsedy školské rady,</w:t>
      </w:r>
    </w:p>
    <w:p w14:paraId="1C29D5F1"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dnem doručení písemného odvolání jmenovaného člena školské rady zřizovatelem do rukou předsedy školské rady,</w:t>
      </w:r>
    </w:p>
    <w:p w14:paraId="0C0142AA"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vznikem neslučitelnosti podle odstavce 2 věty třetí,</w:t>
      </w:r>
    </w:p>
    <w:p w14:paraId="27672B82"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zCs w:val="24"/>
          <w:lang w:eastAsia="cs-CZ"/>
        </w:rPr>
      </w:pPr>
      <w:r w:rsidRPr="00022DC2">
        <w:rPr>
          <w:rFonts w:eastAsia="Times New Roman" w:cs="Times New Roman"/>
          <w:szCs w:val="24"/>
          <w:lang w:eastAsia="cs-CZ"/>
        </w:rPr>
        <w:t>v případě opakované neomluvené neúčasti na zasedání školské rady, pokud tak stanoví volební řád</w:t>
      </w:r>
      <w:r w:rsidRPr="00920036">
        <w:rPr>
          <w:rFonts w:eastAsia="Times New Roman" w:cs="Times New Roman"/>
          <w:color w:val="000000" w:themeColor="text1"/>
          <w:szCs w:val="24"/>
          <w:lang w:eastAsia="cs-CZ"/>
        </w:rPr>
        <w:t xml:space="preserve">, </w:t>
      </w:r>
      <w:r w:rsidRPr="00920036">
        <w:rPr>
          <w:rFonts w:eastAsia="Times New Roman" w:cs="Times New Roman"/>
          <w:strike/>
          <w:color w:val="000000" w:themeColor="text1"/>
          <w:szCs w:val="24"/>
          <w:lang w:eastAsia="cs-CZ"/>
        </w:rPr>
        <w:t>nebo</w:t>
      </w:r>
    </w:p>
    <w:p w14:paraId="3BFCD319" w14:textId="77777777" w:rsidR="00F6190D" w:rsidRPr="00022DC2"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color w:val="FF0000"/>
          <w:szCs w:val="24"/>
          <w:lang w:eastAsia="cs-CZ"/>
        </w:rPr>
      </w:pPr>
      <w:r w:rsidRPr="00022DC2">
        <w:rPr>
          <w:rFonts w:eastAsia="Times New Roman" w:cs="Times New Roman"/>
          <w:szCs w:val="24"/>
          <w:lang w:eastAsia="cs-CZ"/>
        </w:rPr>
        <w:t>dnem, kdy byl do funkce člena školské rady zvolen nový člen v předčasných volbách podle odstavce 8 věty první,</w:t>
      </w:r>
      <w:r w:rsidRPr="00920036">
        <w:rPr>
          <w:rFonts w:eastAsia="Times New Roman" w:cs="Times New Roman"/>
          <w:color w:val="000000" w:themeColor="text1"/>
          <w:szCs w:val="24"/>
          <w:lang w:eastAsia="cs-CZ"/>
        </w:rPr>
        <w:t xml:space="preserve"> </w:t>
      </w:r>
      <w:r w:rsidRPr="00920036">
        <w:rPr>
          <w:rFonts w:eastAsia="Times New Roman" w:cs="Times New Roman"/>
          <w:b/>
          <w:bCs/>
          <w:color w:val="000000" w:themeColor="text1"/>
          <w:szCs w:val="24"/>
          <w:lang w:eastAsia="cs-CZ"/>
        </w:rPr>
        <w:t>nebo</w:t>
      </w:r>
    </w:p>
    <w:p w14:paraId="6D3B3AC0" w14:textId="77777777" w:rsidR="00F6190D" w:rsidRPr="00920036" w:rsidRDefault="00F6190D" w:rsidP="00F6190D">
      <w:pPr>
        <w:numPr>
          <w:ilvl w:val="0"/>
          <w:numId w:val="31"/>
        </w:numPr>
        <w:pBdr>
          <w:top w:val="single" w:sz="4" w:space="1" w:color="auto"/>
          <w:left w:val="single" w:sz="4" w:space="4" w:color="auto"/>
          <w:bottom w:val="single" w:sz="4" w:space="1" w:color="auto"/>
          <w:right w:val="single" w:sz="4" w:space="4" w:color="auto"/>
        </w:pBdr>
        <w:spacing w:after="120"/>
        <w:ind w:left="357" w:hanging="357"/>
        <w:rPr>
          <w:rFonts w:eastAsia="Times New Roman" w:cs="Times New Roman"/>
          <w:strike/>
          <w:color w:val="000000" w:themeColor="text1"/>
          <w:szCs w:val="24"/>
          <w:lang w:eastAsia="cs-CZ"/>
        </w:rPr>
      </w:pPr>
      <w:r w:rsidRPr="00920036">
        <w:rPr>
          <w:rFonts w:eastAsia="Times New Roman" w:cs="Times New Roman"/>
          <w:strike/>
          <w:color w:val="000000" w:themeColor="text1"/>
          <w:szCs w:val="24"/>
          <w:lang w:eastAsia="cs-CZ"/>
        </w:rPr>
        <w:t>dnem, kdy zástupce pedagogických pracovníků přestane být v základním pracovněprávním vztahu ke škole nebo u zákonných zástupců nezletilých žáků,</w:t>
      </w:r>
      <w:r w:rsidRPr="00920036">
        <w:rPr>
          <w:rFonts w:eastAsia="Times New Roman" w:cs="Times New Roman"/>
          <w:b/>
          <w:bCs/>
          <w:strike/>
          <w:color w:val="000000" w:themeColor="text1"/>
          <w:szCs w:val="24"/>
          <w:lang w:eastAsia="cs-CZ"/>
        </w:rPr>
        <w:t xml:space="preserve"> </w:t>
      </w:r>
      <w:r w:rsidRPr="00920036">
        <w:rPr>
          <w:rFonts w:eastAsia="Times New Roman" w:cs="Times New Roman"/>
          <w:strike/>
          <w:color w:val="000000" w:themeColor="text1"/>
          <w:szCs w:val="24"/>
          <w:lang w:eastAsia="cs-CZ"/>
        </w:rPr>
        <w:t>nebo studentů dnem, kdy přestane být tento nezletilý žák žákem či studentem školy.</w:t>
      </w:r>
    </w:p>
    <w:p w14:paraId="1449BB55" w14:textId="77777777" w:rsidR="00F6190D" w:rsidRPr="00920036" w:rsidRDefault="00F6190D" w:rsidP="00F6190D">
      <w:pPr>
        <w:numPr>
          <w:ilvl w:val="0"/>
          <w:numId w:val="32"/>
        </w:num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lang w:eastAsia="cs-CZ"/>
        </w:rPr>
      </w:pPr>
      <w:r w:rsidRPr="00920036">
        <w:rPr>
          <w:rFonts w:eastAsia="Times New Roman" w:cs="Times New Roman"/>
          <w:b/>
          <w:bCs/>
          <w:color w:val="000000" w:themeColor="text1"/>
          <w:szCs w:val="24"/>
          <w:lang w:eastAsia="cs-CZ"/>
        </w:rPr>
        <w:t>u zástupce pedagogických pracovníků dnem, kdy přestane být v základním pracovněprávním vztahu ke škole, a u zástupce žákovských voličů dnem, kdy se stane pedagogickým pracovníkem školy, nebo je-li jím žák nebo student školy dnem, kdy přestane být žákem nebo studentem školy, nebo je-li jím zákonný zástupce žáka dnem, kdy tento žák přestane být žákem školy.</w:t>
      </w:r>
    </w:p>
    <w:p w14:paraId="6BA46ECA"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i/>
          <w:iCs/>
          <w:szCs w:val="24"/>
        </w:rPr>
      </w:pPr>
    </w:p>
    <w:p w14:paraId="1E3B1D17"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color w:val="00B050"/>
          <w:sz w:val="20"/>
          <w:szCs w:val="20"/>
        </w:rPr>
      </w:pPr>
      <w:r w:rsidRPr="00906059">
        <w:rPr>
          <w:rFonts w:eastAsia="Calibri" w:cs="Times New Roman"/>
          <w:b/>
          <w:bCs/>
          <w:i/>
          <w:iCs/>
          <w:color w:val="00B050"/>
          <w:szCs w:val="24"/>
        </w:rPr>
        <w:t>Znění účinné od 1. ledna 2026.</w:t>
      </w:r>
    </w:p>
    <w:p w14:paraId="5CD7CFCC" w14:textId="77777777" w:rsidR="00F6190D" w:rsidRDefault="00F6190D" w:rsidP="00F6190D">
      <w:pPr>
        <w:jc w:val="center"/>
        <w:rPr>
          <w:rFonts w:cs="Times New Roman"/>
          <w:szCs w:val="24"/>
        </w:rPr>
      </w:pPr>
    </w:p>
    <w:p w14:paraId="5E4BBA25" w14:textId="77777777" w:rsidR="00F6190D" w:rsidRPr="00663045" w:rsidRDefault="00F6190D" w:rsidP="00F6190D">
      <w:pPr>
        <w:pStyle w:val="para"/>
        <w:pBdr>
          <w:top w:val="single" w:sz="4" w:space="1" w:color="auto"/>
          <w:left w:val="single" w:sz="4" w:space="4" w:color="auto"/>
          <w:bottom w:val="single" w:sz="4" w:space="1" w:color="auto"/>
          <w:right w:val="single" w:sz="4" w:space="4" w:color="auto"/>
        </w:pBdr>
        <w:spacing w:before="0" w:beforeAutospacing="0" w:after="120" w:afterAutospacing="0"/>
        <w:jc w:val="center"/>
      </w:pPr>
      <w:r w:rsidRPr="00663045">
        <w:t>§ 168</w:t>
      </w:r>
    </w:p>
    <w:p w14:paraId="1A311302" w14:textId="77777777" w:rsidR="00F6190D" w:rsidRPr="00CB567E"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(1)</w:t>
      </w:r>
      <w:r w:rsidRPr="00CB567E">
        <w:t xml:space="preserve"> Školská rada</w:t>
      </w:r>
    </w:p>
    <w:p w14:paraId="67B2E6FA"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vyjadřuje se k návrhům školních vzdělávacích programů a k jejich následnému uskutečňování,</w:t>
      </w:r>
    </w:p>
    <w:p w14:paraId="5553E7F3"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výroční zprávu o činnosti školy,</w:t>
      </w:r>
    </w:p>
    <w:p w14:paraId="0EF63B09"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školní řád, ve středních a vyšších odborných školách stipendijní řád, a navrhuje jejich změny,</w:t>
      </w:r>
    </w:p>
    <w:p w14:paraId="17436F03"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schvaluje pravidla pro hodnocení výsledků vzdělávání žáků v základních a středních školách,</w:t>
      </w:r>
    </w:p>
    <w:p w14:paraId="1106760C"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podílí se na zpracování koncepčních záměrů rozvoje školy,</w:t>
      </w:r>
    </w:p>
    <w:p w14:paraId="3FEB676D"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projednává návrh rozpočtu právnické osoby na další rok, a navrhuje opatření ke zlepšení hospodaření,</w:t>
      </w:r>
    </w:p>
    <w:p w14:paraId="44EB9BDC"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projednává inspekční zprávy</w:t>
      </w:r>
      <w:r w:rsidRPr="00920036">
        <w:rPr>
          <w:rFonts w:eastAsia="Calibri"/>
          <w:b/>
          <w:bCs/>
          <w:color w:val="000000" w:themeColor="text1"/>
          <w:szCs w:val="22"/>
          <w:lang w:eastAsia="en-US"/>
        </w:rPr>
        <w:t>, protokoly o kontrole a výsledky šetření</w:t>
      </w:r>
      <w:r w:rsidRPr="00AA579A">
        <w:rPr>
          <w:rFonts w:eastAsia="Calibri"/>
          <w:szCs w:val="22"/>
          <w:lang w:eastAsia="en-US"/>
        </w:rPr>
        <w:t xml:space="preserve"> </w:t>
      </w:r>
      <w:r w:rsidRPr="00CB567E">
        <w:t>České školní inspekce,</w:t>
      </w:r>
    </w:p>
    <w:p w14:paraId="1DC729E8"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920036">
        <w:rPr>
          <w:rFonts w:eastAsia="Calibri"/>
          <w:b/>
          <w:bCs/>
          <w:color w:val="000000" w:themeColor="text1"/>
          <w:szCs w:val="22"/>
          <w:lang w:eastAsia="en-US"/>
        </w:rPr>
        <w:t>projednává podněty, oznámení a stížnosti týkající se zejména vzdělávání a poskytování školských služeb a</w:t>
      </w:r>
      <w:r w:rsidRPr="00920036">
        <w:rPr>
          <w:color w:val="000000" w:themeColor="text1"/>
        </w:rPr>
        <w:t xml:space="preserve"> podává podněty </w:t>
      </w:r>
      <w:r w:rsidRPr="00CB567E">
        <w:t>a oznámení řediteli školy, zřizovateli, orgánům vykonávajícím státní správu ve školství a dalším orgánům státní správy,</w:t>
      </w:r>
    </w:p>
    <w:p w14:paraId="7C9F5ABB" w14:textId="77777777" w:rsidR="00F6190D" w:rsidRPr="00CB567E" w:rsidRDefault="00F6190D" w:rsidP="00F6190D">
      <w:pPr>
        <w:pStyle w:val="l5"/>
        <w:numPr>
          <w:ilvl w:val="0"/>
          <w:numId w:val="21"/>
        </w:numPr>
        <w:pBdr>
          <w:top w:val="single" w:sz="4" w:space="1" w:color="auto"/>
          <w:left w:val="single" w:sz="4" w:space="4" w:color="auto"/>
          <w:bottom w:val="single" w:sz="4" w:space="1" w:color="auto"/>
          <w:right w:val="single" w:sz="4" w:space="4" w:color="auto"/>
        </w:pBdr>
        <w:spacing w:before="0" w:beforeAutospacing="0" w:after="120" w:afterAutospacing="0"/>
        <w:jc w:val="both"/>
      </w:pPr>
      <w:r w:rsidRPr="00CB567E">
        <w:t>podává návrh na vyhlášení konkursu na ředitele ško</w:t>
      </w:r>
      <w:r w:rsidRPr="00920036">
        <w:rPr>
          <w:color w:val="000000" w:themeColor="text1"/>
        </w:rPr>
        <w:t>ly</w:t>
      </w:r>
      <w:r w:rsidRPr="00920036">
        <w:rPr>
          <w:strike/>
          <w:color w:val="000000" w:themeColor="text1"/>
        </w:rPr>
        <w:t>.</w:t>
      </w:r>
      <w:r w:rsidRPr="00920036">
        <w:rPr>
          <w:b/>
          <w:bCs/>
          <w:color w:val="000000" w:themeColor="text1"/>
        </w:rPr>
        <w:t>,</w:t>
      </w:r>
    </w:p>
    <w:p w14:paraId="0868B3A5" w14:textId="77777777" w:rsidR="00F6190D" w:rsidRPr="00920036" w:rsidRDefault="00F6190D" w:rsidP="00F6190D">
      <w:pPr>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rPr>
          <w:rFonts w:cs="Times New Roman"/>
          <w:b/>
          <w:color w:val="000000" w:themeColor="text1"/>
          <w:szCs w:val="24"/>
        </w:rPr>
      </w:pPr>
      <w:r w:rsidRPr="00920036">
        <w:rPr>
          <w:rFonts w:cs="Times New Roman"/>
          <w:b/>
          <w:color w:val="000000" w:themeColor="text1"/>
          <w:szCs w:val="24"/>
        </w:rPr>
        <w:t>uděluje předchozí souhlas se jmenováním ředitele školy podle § 166 odst. 10 písm. b</w:t>
      </w:r>
      <w:r w:rsidRPr="00920036" w:rsidDel="00DC409D">
        <w:rPr>
          <w:rFonts w:cs="Times New Roman"/>
          <w:b/>
          <w:color w:val="000000" w:themeColor="text1"/>
          <w:szCs w:val="24"/>
        </w:rPr>
        <w:t>)</w:t>
      </w:r>
      <w:r w:rsidRPr="00920036">
        <w:rPr>
          <w:rFonts w:cs="Times New Roman"/>
          <w:b/>
          <w:color w:val="000000" w:themeColor="text1"/>
          <w:szCs w:val="24"/>
        </w:rPr>
        <w:t>,</w:t>
      </w:r>
    </w:p>
    <w:p w14:paraId="33C07039" w14:textId="77777777" w:rsidR="00F6190D" w:rsidRPr="00920036" w:rsidRDefault="00F6190D" w:rsidP="00F6190D">
      <w:pPr>
        <w:pStyle w:val="Odstavecseseznamem"/>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contextualSpacing w:val="0"/>
        <w:jc w:val="left"/>
        <w:rPr>
          <w:rFonts w:cs="Times New Roman"/>
          <w:b/>
          <w:bCs/>
          <w:color w:val="000000" w:themeColor="text1"/>
          <w:szCs w:val="24"/>
        </w:rPr>
      </w:pPr>
      <w:r w:rsidRPr="00920036">
        <w:rPr>
          <w:rFonts w:cs="Times New Roman"/>
          <w:b/>
          <w:bCs/>
          <w:color w:val="000000" w:themeColor="text1"/>
          <w:szCs w:val="24"/>
        </w:rPr>
        <w:t>uděluje předchozí souhlas s kombinovanou výukou podle § 25a ve škole a</w:t>
      </w:r>
    </w:p>
    <w:p w14:paraId="789E05C8" w14:textId="77777777" w:rsidR="00F6190D" w:rsidRPr="00920036" w:rsidRDefault="00F6190D" w:rsidP="00F6190D">
      <w:pPr>
        <w:pStyle w:val="Odstavecseseznamem"/>
        <w:numPr>
          <w:ilvl w:val="0"/>
          <w:numId w:val="21"/>
        </w:numPr>
        <w:pBdr>
          <w:top w:val="single" w:sz="4" w:space="1" w:color="auto"/>
          <w:left w:val="single" w:sz="4" w:space="4" w:color="auto"/>
          <w:bottom w:val="single" w:sz="4" w:space="1" w:color="auto"/>
          <w:right w:val="single" w:sz="4" w:space="4" w:color="auto"/>
        </w:pBdr>
        <w:spacing w:after="160" w:line="259" w:lineRule="auto"/>
        <w:ind w:left="357" w:hanging="357"/>
        <w:contextualSpacing w:val="0"/>
        <w:jc w:val="left"/>
        <w:rPr>
          <w:rFonts w:cs="Times New Roman"/>
          <w:b/>
          <w:bCs/>
          <w:color w:val="000000" w:themeColor="text1"/>
          <w:szCs w:val="24"/>
        </w:rPr>
      </w:pPr>
      <w:r w:rsidRPr="00920036">
        <w:rPr>
          <w:rFonts w:cs="Times New Roman"/>
          <w:b/>
          <w:bCs/>
          <w:color w:val="000000" w:themeColor="text1"/>
          <w:szCs w:val="24"/>
        </w:rPr>
        <w:lastRenderedPageBreak/>
        <w:t>odvolává souhlas s kombinovanou výukou podle § 25a ve škole; kombinovaná výuka končí ke dni určenému školskou radou. </w:t>
      </w:r>
    </w:p>
    <w:p w14:paraId="6150CA02" w14:textId="77777777" w:rsidR="00F6190D" w:rsidRPr="00906059"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(2)</w:t>
      </w:r>
      <w:r w:rsidRPr="00906059">
        <w:t xml:space="preserve"> Ředitel školy je povinen umožnit školské radě přístup k informacím o škole, zejména k dokumentaci </w:t>
      </w:r>
      <w:r w:rsidRPr="00906059">
        <w:rPr>
          <w:color w:val="000000" w:themeColor="text1"/>
        </w:rPr>
        <w:t>školy</w:t>
      </w:r>
      <w:r w:rsidRPr="00906059">
        <w:rPr>
          <w:rFonts w:eastAsia="Calibri"/>
          <w:b/>
          <w:bCs/>
          <w:color w:val="000000" w:themeColor="text1"/>
          <w:szCs w:val="22"/>
          <w:lang w:eastAsia="en-US"/>
        </w:rPr>
        <w:t>, a k informacím o rozpočtu a hospodaření právnické osoby</w:t>
      </w:r>
      <w:r w:rsidRPr="00906059">
        <w:rPr>
          <w:color w:val="000000" w:themeColor="text1"/>
        </w:rPr>
        <w:t>. I</w:t>
      </w:r>
      <w:r w:rsidRPr="00906059">
        <w:t>nformace chráněné podle zvláštních právních předpisů</w:t>
      </w:r>
      <w:r w:rsidRPr="00906059">
        <w:rPr>
          <w:vertAlign w:val="superscript"/>
        </w:rPr>
        <w:t>17)</w:t>
      </w:r>
      <w:r w:rsidRPr="00906059">
        <w:t xml:space="preserve"> poskytne ředitel školy školské radě pouze za podmínek stanovených těmito zvláštními právními předpisy. Poskytování informací podle zákona o svobodném přístupu k informacím tím není dotčeno.</w:t>
      </w:r>
    </w:p>
    <w:p w14:paraId="73628E68" w14:textId="77777777" w:rsidR="00F6190D" w:rsidRPr="00906059"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(3)</w:t>
      </w:r>
      <w:r w:rsidRPr="00906059">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26FE2A43" w14:textId="77777777" w:rsidR="00F6190D" w:rsidRPr="00663045"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r w:rsidRPr="00906059">
        <w:rPr>
          <w:rStyle w:val="PromnnHTML"/>
          <w:i w:val="0"/>
          <w:iCs w:val="0"/>
        </w:rPr>
        <w:t>(4)</w:t>
      </w:r>
      <w:r w:rsidRPr="00906059">
        <w:t xml:space="preserve"> Ve školách, které nejsou zřízeny státem, krajem, obcí, nebo svazkem obcí, plní úkoly zřizovatele</w:t>
      </w:r>
      <w:r w:rsidRPr="00663045">
        <w:t xml:space="preserve"> podle odstavce 3 ten, kdo ustanovil ředitele školy do funkce.</w:t>
      </w:r>
    </w:p>
    <w:p w14:paraId="7FA81731" w14:textId="77777777" w:rsidR="00F6190D" w:rsidRDefault="00F6190D" w:rsidP="00F6190D">
      <w:pPr>
        <w:pStyle w:val="l4"/>
        <w:pBdr>
          <w:top w:val="single" w:sz="4" w:space="1" w:color="auto"/>
          <w:left w:val="single" w:sz="4" w:space="4" w:color="auto"/>
          <w:bottom w:val="single" w:sz="4" w:space="1" w:color="auto"/>
          <w:right w:val="single" w:sz="4" w:space="4" w:color="auto"/>
        </w:pBdr>
        <w:spacing w:before="0" w:beforeAutospacing="0" w:after="120" w:afterAutospacing="0"/>
        <w:jc w:val="both"/>
      </w:pPr>
    </w:p>
    <w:p w14:paraId="6E8E9E3F"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b/>
          <w:bCs/>
          <w:color w:val="00B050"/>
        </w:rPr>
      </w:pPr>
      <w:r w:rsidRPr="00906059">
        <w:rPr>
          <w:rFonts w:eastAsia="Calibri" w:cs="Times New Roman"/>
          <w:b/>
          <w:bCs/>
          <w:i/>
          <w:iCs/>
          <w:color w:val="00B050"/>
          <w:szCs w:val="24"/>
        </w:rPr>
        <w:t>Znění účinné od 1. ledna 2026.</w:t>
      </w:r>
    </w:p>
    <w:p w14:paraId="67D75E60" w14:textId="77777777" w:rsidR="00E442E3" w:rsidRPr="00E442E3" w:rsidRDefault="00E442E3" w:rsidP="00E442E3">
      <w:pPr>
        <w:spacing w:before="100" w:beforeAutospacing="1" w:after="100" w:afterAutospacing="1"/>
        <w:jc w:val="center"/>
        <w:rPr>
          <w:rFonts w:eastAsia="Times New Roman" w:cs="Times New Roman"/>
          <w:szCs w:val="24"/>
          <w:lang w:eastAsia="cs-CZ"/>
        </w:rPr>
      </w:pPr>
      <w:bookmarkStart w:id="59" w:name="_Hlk112852166"/>
      <w:r w:rsidRPr="00E442E3">
        <w:rPr>
          <w:rFonts w:eastAsia="Times New Roman" w:cs="Times New Roman"/>
          <w:szCs w:val="24"/>
          <w:lang w:eastAsia="cs-CZ"/>
        </w:rPr>
        <w:t>ČÁST ŠESTNÁCTÁ</w:t>
      </w:r>
    </w:p>
    <w:p w14:paraId="4C4C85DB" w14:textId="77777777" w:rsidR="00E442E3" w:rsidRPr="00E442E3" w:rsidRDefault="00E442E3" w:rsidP="00E442E3">
      <w:pPr>
        <w:spacing w:before="100" w:beforeAutospacing="1" w:after="100" w:afterAutospacing="1"/>
        <w:jc w:val="center"/>
        <w:outlineLvl w:val="2"/>
        <w:rPr>
          <w:rFonts w:eastAsia="Times New Roman" w:cs="Times New Roman"/>
          <w:b/>
          <w:bCs/>
          <w:szCs w:val="24"/>
          <w:lang w:eastAsia="cs-CZ"/>
        </w:rPr>
      </w:pPr>
      <w:r w:rsidRPr="00E442E3">
        <w:rPr>
          <w:rFonts w:eastAsia="Times New Roman" w:cs="Times New Roman"/>
          <w:b/>
          <w:bCs/>
          <w:szCs w:val="24"/>
          <w:lang w:eastAsia="cs-CZ"/>
        </w:rPr>
        <w:t>MINISTERSTVA A ČESKÁ ŠKOLNÍ INSPEKCE</w:t>
      </w:r>
    </w:p>
    <w:p w14:paraId="2EB7FB80" w14:textId="77777777" w:rsidR="00E442E3" w:rsidRPr="00E442E3" w:rsidRDefault="00E442E3" w:rsidP="00E442E3">
      <w:pPr>
        <w:spacing w:before="100" w:beforeAutospacing="1" w:after="100" w:afterAutospacing="1"/>
        <w:jc w:val="center"/>
        <w:outlineLvl w:val="2"/>
        <w:rPr>
          <w:rFonts w:eastAsia="Times New Roman" w:cs="Times New Roman"/>
          <w:b/>
          <w:bCs/>
          <w:szCs w:val="24"/>
          <w:lang w:eastAsia="cs-CZ"/>
        </w:rPr>
      </w:pPr>
      <w:r w:rsidRPr="00E442E3">
        <w:rPr>
          <w:rFonts w:eastAsia="Times New Roman" w:cs="Times New Roman"/>
          <w:b/>
          <w:bCs/>
          <w:szCs w:val="24"/>
          <w:lang w:eastAsia="cs-CZ"/>
        </w:rPr>
        <w:t>Ministerstvo</w:t>
      </w:r>
    </w:p>
    <w:p w14:paraId="63382847" w14:textId="77777777" w:rsidR="00E442E3" w:rsidRPr="00E442E3" w:rsidRDefault="00E442E3" w:rsidP="00E442E3">
      <w:pPr>
        <w:spacing w:before="100" w:beforeAutospacing="1" w:after="100" w:afterAutospacing="1"/>
        <w:jc w:val="center"/>
        <w:rPr>
          <w:rFonts w:eastAsia="Times New Roman" w:cs="Times New Roman"/>
          <w:szCs w:val="24"/>
          <w:lang w:eastAsia="cs-CZ"/>
        </w:rPr>
      </w:pPr>
      <w:r w:rsidRPr="00E442E3">
        <w:rPr>
          <w:rFonts w:eastAsia="Times New Roman" w:cs="Times New Roman"/>
          <w:szCs w:val="24"/>
          <w:lang w:eastAsia="cs-CZ"/>
        </w:rPr>
        <w:t>§ 169</w:t>
      </w:r>
    </w:p>
    <w:p w14:paraId="7C6E1045"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(1) Ministerstvo vedle úkolů stanovených tímto zákonem dále řídí výkon státní správy ve školství v rozsahu stanoveném tímto zákonem a odpovídá za stav, koncepci a rozvoj vzdělávací soustavy.</w:t>
      </w:r>
    </w:p>
    <w:p w14:paraId="2573172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(2)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4B4C4F8B" w14:textId="1F369490"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a) školská zařízení pro výkon ústavní výchovy nebo ochranné výchovy a školská zařízení pro preventivně výchovnou péči, dále za podmínek stanovených zvláštním právním předpisem</w:t>
      </w:r>
      <w:r w:rsidRPr="00E442E3">
        <w:rPr>
          <w:rFonts w:eastAsia="Times New Roman" w:cs="Times New Roman"/>
          <w:szCs w:val="24"/>
          <w:vertAlign w:val="superscript"/>
          <w:lang w:eastAsia="cs-CZ"/>
        </w:rPr>
        <w:t>1a)</w:t>
      </w:r>
      <w:r w:rsidRPr="00E442E3">
        <w:rPr>
          <w:rFonts w:eastAsia="Times New Roman" w:cs="Times New Roman"/>
          <w:szCs w:val="24"/>
          <w:lang w:eastAsia="cs-CZ"/>
        </w:rPr>
        <w:t xml:space="preserve"> mateřské, základní a střední školy pro děti a žáky umístěné v těchto školských zařízeních a</w:t>
      </w:r>
    </w:p>
    <w:p w14:paraId="4994648F"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b) zařízení pro další vzdělávání pedagogických pracovníků.</w:t>
      </w:r>
    </w:p>
    <w:p w14:paraId="5CE28C5A"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(3) Ministerstvo dále zřizuje a zrušuje</w:t>
      </w:r>
    </w:p>
    <w:p w14:paraId="7A2F40B1"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a) mateřské, základní a střední školy s vyučovacím jazykem národnostní menšiny za podmínek stanovených v § 14, pokud je nezřídí obec, svazek obcí nebo kraj,</w:t>
      </w:r>
    </w:p>
    <w:p w14:paraId="01D1CB01"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b) školy, jejichž činnost je upravena mezinárodními smlouvami.</w:t>
      </w:r>
    </w:p>
    <w:p w14:paraId="68658CD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lastRenderedPageBreak/>
        <w:t>(4) Ministerstvo může ve výjimečných případech hodných zvláštního zřetele zřizovat i jiné školy nebo školská zařízení a zrušovat je.</w:t>
      </w:r>
    </w:p>
    <w:p w14:paraId="1AD95679"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(5)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1ED7312F"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(6)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408687A7"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(7) Ke změně státní příspěvkové organizace dochází dnem stanoveným ve zřizovací listině nebo v dodatku ke zřizovací listině.</w:t>
      </w:r>
    </w:p>
    <w:p w14:paraId="040EF8A0"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(8) O zrušení státní příspěvkové organizace rozhoduje ministerstvo, které zároveň zruší zřizovací listinu. Státní příspěvková organizace zaniká dnem stanoveným v rozhodnutí o jejím zrušení.</w:t>
      </w:r>
    </w:p>
    <w:p w14:paraId="4D64B544"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(9)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2B8AD2D0" w14:textId="77777777" w:rsidR="00E442E3" w:rsidRPr="00E442E3" w:rsidRDefault="00E442E3" w:rsidP="00E442E3">
      <w:pPr>
        <w:spacing w:before="100" w:beforeAutospacing="1" w:after="100" w:afterAutospacing="1"/>
        <w:rPr>
          <w:rFonts w:eastAsia="Times New Roman" w:cs="Times New Roman"/>
          <w:szCs w:val="24"/>
          <w:lang w:eastAsia="cs-CZ"/>
        </w:rPr>
      </w:pPr>
      <w:r w:rsidRPr="00E442E3">
        <w:rPr>
          <w:rFonts w:eastAsia="Times New Roman" w:cs="Times New Roman"/>
          <w:szCs w:val="24"/>
          <w:lang w:eastAsia="cs-CZ"/>
        </w:rPr>
        <w:t>(10) Státní příspěvková organizace vykonávající činnost školy nebo školského zařízení může uzavřít pojištění pro případ své odpovědnosti za škodu vzniklou na věcech, životě a zdraví dětí, žáků a studentů a svých zaměstnanců.</w:t>
      </w:r>
    </w:p>
    <w:p w14:paraId="5B9F6E2E" w14:textId="72E2EF4A" w:rsidR="00F6190D" w:rsidRPr="00F53F59" w:rsidRDefault="00F6190D" w:rsidP="00F6190D">
      <w:pPr>
        <w:jc w:val="center"/>
        <w:rPr>
          <w:rFonts w:cs="Times New Roman"/>
          <w:strike/>
          <w:szCs w:val="24"/>
        </w:rPr>
      </w:pPr>
      <w:r w:rsidRPr="00F53F59">
        <w:rPr>
          <w:rFonts w:cs="Times New Roman"/>
          <w:strike/>
          <w:szCs w:val="24"/>
        </w:rPr>
        <w:t>§ 169a</w:t>
      </w:r>
    </w:p>
    <w:p w14:paraId="0E52BA79"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16C86CAE" w14:textId="77777777" w:rsidR="00F6190D" w:rsidRPr="00F53F59" w:rsidRDefault="00F6190D" w:rsidP="00F6190D">
      <w:pPr>
        <w:pStyle w:val="l4"/>
        <w:shd w:val="clear" w:color="auto" w:fill="FFFFFF"/>
        <w:spacing w:before="0" w:beforeAutospacing="0" w:after="0" w:afterAutospacing="0"/>
        <w:jc w:val="both"/>
        <w:rPr>
          <w:strike/>
        </w:rPr>
      </w:pPr>
      <w:r w:rsidRPr="00906059">
        <w:rPr>
          <w:rStyle w:val="PromnnHTML"/>
          <w:i w:val="0"/>
          <w:iCs w:val="0"/>
          <w:strike/>
        </w:rPr>
        <w:t>(1)</w:t>
      </w:r>
      <w:r w:rsidRPr="00F53F59">
        <w:rPr>
          <w:strike/>
        </w:rPr>
        <w:t xml:space="preserve"> Ministerstvo zřizuje Centrum zřizovací listinou, která obsahuje zejména </w:t>
      </w:r>
    </w:p>
    <w:p w14:paraId="21FE15F2" w14:textId="77777777" w:rsidR="00F6190D" w:rsidRPr="00F53F59" w:rsidRDefault="00F6190D" w:rsidP="00F6190D">
      <w:pPr>
        <w:pStyle w:val="l4"/>
        <w:shd w:val="clear" w:color="auto" w:fill="FFFFFF"/>
        <w:spacing w:before="0" w:beforeAutospacing="0" w:after="0" w:afterAutospacing="0"/>
        <w:jc w:val="both"/>
        <w:rPr>
          <w:strike/>
        </w:rPr>
      </w:pPr>
    </w:p>
    <w:p w14:paraId="2B9CAA60"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a)</w:t>
      </w:r>
      <w:r w:rsidRPr="00F53F59">
        <w:rPr>
          <w:strike/>
        </w:rPr>
        <w:t> označení zřizovatele,</w:t>
      </w:r>
    </w:p>
    <w:p w14:paraId="3440E6F6"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38E94D26"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b)</w:t>
      </w:r>
      <w:r w:rsidRPr="00F53F59">
        <w:rPr>
          <w:strike/>
        </w:rPr>
        <w:t> název Centra v souladu s § 80 odst. 2 a jeho sídlo,</w:t>
      </w:r>
    </w:p>
    <w:p w14:paraId="69418637"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1C6DCE7"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c)</w:t>
      </w:r>
      <w:r w:rsidRPr="00F53F59">
        <w:rPr>
          <w:strike/>
        </w:rPr>
        <w:t> den, měsíc a rok vzniku Centra,</w:t>
      </w:r>
    </w:p>
    <w:p w14:paraId="15153322"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69574F14"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d)</w:t>
      </w:r>
      <w:r w:rsidRPr="00F53F59">
        <w:rPr>
          <w:strike/>
        </w:rPr>
        <w:t> vymezení účelu, pro který se Centrum zřizuje, a tomu odpovídajícího předmětu hlavní činnosti,</w:t>
      </w:r>
    </w:p>
    <w:p w14:paraId="5581A727"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69F66ACB"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e)</w:t>
      </w:r>
      <w:r w:rsidRPr="00F53F59">
        <w:rPr>
          <w:strike/>
        </w:rPr>
        <w:t> vymezení majetku, který ministerstvo svěřuje Centru při jeho zřízení,</w:t>
      </w:r>
    </w:p>
    <w:p w14:paraId="2D6BCF9B"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C082954"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f)</w:t>
      </w:r>
      <w:r w:rsidRPr="00F53F59">
        <w:rPr>
          <w:strike/>
        </w:rPr>
        <w:t> označení statutárního orgánu a uvedení toho, kdo jej na vedoucí pracovní místo jmenuje a z něho odvolává,</w:t>
      </w:r>
    </w:p>
    <w:p w14:paraId="002641F4"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56BCD73A" w14:textId="77777777" w:rsidR="00F6190D" w:rsidRPr="00F53F59" w:rsidRDefault="00F6190D" w:rsidP="00F6190D">
      <w:pPr>
        <w:pStyle w:val="l5"/>
        <w:shd w:val="clear" w:color="auto" w:fill="FFFFFF"/>
        <w:spacing w:before="0" w:beforeAutospacing="0" w:after="0" w:afterAutospacing="0"/>
        <w:jc w:val="both"/>
        <w:rPr>
          <w:strike/>
        </w:rPr>
      </w:pPr>
      <w:r w:rsidRPr="00906059">
        <w:rPr>
          <w:rStyle w:val="PromnnHTML"/>
          <w:i w:val="0"/>
          <w:iCs w:val="0"/>
          <w:strike/>
        </w:rPr>
        <w:t>g)</w:t>
      </w:r>
      <w:r w:rsidRPr="00F53F59">
        <w:rPr>
          <w:strike/>
        </w:rPr>
        <w:t> vymezení základní organizační struktury Centra, </w:t>
      </w:r>
    </w:p>
    <w:p w14:paraId="25999EA5" w14:textId="77777777" w:rsidR="00F6190D" w:rsidRPr="00F53F59" w:rsidRDefault="00F6190D" w:rsidP="00F6190D">
      <w:pPr>
        <w:pStyle w:val="l5"/>
        <w:shd w:val="clear" w:color="auto" w:fill="FFFFFF"/>
        <w:spacing w:before="0" w:beforeAutospacing="0" w:after="0" w:afterAutospacing="0"/>
        <w:jc w:val="both"/>
        <w:rPr>
          <w:rStyle w:val="PromnnHTML"/>
          <w:i w:val="0"/>
          <w:iCs w:val="0"/>
          <w:strike/>
        </w:rPr>
      </w:pPr>
    </w:p>
    <w:p w14:paraId="1167E840" w14:textId="77777777" w:rsidR="00F6190D" w:rsidRPr="00F53F59" w:rsidRDefault="00F6190D" w:rsidP="00F6190D">
      <w:pPr>
        <w:pStyle w:val="l5"/>
        <w:shd w:val="clear" w:color="auto" w:fill="FFFFFF"/>
        <w:spacing w:before="0" w:beforeAutospacing="0" w:after="0" w:afterAutospacing="0"/>
        <w:jc w:val="both"/>
        <w:rPr>
          <w:b/>
          <w:bCs/>
          <w:strike/>
        </w:rPr>
      </w:pPr>
      <w:r w:rsidRPr="00906059">
        <w:rPr>
          <w:rStyle w:val="PromnnHTML"/>
          <w:i w:val="0"/>
          <w:iCs w:val="0"/>
          <w:strike/>
        </w:rPr>
        <w:t>h)</w:t>
      </w:r>
      <w:r w:rsidRPr="00F53F59">
        <w:rPr>
          <w:strike/>
        </w:rPr>
        <w:t> datum vydání zřizovací listiny.</w:t>
      </w:r>
    </w:p>
    <w:p w14:paraId="5A459D97"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3BBB887E" w14:textId="77777777" w:rsidR="00F6190D" w:rsidRPr="00F53F59" w:rsidRDefault="00F6190D" w:rsidP="00F6190D">
      <w:pPr>
        <w:pStyle w:val="l4"/>
        <w:shd w:val="clear" w:color="auto" w:fill="FFFFFF"/>
        <w:spacing w:before="0" w:beforeAutospacing="0" w:after="0" w:afterAutospacing="0"/>
        <w:jc w:val="both"/>
        <w:rPr>
          <w:rStyle w:val="PromnnHTML"/>
          <w:i w:val="0"/>
          <w:iCs w:val="0"/>
          <w:strike/>
        </w:rPr>
      </w:pPr>
    </w:p>
    <w:p w14:paraId="24700D10" w14:textId="77777777" w:rsidR="00F6190D" w:rsidRPr="00F53F59" w:rsidRDefault="00F6190D" w:rsidP="00F6190D">
      <w:pPr>
        <w:pStyle w:val="l4"/>
        <w:shd w:val="clear" w:color="auto" w:fill="FFFFFF"/>
        <w:spacing w:before="0" w:beforeAutospacing="0" w:after="0" w:afterAutospacing="0"/>
        <w:jc w:val="both"/>
        <w:rPr>
          <w:strike/>
        </w:rPr>
      </w:pPr>
      <w:r w:rsidRPr="00906059">
        <w:rPr>
          <w:rStyle w:val="PromnnHTML"/>
          <w:i w:val="0"/>
          <w:iCs w:val="0"/>
          <w:strike/>
        </w:rPr>
        <w:t>(2)</w:t>
      </w:r>
      <w:r w:rsidRPr="00F53F59">
        <w:rPr>
          <w:strike/>
        </w:rPr>
        <w:t> Ve zřizovací listině může ministerstvo stanovit také předmět jiné činnosti Centra, má-li ji Centrum v souladu s rozpočtovými pravidly</w:t>
      </w:r>
      <w:r w:rsidRPr="00F53F59">
        <w:rPr>
          <w:strike/>
          <w:vertAlign w:val="superscript"/>
        </w:rPr>
        <w:t>36)</w:t>
      </w:r>
      <w:r w:rsidRPr="00F53F59">
        <w:rPr>
          <w:strike/>
        </w:rPr>
        <w:t xml:space="preserve"> vykonávat.</w:t>
      </w:r>
    </w:p>
    <w:p w14:paraId="79B1D6A2" w14:textId="77777777" w:rsidR="00F6190D" w:rsidRPr="00F53F59" w:rsidRDefault="00F6190D" w:rsidP="00F6190D">
      <w:pPr>
        <w:rPr>
          <w:rFonts w:cs="Times New Roman"/>
          <w:strike/>
          <w:sz w:val="20"/>
          <w:szCs w:val="20"/>
        </w:rPr>
      </w:pPr>
    </w:p>
    <w:p w14:paraId="3683EB0E" w14:textId="77777777" w:rsidR="00F6190D" w:rsidRPr="00F53F59" w:rsidRDefault="00F6190D" w:rsidP="00F6190D">
      <w:pPr>
        <w:rPr>
          <w:rFonts w:cs="Times New Roman"/>
          <w:strike/>
          <w:sz w:val="20"/>
          <w:szCs w:val="20"/>
        </w:rPr>
      </w:pPr>
      <w:r w:rsidRPr="00F53F59">
        <w:rPr>
          <w:rFonts w:ascii="Calibri" w:eastAsia="Times New Roman" w:hAnsi="Calibri" w:cs="Calibri"/>
          <w:sz w:val="20"/>
          <w:szCs w:val="20"/>
          <w:lang w:eastAsia="cs-CZ"/>
        </w:rPr>
        <w:t>___________________</w:t>
      </w:r>
    </w:p>
    <w:p w14:paraId="7DDD48A1" w14:textId="77777777" w:rsidR="00F6190D" w:rsidRPr="00F53F59" w:rsidRDefault="00F6190D" w:rsidP="00F6190D">
      <w:pPr>
        <w:rPr>
          <w:rFonts w:cs="Times New Roman"/>
          <w:strike/>
          <w:sz w:val="20"/>
          <w:szCs w:val="20"/>
        </w:rPr>
      </w:pPr>
      <w:r w:rsidRPr="00F53F59">
        <w:rPr>
          <w:rFonts w:cs="Times New Roman"/>
          <w:strike/>
          <w:sz w:val="20"/>
          <w:szCs w:val="20"/>
          <w:vertAlign w:val="superscript"/>
        </w:rPr>
        <w:t>36)</w:t>
      </w:r>
      <w:r w:rsidRPr="00F53F59">
        <w:rPr>
          <w:rFonts w:cs="Times New Roman"/>
          <w:strike/>
          <w:sz w:val="20"/>
          <w:szCs w:val="20"/>
        </w:rPr>
        <w:t xml:space="preserve"> Zákon č. 218/2000 Sb., o rozpočtových pravidlech a o změně některých souvisejících zákonů (rozpočtová pravidla), ve znění pozdějších předpisů.</w:t>
      </w:r>
    </w:p>
    <w:p w14:paraId="2D3852CF" w14:textId="77777777" w:rsidR="00F6190D" w:rsidRPr="00F53F59" w:rsidRDefault="00F6190D" w:rsidP="00F6190D">
      <w:pPr>
        <w:jc w:val="center"/>
        <w:rPr>
          <w:rFonts w:cs="Times New Roman"/>
          <w:szCs w:val="24"/>
        </w:rPr>
      </w:pPr>
    </w:p>
    <w:p w14:paraId="64CD8EA9" w14:textId="77777777" w:rsidR="00F6190D" w:rsidRPr="00F53F59" w:rsidRDefault="00F6190D" w:rsidP="00F6190D">
      <w:pPr>
        <w:pStyle w:val="Odstavecseseznamem"/>
        <w:ind w:left="0"/>
        <w:jc w:val="center"/>
        <w:rPr>
          <w:rFonts w:eastAsia="Times New Roman" w:cs="Times New Roman"/>
          <w:b/>
          <w:bCs/>
          <w:szCs w:val="24"/>
        </w:rPr>
      </w:pPr>
      <w:r w:rsidRPr="00F53F59">
        <w:rPr>
          <w:rFonts w:eastAsia="Times New Roman" w:cs="Times New Roman"/>
          <w:b/>
          <w:bCs/>
          <w:szCs w:val="24"/>
        </w:rPr>
        <w:t>§ 169a</w:t>
      </w:r>
    </w:p>
    <w:p w14:paraId="3CE6E3D4" w14:textId="77777777" w:rsidR="00F6190D" w:rsidRPr="00F53F59" w:rsidRDefault="00F6190D" w:rsidP="00F6190D">
      <w:pPr>
        <w:pStyle w:val="Odstavecseseznamem"/>
        <w:ind w:left="0"/>
        <w:jc w:val="center"/>
        <w:rPr>
          <w:rFonts w:eastAsia="Times New Roman" w:cs="Times New Roman"/>
          <w:b/>
          <w:bCs/>
          <w:szCs w:val="24"/>
        </w:rPr>
      </w:pPr>
      <w:r w:rsidRPr="00F53F59">
        <w:rPr>
          <w:rFonts w:eastAsia="Times New Roman" w:cs="Times New Roman"/>
          <w:b/>
          <w:bCs/>
          <w:szCs w:val="24"/>
        </w:rPr>
        <w:t>Státní příspěvková organizace</w:t>
      </w:r>
    </w:p>
    <w:p w14:paraId="00BF0E37" w14:textId="77777777" w:rsidR="00F6190D" w:rsidRPr="00F53F59" w:rsidRDefault="00F6190D" w:rsidP="00F6190D">
      <w:pPr>
        <w:pStyle w:val="Odstavecseseznamem"/>
        <w:ind w:left="0"/>
        <w:jc w:val="center"/>
        <w:rPr>
          <w:rFonts w:eastAsia="Times New Roman" w:cs="Times New Roman"/>
          <w:b/>
          <w:bCs/>
          <w:szCs w:val="24"/>
        </w:rPr>
      </w:pPr>
    </w:p>
    <w:p w14:paraId="3C91116C"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(1) Ministerstvo může k plnění úkolů v oblasti přijímání, ukončování a ověřování výsledků vzdělávání zřídit státní příspěvkovou organizaci. Ministerstvo vydá zřizovací listinu. Zřizovací listina obsahuje zejména</w:t>
      </w:r>
    </w:p>
    <w:p w14:paraId="245633FB" w14:textId="77777777" w:rsidR="00F6190D" w:rsidRPr="00F53F59" w:rsidRDefault="00F6190D" w:rsidP="00F6190D">
      <w:pPr>
        <w:pStyle w:val="Odstavecseseznamem"/>
        <w:ind w:left="0"/>
        <w:rPr>
          <w:rFonts w:eastAsia="Times New Roman" w:cs="Times New Roman"/>
          <w:b/>
          <w:bCs/>
          <w:szCs w:val="24"/>
        </w:rPr>
      </w:pPr>
    </w:p>
    <w:p w14:paraId="1A14D7A9"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a) označení zřizovatele,</w:t>
      </w:r>
    </w:p>
    <w:p w14:paraId="2CA24011" w14:textId="77777777" w:rsidR="00F6190D" w:rsidRPr="00F53F59" w:rsidRDefault="00F6190D" w:rsidP="00F6190D">
      <w:pPr>
        <w:pStyle w:val="Odstavecseseznamem"/>
        <w:ind w:left="0"/>
        <w:rPr>
          <w:rFonts w:eastAsia="Times New Roman" w:cs="Times New Roman"/>
          <w:b/>
          <w:bCs/>
          <w:szCs w:val="24"/>
        </w:rPr>
      </w:pPr>
    </w:p>
    <w:p w14:paraId="6780A590"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b) název a sídlo státní příspěvkové organizace,</w:t>
      </w:r>
    </w:p>
    <w:p w14:paraId="4D5C79E7" w14:textId="77777777" w:rsidR="00F6190D" w:rsidRPr="00F53F59" w:rsidRDefault="00F6190D" w:rsidP="00F6190D">
      <w:pPr>
        <w:pStyle w:val="Odstavecseseznamem"/>
        <w:ind w:left="0"/>
        <w:rPr>
          <w:rFonts w:eastAsia="Times New Roman" w:cs="Times New Roman"/>
          <w:b/>
          <w:bCs/>
          <w:szCs w:val="24"/>
        </w:rPr>
      </w:pPr>
    </w:p>
    <w:p w14:paraId="6FBD5EAB"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c) den, měsíc a rok vzniku státní příspěvkové organizace,</w:t>
      </w:r>
    </w:p>
    <w:p w14:paraId="4EE5B876" w14:textId="77777777" w:rsidR="00F6190D" w:rsidRPr="00F53F59" w:rsidRDefault="00F6190D" w:rsidP="00F6190D">
      <w:pPr>
        <w:pStyle w:val="Odstavecseseznamem"/>
        <w:ind w:left="0"/>
        <w:rPr>
          <w:rFonts w:eastAsia="Times New Roman" w:cs="Times New Roman"/>
          <w:b/>
          <w:bCs/>
          <w:szCs w:val="24"/>
        </w:rPr>
      </w:pPr>
    </w:p>
    <w:p w14:paraId="5DE267E6"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 xml:space="preserve">d) vymezení účelu, pro který se státní příspěvková organizace zřizuje, </w:t>
      </w:r>
    </w:p>
    <w:p w14:paraId="51B8C502" w14:textId="77777777" w:rsidR="00F6190D" w:rsidRPr="00F53F59" w:rsidRDefault="00F6190D" w:rsidP="00F6190D">
      <w:pPr>
        <w:pStyle w:val="Odstavecseseznamem"/>
        <w:ind w:left="0"/>
        <w:rPr>
          <w:rFonts w:eastAsia="Times New Roman" w:cs="Times New Roman"/>
          <w:b/>
          <w:bCs/>
          <w:szCs w:val="24"/>
        </w:rPr>
      </w:pPr>
    </w:p>
    <w:p w14:paraId="386AD17E"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e) vymezení majetku České republiky, který ministerstvo svěřuje státní příspěvkové organizaci při jejím zřízení,</w:t>
      </w:r>
    </w:p>
    <w:p w14:paraId="74F39A99" w14:textId="77777777" w:rsidR="00F6190D" w:rsidRPr="00F53F59" w:rsidRDefault="00F6190D" w:rsidP="00F6190D">
      <w:pPr>
        <w:pStyle w:val="Odstavecseseznamem"/>
        <w:ind w:left="0"/>
        <w:rPr>
          <w:rFonts w:eastAsia="Times New Roman" w:cs="Times New Roman"/>
          <w:b/>
          <w:bCs/>
          <w:szCs w:val="24"/>
        </w:rPr>
      </w:pPr>
    </w:p>
    <w:p w14:paraId="407ED8E4"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f) označení statutárního orgánu a uvedení toho, kdo jej na vedoucí pracovní místo jmenuje a z něho odvolává,</w:t>
      </w:r>
    </w:p>
    <w:p w14:paraId="5D537FAA" w14:textId="77777777" w:rsidR="00F6190D" w:rsidRPr="00F53F59" w:rsidRDefault="00F6190D" w:rsidP="00F6190D">
      <w:pPr>
        <w:pStyle w:val="Odstavecseseznamem"/>
        <w:ind w:left="0"/>
        <w:rPr>
          <w:rFonts w:eastAsia="Times New Roman" w:cs="Times New Roman"/>
          <w:b/>
          <w:bCs/>
          <w:szCs w:val="24"/>
        </w:rPr>
      </w:pPr>
    </w:p>
    <w:p w14:paraId="6755789E"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g) vymezení základní organizační struktury a</w:t>
      </w:r>
    </w:p>
    <w:p w14:paraId="550139C3" w14:textId="77777777" w:rsidR="00F6190D" w:rsidRPr="00F53F59" w:rsidRDefault="00F6190D" w:rsidP="00F6190D">
      <w:pPr>
        <w:pStyle w:val="Odstavecseseznamem"/>
        <w:ind w:left="0"/>
        <w:rPr>
          <w:rFonts w:eastAsia="Times New Roman" w:cs="Times New Roman"/>
          <w:b/>
          <w:bCs/>
          <w:szCs w:val="24"/>
        </w:rPr>
      </w:pPr>
    </w:p>
    <w:p w14:paraId="2B11CB0D" w14:textId="77777777" w:rsidR="00F6190D" w:rsidRPr="00F53F59" w:rsidRDefault="00F6190D" w:rsidP="00F6190D">
      <w:pPr>
        <w:pStyle w:val="Odstavecseseznamem"/>
        <w:ind w:left="0"/>
        <w:rPr>
          <w:rFonts w:eastAsia="Times New Roman" w:cs="Times New Roman"/>
          <w:b/>
          <w:bCs/>
          <w:szCs w:val="24"/>
        </w:rPr>
      </w:pPr>
      <w:r w:rsidRPr="00F53F59">
        <w:rPr>
          <w:rFonts w:eastAsia="Times New Roman" w:cs="Times New Roman"/>
          <w:b/>
          <w:bCs/>
          <w:szCs w:val="24"/>
        </w:rPr>
        <w:t xml:space="preserve">h) datum vydání zřizovací listiny. </w:t>
      </w:r>
    </w:p>
    <w:p w14:paraId="64A78A10" w14:textId="77777777" w:rsidR="00F6190D" w:rsidRPr="00F53F59" w:rsidRDefault="00F6190D" w:rsidP="00F6190D">
      <w:pPr>
        <w:pStyle w:val="Odstavecseseznamem"/>
        <w:ind w:left="0"/>
        <w:rPr>
          <w:rFonts w:eastAsia="Times New Roman" w:cs="Times New Roman"/>
          <w:b/>
          <w:bCs/>
          <w:szCs w:val="24"/>
        </w:rPr>
      </w:pPr>
    </w:p>
    <w:p w14:paraId="0A686793" w14:textId="77777777" w:rsidR="00F6190D" w:rsidRPr="00F53F59" w:rsidRDefault="00F6190D" w:rsidP="00F6190D">
      <w:pPr>
        <w:pStyle w:val="l4"/>
        <w:shd w:val="clear" w:color="auto" w:fill="FFFFFF" w:themeFill="background1"/>
        <w:spacing w:before="0" w:beforeAutospacing="0" w:after="0" w:afterAutospacing="0"/>
        <w:jc w:val="both"/>
        <w:rPr>
          <w:b/>
          <w:bCs/>
        </w:rPr>
      </w:pPr>
      <w:r w:rsidRPr="00F53F59">
        <w:rPr>
          <w:b/>
          <w:bCs/>
        </w:rPr>
        <w:t>(2) Ve zřizovací listině může ministerstvo stanovit také předmět jiné činnosti, má-li ji státní příspěvková organizace v souladu s rozpočtovými pravidly vykonávat.</w:t>
      </w:r>
    </w:p>
    <w:p w14:paraId="62EB667E"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14:paraId="7BC7E08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w:t>
      </w:r>
      <w:r w:rsidRPr="00CC593D">
        <w:rPr>
          <w:rFonts w:eastAsia="Times New Roman" w:cs="Times New Roman"/>
          <w:szCs w:val="24"/>
          <w:lang w:eastAsia="cs-CZ"/>
        </w:rPr>
        <w:lastRenderedPageBreak/>
        <w:t>stanoveným v opatření o jejím splynutí, a je-li právním nástupcem jiná státní příspěvková organizace, také o jejím sloučení.</w:t>
      </w:r>
    </w:p>
    <w:p w14:paraId="3DFDF62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52D854A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14:paraId="5035B1B6"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Vznik, změny a zánik státní příspěvkové organizace podle § 169 až </w:t>
      </w:r>
      <w:proofErr w:type="gramStart"/>
      <w:r w:rsidRPr="00CC593D">
        <w:rPr>
          <w:rFonts w:eastAsia="Times New Roman" w:cs="Times New Roman"/>
          <w:szCs w:val="24"/>
          <w:lang w:eastAsia="cs-CZ"/>
        </w:rPr>
        <w:t>169b</w:t>
      </w:r>
      <w:proofErr w:type="gramEnd"/>
      <w:r w:rsidRPr="00CC593D">
        <w:rPr>
          <w:rFonts w:eastAsia="Times New Roman" w:cs="Times New Roman"/>
          <w:szCs w:val="24"/>
          <w:lang w:eastAsia="cs-CZ"/>
        </w:rPr>
        <w:t xml:space="preserve"> oznamuje ministerstvo ve Věstníku a v Ústředním věstníku České republiky. Oznámení obsahuje název, sídlo, identifikační číslo a datum vzniku, změny nebo zániku státní příspěvkové organizace.</w:t>
      </w:r>
    </w:p>
    <w:p w14:paraId="5AD8AF30"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C7679A">
        <w:rPr>
          <w:rFonts w:cs="Times New Roman"/>
          <w:szCs w:val="24"/>
        </w:rPr>
        <w:t>§ 170</w:t>
      </w:r>
    </w:p>
    <w:p w14:paraId="45C5A65E"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4A8C4D7F"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Ministerstvo</w:t>
      </w:r>
    </w:p>
    <w:p w14:paraId="0385E9D1" w14:textId="77777777" w:rsidR="00F6190D" w:rsidRPr="00C7679A"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4367A0E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7679A">
        <w:rPr>
          <w:rFonts w:cs="Times New Roman"/>
          <w:szCs w:val="24"/>
          <w:vertAlign w:val="superscript"/>
        </w:rPr>
        <w:t>40)</w:t>
      </w:r>
    </w:p>
    <w:p w14:paraId="7993F38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BF1DAA2"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b) stanovuje směrnicí</w:t>
      </w:r>
      <w:r w:rsidRPr="00C7679A">
        <w:rPr>
          <w:rFonts w:cs="Times New Roman"/>
          <w:szCs w:val="24"/>
          <w:vertAlign w:val="superscript"/>
        </w:rPr>
        <w:t>41)</w:t>
      </w:r>
      <w:r w:rsidRPr="00C7679A">
        <w:rPr>
          <w:rFonts w:cs="Times New Roman"/>
          <w:szCs w:val="24"/>
        </w:rPr>
        <w:t xml:space="preserve"> závazné zásady, podle kterých provádějí krajské úřady rozpis finančních prostředků státního rozpočtu přidělovaných podle § 160 odst. 2 a 3, § 161 odst. 5, § 161a odst. 2, § 161b odst. 2 a § 161c odst. 7,</w:t>
      </w:r>
    </w:p>
    <w:p w14:paraId="485D3E03"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3C20C5AB"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c) stanovuje směrnicí</w:t>
      </w:r>
      <w:r w:rsidRPr="00C7679A">
        <w:rPr>
          <w:rFonts w:cs="Times New Roman"/>
          <w:szCs w:val="24"/>
          <w:vertAlign w:val="superscript"/>
        </w:rPr>
        <w:t>41)</w:t>
      </w:r>
      <w:r w:rsidRPr="00C7679A">
        <w:rPr>
          <w:rFonts w:cs="Times New Roman"/>
          <w:szCs w:val="24"/>
        </w:rPr>
        <w:t xml:space="preserve"> závazné zásady, podle kterých provádějí obecní úřady obce s rozšířenou působností návrhy rozpisů rozpočtů finančních prostředků státního rozpočtu poskytovaných podle § 161c odst. 8,</w:t>
      </w:r>
    </w:p>
    <w:p w14:paraId="504BFD06"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0E36A919"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C7679A">
        <w:rPr>
          <w:rFonts w:cs="Times New Roman"/>
          <w:szCs w:val="24"/>
        </w:rPr>
        <w:t>d) může udělovat věcné a finanční ocenění osobám, které se zasloužily o rozvoj vzdělávání,</w:t>
      </w:r>
    </w:p>
    <w:p w14:paraId="6201D65B"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B895CB0"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b/>
          <w:bCs/>
          <w:szCs w:val="24"/>
        </w:rPr>
      </w:pPr>
      <w:r w:rsidRPr="00C7679A">
        <w:rPr>
          <w:rFonts w:cs="Times New Roman"/>
          <w:szCs w:val="24"/>
        </w:rPr>
        <w:t xml:space="preserve">e) může udělovat čestný název právnickým osobám a organizačním složkám státu, vykonávajícím činnost školy nebo školského </w:t>
      </w:r>
      <w:proofErr w:type="gramStart"/>
      <w:r w:rsidRPr="00C7679A">
        <w:rPr>
          <w:rFonts w:cs="Times New Roman"/>
          <w:szCs w:val="24"/>
        </w:rPr>
        <w:t>zařízení</w:t>
      </w:r>
      <w:r w:rsidRPr="00C7679A">
        <w:rPr>
          <w:rFonts w:cs="Times New Roman"/>
          <w:strike/>
          <w:szCs w:val="24"/>
        </w:rPr>
        <w:t>,</w:t>
      </w:r>
      <w:r>
        <w:rPr>
          <w:rFonts w:cs="Times New Roman"/>
          <w:b/>
          <w:bCs/>
          <w:szCs w:val="24"/>
        </w:rPr>
        <w:t>.</w:t>
      </w:r>
      <w:proofErr w:type="gramEnd"/>
    </w:p>
    <w:p w14:paraId="5FB5C0E6"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AB62639" w14:textId="77777777" w:rsidR="00F6190D" w:rsidRPr="00C7679A" w:rsidRDefault="00F6190D" w:rsidP="00F6190D">
      <w:pPr>
        <w:pBdr>
          <w:top w:val="single" w:sz="4" w:space="1" w:color="auto"/>
          <w:left w:val="single" w:sz="4" w:space="4" w:color="auto"/>
          <w:bottom w:val="single" w:sz="4" w:space="1" w:color="auto"/>
          <w:right w:val="single" w:sz="4" w:space="4" w:color="auto"/>
        </w:pBdr>
        <w:rPr>
          <w:rFonts w:cs="Times New Roman"/>
          <w:strike/>
          <w:szCs w:val="24"/>
        </w:rPr>
      </w:pPr>
      <w:r w:rsidRPr="00C7679A">
        <w:rPr>
          <w:rFonts w:cs="Times New Roman"/>
          <w:strike/>
          <w:szCs w:val="24"/>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18E53D6A" w14:textId="77777777" w:rsidR="00F6190D"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D71C3C8"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cs="Times New Roman"/>
          <w:b/>
          <w:bCs/>
          <w:szCs w:val="24"/>
        </w:rPr>
      </w:pPr>
      <w:r w:rsidRPr="00906059">
        <w:rPr>
          <w:rFonts w:eastAsia="Aptos" w:cs="Times New Roman"/>
          <w:b/>
          <w:bCs/>
          <w:i/>
          <w:iCs/>
          <w:color w:val="444444"/>
          <w:szCs w:val="24"/>
          <w:shd w:val="clear" w:color="auto" w:fill="FFFFFF"/>
        </w:rPr>
        <w:t>Znění účinné od 1. září 2025 do 31. prosince 2025.</w:t>
      </w:r>
    </w:p>
    <w:p w14:paraId="007092F2" w14:textId="77777777" w:rsidR="00F6190D" w:rsidRDefault="00F6190D" w:rsidP="00F6190D">
      <w:pPr>
        <w:jc w:val="center"/>
        <w:rPr>
          <w:rFonts w:cs="Times New Roman"/>
          <w:szCs w:val="24"/>
        </w:rPr>
      </w:pPr>
    </w:p>
    <w:p w14:paraId="79C205BC"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r w:rsidRPr="00F53F59">
        <w:rPr>
          <w:rFonts w:cs="Times New Roman"/>
          <w:szCs w:val="24"/>
        </w:rPr>
        <w:t>§ 170</w:t>
      </w:r>
    </w:p>
    <w:p w14:paraId="2362E381"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szCs w:val="24"/>
        </w:rPr>
      </w:pPr>
    </w:p>
    <w:p w14:paraId="23BE819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Ministerstvo</w:t>
      </w:r>
    </w:p>
    <w:p w14:paraId="5E7E3A65"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2B932BE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vertAlign w:val="superscript"/>
        </w:rPr>
      </w:pPr>
      <w:r w:rsidRPr="00F53F59">
        <w:rPr>
          <w:rFonts w:cs="Times New Roman"/>
          <w:szCs w:val="24"/>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F53F59">
        <w:rPr>
          <w:rFonts w:cs="Times New Roman"/>
          <w:szCs w:val="24"/>
          <w:vertAlign w:val="superscript"/>
        </w:rPr>
        <w:t>40)</w:t>
      </w:r>
    </w:p>
    <w:p w14:paraId="4808166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794F82C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b) stanovuje směrnicí</w:t>
      </w:r>
      <w:r w:rsidRPr="00F53F59">
        <w:rPr>
          <w:rFonts w:cs="Times New Roman"/>
          <w:szCs w:val="24"/>
          <w:vertAlign w:val="superscript"/>
        </w:rPr>
        <w:t>41)</w:t>
      </w:r>
      <w:r w:rsidRPr="00F53F59">
        <w:rPr>
          <w:rFonts w:cs="Times New Roman"/>
          <w:szCs w:val="24"/>
        </w:rPr>
        <w:t xml:space="preserve"> závazné zásady, podle kterých provádějí krajské úřady rozpis finančních prostředků státního rozpočtu přidělovaných podle </w:t>
      </w:r>
      <w:r w:rsidRPr="00920036">
        <w:rPr>
          <w:rFonts w:cs="Times New Roman"/>
          <w:strike/>
          <w:color w:val="000000" w:themeColor="text1"/>
          <w:szCs w:val="24"/>
        </w:rPr>
        <w:t xml:space="preserve">§ 160 odst. 2 a 3, </w:t>
      </w:r>
      <w:r w:rsidRPr="00F53F59">
        <w:rPr>
          <w:rFonts w:cs="Times New Roman"/>
          <w:strike/>
          <w:szCs w:val="24"/>
        </w:rPr>
        <w:t>§ 161 odst. 5</w:t>
      </w:r>
      <w:r w:rsidRPr="00F53F59">
        <w:rPr>
          <w:rFonts w:cs="Times New Roman"/>
          <w:b/>
          <w:bCs/>
          <w:szCs w:val="24"/>
        </w:rPr>
        <w:t>§ 161 odst. 8</w:t>
      </w:r>
      <w:r w:rsidRPr="00F53F59">
        <w:rPr>
          <w:rFonts w:cs="Times New Roman"/>
          <w:szCs w:val="24"/>
        </w:rPr>
        <w:t>, § 161a odst. 2, § 161b odst. 2 a </w:t>
      </w:r>
      <w:r w:rsidRPr="00F53F59">
        <w:rPr>
          <w:rFonts w:cs="Times New Roman"/>
          <w:strike/>
          <w:szCs w:val="24"/>
        </w:rPr>
        <w:t>§ 161c odst. 7</w:t>
      </w:r>
      <w:r w:rsidRPr="00F53F59">
        <w:rPr>
          <w:rFonts w:cs="Times New Roman"/>
          <w:b/>
          <w:bCs/>
          <w:szCs w:val="24"/>
        </w:rPr>
        <w:t>§ 161c odst. 8</w:t>
      </w:r>
      <w:r w:rsidRPr="00F53F59">
        <w:rPr>
          <w:rFonts w:cs="Times New Roman"/>
          <w:szCs w:val="24"/>
        </w:rPr>
        <w:t>,</w:t>
      </w:r>
    </w:p>
    <w:p w14:paraId="7A5993BD"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5985AC60"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c) stanovuje směrnicí</w:t>
      </w:r>
      <w:r w:rsidRPr="00F53F59">
        <w:rPr>
          <w:rFonts w:cs="Times New Roman"/>
          <w:szCs w:val="24"/>
          <w:vertAlign w:val="superscript"/>
        </w:rPr>
        <w:t>41)</w:t>
      </w:r>
      <w:r w:rsidRPr="00F53F59">
        <w:rPr>
          <w:rFonts w:cs="Times New Roman"/>
          <w:szCs w:val="24"/>
        </w:rPr>
        <w:t xml:space="preserve"> závazné zásady, podle kterých provádějí obecní úřady obce s rozšířenou působností návrhy rozpisů rozpočtů finančních prostředků státního rozpočtu poskytovaných podle </w:t>
      </w:r>
      <w:r w:rsidRPr="00F53F59">
        <w:rPr>
          <w:rFonts w:cs="Times New Roman"/>
          <w:strike/>
          <w:szCs w:val="24"/>
        </w:rPr>
        <w:t>§ 161c odst. 8</w:t>
      </w:r>
      <w:r w:rsidRPr="00F53F59">
        <w:rPr>
          <w:rFonts w:cs="Times New Roman"/>
          <w:b/>
          <w:bCs/>
          <w:szCs w:val="24"/>
        </w:rPr>
        <w:t>§ 161c odst. 9</w:t>
      </w:r>
      <w:r w:rsidRPr="00F53F59">
        <w:rPr>
          <w:rFonts w:cs="Times New Roman"/>
          <w:szCs w:val="24"/>
        </w:rPr>
        <w:t>,</w:t>
      </w:r>
    </w:p>
    <w:p w14:paraId="7832BC4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D6F0FF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Cs w:val="24"/>
        </w:rPr>
        <w:t>d) může udělovat věcné a finanční ocenění osobám, které se zasloužily o rozvoj vzdělávání,</w:t>
      </w:r>
    </w:p>
    <w:p w14:paraId="38C38A7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p>
    <w:p w14:paraId="40A398A6"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r w:rsidRPr="00F53F59">
        <w:rPr>
          <w:rFonts w:cs="Times New Roman"/>
          <w:szCs w:val="24"/>
        </w:rPr>
        <w:t>e) může udělovat čestný název právnickým osobám a organizačním složkám státu, vykonávajícím činnost školy nebo školského zařízení</w:t>
      </w:r>
      <w:r>
        <w:rPr>
          <w:rFonts w:cs="Times New Roman"/>
          <w:szCs w:val="24"/>
        </w:rPr>
        <w:t>.</w:t>
      </w:r>
    </w:p>
    <w:p w14:paraId="5F23F297"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b/>
          <w:szCs w:val="24"/>
        </w:rPr>
      </w:pPr>
    </w:p>
    <w:bookmarkEnd w:id="59"/>
    <w:p w14:paraId="011E865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F53F59">
        <w:rPr>
          <w:rFonts w:cs="Times New Roman"/>
          <w:szCs w:val="24"/>
        </w:rPr>
        <w:t>__________________</w:t>
      </w:r>
    </w:p>
    <w:p w14:paraId="0B14784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cs="Times New Roman"/>
          <w:sz w:val="20"/>
          <w:szCs w:val="20"/>
          <w:shd w:val="clear" w:color="auto" w:fill="FFFFFF"/>
        </w:rPr>
      </w:pPr>
      <w:r w:rsidRPr="00F53F59">
        <w:rPr>
          <w:rFonts w:cs="Times New Roman"/>
          <w:sz w:val="20"/>
          <w:szCs w:val="20"/>
          <w:shd w:val="clear" w:color="auto" w:fill="FFFFFF"/>
          <w:vertAlign w:val="superscript"/>
        </w:rPr>
        <w:t>40)</w:t>
      </w:r>
      <w:r w:rsidRPr="00F53F59">
        <w:rPr>
          <w:rFonts w:cs="Times New Roman"/>
          <w:sz w:val="20"/>
          <w:szCs w:val="20"/>
          <w:shd w:val="clear" w:color="auto" w:fill="FFFFFF"/>
        </w:rPr>
        <w:t xml:space="preserve"> Zákon č. 320/2001 Sb., o finanční kontrole ve veřejné správě a o změně některých zákonů (zákon o finanční kontrole), ve znění pozdějších předpisů.</w:t>
      </w:r>
    </w:p>
    <w:p w14:paraId="2B56BF8B"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 w:val="20"/>
          <w:szCs w:val="20"/>
          <w:shd w:val="clear" w:color="auto" w:fill="FFFFFF"/>
        </w:rPr>
      </w:pPr>
      <w:r w:rsidRPr="00F53F59">
        <w:rPr>
          <w:rFonts w:cs="Times New Roman"/>
          <w:sz w:val="20"/>
          <w:szCs w:val="20"/>
          <w:shd w:val="clear" w:color="auto" w:fill="FFFFFF"/>
          <w:vertAlign w:val="superscript"/>
        </w:rPr>
        <w:t>41)</w:t>
      </w:r>
      <w:r w:rsidRPr="00F53F59">
        <w:rPr>
          <w:rFonts w:cs="Times New Roman"/>
          <w:sz w:val="20"/>
          <w:szCs w:val="20"/>
          <w:shd w:val="clear" w:color="auto" w:fill="FFFFFF"/>
        </w:rPr>
        <w:t xml:space="preserve"> § 30 zákona č. 129/2000 Sb., o krajích (krajské zřízení), ve znění zákona č. 231/2002 Sb.</w:t>
      </w:r>
    </w:p>
    <w:p w14:paraId="39FEF99F"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cs="Times New Roman"/>
          <w:szCs w:val="24"/>
        </w:rPr>
      </w:pPr>
      <w:r w:rsidRPr="00F53F59">
        <w:rPr>
          <w:rFonts w:cs="Times New Roman"/>
          <w:sz w:val="20"/>
          <w:szCs w:val="20"/>
          <w:shd w:val="clear" w:color="auto" w:fill="FFFFFF"/>
        </w:rPr>
        <w:t>§ 61 zákona č. 128/2000 Sb., o obcích (obecní zřízení), ve znění zákona č. 313/2000 Sb.</w:t>
      </w:r>
    </w:p>
    <w:p w14:paraId="05BB1AD9" w14:textId="77777777" w:rsidR="00F6190D"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color w:val="444444"/>
          <w:szCs w:val="24"/>
          <w:shd w:val="clear" w:color="auto" w:fill="FFFFFF"/>
        </w:rPr>
      </w:pPr>
    </w:p>
    <w:p w14:paraId="7601BCF6"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3A9A6914"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14:paraId="50BDE813" w14:textId="77777777" w:rsidR="00906059" w:rsidRPr="00AE27DF"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w:t>
      </w:r>
      <w:r w:rsidRPr="00AE27DF">
        <w:rPr>
          <w:rFonts w:eastAsia="Times New Roman" w:cs="Times New Roman"/>
          <w:szCs w:val="24"/>
          <w:lang w:eastAsia="cs-CZ"/>
        </w:rPr>
        <w:t>jeho výsledků.</w:t>
      </w:r>
    </w:p>
    <w:p w14:paraId="207D0981"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(2)</w:t>
      </w:r>
      <w:r w:rsidRPr="00AE27DF">
        <w:rPr>
          <w:rFonts w:eastAsia="Times New Roman" w:cs="Times New Roman"/>
          <w:szCs w:val="24"/>
          <w:lang w:eastAsia="cs-CZ"/>
        </w:rPr>
        <w:t xml:space="preserve"> Ministerstvo vydá metodiku pro vypracování školního vzdělávacího programu pro základní vzdělávání.</w:t>
      </w:r>
    </w:p>
    <w:p w14:paraId="77E26337"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(3)</w:t>
      </w:r>
      <w:r w:rsidRPr="00AE27DF">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14:paraId="43052E84"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lastRenderedPageBreak/>
        <w:t>(4)</w:t>
      </w:r>
      <w:r w:rsidRPr="00AE27DF">
        <w:rPr>
          <w:rFonts w:eastAsia="Times New Roman" w:cs="Times New Roman"/>
          <w:szCs w:val="24"/>
          <w:lang w:eastAsia="cs-CZ"/>
        </w:rPr>
        <w:t xml:space="preserve"> Státní zkoušky z grafických disciplín jsou neveřejné.</w:t>
      </w:r>
    </w:p>
    <w:p w14:paraId="38D64968" w14:textId="77777777" w:rsidR="00906059" w:rsidRPr="00CC593D"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(5)</w:t>
      </w:r>
      <w:r w:rsidRPr="00AE27DF">
        <w:rPr>
          <w:rFonts w:eastAsia="Times New Roman" w:cs="Times New Roman"/>
          <w:szCs w:val="24"/>
          <w:lang w:eastAsia="cs-CZ"/>
        </w:rPr>
        <w:t xml:space="preserve"> Ministerstvo</w:t>
      </w:r>
      <w:r w:rsidRPr="00CC593D">
        <w:rPr>
          <w:rFonts w:eastAsia="Times New Roman" w:cs="Times New Roman"/>
          <w:szCs w:val="24"/>
          <w:lang w:eastAsia="cs-CZ"/>
        </w:rPr>
        <w:t xml:space="preserve"> stanoví vyhláškou</w:t>
      </w:r>
    </w:p>
    <w:p w14:paraId="0FCAF1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7795EF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14:paraId="399D298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b/>
          <w:bCs/>
          <w:szCs w:val="24"/>
        </w:rPr>
      </w:pPr>
      <w:r w:rsidRPr="00F53F59">
        <w:rPr>
          <w:rFonts w:eastAsia="Aptos" w:cs="Times New Roman"/>
          <w:b/>
          <w:bCs/>
          <w:szCs w:val="24"/>
        </w:rPr>
        <w:t>§ 171a</w:t>
      </w:r>
    </w:p>
    <w:p w14:paraId="5D4E06F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 xml:space="preserve">(1) Ministerstvo stanoví opatřením obecné povahy poradnám, jejichž činnost vykonává právnická osoba zřizovaná krajem, obcí nebo svazkem obcí, která má sídlo na území kraje, spádové obvody pro účely metodického vedení škol na území kraje podle § 116 odst. 4; v odůvodněných případech zahrne ministerstvo do spádového obvodu poradny i školu z území jiného kraje. </w:t>
      </w:r>
    </w:p>
    <w:p w14:paraId="156E080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rPr>
      </w:pPr>
      <w:r w:rsidRPr="00F53F59">
        <w:rPr>
          <w:rFonts w:eastAsia="Aptos" w:cs="Times New Roman"/>
          <w:b/>
          <w:bCs/>
        </w:rPr>
        <w:t>(2) Návrh opatření obecné povahy pro území kraje na následující školní rok</w:t>
      </w:r>
      <w:r w:rsidRPr="00F53F59">
        <w:rPr>
          <w:rFonts w:ascii="Arial" w:eastAsia="Arial" w:hAnsi="Arial" w:cs="Arial"/>
          <w:color w:val="000000"/>
          <w:sz w:val="19"/>
          <w:szCs w:val="19"/>
        </w:rPr>
        <w:t xml:space="preserve"> </w:t>
      </w:r>
      <w:r w:rsidRPr="00F53F59">
        <w:rPr>
          <w:rFonts w:eastAsia="Yu Mincho" w:cs="Times New Roman"/>
          <w:b/>
          <w:bCs/>
          <w:szCs w:val="24"/>
        </w:rPr>
        <w:t>s odůvodněním m</w:t>
      </w:r>
      <w:r w:rsidRPr="00F53F59">
        <w:rPr>
          <w:rFonts w:eastAsia="Aptos" w:cs="Times New Roman"/>
          <w:b/>
          <w:bCs/>
        </w:rPr>
        <w:t>inisterstvo po projednání s krajským úřadem do 30. dubna vyvěsí na své úřední desce a zveřejní způsobem umožňujícím dálkový přístup.</w:t>
      </w:r>
      <w:r w:rsidRPr="00F53F59">
        <w:rPr>
          <w:rFonts w:eastAsia="Aptos" w:cs="Times New Roman"/>
        </w:rPr>
        <w:t xml:space="preserve"> </w:t>
      </w:r>
      <w:r w:rsidRPr="00F53F59">
        <w:rPr>
          <w:rFonts w:eastAsia="Aptos" w:cs="Times New Roman"/>
          <w:b/>
          <w:bCs/>
        </w:rPr>
        <w:t>Námitky proti návrhu opatření obecné povahy pro území kraje může podat poradna, jíž je vytvořen, měněn, nebo rušen spádový obvod nebo jíž se s ohledem na kritéria</w:t>
      </w:r>
      <w:r>
        <w:rPr>
          <w:rFonts w:eastAsia="Aptos" w:cs="Times New Roman"/>
          <w:b/>
          <w:bCs/>
        </w:rPr>
        <w:t> podle odstavce</w:t>
      </w:r>
      <w:r w:rsidRPr="00F53F59">
        <w:rPr>
          <w:rFonts w:eastAsia="Aptos" w:cs="Times New Roman"/>
          <w:b/>
          <w:bCs/>
        </w:rPr>
        <w:t xml:space="preserve"> 4 spádový obvod nestanoví, </w:t>
      </w:r>
      <w:r>
        <w:rPr>
          <w:rFonts w:eastAsia="Aptos" w:cs="Times New Roman"/>
          <w:b/>
          <w:bCs/>
        </w:rPr>
        <w:t>nebo</w:t>
      </w:r>
      <w:r w:rsidRPr="00F53F59">
        <w:rPr>
          <w:rFonts w:eastAsia="Aptos" w:cs="Times New Roman"/>
          <w:b/>
          <w:bCs/>
        </w:rPr>
        <w:t xml:space="preserve"> její zřizovatel do 30 dnů ode dne vyvěšení na úřední desce ministerstva. </w:t>
      </w:r>
    </w:p>
    <w:p w14:paraId="393797C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(3) Ministerstvo do 30. června opatření obecné povahy pro území kraje oznámí vyvěšením na své úřední desce a zveřejní způsobem umožňujícím dálkový přístup. Opatření obecné povahy pro území kraje nabývá účinnosti dne 1. září.  </w:t>
      </w:r>
    </w:p>
    <w:p w14:paraId="24C6FBA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bCs/>
          <w:szCs w:val="24"/>
        </w:rPr>
      </w:pPr>
      <w:r w:rsidRPr="00F53F59">
        <w:rPr>
          <w:rFonts w:eastAsia="Aptos" w:cs="Times New Roman"/>
          <w:b/>
          <w:bCs/>
          <w:szCs w:val="24"/>
        </w:rPr>
        <w:t xml:space="preserve">(4) Spádový obvod se stanoví s ohledem na územní blízkost a kapacitní, personální a materiální možnosti poradny. </w:t>
      </w:r>
    </w:p>
    <w:p w14:paraId="00B0CBE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rPr>
      </w:pPr>
      <w:r w:rsidRPr="00F53F59">
        <w:rPr>
          <w:rFonts w:eastAsia="Aptos" w:cs="Times New Roman"/>
          <w:b/>
        </w:rPr>
        <w:t xml:space="preserve">(5) Při změnách opatření obecné povahy pro území kraje se odstavce 1 až 4 použijí obdobně, nejde-li o postup podle odstavce 6. Jestliže nejsou důvody pro změnu nebo vydání nového opatření obecné povahy pro území kraje, odstavce 2 a 3 se nepoužijí. </w:t>
      </w:r>
    </w:p>
    <w:p w14:paraId="198BF48E"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r w:rsidRPr="00F53F59">
        <w:rPr>
          <w:rFonts w:eastAsia="Aptos" w:cs="Times New Roman"/>
          <w:b/>
          <w:bCs/>
        </w:rPr>
        <w:t>(6) Ve výjimečných případech, kdy je ohroženo zajišťování metodického vedení škol podle § 116 odst. 4, může ministerstvo opatření obecné povahy pro území kraje v mimořádném termínu změnit nebo vydat nové opatření obecné povahy pro území kraje. Na vydání opatření obecné povahy v mimořádném termínu se odstavec 2 věta první a odstavec 3 použijí přiměřeně; odstavce 1 a 4 a odstavec 2 věta poslední se použijí obdobně. Takto vydané opatření obecné povahy nabude účinnosti dnem, který v něm ministerstvo určí, nejdříve však patnáctým dnem po dni vyvěšení na úřední desce ministerstva.</w:t>
      </w:r>
    </w:p>
    <w:p w14:paraId="29319A9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p>
    <w:p w14:paraId="6F038DBE"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rPr>
      </w:pPr>
      <w:r w:rsidRPr="00906059">
        <w:rPr>
          <w:rFonts w:eastAsia="Aptos" w:cs="Times New Roman"/>
          <w:b/>
          <w:bCs/>
          <w:i/>
          <w:iCs/>
          <w:color w:val="00B050"/>
        </w:rPr>
        <w:t>Znění účinné od 1. ledna 2026.</w:t>
      </w:r>
    </w:p>
    <w:p w14:paraId="7661AB24" w14:textId="77777777" w:rsidR="00F6190D" w:rsidRPr="00F53F59" w:rsidRDefault="00F6190D" w:rsidP="00F6190D">
      <w:pPr>
        <w:jc w:val="center"/>
        <w:rPr>
          <w:rFonts w:cs="Times New Roman"/>
          <w:szCs w:val="24"/>
        </w:rPr>
      </w:pPr>
    </w:p>
    <w:p w14:paraId="44E1EA47" w14:textId="77777777" w:rsidR="00F6190D" w:rsidRPr="00D85E28" w:rsidRDefault="00F6190D" w:rsidP="00F6190D">
      <w:pPr>
        <w:jc w:val="center"/>
        <w:rPr>
          <w:rFonts w:cs="Times New Roman"/>
          <w:b/>
          <w:bCs/>
          <w:szCs w:val="24"/>
        </w:rPr>
      </w:pPr>
      <w:r w:rsidRPr="00D85E28">
        <w:rPr>
          <w:rFonts w:cs="Times New Roman"/>
          <w:b/>
          <w:bCs/>
          <w:szCs w:val="24"/>
        </w:rPr>
        <w:t>Ministerstvo obrany, Ministerstvo vnitra, Ministerstvo spravedlnosti a Ministerstvo zahraničních věcí</w:t>
      </w:r>
    </w:p>
    <w:p w14:paraId="29E587E0" w14:textId="77777777" w:rsidR="00F6190D" w:rsidRPr="00F53F59" w:rsidRDefault="00F6190D" w:rsidP="00F6190D">
      <w:pPr>
        <w:jc w:val="center"/>
        <w:rPr>
          <w:rFonts w:cs="Times New Roman"/>
          <w:szCs w:val="24"/>
        </w:rPr>
      </w:pPr>
    </w:p>
    <w:p w14:paraId="659A6D4C" w14:textId="77777777" w:rsidR="00F6190D" w:rsidRPr="00F53F59" w:rsidRDefault="00F6190D" w:rsidP="00F6190D">
      <w:pPr>
        <w:jc w:val="center"/>
        <w:rPr>
          <w:rFonts w:cs="Times New Roman"/>
          <w:szCs w:val="24"/>
        </w:rPr>
      </w:pPr>
      <w:r w:rsidRPr="00F53F59">
        <w:rPr>
          <w:rFonts w:cs="Times New Roman"/>
          <w:szCs w:val="24"/>
        </w:rPr>
        <w:t>§ 172</w:t>
      </w:r>
    </w:p>
    <w:p w14:paraId="705FDD0A" w14:textId="77777777" w:rsidR="00F6190D" w:rsidRPr="00F53F59" w:rsidRDefault="00F6190D" w:rsidP="00F6190D">
      <w:pPr>
        <w:jc w:val="center"/>
        <w:rPr>
          <w:rFonts w:cs="Times New Roman"/>
          <w:szCs w:val="24"/>
        </w:rPr>
      </w:pPr>
    </w:p>
    <w:p w14:paraId="28AFC012" w14:textId="77777777" w:rsidR="00F6190D" w:rsidRPr="00F53F59" w:rsidRDefault="00F6190D" w:rsidP="00F6190D">
      <w:pPr>
        <w:rPr>
          <w:rFonts w:cs="Times New Roman"/>
          <w:szCs w:val="24"/>
        </w:rPr>
      </w:pPr>
      <w:r w:rsidRPr="00F53F59">
        <w:rPr>
          <w:rFonts w:cs="Times New Roman"/>
          <w:szCs w:val="24"/>
        </w:rPr>
        <w:t>(1) Ministerstvo obrany zřizuje a zrušuje střední vojenské školy, vyšší odborné vojenské školy a školská zařízení jim sloužící.</w:t>
      </w:r>
    </w:p>
    <w:p w14:paraId="79683AB1" w14:textId="77777777" w:rsidR="00F6190D" w:rsidRPr="00F53F59" w:rsidRDefault="00F6190D" w:rsidP="00F6190D">
      <w:pPr>
        <w:rPr>
          <w:rFonts w:cs="Times New Roman"/>
          <w:szCs w:val="24"/>
        </w:rPr>
      </w:pPr>
    </w:p>
    <w:p w14:paraId="2EA0956F" w14:textId="77777777" w:rsidR="00F6190D" w:rsidRPr="00F53F59" w:rsidRDefault="00F6190D" w:rsidP="00F6190D">
      <w:pPr>
        <w:rPr>
          <w:rFonts w:cs="Times New Roman"/>
          <w:szCs w:val="24"/>
        </w:rPr>
      </w:pPr>
      <w:r w:rsidRPr="00F53F59">
        <w:rPr>
          <w:rFonts w:cs="Times New Roman"/>
          <w:szCs w:val="24"/>
        </w:rPr>
        <w:t xml:space="preserve">(2) Ministerstvo vnitra zřizuje a zrušuje střední policejní školy, vyšší odborné policejní školy, střední školy požární ochrany, vyšší odborné školy požární ochrany a školská zařízení </w:t>
      </w:r>
      <w:r w:rsidRPr="00F53F59">
        <w:rPr>
          <w:rFonts w:cs="Times New Roman"/>
          <w:b/>
          <w:bCs/>
          <w:szCs w:val="24"/>
        </w:rPr>
        <w:t>jim sloužící</w:t>
      </w:r>
      <w:r w:rsidRPr="00F53F59">
        <w:rPr>
          <w:rFonts w:cs="Times New Roman"/>
          <w:szCs w:val="24"/>
        </w:rPr>
        <w:t>.</w:t>
      </w:r>
    </w:p>
    <w:p w14:paraId="619183FC" w14:textId="77777777" w:rsidR="00F6190D" w:rsidRPr="00F53F59" w:rsidRDefault="00F6190D" w:rsidP="00F6190D">
      <w:pPr>
        <w:rPr>
          <w:rFonts w:cs="Times New Roman"/>
          <w:szCs w:val="24"/>
        </w:rPr>
      </w:pPr>
    </w:p>
    <w:p w14:paraId="26815163" w14:textId="77777777" w:rsidR="00F6190D" w:rsidRPr="00F53F59" w:rsidRDefault="00F6190D" w:rsidP="00F6190D">
      <w:pPr>
        <w:rPr>
          <w:rFonts w:cs="Times New Roman"/>
          <w:szCs w:val="24"/>
        </w:rPr>
      </w:pPr>
      <w:r w:rsidRPr="00F53F59">
        <w:rPr>
          <w:rFonts w:cs="Times New Roman"/>
          <w:szCs w:val="24"/>
        </w:rPr>
        <w:t>(3) Ministerstvo spravedlnosti zřizuje a zrušuje střední školy Vězeňské služby a školská zařízení jim sloužící a školy a školská zařízení pro osoby ve výkonu vazby nebo trestu odnětí svobody.</w:t>
      </w:r>
    </w:p>
    <w:p w14:paraId="4A1BF996" w14:textId="77777777" w:rsidR="00F6190D" w:rsidRPr="00F53F59" w:rsidRDefault="00F6190D" w:rsidP="00F6190D">
      <w:pPr>
        <w:rPr>
          <w:rFonts w:cs="Times New Roman"/>
          <w:szCs w:val="24"/>
        </w:rPr>
      </w:pPr>
    </w:p>
    <w:p w14:paraId="2E42D94B" w14:textId="77777777" w:rsidR="00F6190D" w:rsidRPr="00F53F59" w:rsidRDefault="00F6190D" w:rsidP="00F6190D">
      <w:pPr>
        <w:rPr>
          <w:rFonts w:cs="Times New Roman"/>
          <w:szCs w:val="24"/>
        </w:rPr>
      </w:pPr>
      <w:r w:rsidRPr="00F53F59">
        <w:rPr>
          <w:rFonts w:cs="Times New Roman"/>
          <w:szCs w:val="24"/>
        </w:rPr>
        <w:t>(4) Ministerstvo zahraničních věcí zřizuje a zrušuje základní školy při diplomatické misi nebo konzulárním úřadu České republiky.</w:t>
      </w:r>
    </w:p>
    <w:p w14:paraId="5596D801" w14:textId="77777777" w:rsidR="00F6190D" w:rsidRPr="00F53F59" w:rsidRDefault="00F6190D" w:rsidP="00F6190D">
      <w:pPr>
        <w:rPr>
          <w:rFonts w:cs="Times New Roman"/>
          <w:szCs w:val="24"/>
        </w:rPr>
      </w:pPr>
    </w:p>
    <w:p w14:paraId="16E97C54" w14:textId="77777777" w:rsidR="00F6190D" w:rsidRPr="00F53F59" w:rsidRDefault="00F6190D" w:rsidP="00F6190D">
      <w:pPr>
        <w:rPr>
          <w:rFonts w:cs="Times New Roman"/>
          <w:szCs w:val="24"/>
        </w:rPr>
      </w:pPr>
      <w:r w:rsidRPr="00F53F59">
        <w:rPr>
          <w:rFonts w:cs="Times New Roman"/>
          <w:szCs w:val="24"/>
        </w:rPr>
        <w:t>(5)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w:t>
      </w:r>
      <w:r w:rsidRPr="00F53F59">
        <w:rPr>
          <w:rFonts w:cs="Times New Roman"/>
          <w:strike/>
          <w:szCs w:val="24"/>
        </w:rPr>
        <w:t>, nejedná-li se o jmenování předsedy zkušební maturitní komise</w:t>
      </w:r>
      <w:r w:rsidRPr="00F53F59">
        <w:rPr>
          <w:rFonts w:cs="Times New Roman"/>
          <w:szCs w:val="24"/>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16534D74" w14:textId="77777777" w:rsidR="00F6190D" w:rsidRPr="00F53F59" w:rsidRDefault="00F6190D" w:rsidP="00F6190D">
      <w:pPr>
        <w:rPr>
          <w:rFonts w:cs="Times New Roman"/>
          <w:szCs w:val="24"/>
        </w:rPr>
      </w:pPr>
    </w:p>
    <w:p w14:paraId="14CF11B1" w14:textId="77777777" w:rsidR="00F6190D" w:rsidRPr="00F53F59" w:rsidRDefault="00F6190D" w:rsidP="00F6190D">
      <w:pPr>
        <w:rPr>
          <w:rFonts w:cs="Times New Roman"/>
          <w:szCs w:val="24"/>
        </w:rPr>
      </w:pPr>
      <w:r w:rsidRPr="00F53F59">
        <w:rPr>
          <w:rFonts w:cs="Times New Roman"/>
          <w:szCs w:val="24"/>
        </w:rPr>
        <w:t>(6) Ve věcech všeobecného vzdělávání a ukončování vzdělávání podle tohoto zákona postupují Ministerstvo obrany, Ministerstvo vnitra a Ministerstvo spravedlnosti v dohodě s ministerstvem.</w:t>
      </w:r>
    </w:p>
    <w:p w14:paraId="66E66FC4" w14:textId="77777777" w:rsidR="00F6190D" w:rsidRPr="00F53F59" w:rsidRDefault="00F6190D" w:rsidP="00F6190D">
      <w:pPr>
        <w:rPr>
          <w:rFonts w:cs="Times New Roman"/>
          <w:szCs w:val="24"/>
        </w:rPr>
      </w:pPr>
    </w:p>
    <w:p w14:paraId="315AA272" w14:textId="77777777" w:rsidR="00F6190D" w:rsidRPr="00F53F59" w:rsidRDefault="00F6190D" w:rsidP="00F6190D">
      <w:pPr>
        <w:rPr>
          <w:rFonts w:cs="Times New Roman"/>
          <w:szCs w:val="24"/>
        </w:rPr>
      </w:pPr>
      <w:r w:rsidRPr="00F53F59">
        <w:rPr>
          <w:rFonts w:cs="Times New Roman"/>
          <w:szCs w:val="24"/>
        </w:rPr>
        <w:t xml:space="preserve">(7) Služební poměry pedagogických pracovníků, žáků a studentů škol zřizovaných Ministerstvem obrany, Ministerstvem vnitra a Ministerstvem spravedlnosti </w:t>
      </w:r>
      <w:r w:rsidRPr="00F53F59">
        <w:rPr>
          <w:rFonts w:cs="Times New Roman"/>
          <w:b/>
          <w:bCs/>
          <w:szCs w:val="24"/>
        </w:rPr>
        <w:t xml:space="preserve">podle odstavců 1 až 3 </w:t>
      </w:r>
      <w:r w:rsidRPr="00F53F59">
        <w:rPr>
          <w:rFonts w:cs="Times New Roman"/>
          <w:szCs w:val="24"/>
        </w:rPr>
        <w:t>se řídí zvláštními právními předpisy.</w:t>
      </w:r>
      <w:r w:rsidRPr="00F53F59">
        <w:rPr>
          <w:rFonts w:cs="Times New Roman"/>
          <w:szCs w:val="24"/>
          <w:vertAlign w:val="superscript"/>
        </w:rPr>
        <w:t>42)</w:t>
      </w:r>
    </w:p>
    <w:p w14:paraId="7D16CCFF" w14:textId="77777777" w:rsidR="00F6190D" w:rsidRPr="00F53F59" w:rsidRDefault="00F6190D" w:rsidP="00F6190D">
      <w:pPr>
        <w:rPr>
          <w:rFonts w:cs="Times New Roman"/>
          <w:szCs w:val="24"/>
        </w:rPr>
      </w:pPr>
    </w:p>
    <w:p w14:paraId="6EC34DD1" w14:textId="77777777" w:rsidR="00F6190D" w:rsidRPr="00F53F59" w:rsidRDefault="00F6190D" w:rsidP="00F6190D">
      <w:pPr>
        <w:rPr>
          <w:rFonts w:cs="Times New Roman"/>
          <w:szCs w:val="24"/>
        </w:rPr>
      </w:pPr>
      <w:r w:rsidRPr="00F53F59">
        <w:rPr>
          <w:rFonts w:cs="Times New Roman"/>
          <w:szCs w:val="24"/>
        </w:rPr>
        <w:t xml:space="preserve">(8) Na školy zřízené Ministerstvem obrany, Ministerstvem vnitra a Ministerstvem spravedlnosti </w:t>
      </w:r>
      <w:r w:rsidRPr="00F53F59">
        <w:rPr>
          <w:rFonts w:cs="Times New Roman"/>
          <w:b/>
          <w:bCs/>
          <w:szCs w:val="24"/>
        </w:rPr>
        <w:t xml:space="preserve">podle odstavců 1 až 3 </w:t>
      </w:r>
      <w:r w:rsidRPr="00F53F59">
        <w:rPr>
          <w:rFonts w:cs="Times New Roman"/>
          <w:szCs w:val="24"/>
        </w:rPr>
        <w:t xml:space="preserve">se nevztahují ustanovení § 21 odst. 1 písm. c) a d), § 74 odst. 8 písm. a), § 167 a 168; ustanovení § 24 odst. 1, 94, § 102 odst. 4 věta první a § 166 odst. 1 věta druhá se na tyto školy vztahují přiměřeně. Ředitelem střední školy, vyšší odborné školy a školského zařízení </w:t>
      </w:r>
      <w:r w:rsidRPr="00F53F59">
        <w:rPr>
          <w:rFonts w:cs="Times New Roman"/>
          <w:b/>
          <w:bCs/>
          <w:szCs w:val="24"/>
        </w:rPr>
        <w:t xml:space="preserve">jí sloužícího </w:t>
      </w:r>
      <w:r w:rsidRPr="00F53F59">
        <w:rPr>
          <w:rFonts w:cs="Times New Roman"/>
          <w:szCs w:val="24"/>
        </w:rPr>
        <w:t>zřizovaných Ministerstvem obrany může být jen voják z povolání</w:t>
      </w:r>
      <w:r w:rsidRPr="00F53F59">
        <w:rPr>
          <w:rFonts w:cs="Times New Roman"/>
          <w:szCs w:val="24"/>
          <w:vertAlign w:val="superscript"/>
        </w:rPr>
        <w:t>54)</w:t>
      </w:r>
      <w:r w:rsidRPr="00F53F59">
        <w:rPr>
          <w:rFonts w:cs="Times New Roman"/>
          <w:szCs w:val="24"/>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w:t>
      </w:r>
      <w:r w:rsidRPr="00F53F59">
        <w:rPr>
          <w:rFonts w:cs="Times New Roman"/>
          <w:b/>
          <w:bCs/>
          <w:szCs w:val="24"/>
        </w:rPr>
        <w:t xml:space="preserve">podle odstavců 1 až 3 </w:t>
      </w:r>
      <w:r w:rsidRPr="00F53F59">
        <w:rPr>
          <w:rFonts w:cs="Times New Roman"/>
          <w:szCs w:val="24"/>
        </w:rPr>
        <w:t xml:space="preserve">nevztahuje § 166 odst. 2 až 11. Ředitelem střední policejní školy, vyšší odborné policejní školy a školského zařízení </w:t>
      </w:r>
      <w:r w:rsidRPr="00F53F59">
        <w:rPr>
          <w:rFonts w:cs="Times New Roman"/>
          <w:b/>
          <w:bCs/>
          <w:szCs w:val="24"/>
        </w:rPr>
        <w:t xml:space="preserve">jí sloužícího </w:t>
      </w:r>
      <w:r w:rsidRPr="00F53F59">
        <w:rPr>
          <w:rFonts w:cs="Times New Roman"/>
          <w:szCs w:val="24"/>
        </w:rPr>
        <w:t>zřizovaných Ministerstvem vnitra může být jen příslušník Policie České republiky ve služebním poměru</w:t>
      </w:r>
      <w:r w:rsidRPr="00F53F59">
        <w:rPr>
          <w:rFonts w:cs="Times New Roman"/>
          <w:szCs w:val="24"/>
          <w:vertAlign w:val="superscript"/>
        </w:rPr>
        <w:t>42)</w:t>
      </w:r>
      <w:r w:rsidRPr="00F53F59">
        <w:rPr>
          <w:rFonts w:cs="Times New Roman"/>
          <w:szCs w:val="24"/>
        </w:rPr>
        <w:t xml:space="preserve"> nebo zaměstnanec, který je státním občanem České republiky. Ředitelem střední školy požární ochrany, vyšší odborné školy požární ochrany </w:t>
      </w:r>
      <w:r w:rsidRPr="00F53F59">
        <w:rPr>
          <w:rFonts w:cs="Times New Roman"/>
          <w:b/>
          <w:bCs/>
          <w:szCs w:val="24"/>
        </w:rPr>
        <w:t xml:space="preserve">a školského zařízení jí sloužícího </w:t>
      </w:r>
      <w:r w:rsidRPr="00F53F59">
        <w:rPr>
          <w:rFonts w:cs="Times New Roman"/>
          <w:szCs w:val="24"/>
        </w:rPr>
        <w:t xml:space="preserve">zřizovaných Ministerstvem vnitra může být jen příslušník </w:t>
      </w:r>
      <w:r w:rsidRPr="00F53F59">
        <w:rPr>
          <w:rFonts w:cs="Times New Roman"/>
          <w:szCs w:val="24"/>
        </w:rPr>
        <w:lastRenderedPageBreak/>
        <w:t>Hasičského záchranného sboru České republiky ve služebním poměru</w:t>
      </w:r>
      <w:r w:rsidRPr="00F53F59">
        <w:rPr>
          <w:rFonts w:cs="Times New Roman"/>
          <w:szCs w:val="24"/>
          <w:vertAlign w:val="superscript"/>
        </w:rPr>
        <w:t>42)</w:t>
      </w:r>
      <w:r w:rsidRPr="00F53F59">
        <w:rPr>
          <w:rFonts w:cs="Times New Roman"/>
          <w:szCs w:val="24"/>
        </w:rPr>
        <w:t xml:space="preserve"> nebo zaměstnanec, který je státním občanem České republiky.</w:t>
      </w:r>
    </w:p>
    <w:p w14:paraId="558D3C71" w14:textId="77777777" w:rsidR="00F6190D" w:rsidRPr="00F53F59" w:rsidRDefault="00F6190D" w:rsidP="00F6190D">
      <w:pPr>
        <w:rPr>
          <w:rFonts w:cs="Times New Roman"/>
          <w:szCs w:val="24"/>
        </w:rPr>
      </w:pPr>
    </w:p>
    <w:p w14:paraId="26549C16" w14:textId="77777777" w:rsidR="00F6190D" w:rsidRPr="00F53F59" w:rsidRDefault="00F6190D" w:rsidP="00F6190D">
      <w:pPr>
        <w:rPr>
          <w:rFonts w:cs="Times New Roman"/>
          <w:szCs w:val="24"/>
        </w:rPr>
      </w:pPr>
      <w:r w:rsidRPr="00F53F59">
        <w:rPr>
          <w:rFonts w:cs="Times New Roman"/>
          <w:szCs w:val="24"/>
        </w:rPr>
        <w:t>(9)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14:paraId="16F4B416" w14:textId="77777777" w:rsidR="00F6190D" w:rsidRPr="00F53F59" w:rsidRDefault="00F6190D" w:rsidP="00F6190D">
      <w:pPr>
        <w:rPr>
          <w:rFonts w:cs="Times New Roman"/>
          <w:szCs w:val="24"/>
        </w:rPr>
      </w:pPr>
    </w:p>
    <w:p w14:paraId="44AD7D65" w14:textId="77777777" w:rsidR="00F6190D" w:rsidRPr="00F53F59" w:rsidRDefault="00F6190D" w:rsidP="00F6190D">
      <w:pPr>
        <w:rPr>
          <w:rFonts w:cs="Times New Roman"/>
          <w:szCs w:val="24"/>
        </w:rPr>
      </w:pPr>
      <w:r w:rsidRPr="00F53F59">
        <w:rPr>
          <w:rFonts w:cs="Times New Roman"/>
          <w:szCs w:val="24"/>
        </w:rPr>
        <w:t>(10) Na školy při diplomatické misi nebo konzulárním úřadu České republiky zřizované Ministerstvem zahraničních věcí se nevztahuje ustanovení § 7 odst. 6; ustanovení § 28 se na tyto školy vztahuje přiměřeně.</w:t>
      </w:r>
    </w:p>
    <w:p w14:paraId="4EB05785" w14:textId="77777777" w:rsidR="00F6190D" w:rsidRPr="00F53F59" w:rsidRDefault="00F6190D" w:rsidP="00F6190D">
      <w:pPr>
        <w:rPr>
          <w:rFonts w:cs="Times New Roman"/>
          <w:sz w:val="20"/>
          <w:szCs w:val="20"/>
        </w:rPr>
      </w:pPr>
      <w:r w:rsidRPr="00F53F59">
        <w:rPr>
          <w:rFonts w:cs="Times New Roman"/>
          <w:szCs w:val="24"/>
        </w:rPr>
        <w:t>__________________</w:t>
      </w:r>
    </w:p>
    <w:p w14:paraId="5E1A5C43" w14:textId="77777777" w:rsidR="00F6190D" w:rsidRPr="00F53F59" w:rsidRDefault="00F6190D" w:rsidP="00F6190D">
      <w:pPr>
        <w:rPr>
          <w:rFonts w:cs="Times New Roman"/>
          <w:sz w:val="20"/>
          <w:szCs w:val="20"/>
        </w:rPr>
      </w:pPr>
      <w:r w:rsidRPr="00F53F59">
        <w:rPr>
          <w:rFonts w:cs="Times New Roman"/>
          <w:sz w:val="20"/>
          <w:szCs w:val="20"/>
          <w:vertAlign w:val="superscript"/>
        </w:rPr>
        <w:t>42)</w:t>
      </w:r>
      <w:r w:rsidRPr="00F53F59">
        <w:rPr>
          <w:rFonts w:cs="Times New Roman"/>
          <w:sz w:val="20"/>
          <w:szCs w:val="20"/>
        </w:rPr>
        <w:t xml:space="preserve"> Zákon č. 361/2003 Sb., o služebním poměru příslušníků bezpečnostních sborů.</w:t>
      </w:r>
      <w:r w:rsidRPr="00F53F59">
        <w:rPr>
          <w:rFonts w:cs="Times New Roman"/>
          <w:sz w:val="20"/>
          <w:szCs w:val="20"/>
        </w:rPr>
        <w:br/>
        <w:t>Zákon č. 221/1999 Sb., o vojácích z povolání, ve znění pozdějších předpisů.</w:t>
      </w:r>
    </w:p>
    <w:p w14:paraId="3452531A" w14:textId="77777777" w:rsidR="00F6190D" w:rsidRPr="00F53F59" w:rsidRDefault="00F6190D" w:rsidP="00F6190D">
      <w:pPr>
        <w:rPr>
          <w:rFonts w:cs="Times New Roman"/>
          <w:sz w:val="20"/>
          <w:szCs w:val="20"/>
        </w:rPr>
      </w:pPr>
    </w:p>
    <w:p w14:paraId="554AE157" w14:textId="77777777" w:rsidR="00F6190D" w:rsidRPr="00F53F59" w:rsidRDefault="00F6190D" w:rsidP="00F6190D">
      <w:pPr>
        <w:rPr>
          <w:rFonts w:cs="Times New Roman"/>
          <w:sz w:val="20"/>
          <w:szCs w:val="20"/>
        </w:rPr>
      </w:pPr>
      <w:r w:rsidRPr="00F53F59">
        <w:rPr>
          <w:rFonts w:cs="Times New Roman"/>
          <w:sz w:val="20"/>
          <w:szCs w:val="20"/>
          <w:vertAlign w:val="superscript"/>
        </w:rPr>
        <w:t>54)</w:t>
      </w:r>
      <w:r w:rsidRPr="00F53F59">
        <w:rPr>
          <w:rFonts w:cs="Times New Roman"/>
          <w:sz w:val="20"/>
          <w:szCs w:val="20"/>
        </w:rPr>
        <w:t xml:space="preserve"> Zákon č. 221/1999 Sb., o vojácích z povolání, ve znění pozdějších předpisů.</w:t>
      </w:r>
    </w:p>
    <w:p w14:paraId="4ABDA754" w14:textId="77777777" w:rsidR="00906059" w:rsidRPr="00CC593D" w:rsidRDefault="00906059" w:rsidP="00906059">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14:paraId="68C9319B"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14:paraId="0980FD5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14:paraId="34830FD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2303E89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14:paraId="754A28F0" w14:textId="77777777" w:rsidR="00F6190D" w:rsidRPr="00F53F59" w:rsidRDefault="00F6190D" w:rsidP="00F6190D">
      <w:pPr>
        <w:jc w:val="center"/>
        <w:rPr>
          <w:rFonts w:eastAsia="Times New Roman" w:cs="Times New Roman"/>
          <w:szCs w:val="24"/>
        </w:rPr>
      </w:pPr>
      <w:r w:rsidRPr="00F53F59">
        <w:rPr>
          <w:rFonts w:eastAsia="Times New Roman" w:cs="Times New Roman"/>
          <w:szCs w:val="24"/>
        </w:rPr>
        <w:t xml:space="preserve">§ 174 </w:t>
      </w:r>
    </w:p>
    <w:p w14:paraId="391182C3" w14:textId="77777777" w:rsidR="00F6190D" w:rsidRPr="00F53F59" w:rsidRDefault="00F6190D" w:rsidP="00F6190D">
      <w:pPr>
        <w:rPr>
          <w:rFonts w:eastAsia="Times New Roman" w:cs="Times New Roman"/>
          <w:szCs w:val="24"/>
        </w:rPr>
      </w:pPr>
    </w:p>
    <w:p w14:paraId="6FD24B2D"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 </w:t>
      </w:r>
    </w:p>
    <w:p w14:paraId="719B0377" w14:textId="77777777" w:rsidR="00F6190D" w:rsidRPr="00F53F59" w:rsidRDefault="00F6190D" w:rsidP="00F6190D">
      <w:pPr>
        <w:rPr>
          <w:rFonts w:eastAsia="Times New Roman" w:cs="Times New Roman"/>
          <w:szCs w:val="24"/>
        </w:rPr>
      </w:pPr>
    </w:p>
    <w:p w14:paraId="62E0F1D3"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F53F59">
        <w:rPr>
          <w:rFonts w:eastAsia="Times New Roman" w:cs="Times New Roman"/>
          <w:szCs w:val="24"/>
        </w:rPr>
        <w:t>(2) Česká školní inspekce ve školách a školských zařízeních zapsaných do školského rejstříku a na pracovištích osob, kde se uskutečňuje praktické vyučování nebo odborná praxe podle § 65 odst. 2 a § 96 odst. 2</w:t>
      </w:r>
      <w:r w:rsidRPr="00920036">
        <w:rPr>
          <w:rFonts w:cs="Times New Roman"/>
          <w:b/>
          <w:bCs/>
          <w:color w:val="000000" w:themeColor="text1"/>
          <w:szCs w:val="24"/>
        </w:rPr>
        <w:t>, u duálních poskytovatelů</w:t>
      </w:r>
      <w:r w:rsidRPr="00920036">
        <w:rPr>
          <w:rFonts w:eastAsia="Times New Roman" w:cs="Times New Roman"/>
          <w:color w:val="000000" w:themeColor="text1"/>
          <w:szCs w:val="24"/>
        </w:rPr>
        <w:t xml:space="preserve"> a </w:t>
      </w:r>
      <w:r w:rsidRPr="00F53F59">
        <w:rPr>
          <w:rFonts w:eastAsia="Times New Roman" w:cs="Times New Roman"/>
          <w:szCs w:val="24"/>
        </w:rPr>
        <w:t>v místě, kde se uskutečňuje individuální vzdělávání žáka povolené podle § 41 odst. 3 v rámci inspekční činnosti</w:t>
      </w:r>
    </w:p>
    <w:p w14:paraId="6AAA26C2"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1C9DCB07"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6C828A41" w14:textId="77777777" w:rsidR="00F6190D" w:rsidRPr="00F53F59" w:rsidRDefault="00F6190D" w:rsidP="00F6190D">
      <w:pPr>
        <w:rPr>
          <w:rFonts w:eastAsia="Times New Roman" w:cs="Times New Roman"/>
          <w:szCs w:val="24"/>
        </w:rPr>
      </w:pPr>
    </w:p>
    <w:p w14:paraId="66FEE116" w14:textId="77777777" w:rsidR="00F6190D" w:rsidRPr="00F53F59" w:rsidRDefault="00F6190D" w:rsidP="00F6190D">
      <w:pPr>
        <w:rPr>
          <w:rFonts w:eastAsia="Times New Roman" w:cs="Times New Roman"/>
          <w:szCs w:val="24"/>
        </w:rPr>
      </w:pPr>
      <w:r w:rsidRPr="00F53F59">
        <w:rPr>
          <w:rFonts w:eastAsia="Times New Roman" w:cs="Times New Roman"/>
          <w:szCs w:val="24"/>
        </w:rPr>
        <w:lastRenderedPageBreak/>
        <w:t xml:space="preserve">a) získává a analyzuje informace o vzdělávání dětí, žáků a studentů, o činnosti škol a školských zařízení zapsaných do školského rejstříku, sleduje a hodnotí efektivnost vzdělávací soustavy, </w:t>
      </w:r>
    </w:p>
    <w:p w14:paraId="5B0E0466" w14:textId="77777777" w:rsidR="00F6190D" w:rsidRPr="00F53F59" w:rsidRDefault="00F6190D" w:rsidP="00F6190D">
      <w:pPr>
        <w:rPr>
          <w:rFonts w:eastAsia="Times New Roman" w:cs="Times New Roman"/>
          <w:szCs w:val="24"/>
        </w:rPr>
      </w:pPr>
    </w:p>
    <w:p w14:paraId="43CB9D1D" w14:textId="77777777" w:rsidR="00F6190D" w:rsidRPr="00F53F59" w:rsidRDefault="00F6190D" w:rsidP="00F6190D">
      <w:pPr>
        <w:rPr>
          <w:rFonts w:ascii="Arial" w:eastAsia="Arial" w:hAnsi="Arial" w:cs="Arial"/>
          <w:szCs w:val="24"/>
        </w:rPr>
      </w:pPr>
      <w:r w:rsidRPr="00F53F59">
        <w:rPr>
          <w:rFonts w:eastAsia="Times New Roman" w:cs="Times New Roman"/>
          <w:szCs w:val="24"/>
        </w:rPr>
        <w:t xml:space="preserve">b)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 </w:t>
      </w:r>
      <w:r w:rsidRPr="00F53F59">
        <w:rPr>
          <w:rFonts w:ascii="Arial" w:eastAsia="Arial" w:hAnsi="Arial" w:cs="Arial"/>
          <w:szCs w:val="24"/>
        </w:rPr>
        <w:t xml:space="preserve"> </w:t>
      </w:r>
    </w:p>
    <w:p w14:paraId="75573620" w14:textId="77777777" w:rsidR="00F6190D" w:rsidRPr="00F53F59" w:rsidRDefault="00F6190D" w:rsidP="00F6190D">
      <w:pPr>
        <w:rPr>
          <w:rFonts w:eastAsia="Times New Roman" w:cs="Times New Roman"/>
          <w:szCs w:val="24"/>
        </w:rPr>
      </w:pPr>
    </w:p>
    <w:p w14:paraId="2DC46C9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c) zjišťuje a hodnotí naplnění školního vzdělávacího programu a jeho soulad s právními předpisy a rámcovým vzdělávacím programem, </w:t>
      </w:r>
    </w:p>
    <w:p w14:paraId="638716E7" w14:textId="77777777" w:rsidR="00F6190D" w:rsidRPr="00F53F59" w:rsidRDefault="00F6190D" w:rsidP="00F6190D">
      <w:pPr>
        <w:rPr>
          <w:rFonts w:eastAsia="Times New Roman" w:cs="Times New Roman"/>
          <w:szCs w:val="24"/>
        </w:rPr>
      </w:pPr>
    </w:p>
    <w:p w14:paraId="50867648"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d) vykonává kontrolu dodržování právních předpisů, které se vztahují k poskytování vzdělávání a školských služeb, </w:t>
      </w:r>
    </w:p>
    <w:p w14:paraId="5174843E" w14:textId="77777777" w:rsidR="00F6190D" w:rsidRPr="00F53F59" w:rsidRDefault="00F6190D" w:rsidP="00F6190D">
      <w:pPr>
        <w:rPr>
          <w:rFonts w:eastAsia="Times New Roman" w:cs="Times New Roman"/>
          <w:szCs w:val="24"/>
        </w:rPr>
      </w:pPr>
    </w:p>
    <w:p w14:paraId="7E02216D" w14:textId="77777777" w:rsidR="00F6190D" w:rsidRPr="00F53F59" w:rsidRDefault="00F6190D" w:rsidP="00F6190D">
      <w:pPr>
        <w:rPr>
          <w:rFonts w:eastAsia="Times New Roman" w:cs="Times New Roman"/>
          <w:szCs w:val="24"/>
        </w:rPr>
      </w:pPr>
      <w:r w:rsidRPr="00F53F59">
        <w:rPr>
          <w:rFonts w:eastAsia="Times New Roman" w:cs="Times New Roman"/>
          <w:szCs w:val="24"/>
        </w:rPr>
        <w:t>e) vykonává veřejnosprávní kontrolu</w:t>
      </w:r>
      <w:r w:rsidRPr="00F53F59">
        <w:rPr>
          <w:rFonts w:eastAsia="Times New Roman" w:cs="Times New Roman"/>
          <w:szCs w:val="24"/>
          <w:vertAlign w:val="superscript"/>
        </w:rPr>
        <w:t>40)</w:t>
      </w:r>
      <w:r w:rsidRPr="00F53F59">
        <w:rPr>
          <w:rFonts w:eastAsia="Times New Roman" w:cs="Times New Roman"/>
          <w:szCs w:val="24"/>
        </w:rPr>
        <w:t xml:space="preserve"> využívání finančních prostředků státního rozpočtu přidělovaných podle § 160 až 163. </w:t>
      </w:r>
    </w:p>
    <w:p w14:paraId="32C949CF" w14:textId="77777777" w:rsidR="00F6190D" w:rsidRPr="00F53F59" w:rsidRDefault="00F6190D" w:rsidP="00F6190D">
      <w:pPr>
        <w:rPr>
          <w:rFonts w:eastAsia="Times New Roman" w:cs="Times New Roman"/>
          <w:szCs w:val="24"/>
        </w:rPr>
      </w:pPr>
    </w:p>
    <w:p w14:paraId="6F2163BC"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(3)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 </w:t>
      </w:r>
    </w:p>
    <w:p w14:paraId="6EFC25D2" w14:textId="77777777" w:rsidR="00F6190D" w:rsidRPr="00F53F59" w:rsidRDefault="00F6190D" w:rsidP="00F6190D">
      <w:pPr>
        <w:rPr>
          <w:rFonts w:eastAsia="Times New Roman" w:cs="Times New Roman"/>
          <w:szCs w:val="24"/>
        </w:rPr>
      </w:pPr>
    </w:p>
    <w:p w14:paraId="5A43D35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(4) Česká školní inspekce v rámci inspekční činnosti kontroluje ve školách podle § 38 odst. 1 písm. c) plnění povinností a podmínek stanovených v § 38a odst. 5 písm. c) až e), § 38a odst. 6, § 38b odst. 1 písm. c) a v § 38b odst. 2 písm. a) až d). </w:t>
      </w:r>
    </w:p>
    <w:p w14:paraId="770E7ECC" w14:textId="77777777" w:rsidR="00F6190D" w:rsidRPr="00F53F59" w:rsidRDefault="00F6190D" w:rsidP="00F6190D">
      <w:pPr>
        <w:rPr>
          <w:rFonts w:eastAsia="Times New Roman" w:cs="Times New Roman"/>
          <w:szCs w:val="24"/>
        </w:rPr>
      </w:pPr>
    </w:p>
    <w:p w14:paraId="0223570B"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(5) Inspekční činnost se vykonává na základě plánu hlavních úkolů na příslušný školní rok, který schvaluje ministr školství, mládeže a tělovýchovy na návrh ústředního školního inspektora. </w:t>
      </w:r>
    </w:p>
    <w:p w14:paraId="20CEE916" w14:textId="77777777" w:rsidR="00F6190D" w:rsidRPr="00F53F59" w:rsidRDefault="00F6190D" w:rsidP="00F6190D">
      <w:pPr>
        <w:rPr>
          <w:rFonts w:eastAsia="Times New Roman" w:cs="Times New Roman"/>
          <w:szCs w:val="24"/>
        </w:rPr>
      </w:pPr>
    </w:p>
    <w:p w14:paraId="3CD0AB4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(6)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 </w:t>
      </w:r>
    </w:p>
    <w:p w14:paraId="2C480C80" w14:textId="77777777" w:rsidR="00F6190D" w:rsidRPr="00F53F59" w:rsidRDefault="00F6190D" w:rsidP="00F6190D">
      <w:pPr>
        <w:rPr>
          <w:rFonts w:eastAsia="Times New Roman" w:cs="Times New Roman"/>
          <w:szCs w:val="24"/>
        </w:rPr>
      </w:pPr>
    </w:p>
    <w:p w14:paraId="631463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(7)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 </w:t>
      </w:r>
    </w:p>
    <w:p w14:paraId="2037B0D5" w14:textId="77777777" w:rsidR="00F6190D" w:rsidRPr="00F53F59" w:rsidRDefault="00F6190D" w:rsidP="00F6190D">
      <w:pPr>
        <w:rPr>
          <w:rFonts w:eastAsia="Times New Roman" w:cs="Times New Roman"/>
          <w:szCs w:val="24"/>
        </w:rPr>
      </w:pPr>
    </w:p>
    <w:p w14:paraId="1387997F"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(8)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w:t>
      </w:r>
      <w:r w:rsidRPr="00F53F59">
        <w:rPr>
          <w:rFonts w:eastAsia="Times New Roman" w:cs="Times New Roman"/>
          <w:szCs w:val="24"/>
        </w:rPr>
        <w:lastRenderedPageBreak/>
        <w:t xml:space="preserve">dosahování cílů vzdělávání ze strany škol a školských zařízení. Kritéria hodnocení předkládá ministerstvu ke schválení. Schválená kritéria hodnocení ministerstvo zveřejňuje. </w:t>
      </w:r>
    </w:p>
    <w:p w14:paraId="541866DE" w14:textId="77777777" w:rsidR="00F6190D" w:rsidRPr="00F53F59" w:rsidRDefault="00F6190D" w:rsidP="00F6190D">
      <w:pPr>
        <w:rPr>
          <w:rFonts w:eastAsia="Times New Roman" w:cs="Times New Roman"/>
          <w:szCs w:val="24"/>
        </w:rPr>
      </w:pPr>
    </w:p>
    <w:p w14:paraId="472F224C"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(9)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 </w:t>
      </w:r>
    </w:p>
    <w:p w14:paraId="76439AAB" w14:textId="77777777" w:rsidR="00F6190D" w:rsidRPr="00F53F59" w:rsidRDefault="00F6190D" w:rsidP="00F6190D">
      <w:pPr>
        <w:rPr>
          <w:rFonts w:eastAsia="Times New Roman" w:cs="Times New Roman"/>
          <w:szCs w:val="24"/>
        </w:rPr>
      </w:pPr>
    </w:p>
    <w:p w14:paraId="1A9182E4"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(10) Výstupem inspekční činnosti je </w:t>
      </w:r>
    </w:p>
    <w:p w14:paraId="5B57268A" w14:textId="77777777" w:rsidR="00F6190D" w:rsidRPr="00F53F59" w:rsidRDefault="00F6190D" w:rsidP="00F6190D">
      <w:pPr>
        <w:rPr>
          <w:rFonts w:eastAsia="Times New Roman" w:cs="Times New Roman"/>
          <w:szCs w:val="24"/>
        </w:rPr>
      </w:pPr>
    </w:p>
    <w:p w14:paraId="396E61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a) inspekční zpráva v případě inspekční činnosti podle odstavce 2 písm. b) a c), </w:t>
      </w:r>
    </w:p>
    <w:p w14:paraId="5A9CCF57" w14:textId="77777777" w:rsidR="00F6190D" w:rsidRPr="00F53F59" w:rsidRDefault="00F6190D" w:rsidP="00F6190D">
      <w:pPr>
        <w:rPr>
          <w:rFonts w:eastAsia="Times New Roman" w:cs="Times New Roman"/>
          <w:szCs w:val="24"/>
        </w:rPr>
      </w:pPr>
    </w:p>
    <w:p w14:paraId="4CCB2BA6" w14:textId="77777777" w:rsidR="00F6190D" w:rsidRPr="00F53F59" w:rsidRDefault="00F6190D" w:rsidP="00F6190D">
      <w:pPr>
        <w:rPr>
          <w:rFonts w:eastAsia="Times New Roman" w:cs="Times New Roman"/>
          <w:szCs w:val="24"/>
        </w:rPr>
      </w:pPr>
      <w:r w:rsidRPr="00F53F59">
        <w:rPr>
          <w:rFonts w:eastAsia="Times New Roman" w:cs="Times New Roman"/>
          <w:szCs w:val="24"/>
        </w:rPr>
        <w:t>b) protokol o kontrole</w:t>
      </w:r>
      <w:r w:rsidRPr="00F53F59">
        <w:rPr>
          <w:rFonts w:eastAsia="Times New Roman" w:cs="Times New Roman"/>
          <w:szCs w:val="24"/>
          <w:vertAlign w:val="superscript"/>
        </w:rPr>
        <w:t>56)</w:t>
      </w:r>
      <w:r w:rsidRPr="00F53F59">
        <w:rPr>
          <w:rFonts w:eastAsia="Times New Roman" w:cs="Times New Roman"/>
          <w:szCs w:val="24"/>
        </w:rPr>
        <w:t xml:space="preserve"> v případě inspekční činnosti podle odstavce 2 písm. d) a e) a odstavce 3, </w:t>
      </w:r>
    </w:p>
    <w:p w14:paraId="2956607D" w14:textId="77777777" w:rsidR="00F6190D" w:rsidRPr="00F53F59" w:rsidRDefault="00F6190D" w:rsidP="00F6190D">
      <w:pPr>
        <w:rPr>
          <w:rFonts w:eastAsia="Times New Roman" w:cs="Times New Roman"/>
          <w:szCs w:val="24"/>
        </w:rPr>
      </w:pPr>
    </w:p>
    <w:p w14:paraId="71C06570"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c) tematická zpráva v případě inspekční činnosti podle odstavce 2 písm. a), </w:t>
      </w:r>
    </w:p>
    <w:p w14:paraId="7D006535" w14:textId="77777777" w:rsidR="00F6190D" w:rsidRPr="00F53F59" w:rsidRDefault="00F6190D" w:rsidP="00F6190D">
      <w:pPr>
        <w:rPr>
          <w:rFonts w:eastAsia="Times New Roman" w:cs="Times New Roman"/>
          <w:szCs w:val="24"/>
        </w:rPr>
      </w:pPr>
    </w:p>
    <w:p w14:paraId="13379546"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d) výroční zpráva České školní inspekce. </w:t>
      </w:r>
    </w:p>
    <w:p w14:paraId="56664B03" w14:textId="77777777" w:rsidR="00F6190D" w:rsidRPr="00F53F59" w:rsidRDefault="00F6190D" w:rsidP="00F6190D">
      <w:pPr>
        <w:rPr>
          <w:rFonts w:eastAsia="Times New Roman" w:cs="Times New Roman"/>
          <w:szCs w:val="24"/>
        </w:rPr>
      </w:pPr>
    </w:p>
    <w:p w14:paraId="2D588EDA"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(11) </w:t>
      </w:r>
      <w:r w:rsidRPr="00F53F59">
        <w:rPr>
          <w:rFonts w:eastAsia="Times New Roman" w:cs="Times New Roman"/>
          <w:strike/>
          <w:szCs w:val="24"/>
        </w:rPr>
        <w:t>Inspekční zpráva obsahuje hodnocení podmínek, průběhu a výsledků vzdělávání a dále jména, příjmení a podpisy školních inspektorů, kontrolních pracovníků a přizvaných osob.</w:t>
      </w:r>
      <w:r w:rsidRPr="00F53F59">
        <w:rPr>
          <w:rFonts w:eastAsia="Times New Roman" w:cs="Times New Roman"/>
          <w:szCs w:val="24"/>
        </w:rPr>
        <w:t xml:space="preserve"> </w:t>
      </w:r>
      <w:r w:rsidRPr="00F53F59">
        <w:rPr>
          <w:rFonts w:eastAsia="Times New Roman" w:cs="Times New Roman"/>
          <w:b/>
          <w:bCs/>
          <w:szCs w:val="24"/>
        </w:rPr>
        <w:t xml:space="preserve">Inspekční zpráva obsahuje hodnocení podmínek, průběhu a výsledků vzdělávání, jména, příjmení a podpisy školních inspektorů a kontrolních pracovníků a jména a příjmení přizvaných osob. </w:t>
      </w:r>
      <w:r w:rsidRPr="00F53F59">
        <w:rPr>
          <w:rFonts w:eastAsia="Times New Roman" w:cs="Times New Roman"/>
          <w:strike/>
          <w:szCs w:val="24"/>
        </w:rPr>
        <w:t>Obsah inspekční zprávy</w:t>
      </w:r>
      <w:r w:rsidRPr="00F53F59">
        <w:rPr>
          <w:rFonts w:eastAsia="Times New Roman" w:cs="Times New Roman"/>
          <w:b/>
          <w:bCs/>
          <w:szCs w:val="24"/>
        </w:rPr>
        <w:t xml:space="preserve"> Zjištění </w:t>
      </w:r>
      <w:r w:rsidRPr="00F53F59">
        <w:rPr>
          <w:rFonts w:eastAsia="Times New Roman" w:cs="Times New Roman"/>
          <w:szCs w:val="24"/>
        </w:rPr>
        <w:t xml:space="preserve">projednají školní inspektoři a kontrolní pracovníci s ředitelem školy nebo školského zařízení. </w:t>
      </w:r>
      <w:r w:rsidRPr="00F53F59">
        <w:rPr>
          <w:rFonts w:eastAsia="Times New Roman" w:cs="Times New Roman"/>
          <w:strike/>
          <w:szCs w:val="24"/>
        </w:rPr>
        <w:t>Projednání a převzetí inspekční zprávy potvrdí ředitel školy nebo školského zařízení podpisem.</w:t>
      </w:r>
      <w:r w:rsidRPr="00F53F59">
        <w:rPr>
          <w:rFonts w:eastAsia="Times New Roman" w:cs="Times New Roman"/>
          <w:szCs w:val="24"/>
        </w:rPr>
        <w:t xml:space="preserve">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 </w:t>
      </w:r>
    </w:p>
    <w:p w14:paraId="396D1617" w14:textId="77777777" w:rsidR="00F6190D" w:rsidRPr="00F53F59" w:rsidRDefault="00F6190D" w:rsidP="00F6190D">
      <w:pPr>
        <w:rPr>
          <w:rFonts w:eastAsia="Times New Roman" w:cs="Times New Roman"/>
          <w:szCs w:val="24"/>
        </w:rPr>
      </w:pPr>
    </w:p>
    <w:p w14:paraId="28F5427B"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(12) Tematickou zprávu vydává Česká školní inspekce na základě shrnutí poznatků získaných z inspekční činnosti v určitém tematickém okruhu a jejich analýzy. Tematická zpráva se po jejím zpracování bez zbytečného odkladu zveřejňuje. </w:t>
      </w:r>
    </w:p>
    <w:p w14:paraId="64041F28" w14:textId="77777777" w:rsidR="00F6190D" w:rsidRPr="00F53F59" w:rsidRDefault="00F6190D" w:rsidP="00F6190D">
      <w:pPr>
        <w:rPr>
          <w:rFonts w:eastAsia="Times New Roman" w:cs="Times New Roman"/>
          <w:szCs w:val="24"/>
        </w:rPr>
      </w:pPr>
    </w:p>
    <w:p w14:paraId="0D2C1D66" w14:textId="77777777" w:rsidR="00F6190D" w:rsidRPr="00F53F59" w:rsidRDefault="00F6190D" w:rsidP="00F6190D">
      <w:pPr>
        <w:rPr>
          <w:rFonts w:eastAsia="Times New Roman" w:cs="Times New Roman"/>
          <w:szCs w:val="24"/>
        </w:rPr>
      </w:pPr>
      <w:r w:rsidRPr="00F53F59">
        <w:rPr>
          <w:rFonts w:eastAsia="Times New Roman" w:cs="Times New Roman"/>
          <w:szCs w:val="24"/>
        </w:rPr>
        <w:t xml:space="preserve">(13) Výroční zpráva České školní inspekce obsahuje souhrnné poznatky o stavu vzdělávání a vzdělávací soustavy vycházející z inspekční činnosti za předcházející školní rok a zveřejňuje se každoročně v prosinci. </w:t>
      </w:r>
    </w:p>
    <w:p w14:paraId="707079B0" w14:textId="77777777" w:rsidR="00F6190D" w:rsidRPr="00F53F59" w:rsidRDefault="00F6190D" w:rsidP="00F6190D">
      <w:pPr>
        <w:rPr>
          <w:rFonts w:eastAsia="Times New Roman" w:cs="Times New Roman"/>
          <w:szCs w:val="24"/>
        </w:rPr>
      </w:pPr>
    </w:p>
    <w:p w14:paraId="25F95883" w14:textId="77777777" w:rsidR="00F6190D" w:rsidRPr="00463742" w:rsidRDefault="00F6190D" w:rsidP="00F6190D">
      <w:pPr>
        <w:rPr>
          <w:rFonts w:eastAsia="Times New Roman" w:cs="Times New Roman"/>
          <w:szCs w:val="24"/>
        </w:rPr>
      </w:pPr>
      <w:r w:rsidRPr="00463742">
        <w:rPr>
          <w:rFonts w:eastAsia="Times New Roman" w:cs="Times New Roman"/>
          <w:szCs w:val="24"/>
        </w:rPr>
        <w:t xml:space="preserve">(14) Česká školní inspekce podává návrh na odvolání ředitele školy nebo školského zařízení zřizovaného státem, krajem, obcí nebo svazkem obcí v případě zjištění závažných nedostatků v činnosti školy nebo školského zařízení. </w:t>
      </w:r>
    </w:p>
    <w:p w14:paraId="69C571EE" w14:textId="77777777" w:rsidR="00F6190D" w:rsidRPr="00463742" w:rsidRDefault="00F6190D" w:rsidP="00F6190D">
      <w:pPr>
        <w:rPr>
          <w:rFonts w:eastAsia="Times New Roman" w:cs="Times New Roman"/>
          <w:szCs w:val="24"/>
        </w:rPr>
      </w:pPr>
    </w:p>
    <w:p w14:paraId="56B09738" w14:textId="77777777" w:rsidR="00F6190D" w:rsidRPr="00F53F59" w:rsidRDefault="00F6190D" w:rsidP="00F6190D">
      <w:pPr>
        <w:rPr>
          <w:rFonts w:eastAsia="Times New Roman" w:cs="Times New Roman"/>
          <w:szCs w:val="24"/>
        </w:rPr>
      </w:pPr>
      <w:r w:rsidRPr="00463742">
        <w:rPr>
          <w:rFonts w:eastAsia="Times New Roman" w:cs="Times New Roman"/>
          <w:szCs w:val="24"/>
        </w:rPr>
        <w:t>(15)</w:t>
      </w:r>
      <w:r w:rsidRPr="00C2183F">
        <w:rPr>
          <w:rFonts w:eastAsia="Times New Roman" w:cs="Times New Roman"/>
          <w:szCs w:val="24"/>
        </w:rPr>
        <w:t xml:space="preserve"> Česká školní inspekce může v odůvodněných případech provádět inspekční činnost i formou elektronického zjišťování údajů.</w:t>
      </w:r>
      <w:r w:rsidRPr="00F53F59">
        <w:rPr>
          <w:rFonts w:eastAsia="Times New Roman" w:cs="Times New Roman"/>
          <w:szCs w:val="24"/>
        </w:rPr>
        <w:t xml:space="preserve"> </w:t>
      </w:r>
    </w:p>
    <w:p w14:paraId="4FA61E6D"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32EA28B2" w14:textId="77777777" w:rsidR="00F6190D" w:rsidRPr="00F53F59" w:rsidRDefault="00F6190D" w:rsidP="00F6190D">
      <w:pPr>
        <w:rPr>
          <w:rFonts w:eastAsia="Times New Roman" w:cs="Times New Roman"/>
          <w:sz w:val="20"/>
          <w:szCs w:val="20"/>
        </w:rPr>
      </w:pPr>
      <w:r w:rsidRPr="00F53F59">
        <w:rPr>
          <w:rFonts w:eastAsia="Times New Roman" w:cs="Times New Roman"/>
          <w:sz w:val="20"/>
          <w:szCs w:val="20"/>
          <w:vertAlign w:val="superscript"/>
        </w:rPr>
        <w:lastRenderedPageBreak/>
        <w:t>40)</w:t>
      </w:r>
      <w:r w:rsidRPr="00F53F59">
        <w:rPr>
          <w:rFonts w:eastAsia="Times New Roman" w:cs="Times New Roman"/>
          <w:sz w:val="20"/>
          <w:szCs w:val="20"/>
        </w:rPr>
        <w:t xml:space="preserve"> Zákon č. 320/2001 Sb., o finanční kontrole ve veřejné správě a o změně některých zákonů (zákon o finanční kontrole), ve znění pozdějších předpisů. </w:t>
      </w:r>
    </w:p>
    <w:p w14:paraId="5C27FA1F" w14:textId="77777777" w:rsidR="00F6190D" w:rsidRPr="00F53F59" w:rsidRDefault="00F6190D" w:rsidP="00F6190D">
      <w:pPr>
        <w:rPr>
          <w:rFonts w:eastAsia="Times New Roman" w:cs="Times New Roman"/>
          <w:sz w:val="20"/>
          <w:szCs w:val="20"/>
        </w:rPr>
      </w:pPr>
      <w:r w:rsidRPr="00F53F59">
        <w:rPr>
          <w:rFonts w:eastAsia="Times New Roman" w:cs="Times New Roman"/>
          <w:sz w:val="20"/>
          <w:szCs w:val="20"/>
          <w:vertAlign w:val="superscript"/>
        </w:rPr>
        <w:t>56)</w:t>
      </w:r>
      <w:r w:rsidRPr="00F53F59">
        <w:rPr>
          <w:rFonts w:eastAsia="Times New Roman" w:cs="Times New Roman"/>
          <w:sz w:val="20"/>
          <w:szCs w:val="20"/>
        </w:rPr>
        <w:t xml:space="preserve"> Zákon č. 255/2012 Sb., o kontrole (kontrolní řád).</w:t>
      </w:r>
    </w:p>
    <w:p w14:paraId="04B35FB7" w14:textId="77777777" w:rsidR="00F6190D" w:rsidRDefault="00F6190D" w:rsidP="00F6190D">
      <w:pPr>
        <w:jc w:val="center"/>
        <w:rPr>
          <w:rFonts w:cs="Times New Roman"/>
          <w:szCs w:val="24"/>
        </w:rPr>
      </w:pPr>
    </w:p>
    <w:p w14:paraId="706BAAE5"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jc w:val="center"/>
        <w:rPr>
          <w:rFonts w:cs="Times New Roman"/>
          <w:szCs w:val="24"/>
        </w:rPr>
      </w:pPr>
      <w:r w:rsidRPr="00BB50DF">
        <w:rPr>
          <w:rFonts w:cs="Times New Roman"/>
          <w:szCs w:val="24"/>
        </w:rPr>
        <w:t>§ 175</w:t>
      </w:r>
    </w:p>
    <w:p w14:paraId="6D8814F7"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 xml:space="preserve">(1) Osoby, u nichž byla provedena inspekční činnost, jsou povinny přijmout opatření k odstranění nedostatků zjištěných při inspekční činnosti bez zbytečného odkladu, nejpozději ve lhůtě stanovené Českou školní inspekcí. </w:t>
      </w:r>
      <w:r w:rsidRPr="00920036">
        <w:rPr>
          <w:rFonts w:cs="Times New Roman"/>
          <w:b/>
          <w:bCs/>
          <w:color w:val="000000" w:themeColor="text1"/>
          <w:szCs w:val="24"/>
        </w:rPr>
        <w:t>V případě inspekční činnosti podle § 174 odst. 2 písm. b) a c) může Česká školní inspekce osobám podle věty první k odstranění nedostatků zprostředkovat metodickou pomoc.</w:t>
      </w:r>
      <w:r w:rsidRPr="00920036">
        <w:rPr>
          <w:rFonts w:cs="Times New Roman"/>
          <w:color w:val="000000" w:themeColor="text1"/>
          <w:szCs w:val="24"/>
        </w:rPr>
        <w:t xml:space="preserve"> </w:t>
      </w:r>
      <w:r w:rsidRPr="00BB50DF">
        <w:rPr>
          <w:rFonts w:cs="Times New Roman"/>
          <w:szCs w:val="24"/>
        </w:rPr>
        <w:t xml:space="preserve">Na základě výsledků inspekční činnosti přijímá zřizovatel bez zbytečného odkladu opatření ve školách a školských zařízeních, které zřizuje. </w:t>
      </w:r>
    </w:p>
    <w:p w14:paraId="189938A6" w14:textId="77777777"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(2)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14:paraId="491F07F4" w14:textId="4C38A4F5" w:rsidR="00F6190D" w:rsidRPr="00BB50DF"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(3) Ustanovení § 24 kontrolního řádu se nepoužije.</w:t>
      </w:r>
    </w:p>
    <w:p w14:paraId="4680F8B4" w14:textId="2DB211F2" w:rsidR="00F6190D" w:rsidRDefault="00F6190D" w:rsidP="00F6190D">
      <w:pPr>
        <w:pBdr>
          <w:top w:val="single" w:sz="4" w:space="1" w:color="auto"/>
          <w:left w:val="single" w:sz="4" w:space="4" w:color="auto"/>
          <w:bottom w:val="single" w:sz="4" w:space="1" w:color="auto"/>
          <w:right w:val="single" w:sz="4" w:space="4" w:color="auto"/>
        </w:pBdr>
        <w:spacing w:after="120"/>
        <w:rPr>
          <w:rFonts w:cs="Times New Roman"/>
          <w:szCs w:val="24"/>
        </w:rPr>
      </w:pPr>
      <w:r w:rsidRPr="00BB50DF">
        <w:rPr>
          <w:rFonts w:cs="Times New Roman"/>
          <w:szCs w:val="24"/>
        </w:rPr>
        <w:t>(4)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BB50DF">
        <w:rPr>
          <w:rFonts w:cs="Times New Roman"/>
          <w:szCs w:val="24"/>
          <w:vertAlign w:val="superscript"/>
        </w:rPr>
        <w:t>56)</w:t>
      </w:r>
      <w:r w:rsidRPr="00BB50DF">
        <w:rPr>
          <w:rFonts w:cs="Times New Roman"/>
          <w:szCs w:val="24"/>
        </w:rPr>
        <w:t>.</w:t>
      </w:r>
    </w:p>
    <w:p w14:paraId="5CD1DBCB"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cs="Times New Roman"/>
          <w:b/>
          <w:bCs/>
          <w:i/>
          <w:iCs/>
          <w:color w:val="00B050"/>
          <w:szCs w:val="24"/>
        </w:rPr>
      </w:pPr>
      <w:r w:rsidRPr="00906059">
        <w:rPr>
          <w:rFonts w:cs="Times New Roman"/>
          <w:b/>
          <w:bCs/>
          <w:i/>
          <w:iCs/>
          <w:color w:val="00B050"/>
          <w:szCs w:val="24"/>
        </w:rPr>
        <w:t>Znění účinné od 1. ledna 2026.</w:t>
      </w:r>
    </w:p>
    <w:p w14:paraId="77F22270"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14:paraId="1F201E51"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14:paraId="2E37C4F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14:paraId="2C8D2DA0" w14:textId="77777777" w:rsidR="00906059" w:rsidRPr="00CC593D" w:rsidRDefault="00906059" w:rsidP="00906059">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14:paraId="3F1C1570"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14:paraId="336F3A0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14:paraId="4D115424"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14:paraId="2CD5B4C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14:paraId="1D843B7D"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14:paraId="74EAE90C"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14:paraId="72FB6BDD"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14:paraId="14CFA8BA" w14:textId="77777777" w:rsidR="00F6190D" w:rsidRPr="00D85E28" w:rsidRDefault="00F6190D" w:rsidP="00F6190D">
      <w:pPr>
        <w:jc w:val="center"/>
        <w:rPr>
          <w:rFonts w:cs="Times New Roman"/>
          <w:b/>
          <w:bCs/>
          <w:szCs w:val="24"/>
        </w:rPr>
      </w:pPr>
      <w:r w:rsidRPr="00D85E28">
        <w:rPr>
          <w:rFonts w:cs="Times New Roman"/>
          <w:b/>
          <w:bCs/>
          <w:szCs w:val="24"/>
        </w:rPr>
        <w:lastRenderedPageBreak/>
        <w:t>Obec</w:t>
      </w:r>
    </w:p>
    <w:p w14:paraId="7D88A1C9" w14:textId="77777777" w:rsidR="00F6190D" w:rsidRPr="00F53F59" w:rsidRDefault="00F6190D" w:rsidP="00F6190D">
      <w:pPr>
        <w:jc w:val="center"/>
        <w:rPr>
          <w:rFonts w:cs="Times New Roman"/>
          <w:szCs w:val="24"/>
        </w:rPr>
      </w:pPr>
    </w:p>
    <w:p w14:paraId="7DB3A163" w14:textId="77777777" w:rsidR="00F6190D" w:rsidRPr="00F53F59" w:rsidRDefault="00F6190D" w:rsidP="00F6190D">
      <w:pPr>
        <w:jc w:val="center"/>
        <w:rPr>
          <w:rFonts w:cs="Times New Roman"/>
          <w:strike/>
          <w:szCs w:val="24"/>
        </w:rPr>
      </w:pPr>
      <w:r w:rsidRPr="00F53F59">
        <w:rPr>
          <w:rFonts w:cs="Times New Roman"/>
          <w:strike/>
          <w:szCs w:val="24"/>
        </w:rPr>
        <w:t>§ 178</w:t>
      </w:r>
    </w:p>
    <w:p w14:paraId="6F435F74" w14:textId="77777777" w:rsidR="00F6190D" w:rsidRPr="00F53F59" w:rsidRDefault="00F6190D" w:rsidP="00F6190D">
      <w:pPr>
        <w:jc w:val="center"/>
        <w:rPr>
          <w:rFonts w:cs="Times New Roman"/>
          <w:strike/>
          <w:szCs w:val="24"/>
        </w:rPr>
      </w:pPr>
    </w:p>
    <w:p w14:paraId="06B1D52A" w14:textId="77777777" w:rsidR="00F6190D" w:rsidRPr="00F53F59" w:rsidRDefault="00F6190D" w:rsidP="00F6190D">
      <w:pPr>
        <w:rPr>
          <w:rFonts w:cs="Times New Roman"/>
          <w:strike/>
          <w:szCs w:val="24"/>
        </w:rPr>
      </w:pPr>
      <w:r w:rsidRPr="00F53F59">
        <w:rPr>
          <w:rFonts w:cs="Times New Roman"/>
          <w:strike/>
          <w:szCs w:val="24"/>
        </w:rPr>
        <w:t>(1)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F53F59">
        <w:rPr>
          <w:rFonts w:cs="Times New Roman"/>
          <w:strike/>
          <w:szCs w:val="24"/>
          <w:vertAlign w:val="superscript"/>
        </w:rPr>
        <w:t>47)</w:t>
      </w:r>
      <w:r w:rsidRPr="00F53F59">
        <w:rPr>
          <w:rFonts w:cs="Times New Roman"/>
          <w:strike/>
          <w:szCs w:val="24"/>
        </w:rPr>
        <w:t xml:space="preserve"> nevzdělávají ve školách zřízených při těchto školských zařízeních. Obec</w:t>
      </w:r>
    </w:p>
    <w:p w14:paraId="6F4B4EA6" w14:textId="77777777" w:rsidR="00F6190D" w:rsidRPr="00F53F59" w:rsidRDefault="00F6190D" w:rsidP="00F6190D">
      <w:pPr>
        <w:rPr>
          <w:rFonts w:cs="Times New Roman"/>
          <w:strike/>
          <w:szCs w:val="24"/>
        </w:rPr>
      </w:pPr>
    </w:p>
    <w:p w14:paraId="37151E75" w14:textId="77777777" w:rsidR="00F6190D" w:rsidRPr="00F53F59" w:rsidRDefault="00F6190D" w:rsidP="00F6190D">
      <w:pPr>
        <w:rPr>
          <w:rFonts w:cs="Times New Roman"/>
          <w:strike/>
          <w:szCs w:val="24"/>
        </w:rPr>
      </w:pPr>
      <w:r w:rsidRPr="00F53F59">
        <w:rPr>
          <w:rFonts w:cs="Times New Roman"/>
          <w:strike/>
          <w:szCs w:val="24"/>
        </w:rPr>
        <w:t>a) zřizuje a zrušuje základní školu, nebo</w:t>
      </w:r>
    </w:p>
    <w:p w14:paraId="403E3490" w14:textId="77777777" w:rsidR="00F6190D" w:rsidRPr="00F53F59" w:rsidRDefault="00F6190D" w:rsidP="00F6190D">
      <w:pPr>
        <w:rPr>
          <w:rFonts w:cs="Times New Roman"/>
          <w:strike/>
          <w:szCs w:val="24"/>
        </w:rPr>
      </w:pPr>
    </w:p>
    <w:p w14:paraId="2D734BC9" w14:textId="77777777" w:rsidR="00F6190D" w:rsidRPr="00F53F59" w:rsidRDefault="00F6190D" w:rsidP="00F6190D">
      <w:pPr>
        <w:rPr>
          <w:rFonts w:cs="Times New Roman"/>
          <w:strike/>
          <w:szCs w:val="24"/>
        </w:rPr>
      </w:pPr>
      <w:r w:rsidRPr="00F53F59">
        <w:rPr>
          <w:rFonts w:cs="Times New Roman"/>
          <w:strike/>
          <w:szCs w:val="24"/>
        </w:rPr>
        <w:t>b) zajišťuje plnění povinné školní docházky v základní škole zřizované jinou obcí nebo svazkem obcí.</w:t>
      </w:r>
    </w:p>
    <w:p w14:paraId="3B2F1ED5" w14:textId="77777777" w:rsidR="00F6190D" w:rsidRPr="00F53F59" w:rsidRDefault="00F6190D" w:rsidP="00F6190D">
      <w:pPr>
        <w:rPr>
          <w:rFonts w:cs="Times New Roman"/>
          <w:strike/>
          <w:szCs w:val="24"/>
        </w:rPr>
      </w:pPr>
    </w:p>
    <w:p w14:paraId="19BEAFCB" w14:textId="77777777" w:rsidR="00F6190D" w:rsidRPr="00F53F59" w:rsidRDefault="00F6190D" w:rsidP="00F6190D">
      <w:pPr>
        <w:rPr>
          <w:rFonts w:cs="Times New Roman"/>
          <w:strike/>
          <w:szCs w:val="24"/>
        </w:rPr>
      </w:pPr>
      <w:r w:rsidRPr="00F53F59">
        <w:rPr>
          <w:rFonts w:cs="Times New Roman"/>
          <w:strike/>
          <w:szCs w:val="24"/>
        </w:rPr>
        <w:t>(2) Na území obce, části obce nebo na území více obcí se vymezují školské obvody spádové školy takto:</w:t>
      </w:r>
    </w:p>
    <w:p w14:paraId="436AAD20" w14:textId="77777777" w:rsidR="00F6190D" w:rsidRPr="00F53F59" w:rsidRDefault="00F6190D" w:rsidP="00F6190D">
      <w:pPr>
        <w:rPr>
          <w:rFonts w:cs="Times New Roman"/>
          <w:strike/>
          <w:szCs w:val="24"/>
        </w:rPr>
      </w:pPr>
    </w:p>
    <w:p w14:paraId="6E808F2C" w14:textId="77777777" w:rsidR="00F6190D" w:rsidRPr="00F53F59" w:rsidRDefault="00F6190D" w:rsidP="00F6190D">
      <w:pPr>
        <w:rPr>
          <w:rFonts w:cs="Times New Roman"/>
          <w:strike/>
          <w:szCs w:val="24"/>
        </w:rPr>
      </w:pPr>
      <w:r w:rsidRPr="00F53F59">
        <w:rPr>
          <w:rFonts w:cs="Times New Roman"/>
          <w:strike/>
          <w:szCs w:val="24"/>
        </w:rPr>
        <w:t>a) je-li v obci jedna základní škola zřízená obcí, tvoří školský obvod území obce,</w:t>
      </w:r>
    </w:p>
    <w:p w14:paraId="55017010" w14:textId="77777777" w:rsidR="00F6190D" w:rsidRPr="00F53F59" w:rsidRDefault="00F6190D" w:rsidP="00F6190D">
      <w:pPr>
        <w:rPr>
          <w:rFonts w:cs="Times New Roman"/>
          <w:strike/>
          <w:szCs w:val="24"/>
        </w:rPr>
      </w:pPr>
    </w:p>
    <w:p w14:paraId="3334F100" w14:textId="77777777" w:rsidR="00F6190D" w:rsidRPr="00F53F59" w:rsidRDefault="00F6190D" w:rsidP="00F6190D">
      <w:pPr>
        <w:rPr>
          <w:rFonts w:cs="Times New Roman"/>
          <w:strike/>
          <w:szCs w:val="24"/>
        </w:rPr>
      </w:pPr>
      <w:r w:rsidRPr="00F53F59">
        <w:rPr>
          <w:rFonts w:cs="Times New Roman"/>
          <w:strike/>
          <w:szCs w:val="24"/>
        </w:rPr>
        <w:t>b) je-li v obci více základních škol zřizovaných obcí, stanoví obec školské obvody obecně závaznou vyhláškou,</w:t>
      </w:r>
    </w:p>
    <w:p w14:paraId="110E6904" w14:textId="77777777" w:rsidR="00F6190D" w:rsidRPr="00F53F59" w:rsidRDefault="00F6190D" w:rsidP="00F6190D">
      <w:pPr>
        <w:rPr>
          <w:rFonts w:cs="Times New Roman"/>
          <w:strike/>
          <w:szCs w:val="24"/>
        </w:rPr>
      </w:pPr>
    </w:p>
    <w:p w14:paraId="70DF7406" w14:textId="77777777" w:rsidR="00F6190D" w:rsidRPr="00F53F59" w:rsidRDefault="00F6190D" w:rsidP="00F6190D">
      <w:pPr>
        <w:rPr>
          <w:rFonts w:cs="Times New Roman"/>
          <w:strike/>
          <w:szCs w:val="24"/>
        </w:rPr>
      </w:pPr>
      <w:r w:rsidRPr="00F53F59">
        <w:rPr>
          <w:rFonts w:cs="Times New Roman"/>
          <w:strike/>
          <w:szCs w:val="24"/>
        </w:rPr>
        <w:t>c)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47730583" w14:textId="77777777" w:rsidR="00F6190D" w:rsidRPr="00F53F59" w:rsidRDefault="00F6190D" w:rsidP="00F6190D">
      <w:pPr>
        <w:rPr>
          <w:rFonts w:cs="Times New Roman"/>
          <w:strike/>
          <w:szCs w:val="24"/>
        </w:rPr>
      </w:pPr>
    </w:p>
    <w:p w14:paraId="22A74BD5" w14:textId="77777777" w:rsidR="00F6190D" w:rsidRPr="00F53F59" w:rsidRDefault="00F6190D" w:rsidP="00F6190D">
      <w:pPr>
        <w:rPr>
          <w:rFonts w:cs="Times New Roman"/>
          <w:strike/>
          <w:szCs w:val="24"/>
        </w:rPr>
      </w:pPr>
      <w:r w:rsidRPr="00F53F59">
        <w:rPr>
          <w:rFonts w:cs="Times New Roman"/>
          <w:strike/>
          <w:szCs w:val="24"/>
        </w:rPr>
        <w:t>(3)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14:paraId="0714EAAC" w14:textId="77777777" w:rsidR="00F6190D" w:rsidRPr="00F53F59" w:rsidRDefault="00F6190D" w:rsidP="00F6190D">
      <w:pPr>
        <w:rPr>
          <w:rFonts w:cs="Times New Roman"/>
          <w:strike/>
          <w:szCs w:val="24"/>
        </w:rPr>
      </w:pPr>
    </w:p>
    <w:p w14:paraId="487B761E" w14:textId="77777777" w:rsidR="00F6190D" w:rsidRPr="00F53F59" w:rsidRDefault="00F6190D" w:rsidP="00F6190D">
      <w:pPr>
        <w:rPr>
          <w:rFonts w:cs="Times New Roman"/>
          <w:strike/>
          <w:szCs w:val="24"/>
        </w:rPr>
      </w:pPr>
      <w:r w:rsidRPr="00F53F59">
        <w:rPr>
          <w:rFonts w:cs="Times New Roman"/>
          <w:strike/>
          <w:szCs w:val="24"/>
        </w:rPr>
        <w:t>(4) Školský obvod se nestanoví škole zřízené v souladu s § 16 odst. 9 a školám zřizovaným jinými zřizovateli než obcí nebo svazkem obcí.</w:t>
      </w:r>
    </w:p>
    <w:p w14:paraId="436F2820" w14:textId="77777777" w:rsidR="00F6190D" w:rsidRPr="00F53F59" w:rsidRDefault="00F6190D" w:rsidP="00F6190D">
      <w:pPr>
        <w:rPr>
          <w:rFonts w:cs="Times New Roman"/>
          <w:strike/>
          <w:szCs w:val="24"/>
        </w:rPr>
      </w:pPr>
    </w:p>
    <w:p w14:paraId="1A633B8E" w14:textId="77777777" w:rsidR="00F6190D" w:rsidRPr="00F53F59" w:rsidRDefault="00F6190D" w:rsidP="00F6190D">
      <w:pPr>
        <w:rPr>
          <w:rFonts w:cs="Times New Roman"/>
          <w:szCs w:val="24"/>
        </w:rPr>
      </w:pPr>
      <w:r w:rsidRPr="00F53F59">
        <w:rPr>
          <w:rFonts w:cs="Times New Roman"/>
          <w:strike/>
          <w:szCs w:val="24"/>
        </w:rPr>
        <w:t>(5) V rámci dopravní obslužnosti</w:t>
      </w:r>
      <w:r w:rsidRPr="00F53F59">
        <w:rPr>
          <w:rFonts w:cs="Times New Roman"/>
          <w:strike/>
          <w:szCs w:val="24"/>
          <w:vertAlign w:val="superscript"/>
        </w:rPr>
        <w:t>48)</w:t>
      </w:r>
      <w:r w:rsidRPr="00F53F59">
        <w:rPr>
          <w:rFonts w:cs="Times New Roman"/>
          <w:strike/>
          <w:szCs w:val="24"/>
        </w:rPr>
        <w:t xml:space="preserve"> území kraje je kraj povinen zajistit dopravu do spádové školy a ze spádové školy, pokud vzdálenost spádové školy od místa trvalého pobytu žáka přesáhne 4 km.</w:t>
      </w:r>
    </w:p>
    <w:p w14:paraId="6BF06796"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00C2DDC2" w14:textId="77777777" w:rsidR="00F6190D" w:rsidRPr="00F53F59" w:rsidRDefault="00F6190D" w:rsidP="00F6190D">
      <w:pPr>
        <w:rPr>
          <w:rFonts w:cs="Times New Roman"/>
          <w:sz w:val="20"/>
          <w:szCs w:val="20"/>
        </w:rPr>
      </w:pPr>
      <w:r w:rsidRPr="00F53F59">
        <w:rPr>
          <w:rFonts w:cs="Times New Roman"/>
          <w:sz w:val="20"/>
          <w:szCs w:val="20"/>
          <w:vertAlign w:val="superscript"/>
        </w:rPr>
        <w:t>47)</w:t>
      </w:r>
      <w:r w:rsidRPr="00F53F59">
        <w:rPr>
          <w:rFonts w:cs="Times New Roman"/>
          <w:sz w:val="20"/>
          <w:szCs w:val="20"/>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14:paraId="4EC1FD1E" w14:textId="77777777" w:rsidR="00F6190D" w:rsidRPr="00F53F59" w:rsidRDefault="00F6190D" w:rsidP="00F6190D">
      <w:pPr>
        <w:rPr>
          <w:rFonts w:cs="Times New Roman"/>
          <w:sz w:val="20"/>
          <w:szCs w:val="20"/>
        </w:rPr>
      </w:pPr>
    </w:p>
    <w:p w14:paraId="03185719" w14:textId="77777777" w:rsidR="00F6190D" w:rsidRPr="00F53F59" w:rsidRDefault="00F6190D" w:rsidP="00F6190D">
      <w:pPr>
        <w:rPr>
          <w:rFonts w:cs="Times New Roman"/>
          <w:sz w:val="20"/>
          <w:szCs w:val="20"/>
        </w:rPr>
      </w:pPr>
      <w:r w:rsidRPr="00F53F59">
        <w:rPr>
          <w:rFonts w:cs="Times New Roman"/>
          <w:sz w:val="20"/>
          <w:szCs w:val="20"/>
          <w:vertAlign w:val="superscript"/>
        </w:rPr>
        <w:lastRenderedPageBreak/>
        <w:t>48)</w:t>
      </w:r>
      <w:r w:rsidRPr="00F53F59">
        <w:rPr>
          <w:rFonts w:cs="Times New Roman"/>
          <w:sz w:val="20"/>
          <w:szCs w:val="20"/>
        </w:rPr>
        <w:t xml:space="preserve"> § 2 zákona č. 194/2010 Sb., o veřejných službách v přepravě cestujících a o změně dalších zákonů.</w:t>
      </w:r>
    </w:p>
    <w:p w14:paraId="57D207F0" w14:textId="77777777" w:rsidR="00F6190D" w:rsidRPr="00F53F59" w:rsidRDefault="00F6190D" w:rsidP="00F6190D">
      <w:pPr>
        <w:jc w:val="center"/>
        <w:rPr>
          <w:rFonts w:cs="Times New Roman"/>
          <w:strike/>
          <w:szCs w:val="24"/>
        </w:rPr>
      </w:pPr>
    </w:p>
    <w:p w14:paraId="2F876253" w14:textId="77777777" w:rsidR="00F6190D" w:rsidRPr="00F53F59" w:rsidRDefault="00F6190D" w:rsidP="00F6190D">
      <w:pPr>
        <w:jc w:val="center"/>
        <w:rPr>
          <w:rFonts w:cs="Times New Roman"/>
          <w:strike/>
          <w:szCs w:val="24"/>
        </w:rPr>
      </w:pPr>
      <w:r w:rsidRPr="00F53F59">
        <w:rPr>
          <w:rFonts w:cs="Times New Roman"/>
          <w:strike/>
          <w:szCs w:val="24"/>
        </w:rPr>
        <w:t>§ 179</w:t>
      </w:r>
    </w:p>
    <w:p w14:paraId="77D3D65A" w14:textId="77777777" w:rsidR="00F6190D" w:rsidRPr="00F53F59" w:rsidRDefault="00F6190D" w:rsidP="00F6190D">
      <w:pPr>
        <w:jc w:val="center"/>
        <w:rPr>
          <w:rFonts w:cs="Times New Roman"/>
          <w:strike/>
          <w:sz w:val="20"/>
          <w:szCs w:val="20"/>
        </w:rPr>
      </w:pPr>
    </w:p>
    <w:p w14:paraId="14D3307C" w14:textId="77777777" w:rsidR="00F6190D" w:rsidRPr="00F53F59" w:rsidRDefault="00F6190D" w:rsidP="00F6190D">
      <w:pPr>
        <w:rPr>
          <w:rFonts w:cs="Times New Roman"/>
          <w:strike/>
          <w:szCs w:val="24"/>
        </w:rPr>
      </w:pPr>
      <w:r w:rsidRPr="00F53F59">
        <w:rPr>
          <w:rFonts w:cs="Times New Roman"/>
          <w:strike/>
          <w:szCs w:val="24"/>
        </w:rPr>
        <w:t>(1) Obec nebo svazek obcí zřizuje a zrušuje</w:t>
      </w:r>
    </w:p>
    <w:p w14:paraId="04F7CD35" w14:textId="77777777" w:rsidR="00F6190D" w:rsidRPr="00F53F59" w:rsidRDefault="00F6190D" w:rsidP="00F6190D">
      <w:pPr>
        <w:rPr>
          <w:rFonts w:cs="Times New Roman"/>
          <w:strike/>
          <w:szCs w:val="24"/>
        </w:rPr>
      </w:pPr>
    </w:p>
    <w:p w14:paraId="31881AA9" w14:textId="77777777" w:rsidR="00F6190D" w:rsidRPr="00F53F59" w:rsidRDefault="00F6190D" w:rsidP="00F6190D">
      <w:pPr>
        <w:rPr>
          <w:rFonts w:cs="Times New Roman"/>
          <w:strike/>
          <w:szCs w:val="24"/>
        </w:rPr>
      </w:pPr>
      <w:r w:rsidRPr="00F53F59">
        <w:rPr>
          <w:rFonts w:cs="Times New Roman"/>
          <w:strike/>
          <w:szCs w:val="24"/>
        </w:rPr>
        <w:t>a) mateřské školy,</w:t>
      </w:r>
    </w:p>
    <w:p w14:paraId="4D7385E8" w14:textId="77777777" w:rsidR="00F6190D" w:rsidRPr="00F53F59" w:rsidRDefault="00F6190D" w:rsidP="00F6190D">
      <w:pPr>
        <w:rPr>
          <w:rFonts w:cs="Times New Roman"/>
          <w:strike/>
          <w:szCs w:val="24"/>
        </w:rPr>
      </w:pPr>
    </w:p>
    <w:p w14:paraId="63E4FE2E" w14:textId="77777777" w:rsidR="00F6190D" w:rsidRPr="00F53F59" w:rsidRDefault="00F6190D" w:rsidP="00F6190D">
      <w:pPr>
        <w:rPr>
          <w:rFonts w:cs="Times New Roman"/>
          <w:strike/>
          <w:szCs w:val="24"/>
        </w:rPr>
      </w:pPr>
      <w:r w:rsidRPr="00F53F59">
        <w:rPr>
          <w:rFonts w:cs="Times New Roman"/>
          <w:strike/>
          <w:szCs w:val="24"/>
        </w:rPr>
        <w:t>b) mateřské a základní školy s vyučovacím jazykem národnostní menšiny za podmínek stanovených v § 14 a</w:t>
      </w:r>
    </w:p>
    <w:p w14:paraId="62F80FF0" w14:textId="77777777" w:rsidR="00F6190D" w:rsidRPr="00F53F59" w:rsidRDefault="00F6190D" w:rsidP="00F6190D">
      <w:pPr>
        <w:rPr>
          <w:rFonts w:cs="Times New Roman"/>
          <w:strike/>
          <w:szCs w:val="24"/>
        </w:rPr>
      </w:pPr>
    </w:p>
    <w:p w14:paraId="6188533C" w14:textId="77777777" w:rsidR="00F6190D" w:rsidRPr="00F53F59" w:rsidRDefault="00F6190D" w:rsidP="00F6190D">
      <w:pPr>
        <w:rPr>
          <w:rFonts w:cs="Times New Roman"/>
          <w:strike/>
          <w:szCs w:val="24"/>
        </w:rPr>
      </w:pPr>
      <w:r w:rsidRPr="00F53F59">
        <w:rPr>
          <w:rFonts w:cs="Times New Roman"/>
          <w:strike/>
          <w:szCs w:val="24"/>
        </w:rPr>
        <w:t>c) zařízení školního stravování sloužící dětem a žákům škol, které zřizuje.</w:t>
      </w:r>
    </w:p>
    <w:p w14:paraId="45EE17F6" w14:textId="77777777" w:rsidR="00F6190D" w:rsidRPr="00F53F59" w:rsidRDefault="00F6190D" w:rsidP="00F6190D">
      <w:pPr>
        <w:rPr>
          <w:rFonts w:cs="Times New Roman"/>
          <w:strike/>
          <w:szCs w:val="24"/>
        </w:rPr>
      </w:pPr>
    </w:p>
    <w:p w14:paraId="5A1A192C" w14:textId="77777777" w:rsidR="00F6190D" w:rsidRPr="00F53F59" w:rsidRDefault="00F6190D" w:rsidP="00F6190D">
      <w:pPr>
        <w:rPr>
          <w:rFonts w:cs="Times New Roman"/>
          <w:strike/>
          <w:szCs w:val="24"/>
        </w:rPr>
      </w:pPr>
      <w:r w:rsidRPr="00F53F59">
        <w:rPr>
          <w:rFonts w:cs="Times New Roman"/>
          <w:strike/>
          <w:szCs w:val="24"/>
        </w:rPr>
        <w:t>(2) Obec je povinna zajistit podmínky pro předškolní vzdělávání dětí přednostně přijímaných podle § 34 odst. 3. Za tímto účelem obec</w:t>
      </w:r>
    </w:p>
    <w:p w14:paraId="3644A0E6" w14:textId="77777777" w:rsidR="00F6190D" w:rsidRPr="00F53F59" w:rsidRDefault="00F6190D" w:rsidP="00F6190D">
      <w:pPr>
        <w:rPr>
          <w:rFonts w:cs="Times New Roman"/>
          <w:strike/>
          <w:szCs w:val="24"/>
        </w:rPr>
      </w:pPr>
    </w:p>
    <w:p w14:paraId="01DD7153" w14:textId="77777777" w:rsidR="00F6190D" w:rsidRPr="00F53F59" w:rsidRDefault="00F6190D" w:rsidP="00F6190D">
      <w:pPr>
        <w:rPr>
          <w:rFonts w:cs="Times New Roman"/>
          <w:strike/>
          <w:szCs w:val="24"/>
        </w:rPr>
      </w:pPr>
      <w:r w:rsidRPr="00F53F59">
        <w:rPr>
          <w:rFonts w:cs="Times New Roman"/>
          <w:strike/>
          <w:szCs w:val="24"/>
        </w:rPr>
        <w:t>a) zřídí mateřskou školu, nebo</w:t>
      </w:r>
    </w:p>
    <w:p w14:paraId="2751217F" w14:textId="77777777" w:rsidR="00F6190D" w:rsidRPr="00F53F59" w:rsidRDefault="00F6190D" w:rsidP="00F6190D">
      <w:pPr>
        <w:rPr>
          <w:rFonts w:cs="Times New Roman"/>
          <w:strike/>
          <w:szCs w:val="24"/>
        </w:rPr>
      </w:pPr>
    </w:p>
    <w:p w14:paraId="6E7EBC49" w14:textId="77777777" w:rsidR="00F6190D" w:rsidRPr="00F53F59" w:rsidRDefault="00F6190D" w:rsidP="00F6190D">
      <w:pPr>
        <w:rPr>
          <w:rFonts w:cs="Times New Roman"/>
          <w:strike/>
          <w:szCs w:val="24"/>
        </w:rPr>
      </w:pPr>
      <w:r w:rsidRPr="00F53F59">
        <w:rPr>
          <w:rFonts w:cs="Times New Roman"/>
          <w:strike/>
          <w:szCs w:val="24"/>
        </w:rPr>
        <w:t>b) zajistí předškolní vzdělávání v mateřské škole zřizované jinou obcí nebo svazkem obcí.</w:t>
      </w:r>
    </w:p>
    <w:p w14:paraId="0F0A2160" w14:textId="77777777" w:rsidR="00F6190D" w:rsidRPr="00F53F59" w:rsidRDefault="00F6190D" w:rsidP="00F6190D">
      <w:pPr>
        <w:rPr>
          <w:rFonts w:cs="Times New Roman"/>
          <w:strike/>
          <w:szCs w:val="24"/>
        </w:rPr>
      </w:pPr>
    </w:p>
    <w:p w14:paraId="12AF263C" w14:textId="77777777" w:rsidR="00F6190D" w:rsidRPr="00F53F59" w:rsidRDefault="00F6190D" w:rsidP="00F6190D">
      <w:pPr>
        <w:rPr>
          <w:rFonts w:cs="Times New Roman"/>
          <w:strike/>
          <w:szCs w:val="24"/>
        </w:rPr>
      </w:pPr>
      <w:r w:rsidRPr="00F53F59">
        <w:rPr>
          <w:rFonts w:cs="Times New Roman"/>
          <w:strike/>
          <w:szCs w:val="24"/>
        </w:rPr>
        <w:t>(3)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645A94C6" w14:textId="77777777" w:rsidR="00F6190D" w:rsidRPr="00F53F59" w:rsidRDefault="00F6190D" w:rsidP="00F6190D">
      <w:pPr>
        <w:rPr>
          <w:rFonts w:cs="Times New Roman"/>
          <w:strike/>
          <w:szCs w:val="24"/>
        </w:rPr>
      </w:pPr>
    </w:p>
    <w:p w14:paraId="020A6CFD" w14:textId="77777777" w:rsidR="00F6190D" w:rsidRPr="00F53F59" w:rsidRDefault="00F6190D" w:rsidP="00F6190D">
      <w:pPr>
        <w:rPr>
          <w:rFonts w:cs="Times New Roman"/>
          <w:strike/>
          <w:szCs w:val="24"/>
        </w:rPr>
      </w:pPr>
      <w:r w:rsidRPr="00F53F59">
        <w:rPr>
          <w:rFonts w:cs="Times New Roman"/>
          <w:strike/>
          <w:szCs w:val="24"/>
        </w:rPr>
        <w:t>(4) V rámci dopravní oblužnosti</w:t>
      </w:r>
      <w:r w:rsidRPr="00F53F59">
        <w:rPr>
          <w:rFonts w:cs="Times New Roman"/>
          <w:strike/>
          <w:szCs w:val="24"/>
          <w:vertAlign w:val="superscript"/>
        </w:rPr>
        <w:t>48)</w:t>
      </w:r>
      <w:r w:rsidRPr="00F53F59">
        <w:rPr>
          <w:rFonts w:cs="Times New Roman"/>
          <w:strike/>
          <w:szCs w:val="24"/>
        </w:rPr>
        <w:t xml:space="preserve"> území kraje je kraj povinen zajistit dopravu do spádové mateřské školy a ze spádové mateřské školy, pokud vzdálenost této školy od místa trvalého pobytu dítěte přesáhne 4 km.</w:t>
      </w:r>
    </w:p>
    <w:p w14:paraId="6503DF74" w14:textId="77777777" w:rsidR="00F6190D" w:rsidRPr="00F53F59" w:rsidRDefault="00F6190D" w:rsidP="00F6190D">
      <w:pPr>
        <w:rPr>
          <w:rFonts w:cs="Times New Roman"/>
          <w:strike/>
          <w:szCs w:val="24"/>
        </w:rPr>
      </w:pPr>
    </w:p>
    <w:p w14:paraId="60A05229" w14:textId="77777777" w:rsidR="00F6190D" w:rsidRPr="00F53F59" w:rsidRDefault="00F6190D" w:rsidP="00F6190D">
      <w:pPr>
        <w:rPr>
          <w:rFonts w:cs="Times New Roman"/>
          <w:strike/>
          <w:szCs w:val="24"/>
        </w:rPr>
      </w:pPr>
      <w:r w:rsidRPr="00F53F59">
        <w:rPr>
          <w:rFonts w:cs="Times New Roman"/>
          <w:strike/>
          <w:szCs w:val="24"/>
        </w:rPr>
        <w:t>(5) Obec nebo svazek obcí může dále zřizovat a zrušovat</w:t>
      </w:r>
    </w:p>
    <w:p w14:paraId="017CEAC1" w14:textId="77777777" w:rsidR="00F6190D" w:rsidRPr="00F53F59" w:rsidRDefault="00F6190D" w:rsidP="00F6190D">
      <w:pPr>
        <w:rPr>
          <w:rFonts w:cs="Times New Roman"/>
          <w:strike/>
          <w:szCs w:val="24"/>
        </w:rPr>
      </w:pPr>
    </w:p>
    <w:p w14:paraId="3046AB42" w14:textId="77777777" w:rsidR="00F6190D" w:rsidRPr="00F53F59" w:rsidRDefault="00F6190D" w:rsidP="00F6190D">
      <w:pPr>
        <w:rPr>
          <w:rFonts w:cs="Times New Roman"/>
          <w:strike/>
          <w:szCs w:val="24"/>
        </w:rPr>
      </w:pPr>
      <w:r w:rsidRPr="00F53F59">
        <w:rPr>
          <w:rFonts w:cs="Times New Roman"/>
          <w:strike/>
          <w:szCs w:val="24"/>
        </w:rPr>
        <w:t>a) základní umělecké školy,</w:t>
      </w:r>
    </w:p>
    <w:p w14:paraId="2224BED9" w14:textId="77777777" w:rsidR="00F6190D" w:rsidRPr="00F53F59" w:rsidRDefault="00F6190D" w:rsidP="00F6190D">
      <w:pPr>
        <w:rPr>
          <w:rFonts w:cs="Times New Roman"/>
          <w:strike/>
          <w:szCs w:val="24"/>
        </w:rPr>
      </w:pPr>
    </w:p>
    <w:p w14:paraId="76BA4ED4" w14:textId="77777777" w:rsidR="00F6190D" w:rsidRPr="00F53F59" w:rsidRDefault="00F6190D" w:rsidP="00F6190D">
      <w:pPr>
        <w:rPr>
          <w:rFonts w:cs="Times New Roman"/>
          <w:strike/>
          <w:szCs w:val="24"/>
        </w:rPr>
      </w:pPr>
      <w:r w:rsidRPr="00F53F59">
        <w:rPr>
          <w:rFonts w:cs="Times New Roman"/>
          <w:strike/>
          <w:szCs w:val="24"/>
        </w:rPr>
        <w:t>b) školská zařízení pro zájmové vzdělávání,</w:t>
      </w:r>
    </w:p>
    <w:p w14:paraId="646F01DA" w14:textId="77777777" w:rsidR="00F6190D" w:rsidRPr="00F53F59" w:rsidRDefault="00F6190D" w:rsidP="00F6190D">
      <w:pPr>
        <w:rPr>
          <w:rFonts w:cs="Times New Roman"/>
          <w:strike/>
          <w:szCs w:val="24"/>
        </w:rPr>
      </w:pPr>
    </w:p>
    <w:p w14:paraId="11A700E8" w14:textId="77777777" w:rsidR="00F6190D" w:rsidRPr="00F53F59" w:rsidRDefault="00F6190D" w:rsidP="00F6190D">
      <w:pPr>
        <w:rPr>
          <w:rFonts w:cs="Times New Roman"/>
          <w:strike/>
          <w:szCs w:val="24"/>
        </w:rPr>
      </w:pPr>
      <w:r w:rsidRPr="00F53F59">
        <w:rPr>
          <w:rFonts w:cs="Times New Roman"/>
          <w:strike/>
          <w:szCs w:val="24"/>
        </w:rPr>
        <w:t xml:space="preserve">c) školská účelová zařízení a </w:t>
      </w:r>
    </w:p>
    <w:p w14:paraId="4EDA8FA9" w14:textId="77777777" w:rsidR="00F6190D" w:rsidRPr="00F53F59" w:rsidRDefault="00F6190D" w:rsidP="00F6190D">
      <w:pPr>
        <w:rPr>
          <w:rFonts w:cs="Times New Roman"/>
          <w:strike/>
          <w:szCs w:val="24"/>
        </w:rPr>
      </w:pPr>
    </w:p>
    <w:p w14:paraId="31C615E5" w14:textId="77777777" w:rsidR="00F6190D" w:rsidRPr="00F53F59" w:rsidRDefault="00F6190D" w:rsidP="00F6190D">
      <w:pPr>
        <w:rPr>
          <w:rFonts w:cs="Times New Roman"/>
          <w:strike/>
          <w:szCs w:val="24"/>
        </w:rPr>
      </w:pPr>
      <w:r w:rsidRPr="00F53F59">
        <w:rPr>
          <w:rFonts w:cs="Times New Roman"/>
          <w:strike/>
          <w:szCs w:val="24"/>
        </w:rPr>
        <w:t>d) školy nebo školská zařízení, které jinak zřizuje kraj nebo ministerstvo, pokud prokáže potřebné finanční, materiální a personální zabezpečení jejich činnosti orgánu, který vede rejstřík škol a školských zařízení.</w:t>
      </w:r>
    </w:p>
    <w:p w14:paraId="1742C152" w14:textId="77777777" w:rsidR="00F6190D" w:rsidRPr="00F53F59" w:rsidRDefault="00F6190D" w:rsidP="00F6190D">
      <w:pPr>
        <w:jc w:val="center"/>
        <w:rPr>
          <w:rFonts w:cs="Times New Roman"/>
          <w:b/>
          <w:bCs/>
          <w:szCs w:val="24"/>
        </w:rPr>
      </w:pPr>
    </w:p>
    <w:p w14:paraId="76FF1312"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 178</w:t>
      </w:r>
    </w:p>
    <w:p w14:paraId="328B80C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cs="Times New Roman"/>
          <w:b/>
          <w:bCs/>
          <w:szCs w:val="24"/>
        </w:rPr>
      </w:pPr>
      <w:r w:rsidRPr="00F53F59">
        <w:rPr>
          <w:rFonts w:cs="Times New Roman"/>
          <w:b/>
          <w:bCs/>
          <w:szCs w:val="24"/>
        </w:rPr>
        <w:t>Školské obvody</w:t>
      </w:r>
    </w:p>
    <w:p w14:paraId="2CD8AAE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 Obec je povinna zajistit podmínky pro plnění povinné školní docházky dětí s místem trvalého pobytu, v případě cizinců s místem pobytu, na jejím území a dětí umístěných na jejím území ve školských zařízeních pro výkon ústavní výchovy nebo ochranné výchovy, které se v souladu se zvláštním právním předpisem</w:t>
      </w:r>
      <w:r w:rsidRPr="00F53F59">
        <w:rPr>
          <w:rFonts w:eastAsia="Times New Roman" w:cs="Times New Roman"/>
          <w:b/>
          <w:bCs/>
          <w:szCs w:val="24"/>
          <w:vertAlign w:val="superscript"/>
        </w:rPr>
        <w:t>47)</w:t>
      </w:r>
      <w:r w:rsidRPr="00F53F59">
        <w:rPr>
          <w:rFonts w:eastAsia="Times New Roman" w:cs="Times New Roman"/>
          <w:b/>
          <w:bCs/>
          <w:szCs w:val="24"/>
        </w:rPr>
        <w:t xml:space="preserve"> nevzdělávají ve školách zřízených při těchto školských zařízeních. Obec</w:t>
      </w:r>
    </w:p>
    <w:p w14:paraId="0F218B3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zřizuje a zrušuje základní školu, nebo</w:t>
      </w:r>
    </w:p>
    <w:p w14:paraId="14E62C9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b) zajišťuje plnění povinné školní docházky v základní škole zřizované jinou obcí nebo svazkem obcí.</w:t>
      </w:r>
    </w:p>
    <w:p w14:paraId="5D48BF5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(2) Obec je povinna zajistit podmínky pro předškolní vzdělávání dětí přednostně přijímaných podle § 34 odst. 3. Obec</w:t>
      </w:r>
    </w:p>
    <w:p w14:paraId="4AE178C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zřizuje a zrušuje mateřskou školu, nebo</w:t>
      </w:r>
    </w:p>
    <w:p w14:paraId="46E3FE2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zajišťuje předškolní vzdělávání v mateřské škole zřizované jinou obcí nebo svazkem obcí.</w:t>
      </w:r>
    </w:p>
    <w:p w14:paraId="339AFCE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(3) Na území obce, části území obce nebo na území více obcí se vymezují školské obvody spádové mateřské nebo základní školy, a to zvlášť pro mateřskou školu, pro první stupeň základní školy a pro druhý stupeň základní školy</w:t>
      </w:r>
      <w:r w:rsidRPr="00F53F59">
        <w:rPr>
          <w:rFonts w:eastAsia="Times New Roman" w:cs="Times New Roman"/>
          <w:b/>
          <w:bCs/>
          <w:color w:val="FF0000"/>
          <w:szCs w:val="24"/>
        </w:rPr>
        <w:t xml:space="preserve"> </w:t>
      </w:r>
      <w:r w:rsidRPr="00F53F59">
        <w:rPr>
          <w:rFonts w:eastAsia="Times New Roman" w:cs="Times New Roman"/>
          <w:b/>
          <w:bCs/>
          <w:szCs w:val="24"/>
        </w:rPr>
        <w:t>tak, že</w:t>
      </w:r>
    </w:p>
    <w:p w14:paraId="5BE534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je-li v obci jedna mateřská nebo základní škola zřízená obcí, tvoří školský obvod celé území obce,</w:t>
      </w:r>
    </w:p>
    <w:p w14:paraId="030C07B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je-li v obci více mateřských nebo základních škol zřizovaných obcí, vymezí obec školské obvody,</w:t>
      </w:r>
    </w:p>
    <w:p w14:paraId="7F9185A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v případě mateřské nebo základní školy zřízené svazkem obcí vymezí každá z dotčených obcí příslušnou část školského obvodu,</w:t>
      </w:r>
    </w:p>
    <w:p w14:paraId="0CC1F12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d) </w:t>
      </w:r>
      <w:r>
        <w:rPr>
          <w:rFonts w:eastAsia="Times New Roman" w:cs="Times New Roman"/>
          <w:b/>
          <w:bCs/>
          <w:szCs w:val="24"/>
        </w:rPr>
        <w:t>je-li veřejnoprávní smlouvou uzavíranou</w:t>
      </w:r>
      <w:r w:rsidRPr="00F53F59">
        <w:rPr>
          <w:rFonts w:eastAsia="Times New Roman" w:cs="Times New Roman"/>
          <w:b/>
          <w:bCs/>
          <w:szCs w:val="24"/>
        </w:rPr>
        <w:t xml:space="preserve"> mezi obcemi vytvořen společn</w:t>
      </w:r>
      <w:r>
        <w:rPr>
          <w:rFonts w:eastAsia="Times New Roman" w:cs="Times New Roman"/>
          <w:b/>
          <w:bCs/>
          <w:szCs w:val="24"/>
        </w:rPr>
        <w:t>ý</w:t>
      </w:r>
      <w:r w:rsidRPr="00F53F59">
        <w:rPr>
          <w:rFonts w:eastAsia="Times New Roman" w:cs="Times New Roman"/>
          <w:b/>
          <w:bCs/>
          <w:szCs w:val="24"/>
        </w:rPr>
        <w:t xml:space="preserve"> školsk</w:t>
      </w:r>
      <w:r>
        <w:rPr>
          <w:rFonts w:eastAsia="Times New Roman" w:cs="Times New Roman"/>
          <w:b/>
          <w:bCs/>
          <w:szCs w:val="24"/>
        </w:rPr>
        <w:t>ý</w:t>
      </w:r>
      <w:r w:rsidRPr="00F53F59">
        <w:rPr>
          <w:rFonts w:eastAsia="Times New Roman" w:cs="Times New Roman"/>
          <w:b/>
          <w:bCs/>
          <w:szCs w:val="24"/>
        </w:rPr>
        <w:t xml:space="preserve"> obvod mateřské nebo základní školy zřizované některou z těchto obcí</w:t>
      </w:r>
      <w:r>
        <w:rPr>
          <w:rFonts w:eastAsia="Times New Roman" w:cs="Times New Roman"/>
          <w:b/>
          <w:bCs/>
          <w:szCs w:val="24"/>
        </w:rPr>
        <w:t>,</w:t>
      </w:r>
      <w:r w:rsidRPr="00F53F59">
        <w:rPr>
          <w:rFonts w:eastAsia="Times New Roman" w:cs="Times New Roman"/>
          <w:b/>
          <w:bCs/>
          <w:szCs w:val="24"/>
        </w:rPr>
        <w:t xml:space="preserve"> </w:t>
      </w:r>
      <w:r>
        <w:rPr>
          <w:rFonts w:eastAsia="Times New Roman" w:cs="Times New Roman"/>
          <w:b/>
          <w:bCs/>
          <w:szCs w:val="24"/>
        </w:rPr>
        <w:t>vymezí každá z dotčených obcí příslušnou část společného školského obvodu; veřejnoprávní smlouvu schvaluje</w:t>
      </w:r>
      <w:r w:rsidRPr="00F53F59">
        <w:rPr>
          <w:rFonts w:eastAsia="Times New Roman" w:cs="Times New Roman"/>
          <w:b/>
          <w:bCs/>
          <w:szCs w:val="24"/>
        </w:rPr>
        <w:t xml:space="preserve"> zastupitelstvo obce v samostatné působnosti.</w:t>
      </w:r>
    </w:p>
    <w:p w14:paraId="074E261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(4) Školský obvod podle odstavce 3 písm. b) a</w:t>
      </w:r>
      <w:r>
        <w:rPr>
          <w:rFonts w:eastAsia="Times New Roman" w:cs="Times New Roman"/>
          <w:b/>
          <w:bCs/>
          <w:szCs w:val="24"/>
        </w:rPr>
        <w:t>ž d)</w:t>
      </w:r>
      <w:r w:rsidRPr="00F53F59">
        <w:rPr>
          <w:rFonts w:eastAsia="Times New Roman" w:cs="Times New Roman"/>
          <w:b/>
          <w:bCs/>
          <w:szCs w:val="24"/>
        </w:rPr>
        <w:t xml:space="preserve"> nebo jeho část vymezí zastupitelstvo obce v samostatné působnosti opatřením obecné povahy. Toto opatření obecné povahy se vydává bez řízení o návrhu opatření obecné povahy. Opatření obecné povahy obec oznámí vyvěšením na své úřední desce a zveřejní způsobem umožňujícím dálkový přístup na dobu nejméně 15 dnů. Opatření obecné povahy nabývá účinnosti zápisem školského obvodu do základního registru územní identifikace, adres a nemovitostí podle § 179 odst. 1.</w:t>
      </w:r>
    </w:p>
    <w:p w14:paraId="5C17F28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(5) Školský obvod, jeho část nebo více školských obvodů musí pokrýt území obce beze zbytku.</w:t>
      </w:r>
    </w:p>
    <w:p w14:paraId="1DC1264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(6) Pokud území obce nebo jeho část nespadá pod školský obvod ani společný školský obvod a je ohroženo plnění povinné školní docházky dítěte </w:t>
      </w:r>
      <w:r>
        <w:rPr>
          <w:rFonts w:eastAsia="Times New Roman" w:cs="Times New Roman"/>
          <w:b/>
          <w:bCs/>
          <w:szCs w:val="24"/>
        </w:rPr>
        <w:t>podle odstavce</w:t>
      </w:r>
      <w:r w:rsidRPr="00F53F59">
        <w:rPr>
          <w:rFonts w:eastAsia="Times New Roman" w:cs="Times New Roman"/>
          <w:b/>
          <w:bCs/>
          <w:szCs w:val="24"/>
        </w:rPr>
        <w:t xml:space="preserve"> 1 nebo povinné předškolní vzdělávání dítěte </w:t>
      </w:r>
      <w:r>
        <w:rPr>
          <w:rFonts w:eastAsia="Times New Roman" w:cs="Times New Roman"/>
          <w:b/>
          <w:bCs/>
          <w:szCs w:val="24"/>
        </w:rPr>
        <w:t>podle odstavce</w:t>
      </w:r>
      <w:r w:rsidRPr="00F53F59">
        <w:rPr>
          <w:rFonts w:eastAsia="Times New Roman" w:cs="Times New Roman"/>
          <w:b/>
          <w:bCs/>
          <w:szCs w:val="24"/>
        </w:rPr>
        <w:t xml:space="preserve"> 2, krajský úřad opatřením obecné povahy pro toto území vytvoří nebo na ně rozšíří školský obvod nebo společný školský obvod mateřské nebo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mateřské nebo základní školy, a dále obec, která zřizuje danou mateřskou nebo základní školu nebo je členem svazku obcí, který zřizuje danou mateřskou nebo základní školu. Opatření obecné povahy nabývá účinnosti zápisem školského obvodu do základního registru územní identifikace, adres a nemovitostí podle § 179 odst. 1. Bude-li některým ze způsobů podle odstavce 3 vymezen školský obvod pro území obce nebo jeho část, pozbývá opatření obecné povahy v odpovídajícím rozsahu účinnosti.</w:t>
      </w:r>
    </w:p>
    <w:p w14:paraId="15E537F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(7) Školský obvod se nestanoví škole zřízené v souladu s § 16 odst. 9, škole při zdravotnickém zařízení a školám zřizovaným jinými zřizovateli než obcí nebo svazkem obcí. Spádovou mateřskou školou nemůže být lesní mateřská škola podle § 34 odst. 9.</w:t>
      </w:r>
    </w:p>
    <w:p w14:paraId="15A1135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(8) V rámci dopravní obslužnosti</w:t>
      </w:r>
      <w:r w:rsidRPr="00F53F59">
        <w:rPr>
          <w:rFonts w:eastAsia="Times New Roman" w:cs="Times New Roman"/>
          <w:b/>
          <w:bCs/>
          <w:szCs w:val="24"/>
          <w:vertAlign w:val="superscript"/>
        </w:rPr>
        <w:t>48)</w:t>
      </w:r>
      <w:r w:rsidRPr="00F53F59">
        <w:rPr>
          <w:rFonts w:eastAsia="Times New Roman" w:cs="Times New Roman"/>
          <w:b/>
          <w:bCs/>
          <w:szCs w:val="24"/>
        </w:rPr>
        <w:t xml:space="preserve"> území kraje je kraj povinen zajistit dopravu do spádové mateřské nebo základní školy a ze spádové mateřské nebo základní školy, pokud vzdálenost spádové mateřské nebo základní školy od místa trvalého pobytu dítěte nebo žáka přesáhne 4 km. </w:t>
      </w:r>
    </w:p>
    <w:p w14:paraId="5F6EC55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(9) Obec nebo svazek obcí dále zřizuje a zrušuje</w:t>
      </w:r>
    </w:p>
    <w:p w14:paraId="3794ABC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mateřské a základní školy s vyučovacím jazykem národnostní menšiny za podmínek stanovených v § 14 a</w:t>
      </w:r>
    </w:p>
    <w:p w14:paraId="5D8F256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trike/>
          <w:szCs w:val="24"/>
        </w:rPr>
      </w:pPr>
      <w:r w:rsidRPr="00F53F59">
        <w:rPr>
          <w:rFonts w:eastAsia="Times New Roman" w:cs="Times New Roman"/>
          <w:b/>
          <w:bCs/>
          <w:szCs w:val="24"/>
        </w:rPr>
        <w:t>b) zařízení školního stravování sloužící dětem a žákům škol, které zřizuje.</w:t>
      </w:r>
    </w:p>
    <w:p w14:paraId="579B6D2F"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(10) Obec nebo svazek obcí může dále zřizovat a zrušovat</w:t>
      </w:r>
    </w:p>
    <w:p w14:paraId="00B892D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základní umělecké školy,</w:t>
      </w:r>
    </w:p>
    <w:p w14:paraId="43E5479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školská zařízení pro zájmové vzdělávání,</w:t>
      </w:r>
    </w:p>
    <w:p w14:paraId="4DF8931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školská účelová zařízení a</w:t>
      </w:r>
    </w:p>
    <w:p w14:paraId="542FF535"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9A46C1">
        <w:rPr>
          <w:rFonts w:eastAsia="Times New Roman" w:cs="Times New Roman"/>
          <w:b/>
          <w:szCs w:val="24"/>
        </w:rPr>
        <w:t>d) školy nebo školská zařízení, které jinak zřizuje kraj nebo ministerstvo, pokud má potřebné finanční, materiální a personální zabezpečení jejich činnosti orgánu, který vede rejstřík škol a školských zařízení.</w:t>
      </w:r>
    </w:p>
    <w:p w14:paraId="366928C2"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4EDEC4E6" w14:textId="6D1AC0F3"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906059">
        <w:rPr>
          <w:rFonts w:eastAsia="Times New Roman" w:cs="Times New Roman"/>
          <w:b/>
          <w:bCs/>
          <w:i/>
          <w:iCs/>
          <w:szCs w:val="24"/>
        </w:rPr>
        <w:t>Znění účinné od 1. září 2025 do 31. prosince 2025.</w:t>
      </w:r>
    </w:p>
    <w:p w14:paraId="533492CE" w14:textId="77777777" w:rsidR="00F6190D" w:rsidRDefault="00F6190D" w:rsidP="00F6190D">
      <w:pPr>
        <w:pStyle w:val="Odstavecseseznamem"/>
        <w:spacing w:after="120"/>
        <w:ind w:left="0"/>
        <w:jc w:val="center"/>
        <w:rPr>
          <w:rFonts w:eastAsia="Times New Roman" w:cs="Times New Roman"/>
          <w:b/>
          <w:bCs/>
          <w:szCs w:val="24"/>
        </w:rPr>
      </w:pPr>
    </w:p>
    <w:p w14:paraId="22F0CE37" w14:textId="77777777" w:rsidR="00F6190D" w:rsidRPr="007615C1"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szCs w:val="24"/>
        </w:rPr>
      </w:pPr>
      <w:r w:rsidRPr="007615C1">
        <w:rPr>
          <w:rFonts w:eastAsia="Calibri" w:cs="Times New Roman"/>
          <w:szCs w:val="24"/>
        </w:rPr>
        <w:t>§ 178</w:t>
      </w:r>
    </w:p>
    <w:p w14:paraId="0B23E49B" w14:textId="77777777" w:rsidR="00F6190D" w:rsidRPr="00D85E28" w:rsidRDefault="00F6190D" w:rsidP="00F6190D">
      <w:pPr>
        <w:pBdr>
          <w:top w:val="single" w:sz="4" w:space="1" w:color="auto"/>
          <w:left w:val="single" w:sz="4" w:space="4" w:color="auto"/>
          <w:bottom w:val="single" w:sz="4" w:space="1" w:color="auto"/>
          <w:right w:val="single" w:sz="4" w:space="4" w:color="auto"/>
        </w:pBdr>
        <w:jc w:val="center"/>
        <w:rPr>
          <w:rFonts w:eastAsia="Calibri" w:cs="Times New Roman"/>
          <w:b/>
          <w:bCs/>
          <w:szCs w:val="24"/>
        </w:rPr>
      </w:pPr>
      <w:r w:rsidRPr="00D85E28">
        <w:rPr>
          <w:rFonts w:eastAsia="Calibri" w:cs="Times New Roman"/>
          <w:b/>
          <w:bCs/>
          <w:szCs w:val="24"/>
        </w:rPr>
        <w:t>Školské obvody</w:t>
      </w:r>
    </w:p>
    <w:p w14:paraId="7B05D2D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(1) Obec je povinna zajistit podmínky pro plnění povinné školní docházky dětí s místem trvalého pobytu, v případě cizinců s místem pobytu, na jejím území a dětí umístěných na jejím území ve školských zařízeních pro výkon ústavní výchovy nebo ochranné výchovy, které se v souladu se zvláštním právním předpisem</w:t>
      </w:r>
      <w:r w:rsidRPr="007615C1">
        <w:rPr>
          <w:rFonts w:eastAsia="Times New Roman" w:cs="Times New Roman"/>
          <w:szCs w:val="24"/>
          <w:vertAlign w:val="superscript"/>
        </w:rPr>
        <w:t>47)</w:t>
      </w:r>
      <w:r w:rsidRPr="007615C1">
        <w:rPr>
          <w:rFonts w:eastAsia="Times New Roman" w:cs="Times New Roman"/>
          <w:szCs w:val="24"/>
        </w:rPr>
        <w:t xml:space="preserve"> nevzdělávají ve školách zřízených při těchto školských zařízeních. Obec</w:t>
      </w:r>
    </w:p>
    <w:p w14:paraId="29777035"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zřizuje a zrušuje základní školu, nebo</w:t>
      </w:r>
    </w:p>
    <w:p w14:paraId="661867E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zajišťuje plnění povinné školní docházky v základní škole zřizované jinou obcí nebo svazkem obcí.</w:t>
      </w:r>
    </w:p>
    <w:p w14:paraId="51573A7F"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(2) Obec je povinna zajistit podmínky pro předškolní vzdělávání dětí přednostně přijímaných podle § 34 odst. 3. Obec</w:t>
      </w:r>
    </w:p>
    <w:p w14:paraId="1A6C06B6"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zřizuje a zrušuje mateřskou školu, nebo</w:t>
      </w:r>
    </w:p>
    <w:p w14:paraId="3D4A2F2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zajišťuje předškolní vzdělávání v mateřské škole zřizované jinou obcí nebo svazkem obcí.</w:t>
      </w:r>
    </w:p>
    <w:p w14:paraId="620016D4"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(3) Na území obce, části území obce nebo na území více obcí se vymezují školské obvody spádové mateřské nebo základní školy, a to zvlášť pro mateřskou školu, pro první stupeň základní školy a pro druhý stupeň základní školy</w:t>
      </w:r>
      <w:r w:rsidRPr="007615C1">
        <w:rPr>
          <w:rFonts w:eastAsia="Times New Roman" w:cs="Times New Roman"/>
          <w:color w:val="FF0000"/>
          <w:szCs w:val="24"/>
        </w:rPr>
        <w:t xml:space="preserve"> </w:t>
      </w:r>
      <w:r w:rsidRPr="007615C1">
        <w:rPr>
          <w:rFonts w:eastAsia="Times New Roman" w:cs="Times New Roman"/>
          <w:szCs w:val="24"/>
        </w:rPr>
        <w:t>tak, že</w:t>
      </w:r>
    </w:p>
    <w:p w14:paraId="3878A22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a) je-li v obci jedna mateřská nebo základní škola zřízená obcí, tvoří školský obvod celé území obce,</w:t>
      </w:r>
    </w:p>
    <w:p w14:paraId="06F2660D"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lastRenderedPageBreak/>
        <w:t>b) je-li v obci více mateřských nebo základních škol zřizovaných obcí, vymezí obec školské obvody,</w:t>
      </w:r>
    </w:p>
    <w:p w14:paraId="1C41C210"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c) v případě mateřské nebo základní školy zřízené svazkem obcí vymezí každá z dotčených obcí příslušnou část školského obvodu,</w:t>
      </w:r>
    </w:p>
    <w:p w14:paraId="21BEA247"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7615C1">
        <w:rPr>
          <w:rFonts w:eastAsia="Times New Roman" w:cs="Times New Roman"/>
          <w:szCs w:val="24"/>
        </w:rPr>
        <w:t>d) je-li veřejnoprávní smlouvou uzavíranou mezi obcemi vytvořen společný školský obvod mateřské nebo základní školy zřizované některou z těchto obcí, vymezí každá z dotčených obcí příslušnou část společného školského obvodu; veřejnoprávní smlouvu schvaluje zastupitelstvo obce v samostatné působ</w:t>
      </w:r>
      <w:r w:rsidRPr="00AD54CA">
        <w:rPr>
          <w:rFonts w:eastAsia="Times New Roman" w:cs="Times New Roman"/>
          <w:color w:val="000000" w:themeColor="text1"/>
          <w:szCs w:val="24"/>
        </w:rPr>
        <w:t>nosti</w:t>
      </w:r>
      <w:r w:rsidRPr="00AD54CA">
        <w:rPr>
          <w:rFonts w:eastAsia="Times New Roman" w:cs="Times New Roman"/>
          <w:b/>
          <w:bCs/>
          <w:strike/>
          <w:color w:val="000000" w:themeColor="text1"/>
          <w:szCs w:val="24"/>
        </w:rPr>
        <w:t>.</w:t>
      </w:r>
      <w:r w:rsidRPr="00AD54CA">
        <w:rPr>
          <w:rFonts w:eastAsia="Times New Roman" w:cs="Times New Roman"/>
          <w:b/>
          <w:bCs/>
          <w:color w:val="000000" w:themeColor="text1"/>
          <w:szCs w:val="24"/>
        </w:rPr>
        <w:t>,</w:t>
      </w:r>
    </w:p>
    <w:p w14:paraId="296435B1"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Calibri" w:cs="Arial"/>
          <w:b/>
          <w:bCs/>
          <w:color w:val="000000" w:themeColor="text1"/>
        </w:rPr>
      </w:pPr>
      <w:r w:rsidRPr="00AD54CA">
        <w:rPr>
          <w:rFonts w:eastAsia="Calibri" w:cs="Arial"/>
          <w:b/>
          <w:bCs/>
          <w:color w:val="000000" w:themeColor="text1"/>
        </w:rPr>
        <w:t>e) v případě mateřské nebo základní školy zřízené více obcemi jako společnými zřizovateli školské právnické osoby podle § 124 odst. 2 písm. a), vymezí každá z dotčených obcí příslušnou část školského obvodu.</w:t>
      </w:r>
    </w:p>
    <w:p w14:paraId="046C8E1D" w14:textId="77777777" w:rsidR="00F6190D" w:rsidRPr="00AD54CA" w:rsidRDefault="00F6190D" w:rsidP="00F6190D">
      <w:pPr>
        <w:pBdr>
          <w:top w:val="single" w:sz="4" w:space="1" w:color="auto"/>
          <w:left w:val="single" w:sz="4" w:space="4" w:color="auto"/>
          <w:bottom w:val="single" w:sz="4" w:space="1" w:color="auto"/>
          <w:right w:val="single" w:sz="4" w:space="4" w:color="auto"/>
        </w:pBdr>
        <w:shd w:val="clear" w:color="auto" w:fill="FFFFFF"/>
        <w:spacing w:after="120"/>
        <w:rPr>
          <w:rFonts w:eastAsia="Times New Roman" w:cs="Times New Roman"/>
          <w:b/>
          <w:bCs/>
          <w:color w:val="000000" w:themeColor="text1"/>
          <w:szCs w:val="24"/>
          <w:lang w:eastAsia="cs-CZ"/>
        </w:rPr>
      </w:pPr>
      <w:r w:rsidRPr="00AD54CA">
        <w:rPr>
          <w:rFonts w:eastAsia="Times New Roman" w:cs="Times New Roman"/>
          <w:b/>
          <w:bCs/>
          <w:color w:val="000000" w:themeColor="text1"/>
          <w:szCs w:val="24"/>
          <w:lang w:eastAsia="cs-CZ"/>
        </w:rPr>
        <w:t xml:space="preserve">(4) Má-li školská právnická osoba zřízeny organizační jednotky zabezpečující činnost mateřské nebo základní školy, mohou jim být stanoveny školské obvody samostatně. Na vymezení školského obvodu takové organizační jednotky se použije odstavec 3 obdobně. </w:t>
      </w:r>
    </w:p>
    <w:p w14:paraId="53949499"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AD54CA">
        <w:rPr>
          <w:rFonts w:eastAsia="Calibri" w:cs="Arial"/>
          <w:strike/>
          <w:color w:val="000000" w:themeColor="text1"/>
        </w:rPr>
        <w:t>(4)</w:t>
      </w:r>
      <w:r w:rsidRPr="00AD54CA">
        <w:rPr>
          <w:rFonts w:eastAsia="Calibri" w:cs="Arial"/>
          <w:b/>
          <w:bCs/>
          <w:color w:val="000000" w:themeColor="text1"/>
        </w:rPr>
        <w:t>(5)</w:t>
      </w:r>
      <w:r w:rsidRPr="00AD54CA">
        <w:rPr>
          <w:rFonts w:eastAsia="Times New Roman" w:cs="Times New Roman"/>
          <w:b/>
          <w:bCs/>
          <w:color w:val="000000" w:themeColor="text1"/>
          <w:szCs w:val="24"/>
        </w:rPr>
        <w:t xml:space="preserve"> </w:t>
      </w:r>
      <w:r w:rsidRPr="00AD54CA">
        <w:rPr>
          <w:rFonts w:eastAsia="Times New Roman" w:cs="Times New Roman"/>
          <w:color w:val="000000" w:themeColor="text1"/>
          <w:szCs w:val="24"/>
        </w:rPr>
        <w:t>Školský obvod podle odstavce 3 písm. b) až d)</w:t>
      </w:r>
      <w:r w:rsidRPr="00AD54CA">
        <w:rPr>
          <w:rFonts w:eastAsia="Times New Roman" w:cs="Times New Roman"/>
          <w:b/>
          <w:bCs/>
          <w:color w:val="000000" w:themeColor="text1"/>
          <w:szCs w:val="24"/>
        </w:rPr>
        <w:t xml:space="preserve"> nebo odstavce 4</w:t>
      </w:r>
      <w:r w:rsidRPr="00AD54CA">
        <w:rPr>
          <w:rFonts w:eastAsia="Times New Roman" w:cs="Times New Roman"/>
          <w:b/>
          <w:color w:val="000000" w:themeColor="text1"/>
          <w:szCs w:val="24"/>
        </w:rPr>
        <w:t xml:space="preserve"> </w:t>
      </w:r>
      <w:r w:rsidRPr="00AD54CA">
        <w:rPr>
          <w:rFonts w:eastAsia="Times New Roman" w:cs="Times New Roman"/>
          <w:color w:val="000000" w:themeColor="text1"/>
          <w:szCs w:val="24"/>
        </w:rPr>
        <w:t xml:space="preserve">nebo jeho část vymezí zastupitelstvo obce v samostatné působnosti opatřením obecné povahy. Toto </w:t>
      </w:r>
      <w:r w:rsidRPr="007615C1">
        <w:rPr>
          <w:rFonts w:eastAsia="Times New Roman" w:cs="Times New Roman"/>
          <w:szCs w:val="24"/>
        </w:rPr>
        <w:t>opatření obecné povahy se vydává bez řízení o návrhu opatření obecné povahy. Opatření obecné povahy obec oznámí vyvěšením na své úřední desce a zveřejní způsobem umožňujícím dálkový přístup na dobu nejméně 15 dnů. Opatření obecné povahy nabývá účinnosti zápisem školského obvodu do základního registru územní identifikace, adres a nemovitostí podle § 179 odst. 1.</w:t>
      </w:r>
    </w:p>
    <w:p w14:paraId="061595EA"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(5)</w:t>
      </w:r>
      <w:r w:rsidRPr="00AD54CA">
        <w:rPr>
          <w:rFonts w:eastAsia="Times New Roman" w:cs="Times New Roman"/>
          <w:b/>
          <w:bCs/>
          <w:color w:val="000000" w:themeColor="text1"/>
          <w:szCs w:val="24"/>
        </w:rPr>
        <w:t xml:space="preserve">(6) </w:t>
      </w:r>
      <w:r w:rsidRPr="00AD54CA">
        <w:rPr>
          <w:rFonts w:eastAsia="Times New Roman" w:cs="Times New Roman"/>
          <w:color w:val="000000" w:themeColor="text1"/>
          <w:szCs w:val="24"/>
        </w:rPr>
        <w:t>Školský obvod, jeho část nebo více školských obvodů musí pokrýt území obce beze zbytku.</w:t>
      </w:r>
    </w:p>
    <w:p w14:paraId="0524EDCE"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(7) </w:t>
      </w:r>
      <w:r w:rsidRPr="00AD54CA">
        <w:rPr>
          <w:rFonts w:eastAsia="Times New Roman" w:cs="Times New Roman"/>
          <w:color w:val="000000" w:themeColor="text1"/>
          <w:szCs w:val="24"/>
        </w:rPr>
        <w:t xml:space="preserve">Pokud území obce nebo jeho část nespadá pod školský obvod ani společný školský obvod </w:t>
      </w:r>
      <w:r w:rsidRPr="007615C1">
        <w:rPr>
          <w:rFonts w:eastAsia="Times New Roman" w:cs="Times New Roman"/>
          <w:szCs w:val="24"/>
        </w:rPr>
        <w:t>a je ohroženo plnění povinné školní docházky dítěte podle odstavce 1 nebo povinné předškolní vzdělávání dítěte podle odstavce 2, krajský úřad opatřením obecné povahy pro toto území vytvoří nebo na ně rozšíří školský obvod nebo společný školský obvod mateřské nebo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mateřské nebo základní školy, a dále obec, která zřizuje danou mateřskou nebo základní školu nebo je členem svazku obcí, který zřizuje danou mateřskou nebo základní školu. Opatření obecné povahy nabývá účinnosti zápisem školského obvodu do základního registru územní identifikace, adres a nemovitostí podle § 179 odst. 1. Bude-li některým ze způsobů podle odstavce 3</w:t>
      </w:r>
      <w:r w:rsidRPr="007615C1">
        <w:rPr>
          <w:rFonts w:eastAsia="Times New Roman" w:cs="Times New Roman"/>
          <w:b/>
          <w:bCs/>
          <w:szCs w:val="24"/>
        </w:rPr>
        <w:t xml:space="preserve"> </w:t>
      </w:r>
      <w:r w:rsidRPr="00AD54CA">
        <w:rPr>
          <w:rFonts w:eastAsia="Times New Roman" w:cs="Times New Roman"/>
          <w:b/>
          <w:bCs/>
          <w:color w:val="000000" w:themeColor="text1"/>
          <w:szCs w:val="24"/>
        </w:rPr>
        <w:t>nebo 4</w:t>
      </w:r>
      <w:r w:rsidRPr="00AD54CA">
        <w:rPr>
          <w:rFonts w:eastAsia="Times New Roman" w:cs="Times New Roman"/>
          <w:b/>
          <w:color w:val="000000" w:themeColor="text1"/>
          <w:szCs w:val="24"/>
        </w:rPr>
        <w:t xml:space="preserve"> </w:t>
      </w:r>
      <w:r w:rsidRPr="00AD54CA">
        <w:rPr>
          <w:rFonts w:eastAsia="Times New Roman" w:cs="Times New Roman"/>
          <w:color w:val="000000" w:themeColor="text1"/>
          <w:szCs w:val="24"/>
        </w:rPr>
        <w:t xml:space="preserve">vymezen </w:t>
      </w:r>
      <w:r w:rsidRPr="007615C1">
        <w:rPr>
          <w:rFonts w:eastAsia="Times New Roman" w:cs="Times New Roman"/>
          <w:szCs w:val="24"/>
        </w:rPr>
        <w:t xml:space="preserve">školský obvod pro území obce nebo jeho část, pozbývá </w:t>
      </w:r>
      <w:r w:rsidRPr="00AD54CA">
        <w:rPr>
          <w:rFonts w:eastAsia="Times New Roman" w:cs="Times New Roman"/>
          <w:color w:val="000000" w:themeColor="text1"/>
          <w:szCs w:val="24"/>
        </w:rPr>
        <w:t>opatření obecné povahy v odpovídajícím rozsahu účinnosti.</w:t>
      </w:r>
    </w:p>
    <w:p w14:paraId="74C3A95C"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(7)</w:t>
      </w:r>
      <w:r w:rsidRPr="00AD54CA">
        <w:rPr>
          <w:rFonts w:eastAsia="Times New Roman" w:cs="Times New Roman"/>
          <w:b/>
          <w:bCs/>
          <w:color w:val="000000" w:themeColor="text1"/>
          <w:szCs w:val="24"/>
        </w:rPr>
        <w:t xml:space="preserve">(8) </w:t>
      </w:r>
      <w:r w:rsidRPr="00AD54CA">
        <w:rPr>
          <w:rFonts w:eastAsia="Times New Roman" w:cs="Times New Roman"/>
          <w:color w:val="000000" w:themeColor="text1"/>
          <w:szCs w:val="24"/>
        </w:rPr>
        <w:t>Školský obvod se nestanoví škole zřízené v souladu s § 16 odst. 9, škole při zdravotnickém zařízení a školám zřizovaným jinými zřizovateli než obcí nebo svazkem obcí. Spádovou mateřskou školou nemůže být lesní mateřská škola podle § 34 odst. 9.</w:t>
      </w:r>
    </w:p>
    <w:p w14:paraId="1145311A"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(8)</w:t>
      </w:r>
      <w:r w:rsidRPr="00AD54CA">
        <w:rPr>
          <w:rFonts w:eastAsia="Times New Roman" w:cs="Times New Roman"/>
          <w:b/>
          <w:bCs/>
          <w:color w:val="000000" w:themeColor="text1"/>
          <w:szCs w:val="24"/>
        </w:rPr>
        <w:t xml:space="preserve">(9) </w:t>
      </w:r>
      <w:r w:rsidRPr="00AD54CA">
        <w:rPr>
          <w:rFonts w:eastAsia="Times New Roman" w:cs="Times New Roman"/>
          <w:color w:val="000000" w:themeColor="text1"/>
          <w:szCs w:val="24"/>
        </w:rPr>
        <w:t>V rámci dopravní obslužnosti</w:t>
      </w:r>
      <w:r w:rsidRPr="00AD54CA">
        <w:rPr>
          <w:rFonts w:eastAsia="Times New Roman" w:cs="Times New Roman"/>
          <w:color w:val="000000" w:themeColor="text1"/>
          <w:szCs w:val="24"/>
          <w:vertAlign w:val="superscript"/>
        </w:rPr>
        <w:t>48)</w:t>
      </w:r>
      <w:r w:rsidRPr="00AD54CA">
        <w:rPr>
          <w:rFonts w:eastAsia="Times New Roman" w:cs="Times New Roman"/>
          <w:color w:val="000000" w:themeColor="text1"/>
          <w:szCs w:val="24"/>
        </w:rPr>
        <w:t xml:space="preserve"> území kraje je kraj povinen zajistit dopravu do spádové mateřské nebo základní školy a ze spádové mateřské nebo základní školy, pokud vzdálenost spádové mateřské nebo základní školy od místa trvalého pobytu dítěte nebo žáka přesáhne 4 km. </w:t>
      </w:r>
    </w:p>
    <w:p w14:paraId="26795D8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(9)</w:t>
      </w:r>
      <w:r w:rsidRPr="00AD54CA">
        <w:rPr>
          <w:rFonts w:eastAsia="Times New Roman" w:cs="Times New Roman"/>
          <w:b/>
          <w:bCs/>
          <w:color w:val="000000" w:themeColor="text1"/>
          <w:szCs w:val="24"/>
        </w:rPr>
        <w:t xml:space="preserve">(10) </w:t>
      </w:r>
      <w:r w:rsidRPr="00AD54CA">
        <w:rPr>
          <w:rFonts w:eastAsia="Times New Roman" w:cs="Times New Roman"/>
          <w:color w:val="000000" w:themeColor="text1"/>
          <w:szCs w:val="24"/>
        </w:rPr>
        <w:t>Obec nebo svazek obcí dále zřizuje a zrušuje</w:t>
      </w:r>
    </w:p>
    <w:p w14:paraId="1905EEE5"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color w:val="000000" w:themeColor="text1"/>
          <w:szCs w:val="24"/>
        </w:rPr>
        <w:lastRenderedPageBreak/>
        <w:t>a) mateřské a základní školy s vyučovacím jazykem národnostní menšiny za podmínek stanovených v § 14 a</w:t>
      </w:r>
    </w:p>
    <w:p w14:paraId="13AA7B6B"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trike/>
          <w:color w:val="000000" w:themeColor="text1"/>
          <w:szCs w:val="24"/>
        </w:rPr>
      </w:pPr>
      <w:r w:rsidRPr="00AD54CA">
        <w:rPr>
          <w:rFonts w:eastAsia="Times New Roman" w:cs="Times New Roman"/>
          <w:color w:val="000000" w:themeColor="text1"/>
          <w:szCs w:val="24"/>
        </w:rPr>
        <w:t>b) zařízení školního stravování sloužící dětem a žákům škol, které zřizuje.</w:t>
      </w:r>
    </w:p>
    <w:p w14:paraId="0E4D8281"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color w:val="000000" w:themeColor="text1"/>
          <w:szCs w:val="24"/>
        </w:rPr>
      </w:pPr>
      <w:r w:rsidRPr="00AD54CA">
        <w:rPr>
          <w:rFonts w:eastAsia="Times New Roman" w:cs="Times New Roman"/>
          <w:b/>
          <w:bCs/>
          <w:strike/>
          <w:color w:val="000000" w:themeColor="text1"/>
          <w:szCs w:val="24"/>
        </w:rPr>
        <w:t>(10)</w:t>
      </w:r>
      <w:r w:rsidRPr="00AD54CA">
        <w:rPr>
          <w:rFonts w:eastAsia="Times New Roman" w:cs="Times New Roman"/>
          <w:b/>
          <w:bCs/>
          <w:color w:val="000000" w:themeColor="text1"/>
          <w:szCs w:val="24"/>
        </w:rPr>
        <w:t xml:space="preserve">(11) </w:t>
      </w:r>
      <w:r w:rsidRPr="00AD54CA">
        <w:rPr>
          <w:rFonts w:eastAsia="Times New Roman" w:cs="Times New Roman"/>
          <w:color w:val="000000" w:themeColor="text1"/>
          <w:szCs w:val="24"/>
        </w:rPr>
        <w:t>Obec nebo svazek obcí může dále zřizovat a zrušovat</w:t>
      </w:r>
    </w:p>
    <w:p w14:paraId="4E943F0B"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AD54CA">
        <w:rPr>
          <w:rFonts w:eastAsia="Times New Roman" w:cs="Times New Roman"/>
          <w:color w:val="000000" w:themeColor="text1"/>
          <w:szCs w:val="24"/>
        </w:rPr>
        <w:t xml:space="preserve">a) základní umělecké </w:t>
      </w:r>
      <w:r w:rsidRPr="007615C1">
        <w:rPr>
          <w:rFonts w:eastAsia="Times New Roman" w:cs="Times New Roman"/>
          <w:szCs w:val="24"/>
        </w:rPr>
        <w:t>školy,</w:t>
      </w:r>
    </w:p>
    <w:p w14:paraId="28435AF8"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b) školská zařízení pro zájmové vzdělávání,</w:t>
      </w:r>
    </w:p>
    <w:p w14:paraId="3B05AAFE" w14:textId="77777777" w:rsidR="00F6190D" w:rsidRPr="007615C1"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7615C1">
        <w:rPr>
          <w:rFonts w:eastAsia="Times New Roman" w:cs="Times New Roman"/>
          <w:szCs w:val="24"/>
        </w:rPr>
        <w:t>c) školská účelová zařízení a</w:t>
      </w:r>
    </w:p>
    <w:p w14:paraId="637DB660" w14:textId="33E21CBA"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7615C1">
        <w:rPr>
          <w:rFonts w:eastAsia="Times New Roman" w:cs="Times New Roman"/>
          <w:szCs w:val="24"/>
        </w:rPr>
        <w:t xml:space="preserve">d) školy nebo školská zařízení, které jinak zřizuje kraj nebo ministerstvo, pokud </w:t>
      </w:r>
      <w:r w:rsidR="001C7512">
        <w:rPr>
          <w:rFonts w:eastAsia="Times New Roman" w:cs="Times New Roman"/>
          <w:szCs w:val="24"/>
        </w:rPr>
        <w:t>má</w:t>
      </w:r>
      <w:r w:rsidRPr="007615C1">
        <w:rPr>
          <w:rFonts w:eastAsia="Times New Roman" w:cs="Times New Roman"/>
          <w:szCs w:val="24"/>
        </w:rPr>
        <w:t xml:space="preserve"> potřebné finanční, materiální a personální zabezpečení jejich činnosti orgánu, který vede rejstřík škol a školských zařízení.</w:t>
      </w:r>
    </w:p>
    <w:p w14:paraId="68CA747D"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p>
    <w:p w14:paraId="39E3C3AA"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71D62BF1" w14:textId="77777777" w:rsidR="00F6190D" w:rsidRDefault="00F6190D" w:rsidP="00F6190D">
      <w:pPr>
        <w:pStyle w:val="Odstavecseseznamem"/>
        <w:spacing w:after="120"/>
        <w:ind w:left="0"/>
        <w:jc w:val="center"/>
        <w:rPr>
          <w:rFonts w:eastAsia="Times New Roman" w:cs="Times New Roman"/>
          <w:b/>
          <w:bCs/>
          <w:szCs w:val="24"/>
        </w:rPr>
      </w:pPr>
    </w:p>
    <w:p w14:paraId="4060BEED" w14:textId="77777777" w:rsidR="00F6190D" w:rsidRDefault="00F6190D" w:rsidP="00F6190D">
      <w:pPr>
        <w:pStyle w:val="Odstavecseseznamem"/>
        <w:spacing w:after="120"/>
        <w:ind w:left="0"/>
        <w:jc w:val="center"/>
        <w:rPr>
          <w:rFonts w:eastAsia="Times New Roman" w:cs="Times New Roman"/>
          <w:b/>
          <w:bCs/>
          <w:szCs w:val="24"/>
        </w:rPr>
      </w:pPr>
    </w:p>
    <w:p w14:paraId="5A896609" w14:textId="77777777" w:rsidR="00F6190D" w:rsidRPr="00F53F59"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jc w:val="center"/>
        <w:rPr>
          <w:rFonts w:eastAsia="Times New Roman" w:cs="Times New Roman"/>
          <w:b/>
          <w:bCs/>
          <w:szCs w:val="24"/>
        </w:rPr>
      </w:pPr>
      <w:r w:rsidRPr="00F53F59">
        <w:rPr>
          <w:rFonts w:eastAsia="Times New Roman" w:cs="Times New Roman"/>
          <w:b/>
          <w:bCs/>
          <w:szCs w:val="24"/>
        </w:rPr>
        <w:t>§ 179</w:t>
      </w:r>
    </w:p>
    <w:p w14:paraId="641C3C3D" w14:textId="77777777" w:rsidR="00F6190D" w:rsidRPr="00F53F59" w:rsidRDefault="00F6190D" w:rsidP="00F6190D">
      <w:pPr>
        <w:pStyle w:val="Odstavecseseznamem"/>
        <w:pBdr>
          <w:top w:val="single" w:sz="4" w:space="1" w:color="auto"/>
          <w:left w:val="single" w:sz="4" w:space="4" w:color="auto"/>
          <w:bottom w:val="single" w:sz="4" w:space="1" w:color="auto"/>
          <w:right w:val="single" w:sz="4" w:space="4" w:color="auto"/>
        </w:pBdr>
        <w:spacing w:after="120"/>
        <w:ind w:left="0"/>
        <w:jc w:val="center"/>
        <w:rPr>
          <w:rFonts w:eastAsia="Times New Roman" w:cs="Times New Roman"/>
          <w:b/>
          <w:bCs/>
          <w:szCs w:val="24"/>
        </w:rPr>
      </w:pPr>
      <w:r w:rsidRPr="00F53F59">
        <w:rPr>
          <w:rFonts w:eastAsia="Times New Roman" w:cs="Times New Roman"/>
          <w:b/>
          <w:bCs/>
          <w:szCs w:val="24"/>
        </w:rPr>
        <w:t>Zápis školského obvodu do základního registru územní identifikace, adres a nemovitostí</w:t>
      </w:r>
    </w:p>
    <w:p w14:paraId="2A3FC94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(1) Školské obvody jsou účelovými územními prvky vedenými v základním registru územní identifikace, adres a nemovitostí; vznikají zápisem do tohoto registru.</w:t>
      </w:r>
    </w:p>
    <w:p w14:paraId="6C1874F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(2) Editorem údajů o školském obvodu v základním registru územní identifikace, adres a nemovitostí je</w:t>
      </w:r>
    </w:p>
    <w:p w14:paraId="014C03F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obec, která školu zřizuje, je-li školský obvod vytvořen podle § 178 odst. 3 písm. a) nebo vymezen podle § 178 odst. 3 písm. b) a d),</w:t>
      </w:r>
    </w:p>
    <w:p w14:paraId="5C410BA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b) obec pověřená svazkem obcí, je-li školský obvod vymezen podle § 178 odst. 3 písm. c),</w:t>
      </w:r>
    </w:p>
    <w:p w14:paraId="4668AEE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kraj, který vytváří nebo rozšiřuje školský obvod nebo společný školský obvod podle § 178 odst. 6.</w:t>
      </w:r>
    </w:p>
    <w:p w14:paraId="3909CF4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(3) Je-li vymezen školský obvod spádové mateřské nebo základní školy podle § 178 odst. 3 písm. c) nebo d), musí se zápisem školského obvodu do základního registru územní identifikace, adres a nemovitostí před zápisem souhlasit také všechny obce, pro jejichž území je školský obvod vymezen a které nejsou editorem údajů podle odstavce 2.</w:t>
      </w:r>
    </w:p>
    <w:p w14:paraId="48625D1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(4) Vymazat školský obvod vymezený podle § 178 odst. 3 nebo 6 nebo jeho část může ze základního registru územní identifikace, adres a nemovitostí pouze editor údajů. Výmazem ze základního registru územní identifikace, adres a nemovitostí školský obvod nebo jeho část zaniká.</w:t>
      </w:r>
    </w:p>
    <w:p w14:paraId="009B1ED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(5) O školském obvodu se v základním registru územní identifikace, adres a nemovitostí vedou</w:t>
      </w:r>
    </w:p>
    <w:p w14:paraId="59FA0660"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a) identifikační údaje, kterými jsou kód a název školského obvodu; tyto údaje se školskému obvodu přiřadí automatizovaně při jeho zápisu do základního registru územní identifikace, adres a nemovitostí,</w:t>
      </w:r>
    </w:p>
    <w:p w14:paraId="67D37188"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 xml:space="preserve">b) lokalizační údaje, kterými jsou hranice školského obvodu a definiční bod na území školského obvodu, </w:t>
      </w:r>
    </w:p>
    <w:p w14:paraId="35B75FD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c) údaje o vazbách na ostatní územní prvky a</w:t>
      </w:r>
    </w:p>
    <w:p w14:paraId="56E4E1D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lastRenderedPageBreak/>
        <w:t>d) další údaje, kterými jsou název a identifikační číslo právnické osoby vykonávající činnost školy, které se školský obvod vymezuje, kód adresního místa sídla školy a údaj o tom, jaké ročníky jsou v základní škole na prvním a druhém stupni zřizovány.</w:t>
      </w:r>
    </w:p>
    <w:p w14:paraId="25B814E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szCs w:val="24"/>
        </w:rPr>
      </w:pPr>
      <w:r w:rsidRPr="00F53F59">
        <w:rPr>
          <w:rFonts w:eastAsia="Times New Roman" w:cs="Times New Roman"/>
          <w:b/>
          <w:bCs/>
          <w:szCs w:val="24"/>
        </w:rPr>
        <w:t>(6) Údaje vedené o školském obvodu v základním registru územní identifikace, adres a nemovitostí jsou referenční.</w:t>
      </w:r>
    </w:p>
    <w:p w14:paraId="22068CB4"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(7) Základní registr územní identifikace, adres a nemovitostí zprostředkovává z rejstříku škol a školských zařízení údaje o škole, které je školský obvod vymezen, o právnické osobě vykonávající činnost školy a o jejím zřizovateli.</w:t>
      </w:r>
    </w:p>
    <w:p w14:paraId="633532F6"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7050A45D" w14:textId="0AF0F37E"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szCs w:val="24"/>
        </w:rPr>
      </w:pPr>
      <w:r w:rsidRPr="00906059">
        <w:rPr>
          <w:rFonts w:eastAsia="Times New Roman" w:cs="Times New Roman"/>
          <w:b/>
          <w:bCs/>
          <w:i/>
          <w:iCs/>
          <w:szCs w:val="24"/>
        </w:rPr>
        <w:t>Znění účinné od 1. září 2025 do 31. prosince 2025.</w:t>
      </w:r>
    </w:p>
    <w:p w14:paraId="60BE6EDB" w14:textId="77777777" w:rsidR="00F6190D" w:rsidRDefault="00F6190D" w:rsidP="00F6190D">
      <w:pPr>
        <w:rPr>
          <w:rFonts w:eastAsia="Times New Roman" w:cs="Times New Roman"/>
          <w:b/>
          <w:bCs/>
          <w:szCs w:val="24"/>
        </w:rPr>
      </w:pPr>
    </w:p>
    <w:p w14:paraId="04AFB721"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szCs w:val="24"/>
        </w:rPr>
      </w:pPr>
      <w:r w:rsidRPr="00DE3ADE">
        <w:rPr>
          <w:rFonts w:eastAsia="Times New Roman" w:cs="Times New Roman"/>
          <w:szCs w:val="24"/>
        </w:rPr>
        <w:t>§ 179</w:t>
      </w:r>
    </w:p>
    <w:p w14:paraId="64113238" w14:textId="77777777" w:rsidR="00F6190D"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b/>
          <w:bCs/>
          <w:szCs w:val="24"/>
        </w:rPr>
      </w:pPr>
      <w:r w:rsidRPr="00D85E28">
        <w:rPr>
          <w:rFonts w:eastAsia="Times New Roman" w:cs="Times New Roman"/>
          <w:b/>
          <w:bCs/>
          <w:szCs w:val="24"/>
        </w:rPr>
        <w:t>Zápis školského obvodu do základního registru územní identifikace, adres a nemovitostí</w:t>
      </w:r>
    </w:p>
    <w:p w14:paraId="02C08842" w14:textId="77777777" w:rsidR="00F6190D" w:rsidRPr="00D85E28" w:rsidRDefault="00F6190D" w:rsidP="00F6190D">
      <w:pPr>
        <w:pBdr>
          <w:top w:val="single" w:sz="4" w:space="1" w:color="auto"/>
          <w:left w:val="single" w:sz="4" w:space="4" w:color="auto"/>
          <w:bottom w:val="single" w:sz="4" w:space="1" w:color="auto"/>
          <w:right w:val="single" w:sz="4" w:space="4" w:color="auto"/>
        </w:pBdr>
        <w:spacing w:after="120"/>
        <w:contextualSpacing/>
        <w:jc w:val="center"/>
        <w:rPr>
          <w:rFonts w:eastAsia="Times New Roman" w:cs="Times New Roman"/>
          <w:b/>
          <w:bCs/>
          <w:szCs w:val="24"/>
        </w:rPr>
      </w:pPr>
    </w:p>
    <w:p w14:paraId="2F37ED65"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(1) Školské obvody jsou účelovými územními prvky vedenými v základním registru územní identifikace, adres a nemovitostí; vznikají zápisem do tohoto registru.</w:t>
      </w:r>
    </w:p>
    <w:p w14:paraId="0F9B15FC"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(2) Editorem údajů o školském obvodu v základním registru územní identifikace, adres a nemovitostí je</w:t>
      </w:r>
    </w:p>
    <w:p w14:paraId="4BA72A4E"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a) obec, která školu zřizuje, je-li školský obvod vytvořen podle § 178 odst. 3 písm. a) nebo vymezen podle § 178 odst. 3 písm. b) a d),</w:t>
      </w:r>
    </w:p>
    <w:p w14:paraId="670ED04B"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b) obec pověřená svazkem obcí, je-li školský obvod vymezen podle § 178 odst. 3 písm. c),</w:t>
      </w:r>
    </w:p>
    <w:p w14:paraId="3E59C4E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AD54CA">
        <w:rPr>
          <w:rFonts w:eastAsia="Times New Roman" w:cs="Times New Roman"/>
          <w:b/>
          <w:bCs/>
          <w:color w:val="000000" w:themeColor="text1"/>
          <w:szCs w:val="24"/>
        </w:rPr>
        <w:t xml:space="preserve">c) </w:t>
      </w:r>
      <w:r w:rsidRPr="00AD54CA">
        <w:rPr>
          <w:rFonts w:eastAsia="Calibri" w:cs="Times New Roman"/>
          <w:b/>
          <w:bCs/>
          <w:color w:val="000000" w:themeColor="text1"/>
          <w:szCs w:val="24"/>
        </w:rPr>
        <w:t>obec určená zřizovatelskou smlouvou,</w:t>
      </w:r>
      <w:r w:rsidRPr="00AD54CA">
        <w:rPr>
          <w:rFonts w:eastAsia="Times New Roman" w:cs="Times New Roman"/>
          <w:b/>
          <w:bCs/>
          <w:color w:val="000000" w:themeColor="text1"/>
          <w:szCs w:val="24"/>
        </w:rPr>
        <w:t xml:space="preserve"> je-li školský obvod vymezen podle § 178 odst. 3 písm. e),</w:t>
      </w:r>
    </w:p>
    <w:p w14:paraId="14E3D532"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b/>
          <w:bCs/>
          <w:color w:val="000000" w:themeColor="text1"/>
          <w:szCs w:val="24"/>
        </w:rPr>
      </w:pPr>
      <w:r w:rsidRPr="00AD54CA">
        <w:rPr>
          <w:rFonts w:eastAsia="Times New Roman" w:cs="Times New Roman"/>
          <w:b/>
          <w:bCs/>
          <w:strike/>
          <w:color w:val="000000" w:themeColor="text1"/>
          <w:szCs w:val="24"/>
        </w:rPr>
        <w:t>c)</w:t>
      </w:r>
      <w:r w:rsidRPr="00AD54CA">
        <w:rPr>
          <w:rFonts w:eastAsia="Times New Roman" w:cs="Times New Roman"/>
          <w:b/>
          <w:bCs/>
          <w:color w:val="000000" w:themeColor="text1"/>
          <w:szCs w:val="24"/>
        </w:rPr>
        <w:t>d</w:t>
      </w:r>
      <w:r w:rsidRPr="00AD54CA">
        <w:rPr>
          <w:rFonts w:eastAsia="Times New Roman" w:cs="Times New Roman"/>
          <w:b/>
          <w:color w:val="000000" w:themeColor="text1"/>
          <w:szCs w:val="24"/>
        </w:rPr>
        <w:t>)</w:t>
      </w:r>
      <w:r w:rsidRPr="00AD54CA">
        <w:rPr>
          <w:rFonts w:eastAsia="Times New Roman" w:cs="Times New Roman"/>
          <w:b/>
          <w:bCs/>
          <w:color w:val="000000" w:themeColor="text1"/>
          <w:szCs w:val="24"/>
        </w:rPr>
        <w:t xml:space="preserve"> </w:t>
      </w:r>
      <w:r w:rsidRPr="00AD54CA">
        <w:rPr>
          <w:rFonts w:eastAsia="Times New Roman" w:cs="Times New Roman"/>
          <w:color w:val="000000" w:themeColor="text1"/>
          <w:szCs w:val="24"/>
        </w:rPr>
        <w:t>kraj, který vytváří nebo rozšiřuje školský obvod nebo společný školský obvod podle § 178 odst.</w:t>
      </w:r>
      <w:r w:rsidRPr="00AD54CA">
        <w:rPr>
          <w:rFonts w:eastAsia="Times New Roman" w:cs="Times New Roman"/>
          <w:b/>
          <w:bCs/>
          <w:color w:val="000000" w:themeColor="text1"/>
          <w:szCs w:val="24"/>
        </w:rPr>
        <w:t xml:space="preserve"> </w:t>
      </w: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 7.</w:t>
      </w:r>
    </w:p>
    <w:p w14:paraId="03769BA3"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 xml:space="preserve">(3) Je-li vymezen školský obvod spádové mateřské nebo základní školy podle § 178 odst. 3 písm. c) </w:t>
      </w:r>
      <w:r w:rsidRPr="00AD54CA">
        <w:rPr>
          <w:rFonts w:eastAsia="Times New Roman" w:cs="Times New Roman"/>
          <w:strike/>
          <w:color w:val="000000" w:themeColor="text1"/>
          <w:szCs w:val="24"/>
        </w:rPr>
        <w:t>nebo d)</w:t>
      </w:r>
      <w:r w:rsidRPr="00AD54CA">
        <w:rPr>
          <w:rFonts w:eastAsia="Times New Roman" w:cs="Times New Roman"/>
          <w:b/>
          <w:bCs/>
          <w:color w:val="000000" w:themeColor="text1"/>
          <w:szCs w:val="24"/>
        </w:rPr>
        <w:t>, d) nebo e) nebo § 178 odst. 4</w:t>
      </w:r>
      <w:r w:rsidRPr="00AD54CA">
        <w:rPr>
          <w:rFonts w:eastAsia="Times New Roman" w:cs="Times New Roman"/>
          <w:color w:val="000000" w:themeColor="text1"/>
          <w:szCs w:val="24"/>
        </w:rPr>
        <w:t xml:space="preserve">, </w:t>
      </w:r>
      <w:r w:rsidRPr="00DE3ADE">
        <w:rPr>
          <w:rFonts w:eastAsia="Times New Roman" w:cs="Times New Roman"/>
          <w:szCs w:val="24"/>
        </w:rPr>
        <w:t>musí se zápisem školského obvodu do základního registru územní identifikace, adres a nemovitostí před zápisem souhlasit také všechny obce, pro jejichž území je školský obvod vymezen a které nejsou editorem údajů podle odstavce 2.</w:t>
      </w:r>
    </w:p>
    <w:p w14:paraId="783D5FBA"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(4) Vymazat školský obvod vymezený podle § 178 odst. 3</w:t>
      </w:r>
      <w:r w:rsidRPr="00DE3ADE">
        <w:rPr>
          <w:rFonts w:eastAsia="Times New Roman" w:cs="Times New Roman"/>
          <w:b/>
          <w:bCs/>
          <w:szCs w:val="24"/>
        </w:rPr>
        <w:t xml:space="preserve"> </w:t>
      </w:r>
      <w:r w:rsidRPr="00AD54CA">
        <w:rPr>
          <w:rFonts w:eastAsia="Times New Roman" w:cs="Times New Roman"/>
          <w:b/>
          <w:strike/>
          <w:color w:val="000000" w:themeColor="text1"/>
          <w:szCs w:val="24"/>
        </w:rPr>
        <w:t xml:space="preserve">nebo </w:t>
      </w:r>
      <w:r w:rsidRPr="00AD54CA">
        <w:rPr>
          <w:rFonts w:eastAsia="Times New Roman" w:cs="Times New Roman"/>
          <w:b/>
          <w:bCs/>
          <w:strike/>
          <w:color w:val="000000" w:themeColor="text1"/>
          <w:szCs w:val="24"/>
        </w:rPr>
        <w:t>6</w:t>
      </w:r>
      <w:r w:rsidRPr="00AD54CA">
        <w:rPr>
          <w:rFonts w:eastAsia="Times New Roman" w:cs="Times New Roman"/>
          <w:b/>
          <w:bCs/>
          <w:color w:val="000000" w:themeColor="text1"/>
          <w:szCs w:val="24"/>
        </w:rPr>
        <w:t xml:space="preserve">, 4 nebo 7 </w:t>
      </w:r>
      <w:r w:rsidRPr="00DE3ADE">
        <w:rPr>
          <w:rFonts w:eastAsia="Times New Roman" w:cs="Times New Roman"/>
          <w:szCs w:val="24"/>
        </w:rPr>
        <w:t>nebo jeho část může ze základního registru územní identifikace, adres a nemovitostí pouze editor údajů. Výmazem ze základního registru územní identifikace, adres a nemovitostí školský obvod nebo jeho část zaniká.</w:t>
      </w:r>
    </w:p>
    <w:p w14:paraId="658E6684"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(5) O školském obvodu se v základním registru územní identifikace, adres a nemovitostí vedou</w:t>
      </w:r>
    </w:p>
    <w:p w14:paraId="22FFD136"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a) identifikační údaje, kterými jsou kód a název školského obvodu; tyto údaje se školskému obvodu přiřadí automatizovaně při jeho zápisu do základního registru územní identifikace, adres a nemovitostí,</w:t>
      </w:r>
    </w:p>
    <w:p w14:paraId="4B09D6BD"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 xml:space="preserve">b) lokalizační údaje, kterými jsou hranice školského obvodu a definiční bod na území školského obvodu, </w:t>
      </w:r>
    </w:p>
    <w:p w14:paraId="537FED7F"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c) údaje o vazbách na ostatní územní prvky a</w:t>
      </w:r>
    </w:p>
    <w:p w14:paraId="6DC6FCFF"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lastRenderedPageBreak/>
        <w:t>d) další údaje, kterými jsou název a identifikační číslo právnické osoby vykonávající činnost školy, které se školský obvod vymezuje, kód adresního místa sídla školy a údaj o tom, jaké ročníky jsou v základní škole na prvním a druhém stupni zřizovány.</w:t>
      </w:r>
    </w:p>
    <w:p w14:paraId="05E4B701" w14:textId="77777777" w:rsidR="00F6190D" w:rsidRPr="00DE3ADE" w:rsidRDefault="00F6190D" w:rsidP="00F6190D">
      <w:pPr>
        <w:pBdr>
          <w:top w:val="single" w:sz="4" w:space="1" w:color="auto"/>
          <w:left w:val="single" w:sz="4" w:space="4" w:color="auto"/>
          <w:bottom w:val="single" w:sz="4" w:space="1" w:color="auto"/>
          <w:right w:val="single" w:sz="4" w:space="4" w:color="auto"/>
        </w:pBdr>
        <w:spacing w:after="120"/>
        <w:rPr>
          <w:rFonts w:eastAsia="Times New Roman" w:cs="Times New Roman"/>
          <w:szCs w:val="24"/>
        </w:rPr>
      </w:pPr>
      <w:r w:rsidRPr="00DE3ADE">
        <w:rPr>
          <w:rFonts w:eastAsia="Times New Roman" w:cs="Times New Roman"/>
          <w:szCs w:val="24"/>
        </w:rPr>
        <w:t>(6) Údaje vedené o školském obvodu v základním registru územní identifikace, adres a nemovitostí jsou referenční.</w:t>
      </w:r>
    </w:p>
    <w:p w14:paraId="324D5849" w14:textId="77777777" w:rsidR="00F6190D" w:rsidRPr="00DE3ADE" w:rsidRDefault="00F6190D" w:rsidP="00F6190D">
      <w:pPr>
        <w:pBdr>
          <w:top w:val="single" w:sz="4" w:space="1" w:color="auto"/>
          <w:left w:val="single" w:sz="4" w:space="4" w:color="auto"/>
          <w:bottom w:val="single" w:sz="4" w:space="1" w:color="auto"/>
          <w:right w:val="single" w:sz="4" w:space="4" w:color="auto"/>
        </w:pBdr>
        <w:rPr>
          <w:rFonts w:eastAsia="Times New Roman" w:cs="Times New Roman"/>
          <w:szCs w:val="24"/>
        </w:rPr>
      </w:pPr>
      <w:r w:rsidRPr="00DE3ADE">
        <w:rPr>
          <w:rFonts w:eastAsia="Times New Roman" w:cs="Times New Roman"/>
          <w:szCs w:val="24"/>
        </w:rPr>
        <w:t>(7) Základní registr územní identifikace, adres a nemovitostí zprostředkovává z rejstříku škol a školských zařízení údaje o škole, které je školský obvod vymezen, o právnické osobě vykonávající činnost školy a o jejím zřizovateli.</w:t>
      </w:r>
    </w:p>
    <w:p w14:paraId="6DE16DCE" w14:textId="77777777" w:rsidR="00906059" w:rsidRDefault="00906059" w:rsidP="00F6190D">
      <w:pPr>
        <w:pBdr>
          <w:top w:val="single" w:sz="4" w:space="1" w:color="auto"/>
          <w:left w:val="single" w:sz="4" w:space="4" w:color="auto"/>
          <w:bottom w:val="single" w:sz="4" w:space="1" w:color="auto"/>
          <w:right w:val="single" w:sz="4" w:space="4" w:color="auto"/>
        </w:pBdr>
        <w:rPr>
          <w:rFonts w:eastAsia="Times New Roman" w:cs="Times New Roman"/>
          <w:i/>
          <w:iCs/>
          <w:szCs w:val="24"/>
        </w:rPr>
      </w:pPr>
    </w:p>
    <w:p w14:paraId="5C40C7D4" w14:textId="58B9E05E"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906059">
        <w:rPr>
          <w:rFonts w:eastAsia="Times New Roman" w:cs="Times New Roman"/>
          <w:b/>
          <w:bCs/>
          <w:i/>
          <w:iCs/>
          <w:color w:val="00B050"/>
          <w:szCs w:val="24"/>
        </w:rPr>
        <w:t>Znění účinné od 1. ledna 2026.</w:t>
      </w:r>
    </w:p>
    <w:p w14:paraId="3C3EEBA7" w14:textId="77777777" w:rsidR="00F6190D" w:rsidRDefault="00F6190D" w:rsidP="00F6190D">
      <w:pPr>
        <w:rPr>
          <w:rFonts w:eastAsia="Times New Roman" w:cs="Times New Roman"/>
          <w:b/>
          <w:bCs/>
          <w:szCs w:val="24"/>
        </w:rPr>
      </w:pPr>
    </w:p>
    <w:p w14:paraId="54E34520" w14:textId="77777777" w:rsidR="00F6190D" w:rsidRPr="00AD54CA" w:rsidRDefault="00F6190D" w:rsidP="00F6190D">
      <w:pPr>
        <w:pBdr>
          <w:top w:val="single" w:sz="4" w:space="1" w:color="auto"/>
          <w:left w:val="single" w:sz="4" w:space="4" w:color="auto"/>
          <w:bottom w:val="single" w:sz="4" w:space="1" w:color="auto"/>
          <w:right w:val="single" w:sz="4" w:space="4" w:color="auto"/>
        </w:pBdr>
        <w:jc w:val="center"/>
        <w:rPr>
          <w:rFonts w:cs="Times New Roman"/>
          <w:b/>
          <w:bCs/>
          <w:color w:val="000000" w:themeColor="text1"/>
          <w:szCs w:val="24"/>
        </w:rPr>
      </w:pPr>
      <w:r w:rsidRPr="00AD54CA">
        <w:rPr>
          <w:rFonts w:cs="Times New Roman"/>
          <w:b/>
          <w:bCs/>
          <w:color w:val="000000" w:themeColor="text1"/>
          <w:szCs w:val="24"/>
        </w:rPr>
        <w:t>§ 179a</w:t>
      </w:r>
    </w:p>
    <w:p w14:paraId="2DDFC63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 xml:space="preserve">(1) Každá obcí zřizovaná právnická osoba vykonávající činnost mateřské, základní nebo střední školy, případně více těchto škol, musí mít k 30. září alespoň jednou v posledních 3 letech nejméně 180 dětí nebo žáků. </w:t>
      </w:r>
    </w:p>
    <w:p w14:paraId="7CC369BE"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 xml:space="preserve">(2) Odstavec 1 se nepoužije, je-li obcí zřizována pouze jedna právnická osoba vykonávající činnost mateřské, základní nebo střední školy, případně více těchto škol. Rovněž se nepoužije na mateřské, základní nebo střední školy zřízené podle § 16 odst. 9, na základní školy speciální a na mateřské, základní nebo střední školy s vyučovacím jazykem národnostní menšiny. </w:t>
      </w:r>
    </w:p>
    <w:p w14:paraId="6FBC8858"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cs="Times New Roman"/>
          <w:b/>
          <w:bCs/>
          <w:color w:val="000000" w:themeColor="text1"/>
          <w:szCs w:val="24"/>
        </w:rPr>
      </w:pPr>
      <w:r w:rsidRPr="00AD54CA">
        <w:rPr>
          <w:rFonts w:cs="Times New Roman"/>
          <w:b/>
          <w:bCs/>
          <w:color w:val="000000" w:themeColor="text1"/>
          <w:szCs w:val="24"/>
        </w:rPr>
        <w:t>(3) V případě hlavního města Prahy se pro účely odstavců 1 a 2 za právnickou osobu zřizovanou obcí považuje právnická osoba zřizovaná městskou částí.</w:t>
      </w:r>
    </w:p>
    <w:p w14:paraId="0405C402" w14:textId="77777777" w:rsidR="00906059" w:rsidRDefault="00906059" w:rsidP="00F6190D">
      <w:pPr>
        <w:pBdr>
          <w:top w:val="single" w:sz="4" w:space="1" w:color="auto"/>
          <w:left w:val="single" w:sz="4" w:space="4" w:color="auto"/>
          <w:bottom w:val="single" w:sz="4" w:space="1" w:color="auto"/>
          <w:right w:val="single" w:sz="4" w:space="4" w:color="auto"/>
        </w:pBdr>
        <w:rPr>
          <w:rFonts w:cs="Times New Roman"/>
          <w:i/>
          <w:iCs/>
          <w:szCs w:val="24"/>
        </w:rPr>
      </w:pPr>
    </w:p>
    <w:p w14:paraId="2EC78E95" w14:textId="7C3E7B1B"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cs="Times New Roman"/>
          <w:b/>
          <w:bCs/>
          <w:i/>
          <w:iCs/>
          <w:color w:val="00B050"/>
          <w:szCs w:val="24"/>
        </w:rPr>
      </w:pPr>
      <w:r w:rsidRPr="00906059">
        <w:rPr>
          <w:rFonts w:cs="Times New Roman"/>
          <w:b/>
          <w:bCs/>
          <w:i/>
          <w:iCs/>
          <w:color w:val="00B050"/>
          <w:szCs w:val="24"/>
        </w:rPr>
        <w:t>Znění účinné od 1. ledna 2026.</w:t>
      </w:r>
    </w:p>
    <w:p w14:paraId="38B5B249" w14:textId="77777777" w:rsidR="00F6190D" w:rsidRDefault="00F6190D" w:rsidP="00F6190D">
      <w:pPr>
        <w:spacing w:after="120"/>
        <w:jc w:val="center"/>
        <w:rPr>
          <w:rFonts w:eastAsia="Aptos" w:cs="Times New Roman"/>
          <w:szCs w:val="24"/>
        </w:rPr>
      </w:pPr>
    </w:p>
    <w:p w14:paraId="2D85714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180</w:t>
      </w:r>
    </w:p>
    <w:p w14:paraId="7357E46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F53F59">
        <w:rPr>
          <w:rFonts w:eastAsia="Aptos" w:cs="Times New Roman"/>
          <w:szCs w:val="24"/>
        </w:rPr>
        <w:t xml:space="preserve">(1) </w:t>
      </w:r>
      <w:r w:rsidRPr="00F53F59">
        <w:rPr>
          <w:rFonts w:eastAsia="Aptos" w:cs="Times New Roman"/>
          <w:szCs w:val="24"/>
          <w:shd w:val="clear" w:color="auto" w:fill="FFFFFF"/>
        </w:rPr>
        <w:t xml:space="preserve">Obec nebo svazek obcí zajišťuje výdaje právnických osob vykonávajících činnost škol a školských zařízení, které zřizuje, s výjimkou výdajů hrazených z finančních prostředků státního rozpočtu přidělovaných podle </w:t>
      </w:r>
      <w:r w:rsidRPr="00F53F59">
        <w:rPr>
          <w:rFonts w:eastAsia="Aptos" w:cs="Times New Roman"/>
          <w:strike/>
          <w:szCs w:val="24"/>
          <w:shd w:val="clear" w:color="auto" w:fill="FFFFFF"/>
        </w:rPr>
        <w:t>§ 161 odst. 3 a 4</w:t>
      </w:r>
      <w:r w:rsidRPr="00F53F59">
        <w:rPr>
          <w:rFonts w:eastAsia="Aptos" w:cs="Times New Roman"/>
          <w:b/>
          <w:szCs w:val="24"/>
          <w:shd w:val="clear" w:color="auto" w:fill="FFFFFF"/>
        </w:rPr>
        <w:t>§ 161 odst. 6 a 7</w:t>
      </w:r>
      <w:r w:rsidRPr="00F53F59">
        <w:rPr>
          <w:rFonts w:eastAsia="Aptos" w:cs="Times New Roman"/>
          <w:szCs w:val="24"/>
          <w:shd w:val="clear" w:color="auto" w:fill="FFFFFF"/>
        </w:rPr>
        <w:t xml:space="preserve">, § 161a odst. 2, § 161b odst. 2, </w:t>
      </w:r>
      <w:r w:rsidRPr="00F53F59">
        <w:rPr>
          <w:rFonts w:eastAsia="Aptos" w:cs="Times New Roman"/>
          <w:strike/>
          <w:szCs w:val="24"/>
          <w:shd w:val="clear" w:color="auto" w:fill="FFFFFF"/>
        </w:rPr>
        <w:t>§ 161c odst. 7</w:t>
      </w:r>
      <w:r w:rsidRPr="00F53F59">
        <w:rPr>
          <w:rFonts w:eastAsia="Aptos" w:cs="Times New Roman"/>
          <w:b/>
          <w:szCs w:val="24"/>
          <w:shd w:val="clear" w:color="auto" w:fill="FFFFFF"/>
        </w:rPr>
        <w:t>§ 161c odst. 8</w:t>
      </w:r>
      <w:r w:rsidRPr="00F53F59">
        <w:rPr>
          <w:rFonts w:eastAsia="Aptos" w:cs="Times New Roman"/>
          <w:szCs w:val="24"/>
          <w:shd w:val="clear" w:color="auto" w:fill="FFFFFF"/>
        </w:rPr>
        <w:t xml:space="preserve">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0DE1DF98"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Aptos"/>
          <w:b/>
          <w:bCs/>
          <w:color w:val="000000" w:themeColor="text1"/>
          <w:szCs w:val="24"/>
          <w:shd w:val="clear" w:color="auto" w:fill="FFFFFF"/>
        </w:rPr>
      </w:pPr>
      <w:r w:rsidRPr="00AD54CA">
        <w:rPr>
          <w:rFonts w:eastAsia="Aptos"/>
          <w:b/>
          <w:bCs/>
          <w:color w:val="000000" w:themeColor="text1"/>
          <w:szCs w:val="24"/>
          <w:shd w:val="clear" w:color="auto" w:fill="FFFFFF"/>
        </w:rPr>
        <w:t xml:space="preserve">(2) Obec nebo svazek obcí zajišťuje podle odstavce 1 zejména výdaje vyplývající z naplňování rámcového vzdělávacího programu nebo </w:t>
      </w:r>
      <w:r w:rsidRPr="00AD54CA">
        <w:rPr>
          <w:rFonts w:eastAsia="MS Mincho" w:cs="Times New Roman"/>
          <w:b/>
          <w:bCs/>
          <w:color w:val="000000" w:themeColor="text1"/>
          <w:szCs w:val="24"/>
          <w:lang w:eastAsia="cs-CZ"/>
        </w:rPr>
        <w:t>vzdělávacího programu pro vyšší odborné vzdělávání</w:t>
      </w:r>
      <w:r w:rsidRPr="00AD54CA">
        <w:rPr>
          <w:rFonts w:eastAsia="Aptos"/>
          <w:b/>
          <w:bCs/>
          <w:color w:val="000000" w:themeColor="text1"/>
          <w:szCs w:val="24"/>
          <w:shd w:val="clear" w:color="auto" w:fill="FFFFFF"/>
        </w:rPr>
        <w:t xml:space="preserve">, výdaje na učebnice, učební pomůcky, kompenzační pomůcky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 </w:t>
      </w:r>
    </w:p>
    <w:p w14:paraId="2D4B8916"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Aptos"/>
          <w:b/>
          <w:bCs/>
          <w:color w:val="000000" w:themeColor="text1"/>
          <w:szCs w:val="24"/>
          <w:shd w:val="clear" w:color="auto" w:fill="FFFFFF"/>
        </w:rPr>
      </w:pPr>
      <w:r w:rsidRPr="00AD54CA">
        <w:rPr>
          <w:rFonts w:eastAsia="Aptos"/>
          <w:b/>
          <w:bCs/>
          <w:color w:val="000000" w:themeColor="text1"/>
          <w:szCs w:val="24"/>
          <w:shd w:val="clear" w:color="auto" w:fill="FFFFFF"/>
        </w:rPr>
        <w:t>(3) Obec nebo svazek obcí dále zajišťuje v případě středních škol, které uskutečňují praktické vyučování podle § 65, výdaje na zajištění nezbytných potřeb vyplývajících z tohoto zákona a rámcových vzdělávacích programů příslušných oborů vzdělání.</w:t>
      </w:r>
    </w:p>
    <w:p w14:paraId="45D6D3AE"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AD54CA">
        <w:rPr>
          <w:rFonts w:eastAsia="Aptos" w:cs="Times New Roman"/>
          <w:strike/>
          <w:color w:val="000000" w:themeColor="text1"/>
          <w:szCs w:val="24"/>
          <w:shd w:val="clear" w:color="auto" w:fill="FFFFFF"/>
        </w:rPr>
        <w:t>(2)</w:t>
      </w:r>
      <w:r w:rsidRPr="00AD54CA">
        <w:rPr>
          <w:rFonts w:eastAsia="Aptos" w:cs="Times New Roman"/>
          <w:b/>
          <w:bCs/>
          <w:color w:val="000000" w:themeColor="text1"/>
          <w:szCs w:val="24"/>
          <w:shd w:val="clear" w:color="auto" w:fill="FFFFFF"/>
        </w:rPr>
        <w:t>(4)</w:t>
      </w:r>
      <w:r w:rsidRPr="00AD54CA">
        <w:rPr>
          <w:rFonts w:eastAsia="Aptos" w:cs="Times New Roman"/>
          <w:color w:val="000000" w:themeColor="text1"/>
          <w:szCs w:val="24"/>
          <w:shd w:val="clear" w:color="auto" w:fill="FFFFFF"/>
        </w:rPr>
        <w:t xml:space="preserve"> Obec </w:t>
      </w:r>
      <w:r w:rsidRPr="00F53F59">
        <w:rPr>
          <w:rFonts w:eastAsia="Aptos" w:cs="Times New Roman"/>
          <w:szCs w:val="24"/>
          <w:shd w:val="clear" w:color="auto" w:fill="FFFFFF"/>
        </w:rPr>
        <w:t>může právnickým osobám vykonávajícím činnost škol a školských zařízení, které zřizuje, přispívat na další neinvestiční výdaje jinak hrazené ze státního rozpočtu podle tohoto zákona.</w:t>
      </w:r>
    </w:p>
    <w:p w14:paraId="5D83870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Aptos" w:cs="Times New Roman"/>
          <w:strike/>
          <w:color w:val="000000" w:themeColor="text1"/>
          <w:szCs w:val="24"/>
          <w:shd w:val="clear" w:color="auto" w:fill="FFFFFF"/>
        </w:rPr>
      </w:pPr>
      <w:r w:rsidRPr="00AD54CA">
        <w:rPr>
          <w:rFonts w:eastAsia="Aptos" w:cs="Times New Roman"/>
          <w:strike/>
          <w:color w:val="000000" w:themeColor="text1"/>
          <w:szCs w:val="24"/>
          <w:shd w:val="clear" w:color="auto" w:fill="FFFFFF"/>
        </w:rPr>
        <w:lastRenderedPageBreak/>
        <w:t>(3)</w:t>
      </w:r>
      <w:r w:rsidRPr="00AD54CA">
        <w:rPr>
          <w:rFonts w:eastAsia="Aptos" w:cs="Times New Roman"/>
          <w:b/>
          <w:bCs/>
          <w:strike/>
          <w:color w:val="000000" w:themeColor="text1"/>
          <w:szCs w:val="24"/>
          <w:shd w:val="clear" w:color="auto" w:fill="FFFFFF"/>
        </w:rPr>
        <w:t>(5)</w:t>
      </w:r>
      <w:r w:rsidRPr="00AD54CA">
        <w:rPr>
          <w:rFonts w:eastAsia="Aptos" w:cs="Times New Roman"/>
          <w:strike/>
          <w:color w:val="000000" w:themeColor="text1"/>
          <w:szCs w:val="24"/>
          <w:shd w:val="clear" w:color="auto" w:fill="FFFFFF"/>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19DF5EE6"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p>
    <w:p w14:paraId="29486B1B"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7E275E34"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14:paraId="4755EDA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468ABD6A"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5391699E"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14:paraId="281F061C" w14:textId="77777777" w:rsidR="00F6190D" w:rsidRPr="00F53F59" w:rsidRDefault="00F6190D" w:rsidP="00F6190D">
      <w:pPr>
        <w:spacing w:after="120"/>
        <w:jc w:val="center"/>
        <w:rPr>
          <w:rFonts w:eastAsia="Aptos" w:cs="Times New Roman"/>
          <w:b/>
          <w:szCs w:val="24"/>
        </w:rPr>
      </w:pPr>
      <w:r w:rsidRPr="00F53F59">
        <w:rPr>
          <w:rFonts w:eastAsia="Aptos" w:cs="Times New Roman"/>
          <w:b/>
        </w:rPr>
        <w:t>Kraj</w:t>
      </w:r>
    </w:p>
    <w:p w14:paraId="493A175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181</w:t>
      </w:r>
    </w:p>
    <w:p w14:paraId="549D72A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Cs/>
          <w:szCs w:val="24"/>
        </w:rPr>
        <w:t>(1)</w:t>
      </w:r>
      <w:r w:rsidRPr="00F53F59">
        <w:rPr>
          <w:rFonts w:eastAsia="Aptos" w:cs="Times New Roman"/>
          <w:szCs w:val="24"/>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w:t>
      </w:r>
      <w:r w:rsidRPr="00F53F59">
        <w:rPr>
          <w:rFonts w:eastAsia="Aptos" w:cs="Times New Roman"/>
          <w:b/>
          <w:bCs/>
          <w:szCs w:val="24"/>
        </w:rPr>
        <w:t>, pro poskytování poradenských služeb školskými poradenskými zařízeními</w:t>
      </w:r>
      <w:r w:rsidRPr="00F53F59">
        <w:rPr>
          <w:rFonts w:eastAsia="Aptos" w:cs="Times New Roman"/>
          <w:szCs w:val="24"/>
        </w:rPr>
        <w:t xml:space="preserve"> a pro výkon ústavní výchovy. Za tímto účelem kraj zřizuje a zrušuje</w:t>
      </w:r>
    </w:p>
    <w:p w14:paraId="3743CCD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a) střední školy,</w:t>
      </w:r>
    </w:p>
    <w:p w14:paraId="3F16A7C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b) vyšší odborné školy,</w:t>
      </w:r>
    </w:p>
    <w:p w14:paraId="632F5C4D"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c) mateřské, základní, střední školy a školská zařízení pro děti a žáky uvedené v § 16 odst. 9,</w:t>
      </w:r>
    </w:p>
    <w:p w14:paraId="2AF4DC1A"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d) základní školy speciální,</w:t>
      </w:r>
    </w:p>
    <w:p w14:paraId="0EAC9B07"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e) školy při zdravotnických zařízeních,</w:t>
      </w:r>
    </w:p>
    <w:p w14:paraId="0EC41D42"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f) školská výchovná a ubytovací zařízení a zařízení školního stravování pro děti, žáky a studenty škol, které zřizuje,</w:t>
      </w:r>
    </w:p>
    <w:p w14:paraId="14A32BEB"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g) střední školy s vyučovacím jazykem národnostní menšiny za podmínek stanovených v § 14,</w:t>
      </w:r>
    </w:p>
    <w:p w14:paraId="52D8A00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h) jazykové školy s právem státní jazykové zkoušky,</w:t>
      </w:r>
    </w:p>
    <w:p w14:paraId="5B7FF53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i) základní umělecké školy,</w:t>
      </w:r>
    </w:p>
    <w:p w14:paraId="56EF6CE3"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trike/>
          <w:szCs w:val="24"/>
        </w:rPr>
      </w:pPr>
      <w:r w:rsidRPr="00F53F59">
        <w:rPr>
          <w:rFonts w:eastAsia="Aptos" w:cs="Times New Roman"/>
          <w:bCs/>
          <w:szCs w:val="24"/>
        </w:rPr>
        <w:t xml:space="preserve">j) školská zařízení pro zájmové vzdělávání </w:t>
      </w:r>
      <w:r w:rsidRPr="00F53F59">
        <w:rPr>
          <w:rFonts w:eastAsia="Aptos" w:cs="Times New Roman"/>
          <w:bCs/>
          <w:strike/>
          <w:szCs w:val="24"/>
        </w:rPr>
        <w:t>a</w:t>
      </w:r>
      <w:r w:rsidRPr="00F53F59">
        <w:rPr>
          <w:rFonts w:eastAsia="Aptos" w:cs="Times New Roman"/>
          <w:b/>
          <w:szCs w:val="24"/>
        </w:rPr>
        <w:t>,</w:t>
      </w:r>
    </w:p>
    <w:p w14:paraId="3A3130D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szCs w:val="24"/>
        </w:rPr>
      </w:pPr>
      <w:r w:rsidRPr="00F53F59">
        <w:rPr>
          <w:rFonts w:eastAsia="Aptos" w:cs="Times New Roman"/>
          <w:b/>
          <w:szCs w:val="24"/>
        </w:rPr>
        <w:t>k) školská poradenská zařízení a</w:t>
      </w:r>
    </w:p>
    <w:p w14:paraId="0C2C2D16"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
          <w:szCs w:val="24"/>
        </w:rPr>
      </w:pPr>
      <w:proofErr w:type="gramStart"/>
      <w:r w:rsidRPr="00F53F59">
        <w:rPr>
          <w:rFonts w:eastAsia="Aptos" w:cs="Times New Roman"/>
          <w:bCs/>
          <w:strike/>
          <w:szCs w:val="24"/>
        </w:rPr>
        <w:t>k)</w:t>
      </w:r>
      <w:r w:rsidRPr="00F53F59">
        <w:rPr>
          <w:rFonts w:eastAsia="Aptos" w:cs="Times New Roman"/>
          <w:b/>
          <w:szCs w:val="24"/>
        </w:rPr>
        <w:t>l</w:t>
      </w:r>
      <w:proofErr w:type="gramEnd"/>
      <w:r w:rsidRPr="00F53F59">
        <w:rPr>
          <w:rFonts w:eastAsia="Aptos" w:cs="Times New Roman"/>
          <w:b/>
          <w:szCs w:val="24"/>
        </w:rPr>
        <w:t>)</w:t>
      </w:r>
      <w:r w:rsidRPr="00F53F59">
        <w:rPr>
          <w:rFonts w:eastAsia="Aptos" w:cs="Times New Roman"/>
          <w:bCs/>
          <w:szCs w:val="24"/>
        </w:rPr>
        <w:t xml:space="preserve"> dětské domovy.</w:t>
      </w:r>
    </w:p>
    <w:p w14:paraId="15CA4B35"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(2) Kraj může dále zřizovat a zrušovat</w:t>
      </w:r>
    </w:p>
    <w:p w14:paraId="0CB3FC29"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lastRenderedPageBreak/>
        <w:t>a) mateřské a základní školy s vyučovacím jazykem národnostní menšiny za podmínek stanovených v § 14,</w:t>
      </w:r>
    </w:p>
    <w:p w14:paraId="6FDD6471"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bCs/>
          <w:szCs w:val="24"/>
        </w:rPr>
      </w:pPr>
      <w:r w:rsidRPr="00F53F59">
        <w:rPr>
          <w:rFonts w:eastAsia="Aptos" w:cs="Times New Roman"/>
          <w:bCs/>
          <w:szCs w:val="24"/>
        </w:rPr>
        <w:t xml:space="preserve">b) </w:t>
      </w:r>
      <w:r w:rsidRPr="00F53F59">
        <w:rPr>
          <w:rFonts w:eastAsia="Aptos" w:cs="Times New Roman"/>
          <w:b/>
          <w:szCs w:val="24"/>
        </w:rPr>
        <w:t xml:space="preserve">další </w:t>
      </w:r>
      <w:r w:rsidRPr="00F53F59">
        <w:rPr>
          <w:rFonts w:eastAsia="Aptos" w:cs="Times New Roman"/>
          <w:bCs/>
          <w:szCs w:val="24"/>
        </w:rPr>
        <w:t>školská zařízení podle § 115 až 120,</w:t>
      </w:r>
    </w:p>
    <w:p w14:paraId="1B63420F"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rPr>
      </w:pPr>
      <w:r w:rsidRPr="00F53F59">
        <w:rPr>
          <w:rFonts w:eastAsia="Aptos" w:cs="Times New Roman"/>
          <w:bCs/>
          <w:szCs w:val="24"/>
        </w:rPr>
        <w:t>c) školy a školská</w:t>
      </w:r>
      <w:r w:rsidRPr="00F53F59">
        <w:rPr>
          <w:rFonts w:eastAsia="Aptos" w:cs="Times New Roman"/>
          <w:szCs w:val="24"/>
        </w:rPr>
        <w:t xml:space="preserve"> zařízení, které jinak zřizuje obec nebo ministerstvo, pokud kraj prokáže potřebné finanční, </w:t>
      </w:r>
      <w:r w:rsidRPr="00F53F59">
        <w:rPr>
          <w:rFonts w:eastAsia="Aptos" w:cs="Times New Roman"/>
          <w:strike/>
          <w:szCs w:val="24"/>
        </w:rPr>
        <w:t>materiálové</w:t>
      </w:r>
      <w:r w:rsidRPr="00F53F59">
        <w:rPr>
          <w:rFonts w:eastAsia="Aptos" w:cs="Times New Roman"/>
          <w:szCs w:val="24"/>
        </w:rPr>
        <w:t xml:space="preserve"> </w:t>
      </w:r>
      <w:r w:rsidRPr="00F53F59">
        <w:rPr>
          <w:rFonts w:eastAsia="Aptos" w:cs="Times New Roman"/>
          <w:b/>
          <w:bCs/>
          <w:szCs w:val="24"/>
        </w:rPr>
        <w:t xml:space="preserve">materiální </w:t>
      </w:r>
      <w:r w:rsidRPr="00F53F59">
        <w:rPr>
          <w:rFonts w:eastAsia="Aptos" w:cs="Times New Roman"/>
          <w:szCs w:val="24"/>
        </w:rPr>
        <w:t>a personální zabezpečení této školy nebo školského zařízení.</w:t>
      </w:r>
    </w:p>
    <w:p w14:paraId="2D869988" w14:textId="77777777" w:rsidR="00F6190D" w:rsidRPr="00906059" w:rsidRDefault="00F6190D" w:rsidP="00906059">
      <w:pPr>
        <w:pBdr>
          <w:top w:val="single" w:sz="4" w:space="1" w:color="auto"/>
          <w:left w:val="single" w:sz="4" w:space="4" w:color="auto"/>
          <w:bottom w:val="single" w:sz="4" w:space="1" w:color="auto"/>
          <w:right w:val="single" w:sz="4" w:space="4" w:color="auto"/>
        </w:pBdr>
        <w:spacing w:after="120"/>
        <w:jc w:val="center"/>
        <w:rPr>
          <w:rFonts w:eastAsia="Aptos" w:cs="Times New Roman"/>
          <w:b/>
          <w:bCs/>
          <w:i/>
          <w:iCs/>
          <w:color w:val="00B050"/>
          <w:szCs w:val="24"/>
        </w:rPr>
      </w:pPr>
      <w:r w:rsidRPr="00906059">
        <w:rPr>
          <w:rFonts w:eastAsia="Aptos" w:cs="Times New Roman"/>
          <w:b/>
          <w:bCs/>
          <w:i/>
          <w:iCs/>
          <w:color w:val="00B050"/>
          <w:szCs w:val="24"/>
        </w:rPr>
        <w:t>Znění účinné od 1. ledna 2026.</w:t>
      </w:r>
    </w:p>
    <w:p w14:paraId="264C3811" w14:textId="77777777" w:rsidR="00F6190D" w:rsidRPr="00BD2762" w:rsidRDefault="00F6190D" w:rsidP="00F6190D">
      <w:pPr>
        <w:spacing w:after="120"/>
        <w:rPr>
          <w:rFonts w:eastAsia="Aptos" w:cs="Times New Roman"/>
          <w:b/>
          <w:bCs/>
          <w:color w:val="FF0000"/>
          <w:szCs w:val="24"/>
        </w:rPr>
      </w:pPr>
    </w:p>
    <w:p w14:paraId="550F9D0C" w14:textId="77777777" w:rsidR="00F6190D" w:rsidRPr="00F53F59" w:rsidRDefault="00F6190D" w:rsidP="00F6190D">
      <w:pPr>
        <w:pBdr>
          <w:top w:val="single" w:sz="4" w:space="1" w:color="auto"/>
          <w:left w:val="single" w:sz="4" w:space="4" w:color="auto"/>
          <w:bottom w:val="single" w:sz="4" w:space="1" w:color="auto"/>
          <w:right w:val="single" w:sz="4" w:space="4" w:color="auto"/>
        </w:pBdr>
        <w:spacing w:after="120"/>
        <w:jc w:val="center"/>
        <w:rPr>
          <w:rFonts w:eastAsia="Aptos" w:cs="Times New Roman"/>
          <w:szCs w:val="24"/>
        </w:rPr>
      </w:pPr>
      <w:r w:rsidRPr="00F53F59">
        <w:rPr>
          <w:rFonts w:eastAsia="Aptos" w:cs="Times New Roman"/>
          <w:szCs w:val="24"/>
        </w:rPr>
        <w:t>§ 182</w:t>
      </w:r>
    </w:p>
    <w:p w14:paraId="5308AA07" w14:textId="77777777" w:rsidR="00F6190D" w:rsidRDefault="00F6190D" w:rsidP="00F6190D">
      <w:pPr>
        <w:pBdr>
          <w:top w:val="single" w:sz="4" w:space="1" w:color="auto"/>
          <w:left w:val="single" w:sz="4" w:space="4" w:color="auto"/>
          <w:bottom w:val="single" w:sz="4" w:space="1" w:color="auto"/>
          <w:right w:val="single" w:sz="4" w:space="4" w:color="auto"/>
        </w:pBdr>
        <w:spacing w:after="120"/>
        <w:rPr>
          <w:rFonts w:eastAsia="Aptos" w:cs="Times New Roman"/>
          <w:szCs w:val="24"/>
          <w:shd w:val="clear" w:color="auto" w:fill="FFFFFF"/>
        </w:rPr>
      </w:pPr>
      <w:r w:rsidRPr="00F53F59">
        <w:rPr>
          <w:rFonts w:eastAsia="Aptos" w:cs="Times New Roman"/>
          <w:szCs w:val="24"/>
        </w:rPr>
        <w:t xml:space="preserve">(1) </w:t>
      </w:r>
      <w:r w:rsidRPr="00F53F59">
        <w:rPr>
          <w:rFonts w:eastAsia="Aptos" w:cs="Times New Roman"/>
          <w:szCs w:val="24"/>
          <w:shd w:val="clear" w:color="auto" w:fill="FFFFFF"/>
        </w:rPr>
        <w:t xml:space="preserve">Kraj zajišťuje výdaje právnických osob vykonávajících činnost škol a školských zařízení, které zřizuje, s výjimkou výdajů hrazených z finančních prostředků státního rozpočtu přidělovaných podle </w:t>
      </w:r>
      <w:r w:rsidRPr="00F53F59">
        <w:rPr>
          <w:rFonts w:eastAsia="Aptos" w:cs="Times New Roman"/>
          <w:strike/>
          <w:szCs w:val="24"/>
          <w:shd w:val="clear" w:color="auto" w:fill="FFFFFF"/>
        </w:rPr>
        <w:t>§ 161 odst. 3 a 4</w:t>
      </w:r>
      <w:r w:rsidRPr="00F53F59">
        <w:rPr>
          <w:rFonts w:eastAsia="Aptos" w:cs="Times New Roman"/>
          <w:b/>
          <w:szCs w:val="24"/>
          <w:shd w:val="clear" w:color="auto" w:fill="FFFFFF"/>
        </w:rPr>
        <w:t>§ 161 odst. 6 a 7</w:t>
      </w:r>
      <w:r w:rsidRPr="00F53F59">
        <w:rPr>
          <w:rFonts w:eastAsia="Aptos" w:cs="Times New Roman"/>
          <w:szCs w:val="24"/>
          <w:shd w:val="clear" w:color="auto" w:fill="FFFFFF"/>
        </w:rPr>
        <w:t xml:space="preserve">, § 161a odst. 2, § 161b odst. 2, </w:t>
      </w:r>
      <w:r w:rsidRPr="00F53F59">
        <w:rPr>
          <w:rFonts w:eastAsia="Aptos" w:cs="Times New Roman"/>
          <w:strike/>
          <w:szCs w:val="24"/>
          <w:shd w:val="clear" w:color="auto" w:fill="FFFFFF"/>
        </w:rPr>
        <w:t>§ 161c odst. 7</w:t>
      </w:r>
      <w:r w:rsidRPr="00F53F59">
        <w:rPr>
          <w:rFonts w:eastAsia="Aptos" w:cs="Times New Roman"/>
          <w:b/>
          <w:szCs w:val="24"/>
          <w:shd w:val="clear" w:color="auto" w:fill="FFFFFF"/>
        </w:rPr>
        <w:t>§ 161c odst. 8</w:t>
      </w:r>
      <w:r w:rsidRPr="00F53F59">
        <w:rPr>
          <w:rFonts w:eastAsia="Aptos" w:cs="Times New Roman"/>
          <w:szCs w:val="24"/>
          <w:shd w:val="clear" w:color="auto" w:fill="FFFFFF"/>
        </w:rPr>
        <w:t xml:space="preserve"> a z jiných zdrojů.</w:t>
      </w:r>
    </w:p>
    <w:p w14:paraId="0E6FB220"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b/>
          <w:bCs/>
          <w:color w:val="000000" w:themeColor="text1"/>
          <w:szCs w:val="24"/>
          <w:lang w:eastAsia="cs-CZ"/>
        </w:rPr>
      </w:pPr>
      <w:r w:rsidRPr="00AD54CA">
        <w:rPr>
          <w:rFonts w:eastAsia="Times New Roman"/>
          <w:b/>
          <w:bCs/>
          <w:color w:val="000000" w:themeColor="text1"/>
          <w:szCs w:val="24"/>
          <w:lang w:eastAsia="cs-CZ"/>
        </w:rPr>
        <w:t>(2) Kraj zajišťuje podle odstavce 1 zejména výdaje vyplývající z naplňování rámcového vzdělávacího programu nebo vzdělávacího programu pro vyšší odborné vzdělávání, výdaje na učebnice, učební pomůcky, kompenzační pomůcky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w:t>
      </w:r>
    </w:p>
    <w:p w14:paraId="6E113875"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after="120"/>
        <w:rPr>
          <w:rFonts w:eastAsia="Times New Roman"/>
          <w:b/>
          <w:bCs/>
          <w:color w:val="000000" w:themeColor="text1"/>
          <w:szCs w:val="24"/>
          <w:lang w:eastAsia="cs-CZ"/>
        </w:rPr>
      </w:pPr>
      <w:r w:rsidRPr="00AD54CA">
        <w:rPr>
          <w:rFonts w:eastAsia="Times New Roman"/>
          <w:b/>
          <w:bCs/>
          <w:color w:val="000000" w:themeColor="text1"/>
          <w:szCs w:val="24"/>
          <w:lang w:eastAsia="cs-CZ"/>
        </w:rPr>
        <w:t>(3) Kraj dále zajišťuje v případě středních škol, které uskutečňují praktické vyučování podle § 65, výdaje na zajištění nezbytných potřeb vyplývajících z tohoto zákona a rámcových vzdělávacích programů příslušných oborů vzdělání.</w:t>
      </w:r>
    </w:p>
    <w:p w14:paraId="25AFE19B"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shd w:val="clear" w:color="auto" w:fill="FFFFFF"/>
        </w:rPr>
      </w:pPr>
      <w:r w:rsidRPr="00AD54CA">
        <w:rPr>
          <w:rFonts w:eastAsia="Aptos" w:cs="Times New Roman"/>
          <w:strike/>
          <w:color w:val="000000" w:themeColor="text1"/>
          <w:szCs w:val="24"/>
          <w:shd w:val="clear" w:color="auto" w:fill="FFFFFF"/>
        </w:rPr>
        <w:t>(2)</w:t>
      </w:r>
      <w:r w:rsidRPr="00AD54CA">
        <w:rPr>
          <w:rFonts w:eastAsia="Aptos" w:cs="Times New Roman"/>
          <w:b/>
          <w:bCs/>
          <w:color w:val="000000" w:themeColor="text1"/>
          <w:szCs w:val="24"/>
          <w:shd w:val="clear" w:color="auto" w:fill="FFFFFF"/>
        </w:rPr>
        <w:t>(4)</w:t>
      </w:r>
      <w:r w:rsidRPr="00AD54CA">
        <w:rPr>
          <w:rFonts w:eastAsia="Aptos" w:cs="Times New Roman"/>
          <w:color w:val="000000" w:themeColor="text1"/>
          <w:szCs w:val="24"/>
          <w:shd w:val="clear" w:color="auto" w:fill="FFFFFF"/>
        </w:rPr>
        <w:t xml:space="preserve"> Kraj </w:t>
      </w:r>
      <w:r w:rsidRPr="00F53F59">
        <w:rPr>
          <w:rFonts w:eastAsia="Aptos" w:cs="Times New Roman"/>
          <w:szCs w:val="24"/>
          <w:shd w:val="clear" w:color="auto" w:fill="FFFFFF"/>
        </w:rPr>
        <w:t>může právnickým osobám vykonávajícím činnost škol a školských zařízení, které zřizuje, přispívat na další neinvestiční výdaje jinak hrazené ze státního rozpočtu podle tohoto zákona.</w:t>
      </w:r>
    </w:p>
    <w:p w14:paraId="676ECFF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szCs w:val="24"/>
          <w:shd w:val="clear" w:color="auto" w:fill="FFFFFF"/>
        </w:rPr>
      </w:pPr>
    </w:p>
    <w:p w14:paraId="212C728C" w14:textId="77777777" w:rsidR="00F6190D" w:rsidRPr="00906059" w:rsidRDefault="00F6190D" w:rsidP="00906059">
      <w:pPr>
        <w:pBdr>
          <w:top w:val="single" w:sz="4" w:space="1" w:color="auto"/>
          <w:left w:val="single" w:sz="4" w:space="4" w:color="auto"/>
          <w:bottom w:val="single" w:sz="4" w:space="1" w:color="auto"/>
          <w:right w:val="single" w:sz="4" w:space="4" w:color="auto"/>
        </w:pBdr>
        <w:jc w:val="center"/>
        <w:rPr>
          <w:rFonts w:eastAsia="Aptos" w:cs="Times New Roman"/>
          <w:b/>
          <w:bCs/>
          <w:i/>
          <w:iCs/>
          <w:color w:val="00B050"/>
          <w:szCs w:val="24"/>
          <w:shd w:val="clear" w:color="auto" w:fill="FFFFFF"/>
        </w:rPr>
      </w:pPr>
      <w:r w:rsidRPr="00906059">
        <w:rPr>
          <w:rFonts w:eastAsia="Aptos" w:cs="Times New Roman"/>
          <w:b/>
          <w:bCs/>
          <w:i/>
          <w:iCs/>
          <w:color w:val="00B050"/>
          <w:szCs w:val="24"/>
          <w:shd w:val="clear" w:color="auto" w:fill="FFFFFF"/>
        </w:rPr>
        <w:t>Znění účinné od 1. ledna 2026.</w:t>
      </w:r>
    </w:p>
    <w:p w14:paraId="41333376" w14:textId="77777777" w:rsidR="00F6190D" w:rsidRPr="00F53F59" w:rsidRDefault="00F6190D" w:rsidP="00F6190D">
      <w:pPr>
        <w:spacing w:after="120"/>
        <w:rPr>
          <w:rFonts w:eastAsia="Aptos" w:cs="Times New Roman"/>
          <w:szCs w:val="24"/>
          <w:shd w:val="clear" w:color="auto" w:fill="FFFFFF"/>
        </w:rPr>
      </w:pPr>
    </w:p>
    <w:p w14:paraId="05A5E2D2" w14:textId="77777777" w:rsidR="00F6190D" w:rsidRPr="00F53F59" w:rsidRDefault="00F6190D" w:rsidP="00F6190D">
      <w:pPr>
        <w:jc w:val="center"/>
        <w:rPr>
          <w:rFonts w:cs="Times New Roman"/>
          <w:szCs w:val="24"/>
        </w:rPr>
      </w:pPr>
      <w:r w:rsidRPr="00F53F59">
        <w:rPr>
          <w:rFonts w:cs="Times New Roman"/>
          <w:szCs w:val="24"/>
        </w:rPr>
        <w:t>ČÁST OSMNÁCTÁ</w:t>
      </w:r>
    </w:p>
    <w:p w14:paraId="47FB4EAE" w14:textId="77777777" w:rsidR="00F6190D" w:rsidRPr="00D85E28" w:rsidRDefault="00F6190D" w:rsidP="00F6190D">
      <w:pPr>
        <w:jc w:val="center"/>
        <w:rPr>
          <w:rFonts w:cs="Times New Roman"/>
          <w:b/>
          <w:bCs/>
          <w:szCs w:val="24"/>
        </w:rPr>
      </w:pPr>
      <w:r w:rsidRPr="00D85E28">
        <w:rPr>
          <w:rFonts w:cs="Times New Roman"/>
          <w:b/>
          <w:bCs/>
          <w:szCs w:val="24"/>
        </w:rPr>
        <w:t>PŘESTUPKY</w:t>
      </w:r>
    </w:p>
    <w:p w14:paraId="0F06527D" w14:textId="77777777" w:rsidR="00F6190D" w:rsidRPr="00F53F59" w:rsidRDefault="00F6190D" w:rsidP="00F6190D">
      <w:pPr>
        <w:jc w:val="center"/>
        <w:rPr>
          <w:rFonts w:cs="Times New Roman"/>
          <w:szCs w:val="24"/>
        </w:rPr>
      </w:pPr>
    </w:p>
    <w:p w14:paraId="009740C2" w14:textId="77777777" w:rsidR="00F6190D" w:rsidRPr="00F53F59" w:rsidRDefault="00F6190D" w:rsidP="00F6190D">
      <w:pPr>
        <w:jc w:val="center"/>
        <w:rPr>
          <w:rFonts w:cs="Times New Roman"/>
          <w:szCs w:val="24"/>
        </w:rPr>
      </w:pPr>
      <w:r w:rsidRPr="00F53F59">
        <w:rPr>
          <w:rFonts w:cs="Times New Roman"/>
          <w:szCs w:val="24"/>
        </w:rPr>
        <w:t xml:space="preserve">§ 182a </w:t>
      </w:r>
    </w:p>
    <w:p w14:paraId="459C008F" w14:textId="77777777" w:rsidR="00F6190D" w:rsidRPr="00F53F59" w:rsidRDefault="00F6190D" w:rsidP="00F6190D">
      <w:pPr>
        <w:jc w:val="center"/>
        <w:rPr>
          <w:rFonts w:cs="Times New Roman"/>
          <w:szCs w:val="24"/>
        </w:rPr>
      </w:pPr>
    </w:p>
    <w:p w14:paraId="0CCE3CA1" w14:textId="77777777" w:rsidR="00F6190D" w:rsidRPr="00F53F59" w:rsidRDefault="00F6190D" w:rsidP="00F6190D">
      <w:pPr>
        <w:rPr>
          <w:rFonts w:cs="Times New Roman"/>
          <w:szCs w:val="24"/>
        </w:rPr>
      </w:pPr>
      <w:r w:rsidRPr="00F53F59">
        <w:rPr>
          <w:rFonts w:cs="Times New Roman"/>
          <w:szCs w:val="24"/>
        </w:rPr>
        <w:t>(1) Fyzická osoba se dopustí přestupku tím, že</w:t>
      </w:r>
    </w:p>
    <w:p w14:paraId="5EF8A0C9" w14:textId="77777777" w:rsidR="00F6190D" w:rsidRPr="00F53F59" w:rsidRDefault="00F6190D" w:rsidP="00F6190D">
      <w:pPr>
        <w:rPr>
          <w:rFonts w:cs="Times New Roman"/>
          <w:szCs w:val="24"/>
        </w:rPr>
      </w:pPr>
    </w:p>
    <w:p w14:paraId="033D36FC" w14:textId="77777777" w:rsidR="00F6190D" w:rsidRPr="00F53F59" w:rsidRDefault="00F6190D" w:rsidP="00F6190D">
      <w:pPr>
        <w:rPr>
          <w:rFonts w:cs="Times New Roman"/>
          <w:szCs w:val="24"/>
        </w:rPr>
      </w:pPr>
      <w:r w:rsidRPr="00F53F59">
        <w:rPr>
          <w:rFonts w:cs="Times New Roman"/>
          <w:szCs w:val="24"/>
        </w:rPr>
        <w:t>a) jako zákonný zástupce</w:t>
      </w:r>
    </w:p>
    <w:p w14:paraId="5E730D9A" w14:textId="77777777" w:rsidR="00F6190D" w:rsidRPr="00F53F59" w:rsidRDefault="00F6190D" w:rsidP="00F6190D">
      <w:pPr>
        <w:rPr>
          <w:rFonts w:cs="Times New Roman"/>
          <w:szCs w:val="24"/>
        </w:rPr>
      </w:pPr>
    </w:p>
    <w:p w14:paraId="7EDDC5A7" w14:textId="77777777" w:rsidR="00F6190D" w:rsidRPr="00F53F59" w:rsidRDefault="00F6190D" w:rsidP="00F6190D">
      <w:pPr>
        <w:rPr>
          <w:rFonts w:cs="Times New Roman"/>
          <w:szCs w:val="24"/>
        </w:rPr>
      </w:pPr>
      <w:r w:rsidRPr="00F53F59">
        <w:rPr>
          <w:rFonts w:cs="Times New Roman"/>
          <w:szCs w:val="24"/>
        </w:rPr>
        <w:t>1. nepřihlásí dítě k zápisu k povinné školní docházce podle § 36 odst. 4,</w:t>
      </w:r>
    </w:p>
    <w:p w14:paraId="1CF4A06A" w14:textId="77777777" w:rsidR="00F6190D" w:rsidRPr="00F53F59" w:rsidRDefault="00F6190D" w:rsidP="00F6190D">
      <w:pPr>
        <w:rPr>
          <w:rFonts w:cs="Times New Roman"/>
          <w:szCs w:val="24"/>
        </w:rPr>
      </w:pPr>
    </w:p>
    <w:p w14:paraId="6FBAC903" w14:textId="77777777" w:rsidR="00F6190D" w:rsidRPr="00F53F59" w:rsidRDefault="00F6190D" w:rsidP="00F6190D">
      <w:pPr>
        <w:rPr>
          <w:rFonts w:cs="Times New Roman"/>
          <w:szCs w:val="24"/>
        </w:rPr>
      </w:pPr>
      <w:r w:rsidRPr="00F53F59">
        <w:rPr>
          <w:rFonts w:cs="Times New Roman"/>
          <w:szCs w:val="24"/>
        </w:rPr>
        <w:t>2. nepřihlásí dítě k povinnému předškolnímu vzdělávání podle § 34a odst. 2,</w:t>
      </w:r>
    </w:p>
    <w:p w14:paraId="6BBE755E" w14:textId="77777777" w:rsidR="00F6190D" w:rsidRPr="00F53F59" w:rsidRDefault="00F6190D" w:rsidP="00F6190D">
      <w:pPr>
        <w:rPr>
          <w:rFonts w:cs="Times New Roman"/>
          <w:szCs w:val="24"/>
        </w:rPr>
      </w:pPr>
    </w:p>
    <w:p w14:paraId="04A98BF7" w14:textId="77777777" w:rsidR="00F6190D" w:rsidRPr="00F53F59" w:rsidRDefault="00F6190D" w:rsidP="00F6190D">
      <w:pPr>
        <w:rPr>
          <w:rFonts w:cs="Times New Roman"/>
          <w:szCs w:val="24"/>
        </w:rPr>
      </w:pPr>
      <w:r w:rsidRPr="00F53F59">
        <w:rPr>
          <w:rFonts w:cs="Times New Roman"/>
          <w:szCs w:val="24"/>
        </w:rPr>
        <w:t>3. zanedbává péči o povinnou školní docházku žáka nebo o povinné předškolní vzdělávání dítěte,</w:t>
      </w:r>
    </w:p>
    <w:p w14:paraId="776B3D19" w14:textId="77777777" w:rsidR="00F6190D" w:rsidRPr="00F53F59" w:rsidRDefault="00F6190D" w:rsidP="00F6190D">
      <w:pPr>
        <w:rPr>
          <w:rFonts w:cs="Times New Roman"/>
          <w:szCs w:val="24"/>
        </w:rPr>
      </w:pPr>
    </w:p>
    <w:p w14:paraId="6813D507" w14:textId="77777777" w:rsidR="00F6190D" w:rsidRPr="00F53F59" w:rsidRDefault="00F6190D" w:rsidP="00F6190D">
      <w:pPr>
        <w:rPr>
          <w:rFonts w:cs="Times New Roman"/>
          <w:szCs w:val="24"/>
        </w:rPr>
      </w:pPr>
      <w:r w:rsidRPr="00F53F59">
        <w:rPr>
          <w:rFonts w:cs="Times New Roman"/>
          <w:szCs w:val="24"/>
        </w:rPr>
        <w:lastRenderedPageBreak/>
        <w:t xml:space="preserve">b) jako osoba, která přišla do styku s informacemi veřejně nepřístupnými, poruší povinnost mlčenlivosti o informacích veřejně nepřístupných </w:t>
      </w:r>
      <w:r w:rsidRPr="00F53F59">
        <w:rPr>
          <w:rFonts w:eastAsia="Times New Roman" w:cs="Times New Roman"/>
          <w:b/>
          <w:bCs/>
          <w:szCs w:val="24"/>
        </w:rPr>
        <w:t>nebo umožní přístup k těmto informacím neoprávněným osobám</w:t>
      </w:r>
      <w:r w:rsidRPr="00F53F59">
        <w:rPr>
          <w:rFonts w:cs="Times New Roman"/>
          <w:b/>
          <w:bCs/>
          <w:szCs w:val="24"/>
        </w:rPr>
        <w:t xml:space="preserve"> </w:t>
      </w:r>
      <w:r w:rsidRPr="00F53F59">
        <w:rPr>
          <w:rFonts w:cs="Times New Roman"/>
          <w:szCs w:val="24"/>
        </w:rPr>
        <w:t>podle § 60g odst. 5 nebo § 80b odst. 4, nebo</w:t>
      </w:r>
    </w:p>
    <w:p w14:paraId="5BE04B94" w14:textId="77777777" w:rsidR="00F6190D" w:rsidRPr="00F53F59" w:rsidRDefault="00F6190D" w:rsidP="00F6190D">
      <w:pPr>
        <w:rPr>
          <w:rFonts w:cs="Times New Roman"/>
          <w:szCs w:val="24"/>
        </w:rPr>
      </w:pPr>
    </w:p>
    <w:p w14:paraId="46C04508" w14:textId="77777777" w:rsidR="00F6190D" w:rsidRPr="00F53F59" w:rsidRDefault="00F6190D" w:rsidP="00F6190D">
      <w:pPr>
        <w:rPr>
          <w:rFonts w:cs="Times New Roman"/>
          <w:szCs w:val="24"/>
        </w:rPr>
      </w:pPr>
      <w:r w:rsidRPr="00F53F59">
        <w:rPr>
          <w:rFonts w:cs="Times New Roman"/>
          <w:szCs w:val="24"/>
        </w:rPr>
        <w:t>c) jako osoba odpovědná za přijetí nebo splnění opatření k odstranění nedostatků zjištěných při inspekční činnosti podle § 174 odst. 2 písm. b), c) a d) ve lhůtě stanovené Českou školní inspekcí tato opatření nepřijme nebo je nesplní.</w:t>
      </w:r>
    </w:p>
    <w:p w14:paraId="59251CB2" w14:textId="77777777" w:rsidR="00F6190D" w:rsidRPr="00F53F59" w:rsidRDefault="00F6190D" w:rsidP="00F6190D">
      <w:pPr>
        <w:rPr>
          <w:rFonts w:cs="Times New Roman"/>
          <w:szCs w:val="24"/>
        </w:rPr>
      </w:pPr>
    </w:p>
    <w:p w14:paraId="7FCABBDE" w14:textId="77777777" w:rsidR="00F6190D" w:rsidRPr="00F53F59" w:rsidRDefault="00F6190D" w:rsidP="00F6190D">
      <w:pPr>
        <w:rPr>
          <w:rFonts w:cs="Times New Roman"/>
          <w:szCs w:val="24"/>
        </w:rPr>
      </w:pPr>
      <w:r w:rsidRPr="00F53F59">
        <w:rPr>
          <w:rFonts w:cs="Times New Roman"/>
          <w:szCs w:val="24"/>
        </w:rPr>
        <w:t>(2) Za přestupek podle odstavce 1 písm. a) lze uložit pokutu až do 5 000 Kč. Za přestupek podle odstavce 1 písm. b) lze uložit pokutu až do 500 000 Kč. Za přestupek podle odstavce 1 písm. c) lze uložit pokutu až do 50 000 Kč.</w:t>
      </w:r>
    </w:p>
    <w:p w14:paraId="1F96205F" w14:textId="77777777" w:rsidR="00F6190D" w:rsidRPr="00F53F59" w:rsidRDefault="00F6190D" w:rsidP="00F6190D">
      <w:pPr>
        <w:rPr>
          <w:rFonts w:cs="Times New Roman"/>
          <w:szCs w:val="24"/>
        </w:rPr>
      </w:pPr>
    </w:p>
    <w:p w14:paraId="5D64A591" w14:textId="77777777" w:rsidR="00F6190D" w:rsidRPr="00F53F59" w:rsidRDefault="00F6190D" w:rsidP="00F6190D">
      <w:pPr>
        <w:rPr>
          <w:rFonts w:cs="Times New Roman"/>
          <w:szCs w:val="24"/>
        </w:rPr>
      </w:pPr>
      <w:r w:rsidRPr="00F53F59">
        <w:rPr>
          <w:rFonts w:cs="Times New Roman"/>
          <w:szCs w:val="24"/>
        </w:rPr>
        <w:t>(3) Přestupky podle odstavce 1 písm. b) v prvním stupni projednává ministerstvo.</w:t>
      </w:r>
    </w:p>
    <w:p w14:paraId="79308955" w14:textId="77777777" w:rsidR="00F6190D" w:rsidRPr="00F53F59" w:rsidRDefault="00F6190D" w:rsidP="00F6190D">
      <w:pPr>
        <w:rPr>
          <w:rFonts w:cs="Times New Roman"/>
          <w:szCs w:val="24"/>
        </w:rPr>
      </w:pPr>
    </w:p>
    <w:p w14:paraId="56118407" w14:textId="77777777" w:rsidR="00F6190D" w:rsidRDefault="00F6190D" w:rsidP="00F6190D">
      <w:pPr>
        <w:rPr>
          <w:rFonts w:cs="Times New Roman"/>
          <w:szCs w:val="24"/>
        </w:rPr>
      </w:pPr>
      <w:r w:rsidRPr="00F53F59">
        <w:rPr>
          <w:rFonts w:cs="Times New Roman"/>
          <w:szCs w:val="24"/>
        </w:rPr>
        <w:t>(4) Přestupky podle odstavce 1 písm. c) v prvním stupni projednává Česká školní inspekce. Pokuty za tyto přestupky vybírá a vymáhá Česká školní inspekce.</w:t>
      </w:r>
    </w:p>
    <w:p w14:paraId="1969D2B5" w14:textId="77777777" w:rsidR="00906059" w:rsidRDefault="00906059" w:rsidP="00F6190D">
      <w:pPr>
        <w:rPr>
          <w:rFonts w:cs="Times New Roman"/>
          <w:szCs w:val="24"/>
        </w:rPr>
      </w:pPr>
    </w:p>
    <w:p w14:paraId="17FA8819" w14:textId="77777777" w:rsidR="00906059" w:rsidRPr="00906059" w:rsidRDefault="00906059" w:rsidP="00906059">
      <w:pPr>
        <w:pBdr>
          <w:top w:val="single" w:sz="4" w:space="1" w:color="auto"/>
          <w:left w:val="single" w:sz="4" w:space="4" w:color="auto"/>
          <w:bottom w:val="single" w:sz="4" w:space="1" w:color="auto"/>
          <w:right w:val="single" w:sz="4" w:space="4" w:color="auto"/>
        </w:pBdr>
        <w:rPr>
          <w:rFonts w:cs="Times New Roman"/>
          <w:b/>
          <w:bCs/>
          <w:szCs w:val="24"/>
        </w:rPr>
      </w:pPr>
      <w:r w:rsidRPr="00906059">
        <w:rPr>
          <w:rFonts w:cs="Times New Roman"/>
          <w:b/>
          <w:bCs/>
          <w:szCs w:val="24"/>
        </w:rPr>
        <w:t>(5) Pravomocné rozhodnutí o přestupku podle odstavce 1 písm. a) se zapisuje do evidence přestupků vedené Rejstříkem trestů.</w:t>
      </w:r>
    </w:p>
    <w:p w14:paraId="7B8CB585" w14:textId="77777777" w:rsidR="00906059" w:rsidRPr="00906059" w:rsidRDefault="00906059" w:rsidP="00906059">
      <w:pPr>
        <w:pBdr>
          <w:top w:val="single" w:sz="4" w:space="1" w:color="auto"/>
          <w:left w:val="single" w:sz="4" w:space="4" w:color="auto"/>
          <w:bottom w:val="single" w:sz="4" w:space="1" w:color="auto"/>
          <w:right w:val="single" w:sz="4" w:space="4" w:color="auto"/>
        </w:pBdr>
        <w:rPr>
          <w:rFonts w:cs="Times New Roman"/>
          <w:szCs w:val="24"/>
        </w:rPr>
      </w:pPr>
    </w:p>
    <w:p w14:paraId="27B9872C" w14:textId="392085D2" w:rsidR="00906059" w:rsidRPr="00906059" w:rsidRDefault="00906059" w:rsidP="00906059">
      <w:pPr>
        <w:pBdr>
          <w:top w:val="single" w:sz="4" w:space="1" w:color="auto"/>
          <w:left w:val="single" w:sz="4" w:space="4" w:color="auto"/>
          <w:bottom w:val="single" w:sz="4" w:space="1" w:color="auto"/>
          <w:right w:val="single" w:sz="4" w:space="4" w:color="auto"/>
        </w:pBdr>
        <w:jc w:val="center"/>
        <w:rPr>
          <w:rFonts w:cs="Times New Roman"/>
          <w:b/>
          <w:bCs/>
          <w:i/>
          <w:iCs/>
          <w:color w:val="833C0B" w:themeColor="accent2" w:themeShade="80"/>
          <w:szCs w:val="24"/>
        </w:rPr>
      </w:pPr>
      <w:r w:rsidRPr="00906059">
        <w:rPr>
          <w:rFonts w:cs="Times New Roman"/>
          <w:b/>
          <w:bCs/>
          <w:i/>
          <w:iCs/>
          <w:color w:val="833C0B" w:themeColor="accent2" w:themeShade="80"/>
          <w:szCs w:val="24"/>
        </w:rPr>
        <w:t>Znění účinné od 1. 10. 2025.</w:t>
      </w:r>
    </w:p>
    <w:p w14:paraId="7902EE03" w14:textId="77777777" w:rsidR="00F6190D" w:rsidRPr="00F53F59" w:rsidRDefault="00F6190D" w:rsidP="00F6190D">
      <w:pPr>
        <w:rPr>
          <w:rFonts w:cs="Times New Roman"/>
          <w:szCs w:val="24"/>
        </w:rPr>
      </w:pPr>
    </w:p>
    <w:p w14:paraId="297ABD2D" w14:textId="77777777" w:rsidR="00F6190D" w:rsidRPr="00F53F59" w:rsidRDefault="00F6190D" w:rsidP="00F6190D">
      <w:pPr>
        <w:jc w:val="center"/>
        <w:rPr>
          <w:rFonts w:cs="Times New Roman"/>
          <w:szCs w:val="24"/>
        </w:rPr>
      </w:pPr>
      <w:r w:rsidRPr="00F53F59">
        <w:rPr>
          <w:rFonts w:cs="Times New Roman"/>
          <w:szCs w:val="24"/>
        </w:rPr>
        <w:t>ČÁST DEVATENÁCTÁ</w:t>
      </w:r>
    </w:p>
    <w:p w14:paraId="64B824A3" w14:textId="77777777" w:rsidR="00F6190D" w:rsidRPr="00D85E28" w:rsidRDefault="00F6190D" w:rsidP="00F6190D">
      <w:pPr>
        <w:jc w:val="center"/>
        <w:rPr>
          <w:rFonts w:cs="Times New Roman"/>
          <w:b/>
          <w:bCs/>
          <w:szCs w:val="24"/>
        </w:rPr>
      </w:pPr>
      <w:r w:rsidRPr="00D85E28">
        <w:rPr>
          <w:rFonts w:cs="Times New Roman"/>
          <w:b/>
          <w:bCs/>
          <w:szCs w:val="24"/>
        </w:rPr>
        <w:t>SPOLEČNÁ, PŘECHODNÁ, ZRUŠOVACÍ A ZÁVĚREČNÁ USTANOVENÍ</w:t>
      </w:r>
    </w:p>
    <w:p w14:paraId="07627CE3" w14:textId="77777777" w:rsidR="00F6190D" w:rsidRPr="00F53F59" w:rsidRDefault="00F6190D" w:rsidP="00F6190D">
      <w:pPr>
        <w:jc w:val="center"/>
        <w:rPr>
          <w:rFonts w:cs="Times New Roman"/>
          <w:szCs w:val="24"/>
        </w:rPr>
      </w:pPr>
    </w:p>
    <w:p w14:paraId="685DCF67" w14:textId="77777777" w:rsidR="00F6190D" w:rsidRPr="00D85E28" w:rsidRDefault="00F6190D" w:rsidP="00F6190D">
      <w:pPr>
        <w:jc w:val="center"/>
        <w:rPr>
          <w:rFonts w:cs="Times New Roman"/>
          <w:b/>
          <w:bCs/>
          <w:szCs w:val="24"/>
        </w:rPr>
      </w:pPr>
      <w:r w:rsidRPr="00D85E28">
        <w:rPr>
          <w:rFonts w:cs="Times New Roman"/>
          <w:b/>
          <w:bCs/>
          <w:szCs w:val="24"/>
        </w:rPr>
        <w:t>Společná ustanovení</w:t>
      </w:r>
    </w:p>
    <w:p w14:paraId="71EA926F" w14:textId="77777777" w:rsidR="00F6190D" w:rsidRPr="00F53F59" w:rsidRDefault="00F6190D" w:rsidP="00F6190D">
      <w:pPr>
        <w:jc w:val="center"/>
        <w:rPr>
          <w:rFonts w:cs="Times New Roman"/>
          <w:szCs w:val="24"/>
        </w:rPr>
      </w:pPr>
      <w:r w:rsidRPr="00F53F59">
        <w:rPr>
          <w:rFonts w:cs="Times New Roman"/>
          <w:szCs w:val="24"/>
        </w:rPr>
        <w:t>§ 183</w:t>
      </w:r>
    </w:p>
    <w:p w14:paraId="4F009B5E" w14:textId="77777777" w:rsidR="00F6190D" w:rsidRPr="00F53F59" w:rsidRDefault="00F6190D" w:rsidP="00F6190D">
      <w:pPr>
        <w:rPr>
          <w:rFonts w:cs="Times New Roman"/>
          <w:szCs w:val="24"/>
        </w:rPr>
      </w:pPr>
    </w:p>
    <w:p w14:paraId="6555467A" w14:textId="77777777" w:rsidR="00F6190D" w:rsidRPr="00F53F59" w:rsidRDefault="00F6190D" w:rsidP="00F6190D">
      <w:pPr>
        <w:rPr>
          <w:rFonts w:cs="Times New Roman"/>
          <w:szCs w:val="24"/>
        </w:rPr>
      </w:pPr>
      <w:r w:rsidRPr="00F53F59">
        <w:rPr>
          <w:rFonts w:cs="Times New Roman"/>
          <w:szCs w:val="24"/>
        </w:rPr>
        <w:t>(1) Správní řád se nevztahuje na rozhodování podle § 27 odst. 1, § 74 odst. 9 písm. c), § 80a odst. 4, § 82, § 90 odst. 12, § 102 odst. 9, § 172 odst. 9 a § 176.</w:t>
      </w:r>
    </w:p>
    <w:p w14:paraId="137DB4A7" w14:textId="77777777" w:rsidR="00F6190D" w:rsidRPr="00F53F59" w:rsidRDefault="00F6190D" w:rsidP="00F6190D">
      <w:pPr>
        <w:rPr>
          <w:rFonts w:cs="Times New Roman"/>
          <w:szCs w:val="24"/>
        </w:rPr>
      </w:pPr>
    </w:p>
    <w:p w14:paraId="58882795" w14:textId="77777777" w:rsidR="00F6190D" w:rsidRPr="00F53F59" w:rsidRDefault="00F6190D" w:rsidP="00F6190D">
      <w:pPr>
        <w:rPr>
          <w:rFonts w:cs="Times New Roman"/>
          <w:szCs w:val="24"/>
        </w:rPr>
      </w:pPr>
      <w:r w:rsidRPr="00F53F59">
        <w:rPr>
          <w:rFonts w:cs="Times New Roman"/>
          <w:szCs w:val="24"/>
        </w:rPr>
        <w:t>(2) Rozhodnutí, kterým se vyhovuje žádosti o přijetí ke vzdělávání, s výjimkou středního vzdělávání, se oznamují zveřejněním seznamu uchazečů pod přiděleným registračním číslem s výsledkem řízení u každého uchazeče. Seznam se zveřejňuje na veřejně přístupném místě ve škole a v případě základní a vyšší odborné školy též způsobem umožňujícím dálkový přístup, a to alespoň na dobu 15 dnů a obsahuje datum zveřejnění. Zveřejněním seznamu se považují rozhodnutí, kterými se vyhovuje žádostem o přijetí ke vzdělávání, za oznámená.</w:t>
      </w:r>
    </w:p>
    <w:p w14:paraId="7A6372D1" w14:textId="77777777" w:rsidR="00F6190D" w:rsidRPr="00F53F59" w:rsidRDefault="00F6190D" w:rsidP="00F6190D">
      <w:pPr>
        <w:rPr>
          <w:rFonts w:cs="Times New Roman"/>
          <w:szCs w:val="24"/>
        </w:rPr>
      </w:pPr>
    </w:p>
    <w:p w14:paraId="5438A726" w14:textId="77777777" w:rsidR="00F6190D" w:rsidRPr="00F53F59" w:rsidRDefault="00F6190D" w:rsidP="00F6190D">
      <w:pPr>
        <w:rPr>
          <w:rFonts w:cs="Times New Roman"/>
          <w:szCs w:val="24"/>
        </w:rPr>
      </w:pPr>
      <w:r w:rsidRPr="00F53F59">
        <w:rPr>
          <w:rFonts w:cs="Times New Roman"/>
          <w:szCs w:val="24"/>
        </w:rPr>
        <w:t xml:space="preserve">(3) Krajský úřad plní úkoly nadřízeného správního orgánu ředitelů škol a školských zařízení při rozhodování </w:t>
      </w:r>
      <w:r w:rsidRPr="00F53F59">
        <w:rPr>
          <w:rFonts w:cs="Times New Roman"/>
          <w:strike/>
          <w:szCs w:val="24"/>
        </w:rPr>
        <w:t>podle § 165 odst. 2</w:t>
      </w:r>
      <w:r w:rsidRPr="00F53F59">
        <w:rPr>
          <w:rFonts w:cs="Times New Roman"/>
          <w:b/>
          <w:bCs/>
          <w:szCs w:val="24"/>
        </w:rPr>
        <w:t xml:space="preserve"> o právech a povinnostech v oblasti státní správy podle tohoto zákona</w:t>
      </w:r>
      <w:r w:rsidRPr="00F53F59">
        <w:rPr>
          <w:rFonts w:cs="Times New Roman"/>
          <w:szCs w:val="24"/>
        </w:rPr>
        <w:t>.</w:t>
      </w:r>
    </w:p>
    <w:p w14:paraId="1C7133F3" w14:textId="77777777" w:rsidR="00F6190D" w:rsidRPr="00F53F59" w:rsidRDefault="00F6190D" w:rsidP="00F6190D">
      <w:pPr>
        <w:rPr>
          <w:rFonts w:cs="Times New Roman"/>
          <w:szCs w:val="24"/>
        </w:rPr>
      </w:pPr>
    </w:p>
    <w:p w14:paraId="3DE2AE45" w14:textId="77777777" w:rsidR="00F6190D" w:rsidRPr="00F53F59" w:rsidRDefault="00F6190D" w:rsidP="00F6190D">
      <w:pPr>
        <w:rPr>
          <w:rFonts w:cs="Times New Roman"/>
          <w:szCs w:val="24"/>
        </w:rPr>
      </w:pPr>
      <w:r w:rsidRPr="00F53F59">
        <w:rPr>
          <w:rFonts w:cs="Times New Roman"/>
          <w:szCs w:val="24"/>
        </w:rPr>
        <w:t>(4) Ministerstvo plní úkoly nadřízeného správního orgánu krajských úřadů při rozhodování o právech a povinnostech fyzických nebo právnických osob v oblasti veřejné správy podle tohoto zákona.</w:t>
      </w:r>
    </w:p>
    <w:p w14:paraId="3C44615C" w14:textId="77777777" w:rsidR="00F6190D" w:rsidRPr="00F53F59" w:rsidRDefault="00F6190D" w:rsidP="00F6190D">
      <w:pPr>
        <w:rPr>
          <w:rFonts w:cs="Times New Roman"/>
          <w:szCs w:val="24"/>
        </w:rPr>
      </w:pPr>
    </w:p>
    <w:p w14:paraId="2657ED86" w14:textId="77777777" w:rsidR="00F6190D" w:rsidRPr="00F53F59" w:rsidRDefault="00F6190D" w:rsidP="00F6190D">
      <w:pPr>
        <w:rPr>
          <w:rFonts w:cs="Times New Roman"/>
          <w:szCs w:val="24"/>
        </w:rPr>
      </w:pPr>
      <w:r w:rsidRPr="00F53F59">
        <w:rPr>
          <w:rFonts w:cs="Times New Roman"/>
          <w:szCs w:val="24"/>
        </w:rPr>
        <w:t>(5) Působnosti stanovené tímto zákonem obecnímu úřadu obce, obecnímu úřadu obce s rozšířenou působností a krajskému úřadu jsou výkonem přenesené působnosti.</w:t>
      </w:r>
    </w:p>
    <w:p w14:paraId="16400520" w14:textId="77777777" w:rsidR="00F6190D" w:rsidRPr="00F53F59" w:rsidRDefault="00F6190D" w:rsidP="00F6190D">
      <w:pPr>
        <w:rPr>
          <w:rFonts w:cs="Times New Roman"/>
          <w:szCs w:val="24"/>
        </w:rPr>
      </w:pPr>
    </w:p>
    <w:p w14:paraId="31114F21" w14:textId="77777777" w:rsidR="00F6190D" w:rsidRPr="00F53F59" w:rsidRDefault="00F6190D" w:rsidP="00F6190D">
      <w:pPr>
        <w:rPr>
          <w:rFonts w:cs="Times New Roman"/>
          <w:szCs w:val="24"/>
        </w:rPr>
      </w:pPr>
      <w:r w:rsidRPr="00F53F59">
        <w:rPr>
          <w:rFonts w:cs="Times New Roman"/>
          <w:szCs w:val="24"/>
        </w:rPr>
        <w:lastRenderedPageBreak/>
        <w:t>(6) Zákonným zástupcem je pro účely tohoto zákona osoba, která je v souladu se zákonem nebo rozhodnutím soudu oprávněna jednat za dítě nebo nezletilého žáka.</w:t>
      </w:r>
    </w:p>
    <w:p w14:paraId="526F55DD"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14:paraId="143DEE5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14:paraId="26ECEDB3"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6A67B60E" w14:textId="77777777" w:rsidR="00906059" w:rsidRPr="00AE27DF" w:rsidRDefault="00906059" w:rsidP="00906059">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(3)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14:paraId="27C0229C"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14:paraId="10FC8740"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14:paraId="42DD6E27"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14:paraId="43D7A81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14:paraId="43580645"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14:paraId="22F55A56"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14:paraId="399763D8"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14:paraId="7FDE1DB2"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14:paraId="072639C4"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14:paraId="6082D0AB"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14:paraId="158C205E" w14:textId="77777777" w:rsidR="00906059" w:rsidRPr="00CC593D" w:rsidRDefault="00906059" w:rsidP="00906059">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14:paraId="3BC26D5F" w14:textId="77777777" w:rsidR="00906059" w:rsidRPr="00CC593D" w:rsidRDefault="00906059" w:rsidP="00906059">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14:paraId="2CEAAA55" w14:textId="7EA542BB" w:rsidR="00906059" w:rsidRPr="00AE27DF" w:rsidRDefault="00906059" w:rsidP="00906059">
      <w:pPr>
        <w:spacing w:before="100" w:beforeAutospacing="1" w:after="100" w:afterAutospacing="1"/>
        <w:rPr>
          <w:rFonts w:eastAsia="Times New Roman" w:cs="Times New Roman"/>
          <w:szCs w:val="24"/>
          <w:lang w:eastAsia="cs-CZ"/>
        </w:rPr>
      </w:pPr>
      <w:r w:rsidRPr="00AE27DF">
        <w:t xml:space="preserve">Údaje získané při ověřování předpokladů uchazeče ke vzdělávání </w:t>
      </w:r>
      <w:r w:rsidRPr="00906059">
        <w:t>podle § 59 až 61,</w:t>
      </w:r>
      <w:r w:rsidRPr="00AE27DF">
        <w:t xml:space="preserve"> při zjišťování jeho výsledků a při přípravě k němu, údaje </w:t>
      </w:r>
      <w:r w:rsidRPr="00AE27DF">
        <w:rPr>
          <w:rFonts w:eastAsia="Times New Roman" w:cs="Times New Roman"/>
          <w:szCs w:val="24"/>
          <w:lang w:eastAsia="cs-CZ"/>
        </w:rPr>
        <w:t>získané při přípravě nebo zjišťování výsledků vzdělávání podle § 74, 78 a § 174 odst. 2 písm. a) a údaje vytvořené kombinací nebo vzájemným srovnáním těchto údajů právnická osoba nebo organizační složka státu, která s těmito údaji nakládá, neposkytuje žadatelům o informace podle zvláštního zákona</w:t>
      </w:r>
      <w:r w:rsidRPr="00AE27DF">
        <w:rPr>
          <w:rFonts w:eastAsia="Times New Roman" w:cs="Times New Roman"/>
          <w:szCs w:val="24"/>
          <w:vertAlign w:val="superscript"/>
          <w:lang w:eastAsia="cs-CZ"/>
        </w:rPr>
        <w:t>60</w:t>
      </w:r>
      <w:r w:rsidRPr="00AE27DF">
        <w:rPr>
          <w:rFonts w:eastAsia="Times New Roman" w:cs="Times New Roman"/>
          <w:szCs w:val="24"/>
          <w:lang w:eastAsia="cs-CZ"/>
        </w:rPr>
        <w:t>), pokud údaje vypovídají o</w:t>
      </w:r>
    </w:p>
    <w:p w14:paraId="41954A08"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výsledcích jednotlivých dětí, žáků a studentů,</w:t>
      </w:r>
    </w:p>
    <w:p w14:paraId="1745F5DE" w14:textId="77777777" w:rsidR="00906059" w:rsidRPr="00AE27DF" w:rsidRDefault="00906059" w:rsidP="00906059">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obsahu a formě zadání, která dosud nebyla využita v ukončeném zjišťování,</w:t>
      </w:r>
    </w:p>
    <w:p w14:paraId="71F5FAC5" w14:textId="77777777" w:rsidR="00906059" w:rsidRPr="00AE27DF" w:rsidRDefault="00906059" w:rsidP="00906059">
      <w:pPr>
        <w:tabs>
          <w:tab w:val="left" w:pos="284"/>
        </w:tabs>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c) připravovaných nebo používaných nástrojích pro zjišťování a zpracování výsledků vzdělávání.</w:t>
      </w:r>
    </w:p>
    <w:p w14:paraId="50C647C4" w14:textId="77777777" w:rsidR="00F6190D" w:rsidRPr="00F53F59" w:rsidRDefault="00F6190D" w:rsidP="00F6190D">
      <w:pPr>
        <w:tabs>
          <w:tab w:val="left" w:pos="3945"/>
          <w:tab w:val="center" w:pos="4513"/>
        </w:tabs>
        <w:rPr>
          <w:rFonts w:cs="Times New Roman"/>
          <w:szCs w:val="24"/>
        </w:rPr>
      </w:pPr>
      <w:r w:rsidRPr="00F53F59">
        <w:rPr>
          <w:rFonts w:cs="Times New Roman"/>
          <w:szCs w:val="24"/>
        </w:rPr>
        <w:tab/>
      </w:r>
      <w:r w:rsidRPr="00F53F59">
        <w:rPr>
          <w:rFonts w:cs="Times New Roman"/>
          <w:szCs w:val="24"/>
        </w:rPr>
        <w:tab/>
        <w:t>§ 183d</w:t>
      </w:r>
    </w:p>
    <w:p w14:paraId="61BBF7C1" w14:textId="77777777" w:rsidR="00F6190D" w:rsidRPr="00F53F59" w:rsidRDefault="00F6190D" w:rsidP="00F6190D">
      <w:pPr>
        <w:pStyle w:val="l4"/>
        <w:shd w:val="clear" w:color="auto" w:fill="FFFFFF"/>
        <w:spacing w:before="0" w:beforeAutospacing="0" w:after="0" w:afterAutospacing="0"/>
        <w:jc w:val="both"/>
        <w:rPr>
          <w:b/>
          <w:bCs/>
        </w:rPr>
      </w:pPr>
    </w:p>
    <w:p w14:paraId="031C80E2" w14:textId="77777777" w:rsidR="00F6190D" w:rsidRPr="00F53F59" w:rsidRDefault="00F6190D" w:rsidP="00F6190D">
      <w:pPr>
        <w:pStyle w:val="l4"/>
        <w:shd w:val="clear" w:color="auto" w:fill="FFFFFF" w:themeFill="background1"/>
        <w:spacing w:before="0" w:beforeAutospacing="0" w:after="0" w:afterAutospacing="0"/>
        <w:jc w:val="both"/>
      </w:pPr>
      <w:r w:rsidRPr="00F53F59">
        <w:rPr>
          <w:strike/>
        </w:rPr>
        <w:t>Centrum</w:t>
      </w:r>
      <w:r w:rsidRPr="00F53F59">
        <w:t xml:space="preserve"> </w:t>
      </w:r>
      <w:bookmarkStart w:id="60" w:name="_Hlk125555697"/>
      <w:proofErr w:type="gramStart"/>
      <w:r w:rsidRPr="00F53F59">
        <w:rPr>
          <w:b/>
          <w:bCs/>
        </w:rPr>
        <w:t>Ministerstvo</w:t>
      </w:r>
      <w:proofErr w:type="gramEnd"/>
      <w:r w:rsidRPr="00F53F59">
        <w:rPr>
          <w:b/>
          <w:bCs/>
        </w:rPr>
        <w:t xml:space="preserve"> nebo</w:t>
      </w:r>
      <w:r w:rsidRPr="00F53F59">
        <w:t xml:space="preserve"> </w:t>
      </w:r>
      <w:r w:rsidRPr="00F53F59">
        <w:rPr>
          <w:b/>
          <w:bCs/>
        </w:rPr>
        <w:t xml:space="preserve">jím zřízená a </w:t>
      </w:r>
      <w:r w:rsidRPr="00F53F59">
        <w:rPr>
          <w:b/>
          <w:bCs/>
          <w:shd w:val="clear" w:color="auto" w:fill="FFFFFF"/>
        </w:rPr>
        <w:t xml:space="preserve">pověřená </w:t>
      </w:r>
      <w:r w:rsidRPr="00F53F59">
        <w:rPr>
          <w:b/>
          <w:bCs/>
        </w:rPr>
        <w:t xml:space="preserve">právnická </w:t>
      </w:r>
      <w:r w:rsidRPr="00F53F59">
        <w:rPr>
          <w:b/>
          <w:bCs/>
          <w:shd w:val="clear" w:color="auto" w:fill="FFFFFF"/>
        </w:rPr>
        <w:t>osoba</w:t>
      </w:r>
      <w:bookmarkEnd w:id="60"/>
      <w:r w:rsidRPr="00F53F59">
        <w:t xml:space="preserve"> zveřejňuje způsobem umožňujícím dálkový přístup o jednotných zkouškách a o zkouškách společné části maturitní zkoušky konaných formou didaktického testu</w:t>
      </w:r>
    </w:p>
    <w:p w14:paraId="77890270" w14:textId="77777777" w:rsidR="00F6190D" w:rsidRPr="00F53F59" w:rsidRDefault="00F6190D" w:rsidP="00F6190D">
      <w:pPr>
        <w:pStyle w:val="l5"/>
        <w:shd w:val="clear" w:color="auto" w:fill="FFFFFF"/>
        <w:spacing w:before="0" w:beforeAutospacing="0" w:after="0" w:afterAutospacing="0"/>
        <w:jc w:val="both"/>
        <w:rPr>
          <w:rStyle w:val="PromnnHTML"/>
          <w:b/>
          <w:bCs/>
          <w:i w:val="0"/>
          <w:iCs w:val="0"/>
        </w:rPr>
      </w:pPr>
    </w:p>
    <w:p w14:paraId="5E2F8690"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a)</w:t>
      </w:r>
      <w:r w:rsidRPr="00F53F59">
        <w:t> zadání zkoušek, a to ve lhůtě do 1 pracovního dne ode dne, kdy proběhla zkouška,</w:t>
      </w:r>
    </w:p>
    <w:p w14:paraId="604A273D"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17D042B4"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b)</w:t>
      </w:r>
      <w:r w:rsidRPr="00F53F59">
        <w:t> klíče správných řešení úloh, a to ve lhůtě do 1 pracovního dne od zpřístupnění hodnocení zkoušky středním školám,</w:t>
      </w:r>
    </w:p>
    <w:p w14:paraId="2B9BAA51"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0DE19E60"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c)</w:t>
      </w:r>
      <w:r w:rsidRPr="00F53F59">
        <w:t>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14:paraId="23857E27" w14:textId="77777777" w:rsidR="00F6190D" w:rsidRPr="00F53F59" w:rsidRDefault="00F6190D" w:rsidP="00F6190D">
      <w:pPr>
        <w:pStyle w:val="l5"/>
        <w:shd w:val="clear" w:color="auto" w:fill="FFFFFF"/>
        <w:spacing w:before="0" w:beforeAutospacing="0" w:after="0" w:afterAutospacing="0"/>
        <w:jc w:val="both"/>
        <w:rPr>
          <w:rStyle w:val="PromnnHTML"/>
          <w:i w:val="0"/>
          <w:iCs w:val="0"/>
        </w:rPr>
      </w:pPr>
    </w:p>
    <w:p w14:paraId="53455743" w14:textId="77777777" w:rsidR="00F6190D" w:rsidRPr="00F53F59" w:rsidRDefault="00F6190D" w:rsidP="00F6190D">
      <w:pPr>
        <w:pStyle w:val="l5"/>
        <w:shd w:val="clear" w:color="auto" w:fill="FFFFFF"/>
        <w:spacing w:before="0" w:beforeAutospacing="0" w:after="0" w:afterAutospacing="0"/>
        <w:jc w:val="both"/>
      </w:pPr>
      <w:r w:rsidRPr="00F53F59">
        <w:rPr>
          <w:rStyle w:val="PromnnHTML"/>
        </w:rPr>
        <w:t>d)</w:t>
      </w:r>
      <w:r w:rsidRPr="00F53F59">
        <w:t> informace o průběhu zkoušek včetně závěrů o ověření správnosti testů a jejich souladu s právními předpisy, a to ve lhůtě do 14 dnů od zpřístupnění hodnocení zkoušky středním školám.</w:t>
      </w:r>
    </w:p>
    <w:p w14:paraId="26318EEA" w14:textId="77777777" w:rsidR="00F6190D" w:rsidRPr="00F53F59" w:rsidRDefault="00F6190D" w:rsidP="00F6190D">
      <w:pPr>
        <w:rPr>
          <w:rFonts w:cs="Times New Roman"/>
          <w:szCs w:val="24"/>
        </w:rPr>
      </w:pPr>
    </w:p>
    <w:p w14:paraId="56447E39" w14:textId="77777777" w:rsidR="00F6190D" w:rsidRPr="00F53F59" w:rsidRDefault="00F6190D" w:rsidP="00F6190D">
      <w:pPr>
        <w:jc w:val="center"/>
        <w:rPr>
          <w:rFonts w:cs="Times New Roman"/>
          <w:szCs w:val="24"/>
        </w:rPr>
      </w:pPr>
      <w:r w:rsidRPr="00F53F59">
        <w:rPr>
          <w:rFonts w:cs="Times New Roman"/>
          <w:szCs w:val="24"/>
        </w:rPr>
        <w:t>§ 184</w:t>
      </w:r>
    </w:p>
    <w:p w14:paraId="1CAB3B08" w14:textId="77777777" w:rsidR="00F6190D" w:rsidRPr="00F53F59" w:rsidRDefault="00F6190D" w:rsidP="00F6190D">
      <w:pPr>
        <w:rPr>
          <w:rFonts w:cs="Times New Roman"/>
          <w:szCs w:val="24"/>
          <w:shd w:val="clear" w:color="auto" w:fill="FFFFFF"/>
        </w:rPr>
      </w:pPr>
    </w:p>
    <w:p w14:paraId="70047214"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t>(1) Účast členů ve zkušební komisi pro závěrečné zkoušky, maturitní zkoušky, absolutorium v konzervatoři, absolutorium a činnost komisaře je jiným úkonem v obecném zájmu</w:t>
      </w:r>
      <w:r w:rsidRPr="00F53F59">
        <w:rPr>
          <w:rFonts w:cs="Times New Roman"/>
          <w:szCs w:val="24"/>
          <w:shd w:val="clear" w:color="auto" w:fill="FFFFFF"/>
          <w:vertAlign w:val="superscript"/>
        </w:rPr>
        <w:t>50)</w:t>
      </w:r>
      <w:r w:rsidRPr="00F53F59">
        <w:rPr>
          <w:rFonts w:cs="Times New Roman"/>
          <w:szCs w:val="24"/>
          <w:shd w:val="clear" w:color="auto" w:fill="FFFFFF"/>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759950BD" w14:textId="77777777" w:rsidR="00F6190D" w:rsidRPr="00F53F59" w:rsidRDefault="00F6190D" w:rsidP="00F6190D">
      <w:pPr>
        <w:rPr>
          <w:rFonts w:cs="Times New Roman"/>
          <w:szCs w:val="24"/>
          <w:shd w:val="clear" w:color="auto" w:fill="FFFFFF"/>
        </w:rPr>
      </w:pPr>
    </w:p>
    <w:p w14:paraId="15BB5D05" w14:textId="77777777" w:rsidR="00F6190D" w:rsidRPr="00F53F59" w:rsidRDefault="00F6190D" w:rsidP="00F6190D">
      <w:pPr>
        <w:rPr>
          <w:rFonts w:cs="Times New Roman"/>
          <w:szCs w:val="24"/>
          <w:shd w:val="clear" w:color="auto" w:fill="FFFFFF"/>
        </w:rPr>
      </w:pPr>
      <w:r w:rsidRPr="00F53F59">
        <w:rPr>
          <w:rFonts w:cs="Times New Roman"/>
          <w:szCs w:val="24"/>
          <w:shd w:val="clear" w:color="auto" w:fill="FFFFFF"/>
        </w:rPr>
        <w:lastRenderedPageBreak/>
        <w:t xml:space="preserve">(2) Za výkon funkce předsedy zkušební komise pro závěrečné zkoušky, pro absolutorium v konzervatoři a absolutorium, funkce předsedy zkušební maturitní komise a komisaře náleží odměna. Odměnu, s výjimkou odměny komisaře, kterou poskytuje </w:t>
      </w:r>
      <w:r w:rsidRPr="00F53F59">
        <w:rPr>
          <w:rFonts w:cs="Times New Roman"/>
          <w:strike/>
          <w:szCs w:val="24"/>
          <w:shd w:val="clear" w:color="auto" w:fill="FFFFFF"/>
        </w:rPr>
        <w:t>Centrum</w:t>
      </w:r>
      <w:r w:rsidRPr="00F53F59">
        <w:rPr>
          <w:rFonts w:cs="Times New Roman"/>
          <w:b/>
          <w:bCs/>
          <w:szCs w:val="24"/>
          <w:shd w:val="clear" w:color="auto" w:fill="FFFFFF"/>
        </w:rPr>
        <w:t xml:space="preserve"> </w:t>
      </w:r>
      <w:bookmarkStart w:id="61" w:name="_Hlk125555725"/>
      <w:r w:rsidRPr="00F53F59">
        <w:rPr>
          <w:rFonts w:cs="Times New Roman"/>
          <w:b/>
          <w:bCs/>
          <w:szCs w:val="24"/>
          <w:shd w:val="clear" w:color="auto" w:fill="FFFFFF"/>
        </w:rPr>
        <w:t xml:space="preserve">ministerstvo nebo </w:t>
      </w:r>
      <w:r w:rsidRPr="00F53F59">
        <w:rPr>
          <w:rFonts w:cs="Times New Roman"/>
          <w:b/>
          <w:bCs/>
          <w:szCs w:val="24"/>
        </w:rPr>
        <w:t xml:space="preserve">jím zřízená a </w:t>
      </w:r>
      <w:r w:rsidRPr="00F53F59">
        <w:rPr>
          <w:rFonts w:cs="Times New Roman"/>
          <w:b/>
          <w:bCs/>
          <w:szCs w:val="24"/>
          <w:shd w:val="clear" w:color="auto" w:fill="FFFFFF"/>
        </w:rPr>
        <w:t xml:space="preserve">pověřená </w:t>
      </w:r>
      <w:r w:rsidRPr="00F53F59">
        <w:rPr>
          <w:rFonts w:cs="Times New Roman"/>
          <w:b/>
          <w:bCs/>
          <w:szCs w:val="24"/>
        </w:rPr>
        <w:t xml:space="preserve">právnická </w:t>
      </w:r>
      <w:r w:rsidRPr="00F53F59">
        <w:rPr>
          <w:rFonts w:cs="Times New Roman"/>
          <w:b/>
          <w:bCs/>
          <w:szCs w:val="24"/>
          <w:shd w:val="clear" w:color="auto" w:fill="FFFFFF"/>
        </w:rPr>
        <w:t>osoba</w:t>
      </w:r>
      <w:bookmarkEnd w:id="61"/>
      <w:r w:rsidRPr="00F53F59">
        <w:rPr>
          <w:rFonts w:cs="Times New Roman"/>
          <w:szCs w:val="24"/>
          <w:shd w:val="clear" w:color="auto" w:fill="FFFFFF"/>
        </w:rPr>
        <w:t>, poskytuje právnická osoba vykonávající činnost školy. Výši odměny a pravidla jejího poskytování stanoví ministerstvo vyhláškou.</w:t>
      </w:r>
    </w:p>
    <w:p w14:paraId="4FEC541E" w14:textId="77777777" w:rsidR="00F6190D" w:rsidRPr="00F53F59" w:rsidRDefault="00F6190D" w:rsidP="00F6190D">
      <w:pPr>
        <w:rPr>
          <w:rFonts w:cs="Times New Roman"/>
          <w:szCs w:val="24"/>
          <w:shd w:val="clear" w:color="auto" w:fill="FFFFFF"/>
        </w:rPr>
      </w:pPr>
    </w:p>
    <w:p w14:paraId="3863F1CB" w14:textId="77777777" w:rsidR="00F6190D" w:rsidRPr="00F53F59" w:rsidRDefault="00F6190D" w:rsidP="00F6190D">
      <w:pPr>
        <w:rPr>
          <w:rFonts w:cs="Times New Roman"/>
          <w:szCs w:val="24"/>
        </w:rPr>
      </w:pPr>
      <w:r w:rsidRPr="00F53F59">
        <w:rPr>
          <w:rFonts w:cs="Times New Roman"/>
          <w:szCs w:val="24"/>
        </w:rPr>
        <w:t>(3) Činnost zadavatele je součástí základního pracovněprávního vztahu k právnické osobě vykonávající činnost školy, v níž je tato funkce vykonávána.</w:t>
      </w:r>
    </w:p>
    <w:p w14:paraId="6D3FCBFD" w14:textId="77777777" w:rsidR="00F6190D" w:rsidRPr="00F53F59" w:rsidRDefault="00F6190D" w:rsidP="00F6190D">
      <w:pPr>
        <w:rPr>
          <w:rFonts w:cs="Times New Roman"/>
          <w:szCs w:val="24"/>
        </w:rPr>
      </w:pPr>
    </w:p>
    <w:p w14:paraId="4381A18B" w14:textId="77777777" w:rsidR="00F6190D" w:rsidRPr="00F53F59" w:rsidRDefault="00F6190D" w:rsidP="00F6190D">
      <w:pPr>
        <w:rPr>
          <w:rFonts w:cs="Times New Roman"/>
          <w:szCs w:val="24"/>
        </w:rPr>
      </w:pPr>
      <w:r w:rsidRPr="00F53F59">
        <w:rPr>
          <w:rFonts w:cs="Times New Roman"/>
          <w:szCs w:val="24"/>
        </w:rPr>
        <w:t>(4) Účast členů v Akreditační komisi je jiným úkonem v obecném zájmu</w:t>
      </w:r>
      <w:r w:rsidRPr="00F53F59">
        <w:rPr>
          <w:rFonts w:cs="Times New Roman"/>
          <w:szCs w:val="24"/>
          <w:vertAlign w:val="superscript"/>
        </w:rPr>
        <w:t>50)</w:t>
      </w:r>
      <w:r w:rsidRPr="00F53F59">
        <w:rPr>
          <w:rFonts w:cs="Times New Roman"/>
          <w:szCs w:val="24"/>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14:paraId="5F1F3C6B" w14:textId="77777777" w:rsidR="00F6190D" w:rsidRPr="00F53F59" w:rsidRDefault="00F6190D" w:rsidP="00F6190D">
      <w:pPr>
        <w:rPr>
          <w:rFonts w:eastAsia="Times New Roman" w:cs="Times New Roman"/>
          <w:szCs w:val="24"/>
        </w:rPr>
      </w:pPr>
      <w:r w:rsidRPr="00F53F59">
        <w:rPr>
          <w:rFonts w:eastAsia="Times New Roman" w:cs="Times New Roman"/>
          <w:szCs w:val="24"/>
        </w:rPr>
        <w:t>____________________</w:t>
      </w:r>
    </w:p>
    <w:p w14:paraId="4C5DB66D" w14:textId="77777777" w:rsidR="00F6190D" w:rsidRPr="00F53F59" w:rsidRDefault="00F6190D" w:rsidP="00F6190D">
      <w:pPr>
        <w:rPr>
          <w:rFonts w:cs="Times New Roman"/>
          <w:sz w:val="20"/>
          <w:szCs w:val="20"/>
        </w:rPr>
      </w:pPr>
      <w:r w:rsidRPr="00F53F59">
        <w:rPr>
          <w:rFonts w:cs="Times New Roman"/>
          <w:sz w:val="20"/>
          <w:szCs w:val="20"/>
          <w:vertAlign w:val="superscript"/>
        </w:rPr>
        <w:t xml:space="preserve">50) </w:t>
      </w:r>
      <w:r w:rsidRPr="00F53F59">
        <w:rPr>
          <w:rFonts w:cs="Times New Roman"/>
          <w:sz w:val="20"/>
          <w:szCs w:val="20"/>
        </w:rPr>
        <w:t>§ 203 odst. 1 zákoníku práce.</w:t>
      </w:r>
    </w:p>
    <w:p w14:paraId="09B6ECED" w14:textId="77777777" w:rsidR="003139C8" w:rsidRPr="00AE27DF" w:rsidRDefault="003139C8" w:rsidP="003139C8">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184a</w:t>
      </w:r>
    </w:p>
    <w:p w14:paraId="49ABF260" w14:textId="77777777" w:rsidR="003139C8" w:rsidRPr="00AE27DF" w:rsidRDefault="003139C8" w:rsidP="003139C8">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Zvláštní pravidla při omezení osobní přítomnosti dětí, žáků a studentů ve školách</w:t>
      </w:r>
    </w:p>
    <w:p w14:paraId="647E2224"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55F0B40A"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Vzdělávání distančním způsobem škola uskutečňuje podle příslušného rámcového vzdělávacího programu a školního vzdělávacího programu v míře odpovídající okolnostem.</w:t>
      </w:r>
    </w:p>
    <w:p w14:paraId="0E37D23B"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0E88D8CF"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32F23998"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11983F22"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odlišný způsob nebo podmínky přijímání ke vzdělávání nebo ukončování vzdělávání, pokud by postup podle tohoto zákona nebyl možný nebo by způsobil nezanedbatelné obtíže;</w:t>
      </w:r>
    </w:p>
    <w:p w14:paraId="18BAB6B3"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lastRenderedPageBreak/>
        <w:t>opatření obecné povahy musí být vydáno v souladu se zásadami a cíli vzdělávání uvedenými v § 2 tohoto zákona.</w:t>
      </w:r>
    </w:p>
    <w:p w14:paraId="4DFF9F1C" w14:textId="77777777" w:rsidR="003139C8" w:rsidRPr="00AE27DF" w:rsidRDefault="003139C8" w:rsidP="003139C8">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1691D24B" w14:textId="77777777" w:rsidR="00F6190D"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r w:rsidRPr="00F53F59">
        <w:rPr>
          <w:rFonts w:eastAsia="Times New Roman" w:cs="Times New Roman"/>
          <w:b/>
          <w:bCs/>
          <w:szCs w:val="24"/>
        </w:rPr>
        <w:t>§ 184b</w:t>
      </w:r>
    </w:p>
    <w:p w14:paraId="733D46DB" w14:textId="77777777" w:rsidR="00F6190D" w:rsidRPr="00F53F59" w:rsidRDefault="00F6190D" w:rsidP="00F6190D">
      <w:pPr>
        <w:pBdr>
          <w:top w:val="single" w:sz="4" w:space="1" w:color="auto"/>
          <w:left w:val="single" w:sz="4" w:space="4" w:color="auto"/>
          <w:bottom w:val="single" w:sz="4" w:space="1" w:color="auto"/>
          <w:right w:val="single" w:sz="4" w:space="4" w:color="auto"/>
        </w:pBdr>
        <w:jc w:val="center"/>
        <w:rPr>
          <w:rFonts w:eastAsia="Times New Roman" w:cs="Times New Roman"/>
          <w:b/>
          <w:bCs/>
          <w:szCs w:val="24"/>
        </w:rPr>
      </w:pPr>
    </w:p>
    <w:p w14:paraId="10D447EE"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F53F59">
        <w:rPr>
          <w:rFonts w:eastAsia="Times New Roman" w:cs="Times New Roman"/>
          <w:b/>
          <w:bCs/>
          <w:szCs w:val="24"/>
        </w:rPr>
        <w:t>Pokud vysoká škola, vyšší odborná škola, střední škola nebo zařízení pro další vzdělávání pedagogických pracovníků zajišťuje v mateřské škole, základní škole nebo střední škole zřizované krajem, obcí nebo svazkem obcí provázejícími učiteli praxi, praktickou přípravu nebo praktické vyučování svých studentů nebo žáků připravujících se na výkon povolání učitele nebo svých účastníků dalšího vzdělávání pedagogických pracovníků podle § 22 odst. 1 písm. a) zákona o pedagogických pracovnících, uzavře do 30. září daného školního roku s touto školou dohodu o zajištění praxí, praktické přípravy nebo praktického vyučování obsahující také údaj o celkovém rozsahu práce provázejících učitelů nad rámec přímé pedagogické činnosti v hodinách a počtu studentů, žáků nebo účastníků, kteří budou praxi, praktickou přípravu nebo praktické vyučování v daném školním roce v této škole konat.</w:t>
      </w:r>
    </w:p>
    <w:p w14:paraId="3AD83F6A"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1505AA11"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Times New Roman" w:cs="Times New Roman"/>
          <w:b/>
          <w:bCs/>
          <w:i/>
          <w:iCs/>
          <w:color w:val="00B050"/>
          <w:szCs w:val="24"/>
        </w:rPr>
        <w:t>Znění účinné od 1. ledna 2026.</w:t>
      </w:r>
    </w:p>
    <w:p w14:paraId="68E5D7A7"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14:paraId="548F0672"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14:paraId="0DF7290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14:paraId="5DED63F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772172BD"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593BC5B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651C6CC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14:paraId="0E85AE5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397EF5B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14:paraId="56A5FFD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3955C7E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14:paraId="2AE3DEF6"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14:paraId="02ED539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65AD9C7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w:t>
      </w:r>
      <w:r w:rsidRPr="00CC593D">
        <w:rPr>
          <w:rFonts w:eastAsia="Times New Roman" w:cs="Times New Roman"/>
          <w:szCs w:val="24"/>
          <w:lang w:eastAsia="cs-CZ"/>
        </w:rPr>
        <w:lastRenderedPageBreak/>
        <w:t>slovy "střední vzdělání s maturitní zkouškou". Kde jsou ve zvláštním právním předpisu slova "úplné střední odborné vzdělání", nahrazují se slovy "střední vzdělání s maturitní zkouškou".</w:t>
      </w:r>
    </w:p>
    <w:p w14:paraId="5058EA7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14:paraId="7E2872A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14:paraId="70C4830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3DE3B3A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14:paraId="636F0CB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3647B18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14:paraId="77727B3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14:paraId="7DED810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1B7D105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14:paraId="27E999A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14:paraId="47B760C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14:paraId="61094B7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14:paraId="3CA23BB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14:paraId="7DC2AD55" w14:textId="36DA1A53" w:rsidR="00F6190D" w:rsidRDefault="003139C8" w:rsidP="003139C8">
      <w:pPr>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14:paraId="13EE4CCA"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14:paraId="380494A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22C6EDF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44A49BF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59EFD7B9" w14:textId="682486D0" w:rsidR="003139C8" w:rsidRDefault="003139C8" w:rsidP="003139C8">
      <w:pPr>
        <w:spacing w:before="100" w:beforeAutospacing="1" w:after="100" w:afterAutospacing="1"/>
        <w:rPr>
          <w:rFonts w:eastAsia="Times New Roman" w:cs="Times New Roman"/>
          <w:szCs w:val="24"/>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30808320"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before="30" w:after="75"/>
        <w:jc w:val="center"/>
        <w:rPr>
          <w:rFonts w:eastAsia="Times New Roman" w:cs="Times New Roman"/>
          <w:b/>
          <w:color w:val="000000" w:themeColor="text1"/>
          <w:szCs w:val="24"/>
          <w:lang w:eastAsia="cs-CZ"/>
        </w:rPr>
      </w:pPr>
      <w:r w:rsidRPr="00AD54CA">
        <w:rPr>
          <w:rFonts w:eastAsia="Times New Roman" w:cs="Times New Roman"/>
          <w:b/>
          <w:color w:val="000000" w:themeColor="text1"/>
          <w:szCs w:val="24"/>
          <w:lang w:eastAsia="cs-CZ"/>
        </w:rPr>
        <w:t>§ 186a</w:t>
      </w:r>
    </w:p>
    <w:p w14:paraId="4D33362B" w14:textId="77777777" w:rsidR="00F6190D" w:rsidRPr="00AD54CA" w:rsidRDefault="00F6190D" w:rsidP="00F6190D">
      <w:pPr>
        <w:pBdr>
          <w:top w:val="single" w:sz="4" w:space="1" w:color="auto"/>
          <w:left w:val="single" w:sz="4" w:space="4" w:color="auto"/>
          <w:bottom w:val="single" w:sz="4" w:space="1" w:color="auto"/>
          <w:right w:val="single" w:sz="4" w:space="4" w:color="auto"/>
        </w:pBdr>
        <w:spacing w:before="30" w:after="75"/>
        <w:rPr>
          <w:rFonts w:eastAsia="Times New Roman" w:cs="Times New Roman"/>
          <w:b/>
          <w:color w:val="000000" w:themeColor="text1"/>
          <w:szCs w:val="24"/>
          <w:lang w:eastAsia="cs-CZ"/>
        </w:rPr>
      </w:pPr>
      <w:r w:rsidRPr="00AD54CA">
        <w:rPr>
          <w:rFonts w:eastAsia="Times New Roman" w:cs="Times New Roman"/>
          <w:b/>
          <w:color w:val="000000" w:themeColor="text1"/>
          <w:szCs w:val="24"/>
          <w:lang w:eastAsia="cs-CZ"/>
        </w:rPr>
        <w:t>(1) Za osoby, které dosáhly stupně vyššího odborného vzdělání v konzervatoři, se považují absolventi konzervatoří, kteří v období od 27. července 1995 do 31. prosince 2004 úspěšně ukončili vzdělávání v konzervatoři absolutoriem; tito absolventi mohou používat označení absolventa konzervatoře podle § 89 odst. 1.</w:t>
      </w:r>
    </w:p>
    <w:p w14:paraId="40B1FDC4"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r w:rsidRPr="00AD54CA">
        <w:rPr>
          <w:rFonts w:eastAsia="Times New Roman" w:cs="Times New Roman"/>
          <w:b/>
          <w:color w:val="000000" w:themeColor="text1"/>
          <w:szCs w:val="24"/>
          <w:lang w:eastAsia="cs-CZ"/>
        </w:rPr>
        <w:t>(2) Za osoby, které dosáhly stupně vyššího odborného vzdělání, se považují absolventi vyšších škol organizujících vyšší studium na základě rozhodnutí ministra školství, mládeže a tělovýchovy č. j. 13 726/92-14, kteří úspěšně vykonali diplomovou zkoušku a obhájili diplomovou práci; tito absolventi mohou používat označení absolventa vyšší odborné školy podle § 101.</w:t>
      </w:r>
    </w:p>
    <w:p w14:paraId="0761227F" w14:textId="77777777" w:rsidR="00F6190D"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i/>
          <w:iCs/>
          <w:szCs w:val="24"/>
        </w:rPr>
      </w:pPr>
    </w:p>
    <w:p w14:paraId="347510E5"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Times New Roman" w:cs="Times New Roman"/>
          <w:b/>
          <w:bCs/>
          <w:i/>
          <w:iCs/>
          <w:color w:val="00B050"/>
          <w:szCs w:val="24"/>
        </w:rPr>
        <w:lastRenderedPageBreak/>
        <w:t>Znění účinné od 1. ledna 2026.</w:t>
      </w:r>
    </w:p>
    <w:p w14:paraId="0A15E1DC" w14:textId="77777777" w:rsidR="00F6190D" w:rsidRDefault="00F6190D" w:rsidP="00F6190D">
      <w:pPr>
        <w:rPr>
          <w:rFonts w:eastAsia="Times New Roman" w:cs="Times New Roman"/>
          <w:b/>
          <w:bCs/>
          <w:szCs w:val="24"/>
        </w:rPr>
      </w:pPr>
    </w:p>
    <w:p w14:paraId="06313D72"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14:paraId="2A0EE946"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14:paraId="1917F86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47A03B7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14:paraId="69160DBC"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14:paraId="0E19C66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14:paraId="0DDD46D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14:paraId="7CF395B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14:paraId="27C4B2F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14:paraId="40120A2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14:paraId="0F1BD63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14:paraId="39F55B8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14C57E06"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14:paraId="77806B3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149D2DC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6CF262F1"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14:paraId="29CA991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5C608D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7F2DE2D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14:paraId="1E654B3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14:paraId="2F0384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350B788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141CBAA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14:paraId="2D305A34"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14:paraId="33013AB5"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191</w:t>
      </w:r>
    </w:p>
    <w:p w14:paraId="513605F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14:paraId="2090019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14:paraId="4F99D96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14:paraId="5C36B65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14:paraId="39FED51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14:paraId="0042B6B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1A695E8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14:paraId="575B5FA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67710A8C"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76AE8575"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14:paraId="2042C939"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14:paraId="3D2E62F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14:paraId="3796FCEA"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14:paraId="3671616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13.</w:t>
      </w:r>
      <w:r w:rsidRPr="00CC593D">
        <w:rPr>
          <w:rFonts w:eastAsia="Times New Roman" w:cs="Times New Roman"/>
          <w:szCs w:val="24"/>
          <w:lang w:eastAsia="cs-CZ"/>
        </w:rPr>
        <w:t xml:space="preserve"> Zákon č. 564/1990 Sb., o státní správě a samosprávě ve školství.</w:t>
      </w:r>
    </w:p>
    <w:p w14:paraId="36B3197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14:paraId="0FE5C58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14:paraId="7CD77BD8"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14:paraId="71B70953"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14:paraId="15ED98BC" w14:textId="77777777" w:rsidR="003139C8" w:rsidRPr="00CC593D" w:rsidRDefault="003139C8" w:rsidP="003139C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14:paraId="57092735" w14:textId="77777777" w:rsidR="003139C8" w:rsidRPr="00CC593D" w:rsidRDefault="003139C8" w:rsidP="003139C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14:paraId="1531FDF7"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564588E8" w14:textId="77777777" w:rsidR="003139C8" w:rsidRDefault="003139C8" w:rsidP="003139C8">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14:paraId="44A21DA6"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472/2011 Sb.</w:t>
      </w:r>
    </w:p>
    <w:p w14:paraId="1A583C5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14:paraId="460F1FE2"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14:paraId="4D46F1E0"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14:paraId="35B9F0DF"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14:paraId="395A745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14:paraId="5E2D81C5"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82/2015 Sb.</w:t>
      </w:r>
    </w:p>
    <w:p w14:paraId="12D858CE"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w:t>
      </w:r>
      <w:r w:rsidRPr="00CC593D">
        <w:rPr>
          <w:rFonts w:eastAsia="Times New Roman" w:cs="Times New Roman"/>
          <w:szCs w:val="24"/>
          <w:lang w:eastAsia="cs-CZ"/>
        </w:rPr>
        <w:lastRenderedPageBreak/>
        <w:t>zákona, příplatky ke krajským normativům na speciální vzdělávací potřeby dětí, žáků a studentů.</w:t>
      </w:r>
    </w:p>
    <w:p w14:paraId="10D3A27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14:paraId="220B8718"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178/2016 Sb.</w:t>
      </w:r>
    </w:p>
    <w:p w14:paraId="2F4A667B"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14:paraId="544A507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14:paraId="41FD4ED4"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14:paraId="2DC5E8F1" w14:textId="77777777" w:rsidR="003139C8" w:rsidRPr="00CC593D" w:rsidRDefault="003139C8" w:rsidP="003139C8">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Pr="00EE26D5">
        <w:rPr>
          <w:rFonts w:eastAsia="Times New Roman" w:cs="Times New Roman"/>
          <w:szCs w:val="24"/>
          <w:lang w:eastAsia="cs-CZ"/>
        </w:rPr>
        <w:t xml:space="preserve"> </w:t>
      </w:r>
    </w:p>
    <w:p w14:paraId="1C863BCC" w14:textId="77777777" w:rsidR="003139C8" w:rsidRPr="00CC593D"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Pr>
          <w:rFonts w:eastAsia="Times New Roman" w:cs="Times New Roman"/>
          <w:b/>
          <w:bCs/>
          <w:szCs w:val="24"/>
          <w:lang w:eastAsia="cs-CZ"/>
        </w:rPr>
        <w:t xml:space="preserve"> zákona č. 101/2017 Sb.</w:t>
      </w:r>
    </w:p>
    <w:p w14:paraId="64B0B735" w14:textId="77777777" w:rsidR="003139C8" w:rsidRPr="00EE26D5"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Pr="00AC468D">
        <w:rPr>
          <w:rFonts w:eastAsia="Times New Roman" w:cs="Times New Roman"/>
          <w:szCs w:val="24"/>
          <w:lang w:eastAsia="cs-CZ"/>
        </w:rPr>
        <w:t>2019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14:paraId="6A714BA3" w14:textId="77777777" w:rsidR="003139C8" w:rsidRPr="00EE26D5"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14:paraId="176F8ED3" w14:textId="77777777" w:rsidR="003139C8" w:rsidRDefault="003139C8" w:rsidP="003139C8">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14:paraId="2DC6E9A1" w14:textId="77777777" w:rsidR="003139C8" w:rsidRDefault="003139C8" w:rsidP="003139C8">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lastRenderedPageBreak/>
        <w:t>Čl. II</w:t>
      </w:r>
      <w:r>
        <w:rPr>
          <w:rFonts w:eastAsia="Times New Roman" w:cs="Times New Roman"/>
          <w:b/>
          <w:bCs/>
          <w:szCs w:val="24"/>
          <w:lang w:eastAsia="cs-CZ"/>
        </w:rPr>
        <w:t xml:space="preserve"> zákona č. 284/2020 Sb.</w:t>
      </w:r>
    </w:p>
    <w:p w14:paraId="42FD8913" w14:textId="77777777" w:rsidR="003139C8" w:rsidRDefault="003139C8" w:rsidP="003139C8">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14:paraId="1380719A" w14:textId="77777777" w:rsidR="003139C8" w:rsidRPr="00462D71" w:rsidRDefault="003139C8" w:rsidP="003139C8">
      <w:pPr>
        <w:spacing w:before="100" w:beforeAutospacing="1" w:after="100" w:afterAutospacing="1"/>
        <w:outlineLvl w:val="2"/>
        <w:rPr>
          <w:rFonts w:eastAsia="Times New Roman" w:cs="Times New Roman"/>
          <w:b/>
          <w:szCs w:val="24"/>
          <w:lang w:eastAsia="cs-CZ"/>
        </w:rPr>
      </w:pPr>
      <w:r>
        <w:rPr>
          <w:rFonts w:eastAsia="Times New Roman" w:cs="Times New Roman"/>
          <w:b/>
          <w:szCs w:val="24"/>
          <w:lang w:eastAsia="cs-CZ"/>
        </w:rPr>
        <w:t>Čl. LXV zákona č. 349/2023 Sb.</w:t>
      </w:r>
    </w:p>
    <w:p w14:paraId="4192D04D" w14:textId="77777777" w:rsidR="003139C8" w:rsidRPr="00462D71" w:rsidRDefault="003139C8" w:rsidP="003139C8">
      <w:pPr>
        <w:spacing w:before="100" w:beforeAutospacing="1" w:after="100" w:afterAutospacing="1"/>
        <w:outlineLvl w:val="2"/>
        <w:rPr>
          <w:rFonts w:eastAsia="Times New Roman" w:cs="Times New Roman"/>
          <w:bCs/>
          <w:szCs w:val="24"/>
          <w:lang w:eastAsia="cs-CZ"/>
        </w:rPr>
      </w:pPr>
      <w:r w:rsidRPr="00462D71">
        <w:rPr>
          <w:rFonts w:eastAsia="Times New Roman" w:cs="Times New Roman"/>
          <w:bCs/>
          <w:szCs w:val="24"/>
          <w:lang w:eastAsia="cs-CZ"/>
        </w:rPr>
        <w:t>Peněžní prostředky, které byly vedeny na účtu fondu kulturních a sociálních potřeb přede dnem nabytí účinnosti tohoto zákona, se použijí podle zákona č. 561/2004 Sb., ve znění účinném ode dne nabytí účinnosti tohoto zákona.</w:t>
      </w:r>
    </w:p>
    <w:p w14:paraId="384DEC05" w14:textId="77777777" w:rsidR="003139C8" w:rsidRPr="00462D71" w:rsidRDefault="003139C8" w:rsidP="003139C8">
      <w:pPr>
        <w:spacing w:before="100" w:beforeAutospacing="1" w:after="100" w:afterAutospacing="1"/>
        <w:outlineLvl w:val="2"/>
        <w:rPr>
          <w:rFonts w:eastAsia="Times New Roman" w:cs="Times New Roman"/>
          <w:b/>
          <w:szCs w:val="24"/>
          <w:lang w:eastAsia="cs-CZ"/>
        </w:rPr>
      </w:pPr>
      <w:r w:rsidRPr="00462D71">
        <w:rPr>
          <w:rFonts w:eastAsia="Times New Roman" w:cs="Times New Roman"/>
          <w:b/>
          <w:szCs w:val="24"/>
          <w:lang w:eastAsia="cs-CZ"/>
        </w:rPr>
        <w:t>Čl. II zákona č. 421/2023 Sb.</w:t>
      </w:r>
    </w:p>
    <w:p w14:paraId="206451B0"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 Pokud ředitel střední školy s oborem středního vzdělání bez talentové zkoušky vyhlásil první</w:t>
      </w:r>
      <w:r>
        <w:rPr>
          <w:rFonts w:eastAsia="Times New Roman" w:cs="Times New Roman"/>
          <w:szCs w:val="24"/>
          <w:lang w:eastAsia="cs-CZ"/>
        </w:rPr>
        <w:t xml:space="preserve"> </w:t>
      </w:r>
      <w:r w:rsidRPr="00880E86">
        <w:rPr>
          <w:rFonts w:eastAsia="Times New Roman" w:cs="Times New Roman"/>
          <w:szCs w:val="24"/>
          <w:lang w:eastAsia="cs-CZ"/>
        </w:rPr>
        <w:t>kolo přijímacího řízení pro školní rok 2024/2025</w:t>
      </w:r>
      <w:r>
        <w:rPr>
          <w:rFonts w:eastAsia="Times New Roman" w:cs="Times New Roman"/>
          <w:szCs w:val="24"/>
          <w:lang w:eastAsia="cs-CZ"/>
        </w:rPr>
        <w:t xml:space="preserve"> </w:t>
      </w:r>
      <w:r w:rsidRPr="00880E86">
        <w:rPr>
          <w:rFonts w:eastAsia="Times New Roman" w:cs="Times New Roman"/>
          <w:szCs w:val="24"/>
          <w:lang w:eastAsia="cs-CZ"/>
        </w:rPr>
        <w:t>přede dnem nabytí účinnosti tohoto zákona, může</w:t>
      </w:r>
      <w:r>
        <w:rPr>
          <w:rFonts w:eastAsia="Times New Roman" w:cs="Times New Roman"/>
          <w:szCs w:val="24"/>
          <w:lang w:eastAsia="cs-CZ"/>
        </w:rPr>
        <w:t xml:space="preserve"> </w:t>
      </w:r>
      <w:r w:rsidRPr="00880E86">
        <w:rPr>
          <w:rFonts w:eastAsia="Times New Roman" w:cs="Times New Roman"/>
          <w:szCs w:val="24"/>
          <w:lang w:eastAsia="cs-CZ"/>
        </w:rPr>
        <w:t>toto vyhlášení změnit do 31. ledna 2024. Pokud ředitel</w:t>
      </w:r>
      <w:r>
        <w:rPr>
          <w:rFonts w:eastAsia="Times New Roman" w:cs="Times New Roman"/>
          <w:szCs w:val="24"/>
          <w:lang w:eastAsia="cs-CZ"/>
        </w:rPr>
        <w:t xml:space="preserve"> </w:t>
      </w:r>
      <w:r w:rsidRPr="00880E86">
        <w:rPr>
          <w:rFonts w:eastAsia="Times New Roman" w:cs="Times New Roman"/>
          <w:szCs w:val="24"/>
          <w:lang w:eastAsia="cs-CZ"/>
        </w:rPr>
        <w:t>vyhlášení nezmění, považuje se dané vyhlášení</w:t>
      </w:r>
      <w:r>
        <w:rPr>
          <w:rFonts w:eastAsia="Times New Roman" w:cs="Times New Roman"/>
          <w:szCs w:val="24"/>
          <w:lang w:eastAsia="cs-CZ"/>
        </w:rPr>
        <w:t xml:space="preserve"> </w:t>
      </w:r>
      <w:r w:rsidRPr="00880E86">
        <w:rPr>
          <w:rFonts w:eastAsia="Times New Roman" w:cs="Times New Roman"/>
          <w:szCs w:val="24"/>
          <w:lang w:eastAsia="cs-CZ"/>
        </w:rPr>
        <w:t>za vyhlášení učiněné podle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w:t>
      </w:r>
    </w:p>
    <w:p w14:paraId="439E868F"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2. Informační systém o přijímacím řízení bude</w:t>
      </w:r>
      <w:r>
        <w:rPr>
          <w:rFonts w:eastAsia="Times New Roman" w:cs="Times New Roman"/>
          <w:szCs w:val="24"/>
          <w:lang w:eastAsia="cs-CZ"/>
        </w:rPr>
        <w:t xml:space="preserve"> </w:t>
      </w:r>
      <w:r w:rsidRPr="00880E86">
        <w:rPr>
          <w:rFonts w:eastAsia="Times New Roman" w:cs="Times New Roman"/>
          <w:szCs w:val="24"/>
          <w:lang w:eastAsia="cs-CZ"/>
        </w:rPr>
        <w:t>zpřístupněn nejpozději dne 15. ledna 2024.</w:t>
      </w:r>
    </w:p>
    <w:p w14:paraId="339CE993"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3. K přihlášce uchazeče na obor středního</w:t>
      </w:r>
      <w:r>
        <w:rPr>
          <w:rFonts w:eastAsia="Times New Roman" w:cs="Times New Roman"/>
          <w:szCs w:val="24"/>
          <w:lang w:eastAsia="cs-CZ"/>
        </w:rPr>
        <w:t xml:space="preserve"> </w:t>
      </w:r>
      <w:r w:rsidRPr="00880E86">
        <w:rPr>
          <w:rFonts w:eastAsia="Times New Roman" w:cs="Times New Roman"/>
          <w:szCs w:val="24"/>
          <w:lang w:eastAsia="cs-CZ"/>
        </w:rPr>
        <w:t>vzdělání bez talentové zkoušky podané do 31. ledna</w:t>
      </w:r>
      <w:r>
        <w:rPr>
          <w:rFonts w:eastAsia="Times New Roman" w:cs="Times New Roman"/>
          <w:szCs w:val="24"/>
          <w:lang w:eastAsia="cs-CZ"/>
        </w:rPr>
        <w:t xml:space="preserve"> </w:t>
      </w:r>
      <w:r w:rsidRPr="00880E86">
        <w:rPr>
          <w:rFonts w:eastAsia="Times New Roman" w:cs="Times New Roman"/>
          <w:szCs w:val="24"/>
          <w:lang w:eastAsia="cs-CZ"/>
        </w:rPr>
        <w:t>2024 se nepřihlíží. Ředitel dané střední školy tomuto</w:t>
      </w:r>
      <w:r>
        <w:rPr>
          <w:rFonts w:eastAsia="Times New Roman" w:cs="Times New Roman"/>
          <w:szCs w:val="24"/>
          <w:lang w:eastAsia="cs-CZ"/>
        </w:rPr>
        <w:t xml:space="preserve"> </w:t>
      </w:r>
      <w:r w:rsidRPr="00880E86">
        <w:rPr>
          <w:rFonts w:eastAsia="Times New Roman" w:cs="Times New Roman"/>
          <w:szCs w:val="24"/>
          <w:lang w:eastAsia="cs-CZ"/>
        </w:rPr>
        <w:t>uchazeči bez zbytečného odkladu sdělí informaci</w:t>
      </w:r>
      <w:r>
        <w:rPr>
          <w:rFonts w:eastAsia="Times New Roman" w:cs="Times New Roman"/>
          <w:szCs w:val="24"/>
          <w:lang w:eastAsia="cs-CZ"/>
        </w:rPr>
        <w:t xml:space="preserve"> </w:t>
      </w:r>
      <w:r w:rsidRPr="00880E86">
        <w:rPr>
          <w:rFonts w:eastAsia="Times New Roman" w:cs="Times New Roman"/>
          <w:szCs w:val="24"/>
          <w:lang w:eastAsia="cs-CZ"/>
        </w:rPr>
        <w:t>o důsledku podle věty první.</w:t>
      </w:r>
    </w:p>
    <w:p w14:paraId="25B98D23"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4. Uchazeč může podat přihlášku ke vzdělávání</w:t>
      </w:r>
      <w:r>
        <w:rPr>
          <w:rFonts w:eastAsia="Times New Roman" w:cs="Times New Roman"/>
          <w:szCs w:val="24"/>
          <w:lang w:eastAsia="cs-CZ"/>
        </w:rPr>
        <w:t xml:space="preserve"> </w:t>
      </w:r>
      <w:r w:rsidRPr="00880E86">
        <w:rPr>
          <w:rFonts w:eastAsia="Times New Roman" w:cs="Times New Roman"/>
          <w:szCs w:val="24"/>
          <w:lang w:eastAsia="cs-CZ"/>
        </w:rPr>
        <w:t>ve střední škole podle § 60a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 nejdříve 1. února 2024.</w:t>
      </w:r>
    </w:p>
    <w:p w14:paraId="5A683E4C"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5.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podané do 30. listopadu 2023 jako první v pořadí,</w:t>
      </w:r>
      <w:r>
        <w:rPr>
          <w:rFonts w:eastAsia="Times New Roman" w:cs="Times New Roman"/>
          <w:szCs w:val="24"/>
          <w:lang w:eastAsia="cs-CZ"/>
        </w:rPr>
        <w:t xml:space="preserve"> </w:t>
      </w:r>
      <w:r w:rsidRPr="00880E86">
        <w:rPr>
          <w:rFonts w:eastAsia="Times New Roman" w:cs="Times New Roman"/>
          <w:szCs w:val="24"/>
          <w:lang w:eastAsia="cs-CZ"/>
        </w:rPr>
        <w:t>předá 27. února 2024 do informačního systému</w:t>
      </w:r>
      <w:r>
        <w:rPr>
          <w:rFonts w:eastAsia="Times New Roman" w:cs="Times New Roman"/>
          <w:szCs w:val="24"/>
          <w:lang w:eastAsia="cs-CZ"/>
        </w:rPr>
        <w:t xml:space="preserve"> </w:t>
      </w:r>
      <w:r w:rsidRPr="00880E86">
        <w:rPr>
          <w:rFonts w:eastAsia="Times New Roman" w:cs="Times New Roman"/>
          <w:szCs w:val="24"/>
          <w:lang w:eastAsia="cs-CZ"/>
        </w:rPr>
        <w:t>o přijímacím řízení chybějící údaje o uchazečích,</w:t>
      </w:r>
    </w:p>
    <w:p w14:paraId="6C2AC77E"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a) kteří podali přihlášku do oboru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na konzervatoř</w:t>
      </w:r>
      <w:r>
        <w:rPr>
          <w:rFonts w:eastAsia="Times New Roman" w:cs="Times New Roman"/>
          <w:szCs w:val="24"/>
          <w:lang w:eastAsia="cs-CZ"/>
        </w:rPr>
        <w:t xml:space="preserve"> </w:t>
      </w:r>
      <w:r w:rsidRPr="00880E86">
        <w:rPr>
          <w:rFonts w:eastAsia="Times New Roman" w:cs="Times New Roman"/>
          <w:szCs w:val="24"/>
          <w:lang w:eastAsia="cs-CZ"/>
        </w:rPr>
        <w:t>do 30. listopadu 2023, a</w:t>
      </w:r>
    </w:p>
    <w:p w14:paraId="40341D77"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b) u nichž není údaj o oboru nebo oborech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k</w:t>
      </w:r>
      <w:r>
        <w:rPr>
          <w:rFonts w:eastAsia="Times New Roman" w:cs="Times New Roman"/>
          <w:szCs w:val="24"/>
          <w:lang w:eastAsia="cs-CZ"/>
        </w:rPr>
        <w:t> </w:t>
      </w:r>
      <w:r w:rsidRPr="00880E86">
        <w:rPr>
          <w:rFonts w:eastAsia="Times New Roman" w:cs="Times New Roman"/>
          <w:szCs w:val="24"/>
          <w:lang w:eastAsia="cs-CZ"/>
        </w:rPr>
        <w:t>tomuto</w:t>
      </w:r>
      <w:r>
        <w:rPr>
          <w:rFonts w:eastAsia="Times New Roman" w:cs="Times New Roman"/>
          <w:szCs w:val="24"/>
          <w:lang w:eastAsia="cs-CZ"/>
        </w:rPr>
        <w:t xml:space="preserve"> </w:t>
      </w:r>
      <w:r w:rsidRPr="00880E86">
        <w:rPr>
          <w:rFonts w:eastAsia="Times New Roman" w:cs="Times New Roman"/>
          <w:szCs w:val="24"/>
          <w:lang w:eastAsia="cs-CZ"/>
        </w:rPr>
        <w:t>dni v informačním systému o přijímacím řízení</w:t>
      </w:r>
      <w:r>
        <w:rPr>
          <w:rFonts w:eastAsia="Times New Roman" w:cs="Times New Roman"/>
          <w:szCs w:val="24"/>
          <w:lang w:eastAsia="cs-CZ"/>
        </w:rPr>
        <w:t xml:space="preserve"> </w:t>
      </w:r>
      <w:r w:rsidRPr="00880E86">
        <w:rPr>
          <w:rFonts w:eastAsia="Times New Roman" w:cs="Times New Roman"/>
          <w:szCs w:val="24"/>
          <w:lang w:eastAsia="cs-CZ"/>
        </w:rPr>
        <w:t>zadán;</w:t>
      </w:r>
      <w:r>
        <w:rPr>
          <w:rFonts w:eastAsia="Times New Roman" w:cs="Times New Roman"/>
          <w:szCs w:val="24"/>
          <w:lang w:eastAsia="cs-CZ"/>
        </w:rPr>
        <w:t xml:space="preserve"> </w:t>
      </w:r>
      <w:r w:rsidRPr="00880E86">
        <w:rPr>
          <w:rFonts w:eastAsia="Times New Roman" w:cs="Times New Roman"/>
          <w:szCs w:val="24"/>
          <w:lang w:eastAsia="cs-CZ"/>
        </w:rPr>
        <w:t>ředitel údaje o oborech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zařadí na první nebo první dvě pozice</w:t>
      </w:r>
      <w:r>
        <w:rPr>
          <w:rFonts w:eastAsia="Times New Roman" w:cs="Times New Roman"/>
          <w:szCs w:val="24"/>
          <w:lang w:eastAsia="cs-CZ"/>
        </w:rPr>
        <w:t xml:space="preserve"> </w:t>
      </w:r>
      <w:r w:rsidRPr="00880E86">
        <w:rPr>
          <w:rFonts w:eastAsia="Times New Roman" w:cs="Times New Roman"/>
          <w:szCs w:val="24"/>
          <w:lang w:eastAsia="cs-CZ"/>
        </w:rPr>
        <w:t>v pořadí podle přihlášky podané do 30. listopadu</w:t>
      </w:r>
      <w:r>
        <w:rPr>
          <w:rFonts w:eastAsia="Times New Roman" w:cs="Times New Roman"/>
          <w:szCs w:val="24"/>
          <w:lang w:eastAsia="cs-CZ"/>
        </w:rPr>
        <w:t xml:space="preserve"> </w:t>
      </w:r>
      <w:r w:rsidRPr="00880E86">
        <w:rPr>
          <w:rFonts w:eastAsia="Times New Roman" w:cs="Times New Roman"/>
          <w:szCs w:val="24"/>
          <w:lang w:eastAsia="cs-CZ"/>
        </w:rPr>
        <w:t>2023.</w:t>
      </w:r>
    </w:p>
    <w:p w14:paraId="2A5B3F44"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6.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uvedené v přihlášce na druhém místě údaje</w:t>
      </w:r>
      <w:r>
        <w:rPr>
          <w:rFonts w:eastAsia="Times New Roman" w:cs="Times New Roman"/>
          <w:szCs w:val="24"/>
          <w:lang w:eastAsia="cs-CZ"/>
        </w:rPr>
        <w:t xml:space="preserve"> </w:t>
      </w:r>
      <w:r w:rsidRPr="00880E86">
        <w:rPr>
          <w:rFonts w:eastAsia="Times New Roman" w:cs="Times New Roman"/>
          <w:szCs w:val="24"/>
          <w:lang w:eastAsia="cs-CZ"/>
        </w:rPr>
        <w:t>potvrdí 28. února 2024. Pokud ředitel školy údaje</w:t>
      </w:r>
      <w:r>
        <w:rPr>
          <w:rFonts w:eastAsia="Times New Roman" w:cs="Times New Roman"/>
          <w:szCs w:val="24"/>
          <w:lang w:eastAsia="cs-CZ"/>
        </w:rPr>
        <w:t xml:space="preserve"> </w:t>
      </w:r>
      <w:r w:rsidRPr="00880E86">
        <w:rPr>
          <w:rFonts w:eastAsia="Times New Roman" w:cs="Times New Roman"/>
          <w:szCs w:val="24"/>
          <w:lang w:eastAsia="cs-CZ"/>
        </w:rPr>
        <w:t>nepotvrdí, považují se za potvrzené.</w:t>
      </w:r>
    </w:p>
    <w:p w14:paraId="0996CFCD"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lastRenderedPageBreak/>
        <w:t>7. Uchazeč, který podal přihlášku do oboru</w:t>
      </w:r>
      <w:r>
        <w:rPr>
          <w:rFonts w:eastAsia="Times New Roman" w:cs="Times New Roman"/>
          <w:szCs w:val="24"/>
          <w:lang w:eastAsia="cs-CZ"/>
        </w:rPr>
        <w:t xml:space="preserve"> </w:t>
      </w:r>
      <w:r w:rsidRPr="00880E86">
        <w:rPr>
          <w:rFonts w:eastAsia="Times New Roman" w:cs="Times New Roman"/>
          <w:szCs w:val="24"/>
          <w:lang w:eastAsia="cs-CZ"/>
        </w:rPr>
        <w:t>středního vzdělání s talentovou zkouškou nebo na</w:t>
      </w:r>
      <w:r>
        <w:rPr>
          <w:rFonts w:eastAsia="Times New Roman" w:cs="Times New Roman"/>
          <w:szCs w:val="24"/>
          <w:lang w:eastAsia="cs-CZ"/>
        </w:rPr>
        <w:t xml:space="preserve"> </w:t>
      </w:r>
      <w:r w:rsidRPr="00880E86">
        <w:rPr>
          <w:rFonts w:eastAsia="Times New Roman" w:cs="Times New Roman"/>
          <w:szCs w:val="24"/>
          <w:lang w:eastAsia="cs-CZ"/>
        </w:rPr>
        <w:t>konzervatoř do 30. listopadu 2023, má právo změnit</w:t>
      </w:r>
      <w:r>
        <w:rPr>
          <w:rFonts w:eastAsia="Times New Roman" w:cs="Times New Roman"/>
          <w:szCs w:val="24"/>
          <w:lang w:eastAsia="cs-CZ"/>
        </w:rPr>
        <w:t xml:space="preserve"> </w:t>
      </w:r>
      <w:r w:rsidRPr="00880E86">
        <w:rPr>
          <w:rFonts w:eastAsia="Times New Roman" w:cs="Times New Roman"/>
          <w:szCs w:val="24"/>
          <w:lang w:eastAsia="cs-CZ"/>
        </w:rPr>
        <w:t>pořadí všech oborů, do kterých se přihlásil, do</w:t>
      </w:r>
      <w:r>
        <w:rPr>
          <w:rFonts w:eastAsia="Times New Roman" w:cs="Times New Roman"/>
          <w:szCs w:val="24"/>
          <w:lang w:eastAsia="cs-CZ"/>
        </w:rPr>
        <w:t xml:space="preserve"> </w:t>
      </w:r>
      <w:r w:rsidRPr="00880E86">
        <w:rPr>
          <w:rFonts w:eastAsia="Times New Roman" w:cs="Times New Roman"/>
          <w:szCs w:val="24"/>
          <w:lang w:eastAsia="cs-CZ"/>
        </w:rPr>
        <w:t>15. března 2024 podáním nové přihlášky podle</w:t>
      </w:r>
      <w:r>
        <w:rPr>
          <w:rFonts w:eastAsia="Times New Roman" w:cs="Times New Roman"/>
          <w:szCs w:val="24"/>
          <w:lang w:eastAsia="cs-CZ"/>
        </w:rPr>
        <w:t xml:space="preserve"> </w:t>
      </w:r>
      <w:r w:rsidRPr="00880E86">
        <w:rPr>
          <w:rFonts w:eastAsia="Times New Roman" w:cs="Times New Roman"/>
          <w:szCs w:val="24"/>
          <w:lang w:eastAsia="cs-CZ"/>
        </w:rPr>
        <w:t>§ 60a zákona č. 561/2004 Sb., ve znění účinném</w:t>
      </w:r>
      <w:r>
        <w:rPr>
          <w:rFonts w:eastAsia="Times New Roman" w:cs="Times New Roman"/>
          <w:szCs w:val="24"/>
          <w:lang w:eastAsia="cs-CZ"/>
        </w:rPr>
        <w:t xml:space="preserve"> </w:t>
      </w:r>
      <w:r w:rsidRPr="00880E86">
        <w:rPr>
          <w:rFonts w:eastAsia="Times New Roman" w:cs="Times New Roman"/>
          <w:szCs w:val="24"/>
          <w:lang w:eastAsia="cs-CZ"/>
        </w:rPr>
        <w:t>ode dne nabytí účinnosti tohoto zákona. Uchazeč</w:t>
      </w:r>
      <w:r>
        <w:rPr>
          <w:rFonts w:eastAsia="Times New Roman" w:cs="Times New Roman"/>
          <w:szCs w:val="24"/>
          <w:lang w:eastAsia="cs-CZ"/>
        </w:rPr>
        <w:t xml:space="preserve"> </w:t>
      </w:r>
      <w:r w:rsidRPr="00880E86">
        <w:rPr>
          <w:rFonts w:eastAsia="Times New Roman" w:cs="Times New Roman"/>
          <w:szCs w:val="24"/>
          <w:lang w:eastAsia="cs-CZ"/>
        </w:rPr>
        <w:t>v nové přihlášce nemůže změnit obor, do kterého se přihlásil. Ředitel školy, jejíž obor je uvedený na</w:t>
      </w:r>
      <w:r>
        <w:rPr>
          <w:rFonts w:eastAsia="Times New Roman" w:cs="Times New Roman"/>
          <w:szCs w:val="24"/>
          <w:lang w:eastAsia="cs-CZ"/>
        </w:rPr>
        <w:t xml:space="preserve"> </w:t>
      </w:r>
      <w:r w:rsidRPr="00880E86">
        <w:rPr>
          <w:rFonts w:eastAsia="Times New Roman" w:cs="Times New Roman"/>
          <w:szCs w:val="24"/>
          <w:lang w:eastAsia="cs-CZ"/>
        </w:rPr>
        <w:t>nové přihlášce jako první v pořadí, bez zbytečného</w:t>
      </w:r>
      <w:r>
        <w:rPr>
          <w:rFonts w:eastAsia="Times New Roman" w:cs="Times New Roman"/>
          <w:szCs w:val="24"/>
          <w:lang w:eastAsia="cs-CZ"/>
        </w:rPr>
        <w:t xml:space="preserve"> </w:t>
      </w:r>
      <w:r w:rsidRPr="00880E86">
        <w:rPr>
          <w:rFonts w:eastAsia="Times New Roman" w:cs="Times New Roman"/>
          <w:szCs w:val="24"/>
          <w:lang w:eastAsia="cs-CZ"/>
        </w:rPr>
        <w:t>odkladu předá informace o novém pořadí oborů do</w:t>
      </w:r>
      <w:r>
        <w:rPr>
          <w:rFonts w:eastAsia="Times New Roman" w:cs="Times New Roman"/>
          <w:szCs w:val="24"/>
          <w:lang w:eastAsia="cs-CZ"/>
        </w:rPr>
        <w:t xml:space="preserve"> </w:t>
      </w:r>
      <w:r w:rsidRPr="00880E86">
        <w:rPr>
          <w:rFonts w:eastAsia="Times New Roman" w:cs="Times New Roman"/>
          <w:szCs w:val="24"/>
          <w:lang w:eastAsia="cs-CZ"/>
        </w:rPr>
        <w:t>informačního systému o přijímacím řízení. Pokud</w:t>
      </w:r>
      <w:r>
        <w:rPr>
          <w:rFonts w:eastAsia="Times New Roman" w:cs="Times New Roman"/>
          <w:szCs w:val="24"/>
          <w:lang w:eastAsia="cs-CZ"/>
        </w:rPr>
        <w:t xml:space="preserve"> </w:t>
      </w:r>
      <w:r w:rsidRPr="00880E86">
        <w:rPr>
          <w:rFonts w:eastAsia="Times New Roman" w:cs="Times New Roman"/>
          <w:szCs w:val="24"/>
          <w:lang w:eastAsia="cs-CZ"/>
        </w:rPr>
        <w:t>uchazeč novou přihlášku nepodá, platí pořadí podle</w:t>
      </w:r>
      <w:r>
        <w:rPr>
          <w:rFonts w:eastAsia="Times New Roman" w:cs="Times New Roman"/>
          <w:szCs w:val="24"/>
          <w:lang w:eastAsia="cs-CZ"/>
        </w:rPr>
        <w:t xml:space="preserve"> </w:t>
      </w:r>
      <w:r w:rsidRPr="00880E86">
        <w:rPr>
          <w:rFonts w:eastAsia="Times New Roman" w:cs="Times New Roman"/>
          <w:szCs w:val="24"/>
          <w:lang w:eastAsia="cs-CZ"/>
        </w:rPr>
        <w:t>bodu 5.</w:t>
      </w:r>
    </w:p>
    <w:p w14:paraId="79AE9282"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8.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uvedený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jako první v pořadí, bez zbytečného odkladu</w:t>
      </w:r>
      <w:r>
        <w:rPr>
          <w:rFonts w:eastAsia="Times New Roman" w:cs="Times New Roman"/>
          <w:szCs w:val="24"/>
          <w:lang w:eastAsia="cs-CZ"/>
        </w:rPr>
        <w:t xml:space="preserve"> </w:t>
      </w:r>
      <w:r w:rsidRPr="00880E86">
        <w:rPr>
          <w:rFonts w:eastAsia="Times New Roman" w:cs="Times New Roman"/>
          <w:szCs w:val="24"/>
          <w:lang w:eastAsia="cs-CZ"/>
        </w:rPr>
        <w:t>uchazeči sdělí informaci o právu podle bodu 7.</w:t>
      </w:r>
      <w:r>
        <w:rPr>
          <w:rFonts w:eastAsia="Times New Roman" w:cs="Times New Roman"/>
          <w:szCs w:val="24"/>
          <w:lang w:eastAsia="cs-CZ"/>
        </w:rPr>
        <w:t xml:space="preserve"> </w:t>
      </w:r>
      <w:r w:rsidRPr="00880E86">
        <w:rPr>
          <w:rFonts w:eastAsia="Times New Roman" w:cs="Times New Roman"/>
          <w:szCs w:val="24"/>
          <w:lang w:eastAsia="cs-CZ"/>
        </w:rPr>
        <w:t>Uchazeč, který podal přihlášku způsobem podle</w:t>
      </w:r>
      <w:r>
        <w:rPr>
          <w:rFonts w:eastAsia="Times New Roman" w:cs="Times New Roman"/>
          <w:szCs w:val="24"/>
          <w:lang w:eastAsia="cs-CZ"/>
        </w:rPr>
        <w:t xml:space="preserve"> </w:t>
      </w:r>
      <w:r w:rsidRPr="00880E86">
        <w:rPr>
          <w:rFonts w:eastAsia="Times New Roman" w:cs="Times New Roman"/>
          <w:szCs w:val="24"/>
          <w:lang w:eastAsia="cs-CZ"/>
        </w:rPr>
        <w:t>§ 60a odst. 3 písm. a) zákona č. 561/2004 Sb., ve</w:t>
      </w:r>
      <w:r>
        <w:rPr>
          <w:rFonts w:eastAsia="Times New Roman" w:cs="Times New Roman"/>
          <w:szCs w:val="24"/>
          <w:lang w:eastAsia="cs-CZ"/>
        </w:rPr>
        <w:t xml:space="preserve"> </w:t>
      </w:r>
      <w:r w:rsidRPr="00880E86">
        <w:rPr>
          <w:rFonts w:eastAsia="Times New Roman" w:cs="Times New Roman"/>
          <w:szCs w:val="24"/>
          <w:lang w:eastAsia="cs-CZ"/>
        </w:rPr>
        <w:t>znění účinném ode dne nabytí účinnosti tohoto zákona,</w:t>
      </w:r>
      <w:r>
        <w:rPr>
          <w:rFonts w:eastAsia="Times New Roman" w:cs="Times New Roman"/>
          <w:szCs w:val="24"/>
          <w:lang w:eastAsia="cs-CZ"/>
        </w:rPr>
        <w:t xml:space="preserve"> </w:t>
      </w:r>
      <w:r w:rsidRPr="00880E86">
        <w:rPr>
          <w:rFonts w:eastAsia="Times New Roman" w:cs="Times New Roman"/>
          <w:szCs w:val="24"/>
          <w:lang w:eastAsia="cs-CZ"/>
        </w:rPr>
        <w:t>obdrží sdělení prostřednictvím informačního</w:t>
      </w:r>
      <w:r>
        <w:rPr>
          <w:rFonts w:eastAsia="Times New Roman" w:cs="Times New Roman"/>
          <w:szCs w:val="24"/>
          <w:lang w:eastAsia="cs-CZ"/>
        </w:rPr>
        <w:t xml:space="preserve"> </w:t>
      </w:r>
      <w:r w:rsidRPr="00880E86">
        <w:rPr>
          <w:rFonts w:eastAsia="Times New Roman" w:cs="Times New Roman"/>
          <w:szCs w:val="24"/>
          <w:lang w:eastAsia="cs-CZ"/>
        </w:rPr>
        <w:t>systému o přijímacím řízení.</w:t>
      </w:r>
    </w:p>
    <w:p w14:paraId="3937776B"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9. Termíny konání talentové zkoušky a zveřejnění</w:t>
      </w:r>
      <w:r>
        <w:rPr>
          <w:rFonts w:eastAsia="Times New Roman" w:cs="Times New Roman"/>
          <w:szCs w:val="24"/>
          <w:lang w:eastAsia="cs-CZ"/>
        </w:rPr>
        <w:t xml:space="preserve"> </w:t>
      </w:r>
      <w:r w:rsidRPr="00880E86">
        <w:rPr>
          <w:rFonts w:eastAsia="Times New Roman" w:cs="Times New Roman"/>
          <w:szCs w:val="24"/>
          <w:lang w:eastAsia="cs-CZ"/>
        </w:rPr>
        <w:t>výsledků talentové zkoušky a termíny školní</w:t>
      </w:r>
      <w:r>
        <w:rPr>
          <w:rFonts w:eastAsia="Times New Roman" w:cs="Times New Roman"/>
          <w:szCs w:val="24"/>
          <w:lang w:eastAsia="cs-CZ"/>
        </w:rPr>
        <w:t xml:space="preserve"> </w:t>
      </w:r>
      <w:r w:rsidRPr="00880E86">
        <w:rPr>
          <w:rFonts w:eastAsia="Times New Roman" w:cs="Times New Roman"/>
          <w:szCs w:val="24"/>
          <w:lang w:eastAsia="cs-CZ"/>
        </w:rPr>
        <w:t>přijímací zkoušky u oboru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a konzervatoře se v roce 2024 řídí</w:t>
      </w:r>
      <w:r>
        <w:rPr>
          <w:rFonts w:eastAsia="Times New Roman" w:cs="Times New Roman"/>
          <w:szCs w:val="24"/>
          <w:lang w:eastAsia="cs-CZ"/>
        </w:rPr>
        <w:t xml:space="preserve"> </w:t>
      </w:r>
      <w:r w:rsidRPr="00880E86">
        <w:rPr>
          <w:rFonts w:eastAsia="Times New Roman" w:cs="Times New Roman"/>
          <w:szCs w:val="24"/>
          <w:lang w:eastAsia="cs-CZ"/>
        </w:rPr>
        <w:t>podle dosavadních právních předpisů.</w:t>
      </w:r>
    </w:p>
    <w:p w14:paraId="1FED16D2" w14:textId="77777777" w:rsidR="003139C8" w:rsidRPr="00880E86"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10. Ředitel školy s oborem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kromě oboru vzdělání Gymnázium</w:t>
      </w:r>
      <w:r>
        <w:rPr>
          <w:rFonts w:eastAsia="Times New Roman" w:cs="Times New Roman"/>
          <w:szCs w:val="24"/>
          <w:lang w:eastAsia="cs-CZ"/>
        </w:rPr>
        <w:t xml:space="preserve"> </w:t>
      </w:r>
      <w:r w:rsidRPr="00880E86">
        <w:rPr>
          <w:rFonts w:eastAsia="Times New Roman" w:cs="Times New Roman"/>
          <w:szCs w:val="24"/>
          <w:lang w:eastAsia="cs-CZ"/>
        </w:rPr>
        <w:t>se sportovní přípravou, nebo ředitel konzervatoře do</w:t>
      </w:r>
      <w:r>
        <w:rPr>
          <w:rFonts w:eastAsia="Times New Roman" w:cs="Times New Roman"/>
          <w:szCs w:val="24"/>
          <w:lang w:eastAsia="cs-CZ"/>
        </w:rPr>
        <w:t xml:space="preserve"> </w:t>
      </w:r>
      <w:r w:rsidRPr="00880E86">
        <w:rPr>
          <w:rFonts w:eastAsia="Times New Roman" w:cs="Times New Roman"/>
          <w:szCs w:val="24"/>
          <w:lang w:eastAsia="cs-CZ"/>
        </w:rPr>
        <w:t>15. února 2024 oznámí uchazeči výsledek školní přijímací</w:t>
      </w:r>
      <w:r>
        <w:rPr>
          <w:rFonts w:eastAsia="Times New Roman" w:cs="Times New Roman"/>
          <w:szCs w:val="24"/>
          <w:lang w:eastAsia="cs-CZ"/>
        </w:rPr>
        <w:t xml:space="preserve"> </w:t>
      </w:r>
      <w:r w:rsidRPr="00880E86">
        <w:rPr>
          <w:rFonts w:eastAsia="Times New Roman" w:cs="Times New Roman"/>
          <w:szCs w:val="24"/>
          <w:lang w:eastAsia="cs-CZ"/>
        </w:rPr>
        <w:t>zkoušky, pokud se konala, a přijímacího řízení</w:t>
      </w:r>
      <w:r>
        <w:rPr>
          <w:rFonts w:eastAsia="Times New Roman" w:cs="Times New Roman"/>
          <w:szCs w:val="24"/>
          <w:lang w:eastAsia="cs-CZ"/>
        </w:rPr>
        <w:t xml:space="preserve"> </w:t>
      </w:r>
      <w:r w:rsidRPr="00880E86">
        <w:rPr>
          <w:rFonts w:eastAsia="Times New Roman" w:cs="Times New Roman"/>
          <w:szCs w:val="24"/>
          <w:lang w:eastAsia="cs-CZ"/>
        </w:rPr>
        <w:t>a informaci, na kterém místě by se uchazeč</w:t>
      </w:r>
      <w:r>
        <w:rPr>
          <w:rFonts w:eastAsia="Times New Roman" w:cs="Times New Roman"/>
          <w:szCs w:val="24"/>
          <w:lang w:eastAsia="cs-CZ"/>
        </w:rPr>
        <w:t xml:space="preserve"> </w:t>
      </w:r>
      <w:r w:rsidRPr="00880E86">
        <w:rPr>
          <w:rFonts w:eastAsia="Times New Roman" w:cs="Times New Roman"/>
          <w:szCs w:val="24"/>
          <w:lang w:eastAsia="cs-CZ"/>
        </w:rPr>
        <w:t>v rámci přijímacího řízení umístil, pokud splnil kritéria</w:t>
      </w:r>
      <w:r>
        <w:rPr>
          <w:rFonts w:eastAsia="Times New Roman" w:cs="Times New Roman"/>
          <w:szCs w:val="24"/>
          <w:lang w:eastAsia="cs-CZ"/>
        </w:rPr>
        <w:t xml:space="preserve"> </w:t>
      </w:r>
      <w:r w:rsidRPr="00880E86">
        <w:rPr>
          <w:rFonts w:eastAsia="Times New Roman" w:cs="Times New Roman"/>
          <w:szCs w:val="24"/>
          <w:lang w:eastAsia="cs-CZ"/>
        </w:rPr>
        <w:t>přijímacího řízení, a to zveřejněním seznamu</w:t>
      </w:r>
      <w:r>
        <w:rPr>
          <w:rFonts w:eastAsia="Times New Roman" w:cs="Times New Roman"/>
          <w:szCs w:val="24"/>
          <w:lang w:eastAsia="cs-CZ"/>
        </w:rPr>
        <w:t xml:space="preserve"> </w:t>
      </w:r>
      <w:r w:rsidRPr="00880E86">
        <w:rPr>
          <w:rFonts w:eastAsia="Times New Roman" w:cs="Times New Roman"/>
          <w:szCs w:val="24"/>
          <w:lang w:eastAsia="cs-CZ"/>
        </w:rPr>
        <w:t>uchazečů pod přiděleným registračním číslem na</w:t>
      </w:r>
      <w:r>
        <w:rPr>
          <w:rFonts w:eastAsia="Times New Roman" w:cs="Times New Roman"/>
          <w:szCs w:val="24"/>
          <w:lang w:eastAsia="cs-CZ"/>
        </w:rPr>
        <w:t xml:space="preserve"> </w:t>
      </w:r>
      <w:r w:rsidRPr="00880E86">
        <w:rPr>
          <w:rFonts w:eastAsia="Times New Roman" w:cs="Times New Roman"/>
          <w:szCs w:val="24"/>
          <w:lang w:eastAsia="cs-CZ"/>
        </w:rPr>
        <w:t>veřejně přístupném místě ve škole a způsobem</w:t>
      </w:r>
      <w:r>
        <w:rPr>
          <w:rFonts w:eastAsia="Times New Roman" w:cs="Times New Roman"/>
          <w:szCs w:val="24"/>
          <w:lang w:eastAsia="cs-CZ"/>
        </w:rPr>
        <w:t xml:space="preserve"> </w:t>
      </w:r>
      <w:r w:rsidRPr="00880E86">
        <w:rPr>
          <w:rFonts w:eastAsia="Times New Roman" w:cs="Times New Roman"/>
          <w:szCs w:val="24"/>
          <w:lang w:eastAsia="cs-CZ"/>
        </w:rPr>
        <w:t>umožňujícím dálkový přístup.</w:t>
      </w:r>
    </w:p>
    <w:p w14:paraId="65912CAF" w14:textId="77777777" w:rsidR="003139C8" w:rsidRDefault="003139C8" w:rsidP="003139C8">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11. Přijímací řízení do oborů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konzervatoří pro</w:t>
      </w:r>
      <w:r>
        <w:rPr>
          <w:rFonts w:eastAsia="Times New Roman" w:cs="Times New Roman"/>
          <w:szCs w:val="24"/>
          <w:lang w:eastAsia="cs-CZ"/>
        </w:rPr>
        <w:t xml:space="preserve"> </w:t>
      </w:r>
      <w:r w:rsidRPr="00880E86">
        <w:rPr>
          <w:rFonts w:eastAsia="Times New Roman" w:cs="Times New Roman"/>
          <w:szCs w:val="24"/>
          <w:lang w:eastAsia="cs-CZ"/>
        </w:rPr>
        <w:t>školní rok 2024/2025, včetně vyhodnocení, na kterou</w:t>
      </w:r>
      <w:r>
        <w:rPr>
          <w:rFonts w:eastAsia="Times New Roman" w:cs="Times New Roman"/>
          <w:szCs w:val="24"/>
          <w:lang w:eastAsia="cs-CZ"/>
        </w:rPr>
        <w:t xml:space="preserve"> </w:t>
      </w:r>
      <w:r w:rsidRPr="00880E86">
        <w:rPr>
          <w:rFonts w:eastAsia="Times New Roman" w:cs="Times New Roman"/>
          <w:szCs w:val="24"/>
          <w:lang w:eastAsia="cs-CZ"/>
        </w:rPr>
        <w:t>školu uchazeč bude přijat, se dokončí podle zákona</w:t>
      </w:r>
      <w:r>
        <w:rPr>
          <w:rFonts w:eastAsia="Times New Roman" w:cs="Times New Roman"/>
          <w:szCs w:val="24"/>
          <w:lang w:eastAsia="cs-CZ"/>
        </w:rPr>
        <w:t xml:space="preserve"> </w:t>
      </w:r>
      <w:r w:rsidRPr="00880E86">
        <w:rPr>
          <w:rFonts w:eastAsia="Times New Roman" w:cs="Times New Roman"/>
          <w:szCs w:val="24"/>
          <w:lang w:eastAsia="cs-CZ"/>
        </w:rPr>
        <w:t>č. 561/2004 Sb., ve znění účinném ode dne nabytí</w:t>
      </w:r>
      <w:r>
        <w:rPr>
          <w:rFonts w:eastAsia="Times New Roman" w:cs="Times New Roman"/>
          <w:szCs w:val="24"/>
          <w:lang w:eastAsia="cs-CZ"/>
        </w:rPr>
        <w:t xml:space="preserve"> </w:t>
      </w:r>
      <w:r w:rsidRPr="00880E86">
        <w:rPr>
          <w:rFonts w:eastAsia="Times New Roman" w:cs="Times New Roman"/>
          <w:szCs w:val="24"/>
          <w:lang w:eastAsia="cs-CZ"/>
        </w:rPr>
        <w:t>účinnosti tohoto zákona.</w:t>
      </w:r>
    </w:p>
    <w:p w14:paraId="0D6C30D6" w14:textId="77777777" w:rsidR="003139C8" w:rsidRPr="005B4C01" w:rsidRDefault="003139C8" w:rsidP="003139C8">
      <w:pPr>
        <w:spacing w:before="100" w:beforeAutospacing="1" w:after="100" w:afterAutospacing="1"/>
        <w:outlineLvl w:val="2"/>
        <w:rPr>
          <w:rFonts w:eastAsia="Times New Roman" w:cs="Times New Roman"/>
          <w:b/>
          <w:bCs/>
          <w:szCs w:val="24"/>
          <w:lang w:eastAsia="cs-CZ"/>
        </w:rPr>
      </w:pPr>
      <w:r w:rsidRPr="005B4C01">
        <w:rPr>
          <w:rFonts w:eastAsia="Times New Roman" w:cs="Times New Roman"/>
          <w:b/>
          <w:bCs/>
          <w:szCs w:val="24"/>
          <w:lang w:eastAsia="cs-CZ"/>
        </w:rPr>
        <w:t>Čl. XVI zákona č. 35/2025 Sb.</w:t>
      </w:r>
    </w:p>
    <w:p w14:paraId="0A9A2D81" w14:textId="77777777" w:rsidR="003139C8" w:rsidRDefault="003139C8" w:rsidP="003139C8">
      <w:pPr>
        <w:spacing w:before="100" w:beforeAutospacing="1" w:after="100" w:afterAutospacing="1"/>
        <w:outlineLvl w:val="2"/>
        <w:rPr>
          <w:rFonts w:eastAsia="Times New Roman" w:cs="Times New Roman"/>
          <w:szCs w:val="24"/>
          <w:lang w:eastAsia="cs-CZ"/>
        </w:rPr>
      </w:pPr>
      <w:r>
        <w:rPr>
          <w:rFonts w:eastAsia="Times New Roman" w:cs="Times New Roman"/>
          <w:szCs w:val="24"/>
          <w:lang w:eastAsia="cs-CZ"/>
        </w:rPr>
        <w:t>P</w:t>
      </w:r>
      <w:r w:rsidRPr="005B4C01">
        <w:rPr>
          <w:rFonts w:eastAsia="Times New Roman" w:cs="Times New Roman"/>
          <w:szCs w:val="24"/>
          <w:lang w:eastAsia="cs-CZ"/>
        </w:rPr>
        <w:t>eněžní prostředky, které byly vedeny na účtu fondu kulturních a sociálních potřeb přede dnem</w:t>
      </w:r>
      <w:r>
        <w:rPr>
          <w:rFonts w:eastAsia="Times New Roman" w:cs="Times New Roman"/>
          <w:szCs w:val="24"/>
          <w:lang w:eastAsia="cs-CZ"/>
        </w:rPr>
        <w:t xml:space="preserve"> </w:t>
      </w:r>
      <w:r w:rsidRPr="005B4C01">
        <w:rPr>
          <w:rFonts w:eastAsia="Times New Roman" w:cs="Times New Roman"/>
          <w:szCs w:val="24"/>
          <w:lang w:eastAsia="cs-CZ"/>
        </w:rPr>
        <w:t>nabytí účinnosti tohoto zákona, se použijí podle zákona č. 561/2004 Sb., ve znění účinném ode dne</w:t>
      </w:r>
      <w:r>
        <w:rPr>
          <w:rFonts w:eastAsia="Times New Roman" w:cs="Times New Roman"/>
          <w:szCs w:val="24"/>
          <w:lang w:eastAsia="cs-CZ"/>
        </w:rPr>
        <w:t xml:space="preserve"> </w:t>
      </w:r>
      <w:r w:rsidRPr="005B4C01">
        <w:rPr>
          <w:rFonts w:eastAsia="Times New Roman" w:cs="Times New Roman"/>
          <w:szCs w:val="24"/>
          <w:lang w:eastAsia="cs-CZ"/>
        </w:rPr>
        <w:t>nabytí účinnosti tohoto zákona.</w:t>
      </w:r>
    </w:p>
    <w:p w14:paraId="57D06456" w14:textId="77777777" w:rsidR="003139C8" w:rsidRPr="00ED4DCF" w:rsidRDefault="003139C8" w:rsidP="003139C8">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Čl. XI zákona č. 52/2025 Sb.</w:t>
      </w:r>
    </w:p>
    <w:p w14:paraId="70A6131A" w14:textId="77777777" w:rsidR="003139C8" w:rsidRPr="00ED4DCF"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t>1. Uskutečňování vzdělávacích programů vyšších odborných škol, akreditovaných přede dnem</w:t>
      </w:r>
      <w:r>
        <w:rPr>
          <w:rFonts w:eastAsia="Times New Roman" w:cs="Times New Roman"/>
          <w:szCs w:val="24"/>
          <w:lang w:eastAsia="cs-CZ"/>
        </w:rPr>
        <w:t xml:space="preserve"> </w:t>
      </w:r>
      <w:r w:rsidRPr="00ED4DCF">
        <w:rPr>
          <w:rFonts w:eastAsia="Times New Roman" w:cs="Times New Roman"/>
          <w:szCs w:val="24"/>
          <w:lang w:eastAsia="cs-CZ"/>
        </w:rPr>
        <w:t>1. července 2025, není tímto zákonem dotčeno. Na prodloužení doby platnosti akreditace a na akreditace změn vzdělávacích programů vyšších odborných škol akreditovaných přede dnem</w:t>
      </w:r>
      <w:r>
        <w:rPr>
          <w:rFonts w:eastAsia="Times New Roman" w:cs="Times New Roman"/>
          <w:szCs w:val="24"/>
          <w:lang w:eastAsia="cs-CZ"/>
        </w:rPr>
        <w:t xml:space="preserve"> </w:t>
      </w:r>
      <w:r w:rsidRPr="00ED4DCF">
        <w:rPr>
          <w:rFonts w:eastAsia="Times New Roman" w:cs="Times New Roman"/>
          <w:szCs w:val="24"/>
          <w:lang w:eastAsia="cs-CZ"/>
        </w:rPr>
        <w:t>nabytí účinnosti tohoto zákona se použije zákon č. 561/2004 Sb., ve znění účinném ode dne 1. července 2025.</w:t>
      </w:r>
    </w:p>
    <w:p w14:paraId="2E37C0CF" w14:textId="77777777" w:rsidR="003139C8" w:rsidRPr="00ED4DCF"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t>2. Probíhající správní řízení ve věcech akreditací vzdělávacího programu vyšší odborné školy vedená Ministerstvem školství, mládeže</w:t>
      </w:r>
      <w:r>
        <w:rPr>
          <w:rFonts w:eastAsia="Times New Roman" w:cs="Times New Roman"/>
          <w:szCs w:val="24"/>
          <w:lang w:eastAsia="cs-CZ"/>
        </w:rPr>
        <w:t xml:space="preserve"> </w:t>
      </w:r>
      <w:r w:rsidRPr="00ED4DCF">
        <w:rPr>
          <w:rFonts w:eastAsia="Times New Roman" w:cs="Times New Roman"/>
          <w:szCs w:val="24"/>
          <w:lang w:eastAsia="cs-CZ"/>
        </w:rPr>
        <w:t>a</w:t>
      </w:r>
      <w:r>
        <w:rPr>
          <w:rFonts w:eastAsia="Times New Roman" w:cs="Times New Roman"/>
          <w:szCs w:val="24"/>
          <w:lang w:eastAsia="cs-CZ"/>
        </w:rPr>
        <w:t xml:space="preserve"> </w:t>
      </w:r>
      <w:r w:rsidRPr="00ED4DCF">
        <w:rPr>
          <w:rFonts w:eastAsia="Times New Roman" w:cs="Times New Roman"/>
          <w:szCs w:val="24"/>
          <w:lang w:eastAsia="cs-CZ"/>
        </w:rPr>
        <w:t>tělovýchovy, která nebyla pravomocně skončena přede dnem</w:t>
      </w:r>
      <w:r>
        <w:rPr>
          <w:rFonts w:eastAsia="Times New Roman" w:cs="Times New Roman"/>
          <w:szCs w:val="24"/>
          <w:lang w:eastAsia="cs-CZ"/>
        </w:rPr>
        <w:t xml:space="preserve"> </w:t>
      </w:r>
      <w:r w:rsidRPr="00ED4DCF">
        <w:rPr>
          <w:rFonts w:eastAsia="Times New Roman" w:cs="Times New Roman"/>
          <w:szCs w:val="24"/>
          <w:lang w:eastAsia="cs-CZ"/>
        </w:rPr>
        <w:t>1. července 2025, dokončí Národní akreditační úřad pro terciární vzdělávání.</w:t>
      </w:r>
    </w:p>
    <w:p w14:paraId="2BECA27D" w14:textId="77777777" w:rsidR="003139C8" w:rsidRDefault="003139C8" w:rsidP="003139C8">
      <w:pPr>
        <w:spacing w:before="100" w:beforeAutospacing="1" w:after="100" w:afterAutospacing="1"/>
        <w:outlineLvl w:val="2"/>
        <w:rPr>
          <w:rFonts w:eastAsia="Times New Roman" w:cs="Times New Roman"/>
          <w:szCs w:val="24"/>
          <w:lang w:eastAsia="cs-CZ"/>
        </w:rPr>
      </w:pPr>
      <w:r w:rsidRPr="00ED4DCF">
        <w:rPr>
          <w:rFonts w:eastAsia="Times New Roman" w:cs="Times New Roman"/>
          <w:szCs w:val="24"/>
          <w:lang w:eastAsia="cs-CZ"/>
        </w:rPr>
        <w:lastRenderedPageBreak/>
        <w:t>3. Akreditační komise pro vyšší odborné vzdělávání, zřízená zákonem č. 561/2004 Sb., ve znění účinném přede dnem 1. července 2025, (dále jen „Akreditační komise“) je po dobu 3 let ode dne</w:t>
      </w:r>
      <w:r>
        <w:rPr>
          <w:rFonts w:eastAsia="Times New Roman" w:cs="Times New Roman"/>
          <w:szCs w:val="24"/>
          <w:lang w:eastAsia="cs-CZ"/>
        </w:rPr>
        <w:t xml:space="preserve"> </w:t>
      </w:r>
      <w:r w:rsidRPr="00ED4DCF">
        <w:rPr>
          <w:rFonts w:eastAsia="Times New Roman" w:cs="Times New Roman"/>
          <w:szCs w:val="24"/>
          <w:lang w:eastAsia="cs-CZ"/>
        </w:rPr>
        <w:t>1. července 2025 ve věcech vyššího odborného vzdělávání poradním orgánem Národního akreditačního úřadu pro terciární vzdělávání (dále jen „Akreditační úřad“), který její činnost materiálně, organizačně a finančně zabezpečuje. V době podle věty první Akreditační komise vydává Akreditačnímu úřadu stanoviska k vzdělávacím programům v rámci řízení ve věcech akreditace a</w:t>
      </w:r>
      <w:r>
        <w:rPr>
          <w:rFonts w:eastAsia="Times New Roman" w:cs="Times New Roman"/>
          <w:szCs w:val="24"/>
          <w:lang w:eastAsia="cs-CZ"/>
        </w:rPr>
        <w:t xml:space="preserve"> </w:t>
      </w:r>
      <w:r w:rsidRPr="00ED4DCF">
        <w:rPr>
          <w:rFonts w:eastAsia="Times New Roman" w:cs="Times New Roman"/>
          <w:szCs w:val="24"/>
          <w:lang w:eastAsia="cs-CZ"/>
        </w:rPr>
        <w:t>případně posuzuje i jiné záležitosti týkající se vyššího odborného vzdělávání, které jí předloží Akreditační úřad. Členství dosavadních členů Akreditační komise není tímto zákonem dotčeno. Poklesne-li v průběhu doby podle věty první celkový počet členů Akreditační komise, kteří byli do funkce člena Akreditační komise jmenováni podle zákona č. 561/2004 Sb., ve znění účinném přede dnem 1. července 2025, pod deset, je předseda Akreditačního úřadu oprávněn jmenovat nového člena nebo členy Akreditační komise tak, aby měla celkem deset členů. Vnitřní organizaci a bližší podrobnosti činnosti Akreditační komise a důvody pro odvolání jejího člena předsedou Akreditačního úřadu stanoví Akreditační úřad. Dnem 30. června 2028 se činnost Akreditační komise ukončuje a členství osob v Akreditační komisi zaniká.</w:t>
      </w:r>
    </w:p>
    <w:p w14:paraId="30224E5B" w14:textId="77777777" w:rsid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Čl. XLI zákona č. 152/2025 Sb.</w:t>
      </w:r>
    </w:p>
    <w:p w14:paraId="2F24D4B2" w14:textId="77777777" w:rsid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imes New Roman"/>
          <w:szCs w:val="24"/>
          <w:lang w:eastAsia="cs-CZ"/>
        </w:rPr>
      </w:pPr>
      <w:r w:rsidRPr="00CC0B77">
        <w:rPr>
          <w:rFonts w:eastAsia="Times New Roman" w:cs="Times New Roman"/>
          <w:szCs w:val="24"/>
          <w:lang w:eastAsia="cs-CZ"/>
        </w:rPr>
        <w:t>Pro účely přiznání stipendia podle zákona č. 561/2004 Sb., ve znění účinném od 1. října 2025, se žákem, který je příjemcem dávky státní sociální pomoci, jejíž součástí je složka na živobytí podle zákona č. 151/2025 Sb., nebo členem domácností tohoto příjemce, rozumí i žák, který je příjemcem příspěvku na živobytí nebo osobou s ním společně posuzovanou podle zákona č. 111/2006 Sb., ve znění pozdějších předpisů, je-li tato dávka vyplácena po 30. září 2025.</w:t>
      </w:r>
    </w:p>
    <w:p w14:paraId="33009020" w14:textId="2B35D027" w:rsidR="003139C8" w:rsidRPr="003139C8" w:rsidRDefault="003139C8" w:rsidP="003139C8">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2"/>
        <w:rPr>
          <w:rFonts w:eastAsia="Times New Roman" w:cs="Times New Roman"/>
          <w:b/>
          <w:bCs/>
          <w:i/>
          <w:iCs/>
          <w:color w:val="833C0B" w:themeColor="accent2" w:themeShade="80"/>
          <w:szCs w:val="24"/>
          <w:lang w:eastAsia="cs-CZ"/>
        </w:rPr>
      </w:pPr>
      <w:r w:rsidRPr="003139C8">
        <w:rPr>
          <w:rFonts w:eastAsia="Times New Roman" w:cs="Times New Roman"/>
          <w:b/>
          <w:bCs/>
          <w:i/>
          <w:iCs/>
          <w:color w:val="833C0B" w:themeColor="accent2" w:themeShade="80"/>
          <w:szCs w:val="24"/>
          <w:lang w:eastAsia="cs-CZ"/>
        </w:rPr>
        <w:t xml:space="preserve">Znění účinné od 1. </w:t>
      </w:r>
      <w:r>
        <w:rPr>
          <w:rFonts w:eastAsia="Times New Roman" w:cs="Times New Roman"/>
          <w:b/>
          <w:bCs/>
          <w:i/>
          <w:iCs/>
          <w:color w:val="833C0B" w:themeColor="accent2" w:themeShade="80"/>
          <w:szCs w:val="24"/>
          <w:lang w:eastAsia="cs-CZ"/>
        </w:rPr>
        <w:t>října</w:t>
      </w:r>
      <w:r w:rsidRPr="003139C8">
        <w:rPr>
          <w:rFonts w:eastAsia="Times New Roman" w:cs="Times New Roman"/>
          <w:b/>
          <w:bCs/>
          <w:i/>
          <w:iCs/>
          <w:color w:val="833C0B" w:themeColor="accent2" w:themeShade="80"/>
          <w:szCs w:val="24"/>
          <w:lang w:eastAsia="cs-CZ"/>
        </w:rPr>
        <w:t xml:space="preserve"> 2025</w:t>
      </w:r>
      <w:r>
        <w:rPr>
          <w:rFonts w:eastAsia="Times New Roman" w:cs="Times New Roman"/>
          <w:b/>
          <w:bCs/>
          <w:i/>
          <w:iCs/>
          <w:color w:val="833C0B" w:themeColor="accent2" w:themeShade="80"/>
          <w:szCs w:val="24"/>
          <w:lang w:eastAsia="cs-CZ"/>
        </w:rPr>
        <w:t>.</w:t>
      </w:r>
    </w:p>
    <w:p w14:paraId="5DF07DCF" w14:textId="791499B8" w:rsidR="005A7E4F" w:rsidRDefault="005A7E4F" w:rsidP="005A7E4F">
      <w:pPr>
        <w:rPr>
          <w:rFonts w:eastAsia="Times New Roman" w:cs="Times New Roman"/>
          <w:b/>
          <w:bCs/>
          <w:color w:val="000000" w:themeColor="text1"/>
          <w:szCs w:val="24"/>
        </w:rPr>
      </w:pPr>
      <w:r>
        <w:rPr>
          <w:rFonts w:eastAsia="Times New Roman" w:cs="Times New Roman"/>
          <w:b/>
          <w:bCs/>
          <w:szCs w:val="24"/>
        </w:rPr>
        <w:t>Čl. II zákona č. 239/2025 Sb.</w:t>
      </w:r>
    </w:p>
    <w:p w14:paraId="0DEE7C69" w14:textId="77777777" w:rsidR="005A7E4F" w:rsidRDefault="005A7E4F" w:rsidP="005A7E4F">
      <w:pPr>
        <w:rPr>
          <w:rFonts w:eastAsia="Times New Roman" w:cs="Times New Roman"/>
          <w:b/>
          <w:bCs/>
          <w:color w:val="000000" w:themeColor="text1"/>
          <w:szCs w:val="24"/>
        </w:rPr>
      </w:pPr>
    </w:p>
    <w:p w14:paraId="1EB6E463" w14:textId="265A116B" w:rsidR="005A7E4F" w:rsidRPr="00AB5C7E" w:rsidRDefault="005A7E4F" w:rsidP="005A7E4F">
      <w:pPr>
        <w:rPr>
          <w:rFonts w:eastAsia="Times New Roman" w:cs="Times New Roman"/>
          <w:b/>
          <w:bCs/>
          <w:color w:val="000000" w:themeColor="text1"/>
          <w:szCs w:val="24"/>
        </w:rPr>
      </w:pPr>
      <w:r w:rsidRPr="00AB5C7E">
        <w:rPr>
          <w:rFonts w:eastAsia="Times New Roman" w:cs="Times New Roman"/>
          <w:b/>
          <w:bCs/>
          <w:color w:val="000000" w:themeColor="text1"/>
          <w:szCs w:val="24"/>
        </w:rPr>
        <w:t xml:space="preserve">1. U odkladu povinné školní docházky na základě žádosti zákonného zástupce dítěte podané v době zápisu dítěte k povinné školní docházce v roce 2026 se u dětí narozených nejdříve dne 1. dubna 2020 postupuje podle zákona č. 561/2004 Sb., ve znění účinném do dne 31. srpna 2025. </w:t>
      </w:r>
    </w:p>
    <w:p w14:paraId="69647185" w14:textId="77777777" w:rsidR="005A7E4F" w:rsidRPr="00AB5C7E" w:rsidRDefault="005A7E4F" w:rsidP="005A7E4F">
      <w:pPr>
        <w:rPr>
          <w:color w:val="000000" w:themeColor="text1"/>
        </w:rPr>
      </w:pPr>
    </w:p>
    <w:p w14:paraId="4D63E710" w14:textId="215D307E" w:rsidR="005A7E4F" w:rsidRPr="00AB5C7E" w:rsidRDefault="005A7E4F" w:rsidP="005A7E4F">
      <w:pPr>
        <w:rPr>
          <w:rFonts w:eastAsia="Times New Roman" w:cs="Times New Roman"/>
          <w:b/>
          <w:bCs/>
          <w:color w:val="000000" w:themeColor="text1"/>
          <w:szCs w:val="24"/>
        </w:rPr>
      </w:pPr>
      <w:r>
        <w:rPr>
          <w:rFonts w:eastAsia="Times New Roman" w:cs="Times New Roman"/>
          <w:b/>
          <w:bCs/>
          <w:color w:val="000000" w:themeColor="text1"/>
          <w:szCs w:val="24"/>
        </w:rPr>
        <w:t>2</w:t>
      </w:r>
      <w:r w:rsidRPr="00AB5C7E">
        <w:rPr>
          <w:rFonts w:eastAsia="Times New Roman" w:cs="Times New Roman"/>
          <w:b/>
          <w:bCs/>
          <w:color w:val="000000" w:themeColor="text1"/>
          <w:szCs w:val="24"/>
        </w:rPr>
        <w:t xml:space="preserve">. U odkladu povinné školní docházky na základě žádosti zákonného zástupce dítěte podané v době zápisu dítěte k povinné školní docházce v roce 2027 se u dětí narozených nejdříve dne 1. července 2021 postupuje podle zákona č. 561/2004 Sb., ve znění účinném do dne 31. srpna 2025. </w:t>
      </w:r>
    </w:p>
    <w:p w14:paraId="0CA4324C" w14:textId="77777777" w:rsidR="005A7E4F" w:rsidRPr="00AB5C7E" w:rsidRDefault="005A7E4F" w:rsidP="005A7E4F">
      <w:pPr>
        <w:rPr>
          <w:rFonts w:eastAsia="Times New Roman" w:cs="Times New Roman"/>
          <w:b/>
          <w:bCs/>
          <w:color w:val="000000" w:themeColor="text1"/>
          <w:szCs w:val="24"/>
        </w:rPr>
      </w:pPr>
    </w:p>
    <w:p w14:paraId="122A4D27" w14:textId="1F5245AE" w:rsidR="005A7E4F" w:rsidRPr="00AB5C7E" w:rsidRDefault="005A7E4F" w:rsidP="005A7E4F">
      <w:pPr>
        <w:rPr>
          <w:rFonts w:eastAsia="Times New Roman" w:cs="Times New Roman"/>
          <w:b/>
          <w:bCs/>
          <w:color w:val="000000" w:themeColor="text1"/>
          <w:szCs w:val="24"/>
        </w:rPr>
      </w:pPr>
      <w:r>
        <w:rPr>
          <w:rFonts w:eastAsia="Times New Roman" w:cs="Times New Roman"/>
          <w:b/>
          <w:bCs/>
          <w:color w:val="000000" w:themeColor="text1"/>
          <w:szCs w:val="24"/>
        </w:rPr>
        <w:t>3</w:t>
      </w:r>
      <w:r w:rsidRPr="00AB5C7E">
        <w:rPr>
          <w:rFonts w:eastAsia="Times New Roman" w:cs="Times New Roman"/>
          <w:b/>
          <w:bCs/>
          <w:color w:val="000000" w:themeColor="text1"/>
          <w:szCs w:val="24"/>
        </w:rPr>
        <w:t>. Hodnocení v druhém ročníku základní školy za školní rok 2027/2028 se provede podle zákona č. 561/2024 Sb., ve znění účinném do dne 31. srpna 2027.</w:t>
      </w:r>
    </w:p>
    <w:p w14:paraId="0667DB6F" w14:textId="77777777" w:rsidR="005A7E4F" w:rsidRDefault="005A7E4F" w:rsidP="00F6190D">
      <w:pPr>
        <w:rPr>
          <w:rFonts w:eastAsia="Times New Roman" w:cs="Times New Roman"/>
          <w:b/>
          <w:bCs/>
          <w:szCs w:val="24"/>
        </w:rPr>
      </w:pPr>
    </w:p>
    <w:p w14:paraId="262BCC40" w14:textId="5959F2CF" w:rsidR="00F6190D" w:rsidRPr="00F53F59" w:rsidRDefault="003139C8" w:rsidP="00F6190D">
      <w:pPr>
        <w:rPr>
          <w:rFonts w:eastAsia="Times New Roman" w:cs="Times New Roman"/>
          <w:b/>
          <w:bCs/>
          <w:szCs w:val="24"/>
        </w:rPr>
      </w:pPr>
      <w:r>
        <w:rPr>
          <w:rFonts w:eastAsia="Times New Roman" w:cs="Times New Roman"/>
          <w:b/>
          <w:bCs/>
          <w:szCs w:val="24"/>
        </w:rPr>
        <w:t>Čl. II zákona č. 267/2025 Sb.</w:t>
      </w:r>
    </w:p>
    <w:p w14:paraId="79476AD8" w14:textId="77777777" w:rsidR="00F6190D" w:rsidRPr="00F53F59" w:rsidRDefault="00F6190D" w:rsidP="00F6190D">
      <w:pPr>
        <w:rPr>
          <w:rFonts w:eastAsia="Times New Roman" w:cs="Times New Roman"/>
          <w:b/>
          <w:bCs/>
          <w:szCs w:val="24"/>
        </w:rPr>
      </w:pPr>
    </w:p>
    <w:p w14:paraId="43DAD821"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r w:rsidRPr="00963E1E">
        <w:rPr>
          <w:rFonts w:eastAsia="Times New Roman" w:cs="Times New Roman"/>
          <w:b/>
          <w:szCs w:val="24"/>
        </w:rPr>
        <w:t xml:space="preserve">1. Po dobu 2 let ode </w:t>
      </w:r>
      <w:r w:rsidRPr="00AD54CA">
        <w:rPr>
          <w:rFonts w:eastAsia="Times New Roman" w:cs="Times New Roman"/>
          <w:b/>
          <w:color w:val="000000" w:themeColor="text1"/>
          <w:szCs w:val="24"/>
        </w:rPr>
        <w:t xml:space="preserve">dne 1. ledna 2026 </w:t>
      </w:r>
      <w:r w:rsidRPr="00963E1E">
        <w:rPr>
          <w:rFonts w:eastAsia="Times New Roman" w:cs="Times New Roman"/>
          <w:b/>
          <w:szCs w:val="24"/>
        </w:rPr>
        <w:t xml:space="preserve">se úpravy přijímacích zkoušek ke střednímu vzdělávání podle § 20 odst. 4 a 5 zákona č. 561/2004 Sb., ve znění účinném ode dne </w:t>
      </w:r>
      <w:r w:rsidRPr="00AD54CA">
        <w:rPr>
          <w:rFonts w:eastAsia="Times New Roman" w:cs="Times New Roman"/>
          <w:b/>
          <w:bCs/>
          <w:color w:val="000000" w:themeColor="text1"/>
          <w:szCs w:val="24"/>
        </w:rPr>
        <w:t>1.</w:t>
      </w:r>
      <w:r w:rsidRPr="00AD54CA">
        <w:rPr>
          <w:rFonts w:eastAsia="Times New Roman" w:cs="Times New Roman"/>
          <w:b/>
          <w:color w:val="000000" w:themeColor="text1"/>
          <w:szCs w:val="24"/>
        </w:rPr>
        <w:t xml:space="preserve"> ledna 2026, použijí </w:t>
      </w:r>
      <w:r w:rsidRPr="00963E1E">
        <w:rPr>
          <w:rFonts w:eastAsia="Times New Roman" w:cs="Times New Roman"/>
          <w:b/>
          <w:szCs w:val="24"/>
        </w:rPr>
        <w:t>také na osoby, které získaly předchozí vzdělání ve škole mimo území České republiky.</w:t>
      </w:r>
    </w:p>
    <w:p w14:paraId="3DA246FA"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bCs/>
          <w:szCs w:val="24"/>
        </w:rPr>
      </w:pPr>
    </w:p>
    <w:p w14:paraId="1589A842"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r w:rsidRPr="00F53F59">
        <w:rPr>
          <w:rFonts w:eastAsia="Times New Roman" w:cs="Times New Roman"/>
          <w:b/>
          <w:bCs/>
          <w:szCs w:val="24"/>
        </w:rPr>
        <w:lastRenderedPageBreak/>
        <w:t xml:space="preserve">2. </w:t>
      </w:r>
      <w:r w:rsidRPr="00F53F59">
        <w:rPr>
          <w:rFonts w:eastAsia="Aptos" w:cs="Times New Roman"/>
          <w:b/>
          <w:bCs/>
        </w:rPr>
        <w:t xml:space="preserve">Podpůrná opatření spočívající ve využití dalšího pedagogického pracovníka poskytovaná na základě doporučení vydaných přede dnem </w:t>
      </w:r>
      <w:r w:rsidRPr="00AD54CA">
        <w:rPr>
          <w:rFonts w:eastAsia="Aptos" w:cs="Times New Roman"/>
          <w:b/>
          <w:bCs/>
          <w:color w:val="000000" w:themeColor="text1"/>
        </w:rPr>
        <w:t>1. ledna 2026</w:t>
      </w:r>
      <w:r w:rsidRPr="00F53F59">
        <w:rPr>
          <w:rFonts w:eastAsia="Aptos" w:cs="Times New Roman"/>
          <w:b/>
          <w:bCs/>
        </w:rPr>
        <w:t xml:space="preserve">, se řídí podle dosavadních právních předpisů. Na podpůrná opatření spočívající ve využití dalšího pedagogického pracovníka, jejichž náplní je činnost psychologa nebo speciálního pedagoga, se </w:t>
      </w:r>
      <w:r>
        <w:rPr>
          <w:rFonts w:eastAsia="Aptos" w:cs="Times New Roman"/>
          <w:b/>
          <w:bCs/>
        </w:rPr>
        <w:t>použije</w:t>
      </w:r>
      <w:r w:rsidRPr="00F53F59">
        <w:rPr>
          <w:rFonts w:eastAsia="Aptos" w:cs="Times New Roman"/>
          <w:b/>
          <w:bCs/>
        </w:rPr>
        <w:t xml:space="preserve"> § 16 odst. 11 a 12 zákona č. 561/2004 Sb., ve znění účinném ode dne </w:t>
      </w:r>
      <w:r w:rsidRPr="00AD54CA">
        <w:rPr>
          <w:rFonts w:eastAsia="Aptos" w:cs="Times New Roman"/>
          <w:b/>
          <w:bCs/>
          <w:color w:val="000000" w:themeColor="text1"/>
        </w:rPr>
        <w:t xml:space="preserve">1. ledna 2026.  </w:t>
      </w:r>
    </w:p>
    <w:p w14:paraId="5D08B1BC" w14:textId="77777777" w:rsidR="00F6190D" w:rsidRPr="00F53F59" w:rsidRDefault="00F6190D" w:rsidP="00F6190D">
      <w:pPr>
        <w:pBdr>
          <w:top w:val="single" w:sz="4" w:space="1" w:color="auto"/>
          <w:left w:val="single" w:sz="4" w:space="4" w:color="auto"/>
          <w:bottom w:val="single" w:sz="4" w:space="1" w:color="auto"/>
          <w:right w:val="single" w:sz="4" w:space="4" w:color="auto"/>
        </w:pBdr>
        <w:rPr>
          <w:rFonts w:eastAsia="Aptos" w:cs="Times New Roman"/>
          <w:b/>
          <w:bCs/>
        </w:rPr>
      </w:pPr>
    </w:p>
    <w:p w14:paraId="31975742"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szCs w:val="24"/>
        </w:rPr>
      </w:pPr>
      <w:r w:rsidRPr="00F53F59">
        <w:rPr>
          <w:rFonts w:eastAsia="Aptos" w:cs="Times New Roman"/>
          <w:b/>
          <w:bCs/>
        </w:rPr>
        <w:t xml:space="preserve">3. </w:t>
      </w:r>
      <w:r w:rsidRPr="00F53F59">
        <w:rPr>
          <w:rFonts w:eastAsia="Aptos" w:cs="Times New Roman"/>
          <w:b/>
          <w:bCs/>
          <w:szCs w:val="24"/>
        </w:rPr>
        <w:t xml:space="preserve">Ředitel základní školy s výjimkou základní školy zřizované podle § 16 odst. 9, základní školy speciální a základní školy zřizované při zdravotnickém zařízení nemá po dobu 3 let ode dne </w:t>
      </w:r>
      <w:r w:rsidRPr="00AD54CA">
        <w:rPr>
          <w:rFonts w:eastAsia="Aptos" w:cs="Times New Roman"/>
          <w:b/>
          <w:bCs/>
          <w:color w:val="000000" w:themeColor="text1"/>
        </w:rPr>
        <w:t xml:space="preserve">1. ledna 2026 </w:t>
      </w:r>
      <w:r w:rsidRPr="00F53F59">
        <w:rPr>
          <w:rFonts w:eastAsia="Aptos" w:cs="Times New Roman"/>
          <w:b/>
          <w:bCs/>
          <w:szCs w:val="24"/>
        </w:rPr>
        <w:t xml:space="preserve">povinnost zajišťovat poradenské služby psychologa nebo speciálního pedagoga podle § 120a odst. 3 zákona č. 561/2004 Sb., ve znění účinném ode dne </w:t>
      </w:r>
      <w:r w:rsidRPr="00AD54CA">
        <w:rPr>
          <w:rFonts w:eastAsia="Aptos" w:cs="Times New Roman"/>
          <w:b/>
          <w:bCs/>
          <w:color w:val="000000" w:themeColor="text1"/>
        </w:rPr>
        <w:t>1. ledna 2026</w:t>
      </w:r>
      <w:r w:rsidRPr="00F53F59">
        <w:rPr>
          <w:rFonts w:eastAsia="Aptos" w:cs="Times New Roman"/>
          <w:b/>
          <w:bCs/>
          <w:szCs w:val="24"/>
        </w:rPr>
        <w:t>, pokud nemá dostatečný počet zaměstnanců, kteří mají kvalifikaci psychologa nebo speciálního pedagoga podle zákona upravujícího pedagogické pracovníky.</w:t>
      </w:r>
    </w:p>
    <w:p w14:paraId="15FB5047" w14:textId="77777777" w:rsidR="00F6190D" w:rsidRDefault="00F6190D" w:rsidP="00F6190D">
      <w:pPr>
        <w:pBdr>
          <w:top w:val="single" w:sz="4" w:space="1" w:color="auto"/>
          <w:left w:val="single" w:sz="4" w:space="4" w:color="auto"/>
          <w:bottom w:val="single" w:sz="4" w:space="1" w:color="auto"/>
          <w:right w:val="single" w:sz="4" w:space="4" w:color="auto"/>
        </w:pBdr>
        <w:rPr>
          <w:rFonts w:eastAsia="Aptos" w:cs="Times New Roman"/>
          <w:b/>
          <w:bCs/>
          <w:szCs w:val="24"/>
        </w:rPr>
      </w:pPr>
    </w:p>
    <w:p w14:paraId="65436A57" w14:textId="77777777" w:rsidR="00F6190D" w:rsidRPr="003139C8" w:rsidRDefault="00F6190D" w:rsidP="003139C8">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3139C8">
        <w:rPr>
          <w:rFonts w:eastAsia="Aptos" w:cs="Times New Roman"/>
          <w:b/>
          <w:bCs/>
          <w:i/>
          <w:iCs/>
          <w:color w:val="00B050"/>
          <w:szCs w:val="24"/>
        </w:rPr>
        <w:t>Znění účinné od 1. ledna 2026.</w:t>
      </w:r>
    </w:p>
    <w:p w14:paraId="66536E6F" w14:textId="77777777" w:rsidR="00F6190D" w:rsidRPr="00F53F59" w:rsidRDefault="00F6190D" w:rsidP="00F6190D">
      <w:pPr>
        <w:rPr>
          <w:rFonts w:eastAsia="Times New Roman" w:cs="Times New Roman"/>
          <w:b/>
          <w:bCs/>
          <w:szCs w:val="24"/>
        </w:rPr>
      </w:pPr>
    </w:p>
    <w:p w14:paraId="29C08892"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4. Ministerstvo školství, mládeže a tělovýchovy předá do 1 měsíce ode dne nabytí účinnosti tohoto zákona v elektronické podobě správci základního registru územní identifikace, adres a nemovitostí údaje o dosavadním vymezení školských obvodů, které má k dispozici ke dni předání.</w:t>
      </w:r>
    </w:p>
    <w:p w14:paraId="5A440043" w14:textId="77777777" w:rsidR="00F6190D" w:rsidRPr="00F53F59" w:rsidRDefault="00F6190D" w:rsidP="00F6190D">
      <w:pPr>
        <w:rPr>
          <w:rFonts w:eastAsia="Times New Roman" w:cs="Times New Roman"/>
          <w:b/>
          <w:bCs/>
          <w:szCs w:val="24"/>
        </w:rPr>
      </w:pPr>
    </w:p>
    <w:p w14:paraId="7DCADF28"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5. Správce základního registru územní identifikace, adres a nemovitostí zapíše do informačního systému územní identifikace údaje předané podle bodu 4 do 24 měsíců ode dne nabytí účinnosti tohoto zákona.</w:t>
      </w:r>
    </w:p>
    <w:p w14:paraId="6ADFF30C" w14:textId="77777777" w:rsidR="00F6190D" w:rsidRPr="00F53F59" w:rsidRDefault="00F6190D" w:rsidP="00F6190D">
      <w:pPr>
        <w:rPr>
          <w:rFonts w:eastAsia="Times New Roman" w:cs="Times New Roman"/>
          <w:b/>
          <w:bCs/>
          <w:szCs w:val="24"/>
        </w:rPr>
      </w:pPr>
    </w:p>
    <w:p w14:paraId="2C7BF465"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 xml:space="preserve">6. Správce základního registru územní identifikace, adres a nemovitostí umožní nejpozději od konce </w:t>
      </w:r>
      <w:r>
        <w:rPr>
          <w:rFonts w:eastAsia="Times New Roman" w:cs="Times New Roman"/>
          <w:b/>
          <w:bCs/>
          <w:szCs w:val="24"/>
        </w:rPr>
        <w:t>dvacátého čtvrtého</w:t>
      </w:r>
      <w:r w:rsidRPr="00F53F59">
        <w:rPr>
          <w:rFonts w:eastAsia="Times New Roman" w:cs="Times New Roman"/>
          <w:b/>
          <w:bCs/>
          <w:szCs w:val="24"/>
        </w:rPr>
        <w:t xml:space="preserve"> měsíce ode dne nabytí účinnosti tohoto zákona obcím vymezování školských obvodů v informačním systému územní identifikace. Obce ověří správnost údajů o školských obvodech zapsaných v informačním systému územní identifikace a v případě zjištěného nesouladu zapíšou obce údaje o vymezení školských obvodů do informačního systému územní identifikace do 27 měsíců ode dne nabytí účinnosti tohoto zákona tak, aby odpovídaly § 178 a 179 zákona č. 561/2004 Sb., ve znění účinném ode dne nabytí účinnosti tohoto zákona.</w:t>
      </w:r>
    </w:p>
    <w:p w14:paraId="2A5B82DC" w14:textId="77777777" w:rsidR="00F6190D" w:rsidRPr="00F53F59" w:rsidRDefault="00F6190D" w:rsidP="00F6190D">
      <w:pPr>
        <w:rPr>
          <w:rFonts w:eastAsia="Times New Roman" w:cs="Times New Roman"/>
          <w:b/>
          <w:bCs/>
          <w:szCs w:val="24"/>
        </w:rPr>
      </w:pPr>
    </w:p>
    <w:p w14:paraId="13B8064B"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 xml:space="preserve">7. </w:t>
      </w:r>
      <w:r w:rsidRPr="00F53F59">
        <w:rPr>
          <w:rFonts w:cs="Times New Roman"/>
          <w:b/>
          <w:bCs/>
          <w:szCs w:val="24"/>
        </w:rPr>
        <w:t xml:space="preserve">Správce </w:t>
      </w:r>
      <w:r w:rsidRPr="00F53F59">
        <w:rPr>
          <w:rFonts w:eastAsia="Times New Roman" w:cs="Times New Roman"/>
          <w:b/>
          <w:bCs/>
          <w:szCs w:val="24"/>
        </w:rPr>
        <w:t>základního registru územní identifikace, adres a nemovitostí</w:t>
      </w:r>
      <w:r w:rsidRPr="00F53F59">
        <w:rPr>
          <w:rFonts w:cs="Times New Roman"/>
          <w:b/>
          <w:bCs/>
          <w:szCs w:val="24"/>
        </w:rPr>
        <w:t xml:space="preserve"> do 30 měsíců ode dne nabytí účinnosti tohoto zákona sdělením ve Sbírce zákonů</w:t>
      </w:r>
      <w:r>
        <w:rPr>
          <w:rFonts w:cs="Times New Roman"/>
          <w:b/>
          <w:bCs/>
          <w:szCs w:val="24"/>
        </w:rPr>
        <w:t xml:space="preserve"> a mezinárodních smluv</w:t>
      </w:r>
      <w:r w:rsidRPr="00F53F59">
        <w:rPr>
          <w:rFonts w:cs="Times New Roman"/>
          <w:b/>
          <w:bCs/>
          <w:szCs w:val="24"/>
        </w:rPr>
        <w:t xml:space="preserve"> vyhlásí den, kdy dojde k zápisu školských obvodů do základního registru územní identifikace, adres a nemovitostí. Do dne zápisu podle věty první se na vymezování školských obvodů použijí § 178 a 179 zákona č. 561/2004 Sb., ve znění účinném </w:t>
      </w:r>
      <w:r>
        <w:rPr>
          <w:rFonts w:cs="Times New Roman"/>
          <w:b/>
          <w:bCs/>
          <w:szCs w:val="24"/>
        </w:rPr>
        <w:t>přede dnem</w:t>
      </w:r>
      <w:r w:rsidRPr="00F53F59">
        <w:rPr>
          <w:rFonts w:cs="Times New Roman"/>
          <w:b/>
          <w:bCs/>
          <w:szCs w:val="24"/>
        </w:rPr>
        <w:t xml:space="preserve"> nabytí účinnosti tohoto zákona.</w:t>
      </w:r>
    </w:p>
    <w:p w14:paraId="15D632F5" w14:textId="77777777" w:rsidR="00F6190D" w:rsidRPr="00F53F59" w:rsidRDefault="00F6190D" w:rsidP="00F6190D">
      <w:pPr>
        <w:rPr>
          <w:rFonts w:eastAsia="Times New Roman" w:cs="Times New Roman"/>
          <w:b/>
          <w:bCs/>
          <w:szCs w:val="24"/>
        </w:rPr>
      </w:pPr>
    </w:p>
    <w:p w14:paraId="556D8DF6" w14:textId="77777777" w:rsidR="00F6190D" w:rsidRPr="00F53F59" w:rsidRDefault="00F6190D" w:rsidP="00F6190D">
      <w:pPr>
        <w:rPr>
          <w:rFonts w:eastAsia="Times New Roman" w:cs="Times New Roman"/>
          <w:b/>
          <w:bCs/>
          <w:szCs w:val="24"/>
        </w:rPr>
      </w:pPr>
      <w:r w:rsidRPr="00F53F59">
        <w:rPr>
          <w:rFonts w:eastAsia="Times New Roman" w:cs="Times New Roman"/>
          <w:b/>
          <w:bCs/>
          <w:szCs w:val="24"/>
        </w:rPr>
        <w:t>8. Obecně závazné vyhlášky obcí stanovující školské obvody vydané podle § 178 odst. 2 a § 179 odst. 3 zákona č. 561/2004 Sb., ve znění účinném přede dnem nabytí účinnosti tohoto zákona, se ode dne vyhlášeného podle bodu 7 věty první považují za opatření obecné povahy podle § 178 odst. 4 zákona č. 561/2004 Sb., ve znění účinném ode dne nabytí účinnosti tohoto zákona; ustanovení § 174 odst. 2 správního řádu se nepoužije.</w:t>
      </w:r>
    </w:p>
    <w:p w14:paraId="66EBEF9B" w14:textId="77777777" w:rsidR="00F6190D" w:rsidRPr="00F53F59" w:rsidRDefault="00F6190D" w:rsidP="00F6190D">
      <w:pPr>
        <w:rPr>
          <w:rFonts w:eastAsia="Times New Roman" w:cs="Times New Roman"/>
          <w:b/>
          <w:bCs/>
          <w:szCs w:val="24"/>
        </w:rPr>
      </w:pPr>
    </w:p>
    <w:p w14:paraId="0453F3F7" w14:textId="77777777" w:rsidR="00F6190D" w:rsidRDefault="00F6190D" w:rsidP="00F6190D">
      <w:pPr>
        <w:rPr>
          <w:rFonts w:eastAsia="Times New Roman" w:cs="Times New Roman"/>
          <w:b/>
          <w:bCs/>
          <w:szCs w:val="24"/>
        </w:rPr>
      </w:pPr>
      <w:r w:rsidRPr="00F53F59">
        <w:rPr>
          <w:rFonts w:eastAsia="Times New Roman" w:cs="Times New Roman"/>
          <w:b/>
          <w:bCs/>
          <w:szCs w:val="24"/>
        </w:rPr>
        <w:lastRenderedPageBreak/>
        <w:t xml:space="preserve">9. </w:t>
      </w:r>
      <w:r>
        <w:rPr>
          <w:rFonts w:eastAsia="Times New Roman" w:cs="Times New Roman"/>
          <w:b/>
          <w:bCs/>
          <w:szCs w:val="24"/>
        </w:rPr>
        <w:t>Dohody o vytvoření společného školského obvodu uzavřené podle § 178 odst. 2 písm. c) zákona č. 561/2004 Sb., ve znění účinném přede dnem nabytí účinnosti tohoto zákona, se ode dne vyhlášeného podle bodu 7 věty první považují za veřejnoprávní smlouvy uzavřené podle § 178 odst. 3 písm. d) zákona č. 561/2004 Sb., ve znění účinném ode dne nabytí účinnosti tohoto zákona.</w:t>
      </w:r>
    </w:p>
    <w:p w14:paraId="23C2F85D" w14:textId="77777777" w:rsidR="00F6190D" w:rsidRDefault="00F6190D" w:rsidP="00F6190D">
      <w:pPr>
        <w:rPr>
          <w:rFonts w:eastAsia="Times New Roman" w:cs="Times New Roman"/>
          <w:b/>
          <w:bCs/>
          <w:szCs w:val="24"/>
        </w:rPr>
      </w:pPr>
    </w:p>
    <w:p w14:paraId="09BED304" w14:textId="77777777" w:rsidR="00F6190D" w:rsidRDefault="00F6190D" w:rsidP="00F6190D">
      <w:pPr>
        <w:rPr>
          <w:rFonts w:eastAsia="Times New Roman" w:cs="Times New Roman"/>
          <w:color w:val="FF0000"/>
          <w:szCs w:val="24"/>
          <w:shd w:val="clear" w:color="auto" w:fill="E6E6E6"/>
        </w:rPr>
      </w:pPr>
      <w:r>
        <w:rPr>
          <w:rFonts w:eastAsia="Times New Roman" w:cs="Times New Roman"/>
          <w:b/>
          <w:bCs/>
          <w:szCs w:val="24"/>
        </w:rPr>
        <w:t>10. Správce Sbírky právních předpisů územních samosprávných celků a některých správních úřadů provede po dni vyhlášeném podle bodu 7 věty první výmaz obecně závazných vyhlášek uvedených v bodě 8 ze Sbírky právních předpisů územních samosprávných celků a některých správních úřadů.</w:t>
      </w:r>
    </w:p>
    <w:p w14:paraId="78B20203" w14:textId="77777777" w:rsidR="00F6190D" w:rsidRPr="00F53F59" w:rsidRDefault="00F6190D" w:rsidP="00F6190D">
      <w:pPr>
        <w:rPr>
          <w:rFonts w:eastAsia="Times New Roman" w:cs="Times New Roman"/>
          <w:b/>
          <w:bCs/>
          <w:szCs w:val="24"/>
        </w:rPr>
      </w:pPr>
    </w:p>
    <w:p w14:paraId="60042AD1" w14:textId="77777777" w:rsidR="00F6190D" w:rsidRDefault="00F6190D" w:rsidP="00F6190D">
      <w:pPr>
        <w:rPr>
          <w:rFonts w:eastAsia="Times New Roman" w:cs="Times New Roman"/>
          <w:b/>
          <w:bCs/>
          <w:szCs w:val="24"/>
        </w:rPr>
      </w:pPr>
      <w:r w:rsidRPr="00F53F59">
        <w:rPr>
          <w:rFonts w:eastAsia="Times New Roman" w:cs="Times New Roman"/>
          <w:b/>
          <w:bCs/>
          <w:szCs w:val="24"/>
        </w:rPr>
        <w:t>1</w:t>
      </w:r>
      <w:r>
        <w:rPr>
          <w:rFonts w:eastAsia="Times New Roman" w:cs="Times New Roman"/>
          <w:b/>
          <w:bCs/>
          <w:szCs w:val="24"/>
        </w:rPr>
        <w:t>1</w:t>
      </w:r>
      <w:r w:rsidRPr="00F53F59">
        <w:rPr>
          <w:rFonts w:eastAsia="Times New Roman" w:cs="Times New Roman"/>
          <w:b/>
          <w:bCs/>
          <w:szCs w:val="24"/>
        </w:rPr>
        <w:t xml:space="preserve">. Do dne, kdy Ministerstvo školství, mládeže a tělovýchovy pověří jím zřízenou osobu výkonem činností podle § 80 odst. 1 a 2, § 80a odst. 5, § 80b odst. 1 až 3, § 81 odst. 1, § 82 odst. 1 </w:t>
      </w:r>
      <w:r>
        <w:rPr>
          <w:rFonts w:eastAsia="Times New Roman" w:cs="Times New Roman"/>
          <w:b/>
          <w:bCs/>
          <w:szCs w:val="24"/>
        </w:rPr>
        <w:t>závěrečné části ustanovení</w:t>
      </w:r>
      <w:r w:rsidRPr="00F53F59">
        <w:rPr>
          <w:rFonts w:eastAsia="Times New Roman" w:cs="Times New Roman"/>
          <w:b/>
          <w:bCs/>
          <w:szCs w:val="24"/>
        </w:rPr>
        <w:t>, § 113 odst. 2 písm. a), § 113 odst. 3 písm. c) bodu 2, § 113 odst. 4, 6 a 8, § 113a odst. 1, § 151 odst. 3, § 183d a § 184 odst. 2 zákona č. 561/2004 Sb., ve znění účinném ode dne nabytí účinnosti tohoto zákona, nebo si výkon těchto činností převezme, se považuje za osobu jím pověřenou k výkonu těchto činností státní příspěvková organizace Centrum pro zjišťování výsledků vzdělávání.</w:t>
      </w:r>
    </w:p>
    <w:p w14:paraId="1AEB8C57" w14:textId="77777777" w:rsidR="00F6190D" w:rsidRDefault="00F6190D" w:rsidP="00F6190D">
      <w:pPr>
        <w:rPr>
          <w:rFonts w:eastAsia="Times New Roman" w:cs="Times New Roman"/>
          <w:b/>
          <w:bCs/>
          <w:szCs w:val="24"/>
        </w:rPr>
      </w:pPr>
    </w:p>
    <w:p w14:paraId="39ED4A26" w14:textId="0C2CA9F4" w:rsidR="00F6190D" w:rsidRPr="00AD54CA" w:rsidRDefault="00F6190D" w:rsidP="00F6190D">
      <w:pPr>
        <w:pBdr>
          <w:top w:val="single" w:sz="4" w:space="1" w:color="auto"/>
          <w:left w:val="single" w:sz="4" w:space="4" w:color="auto"/>
          <w:bottom w:val="single" w:sz="4" w:space="1" w:color="auto"/>
          <w:right w:val="single" w:sz="4" w:space="4" w:color="auto"/>
        </w:pBdr>
        <w:rPr>
          <w:b/>
          <w:bCs/>
          <w:color w:val="000000" w:themeColor="text1"/>
          <w:szCs w:val="24"/>
        </w:rPr>
      </w:pPr>
      <w:r w:rsidRPr="00AD54CA">
        <w:rPr>
          <w:b/>
          <w:bCs/>
          <w:color w:val="000000" w:themeColor="text1"/>
          <w:szCs w:val="24"/>
        </w:rPr>
        <w:t>1</w:t>
      </w:r>
      <w:r w:rsidR="005A7E4F">
        <w:rPr>
          <w:b/>
          <w:bCs/>
          <w:color w:val="000000" w:themeColor="text1"/>
          <w:szCs w:val="24"/>
        </w:rPr>
        <w:t>2</w:t>
      </w:r>
      <w:r w:rsidRPr="00AD54CA">
        <w:rPr>
          <w:b/>
          <w:bCs/>
          <w:color w:val="000000" w:themeColor="text1"/>
          <w:szCs w:val="24"/>
        </w:rPr>
        <w:t>. Má-li obec ke dni 1. ledna 2026 zřízeny alespoň 2 právnické osoby vykonávající činnost mateřské, základní nebo střední školy, není povinna naplňovat podmínky podle § 179a zákona č. 561/2004 Sb., ve znění účinném ode dne 1. ledna 2026, do 31. prosince 2028.</w:t>
      </w:r>
    </w:p>
    <w:p w14:paraId="5F42791B" w14:textId="77777777" w:rsidR="00F6190D" w:rsidRPr="00AD54CA" w:rsidRDefault="00F6190D" w:rsidP="00F6190D">
      <w:pPr>
        <w:pBdr>
          <w:top w:val="single" w:sz="4" w:space="1" w:color="auto"/>
          <w:left w:val="single" w:sz="4" w:space="4" w:color="auto"/>
          <w:bottom w:val="single" w:sz="4" w:space="1" w:color="auto"/>
          <w:right w:val="single" w:sz="4" w:space="4" w:color="auto"/>
        </w:pBdr>
        <w:rPr>
          <w:b/>
          <w:bCs/>
          <w:color w:val="000000" w:themeColor="text1"/>
          <w:szCs w:val="24"/>
        </w:rPr>
      </w:pPr>
    </w:p>
    <w:p w14:paraId="142CF0D4" w14:textId="6C09E860"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b/>
          <w:color w:val="000000" w:themeColor="text1"/>
          <w:szCs w:val="24"/>
          <w:lang w:eastAsia="cs-CZ"/>
        </w:rPr>
      </w:pPr>
      <w:r w:rsidRPr="00AD54CA">
        <w:rPr>
          <w:rFonts w:eastAsia="Times New Roman"/>
          <w:b/>
          <w:color w:val="000000" w:themeColor="text1"/>
          <w:szCs w:val="24"/>
          <w:lang w:eastAsia="cs-CZ"/>
        </w:rPr>
        <w:t>1</w:t>
      </w:r>
      <w:r w:rsidR="005A7E4F">
        <w:rPr>
          <w:rFonts w:eastAsia="Times New Roman"/>
          <w:b/>
          <w:color w:val="000000" w:themeColor="text1"/>
          <w:szCs w:val="24"/>
          <w:lang w:eastAsia="cs-CZ"/>
        </w:rPr>
        <w:t>3</w:t>
      </w:r>
      <w:r w:rsidRPr="00AD54CA">
        <w:rPr>
          <w:rFonts w:eastAsia="Times New Roman"/>
          <w:b/>
          <w:color w:val="000000" w:themeColor="text1"/>
          <w:szCs w:val="24"/>
          <w:lang w:eastAsia="cs-CZ"/>
        </w:rPr>
        <w:t xml:space="preserve">. Konkursní řízení na pracovní místo ředitele školy nebo školského zařízení vyhlášená přede dnem </w:t>
      </w:r>
      <w:bookmarkStart w:id="62" w:name="_Hlk187065740"/>
      <w:r w:rsidRPr="00AD54CA">
        <w:rPr>
          <w:rFonts w:eastAsia="Times New Roman"/>
          <w:b/>
          <w:color w:val="000000" w:themeColor="text1"/>
          <w:szCs w:val="24"/>
          <w:lang w:eastAsia="cs-CZ"/>
        </w:rPr>
        <w:t>1. ledna 2026</w:t>
      </w:r>
      <w:bookmarkEnd w:id="62"/>
      <w:r w:rsidRPr="00AD54CA">
        <w:rPr>
          <w:rFonts w:eastAsia="Times New Roman"/>
          <w:b/>
          <w:color w:val="000000" w:themeColor="text1"/>
          <w:szCs w:val="24"/>
          <w:lang w:eastAsia="cs-CZ"/>
        </w:rPr>
        <w:t xml:space="preserve"> se dokončí podle dosavadních právních předpisů.</w:t>
      </w:r>
    </w:p>
    <w:p w14:paraId="1B1FBDB3" w14:textId="77777777" w:rsidR="00F6190D" w:rsidRPr="00AD54CA" w:rsidRDefault="00F6190D" w:rsidP="00F6190D">
      <w:pPr>
        <w:pBdr>
          <w:top w:val="single" w:sz="4" w:space="1" w:color="auto"/>
          <w:left w:val="single" w:sz="4" w:space="4" w:color="auto"/>
          <w:bottom w:val="single" w:sz="4" w:space="1" w:color="auto"/>
          <w:right w:val="single" w:sz="4" w:space="4" w:color="auto"/>
        </w:pBdr>
        <w:rPr>
          <w:rFonts w:eastAsia="Times New Roman" w:cs="Times New Roman"/>
          <w:b/>
          <w:color w:val="000000" w:themeColor="text1"/>
          <w:szCs w:val="24"/>
        </w:rPr>
      </w:pPr>
    </w:p>
    <w:p w14:paraId="2BBD36D9" w14:textId="40F1EDF2" w:rsidR="00F6190D" w:rsidRPr="00AD54CA" w:rsidRDefault="00F6190D" w:rsidP="00F6190D">
      <w:pPr>
        <w:pBdr>
          <w:top w:val="single" w:sz="4" w:space="1" w:color="auto"/>
          <w:left w:val="single" w:sz="4" w:space="4" w:color="auto"/>
          <w:bottom w:val="single" w:sz="4" w:space="1" w:color="auto"/>
          <w:right w:val="single" w:sz="4" w:space="4" w:color="auto"/>
        </w:pBdr>
        <w:contextualSpacing/>
        <w:rPr>
          <w:rFonts w:cs="Times New Roman"/>
          <w:b/>
          <w:bCs/>
          <w:color w:val="000000" w:themeColor="text1"/>
          <w:szCs w:val="24"/>
        </w:rPr>
      </w:pPr>
      <w:r w:rsidRPr="00AD54CA">
        <w:rPr>
          <w:rFonts w:cs="Times New Roman"/>
          <w:b/>
          <w:bCs/>
          <w:color w:val="000000" w:themeColor="text1"/>
          <w:szCs w:val="24"/>
        </w:rPr>
        <w:t>1</w:t>
      </w:r>
      <w:r w:rsidR="005A7E4F">
        <w:rPr>
          <w:rFonts w:cs="Times New Roman"/>
          <w:b/>
          <w:bCs/>
          <w:color w:val="000000" w:themeColor="text1"/>
          <w:szCs w:val="24"/>
        </w:rPr>
        <w:t>4</w:t>
      </w:r>
      <w:r w:rsidRPr="00AD54CA">
        <w:rPr>
          <w:rFonts w:cs="Times New Roman"/>
          <w:b/>
          <w:bCs/>
          <w:color w:val="000000" w:themeColor="text1"/>
          <w:szCs w:val="24"/>
        </w:rPr>
        <w:t>. Je-li ke dni 1. ledna 2026 zřízena školská právnická osoba více zřizovateli podle § 124 odst. 2 zákona č. 561/2004 Sb., ve znění účinném přede dnem 1. ledna 2026, uplatní se na tuto školskou právnickou osobu § 129 odst. 6 zákona č. 561/2004 Sb., ve znění účinném ode dne 1. ledna 2026, až 1 rok ode dne nabytí účinnosti tohoto zákona.</w:t>
      </w:r>
    </w:p>
    <w:p w14:paraId="14EDECDD" w14:textId="77777777" w:rsidR="00F6190D" w:rsidRPr="00AD54CA" w:rsidRDefault="00F6190D" w:rsidP="00F6190D">
      <w:pPr>
        <w:pBdr>
          <w:top w:val="single" w:sz="4" w:space="1" w:color="auto"/>
          <w:left w:val="single" w:sz="4" w:space="4" w:color="auto"/>
          <w:bottom w:val="single" w:sz="4" w:space="1" w:color="auto"/>
          <w:right w:val="single" w:sz="4" w:space="4" w:color="auto"/>
        </w:pBdr>
        <w:contextualSpacing/>
        <w:rPr>
          <w:rFonts w:cs="Times New Roman"/>
          <w:b/>
          <w:bCs/>
          <w:color w:val="000000" w:themeColor="text1"/>
          <w:szCs w:val="24"/>
        </w:rPr>
      </w:pPr>
    </w:p>
    <w:p w14:paraId="06A49F73" w14:textId="3013A021" w:rsidR="00F6190D" w:rsidRPr="00AD54CA"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000000" w:themeColor="text1"/>
          <w:szCs w:val="24"/>
        </w:rPr>
      </w:pPr>
      <w:r w:rsidRPr="00AD54CA">
        <w:rPr>
          <w:rFonts w:eastAsia="Calibri" w:cs="Times New Roman"/>
          <w:b/>
          <w:bCs/>
          <w:color w:val="000000" w:themeColor="text1"/>
          <w:szCs w:val="24"/>
        </w:rPr>
        <w:t>1</w:t>
      </w:r>
      <w:r w:rsidR="005A7E4F">
        <w:rPr>
          <w:rFonts w:eastAsia="Calibri" w:cs="Times New Roman"/>
          <w:b/>
          <w:bCs/>
          <w:color w:val="000000" w:themeColor="text1"/>
          <w:szCs w:val="24"/>
        </w:rPr>
        <w:t>5</w:t>
      </w:r>
      <w:r w:rsidRPr="00AD54CA">
        <w:rPr>
          <w:rFonts w:eastAsia="Calibri" w:cs="Times New Roman"/>
          <w:b/>
          <w:bCs/>
          <w:color w:val="000000" w:themeColor="text1"/>
          <w:szCs w:val="24"/>
        </w:rPr>
        <w:t>.</w:t>
      </w:r>
      <w:r w:rsidRPr="00AD54CA">
        <w:rPr>
          <w:rFonts w:eastAsia="Calibri" w:cs="Times New Roman"/>
          <w:b/>
          <w:bCs/>
          <w:color w:val="000000" w:themeColor="text1"/>
        </w:rPr>
        <w:t xml:space="preserve"> </w:t>
      </w:r>
      <w:r w:rsidRPr="00AD54CA">
        <w:rPr>
          <w:rFonts w:eastAsia="Calibri" w:cs="Times New Roman"/>
          <w:b/>
          <w:bCs/>
          <w:color w:val="000000" w:themeColor="text1"/>
          <w:szCs w:val="24"/>
        </w:rPr>
        <w:t>Výkon funkce člena školské rady zvoleného přede dnem 1. ledna 2026 se dokončí podle dosavadních právních předpisů.</w:t>
      </w:r>
    </w:p>
    <w:p w14:paraId="7485A4FD" w14:textId="77777777" w:rsidR="00F6190D" w:rsidRDefault="00F6190D" w:rsidP="00F6190D">
      <w:pPr>
        <w:pBdr>
          <w:top w:val="single" w:sz="4" w:space="1" w:color="auto"/>
          <w:left w:val="single" w:sz="4" w:space="4" w:color="auto"/>
          <w:bottom w:val="single" w:sz="4" w:space="1" w:color="auto"/>
          <w:right w:val="single" w:sz="4" w:space="4" w:color="auto"/>
        </w:pBdr>
        <w:rPr>
          <w:rFonts w:eastAsia="Calibri" w:cs="Times New Roman"/>
          <w:b/>
          <w:bCs/>
          <w:color w:val="FF0000"/>
          <w:szCs w:val="24"/>
        </w:rPr>
      </w:pPr>
    </w:p>
    <w:p w14:paraId="4617702D" w14:textId="77777777" w:rsidR="00F6190D" w:rsidRPr="005A7E4F" w:rsidRDefault="00F6190D" w:rsidP="005A7E4F">
      <w:pPr>
        <w:pBdr>
          <w:top w:val="single" w:sz="4" w:space="1" w:color="auto"/>
          <w:left w:val="single" w:sz="4" w:space="4" w:color="auto"/>
          <w:bottom w:val="single" w:sz="4" w:space="1" w:color="auto"/>
          <w:right w:val="single" w:sz="4" w:space="4" w:color="auto"/>
        </w:pBdr>
        <w:jc w:val="center"/>
        <w:rPr>
          <w:rFonts w:eastAsia="Times New Roman" w:cs="Times New Roman"/>
          <w:b/>
          <w:bCs/>
          <w:i/>
          <w:iCs/>
          <w:color w:val="00B050"/>
          <w:szCs w:val="24"/>
        </w:rPr>
      </w:pPr>
      <w:r w:rsidRPr="005A7E4F">
        <w:rPr>
          <w:b/>
          <w:bCs/>
          <w:i/>
          <w:iCs/>
          <w:color w:val="00B050"/>
          <w:szCs w:val="24"/>
        </w:rPr>
        <w:t>Znění účinné od 1. ledna 2026.</w:t>
      </w:r>
    </w:p>
    <w:p w14:paraId="0C374857" w14:textId="77777777" w:rsidR="00F6190D" w:rsidRDefault="00F6190D" w:rsidP="00F6190D">
      <w:pPr>
        <w:rPr>
          <w:rFonts w:eastAsia="Times New Roman" w:cs="Times New Roman"/>
          <w:b/>
          <w:bCs/>
          <w:szCs w:val="24"/>
        </w:rPr>
      </w:pPr>
    </w:p>
    <w:p w14:paraId="4809CAC3" w14:textId="77777777" w:rsidR="00F6190D" w:rsidRPr="00CC593D" w:rsidRDefault="00F6190D" w:rsidP="00CC593D">
      <w:pPr>
        <w:spacing w:before="100" w:beforeAutospacing="1" w:after="100" w:afterAutospacing="1"/>
        <w:rPr>
          <w:rFonts w:eastAsia="Times New Roman" w:cs="Times New Roman"/>
          <w:szCs w:val="24"/>
          <w:lang w:eastAsia="cs-CZ"/>
        </w:rPr>
      </w:pPr>
    </w:p>
    <w:sectPr w:rsidR="00F6190D"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1561" w14:textId="77777777" w:rsidR="004F1659" w:rsidRDefault="004F1659" w:rsidP="00564522">
      <w:r>
        <w:separator/>
      </w:r>
    </w:p>
  </w:endnote>
  <w:endnote w:type="continuationSeparator" w:id="0">
    <w:p w14:paraId="2AA9BA13" w14:textId="77777777" w:rsidR="004F1659" w:rsidRDefault="004F1659"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E3F6" w14:textId="77777777" w:rsidR="004F1659" w:rsidRDefault="004F1659" w:rsidP="00564522">
      <w:r>
        <w:separator/>
      </w:r>
    </w:p>
  </w:footnote>
  <w:footnote w:type="continuationSeparator" w:id="0">
    <w:p w14:paraId="3FFB93C5" w14:textId="77777777" w:rsidR="004F1659" w:rsidRDefault="004F1659"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3C92" w14:textId="093341EF" w:rsidR="007023B5" w:rsidRDefault="007023B5" w:rsidP="00564522">
    <w:pPr>
      <w:pStyle w:val="Zhlav"/>
      <w:jc w:val="center"/>
      <w:rPr>
        <w:b/>
        <w:color w:val="FF0000"/>
        <w:sz w:val="22"/>
      </w:rPr>
    </w:pPr>
    <w:r w:rsidRPr="009E7ED8">
      <w:rPr>
        <w:b/>
        <w:color w:val="FF0000"/>
        <w:sz w:val="22"/>
      </w:rPr>
      <w:t xml:space="preserve">Úplné znění ke dni </w:t>
    </w:r>
    <w:r w:rsidR="00046755">
      <w:rPr>
        <w:b/>
        <w:color w:val="FF0000"/>
        <w:sz w:val="22"/>
      </w:rPr>
      <w:t>1</w:t>
    </w:r>
    <w:r w:rsidRPr="009E7ED8">
      <w:rPr>
        <w:b/>
        <w:color w:val="FF0000"/>
        <w:sz w:val="22"/>
      </w:rPr>
      <w:t xml:space="preserve">. </w:t>
    </w:r>
    <w:r w:rsidR="00046755">
      <w:rPr>
        <w:b/>
        <w:color w:val="FF0000"/>
        <w:sz w:val="22"/>
      </w:rPr>
      <w:t>9</w:t>
    </w:r>
    <w:r w:rsidRPr="009E7ED8">
      <w:rPr>
        <w:b/>
        <w:color w:val="FF0000"/>
        <w:sz w:val="22"/>
      </w:rPr>
      <w:t>. 20</w:t>
    </w:r>
    <w:r>
      <w:rPr>
        <w:b/>
        <w:color w:val="FF0000"/>
        <w:sz w:val="22"/>
      </w:rPr>
      <w:t>2</w:t>
    </w:r>
    <w:r w:rsidR="00612B2C">
      <w:rPr>
        <w:b/>
        <w:color w:val="FF0000"/>
        <w:sz w:val="22"/>
      </w:rPr>
      <w:t>5</w:t>
    </w:r>
    <w:r w:rsidR="00461EB0">
      <w:rPr>
        <w:b/>
        <w:color w:val="FF0000"/>
        <w:sz w:val="22"/>
      </w:rPr>
      <w:t xml:space="preserve"> a k pozdějším dnům</w:t>
    </w:r>
    <w:r w:rsidRPr="009E7ED8">
      <w:rPr>
        <w:b/>
        <w:color w:val="FF0000"/>
        <w:sz w:val="22"/>
      </w:rPr>
      <w:t xml:space="preserve"> je zpracováno Ministerstvem školství, mládeže a tělovýchovy pouze jako informativní materiál. Právně závazné znění vyplývá výhradně ze Sbírky zákonů.</w:t>
    </w:r>
  </w:p>
  <w:p w14:paraId="7B0AB60B" w14:textId="77777777"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ED"/>
    <w:multiLevelType w:val="hybridMultilevel"/>
    <w:tmpl w:val="291C96E4"/>
    <w:lvl w:ilvl="0" w:tplc="2F38FA5E">
      <w:start w:val="1"/>
      <w:numFmt w:val="decimal"/>
      <w:lvlText w:val="%1."/>
      <w:lvlJc w:val="left"/>
      <w:pPr>
        <w:ind w:left="1020" w:hanging="360"/>
      </w:pPr>
    </w:lvl>
    <w:lvl w:ilvl="1" w:tplc="A0EE756A">
      <w:start w:val="1"/>
      <w:numFmt w:val="decimal"/>
      <w:lvlText w:val="%2."/>
      <w:lvlJc w:val="left"/>
      <w:pPr>
        <w:ind w:left="1020" w:hanging="360"/>
      </w:pPr>
    </w:lvl>
    <w:lvl w:ilvl="2" w:tplc="DD963C78">
      <w:start w:val="1"/>
      <w:numFmt w:val="decimal"/>
      <w:lvlText w:val="%3."/>
      <w:lvlJc w:val="left"/>
      <w:pPr>
        <w:ind w:left="1020" w:hanging="360"/>
      </w:pPr>
    </w:lvl>
    <w:lvl w:ilvl="3" w:tplc="1868BCD4">
      <w:start w:val="1"/>
      <w:numFmt w:val="decimal"/>
      <w:lvlText w:val="%4."/>
      <w:lvlJc w:val="left"/>
      <w:pPr>
        <w:ind w:left="1020" w:hanging="360"/>
      </w:pPr>
    </w:lvl>
    <w:lvl w:ilvl="4" w:tplc="8C74A5F8">
      <w:start w:val="1"/>
      <w:numFmt w:val="decimal"/>
      <w:lvlText w:val="%5."/>
      <w:lvlJc w:val="left"/>
      <w:pPr>
        <w:ind w:left="1020" w:hanging="360"/>
      </w:pPr>
    </w:lvl>
    <w:lvl w:ilvl="5" w:tplc="8D78D7C2">
      <w:start w:val="1"/>
      <w:numFmt w:val="decimal"/>
      <w:lvlText w:val="%6."/>
      <w:lvlJc w:val="left"/>
      <w:pPr>
        <w:ind w:left="1020" w:hanging="360"/>
      </w:pPr>
    </w:lvl>
    <w:lvl w:ilvl="6" w:tplc="CB90E99C">
      <w:start w:val="1"/>
      <w:numFmt w:val="decimal"/>
      <w:lvlText w:val="%7."/>
      <w:lvlJc w:val="left"/>
      <w:pPr>
        <w:ind w:left="1020" w:hanging="360"/>
      </w:pPr>
    </w:lvl>
    <w:lvl w:ilvl="7" w:tplc="AB1E4188">
      <w:start w:val="1"/>
      <w:numFmt w:val="decimal"/>
      <w:lvlText w:val="%8."/>
      <w:lvlJc w:val="left"/>
      <w:pPr>
        <w:ind w:left="1020" w:hanging="360"/>
      </w:pPr>
    </w:lvl>
    <w:lvl w:ilvl="8" w:tplc="525E3B98">
      <w:start w:val="1"/>
      <w:numFmt w:val="decimal"/>
      <w:lvlText w:val="%9."/>
      <w:lvlJc w:val="left"/>
      <w:pPr>
        <w:ind w:left="1020" w:hanging="360"/>
      </w:pPr>
    </w:lvl>
  </w:abstractNum>
  <w:abstractNum w:abstractNumId="1" w15:restartNumberingAfterBreak="0">
    <w:nsid w:val="05891369"/>
    <w:multiLevelType w:val="hybridMultilevel"/>
    <w:tmpl w:val="D160DA9E"/>
    <w:lvl w:ilvl="0" w:tplc="70AE3CB4">
      <w:start w:val="1"/>
      <w:numFmt w:val="lowerLetter"/>
      <w:lvlText w:val="%1)"/>
      <w:lvlJc w:val="left"/>
      <w:pPr>
        <w:ind w:left="517" w:hanging="360"/>
      </w:pPr>
      <w:rPr>
        <w:rFonts w:ascii="Times New Roman" w:hAnsi="Times New Roman" w:cs="Times New Roman" w:hint="default"/>
      </w:rPr>
    </w:lvl>
    <w:lvl w:ilvl="1" w:tplc="04050019" w:tentative="1">
      <w:start w:val="1"/>
      <w:numFmt w:val="lowerLetter"/>
      <w:lvlText w:val="%2."/>
      <w:lvlJc w:val="left"/>
      <w:pPr>
        <w:ind w:left="1237" w:hanging="360"/>
      </w:pPr>
    </w:lvl>
    <w:lvl w:ilvl="2" w:tplc="0405001B" w:tentative="1">
      <w:start w:val="1"/>
      <w:numFmt w:val="lowerRoman"/>
      <w:lvlText w:val="%3."/>
      <w:lvlJc w:val="right"/>
      <w:pPr>
        <w:ind w:left="1957" w:hanging="180"/>
      </w:pPr>
    </w:lvl>
    <w:lvl w:ilvl="3" w:tplc="0405000F" w:tentative="1">
      <w:start w:val="1"/>
      <w:numFmt w:val="decimal"/>
      <w:lvlText w:val="%4."/>
      <w:lvlJc w:val="left"/>
      <w:pPr>
        <w:ind w:left="2677" w:hanging="360"/>
      </w:pPr>
    </w:lvl>
    <w:lvl w:ilvl="4" w:tplc="04050019" w:tentative="1">
      <w:start w:val="1"/>
      <w:numFmt w:val="lowerLetter"/>
      <w:lvlText w:val="%5."/>
      <w:lvlJc w:val="left"/>
      <w:pPr>
        <w:ind w:left="3397" w:hanging="360"/>
      </w:pPr>
    </w:lvl>
    <w:lvl w:ilvl="5" w:tplc="0405001B" w:tentative="1">
      <w:start w:val="1"/>
      <w:numFmt w:val="lowerRoman"/>
      <w:lvlText w:val="%6."/>
      <w:lvlJc w:val="right"/>
      <w:pPr>
        <w:ind w:left="4117" w:hanging="180"/>
      </w:pPr>
    </w:lvl>
    <w:lvl w:ilvl="6" w:tplc="0405000F" w:tentative="1">
      <w:start w:val="1"/>
      <w:numFmt w:val="decimal"/>
      <w:lvlText w:val="%7."/>
      <w:lvlJc w:val="left"/>
      <w:pPr>
        <w:ind w:left="4837" w:hanging="360"/>
      </w:pPr>
    </w:lvl>
    <w:lvl w:ilvl="7" w:tplc="04050019" w:tentative="1">
      <w:start w:val="1"/>
      <w:numFmt w:val="lowerLetter"/>
      <w:lvlText w:val="%8."/>
      <w:lvlJc w:val="left"/>
      <w:pPr>
        <w:ind w:left="5557" w:hanging="360"/>
      </w:pPr>
    </w:lvl>
    <w:lvl w:ilvl="8" w:tplc="0405001B" w:tentative="1">
      <w:start w:val="1"/>
      <w:numFmt w:val="lowerRoman"/>
      <w:lvlText w:val="%9."/>
      <w:lvlJc w:val="right"/>
      <w:pPr>
        <w:ind w:left="6277" w:hanging="180"/>
      </w:pPr>
    </w:lvl>
  </w:abstractNum>
  <w:abstractNum w:abstractNumId="2"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3" w15:restartNumberingAfterBreak="0">
    <w:nsid w:val="145D67AD"/>
    <w:multiLevelType w:val="hybridMultilevel"/>
    <w:tmpl w:val="6F6E4B10"/>
    <w:lvl w:ilvl="0" w:tplc="76D2CA0A">
      <w:start w:val="6"/>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93FE9"/>
    <w:multiLevelType w:val="hybridMultilevel"/>
    <w:tmpl w:val="D416DC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6" w15:restartNumberingAfterBreak="0">
    <w:nsid w:val="1CC74564"/>
    <w:multiLevelType w:val="hybridMultilevel"/>
    <w:tmpl w:val="A4BE91C8"/>
    <w:lvl w:ilvl="0" w:tplc="338020C8">
      <w:start w:val="1"/>
      <w:numFmt w:val="upperLetter"/>
      <w:lvlText w:val="%1."/>
      <w:lvlJc w:val="left"/>
      <w:pPr>
        <w:ind w:left="720" w:hanging="360"/>
      </w:pPr>
    </w:lvl>
    <w:lvl w:ilvl="1" w:tplc="E2F0B546">
      <w:start w:val="1"/>
      <w:numFmt w:val="upperLetter"/>
      <w:lvlText w:val="%2."/>
      <w:lvlJc w:val="left"/>
      <w:pPr>
        <w:ind w:left="720" w:hanging="360"/>
      </w:pPr>
    </w:lvl>
    <w:lvl w:ilvl="2" w:tplc="CC32196E">
      <w:start w:val="1"/>
      <w:numFmt w:val="upperLetter"/>
      <w:lvlText w:val="%3."/>
      <w:lvlJc w:val="left"/>
      <w:pPr>
        <w:ind w:left="720" w:hanging="360"/>
      </w:pPr>
    </w:lvl>
    <w:lvl w:ilvl="3" w:tplc="F30EFA12">
      <w:start w:val="1"/>
      <w:numFmt w:val="upperLetter"/>
      <w:lvlText w:val="%4."/>
      <w:lvlJc w:val="left"/>
      <w:pPr>
        <w:ind w:left="720" w:hanging="360"/>
      </w:pPr>
    </w:lvl>
    <w:lvl w:ilvl="4" w:tplc="0A2457FA">
      <w:start w:val="1"/>
      <w:numFmt w:val="upperLetter"/>
      <w:lvlText w:val="%5."/>
      <w:lvlJc w:val="left"/>
      <w:pPr>
        <w:ind w:left="720" w:hanging="360"/>
      </w:pPr>
    </w:lvl>
    <w:lvl w:ilvl="5" w:tplc="83E8E5BA">
      <w:start w:val="1"/>
      <w:numFmt w:val="upperLetter"/>
      <w:lvlText w:val="%6."/>
      <w:lvlJc w:val="left"/>
      <w:pPr>
        <w:ind w:left="720" w:hanging="360"/>
      </w:pPr>
    </w:lvl>
    <w:lvl w:ilvl="6" w:tplc="9EC4711C">
      <w:start w:val="1"/>
      <w:numFmt w:val="upperLetter"/>
      <w:lvlText w:val="%7."/>
      <w:lvlJc w:val="left"/>
      <w:pPr>
        <w:ind w:left="720" w:hanging="360"/>
      </w:pPr>
    </w:lvl>
    <w:lvl w:ilvl="7" w:tplc="C31A454C">
      <w:start w:val="1"/>
      <w:numFmt w:val="upperLetter"/>
      <w:lvlText w:val="%8."/>
      <w:lvlJc w:val="left"/>
      <w:pPr>
        <w:ind w:left="720" w:hanging="360"/>
      </w:pPr>
    </w:lvl>
    <w:lvl w:ilvl="8" w:tplc="D1E84668">
      <w:start w:val="1"/>
      <w:numFmt w:val="upperLetter"/>
      <w:lvlText w:val="%9."/>
      <w:lvlJc w:val="left"/>
      <w:pPr>
        <w:ind w:left="720" w:hanging="360"/>
      </w:pPr>
    </w:lvl>
  </w:abstractNum>
  <w:abstractNum w:abstractNumId="7" w15:restartNumberingAfterBreak="0">
    <w:nsid w:val="1D0919D1"/>
    <w:multiLevelType w:val="hybridMultilevel"/>
    <w:tmpl w:val="54E66F50"/>
    <w:lvl w:ilvl="0" w:tplc="FFFFFFFF">
      <w:start w:val="1"/>
      <w:numFmt w:val="lowerLetter"/>
      <w:lvlText w:val="%1)"/>
      <w:lvlJc w:val="left"/>
      <w:pPr>
        <w:ind w:left="1056" w:hanging="360"/>
      </w:pPr>
      <w:rPr>
        <w:rFonts w:hint="default"/>
      </w:rPr>
    </w:lvl>
    <w:lvl w:ilvl="1" w:tplc="FFFFFFFF" w:tentative="1">
      <w:start w:val="1"/>
      <w:numFmt w:val="lowerLetter"/>
      <w:lvlText w:val="%2."/>
      <w:lvlJc w:val="left"/>
      <w:pPr>
        <w:ind w:left="1776" w:hanging="360"/>
      </w:pPr>
    </w:lvl>
    <w:lvl w:ilvl="2" w:tplc="FFFFFFFF" w:tentative="1">
      <w:start w:val="1"/>
      <w:numFmt w:val="lowerRoman"/>
      <w:lvlText w:val="%3."/>
      <w:lvlJc w:val="right"/>
      <w:pPr>
        <w:ind w:left="2496" w:hanging="180"/>
      </w:pPr>
    </w:lvl>
    <w:lvl w:ilvl="3" w:tplc="FFFFFFFF" w:tentative="1">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8" w15:restartNumberingAfterBreak="0">
    <w:nsid w:val="2155673B"/>
    <w:multiLevelType w:val="hybridMultilevel"/>
    <w:tmpl w:val="418AB2DE"/>
    <w:lvl w:ilvl="0" w:tplc="A336DC88">
      <w:start w:val="1"/>
      <w:numFmt w:val="lowerLetter"/>
      <w:lvlText w:val="%1)"/>
      <w:lvlJc w:val="left"/>
      <w:pPr>
        <w:ind w:left="360" w:hanging="360"/>
      </w:pPr>
      <w:rPr>
        <w:color w:val="auto"/>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C269EB"/>
    <w:multiLevelType w:val="hybridMultilevel"/>
    <w:tmpl w:val="8BE40AB4"/>
    <w:lvl w:ilvl="0" w:tplc="2A94EB08">
      <w:start w:val="1"/>
      <w:numFmt w:val="lowerLetter"/>
      <w:lvlText w:val="%1)"/>
      <w:lvlJc w:val="left"/>
      <w:pPr>
        <w:ind w:left="1829" w:hanging="413"/>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28FB59C5"/>
    <w:multiLevelType w:val="hybridMultilevel"/>
    <w:tmpl w:val="3D8A37CE"/>
    <w:lvl w:ilvl="0" w:tplc="28F4735A">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735A66"/>
    <w:multiLevelType w:val="hybridMultilevel"/>
    <w:tmpl w:val="243213D4"/>
    <w:lvl w:ilvl="0" w:tplc="0C624840">
      <w:start w:val="5"/>
      <w:numFmt w:val="lowerLetter"/>
      <w:lvlText w:val="%1)"/>
      <w:lvlJc w:val="left"/>
      <w:pPr>
        <w:ind w:left="360" w:hanging="360"/>
      </w:pPr>
      <w:rPr>
        <w:rFonts w:hint="default"/>
        <w:strike/>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6F16E7"/>
    <w:multiLevelType w:val="hybridMultilevel"/>
    <w:tmpl w:val="A2029712"/>
    <w:lvl w:ilvl="0" w:tplc="BB8699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C10E4"/>
    <w:multiLevelType w:val="hybridMultilevel"/>
    <w:tmpl w:val="EDFC760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005C03"/>
    <w:multiLevelType w:val="hybridMultilevel"/>
    <w:tmpl w:val="A8C86C9A"/>
    <w:lvl w:ilvl="0" w:tplc="562C5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52A51C4"/>
    <w:multiLevelType w:val="hybridMultilevel"/>
    <w:tmpl w:val="5B14916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5B34BCB"/>
    <w:multiLevelType w:val="hybridMultilevel"/>
    <w:tmpl w:val="03C4F5C6"/>
    <w:lvl w:ilvl="0" w:tplc="04050017">
      <w:start w:val="1"/>
      <w:numFmt w:val="lowerLetter"/>
      <w:lvlText w:val="%1)"/>
      <w:lvlJc w:val="left"/>
      <w:pPr>
        <w:ind w:left="3997" w:hanging="360"/>
      </w:pPr>
    </w:lvl>
    <w:lvl w:ilvl="1" w:tplc="04050019">
      <w:start w:val="1"/>
      <w:numFmt w:val="lowerLetter"/>
      <w:lvlText w:val="%2."/>
      <w:lvlJc w:val="left"/>
      <w:pPr>
        <w:ind w:left="4717" w:hanging="360"/>
      </w:pPr>
    </w:lvl>
    <w:lvl w:ilvl="2" w:tplc="0405001B" w:tentative="1">
      <w:start w:val="1"/>
      <w:numFmt w:val="lowerRoman"/>
      <w:lvlText w:val="%3."/>
      <w:lvlJc w:val="right"/>
      <w:pPr>
        <w:ind w:left="5437" w:hanging="180"/>
      </w:pPr>
    </w:lvl>
    <w:lvl w:ilvl="3" w:tplc="0405000F" w:tentative="1">
      <w:start w:val="1"/>
      <w:numFmt w:val="decimal"/>
      <w:lvlText w:val="%4."/>
      <w:lvlJc w:val="left"/>
      <w:pPr>
        <w:ind w:left="6157" w:hanging="360"/>
      </w:pPr>
    </w:lvl>
    <w:lvl w:ilvl="4" w:tplc="04050019" w:tentative="1">
      <w:start w:val="1"/>
      <w:numFmt w:val="lowerLetter"/>
      <w:lvlText w:val="%5."/>
      <w:lvlJc w:val="left"/>
      <w:pPr>
        <w:ind w:left="6877" w:hanging="360"/>
      </w:pPr>
    </w:lvl>
    <w:lvl w:ilvl="5" w:tplc="0405001B" w:tentative="1">
      <w:start w:val="1"/>
      <w:numFmt w:val="lowerRoman"/>
      <w:lvlText w:val="%6."/>
      <w:lvlJc w:val="right"/>
      <w:pPr>
        <w:ind w:left="7597" w:hanging="180"/>
      </w:pPr>
    </w:lvl>
    <w:lvl w:ilvl="6" w:tplc="0405000F" w:tentative="1">
      <w:start w:val="1"/>
      <w:numFmt w:val="decimal"/>
      <w:lvlText w:val="%7."/>
      <w:lvlJc w:val="left"/>
      <w:pPr>
        <w:ind w:left="8317" w:hanging="360"/>
      </w:pPr>
    </w:lvl>
    <w:lvl w:ilvl="7" w:tplc="04050019" w:tentative="1">
      <w:start w:val="1"/>
      <w:numFmt w:val="lowerLetter"/>
      <w:lvlText w:val="%8."/>
      <w:lvlJc w:val="left"/>
      <w:pPr>
        <w:ind w:left="9037" w:hanging="360"/>
      </w:pPr>
    </w:lvl>
    <w:lvl w:ilvl="8" w:tplc="0405001B" w:tentative="1">
      <w:start w:val="1"/>
      <w:numFmt w:val="lowerRoman"/>
      <w:lvlText w:val="%9."/>
      <w:lvlJc w:val="right"/>
      <w:pPr>
        <w:ind w:left="9757" w:hanging="180"/>
      </w:pPr>
    </w:lvl>
  </w:abstractNum>
  <w:abstractNum w:abstractNumId="17" w15:restartNumberingAfterBreak="0">
    <w:nsid w:val="35DC0214"/>
    <w:multiLevelType w:val="hybridMultilevel"/>
    <w:tmpl w:val="6A76CD7E"/>
    <w:lvl w:ilvl="0" w:tplc="D132FB5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FAB63"/>
    <w:multiLevelType w:val="hybridMultilevel"/>
    <w:tmpl w:val="596ACC30"/>
    <w:lvl w:ilvl="0" w:tplc="050AC420">
      <w:start w:val="1"/>
      <w:numFmt w:val="upperLetter"/>
      <w:lvlText w:val="%1)"/>
      <w:lvlJc w:val="left"/>
      <w:pPr>
        <w:ind w:left="720" w:hanging="360"/>
      </w:pPr>
    </w:lvl>
    <w:lvl w:ilvl="1" w:tplc="BC9E9F48">
      <w:start w:val="1"/>
      <w:numFmt w:val="lowerLetter"/>
      <w:lvlText w:val="%2."/>
      <w:lvlJc w:val="left"/>
      <w:pPr>
        <w:ind w:left="1440" w:hanging="360"/>
      </w:pPr>
    </w:lvl>
    <w:lvl w:ilvl="2" w:tplc="387A0162">
      <w:start w:val="1"/>
      <w:numFmt w:val="lowerRoman"/>
      <w:lvlText w:val="%3."/>
      <w:lvlJc w:val="right"/>
      <w:pPr>
        <w:ind w:left="2160" w:hanging="180"/>
      </w:pPr>
    </w:lvl>
    <w:lvl w:ilvl="3" w:tplc="4782D320">
      <w:start w:val="1"/>
      <w:numFmt w:val="decimal"/>
      <w:lvlText w:val="%4."/>
      <w:lvlJc w:val="left"/>
      <w:pPr>
        <w:ind w:left="2880" w:hanging="360"/>
      </w:pPr>
    </w:lvl>
    <w:lvl w:ilvl="4" w:tplc="02BAF234">
      <w:start w:val="1"/>
      <w:numFmt w:val="lowerLetter"/>
      <w:lvlText w:val="%5."/>
      <w:lvlJc w:val="left"/>
      <w:pPr>
        <w:ind w:left="3600" w:hanging="360"/>
      </w:pPr>
    </w:lvl>
    <w:lvl w:ilvl="5" w:tplc="58E4AE90">
      <w:start w:val="1"/>
      <w:numFmt w:val="lowerRoman"/>
      <w:lvlText w:val="%6."/>
      <w:lvlJc w:val="right"/>
      <w:pPr>
        <w:ind w:left="4320" w:hanging="180"/>
      </w:pPr>
    </w:lvl>
    <w:lvl w:ilvl="6" w:tplc="59129C4A">
      <w:start w:val="1"/>
      <w:numFmt w:val="decimal"/>
      <w:lvlText w:val="%7."/>
      <w:lvlJc w:val="left"/>
      <w:pPr>
        <w:ind w:left="5040" w:hanging="360"/>
      </w:pPr>
    </w:lvl>
    <w:lvl w:ilvl="7" w:tplc="33942CF4">
      <w:start w:val="1"/>
      <w:numFmt w:val="lowerLetter"/>
      <w:lvlText w:val="%8."/>
      <w:lvlJc w:val="left"/>
      <w:pPr>
        <w:ind w:left="5760" w:hanging="360"/>
      </w:pPr>
    </w:lvl>
    <w:lvl w:ilvl="8" w:tplc="FF0E7D2A">
      <w:start w:val="1"/>
      <w:numFmt w:val="lowerRoman"/>
      <w:lvlText w:val="%9."/>
      <w:lvlJc w:val="right"/>
      <w:pPr>
        <w:ind w:left="6480" w:hanging="180"/>
      </w:pPr>
    </w:lvl>
  </w:abstractNum>
  <w:abstractNum w:abstractNumId="19" w15:restartNumberingAfterBreak="0">
    <w:nsid w:val="3EAE5833"/>
    <w:multiLevelType w:val="hybridMultilevel"/>
    <w:tmpl w:val="CC4E837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0" w15:restartNumberingAfterBreak="0">
    <w:nsid w:val="403B5C9B"/>
    <w:multiLevelType w:val="hybridMultilevel"/>
    <w:tmpl w:val="D9BC83F2"/>
    <w:lvl w:ilvl="0" w:tplc="67B4DC88">
      <w:start w:val="1"/>
      <w:numFmt w:val="decimal"/>
      <w:lvlText w:val="%1."/>
      <w:lvlJc w:val="left"/>
      <w:pPr>
        <w:ind w:left="720" w:hanging="360"/>
      </w:pPr>
    </w:lvl>
    <w:lvl w:ilvl="1" w:tplc="F5488E68">
      <w:start w:val="1"/>
      <w:numFmt w:val="decimal"/>
      <w:lvlText w:val="%2."/>
      <w:lvlJc w:val="left"/>
      <w:pPr>
        <w:ind w:left="720" w:hanging="360"/>
      </w:pPr>
    </w:lvl>
    <w:lvl w:ilvl="2" w:tplc="D65658B0">
      <w:start w:val="1"/>
      <w:numFmt w:val="decimal"/>
      <w:lvlText w:val="%3."/>
      <w:lvlJc w:val="left"/>
      <w:pPr>
        <w:ind w:left="720" w:hanging="360"/>
      </w:pPr>
    </w:lvl>
    <w:lvl w:ilvl="3" w:tplc="C8E0C2C6">
      <w:start w:val="1"/>
      <w:numFmt w:val="decimal"/>
      <w:lvlText w:val="%4."/>
      <w:lvlJc w:val="left"/>
      <w:pPr>
        <w:ind w:left="720" w:hanging="360"/>
      </w:pPr>
    </w:lvl>
    <w:lvl w:ilvl="4" w:tplc="96F81F66">
      <w:start w:val="1"/>
      <w:numFmt w:val="decimal"/>
      <w:lvlText w:val="%5."/>
      <w:lvlJc w:val="left"/>
      <w:pPr>
        <w:ind w:left="720" w:hanging="360"/>
      </w:pPr>
    </w:lvl>
    <w:lvl w:ilvl="5" w:tplc="E78A4188">
      <w:start w:val="1"/>
      <w:numFmt w:val="decimal"/>
      <w:lvlText w:val="%6."/>
      <w:lvlJc w:val="left"/>
      <w:pPr>
        <w:ind w:left="720" w:hanging="360"/>
      </w:pPr>
    </w:lvl>
    <w:lvl w:ilvl="6" w:tplc="8D0A367E">
      <w:start w:val="1"/>
      <w:numFmt w:val="decimal"/>
      <w:lvlText w:val="%7."/>
      <w:lvlJc w:val="left"/>
      <w:pPr>
        <w:ind w:left="720" w:hanging="360"/>
      </w:pPr>
    </w:lvl>
    <w:lvl w:ilvl="7" w:tplc="DDBC2428">
      <w:start w:val="1"/>
      <w:numFmt w:val="decimal"/>
      <w:lvlText w:val="%8."/>
      <w:lvlJc w:val="left"/>
      <w:pPr>
        <w:ind w:left="720" w:hanging="360"/>
      </w:pPr>
    </w:lvl>
    <w:lvl w:ilvl="8" w:tplc="9E6ABFB2">
      <w:start w:val="1"/>
      <w:numFmt w:val="decimal"/>
      <w:lvlText w:val="%9."/>
      <w:lvlJc w:val="left"/>
      <w:pPr>
        <w:ind w:left="720" w:hanging="360"/>
      </w:pPr>
    </w:lvl>
  </w:abstractNum>
  <w:abstractNum w:abstractNumId="21" w15:restartNumberingAfterBreak="0">
    <w:nsid w:val="49185223"/>
    <w:multiLevelType w:val="hybridMultilevel"/>
    <w:tmpl w:val="88720CD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C064CE7"/>
    <w:multiLevelType w:val="hybridMultilevel"/>
    <w:tmpl w:val="FF168440"/>
    <w:lvl w:ilvl="0" w:tplc="EF52B8FA">
      <w:start w:val="1"/>
      <w:numFmt w:val="decimal"/>
      <w:lvlText w:val="%1."/>
      <w:lvlJc w:val="left"/>
      <w:pPr>
        <w:ind w:left="1020" w:hanging="360"/>
      </w:pPr>
    </w:lvl>
    <w:lvl w:ilvl="1" w:tplc="D63A0B18">
      <w:start w:val="1"/>
      <w:numFmt w:val="decimal"/>
      <w:lvlText w:val="%2."/>
      <w:lvlJc w:val="left"/>
      <w:pPr>
        <w:ind w:left="1020" w:hanging="360"/>
      </w:pPr>
    </w:lvl>
    <w:lvl w:ilvl="2" w:tplc="11DA2AEC">
      <w:start w:val="1"/>
      <w:numFmt w:val="decimal"/>
      <w:lvlText w:val="%3."/>
      <w:lvlJc w:val="left"/>
      <w:pPr>
        <w:ind w:left="1020" w:hanging="360"/>
      </w:pPr>
    </w:lvl>
    <w:lvl w:ilvl="3" w:tplc="FC504B32">
      <w:start w:val="1"/>
      <w:numFmt w:val="decimal"/>
      <w:lvlText w:val="%4."/>
      <w:lvlJc w:val="left"/>
      <w:pPr>
        <w:ind w:left="1020" w:hanging="360"/>
      </w:pPr>
    </w:lvl>
    <w:lvl w:ilvl="4" w:tplc="4E3CBFB4">
      <w:start w:val="1"/>
      <w:numFmt w:val="decimal"/>
      <w:lvlText w:val="%5."/>
      <w:lvlJc w:val="left"/>
      <w:pPr>
        <w:ind w:left="1020" w:hanging="360"/>
      </w:pPr>
    </w:lvl>
    <w:lvl w:ilvl="5" w:tplc="D88647B4">
      <w:start w:val="1"/>
      <w:numFmt w:val="decimal"/>
      <w:lvlText w:val="%6."/>
      <w:lvlJc w:val="left"/>
      <w:pPr>
        <w:ind w:left="1020" w:hanging="360"/>
      </w:pPr>
    </w:lvl>
    <w:lvl w:ilvl="6" w:tplc="24BCBF86">
      <w:start w:val="1"/>
      <w:numFmt w:val="decimal"/>
      <w:lvlText w:val="%7."/>
      <w:lvlJc w:val="left"/>
      <w:pPr>
        <w:ind w:left="1020" w:hanging="360"/>
      </w:pPr>
    </w:lvl>
    <w:lvl w:ilvl="7" w:tplc="FB5815B6">
      <w:start w:val="1"/>
      <w:numFmt w:val="decimal"/>
      <w:lvlText w:val="%8."/>
      <w:lvlJc w:val="left"/>
      <w:pPr>
        <w:ind w:left="1020" w:hanging="360"/>
      </w:pPr>
    </w:lvl>
    <w:lvl w:ilvl="8" w:tplc="33467448">
      <w:start w:val="1"/>
      <w:numFmt w:val="decimal"/>
      <w:lvlText w:val="%9."/>
      <w:lvlJc w:val="left"/>
      <w:pPr>
        <w:ind w:left="1020" w:hanging="360"/>
      </w:pPr>
    </w:lvl>
  </w:abstractNum>
  <w:abstractNum w:abstractNumId="23" w15:restartNumberingAfterBreak="0">
    <w:nsid w:val="4C22735C"/>
    <w:multiLevelType w:val="hybridMultilevel"/>
    <w:tmpl w:val="B89CB64C"/>
    <w:lvl w:ilvl="0" w:tplc="C41ACB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805117D"/>
    <w:multiLevelType w:val="hybridMultilevel"/>
    <w:tmpl w:val="287A4D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BC44853"/>
    <w:multiLevelType w:val="hybridMultilevel"/>
    <w:tmpl w:val="B44C3A0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C144808"/>
    <w:multiLevelType w:val="hybridMultilevel"/>
    <w:tmpl w:val="54E66F50"/>
    <w:lvl w:ilvl="0" w:tplc="4D24E93A">
      <w:start w:val="1"/>
      <w:numFmt w:val="lowerLetter"/>
      <w:lvlText w:val="%1)"/>
      <w:lvlJc w:val="left"/>
      <w:pPr>
        <w:ind w:left="1056" w:hanging="360"/>
      </w:pPr>
      <w:rPr>
        <w:rFonts w:hint="default"/>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27"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A1C8D"/>
    <w:multiLevelType w:val="hybridMultilevel"/>
    <w:tmpl w:val="913C12D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F23DB"/>
    <w:multiLevelType w:val="multilevel"/>
    <w:tmpl w:val="9A9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2141E"/>
    <w:multiLevelType w:val="hybridMultilevel"/>
    <w:tmpl w:val="62F24C8E"/>
    <w:lvl w:ilvl="0" w:tplc="0405000F">
      <w:start w:val="1"/>
      <w:numFmt w:val="decimal"/>
      <w:lvlText w:val="%1."/>
      <w:lvlJc w:val="left"/>
      <w:pPr>
        <w:ind w:left="717" w:hanging="360"/>
      </w:pPr>
    </w:lvl>
    <w:lvl w:ilvl="1" w:tplc="1C9CF4F0">
      <w:start w:val="1"/>
      <w:numFmt w:val="lowerLetter"/>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3E32502"/>
    <w:multiLevelType w:val="hybridMultilevel"/>
    <w:tmpl w:val="E55C98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6033169"/>
    <w:multiLevelType w:val="hybridMultilevel"/>
    <w:tmpl w:val="33B87742"/>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F14209"/>
    <w:multiLevelType w:val="hybridMultilevel"/>
    <w:tmpl w:val="C1F6A6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AF24A3"/>
    <w:multiLevelType w:val="hybridMultilevel"/>
    <w:tmpl w:val="04F6895A"/>
    <w:lvl w:ilvl="0" w:tplc="62ACE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5899208">
    <w:abstractNumId w:val="31"/>
  </w:num>
  <w:num w:numId="2" w16cid:durableId="586967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43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615470">
    <w:abstractNumId w:val="2"/>
  </w:num>
  <w:num w:numId="5" w16cid:durableId="1281717204">
    <w:abstractNumId w:val="5"/>
  </w:num>
  <w:num w:numId="6" w16cid:durableId="2112239946">
    <w:abstractNumId w:val="27"/>
  </w:num>
  <w:num w:numId="7" w16cid:durableId="1951669108">
    <w:abstractNumId w:val="29"/>
  </w:num>
  <w:num w:numId="8" w16cid:durableId="687560410">
    <w:abstractNumId w:val="18"/>
  </w:num>
  <w:num w:numId="9" w16cid:durableId="344334386">
    <w:abstractNumId w:val="14"/>
  </w:num>
  <w:num w:numId="10" w16cid:durableId="1768308099">
    <w:abstractNumId w:val="4"/>
  </w:num>
  <w:num w:numId="11" w16cid:durableId="1178039204">
    <w:abstractNumId w:val="11"/>
  </w:num>
  <w:num w:numId="12" w16cid:durableId="855315619">
    <w:abstractNumId w:val="34"/>
  </w:num>
  <w:num w:numId="13" w16cid:durableId="630401739">
    <w:abstractNumId w:val="30"/>
  </w:num>
  <w:num w:numId="14" w16cid:durableId="518399801">
    <w:abstractNumId w:val="32"/>
  </w:num>
  <w:num w:numId="15" w16cid:durableId="1889028068">
    <w:abstractNumId w:val="10"/>
  </w:num>
  <w:num w:numId="16" w16cid:durableId="1110508673">
    <w:abstractNumId w:val="1"/>
  </w:num>
  <w:num w:numId="17" w16cid:durableId="76631077">
    <w:abstractNumId w:val="12"/>
  </w:num>
  <w:num w:numId="18" w16cid:durableId="1860507855">
    <w:abstractNumId w:val="23"/>
  </w:num>
  <w:num w:numId="19" w16cid:durableId="1090854814">
    <w:abstractNumId w:val="35"/>
  </w:num>
  <w:num w:numId="20" w16cid:durableId="460000485">
    <w:abstractNumId w:val="24"/>
  </w:num>
  <w:num w:numId="21" w16cid:durableId="246230100">
    <w:abstractNumId w:val="21"/>
  </w:num>
  <w:num w:numId="22" w16cid:durableId="26301938">
    <w:abstractNumId w:val="28"/>
  </w:num>
  <w:num w:numId="23" w16cid:durableId="1834491257">
    <w:abstractNumId w:val="16"/>
  </w:num>
  <w:num w:numId="24" w16cid:durableId="1304118696">
    <w:abstractNumId w:val="9"/>
  </w:num>
  <w:num w:numId="25" w16cid:durableId="503865963">
    <w:abstractNumId w:val="26"/>
  </w:num>
  <w:num w:numId="26" w16cid:durableId="2070028099">
    <w:abstractNumId w:val="19"/>
  </w:num>
  <w:num w:numId="27" w16cid:durableId="296185083">
    <w:abstractNumId w:val="25"/>
  </w:num>
  <w:num w:numId="28" w16cid:durableId="1155031537">
    <w:abstractNumId w:val="15"/>
  </w:num>
  <w:num w:numId="29" w16cid:durableId="984701321">
    <w:abstractNumId w:val="33"/>
  </w:num>
  <w:num w:numId="30" w16cid:durableId="1298294040">
    <w:abstractNumId w:val="13"/>
  </w:num>
  <w:num w:numId="31" w16cid:durableId="1419911892">
    <w:abstractNumId w:val="8"/>
  </w:num>
  <w:num w:numId="32" w16cid:durableId="127167950">
    <w:abstractNumId w:val="3"/>
  </w:num>
  <w:num w:numId="33" w16cid:durableId="2007854259">
    <w:abstractNumId w:val="17"/>
  </w:num>
  <w:num w:numId="34" w16cid:durableId="1322851335">
    <w:abstractNumId w:val="0"/>
  </w:num>
  <w:num w:numId="35" w16cid:durableId="837580219">
    <w:abstractNumId w:val="22"/>
  </w:num>
  <w:num w:numId="36" w16cid:durableId="298994297">
    <w:abstractNumId w:val="7"/>
  </w:num>
  <w:num w:numId="37" w16cid:durableId="1149512742">
    <w:abstractNumId w:val="6"/>
  </w:num>
  <w:num w:numId="38" w16cid:durableId="1692142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10BCB"/>
    <w:rsid w:val="0003099B"/>
    <w:rsid w:val="00036F8D"/>
    <w:rsid w:val="00046755"/>
    <w:rsid w:val="0005309E"/>
    <w:rsid w:val="00056B94"/>
    <w:rsid w:val="00066791"/>
    <w:rsid w:val="000676F9"/>
    <w:rsid w:val="00074E6E"/>
    <w:rsid w:val="00081DDC"/>
    <w:rsid w:val="00085D47"/>
    <w:rsid w:val="0009000D"/>
    <w:rsid w:val="000A3A4D"/>
    <w:rsid w:val="000B1EA8"/>
    <w:rsid w:val="000D143F"/>
    <w:rsid w:val="000E3F9A"/>
    <w:rsid w:val="000E5589"/>
    <w:rsid w:val="000F395A"/>
    <w:rsid w:val="00105EBD"/>
    <w:rsid w:val="00137CB2"/>
    <w:rsid w:val="0016746D"/>
    <w:rsid w:val="00180B34"/>
    <w:rsid w:val="001913CE"/>
    <w:rsid w:val="0019179B"/>
    <w:rsid w:val="001937F0"/>
    <w:rsid w:val="001A2A8E"/>
    <w:rsid w:val="001C7512"/>
    <w:rsid w:val="001E16E8"/>
    <w:rsid w:val="00205E2F"/>
    <w:rsid w:val="0021593F"/>
    <w:rsid w:val="00244934"/>
    <w:rsid w:val="00261089"/>
    <w:rsid w:val="002748C5"/>
    <w:rsid w:val="002938B6"/>
    <w:rsid w:val="00293B8C"/>
    <w:rsid w:val="002F1B26"/>
    <w:rsid w:val="003139C8"/>
    <w:rsid w:val="00315936"/>
    <w:rsid w:val="00326B8D"/>
    <w:rsid w:val="0033028F"/>
    <w:rsid w:val="003336F4"/>
    <w:rsid w:val="00363384"/>
    <w:rsid w:val="0039135D"/>
    <w:rsid w:val="003967FF"/>
    <w:rsid w:val="003C5087"/>
    <w:rsid w:val="003C51B1"/>
    <w:rsid w:val="003D3FA5"/>
    <w:rsid w:val="003E6877"/>
    <w:rsid w:val="003F6C8E"/>
    <w:rsid w:val="0040667E"/>
    <w:rsid w:val="00426042"/>
    <w:rsid w:val="0042608C"/>
    <w:rsid w:val="00442265"/>
    <w:rsid w:val="004443E9"/>
    <w:rsid w:val="00445A20"/>
    <w:rsid w:val="00461EB0"/>
    <w:rsid w:val="00462D71"/>
    <w:rsid w:val="00464010"/>
    <w:rsid w:val="00467D66"/>
    <w:rsid w:val="00470166"/>
    <w:rsid w:val="004724AB"/>
    <w:rsid w:val="00480CA8"/>
    <w:rsid w:val="004917C9"/>
    <w:rsid w:val="004A01E9"/>
    <w:rsid w:val="004A394C"/>
    <w:rsid w:val="004A7B65"/>
    <w:rsid w:val="004B03BF"/>
    <w:rsid w:val="004B1201"/>
    <w:rsid w:val="004B3D56"/>
    <w:rsid w:val="004B5CC1"/>
    <w:rsid w:val="004D055C"/>
    <w:rsid w:val="004D6340"/>
    <w:rsid w:val="004F1659"/>
    <w:rsid w:val="004F1AC3"/>
    <w:rsid w:val="004F4465"/>
    <w:rsid w:val="00507BA6"/>
    <w:rsid w:val="005372E2"/>
    <w:rsid w:val="00541176"/>
    <w:rsid w:val="00543181"/>
    <w:rsid w:val="0056212E"/>
    <w:rsid w:val="00564522"/>
    <w:rsid w:val="00584030"/>
    <w:rsid w:val="00584FD4"/>
    <w:rsid w:val="00596E7A"/>
    <w:rsid w:val="005A43D8"/>
    <w:rsid w:val="005A73A0"/>
    <w:rsid w:val="005A7E4F"/>
    <w:rsid w:val="005B1A5D"/>
    <w:rsid w:val="005B4C01"/>
    <w:rsid w:val="005B5FDD"/>
    <w:rsid w:val="005D0239"/>
    <w:rsid w:val="005D5549"/>
    <w:rsid w:val="005E243E"/>
    <w:rsid w:val="005F18DE"/>
    <w:rsid w:val="005F6A49"/>
    <w:rsid w:val="00603A9E"/>
    <w:rsid w:val="00612B2C"/>
    <w:rsid w:val="006671D6"/>
    <w:rsid w:val="00671E81"/>
    <w:rsid w:val="006C6CCE"/>
    <w:rsid w:val="006D1525"/>
    <w:rsid w:val="006D1FDA"/>
    <w:rsid w:val="006D63BD"/>
    <w:rsid w:val="006E4960"/>
    <w:rsid w:val="007023B5"/>
    <w:rsid w:val="0071449E"/>
    <w:rsid w:val="007325FE"/>
    <w:rsid w:val="00735FD1"/>
    <w:rsid w:val="00746269"/>
    <w:rsid w:val="00750762"/>
    <w:rsid w:val="0076358A"/>
    <w:rsid w:val="007759F3"/>
    <w:rsid w:val="007937AC"/>
    <w:rsid w:val="007C2B47"/>
    <w:rsid w:val="007C509B"/>
    <w:rsid w:val="007C7C3A"/>
    <w:rsid w:val="007E3EDF"/>
    <w:rsid w:val="007E66AF"/>
    <w:rsid w:val="007E77DD"/>
    <w:rsid w:val="007F64DB"/>
    <w:rsid w:val="007F6974"/>
    <w:rsid w:val="0082357B"/>
    <w:rsid w:val="0083210C"/>
    <w:rsid w:val="0084360D"/>
    <w:rsid w:val="00844FC3"/>
    <w:rsid w:val="00857847"/>
    <w:rsid w:val="00870B5E"/>
    <w:rsid w:val="00872724"/>
    <w:rsid w:val="0087694A"/>
    <w:rsid w:val="00880E86"/>
    <w:rsid w:val="008A0E43"/>
    <w:rsid w:val="008A2373"/>
    <w:rsid w:val="008B3D92"/>
    <w:rsid w:val="00906059"/>
    <w:rsid w:val="009338A4"/>
    <w:rsid w:val="009514BD"/>
    <w:rsid w:val="00952A19"/>
    <w:rsid w:val="00956588"/>
    <w:rsid w:val="00974984"/>
    <w:rsid w:val="00983813"/>
    <w:rsid w:val="009867F3"/>
    <w:rsid w:val="00995B90"/>
    <w:rsid w:val="009A1D46"/>
    <w:rsid w:val="009C0387"/>
    <w:rsid w:val="009E55A9"/>
    <w:rsid w:val="009E7ED8"/>
    <w:rsid w:val="009F4416"/>
    <w:rsid w:val="00A31C16"/>
    <w:rsid w:val="00A376D3"/>
    <w:rsid w:val="00A40676"/>
    <w:rsid w:val="00A65D71"/>
    <w:rsid w:val="00A80742"/>
    <w:rsid w:val="00AA38AD"/>
    <w:rsid w:val="00AC459D"/>
    <w:rsid w:val="00AC468D"/>
    <w:rsid w:val="00AC518C"/>
    <w:rsid w:val="00AD01E3"/>
    <w:rsid w:val="00AE0304"/>
    <w:rsid w:val="00AE27DF"/>
    <w:rsid w:val="00B12578"/>
    <w:rsid w:val="00B12A66"/>
    <w:rsid w:val="00B2274B"/>
    <w:rsid w:val="00B4017B"/>
    <w:rsid w:val="00BA4F58"/>
    <w:rsid w:val="00BB15EA"/>
    <w:rsid w:val="00BC3732"/>
    <w:rsid w:val="00BC581B"/>
    <w:rsid w:val="00C03CB1"/>
    <w:rsid w:val="00C21F39"/>
    <w:rsid w:val="00C439B1"/>
    <w:rsid w:val="00C4627E"/>
    <w:rsid w:val="00C53E85"/>
    <w:rsid w:val="00C57094"/>
    <w:rsid w:val="00C605A7"/>
    <w:rsid w:val="00C73751"/>
    <w:rsid w:val="00C92D21"/>
    <w:rsid w:val="00CA7771"/>
    <w:rsid w:val="00CB360E"/>
    <w:rsid w:val="00CC0B77"/>
    <w:rsid w:val="00CC232D"/>
    <w:rsid w:val="00CC593D"/>
    <w:rsid w:val="00CC5A0D"/>
    <w:rsid w:val="00CD5348"/>
    <w:rsid w:val="00CD7005"/>
    <w:rsid w:val="00CF0FC1"/>
    <w:rsid w:val="00D0365F"/>
    <w:rsid w:val="00D1698D"/>
    <w:rsid w:val="00D24D77"/>
    <w:rsid w:val="00D619FB"/>
    <w:rsid w:val="00D7337B"/>
    <w:rsid w:val="00D746EE"/>
    <w:rsid w:val="00D75393"/>
    <w:rsid w:val="00D83C19"/>
    <w:rsid w:val="00D93E66"/>
    <w:rsid w:val="00DA0013"/>
    <w:rsid w:val="00DA0BC1"/>
    <w:rsid w:val="00DE1C0B"/>
    <w:rsid w:val="00DE7568"/>
    <w:rsid w:val="00DF0C64"/>
    <w:rsid w:val="00DF7B24"/>
    <w:rsid w:val="00E22AD0"/>
    <w:rsid w:val="00E437C9"/>
    <w:rsid w:val="00E442E3"/>
    <w:rsid w:val="00E54828"/>
    <w:rsid w:val="00E715D2"/>
    <w:rsid w:val="00E82158"/>
    <w:rsid w:val="00E96137"/>
    <w:rsid w:val="00EA70F9"/>
    <w:rsid w:val="00EB172F"/>
    <w:rsid w:val="00ED4D7F"/>
    <w:rsid w:val="00ED4DCF"/>
    <w:rsid w:val="00EE26D5"/>
    <w:rsid w:val="00EE5697"/>
    <w:rsid w:val="00EF6488"/>
    <w:rsid w:val="00F22123"/>
    <w:rsid w:val="00F30943"/>
    <w:rsid w:val="00F6190D"/>
    <w:rsid w:val="00F62A7E"/>
    <w:rsid w:val="00F65404"/>
    <w:rsid w:val="00F73C3D"/>
    <w:rsid w:val="00FA279A"/>
    <w:rsid w:val="00FA375E"/>
    <w:rsid w:val="00FC09BC"/>
    <w:rsid w:val="00FC6558"/>
    <w:rsid w:val="00FD4DDA"/>
    <w:rsid w:val="00FF1029"/>
    <w:rsid w:val="00FF55E3"/>
    <w:rsid w:val="00FF5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2555"/>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E4F"/>
    <w:pPr>
      <w:spacing w:after="0" w:line="240" w:lineRule="auto"/>
      <w:jc w:val="both"/>
    </w:pPr>
    <w:rPr>
      <w:rFonts w:ascii="Times New Roman" w:hAnsi="Times New Roman"/>
      <w:sz w:val="24"/>
    </w:rPr>
  </w:style>
  <w:style w:type="paragraph" w:styleId="Nadpis1">
    <w:name w:val="heading 1"/>
    <w:basedOn w:val="Normln"/>
    <w:next w:val="Normln"/>
    <w:link w:val="Nadpis1Char"/>
    <w:uiPriority w:val="9"/>
    <w:qFormat/>
    <w:rsid w:val="00F6190D"/>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F6190D"/>
    <w:pPr>
      <w:spacing w:before="100" w:beforeAutospacing="1" w:after="100" w:afterAutospacing="1"/>
      <w:jc w:val="left"/>
      <w:outlineLvl w:val="1"/>
    </w:pPr>
    <w:rPr>
      <w:rFonts w:eastAsia="Times New Roman" w:cs="Times New Roman"/>
      <w:b/>
      <w:bCs/>
      <w:sz w:val="36"/>
      <w:szCs w:val="36"/>
      <w:lang w:eastAsia="cs-CZ"/>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aliases w:val="nad 1,Nad,Odstavec_muj,Odstavec se seznamem1,Název grafu,Reference List,Odstavec cíl se seznamem,Odstavec se seznamem5,Čílovaný seznam NSK 1,Odrážky,Odstavec se seznamem a odrážkou,1 úroveň Odstavec se seznamem,Nad1,Odstavec_muj1"/>
    <w:basedOn w:val="Normln"/>
    <w:link w:val="OdstavecseseznamemChar"/>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 w:type="character" w:styleId="Nevyeenzmnka">
    <w:name w:val="Unresolved Mention"/>
    <w:basedOn w:val="Standardnpsmoodstavce"/>
    <w:uiPriority w:val="99"/>
    <w:semiHidden/>
    <w:unhideWhenUsed/>
    <w:rsid w:val="00081DDC"/>
    <w:rPr>
      <w:color w:val="605E5C"/>
      <w:shd w:val="clear" w:color="auto" w:fill="E1DFDD"/>
    </w:rPr>
  </w:style>
  <w:style w:type="character" w:customStyle="1" w:styleId="Nadpis1Char">
    <w:name w:val="Nadpis 1 Char"/>
    <w:basedOn w:val="Standardnpsmoodstavce"/>
    <w:link w:val="Nadpis1"/>
    <w:uiPriority w:val="9"/>
    <w:rsid w:val="00F6190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F6190D"/>
    <w:rPr>
      <w:rFonts w:ascii="Times New Roman" w:eastAsia="Times New Roman" w:hAnsi="Times New Roman" w:cs="Times New Roman"/>
      <w:b/>
      <w:bCs/>
      <w:sz w:val="36"/>
      <w:szCs w:val="36"/>
      <w:lang w:eastAsia="cs-CZ"/>
    </w:rPr>
  </w:style>
  <w:style w:type="paragraph" w:styleId="Textkomente">
    <w:name w:val="annotation text"/>
    <w:basedOn w:val="Normln"/>
    <w:link w:val="TextkomenteChar"/>
    <w:uiPriority w:val="99"/>
    <w:unhideWhenUsed/>
    <w:rsid w:val="00F6190D"/>
    <w:pPr>
      <w:spacing w:after="160"/>
      <w:jc w:val="left"/>
    </w:pPr>
    <w:rPr>
      <w:rFonts w:asciiTheme="minorHAnsi" w:hAnsiTheme="minorHAnsi"/>
      <w:sz w:val="20"/>
      <w:szCs w:val="20"/>
    </w:rPr>
  </w:style>
  <w:style w:type="character" w:customStyle="1" w:styleId="TextkomenteChar">
    <w:name w:val="Text komentáře Char"/>
    <w:basedOn w:val="Standardnpsmoodstavce"/>
    <w:link w:val="Textkomente"/>
    <w:uiPriority w:val="99"/>
    <w:rsid w:val="00F6190D"/>
    <w:rPr>
      <w:sz w:val="20"/>
      <w:szCs w:val="20"/>
    </w:rPr>
  </w:style>
  <w:style w:type="character" w:styleId="Odkaznakoment">
    <w:name w:val="annotation reference"/>
    <w:basedOn w:val="Standardnpsmoodstavce"/>
    <w:uiPriority w:val="99"/>
    <w:semiHidden/>
    <w:unhideWhenUsed/>
    <w:rsid w:val="00F6190D"/>
    <w:rPr>
      <w:sz w:val="16"/>
      <w:szCs w:val="16"/>
    </w:rPr>
  </w:style>
  <w:style w:type="paragraph" w:styleId="Revize">
    <w:name w:val="Revision"/>
    <w:hidden/>
    <w:uiPriority w:val="99"/>
    <w:semiHidden/>
    <w:rsid w:val="00F6190D"/>
    <w:pPr>
      <w:spacing w:after="0" w:line="240" w:lineRule="auto"/>
    </w:pPr>
  </w:style>
  <w:style w:type="paragraph" w:styleId="Pedmtkomente">
    <w:name w:val="annotation subject"/>
    <w:basedOn w:val="Textkomente"/>
    <w:next w:val="Textkomente"/>
    <w:link w:val="PedmtkomenteChar"/>
    <w:uiPriority w:val="99"/>
    <w:semiHidden/>
    <w:unhideWhenUsed/>
    <w:rsid w:val="00F6190D"/>
    <w:rPr>
      <w:b/>
      <w:bCs/>
    </w:rPr>
  </w:style>
  <w:style w:type="character" w:customStyle="1" w:styleId="PedmtkomenteChar">
    <w:name w:val="Předmět komentáře Char"/>
    <w:basedOn w:val="TextkomenteChar"/>
    <w:link w:val="Pedmtkomente"/>
    <w:uiPriority w:val="99"/>
    <w:semiHidden/>
    <w:rsid w:val="00F6190D"/>
    <w:rPr>
      <w:b/>
      <w:bCs/>
      <w:sz w:val="20"/>
      <w:szCs w:val="20"/>
    </w:rPr>
  </w:style>
  <w:style w:type="character" w:customStyle="1" w:styleId="normaltextrun">
    <w:name w:val="normaltextrun"/>
    <w:basedOn w:val="Standardnpsmoodstavce"/>
    <w:rsid w:val="00F6190D"/>
  </w:style>
  <w:style w:type="character" w:customStyle="1" w:styleId="footnote">
    <w:name w:val="footnote"/>
    <w:basedOn w:val="Standardnpsmoodstavce"/>
    <w:rsid w:val="00F6190D"/>
  </w:style>
  <w:style w:type="paragraph" w:customStyle="1" w:styleId="msonormal0">
    <w:name w:val="msonormal"/>
    <w:basedOn w:val="Normln"/>
    <w:rsid w:val="00F6190D"/>
    <w:pPr>
      <w:spacing w:before="100" w:beforeAutospacing="1" w:after="100" w:afterAutospacing="1"/>
      <w:jc w:val="left"/>
    </w:pPr>
    <w:rPr>
      <w:rFonts w:eastAsia="Times New Roman" w:cs="Times New Roman"/>
      <w:szCs w:val="24"/>
      <w:lang w:eastAsia="cs-CZ"/>
    </w:rPr>
  </w:style>
  <w:style w:type="paragraph" w:customStyle="1" w:styleId="p2">
    <w:name w:val="p2"/>
    <w:basedOn w:val="Normln"/>
    <w:rsid w:val="00F6190D"/>
    <w:pPr>
      <w:spacing w:before="100" w:beforeAutospacing="1" w:after="100" w:afterAutospacing="1"/>
      <w:jc w:val="left"/>
    </w:pPr>
    <w:rPr>
      <w:rFonts w:eastAsia="Times New Roman" w:cs="Times New Roman"/>
      <w:szCs w:val="24"/>
      <w:lang w:eastAsia="cs-CZ"/>
    </w:rPr>
  </w:style>
  <w:style w:type="paragraph" w:customStyle="1" w:styleId="left-margin1">
    <w:name w:val="left-margin1"/>
    <w:basedOn w:val="Normln"/>
    <w:rsid w:val="00F6190D"/>
    <w:pPr>
      <w:spacing w:before="100" w:beforeAutospacing="1" w:after="100" w:afterAutospacing="1"/>
      <w:jc w:val="left"/>
    </w:pPr>
    <w:rPr>
      <w:rFonts w:eastAsia="Times New Roman" w:cs="Times New Roman"/>
      <w:szCs w:val="24"/>
      <w:lang w:eastAsia="cs-CZ"/>
    </w:rPr>
  </w:style>
  <w:style w:type="paragraph" w:customStyle="1" w:styleId="center">
    <w:name w:val="center"/>
    <w:basedOn w:val="Normln"/>
    <w:rsid w:val="00F6190D"/>
    <w:pPr>
      <w:spacing w:before="100" w:beforeAutospacing="1" w:after="100" w:afterAutospacing="1"/>
      <w:jc w:val="left"/>
    </w:pPr>
    <w:rPr>
      <w:rFonts w:eastAsia="Times New Roman" w:cs="Times New Roman"/>
      <w:szCs w:val="24"/>
      <w:lang w:eastAsia="cs-CZ"/>
    </w:rPr>
  </w:style>
  <w:style w:type="paragraph" w:styleId="Normlnweb">
    <w:name w:val="Normal (Web)"/>
    <w:basedOn w:val="Normln"/>
    <w:uiPriority w:val="99"/>
    <w:semiHidden/>
    <w:unhideWhenUsed/>
    <w:rsid w:val="00F6190D"/>
    <w:pPr>
      <w:spacing w:before="100" w:beforeAutospacing="1" w:after="100" w:afterAutospacing="1"/>
      <w:jc w:val="left"/>
    </w:pPr>
    <w:rPr>
      <w:rFonts w:eastAsia="Times New Roman" w:cs="Times New Roman"/>
      <w:szCs w:val="24"/>
      <w:lang w:eastAsia="cs-CZ"/>
    </w:rPr>
  </w:style>
  <w:style w:type="paragraph" w:customStyle="1" w:styleId="right">
    <w:name w:val="right"/>
    <w:basedOn w:val="Normln"/>
    <w:rsid w:val="00F6190D"/>
    <w:pPr>
      <w:spacing w:before="100" w:beforeAutospacing="1" w:after="100" w:afterAutospacing="1"/>
      <w:jc w:val="left"/>
    </w:pPr>
    <w:rPr>
      <w:rFonts w:eastAsia="Times New Roman" w:cs="Times New Roman"/>
      <w:szCs w:val="24"/>
      <w:lang w:eastAsia="cs-CZ"/>
    </w:rPr>
  </w:style>
  <w:style w:type="paragraph" w:customStyle="1" w:styleId="editor">
    <w:name w:val="editor"/>
    <w:basedOn w:val="Normln"/>
    <w:rsid w:val="00F6190D"/>
    <w:pPr>
      <w:spacing w:before="100" w:beforeAutospacing="1" w:after="100" w:afterAutospacing="1"/>
      <w:jc w:val="left"/>
    </w:pPr>
    <w:rPr>
      <w:rFonts w:eastAsia="Times New Roman" w:cs="Times New Roman"/>
      <w:szCs w:val="24"/>
      <w:lang w:eastAsia="cs-CZ"/>
    </w:rPr>
  </w:style>
  <w:style w:type="character" w:customStyle="1" w:styleId="related-overview-toggle">
    <w:name w:val="related-overview-toggle"/>
    <w:basedOn w:val="Standardnpsmoodstavce"/>
    <w:rsid w:val="00F6190D"/>
  </w:style>
  <w:style w:type="character" w:customStyle="1" w:styleId="related-overview-group-show-hide-icons">
    <w:name w:val="related-overview-group-show-hide-icons"/>
    <w:basedOn w:val="Standardnpsmoodstavce"/>
    <w:rsid w:val="00F6190D"/>
  </w:style>
  <w:style w:type="character" w:customStyle="1" w:styleId="hitlist-group-title-bold">
    <w:name w:val="hitlist-group-title-bold"/>
    <w:basedOn w:val="Standardnpsmoodstavce"/>
    <w:rsid w:val="00F6190D"/>
  </w:style>
  <w:style w:type="character" w:customStyle="1" w:styleId="hitlist-text-after-title">
    <w:name w:val="hitlist-text-after-title"/>
    <w:basedOn w:val="Standardnpsmoodstavce"/>
    <w:rsid w:val="00F6190D"/>
  </w:style>
  <w:style w:type="character" w:customStyle="1" w:styleId="title-num">
    <w:name w:val="title-num"/>
    <w:basedOn w:val="Standardnpsmoodstavce"/>
    <w:rsid w:val="00F6190D"/>
  </w:style>
  <w:style w:type="character" w:customStyle="1" w:styleId="hitlist-group-title-big">
    <w:name w:val="hitlist-group-title-big"/>
    <w:basedOn w:val="Standardnpsmoodstavce"/>
    <w:rsid w:val="00F6190D"/>
  </w:style>
  <w:style w:type="paragraph" w:customStyle="1" w:styleId="hitlist-entry-law-citation-and-title-long">
    <w:name w:val="hitlist-entry-law-citation-and-title-long"/>
    <w:basedOn w:val="Normln"/>
    <w:rsid w:val="00F6190D"/>
    <w:pPr>
      <w:spacing w:before="100" w:beforeAutospacing="1" w:after="100" w:afterAutospacing="1"/>
      <w:jc w:val="left"/>
    </w:pPr>
    <w:rPr>
      <w:rFonts w:eastAsia="Times New Roman" w:cs="Times New Roman"/>
      <w:szCs w:val="24"/>
      <w:lang w:eastAsia="cs-CZ"/>
    </w:rPr>
  </w:style>
  <w:style w:type="character" w:customStyle="1" w:styleId="hitlist-law-date-info">
    <w:name w:val="hitlist-law-date-info"/>
    <w:basedOn w:val="Standardnpsmoodstavce"/>
    <w:rsid w:val="00F6190D"/>
  </w:style>
  <w:style w:type="paragraph" w:customStyle="1" w:styleId="paragraph">
    <w:name w:val="paragraph"/>
    <w:basedOn w:val="Normln"/>
    <w:rsid w:val="00F6190D"/>
    <w:pPr>
      <w:spacing w:before="100" w:beforeAutospacing="1" w:after="100" w:afterAutospacing="1"/>
      <w:jc w:val="left"/>
    </w:pPr>
    <w:rPr>
      <w:rFonts w:eastAsia="Times New Roman" w:cs="Times New Roman"/>
      <w:szCs w:val="24"/>
      <w:lang w:eastAsia="cs-CZ"/>
      <w14:ligatures w14:val="standardContextual"/>
    </w:rPr>
  </w:style>
  <w:style w:type="character" w:customStyle="1" w:styleId="eop">
    <w:name w:val="eop"/>
    <w:basedOn w:val="Standardnpsmoodstavce"/>
    <w:rsid w:val="00F6190D"/>
  </w:style>
  <w:style w:type="character" w:styleId="Zmnka">
    <w:name w:val="Mention"/>
    <w:basedOn w:val="Standardnpsmoodstavce"/>
    <w:uiPriority w:val="99"/>
    <w:unhideWhenUsed/>
    <w:rsid w:val="00F6190D"/>
    <w:rPr>
      <w:color w:val="2B579A"/>
      <w:shd w:val="clear" w:color="auto" w:fill="E1DFDD"/>
    </w:rPr>
  </w:style>
  <w:style w:type="table" w:styleId="Mkatabulky">
    <w:name w:val="Table Grid"/>
    <w:basedOn w:val="Normlntabulka"/>
    <w:uiPriority w:val="39"/>
    <w:rsid w:val="00F6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F619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F6190D"/>
    <w:pPr>
      <w:spacing w:before="100" w:beforeAutospacing="1" w:after="100" w:afterAutospacing="1"/>
      <w:jc w:val="left"/>
    </w:pPr>
    <w:rPr>
      <w:rFonts w:eastAsia="Times New Roman" w:cs="Times New Roman"/>
      <w:szCs w:val="24"/>
      <w:lang w:eastAsia="cs-CZ"/>
    </w:rPr>
  </w:style>
  <w:style w:type="paragraph" w:customStyle="1" w:styleId="10">
    <w:name w:val="10"/>
    <w:rsid w:val="00F6190D"/>
    <w:pPr>
      <w:spacing w:after="57" w:line="240" w:lineRule="auto"/>
      <w:ind w:left="850" w:right="850"/>
      <w:jc w:val="center"/>
    </w:pPr>
    <w:rPr>
      <w:rFonts w:ascii="Times New Roman" w:eastAsia="Times New Roman" w:hAnsi="Times New Roman" w:cs="Times New Roman"/>
      <w:b/>
      <w:sz w:val="28"/>
      <w:szCs w:val="20"/>
    </w:rPr>
  </w:style>
  <w:style w:type="paragraph" w:customStyle="1" w:styleId="12">
    <w:name w:val="12"/>
    <w:rsid w:val="00F6190D"/>
    <w:pPr>
      <w:spacing w:before="227" w:after="113" w:line="240" w:lineRule="auto"/>
      <w:jc w:val="center"/>
    </w:pPr>
    <w:rPr>
      <w:rFonts w:ascii="Times New Roman" w:eastAsia="Times New Roman" w:hAnsi="Times New Roman" w:cs="Times New Roman"/>
      <w:sz w:val="28"/>
      <w:szCs w:val="20"/>
    </w:rPr>
  </w:style>
  <w:style w:type="paragraph" w:customStyle="1" w:styleId="18">
    <w:name w:val="18"/>
    <w:rsid w:val="00F6190D"/>
    <w:pPr>
      <w:spacing w:after="113" w:line="240" w:lineRule="auto"/>
      <w:ind w:left="510" w:hanging="510"/>
      <w:jc w:val="both"/>
    </w:pPr>
    <w:rPr>
      <w:rFonts w:ascii="Times New Roman" w:eastAsia="Times New Roman" w:hAnsi="Times New Roman" w:cs="Times New Roman"/>
      <w:sz w:val="24"/>
      <w:szCs w:val="20"/>
    </w:rPr>
  </w:style>
  <w:style w:type="paragraph" w:customStyle="1" w:styleId="20">
    <w:name w:val="20"/>
    <w:rsid w:val="00F6190D"/>
    <w:pPr>
      <w:spacing w:before="113" w:after="57" w:line="240" w:lineRule="auto"/>
      <w:ind w:left="510" w:hanging="510"/>
      <w:jc w:val="both"/>
    </w:pPr>
    <w:rPr>
      <w:rFonts w:ascii="Times New Roman" w:eastAsia="Times New Roman" w:hAnsi="Times New Roman" w:cs="Times New Roman"/>
      <w:sz w:val="24"/>
      <w:szCs w:val="20"/>
    </w:rPr>
  </w:style>
  <w:style w:type="paragraph" w:customStyle="1" w:styleId="9">
    <w:name w:val="9"/>
    <w:rsid w:val="00F6190D"/>
    <w:pPr>
      <w:spacing w:before="227" w:after="113" w:line="240" w:lineRule="auto"/>
      <w:jc w:val="center"/>
    </w:pPr>
    <w:rPr>
      <w:rFonts w:ascii="Times New Roman" w:eastAsia="Times New Roman" w:hAnsi="Times New Roman" w:cs="Times New Roman"/>
      <w:sz w:val="28"/>
      <w:szCs w:val="20"/>
    </w:rPr>
  </w:style>
  <w:style w:type="paragraph" w:customStyle="1" w:styleId="14">
    <w:name w:val="14"/>
    <w:rsid w:val="00F6190D"/>
    <w:pPr>
      <w:spacing w:after="57" w:line="240" w:lineRule="auto"/>
      <w:ind w:left="1190" w:hanging="340"/>
      <w:jc w:val="both"/>
    </w:pPr>
    <w:rPr>
      <w:rFonts w:ascii="Times New Roman" w:eastAsia="Times New Roman" w:hAnsi="Times New Roman" w:cs="Times New Roman"/>
      <w:sz w:val="24"/>
      <w:szCs w:val="20"/>
    </w:rPr>
  </w:style>
  <w:style w:type="paragraph" w:customStyle="1" w:styleId="16">
    <w:name w:val="16"/>
    <w:rsid w:val="00F6190D"/>
    <w:pPr>
      <w:spacing w:before="57" w:after="227" w:line="240" w:lineRule="auto"/>
      <w:ind w:left="1190" w:hanging="340"/>
      <w:jc w:val="both"/>
    </w:pPr>
    <w:rPr>
      <w:rFonts w:ascii="Times New Roman" w:eastAsia="Times New Roman" w:hAnsi="Times New Roman" w:cs="Times New Roman"/>
      <w:sz w:val="24"/>
      <w:szCs w:val="20"/>
    </w:rPr>
  </w:style>
  <w:style w:type="paragraph" w:customStyle="1" w:styleId="19">
    <w:name w:val="19"/>
    <w:rsid w:val="00F6190D"/>
    <w:pPr>
      <w:spacing w:before="113" w:after="113" w:line="240" w:lineRule="auto"/>
      <w:ind w:left="510" w:hanging="510"/>
      <w:jc w:val="both"/>
    </w:pPr>
    <w:rPr>
      <w:rFonts w:ascii="Times New Roman" w:eastAsia="Times New Roman" w:hAnsi="Times New Roman" w:cs="Times New Roman"/>
      <w:sz w:val="24"/>
      <w:szCs w:val="20"/>
    </w:rPr>
  </w:style>
  <w:style w:type="paragraph" w:customStyle="1" w:styleId="27">
    <w:name w:val="27"/>
    <w:rsid w:val="00F6190D"/>
    <w:pPr>
      <w:spacing w:after="227" w:line="240" w:lineRule="auto"/>
      <w:ind w:left="1190" w:hanging="340"/>
      <w:jc w:val="both"/>
    </w:pPr>
    <w:rPr>
      <w:rFonts w:ascii="Times New Roman" w:eastAsia="Times New Roman" w:hAnsi="Times New Roman" w:cs="Times New Roman"/>
      <w:sz w:val="24"/>
      <w:szCs w:val="20"/>
    </w:rPr>
  </w:style>
  <w:style w:type="paragraph" w:customStyle="1" w:styleId="28">
    <w:name w:val="28"/>
    <w:rsid w:val="00F6190D"/>
    <w:pPr>
      <w:spacing w:after="28" w:line="240" w:lineRule="auto"/>
      <w:ind w:left="1814" w:hanging="340"/>
      <w:jc w:val="both"/>
    </w:pPr>
    <w:rPr>
      <w:rFonts w:ascii="Times New Roman" w:eastAsia="Times New Roman" w:hAnsi="Times New Roman" w:cs="Times New Roman"/>
      <w:sz w:val="24"/>
      <w:szCs w:val="20"/>
    </w:rPr>
  </w:style>
  <w:style w:type="paragraph" w:customStyle="1" w:styleId="29">
    <w:name w:val="29"/>
    <w:rsid w:val="00F6190D"/>
    <w:pPr>
      <w:spacing w:before="28" w:after="28" w:line="240" w:lineRule="auto"/>
      <w:ind w:left="1814" w:hanging="340"/>
      <w:jc w:val="both"/>
    </w:pPr>
    <w:rPr>
      <w:rFonts w:ascii="Times New Roman" w:eastAsia="Times New Roman" w:hAnsi="Times New Roman" w:cs="Times New Roman"/>
      <w:sz w:val="24"/>
      <w:szCs w:val="20"/>
    </w:rPr>
  </w:style>
  <w:style w:type="paragraph" w:customStyle="1" w:styleId="30">
    <w:name w:val="30"/>
    <w:rsid w:val="00F6190D"/>
    <w:pPr>
      <w:spacing w:before="28" w:after="113" w:line="240" w:lineRule="auto"/>
      <w:ind w:left="1814" w:hanging="340"/>
      <w:jc w:val="both"/>
    </w:pPr>
    <w:rPr>
      <w:rFonts w:ascii="Times New Roman" w:eastAsia="Times New Roman" w:hAnsi="Times New Roman" w:cs="Times New Roman"/>
      <w:sz w:val="24"/>
      <w:szCs w:val="20"/>
    </w:rPr>
  </w:style>
  <w:style w:type="paragraph" w:customStyle="1" w:styleId="17">
    <w:name w:val="17"/>
    <w:rsid w:val="00F6190D"/>
    <w:pPr>
      <w:spacing w:before="680" w:after="0" w:line="240" w:lineRule="auto"/>
      <w:ind w:left="850" w:right="850"/>
      <w:jc w:val="center"/>
    </w:pPr>
    <w:rPr>
      <w:rFonts w:ascii="Times New Roman" w:eastAsia="Times New Roman" w:hAnsi="Times New Roman" w:cs="Times New Roman"/>
      <w:b/>
      <w:sz w:val="30"/>
      <w:szCs w:val="20"/>
    </w:rPr>
  </w:style>
  <w:style w:type="character" w:customStyle="1" w:styleId="OdstavecseseznamemChar">
    <w:name w:val="Odstavec se seznamem Char"/>
    <w:aliases w:val="nad 1 Char,Nad Char,Odstavec_muj Char,Odstavec se seznamem1 Char,Název grafu Char,Reference List Char,Odstavec cíl se seznamem Char,Odstavec se seznamem5 Char,Čílovaný seznam NSK 1 Char,Odrážky Char,Nad1 Char,Odstavec_muj1 Char"/>
    <w:link w:val="Odstavecseseznamem"/>
    <w:uiPriority w:val="34"/>
    <w:qFormat/>
    <w:rsid w:val="00F6190D"/>
    <w:rPr>
      <w:rFonts w:ascii="Times New Roman" w:hAnsi="Times New Roman"/>
      <w:sz w:val="24"/>
    </w:rPr>
  </w:style>
  <w:style w:type="paragraph" w:customStyle="1" w:styleId="15">
    <w:name w:val="15"/>
    <w:rsid w:val="00F6190D"/>
    <w:pPr>
      <w:spacing w:before="57" w:after="57" w:line="240" w:lineRule="auto"/>
      <w:ind w:left="1190" w:hanging="340"/>
      <w:jc w:val="both"/>
    </w:pPr>
    <w:rPr>
      <w:rFonts w:ascii="Times New Roman" w:eastAsia="Times New Roman" w:hAnsi="Times New Roman" w:cs="Times New Roman"/>
      <w:sz w:val="24"/>
      <w:szCs w:val="20"/>
    </w:rPr>
  </w:style>
  <w:style w:type="paragraph" w:customStyle="1" w:styleId="52">
    <w:name w:val="52"/>
    <w:rsid w:val="00F6190D"/>
    <w:pPr>
      <w:spacing w:before="113" w:after="113" w:line="240" w:lineRule="auto"/>
      <w:ind w:left="227" w:hanging="227"/>
    </w:pPr>
    <w:rPr>
      <w:rFonts w:ascii="Times New Roman" w:eastAsia="Times New Roman" w:hAnsi="Times New Roman" w:cs="Times New Roman"/>
      <w:sz w:val="20"/>
      <w:szCs w:val="20"/>
    </w:rPr>
  </w:style>
  <w:style w:type="paragraph" w:customStyle="1" w:styleId="53">
    <w:name w:val="53"/>
    <w:rsid w:val="00F6190D"/>
    <w:pPr>
      <w:spacing w:before="113" w:after="170" w:line="240" w:lineRule="auto"/>
      <w:ind w:left="227" w:hanging="227"/>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178786032">
      <w:bodyDiv w:val="1"/>
      <w:marLeft w:val="0"/>
      <w:marRight w:val="0"/>
      <w:marTop w:val="0"/>
      <w:marBottom w:val="0"/>
      <w:divBdr>
        <w:top w:val="none" w:sz="0" w:space="0" w:color="auto"/>
        <w:left w:val="none" w:sz="0" w:space="0" w:color="auto"/>
        <w:bottom w:val="none" w:sz="0" w:space="0" w:color="auto"/>
        <w:right w:val="none" w:sz="0" w:space="0" w:color="auto"/>
      </w:divBdr>
    </w:div>
    <w:div w:id="182013945">
      <w:bodyDiv w:val="1"/>
      <w:marLeft w:val="0"/>
      <w:marRight w:val="0"/>
      <w:marTop w:val="0"/>
      <w:marBottom w:val="0"/>
      <w:divBdr>
        <w:top w:val="none" w:sz="0" w:space="0" w:color="auto"/>
        <w:left w:val="none" w:sz="0" w:space="0" w:color="auto"/>
        <w:bottom w:val="none" w:sz="0" w:space="0" w:color="auto"/>
        <w:right w:val="none" w:sz="0" w:space="0" w:color="auto"/>
      </w:divBdr>
    </w:div>
    <w:div w:id="202182942">
      <w:bodyDiv w:val="1"/>
      <w:marLeft w:val="0"/>
      <w:marRight w:val="0"/>
      <w:marTop w:val="0"/>
      <w:marBottom w:val="0"/>
      <w:divBdr>
        <w:top w:val="none" w:sz="0" w:space="0" w:color="auto"/>
        <w:left w:val="none" w:sz="0" w:space="0" w:color="auto"/>
        <w:bottom w:val="none" w:sz="0" w:space="0" w:color="auto"/>
        <w:right w:val="none" w:sz="0" w:space="0" w:color="auto"/>
      </w:divBdr>
      <w:divsChild>
        <w:div w:id="519858100">
          <w:marLeft w:val="0"/>
          <w:marRight w:val="0"/>
          <w:marTop w:val="0"/>
          <w:marBottom w:val="0"/>
          <w:divBdr>
            <w:top w:val="none" w:sz="0" w:space="0" w:color="auto"/>
            <w:left w:val="none" w:sz="0" w:space="0" w:color="auto"/>
            <w:bottom w:val="none" w:sz="0" w:space="0" w:color="auto"/>
            <w:right w:val="none" w:sz="0" w:space="0" w:color="auto"/>
          </w:divBdr>
        </w:div>
      </w:divsChild>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371880900">
      <w:bodyDiv w:val="1"/>
      <w:marLeft w:val="0"/>
      <w:marRight w:val="0"/>
      <w:marTop w:val="0"/>
      <w:marBottom w:val="0"/>
      <w:divBdr>
        <w:top w:val="none" w:sz="0" w:space="0" w:color="auto"/>
        <w:left w:val="none" w:sz="0" w:space="0" w:color="auto"/>
        <w:bottom w:val="none" w:sz="0" w:space="0" w:color="auto"/>
        <w:right w:val="none" w:sz="0" w:space="0" w:color="auto"/>
      </w:divBdr>
    </w:div>
    <w:div w:id="407197316">
      <w:bodyDiv w:val="1"/>
      <w:marLeft w:val="0"/>
      <w:marRight w:val="0"/>
      <w:marTop w:val="0"/>
      <w:marBottom w:val="0"/>
      <w:divBdr>
        <w:top w:val="none" w:sz="0" w:space="0" w:color="auto"/>
        <w:left w:val="none" w:sz="0" w:space="0" w:color="auto"/>
        <w:bottom w:val="none" w:sz="0" w:space="0" w:color="auto"/>
        <w:right w:val="none" w:sz="0" w:space="0" w:color="auto"/>
      </w:divBdr>
    </w:div>
    <w:div w:id="428281049">
      <w:bodyDiv w:val="1"/>
      <w:marLeft w:val="0"/>
      <w:marRight w:val="0"/>
      <w:marTop w:val="0"/>
      <w:marBottom w:val="0"/>
      <w:divBdr>
        <w:top w:val="none" w:sz="0" w:space="0" w:color="auto"/>
        <w:left w:val="none" w:sz="0" w:space="0" w:color="auto"/>
        <w:bottom w:val="none" w:sz="0" w:space="0" w:color="auto"/>
        <w:right w:val="none" w:sz="0" w:space="0" w:color="auto"/>
      </w:divBdr>
    </w:div>
    <w:div w:id="512837182">
      <w:bodyDiv w:val="1"/>
      <w:marLeft w:val="0"/>
      <w:marRight w:val="0"/>
      <w:marTop w:val="0"/>
      <w:marBottom w:val="0"/>
      <w:divBdr>
        <w:top w:val="none" w:sz="0" w:space="0" w:color="auto"/>
        <w:left w:val="none" w:sz="0" w:space="0" w:color="auto"/>
        <w:bottom w:val="none" w:sz="0" w:space="0" w:color="auto"/>
        <w:right w:val="none" w:sz="0" w:space="0" w:color="auto"/>
      </w:divBdr>
    </w:div>
    <w:div w:id="524179262">
      <w:bodyDiv w:val="1"/>
      <w:marLeft w:val="0"/>
      <w:marRight w:val="0"/>
      <w:marTop w:val="0"/>
      <w:marBottom w:val="0"/>
      <w:divBdr>
        <w:top w:val="none" w:sz="0" w:space="0" w:color="auto"/>
        <w:left w:val="none" w:sz="0" w:space="0" w:color="auto"/>
        <w:bottom w:val="none" w:sz="0" w:space="0" w:color="auto"/>
        <w:right w:val="none" w:sz="0" w:space="0" w:color="auto"/>
      </w:divBdr>
    </w:div>
    <w:div w:id="550389550">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585383939">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693650011">
      <w:bodyDiv w:val="1"/>
      <w:marLeft w:val="0"/>
      <w:marRight w:val="0"/>
      <w:marTop w:val="0"/>
      <w:marBottom w:val="0"/>
      <w:divBdr>
        <w:top w:val="none" w:sz="0" w:space="0" w:color="auto"/>
        <w:left w:val="none" w:sz="0" w:space="0" w:color="auto"/>
        <w:bottom w:val="none" w:sz="0" w:space="0" w:color="auto"/>
        <w:right w:val="none" w:sz="0" w:space="0" w:color="auto"/>
      </w:divBdr>
    </w:div>
    <w:div w:id="716272556">
      <w:bodyDiv w:val="1"/>
      <w:marLeft w:val="0"/>
      <w:marRight w:val="0"/>
      <w:marTop w:val="0"/>
      <w:marBottom w:val="0"/>
      <w:divBdr>
        <w:top w:val="none" w:sz="0" w:space="0" w:color="auto"/>
        <w:left w:val="none" w:sz="0" w:space="0" w:color="auto"/>
        <w:bottom w:val="none" w:sz="0" w:space="0" w:color="auto"/>
        <w:right w:val="none" w:sz="0" w:space="0" w:color="auto"/>
      </w:divBdr>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79406277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816606007">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155339787">
      <w:bodyDiv w:val="1"/>
      <w:marLeft w:val="0"/>
      <w:marRight w:val="0"/>
      <w:marTop w:val="0"/>
      <w:marBottom w:val="0"/>
      <w:divBdr>
        <w:top w:val="none" w:sz="0" w:space="0" w:color="auto"/>
        <w:left w:val="none" w:sz="0" w:space="0" w:color="auto"/>
        <w:bottom w:val="none" w:sz="0" w:space="0" w:color="auto"/>
        <w:right w:val="none" w:sz="0" w:space="0" w:color="auto"/>
      </w:divBdr>
      <w:divsChild>
        <w:div w:id="153379615">
          <w:marLeft w:val="0"/>
          <w:marRight w:val="0"/>
          <w:marTop w:val="0"/>
          <w:marBottom w:val="0"/>
          <w:divBdr>
            <w:top w:val="none" w:sz="0" w:space="0" w:color="auto"/>
            <w:left w:val="none" w:sz="0" w:space="0" w:color="auto"/>
            <w:bottom w:val="none" w:sz="0" w:space="0" w:color="auto"/>
            <w:right w:val="none" w:sz="0" w:space="0" w:color="auto"/>
          </w:divBdr>
          <w:divsChild>
            <w:div w:id="1147286985">
              <w:marLeft w:val="0"/>
              <w:marRight w:val="0"/>
              <w:marTop w:val="0"/>
              <w:marBottom w:val="0"/>
              <w:divBdr>
                <w:top w:val="none" w:sz="0" w:space="0" w:color="auto"/>
                <w:left w:val="none" w:sz="0" w:space="0" w:color="auto"/>
                <w:bottom w:val="none" w:sz="0" w:space="0" w:color="auto"/>
                <w:right w:val="none" w:sz="0" w:space="0" w:color="auto"/>
              </w:divBdr>
              <w:divsChild>
                <w:div w:id="15193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251">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84077017">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438675287">
      <w:bodyDiv w:val="1"/>
      <w:marLeft w:val="0"/>
      <w:marRight w:val="0"/>
      <w:marTop w:val="0"/>
      <w:marBottom w:val="0"/>
      <w:divBdr>
        <w:top w:val="none" w:sz="0" w:space="0" w:color="auto"/>
        <w:left w:val="none" w:sz="0" w:space="0" w:color="auto"/>
        <w:bottom w:val="none" w:sz="0" w:space="0" w:color="auto"/>
        <w:right w:val="none" w:sz="0" w:space="0" w:color="auto"/>
      </w:divBdr>
      <w:divsChild>
        <w:div w:id="87313419">
          <w:marLeft w:val="0"/>
          <w:marRight w:val="0"/>
          <w:marTop w:val="0"/>
          <w:marBottom w:val="0"/>
          <w:divBdr>
            <w:top w:val="none" w:sz="0" w:space="0" w:color="auto"/>
            <w:left w:val="none" w:sz="0" w:space="0" w:color="auto"/>
            <w:bottom w:val="none" w:sz="0" w:space="0" w:color="auto"/>
            <w:right w:val="none" w:sz="0" w:space="0" w:color="auto"/>
          </w:divBdr>
          <w:divsChild>
            <w:div w:id="2062173112">
              <w:marLeft w:val="0"/>
              <w:marRight w:val="0"/>
              <w:marTop w:val="0"/>
              <w:marBottom w:val="0"/>
              <w:divBdr>
                <w:top w:val="none" w:sz="0" w:space="0" w:color="auto"/>
                <w:left w:val="none" w:sz="0" w:space="0" w:color="auto"/>
                <w:bottom w:val="none" w:sz="0" w:space="0" w:color="auto"/>
                <w:right w:val="none" w:sz="0" w:space="0" w:color="auto"/>
              </w:divBdr>
              <w:divsChild>
                <w:div w:id="16431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1027">
      <w:bodyDiv w:val="1"/>
      <w:marLeft w:val="0"/>
      <w:marRight w:val="0"/>
      <w:marTop w:val="0"/>
      <w:marBottom w:val="0"/>
      <w:divBdr>
        <w:top w:val="none" w:sz="0" w:space="0" w:color="auto"/>
        <w:left w:val="none" w:sz="0" w:space="0" w:color="auto"/>
        <w:bottom w:val="none" w:sz="0" w:space="0" w:color="auto"/>
        <w:right w:val="none" w:sz="0" w:space="0" w:color="auto"/>
      </w:divBdr>
    </w:div>
    <w:div w:id="1558085543">
      <w:bodyDiv w:val="1"/>
      <w:marLeft w:val="0"/>
      <w:marRight w:val="0"/>
      <w:marTop w:val="0"/>
      <w:marBottom w:val="0"/>
      <w:divBdr>
        <w:top w:val="none" w:sz="0" w:space="0" w:color="auto"/>
        <w:left w:val="none" w:sz="0" w:space="0" w:color="auto"/>
        <w:bottom w:val="none" w:sz="0" w:space="0" w:color="auto"/>
        <w:right w:val="none" w:sz="0" w:space="0" w:color="auto"/>
      </w:divBdr>
    </w:div>
    <w:div w:id="1577393616">
      <w:bodyDiv w:val="1"/>
      <w:marLeft w:val="0"/>
      <w:marRight w:val="0"/>
      <w:marTop w:val="0"/>
      <w:marBottom w:val="0"/>
      <w:divBdr>
        <w:top w:val="none" w:sz="0" w:space="0" w:color="auto"/>
        <w:left w:val="none" w:sz="0" w:space="0" w:color="auto"/>
        <w:bottom w:val="none" w:sz="0" w:space="0" w:color="auto"/>
        <w:right w:val="none" w:sz="0" w:space="0" w:color="auto"/>
      </w:divBdr>
    </w:div>
    <w:div w:id="1600216161">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0302240">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689260477">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879855570">
      <w:bodyDiv w:val="1"/>
      <w:marLeft w:val="0"/>
      <w:marRight w:val="0"/>
      <w:marTop w:val="0"/>
      <w:marBottom w:val="0"/>
      <w:divBdr>
        <w:top w:val="none" w:sz="0" w:space="0" w:color="auto"/>
        <w:left w:val="none" w:sz="0" w:space="0" w:color="auto"/>
        <w:bottom w:val="none" w:sz="0" w:space="0" w:color="auto"/>
        <w:right w:val="none" w:sz="0" w:space="0" w:color="auto"/>
      </w:divBdr>
    </w:div>
    <w:div w:id="1913616344">
      <w:bodyDiv w:val="1"/>
      <w:marLeft w:val="0"/>
      <w:marRight w:val="0"/>
      <w:marTop w:val="0"/>
      <w:marBottom w:val="0"/>
      <w:divBdr>
        <w:top w:val="none" w:sz="0" w:space="0" w:color="auto"/>
        <w:left w:val="none" w:sz="0" w:space="0" w:color="auto"/>
        <w:bottom w:val="none" w:sz="0" w:space="0" w:color="auto"/>
        <w:right w:val="none" w:sz="0" w:space="0" w:color="auto"/>
      </w:divBdr>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1980844555">
      <w:bodyDiv w:val="1"/>
      <w:marLeft w:val="0"/>
      <w:marRight w:val="0"/>
      <w:marTop w:val="0"/>
      <w:marBottom w:val="0"/>
      <w:divBdr>
        <w:top w:val="none" w:sz="0" w:space="0" w:color="auto"/>
        <w:left w:val="none" w:sz="0" w:space="0" w:color="auto"/>
        <w:bottom w:val="none" w:sz="0" w:space="0" w:color="auto"/>
        <w:right w:val="none" w:sz="0" w:space="0" w:color="auto"/>
      </w:divBdr>
    </w:div>
    <w:div w:id="2068648066">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 w:id="21019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220</Pages>
  <Words>83271</Words>
  <Characters>491305</Characters>
  <Application>Microsoft Office Word</Application>
  <DocSecurity>0</DocSecurity>
  <Lines>4094</Lines>
  <Paragraphs>1146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Fiala Jan</cp:lastModifiedBy>
  <cp:revision>22</cp:revision>
  <cp:lastPrinted>2025-06-13T10:53:00Z</cp:lastPrinted>
  <dcterms:created xsi:type="dcterms:W3CDTF">2020-08-24T11:46:00Z</dcterms:created>
  <dcterms:modified xsi:type="dcterms:W3CDTF">2026-07-13T14:06:00Z</dcterms:modified>
</cp:coreProperties>
</file>