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F5FAD" w14:textId="77777777" w:rsidR="004B3D56" w:rsidRPr="008A2373" w:rsidRDefault="004B3D56" w:rsidP="008A2373">
      <w:pPr>
        <w:jc w:val="center"/>
        <w:rPr>
          <w:b/>
          <w:lang w:eastAsia="cs-CZ"/>
        </w:rPr>
      </w:pPr>
      <w:r w:rsidRPr="008A2373">
        <w:rPr>
          <w:b/>
          <w:lang w:eastAsia="cs-CZ"/>
        </w:rPr>
        <w:t>561/2004 Sb.</w:t>
      </w:r>
    </w:p>
    <w:p w14:paraId="33F617A3" w14:textId="77777777" w:rsidR="004B3D56" w:rsidRPr="00CC593D" w:rsidRDefault="004B3D56" w:rsidP="000E3F9A">
      <w:pPr>
        <w:spacing w:before="100" w:beforeAutospacing="1" w:after="100" w:afterAutospacing="1"/>
        <w:jc w:val="center"/>
        <w:rPr>
          <w:rFonts w:eastAsia="Times New Roman" w:cs="Times New Roman"/>
          <w:b/>
          <w:szCs w:val="24"/>
          <w:lang w:eastAsia="cs-CZ"/>
        </w:rPr>
      </w:pPr>
      <w:r w:rsidRPr="00CC593D">
        <w:rPr>
          <w:rFonts w:eastAsia="Times New Roman" w:cs="Times New Roman"/>
          <w:b/>
          <w:szCs w:val="24"/>
          <w:lang w:eastAsia="cs-CZ"/>
        </w:rPr>
        <w:t>ZÁKON</w:t>
      </w:r>
    </w:p>
    <w:p w14:paraId="02F58D01"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ze dne 24. září 2004</w:t>
      </w:r>
    </w:p>
    <w:p w14:paraId="212F091A" w14:textId="77777777" w:rsidR="004B3D56" w:rsidRPr="00A65D71" w:rsidRDefault="004B3D56" w:rsidP="00A65D71">
      <w:pPr>
        <w:spacing w:before="100" w:beforeAutospacing="1" w:after="100" w:afterAutospacing="1"/>
        <w:rPr>
          <w:rFonts w:eastAsia="Times New Roman" w:cs="Times New Roman"/>
          <w:b/>
          <w:szCs w:val="24"/>
          <w:lang w:eastAsia="cs-CZ"/>
        </w:rPr>
      </w:pPr>
      <w:r w:rsidRPr="00A65D71">
        <w:rPr>
          <w:rFonts w:eastAsia="Times New Roman" w:cs="Times New Roman"/>
          <w:b/>
          <w:szCs w:val="24"/>
          <w:lang w:eastAsia="cs-CZ"/>
        </w:rPr>
        <w:t>o předškolním, základním, středním, vyšším odborném a jiném vzdělávání (školský zákon)</w:t>
      </w:r>
    </w:p>
    <w:p w14:paraId="247CE498" w14:textId="0DD7EEDE" w:rsidR="00A65D71" w:rsidRPr="00046755" w:rsidRDefault="00A65D71" w:rsidP="00CC593D">
      <w:pPr>
        <w:spacing w:before="100" w:beforeAutospacing="1" w:after="100" w:afterAutospacing="1"/>
        <w:rPr>
          <w:rFonts w:eastAsia="Times New Roman" w:cs="Times New Roman"/>
          <w:b/>
          <w:bCs/>
          <w:szCs w:val="24"/>
          <w:lang w:eastAsia="cs-CZ"/>
        </w:rPr>
      </w:pPr>
      <w:r w:rsidRPr="00A65D71">
        <w:rPr>
          <w:rFonts w:eastAsia="Times New Roman" w:cs="Times New Roman"/>
          <w:szCs w:val="24"/>
          <w:lang w:eastAsia="cs-CZ"/>
        </w:rPr>
        <w:t>ve znění zákona č. 383/2005 Sb., zákona č. 112/2006 Sb., zákona č. 158/2006 Sb., zákona č.</w:t>
      </w:r>
      <w:r w:rsidR="00CC0B77">
        <w:rPr>
          <w:rFonts w:eastAsia="Times New Roman" w:cs="Times New Roman"/>
          <w:szCs w:val="24"/>
          <w:lang w:eastAsia="cs-CZ"/>
        </w:rPr>
        <w:t> </w:t>
      </w:r>
      <w:r w:rsidRPr="00A65D71">
        <w:rPr>
          <w:rFonts w:eastAsia="Times New Roman" w:cs="Times New Roman"/>
          <w:szCs w:val="24"/>
          <w:lang w:eastAsia="cs-CZ"/>
        </w:rPr>
        <w:t>161/2006 Sb., zákona č. 165/2006 Sb., zákona č. 179/2006 Sb., zákona č. 342/2006 Sb., zákona č. 624/2006 Sb., zákona č. 217/2007 Sb., zákona č. 296/2007 Sb., zákona č. 343/2007 Sb., zákona č. 58/2008 Sb., zákona č. 126/2008 Sb., zákona č. 189/2008 Sb., zákona č. 242/2008 Sb., zákona č. 243/2008 Sb., zákona č. 306/2008 Sb., zákona č. 384/2008 Sb., zákona č. 49/2009 Sb., zákona č. 227/2009 Sb., zákona č. 378/2009 Sb., zákona č. 427/2010 Sb., zákona č. 73/2011 Sb., zákona č. 331/2011 Sb., zákona č. 375/2011 Sb., zákona č. 420/2011 Sb., zákona č.</w:t>
      </w:r>
      <w:r w:rsidR="00CC0B77">
        <w:rPr>
          <w:rFonts w:eastAsia="Times New Roman" w:cs="Times New Roman"/>
          <w:szCs w:val="24"/>
          <w:lang w:eastAsia="cs-CZ"/>
        </w:rPr>
        <w:t> </w:t>
      </w:r>
      <w:r w:rsidRPr="00A65D71">
        <w:rPr>
          <w:rFonts w:eastAsia="Times New Roman" w:cs="Times New Roman"/>
          <w:szCs w:val="24"/>
          <w:lang w:eastAsia="cs-CZ"/>
        </w:rPr>
        <w:t>458/2011 Sb., zákona č. 472/2011 Sb., zákona č. 53/2012 Sb., zákona č. 333/2012 Sb., zákona č. 370/2012 Sb., zákona č. 241/2013 Sb., zákonného opatření Senátu č. 344/2013 Sb., zákona č. 64/2014 Sb., zákona č</w:t>
      </w:r>
      <w:r w:rsidRPr="002748C5">
        <w:rPr>
          <w:rFonts w:eastAsia="Times New Roman" w:cs="Times New Roman"/>
          <w:szCs w:val="24"/>
          <w:lang w:eastAsia="cs-CZ"/>
        </w:rPr>
        <w:t>. 250/2014 Sb., zákona č. 82/2015 Sb</w:t>
      </w:r>
      <w:r w:rsidRPr="00046755">
        <w:rPr>
          <w:rFonts w:eastAsia="Times New Roman" w:cs="Times New Roman"/>
          <w:szCs w:val="24"/>
          <w:lang w:eastAsia="cs-CZ"/>
        </w:rPr>
        <w:t>., zákona č. 178/2016 Sb., zákona č. 101/2017 Sb.</w:t>
      </w:r>
      <w:r w:rsidR="00C605A7" w:rsidRPr="00046755">
        <w:rPr>
          <w:rFonts w:eastAsia="Times New Roman" w:cs="Times New Roman"/>
          <w:szCs w:val="24"/>
          <w:lang w:eastAsia="cs-CZ"/>
        </w:rPr>
        <w:t>,</w:t>
      </w:r>
      <w:r w:rsidRPr="00046755">
        <w:rPr>
          <w:rFonts w:eastAsia="Times New Roman" w:cs="Times New Roman"/>
          <w:szCs w:val="24"/>
          <w:lang w:eastAsia="cs-CZ"/>
        </w:rPr>
        <w:t xml:space="preserve"> zákona č. 222/2017 Sb.</w:t>
      </w:r>
      <w:r w:rsidR="00AC468D" w:rsidRPr="00046755">
        <w:rPr>
          <w:rFonts w:eastAsia="Times New Roman" w:cs="Times New Roman"/>
          <w:szCs w:val="24"/>
          <w:lang w:eastAsia="cs-CZ"/>
        </w:rPr>
        <w:t>,</w:t>
      </w:r>
      <w:r w:rsidR="00C605A7" w:rsidRPr="00046755">
        <w:rPr>
          <w:rFonts w:eastAsia="Times New Roman" w:cs="Times New Roman"/>
          <w:szCs w:val="24"/>
          <w:lang w:eastAsia="cs-CZ"/>
        </w:rPr>
        <w:t xml:space="preserve"> zákona č. 167/2018 Sb.</w:t>
      </w:r>
      <w:r w:rsidR="00C57094" w:rsidRPr="00046755">
        <w:rPr>
          <w:rFonts w:eastAsia="Times New Roman" w:cs="Times New Roman"/>
          <w:szCs w:val="24"/>
          <w:lang w:eastAsia="cs-CZ"/>
        </w:rPr>
        <w:t>,</w:t>
      </w:r>
      <w:r w:rsidR="00AC468D" w:rsidRPr="00046755">
        <w:rPr>
          <w:rFonts w:eastAsia="Times New Roman" w:cs="Times New Roman"/>
          <w:szCs w:val="24"/>
          <w:lang w:eastAsia="cs-CZ"/>
        </w:rPr>
        <w:t xml:space="preserve"> zákona</w:t>
      </w:r>
      <w:r w:rsidR="00AC468D" w:rsidRPr="002748C5">
        <w:rPr>
          <w:rFonts w:eastAsia="Times New Roman" w:cs="Times New Roman"/>
          <w:szCs w:val="24"/>
          <w:lang w:eastAsia="cs-CZ"/>
        </w:rPr>
        <w:t xml:space="preserve"> č. 46/2019 Sb.</w:t>
      </w:r>
      <w:r w:rsidR="00D24D77" w:rsidRPr="002748C5">
        <w:rPr>
          <w:rFonts w:eastAsia="Times New Roman" w:cs="Times New Roman"/>
          <w:szCs w:val="24"/>
          <w:lang w:eastAsia="cs-CZ"/>
        </w:rPr>
        <w:t>,</w:t>
      </w:r>
      <w:r w:rsidR="00C57094" w:rsidRPr="002748C5">
        <w:rPr>
          <w:rFonts w:eastAsia="Times New Roman" w:cs="Times New Roman"/>
          <w:szCs w:val="24"/>
          <w:lang w:eastAsia="cs-CZ"/>
        </w:rPr>
        <w:t xml:space="preserve"> zákona č. </w:t>
      </w:r>
      <w:r w:rsidR="00244934" w:rsidRPr="002748C5">
        <w:rPr>
          <w:rFonts w:eastAsia="Times New Roman" w:cs="Times New Roman"/>
          <w:szCs w:val="24"/>
          <w:lang w:eastAsia="cs-CZ"/>
        </w:rPr>
        <w:t>284</w:t>
      </w:r>
      <w:r w:rsidR="00746269" w:rsidRPr="002748C5">
        <w:rPr>
          <w:rFonts w:eastAsia="Times New Roman" w:cs="Times New Roman"/>
          <w:szCs w:val="24"/>
          <w:lang w:eastAsia="cs-CZ"/>
        </w:rPr>
        <w:t>/2020 Sb.</w:t>
      </w:r>
      <w:r w:rsidR="007023B5" w:rsidRPr="002748C5">
        <w:rPr>
          <w:rFonts w:eastAsia="Times New Roman" w:cs="Times New Roman"/>
          <w:szCs w:val="24"/>
          <w:lang w:eastAsia="cs-CZ"/>
        </w:rPr>
        <w:t>,</w:t>
      </w:r>
      <w:r w:rsidR="00D24D77" w:rsidRPr="002748C5">
        <w:rPr>
          <w:rFonts w:eastAsia="Times New Roman" w:cs="Times New Roman"/>
          <w:szCs w:val="24"/>
          <w:lang w:eastAsia="cs-CZ"/>
        </w:rPr>
        <w:t xml:space="preserve"> </w:t>
      </w:r>
      <w:r w:rsidR="00046755" w:rsidRPr="00046755">
        <w:rPr>
          <w:rFonts w:eastAsia="Times New Roman" w:cs="Times New Roman"/>
          <w:szCs w:val="24"/>
          <w:lang w:eastAsia="cs-CZ"/>
        </w:rPr>
        <w:t>zákona č. 349/2020 Sb., zákona č. 403/2020 Sb., zákona č. 94/2021 Sb., zákona č. 261/2021 Sb., zákona č. 152/2023 Sb., zákona č. 183/2023 Sb., zákona č. 349/2023 Sb., zákona č. 421/2023 Sb., zákona č. 35/2025 Sb.</w:t>
      </w:r>
      <w:r w:rsidR="00046755">
        <w:rPr>
          <w:rFonts w:eastAsia="Times New Roman" w:cs="Times New Roman"/>
          <w:szCs w:val="24"/>
          <w:lang w:eastAsia="cs-CZ"/>
        </w:rPr>
        <w:t xml:space="preserve"> </w:t>
      </w:r>
      <w:r w:rsidR="00046755" w:rsidRPr="00046755">
        <w:rPr>
          <w:rFonts w:eastAsia="Times New Roman" w:cs="Times New Roman"/>
          <w:strike/>
          <w:szCs w:val="24"/>
          <w:lang w:eastAsia="cs-CZ"/>
        </w:rPr>
        <w:t>a</w:t>
      </w:r>
      <w:r w:rsidR="00046755" w:rsidRPr="00046755">
        <w:rPr>
          <w:rFonts w:eastAsia="Times New Roman" w:cs="Times New Roman"/>
          <w:szCs w:val="24"/>
          <w:lang w:eastAsia="cs-CZ"/>
        </w:rPr>
        <w:t xml:space="preserve"> </w:t>
      </w:r>
      <w:r w:rsidR="00046755">
        <w:rPr>
          <w:rFonts w:eastAsia="Times New Roman" w:cs="Times New Roman"/>
          <w:b/>
          <w:bCs/>
          <w:szCs w:val="24"/>
          <w:lang w:eastAsia="cs-CZ"/>
        </w:rPr>
        <w:t xml:space="preserve">, </w:t>
      </w:r>
      <w:r w:rsidR="00046755" w:rsidRPr="00046755">
        <w:rPr>
          <w:rFonts w:eastAsia="Times New Roman" w:cs="Times New Roman"/>
          <w:szCs w:val="24"/>
          <w:lang w:eastAsia="cs-CZ"/>
        </w:rPr>
        <w:t>zákona č. 52/2025 Sb.</w:t>
      </w:r>
      <w:r w:rsidR="00046755" w:rsidRPr="00046755">
        <w:rPr>
          <w:rFonts w:eastAsia="Times New Roman" w:cs="Times New Roman"/>
          <w:b/>
          <w:bCs/>
          <w:szCs w:val="24"/>
          <w:lang w:eastAsia="cs-CZ"/>
        </w:rPr>
        <w:t>, zákona č. 152/2025 Sb., zákona č.</w:t>
      </w:r>
      <w:r w:rsidR="00046755">
        <w:rPr>
          <w:rFonts w:eastAsia="Times New Roman" w:cs="Times New Roman"/>
          <w:b/>
          <w:bCs/>
          <w:szCs w:val="24"/>
          <w:lang w:eastAsia="cs-CZ"/>
        </w:rPr>
        <w:t xml:space="preserve"> 232/2025 Sb., zákona č.</w:t>
      </w:r>
      <w:r w:rsidR="00046755" w:rsidRPr="00046755">
        <w:rPr>
          <w:rFonts w:eastAsia="Times New Roman" w:cs="Times New Roman"/>
          <w:b/>
          <w:bCs/>
          <w:szCs w:val="24"/>
          <w:lang w:eastAsia="cs-CZ"/>
        </w:rPr>
        <w:t xml:space="preserve"> </w:t>
      </w:r>
      <w:r w:rsidR="00046755">
        <w:rPr>
          <w:rFonts w:eastAsia="Times New Roman" w:cs="Times New Roman"/>
          <w:b/>
          <w:bCs/>
          <w:szCs w:val="24"/>
          <w:lang w:eastAsia="cs-CZ"/>
        </w:rPr>
        <w:t>239/2025 Sb., zákona č. 267/2025 Sb. a zákona č. 268/2025 Sb.</w:t>
      </w:r>
    </w:p>
    <w:p w14:paraId="5535D7B5" w14:textId="4C3F5BA4" w:rsidR="007759F3" w:rsidRPr="006671D6" w:rsidRDefault="005B4C01" w:rsidP="006671D6">
      <w:pPr>
        <w:spacing w:before="100" w:beforeAutospacing="1" w:after="100" w:afterAutospacing="1"/>
        <w:jc w:val="center"/>
        <w:rPr>
          <w:rFonts w:eastAsia="Times New Roman" w:cs="Times New Roman"/>
          <w:b/>
          <w:bCs/>
          <w:i/>
          <w:iCs/>
          <w:color w:val="FF0000"/>
          <w:szCs w:val="24"/>
          <w:lang w:eastAsia="cs-CZ"/>
        </w:rPr>
      </w:pPr>
      <w:r w:rsidRPr="006671D6">
        <w:rPr>
          <w:rFonts w:eastAsia="Times New Roman" w:cs="Times New Roman"/>
          <w:b/>
          <w:bCs/>
          <w:i/>
          <w:iCs/>
          <w:color w:val="FF0000"/>
          <w:szCs w:val="24"/>
          <w:lang w:eastAsia="cs-CZ"/>
        </w:rPr>
        <w:t>Vyznačené změny nab</w:t>
      </w:r>
      <w:r w:rsidR="00046755">
        <w:rPr>
          <w:rFonts w:eastAsia="Times New Roman" w:cs="Times New Roman"/>
          <w:b/>
          <w:bCs/>
          <w:i/>
          <w:iCs/>
          <w:color w:val="FF0000"/>
          <w:szCs w:val="24"/>
          <w:lang w:eastAsia="cs-CZ"/>
        </w:rPr>
        <w:t>ývají</w:t>
      </w:r>
      <w:r w:rsidRPr="006671D6">
        <w:rPr>
          <w:rFonts w:eastAsia="Times New Roman" w:cs="Times New Roman"/>
          <w:b/>
          <w:bCs/>
          <w:i/>
          <w:iCs/>
          <w:color w:val="FF0000"/>
          <w:szCs w:val="24"/>
          <w:lang w:eastAsia="cs-CZ"/>
        </w:rPr>
        <w:t xml:space="preserve"> účinnosti dnem 1. </w:t>
      </w:r>
      <w:r w:rsidR="00046755">
        <w:rPr>
          <w:rFonts w:eastAsia="Times New Roman" w:cs="Times New Roman"/>
          <w:b/>
          <w:bCs/>
          <w:i/>
          <w:iCs/>
          <w:color w:val="FF0000"/>
          <w:szCs w:val="24"/>
          <w:lang w:eastAsia="cs-CZ"/>
        </w:rPr>
        <w:t>9</w:t>
      </w:r>
      <w:r w:rsidRPr="006671D6">
        <w:rPr>
          <w:rFonts w:eastAsia="Times New Roman" w:cs="Times New Roman"/>
          <w:b/>
          <w:bCs/>
          <w:i/>
          <w:iCs/>
          <w:color w:val="FF0000"/>
          <w:szCs w:val="24"/>
          <w:lang w:eastAsia="cs-CZ"/>
        </w:rPr>
        <w:t>. 202</w:t>
      </w:r>
      <w:r w:rsidR="00046755">
        <w:rPr>
          <w:rFonts w:eastAsia="Times New Roman" w:cs="Times New Roman"/>
          <w:b/>
          <w:bCs/>
          <w:i/>
          <w:iCs/>
          <w:color w:val="FF0000"/>
          <w:szCs w:val="24"/>
          <w:lang w:eastAsia="cs-CZ"/>
        </w:rPr>
        <w:t>5</w:t>
      </w:r>
      <w:r w:rsidRPr="006671D6">
        <w:rPr>
          <w:rFonts w:eastAsia="Times New Roman" w:cs="Times New Roman"/>
          <w:b/>
          <w:bCs/>
          <w:i/>
          <w:iCs/>
          <w:color w:val="FF0000"/>
          <w:szCs w:val="24"/>
          <w:lang w:eastAsia="cs-CZ"/>
        </w:rPr>
        <w:t>, není-li dále výslovně uvedeno jinak.</w:t>
      </w:r>
    </w:p>
    <w:p w14:paraId="665A63E6" w14:textId="27A6124A"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Parlament se usnesl na tomto zákoně České republiky:</w:t>
      </w:r>
    </w:p>
    <w:p w14:paraId="5503F156" w14:textId="77777777" w:rsidR="00870B5E" w:rsidRPr="00CC593D" w:rsidRDefault="00870B5E" w:rsidP="00870B5E">
      <w:pPr>
        <w:spacing w:before="100" w:beforeAutospacing="1" w:after="100" w:afterAutospacing="1"/>
        <w:jc w:val="center"/>
        <w:rPr>
          <w:rFonts w:eastAsia="Times New Roman" w:cs="Times New Roman"/>
          <w:b/>
          <w:szCs w:val="24"/>
          <w:lang w:eastAsia="cs-CZ"/>
        </w:rPr>
      </w:pPr>
      <w:r w:rsidRPr="00CC593D">
        <w:rPr>
          <w:rFonts w:eastAsia="Times New Roman" w:cs="Times New Roman"/>
          <w:b/>
          <w:szCs w:val="24"/>
          <w:lang w:eastAsia="cs-CZ"/>
        </w:rPr>
        <w:t>ČÁST PRVNÍ</w:t>
      </w:r>
    </w:p>
    <w:p w14:paraId="134E4C1B" w14:textId="77777777" w:rsidR="00870B5E" w:rsidRPr="00CC593D" w:rsidRDefault="00870B5E" w:rsidP="00870B5E">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OBECNÁ USTANOVENÍ</w:t>
      </w:r>
    </w:p>
    <w:p w14:paraId="3DCA75CF" w14:textId="77777777" w:rsidR="00870B5E" w:rsidRPr="00CC593D" w:rsidRDefault="00870B5E" w:rsidP="00870B5E">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w:t>
      </w:r>
    </w:p>
    <w:p w14:paraId="1B16636A" w14:textId="77777777" w:rsidR="00870B5E" w:rsidRPr="00CC593D" w:rsidRDefault="00870B5E" w:rsidP="00870B5E">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Předmět úpravy</w:t>
      </w:r>
    </w:p>
    <w:p w14:paraId="44F08B7C"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Tento zákon upravuje předškolní, základní, střední, vyšší odborné a některé jiné vzdělávání ve školách a školských zařízeních, stanoví podmínky, za nichž se vzdělávání a výchova (dále jen "vzdělávání") uskutečňuje, vymezuje práva a povinnosti fyzických a právnických osob při vzdělávání a stanoví působnost orgánů vykonávajících státní správu a samosprávu ve školství.</w:t>
      </w:r>
    </w:p>
    <w:p w14:paraId="5B23F3CE" w14:textId="77777777" w:rsidR="00870B5E" w:rsidRPr="00CC593D" w:rsidRDefault="00870B5E" w:rsidP="00870B5E">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w:t>
      </w:r>
    </w:p>
    <w:p w14:paraId="0D4D04EC" w14:textId="77777777" w:rsidR="00870B5E" w:rsidRPr="00CC593D" w:rsidRDefault="00870B5E" w:rsidP="00870B5E">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Zásady a cíle vzdělávání</w:t>
      </w:r>
    </w:p>
    <w:p w14:paraId="5EC29877"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Vzdělávání je založeno na zásadách</w:t>
      </w:r>
    </w:p>
    <w:p w14:paraId="6A5FF90D"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rovného přístupu každého státního občana České republiky nebo jiného členského státu Evropské unie ke vzdělávání bez jakékoli diskriminace z důvodu rasy, barvy pleti, pohlaví, jazyka, víry a náboženství, národnosti, etnického nebo sociálního původu, majetku, rodu a zdravotního stavu nebo jiného postavení občana,</w:t>
      </w:r>
    </w:p>
    <w:p w14:paraId="7EE2502B"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zohledňování vzdělávacích potřeb jednotlivce,</w:t>
      </w:r>
    </w:p>
    <w:p w14:paraId="4B2A89C4"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vzájemné úcty, respektu, názorové snášenlivosti, solidarity a důstojnosti všech účastníků vzdělávání,</w:t>
      </w:r>
    </w:p>
    <w:p w14:paraId="39F3FFB1"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bezplatného základního a středního vzdělávání státních občanů České republiky nebo jiného členského státu Evropské unie ve školách, které zřizuje stát, kraj, obec nebo svazek obcí,</w:t>
      </w:r>
    </w:p>
    <w:p w14:paraId="60A4FAD2"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svobodného šíření poznatků, které vyplývají z výsledků soudobého stavu poznání světa a jsou v souladu s obecnými cíli vzdělávání,</w:t>
      </w:r>
    </w:p>
    <w:p w14:paraId="34373C1B"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zdokonalování procesu vzdělávání na základě výsledků dosažených ve vědě, výzkumu a vývoji a co nejširšího uplatňování účinných moderních pedagogických přístupů a metod,</w:t>
      </w:r>
    </w:p>
    <w:p w14:paraId="4609AE47"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hodnocení výsledků vzdělávání vzhledem k dosahování cílů vzdělávání stanovených tímto zákonem a vzdělávacími programy,</w:t>
      </w:r>
    </w:p>
    <w:p w14:paraId="7C6FA4CB"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možnosti každého vzdělávat se po dobu celého života při vědomí spoluodpovědnosti za své vzdělávání.</w:t>
      </w:r>
    </w:p>
    <w:p w14:paraId="6211F921"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Obecnými cíli vzdělávání jsou zejména</w:t>
      </w:r>
    </w:p>
    <w:p w14:paraId="668F4AB7"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rozvoj osobnosti člověka, který bude vybaven poznávacími a sociálními způsobilostmi, mravními a duchovními hodnotami pro osobní a občanský život, výkon povolání nebo pracovní činnosti, získávání informací a učení se v průběhu celého života,</w:t>
      </w:r>
    </w:p>
    <w:p w14:paraId="2232459E"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získání všeobecného vzdělání nebo všeobecného a odborného vzdělání,</w:t>
      </w:r>
    </w:p>
    <w:p w14:paraId="7DA590E4"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pochopení a uplatňování zásad demokracie a právního státu, základních lidských práv a svobod spolu s odpovědností a smyslem pro sociální soudržnost,</w:t>
      </w:r>
    </w:p>
    <w:p w14:paraId="53B47A81"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pochopení a uplatňování principu rovnosti žen a mužů ve společnosti,</w:t>
      </w:r>
    </w:p>
    <w:p w14:paraId="4DCC947C"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utváření vědomí národní a státní příslušnosti a respektu k etnické, národnostní, kulturní, jazykové a náboženské identitě každého,</w:t>
      </w:r>
    </w:p>
    <w:p w14:paraId="3C6928EC"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poznání světových a evropských kulturních hodnot a tradic, pochopení a osvojení zásad a pravidel vycházejících z evropské integrace jako základu pro soužití v národním a mezinárodním měřítku,</w:t>
      </w:r>
    </w:p>
    <w:p w14:paraId="2953B157"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získání a uplatňování znalostí o životním prostředí a jeho ochraně vycházející ze zásad trvale udržitelného rozvoje a o bezpečnosti a ochraně zdraví.</w:t>
      </w:r>
    </w:p>
    <w:p w14:paraId="0AC714A6"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Vzdělávání poskytované podle tohoto zákona je veřejnou službou.</w:t>
      </w:r>
    </w:p>
    <w:p w14:paraId="5FC9388A" w14:textId="77777777" w:rsidR="00F6190D" w:rsidRPr="00B72A98" w:rsidRDefault="00F6190D" w:rsidP="00870B5E">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w:szCs w:val="24"/>
          <w:lang w:eastAsia="cs-CZ"/>
        </w:rPr>
      </w:pPr>
      <w:r w:rsidRPr="00B72A98">
        <w:rPr>
          <w:rFonts w:eastAsia="MS Mincho" w:cs="Times New Roman"/>
          <w:szCs w:val="24"/>
          <w:lang w:eastAsia="cs-CZ"/>
        </w:rPr>
        <w:lastRenderedPageBreak/>
        <w:t>§ 3</w:t>
      </w:r>
    </w:p>
    <w:p w14:paraId="458AEDFC" w14:textId="77777777" w:rsidR="00F6190D" w:rsidRPr="00670AB9" w:rsidRDefault="00F6190D" w:rsidP="00870B5E">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w:b/>
          <w:bCs/>
          <w:szCs w:val="24"/>
          <w:lang w:eastAsia="cs-CZ"/>
        </w:rPr>
      </w:pPr>
      <w:r w:rsidRPr="00670AB9">
        <w:rPr>
          <w:rFonts w:eastAsia="MS Mincho" w:cs="Times New Roman"/>
          <w:b/>
          <w:bCs/>
          <w:szCs w:val="24"/>
          <w:lang w:eastAsia="cs-CZ"/>
        </w:rPr>
        <w:t xml:space="preserve">Systém vzdělávacích programů </w:t>
      </w:r>
    </w:p>
    <w:p w14:paraId="7DD8ACF1" w14:textId="77777777" w:rsidR="00F6190D" w:rsidRPr="00B72A98" w:rsidRDefault="00F6190D" w:rsidP="00870B5E">
      <w:pPr>
        <w:widowControl w:val="0"/>
        <w:pBdr>
          <w:top w:val="single" w:sz="4" w:space="1" w:color="auto"/>
          <w:left w:val="single" w:sz="4" w:space="4" w:color="auto"/>
          <w:bottom w:val="single" w:sz="4" w:space="1" w:color="auto"/>
          <w:right w:val="single" w:sz="4" w:space="4" w:color="auto"/>
        </w:pBdr>
        <w:autoSpaceDE w:val="0"/>
        <w:autoSpaceDN w:val="0"/>
        <w:adjustRightInd w:val="0"/>
        <w:contextualSpacing/>
        <w:rPr>
          <w:rFonts w:eastAsia="MS Mincho" w:cs="Times New Roman"/>
          <w:szCs w:val="24"/>
          <w:lang w:eastAsia="cs-CZ"/>
        </w:rPr>
      </w:pPr>
    </w:p>
    <w:p w14:paraId="7C6F95EE" w14:textId="77777777" w:rsidR="00F6190D" w:rsidRPr="00B72A98" w:rsidRDefault="00F6190D" w:rsidP="00870B5E">
      <w:pPr>
        <w:widowControl w:val="0"/>
        <w:pBdr>
          <w:top w:val="single" w:sz="4" w:space="1" w:color="auto"/>
          <w:left w:val="single" w:sz="4" w:space="4" w:color="auto"/>
          <w:bottom w:val="single" w:sz="4" w:space="1" w:color="auto"/>
          <w:right w:val="single" w:sz="4" w:space="4" w:color="auto"/>
        </w:pBdr>
        <w:autoSpaceDE w:val="0"/>
        <w:autoSpaceDN w:val="0"/>
        <w:adjustRightInd w:val="0"/>
        <w:contextualSpacing/>
        <w:rPr>
          <w:rFonts w:eastAsia="Times New Roman" w:cs="Times New Roman"/>
          <w:szCs w:val="24"/>
        </w:rPr>
      </w:pPr>
      <w:r w:rsidRPr="00B72A98">
        <w:rPr>
          <w:rFonts w:eastAsia="Times New Roman" w:cs="Times New Roman"/>
          <w:szCs w:val="24"/>
        </w:rPr>
        <w:t xml:space="preserve">(1) Pro každý obor vzdělání v základním a středním vzdělávání a pro předškolní, základní umělecké a jazykové vzdělávání se vydávají rámcové vzdělávací programy. Rámcové vzdělávací programy vymezují povinný obsah, rozsah a podmínky vzdělávání; jsou závazné pro tvorbu školních vzdělávacích programů, hodnocení výsledků vzdělávání dětí a žáků, tvorbu a posuzování učebnic a učebních textů a dále závazným základem pro stanovení výše finančních prostředků přidělovaných podle § 160 až 162. </w:t>
      </w:r>
    </w:p>
    <w:p w14:paraId="5FD7B961" w14:textId="77777777" w:rsidR="00F6190D" w:rsidRPr="00B72A98" w:rsidRDefault="00F6190D" w:rsidP="00870B5E">
      <w:pPr>
        <w:widowControl w:val="0"/>
        <w:pBdr>
          <w:top w:val="single" w:sz="4" w:space="1" w:color="auto"/>
          <w:left w:val="single" w:sz="4" w:space="4" w:color="auto"/>
          <w:bottom w:val="single" w:sz="4" w:space="1" w:color="auto"/>
          <w:right w:val="single" w:sz="4" w:space="4" w:color="auto"/>
        </w:pBdr>
        <w:autoSpaceDE w:val="0"/>
        <w:autoSpaceDN w:val="0"/>
        <w:adjustRightInd w:val="0"/>
        <w:contextualSpacing/>
        <w:rPr>
          <w:rFonts w:eastAsia="Times New Roman" w:cs="Times New Roman"/>
          <w:szCs w:val="24"/>
        </w:rPr>
      </w:pPr>
      <w:r w:rsidRPr="00B72A98">
        <w:rPr>
          <w:rFonts w:eastAsia="Times New Roman" w:cs="Times New Roman"/>
          <w:szCs w:val="24"/>
        </w:rPr>
        <w:t xml:space="preserve"> </w:t>
      </w:r>
    </w:p>
    <w:p w14:paraId="71EFAA0F" w14:textId="77777777" w:rsidR="00F6190D" w:rsidRPr="00B72A98" w:rsidRDefault="00F6190D" w:rsidP="00870B5E">
      <w:pPr>
        <w:widowControl w:val="0"/>
        <w:pBdr>
          <w:top w:val="single" w:sz="4" w:space="1" w:color="auto"/>
          <w:left w:val="single" w:sz="4" w:space="4" w:color="auto"/>
          <w:bottom w:val="single" w:sz="4" w:space="1" w:color="auto"/>
          <w:right w:val="single" w:sz="4" w:space="4" w:color="auto"/>
        </w:pBdr>
        <w:autoSpaceDE w:val="0"/>
        <w:autoSpaceDN w:val="0"/>
        <w:adjustRightInd w:val="0"/>
        <w:contextualSpacing/>
        <w:rPr>
          <w:rFonts w:eastAsia="Times New Roman" w:cs="Times New Roman"/>
          <w:szCs w:val="24"/>
        </w:rPr>
      </w:pPr>
      <w:r w:rsidRPr="00B72A98">
        <w:rPr>
          <w:rFonts w:eastAsia="Times New Roman" w:cs="Times New Roman"/>
          <w:szCs w:val="24"/>
        </w:rPr>
        <w:t xml:space="preserve">(2) Vzdělávání v jednotlivé škole a školském zařízení se uskutečňuje podle školních vzdělávacích programů. </w:t>
      </w:r>
    </w:p>
    <w:p w14:paraId="125BE9E7" w14:textId="77777777" w:rsidR="00F6190D" w:rsidRPr="00B72A98" w:rsidRDefault="00F6190D" w:rsidP="00870B5E">
      <w:pPr>
        <w:widowControl w:val="0"/>
        <w:pBdr>
          <w:top w:val="single" w:sz="4" w:space="1" w:color="auto"/>
          <w:left w:val="single" w:sz="4" w:space="4" w:color="auto"/>
          <w:bottom w:val="single" w:sz="4" w:space="1" w:color="auto"/>
          <w:right w:val="single" w:sz="4" w:space="4" w:color="auto"/>
        </w:pBdr>
        <w:autoSpaceDE w:val="0"/>
        <w:autoSpaceDN w:val="0"/>
        <w:adjustRightInd w:val="0"/>
        <w:contextualSpacing/>
        <w:rPr>
          <w:rFonts w:eastAsia="MS Mincho" w:cs="Times New Roman"/>
          <w:szCs w:val="24"/>
          <w:lang w:eastAsia="cs-CZ"/>
        </w:rPr>
      </w:pPr>
    </w:p>
    <w:p w14:paraId="6B28FE7C" w14:textId="77777777" w:rsidR="00F6190D" w:rsidRPr="00B72A98" w:rsidRDefault="00F6190D" w:rsidP="00870B5E">
      <w:pPr>
        <w:widowControl w:val="0"/>
        <w:pBdr>
          <w:top w:val="single" w:sz="4" w:space="1" w:color="auto"/>
          <w:left w:val="single" w:sz="4" w:space="4" w:color="auto"/>
          <w:bottom w:val="single" w:sz="4" w:space="1" w:color="auto"/>
          <w:right w:val="single" w:sz="4" w:space="4" w:color="auto"/>
        </w:pBdr>
        <w:autoSpaceDE w:val="0"/>
        <w:autoSpaceDN w:val="0"/>
        <w:adjustRightInd w:val="0"/>
        <w:contextualSpacing/>
        <w:rPr>
          <w:rFonts w:eastAsia="MS Mincho" w:cs="Times New Roman"/>
          <w:szCs w:val="24"/>
          <w:lang w:eastAsia="cs-CZ"/>
        </w:rPr>
      </w:pPr>
      <w:r w:rsidRPr="00B72A98">
        <w:rPr>
          <w:rFonts w:eastAsia="MS Mincho" w:cs="Times New Roman"/>
          <w:szCs w:val="24"/>
          <w:lang w:eastAsia="cs-CZ"/>
        </w:rPr>
        <w:t xml:space="preserve">(3) Vyšší odborné vzdělávání v každém oboru vzdělání v jednotlivé vyšší odborné škole se uskutečňuje podle vzdělávacího programu akreditovaného podle § 104 až 106 </w:t>
      </w:r>
      <w:r w:rsidRPr="00025166">
        <w:rPr>
          <w:rFonts w:eastAsia="MS Mincho" w:cs="Times New Roman"/>
          <w:b/>
          <w:bCs/>
          <w:color w:val="000000" w:themeColor="text1"/>
          <w:szCs w:val="24"/>
          <w:lang w:eastAsia="cs-CZ"/>
        </w:rPr>
        <w:t>nebo autorizovaného podle § 92</w:t>
      </w:r>
      <w:r w:rsidRPr="002F2EEE">
        <w:rPr>
          <w:rFonts w:eastAsia="MS Mincho" w:cs="Times New Roman"/>
          <w:szCs w:val="24"/>
          <w:lang w:eastAsia="cs-CZ"/>
        </w:rPr>
        <w:t>.</w:t>
      </w:r>
      <w:r w:rsidRPr="00B72A98">
        <w:rPr>
          <w:rFonts w:eastAsia="MS Mincho" w:cs="Times New Roman"/>
          <w:szCs w:val="24"/>
          <w:lang w:eastAsia="cs-CZ"/>
        </w:rPr>
        <w:t xml:space="preserve"> </w:t>
      </w:r>
    </w:p>
    <w:p w14:paraId="1EB7C466" w14:textId="77777777" w:rsidR="00F6190D" w:rsidRPr="00B72A98" w:rsidRDefault="00F6190D" w:rsidP="00870B5E">
      <w:pPr>
        <w:widowControl w:val="0"/>
        <w:pBdr>
          <w:top w:val="single" w:sz="4" w:space="1" w:color="auto"/>
          <w:left w:val="single" w:sz="4" w:space="4" w:color="auto"/>
          <w:bottom w:val="single" w:sz="4" w:space="1" w:color="auto"/>
          <w:right w:val="single" w:sz="4" w:space="4" w:color="auto"/>
        </w:pBdr>
        <w:autoSpaceDE w:val="0"/>
        <w:autoSpaceDN w:val="0"/>
        <w:adjustRightInd w:val="0"/>
        <w:contextualSpacing/>
        <w:rPr>
          <w:rFonts w:eastAsia="MS Mincho" w:cs="Times New Roman"/>
          <w:szCs w:val="24"/>
          <w:lang w:eastAsia="cs-CZ"/>
        </w:rPr>
      </w:pPr>
    </w:p>
    <w:p w14:paraId="0AF63F85" w14:textId="77777777" w:rsidR="00F6190D" w:rsidRDefault="00F6190D" w:rsidP="00870B5E">
      <w:pPr>
        <w:widowControl w:val="0"/>
        <w:pBdr>
          <w:top w:val="single" w:sz="4" w:space="1" w:color="auto"/>
          <w:left w:val="single" w:sz="4" w:space="4" w:color="auto"/>
          <w:bottom w:val="single" w:sz="4" w:space="1" w:color="auto"/>
          <w:right w:val="single" w:sz="4" w:space="4" w:color="auto"/>
        </w:pBdr>
        <w:autoSpaceDE w:val="0"/>
        <w:autoSpaceDN w:val="0"/>
        <w:adjustRightInd w:val="0"/>
        <w:contextualSpacing/>
        <w:rPr>
          <w:rFonts w:eastAsia="MS Mincho" w:cs="Times New Roman"/>
          <w:szCs w:val="24"/>
          <w:lang w:eastAsia="cs-CZ"/>
        </w:rPr>
      </w:pPr>
      <w:r w:rsidRPr="00B72A98">
        <w:rPr>
          <w:rFonts w:eastAsia="MS Mincho" w:cs="Times New Roman"/>
          <w:szCs w:val="24"/>
          <w:lang w:eastAsia="cs-CZ"/>
        </w:rPr>
        <w:t xml:space="preserve">(4) Soustavu oborů vzdělání v základním, středním a vyšším odborném vzdělávání a podmínky zdravotní způsobilosti uchazeče ke vzdělávání stanoví vláda nařízením po projednání s příslušnými ústředními odborovými orgány, příslušnými organizacemi zaměstnavatelů s celostátní působností a kraji. </w:t>
      </w:r>
    </w:p>
    <w:p w14:paraId="23EF8937" w14:textId="77777777" w:rsidR="00F6190D" w:rsidRDefault="00F6190D" w:rsidP="00870B5E">
      <w:pPr>
        <w:widowControl w:val="0"/>
        <w:pBdr>
          <w:top w:val="single" w:sz="4" w:space="1" w:color="auto"/>
          <w:left w:val="single" w:sz="4" w:space="4" w:color="auto"/>
          <w:bottom w:val="single" w:sz="4" w:space="1" w:color="auto"/>
          <w:right w:val="single" w:sz="4" w:space="4" w:color="auto"/>
        </w:pBdr>
        <w:autoSpaceDE w:val="0"/>
        <w:autoSpaceDN w:val="0"/>
        <w:adjustRightInd w:val="0"/>
        <w:contextualSpacing/>
        <w:rPr>
          <w:rFonts w:eastAsia="MS Mincho" w:cs="Times New Roman"/>
          <w:szCs w:val="24"/>
          <w:lang w:eastAsia="cs-CZ"/>
        </w:rPr>
      </w:pPr>
    </w:p>
    <w:p w14:paraId="376FC9CA" w14:textId="77777777" w:rsidR="00F6190D" w:rsidRPr="00870B5E" w:rsidRDefault="00F6190D" w:rsidP="00870B5E">
      <w:pPr>
        <w:widowControl w:val="0"/>
        <w:pBdr>
          <w:top w:val="single" w:sz="4" w:space="1" w:color="auto"/>
          <w:left w:val="single" w:sz="4" w:space="4" w:color="auto"/>
          <w:bottom w:val="single" w:sz="4" w:space="1" w:color="auto"/>
          <w:right w:val="single" w:sz="4" w:space="4" w:color="auto"/>
        </w:pBdr>
        <w:autoSpaceDE w:val="0"/>
        <w:autoSpaceDN w:val="0"/>
        <w:adjustRightInd w:val="0"/>
        <w:contextualSpacing/>
        <w:jc w:val="center"/>
        <w:rPr>
          <w:rFonts w:eastAsia="MS Mincho" w:cs="Times New Roman"/>
          <w:b/>
          <w:bCs/>
          <w:i/>
          <w:iCs/>
          <w:color w:val="00B050"/>
          <w:szCs w:val="24"/>
          <w:lang w:eastAsia="cs-CZ"/>
        </w:rPr>
      </w:pPr>
      <w:r w:rsidRPr="00870B5E">
        <w:rPr>
          <w:rFonts w:eastAsia="MS Mincho" w:cs="Times New Roman"/>
          <w:b/>
          <w:bCs/>
          <w:i/>
          <w:iCs/>
          <w:color w:val="00B050"/>
          <w:szCs w:val="24"/>
          <w:lang w:eastAsia="cs-CZ"/>
        </w:rPr>
        <w:t>Znění účinné od 1. ledna 2026.</w:t>
      </w:r>
    </w:p>
    <w:p w14:paraId="0CAEB150" w14:textId="77777777" w:rsidR="00870B5E" w:rsidRPr="00CC593D" w:rsidRDefault="00870B5E" w:rsidP="00870B5E">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w:t>
      </w:r>
    </w:p>
    <w:p w14:paraId="24D50F39" w14:textId="77777777" w:rsidR="00870B5E" w:rsidRPr="00CC593D" w:rsidRDefault="00870B5E" w:rsidP="00870B5E">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Rámcové vzdělávací programy</w:t>
      </w:r>
    </w:p>
    <w:p w14:paraId="1CB5CA49" w14:textId="77777777" w:rsidR="00870B5E" w:rsidRPr="002748C5"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Rámcové vzdělávací programy stanoví zejména konkrétní cíle, formy, délku a povinný obsah vzdělávání, a to všeobecného a odborného podle zaměření daného oboru vzdělání, jeho organizační uspořádání, profesní profil, podmínky průběhu a ukončování vzdělávání a zásady pro tvorbu školních vzdělávacích programů, jakož i podmínky pro vzdělávání žáků se speciálními vzdělávacími potřebami a nezbytné materiální, personální a organizační podmínky a podmínky bezpečnosti a </w:t>
      </w:r>
      <w:r w:rsidRPr="002748C5">
        <w:rPr>
          <w:rFonts w:eastAsia="Times New Roman" w:cs="Times New Roman"/>
          <w:szCs w:val="24"/>
          <w:lang w:eastAsia="cs-CZ"/>
        </w:rPr>
        <w:t xml:space="preserve">ochrany zdraví. </w:t>
      </w:r>
      <w:r w:rsidRPr="002748C5">
        <w:t xml:space="preserve">Rámcový vzdělávací program pro základní vzdělávání dále stanoví členění obsahu vzdělávání podle jednotlivých období nebo ročníků. </w:t>
      </w:r>
      <w:r w:rsidRPr="002748C5">
        <w:rPr>
          <w:rFonts w:eastAsia="Times New Roman" w:cs="Times New Roman"/>
          <w:szCs w:val="24"/>
          <w:lang w:eastAsia="cs-CZ"/>
        </w:rPr>
        <w:t xml:space="preserve">Podmínky ochrany zdraví pro uskutečňování vzdělávání stanoví </w:t>
      </w:r>
      <w:r w:rsidRPr="002748C5">
        <w:t xml:space="preserve">Ministerstvo školství, mládeže a tělovýchovy (dále jen „ministerstvo“) </w:t>
      </w:r>
      <w:r w:rsidRPr="002748C5">
        <w:rPr>
          <w:rFonts w:eastAsia="Times New Roman" w:cs="Times New Roman"/>
          <w:szCs w:val="24"/>
          <w:lang w:eastAsia="cs-CZ"/>
        </w:rPr>
        <w:t>v dohodě s Ministerstvem zdravotnictví.</w:t>
      </w:r>
    </w:p>
    <w:p w14:paraId="051E1E6D"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Rámcové vzdělávací programy musí odpovídat nejnovějším poznatkům:</w:t>
      </w:r>
    </w:p>
    <w:p w14:paraId="6F81EF25"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vědních disciplín, jejichž základy a praktické využití má vzdělávání zprostředkovat, a</w:t>
      </w:r>
    </w:p>
    <w:p w14:paraId="66C05D71"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pedagogiky a psychologie o účinných metodách a organizačním uspořádání vzdělávání přiměřeně věku a rozvoji vzdělávaného.</w:t>
      </w:r>
    </w:p>
    <w:p w14:paraId="7CCDB3C1"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Podle těchto hledisek budou rámcové vzdělávací programy také upravovány. Tvorbu a oponenturu rámcových vzdělávacích programů zajišťují příslušná ministerstva prostřednictvím odborníků vědy a praxe, včetně pedagogiky a psychologie.</w:t>
      </w:r>
    </w:p>
    <w:p w14:paraId="7A75EF0B"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Rámcové vzdělávací programy vydává ministerstvo po projednání s příslušnými ministerstvy. Rámcové vzdělávací programy pro zdravotnické obory vydává ministerstvo po projednání s Ministerstvem zdravotnictví. Rámcové vzdělávací programy zaměřené na přípravu k výkonu regulovaného povolání vydává ministerstvo po projednání s příslušným uznávacím orgánem</w:t>
      </w:r>
      <w:r w:rsidRPr="00CC593D">
        <w:rPr>
          <w:rFonts w:eastAsia="Times New Roman" w:cs="Times New Roman"/>
          <w:szCs w:val="24"/>
          <w:vertAlign w:val="superscript"/>
          <w:lang w:eastAsia="cs-CZ"/>
        </w:rPr>
        <w:t>1</w:t>
      </w:r>
      <w:r w:rsidRPr="00CC593D">
        <w:rPr>
          <w:rFonts w:eastAsia="Times New Roman" w:cs="Times New Roman"/>
          <w:szCs w:val="24"/>
          <w:lang w:eastAsia="cs-CZ"/>
        </w:rPr>
        <w:t>). Rámcové vzdělávací programy pro obory vzdělání ve školách v působnosti Ministerstva obrany, Ministerstva vnitra a Ministerstva spravedlnosti vydávají tato ministerstva po projednání s ministerstvem. Rámcové vzdělávací programy pro odborné vzdělávání projednají ministerstva před jejich vydáním s příslušnými ústředními odborovými orgány, příslušnými organizacemi zaměstnavatelů s celostátní působností a kraji.</w:t>
      </w:r>
    </w:p>
    <w:p w14:paraId="1960639F"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Rámcové vzdělávací programy je možné v závažných případech měnit, a to s účinností nejdříve od začátku následujícího školního roku, pokud nejde o změny vyplývající z platných právních předpisů. V takovém případě ministerstvo, které rámcový vzdělávací program vydalo, zveřejní změnu s dostatečným časovým předstihem.</w:t>
      </w:r>
    </w:p>
    <w:p w14:paraId="21DA9086"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Rámcové vzdělávací programy a jejich změny zveřejňují ministerstva, která je vydala, vždy způsobem umožňujícím dálkový přístup.</w:t>
      </w:r>
    </w:p>
    <w:p w14:paraId="6BAD9185" w14:textId="77777777" w:rsidR="00F6190D" w:rsidRPr="00F53F59" w:rsidRDefault="00F6190D" w:rsidP="00F6190D">
      <w:pPr>
        <w:jc w:val="center"/>
        <w:rPr>
          <w:rFonts w:eastAsia="Times New Roman" w:cs="Times New Roman"/>
          <w:szCs w:val="24"/>
        </w:rPr>
      </w:pPr>
      <w:r w:rsidRPr="00F53F59">
        <w:rPr>
          <w:rFonts w:eastAsia="Times New Roman" w:cs="Times New Roman"/>
          <w:szCs w:val="24"/>
        </w:rPr>
        <w:t xml:space="preserve">§ 5  </w:t>
      </w:r>
    </w:p>
    <w:p w14:paraId="7CB48629" w14:textId="77777777" w:rsidR="00F6190D" w:rsidRPr="00670AB9" w:rsidRDefault="00F6190D" w:rsidP="00F6190D">
      <w:pPr>
        <w:jc w:val="center"/>
        <w:rPr>
          <w:rFonts w:eastAsia="Times New Roman" w:cs="Times New Roman"/>
          <w:b/>
          <w:bCs/>
          <w:szCs w:val="24"/>
        </w:rPr>
      </w:pPr>
      <w:r w:rsidRPr="00670AB9">
        <w:rPr>
          <w:rFonts w:eastAsia="Times New Roman" w:cs="Times New Roman"/>
          <w:b/>
          <w:bCs/>
          <w:szCs w:val="24"/>
        </w:rPr>
        <w:t>Školní vzdělávací programy</w:t>
      </w:r>
    </w:p>
    <w:p w14:paraId="348BD3FF" w14:textId="77777777" w:rsidR="00F6190D" w:rsidRPr="00F53F59" w:rsidRDefault="00F6190D" w:rsidP="00F6190D">
      <w:pPr>
        <w:jc w:val="center"/>
        <w:rPr>
          <w:rFonts w:eastAsia="Times New Roman" w:cs="Times New Roman"/>
          <w:szCs w:val="24"/>
        </w:rPr>
      </w:pPr>
    </w:p>
    <w:p w14:paraId="7350B646" w14:textId="77777777" w:rsidR="00F6190D" w:rsidRPr="00F53F59" w:rsidRDefault="00F6190D" w:rsidP="00F6190D">
      <w:pPr>
        <w:rPr>
          <w:rFonts w:eastAsia="Times New Roman" w:cs="Times New Roman"/>
          <w:szCs w:val="24"/>
        </w:rPr>
      </w:pPr>
      <w:r w:rsidRPr="00F53F59">
        <w:rPr>
          <w:rFonts w:eastAsia="Times New Roman" w:cs="Times New Roman"/>
          <w:szCs w:val="24"/>
        </w:rPr>
        <w:t>(1) Školní vzdělávací program pro vzdělávání, pro nějž je podle § 3 odst. 1 vydán rámcový vzdělávací program, musí být v souladu s tímto rámcovým vzdělávacím programem; obsah vzdělávání může být ve školním vzdělávacím programu uspořádán do předmětů nebo jiných ucelených částí učiva (například modulů).</w:t>
      </w:r>
    </w:p>
    <w:p w14:paraId="7A6D970F" w14:textId="77777777" w:rsidR="00F6190D" w:rsidRPr="00F53F59" w:rsidRDefault="00F6190D" w:rsidP="00F6190D">
      <w:pPr>
        <w:rPr>
          <w:rFonts w:eastAsia="Times New Roman" w:cs="Times New Roman"/>
          <w:szCs w:val="24"/>
        </w:rPr>
      </w:pPr>
    </w:p>
    <w:p w14:paraId="59490F90" w14:textId="77777777" w:rsidR="00F6190D" w:rsidRPr="00F53F59" w:rsidRDefault="00F6190D" w:rsidP="00F6190D">
      <w:pPr>
        <w:rPr>
          <w:rFonts w:eastAsia="Times New Roman" w:cs="Times New Roman"/>
          <w:szCs w:val="24"/>
        </w:rPr>
      </w:pPr>
      <w:r w:rsidRPr="00F53F59">
        <w:rPr>
          <w:rFonts w:eastAsia="Times New Roman" w:cs="Times New Roman"/>
          <w:szCs w:val="24"/>
        </w:rPr>
        <w:t>(2) Školní vzdělávací program pro vzdělávání, pro nějž není vydán rámcový vzdělávací program, stanoví zejména konkrétní cíle vzdělávání, délku, formy, obsah a časový plán vzdělávání, podmínky přijímání uchazečů, průběhu a ukončování vzdělávání, včetně podmínek pro vzdělávání žáků se speciálními vzdělávacími potřebami, označení dokladu o ukončeném vzdělání, pokud bude tento doklad vydáván. Dále stanoví popis materiálních, personálních a ekonomických podmínek a podmínek bezpečnosti práce a ochrany zdraví, za nichž se vzdělávání v konkrétní škole nebo školském zařízení uskutečňuje.</w:t>
      </w:r>
    </w:p>
    <w:p w14:paraId="62E6DD8E" w14:textId="77777777" w:rsidR="00F6190D" w:rsidRPr="00F53F59" w:rsidRDefault="00F6190D" w:rsidP="00F6190D">
      <w:pPr>
        <w:rPr>
          <w:rFonts w:eastAsia="Times New Roman" w:cs="Times New Roman"/>
          <w:szCs w:val="24"/>
        </w:rPr>
      </w:pPr>
    </w:p>
    <w:p w14:paraId="4DCE6D0C" w14:textId="77777777" w:rsidR="00F6190D" w:rsidRPr="00025166" w:rsidRDefault="00F6190D" w:rsidP="00F6190D">
      <w:pPr>
        <w:rPr>
          <w:rFonts w:eastAsia="Times New Roman" w:cs="Times New Roman"/>
          <w:strike/>
          <w:szCs w:val="24"/>
        </w:rPr>
      </w:pPr>
      <w:r w:rsidRPr="00025166">
        <w:rPr>
          <w:rFonts w:eastAsia="Times New Roman" w:cs="Times New Roman"/>
          <w:strike/>
          <w:szCs w:val="24"/>
        </w:rPr>
        <w:t>(3) Školní vzdělávací program vydává ředitel školy nebo školského zařízení. Školní vzdělávací program ředitel školy nebo školského zařízení zveřejní na přístupném místě ve škole nebo školském zařízení; do školního vzdělávacího programu může každý nahlížet a pořizovat si z něj opisy a výpisy, anebo za cenu v místě obvyklou může obdržet jeho kopii. Poskytování informací podle zákona o svobodném přístupu k informacím tím není dotčeno.</w:t>
      </w:r>
    </w:p>
    <w:p w14:paraId="033A44BF" w14:textId="77777777" w:rsidR="00F6190D" w:rsidRPr="00F53F59" w:rsidRDefault="00F6190D" w:rsidP="00F6190D">
      <w:pPr>
        <w:rPr>
          <w:rFonts w:eastAsia="Times New Roman" w:cs="Times New Roman"/>
          <w:strike/>
          <w:szCs w:val="24"/>
        </w:rPr>
      </w:pPr>
    </w:p>
    <w:p w14:paraId="6D6C0FA0" w14:textId="77777777" w:rsidR="00F6190D" w:rsidRPr="00F53F59" w:rsidRDefault="00F6190D" w:rsidP="00F6190D">
      <w:pPr>
        <w:rPr>
          <w:rFonts w:eastAsia="Times New Roman" w:cs="Times New Roman"/>
          <w:b/>
          <w:bCs/>
          <w:strike/>
          <w:szCs w:val="24"/>
        </w:rPr>
      </w:pPr>
      <w:r w:rsidRPr="00F53F59">
        <w:rPr>
          <w:rFonts w:eastAsia="Times New Roman" w:cs="Times New Roman"/>
          <w:b/>
          <w:bCs/>
          <w:szCs w:val="24"/>
        </w:rPr>
        <w:t xml:space="preserve">(3) Školní vzdělávací program vydává ředitel školy nebo školského zařízení. Školní vzdělávací program ředitel školy nebo školského zařízení zveřejní způsobem umožňujícím dálkový přístup; do školního vzdělávacího programu může každý </w:t>
      </w:r>
      <w:r>
        <w:rPr>
          <w:rFonts w:eastAsia="Times New Roman" w:cs="Times New Roman"/>
          <w:b/>
          <w:bCs/>
          <w:szCs w:val="24"/>
        </w:rPr>
        <w:t xml:space="preserve">nahlížet také </w:t>
      </w:r>
      <w:r w:rsidRPr="00F53F59">
        <w:rPr>
          <w:rFonts w:eastAsia="Times New Roman" w:cs="Times New Roman"/>
          <w:b/>
          <w:bCs/>
          <w:szCs w:val="24"/>
        </w:rPr>
        <w:t>ve škole nebo školském zařízení a pořizovat si z něj opisy, výpisy a kopie, anebo za cenu obvyklou může obdržet jeho kopii.</w:t>
      </w:r>
    </w:p>
    <w:p w14:paraId="65A06ED4" w14:textId="77777777" w:rsidR="00F6190D" w:rsidRPr="00F53F59" w:rsidRDefault="00F6190D" w:rsidP="00F6190D">
      <w:pPr>
        <w:jc w:val="center"/>
        <w:rPr>
          <w:rFonts w:eastAsia="Times New Roman" w:cs="Times New Roman"/>
          <w:szCs w:val="24"/>
        </w:rPr>
      </w:pPr>
    </w:p>
    <w:p w14:paraId="56C8959A" w14:textId="77777777" w:rsidR="00F6190D" w:rsidRPr="00F53F59" w:rsidRDefault="00F6190D" w:rsidP="00F6190D">
      <w:pPr>
        <w:pBdr>
          <w:top w:val="single" w:sz="4" w:space="1" w:color="auto"/>
          <w:left w:val="single" w:sz="4" w:space="4" w:color="auto"/>
          <w:bottom w:val="single" w:sz="4" w:space="1" w:color="auto"/>
          <w:right w:val="single" w:sz="4" w:space="4" w:color="auto"/>
        </w:pBdr>
        <w:jc w:val="center"/>
        <w:rPr>
          <w:rFonts w:eastAsia="Times New Roman" w:cs="Times New Roman"/>
          <w:szCs w:val="24"/>
        </w:rPr>
      </w:pPr>
      <w:r w:rsidRPr="00F53F59">
        <w:rPr>
          <w:rFonts w:eastAsia="Times New Roman" w:cs="Times New Roman"/>
          <w:szCs w:val="24"/>
        </w:rPr>
        <w:t xml:space="preserve"> § 6 </w:t>
      </w:r>
    </w:p>
    <w:p w14:paraId="682025EF" w14:textId="77777777" w:rsidR="00F6190D" w:rsidRPr="008B2B9F" w:rsidRDefault="00F6190D" w:rsidP="00F6190D">
      <w:pPr>
        <w:pBdr>
          <w:top w:val="single" w:sz="4" w:space="1" w:color="auto"/>
          <w:left w:val="single" w:sz="4" w:space="4" w:color="auto"/>
          <w:bottom w:val="single" w:sz="4" w:space="1" w:color="auto"/>
          <w:right w:val="single" w:sz="4" w:space="4" w:color="auto"/>
        </w:pBdr>
        <w:jc w:val="center"/>
        <w:rPr>
          <w:rFonts w:eastAsia="Times New Roman" w:cs="Times New Roman"/>
          <w:b/>
          <w:bCs/>
          <w:szCs w:val="24"/>
        </w:rPr>
      </w:pPr>
      <w:r w:rsidRPr="00F53F59">
        <w:rPr>
          <w:rFonts w:eastAsia="Times New Roman" w:cs="Times New Roman"/>
          <w:szCs w:val="24"/>
        </w:rPr>
        <w:t xml:space="preserve"> </w:t>
      </w:r>
      <w:r w:rsidRPr="008B2B9F">
        <w:rPr>
          <w:rFonts w:eastAsia="Times New Roman" w:cs="Times New Roman"/>
          <w:b/>
          <w:bCs/>
          <w:szCs w:val="24"/>
        </w:rPr>
        <w:t>Vzdělávací program pro vyšší odborné vzdělávání</w:t>
      </w:r>
    </w:p>
    <w:p w14:paraId="345C3EBB"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rPr>
      </w:pPr>
    </w:p>
    <w:p w14:paraId="51DF5DE8"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rPr>
      </w:pPr>
      <w:r w:rsidRPr="00F53F59">
        <w:rPr>
          <w:rFonts w:eastAsia="Times New Roman" w:cs="Times New Roman"/>
          <w:szCs w:val="24"/>
        </w:rPr>
        <w:lastRenderedPageBreak/>
        <w:t>(1) Vzdělávací program pro vyšší odborné vzdělávání stanoví zejména konkrétní cíle, formy, délku a obsah vzdělávání a jeho organizační uspořádání, profil absolventa vzdělávacího programu, vyučovací jazyk, podmínky průběhu a ukončování vzdělávání, jakož i podmínky pro vzdělávání studentů se speciálními vzdělávacími potřebami a podmínky materiální, personální a organizační, podmínky bezpečnosti práce a ochrany zdraví a podmínky zdravotní způsobilosti uchazeče ke vzdělávání.</w:t>
      </w:r>
    </w:p>
    <w:p w14:paraId="01225C2F"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rPr>
      </w:pPr>
    </w:p>
    <w:p w14:paraId="1E3734D1"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trike/>
          <w:szCs w:val="24"/>
        </w:rPr>
      </w:pPr>
      <w:r w:rsidRPr="00F53F59">
        <w:rPr>
          <w:rFonts w:eastAsia="Times New Roman" w:cs="Times New Roman"/>
          <w:strike/>
          <w:szCs w:val="24"/>
        </w:rPr>
        <w:t>(2) Vzdělávací program akreditovaný podle § 104 až 106 ředitel školy zveřejní na přístupném místě ve škole; do vzdělávacího programu může každý nahlížet a pořizovat si z něj opisy a výpisy, anebo za cenu v místě obvyklou může obdržet jeho kopii. Poskytování informací podle zákona o svobodném přístupu k informacím tím není dotčeno.</w:t>
      </w:r>
    </w:p>
    <w:p w14:paraId="46F2032E"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rPr>
      </w:pPr>
    </w:p>
    <w:p w14:paraId="4D70C51A"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Times New Roman" w:cs="Times New Roman"/>
          <w:b/>
          <w:bCs/>
          <w:szCs w:val="24"/>
        </w:rPr>
      </w:pPr>
      <w:r w:rsidRPr="00F53F59">
        <w:rPr>
          <w:rFonts w:eastAsia="Times New Roman" w:cs="Times New Roman"/>
          <w:b/>
          <w:bCs/>
          <w:szCs w:val="24"/>
        </w:rPr>
        <w:t>(2) Ředitel školy zveřejní způsobem umožňujícím dálkový přístup vzdělávací program akreditovaný podle § 104 až 106; do vzdělávacího programu může každý</w:t>
      </w:r>
      <w:r>
        <w:rPr>
          <w:rFonts w:eastAsia="Times New Roman" w:cs="Times New Roman"/>
          <w:b/>
          <w:bCs/>
          <w:szCs w:val="24"/>
        </w:rPr>
        <w:t xml:space="preserve"> nahlížet také</w:t>
      </w:r>
      <w:r w:rsidRPr="00F53F59">
        <w:rPr>
          <w:rFonts w:eastAsia="Times New Roman" w:cs="Times New Roman"/>
          <w:b/>
          <w:bCs/>
          <w:szCs w:val="24"/>
        </w:rPr>
        <w:t xml:space="preserve"> ve škole a pořizovat si z něj opisy, výpisy a kopie, anebo za cenu obvyklou může obdržet jeho kopii. </w:t>
      </w:r>
    </w:p>
    <w:p w14:paraId="7A46603E"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rPr>
      </w:pPr>
    </w:p>
    <w:p w14:paraId="78E716A4" w14:textId="77777777" w:rsidR="00F6190D"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rPr>
      </w:pPr>
      <w:r w:rsidRPr="00F53F59">
        <w:rPr>
          <w:rFonts w:eastAsia="Times New Roman" w:cs="Times New Roman"/>
          <w:szCs w:val="24"/>
        </w:rPr>
        <w:t>(3) Vzdělávací program akreditovaný podle § 104 až 106 je závazný pro hodnocení vyšší odborné školy a výsledků vzdělávání studentů a dále podkladem pro stanovení výše finančních prostředků přidělovaných podle § 160 až 162.</w:t>
      </w:r>
    </w:p>
    <w:p w14:paraId="545C95FA" w14:textId="77777777" w:rsidR="00F6190D"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rPr>
      </w:pPr>
    </w:p>
    <w:p w14:paraId="7EF27028" w14:textId="77777777" w:rsidR="00F6190D" w:rsidRPr="00870B5E" w:rsidRDefault="00F6190D" w:rsidP="00870B5E">
      <w:pPr>
        <w:pBdr>
          <w:top w:val="single" w:sz="4" w:space="1" w:color="auto"/>
          <w:left w:val="single" w:sz="4" w:space="4" w:color="auto"/>
          <w:bottom w:val="single" w:sz="4" w:space="1" w:color="auto"/>
          <w:right w:val="single" w:sz="4" w:space="4" w:color="auto"/>
        </w:pBdr>
        <w:jc w:val="center"/>
        <w:rPr>
          <w:rFonts w:eastAsia="Times New Roman" w:cs="Times New Roman"/>
          <w:b/>
          <w:bCs/>
          <w:i/>
          <w:iCs/>
          <w:szCs w:val="24"/>
        </w:rPr>
      </w:pPr>
      <w:r w:rsidRPr="00870B5E">
        <w:rPr>
          <w:rFonts w:eastAsia="Times New Roman" w:cs="Times New Roman"/>
          <w:b/>
          <w:bCs/>
          <w:i/>
          <w:iCs/>
          <w:szCs w:val="24"/>
        </w:rPr>
        <w:t>Znění účinné od 1. září 2025 do 31. prosince 2025.</w:t>
      </w:r>
    </w:p>
    <w:p w14:paraId="35C5B4A7" w14:textId="77777777" w:rsidR="00F6190D" w:rsidRDefault="00F6190D" w:rsidP="00F6190D">
      <w:pPr>
        <w:widowControl w:val="0"/>
        <w:autoSpaceDE w:val="0"/>
        <w:autoSpaceDN w:val="0"/>
        <w:adjustRightInd w:val="0"/>
        <w:jc w:val="center"/>
        <w:rPr>
          <w:rFonts w:eastAsia="MS Mincho" w:cs="Times New Roman"/>
          <w:szCs w:val="24"/>
          <w:lang w:eastAsia="cs-CZ"/>
        </w:rPr>
      </w:pPr>
    </w:p>
    <w:p w14:paraId="7CB049E6" w14:textId="77777777" w:rsidR="00F6190D" w:rsidRPr="003B7A53" w:rsidRDefault="00F6190D" w:rsidP="00870B5E">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w:szCs w:val="24"/>
          <w:lang w:eastAsia="cs-CZ"/>
        </w:rPr>
      </w:pPr>
      <w:r w:rsidRPr="003B7A53">
        <w:rPr>
          <w:rFonts w:eastAsia="MS Mincho" w:cs="Times New Roman"/>
          <w:szCs w:val="24"/>
          <w:lang w:eastAsia="cs-CZ"/>
        </w:rPr>
        <w:t>§ 6</w:t>
      </w:r>
    </w:p>
    <w:p w14:paraId="120FF797" w14:textId="77777777" w:rsidR="00F6190D" w:rsidRPr="003B7A53" w:rsidRDefault="00F6190D" w:rsidP="00870B5E">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p>
    <w:p w14:paraId="099A193A" w14:textId="77777777" w:rsidR="00F6190D" w:rsidRPr="008B2B9F" w:rsidRDefault="00F6190D" w:rsidP="00870B5E">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w:b/>
          <w:bCs/>
          <w:szCs w:val="24"/>
          <w:lang w:eastAsia="cs-CZ"/>
        </w:rPr>
      </w:pPr>
      <w:r w:rsidRPr="008B2B9F">
        <w:rPr>
          <w:rFonts w:eastAsia="MS Mincho" w:cs="Times New Roman"/>
          <w:b/>
          <w:bCs/>
          <w:szCs w:val="24"/>
          <w:lang w:eastAsia="cs-CZ"/>
        </w:rPr>
        <w:t xml:space="preserve">Vzdělávací program pro vyšší odborné vzdělávání </w:t>
      </w:r>
    </w:p>
    <w:p w14:paraId="77C6707A" w14:textId="77777777" w:rsidR="00F6190D" w:rsidRPr="003B7A53" w:rsidRDefault="00F6190D" w:rsidP="00870B5E">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p>
    <w:p w14:paraId="12D5F12F" w14:textId="77777777" w:rsidR="00F6190D" w:rsidRPr="003B7A53" w:rsidRDefault="00F6190D" w:rsidP="00870B5E">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b/>
          <w:bCs/>
          <w:i/>
          <w:iCs/>
          <w:color w:val="006DA9"/>
          <w:szCs w:val="24"/>
          <w:lang w:eastAsia="cs-CZ"/>
        </w:rPr>
      </w:pPr>
      <w:r w:rsidRPr="003B7A53">
        <w:rPr>
          <w:rFonts w:eastAsia="MS Mincho" w:cs="Times New Roman"/>
          <w:szCs w:val="24"/>
          <w:lang w:eastAsia="cs-CZ"/>
        </w:rPr>
        <w:t>(1) Vzdělávací program pro vyšší odborné vzdělávání stanoví zejména konkrétní cíle, formy, délku a obsah vzdělávání a jeho organizační uspořádání, profil absolventa vzdělávacího programu, vyučovací jazyk, podmínky průběhu a ukončování vzdělávání, jakož i podmínky pro vzdělávání studentů se speciálními vzdělávacími potřebami a podmínky materiální, personální a organizační, podmínky bezpečnosti práce a ochrany zdraví a podmínky zdravotní způsobilosti uchazeče ke vzdělávání.</w:t>
      </w:r>
    </w:p>
    <w:p w14:paraId="34924B1A" w14:textId="77777777" w:rsidR="00F6190D" w:rsidRPr="003B7A53" w:rsidRDefault="00F6190D" w:rsidP="00870B5E">
      <w:pPr>
        <w:pBdr>
          <w:top w:val="single" w:sz="4" w:space="1" w:color="auto"/>
          <w:left w:val="single" w:sz="4" w:space="4" w:color="auto"/>
          <w:bottom w:val="single" w:sz="4" w:space="1" w:color="auto"/>
          <w:right w:val="single" w:sz="4" w:space="4" w:color="auto"/>
        </w:pBdr>
        <w:ind w:firstLine="425"/>
        <w:rPr>
          <w:rFonts w:eastAsia="Times New Roman" w:cs="Times New Roman"/>
          <w:strike/>
          <w:szCs w:val="24"/>
          <w:lang w:eastAsia="cs-CZ"/>
        </w:rPr>
      </w:pPr>
    </w:p>
    <w:p w14:paraId="6B57F2AB" w14:textId="77777777" w:rsidR="00F6190D" w:rsidRPr="003B7A53" w:rsidRDefault="00F6190D" w:rsidP="00870B5E">
      <w:pPr>
        <w:pBdr>
          <w:top w:val="single" w:sz="4" w:space="1" w:color="auto"/>
          <w:left w:val="single" w:sz="4" w:space="4" w:color="auto"/>
          <w:bottom w:val="single" w:sz="4" w:space="1" w:color="auto"/>
          <w:right w:val="single" w:sz="4" w:space="4" w:color="auto"/>
        </w:pBdr>
        <w:rPr>
          <w:rFonts w:eastAsia="Times New Roman" w:cs="Times New Roman"/>
          <w:szCs w:val="24"/>
          <w:lang w:eastAsia="cs-CZ"/>
        </w:rPr>
      </w:pPr>
      <w:r w:rsidRPr="003B7A53">
        <w:rPr>
          <w:rFonts w:eastAsia="Times New Roman" w:cs="Times New Roman"/>
          <w:szCs w:val="24"/>
          <w:lang w:eastAsia="cs-CZ"/>
        </w:rPr>
        <w:t>(2) Ředitel školy zveřejní způsobem umožňujícím dálkový přístup vzdělávací program akreditovaný podle § 104 až 106</w:t>
      </w:r>
      <w:r w:rsidRPr="003B7A53">
        <w:rPr>
          <w:rFonts w:eastAsia="Times New Roman" w:cs="Times New Roman"/>
          <w:b/>
          <w:bCs/>
          <w:szCs w:val="24"/>
          <w:lang w:eastAsia="cs-CZ"/>
        </w:rPr>
        <w:t xml:space="preserve"> </w:t>
      </w:r>
      <w:r w:rsidRPr="00631886">
        <w:rPr>
          <w:rFonts w:eastAsia="MS Mincho" w:cs="Times New Roman"/>
          <w:b/>
          <w:bCs/>
          <w:color w:val="000000" w:themeColor="text1"/>
          <w:szCs w:val="24"/>
          <w:lang w:eastAsia="cs-CZ"/>
        </w:rPr>
        <w:t>nebo autorizovaný podle § 92</w:t>
      </w:r>
      <w:r w:rsidRPr="003B7A53">
        <w:rPr>
          <w:rFonts w:eastAsia="Times New Roman" w:cs="Times New Roman"/>
          <w:szCs w:val="24"/>
          <w:lang w:eastAsia="cs-CZ"/>
        </w:rPr>
        <w:t xml:space="preserve">; do vzdělávacího programu může každý nahlížet také ve škole a pořizovat si z něj opisy, výpisy a kopie, anebo za cenu obvyklou může obdržet jeho kopii. </w:t>
      </w:r>
    </w:p>
    <w:p w14:paraId="28057C3D" w14:textId="77777777" w:rsidR="00F6190D" w:rsidRPr="003B7A53" w:rsidRDefault="00F6190D" w:rsidP="00870B5E">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p>
    <w:p w14:paraId="757BFC36" w14:textId="77777777" w:rsidR="00F6190D" w:rsidRDefault="00F6190D" w:rsidP="00870B5E">
      <w:pPr>
        <w:pBdr>
          <w:top w:val="single" w:sz="4" w:space="1" w:color="auto"/>
          <w:left w:val="single" w:sz="4" w:space="4" w:color="auto"/>
          <w:bottom w:val="single" w:sz="4" w:space="1" w:color="auto"/>
          <w:right w:val="single" w:sz="4" w:space="4" w:color="auto"/>
        </w:pBdr>
        <w:rPr>
          <w:rFonts w:eastAsia="MS Mincho" w:cs="Times New Roman"/>
          <w:szCs w:val="24"/>
          <w:lang w:eastAsia="cs-CZ"/>
        </w:rPr>
      </w:pPr>
      <w:r w:rsidRPr="003B7A53">
        <w:rPr>
          <w:rFonts w:eastAsia="MS Mincho" w:cs="Times New Roman"/>
          <w:szCs w:val="24"/>
          <w:lang w:eastAsia="cs-CZ"/>
        </w:rPr>
        <w:t>(3) Vzdělávací program akreditovaný podle § 104 až 106</w:t>
      </w:r>
      <w:r w:rsidRPr="003B7A53">
        <w:rPr>
          <w:rFonts w:eastAsia="MS Mincho" w:cs="Times New Roman"/>
          <w:b/>
          <w:bCs/>
          <w:color w:val="FF0000"/>
          <w:szCs w:val="24"/>
          <w:lang w:eastAsia="cs-CZ"/>
        </w:rPr>
        <w:t xml:space="preserve"> </w:t>
      </w:r>
      <w:r w:rsidRPr="00631886">
        <w:rPr>
          <w:rFonts w:eastAsia="MS Mincho" w:cs="Times New Roman"/>
          <w:b/>
          <w:bCs/>
          <w:color w:val="000000" w:themeColor="text1"/>
          <w:szCs w:val="24"/>
          <w:lang w:eastAsia="cs-CZ"/>
        </w:rPr>
        <w:t xml:space="preserve">nebo autorizovaný podle § 92 </w:t>
      </w:r>
      <w:r w:rsidRPr="003B7A53">
        <w:rPr>
          <w:rFonts w:eastAsia="MS Mincho" w:cs="Times New Roman"/>
          <w:szCs w:val="24"/>
          <w:lang w:eastAsia="cs-CZ"/>
        </w:rPr>
        <w:t xml:space="preserve">je závazný pro hodnocení vyšší odborné školy a výsledků vzdělávání studentů a dále podkladem pro stanovení výše finančních prostředků přidělovaných podle § 160 až 162.  </w:t>
      </w:r>
    </w:p>
    <w:p w14:paraId="30878B78" w14:textId="77777777" w:rsidR="00F6190D" w:rsidRDefault="00F6190D" w:rsidP="00870B5E">
      <w:pPr>
        <w:pBdr>
          <w:top w:val="single" w:sz="4" w:space="1" w:color="auto"/>
          <w:left w:val="single" w:sz="4" w:space="4" w:color="auto"/>
          <w:bottom w:val="single" w:sz="4" w:space="1" w:color="auto"/>
          <w:right w:val="single" w:sz="4" w:space="4" w:color="auto"/>
        </w:pBdr>
        <w:rPr>
          <w:rFonts w:eastAsia="MS Mincho" w:cs="Times New Roman"/>
          <w:szCs w:val="24"/>
          <w:lang w:eastAsia="cs-CZ"/>
        </w:rPr>
      </w:pPr>
    </w:p>
    <w:p w14:paraId="5AFE4B24" w14:textId="155A1173" w:rsidR="00F6190D" w:rsidRPr="00870B5E" w:rsidRDefault="00F6190D" w:rsidP="00870B5E">
      <w:pPr>
        <w:pBdr>
          <w:top w:val="single" w:sz="4" w:space="1" w:color="auto"/>
          <w:left w:val="single" w:sz="4" w:space="4" w:color="auto"/>
          <w:bottom w:val="single" w:sz="4" w:space="1" w:color="auto"/>
          <w:right w:val="single" w:sz="4" w:space="4" w:color="auto"/>
        </w:pBdr>
        <w:jc w:val="center"/>
        <w:rPr>
          <w:rFonts w:eastAsia="Times New Roman" w:cs="Times New Roman"/>
          <w:b/>
          <w:bCs/>
          <w:i/>
          <w:iCs/>
          <w:color w:val="00B050"/>
          <w:szCs w:val="24"/>
        </w:rPr>
      </w:pPr>
      <w:r w:rsidRPr="00870B5E">
        <w:rPr>
          <w:rFonts w:eastAsia="MS Mincho" w:cs="Times New Roman"/>
          <w:b/>
          <w:bCs/>
          <w:i/>
          <w:iCs/>
          <w:color w:val="00B050"/>
          <w:szCs w:val="24"/>
          <w:lang w:eastAsia="cs-CZ"/>
        </w:rPr>
        <w:t>Znění účinné od 1. ledna 2026</w:t>
      </w:r>
      <w:r w:rsidR="00870B5E">
        <w:rPr>
          <w:rFonts w:eastAsia="MS Mincho" w:cs="Times New Roman"/>
          <w:b/>
          <w:bCs/>
          <w:i/>
          <w:iCs/>
          <w:color w:val="00B050"/>
          <w:szCs w:val="24"/>
          <w:lang w:eastAsia="cs-CZ"/>
        </w:rPr>
        <w:t>.</w:t>
      </w:r>
    </w:p>
    <w:p w14:paraId="2161DAB1" w14:textId="77777777" w:rsidR="00870B5E" w:rsidRPr="00CC593D" w:rsidRDefault="00870B5E" w:rsidP="00870B5E">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Vzdělávací soustava, školy a školská zařízení a jejich právní postavení</w:t>
      </w:r>
    </w:p>
    <w:p w14:paraId="420F6B67" w14:textId="77777777" w:rsidR="00870B5E" w:rsidRPr="00CC593D" w:rsidRDefault="00870B5E" w:rsidP="00870B5E">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w:t>
      </w:r>
    </w:p>
    <w:p w14:paraId="6498239C" w14:textId="77777777" w:rsidR="00870B5E" w:rsidRPr="00CC593D" w:rsidRDefault="00870B5E" w:rsidP="00870B5E">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Vzdělávací soustava, školy a školská zařízení</w:t>
      </w:r>
    </w:p>
    <w:p w14:paraId="3B9B05AB"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Vzdělávací soustavu tvoří školy a školská zařízení podle tohoto zákona.</w:t>
      </w:r>
    </w:p>
    <w:p w14:paraId="45353D79"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Škola uskutečňuje vzdělávání podle vzdělávacích programů uvedených v § 3.</w:t>
      </w:r>
    </w:p>
    <w:p w14:paraId="26842852"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Druhy škol jsou mateřská škola, základní škola, střední škola (gymnázium, střední odborná škola a střední odborné učiliště), konzervatoř, vyšší odborná škola, základní umělecká škola a jazyková škola s právem státní jazykové zkoušky. Ministerstvo stanoví prováděcím právním předpisem typy škol podle jejich zaměření pro účely jejich označování.</w:t>
      </w:r>
    </w:p>
    <w:p w14:paraId="370B91B4"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Školské zařízení poskytuje služby a vzdělávání, které doplňují nebo podporují vzdělávání ve školách nebo s ním přímo souvisejí, nebo zajišťuje ústavní a ochrannou výchovu anebo preventivně výchovnou péči</w:t>
      </w:r>
      <w:r w:rsidRPr="00CC593D">
        <w:rPr>
          <w:rFonts w:eastAsia="Times New Roman" w:cs="Times New Roman"/>
          <w:szCs w:val="24"/>
          <w:vertAlign w:val="superscript"/>
          <w:lang w:eastAsia="cs-CZ"/>
        </w:rPr>
        <w:t>1a</w:t>
      </w:r>
      <w:r w:rsidRPr="00CC593D">
        <w:rPr>
          <w:rFonts w:eastAsia="Times New Roman" w:cs="Times New Roman"/>
          <w:szCs w:val="24"/>
          <w:lang w:eastAsia="cs-CZ"/>
        </w:rPr>
        <w:t>) (dále jen "školské služby"). Školské zařízení uskutečňuje vzdělávání podle školního vzdělávacího programu uvedeného v § 5 odst. 2.</w:t>
      </w:r>
    </w:p>
    <w:p w14:paraId="51E17DE8"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Druhy školských zařízení jsou zařízení pro další vzdělávání pedagogických pracovníků, školská poradenská zařízení, školská zařízení pro zájmové vzdělávání, školská účelová zařízení, školská výchovná a ubytovací zařízení, zařízení školního stravování, školská zařízení pro výkon ústavní výchovy nebo ochranné výchovy a školská zařízení pro preventivně výchovnou péči. Členění školských zařízení pro výkon ústavní výchovy nebo ochranné výchovy a školských zařízení pro preventivně výchovnou péči stanoví zvláštní právní předpis</w:t>
      </w:r>
      <w:r w:rsidRPr="00CC593D">
        <w:rPr>
          <w:rFonts w:eastAsia="Times New Roman" w:cs="Times New Roman"/>
          <w:szCs w:val="24"/>
          <w:vertAlign w:val="superscript"/>
          <w:lang w:eastAsia="cs-CZ"/>
        </w:rPr>
        <w:t>1a</w:t>
      </w:r>
      <w:r w:rsidRPr="00CC593D">
        <w:rPr>
          <w:rFonts w:eastAsia="Times New Roman" w:cs="Times New Roman"/>
          <w:szCs w:val="24"/>
          <w:lang w:eastAsia="cs-CZ"/>
        </w:rPr>
        <w:t>).</w:t>
      </w:r>
    </w:p>
    <w:p w14:paraId="52A80D1D"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Podmínkou výkonu činnosti školy nebo školského zařízení je zápis do školského rejstříku.</w:t>
      </w:r>
    </w:p>
    <w:p w14:paraId="140BF797"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Ve školách a školských zařízeních zajišťují vzdělávání pedagogičtí pracovníci.</w:t>
      </w:r>
      <w:r w:rsidRPr="00CC593D">
        <w:rPr>
          <w:rFonts w:eastAsia="Times New Roman" w:cs="Times New Roman"/>
          <w:szCs w:val="24"/>
          <w:vertAlign w:val="superscript"/>
          <w:lang w:eastAsia="cs-CZ"/>
        </w:rPr>
        <w:t>2</w:t>
      </w:r>
      <w:r w:rsidRPr="00CC593D">
        <w:rPr>
          <w:rFonts w:eastAsia="Times New Roman" w:cs="Times New Roman"/>
          <w:szCs w:val="24"/>
          <w:lang w:eastAsia="cs-CZ"/>
        </w:rPr>
        <w:t>)</w:t>
      </w:r>
    </w:p>
    <w:p w14:paraId="35679490" w14:textId="77777777" w:rsidR="00F6190D" w:rsidRPr="00F53F59" w:rsidRDefault="00F6190D" w:rsidP="00F6190D">
      <w:pPr>
        <w:jc w:val="center"/>
        <w:textAlignment w:val="baseline"/>
        <w:rPr>
          <w:rFonts w:eastAsia="Times New Roman" w:cs="Times New Roman"/>
          <w:szCs w:val="24"/>
          <w:lang w:eastAsia="cs-CZ"/>
        </w:rPr>
      </w:pPr>
      <w:r w:rsidRPr="00F53F59">
        <w:rPr>
          <w:rFonts w:eastAsia="Times New Roman" w:cs="Times New Roman"/>
          <w:szCs w:val="24"/>
          <w:lang w:eastAsia="cs-CZ"/>
        </w:rPr>
        <w:t>§ 8</w:t>
      </w:r>
    </w:p>
    <w:p w14:paraId="61BB3B5E" w14:textId="77777777" w:rsidR="00F6190D" w:rsidRPr="008B2B9F" w:rsidRDefault="00F6190D" w:rsidP="00F6190D">
      <w:pPr>
        <w:jc w:val="center"/>
        <w:textAlignment w:val="baseline"/>
        <w:rPr>
          <w:rFonts w:eastAsia="Times New Roman" w:cs="Times New Roman"/>
          <w:b/>
          <w:bCs/>
          <w:szCs w:val="24"/>
          <w:lang w:eastAsia="cs-CZ"/>
        </w:rPr>
      </w:pPr>
      <w:r w:rsidRPr="008B2B9F">
        <w:rPr>
          <w:rFonts w:eastAsia="Times New Roman" w:cs="Times New Roman"/>
          <w:b/>
          <w:bCs/>
          <w:szCs w:val="24"/>
          <w:lang w:eastAsia="cs-CZ"/>
        </w:rPr>
        <w:t>Právní postavení škol a školských zařízení</w:t>
      </w:r>
    </w:p>
    <w:p w14:paraId="66E16F65" w14:textId="77777777" w:rsidR="00F6190D" w:rsidRPr="00F53F59" w:rsidRDefault="00F6190D" w:rsidP="00F6190D">
      <w:pPr>
        <w:textAlignment w:val="baseline"/>
        <w:rPr>
          <w:rFonts w:eastAsia="Times New Roman" w:cs="Times New Roman"/>
          <w:szCs w:val="24"/>
          <w:lang w:eastAsia="cs-CZ"/>
        </w:rPr>
      </w:pPr>
    </w:p>
    <w:p w14:paraId="717B6542" w14:textId="77777777" w:rsidR="00F6190D" w:rsidRPr="00F53F59" w:rsidRDefault="00F6190D" w:rsidP="00F6190D">
      <w:pPr>
        <w:textAlignment w:val="baseline"/>
        <w:rPr>
          <w:rFonts w:eastAsia="Times New Roman" w:cs="Times New Roman"/>
          <w:szCs w:val="24"/>
          <w:lang w:eastAsia="cs-CZ"/>
        </w:rPr>
      </w:pPr>
      <w:r w:rsidRPr="00F53F59">
        <w:rPr>
          <w:rFonts w:eastAsia="Times New Roman" w:cs="Times New Roman"/>
          <w:szCs w:val="24"/>
          <w:lang w:eastAsia="cs-CZ"/>
        </w:rPr>
        <w:t>(1) Kraj, obec a dobrovolný svazek obcí, jehož předmětem činnosti jsou úkoly v oblasti školství (dále jen „svazek obcí“), zřizuje školy a školská zařízení jako školské právnické osoby nebo příspěvkové organizace podle zvláštního právního předpisu.</w:t>
      </w:r>
      <w:r w:rsidRPr="00F53F59">
        <w:rPr>
          <w:rFonts w:eastAsia="Times New Roman" w:cs="Times New Roman"/>
          <w:szCs w:val="24"/>
          <w:vertAlign w:val="superscript"/>
          <w:lang w:eastAsia="cs-CZ"/>
        </w:rPr>
        <w:t>3)</w:t>
      </w:r>
    </w:p>
    <w:p w14:paraId="25E88093" w14:textId="77777777" w:rsidR="00F6190D" w:rsidRPr="00F53F59" w:rsidRDefault="00F6190D" w:rsidP="00F6190D">
      <w:pPr>
        <w:textAlignment w:val="baseline"/>
        <w:rPr>
          <w:rFonts w:eastAsia="Times New Roman" w:cs="Times New Roman"/>
          <w:szCs w:val="24"/>
          <w:lang w:eastAsia="cs-CZ"/>
        </w:rPr>
      </w:pPr>
    </w:p>
    <w:p w14:paraId="63995AF2" w14:textId="77777777" w:rsidR="00F6190D" w:rsidRPr="00F53F59" w:rsidRDefault="00F6190D" w:rsidP="00F6190D">
      <w:pPr>
        <w:textAlignment w:val="baseline"/>
        <w:rPr>
          <w:rFonts w:eastAsia="Times New Roman" w:cs="Times New Roman"/>
          <w:szCs w:val="24"/>
          <w:lang w:eastAsia="cs-CZ"/>
        </w:rPr>
      </w:pPr>
      <w:r w:rsidRPr="00F53F59">
        <w:rPr>
          <w:rFonts w:eastAsia="Times New Roman" w:cs="Times New Roman"/>
          <w:szCs w:val="24"/>
          <w:lang w:eastAsia="cs-CZ"/>
        </w:rPr>
        <w:t>(2) Ministerstvo zřizuje školy a školská zařízení jako školské právnické osoby nebo státní příspěvkové organizace podle zvláštního právního předpisu</w:t>
      </w:r>
      <w:r w:rsidRPr="00F53F59">
        <w:rPr>
          <w:rFonts w:eastAsia="Times New Roman" w:cs="Times New Roman"/>
          <w:szCs w:val="24"/>
          <w:vertAlign w:val="superscript"/>
          <w:lang w:eastAsia="cs-CZ"/>
        </w:rPr>
        <w:t>4)</w:t>
      </w:r>
      <w:r w:rsidRPr="00F53F59">
        <w:rPr>
          <w:rFonts w:eastAsia="Times New Roman" w:cs="Times New Roman"/>
          <w:szCs w:val="24"/>
          <w:lang w:eastAsia="cs-CZ"/>
        </w:rPr>
        <w:t xml:space="preserve"> a § 169.</w:t>
      </w:r>
    </w:p>
    <w:p w14:paraId="0D42E410" w14:textId="77777777" w:rsidR="00F6190D" w:rsidRPr="00F53F59" w:rsidRDefault="00F6190D" w:rsidP="00F6190D">
      <w:pPr>
        <w:textAlignment w:val="baseline"/>
        <w:rPr>
          <w:rFonts w:eastAsia="Times New Roman" w:cs="Times New Roman"/>
          <w:szCs w:val="24"/>
          <w:lang w:eastAsia="cs-CZ"/>
        </w:rPr>
      </w:pPr>
    </w:p>
    <w:p w14:paraId="5A33EDBD" w14:textId="77777777" w:rsidR="00F6190D" w:rsidRPr="00EC650A" w:rsidRDefault="00F6190D" w:rsidP="00F6190D">
      <w:pPr>
        <w:textAlignment w:val="baseline"/>
        <w:rPr>
          <w:rFonts w:eastAsia="Times New Roman" w:cs="Times New Roman"/>
          <w:b/>
          <w:bCs/>
          <w:dstrike/>
          <w:color w:val="000000" w:themeColor="text1"/>
          <w:szCs w:val="24"/>
          <w:lang w:eastAsia="cs-CZ"/>
        </w:rPr>
      </w:pPr>
      <w:r w:rsidRPr="00EC650A">
        <w:rPr>
          <w:rFonts w:eastAsia="Times New Roman" w:cs="Times New Roman"/>
          <w:strike/>
          <w:color w:val="000000" w:themeColor="text1"/>
          <w:szCs w:val="24"/>
          <w:lang w:eastAsia="cs-CZ"/>
        </w:rPr>
        <w:t>(3) Ministerstvo obrany, Ministerstvo vnitra, Ministerstvo spravedlnosti a Ministerstvo práce a sociálních věcí zřizuje školy a školská zařízení jako organizační složky státu</w:t>
      </w:r>
      <w:r w:rsidRPr="00EC650A">
        <w:rPr>
          <w:rFonts w:eastAsia="Times New Roman" w:cs="Times New Roman"/>
          <w:strike/>
          <w:color w:val="000000" w:themeColor="text1"/>
          <w:szCs w:val="24"/>
          <w:vertAlign w:val="superscript"/>
          <w:lang w:eastAsia="cs-CZ"/>
        </w:rPr>
        <w:t>5)</w:t>
      </w:r>
      <w:r w:rsidRPr="00EC650A">
        <w:rPr>
          <w:rFonts w:eastAsia="Times New Roman" w:cs="Times New Roman"/>
          <w:strike/>
          <w:color w:val="000000" w:themeColor="text1"/>
          <w:szCs w:val="24"/>
          <w:lang w:eastAsia="cs-CZ"/>
        </w:rPr>
        <w:t xml:space="preserve"> nebo jako jejich součásti. Ministerstva a ostatní organizační složky státu mohou zřizovat mateřské školy a zařízení školního stravování jim sloužící, a to jako státní příspěvkové organizace podle zvláštního právního předpisu</w:t>
      </w:r>
      <w:r w:rsidRPr="00EC650A">
        <w:rPr>
          <w:rFonts w:eastAsia="Times New Roman" w:cs="Times New Roman"/>
          <w:strike/>
          <w:color w:val="000000" w:themeColor="text1"/>
          <w:szCs w:val="24"/>
          <w:vertAlign w:val="superscript"/>
          <w:lang w:eastAsia="cs-CZ"/>
        </w:rPr>
        <w:t>4)</w:t>
      </w:r>
      <w:r w:rsidRPr="00EC650A">
        <w:rPr>
          <w:rFonts w:eastAsia="Times New Roman" w:cs="Times New Roman"/>
          <w:strike/>
          <w:color w:val="000000" w:themeColor="text1"/>
          <w:szCs w:val="24"/>
          <w:lang w:eastAsia="cs-CZ"/>
        </w:rPr>
        <w:t>; § 169 odst. 5 až 10 se použije obdobně.</w:t>
      </w:r>
      <w:r w:rsidRPr="00EC650A">
        <w:rPr>
          <w:rFonts w:eastAsia="Times New Roman" w:cs="Times New Roman"/>
          <w:color w:val="000000" w:themeColor="text1"/>
          <w:szCs w:val="24"/>
          <w:lang w:eastAsia="cs-CZ"/>
        </w:rPr>
        <w:t xml:space="preserve"> </w:t>
      </w:r>
    </w:p>
    <w:p w14:paraId="153440C8" w14:textId="77777777" w:rsidR="00F6190D" w:rsidRPr="00EC650A" w:rsidRDefault="00F6190D" w:rsidP="00F6190D">
      <w:pPr>
        <w:textAlignment w:val="baseline"/>
        <w:rPr>
          <w:rFonts w:eastAsia="Times New Roman" w:cs="Times New Roman"/>
          <w:b/>
          <w:bCs/>
          <w:dstrike/>
          <w:color w:val="000000" w:themeColor="text1"/>
          <w:szCs w:val="24"/>
          <w:lang w:eastAsia="cs-CZ"/>
        </w:rPr>
      </w:pPr>
    </w:p>
    <w:p w14:paraId="10A5F953" w14:textId="77777777" w:rsidR="00F6190D" w:rsidRPr="00EC650A" w:rsidRDefault="00F6190D" w:rsidP="00F6190D">
      <w:pPr>
        <w:textAlignment w:val="baseline"/>
        <w:rPr>
          <w:rFonts w:eastAsia="Times New Roman" w:cs="Times New Roman"/>
          <w:b/>
          <w:color w:val="000000" w:themeColor="text1"/>
          <w:szCs w:val="24"/>
          <w:lang w:eastAsia="cs-CZ"/>
        </w:rPr>
      </w:pPr>
      <w:r w:rsidRPr="00EC650A">
        <w:rPr>
          <w:rFonts w:eastAsia="Times New Roman" w:cs="Times New Roman"/>
          <w:b/>
          <w:color w:val="000000" w:themeColor="text1"/>
          <w:szCs w:val="24"/>
          <w:lang w:eastAsia="cs-CZ"/>
        </w:rPr>
        <w:t>(3) Ministerstva a ostatní organizační složky státu zřizují školy a školská zařízení jako organizační složky státu nebo jejich součásti nebo státní příspěvkové organizace; § 169 odst. 5 až 10 se u státních příspěvkových organizací použije obdobně.</w:t>
      </w:r>
    </w:p>
    <w:p w14:paraId="4A5A8F43" w14:textId="77777777" w:rsidR="00F6190D" w:rsidRPr="00F53F59" w:rsidRDefault="00F6190D" w:rsidP="00F6190D">
      <w:pPr>
        <w:textAlignment w:val="baseline"/>
        <w:rPr>
          <w:rFonts w:eastAsia="Times New Roman" w:cs="Times New Roman"/>
          <w:szCs w:val="24"/>
          <w:lang w:eastAsia="cs-CZ"/>
        </w:rPr>
      </w:pPr>
    </w:p>
    <w:p w14:paraId="0F36DA54" w14:textId="77777777" w:rsidR="00F6190D" w:rsidRPr="00F53F59" w:rsidRDefault="00F6190D" w:rsidP="00F6190D">
      <w:pPr>
        <w:textAlignment w:val="baseline"/>
        <w:rPr>
          <w:rFonts w:eastAsia="Times New Roman" w:cs="Times New Roman"/>
          <w:szCs w:val="24"/>
          <w:lang w:eastAsia="cs-CZ"/>
        </w:rPr>
      </w:pPr>
      <w:r w:rsidRPr="00F53F59">
        <w:rPr>
          <w:rFonts w:eastAsia="Times New Roman" w:cs="Times New Roman"/>
          <w:szCs w:val="24"/>
          <w:lang w:eastAsia="cs-CZ"/>
        </w:rPr>
        <w:lastRenderedPageBreak/>
        <w:t xml:space="preserve">(4) Ministerstvo zahraničních </w:t>
      </w:r>
      <w:r w:rsidRPr="00EC650A">
        <w:rPr>
          <w:rFonts w:eastAsia="Times New Roman" w:cs="Times New Roman"/>
          <w:color w:val="000000" w:themeColor="text1"/>
          <w:szCs w:val="24"/>
          <w:lang w:eastAsia="cs-CZ"/>
        </w:rPr>
        <w:t xml:space="preserve">věcí </w:t>
      </w:r>
      <w:r w:rsidRPr="00EC650A">
        <w:rPr>
          <w:rFonts w:eastAsia="Times New Roman" w:cs="Times New Roman"/>
          <w:b/>
          <w:bCs/>
          <w:color w:val="000000" w:themeColor="text1"/>
          <w:szCs w:val="24"/>
          <w:lang w:eastAsia="cs-CZ"/>
        </w:rPr>
        <w:t xml:space="preserve">dále </w:t>
      </w:r>
      <w:r w:rsidRPr="00EC650A">
        <w:rPr>
          <w:rFonts w:eastAsia="Times New Roman" w:cs="Times New Roman"/>
          <w:color w:val="000000" w:themeColor="text1"/>
          <w:szCs w:val="24"/>
          <w:lang w:eastAsia="cs-CZ"/>
        </w:rPr>
        <w:t xml:space="preserve">zřizuje </w:t>
      </w:r>
      <w:r w:rsidRPr="00F53F59">
        <w:rPr>
          <w:rFonts w:eastAsia="Times New Roman" w:cs="Times New Roman"/>
          <w:szCs w:val="24"/>
          <w:lang w:eastAsia="cs-CZ"/>
        </w:rPr>
        <w:t>školy při diplomatické misi nebo konzulárním úřadu České republiky jako součást těchto úřadů.</w:t>
      </w:r>
    </w:p>
    <w:p w14:paraId="46628BF3" w14:textId="77777777" w:rsidR="00F6190D" w:rsidRPr="00F53F59" w:rsidRDefault="00F6190D" w:rsidP="00F6190D">
      <w:pPr>
        <w:textAlignment w:val="baseline"/>
        <w:rPr>
          <w:rFonts w:eastAsia="Times New Roman" w:cs="Times New Roman"/>
          <w:szCs w:val="24"/>
          <w:lang w:eastAsia="cs-CZ"/>
        </w:rPr>
      </w:pPr>
    </w:p>
    <w:p w14:paraId="4D9FD566" w14:textId="77777777" w:rsidR="00F6190D" w:rsidRPr="00F53F59" w:rsidRDefault="00F6190D" w:rsidP="00F6190D">
      <w:pPr>
        <w:textAlignment w:val="baseline"/>
        <w:rPr>
          <w:rFonts w:eastAsia="Times New Roman" w:cs="Times New Roman"/>
          <w:szCs w:val="24"/>
          <w:lang w:eastAsia="cs-CZ"/>
        </w:rPr>
      </w:pPr>
      <w:r w:rsidRPr="00F53F59">
        <w:rPr>
          <w:rFonts w:eastAsia="Times New Roman" w:cs="Times New Roman"/>
          <w:szCs w:val="24"/>
          <w:lang w:eastAsia="cs-CZ"/>
        </w:rPr>
        <w:t>(5) Ministerstva a ostatní organizační složky státu plní funkci zřizovatelů škol a školských zařízení jménem státu.</w:t>
      </w:r>
    </w:p>
    <w:p w14:paraId="07CA8805" w14:textId="77777777" w:rsidR="00F6190D" w:rsidRPr="00F53F59" w:rsidRDefault="00F6190D" w:rsidP="00F6190D">
      <w:pPr>
        <w:textAlignment w:val="baseline"/>
        <w:rPr>
          <w:rFonts w:eastAsia="Times New Roman" w:cs="Times New Roman"/>
          <w:szCs w:val="24"/>
          <w:lang w:eastAsia="cs-CZ"/>
        </w:rPr>
      </w:pPr>
    </w:p>
    <w:p w14:paraId="7FD0D2BF" w14:textId="77777777" w:rsidR="00F6190D" w:rsidRPr="00F53F59" w:rsidRDefault="00F6190D" w:rsidP="00F6190D">
      <w:pPr>
        <w:textAlignment w:val="baseline"/>
        <w:rPr>
          <w:rFonts w:eastAsia="Times New Roman" w:cs="Times New Roman"/>
          <w:szCs w:val="24"/>
          <w:lang w:eastAsia="cs-CZ"/>
        </w:rPr>
      </w:pPr>
      <w:r w:rsidRPr="00F53F59">
        <w:rPr>
          <w:rFonts w:eastAsia="Times New Roman" w:cs="Times New Roman"/>
          <w:szCs w:val="24"/>
          <w:lang w:eastAsia="cs-CZ"/>
        </w:rPr>
        <w:t>(6) Registrované církve a náboženské společnosti, kterým bylo přiznáno oprávnění k výkonu zvláštního práva zřizovat církevní školy,</w:t>
      </w:r>
      <w:r w:rsidRPr="00F53F59">
        <w:rPr>
          <w:rFonts w:eastAsia="Times New Roman" w:cs="Times New Roman"/>
          <w:szCs w:val="24"/>
          <w:vertAlign w:val="superscript"/>
          <w:lang w:eastAsia="cs-CZ"/>
        </w:rPr>
        <w:t>6)</w:t>
      </w:r>
      <w:r w:rsidRPr="00F53F59">
        <w:rPr>
          <w:rFonts w:eastAsia="Times New Roman" w:cs="Times New Roman"/>
          <w:szCs w:val="24"/>
          <w:lang w:eastAsia="cs-CZ"/>
        </w:rPr>
        <w:t xml:space="preserve"> ostatní právnické osoby nebo fyzické osoby zřizují školy a školská zařízení jako školské právnické osoby nebo jako právnické osoby </w:t>
      </w:r>
      <w:r w:rsidRPr="00F53F59">
        <w:rPr>
          <w:rFonts w:eastAsia="Times New Roman" w:cs="Times New Roman"/>
          <w:strike/>
          <w:szCs w:val="24"/>
          <w:lang w:eastAsia="cs-CZ"/>
        </w:rPr>
        <w:t>podle zvláštních právních předpisů,</w:t>
      </w:r>
      <w:r w:rsidRPr="00F53F59">
        <w:rPr>
          <w:rFonts w:eastAsia="Times New Roman" w:cs="Times New Roman"/>
          <w:strike/>
          <w:szCs w:val="24"/>
          <w:vertAlign w:val="superscript"/>
          <w:lang w:eastAsia="cs-CZ"/>
        </w:rPr>
        <w:t>7)</w:t>
      </w:r>
      <w:r w:rsidRPr="00F53F59">
        <w:rPr>
          <w:rFonts w:eastAsia="Times New Roman" w:cs="Times New Roman"/>
          <w:b/>
          <w:bCs/>
          <w:szCs w:val="24"/>
          <w:lang w:eastAsia="cs-CZ"/>
        </w:rPr>
        <w:t>,</w:t>
      </w:r>
      <w:r w:rsidRPr="00F53F59">
        <w:rPr>
          <w:rFonts w:eastAsia="Times New Roman" w:cs="Times New Roman"/>
          <w:szCs w:val="24"/>
          <w:lang w:eastAsia="cs-CZ"/>
        </w:rPr>
        <w:t xml:space="preserve"> jejichž předmětem činnosti je poskytování vzdělávání nebo školských služeb podle tohoto zákona, a to i v případě, že převažujícím předmětem činnosti takové právnické osoby je podnikání podle zvláštních právních předpisů. Školu nebo školské zařízení může podle věty první zřídit také několik právnických nebo fyzických osob společně.</w:t>
      </w:r>
    </w:p>
    <w:p w14:paraId="0931ECAA" w14:textId="77777777" w:rsidR="00F6190D" w:rsidRPr="00F53F59" w:rsidRDefault="00F6190D" w:rsidP="00F6190D">
      <w:pPr>
        <w:textAlignment w:val="baseline"/>
        <w:rPr>
          <w:rFonts w:eastAsia="Times New Roman" w:cs="Times New Roman"/>
          <w:szCs w:val="24"/>
          <w:lang w:eastAsia="cs-CZ"/>
        </w:rPr>
      </w:pPr>
    </w:p>
    <w:p w14:paraId="5B50F239" w14:textId="77777777" w:rsidR="00F6190D" w:rsidRPr="00F53F59" w:rsidRDefault="00F6190D" w:rsidP="00F6190D">
      <w:pPr>
        <w:textAlignment w:val="baseline"/>
        <w:rPr>
          <w:rFonts w:eastAsia="Times New Roman" w:cs="Times New Roman"/>
          <w:szCs w:val="24"/>
          <w:lang w:eastAsia="cs-CZ"/>
        </w:rPr>
      </w:pPr>
      <w:r w:rsidRPr="00F53F59">
        <w:rPr>
          <w:rFonts w:eastAsia="Times New Roman" w:cs="Times New Roman"/>
          <w:szCs w:val="24"/>
          <w:lang w:eastAsia="cs-CZ"/>
        </w:rPr>
        <w:t>(7) Právnická osoba a organizační složka státu nebo její součást může vykonávat činnost školy nebo školského zařízení, školy a školského zařízení, nebo i více škol nebo školských zařízení.</w:t>
      </w:r>
    </w:p>
    <w:p w14:paraId="4B6964F3" w14:textId="77777777" w:rsidR="00F6190D" w:rsidRPr="00F53F59" w:rsidRDefault="00F6190D" w:rsidP="00F6190D">
      <w:pPr>
        <w:textAlignment w:val="baseline"/>
        <w:rPr>
          <w:rFonts w:eastAsia="Times New Roman" w:cs="Times New Roman"/>
          <w:sz w:val="20"/>
          <w:szCs w:val="20"/>
          <w:lang w:eastAsia="cs-CZ"/>
        </w:rPr>
      </w:pPr>
      <w:r w:rsidRPr="00F53F59">
        <w:rPr>
          <w:rFonts w:ascii="Calibri" w:eastAsia="Times New Roman" w:hAnsi="Calibri" w:cs="Calibri"/>
          <w:sz w:val="20"/>
          <w:szCs w:val="20"/>
          <w:lang w:eastAsia="cs-CZ"/>
        </w:rPr>
        <w:t>___________________</w:t>
      </w:r>
    </w:p>
    <w:p w14:paraId="25529BDD" w14:textId="77777777" w:rsidR="00F6190D" w:rsidRPr="00F53F59" w:rsidRDefault="00F6190D" w:rsidP="00F6190D">
      <w:pPr>
        <w:textAlignment w:val="baseline"/>
        <w:rPr>
          <w:rFonts w:eastAsia="Times New Roman" w:cs="Times New Roman"/>
          <w:sz w:val="20"/>
          <w:szCs w:val="20"/>
          <w:lang w:eastAsia="cs-CZ"/>
        </w:rPr>
      </w:pPr>
      <w:r w:rsidRPr="00F53F59">
        <w:rPr>
          <w:rFonts w:eastAsia="Times New Roman" w:cs="Times New Roman"/>
          <w:sz w:val="20"/>
          <w:szCs w:val="20"/>
          <w:vertAlign w:val="superscript"/>
          <w:lang w:eastAsia="cs-CZ"/>
        </w:rPr>
        <w:t>3)</w:t>
      </w:r>
      <w:r w:rsidRPr="00F53F59">
        <w:rPr>
          <w:rFonts w:eastAsia="Times New Roman" w:cs="Times New Roman"/>
          <w:sz w:val="20"/>
          <w:szCs w:val="20"/>
          <w:lang w:eastAsia="cs-CZ"/>
        </w:rPr>
        <w:t xml:space="preserve"> Zákon č. 250/2000 Sb., o rozpočtových pravidlech územních rozpočtů, ve znění pozdějších předpisů.</w:t>
      </w:r>
      <w:r w:rsidRPr="00F53F59">
        <w:rPr>
          <w:sz w:val="20"/>
          <w:szCs w:val="20"/>
        </w:rPr>
        <w:br/>
      </w:r>
      <w:r w:rsidRPr="00F53F59">
        <w:rPr>
          <w:rFonts w:eastAsia="Times New Roman" w:cs="Times New Roman"/>
          <w:sz w:val="20"/>
          <w:szCs w:val="20"/>
          <w:lang w:eastAsia="cs-CZ"/>
        </w:rPr>
        <w:t>Zákon č. 562/2004 Sb., kterým se mění některé zákony v souvislosti s přijetím školského zákona.</w:t>
      </w:r>
    </w:p>
    <w:p w14:paraId="6D32421A" w14:textId="77777777" w:rsidR="00F6190D" w:rsidRPr="00F53F59" w:rsidRDefault="00F6190D" w:rsidP="00F6190D">
      <w:pPr>
        <w:textAlignment w:val="baseline"/>
        <w:rPr>
          <w:rFonts w:eastAsia="Times New Roman" w:cs="Times New Roman"/>
          <w:sz w:val="20"/>
          <w:szCs w:val="20"/>
          <w:lang w:eastAsia="cs-CZ"/>
        </w:rPr>
      </w:pPr>
    </w:p>
    <w:p w14:paraId="3C1ED0F6" w14:textId="77777777" w:rsidR="00F6190D" w:rsidRPr="00F53F59" w:rsidRDefault="00F6190D" w:rsidP="00F6190D">
      <w:pPr>
        <w:textAlignment w:val="baseline"/>
        <w:rPr>
          <w:rFonts w:eastAsia="Times New Roman" w:cs="Times New Roman"/>
          <w:sz w:val="20"/>
          <w:szCs w:val="20"/>
          <w:lang w:eastAsia="cs-CZ"/>
        </w:rPr>
      </w:pPr>
      <w:r w:rsidRPr="00F53F59">
        <w:rPr>
          <w:rFonts w:eastAsia="Times New Roman" w:cs="Times New Roman"/>
          <w:sz w:val="20"/>
          <w:szCs w:val="20"/>
          <w:vertAlign w:val="superscript"/>
          <w:lang w:eastAsia="cs-CZ"/>
        </w:rPr>
        <w:t>4)</w:t>
      </w:r>
      <w:r w:rsidRPr="00F53F59">
        <w:rPr>
          <w:rFonts w:eastAsia="Times New Roman" w:cs="Times New Roman"/>
          <w:sz w:val="20"/>
          <w:szCs w:val="20"/>
          <w:lang w:eastAsia="cs-CZ"/>
        </w:rPr>
        <w:t xml:space="preserve"> § 54 odst. 2 zákona č. 219/2000 Sb., o majetku České republiky a jejím vystupování v právních vztazích.</w:t>
      </w:r>
    </w:p>
    <w:p w14:paraId="05434E67" w14:textId="77777777" w:rsidR="00F6190D" w:rsidRPr="00F53F59" w:rsidRDefault="00F6190D" w:rsidP="00F6190D">
      <w:pPr>
        <w:textAlignment w:val="baseline"/>
        <w:rPr>
          <w:rFonts w:eastAsia="Times New Roman" w:cs="Times New Roman"/>
          <w:sz w:val="20"/>
          <w:szCs w:val="20"/>
          <w:lang w:eastAsia="cs-CZ"/>
        </w:rPr>
      </w:pPr>
    </w:p>
    <w:p w14:paraId="02238184" w14:textId="77777777" w:rsidR="00F6190D" w:rsidRPr="00EC650A" w:rsidRDefault="00F6190D" w:rsidP="00F6190D">
      <w:pPr>
        <w:textAlignment w:val="baseline"/>
        <w:rPr>
          <w:rFonts w:eastAsia="Times New Roman" w:cs="Times New Roman"/>
          <w:strike/>
          <w:color w:val="000000" w:themeColor="text1"/>
          <w:sz w:val="20"/>
          <w:szCs w:val="20"/>
          <w:lang w:eastAsia="cs-CZ"/>
        </w:rPr>
      </w:pPr>
      <w:r w:rsidRPr="00EC650A">
        <w:rPr>
          <w:rFonts w:eastAsia="Times New Roman" w:cs="Times New Roman"/>
          <w:strike/>
          <w:color w:val="000000" w:themeColor="text1"/>
          <w:sz w:val="20"/>
          <w:szCs w:val="20"/>
          <w:vertAlign w:val="superscript"/>
          <w:lang w:eastAsia="cs-CZ"/>
        </w:rPr>
        <w:t>5)</w:t>
      </w:r>
      <w:r w:rsidRPr="00EC650A">
        <w:rPr>
          <w:rFonts w:eastAsia="Times New Roman" w:cs="Times New Roman"/>
          <w:strike/>
          <w:color w:val="000000" w:themeColor="text1"/>
          <w:sz w:val="20"/>
          <w:szCs w:val="20"/>
          <w:lang w:eastAsia="cs-CZ"/>
        </w:rPr>
        <w:t xml:space="preserve"> Zákon č. 219/2000 Sb., ve znění pozdějších předpisů.</w:t>
      </w:r>
    </w:p>
    <w:p w14:paraId="272C4BFE" w14:textId="77777777" w:rsidR="00F6190D" w:rsidRPr="00F53F59" w:rsidRDefault="00F6190D" w:rsidP="00F6190D">
      <w:pPr>
        <w:textAlignment w:val="baseline"/>
        <w:rPr>
          <w:rFonts w:eastAsia="Times New Roman" w:cs="Times New Roman"/>
          <w:sz w:val="20"/>
          <w:szCs w:val="20"/>
          <w:lang w:eastAsia="cs-CZ"/>
        </w:rPr>
      </w:pPr>
    </w:p>
    <w:p w14:paraId="696C1B1A" w14:textId="77777777" w:rsidR="00F6190D" w:rsidRPr="00F53F59" w:rsidRDefault="00F6190D" w:rsidP="00F6190D">
      <w:pPr>
        <w:textAlignment w:val="baseline"/>
        <w:rPr>
          <w:rFonts w:eastAsia="Times New Roman" w:cs="Times New Roman"/>
          <w:sz w:val="20"/>
          <w:szCs w:val="20"/>
          <w:lang w:eastAsia="cs-CZ"/>
        </w:rPr>
      </w:pPr>
      <w:r w:rsidRPr="00F53F59">
        <w:rPr>
          <w:rFonts w:eastAsia="Times New Roman" w:cs="Times New Roman"/>
          <w:sz w:val="20"/>
          <w:szCs w:val="20"/>
          <w:vertAlign w:val="superscript"/>
          <w:lang w:eastAsia="cs-CZ"/>
        </w:rPr>
        <w:t>6)</w:t>
      </w:r>
      <w:r w:rsidRPr="00F53F59">
        <w:rPr>
          <w:rFonts w:eastAsia="Times New Roman" w:cs="Times New Roman"/>
          <w:sz w:val="20"/>
          <w:szCs w:val="20"/>
          <w:lang w:eastAsia="cs-CZ"/>
        </w:rPr>
        <w:t xml:space="preserve"> § 7 odst. 1 písm. a) zákona č. 3/2002 Sb., o svobodě náboženského vyznání a postavení církví a náboženských společností a o změně některých zákonů (zákon o církvích a náboženských společnostech).</w:t>
      </w:r>
    </w:p>
    <w:p w14:paraId="73589E64" w14:textId="77777777" w:rsidR="00F6190D" w:rsidRPr="00F53F59" w:rsidRDefault="00F6190D" w:rsidP="00F6190D">
      <w:pPr>
        <w:textAlignment w:val="baseline"/>
        <w:rPr>
          <w:rFonts w:eastAsia="Times New Roman" w:cs="Times New Roman"/>
          <w:sz w:val="20"/>
          <w:szCs w:val="20"/>
          <w:lang w:eastAsia="cs-CZ"/>
        </w:rPr>
      </w:pPr>
    </w:p>
    <w:p w14:paraId="29C15C63" w14:textId="77777777" w:rsidR="00F6190D" w:rsidRDefault="00F6190D" w:rsidP="00F6190D">
      <w:pPr>
        <w:textAlignment w:val="baseline"/>
        <w:rPr>
          <w:rFonts w:eastAsia="Times New Roman" w:cs="Times New Roman"/>
          <w:strike/>
          <w:sz w:val="20"/>
          <w:szCs w:val="20"/>
          <w:lang w:eastAsia="cs-CZ"/>
        </w:rPr>
      </w:pPr>
      <w:r w:rsidRPr="00F53F59">
        <w:rPr>
          <w:rFonts w:eastAsia="Times New Roman" w:cs="Times New Roman"/>
          <w:strike/>
          <w:sz w:val="20"/>
          <w:szCs w:val="20"/>
          <w:vertAlign w:val="superscript"/>
          <w:lang w:eastAsia="cs-CZ"/>
        </w:rPr>
        <w:t>7)</w:t>
      </w:r>
      <w:r w:rsidRPr="00F53F59">
        <w:rPr>
          <w:rFonts w:eastAsia="Times New Roman" w:cs="Times New Roman"/>
          <w:strike/>
          <w:sz w:val="20"/>
          <w:szCs w:val="20"/>
          <w:lang w:eastAsia="cs-CZ"/>
        </w:rPr>
        <w:t xml:space="preserve"> Například obchodní zákoník, zákon č. 248/1995 Sb., o obecně prospěšných společnostech a o změně a doplnění některých zákonů, ve znění pozdějších předpisů.</w:t>
      </w:r>
    </w:p>
    <w:p w14:paraId="7A0217C1" w14:textId="77777777" w:rsidR="00F6190D" w:rsidRDefault="00F6190D" w:rsidP="00F6190D">
      <w:pPr>
        <w:jc w:val="center"/>
        <w:textAlignment w:val="baseline"/>
        <w:rPr>
          <w:rFonts w:eastAsia="Times New Roman" w:cs="Times New Roman"/>
          <w:b/>
          <w:bCs/>
          <w:szCs w:val="24"/>
          <w:lang w:eastAsia="cs-CZ"/>
        </w:rPr>
      </w:pPr>
    </w:p>
    <w:p w14:paraId="3D56467E" w14:textId="77777777" w:rsidR="00F6190D" w:rsidRDefault="00F6190D" w:rsidP="00F6190D">
      <w:pPr>
        <w:jc w:val="center"/>
        <w:textAlignment w:val="baseline"/>
        <w:rPr>
          <w:rFonts w:eastAsia="Times New Roman" w:cs="Times New Roman"/>
          <w:b/>
          <w:bCs/>
          <w:szCs w:val="24"/>
          <w:lang w:eastAsia="cs-CZ"/>
        </w:rPr>
      </w:pPr>
    </w:p>
    <w:p w14:paraId="31DB2185" w14:textId="77777777" w:rsidR="00F6190D" w:rsidRPr="0096152C" w:rsidRDefault="00F6190D" w:rsidP="00F6190D">
      <w:pPr>
        <w:pBdr>
          <w:top w:val="single" w:sz="4" w:space="1" w:color="auto"/>
          <w:left w:val="single" w:sz="4" w:space="4" w:color="auto"/>
          <w:bottom w:val="single" w:sz="4" w:space="1" w:color="auto"/>
          <w:right w:val="single" w:sz="4" w:space="4" w:color="auto"/>
        </w:pBdr>
        <w:shd w:val="clear" w:color="auto" w:fill="FFFFFF"/>
        <w:jc w:val="center"/>
        <w:rPr>
          <w:rFonts w:eastAsia="Times New Roman" w:cs="Times New Roman"/>
          <w:szCs w:val="24"/>
          <w:lang w:eastAsia="cs-CZ"/>
        </w:rPr>
      </w:pPr>
      <w:r w:rsidRPr="0096152C">
        <w:rPr>
          <w:rFonts w:eastAsia="Times New Roman" w:cs="Times New Roman"/>
          <w:szCs w:val="24"/>
          <w:lang w:eastAsia="cs-CZ"/>
        </w:rPr>
        <w:t>§ 8a</w:t>
      </w:r>
    </w:p>
    <w:p w14:paraId="3EA1CBAD" w14:textId="77777777" w:rsidR="00F6190D" w:rsidRPr="0096152C" w:rsidRDefault="00F6190D" w:rsidP="00F6190D">
      <w:pPr>
        <w:pBdr>
          <w:top w:val="single" w:sz="4" w:space="1" w:color="auto"/>
          <w:left w:val="single" w:sz="4" w:space="4" w:color="auto"/>
          <w:bottom w:val="single" w:sz="4" w:space="1" w:color="auto"/>
          <w:right w:val="single" w:sz="4" w:space="4" w:color="auto"/>
        </w:pBdr>
        <w:shd w:val="clear" w:color="auto" w:fill="FFFFFF"/>
        <w:spacing w:after="120"/>
        <w:jc w:val="center"/>
        <w:rPr>
          <w:rFonts w:eastAsia="Times New Roman" w:cs="Times New Roman"/>
          <w:b/>
          <w:bCs/>
          <w:szCs w:val="24"/>
          <w:lang w:eastAsia="cs-CZ"/>
        </w:rPr>
      </w:pPr>
      <w:r w:rsidRPr="0096152C">
        <w:rPr>
          <w:rFonts w:eastAsia="Times New Roman" w:cs="Times New Roman"/>
          <w:b/>
          <w:bCs/>
          <w:szCs w:val="24"/>
          <w:lang w:eastAsia="cs-CZ"/>
        </w:rPr>
        <w:t>Název právnické osoby a organizační složky státu nebo její součásti</w:t>
      </w:r>
    </w:p>
    <w:p w14:paraId="600F75F3" w14:textId="77777777" w:rsidR="00F6190D" w:rsidRPr="0096152C"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Times New Roman" w:cs="Times New Roman"/>
          <w:szCs w:val="24"/>
          <w:lang w:eastAsia="cs-CZ"/>
        </w:rPr>
      </w:pPr>
      <w:r w:rsidRPr="0096152C">
        <w:rPr>
          <w:rFonts w:eastAsia="MS Gothic" w:cs="Times New Roman"/>
          <w:iCs/>
          <w:szCs w:val="24"/>
          <w:lang w:eastAsia="cs-CZ"/>
        </w:rPr>
        <w:t>(1)</w:t>
      </w:r>
      <w:r w:rsidRPr="0096152C">
        <w:rPr>
          <w:rFonts w:eastAsia="Times New Roman" w:cs="Times New Roman"/>
          <w:szCs w:val="24"/>
          <w:lang w:eastAsia="cs-CZ"/>
        </w:rPr>
        <w:t> Název právnické osoby a organizační složky státu nebo její součásti, vykonávající činnost podle § 8 odst. 7, musí obsahovat vždy</w:t>
      </w:r>
    </w:p>
    <w:p w14:paraId="4C2CDDC4" w14:textId="77777777" w:rsidR="00F6190D" w:rsidRPr="0096152C"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Times New Roman" w:cs="Times New Roman"/>
          <w:szCs w:val="24"/>
          <w:lang w:eastAsia="cs-CZ"/>
        </w:rPr>
      </w:pPr>
      <w:r w:rsidRPr="0096152C">
        <w:rPr>
          <w:rFonts w:eastAsia="MS Gothic" w:cs="Times New Roman"/>
          <w:iCs/>
          <w:szCs w:val="24"/>
          <w:lang w:eastAsia="cs-CZ"/>
        </w:rPr>
        <w:t>a)</w:t>
      </w:r>
      <w:r w:rsidRPr="0096152C">
        <w:rPr>
          <w:rFonts w:eastAsia="Times New Roman" w:cs="Times New Roman"/>
          <w:szCs w:val="24"/>
          <w:lang w:eastAsia="cs-CZ"/>
        </w:rPr>
        <w:t> označení příslušného druhu nebo typu školy, kromě mateřské školy uvedené v § 34 odst. 8, pokud vykonává činnost školy,</w:t>
      </w:r>
    </w:p>
    <w:p w14:paraId="70449705" w14:textId="77777777" w:rsidR="00F6190D" w:rsidRPr="0096152C"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Times New Roman" w:cs="Times New Roman"/>
          <w:szCs w:val="24"/>
          <w:lang w:eastAsia="cs-CZ"/>
        </w:rPr>
      </w:pPr>
      <w:r w:rsidRPr="0096152C">
        <w:rPr>
          <w:rFonts w:eastAsia="MS Gothic" w:cs="Times New Roman"/>
          <w:iCs/>
          <w:szCs w:val="24"/>
          <w:lang w:eastAsia="cs-CZ"/>
        </w:rPr>
        <w:t>b)</w:t>
      </w:r>
      <w:r w:rsidRPr="0096152C">
        <w:rPr>
          <w:rFonts w:eastAsia="Times New Roman" w:cs="Times New Roman"/>
          <w:szCs w:val="24"/>
          <w:lang w:eastAsia="cs-CZ"/>
        </w:rPr>
        <w:t> označení příslušného typu školského zařízení pro výkon ústavní výchovy nebo ochranné výchovy nebo školského zařízení pro preventivně výchovnou péči, pokud vykonává činnost tohoto školského zařízení,</w:t>
      </w:r>
    </w:p>
    <w:p w14:paraId="12628D76" w14:textId="77777777" w:rsidR="00F6190D" w:rsidRPr="0096152C"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Times New Roman" w:cs="Times New Roman"/>
          <w:szCs w:val="24"/>
          <w:lang w:eastAsia="cs-CZ"/>
        </w:rPr>
      </w:pPr>
      <w:r w:rsidRPr="0096152C">
        <w:rPr>
          <w:rFonts w:eastAsia="MS Gothic" w:cs="Times New Roman"/>
          <w:iCs/>
          <w:szCs w:val="24"/>
          <w:lang w:eastAsia="cs-CZ"/>
        </w:rPr>
        <w:t>c)</w:t>
      </w:r>
      <w:r w:rsidRPr="0096152C">
        <w:rPr>
          <w:rFonts w:eastAsia="Times New Roman" w:cs="Times New Roman"/>
          <w:szCs w:val="24"/>
          <w:lang w:eastAsia="cs-CZ"/>
        </w:rPr>
        <w:t> označení příslušného druhu nebo typu školského zařízení, které není uvedeno v písmeni b), pokud vykonává činnost pouze tohoto školského zařízení.</w:t>
      </w:r>
    </w:p>
    <w:p w14:paraId="69D9980B" w14:textId="77777777" w:rsidR="00F6190D" w:rsidRPr="0096152C"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Times New Roman" w:cs="Times New Roman"/>
          <w:szCs w:val="24"/>
          <w:lang w:eastAsia="cs-CZ"/>
        </w:rPr>
      </w:pPr>
      <w:r w:rsidRPr="0096152C">
        <w:rPr>
          <w:rFonts w:eastAsia="MS Gothic" w:cs="Times New Roman"/>
          <w:iCs/>
          <w:szCs w:val="24"/>
          <w:lang w:eastAsia="cs-CZ"/>
        </w:rPr>
        <w:t>(2)</w:t>
      </w:r>
      <w:r w:rsidRPr="0096152C">
        <w:rPr>
          <w:rFonts w:eastAsia="Times New Roman" w:cs="Times New Roman"/>
          <w:szCs w:val="24"/>
          <w:lang w:eastAsia="cs-CZ"/>
        </w:rPr>
        <w:t> Název právnické osoby a organizační složky státu nebo její součásti, vykonávající činnost podle odstavce 1 písm. a) a b), může dále obsahovat označení všech druhů nebo typů školských zařízení, pokud vykonává činnost těchto školských zařízení.</w:t>
      </w:r>
    </w:p>
    <w:p w14:paraId="5BAAD654" w14:textId="77777777" w:rsidR="00F6190D" w:rsidRPr="00EC650A" w:rsidRDefault="00F6190D" w:rsidP="00F6190D">
      <w:pPr>
        <w:pBdr>
          <w:top w:val="single" w:sz="4" w:space="1" w:color="auto"/>
          <w:left w:val="single" w:sz="4" w:space="4" w:color="auto"/>
          <w:bottom w:val="single" w:sz="4" w:space="1" w:color="auto"/>
          <w:right w:val="single" w:sz="4" w:space="4" w:color="auto"/>
        </w:pBdr>
        <w:shd w:val="clear" w:color="auto" w:fill="FFFFFF" w:themeFill="background1"/>
        <w:spacing w:after="120"/>
        <w:rPr>
          <w:rFonts w:eastAsia="Times New Roman" w:cs="Times New Roman"/>
          <w:b/>
          <w:bCs/>
          <w:color w:val="000000" w:themeColor="text1"/>
          <w:szCs w:val="24"/>
          <w:lang w:eastAsia="cs-CZ"/>
        </w:rPr>
      </w:pPr>
      <w:r w:rsidRPr="2A22843B">
        <w:rPr>
          <w:rFonts w:eastAsia="Times New Roman" w:cs="Times New Roman"/>
          <w:b/>
          <w:bCs/>
          <w:color w:val="000000" w:themeColor="text1"/>
          <w:szCs w:val="24"/>
          <w:lang w:eastAsia="cs-CZ"/>
        </w:rPr>
        <w:t xml:space="preserve">(3) Má-li školská právnická osoba zřízeny organizační jednotky k zabezpečení výkonu činnosti podle § 8 odst. 7 (dále jen „organizační jednotka“), platí pro označení příslušné organizační jednotky odstavce 1 a 2 obdobně, přičemž z označení musí být zjevné, že jde </w:t>
      </w:r>
      <w:r w:rsidRPr="2A22843B">
        <w:rPr>
          <w:rFonts w:eastAsia="Times New Roman" w:cs="Times New Roman"/>
          <w:b/>
          <w:bCs/>
          <w:color w:val="000000" w:themeColor="text1"/>
          <w:szCs w:val="24"/>
          <w:lang w:eastAsia="cs-CZ"/>
        </w:rPr>
        <w:lastRenderedPageBreak/>
        <w:t>o organizační jednotku školské právnické osoby. Pro název školské právnické osoby, která má zřízeny organizační jednotky, se odstavce 1 a 2 nepoužijí; z jejího názvu musí být zřejmé, že poskytuje vzdělávání a školské služby.</w:t>
      </w:r>
    </w:p>
    <w:p w14:paraId="43ED49C7" w14:textId="77777777" w:rsidR="00F6190D"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Times New Roman" w:cs="Times New Roman"/>
          <w:szCs w:val="24"/>
          <w:lang w:eastAsia="cs-CZ"/>
        </w:rPr>
      </w:pPr>
      <w:r w:rsidRPr="00EC650A">
        <w:rPr>
          <w:rFonts w:eastAsia="MS Gothic" w:cs="Times New Roman"/>
          <w:strike/>
          <w:color w:val="000000" w:themeColor="text1"/>
          <w:szCs w:val="24"/>
          <w:lang w:eastAsia="cs-CZ"/>
        </w:rPr>
        <w:t>(3)</w:t>
      </w:r>
      <w:r w:rsidRPr="00EC650A">
        <w:rPr>
          <w:rFonts w:eastAsia="Times New Roman" w:cs="Times New Roman"/>
          <w:b/>
          <w:bCs/>
          <w:color w:val="000000" w:themeColor="text1"/>
          <w:szCs w:val="24"/>
          <w:lang w:eastAsia="cs-CZ"/>
        </w:rPr>
        <w:t>(4)</w:t>
      </w:r>
      <w:r w:rsidRPr="00EC650A">
        <w:rPr>
          <w:rFonts w:eastAsia="Times New Roman" w:cs="Times New Roman"/>
          <w:color w:val="000000" w:themeColor="text1"/>
          <w:szCs w:val="24"/>
          <w:lang w:eastAsia="cs-CZ"/>
        </w:rPr>
        <w:t> </w:t>
      </w:r>
      <w:r w:rsidRPr="0096152C">
        <w:rPr>
          <w:rFonts w:eastAsia="Times New Roman" w:cs="Times New Roman"/>
          <w:szCs w:val="24"/>
          <w:lang w:eastAsia="cs-CZ"/>
        </w:rPr>
        <w:t>Součástí názvu může být upřesňující přívlastek, popřípadě čestný název, je-li ministerstvem udělen.</w:t>
      </w:r>
    </w:p>
    <w:p w14:paraId="01343B67" w14:textId="77777777" w:rsidR="00F6190D" w:rsidRPr="00870B5E" w:rsidRDefault="00F6190D" w:rsidP="00870B5E">
      <w:pPr>
        <w:pBdr>
          <w:top w:val="single" w:sz="4" w:space="1" w:color="auto"/>
          <w:left w:val="single" w:sz="4" w:space="4" w:color="auto"/>
          <w:bottom w:val="single" w:sz="4" w:space="1" w:color="auto"/>
          <w:right w:val="single" w:sz="4" w:space="4" w:color="auto"/>
        </w:pBdr>
        <w:shd w:val="clear" w:color="auto" w:fill="FFFFFF"/>
        <w:spacing w:after="120"/>
        <w:jc w:val="center"/>
        <w:rPr>
          <w:rFonts w:eastAsia="Times New Roman" w:cs="Times New Roman"/>
          <w:b/>
          <w:bCs/>
          <w:i/>
          <w:iCs/>
          <w:color w:val="00B050"/>
          <w:szCs w:val="24"/>
          <w:lang w:eastAsia="cs-CZ"/>
        </w:rPr>
      </w:pPr>
      <w:r w:rsidRPr="00870B5E">
        <w:rPr>
          <w:rFonts w:eastAsia="Times New Roman" w:cs="Times New Roman"/>
          <w:b/>
          <w:bCs/>
          <w:i/>
          <w:iCs/>
          <w:color w:val="00B050"/>
          <w:szCs w:val="24"/>
          <w:lang w:eastAsia="cs-CZ"/>
        </w:rPr>
        <w:t>Znění účinné od 1. ledna 2026.</w:t>
      </w:r>
    </w:p>
    <w:p w14:paraId="72188AE0" w14:textId="77777777" w:rsidR="00870B5E" w:rsidRPr="00CC593D" w:rsidRDefault="00870B5E" w:rsidP="00870B5E">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Dlouhodobé záměry a výroční zprávy</w:t>
      </w:r>
    </w:p>
    <w:p w14:paraId="3294B706" w14:textId="77777777" w:rsidR="00870B5E" w:rsidRPr="00CC593D" w:rsidRDefault="00870B5E" w:rsidP="00870B5E">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w:t>
      </w:r>
    </w:p>
    <w:p w14:paraId="0E3E4091" w14:textId="77777777" w:rsidR="00870B5E" w:rsidRPr="00CC593D" w:rsidRDefault="00870B5E" w:rsidP="00870B5E">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Dlouhodobé záměry</w:t>
      </w:r>
    </w:p>
    <w:p w14:paraId="053FB6EC"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zpracovává dlouhodobý záměr vzdělávání a rozvoje vzdělávací soustavy České republiky, projednává jeho návrh s příslušnými ústředními odborovými orgány, příslušnými organizacemi zaměstnavatelů s celostátní působností a s kraji, předkládá jej vládě ke schválení a zveřejňuje jej způsobem umožňujícím dálkový přístup. Vláda předkládá dlouhodobý záměr vzdělávání a rozvoje vzdělávací soustavy České republiky Poslanecké sněmovně a Senátu Parlamentu k projednání.</w:t>
      </w:r>
    </w:p>
    <w:p w14:paraId="785930B5"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Krajský úřad zpracovává v souladu s dlouhodobým záměrem vzdělávání a rozvoje vzdělávací soustavy České republiky dlouhodobý záměr vzdělávání a rozvoje vzdělávací soustavy v kraji a předkládá jej ministerstvu k vyjádření. Část dlouhodobého záměru vzdělávání a rozvoje vzdělávací soustavy v kraji, týkající se vzdělávání ve školách a školských zařízeních zřizovaných krajem, předkládá rada kraje zastupitelstvu kraje ke schválení. Dlouhodobý záměr vzdělávání a rozvoje vzdělávací soustavy v kraji je vždy zveřejňován způsobem umožňujícím dálkový přístup.</w:t>
      </w:r>
    </w:p>
    <w:p w14:paraId="10AE79B5"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Dlouhodobý záměr podle odstavce 2 obsahuje analýzu vzdělávací soustavy v kraji a stanovuje na základě předpokládaného demografického vývoje, vývoje na trhu práce a záměrů dalšího rozvoje kraje zejména cíle a úkoly pro jednotlivé oblasti vzdělávání, strukturu vzdělávací nabídky, především strukturu oborů vzdělání, druhů, popřípadě typů škol a školských zařízení a jejich kapacitu a návrh na financování vzdělávání a školských služeb v kraji.</w:t>
      </w:r>
    </w:p>
    <w:p w14:paraId="107FC23D"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Dlouhodobé záměry se vyhodnocují a zpracovávají jednou za 4 roky postupem uvedeným v odstavcích 1 a 2.</w:t>
      </w:r>
    </w:p>
    <w:p w14:paraId="7CAD8102" w14:textId="77777777" w:rsidR="00F6190D" w:rsidRPr="00F53F59" w:rsidRDefault="00F6190D" w:rsidP="00F6190D">
      <w:pPr>
        <w:pBdr>
          <w:top w:val="single" w:sz="4" w:space="1" w:color="auto"/>
          <w:left w:val="single" w:sz="4" w:space="4" w:color="auto"/>
          <w:bottom w:val="single" w:sz="4" w:space="1" w:color="auto"/>
          <w:right w:val="single" w:sz="4" w:space="4" w:color="auto"/>
        </w:pBdr>
        <w:jc w:val="center"/>
        <w:rPr>
          <w:rFonts w:cs="Times New Roman"/>
          <w:szCs w:val="24"/>
        </w:rPr>
      </w:pPr>
      <w:r w:rsidRPr="00F53F59">
        <w:rPr>
          <w:rFonts w:cs="Times New Roman"/>
          <w:szCs w:val="24"/>
        </w:rPr>
        <w:t xml:space="preserve">§ 10  </w:t>
      </w:r>
    </w:p>
    <w:p w14:paraId="273B189F" w14:textId="77777777" w:rsidR="00F6190D" w:rsidRPr="008B2B9F" w:rsidRDefault="00F6190D" w:rsidP="00F6190D">
      <w:pPr>
        <w:pBdr>
          <w:top w:val="single" w:sz="4" w:space="1" w:color="auto"/>
          <w:left w:val="single" w:sz="4" w:space="4" w:color="auto"/>
          <w:bottom w:val="single" w:sz="4" w:space="1" w:color="auto"/>
          <w:right w:val="single" w:sz="4" w:space="4" w:color="auto"/>
        </w:pBdr>
        <w:jc w:val="center"/>
        <w:rPr>
          <w:rFonts w:cs="Times New Roman"/>
          <w:b/>
          <w:bCs/>
          <w:szCs w:val="24"/>
        </w:rPr>
      </w:pPr>
      <w:r w:rsidRPr="008B2B9F">
        <w:rPr>
          <w:rFonts w:cs="Times New Roman"/>
          <w:b/>
          <w:bCs/>
          <w:szCs w:val="24"/>
        </w:rPr>
        <w:t>Výroční zprávy</w:t>
      </w:r>
    </w:p>
    <w:p w14:paraId="212C5F02" w14:textId="77777777" w:rsidR="00F6190D" w:rsidRPr="00F53F59" w:rsidRDefault="00F6190D" w:rsidP="00F6190D">
      <w:pPr>
        <w:pBdr>
          <w:top w:val="single" w:sz="4" w:space="1" w:color="auto"/>
          <w:left w:val="single" w:sz="4" w:space="4" w:color="auto"/>
          <w:bottom w:val="single" w:sz="4" w:space="1" w:color="auto"/>
          <w:right w:val="single" w:sz="4" w:space="4" w:color="auto"/>
        </w:pBdr>
        <w:jc w:val="center"/>
        <w:rPr>
          <w:rFonts w:cs="Times New Roman"/>
          <w:szCs w:val="24"/>
        </w:rPr>
      </w:pPr>
    </w:p>
    <w:p w14:paraId="3E45A200"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(1) Ministerstvo zpracovává každoročně výroční zprávu o stavu a rozvoji vzdělávací soustavy České republiky, předkládá ji vládě a zveřejňuje vždy způsobem umožňujícím dálkový přístup.</w:t>
      </w:r>
    </w:p>
    <w:p w14:paraId="10649E6A"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7F1DF5C3"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(2) Krajský úřad zpracovává každoročně výroční zprávu o stavu a rozvoji vzdělávací soustavy v kraji, předkládá ji zastupitelstvu kraje a ministerstvu a zveřejňuje vždy způsobem umožňujícím dálkový přístup.</w:t>
      </w:r>
    </w:p>
    <w:p w14:paraId="3B6A2EF4"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73981CE1"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trike/>
          <w:szCs w:val="24"/>
        </w:rPr>
      </w:pPr>
      <w:r w:rsidRPr="00F53F59">
        <w:rPr>
          <w:rFonts w:cs="Times New Roman"/>
          <w:strike/>
          <w:szCs w:val="24"/>
        </w:rPr>
        <w:lastRenderedPageBreak/>
        <w:t xml:space="preserve">(3) Ředitel základní, střední a vyšší odborné školy zpracovává každoročně výroční zprávu o činnosti školy za školní rok, zasílá ji zřizovateli a zveřejňuje vždy na přístupném místě ve škole. </w:t>
      </w:r>
      <w:r w:rsidRPr="00F53F59">
        <w:rPr>
          <w:rFonts w:cs="Times New Roman"/>
          <w:b/>
          <w:bCs/>
          <w:strike/>
          <w:szCs w:val="24"/>
        </w:rPr>
        <w:t xml:space="preserve"> </w:t>
      </w:r>
      <w:r w:rsidRPr="00F53F59">
        <w:rPr>
          <w:rFonts w:cs="Times New Roman"/>
          <w:strike/>
          <w:szCs w:val="24"/>
        </w:rPr>
        <w:t>Do výroční zprávy může každý ve škole nahlížet a pořizovat si z ní opisy a výpisy, anebo za cenu v místě obvyklou může obdržet její kopii. Poskytování informací podle zákona o svobodném přístupu k informacím tím není dotčeno.</w:t>
      </w:r>
    </w:p>
    <w:p w14:paraId="2D98E691"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trike/>
          <w:szCs w:val="24"/>
        </w:rPr>
      </w:pPr>
    </w:p>
    <w:p w14:paraId="5DD201D8"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b/>
          <w:bCs/>
          <w:szCs w:val="24"/>
        </w:rPr>
      </w:pPr>
      <w:r w:rsidRPr="00F53F59">
        <w:rPr>
          <w:rFonts w:cs="Times New Roman"/>
          <w:b/>
          <w:bCs/>
          <w:szCs w:val="24"/>
        </w:rPr>
        <w:t xml:space="preserve">(3) Ředitel základní, střední a vyšší odborné školy zpracovává každoročně výroční zprávu o činnosti školy za školní rok, zasílá ji zřizovateli a zveřejňuje </w:t>
      </w:r>
      <w:r>
        <w:rPr>
          <w:rFonts w:cs="Times New Roman"/>
          <w:b/>
          <w:bCs/>
          <w:szCs w:val="24"/>
        </w:rPr>
        <w:t xml:space="preserve">ji </w:t>
      </w:r>
      <w:r w:rsidRPr="00F53F59">
        <w:rPr>
          <w:rFonts w:cs="Times New Roman"/>
          <w:b/>
          <w:bCs/>
          <w:szCs w:val="24"/>
        </w:rPr>
        <w:t xml:space="preserve">způsobem umožňujícím dálkový přístup. Do výroční zprávy může každý </w:t>
      </w:r>
      <w:r>
        <w:rPr>
          <w:rFonts w:cs="Times New Roman"/>
          <w:b/>
          <w:bCs/>
          <w:szCs w:val="24"/>
        </w:rPr>
        <w:t xml:space="preserve">nahlížet také </w:t>
      </w:r>
      <w:r w:rsidRPr="00F53F59">
        <w:rPr>
          <w:rFonts w:cs="Times New Roman"/>
          <w:b/>
          <w:bCs/>
          <w:szCs w:val="24"/>
        </w:rPr>
        <w:t>ve škole a pořizovat si z ní opisy, výpisy a kopie, anebo za cenu obvyklou může obdržet její kopii.</w:t>
      </w:r>
    </w:p>
    <w:p w14:paraId="5C9DAC02"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b/>
          <w:bCs/>
          <w:szCs w:val="24"/>
        </w:rPr>
      </w:pPr>
    </w:p>
    <w:p w14:paraId="27DCC230" w14:textId="77777777" w:rsidR="00F6190D" w:rsidRPr="00870B5E" w:rsidRDefault="00F6190D" w:rsidP="00870B5E">
      <w:pPr>
        <w:pBdr>
          <w:top w:val="single" w:sz="4" w:space="1" w:color="auto"/>
          <w:left w:val="single" w:sz="4" w:space="4" w:color="auto"/>
          <w:bottom w:val="single" w:sz="4" w:space="1" w:color="auto"/>
          <w:right w:val="single" w:sz="4" w:space="4" w:color="auto"/>
        </w:pBdr>
        <w:jc w:val="center"/>
        <w:rPr>
          <w:rFonts w:cs="Times New Roman"/>
          <w:b/>
          <w:bCs/>
          <w:i/>
          <w:iCs/>
          <w:szCs w:val="24"/>
        </w:rPr>
      </w:pPr>
      <w:r w:rsidRPr="00870B5E">
        <w:rPr>
          <w:rFonts w:cs="Times New Roman"/>
          <w:b/>
          <w:bCs/>
          <w:i/>
          <w:iCs/>
          <w:szCs w:val="24"/>
        </w:rPr>
        <w:t>Znění účinné od 1. září 2025 do 31. prosince 2025.</w:t>
      </w:r>
    </w:p>
    <w:p w14:paraId="5B126FC5" w14:textId="77777777" w:rsidR="00F6190D" w:rsidRPr="00F53F59" w:rsidRDefault="00F6190D" w:rsidP="00F6190D">
      <w:pPr>
        <w:jc w:val="center"/>
        <w:rPr>
          <w:rFonts w:cs="Times New Roman"/>
          <w:szCs w:val="24"/>
        </w:rPr>
      </w:pPr>
    </w:p>
    <w:p w14:paraId="6D56CB94" w14:textId="77777777" w:rsidR="00F6190D" w:rsidRPr="00BB0A54" w:rsidRDefault="00F6190D" w:rsidP="00F6190D">
      <w:pPr>
        <w:pBdr>
          <w:top w:val="single" w:sz="4" w:space="1" w:color="auto"/>
          <w:left w:val="single" w:sz="4" w:space="4" w:color="auto"/>
          <w:bottom w:val="single" w:sz="4" w:space="1" w:color="auto"/>
          <w:right w:val="single" w:sz="4" w:space="4" w:color="auto"/>
        </w:pBdr>
        <w:jc w:val="center"/>
        <w:rPr>
          <w:rFonts w:eastAsia="Calibri" w:cs="Times New Roman"/>
          <w:szCs w:val="24"/>
        </w:rPr>
      </w:pPr>
      <w:r w:rsidRPr="00BB0A54">
        <w:rPr>
          <w:rFonts w:eastAsia="Calibri" w:cs="Times New Roman"/>
          <w:szCs w:val="24"/>
        </w:rPr>
        <w:t xml:space="preserve">§ 10  </w:t>
      </w:r>
    </w:p>
    <w:p w14:paraId="35CCE600" w14:textId="77777777" w:rsidR="00F6190D" w:rsidRPr="008B2B9F" w:rsidRDefault="00F6190D" w:rsidP="00F6190D">
      <w:pPr>
        <w:pBdr>
          <w:top w:val="single" w:sz="4" w:space="1" w:color="auto"/>
          <w:left w:val="single" w:sz="4" w:space="4" w:color="auto"/>
          <w:bottom w:val="single" w:sz="4" w:space="1" w:color="auto"/>
          <w:right w:val="single" w:sz="4" w:space="4" w:color="auto"/>
        </w:pBdr>
        <w:jc w:val="center"/>
        <w:rPr>
          <w:rFonts w:eastAsia="Calibri" w:cs="Times New Roman"/>
          <w:b/>
          <w:bCs/>
          <w:szCs w:val="24"/>
        </w:rPr>
      </w:pPr>
      <w:r w:rsidRPr="008B2B9F">
        <w:rPr>
          <w:rFonts w:eastAsia="Calibri" w:cs="Times New Roman"/>
          <w:b/>
          <w:bCs/>
          <w:szCs w:val="24"/>
        </w:rPr>
        <w:t>Výroční zprávy</w:t>
      </w:r>
    </w:p>
    <w:p w14:paraId="10A063F2" w14:textId="77777777" w:rsidR="00F6190D" w:rsidRPr="00BB0A54" w:rsidRDefault="00F6190D" w:rsidP="00F6190D">
      <w:pPr>
        <w:pBdr>
          <w:top w:val="single" w:sz="4" w:space="1" w:color="auto"/>
          <w:left w:val="single" w:sz="4" w:space="4" w:color="auto"/>
          <w:bottom w:val="single" w:sz="4" w:space="1" w:color="auto"/>
          <w:right w:val="single" w:sz="4" w:space="4" w:color="auto"/>
        </w:pBdr>
        <w:jc w:val="center"/>
        <w:rPr>
          <w:rFonts w:eastAsia="Calibri" w:cs="Times New Roman"/>
          <w:szCs w:val="24"/>
        </w:rPr>
      </w:pPr>
    </w:p>
    <w:p w14:paraId="7426FB80" w14:textId="77777777" w:rsidR="00F6190D" w:rsidRPr="00BB0A54"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BB0A54">
        <w:rPr>
          <w:rFonts w:eastAsia="Calibri" w:cs="Times New Roman"/>
          <w:szCs w:val="24"/>
        </w:rPr>
        <w:t>(1) Ministerstvo zpracovává každoročně výroční zprávu o stavu a rozvoji vzdělávací soustavy České republiky, předkládá ji vládě a zveřejňuje vždy způsobem umožňujícím dálkový přístup.</w:t>
      </w:r>
    </w:p>
    <w:p w14:paraId="168B4D5F" w14:textId="77777777" w:rsidR="00F6190D" w:rsidRPr="00BB0A54"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7923F054" w14:textId="77777777" w:rsidR="00F6190D" w:rsidRPr="00BB0A54"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BB0A54">
        <w:rPr>
          <w:rFonts w:eastAsia="Calibri" w:cs="Times New Roman"/>
          <w:szCs w:val="24"/>
        </w:rPr>
        <w:t>(2) Krajský úřad zpracovává každoročně výroční zprávu o stavu a rozvoji vzdělávací soustavy v kraji, předkládá ji zastupitelstvu kraje a ministerstvu a zveřejňuje vždy způsobem umožňujícím dálkový přístup.</w:t>
      </w:r>
    </w:p>
    <w:p w14:paraId="72C7B6E8" w14:textId="77777777" w:rsidR="00F6190D" w:rsidRPr="00BB0A54"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72C0CDCD" w14:textId="77777777" w:rsidR="00F6190D" w:rsidRPr="00883C0A" w:rsidRDefault="00F6190D" w:rsidP="00F6190D">
      <w:pPr>
        <w:pBdr>
          <w:top w:val="single" w:sz="4" w:space="1" w:color="auto"/>
          <w:left w:val="single" w:sz="4" w:space="4" w:color="auto"/>
          <w:bottom w:val="single" w:sz="4" w:space="1" w:color="auto"/>
          <w:right w:val="single" w:sz="4" w:space="4" w:color="auto"/>
        </w:pBdr>
        <w:rPr>
          <w:rFonts w:eastAsia="Calibri" w:cs="Times New Roman"/>
          <w:strike/>
          <w:color w:val="FF0000"/>
          <w:szCs w:val="24"/>
        </w:rPr>
      </w:pPr>
      <w:r w:rsidRPr="00883C0A">
        <w:rPr>
          <w:rFonts w:eastAsia="Calibri" w:cs="Times New Roman"/>
          <w:szCs w:val="24"/>
        </w:rPr>
        <w:t xml:space="preserve">(3) Ředitel základní, střední a vyšší odborné školy zpracovává každoročně výroční zprávu o činnosti školy za školní rok, zasílá ji zřizovateli a zveřejňuje ji způsobem umožňujícím dálkový přístup. </w:t>
      </w:r>
      <w:r w:rsidRPr="00EC650A">
        <w:rPr>
          <w:rFonts w:eastAsia="Calibri" w:cs="Times New Roman"/>
          <w:strike/>
          <w:color w:val="000000" w:themeColor="text1"/>
          <w:szCs w:val="24"/>
        </w:rPr>
        <w:t>Do výroční zprávy může každý nahlížet také ve škole a pořizovat si z ní opisy, výpisy a kopie, anebo za cenu obvyklou může obdržet její kopii.</w:t>
      </w:r>
    </w:p>
    <w:p w14:paraId="69A4247C" w14:textId="77777777" w:rsidR="00F6190D" w:rsidRDefault="00F6190D" w:rsidP="00F6190D">
      <w:pPr>
        <w:pBdr>
          <w:top w:val="single" w:sz="4" w:space="1" w:color="auto"/>
          <w:left w:val="single" w:sz="4" w:space="4" w:color="auto"/>
          <w:bottom w:val="single" w:sz="4" w:space="1" w:color="auto"/>
          <w:right w:val="single" w:sz="4" w:space="4" w:color="auto"/>
        </w:pBdr>
        <w:rPr>
          <w:rFonts w:eastAsia="Calibri" w:cs="Times New Roman"/>
          <w:b/>
          <w:bCs/>
          <w:strike/>
          <w:color w:val="FF0000"/>
          <w:szCs w:val="24"/>
        </w:rPr>
      </w:pPr>
    </w:p>
    <w:p w14:paraId="5918A25B" w14:textId="77777777" w:rsidR="00F6190D" w:rsidRPr="00870B5E" w:rsidRDefault="00F6190D" w:rsidP="00870B5E">
      <w:pPr>
        <w:pBdr>
          <w:top w:val="single" w:sz="4" w:space="1" w:color="auto"/>
          <w:left w:val="single" w:sz="4" w:space="4" w:color="auto"/>
          <w:bottom w:val="single" w:sz="4" w:space="1" w:color="auto"/>
          <w:right w:val="single" w:sz="4" w:space="4" w:color="auto"/>
        </w:pBdr>
        <w:jc w:val="center"/>
        <w:rPr>
          <w:rFonts w:eastAsia="Calibri" w:cs="Times New Roman"/>
          <w:b/>
          <w:bCs/>
          <w:i/>
          <w:iCs/>
          <w:color w:val="00B050"/>
          <w:szCs w:val="24"/>
        </w:rPr>
      </w:pPr>
      <w:r w:rsidRPr="00870B5E">
        <w:rPr>
          <w:rFonts w:eastAsia="Calibri" w:cs="Times New Roman"/>
          <w:b/>
          <w:bCs/>
          <w:i/>
          <w:iCs/>
          <w:color w:val="00B050"/>
          <w:szCs w:val="24"/>
        </w:rPr>
        <w:t>Znění účinné od 1. ledna 2026.</w:t>
      </w:r>
    </w:p>
    <w:p w14:paraId="4AC181D4" w14:textId="77777777" w:rsidR="00870B5E" w:rsidRPr="00CC593D" w:rsidRDefault="00870B5E" w:rsidP="00870B5E">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w:t>
      </w:r>
    </w:p>
    <w:p w14:paraId="7C9E7AF4"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rámcovou strukturu, obsah a postup zpracování dlouhodobých záměrů a výročních zpráv podle § 10 odst. 2 a 3 a termíny jejich předkládání a zveřejňování.</w:t>
      </w:r>
    </w:p>
    <w:p w14:paraId="66DFD3C8" w14:textId="77777777" w:rsidR="00870B5E" w:rsidRPr="00CC593D" w:rsidRDefault="00870B5E" w:rsidP="00870B5E">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Hodnocení škol, školských zařízení a vzdělávací soustavy</w:t>
      </w:r>
    </w:p>
    <w:p w14:paraId="33CC8449" w14:textId="77777777" w:rsidR="00870B5E" w:rsidRPr="00CC593D" w:rsidRDefault="00870B5E" w:rsidP="00870B5E">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w:t>
      </w:r>
    </w:p>
    <w:p w14:paraId="47FBBC2F"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Hodnocení školy se uskutečňuje jako vlastní hodnocení školy a hodnocení Českou školní inspekcí.</w:t>
      </w:r>
    </w:p>
    <w:p w14:paraId="1F6F44D9"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Vlastní hodnocení školy je východiskem pro zpracování výroční zprávy o činnosti školy.</w:t>
      </w:r>
    </w:p>
    <w:p w14:paraId="0AB0F048"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Hodnocení vzdělávání ve školských zařízeních provádí Česká školní inspekce.</w:t>
      </w:r>
    </w:p>
    <w:p w14:paraId="40FEBD84"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Hodnocení vzdělávací soustavy v kraji provádí krajský úřad ve zprávě o stavu a rozvoji vzdělávací soustavy v kraji. Hodnocení vzdělávací soustavy České republiky provádí </w:t>
      </w:r>
      <w:r w:rsidRPr="00CC593D">
        <w:rPr>
          <w:rFonts w:eastAsia="Times New Roman" w:cs="Times New Roman"/>
          <w:szCs w:val="24"/>
          <w:lang w:eastAsia="cs-CZ"/>
        </w:rPr>
        <w:lastRenderedPageBreak/>
        <w:t>ministerstvo ve zprávě o stavu a rozvoji vzdělávací soustavy České republiky a Česká školní inspekce ve své výroční zprávě.</w:t>
      </w:r>
    </w:p>
    <w:p w14:paraId="07B9561C"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Hodnocení školy a školského zařízení může provádět také jejich zřizovatel podle kritérií, která předem zveřejní.</w:t>
      </w:r>
    </w:p>
    <w:p w14:paraId="6C292BE3" w14:textId="77777777" w:rsidR="00870B5E" w:rsidRPr="00CC593D" w:rsidRDefault="00870B5E" w:rsidP="00870B5E">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Vyučovací jazyk a vzdělávání příslušníků národnostních menšin</w:t>
      </w:r>
    </w:p>
    <w:p w14:paraId="02859AC1" w14:textId="77777777" w:rsidR="00870B5E" w:rsidRPr="00CC593D" w:rsidRDefault="00870B5E" w:rsidP="00870B5E">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w:t>
      </w:r>
    </w:p>
    <w:p w14:paraId="5A8E982E" w14:textId="77777777" w:rsidR="00870B5E" w:rsidRPr="00CC593D" w:rsidRDefault="00870B5E" w:rsidP="00870B5E">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Vyučovací jazyk</w:t>
      </w:r>
    </w:p>
    <w:p w14:paraId="2B711427"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Vyučovacím jazykem je jazyk český.</w:t>
      </w:r>
    </w:p>
    <w:p w14:paraId="2C1ED4D1"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Příslušníkům národnostních menšin</w:t>
      </w:r>
      <w:r w:rsidRPr="00CC593D">
        <w:rPr>
          <w:rFonts w:eastAsia="Times New Roman" w:cs="Times New Roman"/>
          <w:szCs w:val="24"/>
          <w:vertAlign w:val="superscript"/>
          <w:lang w:eastAsia="cs-CZ"/>
        </w:rPr>
        <w:t>8</w:t>
      </w:r>
      <w:r w:rsidRPr="00CC593D">
        <w:rPr>
          <w:rFonts w:eastAsia="Times New Roman" w:cs="Times New Roman"/>
          <w:szCs w:val="24"/>
          <w:lang w:eastAsia="cs-CZ"/>
        </w:rPr>
        <w:t>) se zajišťuje právo na vzdělávání v jazyce národnostní menšiny, a to za podmínek stanovených v § 14.</w:t>
      </w:r>
    </w:p>
    <w:p w14:paraId="35D715B1"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může povolit vyučování některých předmětů v cizím jazyce.</w:t>
      </w:r>
    </w:p>
    <w:p w14:paraId="1767F0E2"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 oborech středního vzdělání s maturitní zkouškou, v nichž se podle rámcového vzdělávacího programu povinně vyučují některé předměty v cizím jazyce, jsou vyučovacími jazyky český jazyk a příslušný cizí jazyk.</w:t>
      </w:r>
    </w:p>
    <w:p w14:paraId="0990CFD1"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Ve vyšších odborných školách může být vyučovacím jazykem cizí jazyk.</w:t>
      </w:r>
    </w:p>
    <w:p w14:paraId="3A3B99DD" w14:textId="77777777" w:rsidR="00F6190D" w:rsidRDefault="00F6190D" w:rsidP="00F6190D">
      <w:pPr>
        <w:pStyle w:val="18"/>
        <w:pBdr>
          <w:top w:val="single" w:sz="4" w:space="1" w:color="auto"/>
          <w:left w:val="single" w:sz="4" w:space="4" w:color="auto"/>
          <w:bottom w:val="single" w:sz="4" w:space="1" w:color="auto"/>
          <w:right w:val="single" w:sz="4" w:space="4" w:color="auto"/>
        </w:pBdr>
        <w:ind w:left="0" w:firstLine="0"/>
        <w:jc w:val="center"/>
        <w:rPr>
          <w:szCs w:val="24"/>
        </w:rPr>
      </w:pPr>
      <w:r>
        <w:rPr>
          <w:szCs w:val="24"/>
        </w:rPr>
        <w:t>§ 14</w:t>
      </w:r>
    </w:p>
    <w:p w14:paraId="1B8A814A" w14:textId="77777777" w:rsidR="00F6190D" w:rsidRPr="008B2B9F" w:rsidRDefault="00F6190D" w:rsidP="00F6190D">
      <w:pPr>
        <w:pStyle w:val="18"/>
        <w:pBdr>
          <w:top w:val="single" w:sz="4" w:space="1" w:color="auto"/>
          <w:left w:val="single" w:sz="4" w:space="4" w:color="auto"/>
          <w:bottom w:val="single" w:sz="4" w:space="1" w:color="auto"/>
          <w:right w:val="single" w:sz="4" w:space="4" w:color="auto"/>
        </w:pBdr>
        <w:ind w:left="0" w:firstLine="0"/>
        <w:jc w:val="center"/>
        <w:rPr>
          <w:b/>
          <w:bCs/>
          <w:szCs w:val="24"/>
        </w:rPr>
      </w:pPr>
      <w:r w:rsidRPr="008B2B9F">
        <w:rPr>
          <w:b/>
          <w:bCs/>
          <w:szCs w:val="24"/>
        </w:rPr>
        <w:t>Vzdělávání příslušníků národnostních menšin</w:t>
      </w:r>
    </w:p>
    <w:p w14:paraId="2B8EAABB" w14:textId="67E5B4B6" w:rsidR="00F6190D" w:rsidRPr="006F4536" w:rsidRDefault="00F6190D" w:rsidP="00F6190D">
      <w:pPr>
        <w:pStyle w:val="18"/>
        <w:pBdr>
          <w:top w:val="single" w:sz="4" w:space="1" w:color="auto"/>
          <w:left w:val="single" w:sz="4" w:space="4" w:color="auto"/>
          <w:bottom w:val="single" w:sz="4" w:space="1" w:color="auto"/>
          <w:right w:val="single" w:sz="4" w:space="4" w:color="auto"/>
        </w:pBdr>
        <w:ind w:left="0" w:firstLine="0"/>
        <w:rPr>
          <w:szCs w:val="24"/>
        </w:rPr>
      </w:pPr>
      <w:r w:rsidRPr="006F4536">
        <w:rPr>
          <w:szCs w:val="24"/>
        </w:rPr>
        <w:t>(1)    Obec, kraj, popřípadě ministerstvo zajišťuje pro příslušníky národnostních menšin vzdělávání v jazyce národnostní menšiny v mateřských, základních a středních školách, a to v obcích, v nichž byl v souladu se zvláštním právním předpisem</w:t>
      </w:r>
      <w:r w:rsidRPr="006F4536">
        <w:rPr>
          <w:szCs w:val="24"/>
          <w:vertAlign w:val="superscript"/>
        </w:rPr>
        <w:t>9</w:t>
      </w:r>
      <w:r w:rsidRPr="006F4536">
        <w:rPr>
          <w:szCs w:val="24"/>
        </w:rPr>
        <w:t>) zřízen výbor pro národnostní menšiny, pokud jsou splněny podmínky stanovené tímto zákonem.</w:t>
      </w:r>
    </w:p>
    <w:p w14:paraId="1B38A047" w14:textId="77777777" w:rsidR="00F6190D" w:rsidRPr="006F4536" w:rsidRDefault="00F6190D" w:rsidP="00F6190D">
      <w:pPr>
        <w:pStyle w:val="19"/>
        <w:pBdr>
          <w:top w:val="single" w:sz="4" w:space="1" w:color="auto"/>
          <w:left w:val="single" w:sz="4" w:space="4" w:color="auto"/>
          <w:bottom w:val="single" w:sz="4" w:space="1" w:color="auto"/>
          <w:right w:val="single" w:sz="4" w:space="4" w:color="auto"/>
        </w:pBdr>
        <w:ind w:left="0" w:firstLine="0"/>
        <w:rPr>
          <w:szCs w:val="24"/>
        </w:rPr>
      </w:pPr>
      <w:r w:rsidRPr="006F4536">
        <w:rPr>
          <w:szCs w:val="24"/>
        </w:rPr>
        <w:t>(2)    Třídu mateřské školy lze zřídit, pokud se ke vzdělávání v jazyce národnostní menšiny přihlásí nejméně 8 dětí s příslušností k národnostní menšině, třídu základní školy lze zřídit, pokud se ke vzdělávání v jazyce národnostní menšiny přihlásí nejméně 10 žáků s příslušností k národnostní menšině; mateřskou školu nebo základní školu s jazykem národnostní menšiny lze zřídit za předpokladu, že všechny třídy budou v průměru naplněny nejméně 12 dětmi nebo žáky s příslušností k národnostní menšině v jedné třídě.</w:t>
      </w:r>
    </w:p>
    <w:p w14:paraId="66697D30" w14:textId="77777777" w:rsidR="00F6190D" w:rsidRPr="006F4536" w:rsidRDefault="00F6190D" w:rsidP="00F6190D">
      <w:pPr>
        <w:pStyle w:val="19"/>
        <w:pBdr>
          <w:top w:val="single" w:sz="4" w:space="1" w:color="auto"/>
          <w:left w:val="single" w:sz="4" w:space="4" w:color="auto"/>
          <w:bottom w:val="single" w:sz="4" w:space="1" w:color="auto"/>
          <w:right w:val="single" w:sz="4" w:space="4" w:color="auto"/>
        </w:pBdr>
        <w:ind w:left="0" w:firstLine="0"/>
        <w:rPr>
          <w:szCs w:val="24"/>
        </w:rPr>
      </w:pPr>
      <w:r w:rsidRPr="006F4536">
        <w:rPr>
          <w:szCs w:val="24"/>
        </w:rPr>
        <w:t>(3)    Třídu příslušného ročníku střední školy lze zřídit, pokud se ke vzdělávání v jazyce národnostní menšiny přihlásí nejméně 12 žáků s příslušností k národnostní menšině; střední školu s jazykem národnostní menšiny lze zřídit za předpokladu, že všechny třídy budou v průměru naplněny nejméně 15 žáky s příslušností k národnostní menšině.</w:t>
      </w:r>
    </w:p>
    <w:p w14:paraId="77F47985" w14:textId="77777777" w:rsidR="00F6190D" w:rsidRPr="006F4536" w:rsidRDefault="00F6190D" w:rsidP="00F6190D">
      <w:pPr>
        <w:pStyle w:val="19"/>
        <w:pBdr>
          <w:top w:val="single" w:sz="4" w:space="1" w:color="auto"/>
          <w:left w:val="single" w:sz="4" w:space="4" w:color="auto"/>
          <w:bottom w:val="single" w:sz="4" w:space="1" w:color="auto"/>
          <w:right w:val="single" w:sz="4" w:space="4" w:color="auto"/>
        </w:pBdr>
        <w:ind w:left="0" w:firstLine="0"/>
        <w:rPr>
          <w:szCs w:val="24"/>
        </w:rPr>
      </w:pPr>
      <w:r w:rsidRPr="006F4536">
        <w:rPr>
          <w:szCs w:val="24"/>
        </w:rPr>
        <w:t>(4)    Při organizaci vzdělávání v jazyce národnostní menšiny přihlížejí obce, kraje, popřípadě ministerstvo k dostupnosti tohoto vzdělávání. Vzdělávání v jazyce národnostní menšiny může zajistit i svazek obcí, popřípadě se na způsobu zajištění, včetně financování, mohou dohodnout obce mezi sebou, popřípadě obec s krajem.</w:t>
      </w:r>
    </w:p>
    <w:p w14:paraId="78E6D069" w14:textId="68275E04" w:rsidR="00F6190D" w:rsidRPr="006F4536" w:rsidRDefault="00F6190D" w:rsidP="00F6190D">
      <w:pPr>
        <w:pStyle w:val="19"/>
        <w:pBdr>
          <w:top w:val="single" w:sz="4" w:space="1" w:color="auto"/>
          <w:left w:val="single" w:sz="4" w:space="4" w:color="auto"/>
          <w:bottom w:val="single" w:sz="4" w:space="1" w:color="auto"/>
          <w:right w:val="single" w:sz="4" w:space="4" w:color="auto"/>
        </w:pBdr>
        <w:ind w:left="0" w:firstLine="0"/>
        <w:rPr>
          <w:szCs w:val="24"/>
        </w:rPr>
      </w:pPr>
      <w:r w:rsidRPr="006F4536">
        <w:rPr>
          <w:szCs w:val="24"/>
        </w:rPr>
        <w:lastRenderedPageBreak/>
        <w:t>(5)    Nejsou-li splněny podmínky uvedené v odstavcích 2 a 3, může ředitel školy se souhlasem zřizovatele stanovit ve školním vzdělávacím programu předměty nebo jejich části, v nichž se vzdělávání uskutečňuje dvojjazyčně, a to jak v českém jazyce, tak v jazyce národnostní menšiny.</w:t>
      </w:r>
    </w:p>
    <w:p w14:paraId="49D637F7" w14:textId="77777777" w:rsidR="00F6190D" w:rsidRDefault="00F6190D" w:rsidP="00F6190D">
      <w:pPr>
        <w:pStyle w:val="20"/>
        <w:pBdr>
          <w:top w:val="single" w:sz="4" w:space="1" w:color="auto"/>
          <w:left w:val="single" w:sz="4" w:space="4" w:color="auto"/>
          <w:bottom w:val="single" w:sz="4" w:space="1" w:color="auto"/>
          <w:right w:val="single" w:sz="4" w:space="4" w:color="auto"/>
        </w:pBdr>
        <w:ind w:left="0" w:firstLine="0"/>
        <w:rPr>
          <w:szCs w:val="24"/>
        </w:rPr>
      </w:pPr>
      <w:r w:rsidRPr="006F4536">
        <w:rPr>
          <w:szCs w:val="24"/>
        </w:rPr>
        <w:t xml:space="preserve">(6)    Ve školách se vzděláváním v jazyce národnostní menšiny se vydávají vysvědčení, výuční listy, diplomy o absolutoriu </w:t>
      </w:r>
      <w:r w:rsidRPr="00EC650A">
        <w:rPr>
          <w:b/>
          <w:bCs/>
          <w:color w:val="000000" w:themeColor="text1"/>
        </w:rPr>
        <w:t xml:space="preserve">a osvědčení profesního specialisty </w:t>
      </w:r>
      <w:r w:rsidRPr="006F4536">
        <w:rPr>
          <w:szCs w:val="24"/>
        </w:rPr>
        <w:t>dvojjazyčně, a to v jazyce českém a v jazyce národnostní menšiny.</w:t>
      </w:r>
    </w:p>
    <w:p w14:paraId="3A2DE742" w14:textId="77777777" w:rsidR="00F6190D" w:rsidRPr="00870B5E" w:rsidRDefault="00F6190D" w:rsidP="00870B5E">
      <w:pPr>
        <w:pStyle w:val="20"/>
        <w:pBdr>
          <w:top w:val="single" w:sz="4" w:space="1" w:color="auto"/>
          <w:left w:val="single" w:sz="4" w:space="4" w:color="auto"/>
          <w:bottom w:val="single" w:sz="4" w:space="1" w:color="auto"/>
          <w:right w:val="single" w:sz="4" w:space="4" w:color="auto"/>
        </w:pBdr>
        <w:ind w:left="0" w:firstLine="0"/>
        <w:jc w:val="center"/>
        <w:rPr>
          <w:b/>
          <w:bCs/>
          <w:i/>
          <w:iCs/>
          <w:color w:val="00B050"/>
          <w:szCs w:val="24"/>
        </w:rPr>
      </w:pPr>
      <w:r w:rsidRPr="00870B5E">
        <w:rPr>
          <w:b/>
          <w:bCs/>
          <w:i/>
          <w:iCs/>
          <w:color w:val="00B050"/>
          <w:szCs w:val="24"/>
        </w:rPr>
        <w:t>Znění účinné od 1. ledna 2026.</w:t>
      </w:r>
    </w:p>
    <w:p w14:paraId="3121CCEC" w14:textId="77777777" w:rsidR="00870B5E" w:rsidRPr="00CC593D" w:rsidRDefault="00870B5E" w:rsidP="00870B5E">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Vyučování náboženství</w:t>
      </w:r>
    </w:p>
    <w:p w14:paraId="78BF3526" w14:textId="77777777" w:rsidR="00870B5E" w:rsidRPr="00CC593D" w:rsidRDefault="00870B5E" w:rsidP="00870B5E">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w:t>
      </w:r>
    </w:p>
    <w:p w14:paraId="5A66F494"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Ve školách lze v souladu se zásadami a cíli vzdělávání podle § 2 vyučovat náboženství. Náboženství mohou vyučovat registrované církve nebo náboženské společnosti, kterým bylo přiznáno zvláštní právo vyučovat náboženství ve státních školách,</w:t>
      </w:r>
      <w:r w:rsidRPr="00CC593D">
        <w:rPr>
          <w:rFonts w:eastAsia="Times New Roman" w:cs="Times New Roman"/>
          <w:szCs w:val="24"/>
          <w:vertAlign w:val="superscript"/>
          <w:lang w:eastAsia="cs-CZ"/>
        </w:rPr>
        <w:t>10</w:t>
      </w:r>
      <w:r w:rsidRPr="00CC593D">
        <w:rPr>
          <w:rFonts w:eastAsia="Times New Roman" w:cs="Times New Roman"/>
          <w:szCs w:val="24"/>
          <w:lang w:eastAsia="cs-CZ"/>
        </w:rPr>
        <w:t>) a to i společně na základě jejich písemné dohody.</w:t>
      </w:r>
    </w:p>
    <w:p w14:paraId="3AC1C2AF"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základních a středních školách zřizovaných státem, krajem, obcí nebo svazkem obcí se vyučuje náboženství jako nepovinný předmět, pokud se k předmětu náboženství uskutečňovanému danou církví nebo náboženskou společností přihlásí ve školním roce alespoň 7 žáků školy. K vyučování náboženství lze spojovat žáky z několika ročníků jedné školy nebo více škol, nejvýše však do počtu 30 žáků ve třídě. Spojovat žáky z více škol k vyučování náboženství lze na základě smlouvy mezi příslušnými školami, která upraví rovněž úhradu nákladů spojených s tímto vyučováním.</w:t>
      </w:r>
    </w:p>
    <w:p w14:paraId="36568326"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Vyučovat náboženství může v základním pracovněprávním vztahu k právnické osobě, která vykonává činnost dané školy, pověřený zástupce církve nebo náboženské společnosti, který splňuje předpoklady pro výkon činnosti pedagogického pracovníka podle zvláštního právního předpisu.</w:t>
      </w:r>
      <w:r w:rsidRPr="00CC593D">
        <w:rPr>
          <w:rFonts w:eastAsia="Times New Roman" w:cs="Times New Roman"/>
          <w:szCs w:val="24"/>
          <w:vertAlign w:val="superscript"/>
          <w:lang w:eastAsia="cs-CZ"/>
        </w:rPr>
        <w:t>2</w:t>
      </w:r>
      <w:r w:rsidRPr="00CC593D">
        <w:rPr>
          <w:rFonts w:eastAsia="Times New Roman" w:cs="Times New Roman"/>
          <w:szCs w:val="24"/>
          <w:lang w:eastAsia="cs-CZ"/>
        </w:rPr>
        <w:t>) Pověření vydává statutární orgán církve nebo náboženské společnosti, v případě římskokatolické církve statutární orgán příslušného biskupství.</w:t>
      </w:r>
    </w:p>
    <w:p w14:paraId="3049C038" w14:textId="77777777" w:rsidR="00F6190D" w:rsidRPr="00F53F59" w:rsidRDefault="00F6190D" w:rsidP="00F6190D">
      <w:pPr>
        <w:pBdr>
          <w:top w:val="single" w:sz="4" w:space="1" w:color="auto"/>
          <w:left w:val="single" w:sz="4" w:space="1" w:color="auto"/>
          <w:bottom w:val="single" w:sz="4" w:space="1" w:color="auto"/>
          <w:right w:val="single" w:sz="4" w:space="1" w:color="auto"/>
        </w:pBdr>
        <w:jc w:val="center"/>
        <w:rPr>
          <w:rFonts w:cs="Times New Roman"/>
          <w:szCs w:val="24"/>
        </w:rPr>
      </w:pPr>
      <w:r w:rsidRPr="00F53F59">
        <w:rPr>
          <w:rFonts w:cs="Times New Roman"/>
          <w:szCs w:val="24"/>
        </w:rPr>
        <w:t>§ 16</w:t>
      </w:r>
    </w:p>
    <w:p w14:paraId="185FE5D5" w14:textId="77777777" w:rsidR="00F6190D" w:rsidRPr="008B2B9F" w:rsidRDefault="00F6190D" w:rsidP="00F6190D">
      <w:pPr>
        <w:pBdr>
          <w:top w:val="single" w:sz="4" w:space="1" w:color="auto"/>
          <w:left w:val="single" w:sz="4" w:space="1" w:color="auto"/>
          <w:bottom w:val="single" w:sz="4" w:space="1" w:color="auto"/>
          <w:right w:val="single" w:sz="4" w:space="1" w:color="auto"/>
        </w:pBdr>
        <w:jc w:val="center"/>
        <w:rPr>
          <w:rFonts w:cs="Times New Roman"/>
          <w:b/>
          <w:bCs/>
          <w:szCs w:val="24"/>
        </w:rPr>
      </w:pPr>
      <w:r w:rsidRPr="008B2B9F">
        <w:rPr>
          <w:rFonts w:cs="Times New Roman"/>
          <w:b/>
          <w:bCs/>
          <w:szCs w:val="24"/>
        </w:rPr>
        <w:t>Podpora vzdělávání dětí, žáků a studentů se speciálními vzdělávacími potřebami</w:t>
      </w:r>
    </w:p>
    <w:p w14:paraId="3200ECC7" w14:textId="77777777" w:rsidR="00F6190D" w:rsidRPr="008B2B9F" w:rsidRDefault="00F6190D" w:rsidP="00F6190D">
      <w:pPr>
        <w:pBdr>
          <w:top w:val="single" w:sz="4" w:space="1" w:color="auto"/>
          <w:left w:val="single" w:sz="4" w:space="1" w:color="auto"/>
          <w:bottom w:val="single" w:sz="4" w:space="1" w:color="auto"/>
          <w:right w:val="single" w:sz="4" w:space="1" w:color="auto"/>
        </w:pBdr>
        <w:rPr>
          <w:rFonts w:cs="Times New Roman"/>
          <w:b/>
          <w:bCs/>
          <w:szCs w:val="24"/>
        </w:rPr>
      </w:pPr>
    </w:p>
    <w:p w14:paraId="6888644F"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r w:rsidRPr="00F53F59">
        <w:rPr>
          <w:rFonts w:cs="Times New Roman"/>
          <w:szCs w:val="24"/>
        </w:rPr>
        <w:t>(1) Dítětem, žákem a studentem se speciálními vzdělávacími potřebami se rozumí osoba, která k naplnění svých vzdělávacích možností nebo k uplatnění nebo užívání svých práv na rovnoprávném základě s ostatními potřebuje poskytnutí podpůrných opatření. Podpůrnými opatřeními se rozumí nezbytné úpravy ve vzdělávání a školských službách odpovídající zdravotnímu stavu, kulturnímu prostředí nebo jiným životním podmínkám dítěte, žáka nebo studenta. Děti, žáci a studenti se speciálními vzdělávacími potřebami mají právo na bezplatné poskytování podpůrných opatření školou a školským zařízením.</w:t>
      </w:r>
    </w:p>
    <w:p w14:paraId="537D189E"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p>
    <w:p w14:paraId="01265126"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r w:rsidRPr="00F53F59">
        <w:rPr>
          <w:rFonts w:cs="Times New Roman"/>
          <w:szCs w:val="24"/>
        </w:rPr>
        <w:t>(2) Podpůrná opatření spočívají v</w:t>
      </w:r>
    </w:p>
    <w:p w14:paraId="3603D9ED"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p>
    <w:p w14:paraId="4CCC18A3"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r w:rsidRPr="00F53F59">
        <w:rPr>
          <w:rFonts w:cs="Times New Roman"/>
          <w:szCs w:val="24"/>
        </w:rPr>
        <w:t>a) poradenské pomoci školy a školského poradenského zařízení,</w:t>
      </w:r>
    </w:p>
    <w:p w14:paraId="4CDA0BB7"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p>
    <w:p w14:paraId="640057E6"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r w:rsidRPr="00F53F59">
        <w:rPr>
          <w:rFonts w:cs="Times New Roman"/>
          <w:szCs w:val="24"/>
        </w:rPr>
        <w:lastRenderedPageBreak/>
        <w:t>b) úpravě organizace, obsahu, hodnocení, forem a metod vzdělávání a školských služeb, včetně zabezpečení výuky předmětů speciálně pedagogické péče a včetně prodloužení délky středního nebo vyššího odborného vzdělávání až o dva roky,</w:t>
      </w:r>
    </w:p>
    <w:p w14:paraId="7C390C62"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p>
    <w:p w14:paraId="339D1924"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r w:rsidRPr="00F53F59">
        <w:rPr>
          <w:rFonts w:cs="Times New Roman"/>
          <w:szCs w:val="24"/>
        </w:rPr>
        <w:t>c) úpravě podmínek přijímání ke vzdělávání a ukončování vzdělávání,</w:t>
      </w:r>
    </w:p>
    <w:p w14:paraId="2CDA5890"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p>
    <w:p w14:paraId="4F846806"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r w:rsidRPr="00F53F59">
        <w:rPr>
          <w:rFonts w:cs="Times New Roman"/>
          <w:szCs w:val="24"/>
        </w:rPr>
        <w:t>d) použití kompenzačních pomůcek, speciálních učebnic a speciálních učebních pomůcek, využívání komunikačních systémů neslyšících a hluchoslepých osob</w:t>
      </w:r>
      <w:r w:rsidRPr="00F53F59">
        <w:rPr>
          <w:rFonts w:cs="Times New Roman"/>
          <w:szCs w:val="24"/>
          <w:vertAlign w:val="superscript"/>
        </w:rPr>
        <w:t>11a)</w:t>
      </w:r>
      <w:r w:rsidRPr="00F53F59">
        <w:rPr>
          <w:rFonts w:cs="Times New Roman"/>
          <w:szCs w:val="24"/>
        </w:rPr>
        <w:t>, Braillova písma a podpůrných nebo náhradních komunikačních systémů,</w:t>
      </w:r>
    </w:p>
    <w:p w14:paraId="2597949C"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p>
    <w:p w14:paraId="432CE3C3"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r w:rsidRPr="00F53F59">
        <w:rPr>
          <w:rFonts w:cs="Times New Roman"/>
          <w:szCs w:val="24"/>
        </w:rPr>
        <w:t>e) úpravě očekávaných výstupů vzdělávání v mezích stanovených rámcovými vzdělávacími programy a akreditovanými vzdělávacími programy,</w:t>
      </w:r>
    </w:p>
    <w:p w14:paraId="2C2A876F"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p>
    <w:p w14:paraId="769A6DC2"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r w:rsidRPr="00F53F59">
        <w:rPr>
          <w:rFonts w:cs="Times New Roman"/>
          <w:szCs w:val="24"/>
        </w:rPr>
        <w:t>f) vzdělávání podle individuálního vzdělávacího plánu,</w:t>
      </w:r>
    </w:p>
    <w:p w14:paraId="1D71B3C6"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p>
    <w:p w14:paraId="2E0A75FE"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r w:rsidRPr="00F53F59">
        <w:rPr>
          <w:rFonts w:cs="Times New Roman"/>
          <w:szCs w:val="24"/>
        </w:rPr>
        <w:t>g) využití asistenta pedagoga,</w:t>
      </w:r>
    </w:p>
    <w:p w14:paraId="625D5A8D"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p>
    <w:p w14:paraId="3267C5CA"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r w:rsidRPr="00F53F59">
        <w:rPr>
          <w:rFonts w:cs="Times New Roman"/>
          <w:szCs w:val="24"/>
        </w:rPr>
        <w:t xml:space="preserve">h) využití </w:t>
      </w:r>
      <w:r w:rsidRPr="00F53F59">
        <w:rPr>
          <w:rFonts w:cs="Times New Roman"/>
          <w:strike/>
          <w:szCs w:val="24"/>
        </w:rPr>
        <w:t>dalšího pedagogického pracovníka</w:t>
      </w:r>
      <w:r w:rsidRPr="00F53F59">
        <w:rPr>
          <w:rFonts w:cs="Times New Roman"/>
          <w:szCs w:val="24"/>
        </w:rPr>
        <w:t xml:space="preserve"> </w:t>
      </w:r>
      <w:r w:rsidRPr="00EC650A">
        <w:rPr>
          <w:rFonts w:eastAsia="MS Mincho" w:cs="Times New Roman"/>
          <w:b/>
          <w:bCs/>
          <w:color w:val="000000" w:themeColor="text1"/>
          <w:szCs w:val="24"/>
          <w:lang w:eastAsia="cs-CZ"/>
        </w:rPr>
        <w:t>psychologa, speciálního pedagoga nebo dalšího učitele</w:t>
      </w:r>
      <w:r w:rsidRPr="00F53F59">
        <w:rPr>
          <w:rFonts w:cs="Times New Roman"/>
          <w:szCs w:val="24"/>
        </w:rPr>
        <w:t>, tlumočníka českého znakového jazyka, přepisovatele pro neslyšící nebo možnosti působení osob poskytujících dítěti, žákovi nebo studentovi po dobu jeho pobytu ve škole nebo školském zařízení podporu podle zvláštních právních předpisů, nebo</w:t>
      </w:r>
    </w:p>
    <w:p w14:paraId="521BA5CE"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p>
    <w:p w14:paraId="09B4BE5C"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r w:rsidRPr="00F53F59">
        <w:rPr>
          <w:rFonts w:cs="Times New Roman"/>
          <w:szCs w:val="24"/>
        </w:rPr>
        <w:t>i) poskytování vzdělávání nebo školských služeb v prostorách stavebně nebo technicky upravených.</w:t>
      </w:r>
    </w:p>
    <w:p w14:paraId="75F77FD3"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p>
    <w:p w14:paraId="32EFA888"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r w:rsidRPr="00F53F59">
        <w:rPr>
          <w:rFonts w:cs="Times New Roman"/>
          <w:szCs w:val="24"/>
        </w:rPr>
        <w:t>(3) Podpůrná opatření podle odstavce 2 se člení do pěti stupňů podle organizační, pedagogické a finanční náročnosti. Podpůrná opatření různých druhů nebo stupňů lze kombinovat. Podpůrná opatření vyššího stupně lze použít, shledá-li školské poradenské zařízení, že vzhledem k povaze speciálních vzdělávacích potřeb dítěte, žáka nebo studenta nebo k průběhu a výsledkům poskytování dosavadních podpůrných opatření by podpůrná opatření nižšího stupně nepostačovala k naplňování vzdělávacích možností dítěte, žáka nebo studenta a k uplatnění jeho práva na vzdělávání. Začlenění podpůrných opatření do jednotlivých stupňů stanoví prováděcí právní předpis.</w:t>
      </w:r>
    </w:p>
    <w:p w14:paraId="2F212C05"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p>
    <w:p w14:paraId="26A281A7"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r w:rsidRPr="00F53F59">
        <w:rPr>
          <w:rFonts w:cs="Times New Roman"/>
          <w:szCs w:val="24"/>
        </w:rPr>
        <w:t>(4) Podpůrná opatření prvního stupně uplatňuje škola nebo školské zařízení i bez doporučení školského poradenského zařízení. Podpůrná opatření druhého až pátého stupně lze uplatnit</w:t>
      </w:r>
      <w:r w:rsidRPr="00F53F59">
        <w:rPr>
          <w:rFonts w:cs="Times New Roman"/>
          <w:b/>
          <w:szCs w:val="24"/>
        </w:rPr>
        <w:t xml:space="preserve"> </w:t>
      </w:r>
      <w:r w:rsidRPr="00F53F59">
        <w:rPr>
          <w:rFonts w:cs="Times New Roman"/>
          <w:szCs w:val="24"/>
        </w:rPr>
        <w:t>pouze s doporučením školského poradenského zařízení. Škola nebo školské zařízení může místo doporučeného podpůrného opatření přijmout po projednání s příslušným školským poradenským zařízením a s předchozím písemným informovaným souhlasem zletilého žáka, studenta nebo zákonného zástupce dítěte nebo žáka jiné podpůrné opatření stejného stupně, pokud to neodporuje zájmu dítěte, žáka nebo studenta.</w:t>
      </w:r>
    </w:p>
    <w:p w14:paraId="4354A23C"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p>
    <w:p w14:paraId="20E0A4FA"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r w:rsidRPr="00F53F59">
        <w:rPr>
          <w:rFonts w:cs="Times New Roman"/>
          <w:szCs w:val="24"/>
        </w:rPr>
        <w:t>(5) Podmínkou poskytování podpůrného opatření druhého až pátého stupně školou nebo školským zařízením je vždy předchozí písemný informovaný souhlas zletilého žáka, studenta nebo zákonného zástupce dítěte nebo žáka.</w:t>
      </w:r>
    </w:p>
    <w:p w14:paraId="6525C1BE"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p>
    <w:p w14:paraId="74867554"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r w:rsidRPr="00F53F59">
        <w:rPr>
          <w:rFonts w:cs="Times New Roman"/>
          <w:szCs w:val="24"/>
        </w:rPr>
        <w:t xml:space="preserve">(6) Podpůrné opatření druhého až pátého stupně přestane škola nebo školské zařízení po projednání se zletilým žákem, studentem nebo zákonným zástupcem dítěte nebo žáka </w:t>
      </w:r>
      <w:r w:rsidRPr="00F53F59">
        <w:rPr>
          <w:rFonts w:cs="Times New Roman"/>
          <w:szCs w:val="24"/>
        </w:rPr>
        <w:lastRenderedPageBreak/>
        <w:t>poskytovat, pokud z doporučení školského poradenského zařízení vyplývá, že podpůrné opatření již není nezbytné.</w:t>
      </w:r>
    </w:p>
    <w:p w14:paraId="65501984"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p>
    <w:p w14:paraId="4CEFBC7C"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r w:rsidRPr="00F53F59">
        <w:rPr>
          <w:rFonts w:cs="Times New Roman"/>
          <w:szCs w:val="24"/>
        </w:rPr>
        <w:t>(7) Podpůrná opatření při vzdělávání dítěte, žáka a studenta, který nemůže vnímat řeč sluchem, se volí tak, aby bylo zajištěno vzdělávání v komunikačním systému neslyšících a hluchoslepých osob, který odpovídá potřebám dítěte, žáka nebo studenta. Žákům a studentům vzdělávaným v českém znakovém jazyce se souběžně poskytuje vzdělávání také v psaném českém jazyce, přičemž znalost českého jazyka si tito žáci a studenti osvojují metodami používanými při výuce českého jazyka jako cizího jazyka. Využívá-li škola nebo školské zařízení tlumočníka českého znakového jazyka, zajistí, aby jeho činnost vykonávala osoba, která prokáže vzdělání, nebo praxi a vzdělání, jimiž získala znalost českého znakového jazyka na úrovni rodilého mluvčího a tlumočnické dovednosti na úrovni umožňující plnohodnotné vzdělávání dítěte, žáka nebo studenta.</w:t>
      </w:r>
    </w:p>
    <w:p w14:paraId="241ED197"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p>
    <w:p w14:paraId="4D5B60F3"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r w:rsidRPr="00F53F59">
        <w:rPr>
          <w:rFonts w:cs="Times New Roman"/>
          <w:szCs w:val="24"/>
        </w:rPr>
        <w:t>(8) Podpůrná opatření při vzdělávání dítěte, žáka a studenta, který při komunikaci využívá prostředků alternativní nebo augmentativní komunikace, se volí tak, aby bylo zajištěno vzdělávání v komunikačním systému, který odpovídá potřebám dítěte, žáka nebo studenta.</w:t>
      </w:r>
    </w:p>
    <w:p w14:paraId="45A334FA"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p>
    <w:p w14:paraId="21342779"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r w:rsidRPr="00F53F59">
        <w:rPr>
          <w:rFonts w:cs="Times New Roman"/>
          <w:szCs w:val="24"/>
        </w:rPr>
        <w:t>(9) Pro děti, žáky a studenty s mentálním, tělesným, zrakovým nebo sluchovým postižením, závažnými vadami řeči, závažnými vývojovými poruchami učení, závažnými vývojovými poruchami chování, souběžným postižením více vadami nebo autismem lze zřizovat školy nebo ve školách třídy, oddělení a studijní skupiny. Zařadit do takové třídy, studijní skupiny nebo oddělení nebo přijmout do takové školy lze pouze dítě, žáka nebo studenta uvedené ve větě první, shledá-li školské poradenské zařízení, že vzhledem k povaze speciálních vzdělávacích potřeb dítěte, žáka nebo studenta nebo k průběhu a výsledkům dosavadního poskytování podpůrných opatření by samotná podpůrná opatření podle odstavce 2 nepostačovala k naplňování jeho vzdělávacích možností a k uplatnění jeho práva na vzdělávání. Podmínkou pro zařazení je písemná žádost zletilého žáka nebo studenta nebo zákonného zástupce dítěte nebo žáka, doporučení školského poradenského zařízení a soulad tohoto postupu se zájmem dítěte, žáka nebo studenta.</w:t>
      </w:r>
    </w:p>
    <w:p w14:paraId="68DB1FD3"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p>
    <w:p w14:paraId="3960DDCF" w14:textId="77777777" w:rsidR="00F6190D" w:rsidRPr="00670D0A" w:rsidRDefault="00F6190D" w:rsidP="00F6190D">
      <w:pPr>
        <w:pBdr>
          <w:top w:val="single" w:sz="4" w:space="1" w:color="auto"/>
          <w:left w:val="single" w:sz="4" w:space="1" w:color="auto"/>
          <w:bottom w:val="single" w:sz="4" w:space="1" w:color="auto"/>
          <w:right w:val="single" w:sz="4" w:space="1" w:color="auto"/>
        </w:pBdr>
        <w:rPr>
          <w:rFonts w:cs="Times New Roman"/>
          <w:szCs w:val="24"/>
        </w:rPr>
      </w:pPr>
      <w:r w:rsidRPr="00F53F59">
        <w:rPr>
          <w:rFonts w:cs="Times New Roman"/>
          <w:szCs w:val="24"/>
        </w:rPr>
        <w:t>(10) Ke zřízení třídy, oddělení nebo studijní skupiny podle odstavce 9 je v případě škol zřizovaných ministerstvem nebo registrovanými církvemi nebo náboženskými společnostmi, kterým bylo přiznáno oprávnění k výkonu zvláštního práva zřizovat církevní školy, nezbytný souhlas ministerstva, v případě ostatních škol souhlas krajského úřadu.</w:t>
      </w:r>
      <w:bookmarkStart w:id="0" w:name="_Hlk112932383"/>
    </w:p>
    <w:p w14:paraId="542A2737" w14:textId="77777777" w:rsidR="00F6190D" w:rsidRDefault="00F6190D" w:rsidP="00F6190D">
      <w:pPr>
        <w:pBdr>
          <w:top w:val="single" w:sz="4" w:space="1" w:color="auto"/>
          <w:left w:val="single" w:sz="4" w:space="1" w:color="auto"/>
          <w:bottom w:val="single" w:sz="4" w:space="1" w:color="auto"/>
          <w:right w:val="single" w:sz="4" w:space="1" w:color="auto"/>
        </w:pBdr>
        <w:rPr>
          <w:rFonts w:cs="Times New Roman"/>
          <w:b/>
          <w:dstrike/>
          <w:szCs w:val="24"/>
        </w:rPr>
      </w:pPr>
    </w:p>
    <w:p w14:paraId="702F3ABA" w14:textId="77777777" w:rsidR="00F6190D" w:rsidRPr="00670D0A" w:rsidRDefault="00F6190D" w:rsidP="00F6190D">
      <w:pPr>
        <w:pBdr>
          <w:top w:val="single" w:sz="4" w:space="1" w:color="auto"/>
          <w:left w:val="single" w:sz="4" w:space="1" w:color="auto"/>
          <w:bottom w:val="single" w:sz="4" w:space="1" w:color="auto"/>
          <w:right w:val="single" w:sz="4" w:space="1" w:color="auto"/>
        </w:pBdr>
        <w:rPr>
          <w:rFonts w:cs="Times New Roman"/>
          <w:b/>
          <w:bCs/>
          <w:color w:val="000000" w:themeColor="text1"/>
          <w:szCs w:val="24"/>
        </w:rPr>
      </w:pPr>
      <w:r w:rsidRPr="00670D0A">
        <w:rPr>
          <w:rFonts w:cs="Times New Roman"/>
          <w:b/>
          <w:bCs/>
          <w:color w:val="000000" w:themeColor="text1"/>
          <w:szCs w:val="24"/>
        </w:rPr>
        <w:t xml:space="preserve">(11) </w:t>
      </w:r>
      <w:r w:rsidRPr="00670D0A">
        <w:rPr>
          <w:rFonts w:eastAsia="Times New Roman"/>
          <w:b/>
          <w:bCs/>
          <w:color w:val="000000" w:themeColor="text1"/>
          <w:szCs w:val="24"/>
          <w:lang w:eastAsia="cs-CZ"/>
        </w:rPr>
        <w:t>Podpůrné opatření podle odstavce 2 písm. h) spočívající ve využití psychologa nebo speciálního pedagoga nelze poskytovat žákovi základní školy zřizované krajem, obcí nebo svazkem obcí, která má nárok na financování činnosti psychologa, speciálního pedagoga nebo sociálního pedagoga ze státního rozpočtu na základě nařízení vlády vydaného podle § 161 odst. 3 nebo 4, a žákovi srovnatelné základní školy, která není zřizována krajem, obcí nebo svazkem obcí. Srovnatelnou základní školou podle věty první se rozumí základní škola, která by jinak splňovala podmínky, za kterých přísluší financování činnosti psychologa, speciálního pedagoga nebo sociálního pedagoga stanovené podle § 161 odst. 3; k navýšení podle § 161 odst. 4 se nepřihlíží</w:t>
      </w:r>
      <w:r w:rsidRPr="00670D0A">
        <w:rPr>
          <w:rFonts w:cs="Times New Roman"/>
          <w:b/>
          <w:bCs/>
          <w:color w:val="000000" w:themeColor="text1"/>
          <w:szCs w:val="24"/>
        </w:rPr>
        <w:t>.</w:t>
      </w:r>
    </w:p>
    <w:p w14:paraId="5EECD1ED" w14:textId="77777777" w:rsidR="00F6190D" w:rsidRPr="00670D0A" w:rsidRDefault="00F6190D" w:rsidP="00F6190D">
      <w:pPr>
        <w:pBdr>
          <w:top w:val="single" w:sz="4" w:space="1" w:color="auto"/>
          <w:left w:val="single" w:sz="4" w:space="1" w:color="auto"/>
          <w:bottom w:val="single" w:sz="4" w:space="1" w:color="auto"/>
          <w:right w:val="single" w:sz="4" w:space="1" w:color="auto"/>
        </w:pBdr>
        <w:rPr>
          <w:rFonts w:cs="Times New Roman"/>
          <w:b/>
          <w:dstrike/>
          <w:color w:val="000000" w:themeColor="text1"/>
          <w:szCs w:val="24"/>
        </w:rPr>
      </w:pPr>
    </w:p>
    <w:p w14:paraId="3E3E61B7" w14:textId="77777777" w:rsidR="00F6190D" w:rsidRPr="00670D0A" w:rsidRDefault="00F6190D" w:rsidP="00F6190D">
      <w:pPr>
        <w:pBdr>
          <w:top w:val="single" w:sz="4" w:space="1" w:color="auto"/>
          <w:left w:val="single" w:sz="4" w:space="1" w:color="auto"/>
          <w:bottom w:val="single" w:sz="4" w:space="1" w:color="auto"/>
          <w:right w:val="single" w:sz="4" w:space="1" w:color="auto"/>
        </w:pBdr>
        <w:rPr>
          <w:rFonts w:cs="Times New Roman"/>
          <w:b/>
          <w:color w:val="000000" w:themeColor="text1"/>
          <w:szCs w:val="24"/>
        </w:rPr>
      </w:pPr>
      <w:r w:rsidRPr="00670D0A">
        <w:rPr>
          <w:rFonts w:cs="Times New Roman"/>
          <w:b/>
          <w:color w:val="000000" w:themeColor="text1"/>
          <w:szCs w:val="24"/>
        </w:rPr>
        <w:t>(12)</w:t>
      </w:r>
      <w:r w:rsidRPr="00670D0A">
        <w:rPr>
          <w:rFonts w:eastAsia="Times New Roman"/>
          <w:color w:val="000000" w:themeColor="text1"/>
          <w:szCs w:val="24"/>
          <w:lang w:eastAsia="cs-CZ"/>
        </w:rPr>
        <w:t xml:space="preserve"> </w:t>
      </w:r>
      <w:r w:rsidRPr="00670D0A">
        <w:rPr>
          <w:rFonts w:eastAsia="Times New Roman"/>
          <w:b/>
          <w:bCs/>
          <w:color w:val="000000" w:themeColor="text1"/>
          <w:szCs w:val="24"/>
          <w:lang w:eastAsia="cs-CZ"/>
        </w:rPr>
        <w:t xml:space="preserve">Ředitel základní školy zřizované krajem, obcí nebo svazkem obcí podle odstavce 11 má povinnost zajistit práci psychologa nebo speciálního pedagoga až do výše maximálního týdenního počtu hodin přímé pedagogické činnosti odpovídající nároku na financování </w:t>
      </w:r>
      <w:r w:rsidRPr="00670D0A">
        <w:rPr>
          <w:rFonts w:eastAsia="Times New Roman"/>
          <w:b/>
          <w:bCs/>
          <w:color w:val="000000" w:themeColor="text1"/>
          <w:szCs w:val="24"/>
          <w:lang w:eastAsia="cs-CZ"/>
        </w:rPr>
        <w:lastRenderedPageBreak/>
        <w:t>činnosti psychologa, speciálního pedagoga nebo sociálního pedagoga ze státního rozpočtu na základě nařízení vlády vydaného podle § 161 odst. 3, je-li to vzhledem k vzdělávacím potřebám žáka nebo žáků nezbytné; k navýšení podle § 161 odst. 4 se nepřihlíží. Pro ředitele srovnatelné základní školy, která není zřizována krajem, obcí nebo svazkem obcí, platí povinnost podle věty první obdobně</w:t>
      </w:r>
      <w:r w:rsidRPr="00670D0A">
        <w:rPr>
          <w:rFonts w:cs="Times New Roman"/>
          <w:b/>
          <w:bCs/>
          <w:color w:val="000000" w:themeColor="text1"/>
          <w:szCs w:val="24"/>
        </w:rPr>
        <w:t>.</w:t>
      </w:r>
    </w:p>
    <w:bookmarkEnd w:id="0"/>
    <w:p w14:paraId="7A37838B" w14:textId="77777777" w:rsidR="00F6190D" w:rsidRPr="00F53F59" w:rsidRDefault="00F6190D" w:rsidP="00F6190D">
      <w:pPr>
        <w:pBdr>
          <w:top w:val="single" w:sz="4" w:space="1" w:color="auto"/>
          <w:left w:val="single" w:sz="4" w:space="1" w:color="auto"/>
          <w:bottom w:val="single" w:sz="4" w:space="1" w:color="auto"/>
          <w:right w:val="single" w:sz="4" w:space="1" w:color="auto"/>
        </w:pBdr>
        <w:textAlignment w:val="baseline"/>
        <w:rPr>
          <w:rFonts w:eastAsia="Times New Roman" w:cs="Times New Roman"/>
          <w:sz w:val="20"/>
          <w:szCs w:val="20"/>
          <w:lang w:eastAsia="cs-CZ"/>
        </w:rPr>
      </w:pPr>
      <w:r w:rsidRPr="00F53F59">
        <w:rPr>
          <w:rFonts w:ascii="Calibri" w:eastAsia="Times New Roman" w:hAnsi="Calibri" w:cs="Calibri"/>
          <w:sz w:val="20"/>
          <w:szCs w:val="20"/>
          <w:lang w:eastAsia="cs-CZ"/>
        </w:rPr>
        <w:t>___________________</w:t>
      </w:r>
    </w:p>
    <w:p w14:paraId="3EBE5213" w14:textId="77777777" w:rsidR="00F6190D" w:rsidRDefault="00F6190D" w:rsidP="00F6190D">
      <w:pPr>
        <w:pBdr>
          <w:top w:val="single" w:sz="4" w:space="1" w:color="auto"/>
          <w:left w:val="single" w:sz="4" w:space="1" w:color="auto"/>
          <w:bottom w:val="single" w:sz="4" w:space="1" w:color="auto"/>
          <w:right w:val="single" w:sz="4" w:space="1" w:color="auto"/>
        </w:pBdr>
        <w:rPr>
          <w:rFonts w:cs="Times New Roman"/>
          <w:sz w:val="20"/>
          <w:szCs w:val="20"/>
        </w:rPr>
      </w:pPr>
      <w:proofErr w:type="gramStart"/>
      <w:r w:rsidRPr="00F53F59">
        <w:rPr>
          <w:rFonts w:cs="Times New Roman"/>
          <w:sz w:val="20"/>
          <w:szCs w:val="20"/>
          <w:vertAlign w:val="superscript"/>
        </w:rPr>
        <w:t>11a</w:t>
      </w:r>
      <w:proofErr w:type="gramEnd"/>
      <w:r w:rsidRPr="00F53F59">
        <w:rPr>
          <w:rFonts w:cs="Times New Roman"/>
          <w:sz w:val="20"/>
          <w:szCs w:val="20"/>
          <w:vertAlign w:val="superscript"/>
        </w:rPr>
        <w:t>)</w:t>
      </w:r>
      <w:r w:rsidRPr="00F53F59">
        <w:rPr>
          <w:rFonts w:cs="Times New Roman"/>
          <w:sz w:val="20"/>
          <w:szCs w:val="20"/>
        </w:rPr>
        <w:t xml:space="preserve"> Zákon č. 155/1998 Sb., o komunikačních systémech neslyšících a hluchoslepých osob, ve znění pozdějších předpisů.</w:t>
      </w:r>
    </w:p>
    <w:p w14:paraId="265F7001" w14:textId="77777777" w:rsidR="00F6190D" w:rsidRDefault="00F6190D" w:rsidP="00F6190D">
      <w:pPr>
        <w:pBdr>
          <w:top w:val="single" w:sz="4" w:space="1" w:color="auto"/>
          <w:left w:val="single" w:sz="4" w:space="1" w:color="auto"/>
          <w:bottom w:val="single" w:sz="4" w:space="1" w:color="auto"/>
          <w:right w:val="single" w:sz="4" w:space="1" w:color="auto"/>
        </w:pBdr>
        <w:rPr>
          <w:rFonts w:cs="Times New Roman"/>
          <w:sz w:val="20"/>
          <w:szCs w:val="20"/>
        </w:rPr>
      </w:pPr>
    </w:p>
    <w:p w14:paraId="3658ACAE" w14:textId="77777777" w:rsidR="00F6190D" w:rsidRPr="00870B5E" w:rsidRDefault="00F6190D" w:rsidP="00870B5E">
      <w:pPr>
        <w:pBdr>
          <w:top w:val="single" w:sz="4" w:space="1" w:color="auto"/>
          <w:left w:val="single" w:sz="4" w:space="1" w:color="auto"/>
          <w:bottom w:val="single" w:sz="4" w:space="1" w:color="auto"/>
          <w:right w:val="single" w:sz="4" w:space="1" w:color="auto"/>
        </w:pBdr>
        <w:jc w:val="center"/>
        <w:rPr>
          <w:rFonts w:cs="Times New Roman"/>
          <w:b/>
          <w:bCs/>
          <w:i/>
          <w:iCs/>
          <w:color w:val="00B050"/>
          <w:szCs w:val="24"/>
        </w:rPr>
      </w:pPr>
      <w:r w:rsidRPr="00870B5E">
        <w:rPr>
          <w:rFonts w:cs="Times New Roman"/>
          <w:b/>
          <w:bCs/>
          <w:i/>
          <w:iCs/>
          <w:color w:val="00B050"/>
          <w:szCs w:val="24"/>
        </w:rPr>
        <w:t>Znění účinné od 1. ledna 2026.</w:t>
      </w:r>
    </w:p>
    <w:p w14:paraId="68F22654" w14:textId="77777777" w:rsidR="00870B5E" w:rsidRPr="00CC593D" w:rsidRDefault="00870B5E" w:rsidP="00870B5E">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16a</w:t>
      </w:r>
    </w:p>
    <w:p w14:paraId="2CB55E80" w14:textId="77777777" w:rsidR="00870B5E" w:rsidRPr="00CC593D" w:rsidRDefault="00870B5E" w:rsidP="00870B5E">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Poradenská pomoc školského poradenského zařízení</w:t>
      </w:r>
    </w:p>
    <w:p w14:paraId="44F72340"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Školské poradenské zařízení poskytne poradenskou pomoc dítěti, žákovi, studentovi nebo zákonnému zástupci dítěte nebo žáka na základě jeho žádosti nebo na základě rozhodnutí orgánu veřejné moci podle jiného právního předpisu.</w:t>
      </w:r>
    </w:p>
    <w:p w14:paraId="5810246B"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Vyžaduje-li to zájem dítěte nebo nezletilého žáka, doporučí škola nebo školské zařízení jeho zákonnému zástupci, aby vyhledal pomoc školského poradenského zařízení. Škola nebo školské zařízení spolupracuje před přiznáním podpůrného opatření dítěti, žákovi nebo studentovi zejména se školským poradenským zařízením, se zřizovatelem, lékařem a orgánem sociálně-právní ochrany dětí.</w:t>
      </w:r>
    </w:p>
    <w:p w14:paraId="7E51F25C"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Výsledkem poradenské pomoci školského poradenského zařízení jsou zejména zpráva a doporučení. Ve zprávě školské poradenské zařízení uvede skutečnosti podstatné pro doporučení podpůrných opatření. V doporučení uvede závěry vyšetření a podpůrná opatření prvního až pátého stupně, která odpovídají zjištěným speciálním vzdělávacím potřebám a možnostem dítěte, žáka nebo studenta, a to včetně možných kombinací a variant podpůrných opatření a způsobu a pravidel jejich použití při vzdělávání.</w:t>
      </w:r>
    </w:p>
    <w:p w14:paraId="28CBBD4B"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Školské poradenské zařízení poskytuje zprávu a doporučení tomu, komu je poskytována poradenská pomoc; škole nebo školskému zařízení, v němž se dítě, žák nebo student vzdělává, poskytuje pouze doporučení. Školské poradenské zařízení poskytne vydané doporučení také orgánu veřejné moci, který svým rozhodnutím uložil zákonnému zástupci dítěte nebo žáka, dítěti, žákovi nebo studentovi povinnost využít odbornou poradenskou pomoc ve školském poradenském zařízení. Nejedná-li se o případ podle věty druhé, školské poradenské zařízení poskytne vydané doporučení také orgánu sociálně-právní ochrany dětí, pokud je o to orgán sociálně-právní ochrany dětí písemně požádá.</w:t>
      </w:r>
    </w:p>
    <w:p w14:paraId="2B29A21E"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Pokud má zletilý žák, student nebo zákonný zástupce dítěte nebo žáka pochybnosti o tom, že škola nebo školské zařízení postupuje v souladu s doporučením školského poradenského zařízení, může řediteli školy nebo školského zařízení navrhnout, aby s ním případ projednal za účasti pověřeného zaměstnance příslušného školského poradenského zařízení, a ředitel je povinen jednání bez zbytečného odkladu svolat.</w:t>
      </w:r>
    </w:p>
    <w:p w14:paraId="773D1164"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Projednáním podle odstavce 5 není dotčeno právo zletilého žáka, studenta nebo zákonného zástupce dítěte nebo žáka podat podnět České ško</w:t>
      </w:r>
      <w:r>
        <w:rPr>
          <w:rFonts w:eastAsia="Times New Roman" w:cs="Times New Roman"/>
          <w:szCs w:val="24"/>
          <w:lang w:eastAsia="cs-CZ"/>
        </w:rPr>
        <w:t>lní inspekci podle § 174 odst. 6</w:t>
      </w:r>
      <w:r w:rsidRPr="00CC593D">
        <w:rPr>
          <w:rFonts w:eastAsia="Times New Roman" w:cs="Times New Roman"/>
          <w:szCs w:val="24"/>
          <w:lang w:eastAsia="cs-CZ"/>
        </w:rPr>
        <w:t>.</w:t>
      </w:r>
    </w:p>
    <w:p w14:paraId="7CD127E1" w14:textId="77777777" w:rsidR="00870B5E" w:rsidRPr="00CC593D" w:rsidRDefault="00870B5E" w:rsidP="00870B5E">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16b</w:t>
      </w:r>
    </w:p>
    <w:p w14:paraId="7EF3DAFF" w14:textId="77777777" w:rsidR="00870B5E" w:rsidRPr="00CC593D" w:rsidRDefault="00870B5E" w:rsidP="00870B5E">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Revize</w:t>
      </w:r>
    </w:p>
    <w:p w14:paraId="6C255701"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Dítě, žák, student nebo zákonný zástupce může do 30 dnů ode dne, kdy obdržel zprávu nebo doporučení školského poradenského zařízení, požádat právnickou osobu zřízenou a pověřenou ministerstvem prováděním revizí o jejich revizi. O revizi doporučení může požádat také škola, školské zařízení nebo orgán veřejné moci, který svým rozhodnutím uložil zákonnému zástupci dítěte nebo žáka, dítěti, žákovi nebo studentovi povinnost využít odbornou poradenskou pomoc ve školském poradenském zařízení, do 30 dnů ode dne, kdy doporučení obdržely, a Česká školní inspekce.</w:t>
      </w:r>
    </w:p>
    <w:p w14:paraId="6F87B0A1"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Právnická osoba podle odstavce 1 posoudí žádost o revizi a zprávu nebo doporučení, a je-li to nezbytné k naplnění účelu revize, prověří se souhlasem zletilého žáka nebo studenta nebo zákonného zástupce dítěte nebo žáka vzdělávací potřeby a možnosti dítěte, žáka nebo studenta. Právnická osoba podle odstavce 1 zajistí, aby prověřování bylo prováděno v místě sídla školského poradenského zařízení, které vydalo zprávu nebo doporučení. Toto školské poradenské zařízení je povinno poskytnout součinnost při prověřování vzdělávacích potřeb a možností podle věty první.</w:t>
      </w:r>
    </w:p>
    <w:p w14:paraId="439006A6"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 výsledku posouzení vydá právnická osoba podle odstavce 1 do 60 dnů od obdržení žádosti revizní zprávu, která může obsahovat i novou zprávu nebo doporučení podpůrných opatření a v takovém případě nahrazuje revidovanou zprávu nebo doporučení. Revizní zpráva se zasílá dítěti, žáku, studentovi nebo zákonnému zástupci, příslušnému školskému poradenskému zařízení, a s vyloučením údajů, které jsou pouze obsahem zprávy podle § 16a odst. 3, také škole nebo školskému zařízení. V případě, že orgán sociálně-právní ochrany dětí žádal školské poradenské zařízení podle § 16a odst. 4 o poskytnutí doporučení, zašle školské poradenské zařízení tomuto orgánu také revizní zprávu v rozsahu týkajícím se poskytnutého doporučení.</w:t>
      </w:r>
    </w:p>
    <w:p w14:paraId="075BF962"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Do vydání revizní zprávy, která nahrazuje revidovanou zprávu nebo doporučení, se postupuje podle původního doporučení a zprávy vydaných školským poradenským zařízením.</w:t>
      </w:r>
    </w:p>
    <w:p w14:paraId="6E7AC75E" w14:textId="77777777" w:rsidR="00870B5E" w:rsidRPr="00CC593D" w:rsidRDefault="00870B5E" w:rsidP="00870B5E">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w:t>
      </w:r>
    </w:p>
    <w:p w14:paraId="773F45C6" w14:textId="77777777" w:rsidR="00870B5E" w:rsidRPr="00CC593D" w:rsidRDefault="00870B5E" w:rsidP="00870B5E">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nadaných dětí, žáků a studentů</w:t>
      </w:r>
    </w:p>
    <w:p w14:paraId="5164BB09"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Školy a školská zařízení vytvářejí podmínky pro rozvoj nadání dětí, žáků a studentů.</w:t>
      </w:r>
    </w:p>
    <w:p w14:paraId="206816B9"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 rozvoji nadání dětí, žáků a studentů lze uskutečňovat rozšířenou výuku některých předmětů nebo skupin předmětů. Třídám se sportovním zaměřením nebo žákům a studentům vykonávajícím sportovní přípravu může ředitel školy odlišně upravit organizaci vzdělávání.</w:t>
      </w:r>
    </w:p>
    <w:p w14:paraId="543C7180"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může mimořádně nadaného nezletilého žáka na žádost jeho zákonného zástupce, a mimořádně nadaného zletilého žáka nebo studenta na jeho žádost přeřadit do vyššího ročníku bez absolvování předchozího ročníku. Součástí žádosti žáka, který plní povinnou školní docházku, je vyjádření školského poradenského zařízení a registrujícího poskytovatele zdravotních služeb v oboru praktické lékařství pro děti a dorost (dále jen „registrující lékař“). Podmínkou přeřazení je vykonání zkoušek z učiva nebo části učiva </w:t>
      </w:r>
      <w:r w:rsidRPr="00CC593D">
        <w:rPr>
          <w:rFonts w:eastAsia="Times New Roman" w:cs="Times New Roman"/>
          <w:szCs w:val="24"/>
          <w:lang w:eastAsia="cs-CZ"/>
        </w:rPr>
        <w:lastRenderedPageBreak/>
        <w:t>ročníku, který žák nebo student nebude absolvovat. Obsah a rozsah zkoušek stanoví ředitel školy.</w:t>
      </w:r>
    </w:p>
    <w:p w14:paraId="2DDB217B" w14:textId="77777777" w:rsidR="00870B5E" w:rsidRPr="00CC593D" w:rsidRDefault="00870B5E" w:rsidP="00870B5E">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w:t>
      </w:r>
    </w:p>
    <w:p w14:paraId="4AA02754" w14:textId="77777777" w:rsidR="00870B5E" w:rsidRPr="00CC593D" w:rsidRDefault="00870B5E" w:rsidP="00870B5E">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Individuální vzdělávací plán</w:t>
      </w:r>
    </w:p>
    <w:p w14:paraId="7D118B77"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Ředitel školy může s písemným doporučením školského poradenského zařízení povolit nezletilému žákovi se speciálními vzdělávacími potřebami nebo s mimořádným nadáním na žádost jeho zákonného zástupce a zletilému žákovi nebo studentovi se speciálními vzdělávacími potřebami nebo s mimořádným nadáním na jeho žádost vzdělávání podle individuálního vzdělávacího plánu. Ve středním vzdělávání nebo vyšším odborném vzdělávání může ředitel školy povolit vzdělávání podle individuálního vzdělávacího plánu i z jiných závažných důvodů. Ve středním vzdělávání nebo vyšším odborném vzdělávání povolí ředitel školy individuální vzdělávací plán žákovi nebo studentovi na základě potvrzení, že žák nebo student je sportovním reprezentantem České republiky ve sportovním odvětví, vydaného sportovní organizací zastupující toto sportovní odvětví v České republice, a to v souvislosti s touto skutečností.</w:t>
      </w:r>
    </w:p>
    <w:p w14:paraId="25205F26" w14:textId="77777777" w:rsidR="00870B5E" w:rsidRPr="00CC593D" w:rsidRDefault="00870B5E" w:rsidP="00870B5E">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19</w:t>
      </w:r>
    </w:p>
    <w:p w14:paraId="65EF05A6"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vyhláškou</w:t>
      </w:r>
    </w:p>
    <w:p w14:paraId="1DB8B123"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konkrétní výčet a účel podpůrných opatření a jejich členění do stupňů,</w:t>
      </w:r>
    </w:p>
    <w:p w14:paraId="51703A8B"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u podpůrných opatření druhého až pátého stupně pravidla pro jejich použití školou a školským zařízením a normovanou finanční náročnost pro účely poskytování finančních prostředků ze státního rozpočtu podle tohoto zákona,</w:t>
      </w:r>
    </w:p>
    <w:p w14:paraId="5982D47D"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postup školy nebo školského zařízení před přiznáním podpůrného opatření dítěti, žákovi nebo studentovi,</w:t>
      </w:r>
    </w:p>
    <w:p w14:paraId="0B1EB221"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organizaci poskytování podpůrných opatření,</w:t>
      </w:r>
    </w:p>
    <w:p w14:paraId="33A452FD"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organizaci a pravidla vzdělávání ve třídách, odděleních a studijních skupinách a školách zřízených podle § 16 odst. 9,</w:t>
      </w:r>
    </w:p>
    <w:p w14:paraId="421073D3"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průběh a organizaci poradenských služeb školy a činnosti školských poradenských zařízení, základní zásady používání diagnostických nástrojů a pravidla spolupráce školských poradenských zařízení se školami, školskými zařízeními a dalšími osobami a orgány veřejné správy,</w:t>
      </w:r>
    </w:p>
    <w:p w14:paraId="0C383D2C"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náležitosti zprávy a doporučení vydávaných školským poradenským zařízením,</w:t>
      </w:r>
    </w:p>
    <w:p w14:paraId="648F7A74"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podmínky pro využití asistenta pedagoga a pravidla jeho činnosti a podmínky působení osob poskytujících dítěti, žákovi nebo studentovi po dobu jeho pobytu ve škole nebo školském zařízení podporu podle zvláštních právních předpisů,</w:t>
      </w:r>
    </w:p>
    <w:p w14:paraId="6F599A31"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náležitosti individuálního vzdělávacího plánu,</w:t>
      </w:r>
    </w:p>
    <w:p w14:paraId="5B7D32C6"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j)</w:t>
      </w:r>
      <w:r w:rsidRPr="00CC593D">
        <w:rPr>
          <w:rFonts w:eastAsia="Times New Roman" w:cs="Times New Roman"/>
          <w:szCs w:val="24"/>
          <w:lang w:eastAsia="cs-CZ"/>
        </w:rPr>
        <w:t xml:space="preserve"> náležitosti informovaného souhlasu s poskytnutím podpůrného opatření podle § 16 odst. 4 a 5 a žádosti podle § 16 odst. 9,</w:t>
      </w:r>
    </w:p>
    <w:p w14:paraId="6D11C233"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pravidla a náležitosti zjišťování vzdělávacích potřeb nadaných dětí, žáků a studentů, úpravu organizace, přijímání, průběhu a ukončování jejich vzdělávání a podmínky pro přeřazování do vyššího ročníku.</w:t>
      </w:r>
    </w:p>
    <w:p w14:paraId="7699A1CF" w14:textId="77777777" w:rsidR="00F6190D" w:rsidRPr="008B2B9F" w:rsidRDefault="00F6190D" w:rsidP="00F6190D">
      <w:pPr>
        <w:jc w:val="center"/>
        <w:rPr>
          <w:rFonts w:cs="Times New Roman"/>
          <w:b/>
          <w:bCs/>
          <w:szCs w:val="24"/>
        </w:rPr>
      </w:pPr>
      <w:r w:rsidRPr="008B2B9F">
        <w:rPr>
          <w:rFonts w:cs="Times New Roman"/>
          <w:b/>
          <w:bCs/>
          <w:szCs w:val="24"/>
        </w:rPr>
        <w:t>Vzdělávání cizinců a osob pobývajících dlouhodobě v zahraničí</w:t>
      </w:r>
    </w:p>
    <w:p w14:paraId="7EE174D6" w14:textId="77777777" w:rsidR="00F6190D" w:rsidRPr="00F53F59" w:rsidRDefault="00F6190D" w:rsidP="00F6190D">
      <w:pPr>
        <w:jc w:val="center"/>
        <w:rPr>
          <w:rFonts w:cs="Times New Roman"/>
          <w:szCs w:val="24"/>
        </w:rPr>
      </w:pPr>
    </w:p>
    <w:p w14:paraId="2A4C32A6" w14:textId="77777777" w:rsidR="00F6190D" w:rsidRDefault="00F6190D" w:rsidP="00F6190D">
      <w:pPr>
        <w:pBdr>
          <w:top w:val="single" w:sz="4" w:space="1" w:color="auto"/>
          <w:left w:val="single" w:sz="4" w:space="1" w:color="auto"/>
          <w:bottom w:val="single" w:sz="4" w:space="1" w:color="auto"/>
          <w:right w:val="single" w:sz="4" w:space="1" w:color="auto"/>
        </w:pBdr>
        <w:jc w:val="center"/>
        <w:rPr>
          <w:rFonts w:eastAsia="Calibri" w:cs="Times New Roman"/>
          <w:szCs w:val="24"/>
        </w:rPr>
      </w:pPr>
      <w:r>
        <w:rPr>
          <w:rFonts w:eastAsia="Calibri" w:cs="Times New Roman"/>
          <w:szCs w:val="24"/>
        </w:rPr>
        <w:t>§ 20</w:t>
      </w:r>
    </w:p>
    <w:p w14:paraId="483FDC5A" w14:textId="77777777" w:rsidR="00F6190D"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54F53E90"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7C6DD7">
        <w:rPr>
          <w:rFonts w:eastAsia="Calibri" w:cs="Times New Roman"/>
          <w:szCs w:val="24"/>
        </w:rPr>
        <w:t>(1) Občané Evropské unie a jejich rodinní příslušníci mají přístup ke vzdělávání a školským službám podle tohoto zákona za stejných podmínek.</w:t>
      </w:r>
    </w:p>
    <w:p w14:paraId="5F6DFA4B"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1928033D"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7C6DD7">
        <w:rPr>
          <w:rFonts w:eastAsia="Calibri" w:cs="Times New Roman"/>
          <w:szCs w:val="24"/>
        </w:rPr>
        <w:t>(2) Osoby, které nejsou uvedeny v odstavci 1, mají za stejných podmínek jako občané Evropské unie přístup:</w:t>
      </w:r>
    </w:p>
    <w:p w14:paraId="2F10F588"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38A828FD"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7C6DD7">
        <w:rPr>
          <w:rFonts w:eastAsia="Calibri" w:cs="Times New Roman"/>
          <w:szCs w:val="24"/>
        </w:rPr>
        <w:t>a) k základnímu vzdělávání, včetně vzdělávání při výkonu ústavní výchovy a ochranné výchovy, pokud pobývají na území České republiky,</w:t>
      </w:r>
    </w:p>
    <w:p w14:paraId="26394FCC"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7FB70F6F"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7C6DD7">
        <w:rPr>
          <w:rFonts w:eastAsia="Calibri" w:cs="Times New Roman"/>
          <w:szCs w:val="24"/>
        </w:rPr>
        <w:t>b) ke školnímu stravování a k zájmovému vzdělávání poskytovanému ve školském zařízení pro zájmové vzdělávání v pravidelné denní docházce, pokud jsou žáky základní školy, odpovídajícího ročníku střední školy nebo odpovídajícího ročníku konzervatoře,</w:t>
      </w:r>
    </w:p>
    <w:p w14:paraId="2CD81CB9"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79D2A15F"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7C6DD7">
        <w:rPr>
          <w:rFonts w:eastAsia="Calibri" w:cs="Times New Roman"/>
          <w:szCs w:val="24"/>
        </w:rPr>
        <w:t>c) ke střednímu vzdělávání a vyššímu odbornému vzdělávání, včetně vzdělávání při výkonu ústavní výchovy a ochranné výchovy, pokud pobývají oprávněně na území České republiky,</w:t>
      </w:r>
    </w:p>
    <w:p w14:paraId="2085B43F"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44609CBE"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7C6DD7">
        <w:rPr>
          <w:rFonts w:eastAsia="Calibri" w:cs="Times New Roman"/>
          <w:szCs w:val="24"/>
        </w:rPr>
        <w:t>d) k předškolnímu vzdělávání, základnímu uměleckému vzdělávání, jazykovému vzdělávání a ke školským službám podle tohoto zákona, pokud mají právo pobytu na území České republiky</w:t>
      </w:r>
      <w:r w:rsidRPr="007C6DD7">
        <w:rPr>
          <w:rFonts w:eastAsia="Calibri" w:cs="Times New Roman"/>
          <w:szCs w:val="24"/>
          <w:vertAlign w:val="superscript"/>
        </w:rPr>
        <w:t>13)</w:t>
      </w:r>
      <w:r w:rsidRPr="007C6DD7">
        <w:rPr>
          <w:rFonts w:eastAsia="Calibri" w:cs="Times New Roman"/>
          <w:szCs w:val="24"/>
        </w:rPr>
        <w:t xml:space="preserve"> na dobu delší než 90 dnů</w:t>
      </w:r>
      <w:r w:rsidRPr="007C6DD7">
        <w:rPr>
          <w:rFonts w:eastAsia="Calibri" w:cs="Times New Roman"/>
          <w:szCs w:val="24"/>
          <w:vertAlign w:val="superscript"/>
        </w:rPr>
        <w:t>13a)</w:t>
      </w:r>
      <w:r w:rsidRPr="007C6DD7">
        <w:rPr>
          <w:rFonts w:eastAsia="Calibri" w:cs="Times New Roman"/>
          <w:szCs w:val="24"/>
        </w:rPr>
        <w:t>, popřípadě pokud jsou osobami oprávněnými pobývat na území České republiky za účelem výzkumu</w:t>
      </w:r>
      <w:r w:rsidRPr="007C6DD7">
        <w:rPr>
          <w:rFonts w:eastAsia="Calibri" w:cs="Times New Roman"/>
          <w:szCs w:val="24"/>
          <w:vertAlign w:val="superscript"/>
        </w:rPr>
        <w:t>13b)</w:t>
      </w:r>
      <w:r w:rsidRPr="007C6DD7">
        <w:rPr>
          <w:rFonts w:eastAsia="Calibri" w:cs="Times New Roman"/>
          <w:szCs w:val="24"/>
        </w:rPr>
        <w:t>, azylanty, osobami požívajícími doplňkové ochrany</w:t>
      </w:r>
      <w:r w:rsidRPr="007C6DD7">
        <w:rPr>
          <w:rFonts w:eastAsia="Calibri" w:cs="Times New Roman"/>
          <w:szCs w:val="24"/>
          <w:vertAlign w:val="superscript"/>
        </w:rPr>
        <w:t>13c)</w:t>
      </w:r>
      <w:r w:rsidRPr="007C6DD7">
        <w:rPr>
          <w:rFonts w:eastAsia="Calibri" w:cs="Times New Roman"/>
          <w:szCs w:val="24"/>
        </w:rPr>
        <w:t>, žadateli o udělení mezinárodní ochrany</w:t>
      </w:r>
      <w:r w:rsidRPr="007C6DD7">
        <w:rPr>
          <w:rFonts w:eastAsia="Calibri" w:cs="Times New Roman"/>
          <w:szCs w:val="24"/>
          <w:vertAlign w:val="superscript"/>
        </w:rPr>
        <w:t>13d)</w:t>
      </w:r>
      <w:r w:rsidRPr="007C6DD7">
        <w:rPr>
          <w:rFonts w:eastAsia="Calibri" w:cs="Times New Roman"/>
          <w:szCs w:val="24"/>
        </w:rPr>
        <w:t xml:space="preserve"> nebo osobami požívajícími dočasné ochrany</w:t>
      </w:r>
      <w:r w:rsidRPr="007C6DD7">
        <w:rPr>
          <w:rFonts w:eastAsia="Calibri" w:cs="Times New Roman"/>
          <w:szCs w:val="24"/>
          <w:vertAlign w:val="superscript"/>
        </w:rPr>
        <w:t>13e)</w:t>
      </w:r>
      <w:r w:rsidRPr="007C6DD7">
        <w:rPr>
          <w:rFonts w:eastAsia="Calibri" w:cs="Times New Roman"/>
          <w:szCs w:val="24"/>
        </w:rPr>
        <w:t>.</w:t>
      </w:r>
    </w:p>
    <w:p w14:paraId="496A0648"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037FC928"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7C6DD7">
        <w:rPr>
          <w:rFonts w:eastAsia="Calibri" w:cs="Times New Roman"/>
          <w:szCs w:val="24"/>
        </w:rPr>
        <w:t>(3) Osoby uvedené v odstavci 2 písm. c) a d) se stávají dětmi, žáky nebo studenty příslušné školy nebo školského zařízení za podmínek stanovených tímto zákonem, pokud řediteli školy nebo školského zařízení prokáží nejpozději při zahájení vzdělávání nebo poskytování školských služeb oprávněnost svého pobytu na území České republiky. Oprávněnost pobytu na území České republiky se prokazuje dokladem podle zvláštního právního předpisu</w:t>
      </w:r>
      <w:r w:rsidRPr="007C6DD7">
        <w:rPr>
          <w:rFonts w:eastAsia="Calibri" w:cs="Times New Roman"/>
          <w:szCs w:val="24"/>
          <w:vertAlign w:val="superscript"/>
        </w:rPr>
        <w:t>13f)</w:t>
      </w:r>
      <w:r w:rsidRPr="007C6DD7">
        <w:rPr>
          <w:rFonts w:eastAsia="Calibri" w:cs="Times New Roman"/>
          <w:szCs w:val="24"/>
        </w:rPr>
        <w:t>.</w:t>
      </w:r>
    </w:p>
    <w:p w14:paraId="5854C491"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4705E1FE" w14:textId="77777777" w:rsidR="00F6190D" w:rsidRDefault="00F6190D" w:rsidP="00F6190D">
      <w:pPr>
        <w:pBdr>
          <w:top w:val="single" w:sz="4" w:space="1" w:color="auto"/>
          <w:left w:val="single" w:sz="4" w:space="1" w:color="auto"/>
          <w:bottom w:val="single" w:sz="4" w:space="1" w:color="auto"/>
          <w:right w:val="single" w:sz="4" w:space="1" w:color="auto"/>
        </w:pBdr>
        <w:rPr>
          <w:rFonts w:eastAsia="Times New Roman" w:cs="Times New Roman"/>
          <w:szCs w:val="24"/>
        </w:rPr>
      </w:pPr>
      <w:r w:rsidRPr="006E3B40">
        <w:rPr>
          <w:rFonts w:eastAsia="Times New Roman" w:cs="Times New Roman"/>
          <w:szCs w:val="24"/>
        </w:rPr>
        <w:t>(4) Osobám, které získaly předchozí vzdělání ve škole mimo území České republiky se při přijímacím řízení ke vzdělávání ve středních a vyšších odborných školách promíjí na žádost přijímací zkouška z českého jazyka, pokud je součástí přijímací zkoušky. Znalost českého jazyka, která je nezbytná pro vzdělávání v daném oboru vzdělání, škola u těchto osob ověří rozhovorem. Osoby, které se vzdělávaly alespoň 4 roky v přecházejících 8 letech před příslušnou zkouškou ve škole mimo území České republiky, mají právo na úpravu podmínek a způsobu konání zkoušky ze zkušebního předmětu český jazyk a literatura u společné části maturitní zkoušky tak, aby byla zachována rovnost přístupu ke vzdělání. Ministerstvo stanoví prováděcím právním předpisem podrobnosti.</w:t>
      </w:r>
    </w:p>
    <w:p w14:paraId="47BB95A7" w14:textId="77777777" w:rsidR="00F6190D" w:rsidRDefault="00F6190D" w:rsidP="00F6190D">
      <w:pPr>
        <w:pBdr>
          <w:top w:val="single" w:sz="4" w:space="1" w:color="auto"/>
          <w:left w:val="single" w:sz="4" w:space="1" w:color="auto"/>
          <w:bottom w:val="single" w:sz="4" w:space="1" w:color="auto"/>
          <w:right w:val="single" w:sz="4" w:space="1" w:color="auto"/>
        </w:pBdr>
        <w:rPr>
          <w:rFonts w:eastAsia="Times New Roman" w:cs="Times New Roman"/>
          <w:szCs w:val="24"/>
        </w:rPr>
      </w:pPr>
    </w:p>
    <w:p w14:paraId="02691358"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6E3B40">
        <w:rPr>
          <w:rFonts w:eastAsia="Calibri" w:cs="Times New Roman"/>
          <w:szCs w:val="24"/>
        </w:rPr>
        <w:t>(5)</w:t>
      </w:r>
      <w:r w:rsidRPr="007C6DD7">
        <w:rPr>
          <w:rFonts w:eastAsia="Calibri" w:cs="Times New Roman"/>
          <w:szCs w:val="24"/>
        </w:rPr>
        <w:t xml:space="preserve"> Pro žáky, kteří jsou dětmi osoby se státní příslušností jiného členského státu Evropské unie, a kteří na území České republiky, kde taková osoba vykonává nebo vykonávala pracovní činnost v základním pracovněprávním vztahu nebo samostatně výdělečnou činnost, nebo na území České republiky studuje, anebo získala právo pobytu na území České republiky z jiného důvodu</w:t>
      </w:r>
      <w:r w:rsidRPr="007C6DD7">
        <w:rPr>
          <w:rFonts w:eastAsia="Calibri" w:cs="Times New Roman"/>
          <w:szCs w:val="24"/>
          <w:vertAlign w:val="superscript"/>
        </w:rPr>
        <w:t>13)</w:t>
      </w:r>
      <w:r w:rsidRPr="007C6DD7">
        <w:rPr>
          <w:rFonts w:eastAsia="Calibri" w:cs="Times New Roman"/>
          <w:szCs w:val="24"/>
        </w:rPr>
        <w:t xml:space="preserve"> dlouhodobě pobývají a kteří plní povinnou školní docházku podle tohoto zákona, zajistí krajský úřad příslušný podle místa pobytu žáka ve spolupráci se zřizovatelem školy </w:t>
      </w:r>
    </w:p>
    <w:p w14:paraId="1417CB1F"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6FD827EC"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7C6DD7">
        <w:rPr>
          <w:rFonts w:eastAsia="Calibri" w:cs="Times New Roman"/>
          <w:szCs w:val="24"/>
        </w:rPr>
        <w:t xml:space="preserve">a) bezplatnou přípravu k jejich začlenění do základního vzdělávání, zahrnující výuku českého jazyka přizpůsobenou potřebám těchto žáků, </w:t>
      </w:r>
    </w:p>
    <w:p w14:paraId="52807A66"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25E48A07"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7C6DD7">
        <w:rPr>
          <w:rFonts w:eastAsia="Calibri" w:cs="Times New Roman"/>
          <w:szCs w:val="24"/>
        </w:rPr>
        <w:t xml:space="preserve">b) podle možností ve spolupráci se zeměmi původu žáka podporu výuky mateřského jazyka a kultury země jeho původu, která bude koordinována s běžnou výukou v základní škole. </w:t>
      </w:r>
    </w:p>
    <w:p w14:paraId="4B8FE265"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69ED0AD7" w14:textId="77777777" w:rsidR="00F6190D" w:rsidRPr="006E3B40"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E824F6">
        <w:rPr>
          <w:rFonts w:eastAsia="Calibri" w:cs="Times New Roman"/>
          <w:szCs w:val="24"/>
        </w:rPr>
        <w:t>(6)</w:t>
      </w:r>
      <w:r w:rsidRPr="007C6DD7">
        <w:rPr>
          <w:rFonts w:eastAsia="Calibri" w:cs="Times New Roman"/>
          <w:b/>
          <w:bCs/>
          <w:szCs w:val="24"/>
        </w:rPr>
        <w:t xml:space="preserve"> </w:t>
      </w:r>
      <w:r w:rsidRPr="006E3B40">
        <w:rPr>
          <w:rFonts w:eastAsia="Calibri" w:cs="Times New Roman"/>
          <w:strike/>
          <w:szCs w:val="24"/>
        </w:rPr>
        <w:t>Krajský úřad vykonává činnosti uvedené v odstavci 5 písm. a) i pro ostatní cizince.</w:t>
      </w:r>
      <w:r>
        <w:rPr>
          <w:rFonts w:eastAsia="Calibri" w:cs="Times New Roman"/>
          <w:szCs w:val="24"/>
        </w:rPr>
        <w:t xml:space="preserve"> </w:t>
      </w:r>
      <w:r w:rsidRPr="00670D0A">
        <w:rPr>
          <w:rFonts w:eastAsia="Times New Roman" w:cs="Times New Roman"/>
          <w:b/>
          <w:bCs/>
          <w:color w:val="000000" w:themeColor="text1"/>
          <w:szCs w:val="24"/>
        </w:rPr>
        <w:t>Krajský úřad vykonává činnosti podle odstavce 5 písm. a) i pro ostatní cizince a pro občany České republiky, kteří mají obdobné potřeby k začlenění jako cizinci.</w:t>
      </w:r>
    </w:p>
    <w:p w14:paraId="45C5C541"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b/>
          <w:bCs/>
          <w:szCs w:val="24"/>
        </w:rPr>
      </w:pPr>
    </w:p>
    <w:p w14:paraId="4F2D1EB6"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6E3B40">
        <w:rPr>
          <w:rFonts w:eastAsia="Calibri" w:cs="Times New Roman"/>
          <w:szCs w:val="24"/>
        </w:rPr>
        <w:t>(7)</w:t>
      </w:r>
      <w:r w:rsidRPr="007C6DD7">
        <w:rPr>
          <w:rFonts w:eastAsia="Calibri" w:cs="Times New Roman"/>
          <w:b/>
          <w:bCs/>
          <w:szCs w:val="24"/>
        </w:rPr>
        <w:t xml:space="preserve"> </w:t>
      </w:r>
      <w:r w:rsidRPr="007C6DD7">
        <w:rPr>
          <w:rFonts w:eastAsia="Calibri" w:cs="Times New Roman"/>
          <w:szCs w:val="24"/>
        </w:rPr>
        <w:t xml:space="preserve">Krajský úřad zajistí přípravu pedagogických pracovníků, kteří budou uskutečňovat vzdělávání podle </w:t>
      </w:r>
      <w:r w:rsidRPr="006E3B40">
        <w:rPr>
          <w:rFonts w:eastAsia="Calibri" w:cs="Times New Roman"/>
          <w:szCs w:val="24"/>
        </w:rPr>
        <w:t>odstavce 5</w:t>
      </w:r>
      <w:r>
        <w:rPr>
          <w:rFonts w:eastAsia="Calibri" w:cs="Times New Roman"/>
          <w:szCs w:val="24"/>
        </w:rPr>
        <w:t>.</w:t>
      </w:r>
    </w:p>
    <w:p w14:paraId="11000CA1"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49F12E2A"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6E3B40">
        <w:rPr>
          <w:rFonts w:eastAsia="Calibri" w:cs="Times New Roman"/>
          <w:szCs w:val="24"/>
        </w:rPr>
        <w:t>(8)</w:t>
      </w:r>
      <w:r w:rsidRPr="007C6DD7">
        <w:rPr>
          <w:rFonts w:eastAsia="Calibri" w:cs="Times New Roman"/>
          <w:b/>
          <w:bCs/>
          <w:szCs w:val="24"/>
        </w:rPr>
        <w:t xml:space="preserve"> </w:t>
      </w:r>
      <w:r w:rsidRPr="007C6DD7">
        <w:rPr>
          <w:rFonts w:eastAsia="Calibri" w:cs="Times New Roman"/>
          <w:szCs w:val="24"/>
        </w:rPr>
        <w:t xml:space="preserve">Ministerstvo stanoví prováděcím právním předpisem formu, obsah a organizaci bezplatné přípravy podle </w:t>
      </w:r>
      <w:r w:rsidRPr="006E3B40">
        <w:rPr>
          <w:rFonts w:eastAsia="Calibri" w:cs="Times New Roman"/>
          <w:szCs w:val="24"/>
        </w:rPr>
        <w:t>odstavce 5</w:t>
      </w:r>
      <w:r w:rsidRPr="007C6DD7">
        <w:rPr>
          <w:rFonts w:eastAsia="Calibri" w:cs="Times New Roman"/>
          <w:szCs w:val="24"/>
        </w:rPr>
        <w:t xml:space="preserve"> písm. a).</w:t>
      </w:r>
    </w:p>
    <w:p w14:paraId="4484EB82" w14:textId="77777777" w:rsidR="00F6190D" w:rsidRPr="007C6DD7" w:rsidRDefault="00F6190D" w:rsidP="00F6190D">
      <w:pPr>
        <w:pBdr>
          <w:top w:val="single" w:sz="4" w:space="1" w:color="auto"/>
          <w:left w:val="single" w:sz="4" w:space="1" w:color="auto"/>
          <w:bottom w:val="single" w:sz="4" w:space="1" w:color="auto"/>
          <w:right w:val="single" w:sz="4" w:space="1" w:color="auto"/>
        </w:pBdr>
        <w:textAlignment w:val="baseline"/>
        <w:rPr>
          <w:rFonts w:eastAsia="Times New Roman" w:cs="Times New Roman"/>
          <w:sz w:val="20"/>
          <w:szCs w:val="20"/>
          <w:lang w:eastAsia="cs-CZ"/>
        </w:rPr>
      </w:pPr>
      <w:r w:rsidRPr="007C6DD7">
        <w:rPr>
          <w:rFonts w:ascii="Calibri" w:eastAsia="Times New Roman" w:hAnsi="Calibri" w:cs="Calibri"/>
          <w:sz w:val="20"/>
          <w:szCs w:val="20"/>
          <w:lang w:eastAsia="cs-CZ"/>
        </w:rPr>
        <w:t>___________________</w:t>
      </w:r>
    </w:p>
    <w:p w14:paraId="3A4BA36F"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 w:val="20"/>
          <w:szCs w:val="20"/>
        </w:rPr>
      </w:pPr>
      <w:r w:rsidRPr="007C6DD7">
        <w:rPr>
          <w:rFonts w:eastAsia="Calibri" w:cs="Times New Roman"/>
          <w:sz w:val="20"/>
          <w:szCs w:val="20"/>
          <w:vertAlign w:val="superscript"/>
        </w:rPr>
        <w:t>13)</w:t>
      </w:r>
      <w:r w:rsidRPr="007C6DD7">
        <w:rPr>
          <w:rFonts w:eastAsia="Calibri" w:cs="Times New Roman"/>
          <w:sz w:val="20"/>
          <w:szCs w:val="20"/>
        </w:rPr>
        <w:t xml:space="preserve"> Zákon č. 326/1999 Sb., o pobytu cizinců na území České republiky a o změně některých zákonů, ve znění pozdějších předpisů.</w:t>
      </w:r>
    </w:p>
    <w:p w14:paraId="02C99E90"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 w:val="20"/>
          <w:szCs w:val="20"/>
        </w:rPr>
      </w:pPr>
    </w:p>
    <w:p w14:paraId="0BD4A77F"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 w:val="20"/>
          <w:szCs w:val="20"/>
        </w:rPr>
      </w:pPr>
      <w:proofErr w:type="gramStart"/>
      <w:r w:rsidRPr="007C6DD7">
        <w:rPr>
          <w:rFonts w:eastAsia="Calibri" w:cs="Times New Roman"/>
          <w:sz w:val="20"/>
          <w:szCs w:val="20"/>
          <w:vertAlign w:val="superscript"/>
        </w:rPr>
        <w:t>13a</w:t>
      </w:r>
      <w:proofErr w:type="gramEnd"/>
      <w:r w:rsidRPr="007C6DD7">
        <w:rPr>
          <w:rFonts w:eastAsia="Calibri" w:cs="Times New Roman"/>
          <w:sz w:val="20"/>
          <w:szCs w:val="20"/>
          <w:vertAlign w:val="superscript"/>
        </w:rPr>
        <w:t>)</w:t>
      </w:r>
      <w:r w:rsidRPr="007C6DD7">
        <w:rPr>
          <w:rFonts w:eastAsia="Calibri" w:cs="Times New Roman"/>
          <w:sz w:val="20"/>
          <w:szCs w:val="20"/>
        </w:rPr>
        <w:t xml:space="preserve"> Čl. 10 písm. b) směrnice Rady 2004/81/ES ze dne 29. dubna 2004 o povolení k pobytu pro státní příslušníky třetích zemí, kteří jsou oběťmi obchodování s lidmi nebo obdrželi pomoc k nedovolenému přistěhovalectví a kteří spolupracují s příslušnými orgány.</w:t>
      </w:r>
    </w:p>
    <w:p w14:paraId="782A7AEB"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 w:val="20"/>
          <w:szCs w:val="20"/>
        </w:rPr>
      </w:pPr>
    </w:p>
    <w:p w14:paraId="10BA7AA8"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 w:val="20"/>
          <w:szCs w:val="20"/>
        </w:rPr>
      </w:pPr>
      <w:proofErr w:type="gramStart"/>
      <w:r w:rsidRPr="007C6DD7">
        <w:rPr>
          <w:rFonts w:eastAsia="Calibri" w:cs="Times New Roman"/>
          <w:sz w:val="20"/>
          <w:szCs w:val="20"/>
          <w:vertAlign w:val="superscript"/>
        </w:rPr>
        <w:t>13b</w:t>
      </w:r>
      <w:proofErr w:type="gramEnd"/>
      <w:r w:rsidRPr="007C6DD7">
        <w:rPr>
          <w:rFonts w:eastAsia="Calibri" w:cs="Times New Roman"/>
          <w:sz w:val="20"/>
          <w:szCs w:val="20"/>
          <w:vertAlign w:val="superscript"/>
        </w:rPr>
        <w:t>)</w:t>
      </w:r>
      <w:r w:rsidRPr="007C6DD7">
        <w:rPr>
          <w:rFonts w:eastAsia="Calibri" w:cs="Times New Roman"/>
          <w:sz w:val="20"/>
          <w:szCs w:val="20"/>
        </w:rPr>
        <w:t xml:space="preserve"> Čl. 12 směrnice Rady 2005/71/ES ze dne 12. října 2005 o zvláštním postupu pro příjímání státních příslušníků třetích zemí pro účely vědeckého výzkumu.</w:t>
      </w:r>
    </w:p>
    <w:p w14:paraId="5D003BF2"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 w:val="20"/>
          <w:szCs w:val="20"/>
        </w:rPr>
      </w:pPr>
    </w:p>
    <w:p w14:paraId="6D08A69A"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 w:val="20"/>
          <w:szCs w:val="20"/>
        </w:rPr>
      </w:pPr>
      <w:r w:rsidRPr="007C6DD7">
        <w:rPr>
          <w:rFonts w:eastAsia="Calibri" w:cs="Times New Roman"/>
          <w:sz w:val="20"/>
          <w:szCs w:val="20"/>
          <w:vertAlign w:val="superscript"/>
        </w:rPr>
        <w:t>13c)</w:t>
      </w:r>
      <w:r w:rsidRPr="007C6DD7">
        <w:rPr>
          <w:rFonts w:eastAsia="Calibri" w:cs="Times New Roman"/>
          <w:sz w:val="20"/>
          <w:szCs w:val="20"/>
        </w:rPr>
        <w:t xml:space="preserve"> Čl. 23 odst. 2 a čl. 27 směrnice Rady 2004/83/ES ze dne 29. dubna 2004 o minimálních normách, které musí splňovat státní příslušníci třetích zemí nebo osoby bez státní příslušnosti, aby mohli žádat o postavení uprchlíka nebo osoby, která z jiných důvodů potřebuje mezinárodní ochranu, a o obsahu poskytované ochrany.</w:t>
      </w:r>
    </w:p>
    <w:p w14:paraId="7FEC4D2A"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 w:val="20"/>
          <w:szCs w:val="20"/>
        </w:rPr>
      </w:pPr>
    </w:p>
    <w:p w14:paraId="275941C4"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 w:val="20"/>
          <w:szCs w:val="20"/>
        </w:rPr>
      </w:pPr>
      <w:proofErr w:type="gramStart"/>
      <w:r w:rsidRPr="007C6DD7">
        <w:rPr>
          <w:rFonts w:eastAsia="Calibri" w:cs="Times New Roman"/>
          <w:sz w:val="20"/>
          <w:szCs w:val="20"/>
          <w:vertAlign w:val="superscript"/>
        </w:rPr>
        <w:t>13d</w:t>
      </w:r>
      <w:proofErr w:type="gramEnd"/>
      <w:r w:rsidRPr="007C6DD7">
        <w:rPr>
          <w:rFonts w:eastAsia="Calibri" w:cs="Times New Roman"/>
          <w:sz w:val="20"/>
          <w:szCs w:val="20"/>
          <w:vertAlign w:val="superscript"/>
        </w:rPr>
        <w:t>)</w:t>
      </w:r>
      <w:r w:rsidRPr="007C6DD7">
        <w:rPr>
          <w:rFonts w:eastAsia="Calibri" w:cs="Times New Roman"/>
          <w:sz w:val="20"/>
          <w:szCs w:val="20"/>
        </w:rPr>
        <w:t xml:space="preserve"> Čl. 10 odst. 1 směrnice Rady 2003/9/ES ze den 27. ledna 2003, kterou se stanoví minimální normy pro přijímání žadatelů o azyl.</w:t>
      </w:r>
    </w:p>
    <w:p w14:paraId="263CB946"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 w:val="20"/>
          <w:szCs w:val="20"/>
        </w:rPr>
      </w:pPr>
    </w:p>
    <w:p w14:paraId="029C6755"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 w:val="20"/>
          <w:szCs w:val="20"/>
        </w:rPr>
      </w:pPr>
      <w:r w:rsidRPr="007C6DD7">
        <w:rPr>
          <w:rFonts w:eastAsia="Calibri" w:cs="Times New Roman"/>
          <w:sz w:val="20"/>
          <w:szCs w:val="20"/>
          <w:vertAlign w:val="superscript"/>
        </w:rPr>
        <w:t>13e)</w:t>
      </w:r>
      <w:r w:rsidRPr="007C6DD7">
        <w:rPr>
          <w:rFonts w:eastAsia="Calibri" w:cs="Times New Roman"/>
          <w:sz w:val="20"/>
          <w:szCs w:val="20"/>
        </w:rPr>
        <w:t xml:space="preserve"> Čl. 14 odst. 1 směrnice Rady 2001/55/ES ze dne 20. července 2001 o minimálních normách pro poskytování dočasné ochrany v případě hromadného přílivu vysídlených osob a o opatřeních k zajištění rovnováhy mezi členskými státy při vynakládání úsilí v souvislosti s přijetím těchto osob a s následky z toho plynoucími.</w:t>
      </w:r>
    </w:p>
    <w:p w14:paraId="4534E47F"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 w:val="20"/>
          <w:szCs w:val="20"/>
        </w:rPr>
      </w:pPr>
      <w:r w:rsidRPr="007C6DD7">
        <w:rPr>
          <w:rFonts w:eastAsia="Calibri" w:cs="Times New Roman"/>
          <w:sz w:val="20"/>
          <w:szCs w:val="20"/>
        </w:rPr>
        <w:t>Zákon č. 221/2003 Sb., o dočasné ochraně cizinců, ve znění pozdějších předpisů.</w:t>
      </w:r>
    </w:p>
    <w:p w14:paraId="192EB3F5"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 w:val="20"/>
          <w:szCs w:val="20"/>
        </w:rPr>
      </w:pPr>
    </w:p>
    <w:p w14:paraId="2FBA83FD"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 w:val="20"/>
          <w:szCs w:val="20"/>
        </w:rPr>
      </w:pPr>
      <w:r w:rsidRPr="007C6DD7">
        <w:rPr>
          <w:rFonts w:eastAsia="Calibri" w:cs="Times New Roman"/>
          <w:sz w:val="20"/>
          <w:szCs w:val="20"/>
          <w:vertAlign w:val="superscript"/>
        </w:rPr>
        <w:t>13f)</w:t>
      </w:r>
      <w:r w:rsidRPr="007C6DD7">
        <w:rPr>
          <w:rFonts w:eastAsia="Calibri" w:cs="Times New Roman"/>
          <w:sz w:val="20"/>
          <w:szCs w:val="20"/>
        </w:rPr>
        <w:t xml:space="preserve"> Zákon č. 326/1999 Sb., ve znění pozdějších předpisů.</w:t>
      </w:r>
    </w:p>
    <w:p w14:paraId="21664D6A"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 w:val="20"/>
          <w:szCs w:val="20"/>
        </w:rPr>
      </w:pPr>
      <w:r w:rsidRPr="007C6DD7">
        <w:rPr>
          <w:rFonts w:eastAsia="Calibri" w:cs="Times New Roman"/>
          <w:sz w:val="20"/>
          <w:szCs w:val="20"/>
        </w:rPr>
        <w:t>Zákon č. 325/1999 Sb., ve znění pozdějších předpisů.</w:t>
      </w:r>
    </w:p>
    <w:p w14:paraId="6CB4A070" w14:textId="77777777" w:rsidR="00F6190D" w:rsidRDefault="00F6190D" w:rsidP="00F6190D">
      <w:pPr>
        <w:pBdr>
          <w:top w:val="single" w:sz="4" w:space="1" w:color="auto"/>
          <w:left w:val="single" w:sz="4" w:space="1" w:color="auto"/>
          <w:bottom w:val="single" w:sz="4" w:space="1" w:color="auto"/>
          <w:right w:val="single" w:sz="4" w:space="1" w:color="auto"/>
        </w:pBdr>
        <w:rPr>
          <w:rFonts w:eastAsia="Calibri" w:cs="Times New Roman"/>
          <w:sz w:val="20"/>
          <w:szCs w:val="20"/>
        </w:rPr>
      </w:pPr>
      <w:r w:rsidRPr="007C6DD7">
        <w:rPr>
          <w:rFonts w:eastAsia="Calibri" w:cs="Times New Roman"/>
          <w:sz w:val="20"/>
          <w:szCs w:val="20"/>
        </w:rPr>
        <w:t>Zákon č. 221/2003 Sb., ve znění pozdějších předpisů.</w:t>
      </w:r>
    </w:p>
    <w:p w14:paraId="687BED15" w14:textId="77777777" w:rsidR="00F6190D" w:rsidRDefault="00F6190D" w:rsidP="00F6190D">
      <w:pPr>
        <w:pBdr>
          <w:top w:val="single" w:sz="4" w:space="1" w:color="auto"/>
          <w:left w:val="single" w:sz="4" w:space="1" w:color="auto"/>
          <w:bottom w:val="single" w:sz="4" w:space="1" w:color="auto"/>
          <w:right w:val="single" w:sz="4" w:space="1" w:color="auto"/>
        </w:pBdr>
        <w:rPr>
          <w:rFonts w:eastAsia="Calibri" w:cs="Times New Roman"/>
          <w:sz w:val="20"/>
          <w:szCs w:val="20"/>
        </w:rPr>
      </w:pPr>
    </w:p>
    <w:p w14:paraId="75433D54" w14:textId="77777777" w:rsidR="00F6190D" w:rsidRPr="00870B5E" w:rsidRDefault="00F6190D" w:rsidP="00870B5E">
      <w:pPr>
        <w:pBdr>
          <w:top w:val="single" w:sz="4" w:space="1" w:color="auto"/>
          <w:left w:val="single" w:sz="4" w:space="1" w:color="auto"/>
          <w:bottom w:val="single" w:sz="4" w:space="1" w:color="auto"/>
          <w:right w:val="single" w:sz="4" w:space="1" w:color="auto"/>
        </w:pBdr>
        <w:jc w:val="center"/>
        <w:rPr>
          <w:rFonts w:eastAsia="Calibri" w:cs="Times New Roman"/>
          <w:b/>
          <w:bCs/>
          <w:i/>
          <w:iCs/>
          <w:szCs w:val="24"/>
        </w:rPr>
      </w:pPr>
      <w:r w:rsidRPr="00870B5E">
        <w:rPr>
          <w:rFonts w:eastAsia="Calibri" w:cs="Times New Roman"/>
          <w:b/>
          <w:bCs/>
          <w:i/>
          <w:iCs/>
          <w:szCs w:val="24"/>
        </w:rPr>
        <w:t>Znění účinné od 1. září 2025 do 31. prosince 2025.</w:t>
      </w:r>
    </w:p>
    <w:p w14:paraId="796EDD72" w14:textId="77777777" w:rsidR="00F6190D" w:rsidRDefault="00F6190D" w:rsidP="00F6190D">
      <w:pPr>
        <w:jc w:val="center"/>
        <w:rPr>
          <w:rFonts w:cs="Times New Roman"/>
          <w:szCs w:val="24"/>
        </w:rPr>
      </w:pPr>
    </w:p>
    <w:p w14:paraId="2D325973" w14:textId="77777777" w:rsidR="00F6190D" w:rsidRDefault="00F6190D" w:rsidP="00F6190D">
      <w:pPr>
        <w:jc w:val="center"/>
        <w:rPr>
          <w:rFonts w:cs="Times New Roman"/>
          <w:szCs w:val="24"/>
        </w:rPr>
      </w:pPr>
    </w:p>
    <w:p w14:paraId="7F9E4E24" w14:textId="77777777" w:rsidR="00F6190D" w:rsidRDefault="00F6190D" w:rsidP="00F6190D">
      <w:pPr>
        <w:jc w:val="center"/>
        <w:rPr>
          <w:rFonts w:cs="Times New Roman"/>
          <w:szCs w:val="24"/>
        </w:rPr>
      </w:pPr>
    </w:p>
    <w:p w14:paraId="7728B236" w14:textId="77777777" w:rsidR="00F6190D" w:rsidRPr="007C6DD7" w:rsidRDefault="00F6190D" w:rsidP="00F6190D">
      <w:pPr>
        <w:pBdr>
          <w:top w:val="single" w:sz="4" w:space="1" w:color="auto"/>
          <w:left w:val="single" w:sz="4" w:space="1" w:color="auto"/>
          <w:bottom w:val="single" w:sz="4" w:space="1" w:color="auto"/>
          <w:right w:val="single" w:sz="4" w:space="1" w:color="auto"/>
        </w:pBdr>
        <w:jc w:val="center"/>
        <w:rPr>
          <w:rFonts w:eastAsia="Calibri" w:cs="Times New Roman"/>
          <w:szCs w:val="24"/>
        </w:rPr>
      </w:pPr>
      <w:r w:rsidRPr="007C6DD7">
        <w:rPr>
          <w:rFonts w:eastAsia="Calibri" w:cs="Times New Roman"/>
          <w:szCs w:val="24"/>
        </w:rPr>
        <w:t>§ 20</w:t>
      </w:r>
    </w:p>
    <w:p w14:paraId="6F49BAA0" w14:textId="77777777" w:rsidR="00F6190D" w:rsidRPr="007C6DD7" w:rsidRDefault="00F6190D" w:rsidP="00F6190D">
      <w:pPr>
        <w:pBdr>
          <w:top w:val="single" w:sz="4" w:space="1" w:color="auto"/>
          <w:left w:val="single" w:sz="4" w:space="1" w:color="auto"/>
          <w:bottom w:val="single" w:sz="4" w:space="1" w:color="auto"/>
          <w:right w:val="single" w:sz="4" w:space="1" w:color="auto"/>
        </w:pBdr>
        <w:jc w:val="center"/>
        <w:rPr>
          <w:rFonts w:eastAsia="Calibri" w:cs="Times New Roman"/>
          <w:szCs w:val="24"/>
        </w:rPr>
      </w:pPr>
    </w:p>
    <w:p w14:paraId="7A897373"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7C6DD7">
        <w:rPr>
          <w:rFonts w:eastAsia="Calibri" w:cs="Times New Roman"/>
          <w:szCs w:val="24"/>
        </w:rPr>
        <w:t>(1) Občané Evropské unie a jejich rodinní příslušníci mají přístup ke vzdělávání a školským službám podle tohoto zákona za stejných podmínek.</w:t>
      </w:r>
    </w:p>
    <w:p w14:paraId="061EEF34"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6BCB4B12"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7C6DD7">
        <w:rPr>
          <w:rFonts w:eastAsia="Calibri" w:cs="Times New Roman"/>
          <w:szCs w:val="24"/>
        </w:rPr>
        <w:t>(2) Osoby, které nejsou uvedeny v odstavci 1, mají za stejných podmínek jako občané Evropské unie přístup:</w:t>
      </w:r>
    </w:p>
    <w:p w14:paraId="710BDFAE"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6F911703"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7C6DD7">
        <w:rPr>
          <w:rFonts w:eastAsia="Calibri" w:cs="Times New Roman"/>
          <w:szCs w:val="24"/>
        </w:rPr>
        <w:t>a) k základnímu vzdělávání, včetně vzdělávání při výkonu ústavní výchovy a ochranné výchovy, pokud pobývají na území České republiky,</w:t>
      </w:r>
    </w:p>
    <w:p w14:paraId="2C2CB139"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4997972C"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7C6DD7">
        <w:rPr>
          <w:rFonts w:eastAsia="Calibri" w:cs="Times New Roman"/>
          <w:szCs w:val="24"/>
        </w:rPr>
        <w:t>b) ke školnímu stravování a k zájmovému vzdělávání poskytovanému ve školském zařízení pro zájmové vzdělávání v pravidelné denní docházce, pokud jsou žáky základní školy, odpovídajícího ročníku střední školy nebo odpovídajícího ročníku konzervatoře,</w:t>
      </w:r>
    </w:p>
    <w:p w14:paraId="578F470E"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2EA5B649"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7C6DD7">
        <w:rPr>
          <w:rFonts w:eastAsia="Calibri" w:cs="Times New Roman"/>
          <w:szCs w:val="24"/>
        </w:rPr>
        <w:t>c) ke střednímu vzdělávání a vyššímu odbornému vzdělávání, včetně vzdělávání při výkonu ústavní výchovy a ochranné výchovy, pokud pobývají oprávněně na území České republiky,</w:t>
      </w:r>
    </w:p>
    <w:p w14:paraId="264ECBF6"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37F3741C"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7C6DD7">
        <w:rPr>
          <w:rFonts w:eastAsia="Calibri" w:cs="Times New Roman"/>
          <w:szCs w:val="24"/>
        </w:rPr>
        <w:t>d) k předškolnímu vzdělávání, základnímu uměleckému vzdělávání, jazykovému vzdělávání a ke školským službám podle tohoto zákona, pokud mají právo pobytu na území České republiky</w:t>
      </w:r>
      <w:r w:rsidRPr="007C6DD7">
        <w:rPr>
          <w:rFonts w:eastAsia="Calibri" w:cs="Times New Roman"/>
          <w:szCs w:val="24"/>
          <w:vertAlign w:val="superscript"/>
        </w:rPr>
        <w:t>13)</w:t>
      </w:r>
      <w:r w:rsidRPr="007C6DD7">
        <w:rPr>
          <w:rFonts w:eastAsia="Calibri" w:cs="Times New Roman"/>
          <w:szCs w:val="24"/>
        </w:rPr>
        <w:t xml:space="preserve"> na dobu delší než 90 dnů</w:t>
      </w:r>
      <w:r w:rsidRPr="007C6DD7">
        <w:rPr>
          <w:rFonts w:eastAsia="Calibri" w:cs="Times New Roman"/>
          <w:szCs w:val="24"/>
          <w:vertAlign w:val="superscript"/>
        </w:rPr>
        <w:t>13a)</w:t>
      </w:r>
      <w:r w:rsidRPr="007C6DD7">
        <w:rPr>
          <w:rFonts w:eastAsia="Calibri" w:cs="Times New Roman"/>
          <w:szCs w:val="24"/>
        </w:rPr>
        <w:t>, popřípadě pokud jsou osobami oprávněnými pobývat na území České republiky za účelem výzkumu</w:t>
      </w:r>
      <w:r w:rsidRPr="007C6DD7">
        <w:rPr>
          <w:rFonts w:eastAsia="Calibri" w:cs="Times New Roman"/>
          <w:szCs w:val="24"/>
          <w:vertAlign w:val="superscript"/>
        </w:rPr>
        <w:t>13b)</w:t>
      </w:r>
      <w:r w:rsidRPr="007C6DD7">
        <w:rPr>
          <w:rFonts w:eastAsia="Calibri" w:cs="Times New Roman"/>
          <w:szCs w:val="24"/>
        </w:rPr>
        <w:t>, azylanty, osobami požívajícími doplňkové ochrany</w:t>
      </w:r>
      <w:r w:rsidRPr="007C6DD7">
        <w:rPr>
          <w:rFonts w:eastAsia="Calibri" w:cs="Times New Roman"/>
          <w:szCs w:val="24"/>
          <w:vertAlign w:val="superscript"/>
        </w:rPr>
        <w:t>13c)</w:t>
      </w:r>
      <w:r w:rsidRPr="007C6DD7">
        <w:rPr>
          <w:rFonts w:eastAsia="Calibri" w:cs="Times New Roman"/>
          <w:szCs w:val="24"/>
        </w:rPr>
        <w:t>, žadateli o udělení mezinárodní ochrany</w:t>
      </w:r>
      <w:r w:rsidRPr="007C6DD7">
        <w:rPr>
          <w:rFonts w:eastAsia="Calibri" w:cs="Times New Roman"/>
          <w:szCs w:val="24"/>
          <w:vertAlign w:val="superscript"/>
        </w:rPr>
        <w:t>13d)</w:t>
      </w:r>
      <w:r w:rsidRPr="007C6DD7">
        <w:rPr>
          <w:rFonts w:eastAsia="Calibri" w:cs="Times New Roman"/>
          <w:szCs w:val="24"/>
        </w:rPr>
        <w:t xml:space="preserve"> nebo osobami požívajícími dočasné ochrany</w:t>
      </w:r>
      <w:r w:rsidRPr="007C6DD7">
        <w:rPr>
          <w:rFonts w:eastAsia="Calibri" w:cs="Times New Roman"/>
          <w:szCs w:val="24"/>
          <w:vertAlign w:val="superscript"/>
        </w:rPr>
        <w:t>13e)</w:t>
      </w:r>
      <w:r w:rsidRPr="007C6DD7">
        <w:rPr>
          <w:rFonts w:eastAsia="Calibri" w:cs="Times New Roman"/>
          <w:szCs w:val="24"/>
        </w:rPr>
        <w:t>.</w:t>
      </w:r>
    </w:p>
    <w:p w14:paraId="11BA248D"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2D18E88D"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7C6DD7">
        <w:rPr>
          <w:rFonts w:eastAsia="Calibri" w:cs="Times New Roman"/>
          <w:szCs w:val="24"/>
        </w:rPr>
        <w:t>(3) Osoby uvedené v odstavci 2 písm. c) a d) se stávají dětmi, žáky nebo studenty příslušné školy nebo školského zařízení za podmínek stanovených tímto zákonem, pokud řediteli školy nebo školského zařízení prokáží nejpozději při zahájení vzdělávání nebo poskytování školských služeb oprávněnost svého pobytu na území České republiky. Oprávněnost pobytu na území České republiky se prokazuje dokladem podle zvláštního právního předpisu</w:t>
      </w:r>
      <w:r w:rsidRPr="007C6DD7">
        <w:rPr>
          <w:rFonts w:eastAsia="Calibri" w:cs="Times New Roman"/>
          <w:szCs w:val="24"/>
          <w:vertAlign w:val="superscript"/>
        </w:rPr>
        <w:t>13f)</w:t>
      </w:r>
      <w:r w:rsidRPr="007C6DD7">
        <w:rPr>
          <w:rFonts w:eastAsia="Calibri" w:cs="Times New Roman"/>
          <w:szCs w:val="24"/>
        </w:rPr>
        <w:t>.</w:t>
      </w:r>
    </w:p>
    <w:p w14:paraId="2F9E2CF6"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622F94A2"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Times New Roman" w:cs="Times New Roman"/>
          <w:strike/>
          <w:szCs w:val="24"/>
        </w:rPr>
      </w:pPr>
      <w:r w:rsidRPr="007C6DD7">
        <w:rPr>
          <w:rFonts w:eastAsia="Times New Roman" w:cs="Times New Roman"/>
          <w:strike/>
          <w:szCs w:val="24"/>
        </w:rPr>
        <w:t>(4) Osobám, které získaly předchozí vzdělání ve škole mimo území České republiky se při přijímacím řízení ke vzdělávání ve středních a vyšších odborných školách promíjí na žádost přijímací zkouška z českého jazyka, pokud je součástí přijímací zkoušky. Znalost českého jazyka, která je nezbytná pro vzdělávání v daném oboru vzdělání, škola u těchto osob ověří rozhovorem. Osoby, které se vzdělávaly alespoň 4 roky v přecházejících 8 letech před příslušnou zkouškou ve škole mimo území České republiky, mají právo na úpravu podmínek a způsobu konání zkoušky ze zkušebního předmětu český jazyk a literatura u společné části maturitní zkoušky tak, aby byla zachována rovnost přístupu ke vzdělání. Ministerstvo stanoví prováděcím právním předpisem podrobnosti.</w:t>
      </w:r>
    </w:p>
    <w:p w14:paraId="5665FEB1"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Times New Roman" w:cs="Times New Roman"/>
          <w:b/>
          <w:bCs/>
          <w:szCs w:val="24"/>
        </w:rPr>
      </w:pPr>
    </w:p>
    <w:p w14:paraId="21E89F19"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Times New Roman" w:cs="Times New Roman"/>
          <w:b/>
          <w:bCs/>
          <w:szCs w:val="24"/>
        </w:rPr>
      </w:pPr>
      <w:r w:rsidRPr="007C6DD7">
        <w:rPr>
          <w:rFonts w:eastAsia="Times New Roman" w:cs="Times New Roman"/>
          <w:b/>
          <w:bCs/>
          <w:szCs w:val="24"/>
        </w:rPr>
        <w:t xml:space="preserve">(4) Přijímací zkoušku ze vzdělávacího oboru Český jazyk a literatura </w:t>
      </w:r>
      <w:bookmarkStart w:id="1" w:name="_Hlk187826422"/>
      <w:r w:rsidRPr="007C6DD7">
        <w:rPr>
          <w:rFonts w:eastAsia="Times New Roman" w:cs="Times New Roman"/>
          <w:b/>
          <w:bCs/>
          <w:szCs w:val="24"/>
        </w:rPr>
        <w:t xml:space="preserve">při přijímacím řízení ke vzdělávání ve střední a vyšší odborné škole, pokud je jeho součástí, </w:t>
      </w:r>
      <w:bookmarkEnd w:id="1"/>
      <w:r w:rsidRPr="007C6DD7">
        <w:rPr>
          <w:rFonts w:eastAsia="Times New Roman" w:cs="Times New Roman"/>
          <w:b/>
          <w:bCs/>
          <w:szCs w:val="24"/>
        </w:rPr>
        <w:t>promine ředitel školy na žádost osobě, která se</w:t>
      </w:r>
    </w:p>
    <w:p w14:paraId="742C50E7"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Times New Roman" w:cs="Times New Roman"/>
          <w:b/>
          <w:bCs/>
          <w:szCs w:val="24"/>
        </w:rPr>
      </w:pPr>
      <w:r w:rsidRPr="007C6DD7">
        <w:rPr>
          <w:rFonts w:eastAsia="Times New Roman" w:cs="Times New Roman"/>
          <w:b/>
          <w:bCs/>
          <w:szCs w:val="24"/>
        </w:rPr>
        <w:t xml:space="preserve"> </w:t>
      </w:r>
    </w:p>
    <w:p w14:paraId="6328B16A"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Times New Roman" w:cs="Times New Roman"/>
          <w:b/>
          <w:bCs/>
          <w:szCs w:val="24"/>
        </w:rPr>
      </w:pPr>
      <w:r w:rsidRPr="007C6DD7">
        <w:rPr>
          <w:rFonts w:eastAsia="Times New Roman" w:cs="Times New Roman"/>
          <w:b/>
          <w:bCs/>
          <w:szCs w:val="24"/>
        </w:rPr>
        <w:t xml:space="preserve">a) vzdělává ve škole mimo území České republiky ve školním roce, ve kterém podává přihlášku ke vzdělávání, a vzdělávala se ve škole mimo území České republiky alespoň 1 </w:t>
      </w:r>
      <w:r w:rsidRPr="007C6DD7">
        <w:rPr>
          <w:rFonts w:eastAsia="Times New Roman" w:cs="Times New Roman"/>
          <w:b/>
          <w:bCs/>
          <w:szCs w:val="24"/>
        </w:rPr>
        <w:lastRenderedPageBreak/>
        <w:t xml:space="preserve">školní rok ze 3 školních roků bezprostředně předcházejících školnímu roku, ve kterém podává přihlášku, nebo </w:t>
      </w:r>
    </w:p>
    <w:p w14:paraId="2B2B2752"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Times New Roman" w:cs="Times New Roman"/>
          <w:b/>
          <w:bCs/>
          <w:szCs w:val="24"/>
        </w:rPr>
      </w:pPr>
      <w:r w:rsidRPr="007C6DD7">
        <w:rPr>
          <w:rFonts w:eastAsia="Times New Roman" w:cs="Times New Roman"/>
          <w:b/>
          <w:bCs/>
          <w:szCs w:val="24"/>
        </w:rPr>
        <w:t xml:space="preserve"> </w:t>
      </w:r>
    </w:p>
    <w:p w14:paraId="31903946"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Times New Roman" w:cs="Times New Roman"/>
          <w:b/>
          <w:bCs/>
          <w:szCs w:val="24"/>
        </w:rPr>
      </w:pPr>
      <w:r w:rsidRPr="007C6DD7">
        <w:rPr>
          <w:rFonts w:eastAsia="Times New Roman" w:cs="Times New Roman"/>
          <w:b/>
          <w:bCs/>
          <w:szCs w:val="24"/>
        </w:rPr>
        <w:t xml:space="preserve">b) vzdělávala ve škole mimo území České republiky alespoň 2 školní roky ze 3 školních roků bezprostředně předcházejících školnímu roku, ve kterém podává přihlášku ke vzdělávání. </w:t>
      </w:r>
    </w:p>
    <w:p w14:paraId="04F20D06"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Times New Roman" w:cs="Times New Roman"/>
          <w:b/>
          <w:bCs/>
          <w:szCs w:val="24"/>
        </w:rPr>
      </w:pPr>
    </w:p>
    <w:p w14:paraId="54EA4372"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Times New Roman" w:cs="Times New Roman"/>
          <w:b/>
          <w:bCs/>
          <w:szCs w:val="24"/>
        </w:rPr>
      </w:pPr>
      <w:r w:rsidRPr="007C6DD7">
        <w:rPr>
          <w:rFonts w:eastAsia="Times New Roman" w:cs="Times New Roman"/>
          <w:b/>
          <w:bCs/>
          <w:szCs w:val="24"/>
        </w:rPr>
        <w:t xml:space="preserve">(5) </w:t>
      </w:r>
      <w:r w:rsidRPr="00670D0A">
        <w:rPr>
          <w:rFonts w:eastAsia="Times New Roman" w:cs="Arial"/>
          <w:b/>
          <w:bCs/>
          <w:color w:val="000000" w:themeColor="text1"/>
        </w:rPr>
        <w:t>Podmínky a způsob konání přijímací zkoušky</w:t>
      </w:r>
      <w:r w:rsidRPr="00670D0A">
        <w:rPr>
          <w:rFonts w:eastAsia="Calibri" w:cs="Arial"/>
          <w:color w:val="000000" w:themeColor="text1"/>
        </w:rPr>
        <w:t xml:space="preserve"> </w:t>
      </w:r>
      <w:r w:rsidRPr="00670D0A">
        <w:rPr>
          <w:rFonts w:eastAsia="Times New Roman" w:cs="Arial"/>
          <w:b/>
          <w:bCs/>
          <w:color w:val="000000" w:themeColor="text1"/>
        </w:rPr>
        <w:t>při přijímacím řízení ke vzdělávání ve střední a vyšší odborné škole upraví ředitel školy na žádost osobě podle odstavce 4.</w:t>
      </w:r>
      <w:r w:rsidRPr="00670D0A">
        <w:rPr>
          <w:rFonts w:eastAsia="Times New Roman" w:cs="Times New Roman"/>
          <w:b/>
          <w:bCs/>
          <w:color w:val="000000" w:themeColor="text1"/>
          <w:szCs w:val="24"/>
        </w:rPr>
        <w:t xml:space="preserve"> </w:t>
      </w:r>
      <w:r w:rsidRPr="007C6DD7">
        <w:rPr>
          <w:rFonts w:eastAsia="Times New Roman" w:cs="Times New Roman"/>
          <w:b/>
          <w:bCs/>
          <w:szCs w:val="24"/>
        </w:rPr>
        <w:t>Osoba, které byla prominuta přijímací zkouška podle odstavce 4, musí mít znalost českého jazyka nezbytnou pro vzdělávání v daném oboru vzdělání, kterou škola ověří rozhovorem.</w:t>
      </w:r>
    </w:p>
    <w:p w14:paraId="3A2A42F5"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Times New Roman" w:cs="Times New Roman"/>
          <w:b/>
          <w:bCs/>
          <w:szCs w:val="24"/>
        </w:rPr>
      </w:pPr>
      <w:r w:rsidRPr="007C6DD7">
        <w:rPr>
          <w:rFonts w:eastAsia="Times New Roman" w:cs="Times New Roman"/>
          <w:b/>
          <w:bCs/>
          <w:szCs w:val="24"/>
        </w:rPr>
        <w:t xml:space="preserve"> </w:t>
      </w:r>
    </w:p>
    <w:p w14:paraId="025782FB"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Times New Roman" w:cs="Times New Roman"/>
          <w:b/>
          <w:bCs/>
          <w:szCs w:val="24"/>
        </w:rPr>
      </w:pPr>
      <w:r w:rsidRPr="007C6DD7">
        <w:rPr>
          <w:rFonts w:eastAsia="Times New Roman" w:cs="Times New Roman"/>
          <w:b/>
          <w:bCs/>
          <w:szCs w:val="24"/>
        </w:rPr>
        <w:t>(6) Podmínky a způsob konání maturitní zkoušky upraví ředitel školy na žádost osobě, která se</w:t>
      </w:r>
    </w:p>
    <w:p w14:paraId="72487FB8"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Times New Roman" w:cs="Times New Roman"/>
          <w:b/>
          <w:bCs/>
          <w:szCs w:val="24"/>
        </w:rPr>
      </w:pPr>
      <w:r w:rsidRPr="007C6DD7">
        <w:rPr>
          <w:rFonts w:eastAsia="Times New Roman" w:cs="Times New Roman"/>
          <w:b/>
          <w:bCs/>
          <w:szCs w:val="24"/>
        </w:rPr>
        <w:t xml:space="preserve"> </w:t>
      </w:r>
    </w:p>
    <w:p w14:paraId="625899F3"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Times New Roman" w:cs="Times New Roman"/>
          <w:b/>
          <w:bCs/>
          <w:szCs w:val="24"/>
        </w:rPr>
      </w:pPr>
      <w:r w:rsidRPr="007C6DD7">
        <w:rPr>
          <w:rFonts w:eastAsia="Times New Roman" w:cs="Times New Roman"/>
          <w:b/>
          <w:bCs/>
          <w:szCs w:val="24"/>
        </w:rPr>
        <w:t xml:space="preserve">a) vzdělává ve škole mimo území České republiky ve školním roce, ve kterém koná maturitní zkoušku, a vzdělávala se ve škole mimo území České republiky alespoň 1 školní rok ze 7 školních roků bezprostředně předcházejících školnímu roku, ve kterém podává přihlášku k této zkoušce, nebo </w:t>
      </w:r>
    </w:p>
    <w:p w14:paraId="7C16E39A"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Times New Roman" w:cs="Times New Roman"/>
          <w:b/>
          <w:bCs/>
          <w:szCs w:val="24"/>
        </w:rPr>
      </w:pPr>
    </w:p>
    <w:p w14:paraId="15269378"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Times New Roman" w:cs="Times New Roman"/>
          <w:b/>
          <w:bCs/>
          <w:szCs w:val="24"/>
        </w:rPr>
      </w:pPr>
      <w:r w:rsidRPr="007C6DD7">
        <w:rPr>
          <w:rFonts w:eastAsia="Times New Roman" w:cs="Times New Roman"/>
          <w:b/>
          <w:bCs/>
          <w:szCs w:val="24"/>
        </w:rPr>
        <w:t xml:space="preserve">b) vzdělávala ve škole mimo území České republiky alespoň 2 školní roky ze 7 školních roků bezprostředně předcházejících školnímu roku, ve kterém podává přihlášku k této zkoušce. </w:t>
      </w:r>
    </w:p>
    <w:p w14:paraId="03F41446"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Times New Roman" w:cs="Times New Roman"/>
          <w:b/>
          <w:bCs/>
          <w:szCs w:val="24"/>
        </w:rPr>
      </w:pPr>
    </w:p>
    <w:p w14:paraId="45BA8551"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Times New Roman" w:cs="Times New Roman"/>
          <w:b/>
          <w:bCs/>
          <w:szCs w:val="24"/>
        </w:rPr>
      </w:pPr>
      <w:r w:rsidRPr="007C6DD7">
        <w:rPr>
          <w:rFonts w:eastAsia="Times New Roman" w:cs="Times New Roman"/>
          <w:b/>
          <w:bCs/>
          <w:szCs w:val="24"/>
        </w:rPr>
        <w:t xml:space="preserve">(7) Žádost podle odstavce 4 </w:t>
      </w:r>
      <w:r w:rsidRPr="00A977C9">
        <w:rPr>
          <w:rFonts w:eastAsia="Times New Roman" w:cs="Times New Roman"/>
          <w:b/>
          <w:bCs/>
          <w:color w:val="000000" w:themeColor="text1"/>
          <w:szCs w:val="24"/>
        </w:rPr>
        <w:t xml:space="preserve">nebo 5 </w:t>
      </w:r>
      <w:r w:rsidRPr="007C6DD7">
        <w:rPr>
          <w:rFonts w:eastAsia="Times New Roman" w:cs="Times New Roman"/>
          <w:b/>
          <w:bCs/>
          <w:szCs w:val="24"/>
        </w:rPr>
        <w:t>je součástí přihlášky ke vzdělávání ve střední nebo vyšší odborné škole, žádost podle odstavce 6 je součástí přihlášky k maturitní zkoušce, opravné zkoušce nebo náhradní zkoušce.</w:t>
      </w:r>
    </w:p>
    <w:p w14:paraId="1F993DA2"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Times New Roman" w:cs="Times New Roman"/>
          <w:b/>
          <w:bCs/>
          <w:szCs w:val="24"/>
        </w:rPr>
      </w:pPr>
    </w:p>
    <w:p w14:paraId="54DE3516"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Times New Roman" w:cs="Times New Roman"/>
          <w:szCs w:val="24"/>
        </w:rPr>
      </w:pPr>
      <w:r w:rsidRPr="007C6DD7">
        <w:rPr>
          <w:rFonts w:eastAsia="Times New Roman" w:cs="Times New Roman"/>
          <w:b/>
          <w:bCs/>
          <w:szCs w:val="24"/>
        </w:rPr>
        <w:t xml:space="preserve">(8) Ministerstvo stanoví prováděcím právním předpisem úpravu podmínek a způsobu konání zkoušky podle </w:t>
      </w:r>
      <w:r w:rsidRPr="00A977C9">
        <w:rPr>
          <w:rFonts w:eastAsia="Times New Roman" w:cs="Times New Roman"/>
          <w:b/>
          <w:bCs/>
          <w:color w:val="000000" w:themeColor="text1"/>
          <w:szCs w:val="24"/>
        </w:rPr>
        <w:t xml:space="preserve">odstavce 5 nebo 6 </w:t>
      </w:r>
      <w:r w:rsidRPr="007C6DD7">
        <w:rPr>
          <w:rFonts w:eastAsia="Times New Roman" w:cs="Times New Roman"/>
          <w:b/>
          <w:bCs/>
          <w:szCs w:val="24"/>
        </w:rPr>
        <w:t xml:space="preserve">a způsob hodnocení osob podle odstavce </w:t>
      </w:r>
      <w:r w:rsidRPr="00A977C9">
        <w:rPr>
          <w:rFonts w:eastAsia="Times New Roman" w:cs="Times New Roman"/>
          <w:b/>
          <w:bCs/>
          <w:color w:val="000000" w:themeColor="text1"/>
          <w:szCs w:val="24"/>
        </w:rPr>
        <w:t xml:space="preserve">4, odstavce 5 věty první a odstavce 6.   </w:t>
      </w:r>
      <w:r w:rsidRPr="00A977C9">
        <w:rPr>
          <w:rFonts w:eastAsia="Times New Roman" w:cs="Times New Roman"/>
          <w:color w:val="000000" w:themeColor="text1"/>
          <w:szCs w:val="24"/>
        </w:rPr>
        <w:t xml:space="preserve">   </w:t>
      </w:r>
    </w:p>
    <w:p w14:paraId="6BA76089"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b/>
          <w:bCs/>
          <w:szCs w:val="24"/>
        </w:rPr>
      </w:pPr>
    </w:p>
    <w:p w14:paraId="0F2F55EB" w14:textId="31D39710"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7C6DD7">
        <w:rPr>
          <w:rFonts w:eastAsia="Calibri" w:cs="Times New Roman"/>
          <w:strike/>
          <w:szCs w:val="24"/>
        </w:rPr>
        <w:t>(5)</w:t>
      </w:r>
      <w:r w:rsidR="00870B5E" w:rsidRPr="00870B5E">
        <w:rPr>
          <w:rFonts w:eastAsia="Calibri" w:cs="Times New Roman"/>
          <w:szCs w:val="24"/>
        </w:rPr>
        <w:t xml:space="preserve"> </w:t>
      </w:r>
      <w:r w:rsidRPr="007C6DD7">
        <w:rPr>
          <w:rFonts w:eastAsia="Calibri" w:cs="Times New Roman"/>
          <w:b/>
          <w:bCs/>
          <w:szCs w:val="24"/>
        </w:rPr>
        <w:t xml:space="preserve">(9) </w:t>
      </w:r>
      <w:r w:rsidRPr="007C6DD7">
        <w:rPr>
          <w:rFonts w:eastAsia="Calibri" w:cs="Times New Roman"/>
          <w:szCs w:val="24"/>
        </w:rPr>
        <w:t>Pro žáky, kteří jsou dětmi osoby se státní příslušností jiného členského státu Evropské unie, a kteří na území České republiky, kde taková osoba vykonává nebo vykonávala pracovní činnost v základním pracovněprávním vztahu nebo samostatně výdělečnou činnost, nebo na území České republiky studuje, anebo získala právo pobytu na území České republiky z jiného důvodu</w:t>
      </w:r>
      <w:r w:rsidRPr="007C6DD7">
        <w:rPr>
          <w:rFonts w:eastAsia="Calibri" w:cs="Times New Roman"/>
          <w:szCs w:val="24"/>
          <w:vertAlign w:val="superscript"/>
        </w:rPr>
        <w:t>13)</w:t>
      </w:r>
      <w:r w:rsidRPr="007C6DD7">
        <w:rPr>
          <w:rFonts w:eastAsia="Calibri" w:cs="Times New Roman"/>
          <w:szCs w:val="24"/>
        </w:rPr>
        <w:t xml:space="preserve"> dlouhodobě pobývají a kteří plní povinnou školní docházku podle tohoto zákona, zajistí krajský úřad příslušný podle místa pobytu žáka ve spolupráci se zřizovatelem školy </w:t>
      </w:r>
    </w:p>
    <w:p w14:paraId="25FFCC73"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61531478"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7C6DD7">
        <w:rPr>
          <w:rFonts w:eastAsia="Calibri" w:cs="Times New Roman"/>
          <w:szCs w:val="24"/>
        </w:rPr>
        <w:t xml:space="preserve">a) bezplatnou přípravu k jejich začlenění do základního vzdělávání, zahrnující výuku českého jazyka přizpůsobenou potřebám těchto žáků, </w:t>
      </w:r>
    </w:p>
    <w:p w14:paraId="4B451E61"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35AB4076"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7C6DD7">
        <w:rPr>
          <w:rFonts w:eastAsia="Calibri" w:cs="Times New Roman"/>
          <w:szCs w:val="24"/>
        </w:rPr>
        <w:t xml:space="preserve">b) podle možností ve spolupráci se zeměmi původu žáka podporu výuky mateřského jazyka a kultury země jeho původu, která bude koordinována s běžnou výukou v základní škole. </w:t>
      </w:r>
    </w:p>
    <w:p w14:paraId="05D4C4D0"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4E8F2026" w14:textId="1D5700BB"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b/>
          <w:bCs/>
          <w:szCs w:val="24"/>
        </w:rPr>
      </w:pPr>
      <w:r w:rsidRPr="007C6DD7">
        <w:rPr>
          <w:rFonts w:eastAsia="Calibri" w:cs="Times New Roman"/>
          <w:strike/>
          <w:szCs w:val="24"/>
        </w:rPr>
        <w:t>(6)</w:t>
      </w:r>
      <w:r w:rsidR="00870B5E" w:rsidRPr="00870B5E">
        <w:rPr>
          <w:rFonts w:eastAsia="Calibri" w:cs="Times New Roman"/>
          <w:szCs w:val="24"/>
        </w:rPr>
        <w:t xml:space="preserve"> </w:t>
      </w:r>
      <w:r w:rsidRPr="007C6DD7">
        <w:rPr>
          <w:rFonts w:eastAsia="Calibri" w:cs="Times New Roman"/>
          <w:b/>
          <w:bCs/>
          <w:szCs w:val="24"/>
        </w:rPr>
        <w:t xml:space="preserve">(10) </w:t>
      </w:r>
      <w:r w:rsidRPr="00B64CE3">
        <w:rPr>
          <w:rFonts w:eastAsia="Times New Roman" w:cs="Times New Roman"/>
          <w:szCs w:val="24"/>
        </w:rPr>
        <w:t xml:space="preserve">Krajský úřad vykonává činnosti podle </w:t>
      </w:r>
      <w:r w:rsidRPr="00651BC2">
        <w:rPr>
          <w:rFonts w:eastAsia="Times New Roman" w:cs="Times New Roman"/>
          <w:strike/>
          <w:szCs w:val="24"/>
        </w:rPr>
        <w:t>odstavce 5</w:t>
      </w:r>
      <w:r w:rsidRPr="00B64CE3">
        <w:rPr>
          <w:rFonts w:eastAsia="Times New Roman" w:cs="Times New Roman"/>
          <w:szCs w:val="24"/>
        </w:rPr>
        <w:t xml:space="preserve"> </w:t>
      </w:r>
      <w:r w:rsidRPr="00A977C9">
        <w:rPr>
          <w:rFonts w:eastAsia="Times New Roman" w:cs="Times New Roman"/>
          <w:b/>
          <w:color w:val="000000" w:themeColor="text1"/>
          <w:szCs w:val="24"/>
        </w:rPr>
        <w:t xml:space="preserve">odstavce </w:t>
      </w:r>
      <w:r w:rsidRPr="00A977C9">
        <w:rPr>
          <w:rFonts w:eastAsia="Times New Roman" w:cs="Times New Roman"/>
          <w:b/>
          <w:bCs/>
          <w:color w:val="000000" w:themeColor="text1"/>
          <w:szCs w:val="24"/>
        </w:rPr>
        <w:t>9</w:t>
      </w:r>
      <w:r>
        <w:rPr>
          <w:rFonts w:eastAsia="Times New Roman" w:cs="Times New Roman"/>
          <w:b/>
          <w:bCs/>
          <w:szCs w:val="24"/>
        </w:rPr>
        <w:t xml:space="preserve"> </w:t>
      </w:r>
      <w:r w:rsidRPr="00B64CE3">
        <w:rPr>
          <w:rFonts w:eastAsia="Times New Roman" w:cs="Times New Roman"/>
          <w:szCs w:val="24"/>
        </w:rPr>
        <w:t>písm. a) i pro ostatní cizince a pro občany České republiky, kteří mají obdobné potřeby k začlenění jako cizinci.</w:t>
      </w:r>
    </w:p>
    <w:p w14:paraId="63D141AC"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6DD14497" w14:textId="4C33D2B4"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7C6DD7">
        <w:rPr>
          <w:rFonts w:eastAsia="Calibri" w:cs="Times New Roman"/>
          <w:strike/>
          <w:szCs w:val="24"/>
        </w:rPr>
        <w:lastRenderedPageBreak/>
        <w:t>(7)</w:t>
      </w:r>
      <w:r w:rsidR="00870B5E" w:rsidRPr="00870B5E">
        <w:rPr>
          <w:rFonts w:eastAsia="Calibri" w:cs="Times New Roman"/>
          <w:szCs w:val="24"/>
        </w:rPr>
        <w:t xml:space="preserve"> </w:t>
      </w:r>
      <w:r w:rsidRPr="007C6DD7">
        <w:rPr>
          <w:rFonts w:eastAsia="Calibri" w:cs="Times New Roman"/>
          <w:b/>
          <w:bCs/>
          <w:szCs w:val="24"/>
        </w:rPr>
        <w:t xml:space="preserve">(11) </w:t>
      </w:r>
      <w:r w:rsidRPr="007C6DD7">
        <w:rPr>
          <w:rFonts w:eastAsia="Calibri" w:cs="Times New Roman"/>
          <w:szCs w:val="24"/>
        </w:rPr>
        <w:t xml:space="preserve">Krajský úřad zajistí přípravu pedagogických pracovníků, kteří budou uskutečňovat vzdělávání podle </w:t>
      </w:r>
      <w:r w:rsidRPr="007C6DD7">
        <w:rPr>
          <w:rFonts w:eastAsia="Calibri" w:cs="Times New Roman"/>
          <w:strike/>
          <w:szCs w:val="24"/>
        </w:rPr>
        <w:t>odstavce 5</w:t>
      </w:r>
      <w:r w:rsidRPr="007C6DD7">
        <w:rPr>
          <w:rFonts w:eastAsia="Calibri" w:cs="Times New Roman"/>
          <w:szCs w:val="24"/>
        </w:rPr>
        <w:t xml:space="preserve"> </w:t>
      </w:r>
      <w:r w:rsidRPr="007C6DD7">
        <w:rPr>
          <w:rFonts w:eastAsia="Calibri" w:cs="Times New Roman"/>
          <w:b/>
          <w:bCs/>
          <w:szCs w:val="24"/>
        </w:rPr>
        <w:t>odstavce 9</w:t>
      </w:r>
      <w:r w:rsidRPr="007C6DD7">
        <w:rPr>
          <w:rFonts w:eastAsia="Calibri" w:cs="Times New Roman"/>
          <w:szCs w:val="24"/>
        </w:rPr>
        <w:t>.</w:t>
      </w:r>
    </w:p>
    <w:p w14:paraId="10413E48"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31FF1983" w14:textId="7B272C5D"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7C6DD7">
        <w:rPr>
          <w:rFonts w:eastAsia="Calibri" w:cs="Times New Roman"/>
          <w:strike/>
          <w:szCs w:val="24"/>
        </w:rPr>
        <w:t>(8)</w:t>
      </w:r>
      <w:r w:rsidR="00870B5E" w:rsidRPr="00870B5E">
        <w:rPr>
          <w:rFonts w:eastAsia="Calibri" w:cs="Times New Roman"/>
          <w:szCs w:val="24"/>
        </w:rPr>
        <w:t xml:space="preserve"> </w:t>
      </w:r>
      <w:r w:rsidRPr="007C6DD7">
        <w:rPr>
          <w:rFonts w:eastAsia="Calibri" w:cs="Times New Roman"/>
          <w:b/>
          <w:bCs/>
          <w:szCs w:val="24"/>
        </w:rPr>
        <w:t xml:space="preserve">(12) </w:t>
      </w:r>
      <w:r w:rsidRPr="007C6DD7">
        <w:rPr>
          <w:rFonts w:eastAsia="Calibri" w:cs="Times New Roman"/>
          <w:szCs w:val="24"/>
        </w:rPr>
        <w:t xml:space="preserve">Ministerstvo stanoví prováděcím právním předpisem formu, obsah a organizaci bezplatné přípravy podle </w:t>
      </w:r>
      <w:r w:rsidRPr="007C6DD7">
        <w:rPr>
          <w:rFonts w:eastAsia="Calibri" w:cs="Times New Roman"/>
          <w:strike/>
          <w:szCs w:val="24"/>
        </w:rPr>
        <w:t>odstavce 5</w:t>
      </w:r>
      <w:r w:rsidRPr="007C6DD7">
        <w:rPr>
          <w:rFonts w:eastAsia="Calibri" w:cs="Times New Roman"/>
          <w:szCs w:val="24"/>
        </w:rPr>
        <w:t xml:space="preserve"> </w:t>
      </w:r>
      <w:r w:rsidRPr="007C6DD7">
        <w:rPr>
          <w:rFonts w:eastAsia="Calibri" w:cs="Times New Roman"/>
          <w:b/>
          <w:bCs/>
          <w:szCs w:val="24"/>
        </w:rPr>
        <w:t xml:space="preserve">odstavce 9 </w:t>
      </w:r>
      <w:r w:rsidRPr="007C6DD7">
        <w:rPr>
          <w:rFonts w:eastAsia="Calibri" w:cs="Times New Roman"/>
          <w:szCs w:val="24"/>
        </w:rPr>
        <w:t>písm. a).</w:t>
      </w:r>
    </w:p>
    <w:p w14:paraId="228289C3" w14:textId="77777777" w:rsidR="00F6190D" w:rsidRPr="007C6DD7" w:rsidRDefault="00F6190D" w:rsidP="00F6190D">
      <w:pPr>
        <w:pBdr>
          <w:top w:val="single" w:sz="4" w:space="1" w:color="auto"/>
          <w:left w:val="single" w:sz="4" w:space="1" w:color="auto"/>
          <w:bottom w:val="single" w:sz="4" w:space="1" w:color="auto"/>
          <w:right w:val="single" w:sz="4" w:space="1" w:color="auto"/>
        </w:pBdr>
        <w:textAlignment w:val="baseline"/>
        <w:rPr>
          <w:rFonts w:eastAsia="Times New Roman" w:cs="Times New Roman"/>
          <w:sz w:val="20"/>
          <w:szCs w:val="20"/>
          <w:lang w:eastAsia="cs-CZ"/>
        </w:rPr>
      </w:pPr>
      <w:r w:rsidRPr="007C6DD7">
        <w:rPr>
          <w:rFonts w:ascii="Calibri" w:eastAsia="Times New Roman" w:hAnsi="Calibri" w:cs="Calibri"/>
          <w:sz w:val="20"/>
          <w:szCs w:val="20"/>
          <w:lang w:eastAsia="cs-CZ"/>
        </w:rPr>
        <w:t>___________________</w:t>
      </w:r>
    </w:p>
    <w:p w14:paraId="04EBC926"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 w:val="20"/>
          <w:szCs w:val="20"/>
        </w:rPr>
      </w:pPr>
      <w:r w:rsidRPr="007C6DD7">
        <w:rPr>
          <w:rFonts w:eastAsia="Calibri" w:cs="Times New Roman"/>
          <w:sz w:val="20"/>
          <w:szCs w:val="20"/>
          <w:vertAlign w:val="superscript"/>
        </w:rPr>
        <w:t>13)</w:t>
      </w:r>
      <w:r w:rsidRPr="007C6DD7">
        <w:rPr>
          <w:rFonts w:eastAsia="Calibri" w:cs="Times New Roman"/>
          <w:sz w:val="20"/>
          <w:szCs w:val="20"/>
        </w:rPr>
        <w:t xml:space="preserve"> Zákon č. 326/1999 Sb., o pobytu cizinců na území České republiky a o změně některých zákonů, ve znění pozdějších předpisů.</w:t>
      </w:r>
    </w:p>
    <w:p w14:paraId="649058F8"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 w:val="20"/>
          <w:szCs w:val="20"/>
        </w:rPr>
      </w:pPr>
    </w:p>
    <w:p w14:paraId="10B21BB5"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 w:val="20"/>
          <w:szCs w:val="20"/>
        </w:rPr>
      </w:pPr>
      <w:proofErr w:type="gramStart"/>
      <w:r w:rsidRPr="007C6DD7">
        <w:rPr>
          <w:rFonts w:eastAsia="Calibri" w:cs="Times New Roman"/>
          <w:sz w:val="20"/>
          <w:szCs w:val="20"/>
          <w:vertAlign w:val="superscript"/>
        </w:rPr>
        <w:t>13a</w:t>
      </w:r>
      <w:proofErr w:type="gramEnd"/>
      <w:r w:rsidRPr="007C6DD7">
        <w:rPr>
          <w:rFonts w:eastAsia="Calibri" w:cs="Times New Roman"/>
          <w:sz w:val="20"/>
          <w:szCs w:val="20"/>
          <w:vertAlign w:val="superscript"/>
        </w:rPr>
        <w:t>)</w:t>
      </w:r>
      <w:r w:rsidRPr="007C6DD7">
        <w:rPr>
          <w:rFonts w:eastAsia="Calibri" w:cs="Times New Roman"/>
          <w:sz w:val="20"/>
          <w:szCs w:val="20"/>
        </w:rPr>
        <w:t xml:space="preserve"> Čl. 10 písm. b) směrnice Rady 2004/81/ES ze dne 29. dubna 2004 o povolení k pobytu pro státní příslušníky třetích zemí, kteří jsou oběťmi obchodování s lidmi nebo obdrželi pomoc k nedovolenému přistěhovalectví a kteří spolupracují s příslušnými orgány.</w:t>
      </w:r>
    </w:p>
    <w:p w14:paraId="1BDD9AAA"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 w:val="20"/>
          <w:szCs w:val="20"/>
        </w:rPr>
      </w:pPr>
    </w:p>
    <w:p w14:paraId="1F83302B"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 w:val="20"/>
          <w:szCs w:val="20"/>
        </w:rPr>
      </w:pPr>
      <w:proofErr w:type="gramStart"/>
      <w:r w:rsidRPr="007C6DD7">
        <w:rPr>
          <w:rFonts w:eastAsia="Calibri" w:cs="Times New Roman"/>
          <w:sz w:val="20"/>
          <w:szCs w:val="20"/>
          <w:vertAlign w:val="superscript"/>
        </w:rPr>
        <w:t>13b</w:t>
      </w:r>
      <w:proofErr w:type="gramEnd"/>
      <w:r w:rsidRPr="007C6DD7">
        <w:rPr>
          <w:rFonts w:eastAsia="Calibri" w:cs="Times New Roman"/>
          <w:sz w:val="20"/>
          <w:szCs w:val="20"/>
          <w:vertAlign w:val="superscript"/>
        </w:rPr>
        <w:t>)</w:t>
      </w:r>
      <w:r w:rsidRPr="007C6DD7">
        <w:rPr>
          <w:rFonts w:eastAsia="Calibri" w:cs="Times New Roman"/>
          <w:sz w:val="20"/>
          <w:szCs w:val="20"/>
        </w:rPr>
        <w:t xml:space="preserve"> Čl. 12 směrnice Rady 2005/71/ES ze dne 12. října 2005 o zvláštním postupu pro příjímání státních příslušníků třetích zemí pro účely vědeckého výzkumu.</w:t>
      </w:r>
    </w:p>
    <w:p w14:paraId="06DBB53F"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 w:val="20"/>
          <w:szCs w:val="20"/>
        </w:rPr>
      </w:pPr>
    </w:p>
    <w:p w14:paraId="35C4DA46"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 w:val="20"/>
          <w:szCs w:val="20"/>
        </w:rPr>
      </w:pPr>
      <w:r w:rsidRPr="007C6DD7">
        <w:rPr>
          <w:rFonts w:eastAsia="Calibri" w:cs="Times New Roman"/>
          <w:sz w:val="20"/>
          <w:szCs w:val="20"/>
          <w:vertAlign w:val="superscript"/>
        </w:rPr>
        <w:t>13c)</w:t>
      </w:r>
      <w:r w:rsidRPr="007C6DD7">
        <w:rPr>
          <w:rFonts w:eastAsia="Calibri" w:cs="Times New Roman"/>
          <w:sz w:val="20"/>
          <w:szCs w:val="20"/>
        </w:rPr>
        <w:t xml:space="preserve"> Čl. 23 odst. 2 a čl. 27 směrnice Rady 2004/83/ES ze dne 29. dubna 2004 o minimálních normách, které musí splňovat státní příslušníci třetích zemí nebo osoby bez státní příslušnosti, aby mohli žádat o postavení uprchlíka nebo osoby, která z jiných důvodů potřebuje mezinárodní ochranu, a o obsahu poskytované ochrany.</w:t>
      </w:r>
    </w:p>
    <w:p w14:paraId="5BF68599"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 w:val="20"/>
          <w:szCs w:val="20"/>
        </w:rPr>
      </w:pPr>
    </w:p>
    <w:p w14:paraId="1B701414"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 w:val="20"/>
          <w:szCs w:val="20"/>
        </w:rPr>
      </w:pPr>
      <w:proofErr w:type="gramStart"/>
      <w:r w:rsidRPr="007C6DD7">
        <w:rPr>
          <w:rFonts w:eastAsia="Calibri" w:cs="Times New Roman"/>
          <w:sz w:val="20"/>
          <w:szCs w:val="20"/>
          <w:vertAlign w:val="superscript"/>
        </w:rPr>
        <w:t>13d</w:t>
      </w:r>
      <w:proofErr w:type="gramEnd"/>
      <w:r w:rsidRPr="007C6DD7">
        <w:rPr>
          <w:rFonts w:eastAsia="Calibri" w:cs="Times New Roman"/>
          <w:sz w:val="20"/>
          <w:szCs w:val="20"/>
          <w:vertAlign w:val="superscript"/>
        </w:rPr>
        <w:t>)</w:t>
      </w:r>
      <w:r w:rsidRPr="007C6DD7">
        <w:rPr>
          <w:rFonts w:eastAsia="Calibri" w:cs="Times New Roman"/>
          <w:sz w:val="20"/>
          <w:szCs w:val="20"/>
        </w:rPr>
        <w:t xml:space="preserve"> Čl. 10 odst. 1 směrnice Rady 2003/9/ES ze den 27. ledna 2003, kterou se stanoví minimální normy pro přijímání žadatelů o azyl.</w:t>
      </w:r>
    </w:p>
    <w:p w14:paraId="35BF0068"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 w:val="20"/>
          <w:szCs w:val="20"/>
        </w:rPr>
      </w:pPr>
    </w:p>
    <w:p w14:paraId="7B7F7802"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 w:val="20"/>
          <w:szCs w:val="20"/>
        </w:rPr>
      </w:pPr>
      <w:r w:rsidRPr="007C6DD7">
        <w:rPr>
          <w:rFonts w:eastAsia="Calibri" w:cs="Times New Roman"/>
          <w:sz w:val="20"/>
          <w:szCs w:val="20"/>
          <w:vertAlign w:val="superscript"/>
        </w:rPr>
        <w:t>13e)</w:t>
      </w:r>
      <w:r w:rsidRPr="007C6DD7">
        <w:rPr>
          <w:rFonts w:eastAsia="Calibri" w:cs="Times New Roman"/>
          <w:sz w:val="20"/>
          <w:szCs w:val="20"/>
        </w:rPr>
        <w:t xml:space="preserve"> Čl. 14 odst. 1 směrnice Rady 2001/55/ES ze dne 20. července 2001 o minimálních normách pro poskytování dočasné ochrany v případě hromadného přílivu vysídlených osob a o opatřeních k zajištění rovnováhy mezi členskými státy při vynakládání úsilí v souvislosti s přijetím těchto osob a s následky z toho plynoucími.</w:t>
      </w:r>
    </w:p>
    <w:p w14:paraId="642BE9F2"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 w:val="20"/>
          <w:szCs w:val="20"/>
        </w:rPr>
      </w:pPr>
      <w:r w:rsidRPr="007C6DD7">
        <w:rPr>
          <w:rFonts w:eastAsia="Calibri" w:cs="Times New Roman"/>
          <w:sz w:val="20"/>
          <w:szCs w:val="20"/>
        </w:rPr>
        <w:t>Zákon č. 221/2003 Sb., o dočasné ochraně cizinců, ve znění pozdějších předpisů.</w:t>
      </w:r>
    </w:p>
    <w:p w14:paraId="03BAE79F"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 w:val="20"/>
          <w:szCs w:val="20"/>
        </w:rPr>
      </w:pPr>
    </w:p>
    <w:p w14:paraId="34547828"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 w:val="20"/>
          <w:szCs w:val="20"/>
        </w:rPr>
      </w:pPr>
      <w:r w:rsidRPr="007C6DD7">
        <w:rPr>
          <w:rFonts w:eastAsia="Calibri" w:cs="Times New Roman"/>
          <w:sz w:val="20"/>
          <w:szCs w:val="20"/>
          <w:vertAlign w:val="superscript"/>
        </w:rPr>
        <w:t>13f)</w:t>
      </w:r>
      <w:r w:rsidRPr="007C6DD7">
        <w:rPr>
          <w:rFonts w:eastAsia="Calibri" w:cs="Times New Roman"/>
          <w:sz w:val="20"/>
          <w:szCs w:val="20"/>
        </w:rPr>
        <w:t xml:space="preserve"> Zákon č. 326/1999 Sb., ve znění pozdějších předpisů.</w:t>
      </w:r>
    </w:p>
    <w:p w14:paraId="2792759E"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 w:val="20"/>
          <w:szCs w:val="20"/>
        </w:rPr>
      </w:pPr>
      <w:r w:rsidRPr="007C6DD7">
        <w:rPr>
          <w:rFonts w:eastAsia="Calibri" w:cs="Times New Roman"/>
          <w:sz w:val="20"/>
          <w:szCs w:val="20"/>
        </w:rPr>
        <w:t>Zákon č. 325/1999 Sb., ve znění pozdějších předpisů.</w:t>
      </w:r>
    </w:p>
    <w:p w14:paraId="38B6F522" w14:textId="77777777" w:rsidR="00F6190D" w:rsidRDefault="00F6190D" w:rsidP="00F6190D">
      <w:pPr>
        <w:pBdr>
          <w:top w:val="single" w:sz="4" w:space="1" w:color="auto"/>
          <w:left w:val="single" w:sz="4" w:space="1" w:color="auto"/>
          <w:bottom w:val="single" w:sz="4" w:space="1" w:color="auto"/>
          <w:right w:val="single" w:sz="4" w:space="1" w:color="auto"/>
        </w:pBdr>
        <w:rPr>
          <w:rFonts w:eastAsia="Calibri" w:cs="Times New Roman"/>
          <w:sz w:val="20"/>
          <w:szCs w:val="20"/>
        </w:rPr>
      </w:pPr>
      <w:r w:rsidRPr="007C6DD7">
        <w:rPr>
          <w:rFonts w:eastAsia="Calibri" w:cs="Times New Roman"/>
          <w:sz w:val="20"/>
          <w:szCs w:val="20"/>
        </w:rPr>
        <w:t>Zákon č. 221/2003 Sb., ve znění pozdějších předpisů.</w:t>
      </w:r>
    </w:p>
    <w:p w14:paraId="5DE6DECF" w14:textId="77777777" w:rsidR="00F6190D" w:rsidRDefault="00F6190D" w:rsidP="00F6190D">
      <w:pPr>
        <w:pBdr>
          <w:top w:val="single" w:sz="4" w:space="1" w:color="auto"/>
          <w:left w:val="single" w:sz="4" w:space="1" w:color="auto"/>
          <w:bottom w:val="single" w:sz="4" w:space="1" w:color="auto"/>
          <w:right w:val="single" w:sz="4" w:space="1" w:color="auto"/>
        </w:pBdr>
        <w:rPr>
          <w:rFonts w:eastAsia="Calibri" w:cs="Times New Roman"/>
          <w:sz w:val="20"/>
          <w:szCs w:val="20"/>
        </w:rPr>
      </w:pPr>
    </w:p>
    <w:p w14:paraId="7CFE93A5" w14:textId="77777777" w:rsidR="00F6190D" w:rsidRPr="00870B5E" w:rsidRDefault="00F6190D" w:rsidP="00870B5E">
      <w:pPr>
        <w:pBdr>
          <w:top w:val="single" w:sz="4" w:space="1" w:color="auto"/>
          <w:left w:val="single" w:sz="4" w:space="1" w:color="auto"/>
          <w:bottom w:val="single" w:sz="4" w:space="1" w:color="auto"/>
          <w:right w:val="single" w:sz="4" w:space="1" w:color="auto"/>
        </w:pBdr>
        <w:jc w:val="center"/>
        <w:rPr>
          <w:rFonts w:eastAsia="Calibri" w:cs="Times New Roman"/>
          <w:b/>
          <w:bCs/>
          <w:i/>
          <w:iCs/>
          <w:color w:val="00B050"/>
          <w:szCs w:val="24"/>
        </w:rPr>
      </w:pPr>
      <w:r w:rsidRPr="00870B5E">
        <w:rPr>
          <w:rFonts w:eastAsia="Calibri" w:cs="Times New Roman"/>
          <w:b/>
          <w:bCs/>
          <w:i/>
          <w:iCs/>
          <w:color w:val="00B050"/>
          <w:szCs w:val="24"/>
        </w:rPr>
        <w:t>Znění účinné od 1. ledna 2026.</w:t>
      </w:r>
    </w:p>
    <w:p w14:paraId="4D732916" w14:textId="77777777" w:rsidR="00F6190D" w:rsidRDefault="00F6190D" w:rsidP="00F6190D">
      <w:pPr>
        <w:jc w:val="center"/>
        <w:rPr>
          <w:rFonts w:cs="Times New Roman"/>
          <w:szCs w:val="24"/>
        </w:rPr>
      </w:pPr>
    </w:p>
    <w:p w14:paraId="55FC0C7B" w14:textId="77777777" w:rsidR="00F6190D" w:rsidRDefault="00F6190D" w:rsidP="00F6190D">
      <w:pPr>
        <w:jc w:val="center"/>
        <w:rPr>
          <w:rFonts w:cs="Times New Roman"/>
          <w:szCs w:val="24"/>
        </w:rPr>
      </w:pPr>
    </w:p>
    <w:p w14:paraId="41779C35" w14:textId="77777777" w:rsidR="00F6190D" w:rsidRPr="00894BEC" w:rsidRDefault="00F6190D" w:rsidP="00F6190D">
      <w:pPr>
        <w:pBdr>
          <w:top w:val="single" w:sz="4" w:space="1" w:color="auto"/>
          <w:left w:val="single" w:sz="4" w:space="4" w:color="auto"/>
          <w:bottom w:val="single" w:sz="4" w:space="1" w:color="auto"/>
          <w:right w:val="single" w:sz="4" w:space="4" w:color="auto"/>
        </w:pBdr>
        <w:spacing w:after="120"/>
        <w:jc w:val="center"/>
        <w:rPr>
          <w:rFonts w:eastAsia="Times New Roman" w:cs="Times New Roman"/>
          <w:szCs w:val="24"/>
          <w:lang w:eastAsia="cs-CZ"/>
        </w:rPr>
      </w:pPr>
      <w:r w:rsidRPr="00894BEC">
        <w:rPr>
          <w:rFonts w:eastAsia="Times New Roman" w:cs="Times New Roman"/>
          <w:szCs w:val="24"/>
          <w:lang w:eastAsia="cs-CZ"/>
        </w:rPr>
        <w:t>§ 21</w:t>
      </w:r>
    </w:p>
    <w:p w14:paraId="24B068B5" w14:textId="77777777" w:rsidR="00F6190D" w:rsidRPr="008B2B9F" w:rsidRDefault="00F6190D" w:rsidP="00F6190D">
      <w:pPr>
        <w:pBdr>
          <w:top w:val="single" w:sz="4" w:space="1" w:color="auto"/>
          <w:left w:val="single" w:sz="4" w:space="4" w:color="auto"/>
          <w:bottom w:val="single" w:sz="4" w:space="1" w:color="auto"/>
          <w:right w:val="single" w:sz="4" w:space="4" w:color="auto"/>
        </w:pBdr>
        <w:spacing w:after="120"/>
        <w:jc w:val="center"/>
        <w:rPr>
          <w:rFonts w:eastAsia="Times New Roman" w:cs="Times New Roman"/>
          <w:b/>
          <w:bCs/>
          <w:szCs w:val="24"/>
          <w:lang w:eastAsia="cs-CZ"/>
        </w:rPr>
      </w:pPr>
      <w:r w:rsidRPr="008B2B9F">
        <w:rPr>
          <w:rFonts w:eastAsia="Times New Roman" w:cs="Times New Roman"/>
          <w:b/>
          <w:bCs/>
          <w:szCs w:val="24"/>
          <w:lang w:eastAsia="cs-CZ"/>
        </w:rPr>
        <w:t>Práva žáků, studentů a zákonných zástupců dětí a nezletilých žáků</w:t>
      </w:r>
    </w:p>
    <w:p w14:paraId="1EADBE39" w14:textId="77777777" w:rsidR="00F6190D" w:rsidRPr="00894BEC"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894BEC">
        <w:rPr>
          <w:rFonts w:eastAsia="Times New Roman" w:cs="Times New Roman"/>
          <w:szCs w:val="24"/>
          <w:lang w:eastAsia="cs-CZ"/>
        </w:rPr>
        <w:t>(1) Žáci a studenti mají právo</w:t>
      </w:r>
    </w:p>
    <w:p w14:paraId="0A675BB7" w14:textId="77777777" w:rsidR="00F6190D" w:rsidRPr="00894BEC"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894BEC">
        <w:rPr>
          <w:rFonts w:eastAsia="Times New Roman" w:cs="Times New Roman"/>
          <w:szCs w:val="24"/>
          <w:lang w:eastAsia="cs-CZ"/>
        </w:rPr>
        <w:t>a) na vzdělávání a školské služby podle tohoto zákona,</w:t>
      </w:r>
    </w:p>
    <w:p w14:paraId="3A362823" w14:textId="77777777" w:rsidR="00F6190D" w:rsidRPr="00894BEC"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894BEC">
        <w:rPr>
          <w:rFonts w:eastAsia="Times New Roman" w:cs="Times New Roman"/>
          <w:szCs w:val="24"/>
          <w:lang w:eastAsia="cs-CZ"/>
        </w:rPr>
        <w:t>b) na informace o průběhu a výsledcích svého vzdělávání,</w:t>
      </w:r>
    </w:p>
    <w:p w14:paraId="4AAEAA72" w14:textId="77777777" w:rsidR="00F6190D" w:rsidRPr="00A977C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color w:val="000000" w:themeColor="text1"/>
          <w:szCs w:val="24"/>
          <w:lang w:eastAsia="cs-CZ"/>
        </w:rPr>
      </w:pPr>
      <w:r w:rsidRPr="00894BEC">
        <w:rPr>
          <w:rFonts w:eastAsia="Times New Roman" w:cs="Times New Roman"/>
          <w:szCs w:val="24"/>
          <w:lang w:eastAsia="cs-CZ"/>
        </w:rPr>
        <w:t>c) volit a být voleni do školské rady</w:t>
      </w:r>
      <w:r w:rsidRPr="00A977C9">
        <w:rPr>
          <w:rFonts w:eastAsia="Times New Roman" w:cs="Times New Roman"/>
          <w:strike/>
          <w:color w:val="000000" w:themeColor="text1"/>
          <w:szCs w:val="24"/>
          <w:lang w:eastAsia="cs-CZ"/>
        </w:rPr>
        <w:t>, jsou-li zletilí</w:t>
      </w:r>
      <w:r w:rsidRPr="00A977C9">
        <w:rPr>
          <w:rFonts w:eastAsia="Times New Roman" w:cs="Times New Roman"/>
          <w:color w:val="000000" w:themeColor="text1"/>
          <w:szCs w:val="24"/>
          <w:lang w:eastAsia="cs-CZ"/>
        </w:rPr>
        <w:t xml:space="preserve"> </w:t>
      </w:r>
      <w:r w:rsidRPr="00A977C9">
        <w:rPr>
          <w:rFonts w:eastAsia="Times New Roman" w:cs="Times New Roman"/>
          <w:b/>
          <w:bCs/>
          <w:color w:val="000000" w:themeColor="text1"/>
          <w:szCs w:val="24"/>
          <w:lang w:eastAsia="cs-CZ"/>
        </w:rPr>
        <w:t>za podmínek stanovených tímto zákonem</w:t>
      </w:r>
      <w:r w:rsidRPr="00A977C9">
        <w:rPr>
          <w:rFonts w:eastAsia="Times New Roman" w:cs="Times New Roman"/>
          <w:color w:val="000000" w:themeColor="text1"/>
          <w:szCs w:val="24"/>
          <w:lang w:eastAsia="cs-CZ"/>
        </w:rPr>
        <w:t>,</w:t>
      </w:r>
    </w:p>
    <w:p w14:paraId="29CDA830" w14:textId="77777777" w:rsidR="00F6190D" w:rsidRPr="00894BEC"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894BEC">
        <w:rPr>
          <w:rFonts w:eastAsia="Times New Roman" w:cs="Times New Roman"/>
          <w:szCs w:val="24"/>
          <w:lang w:eastAsia="cs-CZ"/>
        </w:rPr>
        <w:t>d) zakládat v rámci školy samosprávné orgány žáků a studentů, volit a být do nich voleni, pracovat v nich a jejich prostřednictvím se obracet na ředitele školy nebo školskou radu s tím, že ředitel školy nebo školská rada jsou povinni se stanovisky a vyjádřeními těchto samosprávných orgánů zabývat a své stanovisko k nim odůvodnit,</w:t>
      </w:r>
    </w:p>
    <w:p w14:paraId="51BA0BEF" w14:textId="77777777" w:rsidR="00F6190D" w:rsidRPr="00894BEC"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894BEC">
        <w:rPr>
          <w:rFonts w:eastAsia="Times New Roman" w:cs="Times New Roman"/>
          <w:szCs w:val="24"/>
          <w:lang w:eastAsia="cs-CZ"/>
        </w:rPr>
        <w:t>e) vyjadřovat se ke všem rozhodnutím týkajícím se podstatných záležitostí jejich vzdělávání, přičemž jejich vyjádřením musí být věnována pozornost odpovídající jejich věku a stupni vývoje,</w:t>
      </w:r>
    </w:p>
    <w:p w14:paraId="6968A923" w14:textId="77777777" w:rsidR="00F6190D" w:rsidRPr="00894BEC"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894BEC">
        <w:rPr>
          <w:rFonts w:eastAsia="Times New Roman" w:cs="Times New Roman"/>
          <w:szCs w:val="24"/>
          <w:lang w:eastAsia="cs-CZ"/>
        </w:rPr>
        <w:t>f) na informace a poradenskou pomoc školy nebo školského poradenského zařízení v záležitostech týkajících se vzdělávání podle tohoto zákona.</w:t>
      </w:r>
    </w:p>
    <w:p w14:paraId="6F2D9155" w14:textId="77777777" w:rsidR="00F6190D" w:rsidRPr="00894BEC"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894BEC">
        <w:rPr>
          <w:rFonts w:eastAsia="Times New Roman" w:cs="Times New Roman"/>
          <w:szCs w:val="24"/>
          <w:lang w:eastAsia="cs-CZ"/>
        </w:rPr>
        <w:lastRenderedPageBreak/>
        <w:t>(2) Práva uvedená v odstavci 1 s výjimkou písmen a) a d) mají také zákonní zástupci dětí a nezletilých žáků.</w:t>
      </w:r>
    </w:p>
    <w:p w14:paraId="422D601E"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894BEC">
        <w:rPr>
          <w:rFonts w:eastAsia="Times New Roman" w:cs="Times New Roman"/>
          <w:szCs w:val="24"/>
          <w:lang w:eastAsia="cs-CZ"/>
        </w:rPr>
        <w:t>(3) Na informace podle odstavce 1 písm. b) mají v případě zletilých žáků a studentů právo také jejich rodiče, popřípadě osoby, které vůči zletilým žákům a studentům plní vyživovací povinnost.</w:t>
      </w:r>
    </w:p>
    <w:p w14:paraId="61CD2AA6" w14:textId="77777777" w:rsidR="00F6190D" w:rsidRPr="00870B5E" w:rsidRDefault="00F6190D" w:rsidP="00870B5E">
      <w:pPr>
        <w:pBdr>
          <w:top w:val="single" w:sz="4" w:space="1" w:color="auto"/>
          <w:left w:val="single" w:sz="4" w:space="4" w:color="auto"/>
          <w:bottom w:val="single" w:sz="4" w:space="1" w:color="auto"/>
          <w:right w:val="single" w:sz="4" w:space="4" w:color="auto"/>
        </w:pBdr>
        <w:spacing w:after="120"/>
        <w:jc w:val="center"/>
        <w:rPr>
          <w:rFonts w:eastAsia="Times New Roman" w:cs="Times New Roman"/>
          <w:b/>
          <w:bCs/>
          <w:i/>
          <w:iCs/>
          <w:color w:val="00B050"/>
          <w:szCs w:val="24"/>
          <w:lang w:eastAsia="cs-CZ"/>
        </w:rPr>
      </w:pPr>
      <w:r w:rsidRPr="00870B5E">
        <w:rPr>
          <w:rFonts w:eastAsia="Times New Roman" w:cs="Times New Roman"/>
          <w:b/>
          <w:bCs/>
          <w:i/>
          <w:iCs/>
          <w:color w:val="00B050"/>
          <w:szCs w:val="24"/>
          <w:lang w:eastAsia="cs-CZ"/>
        </w:rPr>
        <w:t>Znění účinné od 1. ledna 2026.</w:t>
      </w:r>
    </w:p>
    <w:p w14:paraId="6DB04323" w14:textId="77777777" w:rsidR="00870B5E" w:rsidRPr="00CC593D" w:rsidRDefault="00870B5E" w:rsidP="00870B5E">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22</w:t>
      </w:r>
    </w:p>
    <w:p w14:paraId="1E0C98D8" w14:textId="77777777" w:rsidR="00870B5E" w:rsidRPr="00CC593D" w:rsidRDefault="00870B5E" w:rsidP="00870B5E">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Povinnosti žáků, studentů a zákonných zástupců dětí a nezletilých žáků</w:t>
      </w:r>
    </w:p>
    <w:p w14:paraId="64505362"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Žáci a studenti jsou povinni</w:t>
      </w:r>
    </w:p>
    <w:p w14:paraId="789BCA4A"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řádně docházet do školy nebo školského zařízení a řádně se vzdělávat,</w:t>
      </w:r>
    </w:p>
    <w:p w14:paraId="0BAC641C"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dodržovat školní a vnitřní řád a předpisy a pokyny školy a školského zařízení k ochraně zdraví a bezpečnosti, s nimiž byli seznámeni,</w:t>
      </w:r>
    </w:p>
    <w:p w14:paraId="6F8936F3"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plnit pokyny pedagogických pracovníků škol a školských zařízení vydané v souladu s právními předpisy a školním nebo vnitřním řádem.</w:t>
      </w:r>
    </w:p>
    <w:p w14:paraId="7E0DEBA1"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Zletilí žáci a studenti jsou dále povinni</w:t>
      </w:r>
    </w:p>
    <w:p w14:paraId="77157A4B"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informovat školu a školské zařízení o změně zdravotní způsobilosti, zdravotních obtížích nebo jiných závažných skutečnostech, které by mohly mít vliv na průběh vzdělávání,</w:t>
      </w:r>
    </w:p>
    <w:p w14:paraId="0E01845D"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dokládat důvody své nepřítomnosti ve vyučování v souladu s podmínkami stanovenými školním řádem,</w:t>
      </w:r>
    </w:p>
    <w:p w14:paraId="6B3F93A9"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oznamovat škole a školskému zařízení údaje podle § 28 odst. 2 a 3 a další údaje, které jsou podstatné pro průběh vzdělávání nebo bezpečnost žáka a studenta, a změny v těchto údajích.</w:t>
      </w:r>
    </w:p>
    <w:p w14:paraId="0110BD39"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Zákonní zástupci dětí a nezletilých žáků jsou povinni</w:t>
      </w:r>
    </w:p>
    <w:p w14:paraId="7A37ECE0"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zajistit, aby dítě a žák docházel řádně do školy nebo školského zařízení,</w:t>
      </w:r>
    </w:p>
    <w:p w14:paraId="4E873DEB"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na vyzvání ředitele školy nebo školského zařízení se osobně zúčastnit projednání závažných otázek týkajících se vzdělávání dítěte nebo žáka,</w:t>
      </w:r>
    </w:p>
    <w:p w14:paraId="355F3F02"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informovat školu a školské zařízení o změně zdravotní způsobilosti, zdravotních obtížích dítěte nebo žáka nebo jiných závažných skutečnostech, které by mohly mít vliv na průběh vzdělávání,</w:t>
      </w:r>
    </w:p>
    <w:p w14:paraId="2200F304"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dokládat důvody nepřítomnosti dítěte a žáka ve vyučování v souladu s podmínkami stanovenými školním řádem,</w:t>
      </w:r>
    </w:p>
    <w:p w14:paraId="19779847" w14:textId="77777777" w:rsidR="00870B5E"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oznamovat škole a školskému zařízení údaje podle § 28 odst. 2 a 3 a další údaje, které jsou podstatné pro průběh vzdělávání nebo bezpečnost dítěte a žáka, a změny v těchto údajích.</w:t>
      </w:r>
    </w:p>
    <w:p w14:paraId="1C199BA2" w14:textId="77777777" w:rsidR="00870B5E" w:rsidRPr="00EF6488" w:rsidRDefault="00870B5E" w:rsidP="00870B5E">
      <w:pPr>
        <w:spacing w:before="100" w:beforeAutospacing="1" w:after="100" w:afterAutospacing="1"/>
        <w:jc w:val="center"/>
        <w:rPr>
          <w:rFonts w:eastAsia="Times New Roman" w:cs="Times New Roman"/>
          <w:b/>
          <w:szCs w:val="24"/>
          <w:lang w:eastAsia="cs-CZ"/>
        </w:rPr>
      </w:pPr>
      <w:r w:rsidRPr="00EF6488">
        <w:rPr>
          <w:rFonts w:eastAsia="Times New Roman" w:cs="Times New Roman"/>
          <w:b/>
          <w:szCs w:val="24"/>
          <w:lang w:eastAsia="cs-CZ"/>
        </w:rPr>
        <w:lastRenderedPageBreak/>
        <w:t>Práva a povinnosti pedagogických pracovníků</w:t>
      </w:r>
    </w:p>
    <w:p w14:paraId="1D746667" w14:textId="77777777" w:rsidR="00870B5E" w:rsidRPr="00EF6488" w:rsidRDefault="00870B5E" w:rsidP="00870B5E">
      <w:pPr>
        <w:spacing w:before="100" w:beforeAutospacing="1" w:after="100" w:afterAutospacing="1"/>
        <w:jc w:val="center"/>
        <w:rPr>
          <w:rFonts w:eastAsia="Times New Roman" w:cs="Times New Roman"/>
          <w:szCs w:val="24"/>
          <w:lang w:eastAsia="cs-CZ"/>
        </w:rPr>
      </w:pPr>
      <w:r w:rsidRPr="00EF6488">
        <w:rPr>
          <w:rFonts w:eastAsia="Times New Roman" w:cs="Times New Roman"/>
          <w:szCs w:val="24"/>
          <w:lang w:eastAsia="cs-CZ"/>
        </w:rPr>
        <w:t>§ 22a</w:t>
      </w:r>
    </w:p>
    <w:p w14:paraId="15893B03" w14:textId="77777777" w:rsidR="00870B5E" w:rsidRPr="00EF6488" w:rsidRDefault="00870B5E" w:rsidP="00870B5E">
      <w:pPr>
        <w:spacing w:before="100" w:beforeAutospacing="1" w:after="100" w:afterAutospacing="1"/>
        <w:jc w:val="center"/>
        <w:rPr>
          <w:rFonts w:eastAsia="Times New Roman" w:cs="Times New Roman"/>
          <w:b/>
          <w:szCs w:val="24"/>
          <w:lang w:eastAsia="cs-CZ"/>
        </w:rPr>
      </w:pPr>
      <w:r w:rsidRPr="00EF6488">
        <w:rPr>
          <w:rFonts w:eastAsia="Times New Roman" w:cs="Times New Roman"/>
          <w:b/>
          <w:szCs w:val="24"/>
          <w:lang w:eastAsia="cs-CZ"/>
        </w:rPr>
        <w:t>Práva pedagogických pracovníků</w:t>
      </w:r>
    </w:p>
    <w:p w14:paraId="4CA9A167" w14:textId="77777777" w:rsidR="00870B5E" w:rsidRPr="00EF6488" w:rsidRDefault="00870B5E" w:rsidP="00870B5E">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Pedagogičtí pracovníci mají při výkonu své pedagogické činnosti právo</w:t>
      </w:r>
    </w:p>
    <w:p w14:paraId="22A1D8EB" w14:textId="77777777" w:rsidR="00870B5E" w:rsidRPr="00EF6488" w:rsidRDefault="00870B5E" w:rsidP="00870B5E">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a) 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w:t>
      </w:r>
    </w:p>
    <w:p w14:paraId="360B6372" w14:textId="77777777" w:rsidR="00870B5E" w:rsidRPr="00EF6488" w:rsidRDefault="00870B5E" w:rsidP="00870B5E">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b) aby nebylo do jejich přímé pedagogické činnosti zasahováno v rozporu s právními předpisy,</w:t>
      </w:r>
    </w:p>
    <w:p w14:paraId="1BD9AD61" w14:textId="2E01558E" w:rsidR="00870B5E" w:rsidRPr="00870B5E" w:rsidRDefault="00870B5E" w:rsidP="00870B5E">
      <w:pPr>
        <w:spacing w:before="100" w:beforeAutospacing="1" w:after="100" w:afterAutospacing="1"/>
        <w:rPr>
          <w:rFonts w:eastAsia="Times New Roman" w:cs="Times New Roman"/>
          <w:szCs w:val="24"/>
          <w:lang w:eastAsia="cs-CZ"/>
        </w:rPr>
      </w:pPr>
      <w:r w:rsidRPr="00870B5E">
        <w:rPr>
          <w:rFonts w:eastAsia="Times New Roman" w:cs="Times New Roman"/>
          <w:szCs w:val="24"/>
          <w:lang w:eastAsia="cs-CZ"/>
        </w:rPr>
        <w:t>c) volit a být voleni do školské rady,</w:t>
      </w:r>
    </w:p>
    <w:p w14:paraId="08DD338A" w14:textId="6EE9B7EC" w:rsidR="00870B5E" w:rsidRDefault="00870B5E" w:rsidP="00870B5E">
      <w:pPr>
        <w:spacing w:before="100" w:beforeAutospacing="1" w:after="100" w:afterAutospacing="1"/>
        <w:rPr>
          <w:rFonts w:eastAsia="Times New Roman" w:cs="Times New Roman"/>
          <w:szCs w:val="24"/>
          <w:lang w:eastAsia="cs-CZ"/>
        </w:rPr>
      </w:pPr>
      <w:r w:rsidRPr="00870B5E">
        <w:rPr>
          <w:rFonts w:eastAsia="Times New Roman" w:cs="Times New Roman"/>
          <w:szCs w:val="24"/>
          <w:lang w:eastAsia="cs-CZ"/>
        </w:rPr>
        <w:t>d) na</w:t>
      </w:r>
      <w:r w:rsidRPr="00EF6488">
        <w:rPr>
          <w:rFonts w:eastAsia="Times New Roman" w:cs="Times New Roman"/>
          <w:szCs w:val="24"/>
          <w:lang w:eastAsia="cs-CZ"/>
        </w:rPr>
        <w:t xml:space="preserve"> objektivní hodnocení své pedagogické činnosti.</w:t>
      </w:r>
    </w:p>
    <w:p w14:paraId="290EEBAF" w14:textId="77777777" w:rsidR="00870B5E" w:rsidRPr="00EF6488" w:rsidRDefault="00870B5E" w:rsidP="00870B5E">
      <w:pPr>
        <w:spacing w:before="100" w:beforeAutospacing="1" w:after="100" w:afterAutospacing="1"/>
        <w:jc w:val="center"/>
        <w:rPr>
          <w:rFonts w:eastAsia="Times New Roman" w:cs="Times New Roman"/>
          <w:szCs w:val="24"/>
          <w:lang w:eastAsia="cs-CZ"/>
        </w:rPr>
      </w:pPr>
      <w:r w:rsidRPr="00EF6488">
        <w:rPr>
          <w:rFonts w:eastAsia="Times New Roman" w:cs="Times New Roman"/>
          <w:szCs w:val="24"/>
          <w:lang w:eastAsia="cs-CZ"/>
        </w:rPr>
        <w:t>§ 22b</w:t>
      </w:r>
    </w:p>
    <w:p w14:paraId="3C74550B" w14:textId="77777777" w:rsidR="00870B5E" w:rsidRPr="00EF6488" w:rsidRDefault="00870B5E" w:rsidP="00870B5E">
      <w:pPr>
        <w:spacing w:before="100" w:beforeAutospacing="1" w:after="100" w:afterAutospacing="1"/>
        <w:jc w:val="center"/>
        <w:rPr>
          <w:rFonts w:eastAsia="Times New Roman" w:cs="Times New Roman"/>
          <w:b/>
          <w:szCs w:val="24"/>
          <w:lang w:eastAsia="cs-CZ"/>
        </w:rPr>
      </w:pPr>
      <w:r w:rsidRPr="00EF6488">
        <w:rPr>
          <w:rFonts w:eastAsia="Times New Roman" w:cs="Times New Roman"/>
          <w:b/>
          <w:szCs w:val="24"/>
          <w:lang w:eastAsia="cs-CZ"/>
        </w:rPr>
        <w:t>Povinnosti pedagogických pracovníků</w:t>
      </w:r>
    </w:p>
    <w:p w14:paraId="55EF50E0" w14:textId="77777777" w:rsidR="00870B5E" w:rsidRPr="00EF6488" w:rsidRDefault="00870B5E" w:rsidP="00870B5E">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P</w:t>
      </w:r>
      <w:r>
        <w:rPr>
          <w:rFonts w:eastAsia="Times New Roman" w:cs="Times New Roman"/>
          <w:szCs w:val="24"/>
          <w:lang w:eastAsia="cs-CZ"/>
        </w:rPr>
        <w:t>edagogický pracovník je povinen</w:t>
      </w:r>
    </w:p>
    <w:p w14:paraId="58FE7EF6" w14:textId="77777777" w:rsidR="00870B5E" w:rsidRPr="00EF6488" w:rsidRDefault="00870B5E" w:rsidP="00870B5E">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a) vykonávat pedagogickou činnost v souladu se zásadami a cíli vzdělávání,</w:t>
      </w:r>
    </w:p>
    <w:p w14:paraId="36597830" w14:textId="77777777" w:rsidR="00870B5E" w:rsidRPr="00EF6488" w:rsidRDefault="00870B5E" w:rsidP="00870B5E">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b) chránit a respektovat práva dítěte, žáka nebo studenta,</w:t>
      </w:r>
    </w:p>
    <w:p w14:paraId="21649498" w14:textId="77777777" w:rsidR="00870B5E" w:rsidRPr="00EF6488" w:rsidRDefault="00870B5E" w:rsidP="00870B5E">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c) chránit bezpečí a zdraví dítěte, žáka a studenta a předcházet všem formám rizikového chování ve školách a školských zařízeních,</w:t>
      </w:r>
    </w:p>
    <w:p w14:paraId="2AA545D0" w14:textId="77777777" w:rsidR="00870B5E" w:rsidRPr="00EF6488" w:rsidRDefault="00870B5E" w:rsidP="00870B5E">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d) svým přístupem k výchově a vzdělávání vytvářet pozitivní a bezpečné klima ve školním prostředí a podporovat jeho rozvoj,</w:t>
      </w:r>
    </w:p>
    <w:p w14:paraId="2174180D" w14:textId="77777777" w:rsidR="00870B5E" w:rsidRPr="00EF6488" w:rsidRDefault="00870B5E" w:rsidP="00870B5E">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e) zachovávat mlčenlivost a chránit před zneužitím osobní údaje, informace o zdravotním stavu dětí, žáků a studentů a výsledky poradenské pomoci školského poradenského zařízení a školního poradenského pracoviště, s nimiž přišel do styku,</w:t>
      </w:r>
    </w:p>
    <w:p w14:paraId="7DCB7C3E" w14:textId="77777777" w:rsidR="00870B5E" w:rsidRPr="00CC593D" w:rsidRDefault="00870B5E" w:rsidP="00870B5E">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f) poskytovat dítěti, žáku, studentovi nebo zákonnému zástupci nezletilého dítěte nebo žáka informace spojené s výchovou a vzděláváním.</w:t>
      </w:r>
    </w:p>
    <w:p w14:paraId="026A4858" w14:textId="77777777" w:rsidR="00870B5E" w:rsidRPr="00CC593D" w:rsidRDefault="00870B5E" w:rsidP="00870B5E">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vzdělávání ve školách</w:t>
      </w:r>
    </w:p>
    <w:p w14:paraId="42660826" w14:textId="77777777" w:rsidR="00870B5E" w:rsidRPr="00CC593D" w:rsidRDefault="00870B5E" w:rsidP="00870B5E">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23</w:t>
      </w:r>
    </w:p>
    <w:p w14:paraId="5F536BC7" w14:textId="77777777" w:rsidR="00870B5E" w:rsidRPr="00CC593D" w:rsidRDefault="00870B5E" w:rsidP="00870B5E">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škol</w:t>
      </w:r>
    </w:p>
    <w:p w14:paraId="1E5A9733"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Mateřská, základní a střední škola se organizačně člení na třídy, vyšší odborná škola na studijní skupiny, konzervatoř a základní umělecká škola na oddělení a jazyková škola s právem státní jazykové zkoušky na kursy.</w:t>
      </w:r>
    </w:p>
    <w:p w14:paraId="14673434"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Třídy, studijní skupiny a oddělení všech škol, jejichž činnost vykonává jedna právnická osoba, se musí nacházet na území kraje, v němž má sídlo tato právnická osoba; výjimky povoluje v případech hodných zvláštního zřetele na návrh zřizovatele nebo právnické osoby, která vykonává činnost školy, ministerstvo.</w:t>
      </w:r>
    </w:p>
    <w:p w14:paraId="564A7CF7"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stanoví prováděcím právním předpisem nejnižší počet dětí, žáků a studentů v jednotlivých druzích škol, nejnižší a nejvyšší počet dětí, žáků a studentů ve třídě, studijní skupině a oddělení.</w:t>
      </w:r>
    </w:p>
    <w:p w14:paraId="02A8F3EA" w14:textId="77777777" w:rsidR="00870B5E"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Zřizovatel školy může povolit výjimku z nejnižšího počtu dětí, žáků a studentů stanoveného tímto zákonem a prováděcím právním předpisem za předpokladu, že uhradí zvýšené výdaje na vzdělávací činnost školy, a to nad výši stanovenou </w:t>
      </w:r>
      <w:r>
        <w:rPr>
          <w:rFonts w:eastAsia="Times New Roman" w:cs="Times New Roman"/>
          <w:szCs w:val="24"/>
          <w:lang w:eastAsia="cs-CZ"/>
        </w:rPr>
        <w:t>podle § 161 až 162</w:t>
      </w:r>
      <w:r w:rsidRPr="00CC593D">
        <w:rPr>
          <w:rFonts w:eastAsia="Times New Roman" w:cs="Times New Roman"/>
          <w:szCs w:val="24"/>
          <w:lang w:eastAsia="cs-CZ"/>
        </w:rPr>
        <w:t>.</w:t>
      </w:r>
    </w:p>
    <w:p w14:paraId="26A205DE"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Zřizovatel školy může povolit výjimku z nejvyššího počtu dětí, žáků a studentů stanoveného prováděcím právním předpisem do počtu 4 dětí, žáků a studentů za předpokladu, že toto zvýšení počtu není na újmu kvalitě vzdělávací činnosti školy a jsou splněny podmínky bezpečnosti a ochrany zdraví.</w:t>
      </w:r>
    </w:p>
    <w:p w14:paraId="30C7CF6C" w14:textId="77777777" w:rsidR="00870B5E" w:rsidRPr="00CC593D" w:rsidRDefault="00870B5E" w:rsidP="00870B5E">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24</w:t>
      </w:r>
    </w:p>
    <w:p w14:paraId="7C6D2E6F" w14:textId="77777777" w:rsidR="00870B5E" w:rsidRPr="00CC593D" w:rsidRDefault="00870B5E" w:rsidP="00870B5E">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Školní rok</w:t>
      </w:r>
    </w:p>
    <w:p w14:paraId="039B4E1E"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Školní rok začíná 1. září a končí 31. srpna následujícího kalendářního roku. Školní rok se člení na období školního vyučování a období školních prázdnin. Období školního vyučování se člení na pololetí. Ve školách se vyučuje v pětidenním vyučovacím týdnu.</w:t>
      </w:r>
    </w:p>
    <w:p w14:paraId="781076B0"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období školního vyučování může ředitel školy ze závažných důvodů, zejména organizačních a technických, vyhlásit pro žáky nejvýše 5 volných dnů ve školním roce. Umožňuje-li to povaha věci, ředitel školy s dostatečným předstihem oznámí důvody vyhlášení volného dne zřizovateli a zveřejní je způsobem umožňujícím dálkový přístup.</w:t>
      </w:r>
    </w:p>
    <w:p w14:paraId="2AA63B12"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může v jednotlivých případech hodných zvláštního zřetele stanovit odlišnosti v organizaci školního roku.</w:t>
      </w:r>
    </w:p>
    <w:p w14:paraId="4634E234"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Ustanovení odstavců 1 až 3 se nevztahuje na vzdělávání v mateřských a jazykových školách s právem státní jazykové zkoušky, ustanovení odstavce 1 se nevztahuje na vzdělávání ve vyšších odborných školách.</w:t>
      </w:r>
    </w:p>
    <w:p w14:paraId="02A6F0FD" w14:textId="19C63DB5" w:rsidR="00FF55E3" w:rsidRDefault="00870B5E" w:rsidP="00870B5E">
      <w:pPr>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podrobnosti o organizaci školního roku, druhy, délku a termíny školních prázdnin, termíny vydávání vysvědčení, a organizaci školního roku a podmínky pro úpravu provozu v mateřských školách a jazykových školách s právem státní jazykové zkoušky.</w:t>
      </w:r>
    </w:p>
    <w:p w14:paraId="4B102441" w14:textId="018D3223" w:rsidR="00FF55E3" w:rsidRPr="00CC593D" w:rsidRDefault="00FF55E3" w:rsidP="00FD4DD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w:t>
      </w:r>
      <w:r>
        <w:rPr>
          <w:rFonts w:eastAsia="Times New Roman" w:cs="Times New Roman"/>
          <w:szCs w:val="24"/>
          <w:lang w:eastAsia="cs-CZ"/>
        </w:rPr>
        <w:t>5</w:t>
      </w:r>
    </w:p>
    <w:p w14:paraId="208A1F57" w14:textId="77777777" w:rsidR="00FD4DDA" w:rsidRPr="00FD4DDA" w:rsidRDefault="00FD4DDA" w:rsidP="00FD4DDA">
      <w:pPr>
        <w:spacing w:before="100" w:beforeAutospacing="1" w:after="100" w:afterAutospacing="1"/>
        <w:jc w:val="center"/>
        <w:outlineLvl w:val="2"/>
        <w:rPr>
          <w:rFonts w:eastAsia="Times New Roman" w:cs="Times New Roman"/>
          <w:b/>
          <w:bCs/>
          <w:szCs w:val="24"/>
          <w:lang w:eastAsia="cs-CZ"/>
        </w:rPr>
      </w:pPr>
      <w:r w:rsidRPr="00FD4DDA">
        <w:rPr>
          <w:rFonts w:eastAsia="Times New Roman" w:cs="Times New Roman"/>
          <w:b/>
          <w:bCs/>
          <w:szCs w:val="24"/>
          <w:lang w:eastAsia="cs-CZ"/>
        </w:rPr>
        <w:lastRenderedPageBreak/>
        <w:t>Formy vzdělávání</w:t>
      </w:r>
    </w:p>
    <w:p w14:paraId="3D83AD19" w14:textId="77777777" w:rsidR="00FD4DDA" w:rsidRPr="00FD4DDA" w:rsidRDefault="00FD4DDA" w:rsidP="00FD4DDA">
      <w:pPr>
        <w:spacing w:before="100" w:beforeAutospacing="1" w:after="100" w:afterAutospacing="1"/>
        <w:rPr>
          <w:rFonts w:eastAsia="Times New Roman" w:cs="Times New Roman"/>
          <w:szCs w:val="24"/>
          <w:lang w:eastAsia="cs-CZ"/>
        </w:rPr>
      </w:pPr>
      <w:r w:rsidRPr="00FD4DDA">
        <w:rPr>
          <w:rFonts w:eastAsia="Times New Roman" w:cs="Times New Roman"/>
          <w:szCs w:val="24"/>
          <w:lang w:eastAsia="cs-CZ"/>
        </w:rPr>
        <w:t>(1) Základní vzdělávání se uskutečňuje v denní formě vzdělávání. Střední a vyšší odborné vzdělávání se uskutečňuje v denní, večerní, dálkové, distanční a kombinované formě vzdělávání; vzdělání dosažené ve všech formách vzdělávání je rovnocenné.</w:t>
      </w:r>
    </w:p>
    <w:p w14:paraId="7F9478D0" w14:textId="77777777" w:rsidR="00FD4DDA" w:rsidRPr="00FD4DDA" w:rsidRDefault="00FD4DDA" w:rsidP="00FD4DDA">
      <w:pPr>
        <w:spacing w:before="100" w:beforeAutospacing="1" w:after="100" w:afterAutospacing="1"/>
        <w:rPr>
          <w:rFonts w:eastAsia="Times New Roman" w:cs="Times New Roman"/>
          <w:szCs w:val="24"/>
          <w:lang w:eastAsia="cs-CZ"/>
        </w:rPr>
      </w:pPr>
      <w:r w:rsidRPr="00FD4DDA">
        <w:rPr>
          <w:rFonts w:eastAsia="Times New Roman" w:cs="Times New Roman"/>
          <w:szCs w:val="24"/>
          <w:lang w:eastAsia="cs-CZ"/>
        </w:rPr>
        <w:t>(2) Pro účely tohoto zákona se rozumí</w:t>
      </w:r>
    </w:p>
    <w:p w14:paraId="7DEBB081" w14:textId="77777777" w:rsidR="00FD4DDA" w:rsidRPr="00FD4DDA" w:rsidRDefault="00FD4DDA" w:rsidP="00FD4DDA">
      <w:pPr>
        <w:spacing w:before="100" w:beforeAutospacing="1" w:after="100" w:afterAutospacing="1"/>
        <w:rPr>
          <w:rFonts w:eastAsia="Times New Roman" w:cs="Times New Roman"/>
          <w:szCs w:val="24"/>
          <w:lang w:eastAsia="cs-CZ"/>
        </w:rPr>
      </w:pPr>
      <w:r w:rsidRPr="00FD4DDA">
        <w:rPr>
          <w:rFonts w:eastAsia="Times New Roman" w:cs="Times New Roman"/>
          <w:szCs w:val="24"/>
          <w:lang w:eastAsia="cs-CZ"/>
        </w:rPr>
        <w:t>a) denní formou vzdělávání výuka organizovaná pravidelně každý den v pětidenním vyučovacím týdnu v průběhu školního roku,</w:t>
      </w:r>
    </w:p>
    <w:p w14:paraId="55DF4943" w14:textId="77777777" w:rsidR="00FD4DDA" w:rsidRPr="00FD4DDA" w:rsidRDefault="00FD4DDA" w:rsidP="00FD4DDA">
      <w:pPr>
        <w:spacing w:before="100" w:beforeAutospacing="1" w:after="100" w:afterAutospacing="1"/>
        <w:rPr>
          <w:rFonts w:eastAsia="Times New Roman" w:cs="Times New Roman"/>
          <w:szCs w:val="24"/>
          <w:lang w:eastAsia="cs-CZ"/>
        </w:rPr>
      </w:pPr>
      <w:r w:rsidRPr="00FD4DDA">
        <w:rPr>
          <w:rFonts w:eastAsia="Times New Roman" w:cs="Times New Roman"/>
          <w:szCs w:val="24"/>
          <w:lang w:eastAsia="cs-CZ"/>
        </w:rPr>
        <w:t>b) večerní formou vzdělávání výuka organizovaná pravidelně několikrát v týdnu v rozsahu 10 až 18 hodin týdně v průběhu školního roku zpravidla v odpoledních a večerních hodinách,</w:t>
      </w:r>
    </w:p>
    <w:p w14:paraId="720A67AD" w14:textId="77777777" w:rsidR="00FD4DDA" w:rsidRPr="00FD4DDA" w:rsidRDefault="00FD4DDA" w:rsidP="00FD4DDA">
      <w:pPr>
        <w:spacing w:before="100" w:beforeAutospacing="1" w:after="100" w:afterAutospacing="1"/>
        <w:rPr>
          <w:rFonts w:eastAsia="Times New Roman" w:cs="Times New Roman"/>
          <w:szCs w:val="24"/>
          <w:lang w:eastAsia="cs-CZ"/>
        </w:rPr>
      </w:pPr>
      <w:r w:rsidRPr="00FD4DDA">
        <w:rPr>
          <w:rFonts w:eastAsia="Times New Roman" w:cs="Times New Roman"/>
          <w:szCs w:val="24"/>
          <w:lang w:eastAsia="cs-CZ"/>
        </w:rPr>
        <w:t>c) dálkovou formou vzdělávání samostatné studium spojené s konzultacemi v rozsahu 200 až 220 konzultačních hodin ve školním roce,</w:t>
      </w:r>
    </w:p>
    <w:p w14:paraId="14385DF9" w14:textId="77777777" w:rsidR="00FD4DDA" w:rsidRPr="00FD4DDA" w:rsidRDefault="00FD4DDA" w:rsidP="00FD4DDA">
      <w:pPr>
        <w:spacing w:before="100" w:beforeAutospacing="1" w:after="100" w:afterAutospacing="1"/>
        <w:rPr>
          <w:rFonts w:eastAsia="Times New Roman" w:cs="Times New Roman"/>
          <w:szCs w:val="24"/>
          <w:lang w:eastAsia="cs-CZ"/>
        </w:rPr>
      </w:pPr>
      <w:r w:rsidRPr="00FD4DDA">
        <w:rPr>
          <w:rFonts w:eastAsia="Times New Roman" w:cs="Times New Roman"/>
          <w:szCs w:val="24"/>
          <w:lang w:eastAsia="cs-CZ"/>
        </w:rPr>
        <w:t>d) distanční formou vzdělávání samostatné studium uskutečňované převážně nebo zcela prostřednictvím informačních technologií, popřípadě spojené s individuálními konzultacemi,</w:t>
      </w:r>
    </w:p>
    <w:p w14:paraId="5179D254" w14:textId="77777777" w:rsidR="00FD4DDA" w:rsidRPr="00FD4DDA" w:rsidRDefault="00FD4DDA" w:rsidP="00FD4DDA">
      <w:pPr>
        <w:spacing w:before="100" w:beforeAutospacing="1" w:after="100" w:afterAutospacing="1"/>
        <w:rPr>
          <w:rFonts w:eastAsia="Times New Roman" w:cs="Times New Roman"/>
          <w:szCs w:val="24"/>
          <w:lang w:eastAsia="cs-CZ"/>
        </w:rPr>
      </w:pPr>
      <w:r w:rsidRPr="00FD4DDA">
        <w:rPr>
          <w:rFonts w:eastAsia="Times New Roman" w:cs="Times New Roman"/>
          <w:szCs w:val="24"/>
          <w:lang w:eastAsia="cs-CZ"/>
        </w:rPr>
        <w:t>e) kombinovanou formou vzdělávání střídání denní a jiné formy vzdělávání stanovené tímto zákonem.</w:t>
      </w:r>
    </w:p>
    <w:p w14:paraId="4986B52F" w14:textId="77777777" w:rsidR="00FD4DDA" w:rsidRPr="00FD4DDA" w:rsidRDefault="00FD4DDA" w:rsidP="00FD4DDA">
      <w:pPr>
        <w:spacing w:before="100" w:beforeAutospacing="1" w:after="100" w:afterAutospacing="1"/>
        <w:rPr>
          <w:rFonts w:eastAsia="Times New Roman" w:cs="Times New Roman"/>
          <w:szCs w:val="24"/>
          <w:lang w:eastAsia="cs-CZ"/>
        </w:rPr>
      </w:pPr>
      <w:r w:rsidRPr="00FD4DDA">
        <w:rPr>
          <w:rFonts w:eastAsia="Times New Roman" w:cs="Times New Roman"/>
          <w:szCs w:val="24"/>
          <w:lang w:eastAsia="cs-CZ"/>
        </w:rPr>
        <w:t>(3) Délka dálkového, večerního, distančního nebo kombinovaného vzdělávání je nejvýše o 1 rok delší než doba vzdělávání v denní formě.</w:t>
      </w:r>
    </w:p>
    <w:p w14:paraId="5AB582A0" w14:textId="77777777" w:rsidR="00F6190D" w:rsidRPr="00A977C9" w:rsidRDefault="00F6190D" w:rsidP="00F6190D">
      <w:pPr>
        <w:pBdr>
          <w:top w:val="single" w:sz="4" w:space="1" w:color="auto"/>
          <w:left w:val="single" w:sz="4" w:space="4" w:color="auto"/>
          <w:bottom w:val="single" w:sz="4" w:space="1" w:color="auto"/>
          <w:right w:val="single" w:sz="4" w:space="4" w:color="auto"/>
        </w:pBdr>
        <w:spacing w:after="120"/>
        <w:jc w:val="center"/>
        <w:rPr>
          <w:rFonts w:eastAsia="Calibri" w:cs="Times New Roman"/>
          <w:b/>
          <w:bCs/>
          <w:color w:val="000000" w:themeColor="text1"/>
          <w:szCs w:val="24"/>
        </w:rPr>
      </w:pPr>
      <w:r w:rsidRPr="00A977C9">
        <w:rPr>
          <w:rFonts w:eastAsia="Calibri" w:cs="Times New Roman"/>
          <w:b/>
          <w:bCs/>
          <w:color w:val="000000" w:themeColor="text1"/>
          <w:szCs w:val="24"/>
        </w:rPr>
        <w:t>§ 25a</w:t>
      </w:r>
    </w:p>
    <w:p w14:paraId="00612592" w14:textId="77777777" w:rsidR="00F6190D" w:rsidRPr="00A977C9" w:rsidRDefault="00F6190D" w:rsidP="00F6190D">
      <w:pPr>
        <w:pBdr>
          <w:top w:val="single" w:sz="4" w:space="1" w:color="auto"/>
          <w:left w:val="single" w:sz="4" w:space="4" w:color="auto"/>
          <w:bottom w:val="single" w:sz="4" w:space="1" w:color="auto"/>
          <w:right w:val="single" w:sz="4" w:space="4" w:color="auto"/>
        </w:pBdr>
        <w:spacing w:after="120"/>
        <w:jc w:val="center"/>
        <w:rPr>
          <w:rFonts w:eastAsia="Calibri" w:cs="Times New Roman"/>
          <w:b/>
          <w:bCs/>
          <w:color w:val="000000" w:themeColor="text1"/>
          <w:szCs w:val="24"/>
        </w:rPr>
      </w:pPr>
      <w:r w:rsidRPr="00A977C9">
        <w:rPr>
          <w:rFonts w:eastAsia="Calibri" w:cs="Times New Roman"/>
          <w:b/>
          <w:bCs/>
          <w:color w:val="000000" w:themeColor="text1"/>
          <w:szCs w:val="24"/>
        </w:rPr>
        <w:t>Kombinovaná výuka</w:t>
      </w:r>
    </w:p>
    <w:p w14:paraId="29EB05AB" w14:textId="77777777" w:rsidR="00F6190D" w:rsidRPr="00A977C9" w:rsidRDefault="00F6190D" w:rsidP="00F6190D">
      <w:pPr>
        <w:pBdr>
          <w:top w:val="single" w:sz="4" w:space="1" w:color="auto"/>
          <w:left w:val="single" w:sz="4" w:space="4" w:color="auto"/>
          <w:bottom w:val="single" w:sz="4" w:space="1" w:color="auto"/>
          <w:right w:val="single" w:sz="4" w:space="4" w:color="auto"/>
        </w:pBdr>
        <w:spacing w:after="120"/>
        <w:rPr>
          <w:rFonts w:eastAsia="Calibri" w:cs="Times New Roman"/>
          <w:b/>
          <w:bCs/>
          <w:color w:val="000000" w:themeColor="text1"/>
          <w:szCs w:val="24"/>
        </w:rPr>
      </w:pPr>
      <w:r w:rsidRPr="00A977C9">
        <w:rPr>
          <w:rFonts w:eastAsia="Calibri" w:cs="Times New Roman"/>
          <w:b/>
          <w:bCs/>
          <w:color w:val="000000" w:themeColor="text1"/>
          <w:szCs w:val="24"/>
        </w:rPr>
        <w:t>(1) Střední škola, konzervatoř nebo vyšší odborná škola s denní formou vzdělávání může uskutečňovat</w:t>
      </w:r>
      <w:r w:rsidRPr="00A977C9">
        <w:rPr>
          <w:rFonts w:eastAsia="Calibri" w:cs="Arial"/>
          <w:b/>
          <w:bCs/>
          <w:color w:val="000000" w:themeColor="text1"/>
        </w:rPr>
        <w:t xml:space="preserve"> </w:t>
      </w:r>
      <w:r w:rsidRPr="00A977C9">
        <w:rPr>
          <w:rFonts w:eastAsia="Calibri" w:cs="Times New Roman"/>
          <w:b/>
          <w:bCs/>
          <w:color w:val="000000" w:themeColor="text1"/>
          <w:szCs w:val="24"/>
        </w:rPr>
        <w:t>výuku kombinací prezenční a distanční výuky (dále jen „kombinovaná výuka“).</w:t>
      </w:r>
    </w:p>
    <w:p w14:paraId="38452A5E" w14:textId="77777777" w:rsidR="00F6190D" w:rsidRPr="00A977C9" w:rsidRDefault="00F6190D" w:rsidP="00F6190D">
      <w:pPr>
        <w:pBdr>
          <w:top w:val="single" w:sz="4" w:space="1" w:color="auto"/>
          <w:left w:val="single" w:sz="4" w:space="4" w:color="auto"/>
          <w:bottom w:val="single" w:sz="4" w:space="1" w:color="auto"/>
          <w:right w:val="single" w:sz="4" w:space="4" w:color="auto"/>
        </w:pBdr>
        <w:spacing w:after="120"/>
        <w:rPr>
          <w:rFonts w:eastAsia="Calibri" w:cs="Times New Roman"/>
          <w:b/>
          <w:bCs/>
          <w:color w:val="000000" w:themeColor="text1"/>
          <w:szCs w:val="24"/>
        </w:rPr>
      </w:pPr>
      <w:r w:rsidRPr="00A977C9">
        <w:rPr>
          <w:rFonts w:eastAsia="Calibri" w:cs="Times New Roman"/>
          <w:b/>
          <w:bCs/>
          <w:color w:val="000000" w:themeColor="text1"/>
          <w:szCs w:val="24"/>
        </w:rPr>
        <w:t>(2) Kombinovanou výuku nelze uskutečňovat ve škole, třídě, oddělení nebo studijní skupině zřízené podle § 16 odst. 9.</w:t>
      </w:r>
    </w:p>
    <w:p w14:paraId="507737AE" w14:textId="77777777" w:rsidR="00F6190D" w:rsidRPr="00A977C9" w:rsidRDefault="00F6190D" w:rsidP="00F6190D">
      <w:pPr>
        <w:pBdr>
          <w:top w:val="single" w:sz="4" w:space="1" w:color="auto"/>
          <w:left w:val="single" w:sz="4" w:space="4" w:color="auto"/>
          <w:bottom w:val="single" w:sz="4" w:space="1" w:color="auto"/>
          <w:right w:val="single" w:sz="4" w:space="4" w:color="auto"/>
        </w:pBdr>
        <w:spacing w:after="120"/>
        <w:rPr>
          <w:rFonts w:eastAsia="Calibri" w:cs="Times New Roman"/>
          <w:b/>
          <w:bCs/>
          <w:color w:val="000000" w:themeColor="text1"/>
          <w:szCs w:val="24"/>
        </w:rPr>
      </w:pPr>
      <w:r w:rsidRPr="00A977C9">
        <w:rPr>
          <w:rFonts w:eastAsia="Calibri" w:cs="Times New Roman"/>
          <w:b/>
          <w:bCs/>
          <w:color w:val="000000" w:themeColor="text1"/>
          <w:szCs w:val="24"/>
        </w:rPr>
        <w:t xml:space="preserve">(3) Ředitel školy před začátkem školního roku zveřejní informaci o podmínkách a organizaci kombinované výuky ve škole. </w:t>
      </w:r>
    </w:p>
    <w:p w14:paraId="089FFEC2" w14:textId="77777777" w:rsidR="00F6190D" w:rsidRPr="00A977C9" w:rsidRDefault="00F6190D" w:rsidP="00F6190D">
      <w:pPr>
        <w:pBdr>
          <w:top w:val="single" w:sz="4" w:space="1" w:color="auto"/>
          <w:left w:val="single" w:sz="4" w:space="4" w:color="auto"/>
          <w:bottom w:val="single" w:sz="4" w:space="1" w:color="auto"/>
          <w:right w:val="single" w:sz="4" w:space="4" w:color="auto"/>
        </w:pBdr>
        <w:spacing w:after="120"/>
        <w:rPr>
          <w:rFonts w:eastAsia="Calibri" w:cs="Times New Roman"/>
          <w:b/>
          <w:bCs/>
          <w:color w:val="000000" w:themeColor="text1"/>
          <w:szCs w:val="24"/>
        </w:rPr>
      </w:pPr>
      <w:r w:rsidRPr="00A977C9">
        <w:rPr>
          <w:rFonts w:eastAsia="Calibri" w:cs="Times New Roman"/>
          <w:b/>
          <w:bCs/>
          <w:color w:val="000000" w:themeColor="text1"/>
          <w:szCs w:val="24"/>
        </w:rPr>
        <w:t>(4) Rozsah distančních prvků ve výuce nepřesahuje 40 % vyučovacích hodin ve školním roce.</w:t>
      </w:r>
    </w:p>
    <w:p w14:paraId="7CFD0535" w14:textId="77777777" w:rsidR="00F6190D" w:rsidRPr="00A977C9" w:rsidRDefault="00F6190D" w:rsidP="00F6190D">
      <w:pPr>
        <w:pBdr>
          <w:top w:val="single" w:sz="4" w:space="1" w:color="auto"/>
          <w:left w:val="single" w:sz="4" w:space="4" w:color="auto"/>
          <w:bottom w:val="single" w:sz="4" w:space="1" w:color="auto"/>
          <w:right w:val="single" w:sz="4" w:space="4" w:color="auto"/>
        </w:pBdr>
        <w:spacing w:after="120"/>
        <w:rPr>
          <w:rFonts w:eastAsia="Calibri" w:cs="Times New Roman"/>
          <w:b/>
          <w:bCs/>
          <w:color w:val="000000" w:themeColor="text1"/>
          <w:szCs w:val="24"/>
        </w:rPr>
      </w:pPr>
      <w:r w:rsidRPr="00A977C9">
        <w:rPr>
          <w:rFonts w:eastAsia="Calibri" w:cs="Times New Roman"/>
          <w:b/>
          <w:bCs/>
          <w:color w:val="000000" w:themeColor="text1"/>
          <w:szCs w:val="24"/>
        </w:rPr>
        <w:t>(5) Kombinovanou výukou lze uskutečňovat praktické vyučování, pouze pokud tak stanoví rámcový vzdělávací program daného oboru středního vzdělání.</w:t>
      </w:r>
    </w:p>
    <w:p w14:paraId="11BDACF4" w14:textId="77777777" w:rsidR="00F6190D" w:rsidRPr="00A977C9" w:rsidRDefault="00F6190D" w:rsidP="00F6190D">
      <w:pPr>
        <w:pBdr>
          <w:top w:val="single" w:sz="4" w:space="1" w:color="auto"/>
          <w:left w:val="single" w:sz="4" w:space="4" w:color="auto"/>
          <w:bottom w:val="single" w:sz="4" w:space="1" w:color="auto"/>
          <w:right w:val="single" w:sz="4" w:space="4" w:color="auto"/>
        </w:pBdr>
        <w:spacing w:after="120"/>
        <w:rPr>
          <w:rFonts w:eastAsia="Calibri" w:cs="Times New Roman"/>
          <w:b/>
          <w:bCs/>
          <w:color w:val="000000" w:themeColor="text1"/>
          <w:szCs w:val="24"/>
        </w:rPr>
      </w:pPr>
      <w:r w:rsidRPr="00A977C9">
        <w:rPr>
          <w:rFonts w:eastAsia="Calibri" w:cs="Times New Roman"/>
          <w:b/>
          <w:bCs/>
          <w:color w:val="000000" w:themeColor="text1"/>
          <w:szCs w:val="24"/>
        </w:rPr>
        <w:t>(6) Právnická osoba vykonávající činnost školy zajistí na žádost zákonného zástupce nezletilého žáka, zletilého žáka nebo studenta bez zbytečného odkladu, nejpozději do 3 pracovních dnů ode dne doručení žádosti řediteli školy, ve škole vhodné místo pro účast žáka nebo studenta na kombinované výuce, výpočetní techniku a dohled nad žákem nebo studentem.</w:t>
      </w:r>
    </w:p>
    <w:p w14:paraId="34A0D94B" w14:textId="77777777" w:rsidR="00F6190D" w:rsidRPr="00A977C9" w:rsidRDefault="00F6190D" w:rsidP="00F6190D">
      <w:pPr>
        <w:pBdr>
          <w:top w:val="single" w:sz="4" w:space="1" w:color="auto"/>
          <w:left w:val="single" w:sz="4" w:space="4" w:color="auto"/>
          <w:bottom w:val="single" w:sz="4" w:space="1" w:color="auto"/>
          <w:right w:val="single" w:sz="4" w:space="4" w:color="auto"/>
        </w:pBdr>
        <w:spacing w:after="120"/>
        <w:rPr>
          <w:rFonts w:eastAsia="Calibri" w:cs="Times New Roman"/>
          <w:b/>
          <w:bCs/>
          <w:color w:val="000000" w:themeColor="text1"/>
          <w:szCs w:val="24"/>
        </w:rPr>
      </w:pPr>
      <w:r w:rsidRPr="00A977C9">
        <w:rPr>
          <w:rFonts w:eastAsia="Calibri" w:cs="Times New Roman"/>
          <w:b/>
          <w:bCs/>
          <w:color w:val="000000" w:themeColor="text1"/>
          <w:szCs w:val="24"/>
        </w:rPr>
        <w:lastRenderedPageBreak/>
        <w:t xml:space="preserve">(7) Podpůrná opatření podle § 16 odst. 2 písm. g) a h) se neposkytují při distančních prvcích výuky žákům a studentům, kteří se vzdělávají mimo místo, kde se uskutečňuje vzdělávání, s výjimkou tlumočníka českého znakového jazyka a přepisovatele pro neslyšící; jejich činnost lze zajistit distančním způsobem. </w:t>
      </w:r>
    </w:p>
    <w:p w14:paraId="19BCE51F" w14:textId="77777777" w:rsidR="00F6190D" w:rsidRPr="00A977C9" w:rsidRDefault="00F6190D" w:rsidP="00F6190D">
      <w:pPr>
        <w:pBdr>
          <w:top w:val="single" w:sz="4" w:space="1" w:color="auto"/>
          <w:left w:val="single" w:sz="4" w:space="4" w:color="auto"/>
          <w:bottom w:val="single" w:sz="4" w:space="1" w:color="auto"/>
          <w:right w:val="single" w:sz="4" w:space="4" w:color="auto"/>
        </w:pBdr>
        <w:spacing w:before="240" w:after="120"/>
        <w:jc w:val="center"/>
        <w:rPr>
          <w:rFonts w:eastAsia="Calibri" w:cs="Times New Roman"/>
          <w:b/>
          <w:bCs/>
          <w:color w:val="000000" w:themeColor="text1"/>
          <w:szCs w:val="24"/>
        </w:rPr>
      </w:pPr>
      <w:r w:rsidRPr="00A977C9">
        <w:rPr>
          <w:rFonts w:eastAsia="Calibri" w:cs="Times New Roman"/>
          <w:b/>
          <w:bCs/>
          <w:color w:val="000000" w:themeColor="text1"/>
          <w:szCs w:val="24"/>
        </w:rPr>
        <w:t>§ 25b</w:t>
      </w:r>
    </w:p>
    <w:p w14:paraId="7EAE85B0" w14:textId="77777777" w:rsidR="00F6190D" w:rsidRPr="00A977C9" w:rsidRDefault="00F6190D" w:rsidP="00F6190D">
      <w:pPr>
        <w:pBdr>
          <w:top w:val="single" w:sz="4" w:space="1" w:color="auto"/>
          <w:left w:val="single" w:sz="4" w:space="4" w:color="auto"/>
          <w:bottom w:val="single" w:sz="4" w:space="1" w:color="auto"/>
          <w:right w:val="single" w:sz="4" w:space="4" w:color="auto"/>
        </w:pBdr>
        <w:spacing w:after="120"/>
        <w:jc w:val="center"/>
        <w:rPr>
          <w:rFonts w:eastAsia="Calibri" w:cs="Times New Roman"/>
          <w:b/>
          <w:bCs/>
          <w:color w:val="000000" w:themeColor="text1"/>
          <w:szCs w:val="24"/>
        </w:rPr>
      </w:pPr>
      <w:r w:rsidRPr="00A977C9">
        <w:rPr>
          <w:rFonts w:eastAsia="Calibri" w:cs="Times New Roman"/>
          <w:b/>
          <w:bCs/>
          <w:color w:val="000000" w:themeColor="text1"/>
          <w:szCs w:val="24"/>
        </w:rPr>
        <w:t>Ukončení účasti na kombinované výuce</w:t>
      </w:r>
    </w:p>
    <w:p w14:paraId="084BB052" w14:textId="77777777" w:rsidR="00F6190D" w:rsidRPr="00A977C9" w:rsidRDefault="00F6190D" w:rsidP="00F6190D">
      <w:pPr>
        <w:pBdr>
          <w:top w:val="single" w:sz="4" w:space="1" w:color="auto"/>
          <w:left w:val="single" w:sz="4" w:space="4" w:color="auto"/>
          <w:bottom w:val="single" w:sz="4" w:space="1" w:color="auto"/>
          <w:right w:val="single" w:sz="4" w:space="4" w:color="auto"/>
        </w:pBdr>
        <w:spacing w:after="120"/>
        <w:rPr>
          <w:rFonts w:eastAsia="Calibri" w:cs="Times New Roman"/>
          <w:b/>
          <w:bCs/>
          <w:color w:val="000000" w:themeColor="text1"/>
          <w:szCs w:val="24"/>
        </w:rPr>
      </w:pPr>
      <w:r w:rsidRPr="00A977C9">
        <w:rPr>
          <w:rFonts w:eastAsia="Calibri" w:cs="Times New Roman"/>
          <w:b/>
          <w:bCs/>
          <w:color w:val="000000" w:themeColor="text1"/>
          <w:szCs w:val="24"/>
        </w:rPr>
        <w:t>(1) Účast žáka nebo studenta na kombinované výuce je ukončena třetím pracovním dnem ode dne, kdy zákonný zástupce nezletilého žáka, zletilý žák nebo student oznámí toto ukončení řediteli školy, nedohodne-li se ředitel se zákonným zástupcem nezletilého žáka nebo se zletilým žákem nebo studentem jinak.</w:t>
      </w:r>
    </w:p>
    <w:p w14:paraId="5AB7E52C" w14:textId="77777777" w:rsidR="00F6190D" w:rsidRPr="00A977C9" w:rsidRDefault="00F6190D" w:rsidP="00F6190D">
      <w:pPr>
        <w:pBdr>
          <w:top w:val="single" w:sz="4" w:space="1" w:color="auto"/>
          <w:left w:val="single" w:sz="4" w:space="4" w:color="auto"/>
          <w:bottom w:val="single" w:sz="4" w:space="1" w:color="auto"/>
          <w:right w:val="single" w:sz="4" w:space="4" w:color="auto"/>
        </w:pBdr>
        <w:spacing w:after="120"/>
        <w:rPr>
          <w:rFonts w:eastAsia="Calibri" w:cs="Times New Roman"/>
          <w:b/>
          <w:bCs/>
          <w:color w:val="000000" w:themeColor="text1"/>
          <w:szCs w:val="24"/>
        </w:rPr>
      </w:pPr>
      <w:r w:rsidRPr="00A977C9">
        <w:rPr>
          <w:rFonts w:eastAsia="Calibri" w:cs="Times New Roman"/>
          <w:b/>
          <w:bCs/>
          <w:color w:val="000000" w:themeColor="text1"/>
          <w:szCs w:val="24"/>
        </w:rPr>
        <w:t>(2) Ředitel školy může rozhodnout o ukončení kombinované výuky žáka nebo studenta</w:t>
      </w:r>
    </w:p>
    <w:p w14:paraId="5BDFA957" w14:textId="77777777" w:rsidR="00F6190D" w:rsidRPr="00A977C9" w:rsidRDefault="00F6190D" w:rsidP="00F6190D">
      <w:pPr>
        <w:pBdr>
          <w:top w:val="single" w:sz="4" w:space="1" w:color="auto"/>
          <w:left w:val="single" w:sz="4" w:space="4" w:color="auto"/>
          <w:bottom w:val="single" w:sz="4" w:space="1" w:color="auto"/>
          <w:right w:val="single" w:sz="4" w:space="4" w:color="auto"/>
        </w:pBdr>
        <w:spacing w:before="120" w:after="120"/>
        <w:rPr>
          <w:rFonts w:eastAsia="Calibri" w:cs="Times New Roman"/>
          <w:b/>
          <w:bCs/>
          <w:color w:val="000000" w:themeColor="text1"/>
          <w:szCs w:val="24"/>
        </w:rPr>
      </w:pPr>
      <w:r w:rsidRPr="00A977C9">
        <w:rPr>
          <w:rFonts w:eastAsia="Calibri" w:cs="Times New Roman"/>
          <w:b/>
          <w:bCs/>
          <w:color w:val="000000" w:themeColor="text1"/>
          <w:szCs w:val="24"/>
        </w:rPr>
        <w:t>a) v případě neomluvené absence v rámci distančních prvků výuky, nebo</w:t>
      </w:r>
    </w:p>
    <w:p w14:paraId="2E705F13" w14:textId="77777777" w:rsidR="00F6190D" w:rsidRPr="00A977C9" w:rsidRDefault="00F6190D" w:rsidP="00F6190D">
      <w:pPr>
        <w:pBdr>
          <w:top w:val="single" w:sz="4" w:space="1" w:color="auto"/>
          <w:left w:val="single" w:sz="4" w:space="4" w:color="auto"/>
          <w:bottom w:val="single" w:sz="4" w:space="1" w:color="auto"/>
          <w:right w:val="single" w:sz="4" w:space="4" w:color="auto"/>
        </w:pBdr>
        <w:spacing w:before="120" w:after="120"/>
        <w:rPr>
          <w:rFonts w:eastAsia="Calibri" w:cs="Times New Roman"/>
          <w:b/>
          <w:bCs/>
          <w:color w:val="000000" w:themeColor="text1"/>
          <w:szCs w:val="24"/>
        </w:rPr>
      </w:pPr>
      <w:r w:rsidRPr="00A977C9">
        <w:rPr>
          <w:rFonts w:eastAsia="Calibri" w:cs="Times New Roman"/>
          <w:b/>
          <w:bCs/>
          <w:color w:val="000000" w:themeColor="text1"/>
          <w:szCs w:val="24"/>
        </w:rPr>
        <w:t>b) dojde-li ke zhoršení výsledků vzdělávání žáka nebo studenta ve výuce konané formou kombinované výuky.</w:t>
      </w:r>
    </w:p>
    <w:p w14:paraId="27FC2808" w14:textId="77777777" w:rsidR="00F6190D" w:rsidRPr="00A977C9" w:rsidRDefault="00F6190D" w:rsidP="00F6190D">
      <w:pPr>
        <w:pBdr>
          <w:top w:val="single" w:sz="4" w:space="1" w:color="auto"/>
          <w:left w:val="single" w:sz="4" w:space="4" w:color="auto"/>
          <w:bottom w:val="single" w:sz="4" w:space="1" w:color="auto"/>
          <w:right w:val="single" w:sz="4" w:space="4" w:color="auto"/>
        </w:pBdr>
        <w:spacing w:after="120"/>
        <w:rPr>
          <w:rFonts w:eastAsia="Calibri" w:cs="Times New Roman"/>
          <w:b/>
          <w:bCs/>
          <w:color w:val="000000" w:themeColor="text1"/>
          <w:szCs w:val="24"/>
        </w:rPr>
      </w:pPr>
      <w:r w:rsidRPr="00A977C9">
        <w:rPr>
          <w:rFonts w:eastAsia="Calibri" w:cs="Times New Roman"/>
          <w:b/>
          <w:bCs/>
          <w:color w:val="000000" w:themeColor="text1"/>
          <w:szCs w:val="24"/>
        </w:rPr>
        <w:t>(3) Žák nebo student, jehož kombinovaná výuka byla ukončena podle odstavce 1 nebo 2, pokračuje v prezenční výuce.</w:t>
      </w:r>
    </w:p>
    <w:p w14:paraId="0F98835D" w14:textId="77777777" w:rsidR="00F6190D" w:rsidRPr="00A977C9" w:rsidRDefault="00F6190D" w:rsidP="00F6190D">
      <w:pPr>
        <w:pBdr>
          <w:top w:val="single" w:sz="4" w:space="1" w:color="auto"/>
          <w:left w:val="single" w:sz="4" w:space="4" w:color="auto"/>
          <w:bottom w:val="single" w:sz="4" w:space="1" w:color="auto"/>
          <w:right w:val="single" w:sz="4" w:space="4" w:color="auto"/>
        </w:pBdr>
        <w:spacing w:before="240" w:after="120"/>
        <w:jc w:val="center"/>
        <w:rPr>
          <w:rFonts w:eastAsia="Calibri" w:cs="Times New Roman"/>
          <w:b/>
          <w:bCs/>
          <w:color w:val="000000" w:themeColor="text1"/>
          <w:szCs w:val="24"/>
        </w:rPr>
      </w:pPr>
      <w:r w:rsidRPr="00A977C9">
        <w:rPr>
          <w:rFonts w:eastAsia="Calibri" w:cs="Times New Roman"/>
          <w:b/>
          <w:bCs/>
          <w:color w:val="000000" w:themeColor="text1"/>
          <w:szCs w:val="24"/>
        </w:rPr>
        <w:t>§ 25c</w:t>
      </w:r>
    </w:p>
    <w:p w14:paraId="68F4530F" w14:textId="77777777" w:rsidR="00F6190D" w:rsidRPr="00A977C9" w:rsidRDefault="00F6190D" w:rsidP="00F6190D">
      <w:pPr>
        <w:pBdr>
          <w:top w:val="single" w:sz="4" w:space="1" w:color="auto"/>
          <w:left w:val="single" w:sz="4" w:space="4" w:color="auto"/>
          <w:bottom w:val="single" w:sz="4" w:space="1" w:color="auto"/>
          <w:right w:val="single" w:sz="4" w:space="4" w:color="auto"/>
        </w:pBdr>
        <w:spacing w:after="120"/>
        <w:jc w:val="center"/>
        <w:rPr>
          <w:rFonts w:eastAsia="Calibri" w:cs="Times New Roman"/>
          <w:b/>
          <w:bCs/>
          <w:color w:val="000000" w:themeColor="text1"/>
          <w:szCs w:val="24"/>
        </w:rPr>
      </w:pPr>
      <w:r w:rsidRPr="00A977C9">
        <w:rPr>
          <w:rFonts w:eastAsia="Calibri" w:cs="Times New Roman"/>
          <w:b/>
          <w:bCs/>
          <w:color w:val="000000" w:themeColor="text1"/>
          <w:szCs w:val="24"/>
        </w:rPr>
        <w:t>Zmocňovací ustanovení</w:t>
      </w:r>
    </w:p>
    <w:p w14:paraId="00236336" w14:textId="77777777" w:rsidR="00F6190D" w:rsidRPr="00A977C9" w:rsidRDefault="00F6190D" w:rsidP="00F6190D">
      <w:pPr>
        <w:pBdr>
          <w:top w:val="single" w:sz="4" w:space="1" w:color="auto"/>
          <w:left w:val="single" w:sz="4" w:space="4" w:color="auto"/>
          <w:bottom w:val="single" w:sz="4" w:space="1" w:color="auto"/>
          <w:right w:val="single" w:sz="4" w:space="4" w:color="auto"/>
        </w:pBdr>
        <w:spacing w:after="120"/>
        <w:rPr>
          <w:rFonts w:eastAsia="Calibri" w:cs="Times New Roman"/>
          <w:b/>
          <w:bCs/>
          <w:color w:val="000000" w:themeColor="text1"/>
          <w:szCs w:val="24"/>
        </w:rPr>
      </w:pPr>
      <w:r w:rsidRPr="00A977C9">
        <w:rPr>
          <w:rFonts w:eastAsia="Calibri" w:cs="Times New Roman"/>
          <w:b/>
          <w:bCs/>
          <w:color w:val="000000" w:themeColor="text1"/>
          <w:szCs w:val="24"/>
        </w:rPr>
        <w:t>Ministerstvo stanoví vyhláškou</w:t>
      </w:r>
    </w:p>
    <w:p w14:paraId="68A1AC49" w14:textId="77777777" w:rsidR="00F6190D" w:rsidRPr="00A977C9" w:rsidRDefault="00F6190D" w:rsidP="00F6190D">
      <w:pPr>
        <w:numPr>
          <w:ilvl w:val="0"/>
          <w:numId w:val="26"/>
        </w:numPr>
        <w:pBdr>
          <w:top w:val="single" w:sz="4" w:space="1" w:color="auto"/>
          <w:left w:val="single" w:sz="4" w:space="4" w:color="auto"/>
          <w:bottom w:val="single" w:sz="4" w:space="1" w:color="auto"/>
          <w:right w:val="single" w:sz="4" w:space="4" w:color="auto"/>
        </w:pBdr>
        <w:spacing w:before="120" w:after="120"/>
        <w:ind w:left="0" w:firstLine="0"/>
        <w:rPr>
          <w:rFonts w:eastAsia="Calibri" w:cs="Times New Roman"/>
          <w:b/>
          <w:bCs/>
          <w:color w:val="000000" w:themeColor="text1"/>
          <w:szCs w:val="24"/>
        </w:rPr>
      </w:pPr>
      <w:r w:rsidRPr="00A977C9">
        <w:rPr>
          <w:rFonts w:eastAsia="Calibri" w:cs="Times New Roman"/>
          <w:b/>
          <w:bCs/>
          <w:color w:val="000000" w:themeColor="text1"/>
          <w:szCs w:val="24"/>
        </w:rPr>
        <w:t>rozsah informací zveřejňovaných ředitelem podle § 25a odst. 3 a</w:t>
      </w:r>
    </w:p>
    <w:p w14:paraId="1D5B6A07" w14:textId="77777777" w:rsidR="00F6190D" w:rsidRPr="00A977C9" w:rsidRDefault="00F6190D" w:rsidP="00F6190D">
      <w:pPr>
        <w:numPr>
          <w:ilvl w:val="0"/>
          <w:numId w:val="26"/>
        </w:numPr>
        <w:pBdr>
          <w:top w:val="single" w:sz="4" w:space="1" w:color="auto"/>
          <w:left w:val="single" w:sz="4" w:space="4" w:color="auto"/>
          <w:bottom w:val="single" w:sz="4" w:space="1" w:color="auto"/>
          <w:right w:val="single" w:sz="4" w:space="4" w:color="auto"/>
        </w:pBdr>
        <w:spacing w:before="120" w:after="120"/>
        <w:ind w:left="0" w:firstLine="0"/>
        <w:rPr>
          <w:rFonts w:eastAsia="Calibri" w:cs="Times New Roman"/>
          <w:b/>
          <w:bCs/>
          <w:color w:val="000000" w:themeColor="text1"/>
          <w:szCs w:val="24"/>
        </w:rPr>
      </w:pPr>
      <w:r w:rsidRPr="00A977C9">
        <w:rPr>
          <w:rFonts w:eastAsia="Calibri" w:cs="Times New Roman"/>
          <w:b/>
          <w:bCs/>
          <w:color w:val="000000" w:themeColor="text1"/>
          <w:szCs w:val="24"/>
        </w:rPr>
        <w:t>rozsah distančních prvků výuky ve školním roce.</w:t>
      </w:r>
    </w:p>
    <w:p w14:paraId="5337EC00" w14:textId="77777777" w:rsidR="00870B5E" w:rsidRDefault="00870B5E" w:rsidP="00F6190D">
      <w:pPr>
        <w:pBdr>
          <w:top w:val="single" w:sz="4" w:space="1" w:color="auto"/>
          <w:left w:val="single" w:sz="4" w:space="4" w:color="auto"/>
          <w:bottom w:val="single" w:sz="4" w:space="1" w:color="auto"/>
          <w:right w:val="single" w:sz="4" w:space="4" w:color="auto"/>
        </w:pBdr>
        <w:spacing w:before="120" w:after="120"/>
        <w:rPr>
          <w:rFonts w:eastAsia="Calibri" w:cs="Times New Roman"/>
          <w:i/>
          <w:iCs/>
          <w:szCs w:val="24"/>
        </w:rPr>
      </w:pPr>
    </w:p>
    <w:p w14:paraId="56FF59EB" w14:textId="1741D292" w:rsidR="00F6190D" w:rsidRPr="00870B5E" w:rsidRDefault="00F6190D" w:rsidP="00870B5E">
      <w:pPr>
        <w:pBdr>
          <w:top w:val="single" w:sz="4" w:space="1" w:color="auto"/>
          <w:left w:val="single" w:sz="4" w:space="4" w:color="auto"/>
          <w:bottom w:val="single" w:sz="4" w:space="1" w:color="auto"/>
          <w:right w:val="single" w:sz="4" w:space="4" w:color="auto"/>
        </w:pBdr>
        <w:spacing w:before="120" w:after="120"/>
        <w:jc w:val="center"/>
        <w:rPr>
          <w:rFonts w:eastAsia="Calibri" w:cs="Times New Roman"/>
          <w:b/>
          <w:bCs/>
          <w:i/>
          <w:iCs/>
          <w:color w:val="00B050"/>
          <w:szCs w:val="24"/>
        </w:rPr>
      </w:pPr>
      <w:r w:rsidRPr="00870B5E">
        <w:rPr>
          <w:rFonts w:eastAsia="Calibri" w:cs="Times New Roman"/>
          <w:b/>
          <w:bCs/>
          <w:i/>
          <w:iCs/>
          <w:color w:val="00B050"/>
          <w:szCs w:val="24"/>
        </w:rPr>
        <w:t>Znění účinné od 1. ledna 2026.</w:t>
      </w:r>
    </w:p>
    <w:p w14:paraId="1D29823C" w14:textId="77777777" w:rsidR="00F6190D" w:rsidRDefault="00F6190D" w:rsidP="00F6190D">
      <w:pPr>
        <w:jc w:val="center"/>
        <w:rPr>
          <w:rFonts w:cs="Times New Roman"/>
          <w:b/>
          <w:bCs/>
          <w:color w:val="FF0000"/>
          <w:szCs w:val="24"/>
        </w:rPr>
      </w:pPr>
    </w:p>
    <w:p w14:paraId="5C7606EB" w14:textId="77777777" w:rsidR="00F6190D" w:rsidRDefault="00F6190D" w:rsidP="00F6190D">
      <w:pPr>
        <w:jc w:val="center"/>
        <w:rPr>
          <w:rFonts w:cs="Times New Roman"/>
          <w:b/>
          <w:bCs/>
          <w:color w:val="FF0000"/>
          <w:szCs w:val="24"/>
        </w:rPr>
      </w:pPr>
    </w:p>
    <w:p w14:paraId="36F45E62" w14:textId="77777777" w:rsidR="00F6190D" w:rsidRPr="00CC0F80"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w:szCs w:val="24"/>
          <w:lang w:eastAsia="cs-CZ"/>
        </w:rPr>
      </w:pPr>
      <w:r w:rsidRPr="00CC0F80">
        <w:rPr>
          <w:rFonts w:eastAsia="MS Mincho" w:cs="Times New Roman"/>
          <w:szCs w:val="24"/>
          <w:lang w:eastAsia="cs-CZ"/>
        </w:rPr>
        <w:t>§ 26</w:t>
      </w:r>
    </w:p>
    <w:p w14:paraId="57D5967D" w14:textId="77777777" w:rsidR="00F6190D" w:rsidRPr="00CC0F80"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p>
    <w:p w14:paraId="37FB1ECA" w14:textId="77777777" w:rsidR="00F6190D" w:rsidRPr="008B2B9F"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w:b/>
          <w:bCs/>
          <w:szCs w:val="24"/>
          <w:lang w:eastAsia="cs-CZ"/>
        </w:rPr>
      </w:pPr>
      <w:r w:rsidRPr="008B2B9F">
        <w:rPr>
          <w:rFonts w:eastAsia="MS Mincho" w:cs="Times New Roman"/>
          <w:b/>
          <w:bCs/>
          <w:szCs w:val="24"/>
          <w:lang w:eastAsia="cs-CZ"/>
        </w:rPr>
        <w:t xml:space="preserve">Vyučovací hodina </w:t>
      </w:r>
    </w:p>
    <w:p w14:paraId="37D8FC02" w14:textId="77777777" w:rsidR="00F6190D" w:rsidRPr="00CC0F80"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p>
    <w:p w14:paraId="1A489D4A" w14:textId="77777777" w:rsidR="00F6190D" w:rsidRPr="00CC0F80"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r w:rsidRPr="00CC0F80">
        <w:rPr>
          <w:rFonts w:eastAsia="MS Mincho" w:cs="Times New Roman"/>
          <w:szCs w:val="24"/>
          <w:lang w:eastAsia="cs-CZ"/>
        </w:rPr>
        <w:t xml:space="preserve">(1) Vyučovací hodina v základním, základním uměleckém, středním a vyšším odborném vzdělávání trvá 45 minut. Vyučovací hodina odborného výcviku a odborné praxe ve středním a vyšším odborném vzdělávání trvá 60 minut. Rámcový </w:t>
      </w:r>
      <w:r w:rsidRPr="00A977C9">
        <w:rPr>
          <w:rFonts w:eastAsia="MS Mincho" w:cs="Times New Roman"/>
          <w:strike/>
          <w:color w:val="000000" w:themeColor="text1"/>
          <w:szCs w:val="24"/>
          <w:lang w:eastAsia="cs-CZ"/>
        </w:rPr>
        <w:t>nebo</w:t>
      </w:r>
      <w:r w:rsidRPr="00A977C9">
        <w:rPr>
          <w:rFonts w:eastAsia="MS Mincho" w:cs="Times New Roman"/>
          <w:b/>
          <w:bCs/>
          <w:color w:val="000000" w:themeColor="text1"/>
          <w:szCs w:val="24"/>
          <w:lang w:eastAsia="cs-CZ"/>
        </w:rPr>
        <w:t>,</w:t>
      </w:r>
      <w:r w:rsidRPr="00CC0F80">
        <w:rPr>
          <w:rFonts w:eastAsia="MS Mincho" w:cs="Times New Roman"/>
          <w:szCs w:val="24"/>
          <w:lang w:eastAsia="cs-CZ"/>
        </w:rPr>
        <w:t xml:space="preserve"> akreditovaný </w:t>
      </w:r>
      <w:r w:rsidRPr="00A977C9">
        <w:rPr>
          <w:rFonts w:eastAsia="MS Mincho" w:cs="Times New Roman"/>
          <w:b/>
          <w:bCs/>
          <w:color w:val="000000" w:themeColor="text1"/>
          <w:szCs w:val="24"/>
          <w:lang w:eastAsia="cs-CZ"/>
        </w:rPr>
        <w:t>nebo autorizovaný</w:t>
      </w:r>
      <w:r w:rsidRPr="00A977C9">
        <w:rPr>
          <w:rFonts w:eastAsia="MS Mincho" w:cs="Times New Roman"/>
          <w:color w:val="000000" w:themeColor="text1"/>
          <w:szCs w:val="24"/>
          <w:lang w:eastAsia="cs-CZ"/>
        </w:rPr>
        <w:t xml:space="preserve"> </w:t>
      </w:r>
      <w:r w:rsidRPr="00CC0F80">
        <w:rPr>
          <w:rFonts w:eastAsia="MS Mincho" w:cs="Times New Roman"/>
          <w:szCs w:val="24"/>
          <w:lang w:eastAsia="cs-CZ"/>
        </w:rPr>
        <w:t xml:space="preserve">vzdělávací program pro žáky </w:t>
      </w:r>
      <w:r w:rsidRPr="00A977C9">
        <w:rPr>
          <w:rFonts w:eastAsia="Times New Roman" w:cs="Times New Roman"/>
          <w:b/>
          <w:bCs/>
          <w:color w:val="000000" w:themeColor="text1"/>
          <w:szCs w:val="24"/>
          <w:lang w:eastAsia="cs-CZ"/>
        </w:rPr>
        <w:t>nebo studenty</w:t>
      </w:r>
      <w:r w:rsidRPr="00A977C9">
        <w:rPr>
          <w:rFonts w:eastAsia="Times New Roman" w:cs="Times New Roman"/>
          <w:color w:val="000000" w:themeColor="text1"/>
          <w:szCs w:val="24"/>
          <w:lang w:eastAsia="cs-CZ"/>
        </w:rPr>
        <w:t xml:space="preserve"> </w:t>
      </w:r>
      <w:r w:rsidRPr="00A977C9">
        <w:rPr>
          <w:rFonts w:eastAsia="MS Mincho" w:cs="Times New Roman"/>
          <w:color w:val="000000" w:themeColor="text1"/>
          <w:szCs w:val="24"/>
          <w:lang w:eastAsia="cs-CZ"/>
        </w:rPr>
        <w:t xml:space="preserve">se speciálními vzdělávacími potřebami může stanovit odlišnou délku vyučovací hodiny. </w:t>
      </w:r>
      <w:r w:rsidRPr="00CC0F80">
        <w:rPr>
          <w:rFonts w:eastAsia="MS Mincho" w:cs="Times New Roman"/>
          <w:szCs w:val="24"/>
          <w:lang w:eastAsia="cs-CZ"/>
        </w:rPr>
        <w:t xml:space="preserve">V odůvodněných případech lze vyučovací hodiny dělit a spojovat. </w:t>
      </w:r>
    </w:p>
    <w:p w14:paraId="6EC6DB13" w14:textId="77777777" w:rsidR="00F6190D" w:rsidRPr="00CC0F80"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r w:rsidRPr="00CC0F80">
        <w:rPr>
          <w:rFonts w:eastAsia="MS Mincho" w:cs="Times New Roman"/>
          <w:szCs w:val="24"/>
          <w:lang w:eastAsia="cs-CZ"/>
        </w:rPr>
        <w:t xml:space="preserve"> </w:t>
      </w:r>
    </w:p>
    <w:p w14:paraId="5DCF54C6" w14:textId="77777777" w:rsidR="00F6190D" w:rsidRPr="00A977C9"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color w:val="000000" w:themeColor="text1"/>
          <w:szCs w:val="24"/>
          <w:lang w:eastAsia="cs-CZ"/>
        </w:rPr>
      </w:pPr>
      <w:r w:rsidRPr="00CC0F80">
        <w:rPr>
          <w:rFonts w:eastAsia="MS Mincho" w:cs="Times New Roman"/>
          <w:szCs w:val="24"/>
          <w:lang w:eastAsia="cs-CZ"/>
        </w:rPr>
        <w:t xml:space="preserve">(2) Rámcový vzdělávací program pro základní vzdělávání stanoví počet povinných vyučovacích hodin, a to v prvním a druhém ročníku nejvýše 22 povinných vyučovacích hodin, ve třetím až pátém ročníku nejvýše 26 povinných vyučovacích hodin, v šestém a sedmém ročníku nejvýše 30 a v osmém a devátém ročníku nejvýše 32 povinných vyučovacích hodin týdně. Rámcové vzdělávací programy pro střední vzdělávání </w:t>
      </w:r>
      <w:r w:rsidRPr="00A977C9">
        <w:rPr>
          <w:rFonts w:eastAsia="Times New Roman" w:cs="Times New Roman"/>
          <w:strike/>
          <w:color w:val="000000" w:themeColor="text1"/>
          <w:szCs w:val="24"/>
          <w:lang w:eastAsia="cs-CZ"/>
        </w:rPr>
        <w:t xml:space="preserve">a akreditované vzdělávací </w:t>
      </w:r>
      <w:r w:rsidRPr="00A977C9">
        <w:rPr>
          <w:rFonts w:eastAsia="Times New Roman" w:cs="Times New Roman"/>
          <w:strike/>
          <w:color w:val="000000" w:themeColor="text1"/>
          <w:szCs w:val="24"/>
          <w:lang w:eastAsia="cs-CZ"/>
        </w:rPr>
        <w:lastRenderedPageBreak/>
        <w:t>programy pro vyšší odborné vzdělávání</w:t>
      </w:r>
      <w:r w:rsidRPr="00A977C9">
        <w:rPr>
          <w:rFonts w:eastAsia="MS Mincho" w:cs="Times New Roman"/>
          <w:color w:val="000000" w:themeColor="text1"/>
          <w:szCs w:val="24"/>
          <w:lang w:eastAsia="cs-CZ"/>
        </w:rPr>
        <w:t xml:space="preserve"> stanoví počet povinných vyučovacích hodin, a to nejvýše 35 povinných vyučovacích hodin týdně; v případě konzervatoře a oborů vzdělání, v nichž je jako součást přijímacího řízení stanovena rámcovým vzdělávacím programem talentová zkouška, nejvýše 40 povinných vyučovacích hodin týdně; v případě oboru vzdělání Gymnázium se sportovní přípravou nejvýše 46 povinných vyučovacích hodin týdně; v případě odborného výcviku a odborné praxe v rámci praktického vyučování nejvýše 40 povinných vyučovacích hodin týdně. </w:t>
      </w:r>
    </w:p>
    <w:p w14:paraId="75F406EB" w14:textId="77777777" w:rsidR="00F6190D" w:rsidRPr="00A977C9"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color w:val="000000" w:themeColor="text1"/>
          <w:szCs w:val="24"/>
          <w:lang w:eastAsia="cs-CZ"/>
        </w:rPr>
      </w:pPr>
      <w:r w:rsidRPr="00A977C9">
        <w:rPr>
          <w:rFonts w:eastAsia="MS Mincho" w:cs="Times New Roman"/>
          <w:color w:val="000000" w:themeColor="text1"/>
          <w:szCs w:val="24"/>
          <w:lang w:eastAsia="cs-CZ"/>
        </w:rPr>
        <w:t xml:space="preserve"> </w:t>
      </w:r>
    </w:p>
    <w:p w14:paraId="2DBA6127" w14:textId="77777777" w:rsidR="00F6190D" w:rsidRPr="00A977C9"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color w:val="000000" w:themeColor="text1"/>
          <w:szCs w:val="24"/>
          <w:lang w:eastAsia="cs-CZ"/>
        </w:rPr>
      </w:pPr>
      <w:r w:rsidRPr="00A977C9">
        <w:rPr>
          <w:rFonts w:eastAsia="MS Mincho" w:cs="Times New Roman"/>
          <w:color w:val="000000" w:themeColor="text1"/>
          <w:szCs w:val="24"/>
          <w:lang w:eastAsia="cs-CZ"/>
        </w:rPr>
        <w:t xml:space="preserve">(3) Rámcové vzdělávací programy pro základní a střední vzdělávání </w:t>
      </w:r>
      <w:r w:rsidRPr="00A977C9">
        <w:rPr>
          <w:rFonts w:eastAsia="Times New Roman" w:cs="Times New Roman"/>
          <w:strike/>
          <w:color w:val="000000" w:themeColor="text1"/>
          <w:szCs w:val="24"/>
          <w:lang w:eastAsia="cs-CZ"/>
        </w:rPr>
        <w:t>a akreditované vzdělávací programy pro vyšší odborné vzdělávání</w:t>
      </w:r>
      <w:r w:rsidRPr="00A977C9">
        <w:rPr>
          <w:rFonts w:eastAsia="MS Mincho" w:cs="Times New Roman"/>
          <w:color w:val="000000" w:themeColor="text1"/>
          <w:szCs w:val="24"/>
          <w:lang w:eastAsia="cs-CZ"/>
        </w:rPr>
        <w:t xml:space="preserve"> dále stanoví nejnižší počty povinných vyučovacích hodin v jednotlivých ročnících. </w:t>
      </w:r>
    </w:p>
    <w:p w14:paraId="622DF1B4" w14:textId="77777777" w:rsidR="00F6190D" w:rsidRPr="00CC0F80"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p>
    <w:p w14:paraId="179E6CBF" w14:textId="77777777" w:rsidR="00F6190D"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r w:rsidRPr="00CC0F80">
        <w:rPr>
          <w:rFonts w:eastAsia="MS Mincho" w:cs="Times New Roman"/>
          <w:szCs w:val="24"/>
          <w:lang w:eastAsia="cs-CZ"/>
        </w:rPr>
        <w:t xml:space="preserve">(4) Ministerstvo stanoví prováděcím právním předpisem organizaci vyučování a pravidla pro dělení a spojování tříd a studijních skupin při vyučování. </w:t>
      </w:r>
    </w:p>
    <w:p w14:paraId="33BE9382" w14:textId="77777777" w:rsidR="00F6190D"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p>
    <w:p w14:paraId="312DBDF1" w14:textId="77777777" w:rsidR="00F6190D" w:rsidRPr="00870B5E" w:rsidRDefault="00F6190D" w:rsidP="00870B5E">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w:b/>
          <w:bCs/>
          <w:i/>
          <w:iCs/>
          <w:color w:val="00B050"/>
          <w:szCs w:val="24"/>
          <w:lang w:eastAsia="cs-CZ"/>
        </w:rPr>
      </w:pPr>
      <w:r w:rsidRPr="00870B5E">
        <w:rPr>
          <w:rFonts w:eastAsia="MS Mincho" w:cs="Times New Roman"/>
          <w:b/>
          <w:bCs/>
          <w:i/>
          <w:iCs/>
          <w:color w:val="00B050"/>
          <w:szCs w:val="24"/>
          <w:lang w:eastAsia="cs-CZ"/>
        </w:rPr>
        <w:t>Znění účinné od 1. ledna 2026.</w:t>
      </w:r>
    </w:p>
    <w:p w14:paraId="42DC869D" w14:textId="77777777" w:rsidR="00F6190D" w:rsidRDefault="00F6190D" w:rsidP="00F6190D">
      <w:pPr>
        <w:jc w:val="center"/>
        <w:rPr>
          <w:rFonts w:cs="Times New Roman"/>
          <w:b/>
          <w:bCs/>
          <w:color w:val="FF0000"/>
          <w:szCs w:val="24"/>
        </w:rPr>
      </w:pPr>
    </w:p>
    <w:p w14:paraId="27760501" w14:textId="77777777" w:rsidR="00F6190D" w:rsidRPr="00F53F59" w:rsidRDefault="00F6190D" w:rsidP="00F6190D">
      <w:pPr>
        <w:jc w:val="center"/>
        <w:rPr>
          <w:rFonts w:cs="Times New Roman"/>
          <w:szCs w:val="24"/>
        </w:rPr>
      </w:pPr>
      <w:r w:rsidRPr="00F53F59">
        <w:rPr>
          <w:rFonts w:cs="Times New Roman"/>
          <w:szCs w:val="24"/>
        </w:rPr>
        <w:t>§ 27</w:t>
      </w:r>
    </w:p>
    <w:p w14:paraId="75AAB7CC" w14:textId="77777777" w:rsidR="00F6190D" w:rsidRPr="008B2B9F" w:rsidRDefault="00F6190D" w:rsidP="00F6190D">
      <w:pPr>
        <w:jc w:val="center"/>
        <w:rPr>
          <w:rFonts w:cs="Times New Roman"/>
          <w:b/>
          <w:bCs/>
          <w:szCs w:val="24"/>
        </w:rPr>
      </w:pPr>
      <w:r w:rsidRPr="008B2B9F">
        <w:rPr>
          <w:rFonts w:cs="Times New Roman"/>
          <w:b/>
          <w:bCs/>
          <w:szCs w:val="24"/>
        </w:rPr>
        <w:t>Učebnice, učební texty, školní potřeby</w:t>
      </w:r>
    </w:p>
    <w:p w14:paraId="315A1568" w14:textId="77777777" w:rsidR="00F6190D" w:rsidRPr="00F53F59" w:rsidRDefault="00F6190D" w:rsidP="00F6190D">
      <w:pPr>
        <w:jc w:val="center"/>
        <w:rPr>
          <w:rFonts w:cs="Times New Roman"/>
          <w:b/>
          <w:bCs/>
          <w:szCs w:val="24"/>
        </w:rPr>
      </w:pPr>
    </w:p>
    <w:p w14:paraId="67F3F9D7" w14:textId="77777777" w:rsidR="00F6190D" w:rsidRPr="00F53F59" w:rsidRDefault="00F6190D" w:rsidP="00F6190D">
      <w:pPr>
        <w:rPr>
          <w:rFonts w:cs="Times New Roman"/>
          <w:szCs w:val="24"/>
        </w:rPr>
      </w:pPr>
      <w:r w:rsidRPr="00F53F59">
        <w:rPr>
          <w:rFonts w:cs="Times New Roman"/>
          <w:szCs w:val="24"/>
        </w:rPr>
        <w:t>(1) Ministerstvo uděluje a odnímá učebnicím a učebním textům pro základní a střední vzdělávání schvalovací doložku na základě posouzení, zda jsou v souladu s cíli vzdělávání stanovenými tímto zákonem, rámcovými vzdělávacími programy a právními předpisy. Učebnicím a učebním textům pro zdravotnické obory středních škol ministerstvo uděluje a odnímá schvalovací doložku v dohodě s Ministerstvem zdravotnictví. Seznam učebnic a učebních textů, kterým byla udělena schvalovací doložka, zveřejňuje ministerstvo ve Věstníku Ministerstva školství, mládeže a tělovýchovy (dále jen „Věstník“) a způsobem umožňujícím dálkový přístup.</w:t>
      </w:r>
    </w:p>
    <w:p w14:paraId="15C49CC0" w14:textId="77777777" w:rsidR="00F6190D" w:rsidRPr="00F53F59" w:rsidRDefault="00F6190D" w:rsidP="00F6190D">
      <w:pPr>
        <w:rPr>
          <w:rFonts w:cs="Times New Roman"/>
          <w:szCs w:val="24"/>
        </w:rPr>
      </w:pPr>
    </w:p>
    <w:p w14:paraId="32BE3DF4" w14:textId="77777777" w:rsidR="00F6190D" w:rsidRPr="00F53F59" w:rsidRDefault="00F6190D" w:rsidP="00F6190D">
      <w:pPr>
        <w:rPr>
          <w:rFonts w:cs="Times New Roman"/>
          <w:szCs w:val="24"/>
        </w:rPr>
      </w:pPr>
      <w:r w:rsidRPr="00F53F59">
        <w:rPr>
          <w:rFonts w:cs="Times New Roman"/>
          <w:szCs w:val="24"/>
        </w:rPr>
        <w:t>(2) Školy mohou při výuce kromě učebnic a učebních textů uvedených v seznamu podle odstavce 1 používat i další učebnice a učební texty, pokud nejsou v rozporu s cíli vzdělávání stanovenými tímto zákonem, rámcovými vzdělávacími programy nebo právními předpisy a pokud svou strukturou a obsahem vyhovují pedagogickým a didaktickým zásadám vzdělávání. O použití učebnic a učebních textů podle věty první rozhoduje ředitel školy, který zodpovídá za splnění uvedených podmínek.</w:t>
      </w:r>
    </w:p>
    <w:p w14:paraId="475B8911" w14:textId="77777777" w:rsidR="00F6190D" w:rsidRPr="00F53F59" w:rsidRDefault="00F6190D" w:rsidP="00F6190D">
      <w:pPr>
        <w:rPr>
          <w:rFonts w:cs="Times New Roman"/>
          <w:szCs w:val="24"/>
        </w:rPr>
      </w:pPr>
    </w:p>
    <w:p w14:paraId="1DA61956" w14:textId="77777777" w:rsidR="00F6190D" w:rsidRDefault="00F6190D" w:rsidP="00F6190D">
      <w:pPr>
        <w:rPr>
          <w:rFonts w:cs="Times New Roman"/>
          <w:szCs w:val="24"/>
        </w:rPr>
      </w:pPr>
      <w:r w:rsidRPr="00F53F59">
        <w:rPr>
          <w:rFonts w:cs="Times New Roman"/>
          <w:szCs w:val="24"/>
        </w:rPr>
        <w:t>(3) Žákům základních škol a dětem zařazeným do přípravných tříd (§ 47) jsou bezplatně poskytovány učebnice a učební texty uvedené v seznamu podle odstavce 1. Žáci prvního ročníku základního vzdělávání a děti zařazené do přípravných tříd tyto učebnice a učební texty nevracejí, žáci ostatních ročníků základního vzdělávání jsou povinni učebnice a učební texty vrátit nejpozději do konce příslušného školního roku.</w:t>
      </w:r>
    </w:p>
    <w:p w14:paraId="0826A8A6" w14:textId="77777777" w:rsidR="00F6190D" w:rsidRDefault="00F6190D" w:rsidP="00F6190D">
      <w:pPr>
        <w:rPr>
          <w:rFonts w:cs="Times New Roman"/>
          <w:szCs w:val="24"/>
        </w:rPr>
      </w:pPr>
    </w:p>
    <w:p w14:paraId="4E20A8D1"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 xml:space="preserve">(3) Žákům základních škol </w:t>
      </w:r>
      <w:r w:rsidRPr="00312358">
        <w:rPr>
          <w:rFonts w:cs="Times New Roman"/>
          <w:strike/>
          <w:szCs w:val="24"/>
        </w:rPr>
        <w:t>a dětem zařazeným do přípravných tříd (§ 47)</w:t>
      </w:r>
      <w:r w:rsidRPr="00F53F59">
        <w:rPr>
          <w:rFonts w:cs="Times New Roman"/>
          <w:szCs w:val="24"/>
        </w:rPr>
        <w:t xml:space="preserve"> jsou bezplatně poskytovány učebnice a učební texty uvedené v seznamu podle odstavce 1. Žáci prvního ročníku základního vzdělávání </w:t>
      </w:r>
      <w:r w:rsidRPr="00312358">
        <w:rPr>
          <w:rFonts w:cs="Times New Roman"/>
          <w:strike/>
          <w:szCs w:val="24"/>
        </w:rPr>
        <w:t>a děti zařazené do přípravných tříd</w:t>
      </w:r>
      <w:r w:rsidRPr="00F53F59">
        <w:rPr>
          <w:rFonts w:cs="Times New Roman"/>
          <w:szCs w:val="24"/>
        </w:rPr>
        <w:t xml:space="preserve"> tyto učebnice a učební texty nevracejí, žáci ostatních ročníků základního vzdělávání jsou povinni učebnice a učební texty vrátit nejpozději do konce příslušného školního roku.</w:t>
      </w:r>
    </w:p>
    <w:p w14:paraId="55F942D3"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56857DE1" w14:textId="77777777" w:rsidR="00F6190D" w:rsidRPr="00DE1C0B" w:rsidRDefault="00F6190D" w:rsidP="00870B5E">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w:b/>
          <w:bCs/>
          <w:i/>
          <w:iCs/>
          <w:color w:val="ED7D31" w:themeColor="accent2"/>
          <w:szCs w:val="24"/>
          <w:lang w:eastAsia="cs-CZ"/>
        </w:rPr>
      </w:pPr>
      <w:r w:rsidRPr="00DE1C0B">
        <w:rPr>
          <w:rFonts w:eastAsia="MS Mincho" w:cs="Times New Roman"/>
          <w:b/>
          <w:bCs/>
          <w:i/>
          <w:iCs/>
          <w:color w:val="ED7D31" w:themeColor="accent2"/>
          <w:szCs w:val="24"/>
          <w:lang w:eastAsia="cs-CZ"/>
        </w:rPr>
        <w:t>Znění účinné od 1. září 2029.</w:t>
      </w:r>
    </w:p>
    <w:p w14:paraId="5A3B09C9" w14:textId="77777777" w:rsidR="00F6190D" w:rsidRPr="00F53F59" w:rsidRDefault="00F6190D" w:rsidP="00F6190D">
      <w:pPr>
        <w:rPr>
          <w:rFonts w:cs="Times New Roman"/>
          <w:szCs w:val="24"/>
        </w:rPr>
      </w:pPr>
    </w:p>
    <w:p w14:paraId="25F35730" w14:textId="77777777" w:rsidR="00F6190D" w:rsidRPr="00F53F59" w:rsidRDefault="00F6190D" w:rsidP="00F6190D">
      <w:pPr>
        <w:rPr>
          <w:rFonts w:cs="Times New Roman"/>
          <w:szCs w:val="24"/>
        </w:rPr>
      </w:pPr>
      <w:r w:rsidRPr="00F53F59">
        <w:rPr>
          <w:rFonts w:cs="Times New Roman"/>
          <w:szCs w:val="24"/>
        </w:rPr>
        <w:t>(4) Žákům středních škol, kteří plní povinnou školní docházku, a žákům uvedeným v § 16 odst. 9 větě první, kteří se vzdělávají ve středních školách, jsou bezplatně poskytovány učebnice a učební texty uvedené v seznamu podle odstavce 1. Tyto učebnice a učební texty jsou žáci povinni vrátit nejpozději do konce příslušného školního roku.</w:t>
      </w:r>
    </w:p>
    <w:p w14:paraId="036486E3" w14:textId="77777777" w:rsidR="00F6190D" w:rsidRPr="00F53F59" w:rsidRDefault="00F6190D" w:rsidP="00F6190D">
      <w:pPr>
        <w:rPr>
          <w:rFonts w:cs="Times New Roman"/>
          <w:szCs w:val="24"/>
        </w:rPr>
      </w:pPr>
    </w:p>
    <w:p w14:paraId="00A383F7" w14:textId="77777777" w:rsidR="00DE1C0B" w:rsidRDefault="00DE1C0B" w:rsidP="00DE1C0B">
      <w:pPr>
        <w:pBdr>
          <w:top w:val="single" w:sz="4" w:space="1" w:color="auto"/>
          <w:left w:val="single" w:sz="4" w:space="4" w:color="auto"/>
          <w:bottom w:val="single" w:sz="4" w:space="1" w:color="auto"/>
          <w:right w:val="single" w:sz="4" w:space="4" w:color="auto"/>
        </w:pBdr>
        <w:rPr>
          <w:rFonts w:cs="Times New Roman"/>
          <w:szCs w:val="24"/>
        </w:rPr>
      </w:pPr>
      <w:r w:rsidRPr="00DE1C0B">
        <w:rPr>
          <w:rFonts w:cs="Times New Roman"/>
          <w:iCs/>
          <w:szCs w:val="24"/>
        </w:rPr>
        <w:t>(5)</w:t>
      </w:r>
      <w:r w:rsidRPr="00DE1C0B">
        <w:rPr>
          <w:rFonts w:cs="Times New Roman"/>
          <w:szCs w:val="24"/>
        </w:rPr>
        <w:t xml:space="preserve"> Ředitel střední školy zřizuje fond učebnic a učebních textů, a to nejméně pro 10 % žáků střední školy; tyto učebnice a učební texty jsou bezplatně zapůjčovány žákům s nařízenou ústavní výchovou nebo uloženou ochrannou výchovou, žákům s postavením azylanta, osoby požívající doplňkové ochrany nebo účastníka řízení o udělení mezinárodní ochrany na území České republiky, žákům v hmotné nouzi</w:t>
      </w:r>
      <w:r w:rsidRPr="00DE1C0B">
        <w:rPr>
          <w:rFonts w:cs="Times New Roman"/>
          <w:szCs w:val="24"/>
          <w:vertAlign w:val="superscript"/>
        </w:rPr>
        <w:t>14</w:t>
      </w:r>
      <w:r w:rsidRPr="00DE1C0B">
        <w:rPr>
          <w:rFonts w:cs="Times New Roman"/>
          <w:szCs w:val="24"/>
        </w:rPr>
        <w:t xml:space="preserve">), </w:t>
      </w:r>
      <w:r w:rsidRPr="00DE1C0B">
        <w:rPr>
          <w:rFonts w:cs="Times New Roman"/>
          <w:b/>
          <w:bCs/>
          <w:szCs w:val="24"/>
        </w:rPr>
        <w:t>žákům, kteří jsou příjemci dávky státní sociální pomoci, jejíž součástí je složka na živobytí, nebo členy domácností těchto příjemců,</w:t>
      </w:r>
      <w:r w:rsidRPr="00DE1C0B">
        <w:rPr>
          <w:rFonts w:cs="Times New Roman"/>
          <w:szCs w:val="24"/>
        </w:rPr>
        <w:t xml:space="preserve"> jakož i v dalších případech hodných zvláštního zřetele.</w:t>
      </w:r>
    </w:p>
    <w:p w14:paraId="55A891DC" w14:textId="77777777" w:rsidR="00DE1C0B" w:rsidRDefault="00DE1C0B" w:rsidP="00DE1C0B">
      <w:pPr>
        <w:pBdr>
          <w:top w:val="single" w:sz="4" w:space="1" w:color="auto"/>
          <w:left w:val="single" w:sz="4" w:space="4" w:color="auto"/>
          <w:bottom w:val="single" w:sz="4" w:space="1" w:color="auto"/>
          <w:right w:val="single" w:sz="4" w:space="4" w:color="auto"/>
        </w:pBdr>
        <w:rPr>
          <w:rFonts w:cs="Times New Roman"/>
          <w:szCs w:val="24"/>
        </w:rPr>
      </w:pPr>
    </w:p>
    <w:p w14:paraId="29F6FF21" w14:textId="5B3698E9" w:rsidR="00DE1C0B" w:rsidRPr="00DE1C0B" w:rsidRDefault="00DE1C0B" w:rsidP="00DE1C0B">
      <w:pPr>
        <w:pBdr>
          <w:top w:val="single" w:sz="4" w:space="1" w:color="auto"/>
          <w:left w:val="single" w:sz="4" w:space="4" w:color="auto"/>
          <w:bottom w:val="single" w:sz="4" w:space="1" w:color="auto"/>
          <w:right w:val="single" w:sz="4" w:space="4" w:color="auto"/>
        </w:pBdr>
        <w:jc w:val="center"/>
        <w:rPr>
          <w:rFonts w:cs="Times New Roman"/>
          <w:b/>
          <w:bCs/>
          <w:i/>
          <w:iCs/>
          <w:color w:val="833C0B" w:themeColor="accent2" w:themeShade="80"/>
          <w:szCs w:val="24"/>
        </w:rPr>
      </w:pPr>
      <w:r w:rsidRPr="00DE1C0B">
        <w:rPr>
          <w:rFonts w:cs="Times New Roman"/>
          <w:b/>
          <w:bCs/>
          <w:i/>
          <w:iCs/>
          <w:color w:val="833C0B" w:themeColor="accent2" w:themeShade="80"/>
          <w:szCs w:val="24"/>
        </w:rPr>
        <w:t>Znění účinné od 1. října 2025.</w:t>
      </w:r>
    </w:p>
    <w:p w14:paraId="4357356F" w14:textId="77777777" w:rsidR="00F6190D" w:rsidRPr="00F53F59" w:rsidRDefault="00F6190D" w:rsidP="00F6190D">
      <w:pPr>
        <w:rPr>
          <w:rFonts w:cs="Times New Roman"/>
          <w:szCs w:val="24"/>
        </w:rPr>
      </w:pPr>
    </w:p>
    <w:p w14:paraId="03A9AE08" w14:textId="77777777" w:rsidR="00F6190D" w:rsidRDefault="00F6190D" w:rsidP="00F6190D">
      <w:pPr>
        <w:rPr>
          <w:rFonts w:cs="Times New Roman"/>
          <w:szCs w:val="24"/>
        </w:rPr>
      </w:pPr>
      <w:r w:rsidRPr="00F53F59">
        <w:rPr>
          <w:rFonts w:cs="Times New Roman"/>
          <w:szCs w:val="24"/>
        </w:rPr>
        <w:t>(6) </w:t>
      </w:r>
      <w:r w:rsidRPr="00F53F59">
        <w:rPr>
          <w:rFonts w:cs="Times New Roman"/>
          <w:strike/>
          <w:szCs w:val="24"/>
        </w:rPr>
        <w:t xml:space="preserve">Žákům přípravných tříd základních škol, přípravného stupně základní školy speciální, </w:t>
      </w:r>
      <w:r w:rsidRPr="00F53F59">
        <w:rPr>
          <w:rFonts w:cs="Times New Roman"/>
          <w:b/>
          <w:bCs/>
          <w:szCs w:val="24"/>
        </w:rPr>
        <w:t xml:space="preserve">Dětem zařazeným do přípravné třídy základní školy a přípravného stupně základní školy speciální, žákům </w:t>
      </w:r>
      <w:r w:rsidRPr="00F53F59">
        <w:rPr>
          <w:rFonts w:cs="Times New Roman"/>
          <w:szCs w:val="24"/>
        </w:rPr>
        <w:t>prvního ročníku základního vzdělávání, žákům základního vzdělávání podle § 46 odst. 3 a žákům uvedeným v § 16 odst. 9 větě první, kteří jsou žáky základní školy, jsou bezplatně poskytovány základní školní potřeby. Ministerstvo stanoví prováděcím právním předpisem rozsah tohoto bezplatného poskytování základních školních potřeb.</w:t>
      </w:r>
    </w:p>
    <w:p w14:paraId="1F86200E" w14:textId="77777777" w:rsidR="00F6190D" w:rsidRDefault="00F6190D" w:rsidP="00F6190D">
      <w:pPr>
        <w:rPr>
          <w:rFonts w:cs="Times New Roman"/>
          <w:szCs w:val="24"/>
        </w:rPr>
      </w:pPr>
    </w:p>
    <w:p w14:paraId="778886EF"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(6)</w:t>
      </w:r>
      <w:r w:rsidRPr="00312358">
        <w:rPr>
          <w:rFonts w:cs="Times New Roman"/>
          <w:szCs w:val="24"/>
        </w:rPr>
        <w:t xml:space="preserve"> Dětem zařazeným do </w:t>
      </w:r>
      <w:r w:rsidRPr="00312358">
        <w:rPr>
          <w:rFonts w:cs="Times New Roman"/>
          <w:strike/>
          <w:szCs w:val="24"/>
        </w:rPr>
        <w:t>přípravné třídy základní školy a</w:t>
      </w:r>
      <w:r w:rsidRPr="00312358">
        <w:rPr>
          <w:rFonts w:cs="Times New Roman"/>
          <w:szCs w:val="24"/>
        </w:rPr>
        <w:t xml:space="preserve"> přípravného stupně základní školy speciální, žákům prvního ročníku základního vzdělávání, žákům základního vzdělávání podle § 46 odst. 3 a žákům</w:t>
      </w:r>
      <w:r w:rsidRPr="00F53F59">
        <w:rPr>
          <w:rFonts w:cs="Times New Roman"/>
          <w:szCs w:val="24"/>
        </w:rPr>
        <w:t xml:space="preserve"> uvedeným v § 16 odst. 9 větě první, kteří jsou žáky základní školy, jsou bezplatně poskytovány základní školní potřeby. Ministerstvo stanoví prováděcím právním předpisem rozsah tohoto bezplatného poskytování základních školních potřeb.</w:t>
      </w:r>
    </w:p>
    <w:p w14:paraId="4BAD7476"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5859B399" w14:textId="77777777" w:rsidR="00F6190D" w:rsidRPr="00DE1C0B" w:rsidRDefault="00F6190D" w:rsidP="00DE1C0B">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w:b/>
          <w:bCs/>
          <w:i/>
          <w:iCs/>
          <w:color w:val="ED7D31" w:themeColor="accent2"/>
          <w:szCs w:val="24"/>
          <w:lang w:eastAsia="cs-CZ"/>
        </w:rPr>
      </w:pPr>
      <w:bookmarkStart w:id="2" w:name="_Hlk203054275"/>
      <w:r w:rsidRPr="00DE1C0B">
        <w:rPr>
          <w:rFonts w:eastAsia="MS Mincho" w:cs="Times New Roman"/>
          <w:b/>
          <w:bCs/>
          <w:i/>
          <w:iCs/>
          <w:color w:val="ED7D31" w:themeColor="accent2"/>
          <w:szCs w:val="24"/>
          <w:lang w:eastAsia="cs-CZ"/>
        </w:rPr>
        <w:t>Znění účinné od 1. září 2029.</w:t>
      </w:r>
    </w:p>
    <w:bookmarkEnd w:id="2"/>
    <w:p w14:paraId="044BE188" w14:textId="77777777" w:rsidR="00F6190D" w:rsidRPr="00F53F59" w:rsidRDefault="00F6190D" w:rsidP="00F6190D">
      <w:pPr>
        <w:rPr>
          <w:rFonts w:cs="Times New Roman"/>
          <w:szCs w:val="24"/>
        </w:rPr>
      </w:pPr>
    </w:p>
    <w:p w14:paraId="6E17D5ED" w14:textId="77777777" w:rsidR="00F6190D" w:rsidRPr="00F53F59" w:rsidRDefault="00F6190D" w:rsidP="00F6190D">
      <w:pPr>
        <w:textAlignment w:val="baseline"/>
        <w:rPr>
          <w:rFonts w:eastAsia="Times New Roman" w:cs="Times New Roman"/>
          <w:sz w:val="20"/>
          <w:szCs w:val="20"/>
          <w:lang w:eastAsia="cs-CZ"/>
        </w:rPr>
      </w:pPr>
      <w:r w:rsidRPr="00F53F59">
        <w:rPr>
          <w:rFonts w:ascii="Calibri" w:eastAsia="Times New Roman" w:hAnsi="Calibri" w:cs="Calibri"/>
          <w:sz w:val="20"/>
          <w:szCs w:val="20"/>
          <w:lang w:eastAsia="cs-CZ"/>
        </w:rPr>
        <w:t>___________________</w:t>
      </w:r>
    </w:p>
    <w:p w14:paraId="2376D5CB" w14:textId="77777777" w:rsidR="00F6190D" w:rsidRPr="00F53F59" w:rsidRDefault="00F6190D" w:rsidP="00F6190D">
      <w:pPr>
        <w:rPr>
          <w:rFonts w:cs="Times New Roman"/>
          <w:sz w:val="20"/>
          <w:szCs w:val="20"/>
        </w:rPr>
      </w:pPr>
      <w:r w:rsidRPr="00F53F59">
        <w:rPr>
          <w:rFonts w:cs="Times New Roman"/>
          <w:sz w:val="20"/>
          <w:szCs w:val="20"/>
        </w:rPr>
        <w:t>14) Zákon č. 111/2006 Sb., o pomoci v hmotné nouzi.</w:t>
      </w:r>
    </w:p>
    <w:p w14:paraId="20F4876B" w14:textId="77777777" w:rsidR="00F6190D" w:rsidRPr="00F53F59" w:rsidRDefault="00F6190D" w:rsidP="00F6190D">
      <w:pPr>
        <w:rPr>
          <w:rFonts w:cs="Times New Roman"/>
          <w:szCs w:val="24"/>
        </w:rPr>
      </w:pPr>
    </w:p>
    <w:p w14:paraId="5FFBCFF6" w14:textId="77777777" w:rsidR="00F6190D" w:rsidRPr="002226FA" w:rsidRDefault="00F6190D" w:rsidP="00F6190D">
      <w:pPr>
        <w:pBdr>
          <w:top w:val="single" w:sz="4" w:space="1" w:color="auto"/>
          <w:left w:val="single" w:sz="4" w:space="4" w:color="auto"/>
          <w:bottom w:val="single" w:sz="4" w:space="1" w:color="auto"/>
          <w:right w:val="single" w:sz="4" w:space="4" w:color="auto"/>
        </w:pBdr>
        <w:spacing w:after="120"/>
        <w:jc w:val="center"/>
        <w:rPr>
          <w:rFonts w:eastAsia="SimSun" w:cs="Arial"/>
        </w:rPr>
      </w:pPr>
      <w:r w:rsidRPr="002226FA">
        <w:rPr>
          <w:rFonts w:eastAsia="SimSun" w:cs="Arial"/>
        </w:rPr>
        <w:t>§ 28</w:t>
      </w:r>
    </w:p>
    <w:p w14:paraId="5A660421" w14:textId="77777777" w:rsidR="00F6190D" w:rsidRPr="002226FA" w:rsidRDefault="00F6190D" w:rsidP="00F6190D">
      <w:pPr>
        <w:pBdr>
          <w:top w:val="single" w:sz="4" w:space="1" w:color="auto"/>
          <w:left w:val="single" w:sz="4" w:space="4" w:color="auto"/>
          <w:bottom w:val="single" w:sz="4" w:space="1" w:color="auto"/>
          <w:right w:val="single" w:sz="4" w:space="4" w:color="auto"/>
        </w:pBdr>
        <w:spacing w:after="120"/>
        <w:rPr>
          <w:rFonts w:eastAsia="Calibri" w:cs="Arial"/>
          <w:shd w:val="clear" w:color="auto" w:fill="FFFFFF"/>
        </w:rPr>
      </w:pPr>
      <w:r w:rsidRPr="002226FA">
        <w:rPr>
          <w:rFonts w:eastAsia="SimSun" w:cs="Arial"/>
        </w:rPr>
        <w:t xml:space="preserve">(1) </w:t>
      </w:r>
      <w:r w:rsidRPr="002226FA">
        <w:rPr>
          <w:rFonts w:eastAsia="Calibri" w:cs="Arial"/>
          <w:shd w:val="clear" w:color="auto" w:fill="FFFFFF"/>
        </w:rPr>
        <w:t>Školy a školská zařízení vedou podle povahy své činnosti tuto dokumentaci:</w:t>
      </w:r>
    </w:p>
    <w:p w14:paraId="16B9582F" w14:textId="77777777" w:rsidR="00F6190D" w:rsidRPr="002226FA" w:rsidRDefault="00F6190D" w:rsidP="00F6190D">
      <w:pPr>
        <w:pBdr>
          <w:top w:val="single" w:sz="4" w:space="1" w:color="auto"/>
          <w:left w:val="single" w:sz="4" w:space="4" w:color="auto"/>
          <w:bottom w:val="single" w:sz="4" w:space="1" w:color="auto"/>
          <w:right w:val="single" w:sz="4" w:space="4" w:color="auto"/>
        </w:pBdr>
        <w:spacing w:after="120"/>
        <w:rPr>
          <w:rFonts w:eastAsia="Calibri" w:cs="Arial"/>
          <w:shd w:val="clear" w:color="auto" w:fill="FFFFFF"/>
        </w:rPr>
      </w:pPr>
      <w:r w:rsidRPr="002226FA">
        <w:rPr>
          <w:rFonts w:eastAsia="Calibri" w:cs="Arial"/>
          <w:shd w:val="clear" w:color="auto" w:fill="FFFFFF"/>
        </w:rPr>
        <w:t>a) rozhodnutí o zápisu do školského rejstříku a o jeho změnách a doklady uvedené v § 147,</w:t>
      </w:r>
    </w:p>
    <w:p w14:paraId="5F78AFA8" w14:textId="77777777" w:rsidR="00F6190D" w:rsidRPr="002226FA" w:rsidRDefault="00F6190D" w:rsidP="00F6190D">
      <w:pPr>
        <w:pBdr>
          <w:top w:val="single" w:sz="4" w:space="1" w:color="auto"/>
          <w:left w:val="single" w:sz="4" w:space="4" w:color="auto"/>
          <w:bottom w:val="single" w:sz="4" w:space="1" w:color="auto"/>
          <w:right w:val="single" w:sz="4" w:space="4" w:color="auto"/>
        </w:pBdr>
        <w:spacing w:after="120"/>
        <w:rPr>
          <w:rFonts w:eastAsia="Calibri" w:cs="Arial"/>
          <w:shd w:val="clear" w:color="auto" w:fill="FFFFFF"/>
        </w:rPr>
      </w:pPr>
      <w:r w:rsidRPr="002226FA">
        <w:rPr>
          <w:rFonts w:eastAsia="Calibri" w:cs="Arial"/>
          <w:shd w:val="clear" w:color="auto" w:fill="FFFFFF"/>
        </w:rPr>
        <w:t>b) evidenci dětí, žáků nebo studentů (dále jen „školní matrika“),</w:t>
      </w:r>
    </w:p>
    <w:p w14:paraId="33F79CCB" w14:textId="77777777" w:rsidR="00F6190D" w:rsidRPr="002226FA" w:rsidRDefault="00F6190D" w:rsidP="00F6190D">
      <w:pPr>
        <w:pBdr>
          <w:top w:val="single" w:sz="4" w:space="1" w:color="auto"/>
          <w:left w:val="single" w:sz="4" w:space="4" w:color="auto"/>
          <w:bottom w:val="single" w:sz="4" w:space="1" w:color="auto"/>
          <w:right w:val="single" w:sz="4" w:space="4" w:color="auto"/>
        </w:pBdr>
        <w:spacing w:after="120"/>
        <w:rPr>
          <w:rFonts w:eastAsia="Calibri" w:cs="Arial"/>
          <w:shd w:val="clear" w:color="auto" w:fill="FFFFFF"/>
        </w:rPr>
      </w:pPr>
      <w:r w:rsidRPr="002226FA">
        <w:rPr>
          <w:rFonts w:eastAsia="Calibri" w:cs="Arial"/>
          <w:shd w:val="clear" w:color="auto" w:fill="FFFFFF"/>
        </w:rPr>
        <w:t>c) doklady o přijímání dětí, žáků, studentů a uchazečů ke vzdělávání, o průběhu vzdělávání a jeho ukončování,</w:t>
      </w:r>
    </w:p>
    <w:p w14:paraId="3D46ECA4" w14:textId="77777777" w:rsidR="00F6190D" w:rsidRPr="002226FA" w:rsidRDefault="00F6190D" w:rsidP="00F6190D">
      <w:pPr>
        <w:pBdr>
          <w:top w:val="single" w:sz="4" w:space="1" w:color="auto"/>
          <w:left w:val="single" w:sz="4" w:space="4" w:color="auto"/>
          <w:bottom w:val="single" w:sz="4" w:space="1" w:color="auto"/>
          <w:right w:val="single" w:sz="4" w:space="4" w:color="auto"/>
        </w:pBdr>
        <w:spacing w:after="120"/>
        <w:rPr>
          <w:rFonts w:eastAsia="Calibri" w:cs="Arial"/>
          <w:shd w:val="clear" w:color="auto" w:fill="FFFFFF"/>
        </w:rPr>
      </w:pPr>
      <w:r w:rsidRPr="002226FA">
        <w:rPr>
          <w:rFonts w:eastAsia="Calibri" w:cs="Arial"/>
          <w:shd w:val="clear" w:color="auto" w:fill="FFFFFF"/>
        </w:rPr>
        <w:t>d) vzdělávací programy podle § 4 až 6,</w:t>
      </w:r>
    </w:p>
    <w:p w14:paraId="64F121B3" w14:textId="77777777" w:rsidR="00F6190D" w:rsidRPr="002226FA" w:rsidRDefault="00F6190D" w:rsidP="00F6190D">
      <w:pPr>
        <w:pBdr>
          <w:top w:val="single" w:sz="4" w:space="1" w:color="auto"/>
          <w:left w:val="single" w:sz="4" w:space="4" w:color="auto"/>
          <w:bottom w:val="single" w:sz="4" w:space="1" w:color="auto"/>
          <w:right w:val="single" w:sz="4" w:space="4" w:color="auto"/>
        </w:pBdr>
        <w:spacing w:after="120"/>
        <w:rPr>
          <w:rFonts w:eastAsia="Calibri" w:cs="Arial"/>
          <w:shd w:val="clear" w:color="auto" w:fill="FFFFFF"/>
        </w:rPr>
      </w:pPr>
      <w:r w:rsidRPr="002226FA">
        <w:rPr>
          <w:rFonts w:eastAsia="Calibri" w:cs="Arial"/>
          <w:shd w:val="clear" w:color="auto" w:fill="FFFFFF"/>
        </w:rPr>
        <w:t>e) výroční zprávy o činnosti školy,</w:t>
      </w:r>
    </w:p>
    <w:p w14:paraId="11A6ACDE" w14:textId="77777777" w:rsidR="00F6190D" w:rsidRPr="002226FA" w:rsidRDefault="00F6190D" w:rsidP="00F6190D">
      <w:pPr>
        <w:pBdr>
          <w:top w:val="single" w:sz="4" w:space="1" w:color="auto"/>
          <w:left w:val="single" w:sz="4" w:space="4" w:color="auto"/>
          <w:bottom w:val="single" w:sz="4" w:space="1" w:color="auto"/>
          <w:right w:val="single" w:sz="4" w:space="4" w:color="auto"/>
        </w:pBdr>
        <w:spacing w:after="120"/>
        <w:rPr>
          <w:rFonts w:eastAsia="Calibri" w:cs="Arial"/>
          <w:shd w:val="clear" w:color="auto" w:fill="FFFFFF"/>
        </w:rPr>
      </w:pPr>
      <w:r w:rsidRPr="002226FA">
        <w:rPr>
          <w:rFonts w:eastAsia="Calibri" w:cs="Arial"/>
          <w:shd w:val="clear" w:color="auto" w:fill="FFFFFF"/>
        </w:rPr>
        <w:t>f) třídní knihu, která obsahuje průkazné údaje o poskytovaném vzdělávání a jeho průběhu,</w:t>
      </w:r>
    </w:p>
    <w:p w14:paraId="42427626" w14:textId="77777777" w:rsidR="00F6190D" w:rsidRPr="002226FA" w:rsidRDefault="00F6190D" w:rsidP="00F6190D">
      <w:pPr>
        <w:pBdr>
          <w:top w:val="single" w:sz="4" w:space="1" w:color="auto"/>
          <w:left w:val="single" w:sz="4" w:space="4" w:color="auto"/>
          <w:bottom w:val="single" w:sz="4" w:space="1" w:color="auto"/>
          <w:right w:val="single" w:sz="4" w:space="4" w:color="auto"/>
        </w:pBdr>
        <w:spacing w:after="120"/>
        <w:rPr>
          <w:rFonts w:eastAsia="Calibri" w:cs="Arial"/>
          <w:shd w:val="clear" w:color="auto" w:fill="FFFFFF"/>
        </w:rPr>
      </w:pPr>
      <w:r w:rsidRPr="002226FA">
        <w:rPr>
          <w:rFonts w:eastAsia="Calibri" w:cs="Arial"/>
          <w:shd w:val="clear" w:color="auto" w:fill="FFFFFF"/>
        </w:rPr>
        <w:t>g) školní řád nebo vnitřní řád, rozvrh vyučovacích hodin,</w:t>
      </w:r>
    </w:p>
    <w:p w14:paraId="0ABB5DCF" w14:textId="77777777" w:rsidR="00F6190D" w:rsidRPr="002226FA" w:rsidRDefault="00F6190D" w:rsidP="00F6190D">
      <w:pPr>
        <w:pBdr>
          <w:top w:val="single" w:sz="4" w:space="1" w:color="auto"/>
          <w:left w:val="single" w:sz="4" w:space="4" w:color="auto"/>
          <w:bottom w:val="single" w:sz="4" w:space="1" w:color="auto"/>
          <w:right w:val="single" w:sz="4" w:space="4" w:color="auto"/>
        </w:pBdr>
        <w:spacing w:after="120"/>
        <w:rPr>
          <w:rFonts w:eastAsia="Calibri" w:cs="Arial"/>
          <w:shd w:val="clear" w:color="auto" w:fill="FFFFFF"/>
        </w:rPr>
      </w:pPr>
      <w:r w:rsidRPr="002226FA">
        <w:rPr>
          <w:rFonts w:eastAsia="Calibri" w:cs="Arial"/>
          <w:shd w:val="clear" w:color="auto" w:fill="FFFFFF"/>
        </w:rPr>
        <w:t>h) záznamy z pedagogických rad,</w:t>
      </w:r>
    </w:p>
    <w:p w14:paraId="510A850C" w14:textId="77777777" w:rsidR="00F6190D" w:rsidRPr="002226FA" w:rsidRDefault="00F6190D" w:rsidP="00F6190D">
      <w:pPr>
        <w:pBdr>
          <w:top w:val="single" w:sz="4" w:space="1" w:color="auto"/>
          <w:left w:val="single" w:sz="4" w:space="4" w:color="auto"/>
          <w:bottom w:val="single" w:sz="4" w:space="1" w:color="auto"/>
          <w:right w:val="single" w:sz="4" w:space="4" w:color="auto"/>
        </w:pBdr>
        <w:spacing w:after="120"/>
        <w:rPr>
          <w:rFonts w:eastAsia="Calibri" w:cs="Arial"/>
          <w:shd w:val="clear" w:color="auto" w:fill="FFFFFF"/>
        </w:rPr>
      </w:pPr>
      <w:r w:rsidRPr="002226FA">
        <w:rPr>
          <w:rFonts w:eastAsia="Calibri" w:cs="Arial"/>
          <w:shd w:val="clear" w:color="auto" w:fill="FFFFFF"/>
        </w:rPr>
        <w:lastRenderedPageBreak/>
        <w:t>i) knihu úrazů a záznamy o úrazech dětí, žáků a studentů, popřípadě lékařské posudky,</w:t>
      </w:r>
    </w:p>
    <w:p w14:paraId="1B9EF5B4" w14:textId="77777777" w:rsidR="00F6190D" w:rsidRPr="002226FA" w:rsidRDefault="00F6190D" w:rsidP="00F6190D">
      <w:pPr>
        <w:pBdr>
          <w:top w:val="single" w:sz="4" w:space="1" w:color="auto"/>
          <w:left w:val="single" w:sz="4" w:space="4" w:color="auto"/>
          <w:bottom w:val="single" w:sz="4" w:space="1" w:color="auto"/>
          <w:right w:val="single" w:sz="4" w:space="4" w:color="auto"/>
        </w:pBdr>
        <w:spacing w:after="120"/>
        <w:rPr>
          <w:rFonts w:eastAsia="Calibri" w:cs="Arial"/>
          <w:shd w:val="clear" w:color="auto" w:fill="FFFFFF"/>
        </w:rPr>
      </w:pPr>
      <w:r w:rsidRPr="002226FA">
        <w:rPr>
          <w:rFonts w:eastAsia="Calibri" w:cs="Arial"/>
          <w:shd w:val="clear" w:color="auto" w:fill="FFFFFF"/>
        </w:rPr>
        <w:t>j) protokoly a záznamy o provedených kontrolách a inspekční zprávy,</w:t>
      </w:r>
    </w:p>
    <w:p w14:paraId="3C44B3C9" w14:textId="77777777" w:rsidR="00F6190D" w:rsidRPr="002226FA" w:rsidRDefault="00F6190D" w:rsidP="00F6190D">
      <w:pPr>
        <w:pBdr>
          <w:top w:val="single" w:sz="4" w:space="1" w:color="auto"/>
          <w:left w:val="single" w:sz="4" w:space="4" w:color="auto"/>
          <w:bottom w:val="single" w:sz="4" w:space="1" w:color="auto"/>
          <w:right w:val="single" w:sz="4" w:space="4" w:color="auto"/>
        </w:pBdr>
        <w:spacing w:after="240"/>
        <w:rPr>
          <w:rFonts w:eastAsia="Calibri" w:cs="Arial"/>
          <w:shd w:val="clear" w:color="auto" w:fill="FFFFFF"/>
        </w:rPr>
      </w:pPr>
      <w:r w:rsidRPr="002226FA">
        <w:rPr>
          <w:rFonts w:eastAsia="Calibri" w:cs="Arial"/>
          <w:shd w:val="clear" w:color="auto" w:fill="FFFFFF"/>
        </w:rPr>
        <w:t>k) personální a mzdovou dokumentaci, hospodářskou dokumentaci a účetní evidenci</w:t>
      </w:r>
      <w:r w:rsidRPr="002226FA">
        <w:rPr>
          <w:rFonts w:eastAsia="Calibri" w:cs="Arial"/>
          <w:shd w:val="clear" w:color="auto" w:fill="FFFFFF"/>
          <w:vertAlign w:val="superscript"/>
        </w:rPr>
        <w:t>15)</w:t>
      </w:r>
      <w:r w:rsidRPr="002226FA">
        <w:rPr>
          <w:rFonts w:eastAsia="Calibri" w:cs="Arial"/>
          <w:shd w:val="clear" w:color="auto" w:fill="FFFFFF"/>
        </w:rPr>
        <w:t> a další dokumentaci stanovenou zvláštními právními předpisy.</w:t>
      </w:r>
      <w:r w:rsidRPr="002226FA">
        <w:rPr>
          <w:rFonts w:eastAsia="Calibri" w:cs="Arial"/>
          <w:shd w:val="clear" w:color="auto" w:fill="FFFFFF"/>
          <w:vertAlign w:val="superscript"/>
        </w:rPr>
        <w:t>16)</w:t>
      </w:r>
    </w:p>
    <w:p w14:paraId="32B2051B" w14:textId="77777777" w:rsidR="00F6190D" w:rsidRPr="002226FA" w:rsidRDefault="00F6190D" w:rsidP="00F6190D">
      <w:pPr>
        <w:pBdr>
          <w:top w:val="single" w:sz="4" w:space="1" w:color="auto"/>
          <w:left w:val="single" w:sz="4" w:space="4" w:color="auto"/>
          <w:bottom w:val="single" w:sz="4" w:space="1" w:color="auto"/>
          <w:right w:val="single" w:sz="4" w:space="4" w:color="auto"/>
        </w:pBdr>
        <w:spacing w:after="120"/>
        <w:rPr>
          <w:rFonts w:eastAsia="Calibri" w:cs="Arial"/>
          <w:shd w:val="clear" w:color="auto" w:fill="FFFFFF"/>
        </w:rPr>
      </w:pPr>
      <w:r w:rsidRPr="002226FA">
        <w:rPr>
          <w:rFonts w:eastAsia="Calibri" w:cs="Arial"/>
          <w:shd w:val="clear" w:color="auto" w:fill="FFFFFF"/>
        </w:rPr>
        <w:t>(2) Školní matrika školy podle povahy její činnosti obsahuje tyto údaje o dítěti, žákovi nebo studentovi:</w:t>
      </w:r>
    </w:p>
    <w:p w14:paraId="727AA38A" w14:textId="77777777" w:rsidR="00F6190D" w:rsidRPr="002226FA" w:rsidRDefault="00F6190D" w:rsidP="00F6190D">
      <w:pPr>
        <w:pBdr>
          <w:top w:val="single" w:sz="4" w:space="1" w:color="auto"/>
          <w:left w:val="single" w:sz="4" w:space="4" w:color="auto"/>
          <w:bottom w:val="single" w:sz="4" w:space="1" w:color="auto"/>
          <w:right w:val="single" w:sz="4" w:space="4" w:color="auto"/>
        </w:pBdr>
        <w:spacing w:after="120"/>
        <w:rPr>
          <w:rFonts w:eastAsia="Calibri" w:cs="Arial"/>
          <w:shd w:val="clear" w:color="auto" w:fill="FFFFFF"/>
        </w:rPr>
      </w:pPr>
      <w:r w:rsidRPr="002226FA">
        <w:rPr>
          <w:rFonts w:eastAsia="Calibri" w:cs="Arial"/>
          <w:shd w:val="clear" w:color="auto" w:fill="FFFFFF"/>
        </w:rPr>
        <w:t>a) jméno a příjmení, rodné číslo, popřípadě datum narození, nebylo-li rodné číslo dítěti, žákovi nebo studentovi přiděleno, dále státní občanství, místo narození a místo trvalého pobytu, popřípadě místo pobytu na území České republiky podle druhu pobytu cizince nebo místo pobytu v zahraničí, nepobývá-li dítě, žák nebo student na území České republiky,</w:t>
      </w:r>
    </w:p>
    <w:p w14:paraId="65E0D0F4" w14:textId="77777777" w:rsidR="00F6190D" w:rsidRPr="002226FA" w:rsidRDefault="00F6190D" w:rsidP="00F6190D">
      <w:pPr>
        <w:pBdr>
          <w:top w:val="single" w:sz="4" w:space="1" w:color="auto"/>
          <w:left w:val="single" w:sz="4" w:space="4" w:color="auto"/>
          <w:bottom w:val="single" w:sz="4" w:space="1" w:color="auto"/>
          <w:right w:val="single" w:sz="4" w:space="4" w:color="auto"/>
        </w:pBdr>
        <w:spacing w:after="120"/>
        <w:rPr>
          <w:rFonts w:eastAsia="Calibri" w:cs="Arial"/>
          <w:shd w:val="clear" w:color="auto" w:fill="FFFFFF"/>
        </w:rPr>
      </w:pPr>
      <w:r w:rsidRPr="002226FA">
        <w:rPr>
          <w:rFonts w:eastAsia="Calibri" w:cs="Arial"/>
          <w:shd w:val="clear" w:color="auto" w:fill="FFFFFF"/>
        </w:rPr>
        <w:t>b) údaje o předchozím vzdělávání, včetně dosaženého stupně vzdělání,</w:t>
      </w:r>
    </w:p>
    <w:p w14:paraId="7CBD092A" w14:textId="77777777" w:rsidR="00F6190D" w:rsidRPr="002226FA" w:rsidRDefault="00F6190D" w:rsidP="00F6190D">
      <w:pPr>
        <w:pBdr>
          <w:top w:val="single" w:sz="4" w:space="1" w:color="auto"/>
          <w:left w:val="single" w:sz="4" w:space="4" w:color="auto"/>
          <w:bottom w:val="single" w:sz="4" w:space="1" w:color="auto"/>
          <w:right w:val="single" w:sz="4" w:space="4" w:color="auto"/>
        </w:pBdr>
        <w:spacing w:after="120"/>
        <w:rPr>
          <w:rFonts w:eastAsia="Calibri" w:cs="Arial"/>
          <w:shd w:val="clear" w:color="auto" w:fill="FFFFFF"/>
        </w:rPr>
      </w:pPr>
      <w:r w:rsidRPr="002226FA">
        <w:rPr>
          <w:rFonts w:eastAsia="Calibri" w:cs="Arial"/>
          <w:shd w:val="clear" w:color="auto" w:fill="FFFFFF"/>
        </w:rPr>
        <w:t>c) obor, formu a délku vzdělávání, jde-li o střední a vyšší odbornou školu,</w:t>
      </w:r>
    </w:p>
    <w:p w14:paraId="7B157901" w14:textId="77777777" w:rsidR="00F6190D" w:rsidRPr="002226FA" w:rsidRDefault="00F6190D" w:rsidP="00F6190D">
      <w:pPr>
        <w:pBdr>
          <w:top w:val="single" w:sz="4" w:space="1" w:color="auto"/>
          <w:left w:val="single" w:sz="4" w:space="4" w:color="auto"/>
          <w:bottom w:val="single" w:sz="4" w:space="1" w:color="auto"/>
          <w:right w:val="single" w:sz="4" w:space="4" w:color="auto"/>
        </w:pBdr>
        <w:spacing w:after="120"/>
        <w:rPr>
          <w:rFonts w:eastAsia="Calibri" w:cs="Arial"/>
          <w:shd w:val="clear" w:color="auto" w:fill="FFFFFF"/>
        </w:rPr>
      </w:pPr>
      <w:r w:rsidRPr="002226FA">
        <w:rPr>
          <w:rFonts w:eastAsia="Calibri" w:cs="Arial"/>
          <w:shd w:val="clear" w:color="auto" w:fill="FFFFFF"/>
        </w:rPr>
        <w:t>d) datum zahájení vzdělávání ve škole,</w:t>
      </w:r>
    </w:p>
    <w:p w14:paraId="01D0192C" w14:textId="77777777" w:rsidR="00F6190D" w:rsidRPr="002226FA" w:rsidRDefault="00F6190D" w:rsidP="00F6190D">
      <w:pPr>
        <w:pBdr>
          <w:top w:val="single" w:sz="4" w:space="1" w:color="auto"/>
          <w:left w:val="single" w:sz="4" w:space="4" w:color="auto"/>
          <w:bottom w:val="single" w:sz="4" w:space="1" w:color="auto"/>
          <w:right w:val="single" w:sz="4" w:space="4" w:color="auto"/>
        </w:pBdr>
        <w:spacing w:after="120"/>
        <w:rPr>
          <w:rFonts w:eastAsia="Calibri" w:cs="Arial"/>
          <w:shd w:val="clear" w:color="auto" w:fill="FFFFFF"/>
        </w:rPr>
      </w:pPr>
      <w:r w:rsidRPr="002226FA">
        <w:rPr>
          <w:rFonts w:eastAsia="Calibri" w:cs="Arial"/>
          <w:shd w:val="clear" w:color="auto" w:fill="FFFFFF"/>
        </w:rPr>
        <w:t>e) údaje o průběhu a výsledcích vzdělávání ve škole, vyučovací jazyk,</w:t>
      </w:r>
    </w:p>
    <w:p w14:paraId="27625F90" w14:textId="77777777" w:rsidR="00F6190D" w:rsidRPr="002226FA" w:rsidRDefault="00F6190D" w:rsidP="00F6190D">
      <w:pPr>
        <w:pBdr>
          <w:top w:val="single" w:sz="4" w:space="1" w:color="auto"/>
          <w:left w:val="single" w:sz="4" w:space="4" w:color="auto"/>
          <w:bottom w:val="single" w:sz="4" w:space="1" w:color="auto"/>
          <w:right w:val="single" w:sz="4" w:space="4" w:color="auto"/>
        </w:pBdr>
        <w:spacing w:after="120"/>
        <w:rPr>
          <w:rFonts w:eastAsia="Calibri" w:cs="Arial"/>
          <w:shd w:val="clear" w:color="auto" w:fill="FFFFFF"/>
        </w:rPr>
      </w:pPr>
      <w:r w:rsidRPr="002226FA">
        <w:rPr>
          <w:rFonts w:eastAsia="Calibri" w:cs="Arial"/>
          <w:shd w:val="clear" w:color="auto" w:fill="FFFFFF"/>
        </w:rPr>
        <w:t>f) údaje o znevýhodnění dítěte, žáka nebo studenta uvedeném v § 16, údaje o mimořádném nadání, údaje o podpůrných opatřeních poskytovaných dítěti, žákovi nebo studentovi školou v souladu s § 16, a o závěrech vyšetření uvedených v doporučení školského poradenského zařízení,</w:t>
      </w:r>
    </w:p>
    <w:p w14:paraId="03F8E219" w14:textId="77777777" w:rsidR="00F6190D" w:rsidRPr="002226FA" w:rsidRDefault="00F6190D" w:rsidP="00F6190D">
      <w:pPr>
        <w:pBdr>
          <w:top w:val="single" w:sz="4" w:space="1" w:color="auto"/>
          <w:left w:val="single" w:sz="4" w:space="4" w:color="auto"/>
          <w:bottom w:val="single" w:sz="4" w:space="1" w:color="auto"/>
          <w:right w:val="single" w:sz="4" w:space="4" w:color="auto"/>
        </w:pBdr>
        <w:spacing w:after="120"/>
        <w:rPr>
          <w:rFonts w:eastAsia="Calibri" w:cs="Arial"/>
          <w:shd w:val="clear" w:color="auto" w:fill="FFFFFF"/>
        </w:rPr>
      </w:pPr>
      <w:r w:rsidRPr="002226FA">
        <w:rPr>
          <w:rFonts w:eastAsia="Calibri" w:cs="Arial"/>
          <w:shd w:val="clear" w:color="auto" w:fill="FFFFFF"/>
        </w:rPr>
        <w:t>g) údaje o zdravotní způsobilosti ke vzdělávání a o zdravotních obtížích, které by mohly mít vliv na průběh vzdělávání,</w:t>
      </w:r>
    </w:p>
    <w:p w14:paraId="7E0687D5" w14:textId="77777777" w:rsidR="00F6190D" w:rsidRPr="002226FA" w:rsidRDefault="00F6190D" w:rsidP="00F6190D">
      <w:pPr>
        <w:pBdr>
          <w:top w:val="single" w:sz="4" w:space="1" w:color="auto"/>
          <w:left w:val="single" w:sz="4" w:space="4" w:color="auto"/>
          <w:bottom w:val="single" w:sz="4" w:space="1" w:color="auto"/>
          <w:right w:val="single" w:sz="4" w:space="4" w:color="auto"/>
        </w:pBdr>
        <w:spacing w:after="120"/>
        <w:rPr>
          <w:rFonts w:eastAsia="Calibri" w:cs="Arial"/>
          <w:shd w:val="clear" w:color="auto" w:fill="FFFFFF"/>
        </w:rPr>
      </w:pPr>
      <w:r w:rsidRPr="002226FA">
        <w:rPr>
          <w:rFonts w:eastAsia="Calibri" w:cs="Arial"/>
          <w:shd w:val="clear" w:color="auto" w:fill="FFFFFF"/>
        </w:rPr>
        <w:t>h) datum ukončení vzdělávání ve škole; údaje o zkoušce</w:t>
      </w:r>
      <w:r w:rsidRPr="004C75BF">
        <w:rPr>
          <w:rFonts w:eastAsia="MS Mincho" w:cs="Times New Roman"/>
          <w:b/>
          <w:bCs/>
          <w:color w:val="FF0000"/>
          <w:szCs w:val="24"/>
          <w:lang w:eastAsia="cs-CZ"/>
        </w:rPr>
        <w:t xml:space="preserve"> </w:t>
      </w:r>
      <w:r w:rsidRPr="00A977C9">
        <w:rPr>
          <w:rFonts w:eastAsia="MS Mincho" w:cs="Times New Roman"/>
          <w:b/>
          <w:bCs/>
          <w:color w:val="000000" w:themeColor="text1"/>
          <w:szCs w:val="24"/>
          <w:lang w:eastAsia="cs-CZ"/>
        </w:rPr>
        <w:t>nebo obhajobě závěrečné práce</w:t>
      </w:r>
      <w:r w:rsidRPr="002226FA">
        <w:rPr>
          <w:rFonts w:eastAsia="Calibri" w:cs="Arial"/>
          <w:shd w:val="clear" w:color="auto" w:fill="FFFFFF"/>
        </w:rPr>
        <w:t>, jíž bylo vzdělávání ve střední nebo vyšší odborné škole ukončeno,</w:t>
      </w:r>
    </w:p>
    <w:p w14:paraId="5B9603C4" w14:textId="77777777" w:rsidR="00F6190D" w:rsidRPr="002226FA" w:rsidRDefault="00F6190D" w:rsidP="00F6190D">
      <w:pPr>
        <w:pBdr>
          <w:top w:val="single" w:sz="4" w:space="1" w:color="auto"/>
          <w:left w:val="single" w:sz="4" w:space="4" w:color="auto"/>
          <w:bottom w:val="single" w:sz="4" w:space="1" w:color="auto"/>
          <w:right w:val="single" w:sz="4" w:space="4" w:color="auto"/>
        </w:pBdr>
        <w:spacing w:after="240"/>
        <w:rPr>
          <w:rFonts w:eastAsia="Calibri" w:cs="Arial"/>
          <w:shd w:val="clear" w:color="auto" w:fill="FFFFFF"/>
        </w:rPr>
      </w:pPr>
      <w:r w:rsidRPr="002226FA">
        <w:rPr>
          <w:rFonts w:eastAsia="Calibri" w:cs="Arial"/>
          <w:shd w:val="clear" w:color="auto" w:fill="FFFFFF"/>
        </w:rPr>
        <w:t>i) jméno a příjmení zákonného zástupce, místo trvalého pobytu nebo bydliště, pokud nemá na území České republiky místo trvalého pobytu, a adresu pro doručování písemností, telefonické spojení.</w:t>
      </w:r>
    </w:p>
    <w:p w14:paraId="251B6D1E" w14:textId="77777777" w:rsidR="00F6190D" w:rsidRPr="002226FA" w:rsidRDefault="00F6190D" w:rsidP="00F6190D">
      <w:pPr>
        <w:pBdr>
          <w:top w:val="single" w:sz="4" w:space="1" w:color="auto"/>
          <w:left w:val="single" w:sz="4" w:space="4" w:color="auto"/>
          <w:bottom w:val="single" w:sz="4" w:space="1" w:color="auto"/>
          <w:right w:val="single" w:sz="4" w:space="4" w:color="auto"/>
        </w:pBdr>
        <w:spacing w:after="120"/>
        <w:rPr>
          <w:rFonts w:eastAsia="Calibri" w:cs="Arial"/>
          <w:shd w:val="clear" w:color="auto" w:fill="FFFFFF"/>
        </w:rPr>
      </w:pPr>
      <w:r w:rsidRPr="002226FA">
        <w:rPr>
          <w:rFonts w:eastAsia="Calibri" w:cs="Arial"/>
          <w:shd w:val="clear" w:color="auto" w:fill="FFFFFF"/>
        </w:rPr>
        <w:t>(3) Školní matrika školského zařízení podle povahy jeho činnosti obsahuje tyto údaje o dítěti, žákovi nebo studentovi:</w:t>
      </w:r>
    </w:p>
    <w:p w14:paraId="2835D57E" w14:textId="77777777" w:rsidR="00F6190D" w:rsidRPr="002226FA" w:rsidRDefault="00F6190D" w:rsidP="00F6190D">
      <w:pPr>
        <w:pBdr>
          <w:top w:val="single" w:sz="4" w:space="1" w:color="auto"/>
          <w:left w:val="single" w:sz="4" w:space="4" w:color="auto"/>
          <w:bottom w:val="single" w:sz="4" w:space="1" w:color="auto"/>
          <w:right w:val="single" w:sz="4" w:space="4" w:color="auto"/>
        </w:pBdr>
        <w:spacing w:after="120"/>
        <w:rPr>
          <w:rFonts w:eastAsia="Calibri" w:cs="Arial"/>
          <w:shd w:val="clear" w:color="auto" w:fill="FFFFFF"/>
        </w:rPr>
      </w:pPr>
      <w:r w:rsidRPr="002226FA">
        <w:rPr>
          <w:rFonts w:eastAsia="Calibri" w:cs="Arial"/>
          <w:shd w:val="clear" w:color="auto" w:fill="FFFFFF"/>
        </w:rPr>
        <w:t>a) jméno a příjmení, rodné číslo, popřípadě datum narození, nebylo-li rodné číslo dítěti, žákovi nebo studentovi přiděleno, dále státní občanství a místo trvalého pobytu, popřípadě místo pobytu na území České republiky podle druhu pobytu cizince nebo místo pobytu v zahraničí, nepobývá-li dítě, žák nebo student na území České republiky,</w:t>
      </w:r>
    </w:p>
    <w:p w14:paraId="344C0217" w14:textId="77777777" w:rsidR="00F6190D" w:rsidRPr="002226FA" w:rsidRDefault="00F6190D" w:rsidP="00F6190D">
      <w:pPr>
        <w:pBdr>
          <w:top w:val="single" w:sz="4" w:space="1" w:color="auto"/>
          <w:left w:val="single" w:sz="4" w:space="4" w:color="auto"/>
          <w:bottom w:val="single" w:sz="4" w:space="1" w:color="auto"/>
          <w:right w:val="single" w:sz="4" w:space="4" w:color="auto"/>
        </w:pBdr>
        <w:spacing w:after="120"/>
        <w:rPr>
          <w:rFonts w:eastAsia="Calibri" w:cs="Arial"/>
          <w:shd w:val="clear" w:color="auto" w:fill="FFFFFF"/>
        </w:rPr>
      </w:pPr>
      <w:r w:rsidRPr="002226FA">
        <w:rPr>
          <w:rFonts w:eastAsia="Calibri" w:cs="Arial"/>
          <w:shd w:val="clear" w:color="auto" w:fill="FFFFFF"/>
        </w:rPr>
        <w:t>b) datum zahájení a ukončení školské služby nebo vzdělávání,</w:t>
      </w:r>
    </w:p>
    <w:p w14:paraId="62F8F27D" w14:textId="77777777" w:rsidR="00F6190D" w:rsidRPr="002226FA" w:rsidRDefault="00F6190D" w:rsidP="00F6190D">
      <w:pPr>
        <w:pBdr>
          <w:top w:val="single" w:sz="4" w:space="1" w:color="auto"/>
          <w:left w:val="single" w:sz="4" w:space="4" w:color="auto"/>
          <w:bottom w:val="single" w:sz="4" w:space="1" w:color="auto"/>
          <w:right w:val="single" w:sz="4" w:space="4" w:color="auto"/>
        </w:pBdr>
        <w:spacing w:after="120"/>
        <w:rPr>
          <w:rFonts w:eastAsia="Calibri" w:cs="Arial"/>
          <w:shd w:val="clear" w:color="auto" w:fill="FFFFFF"/>
        </w:rPr>
      </w:pPr>
      <w:r w:rsidRPr="002226FA">
        <w:rPr>
          <w:rFonts w:eastAsia="Calibri" w:cs="Arial"/>
          <w:shd w:val="clear" w:color="auto" w:fill="FFFFFF"/>
        </w:rPr>
        <w:t>c) údaje o zdravotní způsobilosti, popřípadě o zdravotních obtížích, které by mohly mít vliv na poskytování školské služby nebo vzdělávání,</w:t>
      </w:r>
    </w:p>
    <w:p w14:paraId="037B7FDA" w14:textId="77777777" w:rsidR="00F6190D" w:rsidRPr="002226FA" w:rsidRDefault="00F6190D" w:rsidP="00F6190D">
      <w:pPr>
        <w:pBdr>
          <w:top w:val="single" w:sz="4" w:space="1" w:color="auto"/>
          <w:left w:val="single" w:sz="4" w:space="4" w:color="auto"/>
          <w:bottom w:val="single" w:sz="4" w:space="1" w:color="auto"/>
          <w:right w:val="single" w:sz="4" w:space="4" w:color="auto"/>
        </w:pBdr>
        <w:spacing w:after="120"/>
        <w:rPr>
          <w:rFonts w:eastAsia="Calibri" w:cs="Arial"/>
          <w:shd w:val="clear" w:color="auto" w:fill="FFFFFF"/>
        </w:rPr>
      </w:pPr>
      <w:r w:rsidRPr="002226FA">
        <w:rPr>
          <w:rFonts w:eastAsia="Calibri" w:cs="Arial"/>
          <w:shd w:val="clear" w:color="auto" w:fill="FFFFFF"/>
        </w:rPr>
        <w:t>d) údaje o znevýhodnění dítěte, žáka nebo studenta uvedeném v § 16, údaje o mimořádném nadání, údaje o podpůrných opatřeních poskytovaných dítěti, žákovi nebo studentovi školským zařízením v souladu s § 16, a o závěrech vyšetření uvedených v doporučení školského poradenského zařízení,</w:t>
      </w:r>
    </w:p>
    <w:p w14:paraId="33E48AE3" w14:textId="77777777" w:rsidR="00F6190D" w:rsidRPr="002226FA" w:rsidRDefault="00F6190D" w:rsidP="00F6190D">
      <w:pPr>
        <w:pBdr>
          <w:top w:val="single" w:sz="4" w:space="1" w:color="auto"/>
          <w:left w:val="single" w:sz="4" w:space="4" w:color="auto"/>
          <w:bottom w:val="single" w:sz="4" w:space="1" w:color="auto"/>
          <w:right w:val="single" w:sz="4" w:space="4" w:color="auto"/>
        </w:pBdr>
        <w:spacing w:after="120"/>
        <w:rPr>
          <w:rFonts w:eastAsia="Calibri" w:cs="Arial"/>
          <w:shd w:val="clear" w:color="auto" w:fill="FFFFFF"/>
        </w:rPr>
      </w:pPr>
      <w:r w:rsidRPr="002226FA">
        <w:rPr>
          <w:rFonts w:eastAsia="Calibri" w:cs="Arial"/>
          <w:shd w:val="clear" w:color="auto" w:fill="FFFFFF"/>
        </w:rPr>
        <w:t>e) označení školy, v níž se dítě, žák nebo student vzdělává,</w:t>
      </w:r>
    </w:p>
    <w:p w14:paraId="61B1053F" w14:textId="77777777" w:rsidR="00F6190D" w:rsidRPr="002226FA" w:rsidRDefault="00F6190D" w:rsidP="00F6190D">
      <w:pPr>
        <w:pBdr>
          <w:top w:val="single" w:sz="4" w:space="1" w:color="auto"/>
          <w:left w:val="single" w:sz="4" w:space="4" w:color="auto"/>
          <w:bottom w:val="single" w:sz="4" w:space="1" w:color="auto"/>
          <w:right w:val="single" w:sz="4" w:space="4" w:color="auto"/>
        </w:pBdr>
        <w:spacing w:after="240"/>
        <w:rPr>
          <w:rFonts w:eastAsia="Calibri" w:cs="Arial"/>
          <w:shd w:val="clear" w:color="auto" w:fill="FFFFFF"/>
        </w:rPr>
      </w:pPr>
      <w:r w:rsidRPr="002226FA">
        <w:rPr>
          <w:rFonts w:eastAsia="Calibri" w:cs="Arial"/>
          <w:shd w:val="clear" w:color="auto" w:fill="FFFFFF"/>
        </w:rPr>
        <w:lastRenderedPageBreak/>
        <w:t>f) jméno a příjmení zákonného zástupce, místo trvalého pobytu nebo bydliště, pokud nemá na území České republiky místo trvalého pobytu, a adresu pro doručování písemností, telefonické spojení.</w:t>
      </w:r>
    </w:p>
    <w:p w14:paraId="5F233978" w14:textId="77777777" w:rsidR="00F6190D" w:rsidRPr="002226FA" w:rsidRDefault="00F6190D" w:rsidP="00F6190D">
      <w:pPr>
        <w:pBdr>
          <w:top w:val="single" w:sz="4" w:space="1" w:color="auto"/>
          <w:left w:val="single" w:sz="4" w:space="4" w:color="auto"/>
          <w:bottom w:val="single" w:sz="4" w:space="1" w:color="auto"/>
          <w:right w:val="single" w:sz="4" w:space="4" w:color="auto"/>
        </w:pBdr>
        <w:spacing w:after="240"/>
        <w:rPr>
          <w:rFonts w:eastAsia="Calibri" w:cs="Arial"/>
          <w:shd w:val="clear" w:color="auto" w:fill="FFFFFF"/>
        </w:rPr>
      </w:pPr>
      <w:r w:rsidRPr="002226FA">
        <w:rPr>
          <w:rFonts w:eastAsia="Calibri" w:cs="Arial"/>
          <w:shd w:val="clear" w:color="auto" w:fill="FFFFFF"/>
        </w:rPr>
        <w:t>(4) Záznam nebo změna údaje ve školní matrice se provede neprodleně po rozhodné události. Školy a školská zařízení jsou údaje z dokumentace a údaje ze školní matriky oprávněny poskytovat osobám, které svůj nárok prokáží oprávněním stanoveným tímto nebo zvláštním zákonem</w:t>
      </w:r>
      <w:r w:rsidRPr="002226FA">
        <w:rPr>
          <w:rFonts w:eastAsia="Calibri" w:cs="Arial"/>
          <w:shd w:val="clear" w:color="auto" w:fill="FFFFFF"/>
          <w:vertAlign w:val="superscript"/>
        </w:rPr>
        <w:t>18)</w:t>
      </w:r>
      <w:r w:rsidRPr="002226FA">
        <w:rPr>
          <w:rFonts w:eastAsia="Calibri" w:cs="Arial"/>
          <w:shd w:val="clear" w:color="auto" w:fill="FFFFFF"/>
        </w:rPr>
        <w:t>.</w:t>
      </w:r>
    </w:p>
    <w:p w14:paraId="6560ACE6" w14:textId="40A1F0A8" w:rsidR="00F6190D" w:rsidRPr="00DE1C0B" w:rsidRDefault="00F6190D" w:rsidP="00F6190D">
      <w:pPr>
        <w:pBdr>
          <w:top w:val="single" w:sz="4" w:space="1" w:color="auto"/>
          <w:left w:val="single" w:sz="4" w:space="4" w:color="auto"/>
          <w:bottom w:val="single" w:sz="4" w:space="1" w:color="auto"/>
          <w:right w:val="single" w:sz="4" w:space="4" w:color="auto"/>
        </w:pBdr>
        <w:spacing w:after="240"/>
        <w:rPr>
          <w:rFonts w:eastAsia="Calibri" w:cs="Arial"/>
          <w:color w:val="000000" w:themeColor="text1"/>
          <w:shd w:val="clear" w:color="auto" w:fill="FFFFFF"/>
        </w:rPr>
      </w:pPr>
      <w:r w:rsidRPr="002226FA">
        <w:rPr>
          <w:rFonts w:eastAsia="Calibri" w:cs="Arial"/>
          <w:shd w:val="clear" w:color="auto" w:fill="FFFFFF"/>
        </w:rPr>
        <w:t xml:space="preserve">(5) Ministerstvo, popřípadě jím zřízená právnická osoba sdružuje pro statistické účely a pro účely plnění dalších povinností stanovených ministerstvu tímto zákonem údaje z dokumentace škol a školských zařízení a ze školních matrik s výjimkou údajů uvedených v odstavci 2 písm. g) a i) a odstavci 3 písm. c) a f); údaje uvedené v odstavci 2 písm. f) a odstavci 3 písm. d) se sdružují v anonymizované podobě. </w:t>
      </w:r>
      <w:r w:rsidRPr="00651BC2">
        <w:rPr>
          <w:rFonts w:eastAsia="Calibri" w:cs="Arial"/>
          <w:shd w:val="clear" w:color="auto" w:fill="FFFFFF"/>
        </w:rPr>
        <w:t xml:space="preserve">Vzájemnou kombinací sdružovaných údajů, včetně sestavování časových řad, vytváří ministerstvo, popřípadě jím zřízená právnická osoba, podklady pro přípravu návrhů právních předpisů a tvorbu koncepcí v oblasti vzdělávání, jakož i pro vyhodnocování, jak jsou naplňovány. </w:t>
      </w:r>
      <w:r w:rsidRPr="002226FA">
        <w:rPr>
          <w:rFonts w:eastAsia="Calibri" w:cs="Arial"/>
          <w:shd w:val="clear" w:color="auto" w:fill="FFFFFF"/>
        </w:rPr>
        <w:t xml:space="preserve">Právnické osoby vykonávající činnost škol a školských zařízení předávají údaje z dokumentace a školních matrik a další údaje nezbytné pro stanovení kvalifikovaných odhadů ukazatelů vzdělávání a vzdělávací soustavy ministerstvu, popřípadě jím zřízené právnické osobě. Právnické osoby vykonávající činnost škol a školských zařízení, které nezřizuje ministerstvo, předávají tyto údaje v podobě statistických informací také krajskému úřadu, v případě škol a školských zařízení zřizovaných </w:t>
      </w:r>
      <w:r w:rsidRPr="00A977C9">
        <w:rPr>
          <w:rFonts w:eastAsia="Calibri" w:cs="Arial"/>
          <w:color w:val="000000" w:themeColor="text1"/>
          <w:shd w:val="clear" w:color="auto" w:fill="FFFFFF"/>
        </w:rPr>
        <w:t>obcí nebo svazkem obcí také obecnímu úřadu obce s </w:t>
      </w:r>
      <w:r w:rsidRPr="00DE1C0B">
        <w:rPr>
          <w:rFonts w:eastAsia="Calibri" w:cs="Arial"/>
          <w:color w:val="000000" w:themeColor="text1"/>
          <w:shd w:val="clear" w:color="auto" w:fill="FFFFFF"/>
        </w:rPr>
        <w:t>rozšířenou působností.</w:t>
      </w:r>
      <w:r w:rsidR="00DE1C0B" w:rsidRPr="00DE1C0B">
        <w:rPr>
          <w:rFonts w:eastAsia="Calibri" w:cs="Arial"/>
          <w:color w:val="000000" w:themeColor="text1"/>
          <w:shd w:val="clear" w:color="auto" w:fill="FFFFFF"/>
        </w:rPr>
        <w:t xml:space="preserve"> </w:t>
      </w:r>
      <w:r w:rsidR="00DE1C0B" w:rsidRPr="00DE1C0B">
        <w:rPr>
          <w:rFonts w:eastAsia="Times New Roman" w:cs="Times New Roman"/>
          <w:szCs w:val="24"/>
          <w:lang w:eastAsia="cs-CZ"/>
        </w:rPr>
        <w:t>Vzájemnou kombinací sdružovaných údajů, včetně sestavování časových řad, vytváří ministerstvo, popřípadě jím zřízená právnická osoba, podklady pro přípravu návrhů právních předpisů a tvorbu koncepcí v oblasti vzdělávání, jakož i pro vyhodnocování, jak jsou naplňovány.</w:t>
      </w:r>
    </w:p>
    <w:p w14:paraId="48D5DA82" w14:textId="77777777" w:rsidR="00F6190D" w:rsidRPr="00A977C9" w:rsidRDefault="00F6190D" w:rsidP="00F6190D">
      <w:pPr>
        <w:pBdr>
          <w:top w:val="single" w:sz="4" w:space="1" w:color="auto"/>
          <w:left w:val="single" w:sz="4" w:space="4" w:color="auto"/>
          <w:bottom w:val="single" w:sz="4" w:space="1" w:color="auto"/>
          <w:right w:val="single" w:sz="4" w:space="4" w:color="auto"/>
        </w:pBdr>
        <w:shd w:val="clear" w:color="auto" w:fill="FFFFFF"/>
        <w:spacing w:after="120"/>
        <w:textAlignment w:val="baseline"/>
        <w:rPr>
          <w:rFonts w:eastAsia="Calibri" w:cs="Times New Roman"/>
          <w:b/>
          <w:bCs/>
          <w:color w:val="000000" w:themeColor="text1"/>
          <w:szCs w:val="24"/>
        </w:rPr>
      </w:pPr>
      <w:r w:rsidRPr="00A977C9">
        <w:rPr>
          <w:rFonts w:eastAsia="Calibri" w:cs="Times New Roman"/>
          <w:b/>
          <w:bCs/>
          <w:color w:val="000000" w:themeColor="text1"/>
          <w:szCs w:val="24"/>
        </w:rPr>
        <w:t xml:space="preserve">(6) Ministerstvo, popřípadě jím zřízená právnická osoba sdružuje pro statistické účely a pro účely plnění dalších povinností stanovených ministerstvu tímto zákonem v anonymizované podobě údaje </w:t>
      </w:r>
      <w:r w:rsidRPr="00A977C9">
        <w:rPr>
          <w:rFonts w:eastAsia="Calibri" w:cs="Times New Roman"/>
          <w:b/>
          <w:color w:val="000000" w:themeColor="text1"/>
          <w:szCs w:val="24"/>
        </w:rPr>
        <w:t>ze zpráv a doporučení, doporučujících posouzení k odkladu povinné školní docházky a vyjádření k individuálnímu vzdělávání žáka vydávaných školskými poradenskými zařízeními</w:t>
      </w:r>
      <w:r w:rsidRPr="00A977C9">
        <w:rPr>
          <w:rFonts w:eastAsia="Calibri" w:cs="Times New Roman"/>
          <w:b/>
          <w:bCs/>
          <w:color w:val="000000" w:themeColor="text1"/>
          <w:szCs w:val="24"/>
        </w:rPr>
        <w:t xml:space="preserve">. Právnické osoby vykonávající činnost školských poradenských zařízení předávají údaje podle věty první ministerstvu, popřípadě jím zřízené právnické osobě.   </w:t>
      </w:r>
    </w:p>
    <w:p w14:paraId="4F2C76BB" w14:textId="7C90E2FD" w:rsidR="00F6190D" w:rsidRPr="002226FA" w:rsidRDefault="00F6190D" w:rsidP="00F6190D">
      <w:pPr>
        <w:pBdr>
          <w:top w:val="single" w:sz="4" w:space="1" w:color="auto"/>
          <w:left w:val="single" w:sz="4" w:space="4" w:color="auto"/>
          <w:bottom w:val="single" w:sz="4" w:space="1" w:color="auto"/>
          <w:right w:val="single" w:sz="4" w:space="4" w:color="auto"/>
        </w:pBdr>
        <w:spacing w:after="240"/>
        <w:rPr>
          <w:rFonts w:eastAsia="Calibri" w:cs="Arial"/>
          <w:shd w:val="clear" w:color="auto" w:fill="FFFFFF"/>
        </w:rPr>
      </w:pPr>
      <w:r w:rsidRPr="00A977C9">
        <w:rPr>
          <w:rFonts w:eastAsia="Calibri" w:cs="Times New Roman"/>
          <w:strike/>
          <w:color w:val="000000" w:themeColor="text1"/>
          <w:szCs w:val="24"/>
        </w:rPr>
        <w:t>(6)</w:t>
      </w:r>
      <w:r w:rsidR="00DE1C0B" w:rsidRPr="00DE1C0B">
        <w:rPr>
          <w:rFonts w:eastAsia="Calibri" w:cs="Times New Roman"/>
          <w:color w:val="000000" w:themeColor="text1"/>
          <w:szCs w:val="24"/>
        </w:rPr>
        <w:t xml:space="preserve"> </w:t>
      </w:r>
      <w:r w:rsidRPr="00A977C9">
        <w:rPr>
          <w:rFonts w:eastAsia="Calibri" w:cs="Times New Roman"/>
          <w:b/>
          <w:bCs/>
          <w:color w:val="000000" w:themeColor="text1"/>
          <w:szCs w:val="24"/>
        </w:rPr>
        <w:t xml:space="preserve">(7) </w:t>
      </w:r>
      <w:r w:rsidRPr="002226FA">
        <w:rPr>
          <w:rFonts w:eastAsia="Calibri" w:cs="Arial"/>
          <w:shd w:val="clear" w:color="auto" w:fill="FFFFFF"/>
        </w:rPr>
        <w:t>Ministerstvo stanoví prováděcím právním předpisem podmínky, rozsah, formu a způsob vedení dokumentace škol a školských zařízení a školní matriky a rozsah, formu, způsob a termíny předávání údajů z dokumentace škol a školských zařízení a školní matriky podle odstavce 5</w:t>
      </w:r>
      <w:r w:rsidRPr="00A977C9">
        <w:rPr>
          <w:rFonts w:eastAsia="Calibri" w:cs="Arial"/>
          <w:color w:val="000000" w:themeColor="text1"/>
          <w:shd w:val="clear" w:color="auto" w:fill="FFFFFF"/>
        </w:rPr>
        <w:t xml:space="preserve">. </w:t>
      </w:r>
      <w:r w:rsidRPr="00A977C9">
        <w:rPr>
          <w:rFonts w:eastAsia="Calibri" w:cs="Times New Roman"/>
          <w:b/>
          <w:color w:val="000000" w:themeColor="text1"/>
          <w:szCs w:val="24"/>
        </w:rPr>
        <w:t>Ministerstvo dále stanoví vyhláškou rozsah, formu, způsob a termíny předávání údajů podle odstavce 6.</w:t>
      </w:r>
    </w:p>
    <w:p w14:paraId="77D3C50A" w14:textId="5D610FE0" w:rsidR="00F6190D" w:rsidRPr="002226FA" w:rsidRDefault="00F6190D" w:rsidP="00F6190D">
      <w:pPr>
        <w:pBdr>
          <w:top w:val="single" w:sz="4" w:space="1" w:color="auto"/>
          <w:left w:val="single" w:sz="4" w:space="4" w:color="auto"/>
          <w:bottom w:val="single" w:sz="4" w:space="1" w:color="auto"/>
          <w:right w:val="single" w:sz="4" w:space="4" w:color="auto"/>
        </w:pBdr>
        <w:spacing w:after="240"/>
        <w:rPr>
          <w:rFonts w:eastAsia="Calibri" w:cs="Arial"/>
          <w:shd w:val="clear" w:color="auto" w:fill="FFFFFF"/>
        </w:rPr>
      </w:pPr>
      <w:r w:rsidRPr="00A977C9">
        <w:rPr>
          <w:rFonts w:eastAsia="Calibri" w:cs="Arial"/>
          <w:strike/>
          <w:color w:val="000000" w:themeColor="text1"/>
          <w:shd w:val="clear" w:color="auto" w:fill="FFFFFF"/>
        </w:rPr>
        <w:t>(7)</w:t>
      </w:r>
      <w:r w:rsidR="00DE1C0B" w:rsidRPr="00DE1C0B">
        <w:rPr>
          <w:rFonts w:eastAsia="Calibri" w:cs="Arial"/>
          <w:color w:val="000000" w:themeColor="text1"/>
          <w:shd w:val="clear" w:color="auto" w:fill="FFFFFF"/>
        </w:rPr>
        <w:t xml:space="preserve"> </w:t>
      </w:r>
      <w:r w:rsidRPr="00A977C9">
        <w:rPr>
          <w:rFonts w:eastAsia="Calibri" w:cs="Arial"/>
          <w:b/>
          <w:color w:val="000000" w:themeColor="text1"/>
          <w:shd w:val="clear" w:color="auto" w:fill="FFFFFF"/>
        </w:rPr>
        <w:t>(8)</w:t>
      </w:r>
      <w:r w:rsidRPr="00A977C9">
        <w:rPr>
          <w:rFonts w:eastAsia="MS Mincho" w:cs="Times New Roman"/>
          <w:color w:val="000000" w:themeColor="text1"/>
          <w:szCs w:val="24"/>
          <w:lang w:eastAsia="cs-CZ"/>
        </w:rPr>
        <w:t xml:space="preserve"> Ministerstvo </w:t>
      </w:r>
      <w:r w:rsidRPr="00CC5350">
        <w:rPr>
          <w:rFonts w:eastAsia="MS Mincho" w:cs="Times New Roman"/>
          <w:szCs w:val="24"/>
          <w:lang w:eastAsia="cs-CZ"/>
        </w:rPr>
        <w:t xml:space="preserve">stanoví prováděcím právním předpisem formu a obsah platných tiskopisů vysvědčení, výpisů z vysvědčení, výučních </w:t>
      </w:r>
      <w:bookmarkStart w:id="3" w:name="_Hlk187157987"/>
      <w:r w:rsidRPr="00CC5350">
        <w:rPr>
          <w:rFonts w:eastAsia="MS Mincho" w:cs="Times New Roman"/>
          <w:szCs w:val="24"/>
          <w:lang w:eastAsia="cs-CZ"/>
        </w:rPr>
        <w:t>listů</w:t>
      </w:r>
      <w:bookmarkStart w:id="4" w:name="_Hlk187158023"/>
      <w:bookmarkEnd w:id="3"/>
      <w:r w:rsidRPr="00A977C9">
        <w:rPr>
          <w:rFonts w:eastAsia="MS Mincho" w:cs="Times New Roman"/>
          <w:b/>
          <w:bCs/>
          <w:color w:val="000000" w:themeColor="text1"/>
          <w:szCs w:val="24"/>
          <w:lang w:eastAsia="cs-CZ"/>
        </w:rPr>
        <w:t xml:space="preserve">, osvědčení profesního specialisty </w:t>
      </w:r>
      <w:bookmarkEnd w:id="4"/>
      <w:r w:rsidRPr="00CC5350">
        <w:rPr>
          <w:rFonts w:eastAsia="MS Mincho" w:cs="Times New Roman"/>
          <w:szCs w:val="24"/>
          <w:lang w:eastAsia="cs-CZ"/>
        </w:rPr>
        <w:t xml:space="preserve">a diplomů o absolutoriu. Na vysvědčeních, výučních </w:t>
      </w:r>
      <w:bookmarkStart w:id="5" w:name="_Hlk187158246"/>
      <w:r w:rsidRPr="00CC5350">
        <w:rPr>
          <w:rFonts w:eastAsia="MS Mincho" w:cs="Times New Roman"/>
          <w:szCs w:val="24"/>
          <w:lang w:eastAsia="cs-CZ"/>
        </w:rPr>
        <w:t>listech</w:t>
      </w:r>
      <w:r w:rsidRPr="00A977C9">
        <w:rPr>
          <w:rFonts w:eastAsia="MS Mincho" w:cs="Times New Roman"/>
          <w:b/>
          <w:bCs/>
          <w:color w:val="000000" w:themeColor="text1"/>
          <w:szCs w:val="24"/>
          <w:lang w:eastAsia="cs-CZ"/>
        </w:rPr>
        <w:t>, osvědčeních profesního specialisty</w:t>
      </w:r>
      <w:r w:rsidRPr="00CC5350">
        <w:rPr>
          <w:rFonts w:eastAsia="MS Mincho" w:cs="Times New Roman"/>
          <w:szCs w:val="24"/>
          <w:lang w:eastAsia="cs-CZ"/>
        </w:rPr>
        <w:t xml:space="preserve"> </w:t>
      </w:r>
      <w:bookmarkEnd w:id="5"/>
      <w:r w:rsidRPr="00CC5350">
        <w:rPr>
          <w:rFonts w:eastAsia="MS Mincho" w:cs="Times New Roman"/>
          <w:szCs w:val="24"/>
          <w:lang w:eastAsia="cs-CZ"/>
        </w:rPr>
        <w:t xml:space="preserve">a diplomech o absolutoriu se vždy uvádí rodné číslo fyzické osoby, které byl doklad vydán, bylo-li jí rodné číslo přiděleno. </w:t>
      </w:r>
      <w:bookmarkStart w:id="6" w:name="_Hlk187158385"/>
      <w:r w:rsidRPr="00CC5350">
        <w:rPr>
          <w:rFonts w:eastAsia="MS Mincho" w:cs="Times New Roman"/>
          <w:szCs w:val="24"/>
          <w:lang w:eastAsia="cs-CZ"/>
        </w:rPr>
        <w:t xml:space="preserve">Vysvědčení, </w:t>
      </w:r>
      <w:r w:rsidRPr="00A977C9">
        <w:rPr>
          <w:rFonts w:eastAsia="MS Mincho" w:cs="Times New Roman"/>
          <w:b/>
          <w:bCs/>
          <w:color w:val="000000" w:themeColor="text1"/>
          <w:szCs w:val="24"/>
          <w:lang w:eastAsia="cs-CZ"/>
        </w:rPr>
        <w:t xml:space="preserve">osvědčení profesního specialisty, </w:t>
      </w:r>
      <w:bookmarkEnd w:id="6"/>
      <w:r w:rsidRPr="00CC5350">
        <w:rPr>
          <w:rFonts w:eastAsia="MS Mincho" w:cs="Times New Roman"/>
          <w:szCs w:val="24"/>
          <w:lang w:eastAsia="cs-CZ"/>
        </w:rPr>
        <w:t>diplomy o absolutoriu a výuční listy jsou opatřeny státním znakem České republiky</w:t>
      </w:r>
      <w:r w:rsidRPr="00CC5350">
        <w:rPr>
          <w:rFonts w:eastAsia="MS Mincho" w:cs="Times New Roman"/>
          <w:szCs w:val="24"/>
          <w:vertAlign w:val="superscript"/>
          <w:lang w:eastAsia="cs-CZ"/>
        </w:rPr>
        <w:t>19)</w:t>
      </w:r>
      <w:r w:rsidRPr="00CC5350">
        <w:rPr>
          <w:rFonts w:eastAsia="MS Mincho" w:cs="Times New Roman"/>
          <w:szCs w:val="24"/>
          <w:lang w:eastAsia="cs-CZ"/>
        </w:rPr>
        <w:t xml:space="preserve"> a jsou veřejnou listinou</w:t>
      </w:r>
      <w:r w:rsidRPr="002226FA">
        <w:rPr>
          <w:rFonts w:eastAsia="Calibri" w:cs="Arial"/>
          <w:shd w:val="clear" w:color="auto" w:fill="FFFFFF"/>
        </w:rPr>
        <w:t>.</w:t>
      </w:r>
    </w:p>
    <w:p w14:paraId="123AFA0F" w14:textId="6FAAE9E6" w:rsidR="00F6190D" w:rsidRPr="006845F5" w:rsidRDefault="00F6190D" w:rsidP="00F6190D">
      <w:pPr>
        <w:pBdr>
          <w:top w:val="single" w:sz="4" w:space="1" w:color="auto"/>
          <w:left w:val="single" w:sz="4" w:space="4" w:color="auto"/>
          <w:bottom w:val="single" w:sz="4" w:space="1" w:color="auto"/>
          <w:right w:val="single" w:sz="4" w:space="4" w:color="auto"/>
        </w:pBdr>
        <w:spacing w:after="240"/>
        <w:rPr>
          <w:rFonts w:eastAsia="Calibri" w:cs="Times New Roman"/>
          <w:color w:val="000000" w:themeColor="text1"/>
          <w:szCs w:val="24"/>
          <w:shd w:val="clear" w:color="auto" w:fill="FFFFFF"/>
        </w:rPr>
      </w:pPr>
      <w:r w:rsidRPr="006845F5">
        <w:rPr>
          <w:rFonts w:eastAsia="Calibri" w:cs="Arial"/>
          <w:strike/>
          <w:color w:val="000000" w:themeColor="text1"/>
          <w:shd w:val="clear" w:color="auto" w:fill="FFFFFF"/>
        </w:rPr>
        <w:lastRenderedPageBreak/>
        <w:t>(8)</w:t>
      </w:r>
      <w:r w:rsidR="00DE1C0B" w:rsidRPr="00DE1C0B">
        <w:rPr>
          <w:rFonts w:eastAsia="Calibri" w:cs="Arial"/>
          <w:color w:val="000000" w:themeColor="text1"/>
          <w:shd w:val="clear" w:color="auto" w:fill="FFFFFF"/>
        </w:rPr>
        <w:t xml:space="preserve"> </w:t>
      </w:r>
      <w:r w:rsidRPr="006845F5">
        <w:rPr>
          <w:rFonts w:eastAsia="Calibri" w:cs="Arial"/>
          <w:b/>
          <w:color w:val="000000" w:themeColor="text1"/>
          <w:shd w:val="clear" w:color="auto" w:fill="FFFFFF"/>
        </w:rPr>
        <w:t xml:space="preserve">(9) </w:t>
      </w:r>
      <w:r w:rsidRPr="006845F5">
        <w:rPr>
          <w:rFonts w:cs="Times New Roman"/>
          <w:color w:val="000000" w:themeColor="text1"/>
          <w:szCs w:val="24"/>
        </w:rPr>
        <w:t xml:space="preserve">Na vysvědčení, výučním </w:t>
      </w:r>
      <w:bookmarkStart w:id="7" w:name="_Hlk187158539"/>
      <w:r w:rsidRPr="006845F5">
        <w:rPr>
          <w:rFonts w:cs="Times New Roman"/>
          <w:color w:val="000000" w:themeColor="text1"/>
          <w:szCs w:val="24"/>
        </w:rPr>
        <w:t>listu</w:t>
      </w:r>
      <w:r w:rsidRPr="006845F5">
        <w:rPr>
          <w:rFonts w:cs="Times New Roman"/>
          <w:b/>
          <w:bCs/>
          <w:color w:val="000000" w:themeColor="text1"/>
          <w:szCs w:val="24"/>
        </w:rPr>
        <w:t>, osvědčení profesního specialisty</w:t>
      </w:r>
      <w:bookmarkEnd w:id="7"/>
      <w:r w:rsidRPr="006845F5">
        <w:rPr>
          <w:rFonts w:cs="Times New Roman"/>
          <w:b/>
          <w:bCs/>
          <w:color w:val="000000" w:themeColor="text1"/>
          <w:szCs w:val="24"/>
        </w:rPr>
        <w:t xml:space="preserve"> </w:t>
      </w:r>
      <w:r w:rsidRPr="006845F5">
        <w:rPr>
          <w:rFonts w:cs="Times New Roman"/>
          <w:color w:val="000000" w:themeColor="text1"/>
          <w:szCs w:val="24"/>
        </w:rPr>
        <w:t xml:space="preserve">nebo na diplomu o absolutoriu </w:t>
      </w:r>
      <w:r w:rsidRPr="00F421CD">
        <w:rPr>
          <w:rFonts w:cs="Times New Roman"/>
          <w:szCs w:val="24"/>
        </w:rPr>
        <w:t>není přípustné provádět opravy zápisu. Podpisy na vysvědčeních, výučních listech</w:t>
      </w:r>
      <w:r w:rsidRPr="00A977C9">
        <w:rPr>
          <w:rFonts w:cs="Times New Roman"/>
          <w:b/>
          <w:bCs/>
          <w:color w:val="000000" w:themeColor="text1"/>
          <w:szCs w:val="24"/>
        </w:rPr>
        <w:t xml:space="preserve">, osvědčeních profesního specialisty </w:t>
      </w:r>
      <w:r w:rsidRPr="00A977C9">
        <w:rPr>
          <w:rFonts w:cs="Times New Roman"/>
          <w:color w:val="000000" w:themeColor="text1"/>
          <w:szCs w:val="24"/>
        </w:rPr>
        <w:t xml:space="preserve">a diplomech </w:t>
      </w:r>
      <w:r w:rsidRPr="00F421CD">
        <w:rPr>
          <w:rFonts w:cs="Times New Roman"/>
          <w:szCs w:val="24"/>
        </w:rPr>
        <w:t xml:space="preserve">o absolutoriu musí být originální. </w:t>
      </w:r>
      <w:bookmarkStart w:id="8" w:name="_Hlk187158625"/>
      <w:r w:rsidRPr="00F421CD">
        <w:rPr>
          <w:rFonts w:cs="Times New Roman"/>
          <w:szCs w:val="24"/>
        </w:rPr>
        <w:t xml:space="preserve">Právnické osoby </w:t>
      </w:r>
      <w:r w:rsidRPr="006845F5">
        <w:rPr>
          <w:rFonts w:cs="Times New Roman"/>
          <w:b/>
          <w:bCs/>
          <w:color w:val="000000" w:themeColor="text1"/>
          <w:szCs w:val="24"/>
        </w:rPr>
        <w:t xml:space="preserve">a organizační složky státu nebo jejich součásti </w:t>
      </w:r>
      <w:bookmarkEnd w:id="8"/>
      <w:r w:rsidRPr="00F421CD">
        <w:rPr>
          <w:rFonts w:cs="Times New Roman"/>
          <w:szCs w:val="24"/>
        </w:rPr>
        <w:t>vykonávající činnost školy a právnická osoba podle § 171 odst. 3 věty první vydávají stejnopisy a opisy vysvědčení, výučních listů</w:t>
      </w:r>
      <w:r w:rsidRPr="00A977C9">
        <w:rPr>
          <w:rFonts w:cs="Times New Roman"/>
          <w:b/>
          <w:bCs/>
          <w:color w:val="000000" w:themeColor="text1"/>
          <w:szCs w:val="24"/>
        </w:rPr>
        <w:t xml:space="preserve">, osvědčení profesního specialisty </w:t>
      </w:r>
      <w:r w:rsidRPr="00A977C9">
        <w:rPr>
          <w:rFonts w:cs="Times New Roman"/>
          <w:color w:val="000000" w:themeColor="text1"/>
          <w:szCs w:val="24"/>
        </w:rPr>
        <w:t>a dip</w:t>
      </w:r>
      <w:r w:rsidRPr="00F421CD">
        <w:rPr>
          <w:rFonts w:cs="Times New Roman"/>
          <w:szCs w:val="24"/>
        </w:rPr>
        <w:t xml:space="preserve">lomů o absolutoriu; za vystavení tohoto stejnopisu či opisu lze požadovat úhradu vynaložených nákladů, jejíž výše nesmí překročit 100 Kč. </w:t>
      </w:r>
      <w:r w:rsidRPr="006845F5">
        <w:rPr>
          <w:rFonts w:cs="Times New Roman"/>
          <w:color w:val="000000" w:themeColor="text1"/>
          <w:szCs w:val="24"/>
        </w:rPr>
        <w:t>Ministerstvo stanoví prováděcím právním předpisem podmínky pro vydávání stejnopisů a opisů vysvědčení, výučních listů</w:t>
      </w:r>
      <w:r w:rsidRPr="006845F5">
        <w:rPr>
          <w:rFonts w:cs="Times New Roman"/>
          <w:b/>
          <w:bCs/>
          <w:color w:val="000000" w:themeColor="text1"/>
          <w:szCs w:val="24"/>
        </w:rPr>
        <w:t xml:space="preserve">, osvědčení profesního specialisty </w:t>
      </w:r>
      <w:r w:rsidRPr="006845F5">
        <w:rPr>
          <w:rFonts w:cs="Times New Roman"/>
          <w:color w:val="000000" w:themeColor="text1"/>
          <w:szCs w:val="24"/>
        </w:rPr>
        <w:t>a diplomů o absolutoriu</w:t>
      </w:r>
      <w:r w:rsidRPr="006845F5">
        <w:rPr>
          <w:rFonts w:eastAsia="Calibri" w:cs="Times New Roman"/>
          <w:color w:val="000000" w:themeColor="text1"/>
          <w:szCs w:val="24"/>
          <w:shd w:val="clear" w:color="auto" w:fill="FFFFFF"/>
        </w:rPr>
        <w:t>.</w:t>
      </w:r>
    </w:p>
    <w:p w14:paraId="7B97DACD" w14:textId="0ADC217B" w:rsidR="00F6190D" w:rsidRPr="006845F5" w:rsidRDefault="00F6190D" w:rsidP="00F6190D">
      <w:pPr>
        <w:pBdr>
          <w:top w:val="single" w:sz="4" w:space="1" w:color="auto"/>
          <w:left w:val="single" w:sz="4" w:space="4" w:color="auto"/>
          <w:bottom w:val="single" w:sz="4" w:space="1" w:color="auto"/>
          <w:right w:val="single" w:sz="4" w:space="4" w:color="auto"/>
        </w:pBdr>
        <w:spacing w:after="240"/>
        <w:rPr>
          <w:rFonts w:eastAsia="Calibri" w:cs="Arial"/>
          <w:color w:val="000000" w:themeColor="text1"/>
          <w:shd w:val="clear" w:color="auto" w:fill="FFFFFF"/>
        </w:rPr>
      </w:pPr>
      <w:r w:rsidRPr="006845F5">
        <w:rPr>
          <w:rFonts w:eastAsia="Calibri" w:cs="Arial"/>
          <w:strike/>
          <w:color w:val="000000" w:themeColor="text1"/>
          <w:shd w:val="clear" w:color="auto" w:fill="FFFFFF"/>
        </w:rPr>
        <w:t>(9)</w:t>
      </w:r>
      <w:r w:rsidR="00DE1C0B" w:rsidRPr="00DE1C0B">
        <w:rPr>
          <w:rFonts w:eastAsia="Calibri" w:cs="Arial"/>
          <w:color w:val="000000" w:themeColor="text1"/>
          <w:shd w:val="clear" w:color="auto" w:fill="FFFFFF"/>
        </w:rPr>
        <w:t xml:space="preserve"> </w:t>
      </w:r>
      <w:r w:rsidRPr="006845F5">
        <w:rPr>
          <w:rFonts w:eastAsia="Calibri" w:cs="Arial"/>
          <w:b/>
          <w:color w:val="000000" w:themeColor="text1"/>
          <w:shd w:val="clear" w:color="auto" w:fill="FFFFFF"/>
        </w:rPr>
        <w:t>(10)</w:t>
      </w:r>
      <w:r w:rsidRPr="006845F5">
        <w:rPr>
          <w:rFonts w:eastAsia="MS Mincho" w:cs="Times New Roman"/>
          <w:color w:val="000000" w:themeColor="text1"/>
          <w:szCs w:val="24"/>
          <w:lang w:eastAsia="cs-CZ"/>
        </w:rPr>
        <w:t xml:space="preserve"> Školy vedou evidenci tiskopisů vysvědčení, která jsou dokladem o dosaženém stupni vzdělání, výučních listů</w:t>
      </w:r>
      <w:r w:rsidRPr="006845F5">
        <w:rPr>
          <w:rFonts w:eastAsia="MS Mincho" w:cs="Times New Roman"/>
          <w:b/>
          <w:bCs/>
          <w:color w:val="000000" w:themeColor="text1"/>
          <w:szCs w:val="24"/>
          <w:lang w:eastAsia="cs-CZ"/>
        </w:rPr>
        <w:t xml:space="preserve">, osvědčení profesního specialisty </w:t>
      </w:r>
      <w:r w:rsidRPr="006845F5">
        <w:rPr>
          <w:rFonts w:eastAsia="MS Mincho" w:cs="Times New Roman"/>
          <w:color w:val="000000" w:themeColor="text1"/>
          <w:szCs w:val="24"/>
          <w:lang w:eastAsia="cs-CZ"/>
        </w:rPr>
        <w:t>a diplomů o absolutoriu</w:t>
      </w:r>
      <w:r w:rsidRPr="006845F5">
        <w:rPr>
          <w:rFonts w:eastAsia="Calibri" w:cs="Arial"/>
          <w:color w:val="000000" w:themeColor="text1"/>
          <w:shd w:val="clear" w:color="auto" w:fill="FFFFFF"/>
        </w:rPr>
        <w:t>.</w:t>
      </w:r>
    </w:p>
    <w:p w14:paraId="0BB1E403" w14:textId="39FD2827" w:rsidR="00F6190D" w:rsidRDefault="00F6190D" w:rsidP="00F6190D">
      <w:pPr>
        <w:pBdr>
          <w:top w:val="single" w:sz="4" w:space="1" w:color="auto"/>
          <w:left w:val="single" w:sz="4" w:space="4" w:color="auto"/>
          <w:bottom w:val="single" w:sz="4" w:space="1" w:color="auto"/>
          <w:right w:val="single" w:sz="4" w:space="4" w:color="auto"/>
        </w:pBdr>
        <w:spacing w:after="240"/>
        <w:rPr>
          <w:rFonts w:eastAsia="Calibri" w:cs="Arial"/>
          <w:shd w:val="clear" w:color="auto" w:fill="FFFFFF"/>
          <w:vertAlign w:val="superscript"/>
        </w:rPr>
      </w:pPr>
      <w:r w:rsidRPr="006845F5">
        <w:rPr>
          <w:rFonts w:eastAsia="Calibri" w:cs="Arial"/>
          <w:strike/>
          <w:color w:val="000000" w:themeColor="text1"/>
          <w:shd w:val="clear" w:color="auto" w:fill="FFFFFF"/>
        </w:rPr>
        <w:t>(10)</w:t>
      </w:r>
      <w:r w:rsidR="00DE1C0B" w:rsidRPr="00DE1C0B">
        <w:rPr>
          <w:rFonts w:eastAsia="Calibri" w:cs="Arial"/>
          <w:color w:val="000000" w:themeColor="text1"/>
          <w:shd w:val="clear" w:color="auto" w:fill="FFFFFF"/>
        </w:rPr>
        <w:t xml:space="preserve"> </w:t>
      </w:r>
      <w:r w:rsidRPr="006845F5">
        <w:rPr>
          <w:rFonts w:eastAsia="Calibri" w:cs="Arial"/>
          <w:b/>
          <w:color w:val="000000" w:themeColor="text1"/>
          <w:shd w:val="clear" w:color="auto" w:fill="FFFFFF"/>
        </w:rPr>
        <w:t xml:space="preserve">(11) </w:t>
      </w:r>
      <w:r w:rsidRPr="006845F5">
        <w:rPr>
          <w:rFonts w:eastAsia="Calibri" w:cs="Arial"/>
          <w:color w:val="000000" w:themeColor="text1"/>
          <w:shd w:val="clear" w:color="auto" w:fill="FFFFFF"/>
        </w:rPr>
        <w:t xml:space="preserve">Ukládání </w:t>
      </w:r>
      <w:r w:rsidRPr="002226FA">
        <w:rPr>
          <w:rFonts w:eastAsia="Calibri" w:cs="Arial"/>
          <w:shd w:val="clear" w:color="auto" w:fill="FFFFFF"/>
        </w:rPr>
        <w:t>dokumentace upravují zvláštní právní předpisy.</w:t>
      </w:r>
      <w:r w:rsidRPr="002226FA">
        <w:rPr>
          <w:rFonts w:eastAsia="Calibri" w:cs="Arial"/>
          <w:shd w:val="clear" w:color="auto" w:fill="FFFFFF"/>
          <w:vertAlign w:val="superscript"/>
        </w:rPr>
        <w:t>20)</w:t>
      </w:r>
    </w:p>
    <w:p w14:paraId="4284EC2E" w14:textId="77777777" w:rsidR="00F6190D" w:rsidRPr="009E5DB6" w:rsidRDefault="00F6190D" w:rsidP="00F6190D">
      <w:pPr>
        <w:pBdr>
          <w:top w:val="single" w:sz="4" w:space="1" w:color="auto"/>
          <w:left w:val="single" w:sz="4" w:space="4" w:color="auto"/>
          <w:bottom w:val="single" w:sz="4" w:space="1" w:color="auto"/>
          <w:right w:val="single" w:sz="4" w:space="4" w:color="auto"/>
        </w:pBdr>
        <w:spacing w:after="240"/>
        <w:rPr>
          <w:rFonts w:eastAsia="Calibri" w:cs="Arial"/>
          <w:shd w:val="clear" w:color="auto" w:fill="FFFFFF"/>
        </w:rPr>
      </w:pPr>
      <w:r w:rsidRPr="009E5DB6">
        <w:rPr>
          <w:rFonts w:eastAsia="Calibri" w:cs="Arial"/>
          <w:shd w:val="clear" w:color="auto" w:fill="FFFFFF"/>
        </w:rPr>
        <w:t>___________________</w:t>
      </w:r>
    </w:p>
    <w:p w14:paraId="0065772F" w14:textId="77777777" w:rsidR="00F6190D" w:rsidRPr="00415CC6" w:rsidRDefault="00F6190D" w:rsidP="00F6190D">
      <w:pPr>
        <w:pBdr>
          <w:top w:val="single" w:sz="4" w:space="1" w:color="auto"/>
          <w:left w:val="single" w:sz="4" w:space="4" w:color="auto"/>
          <w:bottom w:val="single" w:sz="4" w:space="1" w:color="auto"/>
          <w:right w:val="single" w:sz="4" w:space="4" w:color="auto"/>
        </w:pBdr>
        <w:spacing w:after="240"/>
        <w:rPr>
          <w:rFonts w:eastAsia="Calibri" w:cs="Arial"/>
          <w:sz w:val="20"/>
          <w:szCs w:val="20"/>
          <w:shd w:val="clear" w:color="auto" w:fill="FFFFFF"/>
        </w:rPr>
      </w:pPr>
      <w:r w:rsidRPr="00415CC6">
        <w:rPr>
          <w:rFonts w:eastAsia="Calibri" w:cs="Arial"/>
          <w:sz w:val="20"/>
          <w:szCs w:val="20"/>
          <w:shd w:val="clear" w:color="auto" w:fill="FFFFFF"/>
          <w:vertAlign w:val="superscript"/>
        </w:rPr>
        <w:t>19)</w:t>
      </w:r>
      <w:r w:rsidRPr="00415CC6">
        <w:rPr>
          <w:rFonts w:eastAsia="Calibri" w:cs="Arial"/>
          <w:sz w:val="20"/>
          <w:szCs w:val="20"/>
          <w:shd w:val="clear" w:color="auto" w:fill="FFFFFF"/>
        </w:rPr>
        <w:t> Zákon č. 352/2001 Sb., o užívání státních symbolů České republiky a o změně některých zákonů.</w:t>
      </w:r>
    </w:p>
    <w:p w14:paraId="4F99EAB7" w14:textId="77777777" w:rsidR="00F6190D" w:rsidRDefault="00F6190D" w:rsidP="00F6190D">
      <w:pPr>
        <w:pBdr>
          <w:top w:val="single" w:sz="4" w:space="1" w:color="auto"/>
          <w:left w:val="single" w:sz="4" w:space="4" w:color="auto"/>
          <w:bottom w:val="single" w:sz="4" w:space="1" w:color="auto"/>
          <w:right w:val="single" w:sz="4" w:space="4" w:color="auto"/>
        </w:pBdr>
        <w:rPr>
          <w:rFonts w:eastAsia="Calibri" w:cs="Arial"/>
          <w:sz w:val="20"/>
          <w:szCs w:val="20"/>
          <w:shd w:val="clear" w:color="auto" w:fill="FFFFFF"/>
        </w:rPr>
      </w:pPr>
      <w:r w:rsidRPr="001555CF">
        <w:rPr>
          <w:rFonts w:eastAsia="Calibri" w:cs="Arial"/>
          <w:sz w:val="20"/>
          <w:szCs w:val="20"/>
          <w:shd w:val="clear" w:color="auto" w:fill="FFFFFF"/>
          <w:vertAlign w:val="superscript"/>
        </w:rPr>
        <w:t>20) </w:t>
      </w:r>
      <w:r w:rsidRPr="00415CC6">
        <w:rPr>
          <w:rFonts w:eastAsia="Calibri" w:cs="Arial"/>
          <w:sz w:val="20"/>
          <w:szCs w:val="20"/>
          <w:shd w:val="clear" w:color="auto" w:fill="FFFFFF"/>
        </w:rPr>
        <w:t xml:space="preserve">Zákon č. 97/1974 Sb., o archivnictví, ve znění pozdějších předpisů. </w:t>
      </w:r>
    </w:p>
    <w:p w14:paraId="5ECE4180" w14:textId="77777777" w:rsidR="00F6190D" w:rsidRPr="00415CC6" w:rsidRDefault="00F6190D" w:rsidP="00F6190D">
      <w:pPr>
        <w:pBdr>
          <w:top w:val="single" w:sz="4" w:space="1" w:color="auto"/>
          <w:left w:val="single" w:sz="4" w:space="4" w:color="auto"/>
          <w:bottom w:val="single" w:sz="4" w:space="1" w:color="auto"/>
          <w:right w:val="single" w:sz="4" w:space="4" w:color="auto"/>
        </w:pBdr>
        <w:spacing w:after="240"/>
        <w:rPr>
          <w:rFonts w:eastAsia="Calibri" w:cs="Arial"/>
          <w:sz w:val="20"/>
          <w:szCs w:val="20"/>
          <w:shd w:val="clear" w:color="auto" w:fill="FFFFFF"/>
        </w:rPr>
      </w:pPr>
      <w:r w:rsidRPr="00415CC6">
        <w:rPr>
          <w:rFonts w:eastAsia="Calibri" w:cs="Arial"/>
          <w:sz w:val="20"/>
          <w:szCs w:val="20"/>
          <w:shd w:val="clear" w:color="auto" w:fill="FFFFFF"/>
        </w:rPr>
        <w:t>Vyhláška č. 117/1974 Sb., kterou se stanoví kritéria pro posuzování písemností jako archiválií a podrobnosti skartačního řízení.</w:t>
      </w:r>
    </w:p>
    <w:p w14:paraId="29B3BD9E" w14:textId="77777777" w:rsidR="00F6190D" w:rsidRPr="00DE1C0B" w:rsidRDefault="00F6190D" w:rsidP="00DE1C0B">
      <w:pPr>
        <w:pBdr>
          <w:top w:val="single" w:sz="4" w:space="1" w:color="auto"/>
          <w:left w:val="single" w:sz="4" w:space="4" w:color="auto"/>
          <w:bottom w:val="single" w:sz="4" w:space="1" w:color="auto"/>
          <w:right w:val="single" w:sz="4" w:space="4" w:color="auto"/>
        </w:pBdr>
        <w:spacing w:after="240"/>
        <w:jc w:val="center"/>
        <w:rPr>
          <w:rFonts w:eastAsia="Calibri" w:cs="Arial"/>
          <w:b/>
          <w:bCs/>
          <w:color w:val="00B050"/>
          <w:shd w:val="clear" w:color="auto" w:fill="FFFFFF"/>
          <w:vertAlign w:val="superscript"/>
        </w:rPr>
      </w:pPr>
      <w:r w:rsidRPr="00DE1C0B">
        <w:rPr>
          <w:rFonts w:eastAsia="Calibri" w:cs="Arial"/>
          <w:b/>
          <w:bCs/>
          <w:i/>
          <w:iCs/>
          <w:color w:val="00B050"/>
          <w:shd w:val="clear" w:color="auto" w:fill="FFFFFF"/>
        </w:rPr>
        <w:t>Znění účinné od 1. ledna 2026.</w:t>
      </w:r>
    </w:p>
    <w:p w14:paraId="4A465E64" w14:textId="77777777" w:rsidR="00DE1C0B" w:rsidRDefault="00DE1C0B" w:rsidP="00DE1C0B">
      <w:pPr>
        <w:jc w:val="center"/>
        <w:rPr>
          <w:rFonts w:cs="Times New Roman"/>
          <w:b/>
          <w:bCs/>
          <w:szCs w:val="24"/>
        </w:rPr>
      </w:pPr>
      <w:r w:rsidRPr="00DE1C0B">
        <w:rPr>
          <w:rFonts w:cs="Times New Roman"/>
          <w:b/>
          <w:bCs/>
          <w:szCs w:val="24"/>
        </w:rPr>
        <w:t>Informační systém vzdělávání</w:t>
      </w:r>
    </w:p>
    <w:p w14:paraId="3508545A" w14:textId="77777777" w:rsidR="00DE1C0B" w:rsidRPr="00DE1C0B" w:rsidRDefault="00DE1C0B" w:rsidP="00DE1C0B">
      <w:pPr>
        <w:jc w:val="center"/>
        <w:rPr>
          <w:rFonts w:cs="Times New Roman"/>
          <w:b/>
          <w:bCs/>
          <w:szCs w:val="24"/>
        </w:rPr>
      </w:pPr>
    </w:p>
    <w:p w14:paraId="08A00CA8" w14:textId="77777777" w:rsidR="00DE1C0B" w:rsidRPr="00DE1C0B" w:rsidRDefault="00DE1C0B" w:rsidP="00DE1C0B">
      <w:pPr>
        <w:jc w:val="center"/>
        <w:rPr>
          <w:rFonts w:cs="Times New Roman"/>
          <w:szCs w:val="24"/>
        </w:rPr>
      </w:pPr>
      <w:r w:rsidRPr="00DE1C0B">
        <w:rPr>
          <w:rFonts w:cs="Times New Roman"/>
          <w:szCs w:val="24"/>
        </w:rPr>
        <w:t>§ 28a</w:t>
      </w:r>
    </w:p>
    <w:p w14:paraId="27B40CD7" w14:textId="77777777" w:rsidR="00DE1C0B" w:rsidRPr="00DE1C0B" w:rsidRDefault="00DE1C0B" w:rsidP="00DE1C0B">
      <w:pPr>
        <w:jc w:val="center"/>
        <w:rPr>
          <w:rFonts w:cs="Times New Roman"/>
          <w:b/>
          <w:bCs/>
          <w:szCs w:val="24"/>
        </w:rPr>
      </w:pPr>
    </w:p>
    <w:p w14:paraId="7F1232D6" w14:textId="77777777" w:rsidR="00DE1C0B" w:rsidRPr="00DE1C0B" w:rsidRDefault="00DE1C0B" w:rsidP="00DE1C0B">
      <w:pPr>
        <w:rPr>
          <w:rFonts w:cs="Times New Roman"/>
          <w:iCs/>
          <w:szCs w:val="24"/>
        </w:rPr>
      </w:pPr>
      <w:r w:rsidRPr="00DE1C0B">
        <w:rPr>
          <w:rFonts w:cs="Times New Roman"/>
          <w:iCs/>
          <w:szCs w:val="24"/>
        </w:rPr>
        <w:t>Zřizuje se Informační systém vzdělávání jako informační systém veřejné správy. Správcem Informačního systému vzdělávání je ministerstvo.</w:t>
      </w:r>
    </w:p>
    <w:p w14:paraId="30EBCB0B" w14:textId="77777777" w:rsidR="00DE1C0B" w:rsidRPr="00CC593D" w:rsidRDefault="00DE1C0B" w:rsidP="00DE1C0B">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Bezpečnost a ochrana zdraví ve školách a školských zařízeních</w:t>
      </w:r>
    </w:p>
    <w:p w14:paraId="60D9261B" w14:textId="77777777" w:rsidR="00DE1C0B" w:rsidRPr="00CC593D" w:rsidRDefault="00DE1C0B" w:rsidP="00DE1C0B">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29</w:t>
      </w:r>
    </w:p>
    <w:p w14:paraId="0597D418" w14:textId="77777777" w:rsidR="00DE1C0B" w:rsidRPr="00CC593D" w:rsidRDefault="00DE1C0B" w:rsidP="00DE1C0B">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Školy a školská zařízení jsou při vzdělávání a s ním přímo souvisejících činnostech a při poskytování školských služeb povinny přihlížet k základním fyziologickým potřebám dětí, žáků a studentů a vytvářet podmínky pro jejich zdravý vývoj a pro předcházení vzniku sociálně patologických jevů.</w:t>
      </w:r>
    </w:p>
    <w:p w14:paraId="2CB060FB" w14:textId="77777777" w:rsidR="00DE1C0B" w:rsidRPr="00CC593D" w:rsidRDefault="00DE1C0B" w:rsidP="00DE1C0B">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Školy a školská zařízení zajišťují bezpečnost a ochranu zdraví dětí, žáků a studentů při vzdělávání a s ním přímo souvisejících činnostech a při poskytování školských služeb a poskytují žákům a studentům nezbytné informace k zajištění bezpečnosti a ochrany zdraví. Ministerstvo stanoví vyhláškou opatření k zajištění bezpečnosti a ochrany zdraví dětí, žáků a studentů při vzdělávání ve školách a školských zařízeních a při činnostech s ním souvisejících.</w:t>
      </w:r>
    </w:p>
    <w:p w14:paraId="058542DF" w14:textId="77777777" w:rsidR="00DE1C0B" w:rsidRDefault="00DE1C0B" w:rsidP="00DE1C0B">
      <w:pPr>
        <w:spacing w:before="100" w:beforeAutospacing="1" w:after="100" w:afterAutospacing="1"/>
        <w:rPr>
          <w:rFonts w:eastAsia="Times New Roman" w:cs="Times New Roman"/>
          <w:szCs w:val="24"/>
          <w:lang w:eastAsia="cs-CZ"/>
        </w:rPr>
      </w:pPr>
      <w:r w:rsidRPr="002748C5">
        <w:rPr>
          <w:rFonts w:eastAsia="Times New Roman" w:cs="Times New Roman"/>
          <w:szCs w:val="24"/>
          <w:lang w:eastAsia="cs-CZ"/>
        </w:rPr>
        <w:t>(3)</w:t>
      </w:r>
      <w:r w:rsidRPr="00CC593D">
        <w:rPr>
          <w:rFonts w:eastAsia="Times New Roman" w:cs="Times New Roman"/>
          <w:szCs w:val="24"/>
          <w:lang w:eastAsia="cs-CZ"/>
        </w:rPr>
        <w:t xml:space="preserve"> Školy a školská zařízení jsou povinny vést evidenci úrazů dětí, žáků a studentů, k nimž došlo při činnostech uvedených v odstavci 2, vyhotovit a zaslat záznam o úrazu stanoveným orgánům a institucím. Ministerstvo stanoví vyhláškou způsob evidence úrazů, hlášení a zasílání </w:t>
      </w:r>
      <w:r w:rsidRPr="00CC593D">
        <w:rPr>
          <w:rFonts w:eastAsia="Times New Roman" w:cs="Times New Roman"/>
          <w:szCs w:val="24"/>
          <w:lang w:eastAsia="cs-CZ"/>
        </w:rPr>
        <w:lastRenderedPageBreak/>
        <w:t>záznamu o úrazu, vzor záznamu o úrazu a okruh orgánů a institucí, jimž se záznam o úrazu zasílá.</w:t>
      </w:r>
    </w:p>
    <w:p w14:paraId="646315A3" w14:textId="77777777" w:rsidR="00DE1C0B" w:rsidRPr="002748C5" w:rsidRDefault="00DE1C0B" w:rsidP="00DE1C0B">
      <w:pPr>
        <w:spacing w:before="100" w:beforeAutospacing="1" w:after="100" w:afterAutospacing="1"/>
        <w:rPr>
          <w:rFonts w:eastAsia="Times New Roman" w:cs="Times New Roman"/>
          <w:szCs w:val="24"/>
          <w:lang w:eastAsia="cs-CZ"/>
        </w:rPr>
      </w:pPr>
      <w:r w:rsidRPr="002748C5">
        <w:rPr>
          <w:rFonts w:eastAsia="Times New Roman" w:cs="Times New Roman"/>
          <w:szCs w:val="24"/>
          <w:lang w:eastAsia="cs-CZ"/>
        </w:rPr>
        <w:t>(4) Žáci mohou při vzdělávání a poskytování školských služeb ve školách a školských zařízeních a s ním přímo souvisejících činnostech</w:t>
      </w:r>
    </w:p>
    <w:p w14:paraId="484209FF" w14:textId="77777777" w:rsidR="00DE1C0B" w:rsidRPr="002748C5" w:rsidRDefault="00DE1C0B" w:rsidP="00DE1C0B">
      <w:pPr>
        <w:spacing w:before="100" w:beforeAutospacing="1" w:after="100" w:afterAutospacing="1"/>
        <w:rPr>
          <w:rFonts w:eastAsia="Times New Roman" w:cs="Times New Roman"/>
          <w:szCs w:val="24"/>
          <w:lang w:eastAsia="cs-CZ"/>
        </w:rPr>
      </w:pPr>
      <w:r w:rsidRPr="002748C5">
        <w:rPr>
          <w:rFonts w:eastAsia="Times New Roman" w:cs="Times New Roman"/>
          <w:szCs w:val="24"/>
          <w:lang w:eastAsia="cs-CZ"/>
        </w:rPr>
        <w:t>a) nakládat s nebezpečnými chemickými látkami nebo směsmi klasifikovanými jako vysoce toxické, které jsou stanoveny prováděcím právním předpisem, pouze pod dohledem osoby s odbornou způsobilostí podle zákona upravujícího ochranu veřejného zdraví65) vykonávaným způsobem stanoveným prováděcím právním předpisem,</w:t>
      </w:r>
    </w:p>
    <w:p w14:paraId="2886582D" w14:textId="77777777" w:rsidR="00DE1C0B" w:rsidRPr="002748C5" w:rsidRDefault="00DE1C0B" w:rsidP="00DE1C0B">
      <w:pPr>
        <w:spacing w:before="100" w:beforeAutospacing="1" w:after="100" w:afterAutospacing="1"/>
        <w:rPr>
          <w:rFonts w:eastAsia="Times New Roman" w:cs="Times New Roman"/>
          <w:szCs w:val="24"/>
          <w:lang w:eastAsia="cs-CZ"/>
        </w:rPr>
      </w:pPr>
      <w:r w:rsidRPr="002748C5">
        <w:rPr>
          <w:rFonts w:eastAsia="Times New Roman" w:cs="Times New Roman"/>
          <w:szCs w:val="24"/>
          <w:lang w:eastAsia="cs-CZ"/>
        </w:rPr>
        <w:t>b) nakládat s nebezpečnými chemickými látkami nebo směsmi neuvedenými v písmenu a) nebo vykonávat činnosti spojené s nebezpečnou expozicí prachu nebo biologickým činitelům, které jsou stanoveny prováděcím právním předpisem, pouze pod dohledem odpovědné osoby, která vykonává pedagogickou činnost a splňuje požadavky stanovené prováděcím právním předpisem, nebo instruktora na pracovišti právnických nebo fyzických osob, kde žáci vykonávají praktické vyučování, vykonávaným způsobem stanoveným prováděcím právním předpisem.</w:t>
      </w:r>
    </w:p>
    <w:p w14:paraId="44F17656" w14:textId="77777777" w:rsidR="00DE1C0B" w:rsidRPr="002748C5" w:rsidRDefault="00DE1C0B" w:rsidP="00DE1C0B">
      <w:pPr>
        <w:spacing w:before="100" w:beforeAutospacing="1" w:after="100" w:afterAutospacing="1"/>
        <w:rPr>
          <w:rFonts w:eastAsia="Times New Roman" w:cs="Times New Roman"/>
          <w:szCs w:val="24"/>
          <w:lang w:eastAsia="cs-CZ"/>
        </w:rPr>
      </w:pPr>
      <w:r w:rsidRPr="002748C5">
        <w:rPr>
          <w:rFonts w:eastAsia="Times New Roman" w:cs="Times New Roman"/>
          <w:szCs w:val="24"/>
          <w:lang w:eastAsia="cs-CZ"/>
        </w:rPr>
        <w:t xml:space="preserve">(5)   Ministerstvo stanoví vyhláškou </w:t>
      </w:r>
    </w:p>
    <w:p w14:paraId="7E559FB9" w14:textId="77777777" w:rsidR="00DE1C0B" w:rsidRPr="002748C5" w:rsidRDefault="00DE1C0B" w:rsidP="00DE1C0B">
      <w:pPr>
        <w:spacing w:before="100" w:beforeAutospacing="1" w:after="100" w:afterAutospacing="1"/>
        <w:rPr>
          <w:rFonts w:eastAsia="Times New Roman" w:cs="Times New Roman"/>
          <w:szCs w:val="24"/>
          <w:lang w:eastAsia="cs-CZ"/>
        </w:rPr>
      </w:pPr>
      <w:r w:rsidRPr="002748C5">
        <w:rPr>
          <w:rFonts w:eastAsia="Times New Roman" w:cs="Times New Roman"/>
          <w:szCs w:val="24"/>
          <w:lang w:eastAsia="cs-CZ"/>
        </w:rPr>
        <w:t xml:space="preserve">a) látky, směsi, prachy a biologické činitele uvedené v odstavci 4, se kterými mohou žáci nakládat při základním, středním a zájmovém vzdělávání, při poskytování školských služeb a s ním přímo souvisejících činnostech, </w:t>
      </w:r>
    </w:p>
    <w:p w14:paraId="35DD7E49" w14:textId="77777777" w:rsidR="00DE1C0B" w:rsidRPr="002748C5" w:rsidRDefault="00DE1C0B" w:rsidP="00DE1C0B">
      <w:pPr>
        <w:spacing w:before="100" w:beforeAutospacing="1" w:after="100" w:afterAutospacing="1"/>
        <w:rPr>
          <w:rFonts w:eastAsia="Times New Roman" w:cs="Times New Roman"/>
          <w:szCs w:val="24"/>
          <w:lang w:eastAsia="cs-CZ"/>
        </w:rPr>
      </w:pPr>
      <w:r w:rsidRPr="002748C5">
        <w:rPr>
          <w:rFonts w:eastAsia="Times New Roman" w:cs="Times New Roman"/>
          <w:szCs w:val="24"/>
          <w:lang w:eastAsia="cs-CZ"/>
        </w:rPr>
        <w:t>b) podmínky nakládání s nebezpečnými chemickými látkami a směsmi a způsob výkonu dohledu při tomto nakládání a podmínky výkonu činností spojených s nebezpečnou expozicí prachu a biologickým činitelům, způsob výkonu dohledu při těchto činnostech a požadavky na osobu vykonávající dohled při těchto činnostech.</w:t>
      </w:r>
    </w:p>
    <w:p w14:paraId="6DED021F" w14:textId="77777777" w:rsidR="00F6190D" w:rsidRPr="00E2406C" w:rsidRDefault="00F6190D" w:rsidP="00F6190D">
      <w:pPr>
        <w:jc w:val="center"/>
        <w:rPr>
          <w:rFonts w:cs="Times New Roman"/>
          <w:b/>
          <w:bCs/>
          <w:szCs w:val="24"/>
        </w:rPr>
      </w:pPr>
      <w:r w:rsidRPr="00E2406C">
        <w:rPr>
          <w:rFonts w:cs="Times New Roman"/>
          <w:b/>
          <w:bCs/>
          <w:szCs w:val="24"/>
        </w:rPr>
        <w:t>Školní řád, vnitřní řád a stipendijní řád</w:t>
      </w:r>
    </w:p>
    <w:p w14:paraId="38775FFD" w14:textId="77777777" w:rsidR="00F6190D" w:rsidRPr="00E2406C" w:rsidRDefault="00F6190D" w:rsidP="00F6190D">
      <w:pPr>
        <w:jc w:val="center"/>
        <w:rPr>
          <w:rFonts w:cs="Times New Roman"/>
          <w:b/>
          <w:bCs/>
          <w:szCs w:val="24"/>
        </w:rPr>
      </w:pPr>
    </w:p>
    <w:p w14:paraId="56AA4925" w14:textId="77777777" w:rsidR="00F6190D" w:rsidRPr="00F53F59" w:rsidRDefault="00F6190D" w:rsidP="00F6190D">
      <w:pPr>
        <w:jc w:val="center"/>
        <w:rPr>
          <w:rFonts w:cs="Times New Roman"/>
          <w:szCs w:val="24"/>
        </w:rPr>
      </w:pPr>
      <w:r w:rsidRPr="00F53F59">
        <w:rPr>
          <w:rFonts w:cs="Times New Roman"/>
          <w:szCs w:val="24"/>
        </w:rPr>
        <w:t>§ 30</w:t>
      </w:r>
    </w:p>
    <w:p w14:paraId="5DC50148" w14:textId="77777777" w:rsidR="00F6190D" w:rsidRPr="00F53F59" w:rsidRDefault="00F6190D" w:rsidP="00F6190D">
      <w:pPr>
        <w:jc w:val="center"/>
        <w:rPr>
          <w:rFonts w:cs="Times New Roman"/>
          <w:szCs w:val="24"/>
        </w:rPr>
      </w:pPr>
    </w:p>
    <w:p w14:paraId="69CF161F" w14:textId="77777777" w:rsidR="00F6190D" w:rsidRPr="00F53F59" w:rsidRDefault="00F6190D" w:rsidP="00F6190D">
      <w:pPr>
        <w:rPr>
          <w:rFonts w:cs="Times New Roman"/>
          <w:szCs w:val="24"/>
        </w:rPr>
      </w:pPr>
      <w:r w:rsidRPr="00F53F59">
        <w:rPr>
          <w:rFonts w:cs="Times New Roman"/>
          <w:szCs w:val="24"/>
        </w:rPr>
        <w:t>(1) Ředitel školy vydá školní řád; ředitel školského zařízení vnitřní řád. Školní řád a vnitřní řád upravuje</w:t>
      </w:r>
    </w:p>
    <w:p w14:paraId="4890A3D7" w14:textId="77777777" w:rsidR="00F6190D" w:rsidRPr="00F53F59" w:rsidRDefault="00F6190D" w:rsidP="00F6190D">
      <w:pPr>
        <w:rPr>
          <w:rFonts w:cs="Times New Roman"/>
          <w:szCs w:val="24"/>
        </w:rPr>
      </w:pPr>
    </w:p>
    <w:p w14:paraId="6FEA3D41" w14:textId="77777777" w:rsidR="00F6190D" w:rsidRPr="00F53F59" w:rsidRDefault="00F6190D" w:rsidP="00F6190D">
      <w:pPr>
        <w:rPr>
          <w:rFonts w:cs="Times New Roman"/>
          <w:szCs w:val="24"/>
        </w:rPr>
      </w:pPr>
      <w:r w:rsidRPr="00F53F59">
        <w:rPr>
          <w:rFonts w:cs="Times New Roman"/>
          <w:szCs w:val="24"/>
        </w:rPr>
        <w:t>a) podrobnosti k výkonu práv a povinností dětí, žáků, studentů a jejich zákonných zástupců ve škole nebo školském zařízení a podrobnosti o pravidlech vzájemných vztahů se zaměstnanci ve škole nebo školském zařízení,</w:t>
      </w:r>
    </w:p>
    <w:p w14:paraId="083CD1C4" w14:textId="77777777" w:rsidR="00F6190D" w:rsidRPr="00F53F59" w:rsidRDefault="00F6190D" w:rsidP="00F6190D">
      <w:pPr>
        <w:rPr>
          <w:rFonts w:cs="Times New Roman"/>
          <w:szCs w:val="24"/>
        </w:rPr>
      </w:pPr>
    </w:p>
    <w:p w14:paraId="2047F617" w14:textId="77777777" w:rsidR="00F6190D" w:rsidRPr="00F53F59" w:rsidRDefault="00F6190D" w:rsidP="00F6190D">
      <w:pPr>
        <w:rPr>
          <w:rFonts w:cs="Times New Roman"/>
          <w:szCs w:val="24"/>
        </w:rPr>
      </w:pPr>
      <w:r w:rsidRPr="00F53F59">
        <w:rPr>
          <w:rFonts w:cs="Times New Roman"/>
          <w:szCs w:val="24"/>
        </w:rPr>
        <w:t>b) provoz a vnitřní režim školy nebo školského zařízení,</w:t>
      </w:r>
    </w:p>
    <w:p w14:paraId="03B89871" w14:textId="77777777" w:rsidR="00F6190D" w:rsidRPr="00F53F59" w:rsidRDefault="00F6190D" w:rsidP="00F6190D">
      <w:pPr>
        <w:rPr>
          <w:rFonts w:cs="Times New Roman"/>
          <w:szCs w:val="24"/>
        </w:rPr>
      </w:pPr>
    </w:p>
    <w:p w14:paraId="5BBCD07C" w14:textId="77777777" w:rsidR="00F6190D" w:rsidRPr="00F53F59" w:rsidRDefault="00F6190D" w:rsidP="00F6190D">
      <w:pPr>
        <w:rPr>
          <w:rFonts w:cs="Times New Roman"/>
          <w:szCs w:val="24"/>
        </w:rPr>
      </w:pPr>
      <w:r w:rsidRPr="00F53F59">
        <w:rPr>
          <w:rFonts w:cs="Times New Roman"/>
          <w:szCs w:val="24"/>
        </w:rPr>
        <w:t>c) podmínky zajištění bezpečnosti a ochrany zdraví dětí, žáků nebo studentů a jejich ochrany před sociálně patologickými jevy a před projevy diskriminace, nepřátelství nebo násilí,</w:t>
      </w:r>
    </w:p>
    <w:p w14:paraId="7597100B" w14:textId="77777777" w:rsidR="00F6190D" w:rsidRPr="00F53F59" w:rsidRDefault="00F6190D" w:rsidP="00F6190D">
      <w:pPr>
        <w:rPr>
          <w:rFonts w:cs="Times New Roman"/>
          <w:szCs w:val="24"/>
        </w:rPr>
      </w:pPr>
    </w:p>
    <w:p w14:paraId="3F4F5E85" w14:textId="77777777" w:rsidR="00F6190D" w:rsidRPr="00F53F59" w:rsidRDefault="00F6190D" w:rsidP="00F6190D">
      <w:pPr>
        <w:rPr>
          <w:rFonts w:cs="Times New Roman"/>
          <w:szCs w:val="24"/>
        </w:rPr>
      </w:pPr>
      <w:r w:rsidRPr="00F53F59">
        <w:rPr>
          <w:rFonts w:cs="Times New Roman"/>
          <w:szCs w:val="24"/>
        </w:rPr>
        <w:t>d) podmínky zacházení s majetkem školy nebo školského zařízení ze strany dětí, žáků a studentů.</w:t>
      </w:r>
    </w:p>
    <w:p w14:paraId="62E9FD24" w14:textId="77777777" w:rsidR="00F6190D" w:rsidRPr="00F53F59" w:rsidRDefault="00F6190D" w:rsidP="00F6190D">
      <w:pPr>
        <w:rPr>
          <w:rFonts w:cs="Times New Roman"/>
          <w:szCs w:val="24"/>
        </w:rPr>
      </w:pPr>
    </w:p>
    <w:p w14:paraId="45A12C57" w14:textId="77777777" w:rsidR="00F6190D" w:rsidRPr="00F53F59" w:rsidRDefault="00F6190D" w:rsidP="00F6190D">
      <w:pPr>
        <w:rPr>
          <w:rFonts w:cs="Times New Roman"/>
          <w:szCs w:val="24"/>
        </w:rPr>
      </w:pPr>
      <w:r w:rsidRPr="00F53F59">
        <w:rPr>
          <w:rFonts w:cs="Times New Roman"/>
          <w:szCs w:val="24"/>
        </w:rPr>
        <w:lastRenderedPageBreak/>
        <w:t>(2) Školní řád obsahuje také pravidla pro hodnocení výsledků vzdělávání žáků a studentů.</w:t>
      </w:r>
    </w:p>
    <w:p w14:paraId="532ECC69" w14:textId="77777777" w:rsidR="00F6190D" w:rsidRPr="00F53F59" w:rsidRDefault="00F6190D" w:rsidP="00F6190D">
      <w:pPr>
        <w:rPr>
          <w:rFonts w:cs="Times New Roman"/>
          <w:szCs w:val="24"/>
        </w:rPr>
      </w:pPr>
    </w:p>
    <w:p w14:paraId="4564CAEF" w14:textId="77777777" w:rsidR="00F6190D" w:rsidRPr="00F53F59" w:rsidRDefault="00F6190D" w:rsidP="00F6190D">
      <w:pPr>
        <w:rPr>
          <w:rFonts w:cs="Times New Roman"/>
          <w:szCs w:val="24"/>
        </w:rPr>
      </w:pPr>
      <w:r w:rsidRPr="00F53F59">
        <w:rPr>
          <w:rFonts w:cs="Times New Roman"/>
          <w:szCs w:val="24"/>
        </w:rPr>
        <w:t>(3) Školní řád nebo vnitřní řád může omezit nebo zakázat používání mobilních telefonů nebo jiných elektronických zařízení dětmi, žáky nebo studenty, s výjimkou jejich používání v nezbytném rozsahu ze zdravotních důvodů.</w:t>
      </w:r>
    </w:p>
    <w:p w14:paraId="46CA1727" w14:textId="77777777" w:rsidR="00F6190D" w:rsidRPr="00F53F59" w:rsidRDefault="00F6190D" w:rsidP="00F6190D">
      <w:pPr>
        <w:rPr>
          <w:rFonts w:cs="Times New Roman"/>
          <w:szCs w:val="24"/>
        </w:rPr>
      </w:pPr>
    </w:p>
    <w:p w14:paraId="51E71553" w14:textId="77777777" w:rsidR="00F6190D" w:rsidRPr="00F53F59" w:rsidRDefault="00F6190D" w:rsidP="00F6190D">
      <w:pPr>
        <w:rPr>
          <w:rFonts w:cs="Times New Roman"/>
          <w:szCs w:val="24"/>
        </w:rPr>
      </w:pPr>
      <w:r w:rsidRPr="00F53F59">
        <w:rPr>
          <w:rFonts w:cs="Times New Roman"/>
          <w:szCs w:val="24"/>
        </w:rPr>
        <w:t xml:space="preserve">(4) Školní řád nebo vnitřní řád zveřejní ředitel </w:t>
      </w:r>
      <w:r w:rsidRPr="00F53F59">
        <w:rPr>
          <w:rFonts w:cs="Times New Roman"/>
          <w:b/>
          <w:bCs/>
          <w:szCs w:val="24"/>
        </w:rPr>
        <w:t>způsobem umožňujícím dálkový přístup a</w:t>
      </w:r>
      <w:r w:rsidRPr="00F53F59">
        <w:rPr>
          <w:rFonts w:cs="Times New Roman"/>
          <w:szCs w:val="24"/>
        </w:rPr>
        <w:t xml:space="preserve"> na přístupném místě ve škole nebo školském zařízení, prokazatelným způsobem s ním seznámí zaměstnance, žáky a studenty školy nebo školského zařízení a informuje o jeho vydání a obsahu zákonné zástupce nezletilých dětí a žáků.</w:t>
      </w:r>
    </w:p>
    <w:p w14:paraId="2929E90C" w14:textId="77777777" w:rsidR="00F6190D" w:rsidRPr="00F53F59" w:rsidRDefault="00F6190D" w:rsidP="00F6190D">
      <w:pPr>
        <w:rPr>
          <w:rFonts w:cs="Times New Roman"/>
          <w:szCs w:val="24"/>
        </w:rPr>
      </w:pPr>
    </w:p>
    <w:p w14:paraId="47DE274F" w14:textId="77777777" w:rsidR="00F6190D" w:rsidRPr="00F53F59" w:rsidRDefault="00F6190D" w:rsidP="00F6190D">
      <w:pPr>
        <w:rPr>
          <w:rFonts w:cs="Times New Roman"/>
          <w:szCs w:val="24"/>
        </w:rPr>
      </w:pPr>
      <w:r w:rsidRPr="00F53F59">
        <w:rPr>
          <w:rFonts w:cs="Times New Roman"/>
          <w:szCs w:val="24"/>
        </w:rPr>
        <w:t>(5) Ředitel střední nebo vyšší odborné školy může se souhlasem zřizovatele vydat stipendijní řád, podle něhož lze žákům a studentům poskytovat prospěchové stipendium.</w:t>
      </w:r>
    </w:p>
    <w:p w14:paraId="3096D326" w14:textId="77777777" w:rsidR="00F6190D" w:rsidRPr="00F53F59" w:rsidRDefault="00F6190D" w:rsidP="00F6190D">
      <w:pPr>
        <w:rPr>
          <w:rFonts w:cs="Times New Roman"/>
          <w:szCs w:val="24"/>
        </w:rPr>
      </w:pPr>
    </w:p>
    <w:p w14:paraId="252F1D4B" w14:textId="77777777" w:rsidR="00F6190D" w:rsidRPr="00F53F59" w:rsidRDefault="00F6190D" w:rsidP="00F6190D">
      <w:pPr>
        <w:rPr>
          <w:rFonts w:cs="Times New Roman"/>
          <w:szCs w:val="24"/>
        </w:rPr>
      </w:pPr>
      <w:r w:rsidRPr="00F53F59">
        <w:rPr>
          <w:rFonts w:cs="Times New Roman"/>
          <w:szCs w:val="24"/>
        </w:rPr>
        <w:t>(6) Ředitel střední nebo vyšší odborné školy může se souhlasem zřizovatele vystupovat jako zprostředkovatel smlouvy mezi žákem nebo studentem starším 15 let na jedné straně a právnickou či fyzickou osobou na druhé straně, ve které se za sjednaných podmínek právnická či fyzická osoba zaváže poskytovat žákovi či studentovi příspěvek na výuku či studium a žák či student se zaváže po ukončení výuky či studia uzavřít s určenou právnickou či fyzickou osobou pracovní poměr související s oborem jeho výuky či studia, a v tomto pracovním poměru setrvat po sjednanou dobu, nebo vrátit poskytnuté příspěvky</w:t>
      </w:r>
      <w:r w:rsidRPr="00F53F59">
        <w:rPr>
          <w:rFonts w:cs="Times New Roman"/>
          <w:szCs w:val="24"/>
          <w:vertAlign w:val="superscript"/>
        </w:rPr>
        <w:t>52)</w:t>
      </w:r>
      <w:r w:rsidRPr="00F53F59">
        <w:rPr>
          <w:rFonts w:cs="Times New Roman"/>
          <w:szCs w:val="24"/>
        </w:rPr>
        <w:t>. Žák střední školy, který dovršil patnáct let a ukončil povinnou školní docházku, se může zavázat smlouvou podle věty první; smlouva podle věty první uzavřená nezletilým žákem je neplatná, jestliže k jejímu uzavření nedal souhlas zákonný zástupce žáka.</w:t>
      </w:r>
    </w:p>
    <w:p w14:paraId="1B837A79" w14:textId="77777777" w:rsidR="00F6190D" w:rsidRPr="00F53F59" w:rsidRDefault="00F6190D" w:rsidP="00F6190D">
      <w:pPr>
        <w:textAlignment w:val="baseline"/>
        <w:rPr>
          <w:rFonts w:eastAsia="Times New Roman" w:cs="Times New Roman"/>
          <w:sz w:val="20"/>
          <w:szCs w:val="20"/>
          <w:lang w:eastAsia="cs-CZ"/>
        </w:rPr>
      </w:pPr>
      <w:r w:rsidRPr="00F53F59">
        <w:rPr>
          <w:rFonts w:ascii="Calibri" w:eastAsia="Times New Roman" w:hAnsi="Calibri" w:cs="Calibri"/>
          <w:sz w:val="20"/>
          <w:szCs w:val="20"/>
          <w:lang w:eastAsia="cs-CZ"/>
        </w:rPr>
        <w:t>___________________</w:t>
      </w:r>
    </w:p>
    <w:p w14:paraId="1DFE3E97" w14:textId="77777777" w:rsidR="00F6190D" w:rsidRPr="00F53F59" w:rsidRDefault="00F6190D" w:rsidP="00F6190D">
      <w:pPr>
        <w:rPr>
          <w:rFonts w:cs="Times New Roman"/>
          <w:sz w:val="20"/>
          <w:szCs w:val="20"/>
        </w:rPr>
      </w:pPr>
      <w:r w:rsidRPr="00F53F59">
        <w:rPr>
          <w:rFonts w:cs="Times New Roman"/>
          <w:sz w:val="20"/>
          <w:szCs w:val="20"/>
          <w:vertAlign w:val="superscript"/>
        </w:rPr>
        <w:t>52)</w:t>
      </w:r>
      <w:r w:rsidRPr="00F53F59">
        <w:rPr>
          <w:rFonts w:cs="Times New Roman"/>
          <w:sz w:val="20"/>
          <w:szCs w:val="20"/>
        </w:rPr>
        <w:t xml:space="preserve"> § 31 a 35 zákona č. 89/2012 Sb., občanský zákoník.</w:t>
      </w:r>
    </w:p>
    <w:p w14:paraId="3DB3D709" w14:textId="77777777" w:rsidR="00F6190D" w:rsidRPr="00F53F59" w:rsidRDefault="00F6190D" w:rsidP="00F6190D">
      <w:pPr>
        <w:rPr>
          <w:rFonts w:cs="Times New Roman"/>
          <w:sz w:val="20"/>
          <w:szCs w:val="20"/>
        </w:rPr>
      </w:pPr>
      <w:r w:rsidRPr="00F53F59">
        <w:rPr>
          <w:rFonts w:cs="Times New Roman"/>
          <w:sz w:val="20"/>
          <w:szCs w:val="20"/>
        </w:rPr>
        <w:t>§ 6 zákona č. 262/2006 Sb., zákoník práce, ve znění pozdějších předpisů.</w:t>
      </w:r>
    </w:p>
    <w:p w14:paraId="374D463E" w14:textId="77777777" w:rsidR="00F6190D" w:rsidRPr="00F53F59" w:rsidRDefault="00F6190D" w:rsidP="00F6190D">
      <w:pPr>
        <w:jc w:val="center"/>
        <w:textAlignment w:val="baseline"/>
        <w:rPr>
          <w:rFonts w:eastAsia="Times New Roman" w:cs="Times New Roman"/>
          <w:b/>
          <w:bCs/>
          <w:szCs w:val="24"/>
          <w:lang w:eastAsia="cs-CZ"/>
        </w:rPr>
      </w:pPr>
    </w:p>
    <w:p w14:paraId="2A8C876D" w14:textId="77777777" w:rsidR="00F6190D" w:rsidRPr="00E2406C" w:rsidRDefault="00F6190D" w:rsidP="00F6190D">
      <w:pPr>
        <w:jc w:val="center"/>
        <w:textAlignment w:val="baseline"/>
        <w:rPr>
          <w:rFonts w:eastAsia="Times New Roman" w:cs="Times New Roman"/>
          <w:b/>
          <w:bCs/>
          <w:szCs w:val="24"/>
          <w:lang w:eastAsia="cs-CZ"/>
        </w:rPr>
      </w:pPr>
      <w:r w:rsidRPr="00E2406C">
        <w:rPr>
          <w:rFonts w:eastAsia="Times New Roman" w:cs="Times New Roman"/>
          <w:b/>
          <w:bCs/>
          <w:szCs w:val="24"/>
          <w:lang w:eastAsia="cs-CZ"/>
        </w:rPr>
        <w:t>Výchovná opatření </w:t>
      </w:r>
    </w:p>
    <w:p w14:paraId="6C341E56" w14:textId="77777777" w:rsidR="00F6190D" w:rsidRPr="00F53F59" w:rsidRDefault="00F6190D" w:rsidP="00F6190D">
      <w:pPr>
        <w:textAlignment w:val="baseline"/>
        <w:rPr>
          <w:rFonts w:eastAsia="Times New Roman" w:cs="Times New Roman"/>
          <w:szCs w:val="24"/>
          <w:lang w:eastAsia="cs-CZ"/>
        </w:rPr>
      </w:pPr>
      <w:r w:rsidRPr="00F53F59">
        <w:rPr>
          <w:rFonts w:eastAsia="Times New Roman" w:cs="Times New Roman"/>
          <w:szCs w:val="24"/>
          <w:lang w:eastAsia="cs-CZ"/>
        </w:rPr>
        <w:t> </w:t>
      </w:r>
    </w:p>
    <w:p w14:paraId="267CBCDC" w14:textId="77777777" w:rsidR="00F6190D" w:rsidRPr="00F53F59" w:rsidRDefault="00F6190D" w:rsidP="00F6190D">
      <w:pPr>
        <w:jc w:val="center"/>
        <w:textAlignment w:val="baseline"/>
        <w:rPr>
          <w:rFonts w:eastAsia="Times New Roman" w:cs="Times New Roman"/>
          <w:szCs w:val="24"/>
          <w:lang w:eastAsia="cs-CZ"/>
        </w:rPr>
      </w:pPr>
      <w:r w:rsidRPr="00F53F59">
        <w:rPr>
          <w:rFonts w:eastAsia="Times New Roman" w:cs="Times New Roman"/>
          <w:szCs w:val="24"/>
          <w:lang w:eastAsia="cs-CZ"/>
        </w:rPr>
        <w:t>§ 31 </w:t>
      </w:r>
    </w:p>
    <w:p w14:paraId="1A6601E4" w14:textId="77777777" w:rsidR="00F6190D" w:rsidRPr="00F53F59" w:rsidRDefault="00F6190D" w:rsidP="00F6190D">
      <w:pPr>
        <w:textAlignment w:val="baseline"/>
        <w:rPr>
          <w:rFonts w:eastAsia="Times New Roman" w:cs="Times New Roman"/>
          <w:szCs w:val="24"/>
          <w:lang w:eastAsia="cs-CZ"/>
        </w:rPr>
      </w:pPr>
    </w:p>
    <w:p w14:paraId="5663439F" w14:textId="77777777" w:rsidR="00F6190D" w:rsidRPr="00F53F59" w:rsidRDefault="00F6190D" w:rsidP="00F6190D">
      <w:pPr>
        <w:textAlignment w:val="baseline"/>
        <w:rPr>
          <w:rFonts w:eastAsia="Times New Roman" w:cs="Times New Roman"/>
          <w:szCs w:val="24"/>
          <w:lang w:eastAsia="cs-CZ"/>
        </w:rPr>
      </w:pPr>
      <w:r w:rsidRPr="00F53F59">
        <w:rPr>
          <w:rFonts w:eastAsia="Times New Roman" w:cs="Times New Roman"/>
          <w:szCs w:val="24"/>
          <w:lang w:eastAsia="cs-CZ"/>
        </w:rPr>
        <w:t>(1) Výchovnými opatřeními jsou pochvaly nebo jiná ocenění a kázeňská opatření. Kázeňským opatřením je podmíněné vyloučení žáka nebo studenta ze školy nebo školského zařízení, vyloučení žáka nebo studenta ze školy nebo školského zařízení, a další kázeňská opatření, která nemají právní důsledky pro žáka nebo studenta. Pochvaly, jiná ocenění a další kázeňská opatření může udělit či uložit ředitel školy nebo školského zařízení</w:t>
      </w:r>
      <w:r w:rsidRPr="00F53F59">
        <w:rPr>
          <w:rFonts w:eastAsia="Times New Roman" w:cs="Times New Roman"/>
          <w:b/>
          <w:bCs/>
          <w:szCs w:val="24"/>
          <w:lang w:eastAsia="cs-CZ"/>
        </w:rPr>
        <w:t xml:space="preserve"> </w:t>
      </w:r>
      <w:r w:rsidRPr="00F53F59">
        <w:rPr>
          <w:rFonts w:eastAsia="Times New Roman" w:cs="Times New Roman"/>
          <w:strike/>
          <w:szCs w:val="24"/>
          <w:lang w:eastAsia="cs-CZ"/>
        </w:rPr>
        <w:t xml:space="preserve">nebo třídní </w:t>
      </w:r>
      <w:proofErr w:type="gramStart"/>
      <w:r w:rsidRPr="00F53F59">
        <w:rPr>
          <w:rFonts w:eastAsia="Times New Roman" w:cs="Times New Roman"/>
          <w:strike/>
          <w:szCs w:val="24"/>
          <w:lang w:eastAsia="cs-CZ"/>
        </w:rPr>
        <w:t>učitel</w:t>
      </w:r>
      <w:r w:rsidRPr="00F53F59">
        <w:rPr>
          <w:rFonts w:eastAsia="Times New Roman" w:cs="Times New Roman"/>
          <w:szCs w:val="24"/>
          <w:lang w:eastAsia="cs-CZ"/>
        </w:rPr>
        <w:t xml:space="preserve"> </w:t>
      </w:r>
      <w:r w:rsidRPr="00F53F59">
        <w:rPr>
          <w:rFonts w:eastAsia="Times New Roman" w:cs="Times New Roman"/>
          <w:b/>
          <w:bCs/>
          <w:szCs w:val="24"/>
          <w:lang w:eastAsia="cs-CZ"/>
        </w:rPr>
        <w:t>,</w:t>
      </w:r>
      <w:proofErr w:type="gramEnd"/>
      <w:r w:rsidRPr="00F53F59">
        <w:rPr>
          <w:rFonts w:eastAsia="Times New Roman" w:cs="Times New Roman"/>
          <w:b/>
          <w:bCs/>
          <w:szCs w:val="24"/>
          <w:lang w:eastAsia="cs-CZ"/>
        </w:rPr>
        <w:t xml:space="preserve"> třídní učitel</w:t>
      </w:r>
      <w:r w:rsidRPr="00F53F59">
        <w:rPr>
          <w:rFonts w:eastAsia="Times New Roman" w:cs="Times New Roman"/>
          <w:b/>
          <w:szCs w:val="24"/>
          <w:lang w:eastAsia="cs-CZ"/>
        </w:rPr>
        <w:t xml:space="preserve"> </w:t>
      </w:r>
      <w:r w:rsidRPr="00F53F59">
        <w:rPr>
          <w:rFonts w:eastAsia="Times New Roman" w:cs="Times New Roman"/>
          <w:b/>
          <w:bCs/>
          <w:szCs w:val="24"/>
          <w:lang w:eastAsia="cs-CZ"/>
        </w:rPr>
        <w:t>nebo ředitelem pověřený pedagogický pracovník</w:t>
      </w:r>
      <w:r w:rsidRPr="00F53F59">
        <w:rPr>
          <w:rFonts w:eastAsia="Times New Roman" w:cs="Times New Roman"/>
          <w:szCs w:val="24"/>
          <w:lang w:eastAsia="cs-CZ"/>
        </w:rPr>
        <w:t>. Ministerstvo stanoví prováděcím právním předpisem druhy dalších kázeňských opatření</w:t>
      </w:r>
      <w:r w:rsidRPr="00F53F59">
        <w:rPr>
          <w:rFonts w:eastAsia="Times New Roman" w:cs="Times New Roman"/>
          <w:b/>
          <w:bCs/>
          <w:szCs w:val="24"/>
          <w:lang w:eastAsia="cs-CZ"/>
        </w:rPr>
        <w:t xml:space="preserve"> </w:t>
      </w:r>
      <w:r w:rsidRPr="00F53F59">
        <w:rPr>
          <w:rFonts w:eastAsia="Times New Roman" w:cs="Times New Roman"/>
          <w:szCs w:val="24"/>
          <w:lang w:eastAsia="cs-CZ"/>
        </w:rPr>
        <w:t>a</w:t>
      </w:r>
      <w:r w:rsidRPr="00F53F59" w:rsidDel="00563446">
        <w:rPr>
          <w:rFonts w:eastAsia="Times New Roman" w:cs="Times New Roman"/>
          <w:szCs w:val="24"/>
          <w:lang w:eastAsia="cs-CZ"/>
        </w:rPr>
        <w:t xml:space="preserve"> </w:t>
      </w:r>
      <w:r w:rsidRPr="00F53F59">
        <w:rPr>
          <w:rFonts w:eastAsia="Times New Roman" w:cs="Times New Roman"/>
          <w:szCs w:val="24"/>
          <w:lang w:eastAsia="cs-CZ"/>
        </w:rPr>
        <w:t>podmínky pro udělování a ukládání těchto dalších kázeňských opatření a pochval nebo jiných ocenění. </w:t>
      </w:r>
    </w:p>
    <w:p w14:paraId="392602A7" w14:textId="77777777" w:rsidR="00F6190D" w:rsidRPr="00F53F59" w:rsidRDefault="00F6190D" w:rsidP="00F6190D">
      <w:pPr>
        <w:textAlignment w:val="baseline"/>
        <w:rPr>
          <w:rFonts w:eastAsia="Times New Roman" w:cs="Times New Roman"/>
          <w:szCs w:val="24"/>
          <w:lang w:eastAsia="cs-CZ"/>
        </w:rPr>
      </w:pPr>
    </w:p>
    <w:p w14:paraId="02409CFC" w14:textId="77777777" w:rsidR="00F6190D" w:rsidRPr="00F53F59" w:rsidRDefault="00F6190D" w:rsidP="00F6190D">
      <w:pPr>
        <w:textAlignment w:val="baseline"/>
        <w:rPr>
          <w:rFonts w:eastAsia="Times New Roman" w:cs="Times New Roman"/>
          <w:szCs w:val="24"/>
          <w:lang w:eastAsia="cs-CZ"/>
        </w:rPr>
      </w:pPr>
      <w:r w:rsidRPr="00F53F59">
        <w:rPr>
          <w:rFonts w:eastAsia="Times New Roman" w:cs="Times New Roman"/>
          <w:szCs w:val="24"/>
          <w:lang w:eastAsia="cs-CZ"/>
        </w:rPr>
        <w:t xml:space="preserve">(2) Ředitel školy nebo školského zařízení může v případě závažného zaviněného porušení povinností stanovených tímto zákonem nebo školním nebo vnitřním řádem rozhodnout o podmíněném vyloučení nebo o vyloučení žáka nebo studenta ze školy nebo školského zařízení. V případě zvláště závažného zaviněného porušení povinností stanovených tímto zákonem ředitel vyloučí žáka nebo studenta ze školy nebo školského zařízení. To neplatí pro zařízení pro výkon ústavní nebo ochranné výchovy a zařízení pro preventivně výchovnou péči podle zákona upravujícího ústavní a ochrannou výchovu a preventivně výchovnou péči. V rozhodnutí o podmíněném vyloučení stanoví ředitel školy nebo školského zařízení zkušební lhůtu, a to nejdéle na dobu jednoho roku. Dopustí-li se žák nebo student v průběhu zkušební lhůty dalšího </w:t>
      </w:r>
      <w:r w:rsidRPr="00F53F59">
        <w:rPr>
          <w:rFonts w:eastAsia="Times New Roman" w:cs="Times New Roman"/>
          <w:szCs w:val="24"/>
          <w:lang w:eastAsia="cs-CZ"/>
        </w:rPr>
        <w:lastRenderedPageBreak/>
        <w:t>zaviněného porušení povinností stanovených tímto zákonem nebo školním nebo vnitřním řádem, může ředitel školy nebo školského zařízení rozhodnout o jeho vyloučení. Žáka lze podmíněně vyloučit nebo vyloučit ze školy pouze v případě, že splnil povinnou školní docházku. </w:t>
      </w:r>
    </w:p>
    <w:p w14:paraId="03D31AA2" w14:textId="77777777" w:rsidR="00F6190D" w:rsidRPr="00F53F59" w:rsidRDefault="00F6190D" w:rsidP="00F6190D">
      <w:pPr>
        <w:textAlignment w:val="baseline"/>
        <w:rPr>
          <w:rFonts w:eastAsia="Times New Roman" w:cs="Times New Roman"/>
          <w:szCs w:val="24"/>
          <w:lang w:eastAsia="cs-CZ"/>
        </w:rPr>
      </w:pPr>
    </w:p>
    <w:p w14:paraId="54B17D56" w14:textId="77777777" w:rsidR="00F6190D" w:rsidRPr="00F53F59" w:rsidRDefault="00F6190D" w:rsidP="00F6190D">
      <w:pPr>
        <w:textAlignment w:val="baseline"/>
        <w:rPr>
          <w:rFonts w:eastAsia="Times New Roman" w:cs="Times New Roman"/>
          <w:szCs w:val="24"/>
          <w:lang w:eastAsia="cs-CZ"/>
        </w:rPr>
      </w:pPr>
      <w:r w:rsidRPr="00F53F59">
        <w:rPr>
          <w:rFonts w:eastAsia="Times New Roman" w:cs="Times New Roman"/>
          <w:szCs w:val="24"/>
          <w:lang w:eastAsia="cs-CZ"/>
        </w:rPr>
        <w:t>(3) Zvláště hrubé opakované slovní a úmyslné fyzické útoky žáka nebo studenta vůči zaměstnancům školy nebo školského zařízení nebo vůči ostatním žákům nebo studentům se považují za zvláště závažné zaviněné porušení povinností stanovených tímto zákonem. </w:t>
      </w:r>
    </w:p>
    <w:p w14:paraId="38223DD3" w14:textId="77777777" w:rsidR="00F6190D" w:rsidRPr="00F53F59" w:rsidRDefault="00F6190D" w:rsidP="00F6190D">
      <w:pPr>
        <w:textAlignment w:val="baseline"/>
        <w:rPr>
          <w:rFonts w:eastAsia="Times New Roman" w:cs="Times New Roman"/>
          <w:szCs w:val="24"/>
          <w:lang w:eastAsia="cs-CZ"/>
        </w:rPr>
      </w:pPr>
    </w:p>
    <w:p w14:paraId="14AAA04C" w14:textId="77777777" w:rsidR="00F6190D" w:rsidRPr="00F53F59" w:rsidRDefault="00F6190D" w:rsidP="00F6190D">
      <w:pPr>
        <w:textAlignment w:val="baseline"/>
        <w:rPr>
          <w:rFonts w:eastAsia="Times New Roman" w:cs="Times New Roman"/>
          <w:szCs w:val="24"/>
          <w:lang w:eastAsia="cs-CZ"/>
        </w:rPr>
      </w:pPr>
      <w:r w:rsidRPr="00F53F59">
        <w:rPr>
          <w:rFonts w:eastAsia="Times New Roman" w:cs="Times New Roman"/>
          <w:szCs w:val="24"/>
          <w:lang w:eastAsia="cs-CZ"/>
        </w:rPr>
        <w:t xml:space="preserve">(4) </w:t>
      </w:r>
      <w:r w:rsidRPr="00F53F59">
        <w:rPr>
          <w:rFonts w:eastAsia="Times New Roman" w:cs="Times New Roman"/>
          <w:strike/>
          <w:szCs w:val="24"/>
          <w:lang w:eastAsia="cs-CZ"/>
        </w:rPr>
        <w:t>O podmíněném vyloučení nebo o vyloučení žáka či studenta rozhodne ředitel školy nebo školského zařízení do dvou měsíců ode dne, kdy se o provinění žáka nebo studenta dozvěděl, nejpozději však do jednoho roku ode dne, kdy se žák nebo student provinění dopustil, s výjimkou případu, kdy provinění je klasifikováno jako trestný čin podle zvláštního právního předpisu.</w:t>
      </w:r>
      <w:r w:rsidRPr="00F53F59">
        <w:rPr>
          <w:rFonts w:eastAsia="Times New Roman" w:cs="Times New Roman"/>
          <w:strike/>
          <w:szCs w:val="24"/>
          <w:vertAlign w:val="superscript"/>
          <w:lang w:eastAsia="cs-CZ"/>
        </w:rPr>
        <w:t>21)</w:t>
      </w:r>
      <w:r w:rsidRPr="00F53F59">
        <w:rPr>
          <w:rFonts w:eastAsia="Times New Roman" w:cs="Times New Roman"/>
          <w:szCs w:val="24"/>
          <w:lang w:eastAsia="cs-CZ"/>
        </w:rPr>
        <w:t xml:space="preserve"> </w:t>
      </w:r>
      <w:r w:rsidRPr="00F53F59">
        <w:rPr>
          <w:rFonts w:eastAsia="Times New Roman" w:cs="Times New Roman"/>
          <w:b/>
          <w:bCs/>
          <w:szCs w:val="24"/>
        </w:rPr>
        <w:t xml:space="preserve">Ředitel školy nebo školského zařízení zahájí řízení o podmíněném vyloučení nebo o vyloučení žáka nebo studenta do dvou měsíců ode dne, kdy se o porušení povinností podle odstavce 2 žákem nebo studentem dozvěděl, nejpozději však do jednoho roku ode dne, kdy se žák nebo student porušení povinností dopustil. Lhůty podle věty první se nevztahují na případ, kdy u tohoto porušení povinností soud pravomocně uznal pachatele vinným z provinění nebo činu jinak trestného podle zákona o soudnictví ve věcech mládeže nebo z trestného činu. </w:t>
      </w:r>
      <w:r w:rsidRPr="00F53F59">
        <w:rPr>
          <w:rFonts w:eastAsia="Times New Roman" w:cs="Times New Roman"/>
          <w:szCs w:val="24"/>
          <w:lang w:eastAsia="cs-CZ"/>
        </w:rPr>
        <w:t>O svém rozhodnutí informuje ředitel pedagogickou radu. Žák nebo student přestává být žákem nebo studentem školy nebo školského zařízení dnem následujícím po dni nabytí právní moci rozhodnutí o vyloučení, nestanoví-li toto rozhodnutí den pozdější. </w:t>
      </w:r>
    </w:p>
    <w:p w14:paraId="70D43283" w14:textId="77777777" w:rsidR="00F6190D" w:rsidRPr="00F53F59" w:rsidRDefault="00F6190D" w:rsidP="00F6190D">
      <w:pPr>
        <w:textAlignment w:val="baseline"/>
        <w:rPr>
          <w:rFonts w:eastAsia="Times New Roman" w:cs="Times New Roman"/>
          <w:szCs w:val="24"/>
          <w:lang w:eastAsia="cs-CZ"/>
        </w:rPr>
      </w:pPr>
    </w:p>
    <w:p w14:paraId="17A2C08E" w14:textId="77777777" w:rsidR="00F6190D" w:rsidRPr="00F53F59" w:rsidRDefault="00F6190D" w:rsidP="00F6190D">
      <w:pPr>
        <w:textAlignment w:val="baseline"/>
        <w:rPr>
          <w:rFonts w:eastAsia="Times New Roman" w:cs="Times New Roman"/>
          <w:szCs w:val="24"/>
          <w:lang w:eastAsia="cs-CZ"/>
        </w:rPr>
      </w:pPr>
      <w:r w:rsidRPr="00F53F59">
        <w:rPr>
          <w:rFonts w:eastAsia="Times New Roman" w:cs="Times New Roman"/>
          <w:szCs w:val="24"/>
          <w:lang w:eastAsia="cs-CZ"/>
        </w:rPr>
        <w:t>(5) Dopustí-li se žák nebo student jednání podle odstavce 3, oznámí ředitel školy nebo školského zařízení tuto skutečnost orgánu sociálně-právní ochrany dětí, jde-li o nezletilého, a státnímu zastupitelství do následujícího pracovního dne poté, co se o tom dozvěděl. </w:t>
      </w:r>
    </w:p>
    <w:p w14:paraId="59C1CFE4" w14:textId="77777777" w:rsidR="00F6190D" w:rsidRPr="00F53F59" w:rsidRDefault="00F6190D" w:rsidP="00F6190D">
      <w:pPr>
        <w:textAlignment w:val="baseline"/>
        <w:rPr>
          <w:rFonts w:eastAsia="Times New Roman" w:cs="Times New Roman"/>
          <w:strike/>
          <w:sz w:val="20"/>
          <w:szCs w:val="20"/>
          <w:lang w:eastAsia="cs-CZ"/>
        </w:rPr>
      </w:pPr>
      <w:r w:rsidRPr="00F53F59">
        <w:rPr>
          <w:rFonts w:ascii="Calibri" w:eastAsia="Times New Roman" w:hAnsi="Calibri" w:cs="Calibri"/>
          <w:sz w:val="20"/>
          <w:szCs w:val="20"/>
          <w:lang w:eastAsia="cs-CZ"/>
        </w:rPr>
        <w:t>___________________</w:t>
      </w:r>
    </w:p>
    <w:p w14:paraId="7B514287" w14:textId="77777777" w:rsidR="00F6190D" w:rsidRPr="00F53F59" w:rsidRDefault="00F6190D" w:rsidP="00F6190D">
      <w:pPr>
        <w:textAlignment w:val="baseline"/>
        <w:rPr>
          <w:rFonts w:eastAsia="Times New Roman" w:cs="Times New Roman"/>
          <w:sz w:val="20"/>
          <w:szCs w:val="20"/>
          <w:lang w:eastAsia="cs-CZ"/>
        </w:rPr>
      </w:pPr>
      <w:r w:rsidRPr="00F53F59">
        <w:rPr>
          <w:rFonts w:eastAsia="Times New Roman" w:cs="Times New Roman"/>
          <w:strike/>
          <w:sz w:val="20"/>
          <w:szCs w:val="20"/>
          <w:vertAlign w:val="superscript"/>
          <w:lang w:eastAsia="cs-CZ"/>
        </w:rPr>
        <w:t>21)</w:t>
      </w:r>
      <w:r w:rsidRPr="00F53F59">
        <w:rPr>
          <w:rFonts w:eastAsia="Times New Roman" w:cs="Times New Roman"/>
          <w:strike/>
          <w:sz w:val="20"/>
          <w:szCs w:val="20"/>
          <w:lang w:eastAsia="cs-CZ"/>
        </w:rPr>
        <w:t xml:space="preserve"> Zákon č. 140/1961 Sb., trestní zákon, ve znění pozdějších předpisů.</w:t>
      </w:r>
      <w:r w:rsidRPr="00F53F59">
        <w:rPr>
          <w:rFonts w:eastAsia="Times New Roman" w:cs="Times New Roman"/>
          <w:sz w:val="20"/>
          <w:szCs w:val="20"/>
          <w:lang w:eastAsia="cs-CZ"/>
        </w:rPr>
        <w:t> </w:t>
      </w:r>
    </w:p>
    <w:p w14:paraId="3CE80830" w14:textId="77777777" w:rsidR="00DE1C0B" w:rsidRPr="00CC593D" w:rsidRDefault="00DE1C0B" w:rsidP="00DE1C0B">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Zákaz činnosti a propagace politických stran a hnutí, zákaz reklamy</w:t>
      </w:r>
    </w:p>
    <w:p w14:paraId="2C8EF9DF" w14:textId="77777777" w:rsidR="00DE1C0B" w:rsidRPr="00CC593D" w:rsidRDefault="00DE1C0B" w:rsidP="00DE1C0B">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32</w:t>
      </w:r>
    </w:p>
    <w:p w14:paraId="0414B117" w14:textId="77777777" w:rsidR="00DE1C0B" w:rsidRPr="00CC593D" w:rsidRDefault="00DE1C0B" w:rsidP="00DE1C0B">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Ve školách a školských zařízeních není povolena činnost politických stran a politických hnutí ani jejich propagace.</w:t>
      </w:r>
    </w:p>
    <w:p w14:paraId="28DA6100" w14:textId="77777777" w:rsidR="00DE1C0B" w:rsidRPr="00CC593D" w:rsidRDefault="00DE1C0B" w:rsidP="00DE1C0B">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Ve školách a školských zařízeních se zakazuje reklama, která je v rozporu s cíli a obsahem vzdělávání, a reklama, nabízení k prodeji nebo prodej výrobků ohrožujících zdraví, psychický nebo morální vývoj dětí, žáků a studentů nebo přímo ohrožujících či poškozujících životní prostředí a dále reklama a nabízení k prodeji nebo prodej potravin, které jsou v rozporu s výživovými požadavky na zdravou výživu dětí, žáků a studentů. Požadavky na potraviny, pro které je přípustná reklama a které lze nabízet k prodeji a prodávat ve školách a školských zařízeních, stanoví ministerstvo a Ministerstvo zdravotnictví vyhláškou. Ministerstvo a Ministerstvo zdravotnictví dále stanoví vyhláškou podmínky, za nichž lze v odůvodněných případech nabízet k prodeji nebo prodávat potraviny podle věty první, pokud se nejedná o nabízení potravin k prodeji nebo prodej žákům do splnění povinné školní docházky.</w:t>
      </w:r>
    </w:p>
    <w:p w14:paraId="5CC805D4" w14:textId="77777777" w:rsidR="00DE1C0B" w:rsidRPr="00CC593D" w:rsidRDefault="00DE1C0B" w:rsidP="00DE1C0B">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32a</w:t>
      </w:r>
    </w:p>
    <w:p w14:paraId="00948523" w14:textId="77777777" w:rsidR="00DE1C0B" w:rsidRPr="00CC593D" w:rsidRDefault="00DE1C0B" w:rsidP="00DE1C0B">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Spolupráce škol a školských zařízení</w:t>
      </w:r>
    </w:p>
    <w:p w14:paraId="5CC45180" w14:textId="77777777" w:rsidR="00DE1C0B" w:rsidRPr="00CC593D" w:rsidRDefault="00DE1C0B" w:rsidP="00DE1C0B">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Právnická osoba vykonávající činnost školy nebo školského zařízení, která hodlá uskutečňovat projekt financovaný z prostředků Evropské unie, jehož předmětem je podpora kvality, rozvoje nebo dostupnosti vzdělávání a školských služeb podle tohoto zákona (dále jen „předkladatel projektu“), může uzavírat s ostatními právnickými osobami vykonávajícími činnost školy nebo školského zařízení a dalšími osobami oprávněnými k výkonu činnosti související s předmětem projektu (dále jen „partner“) smlouvy o partnerství.</w:t>
      </w:r>
    </w:p>
    <w:p w14:paraId="727787C5" w14:textId="77777777" w:rsidR="00DE1C0B" w:rsidRPr="00CC593D" w:rsidRDefault="00DE1C0B" w:rsidP="00DE1C0B">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Smlouvou o partnerství se partner zavazuje podílet se svým jménem a na svůj účet na uskutečňování projektu a předkladatel projektu se zavazuje poskytnout partnerovi finanční prostředky, které na projekt obdrží, ve výši odpovídající podílu partnera na uskutečňování projektu.</w:t>
      </w:r>
    </w:p>
    <w:p w14:paraId="6EA087ED" w14:textId="77777777" w:rsidR="00DE1C0B" w:rsidRPr="00CC593D" w:rsidRDefault="00DE1C0B" w:rsidP="00DE1C0B">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Smlouva o partnerství obsahuje zejména:</w:t>
      </w:r>
    </w:p>
    <w:p w14:paraId="1F8B7693" w14:textId="77777777" w:rsidR="00DE1C0B" w:rsidRPr="00CC593D" w:rsidRDefault="00DE1C0B" w:rsidP="00DE1C0B">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určení projektu, jehož se smlouva týká,</w:t>
      </w:r>
    </w:p>
    <w:p w14:paraId="4450B966" w14:textId="77777777" w:rsidR="00DE1C0B" w:rsidRPr="00CC593D" w:rsidRDefault="00DE1C0B" w:rsidP="00DE1C0B">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obsah a rozsah činností, jimiž se partner bude na projektu podílet,</w:t>
      </w:r>
    </w:p>
    <w:p w14:paraId="67E54948" w14:textId="77777777" w:rsidR="00DE1C0B" w:rsidRPr="00CC593D" w:rsidRDefault="00DE1C0B" w:rsidP="00DE1C0B">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výši finančních prostředků, které předkladatel projektu partnerovi na realizaci projektu poskytne, a pravidla vyúčtování poskytnutých prostředků,</w:t>
      </w:r>
    </w:p>
    <w:p w14:paraId="62393714" w14:textId="77777777" w:rsidR="00DE1C0B" w:rsidRPr="00CC593D" w:rsidRDefault="00DE1C0B" w:rsidP="00DE1C0B">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pravidla, podle nichž může smluvní strana kontrolovat plnění závazků ze smlouvy druhou smluvní stranou,</w:t>
      </w:r>
    </w:p>
    <w:p w14:paraId="4802F7FF" w14:textId="77777777" w:rsidR="00DE1C0B" w:rsidRPr="00CC593D" w:rsidRDefault="00DE1C0B" w:rsidP="00DE1C0B">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pravidla hodnocení výsledků plnění smlouvy,</w:t>
      </w:r>
    </w:p>
    <w:p w14:paraId="34F0C389" w14:textId="77777777" w:rsidR="00DE1C0B" w:rsidRPr="00CC593D" w:rsidRDefault="00DE1C0B" w:rsidP="00DE1C0B">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možnosti vypovězení smlouvy smluvními stranami.</w:t>
      </w:r>
    </w:p>
    <w:p w14:paraId="138A26B4" w14:textId="77777777" w:rsidR="00DE1C0B" w:rsidRPr="00CC593D" w:rsidRDefault="00DE1C0B" w:rsidP="00DE1C0B">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Smlouvou o partnerství mohou být dohodnuta pravidla uzavírání smluv o partnerství týkajících se téhož projektu předkladatelem projektu s dalšími partnery, popřípadě může být uzavírání těchto smluv výslovně vyloučeno.</w:t>
      </w:r>
    </w:p>
    <w:p w14:paraId="35FB8941" w14:textId="77777777" w:rsidR="00DE1C0B" w:rsidRPr="00CC593D" w:rsidRDefault="00DE1C0B" w:rsidP="00DE1C0B">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Smlouva o partnerství musí mít písemnou formu, jinak je neplatná. Je-li smluvní stranou právnická osoba zřizovaná státem, krajem, obcí nebo svazkem obcí, je podmínkou platnosti smlouvy také doložka osvědčující souhlas zřizovatele s tím, aby právnická osoba smlouvu o partnerství uzavřela.</w:t>
      </w:r>
    </w:p>
    <w:p w14:paraId="0DCD4F7E" w14:textId="77777777" w:rsidR="00DE1C0B" w:rsidRPr="00CC593D" w:rsidRDefault="00DE1C0B" w:rsidP="00DE1C0B">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Na uzavírání smluv o partnerství a právní vztahy z těchto smluv se nevztahuje právní úprava veřejných zakázek</w:t>
      </w:r>
      <w:r w:rsidRPr="00CC593D">
        <w:rPr>
          <w:rFonts w:eastAsia="Times New Roman" w:cs="Times New Roman"/>
          <w:szCs w:val="24"/>
          <w:vertAlign w:val="superscript"/>
          <w:lang w:eastAsia="cs-CZ"/>
        </w:rPr>
        <w:t>21a</w:t>
      </w:r>
      <w:r w:rsidRPr="00CC593D">
        <w:rPr>
          <w:rFonts w:eastAsia="Times New Roman" w:cs="Times New Roman"/>
          <w:szCs w:val="24"/>
          <w:lang w:eastAsia="cs-CZ"/>
        </w:rPr>
        <w:t>). Možnosti spolupráce podle zvláštních právních předpisů</w:t>
      </w:r>
      <w:r w:rsidRPr="00CC593D">
        <w:rPr>
          <w:rFonts w:eastAsia="Times New Roman" w:cs="Times New Roman"/>
          <w:szCs w:val="24"/>
          <w:vertAlign w:val="superscript"/>
          <w:lang w:eastAsia="cs-CZ"/>
        </w:rPr>
        <w:t>21b</w:t>
      </w:r>
      <w:r w:rsidRPr="00CC593D">
        <w:rPr>
          <w:rFonts w:eastAsia="Times New Roman" w:cs="Times New Roman"/>
          <w:szCs w:val="24"/>
          <w:lang w:eastAsia="cs-CZ"/>
        </w:rPr>
        <w:t>) nejsou odstavci 1 až 5 dotčeny.</w:t>
      </w:r>
    </w:p>
    <w:p w14:paraId="186F5630" w14:textId="77777777" w:rsidR="00DE1C0B" w:rsidRPr="00CC593D" w:rsidRDefault="00DE1C0B" w:rsidP="00DE1C0B">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Na programy spolufinancované z rozpočtu Evropské unie nebo jejich části, jejichž předmětem je podpora kvality, rozvoje nebo dostupnosti vzdělávání a školských služeb podle tohoto zákona, se nevztahují ustanovení o programech podle rozpočtových pravidel.</w:t>
      </w:r>
    </w:p>
    <w:p w14:paraId="024A38DF" w14:textId="77777777" w:rsidR="00DE1C0B" w:rsidRPr="00CC593D" w:rsidRDefault="00DE1C0B" w:rsidP="00DE1C0B">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DRUHÁ</w:t>
      </w:r>
    </w:p>
    <w:p w14:paraId="747476C9" w14:textId="77777777" w:rsidR="00DE1C0B" w:rsidRPr="00CC593D" w:rsidRDefault="00DE1C0B" w:rsidP="00DE1C0B">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PŘEDŠKOLNÍ VZDĚLÁVÁNÍ</w:t>
      </w:r>
    </w:p>
    <w:p w14:paraId="32FDEA91" w14:textId="77777777" w:rsidR="00DE1C0B" w:rsidRPr="00CC593D" w:rsidRDefault="00DE1C0B" w:rsidP="00DE1C0B">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33</w:t>
      </w:r>
    </w:p>
    <w:p w14:paraId="521C9CA8" w14:textId="77777777" w:rsidR="00DE1C0B" w:rsidRPr="00CC593D" w:rsidRDefault="00DE1C0B" w:rsidP="00DE1C0B">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předškolního vzdělávání</w:t>
      </w:r>
    </w:p>
    <w:p w14:paraId="2EB2CD06" w14:textId="77777777" w:rsidR="00DE1C0B" w:rsidRPr="00CC593D" w:rsidRDefault="00DE1C0B" w:rsidP="00DE1C0B">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Předškolní vzdělávání podporuje rozvoj osobnosti dítěte předškolního věku, podílí se na jeho zdravém citovém, rozumovém a tělesném rozvoji a na osvojení základních pravidel chování, základních životních hodnot a mezilidských vztahů. Předškolní vzdělávání vytváří základní předpoklady pro pokračování ve vzdělávání. Předškolní vzdělávání napomáhá vyrovnávat nerovnoměrnosti vývoje dětí před vstupem do základního vzdělávání a poskytuje speciálně pedagogickou péči dětem se speciálními vzdělávacími potřebami.</w:t>
      </w:r>
    </w:p>
    <w:p w14:paraId="7D4BD4A4" w14:textId="77777777" w:rsidR="00F6190D" w:rsidRPr="00F53F59" w:rsidRDefault="00F6190D" w:rsidP="00F6190D">
      <w:pPr>
        <w:jc w:val="center"/>
        <w:rPr>
          <w:rFonts w:cs="Times New Roman"/>
          <w:szCs w:val="24"/>
        </w:rPr>
      </w:pPr>
      <w:r w:rsidRPr="00F53F59">
        <w:rPr>
          <w:rFonts w:cs="Times New Roman"/>
          <w:szCs w:val="24"/>
        </w:rPr>
        <w:t>§ 34</w:t>
      </w:r>
    </w:p>
    <w:p w14:paraId="612991C9" w14:textId="77777777" w:rsidR="00F6190D" w:rsidRPr="00E2406C" w:rsidRDefault="00F6190D" w:rsidP="00F6190D">
      <w:pPr>
        <w:jc w:val="center"/>
        <w:rPr>
          <w:rFonts w:cs="Times New Roman"/>
          <w:b/>
          <w:bCs/>
          <w:szCs w:val="24"/>
        </w:rPr>
      </w:pPr>
      <w:r w:rsidRPr="00E2406C">
        <w:rPr>
          <w:rFonts w:cs="Times New Roman"/>
          <w:b/>
          <w:bCs/>
          <w:szCs w:val="24"/>
        </w:rPr>
        <w:t>Organizace předškolního vzdělávání</w:t>
      </w:r>
    </w:p>
    <w:p w14:paraId="12CAAFC1" w14:textId="77777777" w:rsidR="00F6190D" w:rsidRPr="00F53F59" w:rsidRDefault="00F6190D" w:rsidP="00F6190D">
      <w:pPr>
        <w:rPr>
          <w:rFonts w:cs="Times New Roman"/>
          <w:szCs w:val="24"/>
        </w:rPr>
      </w:pPr>
    </w:p>
    <w:p w14:paraId="04C52987" w14:textId="77777777" w:rsidR="00F6190D" w:rsidRPr="00F53F59" w:rsidRDefault="00F6190D" w:rsidP="00F6190D">
      <w:pPr>
        <w:rPr>
          <w:rFonts w:cs="Times New Roman"/>
          <w:szCs w:val="24"/>
        </w:rPr>
      </w:pPr>
      <w:r w:rsidRPr="00F53F59">
        <w:rPr>
          <w:rFonts w:cs="Times New Roman"/>
          <w:szCs w:val="24"/>
        </w:rPr>
        <w:t>(1) Předškolní vzdělávání se organizuje pro děti ve věku od 2 do zpravidla 6 let. Dítě mladší 3 let nemá na přijetí do mateřské školy právní nárok. Od počátku školního roku, který následuje po dni, kdy dítě dosáhne pátého roku věku, do zahájení povinné školní docházky dítěte, je předškolní vzdělávání povinné, není-li dále stanoveno jinak.</w:t>
      </w:r>
    </w:p>
    <w:p w14:paraId="1AD6CC2E" w14:textId="77777777" w:rsidR="00F6190D" w:rsidRPr="00F53F59" w:rsidRDefault="00F6190D" w:rsidP="00F6190D">
      <w:pPr>
        <w:rPr>
          <w:rFonts w:cs="Times New Roman"/>
          <w:szCs w:val="24"/>
        </w:rPr>
      </w:pPr>
    </w:p>
    <w:p w14:paraId="3D63B3AA" w14:textId="77777777" w:rsidR="00F6190D" w:rsidRPr="00F53F59" w:rsidRDefault="00F6190D" w:rsidP="00F6190D">
      <w:pPr>
        <w:rPr>
          <w:rFonts w:cs="Times New Roman"/>
          <w:szCs w:val="24"/>
        </w:rPr>
      </w:pPr>
      <w:r w:rsidRPr="00F53F59">
        <w:rPr>
          <w:rFonts w:cs="Times New Roman"/>
          <w:szCs w:val="24"/>
        </w:rPr>
        <w:t xml:space="preserve">(2) Zápis k předškolnímu vzdělávání od následujícího školního roku se koná v období </w:t>
      </w:r>
      <w:r w:rsidRPr="00312358">
        <w:rPr>
          <w:rFonts w:cs="Times New Roman"/>
          <w:strike/>
          <w:szCs w:val="24"/>
        </w:rPr>
        <w:t>od 2. května do 16. května</w:t>
      </w:r>
      <w:r>
        <w:rPr>
          <w:rFonts w:cs="Times New Roman"/>
          <w:szCs w:val="24"/>
        </w:rPr>
        <w:t xml:space="preserve"> </w:t>
      </w:r>
      <w:r>
        <w:rPr>
          <w:rFonts w:cs="Times New Roman"/>
          <w:b/>
          <w:bCs/>
          <w:szCs w:val="24"/>
        </w:rPr>
        <w:t>od 15. března do 15. dubna</w:t>
      </w:r>
      <w:r w:rsidRPr="00F53F59">
        <w:rPr>
          <w:rFonts w:cs="Times New Roman"/>
          <w:szCs w:val="24"/>
        </w:rPr>
        <w:t>. Termín a místo zápisu stanoví ředitel mateřské školy v dohodě se zřizovatelem a zveřejní je způsobem v místě obvyklým.</w:t>
      </w:r>
    </w:p>
    <w:p w14:paraId="34F04804" w14:textId="77777777" w:rsidR="00F6190D" w:rsidRPr="00F53F59" w:rsidRDefault="00F6190D" w:rsidP="00F6190D">
      <w:pPr>
        <w:rPr>
          <w:rFonts w:cs="Times New Roman"/>
          <w:szCs w:val="24"/>
        </w:rPr>
      </w:pPr>
    </w:p>
    <w:p w14:paraId="01079155" w14:textId="4FBD72E1" w:rsidR="00F6190D"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(3) Ředitel mateřské školy rozhoduje o přijetí dítěte do mateřské školy, popřípadě o stanovení zkušebního pobytu dítěte, jehož délka nesmí přesáhnout 3 měsíce. Do mateřské školy zřízené obcí nebo svazkem obcí se přednostně přijímají děti, které před začátkem školního roku dosáhnou nejméně třetího roku věku, pokud mají místo trvalého pobytu, v případě cizinců místo pobytu, v příslušném školském obvodu (</w:t>
      </w:r>
      <w:r w:rsidRPr="00F53F59">
        <w:rPr>
          <w:rFonts w:cs="Times New Roman"/>
          <w:strike/>
          <w:szCs w:val="24"/>
        </w:rPr>
        <w:t>§ 179 odst. 3</w:t>
      </w:r>
      <w:r w:rsidR="00DE1C0B" w:rsidRPr="00DE1C0B">
        <w:rPr>
          <w:rFonts w:cs="Times New Roman"/>
          <w:szCs w:val="24"/>
        </w:rPr>
        <w:t xml:space="preserve"> </w:t>
      </w:r>
      <w:r w:rsidRPr="00F53F59">
        <w:rPr>
          <w:rFonts w:cs="Times New Roman"/>
          <w:b/>
          <w:bCs/>
          <w:szCs w:val="24"/>
        </w:rPr>
        <w:t>§ 178 odst. 3</w:t>
      </w:r>
      <w:r w:rsidRPr="00F53F59">
        <w:rPr>
          <w:rFonts w:cs="Times New Roman"/>
          <w:szCs w:val="24"/>
        </w:rPr>
        <w:t>) nebo jsou umístěné v tomto obvodu v dětském domově, a to do výše povoleného počtu dětí uvedeného ve školském rejstříku.</w:t>
      </w:r>
    </w:p>
    <w:p w14:paraId="349EEB81" w14:textId="77777777" w:rsidR="00DE1C0B" w:rsidRDefault="00DE1C0B" w:rsidP="00F6190D">
      <w:pPr>
        <w:pBdr>
          <w:top w:val="single" w:sz="4" w:space="1" w:color="auto"/>
          <w:left w:val="single" w:sz="4" w:space="4" w:color="auto"/>
          <w:bottom w:val="single" w:sz="4" w:space="1" w:color="auto"/>
          <w:right w:val="single" w:sz="4" w:space="4" w:color="auto"/>
        </w:pBdr>
        <w:rPr>
          <w:rFonts w:cs="Times New Roman"/>
          <w:szCs w:val="24"/>
        </w:rPr>
      </w:pPr>
    </w:p>
    <w:p w14:paraId="1A5F0F1F" w14:textId="77777777" w:rsidR="00F6190D" w:rsidRPr="00DE1C0B" w:rsidRDefault="00F6190D" w:rsidP="00DE1C0B">
      <w:pPr>
        <w:pBdr>
          <w:top w:val="single" w:sz="4" w:space="1" w:color="auto"/>
          <w:left w:val="single" w:sz="4" w:space="4" w:color="auto"/>
          <w:bottom w:val="single" w:sz="4" w:space="1" w:color="auto"/>
          <w:right w:val="single" w:sz="4" w:space="4" w:color="auto"/>
        </w:pBdr>
        <w:jc w:val="center"/>
        <w:rPr>
          <w:rFonts w:cs="Times New Roman"/>
          <w:b/>
          <w:bCs/>
          <w:i/>
          <w:iCs/>
          <w:szCs w:val="24"/>
        </w:rPr>
      </w:pPr>
      <w:r w:rsidRPr="00DE1C0B">
        <w:rPr>
          <w:rFonts w:cs="Times New Roman"/>
          <w:b/>
          <w:bCs/>
          <w:i/>
          <w:iCs/>
          <w:szCs w:val="24"/>
        </w:rPr>
        <w:t>Znění účinné od 1. září 2025 do 31. prosince 2025.</w:t>
      </w:r>
    </w:p>
    <w:p w14:paraId="4BD3D64E" w14:textId="77777777" w:rsidR="00F6190D" w:rsidRPr="00F53F59" w:rsidRDefault="00F6190D" w:rsidP="00F6190D">
      <w:pPr>
        <w:rPr>
          <w:rFonts w:cs="Times New Roman"/>
          <w:szCs w:val="24"/>
        </w:rPr>
      </w:pPr>
    </w:p>
    <w:p w14:paraId="18D13C9A" w14:textId="77777777" w:rsidR="00F6190D" w:rsidRDefault="00F6190D" w:rsidP="00F6190D">
      <w:pPr>
        <w:pBdr>
          <w:top w:val="single" w:sz="4" w:space="1" w:color="auto"/>
          <w:left w:val="single" w:sz="4" w:space="4" w:color="auto"/>
          <w:bottom w:val="single" w:sz="4" w:space="1" w:color="auto"/>
          <w:right w:val="single" w:sz="4" w:space="4" w:color="auto"/>
        </w:pBdr>
        <w:rPr>
          <w:rFonts w:eastAsia="Aptos" w:cs="Times New Roman"/>
          <w:szCs w:val="24"/>
        </w:rPr>
      </w:pPr>
      <w:r w:rsidRPr="00C779DE">
        <w:rPr>
          <w:rFonts w:eastAsia="Aptos" w:cs="Times New Roman"/>
          <w:szCs w:val="24"/>
        </w:rPr>
        <w:t>(3) Ředitel mateřské školy rozhoduje o přijetí dítěte do mateřské školy, popřípadě o stanovení zkušebního pobytu dítěte, jehož délka nesmí přesáhnout 3 měsíce. Do mateřské školy zřízené obcí nebo svazkem obcí se přednostně přijímají děti, které před začátkem školního roku dosáhnou nejméně třetího roku věku, pokud mají místo trvalého pobytu, v případě cizinců místo pobytu, v příslušném školském obvodu (§ 178 odst. 3</w:t>
      </w:r>
      <w:r w:rsidRPr="00C779DE">
        <w:rPr>
          <w:rFonts w:eastAsia="Aptos" w:cs="Times New Roman"/>
          <w:b/>
          <w:bCs/>
          <w:color w:val="FF0000"/>
          <w:szCs w:val="24"/>
        </w:rPr>
        <w:t xml:space="preserve"> </w:t>
      </w:r>
      <w:r w:rsidRPr="006845F5">
        <w:rPr>
          <w:rFonts w:eastAsia="Aptos" w:cs="Times New Roman"/>
          <w:b/>
          <w:bCs/>
          <w:color w:val="000000" w:themeColor="text1"/>
          <w:szCs w:val="24"/>
        </w:rPr>
        <w:t>a 4</w:t>
      </w:r>
      <w:r w:rsidRPr="006845F5">
        <w:rPr>
          <w:rFonts w:eastAsia="Aptos" w:cs="Times New Roman"/>
          <w:color w:val="000000" w:themeColor="text1"/>
          <w:szCs w:val="24"/>
        </w:rPr>
        <w:t xml:space="preserve">) nebo </w:t>
      </w:r>
      <w:r w:rsidRPr="00C779DE">
        <w:rPr>
          <w:rFonts w:eastAsia="Aptos" w:cs="Times New Roman"/>
          <w:szCs w:val="24"/>
        </w:rPr>
        <w:t>jsou umístěné v tomto obvodu v dětském domově, a to do výše povoleného počtu dětí uvedeného ve školském rejstříku.</w:t>
      </w:r>
    </w:p>
    <w:p w14:paraId="6D8D16A4" w14:textId="77777777" w:rsidR="00DE1C0B" w:rsidRDefault="00DE1C0B" w:rsidP="00F6190D">
      <w:pPr>
        <w:pBdr>
          <w:top w:val="single" w:sz="4" w:space="1" w:color="auto"/>
          <w:left w:val="single" w:sz="4" w:space="4" w:color="auto"/>
          <w:bottom w:val="single" w:sz="4" w:space="1" w:color="auto"/>
          <w:right w:val="single" w:sz="4" w:space="4" w:color="auto"/>
        </w:pBdr>
        <w:rPr>
          <w:rFonts w:eastAsia="Aptos" w:cs="Times New Roman"/>
          <w:szCs w:val="24"/>
        </w:rPr>
      </w:pPr>
    </w:p>
    <w:p w14:paraId="2E0E9C0A" w14:textId="77777777" w:rsidR="00F6190D" w:rsidRPr="00DE1C0B" w:rsidRDefault="00F6190D" w:rsidP="00DE1C0B">
      <w:pPr>
        <w:pBdr>
          <w:top w:val="single" w:sz="4" w:space="1" w:color="auto"/>
          <w:left w:val="single" w:sz="4" w:space="4" w:color="auto"/>
          <w:bottom w:val="single" w:sz="4" w:space="1" w:color="auto"/>
          <w:right w:val="single" w:sz="4" w:space="4" w:color="auto"/>
        </w:pBdr>
        <w:jc w:val="center"/>
        <w:rPr>
          <w:rFonts w:eastAsia="Aptos" w:cs="Times New Roman"/>
          <w:b/>
          <w:bCs/>
          <w:i/>
          <w:iCs/>
          <w:color w:val="00B050"/>
          <w:szCs w:val="24"/>
        </w:rPr>
      </w:pPr>
      <w:r w:rsidRPr="00DE1C0B">
        <w:rPr>
          <w:rFonts w:eastAsia="Aptos" w:cs="Times New Roman"/>
          <w:b/>
          <w:bCs/>
          <w:i/>
          <w:iCs/>
          <w:color w:val="00B050"/>
          <w:szCs w:val="24"/>
        </w:rPr>
        <w:t>Znění účinné od 1. ledna 2026.</w:t>
      </w:r>
    </w:p>
    <w:p w14:paraId="0184F90A" w14:textId="77777777" w:rsidR="00F6190D" w:rsidRDefault="00F6190D" w:rsidP="00F6190D">
      <w:pPr>
        <w:rPr>
          <w:rFonts w:cs="Times New Roman"/>
          <w:szCs w:val="24"/>
        </w:rPr>
      </w:pPr>
    </w:p>
    <w:p w14:paraId="65529A18" w14:textId="77777777" w:rsidR="00F6190D" w:rsidRPr="00F53F59" w:rsidRDefault="00F6190D" w:rsidP="00F6190D">
      <w:pPr>
        <w:rPr>
          <w:rFonts w:cs="Times New Roman"/>
          <w:szCs w:val="24"/>
        </w:rPr>
      </w:pPr>
      <w:r w:rsidRPr="00F53F59">
        <w:rPr>
          <w:rFonts w:cs="Times New Roman"/>
          <w:szCs w:val="24"/>
        </w:rPr>
        <w:t>(4) Obecní úřad obce, na jejímž území je školský obvod mateřské školy, poskytuje této škole s dostatečným předstihem před termínem zápisu seznam dětí uvedených v odstavci 3. Seznam obsahuje vždy jméno, popřípadě jména, a příjmení, datum narození a adresu místa trvalého pobytu dítěte, v případě cizince místo pobytu dítěte.</w:t>
      </w:r>
    </w:p>
    <w:p w14:paraId="2CEE8408" w14:textId="77777777" w:rsidR="00F6190D" w:rsidRPr="00F53F59" w:rsidRDefault="00F6190D" w:rsidP="00F6190D">
      <w:pPr>
        <w:rPr>
          <w:rFonts w:cs="Times New Roman"/>
          <w:szCs w:val="24"/>
        </w:rPr>
      </w:pPr>
    </w:p>
    <w:p w14:paraId="554BE8C4" w14:textId="77777777" w:rsidR="00F6190D" w:rsidRPr="00F53F59" w:rsidRDefault="00F6190D" w:rsidP="00F6190D">
      <w:pPr>
        <w:rPr>
          <w:rFonts w:cs="Times New Roman"/>
          <w:szCs w:val="24"/>
          <w:vertAlign w:val="superscript"/>
        </w:rPr>
      </w:pPr>
      <w:r w:rsidRPr="00F53F59">
        <w:rPr>
          <w:rFonts w:cs="Times New Roman"/>
          <w:szCs w:val="24"/>
        </w:rPr>
        <w:lastRenderedPageBreak/>
        <w:t>(5) Při přijímání dětí k předškolnímu vzdělávání je třeba dodržet podmínky stanovené zvláštním právním předpisem.</w:t>
      </w:r>
      <w:r w:rsidRPr="00F53F59">
        <w:rPr>
          <w:rFonts w:cs="Times New Roman"/>
          <w:szCs w:val="24"/>
          <w:vertAlign w:val="superscript"/>
        </w:rPr>
        <w:t>22)</w:t>
      </w:r>
    </w:p>
    <w:p w14:paraId="5C2D9A71" w14:textId="77777777" w:rsidR="00F6190D" w:rsidRPr="00F53F59" w:rsidRDefault="00F6190D" w:rsidP="00F6190D">
      <w:pPr>
        <w:rPr>
          <w:rFonts w:cs="Times New Roman"/>
          <w:szCs w:val="24"/>
        </w:rPr>
      </w:pPr>
    </w:p>
    <w:p w14:paraId="5C8AC8D3" w14:textId="77777777" w:rsidR="00F6190D" w:rsidRPr="00F53F59" w:rsidRDefault="00F6190D" w:rsidP="00F6190D">
      <w:pPr>
        <w:rPr>
          <w:rFonts w:cs="Times New Roman"/>
          <w:szCs w:val="24"/>
        </w:rPr>
      </w:pPr>
      <w:r w:rsidRPr="00F53F59">
        <w:rPr>
          <w:rFonts w:cs="Times New Roman"/>
          <w:szCs w:val="24"/>
        </w:rPr>
        <w:t>(6) O přijetí dítěte uvedeného v § 16 odst. 9 rozhodne ředitel mateřské školy na základě písemného vyjádření školského poradenského zařízení, popřípadě také registrujícího lékaře.</w:t>
      </w:r>
    </w:p>
    <w:p w14:paraId="53473672" w14:textId="77777777" w:rsidR="00F6190D" w:rsidRPr="00F53F59" w:rsidRDefault="00F6190D" w:rsidP="00F6190D">
      <w:pPr>
        <w:rPr>
          <w:rFonts w:cs="Times New Roman"/>
          <w:szCs w:val="24"/>
        </w:rPr>
      </w:pPr>
    </w:p>
    <w:p w14:paraId="6E008D8D" w14:textId="77777777" w:rsidR="00F6190D" w:rsidRPr="00F53F59" w:rsidRDefault="00F6190D" w:rsidP="00F6190D">
      <w:pPr>
        <w:rPr>
          <w:rFonts w:cs="Times New Roman"/>
          <w:szCs w:val="24"/>
        </w:rPr>
      </w:pPr>
      <w:r w:rsidRPr="00F53F59">
        <w:rPr>
          <w:rFonts w:cs="Times New Roman"/>
          <w:szCs w:val="24"/>
        </w:rPr>
        <w:t>(7) Dítě může být přijato k předškolnímu vzdělávání i v průběhu školního roku.</w:t>
      </w:r>
    </w:p>
    <w:p w14:paraId="264347C5" w14:textId="77777777" w:rsidR="00F6190D" w:rsidRPr="00F53F59" w:rsidRDefault="00F6190D" w:rsidP="00F6190D">
      <w:pPr>
        <w:rPr>
          <w:rFonts w:cs="Times New Roman"/>
          <w:szCs w:val="24"/>
        </w:rPr>
      </w:pPr>
    </w:p>
    <w:p w14:paraId="7E25199E" w14:textId="77777777" w:rsidR="00F6190D" w:rsidRPr="00F53F59" w:rsidRDefault="00F6190D" w:rsidP="00F6190D">
      <w:pPr>
        <w:rPr>
          <w:rFonts w:cs="Times New Roman"/>
          <w:szCs w:val="24"/>
        </w:rPr>
      </w:pPr>
      <w:r w:rsidRPr="00F53F59">
        <w:rPr>
          <w:rFonts w:cs="Times New Roman"/>
          <w:szCs w:val="24"/>
        </w:rPr>
        <w:t xml:space="preserve">(8) Zřizovatel může určit mateřskou školu nebo její </w:t>
      </w:r>
      <w:r w:rsidRPr="00F53F59">
        <w:rPr>
          <w:rFonts w:cs="Times New Roman"/>
          <w:strike/>
          <w:szCs w:val="24"/>
        </w:rPr>
        <w:t>odloučené pracoviště</w:t>
      </w:r>
      <w:r w:rsidRPr="00F53F59">
        <w:rPr>
          <w:rFonts w:cs="Times New Roman"/>
          <w:szCs w:val="24"/>
        </w:rPr>
        <w:t xml:space="preserve"> </w:t>
      </w:r>
      <w:r w:rsidRPr="00F53F59">
        <w:rPr>
          <w:rFonts w:cs="Times New Roman"/>
          <w:b/>
          <w:bCs/>
          <w:szCs w:val="24"/>
        </w:rPr>
        <w:t xml:space="preserve">třídu </w:t>
      </w:r>
      <w:r w:rsidRPr="00F53F59">
        <w:rPr>
          <w:rFonts w:cs="Times New Roman"/>
          <w:szCs w:val="24"/>
        </w:rPr>
        <w:t xml:space="preserve">ke vzdělávání dětí zaměstnanců zřizovatele nebo jiného zaměstnavatele. Na tuto mateřskou školu nebo </w:t>
      </w:r>
      <w:r w:rsidRPr="00F53F59">
        <w:rPr>
          <w:rFonts w:cs="Times New Roman"/>
          <w:strike/>
          <w:szCs w:val="24"/>
        </w:rPr>
        <w:t>odloučené pracoviště</w:t>
      </w:r>
      <w:r w:rsidRPr="00F53F59">
        <w:rPr>
          <w:rFonts w:cs="Times New Roman"/>
          <w:szCs w:val="24"/>
        </w:rPr>
        <w:t xml:space="preserve"> </w:t>
      </w:r>
      <w:r w:rsidRPr="00F53F59">
        <w:rPr>
          <w:rFonts w:cs="Times New Roman"/>
          <w:b/>
          <w:bCs/>
          <w:szCs w:val="24"/>
        </w:rPr>
        <w:t xml:space="preserve">třídu </w:t>
      </w:r>
      <w:r w:rsidRPr="00F53F59">
        <w:rPr>
          <w:rFonts w:cs="Times New Roman"/>
          <w:szCs w:val="24"/>
        </w:rPr>
        <w:t xml:space="preserve">se nevztahují odstavce 2 až 4 a § 35 odst. 1. O přijetí do této mateřské školy nebo </w:t>
      </w:r>
      <w:r w:rsidRPr="00F53F59">
        <w:rPr>
          <w:rFonts w:cs="Times New Roman"/>
          <w:strike/>
          <w:szCs w:val="24"/>
        </w:rPr>
        <w:t>odloučeného pracoviště</w:t>
      </w:r>
      <w:r w:rsidRPr="00F53F59">
        <w:rPr>
          <w:rFonts w:cs="Times New Roman"/>
          <w:szCs w:val="24"/>
        </w:rPr>
        <w:t xml:space="preserve"> </w:t>
      </w:r>
      <w:r w:rsidRPr="00F53F59">
        <w:rPr>
          <w:rFonts w:cs="Times New Roman"/>
          <w:b/>
          <w:bCs/>
          <w:szCs w:val="24"/>
        </w:rPr>
        <w:t xml:space="preserve">třídy </w:t>
      </w:r>
      <w:r w:rsidRPr="00F53F59">
        <w:rPr>
          <w:rFonts w:cs="Times New Roman"/>
          <w:szCs w:val="24"/>
        </w:rPr>
        <w:t>rozhoduje ředitel na základě kritérií stanovených zřizovatelem, je-li jím stát, kraj, obec nebo svazek obcí, a v ostatních případech rozhoduje na základě kritérií stanovených vnitřním předpisem právnické osoby vykonávající činnost školy. Kritéria pro přijímání do mateřské školy se zveřejňují předem, a to způsobem umožňujícím dálkový přístup.</w:t>
      </w:r>
    </w:p>
    <w:p w14:paraId="7054C66B" w14:textId="77777777" w:rsidR="00F6190D" w:rsidRPr="00F53F59" w:rsidRDefault="00F6190D" w:rsidP="00F6190D">
      <w:pPr>
        <w:rPr>
          <w:rFonts w:cs="Times New Roman"/>
          <w:szCs w:val="24"/>
        </w:rPr>
      </w:pPr>
    </w:p>
    <w:p w14:paraId="7F4CF92B" w14:textId="77777777" w:rsidR="00F6190D" w:rsidRPr="00F53F59" w:rsidRDefault="00F6190D" w:rsidP="00F6190D">
      <w:pPr>
        <w:rPr>
          <w:rFonts w:cs="Times New Roman"/>
          <w:szCs w:val="24"/>
        </w:rPr>
      </w:pPr>
      <w:r w:rsidRPr="00F53F59">
        <w:rPr>
          <w:rFonts w:cs="Times New Roman"/>
          <w:szCs w:val="24"/>
        </w:rPr>
        <w:t>(9) Za lesní mateřskou školu se považuje mateřská škola, ve které vzdělávání probíhá především ve venkovních prostorách mimo zázemí lesní mateřské školy, které slouží pouze k příležitostnému pobytu. Pokud je zázemí lesní mateřské školy nebo výdejna lesní mateřské školy stavbou, musí splňovat podmínky drobné stavby zázemí lesní mateřské školy nebo výdejny lesní mateřské školy podle stavebního zákona.</w:t>
      </w:r>
    </w:p>
    <w:p w14:paraId="46FFE207" w14:textId="77777777" w:rsidR="00F6190D" w:rsidRPr="00F53F59" w:rsidRDefault="00F6190D" w:rsidP="00F6190D">
      <w:pPr>
        <w:rPr>
          <w:rFonts w:cs="Times New Roman"/>
          <w:szCs w:val="24"/>
        </w:rPr>
      </w:pPr>
    </w:p>
    <w:p w14:paraId="618F06AD" w14:textId="77777777" w:rsidR="00F6190D" w:rsidRPr="00F53F59" w:rsidRDefault="00F6190D" w:rsidP="00F6190D">
      <w:pPr>
        <w:rPr>
          <w:rFonts w:cs="Times New Roman"/>
          <w:szCs w:val="24"/>
        </w:rPr>
      </w:pPr>
      <w:r w:rsidRPr="00F53F59">
        <w:rPr>
          <w:rFonts w:cs="Times New Roman"/>
          <w:szCs w:val="24"/>
        </w:rPr>
        <w:t>(10) Vzdělává-li se dítě v mateřské škole pravidelně kratší dobu, než odpovídá provozu, v němž je vzděláváno, může se ve zbývající době vzdělávat další dítě, aniž by se započítávalo do počtu dětí v mateřské škole pro účely posouzení souladu s nejvyšším povoleným počtem dětí zapsaným v rejstříku škol a školských zařízení podle § 144 odst. 1 písm. e).</w:t>
      </w:r>
    </w:p>
    <w:p w14:paraId="46FFF669" w14:textId="77777777" w:rsidR="00F6190D" w:rsidRPr="00F53F59" w:rsidRDefault="00F6190D" w:rsidP="00F6190D">
      <w:pPr>
        <w:rPr>
          <w:rFonts w:cs="Times New Roman"/>
          <w:szCs w:val="24"/>
        </w:rPr>
      </w:pPr>
    </w:p>
    <w:p w14:paraId="649CF2A2" w14:textId="77777777" w:rsidR="00F6190D" w:rsidRPr="00F53F59" w:rsidRDefault="00F6190D" w:rsidP="00F6190D">
      <w:pPr>
        <w:rPr>
          <w:rFonts w:cs="Times New Roman"/>
          <w:szCs w:val="24"/>
        </w:rPr>
      </w:pPr>
      <w:r w:rsidRPr="00F53F59">
        <w:rPr>
          <w:rFonts w:cs="Times New Roman"/>
          <w:szCs w:val="24"/>
        </w:rPr>
        <w:t>(11) V měsících červenci a srpnu lze přijmout do mateřské školy děti z jiné mateřské školy, a to nejvýše na dobu, po kterou jiná mateřská škola přerušila provoz. Na přijímání dětí podle věty první se nevztahuje nejvyšší povolený počet dětí zapsaný v rejstříku škol a školských zařízení podle § 144 odst. 1 písm. e), ředitel mateřské školy však je povinen zajistit, aby počet dětí, které se účastní vzdělávání v témž okamžiku, nepřekročil nejvyšší povolený počet dětí.</w:t>
      </w:r>
    </w:p>
    <w:p w14:paraId="74151E8B" w14:textId="77777777" w:rsidR="00F6190D" w:rsidRPr="00F53F59" w:rsidRDefault="00F6190D" w:rsidP="00F6190D">
      <w:pPr>
        <w:rPr>
          <w:rFonts w:cs="Times New Roman"/>
          <w:sz w:val="20"/>
          <w:szCs w:val="20"/>
        </w:rPr>
      </w:pPr>
      <w:r w:rsidRPr="00F53F59">
        <w:rPr>
          <w:rFonts w:ascii="Calibri" w:eastAsia="Times New Roman" w:hAnsi="Calibri" w:cs="Calibri"/>
          <w:sz w:val="20"/>
          <w:szCs w:val="20"/>
          <w:lang w:eastAsia="cs-CZ"/>
        </w:rPr>
        <w:t>___________________</w:t>
      </w:r>
    </w:p>
    <w:p w14:paraId="6941B7B3" w14:textId="77777777" w:rsidR="00F6190D" w:rsidRPr="00F53F59" w:rsidRDefault="00F6190D" w:rsidP="00F6190D">
      <w:pPr>
        <w:rPr>
          <w:rFonts w:cs="Times New Roman"/>
          <w:sz w:val="20"/>
          <w:szCs w:val="20"/>
        </w:rPr>
      </w:pPr>
      <w:r w:rsidRPr="00F53F59">
        <w:rPr>
          <w:rFonts w:cs="Times New Roman"/>
          <w:sz w:val="20"/>
          <w:szCs w:val="20"/>
          <w:vertAlign w:val="superscript"/>
        </w:rPr>
        <w:t>22)</w:t>
      </w:r>
      <w:r w:rsidRPr="00F53F59">
        <w:rPr>
          <w:rFonts w:cs="Times New Roman"/>
          <w:sz w:val="20"/>
          <w:szCs w:val="20"/>
        </w:rPr>
        <w:t xml:space="preserve"> § 50 zákona č. 258/2000 Sb.</w:t>
      </w:r>
    </w:p>
    <w:p w14:paraId="19313BF3" w14:textId="77777777" w:rsidR="00F6190D" w:rsidRDefault="00F6190D" w:rsidP="00F6190D">
      <w:pPr>
        <w:rPr>
          <w:rFonts w:cs="Times New Roman"/>
          <w:szCs w:val="24"/>
        </w:rPr>
      </w:pPr>
    </w:p>
    <w:p w14:paraId="10D59EAA" w14:textId="77777777" w:rsidR="00F6190D" w:rsidRPr="002A2B3A" w:rsidRDefault="00F6190D" w:rsidP="00F6190D">
      <w:pPr>
        <w:jc w:val="center"/>
        <w:rPr>
          <w:rFonts w:eastAsia="Times New Roman" w:cs="Times New Roman"/>
          <w:szCs w:val="24"/>
        </w:rPr>
      </w:pPr>
      <w:r w:rsidRPr="002A2B3A">
        <w:rPr>
          <w:rFonts w:eastAsia="Times New Roman" w:cs="Times New Roman"/>
          <w:szCs w:val="24"/>
        </w:rPr>
        <w:t>§ 34a</w:t>
      </w:r>
    </w:p>
    <w:p w14:paraId="6E349AE0" w14:textId="77777777" w:rsidR="00F6190D" w:rsidRPr="00735844" w:rsidRDefault="00F6190D" w:rsidP="00F6190D">
      <w:pPr>
        <w:jc w:val="center"/>
        <w:rPr>
          <w:rFonts w:eastAsia="Times New Roman" w:cs="Times New Roman"/>
          <w:b/>
          <w:bCs/>
          <w:szCs w:val="24"/>
        </w:rPr>
      </w:pPr>
      <w:r w:rsidRPr="00735844">
        <w:rPr>
          <w:rFonts w:eastAsia="Times New Roman" w:cs="Times New Roman"/>
          <w:b/>
          <w:bCs/>
          <w:szCs w:val="24"/>
        </w:rPr>
        <w:t>Povinnost předškolního vzdělávání a způsoby jejího plnění</w:t>
      </w:r>
    </w:p>
    <w:p w14:paraId="0C97BF4C" w14:textId="77777777" w:rsidR="00DE1C0B" w:rsidRDefault="00DE1C0B" w:rsidP="00F6190D">
      <w:pPr>
        <w:rPr>
          <w:rFonts w:eastAsia="Times New Roman" w:cs="Times New Roman"/>
          <w:szCs w:val="24"/>
        </w:rPr>
      </w:pPr>
    </w:p>
    <w:p w14:paraId="73266946" w14:textId="3E34D9E3" w:rsidR="00F6190D" w:rsidRPr="00735844" w:rsidRDefault="00F6190D" w:rsidP="00F6190D">
      <w:pPr>
        <w:rPr>
          <w:rFonts w:eastAsia="Times New Roman" w:cs="Times New Roman"/>
          <w:szCs w:val="24"/>
        </w:rPr>
      </w:pPr>
      <w:r w:rsidRPr="00735844">
        <w:rPr>
          <w:rFonts w:eastAsia="Times New Roman" w:cs="Times New Roman"/>
          <w:szCs w:val="24"/>
        </w:rPr>
        <w:t xml:space="preserve">(1) Povinné předškolní vzdělávání se vztahuje na státní občany České republiky, kteří pobývají na území České republiky déle než 90 dnů, a na občany jiného členského státu Evropské unie, kteří na území České republiky pobývají déle než 90 dnů. Dále se povinné předškolní vzdělávání vztahuje na jiné cizince, kteří jsou oprávněni pobývat na území České republiky trvale nebo přechodně po dobu delší než 90 dnů, a na účastníky řízení o udělení mezinárodní </w:t>
      </w:r>
      <w:r w:rsidRPr="47766F77">
        <w:rPr>
          <w:rFonts w:eastAsia="Times New Roman" w:cs="Times New Roman"/>
          <w:szCs w:val="24"/>
        </w:rPr>
        <w:t>ochrany</w:t>
      </w:r>
      <w:r w:rsidRPr="47766F77">
        <w:rPr>
          <w:rFonts w:eastAsia="Times New Roman" w:cs="Times New Roman"/>
          <w:szCs w:val="24"/>
          <w:vertAlign w:val="superscript"/>
        </w:rPr>
        <w:t>11</w:t>
      </w:r>
      <w:r w:rsidRPr="47766F77">
        <w:rPr>
          <w:rFonts w:eastAsia="Times New Roman" w:cs="Times New Roman"/>
          <w:szCs w:val="24"/>
        </w:rPr>
        <w:t>).</w:t>
      </w:r>
      <w:r w:rsidRPr="00735844">
        <w:rPr>
          <w:rFonts w:eastAsia="Times New Roman" w:cs="Times New Roman"/>
          <w:szCs w:val="24"/>
        </w:rPr>
        <w:t xml:space="preserve"> Povinné předškolní vzdělávání se nevztahuje na děti s hlubokým mentálním postižením.</w:t>
      </w:r>
    </w:p>
    <w:p w14:paraId="7F9BB5C5" w14:textId="77777777" w:rsidR="00DE1C0B" w:rsidRDefault="00DE1C0B" w:rsidP="00F6190D">
      <w:pPr>
        <w:rPr>
          <w:rFonts w:eastAsia="Times New Roman" w:cs="Times New Roman"/>
          <w:szCs w:val="24"/>
        </w:rPr>
      </w:pPr>
    </w:p>
    <w:p w14:paraId="23A1A3D5" w14:textId="5A5EBD94" w:rsidR="00F6190D" w:rsidRPr="00735844" w:rsidRDefault="00F6190D" w:rsidP="00F6190D">
      <w:pPr>
        <w:rPr>
          <w:rFonts w:eastAsia="Times New Roman" w:cs="Times New Roman"/>
          <w:szCs w:val="24"/>
        </w:rPr>
      </w:pPr>
      <w:r w:rsidRPr="00735844">
        <w:rPr>
          <w:rFonts w:eastAsia="Times New Roman" w:cs="Times New Roman"/>
          <w:szCs w:val="24"/>
        </w:rPr>
        <w:t xml:space="preserve">(2) Zákonný zástupce dítěte je povinen přihlásit dítě k zápisu k předškolnímu vzdělávání (§ 34 odst. 2) v kalendářním roce, ve kterém začíná povinnost předškolního vzdělávání dítěte. Dítě, </w:t>
      </w:r>
      <w:r w:rsidRPr="00735844">
        <w:rPr>
          <w:rFonts w:eastAsia="Times New Roman" w:cs="Times New Roman"/>
          <w:szCs w:val="24"/>
        </w:rPr>
        <w:lastRenderedPageBreak/>
        <w:t>pro které je předškolní vzdělávání povinné, se vzdělává v mateřské škole zřízené obcí nebo svazkem obcí se sídlem ve školském obvodu, v němž má dítě místo trvalého pobytu, v případě cizince místo pobytu (dále jen „spádová mateřská škola“), pokud zákonný zástupce nezvolí pro dítě jinou mateřskou školu nebo jiný způsob povinného předškolního vzdělávání podle odstavce 5. Je-li dítě přijato do jiné než spádové mateřské školy, oznámí ředitel této školy tuto skutečnost bez zbytečného odkladu řediteli spádové mateřské školy.</w:t>
      </w:r>
    </w:p>
    <w:p w14:paraId="7C14301A" w14:textId="77777777" w:rsidR="00DE1C0B" w:rsidRDefault="00DE1C0B" w:rsidP="00F6190D">
      <w:pPr>
        <w:rPr>
          <w:rFonts w:eastAsia="Times New Roman" w:cs="Times New Roman"/>
          <w:szCs w:val="24"/>
        </w:rPr>
      </w:pPr>
    </w:p>
    <w:p w14:paraId="0B16F088" w14:textId="1399530F" w:rsidR="00F6190D" w:rsidRPr="00735844" w:rsidRDefault="00F6190D" w:rsidP="00F6190D">
      <w:pPr>
        <w:rPr>
          <w:rFonts w:eastAsia="Times New Roman" w:cs="Times New Roman"/>
          <w:szCs w:val="24"/>
        </w:rPr>
      </w:pPr>
      <w:r w:rsidRPr="00735844">
        <w:rPr>
          <w:rFonts w:eastAsia="Times New Roman" w:cs="Times New Roman"/>
          <w:szCs w:val="24"/>
        </w:rPr>
        <w:t>(3) Povinné předškolní vzdělávání má formu pravidelné denní docházky v pracovních dnech, a to v rozsahu stanoveném prováděcím právním předpisem. Povinnost předškolního vzdělávání není dána ve dnech, které připadají na období školních prázdnin v souladu s organizací školního roku v základních a středních školách; pro účely tohoto ustanovení se termín jarních prázdnin určuje podle sídla mateřské školy v souladu s vyhláškou o organizaci školního roku. Právo dítěte vzdělávat se v mateřské škole po celou dobu provozu, v němž je vzděláváno, není větou první a druhou dotčeno.</w:t>
      </w:r>
    </w:p>
    <w:p w14:paraId="12FE50BF" w14:textId="77777777" w:rsidR="00DE1C0B" w:rsidRDefault="00DE1C0B" w:rsidP="00F6190D">
      <w:pPr>
        <w:rPr>
          <w:rFonts w:eastAsia="Times New Roman" w:cs="Times New Roman"/>
          <w:szCs w:val="24"/>
        </w:rPr>
      </w:pPr>
    </w:p>
    <w:p w14:paraId="0A165632" w14:textId="2D86447E" w:rsidR="00F6190D" w:rsidRPr="00735844" w:rsidRDefault="00F6190D" w:rsidP="00F6190D">
      <w:pPr>
        <w:rPr>
          <w:rFonts w:eastAsia="Times New Roman" w:cs="Times New Roman"/>
          <w:szCs w:val="24"/>
        </w:rPr>
      </w:pPr>
      <w:r w:rsidRPr="00735844">
        <w:rPr>
          <w:rFonts w:eastAsia="Times New Roman" w:cs="Times New Roman"/>
          <w:szCs w:val="24"/>
        </w:rPr>
        <w:t>(4) Podmínky pro uvolňování dětí ze vzdělávání a omlouvání jejich neúčasti ve vzdělávání stanoví školní řád. Ředitel mateřské školy je oprávněn požadovat doložení důvodů nepřítomnosti dítěte; zákonný zástupce je povinen doložit důvody nepřítomnosti dítěte nejpozději do 3 dnů ode dne výzvy.</w:t>
      </w:r>
    </w:p>
    <w:p w14:paraId="75D1AD30" w14:textId="77777777" w:rsidR="00DE1C0B" w:rsidRDefault="00DE1C0B" w:rsidP="00F6190D">
      <w:pPr>
        <w:rPr>
          <w:rFonts w:eastAsia="Times New Roman" w:cs="Times New Roman"/>
          <w:szCs w:val="24"/>
        </w:rPr>
      </w:pPr>
    </w:p>
    <w:p w14:paraId="15F565E7" w14:textId="416C60FD" w:rsidR="00F6190D" w:rsidRPr="00735844" w:rsidRDefault="00F6190D" w:rsidP="00F6190D">
      <w:pPr>
        <w:rPr>
          <w:rFonts w:eastAsia="Times New Roman" w:cs="Times New Roman"/>
          <w:szCs w:val="24"/>
        </w:rPr>
      </w:pPr>
      <w:r w:rsidRPr="00735844">
        <w:rPr>
          <w:rFonts w:eastAsia="Times New Roman" w:cs="Times New Roman"/>
          <w:szCs w:val="24"/>
        </w:rPr>
        <w:t>(5) Jiným způsobem plnění povinnosti předškolního vzdělávání se rozumí</w:t>
      </w:r>
    </w:p>
    <w:p w14:paraId="02530911" w14:textId="77777777" w:rsidR="00F6190D" w:rsidRDefault="00F6190D" w:rsidP="00F6190D">
      <w:pPr>
        <w:rPr>
          <w:rFonts w:eastAsia="Times New Roman" w:cs="Times New Roman"/>
          <w:szCs w:val="24"/>
        </w:rPr>
      </w:pPr>
      <w:r w:rsidRPr="00735844">
        <w:rPr>
          <w:rFonts w:eastAsia="Times New Roman" w:cs="Times New Roman"/>
          <w:szCs w:val="24"/>
        </w:rPr>
        <w:t>a) individuální vzdělávání dítěte, které se uskutečňuje bez pravidelné denní docházky dítěte do mateřské školy,</w:t>
      </w:r>
    </w:p>
    <w:p w14:paraId="503AFCD9" w14:textId="77777777" w:rsidR="00DE1C0B" w:rsidRPr="00735844" w:rsidRDefault="00DE1C0B" w:rsidP="00F6190D">
      <w:pPr>
        <w:rPr>
          <w:rFonts w:eastAsia="Times New Roman" w:cs="Times New Roman"/>
          <w:szCs w:val="24"/>
        </w:rPr>
      </w:pPr>
    </w:p>
    <w:p w14:paraId="468F82DA" w14:textId="77777777" w:rsidR="00F6190D"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rPr>
      </w:pPr>
      <w:r w:rsidRPr="55EC3AF6">
        <w:rPr>
          <w:rFonts w:eastAsia="Times New Roman" w:cs="Times New Roman"/>
          <w:szCs w:val="24"/>
        </w:rPr>
        <w:t xml:space="preserve">b) vzdělávání </w:t>
      </w:r>
      <w:r w:rsidRPr="00480BFC">
        <w:rPr>
          <w:rFonts w:eastAsia="Times New Roman" w:cs="Times New Roman"/>
          <w:strike/>
          <w:szCs w:val="24"/>
        </w:rPr>
        <w:t>v přípravné třídě základní školy a</w:t>
      </w:r>
      <w:r w:rsidRPr="00480BFC">
        <w:rPr>
          <w:rFonts w:eastAsia="Times New Roman" w:cs="Times New Roman"/>
          <w:szCs w:val="24"/>
        </w:rPr>
        <w:t xml:space="preserve"> ve třídě přípravného stupně základní školy speciální podle § </w:t>
      </w:r>
      <w:r w:rsidRPr="00480BFC">
        <w:rPr>
          <w:rFonts w:eastAsia="Times New Roman" w:cs="Times New Roman"/>
          <w:strike/>
          <w:szCs w:val="24"/>
        </w:rPr>
        <w:t>47 a</w:t>
      </w:r>
      <w:r w:rsidRPr="55EC3AF6">
        <w:rPr>
          <w:rFonts w:eastAsia="Times New Roman" w:cs="Times New Roman"/>
          <w:szCs w:val="24"/>
        </w:rPr>
        <w:t xml:space="preserve"> </w:t>
      </w:r>
      <w:proofErr w:type="gramStart"/>
      <w:r w:rsidRPr="55EC3AF6">
        <w:rPr>
          <w:rFonts w:eastAsia="Times New Roman" w:cs="Times New Roman"/>
          <w:szCs w:val="24"/>
        </w:rPr>
        <w:t>48a</w:t>
      </w:r>
      <w:proofErr w:type="gramEnd"/>
      <w:r w:rsidRPr="55EC3AF6">
        <w:rPr>
          <w:rFonts w:eastAsia="Times New Roman" w:cs="Times New Roman"/>
          <w:szCs w:val="24"/>
        </w:rPr>
        <w:t>,</w:t>
      </w:r>
    </w:p>
    <w:p w14:paraId="52F6D722" w14:textId="77777777" w:rsidR="00DE1C0B" w:rsidRPr="00735844" w:rsidRDefault="00DE1C0B" w:rsidP="00F6190D">
      <w:pPr>
        <w:pBdr>
          <w:top w:val="single" w:sz="4" w:space="1" w:color="auto"/>
          <w:left w:val="single" w:sz="4" w:space="4" w:color="auto"/>
          <w:bottom w:val="single" w:sz="4" w:space="1" w:color="auto"/>
          <w:right w:val="single" w:sz="4" w:space="4" w:color="auto"/>
        </w:pBdr>
        <w:rPr>
          <w:rFonts w:eastAsia="Times New Roman" w:cs="Times New Roman"/>
          <w:szCs w:val="24"/>
        </w:rPr>
      </w:pPr>
    </w:p>
    <w:p w14:paraId="0A9BCF73" w14:textId="77777777" w:rsidR="00F6190D" w:rsidRPr="00DE1C0B" w:rsidRDefault="00F6190D" w:rsidP="00DE1C0B">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w:b/>
          <w:bCs/>
          <w:i/>
          <w:iCs/>
          <w:color w:val="ED7D31" w:themeColor="accent2"/>
          <w:szCs w:val="24"/>
          <w:lang w:eastAsia="cs-CZ"/>
        </w:rPr>
      </w:pPr>
      <w:r w:rsidRPr="00DE1C0B">
        <w:rPr>
          <w:rFonts w:eastAsia="MS Mincho" w:cs="Times New Roman"/>
          <w:b/>
          <w:bCs/>
          <w:i/>
          <w:iCs/>
          <w:color w:val="ED7D31" w:themeColor="accent2"/>
          <w:szCs w:val="24"/>
          <w:lang w:eastAsia="cs-CZ"/>
        </w:rPr>
        <w:t>Znění účinné od 1. září 2029.</w:t>
      </w:r>
    </w:p>
    <w:p w14:paraId="44873EF1" w14:textId="77777777" w:rsidR="00DE1C0B" w:rsidRDefault="00DE1C0B" w:rsidP="00F6190D">
      <w:pPr>
        <w:rPr>
          <w:rFonts w:eastAsia="Times New Roman" w:cs="Times New Roman"/>
          <w:szCs w:val="24"/>
        </w:rPr>
      </w:pPr>
    </w:p>
    <w:p w14:paraId="167228A0" w14:textId="0202E7E7" w:rsidR="00F6190D" w:rsidRPr="00735844" w:rsidRDefault="00F6190D" w:rsidP="00F6190D">
      <w:pPr>
        <w:rPr>
          <w:rFonts w:eastAsia="Times New Roman" w:cs="Times New Roman"/>
          <w:szCs w:val="24"/>
        </w:rPr>
      </w:pPr>
      <w:r w:rsidRPr="00735844">
        <w:rPr>
          <w:rFonts w:eastAsia="Times New Roman" w:cs="Times New Roman"/>
          <w:szCs w:val="24"/>
        </w:rPr>
        <w:t>c) vzdělávání v zahraniční škole na území České republiky, ve které ministerstvo povolilo plnění povinné školní docházky dle § 38a.</w:t>
      </w:r>
    </w:p>
    <w:p w14:paraId="294EB076" w14:textId="77777777" w:rsidR="00DE1C0B" w:rsidRDefault="00DE1C0B" w:rsidP="00F6190D">
      <w:pPr>
        <w:rPr>
          <w:rFonts w:eastAsia="Times New Roman" w:cs="Times New Roman"/>
          <w:szCs w:val="24"/>
        </w:rPr>
      </w:pPr>
    </w:p>
    <w:p w14:paraId="348D3E4B" w14:textId="13867BF9" w:rsidR="00F6190D" w:rsidRDefault="00F6190D" w:rsidP="00F6190D">
      <w:pPr>
        <w:rPr>
          <w:rFonts w:eastAsia="Times New Roman" w:cs="Times New Roman"/>
          <w:szCs w:val="24"/>
        </w:rPr>
      </w:pPr>
      <w:r w:rsidRPr="00735844">
        <w:rPr>
          <w:rFonts w:eastAsia="Times New Roman" w:cs="Times New Roman"/>
          <w:szCs w:val="24"/>
        </w:rPr>
        <w:t>(6) Zákonný zástupce dítěte, které bude plnit povinnost předškolního vzdělávání způsobem podle odstavce 5 písm. b) nebo c), je povinen oznámit tuto skutečnost řediteli spádové mateřské školy. Oznámení je povinen učinit nejpozději 3 měsíce před počátkem školního roku, kterým začíná povinnost předškolního vzdělávání dítěte.</w:t>
      </w:r>
    </w:p>
    <w:p w14:paraId="111AEDA8" w14:textId="77777777" w:rsidR="008B3D92" w:rsidRDefault="008B3D92" w:rsidP="00F6190D">
      <w:pPr>
        <w:rPr>
          <w:rFonts w:eastAsia="Times New Roman" w:cs="Times New Roman"/>
          <w:szCs w:val="24"/>
        </w:rPr>
      </w:pPr>
    </w:p>
    <w:p w14:paraId="3CAC7A74" w14:textId="63B96F4C" w:rsidR="008B3D92" w:rsidRDefault="008B3D92" w:rsidP="008B3D92">
      <w:pPr>
        <w:pBdr>
          <w:top w:val="single" w:sz="4" w:space="1" w:color="auto"/>
          <w:left w:val="single" w:sz="4" w:space="4" w:color="auto"/>
          <w:bottom w:val="single" w:sz="4" w:space="1" w:color="auto"/>
          <w:right w:val="single" w:sz="4" w:space="4" w:color="auto"/>
        </w:pBdr>
        <w:rPr>
          <w:rFonts w:eastAsia="Times New Roman" w:cs="Times New Roman"/>
          <w:b/>
          <w:bCs/>
          <w:szCs w:val="24"/>
        </w:rPr>
      </w:pPr>
      <w:r w:rsidRPr="008B3D92">
        <w:rPr>
          <w:rFonts w:eastAsia="Times New Roman" w:cs="Times New Roman"/>
          <w:b/>
          <w:bCs/>
          <w:szCs w:val="24"/>
        </w:rPr>
        <w:t>(7) Dítě, na které se vztahuje povinné předškolní vzdělávání, se může vzdělávat ve dvou mateřských školách, jestliže rozhodnutím soudu byla upravena péče o dítě tak, že o něj pečují oba rodiče. Ověření dítěte podle § 34b odst. 3 provádí mateřská škola, ve které dítě zahájilo vzdělávání dříve, pokud k tomu nebyla dohodou rodičů nebo rozhodnutím soudu určena druhá škola. Ředitelé škol, v nichž se dítě vzdělává, dohodnou pravidla spolupráce škol při vzdělávání dítěte. Rozhoduje-li ředitel ve věcech podle § 165 odst. 2, vyžádá si před rozhodnutím vyjádření ředitele druhé školy. Rozhodování ve věcech podle § 34b odst. 4 přísluší pouze řediteli mateřské školy podle věty druhé.</w:t>
      </w:r>
    </w:p>
    <w:p w14:paraId="123D29AA" w14:textId="77777777" w:rsidR="008B3D92" w:rsidRDefault="008B3D92" w:rsidP="008B3D92">
      <w:pPr>
        <w:pBdr>
          <w:top w:val="single" w:sz="4" w:space="1" w:color="auto"/>
          <w:left w:val="single" w:sz="4" w:space="4" w:color="auto"/>
          <w:bottom w:val="single" w:sz="4" w:space="1" w:color="auto"/>
          <w:right w:val="single" w:sz="4" w:space="4" w:color="auto"/>
        </w:pBdr>
        <w:rPr>
          <w:rFonts w:eastAsia="Times New Roman" w:cs="Times New Roman"/>
          <w:b/>
          <w:bCs/>
          <w:szCs w:val="24"/>
        </w:rPr>
      </w:pPr>
    </w:p>
    <w:p w14:paraId="3619D4DF" w14:textId="29ED8C5D" w:rsidR="008B3D92" w:rsidRPr="008B3D92" w:rsidRDefault="008B3D92" w:rsidP="008B3D92">
      <w:pPr>
        <w:pBdr>
          <w:top w:val="single" w:sz="4" w:space="1" w:color="auto"/>
          <w:left w:val="single" w:sz="4" w:space="4" w:color="auto"/>
          <w:bottom w:val="single" w:sz="4" w:space="1" w:color="auto"/>
          <w:right w:val="single" w:sz="4" w:space="4" w:color="auto"/>
        </w:pBdr>
        <w:jc w:val="center"/>
        <w:rPr>
          <w:rFonts w:eastAsia="Times New Roman" w:cs="Times New Roman"/>
          <w:b/>
          <w:bCs/>
          <w:i/>
          <w:iCs/>
          <w:color w:val="00B050"/>
          <w:szCs w:val="24"/>
        </w:rPr>
      </w:pPr>
      <w:r w:rsidRPr="008B3D92">
        <w:rPr>
          <w:rFonts w:eastAsia="Times New Roman" w:cs="Times New Roman"/>
          <w:b/>
          <w:bCs/>
          <w:i/>
          <w:iCs/>
          <w:color w:val="00B050"/>
          <w:szCs w:val="24"/>
        </w:rPr>
        <w:t>Znění účinné od 1. 1. 2026</w:t>
      </w:r>
    </w:p>
    <w:p w14:paraId="1DA7DD45" w14:textId="77777777" w:rsidR="00DE1C0B" w:rsidRPr="00735844" w:rsidRDefault="00DE1C0B" w:rsidP="00F6190D">
      <w:pPr>
        <w:rPr>
          <w:rFonts w:eastAsia="Times New Roman" w:cs="Times New Roman"/>
          <w:szCs w:val="24"/>
        </w:rPr>
      </w:pPr>
    </w:p>
    <w:p w14:paraId="299B979E" w14:textId="77777777" w:rsidR="00F6190D" w:rsidRDefault="00F6190D" w:rsidP="00F6190D">
      <w:pPr>
        <w:jc w:val="center"/>
        <w:rPr>
          <w:rFonts w:eastAsia="Times New Roman" w:cs="Times New Roman"/>
          <w:szCs w:val="24"/>
        </w:rPr>
      </w:pPr>
      <w:r w:rsidRPr="3E5118E8">
        <w:rPr>
          <w:rFonts w:eastAsia="Times New Roman" w:cs="Times New Roman"/>
          <w:szCs w:val="24"/>
        </w:rPr>
        <w:t>§ 34b</w:t>
      </w:r>
    </w:p>
    <w:p w14:paraId="5114501B" w14:textId="77777777" w:rsidR="00F6190D" w:rsidRPr="00E2406C" w:rsidRDefault="00F6190D" w:rsidP="00F6190D">
      <w:pPr>
        <w:jc w:val="center"/>
        <w:rPr>
          <w:b/>
          <w:bCs/>
        </w:rPr>
      </w:pPr>
      <w:r w:rsidRPr="00E2406C">
        <w:rPr>
          <w:rFonts w:eastAsia="Times New Roman" w:cs="Times New Roman"/>
          <w:b/>
          <w:bCs/>
          <w:szCs w:val="24"/>
        </w:rPr>
        <w:lastRenderedPageBreak/>
        <w:t>Individuální vzdělávání dítěte</w:t>
      </w:r>
    </w:p>
    <w:p w14:paraId="7ABAAD18" w14:textId="77777777" w:rsidR="00DE1C0B" w:rsidRDefault="00DE1C0B" w:rsidP="00F6190D">
      <w:pPr>
        <w:rPr>
          <w:rFonts w:eastAsia="Times New Roman" w:cs="Times New Roman"/>
          <w:szCs w:val="24"/>
        </w:rPr>
      </w:pPr>
    </w:p>
    <w:p w14:paraId="1351EF22" w14:textId="4BE06620" w:rsidR="00F6190D" w:rsidRDefault="00F6190D" w:rsidP="00F6190D">
      <w:r w:rsidRPr="3E5118E8">
        <w:rPr>
          <w:rFonts w:eastAsia="Times New Roman" w:cs="Times New Roman"/>
          <w:szCs w:val="24"/>
        </w:rPr>
        <w:t>(1) Zákonný zástupce dítěte, pro které je předškolní vzdělávání povinné, může pro dítě v 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14:paraId="245227AE" w14:textId="77777777" w:rsidR="00DE1C0B" w:rsidRDefault="00DE1C0B" w:rsidP="00F6190D">
      <w:pPr>
        <w:rPr>
          <w:rFonts w:eastAsia="Times New Roman" w:cs="Times New Roman"/>
          <w:szCs w:val="24"/>
        </w:rPr>
      </w:pPr>
    </w:p>
    <w:p w14:paraId="494F9E3A" w14:textId="668F58E5" w:rsidR="00F6190D" w:rsidRDefault="00F6190D" w:rsidP="00F6190D">
      <w:r w:rsidRPr="3E5118E8">
        <w:rPr>
          <w:rFonts w:eastAsia="Times New Roman" w:cs="Times New Roman"/>
          <w:szCs w:val="24"/>
        </w:rPr>
        <w:t>(2) Oznámení zákonného zástupce o individuálním vzdělávání dítěte musí obsahovat</w:t>
      </w:r>
    </w:p>
    <w:p w14:paraId="7E349B5F" w14:textId="77777777" w:rsidR="00DE1C0B" w:rsidRDefault="00DE1C0B" w:rsidP="00F6190D">
      <w:pPr>
        <w:rPr>
          <w:rFonts w:eastAsia="Times New Roman" w:cs="Times New Roman"/>
          <w:szCs w:val="24"/>
        </w:rPr>
      </w:pPr>
    </w:p>
    <w:p w14:paraId="0E75FDBA" w14:textId="7EC8F38E" w:rsidR="00F6190D" w:rsidRDefault="00F6190D" w:rsidP="00F6190D">
      <w:r w:rsidRPr="3E5118E8">
        <w:rPr>
          <w:rFonts w:eastAsia="Times New Roman" w:cs="Times New Roman"/>
          <w:szCs w:val="24"/>
        </w:rPr>
        <w:t>a) jméno, popřípadě jména, a příjmení, rodné číslo a místo trvalého pobytu dítěte, v případě cizince místo pobytu dítěte,</w:t>
      </w:r>
    </w:p>
    <w:p w14:paraId="1372290E" w14:textId="77777777" w:rsidR="00DE1C0B" w:rsidRDefault="00DE1C0B" w:rsidP="00F6190D">
      <w:pPr>
        <w:rPr>
          <w:rFonts w:eastAsia="Times New Roman" w:cs="Times New Roman"/>
          <w:szCs w:val="24"/>
        </w:rPr>
      </w:pPr>
    </w:p>
    <w:p w14:paraId="5F937633" w14:textId="43399767" w:rsidR="00F6190D" w:rsidRDefault="00F6190D" w:rsidP="00F6190D">
      <w:r w:rsidRPr="3E5118E8">
        <w:rPr>
          <w:rFonts w:eastAsia="Times New Roman" w:cs="Times New Roman"/>
          <w:szCs w:val="24"/>
        </w:rPr>
        <w:t>b) uvedení období, ve kterém má být dítě individuálně vzděláváno,</w:t>
      </w:r>
    </w:p>
    <w:p w14:paraId="481037B2" w14:textId="77777777" w:rsidR="00DE1C0B" w:rsidRDefault="00DE1C0B" w:rsidP="00F6190D">
      <w:pPr>
        <w:rPr>
          <w:rFonts w:eastAsia="Times New Roman" w:cs="Times New Roman"/>
          <w:szCs w:val="24"/>
        </w:rPr>
      </w:pPr>
    </w:p>
    <w:p w14:paraId="372A741F" w14:textId="1D9DC160" w:rsidR="00F6190D" w:rsidRDefault="00F6190D" w:rsidP="00F6190D">
      <w:r w:rsidRPr="3E5118E8">
        <w:rPr>
          <w:rFonts w:eastAsia="Times New Roman" w:cs="Times New Roman"/>
          <w:szCs w:val="24"/>
        </w:rPr>
        <w:t>c) důvody pro individuální vzdělávání dítěte.</w:t>
      </w:r>
    </w:p>
    <w:p w14:paraId="6E904E32" w14:textId="77777777" w:rsidR="00DE1C0B" w:rsidRDefault="00DE1C0B" w:rsidP="00F6190D">
      <w:pPr>
        <w:rPr>
          <w:rFonts w:eastAsia="Times New Roman" w:cs="Times New Roman"/>
          <w:szCs w:val="24"/>
        </w:rPr>
      </w:pPr>
      <w:bookmarkStart w:id="9" w:name="_Hlk171596109"/>
    </w:p>
    <w:p w14:paraId="72B58AD2" w14:textId="31358DDE" w:rsidR="00F6190D" w:rsidRPr="00BC7E2A" w:rsidRDefault="00F6190D" w:rsidP="00F6190D">
      <w:pPr>
        <w:rPr>
          <w:rFonts w:eastAsia="Times New Roman" w:cs="Times New Roman"/>
          <w:b/>
          <w:bCs/>
          <w:szCs w:val="24"/>
        </w:rPr>
      </w:pPr>
      <w:r w:rsidRPr="3E5118E8">
        <w:rPr>
          <w:rFonts w:eastAsia="Times New Roman" w:cs="Times New Roman"/>
          <w:szCs w:val="24"/>
        </w:rPr>
        <w:t>(3) Ředitel mateřské školy doporučí zákonnému zástupci dítěte, které je individuálně vzděláváno, oblasti, v nichž má být dítě vzděláváno. Tyto oblasti vychází z rámcového vzdělávacího programu pro předškolní vzdělávání. Mateřská škola ověří úroveň osvojování očekávaných výstupů v jednotlivých oblastech a případně doporučí zákonnému zástupci další postup při vzdělávání; způsob a termíny ověření, včetně náhradních termínů, stanoví školní řád tak, aby se ověření uskutečnilo v období od 3. do 4. měsíce od začátku školního roku. Zákonný zástupce dítěte, které je individuálně vzděláváno, je povinen zajistit účast dítěte u ověření.</w:t>
      </w:r>
      <w:bookmarkEnd w:id="9"/>
      <w:r w:rsidRPr="3E5118E8">
        <w:rPr>
          <w:rFonts w:eastAsia="Times New Roman" w:cs="Times New Roman"/>
          <w:szCs w:val="24"/>
        </w:rPr>
        <w:t xml:space="preserve"> </w:t>
      </w:r>
      <w:r w:rsidRPr="00F541EC">
        <w:rPr>
          <w:rFonts w:eastAsia="Times New Roman" w:cs="Times New Roman"/>
          <w:b/>
          <w:bCs/>
          <w:szCs w:val="24"/>
        </w:rPr>
        <w:t xml:space="preserve">O ověření mateřská škola vyhotoví zápis. </w:t>
      </w:r>
    </w:p>
    <w:p w14:paraId="02E83CBB" w14:textId="77777777" w:rsidR="00DE1C0B" w:rsidRDefault="00DE1C0B" w:rsidP="00F6190D">
      <w:pPr>
        <w:rPr>
          <w:rFonts w:eastAsia="Times New Roman" w:cs="Times New Roman"/>
          <w:szCs w:val="24"/>
        </w:rPr>
      </w:pPr>
    </w:p>
    <w:p w14:paraId="399B9805" w14:textId="3114B81F" w:rsidR="00F6190D" w:rsidRDefault="00F6190D" w:rsidP="00F6190D">
      <w:r w:rsidRPr="3E5118E8">
        <w:rPr>
          <w:rFonts w:eastAsia="Times New Roman" w:cs="Times New Roman"/>
          <w:szCs w:val="24"/>
        </w:rPr>
        <w:t>(4) Ředitel mateřské školy, kam bylo dítě přijato k předškolnímu vzdělávání, ukončí individuální vzdělávání dítěte, pokud zákonný zástupce dítěte nezajistil účast dítěte u ověření podle odstavce 3, a to ani v náhradním termínu.</w:t>
      </w:r>
    </w:p>
    <w:p w14:paraId="042388C8" w14:textId="77777777" w:rsidR="00DE1C0B" w:rsidRDefault="00DE1C0B" w:rsidP="00F6190D">
      <w:pPr>
        <w:rPr>
          <w:rFonts w:eastAsia="Times New Roman" w:cs="Times New Roman"/>
          <w:szCs w:val="24"/>
        </w:rPr>
      </w:pPr>
    </w:p>
    <w:p w14:paraId="2123C9DD" w14:textId="226E7FA4" w:rsidR="00F6190D" w:rsidRDefault="00F6190D" w:rsidP="00F6190D">
      <w:r w:rsidRPr="3E5118E8">
        <w:rPr>
          <w:rFonts w:eastAsia="Times New Roman" w:cs="Times New Roman"/>
          <w:szCs w:val="24"/>
        </w:rPr>
        <w:t>(5) Odvolání proti rozhodnutí ředitele mateřské školy o ukončení individuálního vzdělávání dítěte nemá odkladný účinek.</w:t>
      </w:r>
    </w:p>
    <w:p w14:paraId="41993756" w14:textId="77777777" w:rsidR="00DE1C0B" w:rsidRDefault="00DE1C0B" w:rsidP="00F6190D">
      <w:pPr>
        <w:rPr>
          <w:rFonts w:eastAsia="Times New Roman" w:cs="Times New Roman"/>
          <w:szCs w:val="24"/>
        </w:rPr>
      </w:pPr>
    </w:p>
    <w:p w14:paraId="7503F926" w14:textId="62430EBC" w:rsidR="00F6190D" w:rsidRDefault="00F6190D" w:rsidP="00F6190D">
      <w:r w:rsidRPr="3E5118E8">
        <w:rPr>
          <w:rFonts w:eastAsia="Times New Roman" w:cs="Times New Roman"/>
          <w:szCs w:val="24"/>
        </w:rPr>
        <w:t>(6) Po ukončení individuálního vzdělávání dítěte podle odstavce 5 nelze dítě opětovně individuálně vzdělávat podle odstavce 1.</w:t>
      </w:r>
    </w:p>
    <w:p w14:paraId="6BC6A1AA" w14:textId="77777777" w:rsidR="00DE1C0B" w:rsidRDefault="00DE1C0B" w:rsidP="00F6190D">
      <w:pPr>
        <w:rPr>
          <w:rFonts w:eastAsia="Times New Roman" w:cs="Times New Roman"/>
          <w:szCs w:val="24"/>
        </w:rPr>
      </w:pPr>
    </w:p>
    <w:p w14:paraId="347A2D27" w14:textId="2DECAD71" w:rsidR="00F6190D" w:rsidRDefault="00F6190D" w:rsidP="00F6190D">
      <w:r w:rsidRPr="3E5118E8">
        <w:rPr>
          <w:rFonts w:eastAsia="Times New Roman" w:cs="Times New Roman"/>
          <w:szCs w:val="24"/>
        </w:rPr>
        <w:t>(7) Výdaje spojené s individuálním vzděláváním dítěte hradí zákonný zástupce dítěte, s výjimkou speciálních kompenzačních pomůcek podle § 16 odst. 2 písm. d) a výdajů na činnost mateřské školy, do níž bylo dítě přijato k předškolnímu vzdělávání.</w:t>
      </w:r>
    </w:p>
    <w:p w14:paraId="775D162C" w14:textId="77777777" w:rsidR="00D93E66" w:rsidRPr="00CC593D" w:rsidRDefault="00D93E66" w:rsidP="00D93E66">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35</w:t>
      </w:r>
    </w:p>
    <w:p w14:paraId="49288122"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mateřské školy může po předchozím upozornění písemně oznámeném zákonnému zástupci dítěte rozhodnout o ukončení předškolního vzdělávání, jestliže</w:t>
      </w:r>
    </w:p>
    <w:p w14:paraId="31EEC59A"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se dítě bez omluvy zákonného zástupce nepřetržitě neúčastní předškolního vzdělávání po dobu delší než dva týdny,</w:t>
      </w:r>
    </w:p>
    <w:p w14:paraId="301F6D07"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zákonný zástupce závažným způsobem opakovaně narušuje provoz mateřské školy,</w:t>
      </w:r>
    </w:p>
    <w:p w14:paraId="40A67558"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ukončení doporučí v průběhu zkušebního pobytu dítěte lékař nebo školské poradenské zařízení,</w:t>
      </w:r>
    </w:p>
    <w:p w14:paraId="4CF0759A" w14:textId="77777777" w:rsidR="00D93E66"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zákonný zástupce opakovaně neuhradí úplatu za vzdělávání v mateřské škole nebo úplatu za školní stravování (§ 123) ve stanoveném termínu a nedohodne s ředitelem jiný termín úhrady.</w:t>
      </w:r>
    </w:p>
    <w:p w14:paraId="3FDC7D78" w14:textId="77777777" w:rsidR="00D93E66" w:rsidRPr="00CC593D" w:rsidRDefault="00D93E66" w:rsidP="00D93E66">
      <w:pPr>
        <w:spacing w:before="100" w:beforeAutospacing="1" w:after="100" w:afterAutospacing="1"/>
        <w:rPr>
          <w:rFonts w:eastAsia="Times New Roman" w:cs="Times New Roman"/>
          <w:szCs w:val="24"/>
          <w:lang w:eastAsia="cs-CZ"/>
        </w:rPr>
      </w:pPr>
      <w:r w:rsidRPr="009338A4">
        <w:rPr>
          <w:rFonts w:eastAsia="Times New Roman" w:cs="Times New Roman"/>
          <w:szCs w:val="24"/>
          <w:lang w:eastAsia="cs-CZ"/>
        </w:rPr>
        <w:t>(2) Rozhodnout o ukončení předškolního vzdělávání nelze v případě dítěte, pro které je předškolní vzdělávání povinné.</w:t>
      </w:r>
    </w:p>
    <w:p w14:paraId="08C64D59"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w:t>
      </w:r>
      <w:r>
        <w:rPr>
          <w:rFonts w:eastAsia="Times New Roman" w:cs="Times New Roman"/>
          <w:iCs/>
          <w:szCs w:val="24"/>
          <w:lang w:eastAsia="cs-CZ"/>
        </w:rPr>
        <w:t>3</w:t>
      </w:r>
      <w:r w:rsidRPr="00CC593D">
        <w:rPr>
          <w:rFonts w:eastAsia="Times New Roman" w:cs="Times New Roman"/>
          <w:iCs/>
          <w:szCs w:val="24"/>
          <w:lang w:eastAsia="cs-CZ"/>
        </w:rPr>
        <w:t>)</w:t>
      </w:r>
      <w:r w:rsidRPr="00CC593D">
        <w:rPr>
          <w:rFonts w:eastAsia="Times New Roman" w:cs="Times New Roman"/>
          <w:szCs w:val="24"/>
          <w:lang w:eastAsia="cs-CZ"/>
        </w:rPr>
        <w:t xml:space="preserve"> Ministerstvo stanoví prováděcím právním předpisem podrobnosti o podmínkách provozu mateřské školy, organizaci předškolního vzdělávání, včetně rozsahu povinného předškolního vzdělávání, zajištění bezpečnosti a ochrany zdraví dětí, jejich stravování a další speciální péči o děti.</w:t>
      </w:r>
    </w:p>
    <w:p w14:paraId="63D5CF8D" w14:textId="77777777" w:rsidR="00F6190D" w:rsidRPr="00F53F59" w:rsidRDefault="00F6190D" w:rsidP="00F6190D">
      <w:pPr>
        <w:jc w:val="center"/>
        <w:rPr>
          <w:rFonts w:cs="Times New Roman"/>
          <w:szCs w:val="24"/>
        </w:rPr>
      </w:pPr>
      <w:r w:rsidRPr="00F53F59">
        <w:rPr>
          <w:rFonts w:cs="Times New Roman"/>
          <w:szCs w:val="24"/>
        </w:rPr>
        <w:t>§ 36</w:t>
      </w:r>
    </w:p>
    <w:p w14:paraId="1C884704" w14:textId="77777777" w:rsidR="00F6190D" w:rsidRPr="00E2406C" w:rsidRDefault="00F6190D" w:rsidP="00F6190D">
      <w:pPr>
        <w:jc w:val="center"/>
        <w:rPr>
          <w:rFonts w:cs="Times New Roman"/>
          <w:b/>
          <w:bCs/>
          <w:szCs w:val="24"/>
        </w:rPr>
      </w:pPr>
      <w:r w:rsidRPr="00E2406C">
        <w:rPr>
          <w:rFonts w:cs="Times New Roman"/>
          <w:b/>
          <w:bCs/>
          <w:szCs w:val="24"/>
        </w:rPr>
        <w:t>Plnění povinnosti školní docházky</w:t>
      </w:r>
    </w:p>
    <w:p w14:paraId="3319226C" w14:textId="77777777" w:rsidR="00F6190D" w:rsidRPr="00F53F59" w:rsidRDefault="00F6190D" w:rsidP="00F6190D">
      <w:pPr>
        <w:jc w:val="center"/>
        <w:rPr>
          <w:rFonts w:cs="Times New Roman"/>
          <w:szCs w:val="24"/>
        </w:rPr>
      </w:pPr>
    </w:p>
    <w:p w14:paraId="664A4506" w14:textId="77777777" w:rsidR="00F6190D" w:rsidRPr="00F53F59" w:rsidRDefault="00F6190D" w:rsidP="00F6190D">
      <w:pPr>
        <w:rPr>
          <w:rFonts w:cs="Times New Roman"/>
          <w:szCs w:val="24"/>
          <w:shd w:val="clear" w:color="auto" w:fill="FFFFFF"/>
        </w:rPr>
      </w:pPr>
      <w:r w:rsidRPr="00F53F59">
        <w:rPr>
          <w:rFonts w:cs="Times New Roman"/>
          <w:szCs w:val="24"/>
        </w:rPr>
        <w:t>(1) Školní docházka je povinná po dobu devíti školních roků, nejvýše však do konce školního roku, v němž žák dosáhne sedmnáctého roku věku (dále jen „povinná školní docházka“).</w:t>
      </w:r>
    </w:p>
    <w:p w14:paraId="4A46F56F" w14:textId="77777777" w:rsidR="00F6190D" w:rsidRPr="00F53F59" w:rsidRDefault="00F6190D" w:rsidP="00F6190D">
      <w:pPr>
        <w:rPr>
          <w:rFonts w:cs="Times New Roman"/>
          <w:szCs w:val="24"/>
          <w:shd w:val="clear" w:color="auto" w:fill="FFFFFF"/>
        </w:rPr>
      </w:pPr>
    </w:p>
    <w:p w14:paraId="1F427FA3" w14:textId="472791F4" w:rsidR="00F6190D" w:rsidRPr="00F53F59" w:rsidRDefault="00F6190D" w:rsidP="00F6190D">
      <w:pPr>
        <w:rPr>
          <w:rFonts w:cs="Times New Roman"/>
          <w:szCs w:val="24"/>
          <w:shd w:val="clear" w:color="auto" w:fill="FFFFFF"/>
        </w:rPr>
      </w:pPr>
      <w:r w:rsidRPr="00F53F59">
        <w:rPr>
          <w:rFonts w:cs="Times New Roman"/>
          <w:szCs w:val="24"/>
        </w:rPr>
        <w:t>(2) Povinná školní docházka se vztahuje na státní občany České republiky a na občany jiného členského státu Evropské unie, kteří na území České republiky pobývají déle než 90 dnů. Dále se povinná školní docházka vztahuje na jiné cizince, kteří jsou oprávněni pobývat na území České republiky trvale nebo přechodně po dobu delší než 90 dnů, a na účastníky řízení o udělení mezinárodní ochrany</w:t>
      </w:r>
      <w:r w:rsidRPr="00D93E66">
        <w:rPr>
          <w:rFonts w:cs="Times New Roman"/>
          <w:szCs w:val="24"/>
          <w:vertAlign w:val="superscript"/>
        </w:rPr>
        <w:t>11</w:t>
      </w:r>
      <w:r w:rsidRPr="00F53F59">
        <w:rPr>
          <w:rStyle w:val="footnote"/>
          <w:rFonts w:cs="Times New Roman"/>
          <w:szCs w:val="24"/>
          <w:vertAlign w:val="superscript"/>
        </w:rPr>
        <w:t>)</w:t>
      </w:r>
      <w:r w:rsidRPr="00F53F59">
        <w:rPr>
          <w:rFonts w:cs="Times New Roman"/>
          <w:szCs w:val="24"/>
        </w:rPr>
        <w:t>.</w:t>
      </w:r>
    </w:p>
    <w:p w14:paraId="552761A9" w14:textId="77777777" w:rsidR="00F6190D" w:rsidRPr="00F53F59" w:rsidRDefault="00F6190D" w:rsidP="00F6190D">
      <w:pPr>
        <w:rPr>
          <w:rFonts w:cs="Times New Roman"/>
          <w:szCs w:val="24"/>
          <w:shd w:val="clear" w:color="auto" w:fill="FFFFFF"/>
        </w:rPr>
      </w:pPr>
    </w:p>
    <w:p w14:paraId="62DA7B3E" w14:textId="77777777" w:rsidR="00F6190D" w:rsidRPr="00F53F59" w:rsidRDefault="00F6190D" w:rsidP="00F6190D">
      <w:pPr>
        <w:rPr>
          <w:rFonts w:cs="Times New Roman"/>
          <w:szCs w:val="24"/>
          <w:shd w:val="clear" w:color="auto" w:fill="FFFFFF"/>
        </w:rPr>
      </w:pPr>
      <w:r w:rsidRPr="00F53F59">
        <w:rPr>
          <w:rFonts w:cs="Times New Roman"/>
          <w:szCs w:val="24"/>
        </w:rPr>
        <w:t>(3) Povinná školní docházka začíná počátkem školního roku, který následuje po dni, kdy dítě dosáhne šestého roku věku, pokud mu není povolen odklad. Dítě, které dosáhne šestého roku věku v době od září do konce června příslušného školního roku, může být přijato k plnění povinné školní docházky již v tomto školním roce, je-li přiměřeně tělesně i duševně vyspělé a požádá-li o to jeho zákonný zástupce. Podmínkou přijetí dítěte narozeného v období od září do konce prosince k plnění povinné školní docházky podle věty druhé je také doporučující vyjádření školského poradenského zařízení, podmínkou přijetí dítěte narozeného od ledna do konce června doporučující vyjádření školského poradenského zařízení a odborného lékaře, která k žádosti přiloží zákonný zástupce.</w:t>
      </w:r>
    </w:p>
    <w:p w14:paraId="72B6D41C" w14:textId="77777777" w:rsidR="00F6190D" w:rsidRPr="00F53F59" w:rsidRDefault="00F6190D" w:rsidP="00F6190D">
      <w:pPr>
        <w:rPr>
          <w:rFonts w:cs="Times New Roman"/>
          <w:szCs w:val="24"/>
          <w:shd w:val="clear" w:color="auto" w:fill="FFFFFF"/>
        </w:rPr>
      </w:pPr>
    </w:p>
    <w:p w14:paraId="6AF42729" w14:textId="77777777" w:rsidR="00F6190D" w:rsidRDefault="00F6190D" w:rsidP="00F6190D">
      <w:pPr>
        <w:rPr>
          <w:rFonts w:cs="Times New Roman"/>
          <w:strike/>
          <w:szCs w:val="24"/>
        </w:rPr>
      </w:pPr>
      <w:r w:rsidRPr="006A74FB">
        <w:rPr>
          <w:rFonts w:cs="Times New Roman"/>
          <w:strike/>
          <w:szCs w:val="24"/>
        </w:rPr>
        <w:t>(4) Zákonný zástupce je povinen přihlásit dítě k zápisu k povinné školní docházce, a to v době od 1. dubna do 30. dubna kalendářního roku, v němž má dítě zahájit povinnou školní docházku.</w:t>
      </w:r>
    </w:p>
    <w:p w14:paraId="338F4CCD" w14:textId="77777777" w:rsidR="00F6190D" w:rsidRDefault="00F6190D" w:rsidP="00F6190D">
      <w:pPr>
        <w:rPr>
          <w:rFonts w:cs="Times New Roman"/>
          <w:strike/>
          <w:szCs w:val="24"/>
        </w:rPr>
      </w:pPr>
    </w:p>
    <w:p w14:paraId="1B822686" w14:textId="77777777" w:rsidR="00F6190D" w:rsidRDefault="00F6190D" w:rsidP="00F6190D">
      <w:pPr>
        <w:rPr>
          <w:rFonts w:eastAsia="Times New Roman" w:cs="Times New Roman"/>
          <w:b/>
          <w:szCs w:val="24"/>
        </w:rPr>
      </w:pPr>
      <w:r w:rsidRPr="00480BFC">
        <w:rPr>
          <w:rFonts w:eastAsia="Times New Roman" w:cs="Times New Roman"/>
          <w:b/>
          <w:bCs/>
          <w:szCs w:val="24"/>
        </w:rPr>
        <w:t>(</w:t>
      </w:r>
      <w:r w:rsidRPr="00480BFC">
        <w:rPr>
          <w:rFonts w:eastAsia="Times New Roman" w:cs="Times New Roman"/>
          <w:b/>
          <w:szCs w:val="24"/>
        </w:rPr>
        <w:t>4) Zákonný zástupce je povinen přihlásit dítě k zápisu k povinné školní docházce, a to v době od 15. ledna do 15. února kalendářního roku, v němž má dítě zahájit povinnou školní docházku. Zákonný zástupce v žádosti o přijetí vedle obecných náležitostí podle správního řádu uvede</w:t>
      </w:r>
    </w:p>
    <w:p w14:paraId="6609D83B" w14:textId="77777777" w:rsidR="00D93E66" w:rsidRPr="00480BFC" w:rsidRDefault="00D93E66" w:rsidP="00F6190D">
      <w:pPr>
        <w:rPr>
          <w:rFonts w:eastAsia="Times New Roman" w:cs="Times New Roman"/>
          <w:b/>
          <w:bCs/>
          <w:szCs w:val="24"/>
        </w:rPr>
      </w:pPr>
    </w:p>
    <w:p w14:paraId="6B0C922F" w14:textId="77777777" w:rsidR="00F6190D" w:rsidRDefault="00F6190D" w:rsidP="00F6190D">
      <w:pPr>
        <w:rPr>
          <w:rFonts w:eastAsia="Times New Roman" w:cs="Times New Roman"/>
          <w:b/>
          <w:bCs/>
          <w:szCs w:val="24"/>
        </w:rPr>
      </w:pPr>
      <w:r w:rsidRPr="00480BFC">
        <w:rPr>
          <w:rFonts w:eastAsia="Times New Roman" w:cs="Times New Roman"/>
          <w:b/>
          <w:bCs/>
          <w:szCs w:val="24"/>
        </w:rPr>
        <w:t>a) mateřskou školu,</w:t>
      </w:r>
      <w:r w:rsidRPr="00480BFC">
        <w:rPr>
          <w:rFonts w:eastAsia="Times New Roman" w:cs="Times New Roman"/>
          <w:b/>
          <w:bCs/>
          <w:color w:val="000000" w:themeColor="text1"/>
          <w:szCs w:val="24"/>
        </w:rPr>
        <w:t xml:space="preserve"> ve které se dítě vzdělává nebo je individuálně vzděláváno</w:t>
      </w:r>
      <w:r w:rsidRPr="00480BFC">
        <w:rPr>
          <w:rFonts w:eastAsia="Times New Roman" w:cs="Times New Roman"/>
          <w:b/>
          <w:bCs/>
          <w:szCs w:val="24"/>
        </w:rPr>
        <w:t>,</w:t>
      </w:r>
    </w:p>
    <w:p w14:paraId="35BEA51A" w14:textId="77777777" w:rsidR="00D93E66" w:rsidRPr="00480BFC" w:rsidRDefault="00D93E66" w:rsidP="00F6190D">
      <w:pPr>
        <w:rPr>
          <w:rFonts w:eastAsia="Times New Roman" w:cs="Times New Roman"/>
          <w:b/>
          <w:bCs/>
          <w:szCs w:val="24"/>
        </w:rPr>
      </w:pPr>
    </w:p>
    <w:p w14:paraId="5C50F50E" w14:textId="77777777" w:rsidR="00F6190D" w:rsidRDefault="00F6190D" w:rsidP="00F6190D">
      <w:pPr>
        <w:rPr>
          <w:rFonts w:eastAsia="Times New Roman" w:cs="Times New Roman"/>
          <w:b/>
          <w:bCs/>
          <w:szCs w:val="24"/>
        </w:rPr>
      </w:pPr>
      <w:r w:rsidRPr="00480BFC">
        <w:rPr>
          <w:rFonts w:eastAsia="Times New Roman" w:cs="Times New Roman"/>
          <w:b/>
          <w:bCs/>
          <w:szCs w:val="24"/>
        </w:rPr>
        <w:t>b) základní školu, v jejíž přípravné třídě nebo přípravném stupni se dítě vzdělává,</w:t>
      </w:r>
    </w:p>
    <w:p w14:paraId="0FCB7D72" w14:textId="77777777" w:rsidR="00D93E66" w:rsidRPr="00480BFC" w:rsidRDefault="00D93E66" w:rsidP="00F6190D">
      <w:pPr>
        <w:rPr>
          <w:rFonts w:eastAsia="Times New Roman" w:cs="Times New Roman"/>
          <w:b/>
          <w:bCs/>
          <w:szCs w:val="24"/>
        </w:rPr>
      </w:pPr>
    </w:p>
    <w:p w14:paraId="28D60E27" w14:textId="77777777" w:rsidR="00F6190D" w:rsidRPr="00480BFC"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rPr>
      </w:pPr>
      <w:r w:rsidRPr="00480BFC">
        <w:rPr>
          <w:rFonts w:eastAsia="Times New Roman" w:cs="Times New Roman"/>
          <w:szCs w:val="24"/>
        </w:rPr>
        <w:t>b) základní školu, v </w:t>
      </w:r>
      <w:r w:rsidRPr="00480BFC">
        <w:rPr>
          <w:rFonts w:eastAsia="Times New Roman" w:cs="Times New Roman"/>
          <w:strike/>
          <w:szCs w:val="24"/>
        </w:rPr>
        <w:t>jejíž přípravné třídě nebo</w:t>
      </w:r>
      <w:r w:rsidRPr="00480BFC">
        <w:rPr>
          <w:rFonts w:eastAsia="Times New Roman" w:cs="Times New Roman"/>
          <w:szCs w:val="24"/>
        </w:rPr>
        <w:t xml:space="preserve"> </w:t>
      </w:r>
      <w:r w:rsidRPr="00480BFC">
        <w:rPr>
          <w:rFonts w:eastAsia="Times New Roman" w:cs="Times New Roman"/>
          <w:b/>
          <w:bCs/>
          <w:szCs w:val="24"/>
        </w:rPr>
        <w:t xml:space="preserve">jejímž </w:t>
      </w:r>
      <w:r w:rsidRPr="00480BFC">
        <w:rPr>
          <w:rFonts w:eastAsia="Times New Roman" w:cs="Times New Roman"/>
          <w:szCs w:val="24"/>
        </w:rPr>
        <w:t>přípravném stupni se dítě vzdělává,</w:t>
      </w:r>
    </w:p>
    <w:p w14:paraId="36E9AF82" w14:textId="77777777" w:rsidR="00F6190D"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rPr>
      </w:pPr>
    </w:p>
    <w:p w14:paraId="3DFED0B0" w14:textId="77777777" w:rsidR="00F6190D" w:rsidRPr="00D93E66" w:rsidRDefault="00F6190D" w:rsidP="00D93E6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w:b/>
          <w:bCs/>
          <w:i/>
          <w:iCs/>
          <w:color w:val="ED7D31" w:themeColor="accent2"/>
          <w:szCs w:val="24"/>
          <w:lang w:eastAsia="cs-CZ"/>
        </w:rPr>
      </w:pPr>
      <w:r w:rsidRPr="00D93E66">
        <w:rPr>
          <w:rFonts w:eastAsia="MS Mincho" w:cs="Times New Roman"/>
          <w:b/>
          <w:bCs/>
          <w:i/>
          <w:iCs/>
          <w:color w:val="ED7D31" w:themeColor="accent2"/>
          <w:szCs w:val="24"/>
          <w:lang w:eastAsia="cs-CZ"/>
        </w:rPr>
        <w:t>Znění účinné od 1. září 2029.</w:t>
      </w:r>
    </w:p>
    <w:p w14:paraId="7398CE32" w14:textId="77777777" w:rsidR="00F6190D" w:rsidRPr="00BC7E2A" w:rsidRDefault="00F6190D" w:rsidP="00F6190D">
      <w:pPr>
        <w:rPr>
          <w:rFonts w:eastAsia="Times New Roman" w:cs="Times New Roman"/>
          <w:b/>
          <w:bCs/>
          <w:szCs w:val="24"/>
          <w:highlight w:val="yellow"/>
        </w:rPr>
      </w:pPr>
    </w:p>
    <w:p w14:paraId="482B4156" w14:textId="77777777" w:rsidR="00F6190D" w:rsidRDefault="00F6190D" w:rsidP="00F6190D">
      <w:pPr>
        <w:rPr>
          <w:rFonts w:eastAsia="Times New Roman" w:cs="Times New Roman"/>
          <w:b/>
          <w:bCs/>
          <w:szCs w:val="24"/>
        </w:rPr>
      </w:pPr>
      <w:r w:rsidRPr="00480BFC">
        <w:rPr>
          <w:rFonts w:eastAsia="Times New Roman" w:cs="Times New Roman"/>
          <w:b/>
          <w:bCs/>
          <w:szCs w:val="24"/>
        </w:rPr>
        <w:t>c) zahraniční školu na území České republiky, ve které se dítě vzdělává a ve které ministerstvo povolilo plnění povinné školní docházky podle § 38a, nebo</w:t>
      </w:r>
    </w:p>
    <w:p w14:paraId="7FC89E9D" w14:textId="77777777" w:rsidR="00D93E66" w:rsidRPr="00480BFC" w:rsidRDefault="00D93E66" w:rsidP="00F6190D">
      <w:pPr>
        <w:rPr>
          <w:rFonts w:eastAsia="Times New Roman" w:cs="Times New Roman"/>
          <w:b/>
          <w:bCs/>
          <w:szCs w:val="24"/>
        </w:rPr>
      </w:pPr>
    </w:p>
    <w:p w14:paraId="3E764CBF" w14:textId="77777777" w:rsidR="00F6190D" w:rsidRDefault="00F6190D" w:rsidP="00F6190D">
      <w:pPr>
        <w:rPr>
          <w:rFonts w:eastAsia="Times New Roman" w:cs="Times New Roman"/>
          <w:b/>
          <w:bCs/>
          <w:szCs w:val="24"/>
        </w:rPr>
      </w:pPr>
      <w:r w:rsidRPr="00480BFC">
        <w:rPr>
          <w:rFonts w:eastAsia="Times New Roman" w:cs="Times New Roman"/>
          <w:b/>
          <w:bCs/>
          <w:szCs w:val="24"/>
        </w:rPr>
        <w:t>d) údaj, že se na dítě nevztahuje povinné předškolní vzdělávání, pokud se dítě nevzdělává v žádné škole podle písmen a) až c).</w:t>
      </w:r>
    </w:p>
    <w:p w14:paraId="6C2BF243" w14:textId="77777777" w:rsidR="00D93E66" w:rsidRPr="005606D2" w:rsidRDefault="00D93E66" w:rsidP="00F6190D">
      <w:pPr>
        <w:rPr>
          <w:rFonts w:eastAsia="Times New Roman" w:cs="Times New Roman"/>
          <w:b/>
          <w:bCs/>
          <w:szCs w:val="24"/>
        </w:rPr>
      </w:pPr>
    </w:p>
    <w:p w14:paraId="5B6B0052" w14:textId="41318E01" w:rsidR="00F6190D"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(5) Žák plní povinnou školní docházku v základní škole zřízené obcí nebo svazkem obcí se sídlem ve školském obvodu (</w:t>
      </w:r>
      <w:r w:rsidRPr="00F53F59">
        <w:rPr>
          <w:rFonts w:cs="Times New Roman"/>
          <w:strike/>
          <w:szCs w:val="24"/>
        </w:rPr>
        <w:t>§ 178 odst. 2</w:t>
      </w:r>
      <w:r w:rsidR="00D93E66" w:rsidRPr="00D93E66">
        <w:rPr>
          <w:rFonts w:cs="Times New Roman"/>
          <w:szCs w:val="24"/>
        </w:rPr>
        <w:t xml:space="preserve"> </w:t>
      </w:r>
      <w:r w:rsidRPr="00F53F59">
        <w:rPr>
          <w:rFonts w:cs="Times New Roman"/>
          <w:b/>
          <w:szCs w:val="24"/>
        </w:rPr>
        <w:t>§ 178 odst. 3</w:t>
      </w:r>
      <w:r w:rsidRPr="00F53F59">
        <w:rPr>
          <w:rFonts w:cs="Times New Roman"/>
          <w:szCs w:val="24"/>
        </w:rPr>
        <w:t>), v němž má žák místo trvalého pobytu, v případě cizince místo pobytu žáka (dále jen „spádová škola“), pokud zákonný zástupce nezvolí pro žáka jinou než spádovou školu. Pokud je dítě přijato na jinou než spádovou školu, oznámí ředitel této školy tuto skutečnost řediteli školy spádové, a to nejpozději do konce května kalendářního roku, v němž má dítě zahájit povinnou školní docházku.</w:t>
      </w:r>
    </w:p>
    <w:p w14:paraId="13612804" w14:textId="77777777" w:rsidR="00D93E66" w:rsidRDefault="00D93E66" w:rsidP="00F6190D">
      <w:pPr>
        <w:pBdr>
          <w:top w:val="single" w:sz="4" w:space="1" w:color="auto"/>
          <w:left w:val="single" w:sz="4" w:space="4" w:color="auto"/>
          <w:bottom w:val="single" w:sz="4" w:space="1" w:color="auto"/>
          <w:right w:val="single" w:sz="4" w:space="4" w:color="auto"/>
        </w:pBdr>
        <w:rPr>
          <w:rFonts w:cs="Times New Roman"/>
          <w:szCs w:val="24"/>
        </w:rPr>
      </w:pPr>
    </w:p>
    <w:p w14:paraId="32F827D3" w14:textId="77777777" w:rsidR="00F6190D" w:rsidRPr="00D93E66" w:rsidRDefault="00F6190D" w:rsidP="00D93E66">
      <w:pPr>
        <w:pBdr>
          <w:top w:val="single" w:sz="4" w:space="1" w:color="auto"/>
          <w:left w:val="single" w:sz="4" w:space="4" w:color="auto"/>
          <w:bottom w:val="single" w:sz="4" w:space="1" w:color="auto"/>
          <w:right w:val="single" w:sz="4" w:space="4" w:color="auto"/>
        </w:pBdr>
        <w:jc w:val="center"/>
        <w:rPr>
          <w:rFonts w:cs="Times New Roman"/>
          <w:b/>
          <w:bCs/>
          <w:i/>
          <w:iCs/>
          <w:szCs w:val="24"/>
          <w:shd w:val="clear" w:color="auto" w:fill="FFFFFF"/>
        </w:rPr>
      </w:pPr>
      <w:r w:rsidRPr="00D93E66">
        <w:rPr>
          <w:rFonts w:cs="Times New Roman"/>
          <w:b/>
          <w:bCs/>
          <w:i/>
          <w:iCs/>
          <w:szCs w:val="24"/>
        </w:rPr>
        <w:t>Znění účinné od 1. září 2025 do 31. prosince 2025.</w:t>
      </w:r>
    </w:p>
    <w:p w14:paraId="751CA1EA" w14:textId="77777777" w:rsidR="00F6190D" w:rsidRPr="00F53F59" w:rsidRDefault="00F6190D" w:rsidP="00F6190D">
      <w:pPr>
        <w:rPr>
          <w:rFonts w:cs="Times New Roman"/>
          <w:szCs w:val="24"/>
          <w:shd w:val="clear" w:color="auto" w:fill="FFFFFF"/>
        </w:rPr>
      </w:pPr>
    </w:p>
    <w:p w14:paraId="667C8D29" w14:textId="77777777" w:rsidR="00F6190D" w:rsidRDefault="00F6190D" w:rsidP="00F6190D">
      <w:pPr>
        <w:pBdr>
          <w:top w:val="single" w:sz="4" w:space="1" w:color="auto"/>
          <w:left w:val="single" w:sz="4" w:space="4" w:color="auto"/>
          <w:bottom w:val="single" w:sz="4" w:space="1" w:color="auto"/>
          <w:right w:val="single" w:sz="4" w:space="4" w:color="auto"/>
        </w:pBdr>
        <w:rPr>
          <w:rFonts w:eastAsia="Aptos" w:cs="Times New Roman"/>
          <w:szCs w:val="24"/>
        </w:rPr>
      </w:pPr>
      <w:r w:rsidRPr="0019246F">
        <w:rPr>
          <w:rFonts w:eastAsia="Aptos" w:cs="Times New Roman"/>
          <w:szCs w:val="24"/>
        </w:rPr>
        <w:t>(5) Žák plní povinnou školní docházku v základní škole zřízené obcí nebo svazkem obcí se sídlem ve školském obvodu (§ 178 odst. 3</w:t>
      </w:r>
      <w:r w:rsidRPr="0019246F">
        <w:rPr>
          <w:rFonts w:eastAsia="Aptos" w:cs="Times New Roman"/>
          <w:b/>
          <w:bCs/>
          <w:color w:val="FF0000"/>
          <w:szCs w:val="24"/>
        </w:rPr>
        <w:t xml:space="preserve"> </w:t>
      </w:r>
      <w:r w:rsidRPr="006845F5">
        <w:rPr>
          <w:rFonts w:eastAsia="Aptos" w:cs="Times New Roman"/>
          <w:b/>
          <w:bCs/>
          <w:color w:val="000000" w:themeColor="text1"/>
          <w:szCs w:val="24"/>
        </w:rPr>
        <w:t>a 4</w:t>
      </w:r>
      <w:r w:rsidRPr="006845F5">
        <w:rPr>
          <w:rFonts w:eastAsia="Aptos" w:cs="Times New Roman"/>
          <w:color w:val="000000" w:themeColor="text1"/>
          <w:szCs w:val="24"/>
        </w:rPr>
        <w:t xml:space="preserve">), </w:t>
      </w:r>
      <w:r w:rsidRPr="0019246F">
        <w:rPr>
          <w:rFonts w:eastAsia="Aptos" w:cs="Times New Roman"/>
          <w:szCs w:val="24"/>
        </w:rPr>
        <w:t>v němž má žák místo trvalého pobytu, v případě cizince místo pobytu žáka (dále jen „spádová škola“), pokud zákonný zástupce nezvolí pro žáka jinou než spádovou školu. Pokud je dítě přijato na jinou než spádovou školu, oznámí ředitel této školy tuto skutečnost řediteli školy spádové, a to nejpozději do konce května kalendářního roku, v němž má dítě zahájit povinnou školní docházku.</w:t>
      </w:r>
    </w:p>
    <w:p w14:paraId="33093587" w14:textId="77777777" w:rsidR="00D93E66" w:rsidRDefault="00D93E66" w:rsidP="00F6190D">
      <w:pPr>
        <w:pBdr>
          <w:top w:val="single" w:sz="4" w:space="1" w:color="auto"/>
          <w:left w:val="single" w:sz="4" w:space="4" w:color="auto"/>
          <w:bottom w:val="single" w:sz="4" w:space="1" w:color="auto"/>
          <w:right w:val="single" w:sz="4" w:space="4" w:color="auto"/>
        </w:pBdr>
        <w:rPr>
          <w:rFonts w:eastAsia="Aptos" w:cs="Times New Roman"/>
          <w:szCs w:val="24"/>
        </w:rPr>
      </w:pPr>
    </w:p>
    <w:p w14:paraId="5340412C" w14:textId="77777777" w:rsidR="00F6190D" w:rsidRPr="00D93E66" w:rsidRDefault="00F6190D" w:rsidP="00D93E66">
      <w:pPr>
        <w:pBdr>
          <w:top w:val="single" w:sz="4" w:space="1" w:color="auto"/>
          <w:left w:val="single" w:sz="4" w:space="4" w:color="auto"/>
          <w:bottom w:val="single" w:sz="4" w:space="1" w:color="auto"/>
          <w:right w:val="single" w:sz="4" w:space="4" w:color="auto"/>
        </w:pBdr>
        <w:jc w:val="center"/>
        <w:rPr>
          <w:rFonts w:eastAsia="Aptos" w:cs="Times New Roman"/>
          <w:b/>
          <w:bCs/>
          <w:i/>
          <w:iCs/>
          <w:color w:val="00B050"/>
          <w:szCs w:val="24"/>
        </w:rPr>
      </w:pPr>
      <w:r w:rsidRPr="00D93E66">
        <w:rPr>
          <w:rFonts w:eastAsia="Aptos" w:cs="Times New Roman"/>
          <w:b/>
          <w:bCs/>
          <w:i/>
          <w:iCs/>
          <w:color w:val="00B050"/>
          <w:szCs w:val="24"/>
        </w:rPr>
        <w:t>Znění účinné od 1. ledna 2026.</w:t>
      </w:r>
    </w:p>
    <w:p w14:paraId="631128AC" w14:textId="77777777" w:rsidR="00F6190D" w:rsidRDefault="00F6190D" w:rsidP="00F6190D">
      <w:pPr>
        <w:rPr>
          <w:rFonts w:cs="Times New Roman"/>
          <w:szCs w:val="24"/>
        </w:rPr>
      </w:pPr>
    </w:p>
    <w:p w14:paraId="245239B5" w14:textId="77777777" w:rsidR="00F6190D" w:rsidRPr="00F53F59" w:rsidRDefault="00F6190D" w:rsidP="00F6190D">
      <w:pPr>
        <w:rPr>
          <w:rFonts w:cs="Times New Roman"/>
          <w:szCs w:val="24"/>
          <w:shd w:val="clear" w:color="auto" w:fill="FFFFFF"/>
        </w:rPr>
      </w:pPr>
      <w:r w:rsidRPr="00F53F59">
        <w:rPr>
          <w:rFonts w:cs="Times New Roman"/>
          <w:szCs w:val="24"/>
        </w:rPr>
        <w:t>(6) Žák umístěný ve školském zařízení pro výkon ústavní výchovy nebo ochranné výchovy nebo ve školském zařízení pro preventivně výchovnou péči plní povinnou školní docházku v základní škole zřízené při tomto školském zařízení nebo v základní škole zřízené obcí nebo svazkem obcí se sídlem ve školském obvodu, v němž má sídlo příslušné školské zařízení, popřípadě v jiné škole zřizované státem, krajem, obcí nebo svazkem obcí.</w:t>
      </w:r>
    </w:p>
    <w:p w14:paraId="017CABD3" w14:textId="77777777" w:rsidR="00F6190D" w:rsidRPr="00F53F59" w:rsidRDefault="00F6190D" w:rsidP="00F6190D">
      <w:pPr>
        <w:rPr>
          <w:rFonts w:cs="Times New Roman"/>
          <w:szCs w:val="24"/>
          <w:shd w:val="clear" w:color="auto" w:fill="FFFFFF"/>
        </w:rPr>
      </w:pPr>
    </w:p>
    <w:p w14:paraId="26D873AD" w14:textId="77777777" w:rsidR="00F6190D" w:rsidRPr="00F53F59" w:rsidRDefault="00F6190D" w:rsidP="00F6190D">
      <w:pPr>
        <w:rPr>
          <w:rFonts w:cs="Times New Roman"/>
          <w:szCs w:val="24"/>
          <w:shd w:val="clear" w:color="auto" w:fill="FFFFFF"/>
        </w:rPr>
      </w:pPr>
      <w:r w:rsidRPr="00F53F59">
        <w:rPr>
          <w:rFonts w:cs="Times New Roman"/>
          <w:szCs w:val="24"/>
        </w:rPr>
        <w:t>(7) Ředitel spádové školy je povinen přednostně přijmout žáky s místem trvalého pobytu v příslušném školském obvodu a žáky umístěné v tomto obvodu ve školském zařízení pro výkon ústavní výchovy, ochranné výchovy nebo ve školském zařízení pro preventivně výchovnou péči, a to do výše povoleného počtu žáků uvedené ve školském rejstříku.</w:t>
      </w:r>
    </w:p>
    <w:p w14:paraId="58DA8C43" w14:textId="77777777" w:rsidR="00F6190D" w:rsidRPr="00F53F59" w:rsidRDefault="00F6190D" w:rsidP="00F6190D">
      <w:pPr>
        <w:rPr>
          <w:rFonts w:cs="Times New Roman"/>
          <w:szCs w:val="24"/>
          <w:shd w:val="clear" w:color="auto" w:fill="FFFFFF"/>
        </w:rPr>
      </w:pPr>
    </w:p>
    <w:p w14:paraId="5343D891" w14:textId="77777777" w:rsidR="00F6190D" w:rsidRPr="00F53F59" w:rsidRDefault="00F6190D" w:rsidP="00F6190D">
      <w:pPr>
        <w:rPr>
          <w:rFonts w:cs="Times New Roman"/>
          <w:szCs w:val="24"/>
          <w:shd w:val="clear" w:color="auto" w:fill="FFFFFF"/>
        </w:rPr>
      </w:pPr>
      <w:r w:rsidRPr="00F53F59">
        <w:rPr>
          <w:rFonts w:cs="Times New Roman"/>
          <w:szCs w:val="24"/>
        </w:rPr>
        <w:t>(8) Obecní úřad obce, na jejímž území je školský obvod základní školy, poskytuje této škole s dostatečným předstihem před termínem zápisu k povinné školní docházce seznam dětí, pro které je tato škola spádová a jichž se týká povinnost podle odstavce 4. Seznam obsahuje vždy jméno, popřípadě jména, a příjmení, datum narození a adresu místa trvalého pobytu dítěte, v případě cizince místo pobytu dítěte.</w:t>
      </w:r>
    </w:p>
    <w:p w14:paraId="6CD81C52" w14:textId="77777777" w:rsidR="00F6190D" w:rsidRPr="00F53F59" w:rsidRDefault="00F6190D" w:rsidP="00F6190D">
      <w:pPr>
        <w:rPr>
          <w:rFonts w:cs="Times New Roman"/>
          <w:sz w:val="20"/>
          <w:szCs w:val="20"/>
        </w:rPr>
      </w:pPr>
    </w:p>
    <w:p w14:paraId="39C37A57" w14:textId="77777777" w:rsidR="00F6190D" w:rsidRPr="00F53F59" w:rsidRDefault="00F6190D" w:rsidP="00F6190D">
      <w:pPr>
        <w:rPr>
          <w:rFonts w:cs="Times New Roman"/>
          <w:sz w:val="20"/>
          <w:szCs w:val="20"/>
        </w:rPr>
      </w:pPr>
      <w:r w:rsidRPr="00F53F59">
        <w:rPr>
          <w:rFonts w:ascii="Calibri" w:eastAsia="Times New Roman" w:hAnsi="Calibri" w:cs="Calibri"/>
          <w:sz w:val="20"/>
          <w:szCs w:val="20"/>
          <w:lang w:eastAsia="cs-CZ"/>
        </w:rPr>
        <w:t>___________________</w:t>
      </w:r>
    </w:p>
    <w:p w14:paraId="1B391B86" w14:textId="77777777" w:rsidR="00F6190D" w:rsidRPr="00F53F59" w:rsidRDefault="00F6190D" w:rsidP="00F6190D">
      <w:pPr>
        <w:rPr>
          <w:rFonts w:cs="Times New Roman"/>
          <w:sz w:val="20"/>
          <w:szCs w:val="20"/>
        </w:rPr>
      </w:pPr>
      <w:r w:rsidRPr="00F53F59">
        <w:rPr>
          <w:rFonts w:cs="Times New Roman"/>
          <w:sz w:val="20"/>
          <w:szCs w:val="20"/>
          <w:vertAlign w:val="superscript"/>
        </w:rPr>
        <w:t xml:space="preserve">11) </w:t>
      </w:r>
      <w:r w:rsidRPr="00F53F59">
        <w:rPr>
          <w:rFonts w:cs="Times New Roman"/>
          <w:sz w:val="20"/>
          <w:szCs w:val="20"/>
        </w:rPr>
        <w:t xml:space="preserve"> Zákon č. 325/1999 Sb., o azylu a o změně zákona č. 283/1991 Sb., o Policii České republiky, ve znění pozdějších předpisů, (zákon o azylu), ve znění pozdějších předpisů.</w:t>
      </w:r>
    </w:p>
    <w:p w14:paraId="78E194D4" w14:textId="77777777" w:rsidR="00F6190D" w:rsidRPr="00F53F59" w:rsidRDefault="00F6190D" w:rsidP="00F6190D">
      <w:pPr>
        <w:jc w:val="center"/>
        <w:rPr>
          <w:rFonts w:cs="Times New Roman"/>
          <w:szCs w:val="24"/>
        </w:rPr>
      </w:pPr>
    </w:p>
    <w:p w14:paraId="01178F37" w14:textId="77777777" w:rsidR="00F6190D" w:rsidRPr="00BC7E2A" w:rsidRDefault="00F6190D" w:rsidP="00F6190D">
      <w:pPr>
        <w:jc w:val="center"/>
        <w:rPr>
          <w:rFonts w:eastAsia="Times New Roman" w:cs="Times New Roman"/>
          <w:b/>
          <w:bCs/>
          <w:szCs w:val="24"/>
        </w:rPr>
      </w:pPr>
      <w:r w:rsidRPr="00D75AC5">
        <w:rPr>
          <w:rFonts w:eastAsia="Times New Roman" w:cs="Times New Roman"/>
          <w:b/>
          <w:bCs/>
          <w:szCs w:val="24"/>
        </w:rPr>
        <w:t xml:space="preserve">§ </w:t>
      </w:r>
      <w:r w:rsidRPr="00BC7E2A">
        <w:rPr>
          <w:rFonts w:eastAsia="Times New Roman" w:cs="Times New Roman"/>
          <w:b/>
          <w:bCs/>
          <w:szCs w:val="24"/>
        </w:rPr>
        <w:t>36a</w:t>
      </w:r>
    </w:p>
    <w:p w14:paraId="7FDDF0BE" w14:textId="77777777" w:rsidR="00F6190D" w:rsidRPr="00BC7E2A" w:rsidRDefault="00F6190D" w:rsidP="00F6190D">
      <w:pPr>
        <w:jc w:val="center"/>
        <w:rPr>
          <w:rFonts w:eastAsia="Times New Roman" w:cs="Times New Roman"/>
          <w:b/>
          <w:bCs/>
          <w:szCs w:val="24"/>
        </w:rPr>
      </w:pPr>
      <w:r w:rsidRPr="00BC7E2A">
        <w:rPr>
          <w:rFonts w:eastAsia="Times New Roman" w:cs="Times New Roman"/>
          <w:b/>
          <w:bCs/>
          <w:szCs w:val="24"/>
        </w:rPr>
        <w:t>Předávání informací při zahájení povinné školní docházky</w:t>
      </w:r>
    </w:p>
    <w:p w14:paraId="2A699826" w14:textId="77777777" w:rsidR="00D93E66" w:rsidRDefault="00D93E66" w:rsidP="00F6190D">
      <w:pPr>
        <w:rPr>
          <w:rFonts w:eastAsia="Times New Roman" w:cs="Times New Roman"/>
          <w:b/>
          <w:bCs/>
          <w:szCs w:val="24"/>
        </w:rPr>
      </w:pPr>
    </w:p>
    <w:p w14:paraId="006998F9" w14:textId="28BB0989" w:rsidR="00F6190D" w:rsidRPr="00BC7E2A" w:rsidRDefault="00F6190D" w:rsidP="00F6190D">
      <w:pPr>
        <w:rPr>
          <w:rFonts w:eastAsia="Times New Roman" w:cs="Times New Roman"/>
          <w:b/>
          <w:bCs/>
          <w:szCs w:val="24"/>
        </w:rPr>
      </w:pPr>
      <w:r w:rsidRPr="00BC7E2A">
        <w:rPr>
          <w:rFonts w:eastAsia="Times New Roman" w:cs="Times New Roman"/>
          <w:b/>
          <w:bCs/>
          <w:szCs w:val="24"/>
        </w:rPr>
        <w:t>(1) Ředitel školy, který v rámci zápisu k povinné školní docházce rozhodl o přijetí dítěte do 31. března, nebo do 14 dnů od vydání rozhodnutí o přijetí dítěte, požádá ředitele školy podle § 36 odst. 4 písm. a) až c) o předání výsledků pedagogického diagnostikování</w:t>
      </w:r>
      <w:r>
        <w:rPr>
          <w:rFonts w:eastAsia="Times New Roman" w:cs="Times New Roman"/>
          <w:b/>
          <w:bCs/>
          <w:szCs w:val="24"/>
        </w:rPr>
        <w:t>.</w:t>
      </w:r>
    </w:p>
    <w:p w14:paraId="5A17B475" w14:textId="77777777" w:rsidR="00D93E66" w:rsidRDefault="00D93E66" w:rsidP="00F6190D">
      <w:pPr>
        <w:rPr>
          <w:rFonts w:eastAsia="Times New Roman" w:cs="Times New Roman"/>
          <w:b/>
          <w:bCs/>
          <w:szCs w:val="24"/>
        </w:rPr>
      </w:pPr>
    </w:p>
    <w:p w14:paraId="6E1E2F58" w14:textId="2FFEB94E" w:rsidR="00F6190D" w:rsidRPr="00BC7E2A" w:rsidRDefault="00F6190D" w:rsidP="00F6190D">
      <w:pPr>
        <w:rPr>
          <w:rFonts w:eastAsia="Times New Roman" w:cs="Times New Roman"/>
          <w:b/>
          <w:bCs/>
          <w:szCs w:val="24"/>
        </w:rPr>
      </w:pPr>
      <w:r w:rsidRPr="00BC7E2A">
        <w:rPr>
          <w:rFonts w:eastAsia="Times New Roman" w:cs="Times New Roman"/>
          <w:b/>
          <w:bCs/>
          <w:szCs w:val="24"/>
        </w:rPr>
        <w:t xml:space="preserve">(2) Ředitel podle § 36 odst. 4 písm. a) až c) předá údaje řediteli školy do 30 dnů od doručení žádosti. Pokud je dítě individuálně vzděláváno podle § 34b, předá ředitel mateřské školy zápis z ověření podle § 34b odst. 3. </w:t>
      </w:r>
    </w:p>
    <w:p w14:paraId="04DBB9D8" w14:textId="77777777" w:rsidR="00D93E66" w:rsidRDefault="00D93E66" w:rsidP="00F6190D">
      <w:pPr>
        <w:rPr>
          <w:rFonts w:eastAsia="Times New Roman" w:cs="Times New Roman"/>
          <w:b/>
          <w:bCs/>
          <w:szCs w:val="24"/>
        </w:rPr>
      </w:pPr>
    </w:p>
    <w:p w14:paraId="170B273A" w14:textId="5A72E583" w:rsidR="00F6190D" w:rsidRDefault="00F6190D" w:rsidP="00F6190D">
      <w:pPr>
        <w:rPr>
          <w:rFonts w:eastAsia="Times New Roman" w:cs="Times New Roman"/>
          <w:b/>
          <w:bCs/>
          <w:szCs w:val="24"/>
        </w:rPr>
      </w:pPr>
      <w:r w:rsidRPr="00BC7E2A">
        <w:rPr>
          <w:rFonts w:eastAsia="Times New Roman" w:cs="Times New Roman"/>
          <w:b/>
          <w:bCs/>
          <w:szCs w:val="24"/>
        </w:rPr>
        <w:t>(3) Ministerstvo stanoví vyhláškou rozsah, způsob a formu předávání údajů podle odstavců 1 a 2.</w:t>
      </w:r>
    </w:p>
    <w:p w14:paraId="3BEA2FAC" w14:textId="77777777" w:rsidR="00D93E66" w:rsidRPr="00BC7E2A" w:rsidRDefault="00D93E66" w:rsidP="00F6190D">
      <w:pPr>
        <w:rPr>
          <w:rFonts w:eastAsia="Times New Roman" w:cs="Times New Roman"/>
          <w:b/>
          <w:bCs/>
          <w:szCs w:val="24"/>
        </w:rPr>
      </w:pPr>
    </w:p>
    <w:p w14:paraId="21EC9F48" w14:textId="77777777" w:rsidR="00F6190D" w:rsidRPr="005514EA" w:rsidRDefault="00F6190D" w:rsidP="00F6190D">
      <w:pPr>
        <w:jc w:val="center"/>
        <w:rPr>
          <w:rFonts w:eastAsia="Times New Roman" w:cs="Times New Roman"/>
          <w:strike/>
          <w:color w:val="000000" w:themeColor="text1"/>
          <w:szCs w:val="24"/>
        </w:rPr>
      </w:pPr>
      <w:r w:rsidRPr="005514EA">
        <w:rPr>
          <w:rFonts w:eastAsia="Times New Roman" w:cs="Times New Roman"/>
          <w:strike/>
          <w:color w:val="000000" w:themeColor="text1"/>
          <w:szCs w:val="24"/>
        </w:rPr>
        <w:t>§ 37</w:t>
      </w:r>
    </w:p>
    <w:p w14:paraId="0DA76460" w14:textId="77777777" w:rsidR="00F6190D" w:rsidRPr="005514EA" w:rsidRDefault="00F6190D" w:rsidP="00F6190D">
      <w:pPr>
        <w:jc w:val="center"/>
        <w:rPr>
          <w:rFonts w:eastAsia="Times New Roman" w:cs="Times New Roman"/>
          <w:b/>
          <w:bCs/>
          <w:strike/>
          <w:color w:val="000000" w:themeColor="text1"/>
          <w:szCs w:val="24"/>
        </w:rPr>
      </w:pPr>
      <w:r w:rsidRPr="005514EA">
        <w:rPr>
          <w:rFonts w:eastAsia="Times New Roman" w:cs="Times New Roman"/>
          <w:b/>
          <w:bCs/>
          <w:strike/>
          <w:color w:val="000000" w:themeColor="text1"/>
          <w:szCs w:val="24"/>
        </w:rPr>
        <w:t>Odklad povinné školní docházky</w:t>
      </w:r>
    </w:p>
    <w:p w14:paraId="69C27AD5" w14:textId="77777777" w:rsidR="00F6190D" w:rsidRPr="005514EA" w:rsidRDefault="00F6190D" w:rsidP="00F6190D">
      <w:pPr>
        <w:jc w:val="center"/>
        <w:rPr>
          <w:rFonts w:eastAsia="Times New Roman" w:cs="Times New Roman"/>
          <w:b/>
          <w:bCs/>
          <w:strike/>
          <w:color w:val="000000" w:themeColor="text1"/>
          <w:szCs w:val="24"/>
        </w:rPr>
      </w:pPr>
    </w:p>
    <w:p w14:paraId="64EF33EA" w14:textId="77777777" w:rsidR="00F6190D" w:rsidRPr="005514EA" w:rsidRDefault="00F6190D" w:rsidP="00F6190D">
      <w:pPr>
        <w:rPr>
          <w:rFonts w:eastAsia="Times New Roman" w:cs="Times New Roman"/>
          <w:strike/>
          <w:color w:val="000000" w:themeColor="text1"/>
          <w:szCs w:val="24"/>
        </w:rPr>
      </w:pPr>
      <w:r w:rsidRPr="005514EA">
        <w:rPr>
          <w:rFonts w:eastAsia="Times New Roman" w:cs="Times New Roman"/>
          <w:strike/>
          <w:color w:val="000000" w:themeColor="text1"/>
          <w:szCs w:val="24"/>
        </w:rPr>
        <w:t>(1) Není-li dítě tělesně nebo duševně přiměřeně vyspělé a požádá-li o to písemně zákonný zástupce dítěte v době zápisu dítěte k povinné školní docházce podle § 36 odst. 4, odloží ředitel školy začátek povinné školní docházky o jeden školní rok, pokud je žádost doložena doporučujícím posouzením příslušného školského poradenského zařízení, a odborného lékaře nebo klinického psychologa. Začátek povinné školní docházky lze odložit nejdéle do zahájení školního roku, v němž dítě dovrší osmý rok věku.</w:t>
      </w:r>
    </w:p>
    <w:p w14:paraId="47A77F7C" w14:textId="77777777" w:rsidR="00F6190D" w:rsidRPr="005514EA" w:rsidRDefault="00F6190D" w:rsidP="00F6190D">
      <w:pPr>
        <w:rPr>
          <w:rFonts w:eastAsia="Times New Roman" w:cs="Times New Roman"/>
          <w:strike/>
          <w:color w:val="000000" w:themeColor="text1"/>
          <w:szCs w:val="24"/>
        </w:rPr>
      </w:pPr>
    </w:p>
    <w:p w14:paraId="7FD28BF7" w14:textId="77777777" w:rsidR="00F6190D" w:rsidRPr="005514EA" w:rsidRDefault="00F6190D" w:rsidP="00F6190D">
      <w:pPr>
        <w:rPr>
          <w:rFonts w:eastAsia="Times New Roman" w:cs="Times New Roman"/>
          <w:strike/>
          <w:color w:val="000000" w:themeColor="text1"/>
          <w:szCs w:val="24"/>
        </w:rPr>
      </w:pPr>
      <w:r w:rsidRPr="005514EA">
        <w:rPr>
          <w:rFonts w:eastAsia="Times New Roman" w:cs="Times New Roman"/>
          <w:strike/>
          <w:color w:val="000000" w:themeColor="text1"/>
          <w:szCs w:val="24"/>
        </w:rPr>
        <w:t>(2) Při zápisu do prvního ročníku základní škola informuje zákonného zástupce dítěte o možnosti odkladu povinné školní docházky.</w:t>
      </w:r>
    </w:p>
    <w:p w14:paraId="4B506D5A" w14:textId="77777777" w:rsidR="00F6190D" w:rsidRPr="005514EA" w:rsidRDefault="00F6190D" w:rsidP="00F6190D">
      <w:pPr>
        <w:rPr>
          <w:rFonts w:eastAsia="Times New Roman" w:cs="Times New Roman"/>
          <w:strike/>
          <w:color w:val="000000" w:themeColor="text1"/>
          <w:szCs w:val="24"/>
        </w:rPr>
      </w:pPr>
    </w:p>
    <w:p w14:paraId="678001D1" w14:textId="77777777" w:rsidR="00F6190D" w:rsidRPr="005514EA" w:rsidRDefault="00F6190D" w:rsidP="00F6190D">
      <w:pPr>
        <w:rPr>
          <w:rFonts w:eastAsia="Times New Roman" w:cs="Times New Roman"/>
          <w:strike/>
          <w:color w:val="000000" w:themeColor="text1"/>
          <w:szCs w:val="24"/>
        </w:rPr>
      </w:pPr>
      <w:r w:rsidRPr="005514EA">
        <w:rPr>
          <w:rFonts w:eastAsia="Times New Roman" w:cs="Times New Roman"/>
          <w:strike/>
          <w:color w:val="000000" w:themeColor="text1"/>
          <w:szCs w:val="24"/>
        </w:rPr>
        <w:t>(3) Pokud se u žáka v prvním roce plnění povinné školní docházky projeví nedostatečná tělesná nebo duševní vyspělost k plnění povinné školní docházky, může ředitel školy se souhlasem zákonného zástupce žákovi dodatečně v průběhu prvního pololetí školního roku odložit začátek plnění povinné školní docházky na následující školní rok.</w:t>
      </w:r>
    </w:p>
    <w:p w14:paraId="34D28CE3" w14:textId="77777777" w:rsidR="00F6190D" w:rsidRPr="005514EA" w:rsidRDefault="00F6190D" w:rsidP="00F6190D">
      <w:pPr>
        <w:rPr>
          <w:rFonts w:eastAsia="Times New Roman" w:cs="Times New Roman"/>
          <w:strike/>
          <w:color w:val="000000" w:themeColor="text1"/>
          <w:szCs w:val="24"/>
        </w:rPr>
      </w:pPr>
    </w:p>
    <w:p w14:paraId="0C73B1C4" w14:textId="77777777" w:rsidR="00F6190D" w:rsidRPr="005514EA" w:rsidRDefault="00F6190D" w:rsidP="00F6190D">
      <w:pPr>
        <w:rPr>
          <w:rFonts w:eastAsia="Times New Roman" w:cs="Times New Roman"/>
          <w:strike/>
          <w:color w:val="000000" w:themeColor="text1"/>
          <w:szCs w:val="24"/>
        </w:rPr>
      </w:pPr>
      <w:r w:rsidRPr="005514EA">
        <w:rPr>
          <w:rFonts w:eastAsia="Times New Roman" w:cs="Times New Roman"/>
          <w:strike/>
          <w:color w:val="000000" w:themeColor="text1"/>
          <w:szCs w:val="24"/>
        </w:rPr>
        <w:t>(4) Pokud ředitel školy rozhodne o odkladu povinné školní docházky podle odstavce 1 nebo 3, informuje zákonného zástupce o povinnosti předškolního vzdělávání dítěte a možných způsobech jejího plnění.</w:t>
      </w:r>
    </w:p>
    <w:p w14:paraId="3142ED8E" w14:textId="77777777" w:rsidR="00D93E66" w:rsidRDefault="00D93E66" w:rsidP="00F6190D">
      <w:pPr>
        <w:jc w:val="center"/>
        <w:rPr>
          <w:rFonts w:eastAsia="Times New Roman" w:cs="Times New Roman"/>
          <w:b/>
          <w:bCs/>
          <w:color w:val="000000" w:themeColor="text1"/>
          <w:szCs w:val="24"/>
        </w:rPr>
      </w:pPr>
    </w:p>
    <w:p w14:paraId="4D7762C0" w14:textId="22339E0C" w:rsidR="00F6190D" w:rsidRPr="006226B1" w:rsidRDefault="00F6190D" w:rsidP="00F6190D">
      <w:pPr>
        <w:jc w:val="center"/>
        <w:rPr>
          <w:rFonts w:eastAsia="Times New Roman" w:cs="Times New Roman"/>
          <w:b/>
          <w:bCs/>
          <w:color w:val="000000" w:themeColor="text1"/>
          <w:szCs w:val="24"/>
        </w:rPr>
      </w:pPr>
      <w:r w:rsidRPr="006226B1">
        <w:rPr>
          <w:rFonts w:eastAsia="Times New Roman" w:cs="Times New Roman"/>
          <w:b/>
          <w:bCs/>
          <w:color w:val="000000" w:themeColor="text1"/>
          <w:szCs w:val="24"/>
        </w:rPr>
        <w:t>§ 37</w:t>
      </w:r>
    </w:p>
    <w:p w14:paraId="78144294" w14:textId="77777777" w:rsidR="00F6190D" w:rsidRPr="006226B1" w:rsidRDefault="00F6190D" w:rsidP="00F6190D">
      <w:pPr>
        <w:jc w:val="center"/>
        <w:rPr>
          <w:rFonts w:eastAsia="Times New Roman" w:cs="Times New Roman"/>
          <w:b/>
          <w:bCs/>
          <w:color w:val="000000" w:themeColor="text1"/>
          <w:szCs w:val="24"/>
        </w:rPr>
      </w:pPr>
      <w:r w:rsidRPr="006226B1">
        <w:rPr>
          <w:rFonts w:eastAsia="Times New Roman" w:cs="Times New Roman"/>
          <w:b/>
          <w:bCs/>
          <w:color w:val="000000" w:themeColor="text1"/>
          <w:szCs w:val="24"/>
        </w:rPr>
        <w:t>Odklad povinné školní docházky</w:t>
      </w:r>
    </w:p>
    <w:p w14:paraId="3C4B1802" w14:textId="77777777" w:rsidR="00F6190D" w:rsidRPr="00BC7E2A" w:rsidRDefault="00F6190D" w:rsidP="00F6190D">
      <w:pPr>
        <w:rPr>
          <w:rFonts w:eastAsia="Times New Roman" w:cs="Times New Roman"/>
          <w:b/>
          <w:bCs/>
          <w:color w:val="000000" w:themeColor="text1"/>
          <w:szCs w:val="24"/>
        </w:rPr>
      </w:pPr>
    </w:p>
    <w:p w14:paraId="27E4E277" w14:textId="77777777" w:rsidR="00F6190D" w:rsidRPr="006226B1" w:rsidRDefault="00F6190D" w:rsidP="00F6190D">
      <w:pPr>
        <w:rPr>
          <w:rFonts w:eastAsia="Times New Roman" w:cs="Times New Roman"/>
          <w:b/>
          <w:bCs/>
          <w:color w:val="000000" w:themeColor="text1"/>
          <w:szCs w:val="24"/>
        </w:rPr>
      </w:pPr>
      <w:r w:rsidRPr="006226B1">
        <w:rPr>
          <w:rFonts w:eastAsia="Times New Roman" w:cs="Times New Roman"/>
          <w:b/>
          <w:bCs/>
          <w:color w:val="000000" w:themeColor="text1"/>
          <w:szCs w:val="24"/>
        </w:rPr>
        <w:t xml:space="preserve">(1) Požádá-li o to písemně zákonný zástupce dítěte v době zápisu dítěte k povinné školní docházce stanovené ředitelem školy podle § 46 odst. 1, odloží ředitel školy začátek povinné školní docházky o 1 školní rok, pokud zdravotní stav dítěte dlouhodobě neumožňuje jeho účast ve vyučování a tato skutečnost je doložena doporučujícím posouzením </w:t>
      </w:r>
    </w:p>
    <w:p w14:paraId="12D0ABA0" w14:textId="77777777" w:rsidR="00F6190D" w:rsidRPr="006226B1" w:rsidRDefault="00F6190D" w:rsidP="00F6190D"/>
    <w:p w14:paraId="6A54DC09" w14:textId="77777777" w:rsidR="00F6190D" w:rsidRPr="006226B1" w:rsidRDefault="00F6190D" w:rsidP="00F6190D">
      <w:pPr>
        <w:rPr>
          <w:rFonts w:eastAsia="Times New Roman" w:cs="Times New Roman"/>
          <w:b/>
          <w:bCs/>
          <w:color w:val="000000" w:themeColor="text1"/>
          <w:szCs w:val="24"/>
        </w:rPr>
      </w:pPr>
      <w:r w:rsidRPr="006226B1">
        <w:rPr>
          <w:rFonts w:eastAsia="Times New Roman" w:cs="Times New Roman"/>
          <w:b/>
          <w:bCs/>
          <w:color w:val="000000" w:themeColor="text1"/>
          <w:szCs w:val="24"/>
        </w:rPr>
        <w:t xml:space="preserve">a) lékaře, s výjimkou lékaře se specializovanou způsobilostí v oboru praktický lékař pro děti a dorost nebo v oboru pediatrie, nebo klinického psychologa, a </w:t>
      </w:r>
    </w:p>
    <w:p w14:paraId="548A26FA" w14:textId="77777777" w:rsidR="00F6190D" w:rsidRPr="006226B1" w:rsidRDefault="00F6190D" w:rsidP="00F6190D"/>
    <w:p w14:paraId="53061943" w14:textId="77777777" w:rsidR="00F6190D" w:rsidRPr="00BC7E2A" w:rsidRDefault="00F6190D" w:rsidP="00F6190D">
      <w:pPr>
        <w:rPr>
          <w:rFonts w:eastAsia="Times New Roman" w:cs="Times New Roman"/>
          <w:b/>
          <w:bCs/>
          <w:color w:val="000000" w:themeColor="text1"/>
          <w:szCs w:val="24"/>
        </w:rPr>
      </w:pPr>
      <w:r w:rsidRPr="00BC7E2A">
        <w:rPr>
          <w:rFonts w:eastAsia="Times New Roman" w:cs="Times New Roman"/>
          <w:b/>
          <w:bCs/>
          <w:color w:val="000000" w:themeColor="text1"/>
          <w:szCs w:val="24"/>
        </w:rPr>
        <w:t xml:space="preserve">b) školského poradenského zařízení, které přihlédne k posouzení podle písmene a). </w:t>
      </w:r>
    </w:p>
    <w:p w14:paraId="2C041461" w14:textId="77777777" w:rsidR="00F6190D" w:rsidRPr="006226B1" w:rsidRDefault="00F6190D" w:rsidP="00F6190D">
      <w:pPr>
        <w:rPr>
          <w:rFonts w:eastAsia="Times New Roman" w:cs="Times New Roman"/>
          <w:b/>
          <w:bCs/>
          <w:color w:val="000000" w:themeColor="text1"/>
          <w:szCs w:val="24"/>
        </w:rPr>
      </w:pPr>
    </w:p>
    <w:p w14:paraId="338E9C70" w14:textId="77777777" w:rsidR="00F6190D" w:rsidRPr="006226B1" w:rsidRDefault="00F6190D" w:rsidP="00F6190D">
      <w:pPr>
        <w:rPr>
          <w:rFonts w:eastAsia="Times New Roman" w:cs="Times New Roman"/>
          <w:color w:val="000000" w:themeColor="text1"/>
          <w:szCs w:val="24"/>
        </w:rPr>
      </w:pPr>
      <w:r w:rsidRPr="006226B1">
        <w:rPr>
          <w:rFonts w:eastAsia="Times New Roman" w:cs="Times New Roman"/>
          <w:b/>
          <w:bCs/>
          <w:color w:val="000000" w:themeColor="text1"/>
          <w:szCs w:val="24"/>
        </w:rPr>
        <w:t>(2) Začátek povinné školní docházky lze odložit pouze jednou.</w:t>
      </w:r>
    </w:p>
    <w:p w14:paraId="01144E4E" w14:textId="77777777" w:rsidR="00F6190D" w:rsidRPr="006226B1" w:rsidRDefault="00F6190D" w:rsidP="00F6190D">
      <w:pPr>
        <w:rPr>
          <w:rFonts w:eastAsia="Times New Roman" w:cs="Times New Roman"/>
          <w:color w:val="000000" w:themeColor="text1"/>
          <w:szCs w:val="24"/>
        </w:rPr>
      </w:pPr>
    </w:p>
    <w:p w14:paraId="030CC31B" w14:textId="77777777" w:rsidR="00F6190D" w:rsidRPr="006226B1" w:rsidRDefault="00F6190D" w:rsidP="00F6190D">
      <w:pPr>
        <w:rPr>
          <w:rFonts w:eastAsia="Times New Roman" w:cs="Times New Roman"/>
          <w:b/>
          <w:bCs/>
          <w:color w:val="000000" w:themeColor="text1"/>
          <w:szCs w:val="24"/>
        </w:rPr>
      </w:pPr>
      <w:r w:rsidRPr="006226B1">
        <w:rPr>
          <w:rFonts w:eastAsia="Times New Roman" w:cs="Times New Roman"/>
          <w:b/>
          <w:bCs/>
          <w:color w:val="000000" w:themeColor="text1"/>
          <w:szCs w:val="24"/>
        </w:rPr>
        <w:t>(3) Školské poradenské zařízení musí zároveň s doporučujícím posouzením podle odstavce 1 vydat také doporučení podpůrného opatření spočívajícího ve vzdělávání dítěte v mateřské škole nebo v přípravné třídě základní školy podle individuálního vzdělávacího plánu. Věta první neplatí pro doporučující posouzení dítěte, jemuž bylo školským poradenským zařízením doporučeno zařazení do přípravného stupně základní školy speciální.</w:t>
      </w:r>
    </w:p>
    <w:p w14:paraId="1BA5A234" w14:textId="77777777" w:rsidR="00F6190D" w:rsidRPr="006226B1" w:rsidRDefault="00F6190D" w:rsidP="00F6190D">
      <w:pPr>
        <w:rPr>
          <w:rFonts w:eastAsia="Times New Roman" w:cs="Times New Roman"/>
          <w:b/>
          <w:bCs/>
          <w:color w:val="000000" w:themeColor="text1"/>
          <w:szCs w:val="24"/>
        </w:rPr>
      </w:pPr>
    </w:p>
    <w:tbl>
      <w:tblPr>
        <w:tblW w:w="922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25"/>
      </w:tblGrid>
      <w:tr w:rsidR="00F6190D" w:rsidRPr="006226B1" w14:paraId="3153AD98" w14:textId="77777777" w:rsidTr="00360E0E">
        <w:trPr>
          <w:trHeight w:val="1230"/>
        </w:trPr>
        <w:tc>
          <w:tcPr>
            <w:tcW w:w="9225" w:type="dxa"/>
          </w:tcPr>
          <w:p w14:paraId="3C4C5721" w14:textId="77777777" w:rsidR="00F6190D" w:rsidRDefault="00F6190D" w:rsidP="00360E0E">
            <w:pPr>
              <w:ind w:left="52"/>
              <w:rPr>
                <w:rFonts w:eastAsia="Times New Roman" w:cs="Times New Roman"/>
                <w:color w:val="000000" w:themeColor="text1"/>
                <w:szCs w:val="24"/>
              </w:rPr>
            </w:pPr>
            <w:r w:rsidRPr="006226B1">
              <w:rPr>
                <w:rFonts w:eastAsia="Times New Roman" w:cs="Times New Roman"/>
                <w:color w:val="000000" w:themeColor="text1"/>
                <w:szCs w:val="24"/>
              </w:rPr>
              <w:t xml:space="preserve">(3) Školské poradenské zařízení musí zároveň s doporučujícím posouzením podle odstavce 1 vydat také doporučení podpůrného opatření spočívajícího ve vzdělávání dítěte v mateřské škole </w:t>
            </w:r>
            <w:r w:rsidRPr="006226B1">
              <w:rPr>
                <w:rFonts w:eastAsia="Times New Roman" w:cs="Times New Roman"/>
                <w:strike/>
                <w:color w:val="000000" w:themeColor="text1"/>
                <w:szCs w:val="24"/>
              </w:rPr>
              <w:t>nebo v přípravné třídě základní školy</w:t>
            </w:r>
            <w:r w:rsidRPr="006226B1">
              <w:rPr>
                <w:rFonts w:eastAsia="Times New Roman" w:cs="Times New Roman"/>
                <w:color w:val="000000" w:themeColor="text1"/>
                <w:szCs w:val="24"/>
              </w:rPr>
              <w:t xml:space="preserve"> podle individuálního vzdělávacího plánu. Věta první neplatí pro doporučující posouzení dítěte, jemuž bylo školským poradenským zařízením doporučeno zařazení do přípravného stupně základní školy speciální.</w:t>
            </w:r>
          </w:p>
          <w:p w14:paraId="57B75AF3" w14:textId="77777777" w:rsidR="00F6190D" w:rsidRDefault="00F6190D" w:rsidP="00360E0E">
            <w:pPr>
              <w:ind w:left="52"/>
              <w:rPr>
                <w:rFonts w:eastAsia="Times New Roman" w:cs="Times New Roman"/>
                <w:color w:val="000000" w:themeColor="text1"/>
                <w:szCs w:val="24"/>
              </w:rPr>
            </w:pPr>
          </w:p>
          <w:p w14:paraId="30290939" w14:textId="77777777" w:rsidR="00F6190D" w:rsidRPr="00D93E66" w:rsidRDefault="00F6190D" w:rsidP="00D93E66">
            <w:pPr>
              <w:ind w:left="52"/>
              <w:jc w:val="center"/>
              <w:rPr>
                <w:rFonts w:eastAsia="Times New Roman" w:cs="Times New Roman"/>
                <w:b/>
                <w:bCs/>
                <w:i/>
                <w:iCs/>
                <w:color w:val="000000" w:themeColor="text1"/>
                <w:szCs w:val="24"/>
              </w:rPr>
            </w:pPr>
            <w:r w:rsidRPr="00D93E66">
              <w:rPr>
                <w:rFonts w:eastAsia="Times New Roman" w:cs="Times New Roman"/>
                <w:b/>
                <w:bCs/>
                <w:i/>
                <w:iCs/>
                <w:color w:val="ED7D31" w:themeColor="accent2"/>
                <w:szCs w:val="24"/>
              </w:rPr>
              <w:t>Znění účinné od 1. září 2029.</w:t>
            </w:r>
          </w:p>
        </w:tc>
      </w:tr>
    </w:tbl>
    <w:p w14:paraId="72376A8B" w14:textId="77777777" w:rsidR="00F6190D" w:rsidRPr="006226B1" w:rsidRDefault="00F6190D" w:rsidP="00F6190D">
      <w:pPr>
        <w:rPr>
          <w:rFonts w:eastAsia="Times New Roman" w:cs="Times New Roman"/>
          <w:b/>
          <w:bCs/>
          <w:color w:val="000000" w:themeColor="text1"/>
          <w:szCs w:val="24"/>
        </w:rPr>
      </w:pPr>
    </w:p>
    <w:p w14:paraId="52FF5DE4" w14:textId="77777777" w:rsidR="00F6190D" w:rsidRPr="006226B1" w:rsidRDefault="00F6190D" w:rsidP="00F6190D">
      <w:pPr>
        <w:rPr>
          <w:rFonts w:eastAsia="Times New Roman" w:cs="Times New Roman"/>
          <w:b/>
          <w:bCs/>
          <w:color w:val="000000" w:themeColor="text1"/>
          <w:szCs w:val="24"/>
        </w:rPr>
      </w:pPr>
      <w:r w:rsidRPr="006226B1">
        <w:rPr>
          <w:rFonts w:eastAsia="Times New Roman" w:cs="Times New Roman"/>
          <w:b/>
          <w:bCs/>
          <w:color w:val="000000" w:themeColor="text1"/>
          <w:szCs w:val="24"/>
        </w:rPr>
        <w:t>(4) Náležitosti doporučujícího posouzení podle odstavce 1 písm. b) stanoví ministerstvo vyhláškou.</w:t>
      </w:r>
    </w:p>
    <w:p w14:paraId="29C1D65C" w14:textId="77777777" w:rsidR="00F6190D" w:rsidRPr="006226B1" w:rsidRDefault="00F6190D" w:rsidP="00F6190D">
      <w:pPr>
        <w:rPr>
          <w:rFonts w:eastAsia="Times New Roman" w:cs="Times New Roman"/>
          <w:color w:val="000000" w:themeColor="text1"/>
          <w:szCs w:val="24"/>
        </w:rPr>
      </w:pPr>
    </w:p>
    <w:p w14:paraId="0C495BCB" w14:textId="77777777" w:rsidR="00F6190D" w:rsidRPr="005514EA" w:rsidRDefault="00F6190D" w:rsidP="00F6190D">
      <w:pPr>
        <w:rPr>
          <w:rFonts w:eastAsia="Times New Roman" w:cs="Times New Roman"/>
          <w:b/>
          <w:bCs/>
          <w:color w:val="000000" w:themeColor="text1"/>
          <w:szCs w:val="24"/>
        </w:rPr>
      </w:pPr>
      <w:r w:rsidRPr="006A74FB">
        <w:rPr>
          <w:rFonts w:eastAsia="Times New Roman" w:cs="Times New Roman"/>
          <w:b/>
          <w:bCs/>
          <w:color w:val="000000" w:themeColor="text1"/>
          <w:szCs w:val="24"/>
        </w:rPr>
        <w:t xml:space="preserve">(5) </w:t>
      </w:r>
      <w:r w:rsidRPr="006226B1">
        <w:rPr>
          <w:rFonts w:eastAsia="Times New Roman" w:cs="Times New Roman"/>
          <w:b/>
          <w:bCs/>
          <w:color w:val="000000" w:themeColor="text1"/>
          <w:szCs w:val="24"/>
        </w:rPr>
        <w:t>Pokud ředitel školy rozhodne o odkladu povinné školní docházky, informuje zákonného zástupce o povinnosti předškolního vzdělávání dítěte a způsobech jejího plnění.</w:t>
      </w:r>
    </w:p>
    <w:p w14:paraId="75534273" w14:textId="77777777" w:rsidR="00F6190D" w:rsidRDefault="00F6190D" w:rsidP="00F6190D">
      <w:pPr>
        <w:rPr>
          <w:rFonts w:eastAsia="Times New Roman" w:cs="Times New Roman"/>
          <w:color w:val="000000" w:themeColor="text1"/>
          <w:szCs w:val="24"/>
        </w:rPr>
      </w:pPr>
    </w:p>
    <w:p w14:paraId="16292F77" w14:textId="77777777" w:rsidR="00F6190D" w:rsidRPr="006845F5" w:rsidRDefault="00F6190D" w:rsidP="00F6190D">
      <w:pPr>
        <w:rPr>
          <w:rFonts w:cs="Times New Roman"/>
          <w:b/>
          <w:bCs/>
          <w:color w:val="000000" w:themeColor="text1"/>
          <w:szCs w:val="24"/>
        </w:rPr>
      </w:pPr>
      <w:r w:rsidRPr="006845F5">
        <w:rPr>
          <w:rFonts w:cs="Times New Roman"/>
          <w:b/>
          <w:color w:val="000000" w:themeColor="text1"/>
          <w:szCs w:val="24"/>
        </w:rPr>
        <w:t>(6) Pokud ředitel školy, která není spádovou školou dítěte, rozhodne o odkladu povinné školní docházky podle odstavce 1, oznámí tuto skutečnost bez zbytečného odkladu řediteli spádové školy.</w:t>
      </w:r>
    </w:p>
    <w:p w14:paraId="0D2370FA" w14:textId="77777777" w:rsidR="00D93E66" w:rsidRPr="00CC593D" w:rsidRDefault="00D93E66" w:rsidP="00D93E66">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38</w:t>
      </w:r>
    </w:p>
    <w:p w14:paraId="23B1CBC3" w14:textId="77777777" w:rsidR="00D93E66" w:rsidRPr="00CC593D" w:rsidRDefault="00D93E66" w:rsidP="00D93E66">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Plnění povinné školní docházky v zahraničí, v zahraniční škole na území České republiky nebo v evropské škole</w:t>
      </w:r>
    </w:p>
    <w:p w14:paraId="76E2C05E"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 může plnit povinnou školní docházku také</w:t>
      </w:r>
    </w:p>
    <w:p w14:paraId="73FACFC1"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ve škole mimo území České republiky,</w:t>
      </w:r>
    </w:p>
    <w:p w14:paraId="780117D2"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ve škole zřízené při diplomatické misi nebo konzulárním úřadu České republiky,</w:t>
      </w:r>
    </w:p>
    <w:p w14:paraId="5CFBC51B"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 zahraniční škole uskutečňující na území České republiky vzdělávání podle zahraničního vzdělávacího programu, zřízené na území České republiky cizím státem, právnickou osobou se sídlem mimo území České republiky nebo cizím státním občanem, která není zapsána v rejstříku škol a školských zařízení a z důvodu uplatnění obsahu zahraničního vzdělávacího programu ani o zápis do rejstříku škol a školských zařízení nežádá, v níž ministerstvo povolilo plnění povinné školní docházky v příslušném školním roce, nebo</w:t>
      </w:r>
    </w:p>
    <w:p w14:paraId="41C5735A"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 evropské škole působící na základě Úmluvy o statutu Evropských škol</w:t>
      </w:r>
      <w:r w:rsidRPr="00CC593D">
        <w:rPr>
          <w:rFonts w:eastAsia="Times New Roman" w:cs="Times New Roman"/>
          <w:szCs w:val="24"/>
          <w:vertAlign w:val="superscript"/>
          <w:lang w:eastAsia="cs-CZ"/>
        </w:rPr>
        <w:t>24a</w:t>
      </w:r>
      <w:r w:rsidRPr="00CC593D">
        <w:rPr>
          <w:rFonts w:eastAsia="Times New Roman" w:cs="Times New Roman"/>
          <w:szCs w:val="24"/>
          <w:lang w:eastAsia="cs-CZ"/>
        </w:rPr>
        <w:t>) (dále jen „evropská škola“).</w:t>
      </w:r>
    </w:p>
    <w:p w14:paraId="4EE715AB"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Pokud žák nemůže v zahraničí plnit povinnou školní docházku způsobem uvedeným v odstavci 1 písm. a), b) nebo d), plní povinnou školní docházku formou individuální výuky.</w:t>
      </w:r>
    </w:p>
    <w:p w14:paraId="12371006"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w:t>
      </w:r>
      <w:r w:rsidRPr="008A0E43">
        <w:rPr>
          <w:rFonts w:eastAsia="Times New Roman" w:cs="Times New Roman"/>
          <w:szCs w:val="24"/>
          <w:lang w:eastAsia="cs-CZ"/>
        </w:rPr>
        <w:t>Žák, který plní povinnou školní docházku způsobem uvedeným v odstavci 1 písm. a), b) nebo d) nebo v odstavci 2, může být na základě rozhodnutí zákonného zástupce zároveň žákem spádové školy nebo jiné školy zapsané v České republice do rejstříku škol a školských zařízení, kterou zvolil zákonný zástupce žáka.</w:t>
      </w:r>
      <w:r>
        <w:rPr>
          <w:rFonts w:eastAsia="Times New Roman" w:cs="Times New Roman"/>
          <w:szCs w:val="24"/>
          <w:lang w:eastAsia="cs-CZ"/>
        </w:rPr>
        <w:t xml:space="preserve"> </w:t>
      </w:r>
      <w:r w:rsidRPr="00CC593D">
        <w:rPr>
          <w:rFonts w:eastAsia="Times New Roman" w:cs="Times New Roman"/>
          <w:szCs w:val="24"/>
          <w:lang w:eastAsia="cs-CZ"/>
        </w:rPr>
        <w:t xml:space="preserve">Žák, který plní povinnou školní docházku způsobem uvedeným v odstavci 1 </w:t>
      </w:r>
      <w:r w:rsidRPr="008A0E43">
        <w:rPr>
          <w:rFonts w:eastAsia="Times New Roman" w:cs="Times New Roman"/>
          <w:szCs w:val="24"/>
          <w:lang w:eastAsia="cs-CZ"/>
        </w:rPr>
        <w:t>písm. c), musí být</w:t>
      </w:r>
      <w:r>
        <w:rPr>
          <w:rFonts w:eastAsia="Times New Roman" w:cs="Times New Roman"/>
          <w:szCs w:val="24"/>
          <w:lang w:eastAsia="cs-CZ"/>
        </w:rPr>
        <w:t xml:space="preserve"> </w:t>
      </w:r>
      <w:r w:rsidRPr="00CC593D">
        <w:rPr>
          <w:rFonts w:eastAsia="Times New Roman" w:cs="Times New Roman"/>
          <w:szCs w:val="24"/>
          <w:lang w:eastAsia="cs-CZ"/>
        </w:rPr>
        <w:t>zároveň žákem spádové školy nebo jiné školy zapsané v České republice do rejstříku škol a školských zařízení, kterou zvolil zákonný zástupce žáka.</w:t>
      </w:r>
    </w:p>
    <w:p w14:paraId="656E73EB"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Zákonný zástupce žáka je povinen oznámit řediteli školy uvedené v odstavci 3 předpokládanou dobu plnění povinné školní docházky způsobem uvedeným v odstavci 1 nebo 2, adresu místa pobytu žáka a popřípadě i adresu příslušné školy uvedené v odstavci 1. Zákonný zástupce žáka je povinen přihlásit žáka do školy uvedené v odstavci 1 písm. a), b) nebo d) nejpozději do dvou týdnů po příjezdu žáka do země pobytu.</w:t>
      </w:r>
    </w:p>
    <w:p w14:paraId="5961F1FC"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Žák, který plní povinnou školní docházku ve škole uvedené v odstavci 1 písm. a) nebo způsobem uvedeným v odstavci 2</w:t>
      </w:r>
      <w:r>
        <w:rPr>
          <w:rFonts w:eastAsia="Times New Roman" w:cs="Times New Roman"/>
          <w:szCs w:val="24"/>
          <w:lang w:eastAsia="cs-CZ"/>
        </w:rPr>
        <w:t xml:space="preserve"> </w:t>
      </w:r>
      <w:r w:rsidRPr="00E715D2">
        <w:rPr>
          <w:rFonts w:eastAsia="Times New Roman" w:cs="Times New Roman"/>
          <w:szCs w:val="24"/>
          <w:lang w:eastAsia="cs-CZ"/>
        </w:rPr>
        <w:t>a současně je žákem spádové školy nebo jiné školy zapsané v České republice do rejstříku škol a školských zařízení, kterou zvolil zákonný zástupce žáka</w:t>
      </w:r>
      <w:r w:rsidRPr="00CC593D">
        <w:rPr>
          <w:rFonts w:eastAsia="Times New Roman" w:cs="Times New Roman"/>
          <w:szCs w:val="24"/>
          <w:lang w:eastAsia="cs-CZ"/>
        </w:rPr>
        <w:t>, může na žádost zákonného zástupce konat zkoušky z vybraných předmětů ve škole uvedené v odstavci 3 nebo ve škole při diplomatické misi České republiky; nekoná-li žák tyto zkoušky, doloží zákonný zástupce plnění povinné školní docházky žáka škole uvedené v odstavci 3</w:t>
      </w:r>
      <w:r w:rsidRPr="00E715D2">
        <w:rPr>
          <w:rFonts w:eastAsia="Times New Roman" w:cs="Times New Roman"/>
          <w:szCs w:val="24"/>
          <w:lang w:eastAsia="cs-CZ"/>
        </w:rPr>
        <w:t>, nebo, nemá-li tuto školu, ministerstvu</w:t>
      </w:r>
      <w:r w:rsidRPr="00CC593D">
        <w:rPr>
          <w:rFonts w:eastAsia="Times New Roman" w:cs="Times New Roman"/>
          <w:szCs w:val="24"/>
          <w:lang w:eastAsia="cs-CZ"/>
        </w:rPr>
        <w:t xml:space="preserve"> způsobem stanoveným v prováděcím právním předpisu. Výsledky těchto zkoušek lze také nahradit doloženými výsledky vzdělávání u poskytovatele vzdělávání v zahraničí, který v souladu se smlouvou uzavřenou s ministerstvem zajišťuje vzdělávání občanů České republiky v</w:t>
      </w:r>
      <w:r>
        <w:rPr>
          <w:rFonts w:eastAsia="Times New Roman" w:cs="Times New Roman"/>
          <w:szCs w:val="24"/>
          <w:lang w:eastAsia="cs-CZ"/>
        </w:rPr>
        <w:t> </w:t>
      </w:r>
      <w:r w:rsidRPr="00CC593D">
        <w:rPr>
          <w:rFonts w:eastAsia="Times New Roman" w:cs="Times New Roman"/>
          <w:szCs w:val="24"/>
          <w:lang w:eastAsia="cs-CZ"/>
        </w:rPr>
        <w:t>zahraničí</w:t>
      </w:r>
      <w:r>
        <w:rPr>
          <w:rFonts w:eastAsia="Times New Roman" w:cs="Times New Roman"/>
          <w:szCs w:val="24"/>
          <w:lang w:eastAsia="cs-CZ"/>
        </w:rPr>
        <w:t xml:space="preserve"> </w:t>
      </w:r>
      <w:r w:rsidRPr="00E715D2">
        <w:rPr>
          <w:rFonts w:eastAsia="Times New Roman" w:cs="Times New Roman"/>
          <w:szCs w:val="24"/>
          <w:lang w:eastAsia="cs-CZ"/>
        </w:rPr>
        <w:t>(dále jen „poskytovatel vzdělávání v zahraničí“)</w:t>
      </w:r>
      <w:r w:rsidRPr="00CC593D">
        <w:rPr>
          <w:rFonts w:eastAsia="Times New Roman" w:cs="Times New Roman"/>
          <w:szCs w:val="24"/>
          <w:lang w:eastAsia="cs-CZ"/>
        </w:rPr>
        <w:t>, přičemž u žáků vzdělávajících se zároveň podle odstavce 1 písm. a) se doklad o výsledcích vzdělávání u tohoto poskytovatele</w:t>
      </w:r>
      <w:r>
        <w:rPr>
          <w:rFonts w:eastAsia="Times New Roman" w:cs="Times New Roman"/>
          <w:szCs w:val="24"/>
          <w:lang w:eastAsia="cs-CZ"/>
        </w:rPr>
        <w:t xml:space="preserve"> </w:t>
      </w:r>
      <w:r w:rsidRPr="00E715D2">
        <w:rPr>
          <w:rFonts w:eastAsia="Times New Roman" w:cs="Times New Roman"/>
          <w:szCs w:val="24"/>
          <w:lang w:eastAsia="cs-CZ"/>
        </w:rPr>
        <w:t>vzdělávání v zahraničí</w:t>
      </w:r>
      <w:r w:rsidRPr="00CC593D">
        <w:rPr>
          <w:rFonts w:eastAsia="Times New Roman" w:cs="Times New Roman"/>
          <w:szCs w:val="24"/>
          <w:lang w:eastAsia="cs-CZ"/>
        </w:rPr>
        <w:t xml:space="preserve"> spolu s dokladem o výsledcích vzdělávání ve škole mimo území České republiky považuje za rovnocenný s vysvědčením vydaným základní školou zapsanou v rejstříku škol a školských zařízení, s výjimkou vysvědčení vydaného za druhé pololetí devátého ročníku základního vzdělávání. Žák, který plní povinnou školní docházku ve škole uvedené v odstavci 1 písm. c), koná zkoušky z vybraných předmětů ve škole uvedené v odstavci 3.</w:t>
      </w:r>
    </w:p>
    <w:p w14:paraId="1D8D34CE"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Smlouvu podle odstavce 5 lze uzavřít, pokud poskytovatel vzdělávání v zahraničí doloží předpoklady pro poskytování vzdělávání občanům České republiky po stránce personální a materiální. Smlouva podle věty první vždy obsahuje</w:t>
      </w:r>
    </w:p>
    <w:p w14:paraId="4D2F77A9"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závazek poskytovatele vzdělávání v zahraničí poskytovat vzdělávání občanům České republiky, kteří plní povinnou školní docházku mimo území České republiky, v souladu s kapacitními, personálními a materiálními podmínkami poskytovatele vzdělávání v zahraničí,</w:t>
      </w:r>
    </w:p>
    <w:p w14:paraId="310E6A68"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závazek poskytovatele vzdělávání v zahraničí poskytovat takové vzdělávání podle písmene a), jehož obsah, cíle a metody odpovídají rámcovému vzdělávacímu programu pro základní vzdělávání, a to v rozsahu upraveném ve smlouvě,</w:t>
      </w:r>
    </w:p>
    <w:p w14:paraId="1114F3B9"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náležitosti dokladu o výsledcích vzdělávání občanů České republiky u poskytovatele vzdělávání v zahraničí,</w:t>
      </w:r>
    </w:p>
    <w:p w14:paraId="6BD6AECF" w14:textId="77777777" w:rsidR="00D93E66"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d)</w:t>
      </w:r>
      <w:r w:rsidRPr="00CC593D">
        <w:rPr>
          <w:rFonts w:eastAsia="Times New Roman" w:cs="Times New Roman"/>
          <w:szCs w:val="24"/>
          <w:lang w:eastAsia="cs-CZ"/>
        </w:rPr>
        <w:t xml:space="preserve"> způsob řešení zjištěných nedostatků při poskytování vzdělávání občanům České republiky u poskytovatele vzdělávání v zahraničí,</w:t>
      </w:r>
    </w:p>
    <w:p w14:paraId="25FD3AA7" w14:textId="77777777" w:rsidR="00D93E66" w:rsidRPr="00CC593D" w:rsidRDefault="00D93E66" w:rsidP="00D93E66">
      <w:pPr>
        <w:spacing w:before="100" w:beforeAutospacing="1" w:after="100" w:afterAutospacing="1"/>
        <w:rPr>
          <w:rFonts w:eastAsia="Times New Roman" w:cs="Times New Roman"/>
          <w:szCs w:val="24"/>
          <w:lang w:eastAsia="cs-CZ"/>
        </w:rPr>
      </w:pPr>
      <w:r w:rsidRPr="00FC09BC">
        <w:rPr>
          <w:rFonts w:eastAsia="Times New Roman" w:cs="Times New Roman"/>
          <w:szCs w:val="24"/>
          <w:lang w:eastAsia="cs-CZ"/>
        </w:rPr>
        <w:t>e) náležitosti vyúčtování příspěvku na úhradu nákladů spojených s poskytováním vzdělání, a</w:t>
      </w:r>
    </w:p>
    <w:p w14:paraId="7EBFF174" w14:textId="77777777" w:rsidR="00D93E66" w:rsidRPr="00CC593D" w:rsidRDefault="00D93E66" w:rsidP="00D93E66">
      <w:pPr>
        <w:spacing w:before="100" w:beforeAutospacing="1" w:after="100" w:afterAutospacing="1"/>
        <w:rPr>
          <w:rFonts w:eastAsia="Times New Roman" w:cs="Times New Roman"/>
          <w:szCs w:val="24"/>
          <w:lang w:eastAsia="cs-CZ"/>
        </w:rPr>
      </w:pPr>
      <w:r>
        <w:rPr>
          <w:rFonts w:eastAsia="Times New Roman" w:cs="Times New Roman"/>
          <w:iCs/>
          <w:szCs w:val="24"/>
          <w:lang w:eastAsia="cs-CZ"/>
        </w:rPr>
        <w:t>f</w:t>
      </w:r>
      <w:r w:rsidRPr="00CC593D">
        <w:rPr>
          <w:rFonts w:eastAsia="Times New Roman" w:cs="Times New Roman"/>
          <w:iCs/>
          <w:szCs w:val="24"/>
          <w:lang w:eastAsia="cs-CZ"/>
        </w:rPr>
        <w:t>)</w:t>
      </w:r>
      <w:r w:rsidRPr="00CC593D">
        <w:rPr>
          <w:rFonts w:eastAsia="Times New Roman" w:cs="Times New Roman"/>
          <w:szCs w:val="24"/>
          <w:lang w:eastAsia="cs-CZ"/>
        </w:rPr>
        <w:t xml:space="preserve"> důvody výpovědi nebo zrušení smlouvy.</w:t>
      </w:r>
    </w:p>
    <w:p w14:paraId="249EF8B6"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Ustanovení odstavců 3 až 5 se nevztahují na občany jiného členského státu Evropské unie, kteří pobývají na území České republiky přechodně po dobu delší než 90 dnů, a jiné cizince, kteří jsou oprávněni pobývat na území České republiky přechodně po dobu delší než 90 dnů, pokud plní povinnou školní docházku ve škole uvedené v odstavci 1 písm. c) nebo d).</w:t>
      </w:r>
    </w:p>
    <w:p w14:paraId="01B8247B"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Ministerstvo stanoví prováděcím právním předpisem výčet předmětů, podmínky pro konání, způsob, obsah a náležitosti zkoušek a způsob doložení plnění povinné školní docházky podle odstavce 5, podmínky pro poskytování učebnic a učebních textů žákům, kteří plní povinnou školní docházku podle odstavce 1, a pro zařazování těchto žáků do příslušných ročníků základního vzdělávání.</w:t>
      </w:r>
    </w:p>
    <w:p w14:paraId="105C254E" w14:textId="77777777" w:rsidR="00D93E66" w:rsidRPr="00CC593D" w:rsidRDefault="00D93E66" w:rsidP="00D93E66">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38a</w:t>
      </w:r>
    </w:p>
    <w:p w14:paraId="3A0FD1AB" w14:textId="77777777" w:rsidR="00D93E66" w:rsidRPr="00CC593D" w:rsidRDefault="00D93E66" w:rsidP="00D93E66">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Povolení plnění povinné školní docházky v zahraniční škole</w:t>
      </w:r>
    </w:p>
    <w:p w14:paraId="0BEB5DAC"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Plnění povinné školní docházky podle § 38 odst. 1 písm. c) se povoluje s účinností od 1. září školního roku následujícího po podání žádosti, a to na období nejvýše 5 let.</w:t>
      </w:r>
    </w:p>
    <w:p w14:paraId="5F754D13"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Žádost o povolení plnění povinné školní docházky podává ministerstvu škola uvedená v § 38 odst. 1 písm. c), a to do 31. ledna předcházejícího školnímu roku, v němž má povolení nabýt účinnosti; není-li tato škola zřízena jako právnická osoba, podává žádost její zřizovatel.</w:t>
      </w:r>
    </w:p>
    <w:p w14:paraId="321AB795"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K žádosti žadatel připojí</w:t>
      </w:r>
    </w:p>
    <w:p w14:paraId="46019543"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doklad nebo doklady osvědčující vznik, právní postavení, obchodní firmu nebo název, sídlo a předmět činnosti právnické osoby, bude-li činnost školy vykonávat daná právnická osoba, anebo doklad nebo doklady osvědčující vznik a předmět činnosti školy a vznik, právní status, obchodní firmu nebo název, sídlo a předmět činnosti zřizovatele školy, není-li škola zřízena jako právnická osoba; jedná-li se o školu zřízenou na území České republiky při diplomatické misi nebo konzulárním úřadu cizího státu, doklad nebo doklady osvědčující vznik a předmět činnosti školy,</w:t>
      </w:r>
    </w:p>
    <w:p w14:paraId="45C805C7"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vzdělávací program, podle kterého budou žáci plnit povinnou školní docházku,</w:t>
      </w:r>
    </w:p>
    <w:p w14:paraId="2592865A"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doklad vystavený nejvyšším orgánem státní správy pro oblast školství nebo jiným příslušným správním úřadem příslušného cizího státu, ze kterého vyplývá, že zahraniční vzdělávací program podle písmene b) je shodný se vzdělávacím programem stejného druhu školy platným na území daného cizího státu nebo že škola je v daném cizím státě považována za součást jeho vzdělávací soustavy nebo že škola je členem organizace zahraničních nebo mezinárodních škol, jimiž vydávaným dokladům o dosažení vzdělání jsou v daném cizím státě přiznány právní účinky bez nutnosti předchozího ověření nebo uznání jejich rovnocennosti,</w:t>
      </w:r>
    </w:p>
    <w:p w14:paraId="0138E31F"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d)</w:t>
      </w:r>
      <w:r w:rsidRPr="00CC593D">
        <w:rPr>
          <w:rFonts w:eastAsia="Times New Roman" w:cs="Times New Roman"/>
          <w:szCs w:val="24"/>
          <w:lang w:eastAsia="cs-CZ"/>
        </w:rPr>
        <w:t xml:space="preserve"> vzory všech vysvědčení nebo jiných dokladů o vzdělání, které škola vydává, a to ve vyučovacím jazyce,</w:t>
      </w:r>
    </w:p>
    <w:p w14:paraId="7E6DC71E"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doklad o oprávnění žadatele poskytovat vzdělávání,</w:t>
      </w:r>
    </w:p>
    <w:p w14:paraId="547CC634"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rámcový popis personálního a materiálního zabezpečení výuky, doklady osvědčující užívací právo žadatele k prostorám, v nichž bude probíhat výuka, a doklady osvědčující, že tyto prostory lze v souladu s právními předpisy užívat k danému účelu,</w:t>
      </w:r>
    </w:p>
    <w:p w14:paraId="51CCAB75"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údaj o nejvyšším možném počtu žáků v navrhovaném místě uskutečňování výuky.</w:t>
      </w:r>
    </w:p>
    <w:p w14:paraId="33DA76EE"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Doklady uvedené v odstavci 3 písm. a), c) až f) se předkládají v originále nebo úředně ověřené kopii. K dokladům uvedeným v odstavci 3 se připojí jejich úředně ověřený překlad do českého jazyka.</w:t>
      </w:r>
    </w:p>
    <w:p w14:paraId="5F11509E"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žádosti o povolení plnění povinné školní docházky ve škole podle § 38 odst. 1 písm. c) nevyhoví, jestliže</w:t>
      </w:r>
    </w:p>
    <w:p w14:paraId="364E942B"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povolení by bylo v rozporu s dlouhodobým záměrem vzdělávání a rozvoje vzdělávací soustavy v České republice nebo s dlouhodobým záměrem vzdělávání a rozvoje vzdělávací soustavy v daném kraji,</w:t>
      </w:r>
    </w:p>
    <w:p w14:paraId="7F96F621"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činnost zahraniční školy není nezbytná k zajištění plnění povinné školní docházky,</w:t>
      </w:r>
    </w:p>
    <w:p w14:paraId="5D6D5F40"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vzdělávání podle vzdělávacího programu připojeného k žádosti by bylo v zásadním rozporu s rámcovými vzdělávacími programy; výuka českého jazyka a literatury se pro tyto účely neposuzuje,</w:t>
      </w:r>
    </w:p>
    <w:p w14:paraId="47EBFF7A"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vzdělávací program připojený k žádosti je v rozporu s právním řádem České republiky, s cíli a zásadami vzdělávání stanovenými v § 2, nebo</w:t>
      </w:r>
    </w:p>
    <w:p w14:paraId="43B4D45F"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škola nemá pro uskutečňování vzdělávání podle vzdělávacího programu připojeného k žádosti materiální nebo personální zabezpečení srovnatelné s podmínkami pro činnost škol, zapisovaných do rejstříku škol a školských zařízení.</w:t>
      </w:r>
    </w:p>
    <w:p w14:paraId="0B440D51"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Škola podle § 38 odst. 1 písm. c), nebo není-li škola zřízena jako právnická osoba, její zřizovatel, jsou povinni</w:t>
      </w:r>
    </w:p>
    <w:p w14:paraId="4CBF96DF"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seznámit zákonné zástupce všech žáků školy s vydaným povolením a s právními důsledky spojenými se skutečností, že žáci, na které se vztahuje povinná školní docházka podle § 36 odst. 2, budou plnit povinnou školní docházku způsobem uvedeným v § 38 odst. 1 písm. c),</w:t>
      </w:r>
    </w:p>
    <w:p w14:paraId="6D0BB68F"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evidovat adresu spádové školy nebo jiné školy zapsané ve školském rejstříku, kterou zvolil zákonný zástupce žáka, a to u žáků, na které se vztahuje § 38 odst. 4,</w:t>
      </w:r>
    </w:p>
    <w:p w14:paraId="75678C13"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oznámit ministerstvu změny všech údajů, na </w:t>
      </w:r>
      <w:proofErr w:type="gramStart"/>
      <w:r w:rsidRPr="00CC593D">
        <w:rPr>
          <w:rFonts w:eastAsia="Times New Roman" w:cs="Times New Roman"/>
          <w:szCs w:val="24"/>
          <w:lang w:eastAsia="cs-CZ"/>
        </w:rPr>
        <w:t>základě</w:t>
      </w:r>
      <w:proofErr w:type="gramEnd"/>
      <w:r w:rsidRPr="00CC593D">
        <w:rPr>
          <w:rFonts w:eastAsia="Times New Roman" w:cs="Times New Roman"/>
          <w:szCs w:val="24"/>
          <w:lang w:eastAsia="cs-CZ"/>
        </w:rPr>
        <w:t xml:space="preserve"> kterých bylo vydáno povolení,</w:t>
      </w:r>
    </w:p>
    <w:p w14:paraId="2075A61F"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d)</w:t>
      </w:r>
      <w:r w:rsidRPr="00CC593D">
        <w:rPr>
          <w:rFonts w:eastAsia="Times New Roman" w:cs="Times New Roman"/>
          <w:szCs w:val="24"/>
          <w:lang w:eastAsia="cs-CZ"/>
        </w:rPr>
        <w:t xml:space="preserve"> zveřejnit způsobem umožňujícím dálkový přístup plné znění zahraničního vzdělávacího programu školy ve vyučovacím jazyce, jakož i v českém jazyce, není-li vyučovacím jazykem jazyk český,</w:t>
      </w:r>
    </w:p>
    <w:p w14:paraId="5C72B86B"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poskytovat ministerstvu na vyžádání informace týkající se plnění povinné školní docházky v dané škole.</w:t>
      </w:r>
    </w:p>
    <w:p w14:paraId="3819D3D0" w14:textId="77777777" w:rsidR="00D93E66" w:rsidRPr="00CC593D" w:rsidRDefault="00D93E66" w:rsidP="00D93E66">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38b</w:t>
      </w:r>
    </w:p>
    <w:p w14:paraId="51DF9E77"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Povolení plnění povinné školní docházky ve škole podle § 38 odst. 1 písm. c) může být rozhodnutím ministerstva zrušeno, jestliže</w:t>
      </w:r>
    </w:p>
    <w:p w14:paraId="0ACF1526"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nastane některá ze skutečností uvedených v § 38a odst. 5 písm. c) až e),</w:t>
      </w:r>
    </w:p>
    <w:p w14:paraId="456B0515"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škola nebo její zřizovatel poruší povinnost stanovenou v § 38a odst. 6, nebo</w:t>
      </w:r>
    </w:p>
    <w:p w14:paraId="35AECBE6"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škola uskutečňuje výuku v prostorách, k nimž nedoložila doklady podle § 38a odst. 3 písm. f).</w:t>
      </w:r>
    </w:p>
    <w:p w14:paraId="0DD10528"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Povolení plnění povinné školní docházky ve škole podle § 38 odst. 1 písm. c) ministerstvo rozhodnutím zruší, pokud</w:t>
      </w:r>
    </w:p>
    <w:p w14:paraId="26BF97C4"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škola přestane splňovat podmínky stanovené v § 38 odst. 1 písm. c),</w:t>
      </w:r>
    </w:p>
    <w:p w14:paraId="1F2DF194"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škola neposkytuje žákům plnícím povinnou školní docházku výuku podle vzdělávacího programu uvedeného v žádosti podle § 38a odst. 3 písm. b),</w:t>
      </w:r>
    </w:p>
    <w:p w14:paraId="40997728"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počet žáků, kterým škola poskytuje výuku, překročil počet uvedený v žádosti podle § 38a odst. 3 písm. g),</w:t>
      </w:r>
    </w:p>
    <w:p w14:paraId="5A7D22CE"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dokumentace školy neumožňuje ověřit, že nejsou dány důvody podle písmen b) a c), nebo</w:t>
      </w:r>
    </w:p>
    <w:p w14:paraId="0DAD1A8C"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o zrušení požádá daná škola, popřípadě její zřizovatel, není-li škola zřízena jako právnická osoba.</w:t>
      </w:r>
    </w:p>
    <w:p w14:paraId="44E01AF1" w14:textId="77777777" w:rsidR="00D93E66" w:rsidRPr="00CC593D" w:rsidRDefault="00D93E66" w:rsidP="00D93E66">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39</w:t>
      </w:r>
    </w:p>
    <w:p w14:paraId="64765E39" w14:textId="77777777" w:rsidR="00D93E66" w:rsidRPr="00CC593D" w:rsidRDefault="00D93E66" w:rsidP="00D93E66">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Plnění povinné školní docházky ve střední škole</w:t>
      </w:r>
    </w:p>
    <w:p w14:paraId="2C09A645"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 který byl v průběhu plnění povinné školní docházky přijat ke střednímu vzdělávání, pokračuje v plnění povinné školní docházky ve střední škole.</w:t>
      </w:r>
    </w:p>
    <w:p w14:paraId="093C7EAF"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Na žádost zákonného zástupce žáka nebo po dohodě s ním převede ředitel střední školy žáka, který plní povinnou školní docházku ve střední škole, do odpovídajícího ročníku spádové základní školy, popřípadě do jiné základní školy, kterou zvolil zákonný zástupce, a to se souhlasem ředitele této školy.</w:t>
      </w:r>
    </w:p>
    <w:p w14:paraId="50E82C83" w14:textId="77777777" w:rsidR="00F6190D" w:rsidRPr="00E2406C" w:rsidRDefault="00F6190D" w:rsidP="00F6190D">
      <w:pPr>
        <w:jc w:val="center"/>
        <w:rPr>
          <w:rFonts w:cs="Times New Roman"/>
          <w:b/>
          <w:bCs/>
          <w:szCs w:val="24"/>
        </w:rPr>
      </w:pPr>
      <w:r w:rsidRPr="00E2406C">
        <w:rPr>
          <w:rFonts w:cs="Times New Roman"/>
          <w:b/>
          <w:bCs/>
          <w:szCs w:val="24"/>
        </w:rPr>
        <w:t>Jiný způsob plnění povinné školní docházky</w:t>
      </w:r>
    </w:p>
    <w:p w14:paraId="76008583" w14:textId="77777777" w:rsidR="00F6190D" w:rsidRPr="00E2406C" w:rsidRDefault="00F6190D" w:rsidP="00F6190D">
      <w:pPr>
        <w:jc w:val="center"/>
        <w:rPr>
          <w:rFonts w:cs="Times New Roman"/>
          <w:b/>
          <w:bCs/>
          <w:szCs w:val="24"/>
        </w:rPr>
      </w:pPr>
    </w:p>
    <w:p w14:paraId="0D0EF053" w14:textId="77777777" w:rsidR="00F6190D" w:rsidRPr="00F53F59" w:rsidRDefault="00F6190D" w:rsidP="00F6190D">
      <w:pPr>
        <w:pBdr>
          <w:top w:val="single" w:sz="4" w:space="1" w:color="auto"/>
          <w:left w:val="single" w:sz="4" w:space="4" w:color="auto"/>
          <w:bottom w:val="single" w:sz="4" w:space="1" w:color="auto"/>
          <w:right w:val="single" w:sz="4" w:space="4" w:color="auto"/>
        </w:pBdr>
        <w:jc w:val="center"/>
        <w:rPr>
          <w:rFonts w:cs="Times New Roman"/>
          <w:szCs w:val="24"/>
        </w:rPr>
      </w:pPr>
      <w:r w:rsidRPr="00F53F59">
        <w:rPr>
          <w:rFonts w:cs="Times New Roman"/>
          <w:szCs w:val="24"/>
        </w:rPr>
        <w:lastRenderedPageBreak/>
        <w:t>§ 40</w:t>
      </w:r>
    </w:p>
    <w:p w14:paraId="11264BD7" w14:textId="77777777" w:rsidR="00F6190D" w:rsidRPr="00E2406C" w:rsidRDefault="00F6190D" w:rsidP="00F6190D">
      <w:pPr>
        <w:pBdr>
          <w:top w:val="single" w:sz="4" w:space="1" w:color="auto"/>
          <w:left w:val="single" w:sz="4" w:space="4" w:color="auto"/>
          <w:bottom w:val="single" w:sz="4" w:space="1" w:color="auto"/>
          <w:right w:val="single" w:sz="4" w:space="4" w:color="auto"/>
        </w:pBdr>
        <w:jc w:val="center"/>
        <w:rPr>
          <w:rFonts w:cs="Times New Roman"/>
          <w:b/>
          <w:bCs/>
          <w:szCs w:val="24"/>
        </w:rPr>
      </w:pPr>
      <w:r w:rsidRPr="00E2406C">
        <w:rPr>
          <w:rFonts w:cs="Times New Roman"/>
          <w:b/>
          <w:bCs/>
          <w:szCs w:val="24"/>
        </w:rPr>
        <w:t>Druhy jiného způsobu plnění povinné školní docházky</w:t>
      </w:r>
    </w:p>
    <w:p w14:paraId="0538269D" w14:textId="77777777" w:rsidR="00F6190D" w:rsidRPr="00F53F59" w:rsidRDefault="00F6190D" w:rsidP="00F6190D">
      <w:pPr>
        <w:pBdr>
          <w:top w:val="single" w:sz="4" w:space="1" w:color="auto"/>
          <w:left w:val="single" w:sz="4" w:space="4" w:color="auto"/>
          <w:bottom w:val="single" w:sz="4" w:space="1" w:color="auto"/>
          <w:right w:val="single" w:sz="4" w:space="4" w:color="auto"/>
        </w:pBdr>
        <w:jc w:val="center"/>
        <w:rPr>
          <w:rFonts w:cs="Times New Roman"/>
          <w:szCs w:val="24"/>
        </w:rPr>
      </w:pPr>
    </w:p>
    <w:p w14:paraId="562E0EA7"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Jiným způsobem plnění povinné školní docházky se rozumí</w:t>
      </w:r>
    </w:p>
    <w:p w14:paraId="3FF510A8"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378CDDC4"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a) individuální vzdělávání žáka, které se uskutečňuje bez pravidelné účasti ve vyučování ve škole,</w:t>
      </w:r>
    </w:p>
    <w:p w14:paraId="32246EC9"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3ABAF2E8"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 xml:space="preserve">b) vzdělávání </w:t>
      </w:r>
      <w:r w:rsidRPr="00F53F59">
        <w:rPr>
          <w:rFonts w:cs="Times New Roman"/>
          <w:strike/>
          <w:szCs w:val="24"/>
        </w:rPr>
        <w:t>žáků</w:t>
      </w:r>
      <w:r w:rsidRPr="00F53F59">
        <w:rPr>
          <w:rFonts w:cs="Times New Roman"/>
          <w:szCs w:val="24"/>
        </w:rPr>
        <w:t xml:space="preserve"> </w:t>
      </w:r>
      <w:r w:rsidRPr="00F53F59">
        <w:rPr>
          <w:rFonts w:cs="Times New Roman"/>
          <w:b/>
          <w:bCs/>
          <w:szCs w:val="24"/>
        </w:rPr>
        <w:t xml:space="preserve">dětí </w:t>
      </w:r>
      <w:r w:rsidRPr="00F53F59">
        <w:rPr>
          <w:rFonts w:cs="Times New Roman"/>
          <w:szCs w:val="24"/>
        </w:rPr>
        <w:t>s hlubokým mentálním postižením.</w:t>
      </w:r>
    </w:p>
    <w:p w14:paraId="3105789D"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39F0D9B4" w14:textId="77777777" w:rsidR="00F6190D" w:rsidRPr="00D93E66" w:rsidRDefault="00F6190D" w:rsidP="00D93E66">
      <w:pPr>
        <w:pBdr>
          <w:top w:val="single" w:sz="4" w:space="1" w:color="auto"/>
          <w:left w:val="single" w:sz="4" w:space="4" w:color="auto"/>
          <w:bottom w:val="single" w:sz="4" w:space="1" w:color="auto"/>
          <w:right w:val="single" w:sz="4" w:space="4" w:color="auto"/>
        </w:pBdr>
        <w:jc w:val="center"/>
        <w:rPr>
          <w:rFonts w:cs="Times New Roman"/>
          <w:b/>
          <w:bCs/>
          <w:i/>
          <w:iCs/>
          <w:szCs w:val="24"/>
        </w:rPr>
      </w:pPr>
      <w:r w:rsidRPr="00D93E66">
        <w:rPr>
          <w:rFonts w:cs="Times New Roman"/>
          <w:b/>
          <w:bCs/>
          <w:i/>
          <w:iCs/>
          <w:szCs w:val="24"/>
        </w:rPr>
        <w:t>Znění účinné od 1. září 2025 do 31. prosince 2025.</w:t>
      </w:r>
    </w:p>
    <w:p w14:paraId="67DCB0D8" w14:textId="77777777" w:rsidR="00F6190D" w:rsidRDefault="00F6190D" w:rsidP="00F6190D">
      <w:pPr>
        <w:rPr>
          <w:rFonts w:cs="Times New Roman"/>
          <w:szCs w:val="24"/>
        </w:rPr>
      </w:pPr>
    </w:p>
    <w:p w14:paraId="1879423C" w14:textId="77777777" w:rsidR="00F6190D" w:rsidRDefault="00F6190D" w:rsidP="00F6190D">
      <w:pPr>
        <w:rPr>
          <w:rFonts w:cs="Times New Roman"/>
          <w:szCs w:val="24"/>
        </w:rPr>
      </w:pPr>
    </w:p>
    <w:p w14:paraId="7EEEC39F" w14:textId="77777777" w:rsidR="00F6190D" w:rsidRPr="00F53F59" w:rsidRDefault="00F6190D" w:rsidP="00F6190D">
      <w:pPr>
        <w:pBdr>
          <w:top w:val="single" w:sz="4" w:space="1" w:color="auto"/>
          <w:left w:val="single" w:sz="4" w:space="4" w:color="auto"/>
          <w:bottom w:val="single" w:sz="4" w:space="1" w:color="auto"/>
          <w:right w:val="single" w:sz="4" w:space="4" w:color="auto"/>
        </w:pBdr>
        <w:jc w:val="center"/>
        <w:rPr>
          <w:rFonts w:cs="Times New Roman"/>
          <w:szCs w:val="24"/>
        </w:rPr>
      </w:pPr>
      <w:r w:rsidRPr="00F53F59">
        <w:rPr>
          <w:rFonts w:cs="Times New Roman"/>
          <w:szCs w:val="24"/>
        </w:rPr>
        <w:t>§ 40</w:t>
      </w:r>
    </w:p>
    <w:p w14:paraId="28D3A413" w14:textId="77777777" w:rsidR="00F6190D" w:rsidRPr="00E2406C" w:rsidRDefault="00F6190D" w:rsidP="00F6190D">
      <w:pPr>
        <w:pBdr>
          <w:top w:val="single" w:sz="4" w:space="1" w:color="auto"/>
          <w:left w:val="single" w:sz="4" w:space="4" w:color="auto"/>
          <w:bottom w:val="single" w:sz="4" w:space="1" w:color="auto"/>
          <w:right w:val="single" w:sz="4" w:space="4" w:color="auto"/>
        </w:pBdr>
        <w:jc w:val="center"/>
        <w:rPr>
          <w:rFonts w:cs="Times New Roman"/>
          <w:b/>
          <w:bCs/>
          <w:szCs w:val="24"/>
        </w:rPr>
      </w:pPr>
      <w:r w:rsidRPr="00E2406C">
        <w:rPr>
          <w:rFonts w:cs="Times New Roman"/>
          <w:b/>
          <w:bCs/>
          <w:szCs w:val="24"/>
        </w:rPr>
        <w:t>Druhy jiného způsobu plnění povinné školní docházky</w:t>
      </w:r>
    </w:p>
    <w:p w14:paraId="5A4A2360" w14:textId="77777777" w:rsidR="00F6190D" w:rsidRPr="00F53F59" w:rsidRDefault="00F6190D" w:rsidP="00F6190D">
      <w:pPr>
        <w:pBdr>
          <w:top w:val="single" w:sz="4" w:space="1" w:color="auto"/>
          <w:left w:val="single" w:sz="4" w:space="4" w:color="auto"/>
          <w:bottom w:val="single" w:sz="4" w:space="1" w:color="auto"/>
          <w:right w:val="single" w:sz="4" w:space="4" w:color="auto"/>
        </w:pBdr>
        <w:jc w:val="center"/>
        <w:rPr>
          <w:rFonts w:cs="Times New Roman"/>
          <w:szCs w:val="24"/>
        </w:rPr>
      </w:pPr>
    </w:p>
    <w:p w14:paraId="693BF5BC"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Jiným způsobem plnění povinné školní docházky se rozumí</w:t>
      </w:r>
    </w:p>
    <w:p w14:paraId="3C4F21A9"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42CB2D9B"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 xml:space="preserve">a) individuální vzdělávání žáka, které se uskutečňuje bez pravidelné účasti ve vyučování </w:t>
      </w:r>
      <w:r w:rsidRPr="004673EF">
        <w:rPr>
          <w:rFonts w:cs="Times New Roman"/>
          <w:strike/>
          <w:color w:val="000000" w:themeColor="text1"/>
          <w:szCs w:val="24"/>
        </w:rPr>
        <w:t>ve škole</w:t>
      </w:r>
      <w:r w:rsidRPr="004673EF">
        <w:rPr>
          <w:rFonts w:cs="Times New Roman"/>
          <w:color w:val="000000" w:themeColor="text1"/>
          <w:szCs w:val="24"/>
        </w:rPr>
        <w:t>,</w:t>
      </w:r>
    </w:p>
    <w:p w14:paraId="07A16BA7"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56AB9F10"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b) vzděláván</w:t>
      </w:r>
      <w:r>
        <w:rPr>
          <w:rFonts w:cs="Times New Roman"/>
          <w:szCs w:val="24"/>
        </w:rPr>
        <w:t>í</w:t>
      </w:r>
      <w:r w:rsidRPr="00F53F59">
        <w:rPr>
          <w:rFonts w:cs="Times New Roman"/>
          <w:szCs w:val="24"/>
        </w:rPr>
        <w:t xml:space="preserve"> </w:t>
      </w:r>
      <w:r w:rsidRPr="00670D52">
        <w:rPr>
          <w:rFonts w:cs="Times New Roman"/>
          <w:szCs w:val="24"/>
        </w:rPr>
        <w:t>dětí</w:t>
      </w:r>
      <w:r w:rsidRPr="00F53F59">
        <w:rPr>
          <w:rFonts w:cs="Times New Roman"/>
          <w:b/>
          <w:bCs/>
          <w:szCs w:val="24"/>
        </w:rPr>
        <w:t xml:space="preserve"> </w:t>
      </w:r>
      <w:r w:rsidRPr="00F53F59">
        <w:rPr>
          <w:rFonts w:cs="Times New Roman"/>
          <w:szCs w:val="24"/>
        </w:rPr>
        <w:t>s hlubokým mentálním postižením.</w:t>
      </w:r>
    </w:p>
    <w:p w14:paraId="110207E6"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15F5C94A" w14:textId="77777777" w:rsidR="00F6190D" w:rsidRPr="00D93E66" w:rsidRDefault="00F6190D" w:rsidP="00D93E66">
      <w:pPr>
        <w:pBdr>
          <w:top w:val="single" w:sz="4" w:space="1" w:color="auto"/>
          <w:left w:val="single" w:sz="4" w:space="4" w:color="auto"/>
          <w:bottom w:val="single" w:sz="4" w:space="1" w:color="auto"/>
          <w:right w:val="single" w:sz="4" w:space="4" w:color="auto"/>
        </w:pBdr>
        <w:jc w:val="center"/>
        <w:rPr>
          <w:rFonts w:cs="Times New Roman"/>
          <w:b/>
          <w:bCs/>
          <w:i/>
          <w:iCs/>
          <w:color w:val="00B050"/>
          <w:szCs w:val="24"/>
        </w:rPr>
      </w:pPr>
      <w:r w:rsidRPr="00D93E66">
        <w:rPr>
          <w:rFonts w:cs="Times New Roman"/>
          <w:b/>
          <w:bCs/>
          <w:i/>
          <w:iCs/>
          <w:color w:val="00B050"/>
          <w:szCs w:val="24"/>
        </w:rPr>
        <w:t>Znění účinné od. 1. ledna 2026</w:t>
      </w:r>
    </w:p>
    <w:p w14:paraId="1137E158" w14:textId="77777777" w:rsidR="00F6190D" w:rsidRPr="00F53F59" w:rsidRDefault="00F6190D" w:rsidP="00F6190D">
      <w:pPr>
        <w:jc w:val="center"/>
        <w:rPr>
          <w:rFonts w:cs="Times New Roman"/>
          <w:szCs w:val="24"/>
        </w:rPr>
      </w:pPr>
    </w:p>
    <w:p w14:paraId="27CCAF0F" w14:textId="77777777" w:rsidR="00F6190D" w:rsidRPr="00F53F59" w:rsidRDefault="00F6190D" w:rsidP="00F6190D">
      <w:pPr>
        <w:jc w:val="center"/>
        <w:rPr>
          <w:rFonts w:cs="Times New Roman"/>
          <w:szCs w:val="24"/>
        </w:rPr>
      </w:pPr>
      <w:r w:rsidRPr="00F53F59">
        <w:rPr>
          <w:rFonts w:cs="Times New Roman"/>
          <w:szCs w:val="24"/>
        </w:rPr>
        <w:t xml:space="preserve">§ 41 </w:t>
      </w:r>
    </w:p>
    <w:p w14:paraId="72648DDD" w14:textId="77777777" w:rsidR="00F6190D" w:rsidRPr="00E2406C" w:rsidRDefault="00F6190D" w:rsidP="00F6190D">
      <w:pPr>
        <w:jc w:val="center"/>
        <w:rPr>
          <w:rFonts w:cs="Times New Roman"/>
          <w:b/>
          <w:bCs/>
          <w:szCs w:val="24"/>
        </w:rPr>
      </w:pPr>
      <w:r w:rsidRPr="00E2406C">
        <w:rPr>
          <w:rFonts w:cs="Times New Roman"/>
          <w:b/>
          <w:bCs/>
          <w:szCs w:val="24"/>
        </w:rPr>
        <w:t xml:space="preserve"> Individuální vzdělávání žáka</w:t>
      </w:r>
    </w:p>
    <w:p w14:paraId="16A35910" w14:textId="77777777" w:rsidR="00F6190D" w:rsidRPr="00F53F59" w:rsidRDefault="00F6190D" w:rsidP="00F6190D">
      <w:pPr>
        <w:jc w:val="center"/>
        <w:rPr>
          <w:rFonts w:cs="Times New Roman"/>
          <w:szCs w:val="24"/>
        </w:rPr>
      </w:pPr>
      <w:r w:rsidRPr="00F53F59">
        <w:rPr>
          <w:rFonts w:cs="Times New Roman"/>
          <w:szCs w:val="24"/>
        </w:rPr>
        <w:t xml:space="preserve"> </w:t>
      </w:r>
    </w:p>
    <w:p w14:paraId="139C855F" w14:textId="77777777" w:rsidR="00F6190D" w:rsidRPr="00F53F59" w:rsidRDefault="00F6190D" w:rsidP="00F6190D">
      <w:pPr>
        <w:rPr>
          <w:rFonts w:cs="Times New Roman"/>
          <w:szCs w:val="24"/>
        </w:rPr>
      </w:pPr>
      <w:r w:rsidRPr="00F53F59">
        <w:rPr>
          <w:rFonts w:cs="Times New Roman"/>
          <w:szCs w:val="24"/>
        </w:rPr>
        <w:t>(1) O povolení individuálního vzdělávání žáka rozhoduje ředitel školy, kam byl žák přijat k plnění povinné školní docházky, na základě písemné žádosti zákonného zástupce žáka.</w:t>
      </w:r>
    </w:p>
    <w:p w14:paraId="76B536B8" w14:textId="77777777" w:rsidR="00F6190D" w:rsidRPr="00F53F59" w:rsidRDefault="00F6190D" w:rsidP="00F6190D">
      <w:pPr>
        <w:rPr>
          <w:rFonts w:cs="Times New Roman"/>
          <w:szCs w:val="24"/>
        </w:rPr>
      </w:pPr>
    </w:p>
    <w:p w14:paraId="21012D4D" w14:textId="77777777" w:rsidR="00F6190D" w:rsidRPr="00F53F59" w:rsidRDefault="00F6190D" w:rsidP="00F6190D">
      <w:pPr>
        <w:rPr>
          <w:rFonts w:cs="Times New Roman"/>
          <w:szCs w:val="24"/>
        </w:rPr>
      </w:pPr>
      <w:r w:rsidRPr="00F53F59">
        <w:rPr>
          <w:rFonts w:cs="Times New Roman"/>
          <w:szCs w:val="24"/>
        </w:rPr>
        <w:t xml:space="preserve">(2) Žádost zákonného zástupce o individuální vzdělávání musí obsahovat </w:t>
      </w:r>
    </w:p>
    <w:p w14:paraId="4533B193" w14:textId="77777777" w:rsidR="00F6190D" w:rsidRPr="00F53F59" w:rsidRDefault="00F6190D" w:rsidP="00F6190D">
      <w:pPr>
        <w:rPr>
          <w:rFonts w:cs="Times New Roman"/>
          <w:szCs w:val="24"/>
        </w:rPr>
      </w:pPr>
    </w:p>
    <w:p w14:paraId="6B301CA2" w14:textId="77777777" w:rsidR="00F6190D" w:rsidRPr="00F53F59" w:rsidRDefault="00F6190D" w:rsidP="00F6190D">
      <w:pPr>
        <w:rPr>
          <w:rFonts w:cs="Times New Roman"/>
          <w:szCs w:val="24"/>
        </w:rPr>
      </w:pPr>
      <w:r w:rsidRPr="00F53F59">
        <w:rPr>
          <w:rFonts w:cs="Times New Roman"/>
          <w:szCs w:val="24"/>
        </w:rPr>
        <w:t>a) jméno, popřípadě jména, a příjmení, rodné číslo, bylo-li přiděleno, a místo trvalého pobytu žáka nebo bydliště, pokud nemá na území České republiky místo trvalého pobytu,</w:t>
      </w:r>
    </w:p>
    <w:p w14:paraId="2FC75097" w14:textId="77777777" w:rsidR="00F6190D" w:rsidRPr="00F53F59" w:rsidRDefault="00F6190D" w:rsidP="00F6190D">
      <w:pPr>
        <w:rPr>
          <w:rFonts w:cs="Times New Roman"/>
          <w:szCs w:val="24"/>
        </w:rPr>
      </w:pPr>
    </w:p>
    <w:p w14:paraId="0C6B6D53" w14:textId="77777777" w:rsidR="00F6190D" w:rsidRPr="00F53F59" w:rsidRDefault="00F6190D" w:rsidP="00F6190D">
      <w:pPr>
        <w:rPr>
          <w:rFonts w:cs="Times New Roman"/>
          <w:szCs w:val="24"/>
        </w:rPr>
      </w:pPr>
      <w:r w:rsidRPr="00F53F59">
        <w:rPr>
          <w:rFonts w:cs="Times New Roman"/>
          <w:szCs w:val="24"/>
        </w:rPr>
        <w:t>b) uvedení období, ročníku, popřípadě pololetí, kdy má být žák individuálně vzděláván,</w:t>
      </w:r>
    </w:p>
    <w:p w14:paraId="104DD309" w14:textId="77777777" w:rsidR="00F6190D" w:rsidRPr="00F53F59" w:rsidRDefault="00F6190D" w:rsidP="00F6190D">
      <w:pPr>
        <w:rPr>
          <w:rFonts w:cs="Times New Roman"/>
          <w:szCs w:val="24"/>
        </w:rPr>
      </w:pPr>
    </w:p>
    <w:p w14:paraId="14A5B77F" w14:textId="77777777" w:rsidR="00F6190D" w:rsidRPr="00F53F59" w:rsidRDefault="00F6190D" w:rsidP="00F6190D">
      <w:pPr>
        <w:rPr>
          <w:rFonts w:cs="Times New Roman"/>
          <w:szCs w:val="24"/>
        </w:rPr>
      </w:pPr>
      <w:r w:rsidRPr="00F53F59">
        <w:rPr>
          <w:rFonts w:cs="Times New Roman"/>
          <w:szCs w:val="24"/>
        </w:rPr>
        <w:t>c) důvody pro individuální vzdělávání žáka,</w:t>
      </w:r>
    </w:p>
    <w:p w14:paraId="347D3198" w14:textId="77777777" w:rsidR="00F6190D" w:rsidRPr="00F53F59" w:rsidRDefault="00F6190D" w:rsidP="00F6190D">
      <w:pPr>
        <w:rPr>
          <w:rFonts w:cs="Times New Roman"/>
          <w:szCs w:val="24"/>
        </w:rPr>
      </w:pPr>
    </w:p>
    <w:p w14:paraId="41E45F5F" w14:textId="77777777" w:rsidR="00F6190D" w:rsidRPr="00F53F59" w:rsidRDefault="00F6190D" w:rsidP="00F6190D">
      <w:pPr>
        <w:rPr>
          <w:rFonts w:cs="Times New Roman"/>
          <w:szCs w:val="24"/>
        </w:rPr>
      </w:pPr>
      <w:r w:rsidRPr="00F53F59">
        <w:rPr>
          <w:rFonts w:cs="Times New Roman"/>
          <w:szCs w:val="24"/>
        </w:rPr>
        <w:t>d) popis prostorového a materiálně technického zabezpečení vzdělávání a podmínek ochrany zdraví individuálně vzdělávaného žáka,</w:t>
      </w:r>
    </w:p>
    <w:p w14:paraId="712BA077" w14:textId="77777777" w:rsidR="00F6190D" w:rsidRPr="00F53F59" w:rsidRDefault="00F6190D" w:rsidP="00F6190D">
      <w:pPr>
        <w:rPr>
          <w:rFonts w:cs="Times New Roman"/>
          <w:szCs w:val="24"/>
        </w:rPr>
      </w:pPr>
    </w:p>
    <w:p w14:paraId="31B7F715" w14:textId="77777777" w:rsidR="00F6190D" w:rsidRPr="00F53F59" w:rsidRDefault="00F6190D" w:rsidP="00F6190D">
      <w:pPr>
        <w:rPr>
          <w:rFonts w:cs="Times New Roman"/>
          <w:szCs w:val="24"/>
        </w:rPr>
      </w:pPr>
      <w:r w:rsidRPr="00F53F59">
        <w:rPr>
          <w:rFonts w:cs="Times New Roman"/>
          <w:szCs w:val="24"/>
        </w:rPr>
        <w:t>e) doklady osvědčující splnění vzdělání osoby, která bude žáka individuálně vzdělávat,</w:t>
      </w:r>
    </w:p>
    <w:p w14:paraId="798EB239" w14:textId="77777777" w:rsidR="00F6190D" w:rsidRPr="00F53F59" w:rsidRDefault="00F6190D" w:rsidP="00F6190D">
      <w:pPr>
        <w:rPr>
          <w:rFonts w:cs="Times New Roman"/>
          <w:szCs w:val="24"/>
        </w:rPr>
      </w:pPr>
    </w:p>
    <w:p w14:paraId="72582D7D" w14:textId="77777777" w:rsidR="00F6190D" w:rsidRPr="00F53F59" w:rsidRDefault="00F6190D" w:rsidP="00F6190D">
      <w:pPr>
        <w:rPr>
          <w:rFonts w:cs="Times New Roman"/>
          <w:szCs w:val="24"/>
        </w:rPr>
      </w:pPr>
      <w:r w:rsidRPr="00F53F59">
        <w:rPr>
          <w:rFonts w:cs="Times New Roman"/>
          <w:szCs w:val="24"/>
        </w:rPr>
        <w:t xml:space="preserve">f) seznam učebnic a učebních textů, které budou ve výuce užívány, pokud nejde o učebnice uvedené v § 27 odst. 1 </w:t>
      </w:r>
    </w:p>
    <w:p w14:paraId="3BD60D1F" w14:textId="77777777" w:rsidR="00F6190D" w:rsidRPr="00F53F59" w:rsidRDefault="00F6190D" w:rsidP="00F6190D">
      <w:pPr>
        <w:rPr>
          <w:rFonts w:cs="Times New Roman"/>
          <w:szCs w:val="24"/>
        </w:rPr>
      </w:pPr>
    </w:p>
    <w:p w14:paraId="1DC229B8" w14:textId="77777777" w:rsidR="00F6190D" w:rsidRPr="00F53F59" w:rsidRDefault="00F6190D" w:rsidP="00F6190D">
      <w:pPr>
        <w:rPr>
          <w:rFonts w:cs="Times New Roman"/>
          <w:szCs w:val="24"/>
        </w:rPr>
      </w:pPr>
      <w:r w:rsidRPr="00F53F59">
        <w:rPr>
          <w:rFonts w:cs="Times New Roman"/>
          <w:szCs w:val="24"/>
        </w:rPr>
        <w:t>g) další skutečnosti, které mají vliv na průběh vzdělávání žáka,</w:t>
      </w:r>
    </w:p>
    <w:p w14:paraId="3CC727F3" w14:textId="77777777" w:rsidR="00F6190D" w:rsidRPr="00F53F59" w:rsidRDefault="00F6190D" w:rsidP="00F6190D">
      <w:pPr>
        <w:rPr>
          <w:rFonts w:cs="Times New Roman"/>
          <w:szCs w:val="24"/>
        </w:rPr>
      </w:pPr>
    </w:p>
    <w:p w14:paraId="3F546048" w14:textId="77777777" w:rsidR="00F6190D" w:rsidRPr="00F53F59" w:rsidRDefault="00F6190D" w:rsidP="00F6190D">
      <w:pPr>
        <w:rPr>
          <w:rFonts w:cs="Times New Roman"/>
          <w:szCs w:val="24"/>
        </w:rPr>
      </w:pPr>
      <w:r w:rsidRPr="00F53F59">
        <w:rPr>
          <w:rFonts w:cs="Times New Roman"/>
          <w:szCs w:val="24"/>
        </w:rPr>
        <w:t>h) vyjádření školského poradenského zařízení.</w:t>
      </w:r>
    </w:p>
    <w:p w14:paraId="22FE7D2E" w14:textId="77777777" w:rsidR="00F6190D" w:rsidRPr="00F53F59" w:rsidRDefault="00F6190D" w:rsidP="00F6190D">
      <w:pPr>
        <w:rPr>
          <w:rFonts w:cs="Times New Roman"/>
          <w:szCs w:val="24"/>
        </w:rPr>
      </w:pPr>
    </w:p>
    <w:p w14:paraId="18150B14" w14:textId="77777777" w:rsidR="00F6190D" w:rsidRPr="00F53F59" w:rsidRDefault="00F6190D" w:rsidP="00F6190D">
      <w:pPr>
        <w:rPr>
          <w:rFonts w:cs="Times New Roman"/>
          <w:szCs w:val="24"/>
        </w:rPr>
      </w:pPr>
      <w:r w:rsidRPr="00F53F59">
        <w:rPr>
          <w:rFonts w:cs="Times New Roman"/>
          <w:szCs w:val="24"/>
        </w:rPr>
        <w:t>(3) Ředitel školy individuální vzdělávání povolí, pokud</w:t>
      </w:r>
    </w:p>
    <w:p w14:paraId="7A56CF09" w14:textId="77777777" w:rsidR="00F6190D" w:rsidRPr="00F53F59" w:rsidRDefault="00F6190D" w:rsidP="00F6190D">
      <w:pPr>
        <w:rPr>
          <w:rFonts w:cs="Times New Roman"/>
          <w:szCs w:val="24"/>
        </w:rPr>
      </w:pPr>
    </w:p>
    <w:p w14:paraId="6F518520" w14:textId="77777777" w:rsidR="00F6190D" w:rsidRPr="00F53F59" w:rsidRDefault="00F6190D" w:rsidP="00F6190D">
      <w:pPr>
        <w:rPr>
          <w:rFonts w:cs="Times New Roman"/>
          <w:szCs w:val="24"/>
        </w:rPr>
      </w:pPr>
      <w:r w:rsidRPr="00F53F59">
        <w:rPr>
          <w:rFonts w:cs="Times New Roman"/>
          <w:szCs w:val="24"/>
        </w:rPr>
        <w:t>a) jsou dány závažné důvody pro individuální vzdělávání,</w:t>
      </w:r>
    </w:p>
    <w:p w14:paraId="256D1C61" w14:textId="77777777" w:rsidR="00F6190D" w:rsidRPr="00F53F59" w:rsidRDefault="00F6190D" w:rsidP="00F6190D">
      <w:pPr>
        <w:rPr>
          <w:rFonts w:cs="Times New Roman"/>
          <w:szCs w:val="24"/>
        </w:rPr>
      </w:pPr>
    </w:p>
    <w:p w14:paraId="65E68389" w14:textId="77777777" w:rsidR="00F6190D" w:rsidRPr="00F53F59" w:rsidRDefault="00F6190D" w:rsidP="00F6190D">
      <w:pPr>
        <w:rPr>
          <w:rFonts w:cs="Times New Roman"/>
          <w:szCs w:val="24"/>
        </w:rPr>
      </w:pPr>
      <w:r w:rsidRPr="00F53F59">
        <w:rPr>
          <w:rFonts w:cs="Times New Roman"/>
          <w:szCs w:val="24"/>
        </w:rPr>
        <w:t>b) jsou zajištěny dostatečné podmínky pro individuální vzdělávání, zejména podmínky materiální a ochrany zdraví žáka,</w:t>
      </w:r>
    </w:p>
    <w:p w14:paraId="575117DA" w14:textId="77777777" w:rsidR="00F6190D" w:rsidRPr="00F53F59" w:rsidRDefault="00F6190D" w:rsidP="00F6190D">
      <w:pPr>
        <w:rPr>
          <w:rFonts w:cs="Times New Roman"/>
          <w:szCs w:val="24"/>
        </w:rPr>
      </w:pPr>
    </w:p>
    <w:p w14:paraId="5D0CF46A" w14:textId="77777777" w:rsidR="00F6190D" w:rsidRPr="00F53F59" w:rsidRDefault="00F6190D" w:rsidP="00F6190D">
      <w:pPr>
        <w:rPr>
          <w:rFonts w:cs="Times New Roman"/>
          <w:szCs w:val="24"/>
        </w:rPr>
      </w:pPr>
      <w:r w:rsidRPr="00F53F59">
        <w:rPr>
          <w:rFonts w:cs="Times New Roman"/>
          <w:szCs w:val="24"/>
        </w:rPr>
        <w:t>c) osoba, která bude žáka vzdělávat, získala alespoň střední vzdělání s maturitní zkouškou, a jedná-li se o žáka ve druhém stupni základní školy, vysokoškolské vzdělání,</w:t>
      </w:r>
    </w:p>
    <w:p w14:paraId="550967C4" w14:textId="77777777" w:rsidR="00F6190D" w:rsidRPr="00F53F59" w:rsidRDefault="00F6190D" w:rsidP="00F6190D">
      <w:pPr>
        <w:rPr>
          <w:rFonts w:cs="Times New Roman"/>
          <w:szCs w:val="24"/>
        </w:rPr>
      </w:pPr>
    </w:p>
    <w:p w14:paraId="64DE9B33" w14:textId="77777777" w:rsidR="00F6190D" w:rsidRPr="00F53F59" w:rsidRDefault="00F6190D" w:rsidP="00F6190D">
      <w:pPr>
        <w:rPr>
          <w:rFonts w:cs="Times New Roman"/>
          <w:szCs w:val="24"/>
        </w:rPr>
      </w:pPr>
      <w:r w:rsidRPr="00F53F59">
        <w:rPr>
          <w:rFonts w:cs="Times New Roman"/>
          <w:szCs w:val="24"/>
        </w:rPr>
        <w:t>d) jsou zajištěny vhodné učebnice a učební texty, podle nichž se má žák vzdělávat.</w:t>
      </w:r>
    </w:p>
    <w:p w14:paraId="4AF4DAEE" w14:textId="77777777" w:rsidR="00F6190D" w:rsidRPr="00F53F59" w:rsidRDefault="00F6190D" w:rsidP="00F6190D">
      <w:pPr>
        <w:rPr>
          <w:rFonts w:cs="Times New Roman"/>
          <w:szCs w:val="24"/>
        </w:rPr>
      </w:pPr>
    </w:p>
    <w:p w14:paraId="2E7FA96A" w14:textId="77777777" w:rsidR="00F6190D" w:rsidRPr="00F53F59" w:rsidRDefault="00F6190D" w:rsidP="00F6190D">
      <w:pPr>
        <w:rPr>
          <w:rFonts w:cs="Times New Roman"/>
          <w:szCs w:val="24"/>
        </w:rPr>
      </w:pPr>
      <w:r w:rsidRPr="00F53F59">
        <w:rPr>
          <w:rFonts w:cs="Times New Roman"/>
          <w:szCs w:val="24"/>
        </w:rPr>
        <w:t>(4) Po dobu individuálního vzdělávání žáka za plnění podmínek uvedených v odstavci 3 odpovídá zákonný zástupce žáka.</w:t>
      </w:r>
    </w:p>
    <w:p w14:paraId="72930FE3" w14:textId="77777777" w:rsidR="00F6190D" w:rsidRPr="00F53F59" w:rsidRDefault="00F6190D" w:rsidP="00F6190D">
      <w:pPr>
        <w:rPr>
          <w:rFonts w:cs="Times New Roman"/>
          <w:szCs w:val="24"/>
        </w:rPr>
      </w:pPr>
    </w:p>
    <w:p w14:paraId="0ED56324" w14:textId="77777777" w:rsidR="00F6190D" w:rsidRPr="00F53F59" w:rsidRDefault="00F6190D" w:rsidP="00F6190D">
      <w:pPr>
        <w:rPr>
          <w:rFonts w:cs="Times New Roman"/>
          <w:szCs w:val="24"/>
        </w:rPr>
      </w:pPr>
      <w:r w:rsidRPr="00F53F59">
        <w:rPr>
          <w:rFonts w:cs="Times New Roman"/>
          <w:szCs w:val="24"/>
        </w:rPr>
        <w:t>(5) Individuálně vzdělávaný žák koná za každé pololetí zkoušky z příslušného učiva, a to ve škole, do níž byl přijat k plnění povinné školní docházky.</w:t>
      </w:r>
    </w:p>
    <w:p w14:paraId="2B49104E" w14:textId="77777777" w:rsidR="00F6190D" w:rsidRPr="00F53F59" w:rsidRDefault="00F6190D" w:rsidP="00F6190D">
      <w:pPr>
        <w:rPr>
          <w:rFonts w:cs="Times New Roman"/>
          <w:szCs w:val="24"/>
        </w:rPr>
      </w:pPr>
    </w:p>
    <w:p w14:paraId="2D034AF7" w14:textId="77777777" w:rsidR="00F6190D" w:rsidRPr="00F53F59" w:rsidRDefault="00F6190D" w:rsidP="00F6190D">
      <w:pPr>
        <w:rPr>
          <w:rFonts w:cs="Times New Roman"/>
          <w:szCs w:val="24"/>
        </w:rPr>
      </w:pPr>
      <w:r w:rsidRPr="00F53F59">
        <w:rPr>
          <w:rFonts w:cs="Times New Roman"/>
          <w:szCs w:val="24"/>
        </w:rPr>
        <w:t>(6) Nelze-li individuálně vzdělávaného žáka hodnotit na konci příslušného pololetí, určí ředitel školy pro jeho hodnocení náhradní termín, a to tak, aby hodnocení bylo provedeno nejpozději do dvou měsíců po skončení pololetí.</w:t>
      </w:r>
    </w:p>
    <w:p w14:paraId="725FBC45" w14:textId="77777777" w:rsidR="00F6190D" w:rsidRPr="00F53F59" w:rsidRDefault="00F6190D" w:rsidP="00F6190D">
      <w:pPr>
        <w:rPr>
          <w:rFonts w:cs="Times New Roman"/>
          <w:szCs w:val="24"/>
        </w:rPr>
      </w:pPr>
    </w:p>
    <w:p w14:paraId="5DC69B66" w14:textId="77777777" w:rsidR="00F6190D" w:rsidRPr="00F53F59" w:rsidRDefault="00F6190D" w:rsidP="00F6190D">
      <w:pPr>
        <w:rPr>
          <w:rFonts w:cs="Times New Roman"/>
          <w:szCs w:val="24"/>
        </w:rPr>
      </w:pPr>
      <w:r w:rsidRPr="00F53F59">
        <w:rPr>
          <w:rFonts w:cs="Times New Roman"/>
          <w:szCs w:val="24"/>
        </w:rPr>
        <w:t>(7) Pokud má zákonný zástupce pochybnosti o správnosti hodnocení žáka, může do 8 dnů od konání zkoušek písemně požádat ředitele školy o přezkoušení žáka; byl-li zkoušejícím žáka ředitel školy, krajský úřad. Pokud ředitel školy nebo krajský úřad žádosti vyhoví, nařídí komisionální přezkoušení žáka.</w:t>
      </w:r>
    </w:p>
    <w:p w14:paraId="27448D78" w14:textId="77777777" w:rsidR="00F6190D" w:rsidRPr="00F53F59" w:rsidRDefault="00F6190D" w:rsidP="00F6190D">
      <w:pPr>
        <w:rPr>
          <w:rFonts w:cs="Times New Roman"/>
          <w:szCs w:val="24"/>
        </w:rPr>
      </w:pPr>
    </w:p>
    <w:p w14:paraId="0BF40046" w14:textId="77777777" w:rsidR="00F6190D" w:rsidRPr="00F53F59" w:rsidRDefault="00F6190D" w:rsidP="00F6190D">
      <w:pPr>
        <w:rPr>
          <w:rFonts w:cs="Times New Roman"/>
          <w:szCs w:val="24"/>
        </w:rPr>
      </w:pPr>
      <w:r w:rsidRPr="00F53F59">
        <w:rPr>
          <w:rFonts w:cs="Times New Roman"/>
          <w:szCs w:val="24"/>
        </w:rPr>
        <w:t>(8) Ředitel školy ukončí individuální vzdělávání</w:t>
      </w:r>
    </w:p>
    <w:p w14:paraId="2ABB4271" w14:textId="77777777" w:rsidR="00F6190D" w:rsidRPr="00F53F59" w:rsidRDefault="00F6190D" w:rsidP="00F6190D">
      <w:pPr>
        <w:rPr>
          <w:rFonts w:cs="Times New Roman"/>
          <w:szCs w:val="24"/>
        </w:rPr>
      </w:pPr>
    </w:p>
    <w:p w14:paraId="6CF0A7B0" w14:textId="77777777" w:rsidR="00F6190D" w:rsidRPr="00F53F59" w:rsidRDefault="00F6190D" w:rsidP="00F6190D">
      <w:pPr>
        <w:rPr>
          <w:rFonts w:cs="Times New Roman"/>
          <w:szCs w:val="24"/>
        </w:rPr>
      </w:pPr>
      <w:r w:rsidRPr="00F53F59">
        <w:rPr>
          <w:rFonts w:cs="Times New Roman"/>
          <w:szCs w:val="24"/>
        </w:rPr>
        <w:t>a) pokud nejsou zajištěny dostatečné podmínky ke vzdělávání, zejména podmínky materiální, personální a ochrany zdraví žáka,</w:t>
      </w:r>
    </w:p>
    <w:p w14:paraId="675E0571" w14:textId="77777777" w:rsidR="00F6190D" w:rsidRPr="00F53F59" w:rsidRDefault="00F6190D" w:rsidP="00F6190D">
      <w:pPr>
        <w:rPr>
          <w:rFonts w:cs="Times New Roman"/>
          <w:szCs w:val="24"/>
        </w:rPr>
      </w:pPr>
    </w:p>
    <w:p w14:paraId="1D03BFA8" w14:textId="77777777" w:rsidR="00F6190D" w:rsidRPr="00F53F59" w:rsidRDefault="00F6190D" w:rsidP="00F6190D">
      <w:pPr>
        <w:rPr>
          <w:rFonts w:cs="Times New Roman"/>
          <w:szCs w:val="24"/>
        </w:rPr>
      </w:pPr>
      <w:r w:rsidRPr="00F53F59">
        <w:rPr>
          <w:rFonts w:cs="Times New Roman"/>
          <w:szCs w:val="24"/>
        </w:rPr>
        <w:t>b) pokud zákonný zástupce neplní podmínky individuálního vzdělávání stanovené tímto zákonem,</w:t>
      </w:r>
    </w:p>
    <w:p w14:paraId="33DC5052" w14:textId="77777777" w:rsidR="00F6190D" w:rsidRPr="00F53F59" w:rsidRDefault="00F6190D" w:rsidP="00F6190D">
      <w:pPr>
        <w:rPr>
          <w:rFonts w:cs="Times New Roman"/>
          <w:szCs w:val="24"/>
        </w:rPr>
      </w:pPr>
    </w:p>
    <w:p w14:paraId="26022DC9" w14:textId="77777777" w:rsidR="00F6190D" w:rsidRPr="00F53F59" w:rsidRDefault="00F6190D" w:rsidP="00F6190D">
      <w:pPr>
        <w:rPr>
          <w:rFonts w:cs="Times New Roman"/>
          <w:szCs w:val="24"/>
        </w:rPr>
      </w:pPr>
      <w:r w:rsidRPr="00F53F59">
        <w:rPr>
          <w:rFonts w:cs="Times New Roman"/>
          <w:szCs w:val="24"/>
        </w:rPr>
        <w:t xml:space="preserve">c) pokud žák na konci </w:t>
      </w:r>
      <w:r w:rsidRPr="00F53F59">
        <w:rPr>
          <w:rFonts w:cs="Times New Roman"/>
          <w:b/>
          <w:bCs/>
          <w:szCs w:val="24"/>
        </w:rPr>
        <w:t>prvního nebo</w:t>
      </w:r>
      <w:r w:rsidRPr="00F53F59">
        <w:rPr>
          <w:rFonts w:cs="Times New Roman"/>
          <w:szCs w:val="24"/>
        </w:rPr>
        <w:t xml:space="preserve"> druhého pololetí příslušného školního roku neprospěl,</w:t>
      </w:r>
    </w:p>
    <w:p w14:paraId="3CA34340" w14:textId="77777777" w:rsidR="00F6190D" w:rsidRPr="00F53F59" w:rsidRDefault="00F6190D" w:rsidP="00F6190D">
      <w:pPr>
        <w:rPr>
          <w:rFonts w:cs="Times New Roman"/>
          <w:szCs w:val="24"/>
        </w:rPr>
      </w:pPr>
    </w:p>
    <w:p w14:paraId="5E57AFD0" w14:textId="77777777" w:rsidR="00F6190D" w:rsidRPr="00F53F59" w:rsidRDefault="00F6190D" w:rsidP="00F6190D">
      <w:pPr>
        <w:rPr>
          <w:rFonts w:cs="Times New Roman"/>
          <w:szCs w:val="24"/>
        </w:rPr>
      </w:pPr>
      <w:r w:rsidRPr="00F53F59">
        <w:rPr>
          <w:rFonts w:cs="Times New Roman"/>
          <w:szCs w:val="24"/>
        </w:rPr>
        <w:t>d) nelze-li žáka hodnotit způsobem uvedeným v odstavcích 5 a 6, nebo</w:t>
      </w:r>
    </w:p>
    <w:p w14:paraId="650095ED" w14:textId="77777777" w:rsidR="00F6190D" w:rsidRPr="00F53F59" w:rsidRDefault="00F6190D" w:rsidP="00F6190D">
      <w:pPr>
        <w:rPr>
          <w:rFonts w:cs="Times New Roman"/>
          <w:szCs w:val="24"/>
        </w:rPr>
      </w:pPr>
    </w:p>
    <w:p w14:paraId="62849D5B" w14:textId="77777777" w:rsidR="00F6190D" w:rsidRPr="00F53F59" w:rsidRDefault="00F6190D" w:rsidP="00F6190D">
      <w:pPr>
        <w:rPr>
          <w:rFonts w:cs="Times New Roman"/>
          <w:szCs w:val="24"/>
        </w:rPr>
      </w:pPr>
      <w:r w:rsidRPr="00F53F59">
        <w:rPr>
          <w:rFonts w:cs="Times New Roman"/>
          <w:szCs w:val="24"/>
        </w:rPr>
        <w:t>e) na žádost zákonného zástupce žáka.</w:t>
      </w:r>
    </w:p>
    <w:p w14:paraId="14959A5B" w14:textId="77777777" w:rsidR="00F6190D" w:rsidRPr="00F53F59" w:rsidRDefault="00F6190D" w:rsidP="00F6190D">
      <w:pPr>
        <w:rPr>
          <w:rFonts w:cs="Times New Roman"/>
          <w:szCs w:val="24"/>
        </w:rPr>
      </w:pPr>
    </w:p>
    <w:p w14:paraId="4A4F56EC" w14:textId="77777777" w:rsidR="00F6190D" w:rsidRPr="00F53F59" w:rsidRDefault="00F6190D" w:rsidP="00F6190D">
      <w:pPr>
        <w:rPr>
          <w:rFonts w:cs="Times New Roman"/>
          <w:szCs w:val="24"/>
        </w:rPr>
      </w:pPr>
      <w:r w:rsidRPr="00F53F59">
        <w:rPr>
          <w:rFonts w:cs="Times New Roman"/>
          <w:szCs w:val="24"/>
        </w:rPr>
        <w:t>(9) Pokud ředitel školy rozhodne o ukončení individuálního vzdělávání žáka, zařadí žáka do příslušného ročníku základní školy. Odvolání proti rozhodnutí ředitele školy o ukončení individuálního vzdělávání žáka nemá odkladný účinek.</w:t>
      </w:r>
    </w:p>
    <w:p w14:paraId="60C6689C" w14:textId="77777777" w:rsidR="00F6190D" w:rsidRPr="00F53F59" w:rsidRDefault="00F6190D" w:rsidP="00F6190D">
      <w:pPr>
        <w:rPr>
          <w:rFonts w:cs="Times New Roman"/>
          <w:szCs w:val="24"/>
        </w:rPr>
      </w:pPr>
    </w:p>
    <w:p w14:paraId="36A81073" w14:textId="77777777" w:rsidR="00F6190D" w:rsidRPr="00F53F59" w:rsidRDefault="00F6190D" w:rsidP="00F6190D">
      <w:pPr>
        <w:rPr>
          <w:rFonts w:cs="Times New Roman"/>
          <w:szCs w:val="24"/>
        </w:rPr>
      </w:pPr>
      <w:r w:rsidRPr="00F53F59">
        <w:rPr>
          <w:rFonts w:cs="Times New Roman"/>
          <w:szCs w:val="24"/>
        </w:rPr>
        <w:lastRenderedPageBreak/>
        <w:t>(10) Výdaje spojené s individuálním vzděláváním hradí zákonný zástupce žáka, s výjimkou učebnic a základních školních potřeb podle § 27 odst. 3 a 6, speciálních učebnic a speciálních kompenzačních pomůcek a speciálních učebních pomůcek podle § 16 odst. 2 písm. d) a výdajů na činnost školy, do níž byl žák přijat k plnění povinné školní docházky.</w:t>
      </w:r>
    </w:p>
    <w:p w14:paraId="688BD534" w14:textId="77777777" w:rsidR="00F6190D" w:rsidRPr="00F53F59" w:rsidRDefault="00F6190D" w:rsidP="00F6190D">
      <w:pPr>
        <w:jc w:val="center"/>
        <w:rPr>
          <w:rFonts w:cs="Times New Roman"/>
          <w:szCs w:val="24"/>
        </w:rPr>
      </w:pPr>
    </w:p>
    <w:p w14:paraId="577F2C64" w14:textId="77777777" w:rsidR="00F6190D" w:rsidRPr="00F53F59" w:rsidRDefault="00F6190D" w:rsidP="00F6190D">
      <w:pPr>
        <w:jc w:val="center"/>
        <w:rPr>
          <w:rFonts w:cs="Times New Roman"/>
          <w:szCs w:val="24"/>
        </w:rPr>
      </w:pPr>
      <w:r w:rsidRPr="00F53F59">
        <w:rPr>
          <w:rFonts w:cs="Times New Roman"/>
          <w:szCs w:val="24"/>
        </w:rPr>
        <w:t>§ 42</w:t>
      </w:r>
    </w:p>
    <w:p w14:paraId="44D6E5E0" w14:textId="77777777" w:rsidR="00F6190D" w:rsidRPr="00E2406C" w:rsidRDefault="00F6190D" w:rsidP="00F6190D">
      <w:pPr>
        <w:jc w:val="center"/>
        <w:rPr>
          <w:rFonts w:cs="Times New Roman"/>
          <w:b/>
          <w:bCs/>
          <w:szCs w:val="24"/>
        </w:rPr>
      </w:pPr>
      <w:r w:rsidRPr="00E2406C">
        <w:rPr>
          <w:rFonts w:cs="Times New Roman"/>
          <w:b/>
          <w:bCs/>
          <w:szCs w:val="24"/>
        </w:rPr>
        <w:t xml:space="preserve">Vzdělávání </w:t>
      </w:r>
      <w:r w:rsidRPr="00E2406C">
        <w:rPr>
          <w:rFonts w:cs="Times New Roman"/>
          <w:b/>
          <w:bCs/>
          <w:strike/>
          <w:szCs w:val="24"/>
        </w:rPr>
        <w:t>žáků</w:t>
      </w:r>
      <w:r w:rsidRPr="00E2406C">
        <w:rPr>
          <w:rFonts w:cs="Times New Roman"/>
          <w:b/>
          <w:bCs/>
          <w:szCs w:val="24"/>
        </w:rPr>
        <w:t xml:space="preserve"> dětí s hlubokým mentálním postižením</w:t>
      </w:r>
    </w:p>
    <w:p w14:paraId="033D8B49" w14:textId="77777777" w:rsidR="00F6190D" w:rsidRPr="00F53F59" w:rsidRDefault="00F6190D" w:rsidP="00F6190D">
      <w:pPr>
        <w:jc w:val="center"/>
        <w:rPr>
          <w:rFonts w:cs="Times New Roman"/>
          <w:szCs w:val="24"/>
        </w:rPr>
      </w:pPr>
    </w:p>
    <w:p w14:paraId="6B1518E1" w14:textId="77777777" w:rsidR="00F6190D" w:rsidRPr="00F53F59" w:rsidRDefault="00F6190D" w:rsidP="00F6190D">
      <w:pPr>
        <w:rPr>
          <w:rFonts w:cs="Times New Roman"/>
          <w:szCs w:val="24"/>
        </w:rPr>
      </w:pPr>
      <w:r w:rsidRPr="00F53F59">
        <w:rPr>
          <w:rFonts w:cs="Times New Roman"/>
          <w:szCs w:val="24"/>
        </w:rPr>
        <w:t>Dítěti s hlubokým mentálním postižením stanoví krajský úřad místně příslušný podle místa trvalého pobytu dítěte se souhlasem zákonného zástupce dítěte takový způsob vzdělávání, který odpovídá duševním a fyzickým možnostem dítěte, a to na základě doporučujícího posouzení odborného lékaře a školského poradenského zařízení. Krajský úřad zároveň zajistí odpovídající pomoc při vzdělávání dítěte, zejména pomoc pedagogickou a metodickou. Dojde-li ke změně duševních a fyzických možností dítěte, krajský úřad způsob vzdělávání odpovídajícím způsobem upraví.</w:t>
      </w:r>
    </w:p>
    <w:p w14:paraId="71C8944F" w14:textId="77777777" w:rsidR="008B3D92" w:rsidRPr="00CC593D" w:rsidRDefault="008B3D92" w:rsidP="008B3D92">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Splnění povinné školní docházky</w:t>
      </w:r>
    </w:p>
    <w:p w14:paraId="36EE99EE" w14:textId="77777777" w:rsidR="008B3D92" w:rsidRPr="00CC593D" w:rsidRDefault="008B3D92" w:rsidP="008B3D92">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43</w:t>
      </w:r>
    </w:p>
    <w:p w14:paraId="7A94036B"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Žák splní povinnou školní docházku uplynutím období školního vyučování ve školním roce, v němž dokončí poslední rok povinné školní docházky.</w:t>
      </w:r>
    </w:p>
    <w:p w14:paraId="1B541669" w14:textId="77777777" w:rsidR="008B3D92" w:rsidRPr="00CC593D" w:rsidRDefault="008B3D92" w:rsidP="008B3D92">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II</w:t>
      </w:r>
    </w:p>
    <w:p w14:paraId="03EC7B69" w14:textId="77777777" w:rsidR="008B3D92" w:rsidRPr="00CC593D" w:rsidRDefault="008B3D92" w:rsidP="008B3D92">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ZÁKLADNÍ VZDĚLÁVÁNÍ</w:t>
      </w:r>
    </w:p>
    <w:p w14:paraId="224726A4" w14:textId="77777777" w:rsidR="008B3D92" w:rsidRPr="00CC593D" w:rsidRDefault="008B3D92" w:rsidP="008B3D92">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44</w:t>
      </w:r>
    </w:p>
    <w:p w14:paraId="1EA21D99" w14:textId="77777777" w:rsidR="008B3D92" w:rsidRPr="00CC593D" w:rsidRDefault="008B3D92" w:rsidP="008B3D92">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základního vzdělávání</w:t>
      </w:r>
    </w:p>
    <w:p w14:paraId="4C563D04"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Základní vzdělávání vede k tomu, aby si žáci osvojili potřebné strategie učení a na jejich základě byli motivováni k celoživotnímu učení, aby se učili tvořivě myslet a řešit přiměřené problémy, účinně komunikovat a spolupracovat, chránit své fyzické i duševní zdraví, vytvořené hodnoty a životní prostředí, být ohleduplní a tolerantní k jiným lidem, k odlišným kulturním a duchovním hodnotám, poznávat své schopnosti a reálné možnosti a uplatňovat je spolu s osvojenými vědomostmi a dovednostmi při rozhodování o své další životní dráze a svém profesním uplatnění.</w:t>
      </w:r>
    </w:p>
    <w:p w14:paraId="236F9267" w14:textId="77777777" w:rsidR="008B3D92" w:rsidRPr="00CC593D" w:rsidRDefault="008B3D92" w:rsidP="008B3D92">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45</w:t>
      </w:r>
    </w:p>
    <w:p w14:paraId="0A504BFE" w14:textId="77777777" w:rsidR="008B3D92" w:rsidRPr="00CC593D" w:rsidRDefault="008B3D92" w:rsidP="008B3D92">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Stupně vzdělání</w:t>
      </w:r>
    </w:p>
    <w:p w14:paraId="45800931"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Stupeň základního vzdělání získá žák úspěšným ukončením vzdělávacího programu základního vzdělávání v základní škole, na nižším stupni šestiletého nebo osmiletého gymnázia nebo v odpovídající části osmiletého vzdělávacího programu konzervatoře. Stupeň základního vzdělání se získá po splnění povinné školní docházky rovněž úspěšným ukončením kursu pro získání základního vzdělání uskutečňovaného v základní nebo střední škole (§ 55 odst. 3).</w:t>
      </w:r>
    </w:p>
    <w:p w14:paraId="5BED864C"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Ukončením vzdělávacího programu základního vzdělávání v základní škole speciální získá žák základy vzdělání.</w:t>
      </w:r>
    </w:p>
    <w:p w14:paraId="14A9E381" w14:textId="77777777" w:rsidR="00F6190D" w:rsidRPr="00F53F59" w:rsidRDefault="00F6190D" w:rsidP="00F6190D">
      <w:pPr>
        <w:jc w:val="center"/>
        <w:rPr>
          <w:rFonts w:cs="Times New Roman"/>
          <w:szCs w:val="24"/>
        </w:rPr>
      </w:pPr>
      <w:r w:rsidRPr="00F53F59">
        <w:rPr>
          <w:rFonts w:cs="Times New Roman"/>
          <w:szCs w:val="24"/>
        </w:rPr>
        <w:t xml:space="preserve">§ 46 </w:t>
      </w:r>
    </w:p>
    <w:p w14:paraId="548984F6" w14:textId="77777777" w:rsidR="00F6190D" w:rsidRPr="00E2406C" w:rsidRDefault="00F6190D" w:rsidP="00F6190D">
      <w:pPr>
        <w:jc w:val="center"/>
        <w:rPr>
          <w:rFonts w:cs="Times New Roman"/>
          <w:b/>
          <w:bCs/>
          <w:szCs w:val="24"/>
        </w:rPr>
      </w:pPr>
      <w:r w:rsidRPr="00E2406C">
        <w:rPr>
          <w:rFonts w:cs="Times New Roman"/>
          <w:b/>
          <w:bCs/>
          <w:szCs w:val="24"/>
        </w:rPr>
        <w:t>Organizace základního vzdělávání</w:t>
      </w:r>
    </w:p>
    <w:p w14:paraId="3ABEAB95" w14:textId="77777777" w:rsidR="00F6190D" w:rsidRPr="00F53F59" w:rsidRDefault="00F6190D" w:rsidP="00F6190D">
      <w:pPr>
        <w:rPr>
          <w:rFonts w:cs="Times New Roman"/>
          <w:szCs w:val="24"/>
        </w:rPr>
      </w:pPr>
    </w:p>
    <w:p w14:paraId="3FC94148" w14:textId="77777777" w:rsidR="00F6190D" w:rsidRPr="00F53F59" w:rsidRDefault="00F6190D" w:rsidP="00F6190D">
      <w:pPr>
        <w:rPr>
          <w:rFonts w:cs="Times New Roman"/>
          <w:szCs w:val="24"/>
        </w:rPr>
      </w:pPr>
      <w:r w:rsidRPr="00F53F59">
        <w:rPr>
          <w:rFonts w:cs="Times New Roman"/>
          <w:szCs w:val="24"/>
        </w:rPr>
        <w:t>(1) Místo a dobu zápisu do prvního ročníku základního vzdělávání stanoví ředitel školy, a to v souladu s § 36 odst. 4, a oznámí to způsobem v místě obvyklým</w:t>
      </w:r>
      <w:r w:rsidRPr="00F53F59">
        <w:rPr>
          <w:rFonts w:cs="Times New Roman"/>
          <w:b/>
          <w:bCs/>
          <w:szCs w:val="24"/>
        </w:rPr>
        <w:t>,</w:t>
      </w:r>
      <w:r w:rsidRPr="00F53F59">
        <w:rPr>
          <w:rFonts w:cs="Times New Roman"/>
          <w:szCs w:val="24"/>
        </w:rPr>
        <w:t xml:space="preserve"> </w:t>
      </w:r>
      <w:r w:rsidRPr="00F53F59">
        <w:rPr>
          <w:rFonts w:cs="Times New Roman"/>
          <w:b/>
          <w:bCs/>
          <w:szCs w:val="24"/>
        </w:rPr>
        <w:t>jakož i způsobem umožňujícím dálkový přístup</w:t>
      </w:r>
      <w:r w:rsidRPr="00F53F59">
        <w:rPr>
          <w:rFonts w:cs="Times New Roman"/>
          <w:szCs w:val="24"/>
        </w:rPr>
        <w:t>. O přijetí k základnímu vzdělávání rozhoduje ředitel školy za podmínek stanovených v § 36.</w:t>
      </w:r>
    </w:p>
    <w:p w14:paraId="26DA2BF1" w14:textId="77777777" w:rsidR="00F6190D" w:rsidRPr="00F53F59" w:rsidRDefault="00F6190D" w:rsidP="00F6190D">
      <w:pPr>
        <w:rPr>
          <w:rFonts w:cs="Times New Roman"/>
          <w:szCs w:val="24"/>
        </w:rPr>
      </w:pPr>
    </w:p>
    <w:p w14:paraId="1AD48CA7" w14:textId="77777777" w:rsidR="00F6190D" w:rsidRPr="00F53F59" w:rsidRDefault="00F6190D" w:rsidP="00F6190D">
      <w:pPr>
        <w:rPr>
          <w:rFonts w:cs="Times New Roman"/>
          <w:szCs w:val="24"/>
        </w:rPr>
      </w:pPr>
      <w:r w:rsidRPr="00F53F59">
        <w:rPr>
          <w:rFonts w:cs="Times New Roman"/>
          <w:szCs w:val="24"/>
        </w:rPr>
        <w:t>(2) Základní vzdělávání v základní škole má 9 ročníků a člení se na první stupeň a druhý stupeň. První stupeň je tvořen prvním až pátým ročníkem a druhý stupeň šestým až devátým ročníkem. V místech, kde nejsou podmínky pro zřízení všech 9 ročníků, lze zřídit základní školu, která nemá všechny ročníky.</w:t>
      </w:r>
    </w:p>
    <w:p w14:paraId="67249CCF" w14:textId="77777777" w:rsidR="00F6190D" w:rsidRPr="00F53F59" w:rsidRDefault="00F6190D" w:rsidP="00F6190D">
      <w:pPr>
        <w:rPr>
          <w:rFonts w:cs="Times New Roman"/>
          <w:szCs w:val="24"/>
        </w:rPr>
      </w:pPr>
    </w:p>
    <w:p w14:paraId="02A0AF9B" w14:textId="77777777" w:rsidR="00F6190D" w:rsidRDefault="00F6190D" w:rsidP="00F6190D">
      <w:pPr>
        <w:rPr>
          <w:rFonts w:cs="Times New Roman"/>
          <w:szCs w:val="24"/>
        </w:rPr>
      </w:pPr>
      <w:r w:rsidRPr="00F53F59">
        <w:rPr>
          <w:rFonts w:cs="Times New Roman"/>
          <w:szCs w:val="24"/>
        </w:rPr>
        <w:t>(3) Základní vzdělávání pro žáky uvedené v § 16 odst. 9, kteří se vzdělávají ve třídách nebo školách s upraveným vzdělávacím programem, může s předchozím souhlasem ministerstva trvat deset ročníků; první stupeň je tvořen prvním až šestým ročníkem a druhý stupeň sedmým až desátým ročníkem.</w:t>
      </w:r>
    </w:p>
    <w:p w14:paraId="697D9131" w14:textId="77777777" w:rsidR="00F6190D" w:rsidRDefault="00F6190D" w:rsidP="00F6190D">
      <w:pPr>
        <w:rPr>
          <w:rFonts w:cs="Times New Roman"/>
          <w:szCs w:val="24"/>
        </w:rPr>
      </w:pPr>
    </w:p>
    <w:p w14:paraId="1137F460"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color w:val="000000" w:themeColor="text1"/>
          <w:szCs w:val="24"/>
        </w:rPr>
      </w:pPr>
      <w:r w:rsidRPr="006226B1">
        <w:rPr>
          <w:rFonts w:eastAsia="Times New Roman" w:cs="Times New Roman"/>
          <w:b/>
          <w:bCs/>
          <w:color w:val="000000" w:themeColor="text1"/>
          <w:szCs w:val="24"/>
        </w:rPr>
        <w:t>(4) Ve třídě, ve které je zařazeno alespoň 15 žáků prvního ročníku základního vzdělávání,</w:t>
      </w:r>
      <w:r w:rsidRPr="006226B1" w:rsidDel="00C61699">
        <w:rPr>
          <w:rFonts w:eastAsia="Times New Roman" w:cs="Times New Roman"/>
          <w:b/>
          <w:bCs/>
          <w:color w:val="000000" w:themeColor="text1"/>
          <w:szCs w:val="24"/>
        </w:rPr>
        <w:t xml:space="preserve"> </w:t>
      </w:r>
      <w:r w:rsidRPr="006226B1">
        <w:rPr>
          <w:rFonts w:eastAsia="Times New Roman" w:cs="Times New Roman"/>
          <w:b/>
          <w:bCs/>
          <w:color w:val="000000" w:themeColor="text1"/>
          <w:szCs w:val="24"/>
        </w:rPr>
        <w:t>vykonává přímou pedagogickou činnost vedle učitele také asistent pedagoga podle § 20 odst. 1 zákona o pedagogických pracovnících. Věta první se nepoužije, jde-li o třídu nebo základní školu zřízenou podle § 16 odst. 9, základní školu speciální, základní školu při školském zařízení pro výkon ústavní nebo ochranné výchovy nebo základní školu při zdravotnickém zařízení.</w:t>
      </w:r>
    </w:p>
    <w:p w14:paraId="2AA6BCC0" w14:textId="77777777" w:rsidR="00F6190D" w:rsidRPr="008B3D92" w:rsidRDefault="00F6190D" w:rsidP="008B3D92">
      <w:pPr>
        <w:pBdr>
          <w:top w:val="single" w:sz="4" w:space="1" w:color="auto"/>
          <w:left w:val="single" w:sz="4" w:space="4" w:color="auto"/>
          <w:bottom w:val="single" w:sz="4" w:space="1" w:color="auto"/>
          <w:right w:val="single" w:sz="4" w:space="4" w:color="auto"/>
        </w:pBdr>
        <w:jc w:val="center"/>
        <w:rPr>
          <w:rFonts w:eastAsia="Calibri" w:cs="Times New Roman"/>
          <w:b/>
          <w:bCs/>
          <w:i/>
          <w:iCs/>
          <w:color w:val="4472C4" w:themeColor="accent5"/>
          <w:szCs w:val="24"/>
        </w:rPr>
      </w:pPr>
      <w:r w:rsidRPr="008B3D92">
        <w:rPr>
          <w:rFonts w:eastAsia="Calibri" w:cs="Times New Roman"/>
          <w:b/>
          <w:bCs/>
          <w:i/>
          <w:iCs/>
          <w:color w:val="4472C4" w:themeColor="accent5"/>
          <w:szCs w:val="24"/>
        </w:rPr>
        <w:t>Znění účinné od 1. září 2026.</w:t>
      </w:r>
    </w:p>
    <w:p w14:paraId="59A3DC3A" w14:textId="77777777" w:rsidR="00F6190D" w:rsidRPr="00F53F59" w:rsidRDefault="00F6190D" w:rsidP="00F6190D">
      <w:pPr>
        <w:rPr>
          <w:rFonts w:cs="Times New Roman"/>
          <w:szCs w:val="24"/>
        </w:rPr>
      </w:pPr>
    </w:p>
    <w:p w14:paraId="7E448C09" w14:textId="77777777" w:rsidR="00F6190D" w:rsidRPr="006A74FB" w:rsidRDefault="00F6190D" w:rsidP="00F6190D">
      <w:pPr>
        <w:pBdr>
          <w:top w:val="single" w:sz="4" w:space="1" w:color="auto"/>
          <w:left w:val="single" w:sz="4" w:space="4" w:color="auto"/>
          <w:bottom w:val="single" w:sz="4" w:space="1" w:color="auto"/>
          <w:right w:val="single" w:sz="4" w:space="4" w:color="auto"/>
        </w:pBdr>
        <w:jc w:val="center"/>
        <w:rPr>
          <w:rFonts w:cs="Times New Roman"/>
          <w:b/>
          <w:bCs/>
          <w:strike/>
          <w:szCs w:val="24"/>
        </w:rPr>
      </w:pPr>
      <w:r w:rsidRPr="006A74FB">
        <w:rPr>
          <w:rFonts w:cs="Times New Roman"/>
          <w:strike/>
          <w:szCs w:val="24"/>
        </w:rPr>
        <w:t>§ 47</w:t>
      </w:r>
    </w:p>
    <w:p w14:paraId="26BD35D9" w14:textId="77777777" w:rsidR="00F6190D" w:rsidRPr="00E2406C" w:rsidRDefault="00F6190D" w:rsidP="00F6190D">
      <w:pPr>
        <w:pBdr>
          <w:top w:val="single" w:sz="4" w:space="1" w:color="auto"/>
          <w:left w:val="single" w:sz="4" w:space="4" w:color="auto"/>
          <w:bottom w:val="single" w:sz="4" w:space="1" w:color="auto"/>
          <w:right w:val="single" w:sz="4" w:space="4" w:color="auto"/>
        </w:pBdr>
        <w:jc w:val="center"/>
        <w:rPr>
          <w:rFonts w:cs="Times New Roman"/>
          <w:b/>
          <w:bCs/>
          <w:strike/>
          <w:szCs w:val="24"/>
        </w:rPr>
      </w:pPr>
      <w:r w:rsidRPr="00E2406C">
        <w:rPr>
          <w:rFonts w:cs="Times New Roman"/>
          <w:b/>
          <w:bCs/>
          <w:strike/>
          <w:szCs w:val="24"/>
        </w:rPr>
        <w:t>Přípravné třídy základní školy</w:t>
      </w:r>
    </w:p>
    <w:p w14:paraId="43C793FB" w14:textId="77777777" w:rsidR="00F6190D" w:rsidRPr="006A74FB" w:rsidRDefault="00F6190D" w:rsidP="00F6190D">
      <w:pPr>
        <w:pBdr>
          <w:top w:val="single" w:sz="4" w:space="1" w:color="auto"/>
          <w:left w:val="single" w:sz="4" w:space="4" w:color="auto"/>
          <w:bottom w:val="single" w:sz="4" w:space="1" w:color="auto"/>
          <w:right w:val="single" w:sz="4" w:space="4" w:color="auto"/>
        </w:pBdr>
        <w:jc w:val="center"/>
        <w:rPr>
          <w:rFonts w:cs="Times New Roman"/>
          <w:strike/>
          <w:szCs w:val="24"/>
        </w:rPr>
      </w:pPr>
    </w:p>
    <w:p w14:paraId="5A84EF54" w14:textId="77777777" w:rsidR="00F6190D" w:rsidRPr="006A74FB" w:rsidRDefault="00F6190D" w:rsidP="00F6190D">
      <w:pPr>
        <w:pBdr>
          <w:top w:val="single" w:sz="4" w:space="1" w:color="auto"/>
          <w:left w:val="single" w:sz="4" w:space="4" w:color="auto"/>
          <w:bottom w:val="single" w:sz="4" w:space="1" w:color="auto"/>
          <w:right w:val="single" w:sz="4" w:space="4" w:color="auto"/>
        </w:pBdr>
        <w:rPr>
          <w:rFonts w:cs="Times New Roman"/>
          <w:strike/>
          <w:szCs w:val="24"/>
        </w:rPr>
      </w:pPr>
      <w:r w:rsidRPr="006A74FB">
        <w:rPr>
          <w:rFonts w:cs="Times New Roman"/>
          <w:strike/>
          <w:szCs w:val="24"/>
        </w:rPr>
        <w:t>(1) Obec, svazek obcí, kraj a registrovaná církev, náboženská společnost, které bylo přiznáno oprávnění k výkonu zvláštního práva zřizovat církevní školy</w:t>
      </w:r>
      <w:r w:rsidRPr="006A74FB">
        <w:rPr>
          <w:rFonts w:cs="Times New Roman"/>
          <w:strike/>
          <w:szCs w:val="24"/>
          <w:vertAlign w:val="superscript"/>
        </w:rPr>
        <w:t>6)</w:t>
      </w:r>
      <w:r w:rsidRPr="006A74FB">
        <w:rPr>
          <w:rFonts w:cs="Times New Roman"/>
          <w:strike/>
          <w:szCs w:val="24"/>
        </w:rPr>
        <w:t>, a jiná právnická nebo fyzická osoba, zřizující školy a školská zařízení podle § 8 odst. 6, mohou zřizovat přípravné třídy základní školy pro děti v posledním roce před zahájením povinné školní docházky, u kterých je předpoklad, že zařazení do přípravné třídy vyrovná jejich vývoj, přednostně děti, kterým byl povolen odklad povinné školní docházky. Přípravnou třídu lze zřídit, pokud se v ní bude vzdělávat nejméně 10 dětí. Ke zřízení přípravné třídy základní školy obcí, svazkem obcí a krajem je nezbytný souhlas krajského úřadu, v případě přípravných tříd zřizovaných registrovanou církví a náboženskou společností, které bylo přiznáno oprávnění k výkonu zvláštního práva zřizovat církevní školy</w:t>
      </w:r>
      <w:r w:rsidRPr="006A74FB">
        <w:rPr>
          <w:rFonts w:cs="Times New Roman"/>
          <w:strike/>
          <w:szCs w:val="24"/>
          <w:vertAlign w:val="superscript"/>
        </w:rPr>
        <w:t>6)</w:t>
      </w:r>
      <w:r w:rsidRPr="006A74FB">
        <w:rPr>
          <w:rFonts w:cs="Times New Roman"/>
          <w:strike/>
          <w:szCs w:val="24"/>
        </w:rPr>
        <w:t>, nebo jinou právnickou nebo fyzickou osobou, je nezbytný souhlas ministerstva.</w:t>
      </w:r>
    </w:p>
    <w:p w14:paraId="38DE5FFA" w14:textId="77777777" w:rsidR="00F6190D" w:rsidRPr="006A74FB" w:rsidRDefault="00F6190D" w:rsidP="00F6190D">
      <w:pPr>
        <w:pBdr>
          <w:top w:val="single" w:sz="4" w:space="1" w:color="auto"/>
          <w:left w:val="single" w:sz="4" w:space="4" w:color="auto"/>
          <w:bottom w:val="single" w:sz="4" w:space="1" w:color="auto"/>
          <w:right w:val="single" w:sz="4" w:space="4" w:color="auto"/>
        </w:pBdr>
        <w:rPr>
          <w:rFonts w:cs="Times New Roman"/>
          <w:strike/>
          <w:szCs w:val="24"/>
        </w:rPr>
      </w:pPr>
    </w:p>
    <w:p w14:paraId="4614DA54"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strike/>
          <w:szCs w:val="24"/>
        </w:rPr>
      </w:pPr>
      <w:r w:rsidRPr="006A74FB">
        <w:rPr>
          <w:rFonts w:cs="Times New Roman"/>
          <w:strike/>
          <w:szCs w:val="24"/>
        </w:rPr>
        <w:t xml:space="preserve">(2) O zařazování žáků </w:t>
      </w:r>
      <w:r w:rsidRPr="006A74FB">
        <w:rPr>
          <w:rFonts w:cs="Times New Roman"/>
          <w:b/>
          <w:bCs/>
          <w:strike/>
          <w:szCs w:val="24"/>
        </w:rPr>
        <w:t>dětí</w:t>
      </w:r>
      <w:r w:rsidRPr="006A74FB">
        <w:rPr>
          <w:rFonts w:cs="Times New Roman"/>
          <w:strike/>
          <w:szCs w:val="24"/>
        </w:rPr>
        <w:t xml:space="preserve"> do přípravné třídy základní školy rozhoduje ředitel školy na žádost zákonného zástupce dítěte a na základě písemného doporučení školského poradenského zařízení, které k žádosti přiloží zákonný zástupce. Obsah vzdělávání v přípravné třídě je součástí školního vzdělávacího programu.</w:t>
      </w:r>
    </w:p>
    <w:p w14:paraId="2908A08F"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strike/>
          <w:szCs w:val="24"/>
        </w:rPr>
      </w:pPr>
    </w:p>
    <w:p w14:paraId="4B0451D5" w14:textId="77777777" w:rsidR="00F6190D" w:rsidRPr="008B3D92" w:rsidRDefault="00F6190D" w:rsidP="008B3D92">
      <w:pPr>
        <w:pBdr>
          <w:top w:val="single" w:sz="4" w:space="1" w:color="auto"/>
          <w:left w:val="single" w:sz="4" w:space="4" w:color="auto"/>
          <w:bottom w:val="single" w:sz="4" w:space="1" w:color="auto"/>
          <w:right w:val="single" w:sz="4" w:space="4" w:color="auto"/>
        </w:pBdr>
        <w:jc w:val="center"/>
        <w:rPr>
          <w:rFonts w:eastAsia="Calibri" w:cs="Times New Roman"/>
          <w:b/>
          <w:bCs/>
          <w:i/>
          <w:iCs/>
          <w:color w:val="ED7D31" w:themeColor="accent2"/>
          <w:szCs w:val="24"/>
        </w:rPr>
      </w:pPr>
      <w:r w:rsidRPr="008B3D92">
        <w:rPr>
          <w:rFonts w:eastAsia="Calibri" w:cs="Times New Roman"/>
          <w:b/>
          <w:bCs/>
          <w:i/>
          <w:iCs/>
          <w:color w:val="ED7D31" w:themeColor="accent2"/>
          <w:szCs w:val="24"/>
        </w:rPr>
        <w:t>Znění účinné od 1. září 2029.</w:t>
      </w:r>
    </w:p>
    <w:p w14:paraId="785FF2B1" w14:textId="77777777" w:rsidR="008B3D92" w:rsidRPr="00CC593D" w:rsidRDefault="008B3D92" w:rsidP="008B3D92">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48</w:t>
      </w:r>
    </w:p>
    <w:p w14:paraId="13EE790C" w14:textId="77777777" w:rsidR="008B3D92" w:rsidRPr="00CC593D" w:rsidRDefault="008B3D92" w:rsidP="008B3D92">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žáků se středně těžkým a těžkým mentálním postižením, se souběžným postižením více vadami a s autismem</w:t>
      </w:r>
    </w:p>
    <w:p w14:paraId="3EA687DE"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Žáci se středně těžkým a těžkým mentálním postižením, se souběžným postižením více vadami a s autismem se mohou vzdělávat v základní škole speciální, a to na žádost zákonného zástupce a na základě písemného doporučení školského poradenského zařízení.</w:t>
      </w:r>
    </w:p>
    <w:p w14:paraId="15B72691"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Vzdělávání v základní škole speciální má deset ročníků a člení se na první stupeň a druhý stupeň. První stupeň je tvořen prvním až šestým ročníkem, druhý stupeň sedmým až desátým ročníkem.</w:t>
      </w:r>
    </w:p>
    <w:p w14:paraId="2E4F5721" w14:textId="77777777" w:rsidR="008B3D92" w:rsidRPr="00CC593D" w:rsidRDefault="008B3D92" w:rsidP="008B3D92">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48a</w:t>
      </w:r>
    </w:p>
    <w:p w14:paraId="34CE4749" w14:textId="77777777" w:rsidR="008B3D92" w:rsidRPr="00CC593D" w:rsidRDefault="008B3D92" w:rsidP="008B3D92">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Přípravný stupeň základní školy speciální</w:t>
      </w:r>
    </w:p>
    <w:p w14:paraId="68917B22"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Zřizovatel základní školy speciální může zřídit třídy přípravného stupně základní školy speciální, které poskytují přípravu na vzdělávání v základní škole speciální dětem se středně těžkým a těžkým mentálním postižením, se souběžným postižením více vadami nebo s autismem. Ke zřízení třídy přípravného stupně základní školy speciální registrovanou církví nebo náboženskou společností, které bylo přiznáno oprávnění k výkonu zvláštního práva zřizovat církevní školy, je nezbytný souhlas ministerstva. V ostatních případech je ke zřízení třídy přípravného stupně základní školy speciální nezbytný souhlas krajského úřadu, pokud zřizovatelem uvedené školy není kraj nebo ministerstvo.</w:t>
      </w:r>
    </w:p>
    <w:p w14:paraId="302DA95C"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 zařazení dítěte do třídy přípravného stupně základní školy speciální rozhoduje ředitel školy na žádost zákonného zástupce a na základě písemného doporučení školského poradenského zařízení.</w:t>
      </w:r>
    </w:p>
    <w:p w14:paraId="62C6F860"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Do třídy přípravného stupně základní školy speciální lze zařadit dítě od školního roku, v němž dosáhne 5 let věku, do zahájení povinné školní docházky, a to i v průběhu školního roku. Třída přípravného stupně základní školy speciální má nejméně 4 a nejvýše 6 žáků.</w:t>
      </w:r>
    </w:p>
    <w:p w14:paraId="06335F6F"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Vzdělávání v přípravném stupni základní školy speciální trvá nejvýše 3 školní roky.</w:t>
      </w:r>
    </w:p>
    <w:p w14:paraId="7BE0CFA8" w14:textId="77777777" w:rsidR="008B3D92" w:rsidRPr="00CC593D" w:rsidRDefault="008B3D92" w:rsidP="008B3D92">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Průběh základního vzdělávání</w:t>
      </w:r>
    </w:p>
    <w:p w14:paraId="7A8B51EB" w14:textId="77777777" w:rsidR="008B3D92" w:rsidRPr="00CC593D" w:rsidRDefault="008B3D92" w:rsidP="008B3D92">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49</w:t>
      </w:r>
    </w:p>
    <w:p w14:paraId="4DD2A82B"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 přestupu žáka základní školy do jiné základní školy rozhoduje na základě žádosti zákonného zástupce žáka ředitel školy, do které se žák hlásí. Pokud ředitel školy rozhodne, že žádosti o přestup vyhoví, informuje o této skutečnosti bez zbytečného odkladu ředitele školy, z níž žák přestupuje. Ředitel školy, z níž žák přestupuje, zašle do pěti pracovních dnů poté, co se dozvěděl o přijetí žáka na jinou školu, řediteli této školy kopii dokumentace žáka ze školní matriky.</w:t>
      </w:r>
    </w:p>
    <w:p w14:paraId="258A66F2"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Ředitel školy může převést žáka do vzdělávacího programu základního vzdělávání pro žáky uvedené v § 16 odst. 9 nebo do vzdělávacího programu základní školy speciální na základě písemného doporučení školského poradenského zařízení pouze s předchozím písemným souhlasem zákonného zástupce žáka. Ředitel školy je povinen informovat zákonného zástupce žáka o rozdílech ve vzdělávacích programech a o organizačních změnách, které ve spojení s převodem do jiného vzdělávacího programu mohou nastat.</w:t>
      </w:r>
    </w:p>
    <w:p w14:paraId="499C05EA"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Při přestupu nebo převedení žáka podle odstavců 1 a 2 vytvoří základní škola, do níž žák přestoupil nebo byl převeden, podmínky pro vyrovnání rozdílů ve znalostech žáka vyplývajících z odlišnosti školních vzdělávacích programů.</w:t>
      </w:r>
    </w:p>
    <w:p w14:paraId="019BBE19" w14:textId="7AB633DF" w:rsidR="008B3D92" w:rsidRDefault="008B3D92" w:rsidP="009867F3">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w:t>
      </w:r>
      <w:r w:rsidRPr="009867F3">
        <w:rPr>
          <w:rFonts w:eastAsia="Times New Roman" w:cs="Times New Roman"/>
          <w:strike/>
          <w:szCs w:val="24"/>
          <w:lang w:eastAsia="cs-CZ"/>
        </w:rPr>
        <w:t>Pokud žák, který byl rozhodnutím soudu svěřen do střídavé výchovy rodičů</w:t>
      </w:r>
      <w:r w:rsidRPr="009867F3">
        <w:rPr>
          <w:rFonts w:eastAsia="Times New Roman" w:cs="Times New Roman"/>
          <w:strike/>
          <w:szCs w:val="24"/>
          <w:vertAlign w:val="superscript"/>
          <w:lang w:eastAsia="cs-CZ"/>
        </w:rPr>
        <w:t>22a</w:t>
      </w:r>
      <w:r w:rsidRPr="009867F3">
        <w:rPr>
          <w:rFonts w:eastAsia="Times New Roman" w:cs="Times New Roman"/>
          <w:strike/>
          <w:szCs w:val="24"/>
          <w:lang w:eastAsia="cs-CZ"/>
        </w:rPr>
        <w:t>), plní povinnou školní docházku střídavě ve dvou základních školách, vydává mu</w:t>
      </w:r>
      <w:r w:rsidRPr="00CC593D">
        <w:rPr>
          <w:rFonts w:eastAsia="Times New Roman" w:cs="Times New Roman"/>
          <w:szCs w:val="24"/>
          <w:lang w:eastAsia="cs-CZ"/>
        </w:rPr>
        <w:t xml:space="preserve"> </w:t>
      </w:r>
      <w:r w:rsidR="009867F3" w:rsidRPr="009867F3">
        <w:rPr>
          <w:rFonts w:eastAsia="Times New Roman" w:cs="Times New Roman"/>
          <w:b/>
          <w:bCs/>
          <w:szCs w:val="24"/>
          <w:lang w:eastAsia="cs-CZ"/>
        </w:rPr>
        <w:t>Žák se může vzdělávat ve dvou základních školách, jestliže rozhodnutím soudu byla upravena péče o žáka tak, že o něj pečují oba rodiče. Žákovi vydává</w:t>
      </w:r>
      <w:r w:rsidR="009867F3">
        <w:rPr>
          <w:rFonts w:eastAsia="Times New Roman" w:cs="Times New Roman"/>
          <w:szCs w:val="24"/>
          <w:lang w:eastAsia="cs-CZ"/>
        </w:rPr>
        <w:t xml:space="preserve"> </w:t>
      </w:r>
      <w:r w:rsidRPr="00CC593D">
        <w:rPr>
          <w:rFonts w:eastAsia="Times New Roman" w:cs="Times New Roman"/>
          <w:szCs w:val="24"/>
          <w:lang w:eastAsia="cs-CZ"/>
        </w:rPr>
        <w:t xml:space="preserve">vysvědčení základní škola, v které zahájil vzdělávání dříve, pokud k tomu nebyla dohodou rodičů nebo rozhodnutím soudu určena druhá škola. Při hodnocení výsledků vzdělávání žáka za pololetí školního roku zohlední škola, která bude vydávat vysvědčení, hodnocení výsledků vzdělávání žáka druhou školou. Ředitelé škol, v nichž se žák </w:t>
      </w:r>
      <w:r w:rsidRPr="009867F3">
        <w:rPr>
          <w:rFonts w:eastAsia="Times New Roman" w:cs="Times New Roman"/>
          <w:strike/>
          <w:szCs w:val="24"/>
          <w:lang w:eastAsia="cs-CZ"/>
        </w:rPr>
        <w:t>podle věty první</w:t>
      </w:r>
      <w:r w:rsidRPr="00CC593D">
        <w:rPr>
          <w:rFonts w:eastAsia="Times New Roman" w:cs="Times New Roman"/>
          <w:szCs w:val="24"/>
          <w:lang w:eastAsia="cs-CZ"/>
        </w:rPr>
        <w:t xml:space="preserve"> vzdělává, mezi sebou dohodnou pravidla spolupráce škol při vzdělávání žáka. Rozhoduje-li ředitel ve věcech uvedených v § 165 odst. 2, vyžádá si před rozhodnutím vyjádření ředitele druhé školy. Rozhodování ve věcech podle § 41, přísluší pouze řediteli základní školy, která vydává žákovi vysvědčení.</w:t>
      </w:r>
    </w:p>
    <w:p w14:paraId="0EF18DFE" w14:textId="614C1791" w:rsidR="00906059" w:rsidRPr="00906059" w:rsidRDefault="00906059" w:rsidP="009867F3">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strike/>
          <w:sz w:val="20"/>
          <w:szCs w:val="20"/>
          <w:lang w:eastAsia="cs-CZ"/>
        </w:rPr>
      </w:pPr>
      <w:proofErr w:type="gramStart"/>
      <w:r w:rsidRPr="00906059">
        <w:rPr>
          <w:rFonts w:eastAsia="Times New Roman" w:cs="Times New Roman"/>
          <w:strike/>
          <w:sz w:val="20"/>
          <w:szCs w:val="20"/>
          <w:lang w:eastAsia="cs-CZ"/>
        </w:rPr>
        <w:t>22a</w:t>
      </w:r>
      <w:proofErr w:type="gramEnd"/>
      <w:r w:rsidRPr="00906059">
        <w:rPr>
          <w:rFonts w:eastAsia="Times New Roman" w:cs="Times New Roman"/>
          <w:strike/>
          <w:sz w:val="20"/>
          <w:szCs w:val="20"/>
          <w:lang w:eastAsia="cs-CZ"/>
        </w:rPr>
        <w:t>) § 26 odst. 2 zákona č. 92/1963 Sb., o rodině, ve znění pozdějších předpisů.</w:t>
      </w:r>
    </w:p>
    <w:p w14:paraId="126E5356" w14:textId="60FB317C" w:rsidR="009867F3" w:rsidRPr="009867F3" w:rsidRDefault="009867F3" w:rsidP="009867F3">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b/>
          <w:bCs/>
          <w:i/>
          <w:iCs/>
          <w:color w:val="00B050"/>
          <w:szCs w:val="24"/>
          <w:lang w:eastAsia="cs-CZ"/>
        </w:rPr>
      </w:pPr>
      <w:r w:rsidRPr="009867F3">
        <w:rPr>
          <w:rFonts w:eastAsia="Times New Roman" w:cs="Times New Roman"/>
          <w:b/>
          <w:bCs/>
          <w:i/>
          <w:iCs/>
          <w:color w:val="00B050"/>
          <w:szCs w:val="24"/>
          <w:lang w:eastAsia="cs-CZ"/>
        </w:rPr>
        <w:t>Znění účinné od 1. 1. 2026.</w:t>
      </w:r>
    </w:p>
    <w:p w14:paraId="4ED881A0" w14:textId="77777777" w:rsidR="008B3D92" w:rsidRPr="00CC593D" w:rsidRDefault="008B3D92" w:rsidP="008B3D92">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50</w:t>
      </w:r>
    </w:p>
    <w:p w14:paraId="62F1A7F9"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Zákonný zástupce žáka je povinen doložit důvody nepřítomnosti žáka ve vyučování nejpozději do 3 kalendářních dnů od počátku nepřítomnosti žáka. Podmínky pro uvolňování žáka z vyučování a omlouvání neúčasti žáka ve vyučování stanoví školní řád.</w:t>
      </w:r>
    </w:p>
    <w:p w14:paraId="6BC5E062"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 V předmětu tělesná výchova ředitel školy uvolní žáka z vyučování na základě posudku vydaného registrujícím lékařem, pokud má být žák uvolněn na pololetí školního roku nebo na školní rok. Na první nebo poslední vyučovací hodinu může být žák uvolněn </w:t>
      </w:r>
      <w:proofErr w:type="gramStart"/>
      <w:r w:rsidRPr="00CC593D">
        <w:rPr>
          <w:rFonts w:eastAsia="Times New Roman" w:cs="Times New Roman"/>
          <w:szCs w:val="24"/>
          <w:lang w:eastAsia="cs-CZ"/>
        </w:rPr>
        <w:t>s</w:t>
      </w:r>
      <w:proofErr w:type="gramEnd"/>
      <w:r w:rsidRPr="00CC593D">
        <w:rPr>
          <w:rFonts w:eastAsia="Times New Roman" w:cs="Times New Roman"/>
          <w:szCs w:val="24"/>
          <w:lang w:eastAsia="cs-CZ"/>
        </w:rPr>
        <w:t xml:space="preserve"> souhlasem zákonného zástupce bez náhrady.</w:t>
      </w:r>
    </w:p>
    <w:p w14:paraId="213E0325"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Žákovi, který se nemůže pro svůj zdravotní stav po dobu delší než dva měsíce účastnit vyučování, stanoví ředitel školy takový způsob vzdělávání, který odpovídá možnostem žáka, nebo mu může povolit vzdělávání podle individuálního vzdělávacího plánu podle § 18. Zákonný zástupce žáka je povinen vytvořit pro stanovené vzdělávání podmínky.</w:t>
      </w:r>
    </w:p>
    <w:p w14:paraId="630B5983" w14:textId="77777777" w:rsidR="008B3D92" w:rsidRPr="002748C5" w:rsidRDefault="008B3D92" w:rsidP="008B3D92">
      <w:pPr>
        <w:spacing w:before="100" w:beforeAutospacing="1" w:after="100" w:afterAutospacing="1"/>
        <w:rPr>
          <w:rFonts w:eastAsia="Times New Roman" w:cs="Times New Roman"/>
          <w:bCs/>
          <w:strike/>
          <w:szCs w:val="24"/>
          <w:lang w:eastAsia="cs-CZ"/>
        </w:rPr>
      </w:pPr>
      <w:r w:rsidRPr="002748C5">
        <w:rPr>
          <w:bCs/>
        </w:rPr>
        <w:t xml:space="preserve">(4) Pokud se cizinec neúčastní vyučování nepřetržitě po dobu nejméně 60 vyučovacích dnů, nedoloží důvody své nepřítomnosti v souladu s podmínkami stanovenými školním řádem a ani po následné písemné výzvě ředitele školy zaslané na poslední známou adresu zákonného </w:t>
      </w:r>
      <w:r w:rsidRPr="002748C5">
        <w:rPr>
          <w:bCs/>
        </w:rPr>
        <w:lastRenderedPageBreak/>
        <w:t>zástupce cizince ve lhůtě 15 dnů ode dne odeslání výzvy nesdělí, že bude i nadále navštěvovat danou školu, přestává být dnem následujícím po uplynutí této lhůty žákem školy.</w:t>
      </w:r>
    </w:p>
    <w:p w14:paraId="5CD8D17F" w14:textId="77777777" w:rsidR="00F6190D" w:rsidRPr="00BE3FA5" w:rsidRDefault="00F6190D" w:rsidP="00F6190D">
      <w:pPr>
        <w:jc w:val="center"/>
        <w:rPr>
          <w:rFonts w:eastAsia="Calibri" w:cs="Times New Roman"/>
          <w:b/>
          <w:bCs/>
          <w:szCs w:val="24"/>
        </w:rPr>
      </w:pPr>
      <w:r w:rsidRPr="00BE3FA5">
        <w:rPr>
          <w:rFonts w:eastAsia="Calibri" w:cs="Times New Roman"/>
          <w:b/>
          <w:bCs/>
          <w:szCs w:val="24"/>
        </w:rPr>
        <w:t>Hodnocení výsledků vzdělávání žáků</w:t>
      </w:r>
    </w:p>
    <w:p w14:paraId="04E9CF94" w14:textId="77777777" w:rsidR="00F6190D" w:rsidRPr="00CA5CA2" w:rsidRDefault="00F6190D" w:rsidP="00F6190D">
      <w:pPr>
        <w:jc w:val="center"/>
        <w:rPr>
          <w:rFonts w:eastAsia="Calibri" w:cs="Times New Roman"/>
          <w:szCs w:val="24"/>
        </w:rPr>
      </w:pPr>
    </w:p>
    <w:p w14:paraId="18CD1D76" w14:textId="77777777" w:rsidR="00F6190D" w:rsidRPr="00CA5CA2" w:rsidRDefault="00F6190D" w:rsidP="00F6190D">
      <w:pPr>
        <w:pBdr>
          <w:top w:val="single" w:sz="4" w:space="1" w:color="auto"/>
          <w:left w:val="single" w:sz="4" w:space="4" w:color="auto"/>
          <w:bottom w:val="single" w:sz="4" w:space="1" w:color="auto"/>
          <w:right w:val="single" w:sz="4" w:space="4" w:color="auto"/>
        </w:pBdr>
        <w:jc w:val="center"/>
        <w:rPr>
          <w:rFonts w:eastAsia="Calibri" w:cs="Times New Roman"/>
          <w:szCs w:val="24"/>
        </w:rPr>
      </w:pPr>
      <w:r w:rsidRPr="00CA5CA2">
        <w:rPr>
          <w:rFonts w:eastAsia="Calibri" w:cs="Times New Roman"/>
          <w:szCs w:val="24"/>
        </w:rPr>
        <w:t>§ 51</w:t>
      </w:r>
    </w:p>
    <w:p w14:paraId="0FEFF04B" w14:textId="77777777" w:rsidR="00F6190D" w:rsidRPr="00CA5CA2" w:rsidRDefault="00F6190D" w:rsidP="00F6190D">
      <w:pPr>
        <w:pBdr>
          <w:top w:val="single" w:sz="4" w:space="1" w:color="auto"/>
          <w:left w:val="single" w:sz="4" w:space="4" w:color="auto"/>
          <w:bottom w:val="single" w:sz="4" w:space="1" w:color="auto"/>
          <w:right w:val="single" w:sz="4" w:space="4" w:color="auto"/>
        </w:pBdr>
        <w:jc w:val="center"/>
        <w:rPr>
          <w:rFonts w:eastAsia="Calibri" w:cs="Times New Roman"/>
          <w:szCs w:val="24"/>
        </w:rPr>
      </w:pPr>
    </w:p>
    <w:p w14:paraId="02E2181C" w14:textId="77777777" w:rsidR="00F6190D" w:rsidRPr="00CA5CA2"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CA5CA2">
        <w:rPr>
          <w:rFonts w:eastAsia="Calibri" w:cs="Times New Roman"/>
          <w:szCs w:val="24"/>
        </w:rPr>
        <w:t>(1) Každé pololetí se vydává žákovi vysvědčení; za první pololetí lze místo vysvědčení vydat žákovi výpis z vysvědčení.</w:t>
      </w:r>
    </w:p>
    <w:p w14:paraId="36C399C1" w14:textId="77777777" w:rsidR="00F6190D" w:rsidRPr="00CA5CA2"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08EE41B5" w14:textId="77777777" w:rsidR="00F6190D" w:rsidRPr="00CA5CA2"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CA5CA2">
        <w:rPr>
          <w:rFonts w:eastAsia="Calibri" w:cs="Times New Roman"/>
          <w:szCs w:val="24"/>
        </w:rPr>
        <w:t>(2) Hodnocení výsledků vzdělávání žáka na vysvědčení je vyjádřeno klasifikačním stupněm (dále jen „klasifikace“), slovně nebo kombinací obou způsobů. O způsobu hodnocení rozhoduje ředitel školy se souhlasem školské rady.</w:t>
      </w:r>
    </w:p>
    <w:p w14:paraId="375B76E6" w14:textId="77777777" w:rsidR="00F6190D" w:rsidRPr="00CA5CA2"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4AED2D98" w14:textId="77777777" w:rsidR="00F6190D" w:rsidRPr="00CA5CA2"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CA5CA2">
        <w:rPr>
          <w:rFonts w:eastAsia="Calibri" w:cs="Times New Roman"/>
          <w:szCs w:val="24"/>
        </w:rPr>
        <w:t xml:space="preserve">(3) </w:t>
      </w:r>
      <w:r w:rsidRPr="004673EF">
        <w:rPr>
          <w:rFonts w:eastAsia="Calibri" w:cs="Times New Roman"/>
          <w:strike/>
          <w:color w:val="000000" w:themeColor="text1"/>
          <w:szCs w:val="24"/>
        </w:rPr>
        <w:t>Škola převede slovní hodnocení do klasifikace nebo klasifikaci do slovního hodnocení v případě přestupu žáka na školu, která hodnotí odlišným způsobem, a to na žádost této školy nebo zákonného zástupce žáka.</w:t>
      </w:r>
      <w:r w:rsidRPr="004673EF">
        <w:rPr>
          <w:rFonts w:eastAsia="Calibri" w:cs="Times New Roman"/>
          <w:color w:val="000000" w:themeColor="text1"/>
          <w:szCs w:val="24"/>
        </w:rPr>
        <w:t xml:space="preserve"> Škola, která </w:t>
      </w:r>
      <w:r w:rsidRPr="004673EF">
        <w:rPr>
          <w:rFonts w:eastAsia="Calibri" w:cs="Times New Roman"/>
          <w:strike/>
          <w:color w:val="000000" w:themeColor="text1"/>
          <w:szCs w:val="24"/>
        </w:rPr>
        <w:t>hodnotí slovně</w:t>
      </w:r>
      <w:r w:rsidRPr="004673EF">
        <w:rPr>
          <w:rFonts w:eastAsia="Calibri" w:cs="Times New Roman"/>
          <w:b/>
          <w:bCs/>
          <w:color w:val="000000" w:themeColor="text1"/>
          <w:szCs w:val="24"/>
        </w:rPr>
        <w:t xml:space="preserve"> žákovi vydala vysvědčení,</w:t>
      </w:r>
      <w:r w:rsidRPr="004673EF">
        <w:rPr>
          <w:rFonts w:eastAsia="Calibri" w:cs="Times New Roman"/>
          <w:color w:val="000000" w:themeColor="text1"/>
          <w:szCs w:val="24"/>
        </w:rPr>
        <w:t xml:space="preserve"> </w:t>
      </w:r>
      <w:r w:rsidRPr="00CA5CA2">
        <w:rPr>
          <w:rFonts w:eastAsia="Calibri" w:cs="Times New Roman"/>
          <w:szCs w:val="24"/>
        </w:rPr>
        <w:t xml:space="preserve">převede </w:t>
      </w:r>
      <w:r w:rsidRPr="004673EF">
        <w:rPr>
          <w:rFonts w:eastAsia="Calibri" w:cs="Times New Roman"/>
          <w:b/>
          <w:bCs/>
          <w:color w:val="000000" w:themeColor="text1"/>
          <w:szCs w:val="24"/>
        </w:rPr>
        <w:t>na žádost zákonného zástupce</w:t>
      </w:r>
      <w:r w:rsidRPr="004673EF">
        <w:rPr>
          <w:rFonts w:eastAsia="Calibri" w:cs="Times New Roman"/>
          <w:color w:val="000000" w:themeColor="text1"/>
          <w:szCs w:val="24"/>
        </w:rPr>
        <w:t xml:space="preserve"> </w:t>
      </w:r>
      <w:r w:rsidRPr="004673EF">
        <w:rPr>
          <w:rFonts w:eastAsia="Calibri" w:cs="Times New Roman"/>
          <w:b/>
          <w:bCs/>
          <w:color w:val="000000" w:themeColor="text1"/>
          <w:szCs w:val="24"/>
        </w:rPr>
        <w:t>žáka</w:t>
      </w:r>
      <w:r w:rsidRPr="004673EF">
        <w:rPr>
          <w:rFonts w:eastAsia="Calibri" w:cs="Times New Roman"/>
          <w:color w:val="000000" w:themeColor="text1"/>
          <w:szCs w:val="24"/>
        </w:rPr>
        <w:t xml:space="preserve"> </w:t>
      </w:r>
      <w:r w:rsidRPr="00CA5CA2">
        <w:rPr>
          <w:rFonts w:eastAsia="Calibri" w:cs="Times New Roman"/>
          <w:szCs w:val="24"/>
        </w:rPr>
        <w:t>pro účely přijímacího řízení ke střednímu vzdělávání slovní hodnocení do klasifikace.</w:t>
      </w:r>
    </w:p>
    <w:p w14:paraId="07FB0A79" w14:textId="77777777" w:rsidR="00F6190D" w:rsidRPr="00CA5CA2"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44CD66CC" w14:textId="77777777" w:rsidR="00F6190D"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CA5CA2">
        <w:rPr>
          <w:rFonts w:eastAsia="Calibri" w:cs="Times New Roman"/>
          <w:szCs w:val="24"/>
        </w:rPr>
        <w:t>(4) U žáka s vývojovou poruchou učení rozhodne ředitel školy o použití slovního hodnocení na základě žádosti zákonného zástupce žáka. Výsledky vzdělávání žáka v základní škole speciální se hodnotí slovně.</w:t>
      </w:r>
    </w:p>
    <w:p w14:paraId="16ED8BB6" w14:textId="77777777" w:rsidR="00F6190D"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3215724D" w14:textId="77777777" w:rsidR="00F6190D" w:rsidRPr="008B3D92" w:rsidRDefault="00F6190D" w:rsidP="008B3D92">
      <w:pPr>
        <w:pBdr>
          <w:top w:val="single" w:sz="4" w:space="1" w:color="auto"/>
          <w:left w:val="single" w:sz="4" w:space="4" w:color="auto"/>
          <w:bottom w:val="single" w:sz="4" w:space="1" w:color="auto"/>
          <w:right w:val="single" w:sz="4" w:space="4" w:color="auto"/>
        </w:pBdr>
        <w:jc w:val="center"/>
        <w:rPr>
          <w:rFonts w:eastAsia="Calibri" w:cs="Times New Roman"/>
          <w:b/>
          <w:bCs/>
          <w:i/>
          <w:iCs/>
          <w:color w:val="00B050"/>
          <w:szCs w:val="24"/>
        </w:rPr>
      </w:pPr>
      <w:r w:rsidRPr="008B3D92">
        <w:rPr>
          <w:rFonts w:eastAsia="Calibri" w:cs="Times New Roman"/>
          <w:b/>
          <w:bCs/>
          <w:i/>
          <w:iCs/>
          <w:color w:val="00B050"/>
          <w:szCs w:val="24"/>
        </w:rPr>
        <w:t>Znění účinné od 1. ledna 2026.</w:t>
      </w:r>
    </w:p>
    <w:p w14:paraId="7BCEBBC0" w14:textId="77777777" w:rsidR="00F6190D" w:rsidRDefault="00F6190D" w:rsidP="00F6190D">
      <w:pPr>
        <w:jc w:val="center"/>
        <w:rPr>
          <w:rFonts w:cs="Times New Roman"/>
          <w:szCs w:val="24"/>
        </w:rPr>
      </w:pPr>
    </w:p>
    <w:p w14:paraId="4505B567" w14:textId="77777777" w:rsidR="00F6190D" w:rsidRDefault="00F6190D" w:rsidP="00F6190D">
      <w:pPr>
        <w:jc w:val="center"/>
        <w:rPr>
          <w:rFonts w:cs="Times New Roman"/>
          <w:szCs w:val="24"/>
        </w:rPr>
      </w:pPr>
    </w:p>
    <w:p w14:paraId="070D059E" w14:textId="77777777" w:rsidR="00F6190D" w:rsidRPr="00CA5CA2" w:rsidRDefault="00F6190D" w:rsidP="00F6190D">
      <w:pPr>
        <w:pBdr>
          <w:top w:val="single" w:sz="4" w:space="1" w:color="auto"/>
          <w:left w:val="single" w:sz="4" w:space="4" w:color="auto"/>
          <w:bottom w:val="single" w:sz="4" w:space="1" w:color="auto"/>
          <w:right w:val="single" w:sz="4" w:space="4" w:color="auto"/>
        </w:pBdr>
        <w:jc w:val="center"/>
        <w:rPr>
          <w:rFonts w:eastAsia="Calibri" w:cs="Times New Roman"/>
          <w:szCs w:val="24"/>
        </w:rPr>
      </w:pPr>
      <w:r w:rsidRPr="00CA5CA2">
        <w:rPr>
          <w:rFonts w:eastAsia="Calibri" w:cs="Times New Roman"/>
          <w:szCs w:val="24"/>
        </w:rPr>
        <w:t>§ 51</w:t>
      </w:r>
    </w:p>
    <w:p w14:paraId="199D1FAB" w14:textId="77777777" w:rsidR="00F6190D" w:rsidRPr="00CA5CA2" w:rsidRDefault="00F6190D" w:rsidP="00F6190D">
      <w:pPr>
        <w:pBdr>
          <w:top w:val="single" w:sz="4" w:space="1" w:color="auto"/>
          <w:left w:val="single" w:sz="4" w:space="4" w:color="auto"/>
          <w:bottom w:val="single" w:sz="4" w:space="1" w:color="auto"/>
          <w:right w:val="single" w:sz="4" w:space="4" w:color="auto"/>
        </w:pBdr>
        <w:jc w:val="center"/>
        <w:rPr>
          <w:rFonts w:eastAsia="Calibri" w:cs="Times New Roman"/>
          <w:szCs w:val="24"/>
        </w:rPr>
      </w:pPr>
    </w:p>
    <w:p w14:paraId="3BD4AF79" w14:textId="77777777" w:rsidR="00F6190D" w:rsidRPr="00CA5CA2"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CA5CA2">
        <w:rPr>
          <w:rFonts w:eastAsia="Calibri" w:cs="Times New Roman"/>
          <w:szCs w:val="24"/>
        </w:rPr>
        <w:t>(1) Každé pololetí se vydává žákovi vysvědčení; za první pololetí lze místo vysvědčení vydat žákovi výpis z vysvědčení.</w:t>
      </w:r>
    </w:p>
    <w:p w14:paraId="695C9251" w14:textId="77777777" w:rsidR="00F6190D" w:rsidRPr="00CA5CA2"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1F6613B5" w14:textId="77777777" w:rsidR="00F6190D" w:rsidRPr="00CA5CA2"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CA5CA2">
        <w:rPr>
          <w:rFonts w:eastAsia="Calibri" w:cs="Times New Roman"/>
          <w:szCs w:val="24"/>
        </w:rPr>
        <w:t>(2) Hodnocení výsledků vzdělávání žáka na vysvědčení je vyjádřeno klasifikačním stupněm (dále jen „klasifikace“), slovně nebo kombinací obou způsobů. O způsobu hodnocení rozhoduje ředitel školy se souhlasem školské rady.</w:t>
      </w:r>
    </w:p>
    <w:p w14:paraId="2A0EB7E9" w14:textId="77777777" w:rsidR="00F6190D" w:rsidRPr="00BE3FA5"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11B21F1E" w14:textId="77777777" w:rsidR="00F6190D" w:rsidRPr="00BE3FA5"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BE3FA5">
        <w:rPr>
          <w:rFonts w:eastAsia="Calibri" w:cs="Times New Roman"/>
          <w:szCs w:val="24"/>
        </w:rPr>
        <w:t xml:space="preserve">(3) </w:t>
      </w:r>
      <w:r w:rsidRPr="00BE3FA5">
        <w:rPr>
          <w:rFonts w:eastAsia="Calibri" w:cs="Times New Roman"/>
          <w:color w:val="000000" w:themeColor="text1"/>
          <w:szCs w:val="24"/>
        </w:rPr>
        <w:t xml:space="preserve">Škola, která žákovi vydala vysvědčení, </w:t>
      </w:r>
      <w:r w:rsidRPr="00BE3FA5">
        <w:rPr>
          <w:rFonts w:eastAsia="Calibri" w:cs="Times New Roman"/>
          <w:szCs w:val="24"/>
        </w:rPr>
        <w:t xml:space="preserve">převede </w:t>
      </w:r>
      <w:r w:rsidRPr="00BE3FA5">
        <w:rPr>
          <w:rFonts w:eastAsia="Calibri" w:cs="Times New Roman"/>
          <w:color w:val="000000" w:themeColor="text1"/>
          <w:szCs w:val="24"/>
        </w:rPr>
        <w:t xml:space="preserve">na žádost zákonného zástupce žáka </w:t>
      </w:r>
      <w:r w:rsidRPr="00BE3FA5">
        <w:rPr>
          <w:rFonts w:eastAsia="Calibri" w:cs="Times New Roman"/>
          <w:szCs w:val="24"/>
        </w:rPr>
        <w:t>pro účely přijímacího řízení ke střednímu vzdělávání slovní hodnocení do klasifikace.</w:t>
      </w:r>
    </w:p>
    <w:p w14:paraId="79608196" w14:textId="77777777" w:rsidR="00F6190D" w:rsidRPr="00CA5CA2"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06584078" w14:textId="77777777" w:rsidR="00F6190D"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CA5CA2">
        <w:rPr>
          <w:rFonts w:eastAsia="Calibri" w:cs="Times New Roman"/>
          <w:szCs w:val="24"/>
        </w:rPr>
        <w:t>(4) U žáka s vývojovou poruchou učení rozhodne ředitel školy o použití slovního hodnocení na základě žádosti zákonného zástupce žáka. Výsledky vzdělávání žáka v základní škole speciální se hodnotí slovně.</w:t>
      </w:r>
    </w:p>
    <w:p w14:paraId="02AE0182" w14:textId="77777777" w:rsidR="00F6190D"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687C7765" w14:textId="77777777" w:rsidR="00F6190D" w:rsidRPr="00BE3FA5" w:rsidRDefault="00F6190D" w:rsidP="00F6190D">
      <w:pPr>
        <w:pBdr>
          <w:top w:val="single" w:sz="4" w:space="1" w:color="auto"/>
          <w:left w:val="single" w:sz="4" w:space="4" w:color="auto"/>
          <w:bottom w:val="single" w:sz="4" w:space="1" w:color="auto"/>
          <w:right w:val="single" w:sz="4" w:space="4" w:color="auto"/>
        </w:pBdr>
        <w:rPr>
          <w:rFonts w:eastAsia="Calibri" w:cs="Times New Roman"/>
          <w:b/>
          <w:bCs/>
          <w:szCs w:val="24"/>
        </w:rPr>
      </w:pPr>
      <w:r w:rsidRPr="00BE3FA5">
        <w:rPr>
          <w:rFonts w:eastAsia="Calibri" w:cs="Times New Roman"/>
          <w:b/>
          <w:bCs/>
          <w:szCs w:val="24"/>
        </w:rPr>
        <w:t xml:space="preserve">(5) Výsledky vzdělávání žáka v prvním a druhém ročníku se hodnotí slovně. </w:t>
      </w:r>
    </w:p>
    <w:p w14:paraId="09FD4D1E" w14:textId="77777777" w:rsidR="00F6190D"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55841FD6" w14:textId="77777777" w:rsidR="00F6190D" w:rsidRPr="005A7E4F" w:rsidRDefault="00F6190D" w:rsidP="008B3D92">
      <w:pPr>
        <w:pBdr>
          <w:top w:val="single" w:sz="4" w:space="1" w:color="auto"/>
          <w:left w:val="single" w:sz="4" w:space="4" w:color="auto"/>
          <w:bottom w:val="single" w:sz="4" w:space="1" w:color="auto"/>
          <w:right w:val="single" w:sz="4" w:space="4" w:color="auto"/>
        </w:pBdr>
        <w:jc w:val="center"/>
        <w:rPr>
          <w:rFonts w:eastAsia="Calibri" w:cs="Times New Roman"/>
          <w:b/>
          <w:bCs/>
          <w:i/>
          <w:iCs/>
          <w:color w:val="EE0000"/>
          <w:szCs w:val="24"/>
        </w:rPr>
      </w:pPr>
      <w:r w:rsidRPr="005A7E4F">
        <w:rPr>
          <w:rFonts w:eastAsia="Calibri" w:cs="Times New Roman"/>
          <w:b/>
          <w:bCs/>
          <w:i/>
          <w:iCs/>
          <w:color w:val="EE0000"/>
          <w:szCs w:val="24"/>
        </w:rPr>
        <w:t>Znění účinné od 1. září 2027.</w:t>
      </w:r>
    </w:p>
    <w:p w14:paraId="48C62776" w14:textId="77777777" w:rsidR="00F6190D" w:rsidRDefault="00F6190D" w:rsidP="00F6190D">
      <w:pPr>
        <w:jc w:val="center"/>
        <w:rPr>
          <w:rFonts w:cs="Times New Roman"/>
          <w:szCs w:val="24"/>
        </w:rPr>
      </w:pPr>
    </w:p>
    <w:p w14:paraId="74E4C815" w14:textId="77777777" w:rsidR="00F6190D" w:rsidRDefault="00F6190D" w:rsidP="00F6190D">
      <w:pPr>
        <w:jc w:val="center"/>
        <w:rPr>
          <w:rFonts w:eastAsia="Times New Roman" w:cs="Times New Roman"/>
          <w:color w:val="000000" w:themeColor="text1"/>
          <w:szCs w:val="24"/>
        </w:rPr>
      </w:pPr>
      <w:r w:rsidRPr="4A14B376">
        <w:rPr>
          <w:rFonts w:eastAsia="Times New Roman" w:cs="Times New Roman"/>
          <w:color w:val="000000" w:themeColor="text1"/>
          <w:szCs w:val="24"/>
        </w:rPr>
        <w:t>§ 52</w:t>
      </w:r>
    </w:p>
    <w:p w14:paraId="07DCD541" w14:textId="77777777" w:rsidR="00F6190D" w:rsidRDefault="00F6190D" w:rsidP="00F6190D">
      <w:pPr>
        <w:rPr>
          <w:rFonts w:eastAsia="Times New Roman" w:cs="Times New Roman"/>
          <w:strike/>
          <w:color w:val="000000" w:themeColor="text1"/>
          <w:szCs w:val="24"/>
        </w:rPr>
      </w:pPr>
    </w:p>
    <w:p w14:paraId="3DEDC966" w14:textId="77777777" w:rsidR="00F6190D" w:rsidRDefault="00F6190D" w:rsidP="00F6190D">
      <w:pPr>
        <w:rPr>
          <w:rFonts w:eastAsia="Times New Roman" w:cs="Times New Roman"/>
          <w:strike/>
          <w:color w:val="000000" w:themeColor="text1"/>
          <w:szCs w:val="24"/>
        </w:rPr>
      </w:pPr>
      <w:r w:rsidRPr="20EB258C">
        <w:rPr>
          <w:rFonts w:eastAsia="Times New Roman" w:cs="Times New Roman"/>
          <w:strike/>
          <w:color w:val="000000" w:themeColor="text1"/>
          <w:szCs w:val="24"/>
        </w:rPr>
        <w:lastRenderedPageBreak/>
        <w:t>(1) 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pokud mu nebylo povoleno opakování ročníku podle odstavce 6 věty třetí. 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p>
    <w:p w14:paraId="66541D07" w14:textId="77777777" w:rsidR="00F6190D" w:rsidRDefault="00F6190D" w:rsidP="00F6190D">
      <w:pPr>
        <w:rPr>
          <w:rFonts w:eastAsia="Times New Roman" w:cs="Times New Roman"/>
          <w:b/>
          <w:bCs/>
          <w:color w:val="000000" w:themeColor="text1"/>
          <w:szCs w:val="24"/>
        </w:rPr>
      </w:pPr>
    </w:p>
    <w:p w14:paraId="43EA809E" w14:textId="134310F8" w:rsidR="00F6190D" w:rsidRPr="006226B1" w:rsidRDefault="008B3D92" w:rsidP="00F6190D">
      <w:pPr>
        <w:pBdr>
          <w:top w:val="single" w:sz="4" w:space="1" w:color="auto"/>
          <w:left w:val="single" w:sz="4" w:space="4" w:color="auto"/>
          <w:bottom w:val="single" w:sz="4" w:space="1" w:color="auto"/>
          <w:right w:val="single" w:sz="4" w:space="4" w:color="auto"/>
        </w:pBdr>
        <w:rPr>
          <w:rFonts w:eastAsia="Times New Roman" w:cs="Times New Roman"/>
          <w:b/>
          <w:color w:val="000000" w:themeColor="text1"/>
          <w:szCs w:val="24"/>
        </w:rPr>
      </w:pPr>
      <w:r>
        <w:rPr>
          <w:rFonts w:eastAsia="Times New Roman" w:cs="Times New Roman"/>
          <w:b/>
          <w:color w:val="000000" w:themeColor="text1"/>
          <w:szCs w:val="24"/>
        </w:rPr>
        <w:t xml:space="preserve">(1) </w:t>
      </w:r>
      <w:r w:rsidR="00F6190D" w:rsidRPr="00BC7E2A">
        <w:rPr>
          <w:rFonts w:eastAsia="Times New Roman" w:cs="Times New Roman"/>
          <w:b/>
          <w:color w:val="000000" w:themeColor="text1"/>
          <w:szCs w:val="24"/>
        </w:rPr>
        <w:t xml:space="preserve">Do vyššího ročníku postoupí žák </w:t>
      </w:r>
    </w:p>
    <w:p w14:paraId="1654F688" w14:textId="77777777" w:rsidR="00F6190D" w:rsidRPr="00BC7E2A" w:rsidRDefault="00F6190D" w:rsidP="00F6190D">
      <w:pPr>
        <w:pBdr>
          <w:top w:val="single" w:sz="4" w:space="1" w:color="auto"/>
          <w:left w:val="single" w:sz="4" w:space="4" w:color="auto"/>
          <w:bottom w:val="single" w:sz="4" w:space="1" w:color="auto"/>
          <w:right w:val="single" w:sz="4" w:space="4" w:color="auto"/>
        </w:pBdr>
        <w:rPr>
          <w:rFonts w:eastAsia="Times New Roman" w:cs="Times New Roman"/>
          <w:b/>
          <w:color w:val="000000" w:themeColor="text1"/>
          <w:szCs w:val="24"/>
        </w:rPr>
      </w:pPr>
    </w:p>
    <w:p w14:paraId="54827DAC" w14:textId="77777777" w:rsidR="00F6190D" w:rsidRPr="006226B1" w:rsidRDefault="00F6190D" w:rsidP="00F6190D">
      <w:pPr>
        <w:pBdr>
          <w:top w:val="single" w:sz="4" w:space="1" w:color="auto"/>
          <w:left w:val="single" w:sz="4" w:space="4" w:color="auto"/>
          <w:bottom w:val="single" w:sz="4" w:space="1" w:color="auto"/>
          <w:right w:val="single" w:sz="4" w:space="4" w:color="auto"/>
        </w:pBdr>
        <w:rPr>
          <w:rFonts w:eastAsia="Times New Roman" w:cs="Times New Roman"/>
          <w:b/>
          <w:color w:val="000000" w:themeColor="text1"/>
          <w:szCs w:val="24"/>
        </w:rPr>
      </w:pPr>
      <w:r w:rsidRPr="006226B1">
        <w:rPr>
          <w:rFonts w:eastAsia="Times New Roman" w:cs="Times New Roman"/>
          <w:b/>
          <w:color w:val="000000" w:themeColor="text1"/>
          <w:szCs w:val="24"/>
        </w:rPr>
        <w:t xml:space="preserve">a) který na konci druhého pololetí prospěl ze všech povinných předmětů stanovených školním vzdělávacím programem s výjimkou předmětů výchovného zaměření stanovených rámcovým vzdělávacím programem a předmětů, z nichž byl uvolněn, pokud mu nebylo povoleno opakování ročníku podle odstavce 6 věty třetí, </w:t>
      </w:r>
    </w:p>
    <w:p w14:paraId="2D1C0727" w14:textId="77777777" w:rsidR="00F6190D" w:rsidRPr="006226B1" w:rsidRDefault="00F6190D" w:rsidP="00F6190D">
      <w:pPr>
        <w:pBdr>
          <w:top w:val="single" w:sz="4" w:space="1" w:color="auto"/>
          <w:left w:val="single" w:sz="4" w:space="4" w:color="auto"/>
          <w:bottom w:val="single" w:sz="4" w:space="1" w:color="auto"/>
          <w:right w:val="single" w:sz="4" w:space="4" w:color="auto"/>
        </w:pBdr>
      </w:pPr>
    </w:p>
    <w:p w14:paraId="274B2A94" w14:textId="77777777" w:rsidR="00F6190D" w:rsidRPr="006226B1" w:rsidRDefault="00F6190D" w:rsidP="00F6190D">
      <w:pPr>
        <w:pBdr>
          <w:top w:val="single" w:sz="4" w:space="1" w:color="auto"/>
          <w:left w:val="single" w:sz="4" w:space="4" w:color="auto"/>
          <w:bottom w:val="single" w:sz="4" w:space="1" w:color="auto"/>
          <w:right w:val="single" w:sz="4" w:space="4" w:color="auto"/>
        </w:pBdr>
        <w:rPr>
          <w:rFonts w:eastAsia="Times New Roman" w:cs="Times New Roman"/>
          <w:b/>
          <w:color w:val="000000" w:themeColor="text1"/>
          <w:szCs w:val="24"/>
        </w:rPr>
      </w:pPr>
      <w:r w:rsidRPr="00BC7E2A">
        <w:rPr>
          <w:rFonts w:eastAsia="Times New Roman" w:cs="Times New Roman"/>
          <w:b/>
          <w:color w:val="000000" w:themeColor="text1"/>
          <w:szCs w:val="24"/>
        </w:rPr>
        <w:t xml:space="preserve">b) prvního stupně základní školy, který již v rámci prvního stupně opakoval ročník, a žák druhého stupně základní školy, který již v rámci druhého stupně opakoval ročník, a to bez ohledu na prospěch tohoto žáka, nebo </w:t>
      </w:r>
    </w:p>
    <w:p w14:paraId="09AD2737" w14:textId="77777777" w:rsidR="00F6190D" w:rsidRPr="00BC7E2A" w:rsidRDefault="00F6190D" w:rsidP="00F6190D">
      <w:pPr>
        <w:pBdr>
          <w:top w:val="single" w:sz="4" w:space="1" w:color="auto"/>
          <w:left w:val="single" w:sz="4" w:space="4" w:color="auto"/>
          <w:bottom w:val="single" w:sz="4" w:space="1" w:color="auto"/>
          <w:right w:val="single" w:sz="4" w:space="4" w:color="auto"/>
        </w:pBdr>
        <w:rPr>
          <w:rFonts w:eastAsia="Times New Roman" w:cs="Times New Roman"/>
          <w:b/>
          <w:color w:val="000000" w:themeColor="text1"/>
          <w:szCs w:val="24"/>
        </w:rPr>
      </w:pPr>
    </w:p>
    <w:p w14:paraId="52C62C57" w14:textId="77777777" w:rsidR="00F6190D" w:rsidRDefault="00F6190D" w:rsidP="00F6190D">
      <w:pPr>
        <w:pBdr>
          <w:top w:val="single" w:sz="4" w:space="1" w:color="auto"/>
          <w:left w:val="single" w:sz="4" w:space="4" w:color="auto"/>
          <w:bottom w:val="single" w:sz="4" w:space="1" w:color="auto"/>
          <w:right w:val="single" w:sz="4" w:space="4" w:color="auto"/>
        </w:pBdr>
        <w:rPr>
          <w:rFonts w:eastAsia="Times New Roman" w:cs="Times New Roman"/>
          <w:b/>
          <w:color w:val="000000" w:themeColor="text1"/>
          <w:szCs w:val="24"/>
        </w:rPr>
      </w:pPr>
      <w:r w:rsidRPr="00BC7E2A">
        <w:rPr>
          <w:rFonts w:eastAsia="Times New Roman" w:cs="Times New Roman"/>
          <w:b/>
          <w:color w:val="000000" w:themeColor="text1"/>
          <w:szCs w:val="24"/>
        </w:rPr>
        <w:t>c) prvního ročníku, a to bez ohledu na prospěch tohoto žáka.</w:t>
      </w:r>
    </w:p>
    <w:p w14:paraId="179FEAC3" w14:textId="77777777" w:rsidR="00F6190D" w:rsidRDefault="00F6190D" w:rsidP="00F6190D">
      <w:pPr>
        <w:pBdr>
          <w:top w:val="single" w:sz="4" w:space="1" w:color="auto"/>
          <w:left w:val="single" w:sz="4" w:space="4" w:color="auto"/>
          <w:bottom w:val="single" w:sz="4" w:space="1" w:color="auto"/>
          <w:right w:val="single" w:sz="4" w:space="4" w:color="auto"/>
        </w:pBdr>
        <w:rPr>
          <w:rFonts w:eastAsia="Times New Roman" w:cs="Times New Roman"/>
          <w:b/>
          <w:color w:val="000000" w:themeColor="text1"/>
          <w:szCs w:val="24"/>
        </w:rPr>
      </w:pPr>
    </w:p>
    <w:p w14:paraId="65E89CDF" w14:textId="71F7A0A6" w:rsidR="00F6190D" w:rsidRPr="008B3D92" w:rsidRDefault="00F6190D" w:rsidP="008B3D92">
      <w:pPr>
        <w:pBdr>
          <w:top w:val="single" w:sz="4" w:space="1" w:color="auto"/>
          <w:left w:val="single" w:sz="4" w:space="4" w:color="auto"/>
          <w:bottom w:val="single" w:sz="4" w:space="1" w:color="auto"/>
          <w:right w:val="single" w:sz="4" w:space="4" w:color="auto"/>
        </w:pBdr>
        <w:jc w:val="center"/>
        <w:rPr>
          <w:rFonts w:eastAsia="Times New Roman" w:cs="Times New Roman"/>
          <w:b/>
          <w:bCs/>
          <w:color w:val="4472C4" w:themeColor="accent5"/>
          <w:szCs w:val="24"/>
        </w:rPr>
      </w:pPr>
      <w:r w:rsidRPr="008B3D92">
        <w:rPr>
          <w:rFonts w:eastAsia="Calibri" w:cs="Times New Roman"/>
          <w:b/>
          <w:bCs/>
          <w:i/>
          <w:iCs/>
          <w:color w:val="4472C4" w:themeColor="accent5"/>
          <w:szCs w:val="24"/>
        </w:rPr>
        <w:t>Znění účinné od 1. září 2026.</w:t>
      </w:r>
    </w:p>
    <w:p w14:paraId="7CDFA17C" w14:textId="77777777" w:rsidR="00F6190D" w:rsidRDefault="00F6190D" w:rsidP="00F6190D">
      <w:pPr>
        <w:rPr>
          <w:rFonts w:eastAsia="Times New Roman" w:cs="Times New Roman"/>
          <w:color w:val="000000" w:themeColor="text1"/>
          <w:szCs w:val="24"/>
        </w:rPr>
      </w:pPr>
    </w:p>
    <w:p w14:paraId="2A43006B" w14:textId="77777777" w:rsidR="00F6190D" w:rsidRDefault="00F6190D" w:rsidP="00F6190D">
      <w:pPr>
        <w:rPr>
          <w:rFonts w:eastAsia="Times New Roman" w:cs="Times New Roman"/>
          <w:color w:val="000000" w:themeColor="text1"/>
          <w:szCs w:val="24"/>
        </w:rPr>
      </w:pPr>
      <w:r w:rsidRPr="7BBB6A96">
        <w:rPr>
          <w:rFonts w:eastAsia="Times New Roman" w:cs="Times New Roman"/>
          <w:color w:val="000000" w:themeColor="text1"/>
          <w:szCs w:val="24"/>
        </w:rPr>
        <w:t>(2) 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14:paraId="6773D1C6" w14:textId="77777777" w:rsidR="00F6190D" w:rsidRDefault="00F6190D" w:rsidP="00F6190D">
      <w:pPr>
        <w:rPr>
          <w:rFonts w:eastAsia="Times New Roman" w:cs="Times New Roman"/>
          <w:color w:val="000000" w:themeColor="text1"/>
          <w:szCs w:val="24"/>
        </w:rPr>
      </w:pPr>
    </w:p>
    <w:p w14:paraId="61438F04" w14:textId="77777777" w:rsidR="00F6190D" w:rsidRDefault="00F6190D" w:rsidP="00F6190D">
      <w:pPr>
        <w:rPr>
          <w:rFonts w:eastAsia="Times New Roman" w:cs="Times New Roman"/>
          <w:color w:val="000000" w:themeColor="text1"/>
          <w:szCs w:val="24"/>
        </w:rPr>
      </w:pPr>
      <w:r w:rsidRPr="7BBB6A96">
        <w:rPr>
          <w:rFonts w:eastAsia="Times New Roman" w:cs="Times New Roman"/>
          <w:color w:val="000000" w:themeColor="text1"/>
          <w:szCs w:val="24"/>
        </w:rPr>
        <w:t>(3) 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p>
    <w:p w14:paraId="77D2707B" w14:textId="77777777" w:rsidR="00F6190D" w:rsidRDefault="00F6190D" w:rsidP="00F6190D">
      <w:pPr>
        <w:rPr>
          <w:rFonts w:eastAsia="Times New Roman" w:cs="Times New Roman"/>
          <w:color w:val="000000" w:themeColor="text1"/>
          <w:szCs w:val="24"/>
        </w:rPr>
      </w:pPr>
    </w:p>
    <w:p w14:paraId="5F320B54" w14:textId="77777777" w:rsidR="00F6190D" w:rsidRDefault="00F6190D" w:rsidP="00F6190D">
      <w:pPr>
        <w:rPr>
          <w:rFonts w:eastAsia="Times New Roman" w:cs="Times New Roman"/>
          <w:color w:val="000000" w:themeColor="text1"/>
          <w:szCs w:val="24"/>
        </w:rPr>
      </w:pPr>
      <w:r w:rsidRPr="7BBB6A96">
        <w:rPr>
          <w:rFonts w:eastAsia="Times New Roman" w:cs="Times New Roman"/>
          <w:color w:val="000000" w:themeColor="text1"/>
          <w:szCs w:val="24"/>
        </w:rPr>
        <w:t>(4) Má-li zákonný zástupce žáka pochybnosti o správnosti hodnocení na konci prvního nebo druhého pololetí, může do 3 pracovních dnů ode dne, kdy se o hodnocení prokazatelně dozvěděl, nejpozději však do 3 pracovních dnů ode dne vydání vysvědčení, požádat ředitele školy o přezkoumání výsledků hodnocení žáka; je-li vyučujícím žáka v daném předmětu ředitel školy, krajský úřad. Pokud není dále stanoveno jinak, ředitel školy nebo krajský úřad nařídí komisionální přezkoušení žáka, které se koná nejpozději do 14 dnů od doručení žádosti nebo v termínu dohodnutém se zákonným zástupcem žáka. Česká školní inspekce poskytne součinnost na žádost ředitele školy nebo krajského úřadu.</w:t>
      </w:r>
    </w:p>
    <w:p w14:paraId="1DE97E0B" w14:textId="77777777" w:rsidR="00F6190D" w:rsidRDefault="00F6190D" w:rsidP="00F6190D">
      <w:pPr>
        <w:rPr>
          <w:rFonts w:eastAsia="Times New Roman" w:cs="Times New Roman"/>
          <w:color w:val="000000" w:themeColor="text1"/>
          <w:szCs w:val="24"/>
        </w:rPr>
      </w:pPr>
    </w:p>
    <w:p w14:paraId="21952E62" w14:textId="77777777" w:rsidR="00F6190D" w:rsidRDefault="00F6190D" w:rsidP="00F6190D">
      <w:pPr>
        <w:rPr>
          <w:rFonts w:eastAsia="Times New Roman" w:cs="Times New Roman"/>
          <w:color w:val="000000" w:themeColor="text1"/>
          <w:szCs w:val="24"/>
        </w:rPr>
      </w:pPr>
      <w:r w:rsidRPr="7BBB6A96">
        <w:rPr>
          <w:rFonts w:eastAsia="Times New Roman" w:cs="Times New Roman"/>
          <w:color w:val="000000" w:themeColor="text1"/>
          <w:szCs w:val="24"/>
        </w:rPr>
        <w:t xml:space="preserve">(5) V případě, že se žádost o přezkoumání výsledků hodnocení žáka týká hodnocení chování nebo předmětů výchovného zaměření, posoudí ředitel školy, je-li vyučujícím žáka v daném předmětu ředitel školy, krajský úřad, dodržení pravidel pro hodnocení výsledků vzdělávání žáka stanovených podle § 30 odst. 2. V případě zjištění porušení těchto pravidel ředitel školy nebo krajský úřad výsledek hodnocení změní; nebyla-li pravidla pro hodnocení výsledků vzdělávání žáků porušena, výsledek hodnocení potvrdí, a to nejpozději do 14 dnů ode dne </w:t>
      </w:r>
      <w:r w:rsidRPr="7BBB6A96">
        <w:rPr>
          <w:rFonts w:eastAsia="Times New Roman" w:cs="Times New Roman"/>
          <w:color w:val="000000" w:themeColor="text1"/>
          <w:szCs w:val="24"/>
        </w:rPr>
        <w:lastRenderedPageBreak/>
        <w:t>doručení žádosti. Česká školní inspekce poskytne součinnost na žádost ředitele školy nebo krajského úřadu.</w:t>
      </w:r>
    </w:p>
    <w:p w14:paraId="73213CE4" w14:textId="77777777" w:rsidR="00F6190D" w:rsidRDefault="00F6190D" w:rsidP="00F6190D">
      <w:pPr>
        <w:rPr>
          <w:rFonts w:eastAsia="Times New Roman" w:cs="Times New Roman"/>
          <w:color w:val="000000" w:themeColor="text1"/>
          <w:szCs w:val="24"/>
        </w:rPr>
      </w:pPr>
    </w:p>
    <w:p w14:paraId="5D29E81E" w14:textId="77777777" w:rsidR="00F6190D" w:rsidRPr="006F6A61" w:rsidRDefault="00F6190D" w:rsidP="00F6190D">
      <w:pPr>
        <w:rPr>
          <w:rFonts w:eastAsia="Times New Roman" w:cs="Times New Roman"/>
          <w:color w:val="000000" w:themeColor="text1"/>
          <w:szCs w:val="24"/>
        </w:rPr>
      </w:pPr>
      <w:r w:rsidRPr="006F6A61">
        <w:rPr>
          <w:rFonts w:eastAsia="Times New Roman" w:cs="Times New Roman"/>
          <w:color w:val="000000" w:themeColor="text1"/>
          <w:szCs w:val="24"/>
        </w:rPr>
        <w:t xml:space="preserve">(6) Žák, který plní povinnou školní docházku, opakuje ročník, pokud na konci druhého pololetí neprospěl nebo nemohl být hodnocen. To neplatí o žákovi, který na daném stupni základní školy již jednou ročník opakoval. Ředitel školy může povolit žákovi na žádost jeho zákonného zástupce a na základě doporučujícího vyjádření </w:t>
      </w:r>
      <w:r w:rsidRPr="00FE7B75">
        <w:rPr>
          <w:rFonts w:eastAsia="Times New Roman" w:cs="Times New Roman"/>
          <w:color w:val="000000" w:themeColor="text1"/>
          <w:szCs w:val="24"/>
        </w:rPr>
        <w:t>odborného</w:t>
      </w:r>
      <w:r w:rsidRPr="006F6A61">
        <w:rPr>
          <w:rFonts w:eastAsia="Times New Roman" w:cs="Times New Roman"/>
          <w:color w:val="000000" w:themeColor="text1"/>
          <w:szCs w:val="24"/>
        </w:rPr>
        <w:t xml:space="preserve"> lékaře opakování ročníku z vážných zdravotních důvodů, a to bez ohledu na to, zda žák na daném stupni již opakoval ročník.</w:t>
      </w:r>
    </w:p>
    <w:p w14:paraId="2BBAB951" w14:textId="77777777" w:rsidR="00F6190D" w:rsidRDefault="00F6190D" w:rsidP="00F6190D">
      <w:pPr>
        <w:rPr>
          <w:rFonts w:eastAsia="Times New Roman" w:cs="Times New Roman"/>
          <w:color w:val="000000" w:themeColor="text1"/>
          <w:szCs w:val="24"/>
        </w:rPr>
      </w:pPr>
    </w:p>
    <w:p w14:paraId="356419EA" w14:textId="77777777" w:rsidR="00F6190D" w:rsidRPr="006F6A61" w:rsidRDefault="00F6190D" w:rsidP="00F6190D">
      <w:pPr>
        <w:pBdr>
          <w:top w:val="single" w:sz="4" w:space="1" w:color="auto"/>
          <w:left w:val="single" w:sz="4" w:space="4" w:color="auto"/>
          <w:bottom w:val="single" w:sz="4" w:space="1" w:color="auto"/>
          <w:right w:val="single" w:sz="4" w:space="4" w:color="auto"/>
        </w:pBdr>
        <w:rPr>
          <w:rFonts w:eastAsia="Times New Roman" w:cs="Times New Roman"/>
          <w:color w:val="000000" w:themeColor="text1"/>
          <w:szCs w:val="24"/>
        </w:rPr>
      </w:pPr>
      <w:r w:rsidRPr="006F6A61">
        <w:rPr>
          <w:rFonts w:eastAsia="Times New Roman" w:cs="Times New Roman"/>
          <w:color w:val="000000" w:themeColor="text1"/>
          <w:szCs w:val="24"/>
        </w:rPr>
        <w:t xml:space="preserve">(6) Žák, který plní povinnou školní docházku, opakuje ročník, pokud na konci druhého pololetí neprospěl nebo nemohl </w:t>
      </w:r>
      <w:r w:rsidRPr="006226B1">
        <w:rPr>
          <w:rFonts w:eastAsia="Times New Roman" w:cs="Times New Roman"/>
          <w:color w:val="000000" w:themeColor="text1"/>
          <w:szCs w:val="24"/>
        </w:rPr>
        <w:t>být hodnocen. To neplatí o žákovi, který na daném stupni základní školy již jednou ročník opakoval</w:t>
      </w:r>
      <w:r w:rsidRPr="006226B1">
        <w:rPr>
          <w:rFonts w:eastAsia="Times New Roman" w:cs="Times New Roman"/>
          <w:b/>
          <w:bCs/>
          <w:color w:val="000000" w:themeColor="text1"/>
          <w:szCs w:val="24"/>
        </w:rPr>
        <w:t>,</w:t>
      </w:r>
      <w:r w:rsidRPr="006226B1">
        <w:rPr>
          <w:rFonts w:eastAsia="Times New Roman" w:cs="Times New Roman"/>
          <w:color w:val="000000" w:themeColor="text1"/>
          <w:szCs w:val="24"/>
        </w:rPr>
        <w:t xml:space="preserve"> </w:t>
      </w:r>
      <w:r w:rsidRPr="006226B1">
        <w:rPr>
          <w:rFonts w:eastAsia="Times New Roman" w:cs="Times New Roman"/>
          <w:b/>
          <w:bCs/>
          <w:color w:val="000000" w:themeColor="text1"/>
          <w:szCs w:val="24"/>
        </w:rPr>
        <w:t>a o žákovi prvního ročníku s výjimkou stanovenou v odstavci 7</w:t>
      </w:r>
      <w:r w:rsidRPr="006226B1">
        <w:rPr>
          <w:rFonts w:eastAsia="Times New Roman" w:cs="Times New Roman"/>
          <w:color w:val="000000" w:themeColor="text1"/>
          <w:szCs w:val="24"/>
        </w:rPr>
        <w:t xml:space="preserve">. Ředitel školy může povolit žákovi </w:t>
      </w:r>
      <w:r w:rsidRPr="006226B1">
        <w:rPr>
          <w:rFonts w:eastAsia="Times New Roman" w:cs="Times New Roman"/>
          <w:b/>
          <w:bCs/>
          <w:color w:val="000000" w:themeColor="text1"/>
          <w:szCs w:val="24"/>
        </w:rPr>
        <w:t xml:space="preserve">druhého až devátého ročníku </w:t>
      </w:r>
      <w:r w:rsidRPr="006226B1">
        <w:rPr>
          <w:rFonts w:eastAsia="Times New Roman" w:cs="Times New Roman"/>
          <w:color w:val="000000" w:themeColor="text1"/>
          <w:szCs w:val="24"/>
        </w:rPr>
        <w:t xml:space="preserve">na žádost jeho zákonného zástupce a na základě doporučujícího vyjádření </w:t>
      </w:r>
      <w:r w:rsidRPr="006226B1">
        <w:rPr>
          <w:rFonts w:eastAsia="Times New Roman" w:cs="Times New Roman"/>
          <w:strike/>
          <w:color w:val="000000" w:themeColor="text1"/>
          <w:szCs w:val="24"/>
        </w:rPr>
        <w:t>odborného</w:t>
      </w:r>
      <w:r w:rsidRPr="006F6A61">
        <w:rPr>
          <w:rFonts w:eastAsia="Times New Roman" w:cs="Times New Roman"/>
          <w:color w:val="000000" w:themeColor="text1"/>
          <w:szCs w:val="24"/>
        </w:rPr>
        <w:t xml:space="preserve"> lékaře opakování ročníku z vážných zdravotních důvodů, a to bez ohledu na to, zda žák na daném stupni již opakoval ročník.</w:t>
      </w:r>
    </w:p>
    <w:p w14:paraId="5C42F668" w14:textId="77777777" w:rsidR="00F6190D" w:rsidRDefault="00F6190D" w:rsidP="00F6190D">
      <w:pPr>
        <w:pBdr>
          <w:top w:val="single" w:sz="4" w:space="1" w:color="auto"/>
          <w:left w:val="single" w:sz="4" w:space="4" w:color="auto"/>
          <w:bottom w:val="single" w:sz="4" w:space="1" w:color="auto"/>
          <w:right w:val="single" w:sz="4" w:space="4" w:color="auto"/>
        </w:pBdr>
        <w:rPr>
          <w:rFonts w:eastAsia="Times New Roman" w:cs="Times New Roman"/>
          <w:b/>
          <w:bCs/>
          <w:color w:val="000000" w:themeColor="text1"/>
          <w:szCs w:val="24"/>
        </w:rPr>
      </w:pPr>
    </w:p>
    <w:p w14:paraId="0FF3C9CD" w14:textId="77777777" w:rsidR="00F6190D" w:rsidRDefault="00F6190D" w:rsidP="00F6190D">
      <w:pPr>
        <w:pBdr>
          <w:top w:val="single" w:sz="4" w:space="1" w:color="auto"/>
          <w:left w:val="single" w:sz="4" w:space="4" w:color="auto"/>
          <w:bottom w:val="single" w:sz="4" w:space="1" w:color="auto"/>
          <w:right w:val="single" w:sz="4" w:space="4" w:color="auto"/>
        </w:pBdr>
        <w:rPr>
          <w:rFonts w:eastAsia="Times New Roman" w:cs="Times New Roman"/>
          <w:b/>
          <w:bCs/>
          <w:color w:val="000000" w:themeColor="text1"/>
          <w:szCs w:val="24"/>
        </w:rPr>
      </w:pPr>
      <w:r w:rsidRPr="006226B1">
        <w:rPr>
          <w:rFonts w:eastAsia="Times New Roman" w:cs="Times New Roman"/>
          <w:b/>
          <w:bCs/>
          <w:color w:val="000000" w:themeColor="text1"/>
          <w:szCs w:val="24"/>
        </w:rPr>
        <w:t>(7) Požádá-li o to zákonný zástupce, může ředitel školy povolit žákovi opakování prvního ročníku, pokud je žádost doložena obdobně doporučujícím posouzením podle § 37 odst. 1 písm. a) a b)</w:t>
      </w:r>
      <w:r>
        <w:rPr>
          <w:rFonts w:eastAsia="Times New Roman" w:cs="Times New Roman"/>
          <w:b/>
          <w:bCs/>
          <w:color w:val="000000" w:themeColor="text1"/>
          <w:szCs w:val="24"/>
        </w:rPr>
        <w:t>.</w:t>
      </w:r>
    </w:p>
    <w:p w14:paraId="16918508" w14:textId="77777777" w:rsidR="00F6190D" w:rsidRDefault="00F6190D" w:rsidP="00F6190D">
      <w:pPr>
        <w:pBdr>
          <w:top w:val="single" w:sz="4" w:space="1" w:color="auto"/>
          <w:left w:val="single" w:sz="4" w:space="4" w:color="auto"/>
          <w:bottom w:val="single" w:sz="4" w:space="1" w:color="auto"/>
          <w:right w:val="single" w:sz="4" w:space="4" w:color="auto"/>
        </w:pBdr>
        <w:rPr>
          <w:rFonts w:eastAsia="Times New Roman" w:cs="Times New Roman"/>
          <w:b/>
          <w:bCs/>
          <w:color w:val="000000" w:themeColor="text1"/>
          <w:szCs w:val="24"/>
        </w:rPr>
      </w:pPr>
    </w:p>
    <w:p w14:paraId="67A9494A" w14:textId="77777777" w:rsidR="00F6190D" w:rsidRPr="008B3D92" w:rsidRDefault="00F6190D" w:rsidP="008B3D92">
      <w:pPr>
        <w:pBdr>
          <w:top w:val="single" w:sz="4" w:space="1" w:color="auto"/>
          <w:left w:val="single" w:sz="4" w:space="4" w:color="auto"/>
          <w:bottom w:val="single" w:sz="4" w:space="1" w:color="auto"/>
          <w:right w:val="single" w:sz="4" w:space="4" w:color="auto"/>
        </w:pBdr>
        <w:jc w:val="center"/>
        <w:rPr>
          <w:rFonts w:eastAsia="Calibri" w:cs="Times New Roman"/>
          <w:b/>
          <w:bCs/>
          <w:i/>
          <w:iCs/>
          <w:color w:val="4472C4" w:themeColor="accent5"/>
          <w:szCs w:val="24"/>
        </w:rPr>
      </w:pPr>
      <w:r w:rsidRPr="008B3D92">
        <w:rPr>
          <w:rFonts w:eastAsia="Calibri" w:cs="Times New Roman"/>
          <w:b/>
          <w:bCs/>
          <w:i/>
          <w:iCs/>
          <w:color w:val="4472C4" w:themeColor="accent5"/>
          <w:szCs w:val="24"/>
        </w:rPr>
        <w:t>Znění účinné od 1. září 2026.</w:t>
      </w:r>
    </w:p>
    <w:p w14:paraId="1D23F529" w14:textId="77777777" w:rsidR="008B3D92" w:rsidRPr="00CC593D" w:rsidRDefault="008B3D92" w:rsidP="008B3D92">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53</w:t>
      </w:r>
    </w:p>
    <w:p w14:paraId="0780DE78"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Žáci devátých ročníků a žáci, kteří na daném stupni základní školy dosud neopakovali ročník, kteří na konci druhého pololetí neprospěli nejvýše ze dvou povinných předmětů s výjimkou předmětů výchovného zaměření, konají opravné zkoušky.</w:t>
      </w:r>
    </w:p>
    <w:p w14:paraId="75E35A63"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Opravné zkoušky se konají nejpozději do konce příslušného školního roku v termínu stanoveném ředitelem školy. Žák může v jednom dni skládat pouze jednu opravnou zkoušku. Opravné zkoušky jsou komisionální.</w:t>
      </w:r>
    </w:p>
    <w:p w14:paraId="2E0F7C08"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w:t>
      </w:r>
    </w:p>
    <w:p w14:paraId="23160052"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 odůvodněných případech může krajský úřad rozhodnout o konání opravné zkoušky a komisionálního přezkoušení podle § 52 odst. 4 na jiné základní škole. Zkoušky se na žádost krajského úřadu účastní školní inspektor.</w:t>
      </w:r>
    </w:p>
    <w:p w14:paraId="1E171339" w14:textId="77777777" w:rsidR="008B3D92" w:rsidRPr="00CC593D" w:rsidRDefault="008B3D92" w:rsidP="008B3D92">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Ukončení základního vzdělávání</w:t>
      </w:r>
    </w:p>
    <w:p w14:paraId="7649257B" w14:textId="77777777" w:rsidR="008B3D92" w:rsidRPr="00CC593D" w:rsidRDefault="008B3D92" w:rsidP="008B3D92">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54</w:t>
      </w:r>
    </w:p>
    <w:p w14:paraId="6F2FCD3A"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Dokladem o dosažení základního vzdělání je vysvědčení o úspěšném ukončení devátého, popřípadě desátého ročníku základního vzdělávání, vysvědčení o úspěšném ukončení druhého ročníku šestiletého gymnázia nebo čtvrtého ročníku osmiletého gymnázia nebo osmiletého </w:t>
      </w:r>
      <w:r w:rsidRPr="00CC593D">
        <w:rPr>
          <w:rFonts w:eastAsia="Times New Roman" w:cs="Times New Roman"/>
          <w:szCs w:val="24"/>
          <w:lang w:eastAsia="cs-CZ"/>
        </w:rPr>
        <w:lastRenderedPageBreak/>
        <w:t>vzdělávacího programu konzervatoře, nebo vysvědčení vydané po úspěšném ukončení kursu pro získání základního vzdělání. Tato vysvědčení jsou opatřena doložkou o získání stupně základního vzdělání.</w:t>
      </w:r>
    </w:p>
    <w:p w14:paraId="17E1197E"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Žák, který úspěšně ukončil základní vzdělávání, nebo žák, který splnil povinnou školní docházku a nepokračuje v základním vzdělávání, přestává být žákem školy 30. června příslušného školního roku. Žák, který splnil povinnou školní docházku a koná opravnou zkoušku nebo bude hodnocen v náhradním termínu, je žákem školy do termínu konání těchto zkoušek, pokud mu nebylo povoleno opakování ročníku. Žák, který byl přijat ke vzdělávání ve střední škole, je považován za žáka základní školy do 31. srpna příslušného školního roku.</w:t>
      </w:r>
    </w:p>
    <w:p w14:paraId="319BAE26" w14:textId="77777777" w:rsidR="008B3D92" w:rsidRPr="00CC593D" w:rsidRDefault="008B3D92" w:rsidP="008B3D92">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55</w:t>
      </w:r>
    </w:p>
    <w:p w14:paraId="3C74A433"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může žákovi, který po splnění povinné školní docházky nezískal základní vzdělání, povolit po posouzení důvodů uvedených v žádosti jeho zákonného zástupce a na základě dosavadních výsledků vzdělávání žáka pokračování v základním vzdělávání, nejdéle však do konce školního roku, v němž žák dosáhne osmnáctého roku věku.</w:t>
      </w:r>
    </w:p>
    <w:p w14:paraId="61CBFB70"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Žákovi uvedenému v § 16 odst. 9 může ředitel školy ve výjimečných případech povolit pokračování v základním vzdělávání do konce školního roku, v němž žák dosáhne dvacátého roku věku, v případě žáků vzdělávajících se ve vzdělávacím programu základní školy speciální pak se souhlasem zřizovatele do dvacátého šestého roku věku. V uvedených případech, pokud jde o přípravu na výkon povolání nebo pracovní činnosti, spolupracuje ředitel školy s Úřadem práce České </w:t>
      </w:r>
      <w:proofErr w:type="gramStart"/>
      <w:r w:rsidRPr="00CC593D">
        <w:rPr>
          <w:rFonts w:eastAsia="Times New Roman" w:cs="Times New Roman"/>
          <w:szCs w:val="24"/>
          <w:lang w:eastAsia="cs-CZ"/>
        </w:rPr>
        <w:t>republiky - krajskou</w:t>
      </w:r>
      <w:proofErr w:type="gramEnd"/>
      <w:r w:rsidRPr="00CC593D">
        <w:rPr>
          <w:rFonts w:eastAsia="Times New Roman" w:cs="Times New Roman"/>
          <w:szCs w:val="24"/>
          <w:lang w:eastAsia="cs-CZ"/>
        </w:rPr>
        <w:t xml:space="preserve"> pobočkou a pobočkou pro hlavní město Prahu.</w:t>
      </w:r>
    </w:p>
    <w:p w14:paraId="6979D964"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Pro osoby, které nezískaly základní vzdělání, může základní a střední škola po projednání se zřizovatelem a krajským úřadem organizovat v souladu s rámcovým vzdělávacím programem základního vzdělávání kursy pro získání základního vzdělání. Krajský úřad ve spolupráci se zřizovateli a řediteli škol zajistí ve svém správním obvodu dostupnost kursů pro získání základního vzdělání v dálkové formě vzdělávání.</w:t>
      </w:r>
    </w:p>
    <w:p w14:paraId="37C4A95F" w14:textId="77777777" w:rsidR="00F6190D" w:rsidRPr="006226B1" w:rsidRDefault="00F6190D" w:rsidP="00F6190D">
      <w:pPr>
        <w:pBdr>
          <w:top w:val="single" w:sz="4" w:space="1" w:color="auto"/>
          <w:left w:val="single" w:sz="4" w:space="4" w:color="auto"/>
          <w:bottom w:val="single" w:sz="4" w:space="1" w:color="auto"/>
          <w:right w:val="single" w:sz="4" w:space="4" w:color="auto"/>
        </w:pBdr>
        <w:jc w:val="center"/>
        <w:rPr>
          <w:rFonts w:eastAsia="Times New Roman" w:cs="Times New Roman"/>
          <w:color w:val="000000" w:themeColor="text1"/>
          <w:szCs w:val="24"/>
        </w:rPr>
      </w:pPr>
      <w:r w:rsidRPr="006226B1">
        <w:rPr>
          <w:rFonts w:eastAsia="Times New Roman" w:cs="Times New Roman"/>
          <w:color w:val="000000" w:themeColor="text1"/>
          <w:szCs w:val="24"/>
        </w:rPr>
        <w:t>§ 56</w:t>
      </w:r>
    </w:p>
    <w:p w14:paraId="0EA275BC" w14:textId="77777777" w:rsidR="00F6190D" w:rsidRPr="006226B1" w:rsidRDefault="00F6190D" w:rsidP="00F6190D">
      <w:pPr>
        <w:pBdr>
          <w:top w:val="single" w:sz="4" w:space="1" w:color="auto"/>
          <w:left w:val="single" w:sz="4" w:space="4" w:color="auto"/>
          <w:bottom w:val="single" w:sz="4" w:space="1" w:color="auto"/>
          <w:right w:val="single" w:sz="4" w:space="4" w:color="auto"/>
        </w:pBdr>
        <w:jc w:val="center"/>
        <w:rPr>
          <w:rFonts w:eastAsia="Times New Roman" w:cs="Times New Roman"/>
          <w:b/>
          <w:bCs/>
          <w:color w:val="000000" w:themeColor="text1"/>
          <w:szCs w:val="24"/>
        </w:rPr>
      </w:pPr>
    </w:p>
    <w:p w14:paraId="098B6712" w14:textId="77777777" w:rsidR="00F6190D" w:rsidRPr="006226B1" w:rsidRDefault="00F6190D" w:rsidP="00F6190D">
      <w:pPr>
        <w:pBdr>
          <w:top w:val="single" w:sz="4" w:space="1" w:color="auto"/>
          <w:left w:val="single" w:sz="4" w:space="4" w:color="auto"/>
          <w:bottom w:val="single" w:sz="4" w:space="1" w:color="auto"/>
          <w:right w:val="single" w:sz="4" w:space="4" w:color="auto"/>
        </w:pBdr>
        <w:rPr>
          <w:rFonts w:eastAsia="Times New Roman" w:cs="Times New Roman"/>
          <w:color w:val="000000" w:themeColor="text1"/>
          <w:szCs w:val="24"/>
        </w:rPr>
      </w:pPr>
      <w:r w:rsidRPr="006226B1">
        <w:rPr>
          <w:rFonts w:eastAsia="Times New Roman" w:cs="Times New Roman"/>
          <w:color w:val="000000" w:themeColor="text1"/>
          <w:szCs w:val="24"/>
        </w:rPr>
        <w:t xml:space="preserve">Ministerstvo stanoví prováděcím právním předpisem </w:t>
      </w:r>
      <w:r w:rsidRPr="006226B1">
        <w:rPr>
          <w:rFonts w:eastAsia="Times New Roman" w:cs="Times New Roman"/>
          <w:strike/>
          <w:color w:val="000000" w:themeColor="text1"/>
          <w:szCs w:val="24"/>
        </w:rPr>
        <w:t>základní obsah vzdělávání a podmínky, za nichž lze uskutečňovat vzdělávání v přípravných třídách</w:t>
      </w:r>
      <w:r w:rsidRPr="006226B1">
        <w:rPr>
          <w:rFonts w:eastAsia="Times New Roman" w:cs="Times New Roman"/>
          <w:color w:val="000000" w:themeColor="text1"/>
          <w:szCs w:val="24"/>
        </w:rPr>
        <w:t>, pravidla organizace a průběhu zápisu k povinné školní docházce a podrobnosti o organizaci a průběhu základního vzdělávání a o hodnocení výsledků vzdělávání žáků a jeho náležitostech, pravidla organizace, průběhu a ukončování vzdělávání v kursech pro získání základního vzdělání a pravidla pro zajištění dostupnosti kursů pro získání základního vzdělání v dálkové formě vzdělávání.</w:t>
      </w:r>
    </w:p>
    <w:p w14:paraId="693634FA" w14:textId="77777777" w:rsidR="008B3D92" w:rsidRDefault="008B3D92" w:rsidP="00F6190D">
      <w:pPr>
        <w:pBdr>
          <w:top w:val="single" w:sz="4" w:space="1" w:color="auto"/>
          <w:left w:val="single" w:sz="4" w:space="4" w:color="auto"/>
          <w:bottom w:val="single" w:sz="4" w:space="1" w:color="auto"/>
          <w:right w:val="single" w:sz="4" w:space="4" w:color="auto"/>
        </w:pBdr>
        <w:rPr>
          <w:rFonts w:eastAsia="Calibri" w:cs="Times New Roman"/>
          <w:i/>
          <w:iCs/>
          <w:szCs w:val="24"/>
        </w:rPr>
      </w:pPr>
    </w:p>
    <w:p w14:paraId="43FDD2BD" w14:textId="4C3D5D6E" w:rsidR="00F6190D" w:rsidRPr="008B3D92" w:rsidRDefault="00F6190D" w:rsidP="008B3D92">
      <w:pPr>
        <w:pBdr>
          <w:top w:val="single" w:sz="4" w:space="1" w:color="auto"/>
          <w:left w:val="single" w:sz="4" w:space="4" w:color="auto"/>
          <w:bottom w:val="single" w:sz="4" w:space="1" w:color="auto"/>
          <w:right w:val="single" w:sz="4" w:space="4" w:color="auto"/>
        </w:pBdr>
        <w:jc w:val="center"/>
        <w:rPr>
          <w:rFonts w:eastAsia="Calibri" w:cs="Times New Roman"/>
          <w:b/>
          <w:bCs/>
          <w:i/>
          <w:iCs/>
          <w:color w:val="ED7D31" w:themeColor="accent2"/>
          <w:szCs w:val="24"/>
        </w:rPr>
      </w:pPr>
      <w:r w:rsidRPr="008B3D92">
        <w:rPr>
          <w:rFonts w:eastAsia="Calibri" w:cs="Times New Roman"/>
          <w:b/>
          <w:bCs/>
          <w:i/>
          <w:iCs/>
          <w:color w:val="ED7D31" w:themeColor="accent2"/>
          <w:szCs w:val="24"/>
        </w:rPr>
        <w:t>Znění účinné od 1. září 2029.</w:t>
      </w:r>
    </w:p>
    <w:p w14:paraId="7B8A7526" w14:textId="77777777" w:rsidR="00F6190D" w:rsidRPr="006226B1" w:rsidRDefault="00F6190D" w:rsidP="00F6190D">
      <w:pPr>
        <w:jc w:val="center"/>
        <w:rPr>
          <w:rFonts w:eastAsia="Times New Roman" w:cs="Times New Roman"/>
          <w:color w:val="000000" w:themeColor="text1"/>
          <w:szCs w:val="24"/>
        </w:rPr>
      </w:pPr>
    </w:p>
    <w:p w14:paraId="09BD2081" w14:textId="77777777" w:rsidR="00F6190D" w:rsidRDefault="00F6190D" w:rsidP="00F6190D">
      <w:pPr>
        <w:jc w:val="center"/>
        <w:rPr>
          <w:rFonts w:cs="Times New Roman"/>
          <w:szCs w:val="24"/>
        </w:rPr>
      </w:pPr>
    </w:p>
    <w:p w14:paraId="3794A558" w14:textId="77777777" w:rsidR="00F6190D" w:rsidRDefault="00F6190D" w:rsidP="00F6190D">
      <w:pPr>
        <w:jc w:val="center"/>
        <w:rPr>
          <w:rFonts w:cs="Times New Roman"/>
          <w:szCs w:val="24"/>
        </w:rPr>
      </w:pPr>
    </w:p>
    <w:p w14:paraId="5C97E873" w14:textId="77777777" w:rsidR="00F6190D" w:rsidRPr="000E6277" w:rsidRDefault="00F6190D" w:rsidP="00F6190D">
      <w:pPr>
        <w:pBdr>
          <w:top w:val="single" w:sz="4" w:space="1" w:color="auto"/>
          <w:left w:val="single" w:sz="4" w:space="4" w:color="auto"/>
          <w:bottom w:val="single" w:sz="4" w:space="1" w:color="auto"/>
          <w:right w:val="single" w:sz="4" w:space="4" w:color="auto"/>
        </w:pBdr>
        <w:jc w:val="center"/>
        <w:rPr>
          <w:rFonts w:eastAsia="Times New Roman" w:cs="Times New Roman"/>
          <w:szCs w:val="24"/>
          <w:lang w:eastAsia="cs-CZ"/>
        </w:rPr>
      </w:pPr>
      <w:r w:rsidRPr="000E6277">
        <w:rPr>
          <w:rFonts w:eastAsia="Times New Roman" w:cs="Times New Roman"/>
          <w:szCs w:val="24"/>
          <w:lang w:eastAsia="cs-CZ"/>
        </w:rPr>
        <w:t>§ 57</w:t>
      </w:r>
    </w:p>
    <w:p w14:paraId="4ABD688E" w14:textId="77777777" w:rsidR="00F6190D" w:rsidRPr="00BE3FA5" w:rsidRDefault="00F6190D" w:rsidP="00F6190D">
      <w:pPr>
        <w:pBdr>
          <w:top w:val="single" w:sz="4" w:space="1" w:color="auto"/>
          <w:left w:val="single" w:sz="4" w:space="4" w:color="auto"/>
          <w:bottom w:val="single" w:sz="4" w:space="1" w:color="auto"/>
          <w:right w:val="single" w:sz="4" w:space="4" w:color="auto"/>
        </w:pBdr>
        <w:spacing w:after="120"/>
        <w:jc w:val="center"/>
        <w:rPr>
          <w:rFonts w:eastAsia="Times New Roman" w:cs="Times New Roman"/>
          <w:b/>
          <w:bCs/>
          <w:szCs w:val="24"/>
          <w:lang w:eastAsia="cs-CZ"/>
        </w:rPr>
      </w:pPr>
      <w:r w:rsidRPr="00BE3FA5">
        <w:rPr>
          <w:rFonts w:eastAsia="Times New Roman" w:cs="Times New Roman"/>
          <w:b/>
          <w:bCs/>
          <w:szCs w:val="24"/>
          <w:lang w:eastAsia="cs-CZ"/>
        </w:rPr>
        <w:t>Cíle středního vzdělávání</w:t>
      </w:r>
    </w:p>
    <w:p w14:paraId="5F60F530" w14:textId="77777777" w:rsidR="00F6190D" w:rsidRPr="000E6277"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0E6277">
        <w:rPr>
          <w:rFonts w:eastAsia="Times New Roman" w:cs="Times New Roman"/>
          <w:szCs w:val="24"/>
          <w:lang w:eastAsia="cs-CZ"/>
        </w:rPr>
        <w:t>(1) Střední vzdělávání rozvíjí vědomosti, dovednosti, schopnosti, postoje a hodnoty získané v</w:t>
      </w:r>
      <w:r>
        <w:rPr>
          <w:rFonts w:eastAsia="Times New Roman" w:cs="Times New Roman"/>
          <w:szCs w:val="24"/>
          <w:lang w:eastAsia="cs-CZ"/>
        </w:rPr>
        <w:t> </w:t>
      </w:r>
      <w:r w:rsidRPr="000E6277">
        <w:rPr>
          <w:rFonts w:eastAsia="Times New Roman" w:cs="Times New Roman"/>
          <w:szCs w:val="24"/>
          <w:lang w:eastAsia="cs-CZ"/>
        </w:rPr>
        <w:t xml:space="preserve">základním vzdělávání důležité pro osobní rozvoj jedince. Poskytuje žákům obsahově širší </w:t>
      </w:r>
      <w:r w:rsidRPr="000E6277">
        <w:rPr>
          <w:rFonts w:eastAsia="Times New Roman" w:cs="Times New Roman"/>
          <w:szCs w:val="24"/>
          <w:lang w:eastAsia="cs-CZ"/>
        </w:rPr>
        <w:lastRenderedPageBreak/>
        <w:t>všeobecné vzdělání nebo odborné vzdělání spojené se všeobecným vzděláním a upevňuje jejich hodnotovou orientaci. Střední vzdělávání dále vytváří předpoklady pro plnoprávný osobní a občanský život, samostatné získávání informací a celoživotní učení, pokračování v</w:t>
      </w:r>
      <w:r>
        <w:rPr>
          <w:rFonts w:eastAsia="Times New Roman" w:cs="Times New Roman"/>
          <w:szCs w:val="24"/>
          <w:lang w:eastAsia="cs-CZ"/>
        </w:rPr>
        <w:t> </w:t>
      </w:r>
      <w:r w:rsidRPr="000E6277">
        <w:rPr>
          <w:rFonts w:eastAsia="Times New Roman" w:cs="Times New Roman"/>
          <w:szCs w:val="24"/>
          <w:lang w:eastAsia="cs-CZ"/>
        </w:rPr>
        <w:t>navazujícím vzdělávání a přípravu pro výkon povolání nebo pracovní činnosti.</w:t>
      </w:r>
    </w:p>
    <w:p w14:paraId="25AB17F8" w14:textId="77777777" w:rsidR="00F6190D" w:rsidRPr="000E6277"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lang w:eastAsia="cs-CZ"/>
        </w:rPr>
      </w:pPr>
      <w:r w:rsidRPr="000E6277">
        <w:rPr>
          <w:rFonts w:eastAsia="Times New Roman" w:cs="Times New Roman"/>
          <w:szCs w:val="24"/>
          <w:lang w:eastAsia="cs-CZ"/>
        </w:rPr>
        <w:t>(2) Při vytváření předpokladů pro výkon povolání nebo pracovní činnosti školy vyvinou úsilí spolupracovat se zaměstnavateli, je-li to s ohledem na obor vzdělání vhodné a možné, zejména tím, že</w:t>
      </w:r>
    </w:p>
    <w:p w14:paraId="2FC33D4B" w14:textId="77777777" w:rsidR="00F6190D" w:rsidRPr="00DA013D" w:rsidRDefault="00F6190D" w:rsidP="00F6190D">
      <w:pPr>
        <w:pStyle w:val="Odstavecseseznamem"/>
        <w:numPr>
          <w:ilvl w:val="0"/>
          <w:numId w:val="22"/>
        </w:numPr>
        <w:pBdr>
          <w:top w:val="single" w:sz="4" w:space="1" w:color="auto"/>
          <w:left w:val="single" w:sz="4" w:space="4" w:color="auto"/>
          <w:bottom w:val="single" w:sz="4" w:space="1" w:color="auto"/>
          <w:right w:val="single" w:sz="4" w:space="4" w:color="auto"/>
        </w:pBdr>
        <w:spacing w:after="120"/>
        <w:ind w:left="0" w:firstLine="0"/>
        <w:contextualSpacing w:val="0"/>
        <w:rPr>
          <w:rFonts w:eastAsia="Times New Roman" w:cs="Times New Roman"/>
          <w:szCs w:val="24"/>
          <w:lang w:eastAsia="cs-CZ"/>
        </w:rPr>
      </w:pPr>
      <w:r w:rsidRPr="00DA013D">
        <w:rPr>
          <w:rFonts w:eastAsia="Times New Roman" w:cs="Times New Roman"/>
          <w:szCs w:val="24"/>
          <w:lang w:eastAsia="cs-CZ"/>
        </w:rPr>
        <w:t>se zaměstnavateli projednávají školní vzdělávací programy,</w:t>
      </w:r>
    </w:p>
    <w:p w14:paraId="70132290" w14:textId="77777777" w:rsidR="00F6190D" w:rsidRPr="00DA013D" w:rsidRDefault="00F6190D" w:rsidP="00F6190D">
      <w:pPr>
        <w:pStyle w:val="Odstavecseseznamem"/>
        <w:numPr>
          <w:ilvl w:val="0"/>
          <w:numId w:val="22"/>
        </w:numPr>
        <w:pBdr>
          <w:top w:val="single" w:sz="4" w:space="1" w:color="auto"/>
          <w:left w:val="single" w:sz="4" w:space="4" w:color="auto"/>
          <w:bottom w:val="single" w:sz="4" w:space="1" w:color="auto"/>
          <w:right w:val="single" w:sz="4" w:space="4" w:color="auto"/>
        </w:pBdr>
        <w:spacing w:after="120"/>
        <w:ind w:left="0" w:firstLine="0"/>
        <w:contextualSpacing w:val="0"/>
        <w:rPr>
          <w:rFonts w:eastAsia="Times New Roman" w:cs="Times New Roman"/>
          <w:szCs w:val="24"/>
          <w:lang w:eastAsia="cs-CZ"/>
        </w:rPr>
      </w:pPr>
      <w:r w:rsidRPr="00DA013D">
        <w:rPr>
          <w:rFonts w:eastAsia="Times New Roman" w:cs="Times New Roman"/>
          <w:szCs w:val="24"/>
          <w:lang w:eastAsia="cs-CZ"/>
        </w:rPr>
        <w:t>zaměstnavatele zapojí do tvorby koncepčních záměrů rozvoje školy,</w:t>
      </w:r>
    </w:p>
    <w:p w14:paraId="2921D09F" w14:textId="77777777" w:rsidR="00F6190D" w:rsidRPr="00DA013D" w:rsidRDefault="00F6190D" w:rsidP="00F6190D">
      <w:pPr>
        <w:pStyle w:val="Odstavecseseznamem"/>
        <w:numPr>
          <w:ilvl w:val="0"/>
          <w:numId w:val="22"/>
        </w:numPr>
        <w:pBdr>
          <w:top w:val="single" w:sz="4" w:space="1" w:color="auto"/>
          <w:left w:val="single" w:sz="4" w:space="4" w:color="auto"/>
          <w:bottom w:val="single" w:sz="4" w:space="1" w:color="auto"/>
          <w:right w:val="single" w:sz="4" w:space="4" w:color="auto"/>
        </w:pBdr>
        <w:spacing w:after="120"/>
        <w:ind w:left="0" w:firstLine="0"/>
        <w:contextualSpacing w:val="0"/>
        <w:rPr>
          <w:rFonts w:eastAsia="Times New Roman" w:cs="Times New Roman"/>
          <w:szCs w:val="24"/>
          <w:lang w:eastAsia="cs-CZ"/>
        </w:rPr>
      </w:pPr>
      <w:r w:rsidRPr="00DA013D">
        <w:rPr>
          <w:rFonts w:eastAsia="Times New Roman" w:cs="Times New Roman"/>
          <w:szCs w:val="24"/>
          <w:lang w:eastAsia="cs-CZ"/>
        </w:rPr>
        <w:t>zabezpečují, aby se praktické vyučování uskutečňovalo v souladu s tímto zákonem v</w:t>
      </w:r>
      <w:r>
        <w:rPr>
          <w:rFonts w:eastAsia="Times New Roman" w:cs="Times New Roman"/>
          <w:szCs w:val="24"/>
          <w:lang w:eastAsia="cs-CZ"/>
        </w:rPr>
        <w:t> </w:t>
      </w:r>
      <w:r w:rsidRPr="00DA013D">
        <w:rPr>
          <w:rFonts w:eastAsia="Times New Roman" w:cs="Times New Roman"/>
          <w:szCs w:val="24"/>
          <w:lang w:eastAsia="cs-CZ"/>
        </w:rPr>
        <w:t xml:space="preserve">části také na pracovištích </w:t>
      </w:r>
      <w:r w:rsidRPr="004673EF">
        <w:rPr>
          <w:rFonts w:eastAsia="Times New Roman" w:cs="Times New Roman"/>
          <w:strike/>
          <w:color w:val="000000" w:themeColor="text1"/>
          <w:szCs w:val="24"/>
          <w:lang w:eastAsia="cs-CZ"/>
        </w:rPr>
        <w:t>fyzických nebo právnických osob, které mají</w:t>
      </w:r>
      <w:r w:rsidRPr="004673EF">
        <w:rPr>
          <w:rFonts w:eastAsia="Times New Roman" w:cs="Times New Roman"/>
          <w:color w:val="000000" w:themeColor="text1"/>
          <w:szCs w:val="24"/>
          <w:lang w:eastAsia="cs-CZ"/>
        </w:rPr>
        <w:t xml:space="preserve"> </w:t>
      </w:r>
      <w:r w:rsidRPr="004673EF">
        <w:rPr>
          <w:rFonts w:eastAsia="Times New Roman" w:cs="Times New Roman"/>
          <w:b/>
          <w:bCs/>
          <w:color w:val="000000" w:themeColor="text1"/>
          <w:szCs w:val="24"/>
          <w:lang w:eastAsia="cs-CZ"/>
        </w:rPr>
        <w:t xml:space="preserve">osoby, která má </w:t>
      </w:r>
      <w:r w:rsidRPr="00DA013D">
        <w:rPr>
          <w:rFonts w:eastAsia="Times New Roman" w:cs="Times New Roman"/>
          <w:szCs w:val="24"/>
          <w:lang w:eastAsia="cs-CZ"/>
        </w:rPr>
        <w:t>oprávnění k činnosti související s daným oborem vzdělání</w:t>
      </w:r>
      <w:r w:rsidRPr="004673EF">
        <w:rPr>
          <w:rFonts w:eastAsia="Times New Roman" w:cs="Times New Roman"/>
          <w:b/>
          <w:bCs/>
          <w:color w:val="000000" w:themeColor="text1"/>
          <w:szCs w:val="24"/>
          <w:lang w:eastAsia="cs-CZ"/>
        </w:rPr>
        <w:t>, nebo u poskytovatelů duálního praktického vyučování</w:t>
      </w:r>
      <w:r w:rsidRPr="004673EF">
        <w:rPr>
          <w:rFonts w:eastAsia="Times New Roman" w:cs="Times New Roman"/>
          <w:color w:val="000000" w:themeColor="text1"/>
          <w:szCs w:val="24"/>
          <w:lang w:eastAsia="cs-CZ"/>
        </w:rPr>
        <w:t>,</w:t>
      </w:r>
    </w:p>
    <w:p w14:paraId="114D233B" w14:textId="77777777" w:rsidR="00F6190D" w:rsidRPr="00DA013D" w:rsidRDefault="00F6190D" w:rsidP="00F6190D">
      <w:pPr>
        <w:pStyle w:val="Odstavecseseznamem"/>
        <w:numPr>
          <w:ilvl w:val="0"/>
          <w:numId w:val="22"/>
        </w:numPr>
        <w:pBdr>
          <w:top w:val="single" w:sz="4" w:space="1" w:color="auto"/>
          <w:left w:val="single" w:sz="4" w:space="4" w:color="auto"/>
          <w:bottom w:val="single" w:sz="4" w:space="1" w:color="auto"/>
          <w:right w:val="single" w:sz="4" w:space="4" w:color="auto"/>
        </w:pBdr>
        <w:spacing w:after="120"/>
        <w:ind w:left="0" w:firstLine="0"/>
        <w:contextualSpacing w:val="0"/>
        <w:rPr>
          <w:rFonts w:eastAsia="Times New Roman" w:cs="Times New Roman"/>
          <w:szCs w:val="24"/>
          <w:lang w:eastAsia="cs-CZ"/>
        </w:rPr>
      </w:pPr>
      <w:r w:rsidRPr="00DA013D">
        <w:rPr>
          <w:rFonts w:eastAsia="Times New Roman" w:cs="Times New Roman"/>
          <w:szCs w:val="24"/>
          <w:lang w:eastAsia="cs-CZ"/>
        </w:rPr>
        <w:t>umožňují účast odborníka z praxe v rámci teoretické odborné přípravy ve škole,</w:t>
      </w:r>
    </w:p>
    <w:p w14:paraId="574D3C24" w14:textId="77777777" w:rsidR="00F6190D" w:rsidRPr="00DA013D" w:rsidRDefault="00F6190D" w:rsidP="00F6190D">
      <w:pPr>
        <w:pStyle w:val="Odstavecseseznamem"/>
        <w:numPr>
          <w:ilvl w:val="0"/>
          <w:numId w:val="22"/>
        </w:numPr>
        <w:pBdr>
          <w:top w:val="single" w:sz="4" w:space="1" w:color="auto"/>
          <w:left w:val="single" w:sz="4" w:space="4" w:color="auto"/>
          <w:bottom w:val="single" w:sz="4" w:space="1" w:color="auto"/>
          <w:right w:val="single" w:sz="4" w:space="4" w:color="auto"/>
        </w:pBdr>
        <w:spacing w:after="120"/>
        <w:ind w:left="0" w:firstLine="0"/>
        <w:contextualSpacing w:val="0"/>
        <w:rPr>
          <w:rFonts w:eastAsia="Times New Roman" w:cs="Times New Roman"/>
          <w:szCs w:val="24"/>
          <w:lang w:eastAsia="cs-CZ"/>
        </w:rPr>
      </w:pPr>
      <w:r w:rsidRPr="00DA013D">
        <w:rPr>
          <w:rFonts w:eastAsia="Times New Roman" w:cs="Times New Roman"/>
          <w:szCs w:val="24"/>
          <w:lang w:eastAsia="cs-CZ"/>
        </w:rPr>
        <w:t>umožňují účast odborníka z praxe u profilové části maturitní zkoušky,</w:t>
      </w:r>
    </w:p>
    <w:p w14:paraId="49090346" w14:textId="77777777" w:rsidR="00F6190D" w:rsidRPr="00DA013D" w:rsidRDefault="00F6190D" w:rsidP="00F6190D">
      <w:pPr>
        <w:pStyle w:val="Odstavecseseznamem"/>
        <w:numPr>
          <w:ilvl w:val="0"/>
          <w:numId w:val="22"/>
        </w:numPr>
        <w:pBdr>
          <w:top w:val="single" w:sz="4" w:space="1" w:color="auto"/>
          <w:left w:val="single" w:sz="4" w:space="4" w:color="auto"/>
          <w:bottom w:val="single" w:sz="4" w:space="1" w:color="auto"/>
          <w:right w:val="single" w:sz="4" w:space="4" w:color="auto"/>
        </w:pBdr>
        <w:spacing w:after="120"/>
        <w:ind w:left="0" w:firstLine="0"/>
        <w:contextualSpacing w:val="0"/>
        <w:rPr>
          <w:rFonts w:eastAsia="Times New Roman" w:cs="Times New Roman"/>
          <w:szCs w:val="24"/>
          <w:lang w:eastAsia="cs-CZ"/>
        </w:rPr>
      </w:pPr>
      <w:r w:rsidRPr="00DA013D">
        <w:rPr>
          <w:rFonts w:eastAsia="Times New Roman" w:cs="Times New Roman"/>
          <w:szCs w:val="24"/>
          <w:lang w:eastAsia="cs-CZ"/>
        </w:rPr>
        <w:t>zabezpečují ve spolupráci se zaměstnavateli další vzdělávání a stáže pedagogických pracovníků teoretického i praktického vyučování u zaměstnavatelů.</w:t>
      </w:r>
    </w:p>
    <w:p w14:paraId="79CF783B"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cs="Times New Roman"/>
          <w:b/>
          <w:bCs/>
          <w:color w:val="FF0000"/>
          <w:szCs w:val="24"/>
        </w:rPr>
      </w:pPr>
      <w:r w:rsidRPr="00DA013D">
        <w:rPr>
          <w:rFonts w:eastAsia="Times New Roman" w:cs="Times New Roman"/>
          <w:szCs w:val="24"/>
          <w:lang w:eastAsia="cs-CZ"/>
        </w:rPr>
        <w:t xml:space="preserve">(3) Ředitel školy může vytvořit poradní sbor ze zaměstnavatelů </w:t>
      </w:r>
      <w:r w:rsidRPr="004673EF">
        <w:rPr>
          <w:rFonts w:cs="Times New Roman"/>
          <w:b/>
          <w:bCs/>
          <w:color w:val="000000" w:themeColor="text1"/>
          <w:szCs w:val="24"/>
        </w:rPr>
        <w:t>včetně poskytovatelů duálního praktického vyučování</w:t>
      </w:r>
      <w:r w:rsidRPr="004673EF">
        <w:rPr>
          <w:rFonts w:eastAsia="Times New Roman" w:cs="Times New Roman"/>
          <w:color w:val="000000" w:themeColor="text1"/>
          <w:szCs w:val="24"/>
          <w:lang w:eastAsia="cs-CZ"/>
        </w:rPr>
        <w:t xml:space="preserve"> z</w:t>
      </w:r>
      <w:r w:rsidRPr="00DA013D">
        <w:rPr>
          <w:rFonts w:eastAsia="Times New Roman" w:cs="Times New Roman"/>
          <w:szCs w:val="24"/>
          <w:lang w:eastAsia="cs-CZ"/>
        </w:rPr>
        <w:t xml:space="preserve">a účelem spolupráce se zaměstnavateli podle odstavce 2. </w:t>
      </w:r>
      <w:r w:rsidRPr="004673EF">
        <w:rPr>
          <w:rFonts w:cs="Times New Roman"/>
          <w:b/>
          <w:bCs/>
          <w:color w:val="000000" w:themeColor="text1"/>
          <w:szCs w:val="24"/>
        </w:rPr>
        <w:t>Ředitel školy vždy projedná příslušné školní vzdělávací programy s poskytovateli duálního praktického vyučování.</w:t>
      </w:r>
    </w:p>
    <w:p w14:paraId="27446D8A" w14:textId="77777777" w:rsidR="00F6190D" w:rsidRPr="008B3D92" w:rsidRDefault="00F6190D" w:rsidP="008B3D92">
      <w:pPr>
        <w:pBdr>
          <w:top w:val="single" w:sz="4" w:space="1" w:color="auto"/>
          <w:left w:val="single" w:sz="4" w:space="4" w:color="auto"/>
          <w:bottom w:val="single" w:sz="4" w:space="1" w:color="auto"/>
          <w:right w:val="single" w:sz="4" w:space="4" w:color="auto"/>
        </w:pBdr>
        <w:spacing w:after="120"/>
        <w:jc w:val="center"/>
        <w:rPr>
          <w:rFonts w:eastAsia="Times New Roman" w:cs="Times New Roman"/>
          <w:b/>
          <w:bCs/>
          <w:i/>
          <w:iCs/>
          <w:color w:val="00B050"/>
          <w:szCs w:val="24"/>
          <w:lang w:eastAsia="cs-CZ"/>
        </w:rPr>
      </w:pPr>
      <w:r w:rsidRPr="008B3D92">
        <w:rPr>
          <w:rFonts w:cs="Times New Roman"/>
          <w:b/>
          <w:bCs/>
          <w:i/>
          <w:iCs/>
          <w:color w:val="00B050"/>
          <w:szCs w:val="24"/>
        </w:rPr>
        <w:t>Znění účinné od 1. ledna 2026.</w:t>
      </w:r>
    </w:p>
    <w:p w14:paraId="5E8EE478" w14:textId="77777777" w:rsidR="008B3D92" w:rsidRPr="00CC593D" w:rsidRDefault="008B3D92" w:rsidP="008B3D92">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58</w:t>
      </w:r>
    </w:p>
    <w:p w14:paraId="2ADFB4F9" w14:textId="77777777" w:rsidR="008B3D92" w:rsidRPr="00CC593D" w:rsidRDefault="008B3D92" w:rsidP="008B3D92">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Stupně středního vzdělání</w:t>
      </w:r>
    </w:p>
    <w:p w14:paraId="632E8514"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Úspěšným ukončením příslušného vzdělávacího programu středního vzdělávání se dosahuje těchto stupňů vzdělání:</w:t>
      </w:r>
    </w:p>
    <w:p w14:paraId="0AB43B31"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střední vzdělání,</w:t>
      </w:r>
    </w:p>
    <w:p w14:paraId="3F4F81FF"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střední vzdělání s výučním listem,</w:t>
      </w:r>
    </w:p>
    <w:p w14:paraId="683ADA24"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střední vzdělání s maturitní zkouškou.</w:t>
      </w:r>
    </w:p>
    <w:p w14:paraId="34CF945C"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Střední vzdělání získá žák úspěšným ukončením vzdělávacího programu v délce 1 roku nebo 2 let denní formy vzdělávání.</w:t>
      </w:r>
    </w:p>
    <w:p w14:paraId="1A7B5BE0"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Střední vzdělání s výučním listem získá žák úspěšným ukončením vzdělávacího programu v délce 2 nebo 3 let denní formy vzdělávání nebo vzdělávacího programu zkráceného studia pro získání středního vzdělání s výučním listem (§ 84).</w:t>
      </w:r>
    </w:p>
    <w:p w14:paraId="09805AAC"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Střední vzdělání s maturitní zkouškou získá žák úspěšným ukončením vzdělávacích programů šestiletého nebo osmiletého gymnázia, vzdělávacího programu v délce 4 let denní </w:t>
      </w:r>
      <w:r w:rsidRPr="00CC593D">
        <w:rPr>
          <w:rFonts w:eastAsia="Times New Roman" w:cs="Times New Roman"/>
          <w:szCs w:val="24"/>
          <w:lang w:eastAsia="cs-CZ"/>
        </w:rPr>
        <w:lastRenderedPageBreak/>
        <w:t>formy vzdělávání, vzdělávacího programu nástavbového studia (§ 83) v délce 2 let denní formy vzdělávání nebo vzdělávacího programu zkráceného studia pro získání středního vzdělání s maturitní zkouškou (§ 85).</w:t>
      </w:r>
    </w:p>
    <w:p w14:paraId="1C23381A"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Vláda stanoví nařízením obory vzdělání, v nichž lze dosáhnout středního vzdělání, středního vzdělání s výučním listem, jakož i středního vzdělání s výučním listem a středního vzdělání s maturitní zkouškou a středního vzdělání s maturitní zkouškou, jejich návaznost na učební a studijní obory podle předchozích právních předpisů a počet žáků ve skupině na jednoho učitele odborného výcviku.</w:t>
      </w:r>
    </w:p>
    <w:p w14:paraId="772AEA30" w14:textId="77777777" w:rsidR="008B3D92" w:rsidRPr="00363384" w:rsidRDefault="008B3D92" w:rsidP="008B3D92">
      <w:pPr>
        <w:spacing w:before="100" w:beforeAutospacing="1" w:after="100" w:afterAutospacing="1"/>
        <w:jc w:val="center"/>
        <w:rPr>
          <w:rFonts w:eastAsia="Times New Roman" w:cs="Times New Roman"/>
          <w:b/>
          <w:bCs/>
          <w:szCs w:val="24"/>
          <w:lang w:eastAsia="cs-CZ"/>
        </w:rPr>
      </w:pPr>
      <w:r w:rsidRPr="00363384">
        <w:rPr>
          <w:rFonts w:eastAsia="Times New Roman" w:cs="Times New Roman"/>
          <w:b/>
          <w:bCs/>
          <w:szCs w:val="24"/>
          <w:lang w:eastAsia="cs-CZ"/>
        </w:rPr>
        <w:t>Přijímání ke vzdělávání ve střední škole</w:t>
      </w:r>
    </w:p>
    <w:p w14:paraId="446722EF" w14:textId="77777777" w:rsidR="008B3D92" w:rsidRPr="008B3D92" w:rsidRDefault="008B3D92" w:rsidP="008B3D92">
      <w:pPr>
        <w:spacing w:before="100" w:beforeAutospacing="1" w:after="100" w:afterAutospacing="1"/>
        <w:jc w:val="center"/>
        <w:rPr>
          <w:rFonts w:eastAsia="Times New Roman" w:cs="Times New Roman"/>
          <w:szCs w:val="24"/>
          <w:lang w:eastAsia="cs-CZ"/>
        </w:rPr>
      </w:pPr>
      <w:r w:rsidRPr="008B3D92">
        <w:rPr>
          <w:rFonts w:eastAsia="Times New Roman" w:cs="Times New Roman"/>
          <w:szCs w:val="24"/>
          <w:lang w:eastAsia="cs-CZ"/>
        </w:rPr>
        <w:t>§ 59</w:t>
      </w:r>
    </w:p>
    <w:p w14:paraId="43B3F4A1" w14:textId="77777777" w:rsidR="008B3D92" w:rsidRPr="00363384" w:rsidRDefault="008B3D92" w:rsidP="008B3D92">
      <w:pPr>
        <w:spacing w:before="100" w:beforeAutospacing="1" w:after="100" w:afterAutospacing="1"/>
        <w:jc w:val="center"/>
        <w:rPr>
          <w:rFonts w:eastAsia="Times New Roman" w:cs="Times New Roman"/>
          <w:b/>
          <w:bCs/>
          <w:szCs w:val="24"/>
          <w:lang w:eastAsia="cs-CZ"/>
        </w:rPr>
      </w:pPr>
      <w:r w:rsidRPr="00363384">
        <w:rPr>
          <w:rFonts w:eastAsia="Times New Roman" w:cs="Times New Roman"/>
          <w:b/>
          <w:bCs/>
          <w:szCs w:val="24"/>
          <w:lang w:eastAsia="cs-CZ"/>
        </w:rPr>
        <w:t>Podmínky přijetí ke vzdělávání ve střední škole</w:t>
      </w:r>
    </w:p>
    <w:p w14:paraId="69BC9B1A" w14:textId="77777777" w:rsidR="008B3D92" w:rsidRPr="008B3D92" w:rsidRDefault="008B3D92" w:rsidP="008B3D92">
      <w:pPr>
        <w:spacing w:before="100" w:beforeAutospacing="1" w:after="100" w:afterAutospacing="1"/>
        <w:rPr>
          <w:rFonts w:eastAsia="Times New Roman" w:cs="Times New Roman"/>
          <w:szCs w:val="24"/>
          <w:lang w:eastAsia="cs-CZ"/>
        </w:rPr>
      </w:pPr>
      <w:r w:rsidRPr="008B3D92">
        <w:rPr>
          <w:rFonts w:eastAsia="Times New Roman" w:cs="Times New Roman"/>
          <w:szCs w:val="24"/>
          <w:lang w:eastAsia="cs-CZ"/>
        </w:rPr>
        <w:t>(1) Ke vzdělávání ve střední škole lze přijmout uchazeče, který splnil povinnou školní docházku nebo úspěšně ukončil základní vzdělávání, pokud tento zákon nestanoví jinak, a který při přijímacím řízení splnil podmínky pro přijetí prokázáním zdravotní způsobilosti, stanoví-li tak nařízení vlády upravující soustavu oborů vzdělání, a vhodných schopností, vědomostí a zájmů.</w:t>
      </w:r>
    </w:p>
    <w:p w14:paraId="039733C1" w14:textId="77777777" w:rsidR="008B3D92" w:rsidRPr="008B3D92" w:rsidRDefault="008B3D92" w:rsidP="008B3D92">
      <w:pPr>
        <w:spacing w:before="100" w:beforeAutospacing="1" w:after="100" w:afterAutospacing="1"/>
        <w:rPr>
          <w:rFonts w:eastAsia="Times New Roman" w:cs="Times New Roman"/>
          <w:szCs w:val="24"/>
          <w:lang w:eastAsia="cs-CZ"/>
        </w:rPr>
      </w:pPr>
      <w:r w:rsidRPr="008B3D92">
        <w:rPr>
          <w:rFonts w:eastAsia="Times New Roman" w:cs="Times New Roman"/>
          <w:szCs w:val="24"/>
          <w:lang w:eastAsia="cs-CZ"/>
        </w:rPr>
        <w:t>(2) O přijetí uchazeče ke vzdělávání ve střední škole rozhoduje ředitel této školy.</w:t>
      </w:r>
    </w:p>
    <w:p w14:paraId="5AA91787" w14:textId="77777777" w:rsidR="008B3D92" w:rsidRPr="008B3D92" w:rsidRDefault="008B3D92" w:rsidP="008B3D92">
      <w:pPr>
        <w:spacing w:before="100" w:beforeAutospacing="1" w:after="100" w:afterAutospacing="1"/>
        <w:rPr>
          <w:rFonts w:eastAsia="Times New Roman" w:cs="Times New Roman"/>
          <w:szCs w:val="24"/>
          <w:lang w:eastAsia="cs-CZ"/>
        </w:rPr>
      </w:pPr>
      <w:r w:rsidRPr="008B3D92">
        <w:rPr>
          <w:rFonts w:eastAsia="Times New Roman" w:cs="Times New Roman"/>
          <w:szCs w:val="24"/>
          <w:lang w:eastAsia="cs-CZ"/>
        </w:rPr>
        <w:t>(3) Pro účely přijímacího řízení ke střednímu vzdělávání se oborem středního vzdělání rozumí také</w:t>
      </w:r>
    </w:p>
    <w:p w14:paraId="23F87A86" w14:textId="77777777" w:rsidR="008B3D92" w:rsidRPr="008B3D92" w:rsidRDefault="008B3D92" w:rsidP="008B3D92">
      <w:pPr>
        <w:spacing w:before="100" w:beforeAutospacing="1" w:after="100" w:afterAutospacing="1"/>
        <w:rPr>
          <w:rFonts w:eastAsia="Times New Roman" w:cs="Times New Roman"/>
          <w:szCs w:val="24"/>
          <w:lang w:eastAsia="cs-CZ"/>
        </w:rPr>
      </w:pPr>
      <w:r w:rsidRPr="008B3D92">
        <w:rPr>
          <w:rFonts w:eastAsia="Times New Roman" w:cs="Times New Roman"/>
          <w:szCs w:val="24"/>
          <w:lang w:eastAsia="cs-CZ"/>
        </w:rPr>
        <w:t>a) stejný obor středního vzdělání v různých školách,</w:t>
      </w:r>
    </w:p>
    <w:p w14:paraId="0E81306A" w14:textId="77777777" w:rsidR="008B3D92" w:rsidRPr="008B3D92" w:rsidRDefault="008B3D92" w:rsidP="008B3D92">
      <w:pPr>
        <w:spacing w:before="100" w:beforeAutospacing="1" w:after="100" w:afterAutospacing="1"/>
        <w:rPr>
          <w:rFonts w:eastAsia="Times New Roman" w:cs="Times New Roman"/>
          <w:szCs w:val="24"/>
          <w:lang w:eastAsia="cs-CZ"/>
        </w:rPr>
      </w:pPr>
      <w:r w:rsidRPr="008B3D92">
        <w:rPr>
          <w:rFonts w:eastAsia="Times New Roman" w:cs="Times New Roman"/>
          <w:szCs w:val="24"/>
          <w:lang w:eastAsia="cs-CZ"/>
        </w:rPr>
        <w:t>b) stejný obor středního vzdělání s různým zaměřením školního vzdělávacího programu,</w:t>
      </w:r>
    </w:p>
    <w:p w14:paraId="0D2AFBCC" w14:textId="77777777" w:rsidR="008B3D92" w:rsidRPr="008B3D92" w:rsidRDefault="008B3D92" w:rsidP="008B3D92">
      <w:pPr>
        <w:spacing w:before="100" w:beforeAutospacing="1" w:after="100" w:afterAutospacing="1"/>
        <w:rPr>
          <w:rFonts w:eastAsia="Times New Roman" w:cs="Times New Roman"/>
          <w:szCs w:val="24"/>
          <w:lang w:eastAsia="cs-CZ"/>
        </w:rPr>
      </w:pPr>
      <w:r w:rsidRPr="008B3D92">
        <w:rPr>
          <w:rFonts w:eastAsia="Times New Roman" w:cs="Times New Roman"/>
          <w:szCs w:val="24"/>
          <w:lang w:eastAsia="cs-CZ"/>
        </w:rPr>
        <w:t>c) stejný obor středního vzdělání v různé formě vzdělávání.</w:t>
      </w:r>
    </w:p>
    <w:p w14:paraId="0FB2C9A5" w14:textId="77777777" w:rsidR="00F6190D" w:rsidRDefault="00F6190D" w:rsidP="00F6190D">
      <w:pPr>
        <w:pStyle w:val="18"/>
        <w:pBdr>
          <w:top w:val="single" w:sz="4" w:space="1" w:color="auto"/>
          <w:left w:val="single" w:sz="4" w:space="4" w:color="auto"/>
          <w:bottom w:val="single" w:sz="4" w:space="1" w:color="auto"/>
          <w:right w:val="single" w:sz="4" w:space="4" w:color="auto"/>
        </w:pBdr>
        <w:ind w:left="0" w:firstLine="0"/>
        <w:jc w:val="center"/>
        <w:rPr>
          <w:szCs w:val="24"/>
        </w:rPr>
      </w:pPr>
      <w:r>
        <w:rPr>
          <w:szCs w:val="24"/>
        </w:rPr>
        <w:t>§ 60</w:t>
      </w:r>
    </w:p>
    <w:p w14:paraId="58EE88E5" w14:textId="77777777" w:rsidR="00F6190D" w:rsidRPr="00BE3FA5" w:rsidRDefault="00F6190D" w:rsidP="00F6190D">
      <w:pPr>
        <w:pStyle w:val="18"/>
        <w:pBdr>
          <w:top w:val="single" w:sz="4" w:space="1" w:color="auto"/>
          <w:left w:val="single" w:sz="4" w:space="4" w:color="auto"/>
          <w:bottom w:val="single" w:sz="4" w:space="1" w:color="auto"/>
          <w:right w:val="single" w:sz="4" w:space="4" w:color="auto"/>
        </w:pBdr>
        <w:ind w:left="0" w:firstLine="0"/>
        <w:jc w:val="center"/>
        <w:rPr>
          <w:b/>
          <w:bCs/>
          <w:szCs w:val="24"/>
        </w:rPr>
      </w:pPr>
      <w:r w:rsidRPr="00BE3FA5">
        <w:rPr>
          <w:b/>
          <w:bCs/>
          <w:szCs w:val="24"/>
        </w:rPr>
        <w:t>Organizace přijímacího řízení</w:t>
      </w:r>
    </w:p>
    <w:p w14:paraId="52069DBF" w14:textId="77777777" w:rsidR="00F6190D" w:rsidRPr="00684DBD" w:rsidRDefault="00F6190D" w:rsidP="00F6190D">
      <w:pPr>
        <w:pStyle w:val="18"/>
        <w:pBdr>
          <w:top w:val="single" w:sz="4" w:space="1" w:color="auto"/>
          <w:left w:val="single" w:sz="4" w:space="4" w:color="auto"/>
          <w:bottom w:val="single" w:sz="4" w:space="1" w:color="auto"/>
          <w:right w:val="single" w:sz="4" w:space="4" w:color="auto"/>
        </w:pBdr>
        <w:spacing w:after="120"/>
        <w:ind w:left="0" w:firstLine="0"/>
        <w:rPr>
          <w:rFonts w:eastAsiaTheme="minorHAnsi"/>
          <w:b/>
          <w:color w:val="FF0000"/>
          <w:szCs w:val="24"/>
        </w:rPr>
      </w:pPr>
      <w:r w:rsidRPr="00684DBD">
        <w:rPr>
          <w:szCs w:val="24"/>
        </w:rPr>
        <w:t>(</w:t>
      </w:r>
      <w:r w:rsidRPr="00684DBD">
        <w:rPr>
          <w:rFonts w:eastAsiaTheme="minorHAnsi"/>
          <w:szCs w:val="24"/>
        </w:rPr>
        <w:t>1)   Přijímací řízení do prvního ročníku oborů středního vzdělání se uskutečňuje v</w:t>
      </w:r>
      <w:r>
        <w:rPr>
          <w:szCs w:val="24"/>
        </w:rPr>
        <w:t> </w:t>
      </w:r>
      <w:r w:rsidRPr="00684DBD">
        <w:rPr>
          <w:szCs w:val="24"/>
        </w:rPr>
        <w:t xml:space="preserve">jednotlivých kolech vyhlašovaných ředitelem školy. </w:t>
      </w:r>
      <w:r w:rsidRPr="00684DBD">
        <w:rPr>
          <w:rFonts w:eastAsiaTheme="minorHAnsi"/>
          <w:szCs w:val="24"/>
        </w:rPr>
        <w:t>Ředitel školy vyhlašuje pro každé kolo přijímacího řízení do oboru středního vzdělání kritéria přijímacího řízení.</w:t>
      </w:r>
      <w:r w:rsidRPr="004673EF">
        <w:rPr>
          <w:rFonts w:eastAsiaTheme="minorHAnsi"/>
          <w:color w:val="000000" w:themeColor="text1"/>
          <w:szCs w:val="24"/>
        </w:rPr>
        <w:t xml:space="preserve"> </w:t>
      </w:r>
      <w:r w:rsidRPr="004673EF">
        <w:rPr>
          <w:b/>
          <w:bCs/>
          <w:color w:val="000000" w:themeColor="text1"/>
          <w:szCs w:val="24"/>
        </w:rPr>
        <w:t>Ředitel školy naplní povinnost vyzvat uchazeče k seznámení se s podklady pro vydání rozhodnutí tím, že uvede ve vyhlášení přijímacího řízení termín, kdy má účastník řízení možnost seznámit se s podklady rozhodnutí.</w:t>
      </w:r>
    </w:p>
    <w:p w14:paraId="62DE7915" w14:textId="77777777" w:rsidR="00F6190D" w:rsidRPr="00684DBD" w:rsidRDefault="00F6190D" w:rsidP="00F6190D">
      <w:pPr>
        <w:pStyle w:val="18"/>
        <w:pBdr>
          <w:top w:val="single" w:sz="4" w:space="1" w:color="auto"/>
          <w:left w:val="single" w:sz="4" w:space="4" w:color="auto"/>
          <w:bottom w:val="single" w:sz="4" w:space="1" w:color="auto"/>
          <w:right w:val="single" w:sz="4" w:space="4" w:color="auto"/>
        </w:pBdr>
        <w:spacing w:after="120"/>
        <w:ind w:left="0" w:firstLine="0"/>
        <w:rPr>
          <w:szCs w:val="24"/>
        </w:rPr>
      </w:pPr>
      <w:r w:rsidRPr="00684DBD">
        <w:rPr>
          <w:rFonts w:eastAsiaTheme="minorHAnsi"/>
          <w:szCs w:val="24"/>
        </w:rPr>
        <w:t xml:space="preserve">(2)   V přijímacím řízení do oboru středního vzdělání s maturitní zkouškou se koná jednotná zkouška, není-li dále stanoveno jinak. </w:t>
      </w:r>
      <w:r w:rsidRPr="00684DBD">
        <w:rPr>
          <w:szCs w:val="24"/>
        </w:rPr>
        <w:t>Při přijímacím řízení do oboru středního vzdělání, v</w:t>
      </w:r>
      <w:r>
        <w:rPr>
          <w:szCs w:val="24"/>
        </w:rPr>
        <w:t> </w:t>
      </w:r>
      <w:r w:rsidRPr="00684DBD">
        <w:rPr>
          <w:szCs w:val="24"/>
        </w:rPr>
        <w:t>němž je jako součást přijímacího řízení stanovena rámcovým vzdělávacím programem talentová zkouška, s výjimkou oboru středního vzdělání Gymnázium se sportovní přípravou, a do zkráceného studia pro získání středního vzdělání s maturitní zkouškou podle</w:t>
      </w:r>
      <w:r>
        <w:rPr>
          <w:szCs w:val="24"/>
        </w:rPr>
        <w:t xml:space="preserve"> § 85</w:t>
      </w:r>
      <w:r w:rsidRPr="00684DBD">
        <w:rPr>
          <w:rFonts w:eastAsiaTheme="minorHAnsi"/>
          <w:szCs w:val="24"/>
        </w:rPr>
        <w:t xml:space="preserve"> se jednotná zkouška nekoná</w:t>
      </w:r>
      <w:r w:rsidRPr="00684DBD">
        <w:rPr>
          <w:szCs w:val="24"/>
        </w:rPr>
        <w:t>.</w:t>
      </w:r>
    </w:p>
    <w:p w14:paraId="0BD80C86" w14:textId="77777777" w:rsidR="00F6190D" w:rsidRDefault="00F6190D" w:rsidP="00F6190D">
      <w:pPr>
        <w:pStyle w:val="18"/>
        <w:pBdr>
          <w:top w:val="single" w:sz="4" w:space="1" w:color="auto"/>
          <w:left w:val="single" w:sz="4" w:space="4" w:color="auto"/>
          <w:bottom w:val="single" w:sz="4" w:space="1" w:color="auto"/>
          <w:right w:val="single" w:sz="4" w:space="4" w:color="auto"/>
        </w:pBdr>
        <w:ind w:left="0" w:firstLine="0"/>
        <w:rPr>
          <w:szCs w:val="24"/>
        </w:rPr>
      </w:pPr>
    </w:p>
    <w:p w14:paraId="7A6527C0" w14:textId="77777777" w:rsidR="00F6190D" w:rsidRDefault="00F6190D" w:rsidP="00F6190D">
      <w:pPr>
        <w:pStyle w:val="18"/>
        <w:pBdr>
          <w:top w:val="single" w:sz="4" w:space="1" w:color="auto"/>
          <w:left w:val="single" w:sz="4" w:space="4" w:color="auto"/>
          <w:bottom w:val="single" w:sz="4" w:space="1" w:color="auto"/>
          <w:right w:val="single" w:sz="4" w:space="4" w:color="auto"/>
        </w:pBdr>
        <w:ind w:left="0" w:firstLine="0"/>
        <w:jc w:val="center"/>
        <w:rPr>
          <w:szCs w:val="24"/>
        </w:rPr>
      </w:pPr>
      <w:r>
        <w:rPr>
          <w:szCs w:val="24"/>
        </w:rPr>
        <w:lastRenderedPageBreak/>
        <w:t>§ 60a</w:t>
      </w:r>
    </w:p>
    <w:p w14:paraId="15B2DE00" w14:textId="77777777" w:rsidR="00F6190D" w:rsidRPr="00BE3FA5" w:rsidRDefault="00F6190D" w:rsidP="00F6190D">
      <w:pPr>
        <w:pStyle w:val="18"/>
        <w:pBdr>
          <w:top w:val="single" w:sz="4" w:space="1" w:color="auto"/>
          <w:left w:val="single" w:sz="4" w:space="4" w:color="auto"/>
          <w:bottom w:val="single" w:sz="4" w:space="1" w:color="auto"/>
          <w:right w:val="single" w:sz="4" w:space="4" w:color="auto"/>
        </w:pBdr>
        <w:ind w:left="0" w:firstLine="0"/>
        <w:jc w:val="center"/>
        <w:rPr>
          <w:b/>
          <w:bCs/>
          <w:szCs w:val="24"/>
        </w:rPr>
      </w:pPr>
      <w:r w:rsidRPr="00BE3FA5">
        <w:rPr>
          <w:b/>
          <w:bCs/>
          <w:szCs w:val="24"/>
        </w:rPr>
        <w:t>Přihláška</w:t>
      </w:r>
    </w:p>
    <w:p w14:paraId="09FB532F" w14:textId="77777777" w:rsidR="00F6190D" w:rsidRPr="006F4536" w:rsidRDefault="00F6190D" w:rsidP="00F6190D">
      <w:pPr>
        <w:pStyle w:val="18"/>
        <w:pBdr>
          <w:top w:val="single" w:sz="4" w:space="1" w:color="auto"/>
          <w:left w:val="single" w:sz="4" w:space="4" w:color="auto"/>
          <w:bottom w:val="single" w:sz="4" w:space="1" w:color="auto"/>
          <w:right w:val="single" w:sz="4" w:space="4" w:color="auto"/>
        </w:pBdr>
        <w:ind w:left="0" w:firstLine="0"/>
        <w:rPr>
          <w:szCs w:val="24"/>
        </w:rPr>
      </w:pPr>
      <w:r w:rsidRPr="006F4536">
        <w:rPr>
          <w:szCs w:val="24"/>
        </w:rPr>
        <w:t>(1)    Pro první kolo přijímacího řízení může uchazeč podat přihlášku nejvýše do 3 oborů středního vzdělání bez talentové zkoušky a do 2 oborů středního vzdělání s talentovou zkouškou.</w:t>
      </w:r>
    </w:p>
    <w:p w14:paraId="09B2F9DC" w14:textId="77777777" w:rsidR="00F6190D" w:rsidRPr="006F4536" w:rsidRDefault="00F6190D" w:rsidP="00F6190D">
      <w:pPr>
        <w:pStyle w:val="19"/>
        <w:pBdr>
          <w:top w:val="single" w:sz="4" w:space="1" w:color="auto"/>
          <w:left w:val="single" w:sz="4" w:space="4" w:color="auto"/>
          <w:bottom w:val="single" w:sz="4" w:space="1" w:color="auto"/>
          <w:right w:val="single" w:sz="4" w:space="4" w:color="auto"/>
        </w:pBdr>
        <w:ind w:left="0" w:firstLine="0"/>
        <w:rPr>
          <w:szCs w:val="24"/>
        </w:rPr>
      </w:pPr>
      <w:r w:rsidRPr="006F4536">
        <w:rPr>
          <w:szCs w:val="24"/>
        </w:rPr>
        <w:t>(2)    Přihlášku podává uchazeč střední škole. Za nezletilého uchazeče podává přihlášku zákonný zástupce. U uchazečů s nařízenou ústavní výchovou nebo uloženou ochrannou výchovou může v nezbytných případech podat přihlášku ředitel příslušného školského zařízení pro výkon ústavní výchovy nebo ochranné výchovy, přičemž o podání přihlášky bezodkladně informuje zákonného zástupce uchazeče.</w:t>
      </w:r>
    </w:p>
    <w:p w14:paraId="322820D9" w14:textId="77777777" w:rsidR="00F6190D" w:rsidRPr="006F4536" w:rsidRDefault="00F6190D" w:rsidP="00F6190D">
      <w:pPr>
        <w:pStyle w:val="20"/>
        <w:pBdr>
          <w:top w:val="single" w:sz="4" w:space="1" w:color="auto"/>
          <w:left w:val="single" w:sz="4" w:space="4" w:color="auto"/>
          <w:bottom w:val="single" w:sz="4" w:space="1" w:color="auto"/>
          <w:right w:val="single" w:sz="4" w:space="4" w:color="auto"/>
        </w:pBdr>
        <w:ind w:left="0" w:firstLine="0"/>
        <w:rPr>
          <w:szCs w:val="24"/>
        </w:rPr>
      </w:pPr>
      <w:r w:rsidRPr="006F4536">
        <w:rPr>
          <w:szCs w:val="24"/>
        </w:rPr>
        <w:t>(3)    Přihlášku je možné podat</w:t>
      </w:r>
    </w:p>
    <w:p w14:paraId="4880F9F3" w14:textId="77777777" w:rsidR="00F6190D" w:rsidRPr="006F4536" w:rsidRDefault="00F6190D" w:rsidP="00F6190D">
      <w:pPr>
        <w:pStyle w:val="27"/>
        <w:pBdr>
          <w:top w:val="single" w:sz="4" w:space="1" w:color="auto"/>
          <w:left w:val="single" w:sz="4" w:space="4" w:color="auto"/>
          <w:bottom w:val="single" w:sz="4" w:space="1" w:color="auto"/>
          <w:right w:val="single" w:sz="4" w:space="4" w:color="auto"/>
        </w:pBdr>
        <w:ind w:left="0" w:firstLine="0"/>
        <w:rPr>
          <w:szCs w:val="24"/>
        </w:rPr>
      </w:pPr>
      <w:r w:rsidRPr="006F4536">
        <w:rPr>
          <w:szCs w:val="24"/>
        </w:rPr>
        <w:t>a)    prostřednictvím informačního systému o přijímacím řízení na základě prokázání totožnosti s využitím prostředku pro elektronickou identifikaci</w:t>
      </w:r>
    </w:p>
    <w:p w14:paraId="1701C64E" w14:textId="77777777" w:rsidR="00F6190D" w:rsidRPr="006F4536" w:rsidRDefault="00F6190D" w:rsidP="00F6190D">
      <w:pPr>
        <w:pStyle w:val="28"/>
        <w:pBdr>
          <w:top w:val="single" w:sz="4" w:space="1" w:color="auto"/>
          <w:left w:val="single" w:sz="4" w:space="4" w:color="auto"/>
          <w:bottom w:val="single" w:sz="4" w:space="1" w:color="auto"/>
          <w:right w:val="single" w:sz="4" w:space="4" w:color="auto"/>
        </w:pBdr>
        <w:ind w:left="0" w:firstLine="0"/>
        <w:rPr>
          <w:szCs w:val="24"/>
        </w:rPr>
      </w:pPr>
      <w:r w:rsidRPr="006F4536">
        <w:rPr>
          <w:szCs w:val="24"/>
        </w:rPr>
        <w:t>1.    zletilého uchazeče,</w:t>
      </w:r>
    </w:p>
    <w:p w14:paraId="3A216ECF" w14:textId="77777777" w:rsidR="00F6190D" w:rsidRPr="006F4536" w:rsidRDefault="00F6190D" w:rsidP="00F6190D">
      <w:pPr>
        <w:pStyle w:val="29"/>
        <w:pBdr>
          <w:top w:val="single" w:sz="4" w:space="1" w:color="auto"/>
          <w:left w:val="single" w:sz="4" w:space="4" w:color="auto"/>
          <w:bottom w:val="single" w:sz="4" w:space="1" w:color="auto"/>
          <w:right w:val="single" w:sz="4" w:space="4" w:color="auto"/>
        </w:pBdr>
        <w:ind w:left="0" w:firstLine="0"/>
        <w:rPr>
          <w:szCs w:val="24"/>
        </w:rPr>
      </w:pPr>
      <w:r w:rsidRPr="006F4536">
        <w:rPr>
          <w:szCs w:val="24"/>
        </w:rPr>
        <w:t>2.    zákonného zástupce nezletilého uchazeče, nebo</w:t>
      </w:r>
    </w:p>
    <w:p w14:paraId="2FA4D830" w14:textId="3AC95720" w:rsidR="00F6190D" w:rsidRPr="00B201C7" w:rsidRDefault="00F6190D" w:rsidP="00F6190D">
      <w:pPr>
        <w:pStyle w:val="30"/>
        <w:pBdr>
          <w:top w:val="single" w:sz="4" w:space="1" w:color="auto"/>
          <w:left w:val="single" w:sz="4" w:space="4" w:color="auto"/>
          <w:bottom w:val="single" w:sz="4" w:space="1" w:color="auto"/>
          <w:right w:val="single" w:sz="4" w:space="4" w:color="auto"/>
        </w:pBdr>
        <w:ind w:left="0" w:firstLine="0"/>
        <w:rPr>
          <w:color w:val="FF0000"/>
          <w:szCs w:val="24"/>
        </w:rPr>
      </w:pPr>
      <w:r w:rsidRPr="006F4536">
        <w:rPr>
          <w:szCs w:val="24"/>
        </w:rPr>
        <w:t xml:space="preserve">3.    osoby podle </w:t>
      </w:r>
      <w:r w:rsidRPr="004673EF">
        <w:rPr>
          <w:color w:val="000000" w:themeColor="text1"/>
          <w:szCs w:val="24"/>
        </w:rPr>
        <w:t xml:space="preserve">odstavce 2 věty poslední, </w:t>
      </w:r>
      <w:r w:rsidRPr="004673EF">
        <w:rPr>
          <w:b/>
          <w:bCs/>
          <w:color w:val="000000" w:themeColor="text1"/>
          <w:szCs w:val="24"/>
        </w:rPr>
        <w:t>nebo</w:t>
      </w:r>
    </w:p>
    <w:p w14:paraId="62066CDF" w14:textId="77777777" w:rsidR="00F6190D" w:rsidRPr="004673EF" w:rsidRDefault="00F6190D" w:rsidP="00F6190D">
      <w:pPr>
        <w:pStyle w:val="14"/>
        <w:pBdr>
          <w:top w:val="single" w:sz="4" w:space="1" w:color="auto"/>
          <w:left w:val="single" w:sz="4" w:space="4" w:color="auto"/>
          <w:bottom w:val="single" w:sz="4" w:space="1" w:color="auto"/>
          <w:right w:val="single" w:sz="4" w:space="4" w:color="auto"/>
        </w:pBdr>
        <w:ind w:left="0" w:firstLine="0"/>
        <w:rPr>
          <w:strike/>
          <w:color w:val="000000" w:themeColor="text1"/>
          <w:szCs w:val="24"/>
        </w:rPr>
      </w:pPr>
      <w:r w:rsidRPr="004673EF">
        <w:rPr>
          <w:strike/>
          <w:color w:val="000000" w:themeColor="text1"/>
          <w:szCs w:val="24"/>
        </w:rPr>
        <w:t>b)    v podobě výpisu získaného z informačního systému o přijímacím řízení bez prokázání totožnosti s využitím prostředku pro elektronickou identifikaci, nebo</w:t>
      </w:r>
    </w:p>
    <w:p w14:paraId="2B8B9323" w14:textId="77777777" w:rsidR="00F6190D" w:rsidRPr="004673EF" w:rsidRDefault="00F6190D" w:rsidP="00F6190D">
      <w:pPr>
        <w:pStyle w:val="16"/>
        <w:pBdr>
          <w:top w:val="single" w:sz="4" w:space="1" w:color="auto"/>
          <w:left w:val="single" w:sz="4" w:space="4" w:color="auto"/>
          <w:bottom w:val="single" w:sz="4" w:space="1" w:color="auto"/>
          <w:right w:val="single" w:sz="4" w:space="4" w:color="auto"/>
        </w:pBdr>
        <w:ind w:left="0" w:firstLine="0"/>
        <w:rPr>
          <w:color w:val="000000" w:themeColor="text1"/>
          <w:szCs w:val="24"/>
        </w:rPr>
      </w:pPr>
      <w:r w:rsidRPr="004673EF">
        <w:rPr>
          <w:strike/>
          <w:color w:val="000000" w:themeColor="text1"/>
          <w:szCs w:val="24"/>
        </w:rPr>
        <w:t>c)</w:t>
      </w:r>
      <w:r w:rsidRPr="004673EF">
        <w:rPr>
          <w:color w:val="000000" w:themeColor="text1"/>
          <w:szCs w:val="24"/>
        </w:rPr>
        <w:t xml:space="preserve">    </w:t>
      </w:r>
      <w:r w:rsidRPr="004673EF">
        <w:rPr>
          <w:b/>
          <w:bCs/>
          <w:color w:val="000000" w:themeColor="text1"/>
          <w:szCs w:val="24"/>
        </w:rPr>
        <w:t xml:space="preserve">b) </w:t>
      </w:r>
      <w:r w:rsidRPr="004673EF">
        <w:rPr>
          <w:color w:val="000000" w:themeColor="text1"/>
          <w:szCs w:val="24"/>
        </w:rPr>
        <w:t>na tiskopisu, který stanoví ministerstvo a zveřejní jej způsobem umožňujícím dálkový přístup.</w:t>
      </w:r>
    </w:p>
    <w:p w14:paraId="24985D50" w14:textId="5FECC3A8" w:rsidR="00F6190D" w:rsidRPr="006F4536" w:rsidRDefault="00F6190D" w:rsidP="00F6190D">
      <w:pPr>
        <w:pStyle w:val="18"/>
        <w:pBdr>
          <w:top w:val="single" w:sz="4" w:space="1" w:color="auto"/>
          <w:left w:val="single" w:sz="4" w:space="4" w:color="auto"/>
          <w:bottom w:val="single" w:sz="4" w:space="1" w:color="auto"/>
          <w:right w:val="single" w:sz="4" w:space="4" w:color="auto"/>
        </w:pBdr>
        <w:ind w:left="0" w:firstLine="0"/>
        <w:rPr>
          <w:szCs w:val="24"/>
        </w:rPr>
      </w:pPr>
      <w:r w:rsidRPr="006F4536">
        <w:rPr>
          <w:szCs w:val="24"/>
        </w:rPr>
        <w:t>(4)    Součástí přihlášky podané zákonným zástupcem nebo osobou podle odstavce 2 věty třetí je čestné prohlášení podávající osoby, že nezletilý uchazeč souhlasí s jejím podáním a obsahem.</w:t>
      </w:r>
    </w:p>
    <w:p w14:paraId="0440975D" w14:textId="77777777" w:rsidR="00F6190D" w:rsidRPr="006F4536" w:rsidRDefault="00F6190D" w:rsidP="00F6190D">
      <w:pPr>
        <w:pStyle w:val="19"/>
        <w:pBdr>
          <w:top w:val="single" w:sz="4" w:space="1" w:color="auto"/>
          <w:left w:val="single" w:sz="4" w:space="4" w:color="auto"/>
          <w:bottom w:val="single" w:sz="4" w:space="1" w:color="auto"/>
          <w:right w:val="single" w:sz="4" w:space="4" w:color="auto"/>
        </w:pBdr>
        <w:ind w:left="0" w:firstLine="0"/>
        <w:rPr>
          <w:szCs w:val="24"/>
        </w:rPr>
      </w:pPr>
      <w:r w:rsidRPr="006F4536">
        <w:rPr>
          <w:szCs w:val="24"/>
        </w:rPr>
        <w:t>(5)    Součástí přihlášky jsou kopie dokladů stanovených prováděcím právním předpisem, včetně kopie posudku o splnění podmínek zdravotní způsobilosti uchazeče pro daný obor středního vzdělání, pokud je stanovena nařízením vlády upravujícím soustavu oborů vzdělání. Ředitel školy může účastníka řízení vyzvat k předložení originálu nebo úředně ověřené kopie dokladu a účastník řízení je povinen daný doklad předložit, jinak se skutečnost považuje za neprokázanou.</w:t>
      </w:r>
    </w:p>
    <w:p w14:paraId="3CFB8155" w14:textId="77777777" w:rsidR="00F6190D" w:rsidRPr="006F4536" w:rsidRDefault="00F6190D" w:rsidP="00F6190D">
      <w:pPr>
        <w:pStyle w:val="20"/>
        <w:pBdr>
          <w:top w:val="single" w:sz="4" w:space="1" w:color="auto"/>
          <w:left w:val="single" w:sz="4" w:space="4" w:color="auto"/>
          <w:bottom w:val="single" w:sz="4" w:space="1" w:color="auto"/>
          <w:right w:val="single" w:sz="4" w:space="4" w:color="auto"/>
        </w:pBdr>
        <w:ind w:left="0" w:firstLine="0"/>
        <w:rPr>
          <w:szCs w:val="24"/>
        </w:rPr>
      </w:pPr>
      <w:r w:rsidRPr="006F4536">
        <w:rPr>
          <w:szCs w:val="24"/>
        </w:rPr>
        <w:t>(6)    Překlad dokladu vyhotoveného v cizím jazyce nemusí být úředně ověřený. Ředitel školy může účastníka řízení v případě pochybností o správnosti překladu vyzvat k předložení úředně ověřeného překladu a účastník řízení je povinen daný doklad předložit, jinak se skutečnost doložená přeloženým dokladem považuje za neprokázanou.</w:t>
      </w:r>
    </w:p>
    <w:p w14:paraId="179D7CB6" w14:textId="77777777" w:rsidR="00F6190D" w:rsidRDefault="00F6190D" w:rsidP="00F6190D">
      <w:pPr>
        <w:pBdr>
          <w:top w:val="single" w:sz="4" w:space="1" w:color="auto"/>
          <w:left w:val="single" w:sz="4" w:space="4" w:color="auto"/>
          <w:bottom w:val="single" w:sz="4" w:space="1" w:color="auto"/>
          <w:right w:val="single" w:sz="4" w:space="4" w:color="auto"/>
        </w:pBdr>
        <w:jc w:val="center"/>
        <w:rPr>
          <w:rFonts w:cs="Times New Roman"/>
          <w:szCs w:val="24"/>
        </w:rPr>
      </w:pPr>
    </w:p>
    <w:p w14:paraId="0FC61C00"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kern w:val="2"/>
          <w:lang w:eastAsia="cs-CZ"/>
          <w14:ligatures w14:val="standardContextual"/>
        </w:rPr>
      </w:pPr>
      <w:r w:rsidRPr="00C432DB">
        <w:rPr>
          <w:rFonts w:eastAsia="Times New Roman" w:cs="Times New Roman"/>
          <w:kern w:val="2"/>
          <w:lang w:eastAsia="cs-CZ"/>
          <w14:ligatures w14:val="standardContextual"/>
        </w:rPr>
        <w:t>§ 60b</w:t>
      </w:r>
    </w:p>
    <w:p w14:paraId="3E2CE339" w14:textId="77777777" w:rsidR="00F6190D" w:rsidRPr="00BE3FA5"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b/>
          <w:bCs/>
          <w:kern w:val="2"/>
          <w:szCs w:val="24"/>
          <w:lang w:eastAsia="cs-CZ"/>
          <w14:ligatures w14:val="standardContextual"/>
        </w:rPr>
      </w:pPr>
      <w:r w:rsidRPr="00BE3FA5">
        <w:rPr>
          <w:rFonts w:eastAsia="Times New Roman" w:cs="Times New Roman"/>
          <w:b/>
          <w:bCs/>
          <w:kern w:val="2"/>
          <w:szCs w:val="24"/>
          <w:lang w:eastAsia="cs-CZ"/>
          <w14:ligatures w14:val="standardContextual"/>
        </w:rPr>
        <w:t>Pořadí oborů středního vzdělání v přihlášce</w:t>
      </w:r>
    </w:p>
    <w:p w14:paraId="5B15D686"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(1) Uchazeč v přihlášce uvede pořadí oborů středního vzdělání, do kterých podává přihlášku.</w:t>
      </w:r>
    </w:p>
    <w:p w14:paraId="6FD3C432"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(2) Pořadí uvedené v přihlášce vyjadřuje přednostní volbu oboru středního vzdělání.</w:t>
      </w:r>
    </w:p>
    <w:p w14:paraId="2A1A931F"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color w:val="FF0000"/>
          <w:kern w:val="2"/>
          <w:lang w:eastAsia="cs-CZ"/>
          <w14:ligatures w14:val="standardContextual"/>
        </w:rPr>
      </w:pPr>
      <w:r w:rsidRPr="00C432DB">
        <w:rPr>
          <w:rFonts w:eastAsia="Times New Roman" w:cs="Times New Roman"/>
          <w:kern w:val="2"/>
          <w:lang w:eastAsia="cs-CZ"/>
          <w14:ligatures w14:val="standardContextual"/>
        </w:rPr>
        <w:t xml:space="preserve">(3) Po uplynutí termínu pro podání přihlášky nelze pořadí oborů středního vzdělání </w:t>
      </w:r>
      <w:r w:rsidRPr="004673EF">
        <w:rPr>
          <w:rFonts w:eastAsia="Times New Roman" w:cs="Times New Roman"/>
          <w:color w:val="000000" w:themeColor="text1"/>
          <w:kern w:val="2"/>
          <w:lang w:eastAsia="cs-CZ"/>
          <w14:ligatures w14:val="standardContextual"/>
        </w:rPr>
        <w:t xml:space="preserve">změnit. </w:t>
      </w:r>
      <w:r w:rsidRPr="004673EF">
        <w:rPr>
          <w:rFonts w:eastAsia="Times New Roman" w:cs="Times New Roman"/>
          <w:b/>
          <w:color w:val="000000" w:themeColor="text1"/>
          <w:kern w:val="2"/>
          <w:lang w:eastAsia="cs-CZ"/>
          <w14:ligatures w14:val="standardContextual"/>
        </w:rPr>
        <w:t>To se netýká práva vzít přihlášku zpět.</w:t>
      </w:r>
    </w:p>
    <w:p w14:paraId="588AE7E6"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b/>
          <w:bCs/>
          <w:color w:val="FF0000"/>
          <w:kern w:val="2"/>
          <w:lang w:eastAsia="cs-CZ"/>
          <w14:ligatures w14:val="standardContextual"/>
        </w:rPr>
      </w:pPr>
      <w:r w:rsidRPr="004673EF">
        <w:rPr>
          <w:rFonts w:eastAsia="Times New Roman" w:cs="Times New Roman"/>
          <w:b/>
          <w:bCs/>
          <w:color w:val="000000" w:themeColor="text1"/>
          <w:kern w:val="2"/>
          <w:lang w:eastAsia="cs-CZ"/>
          <w14:ligatures w14:val="standardContextual"/>
        </w:rPr>
        <w:lastRenderedPageBreak/>
        <w:t>(4)</w:t>
      </w:r>
      <w:r w:rsidRPr="004673EF">
        <w:rPr>
          <w:rFonts w:eastAsia="Times New Roman" w:cs="Times New Roman"/>
          <w:color w:val="000000" w:themeColor="text1"/>
          <w:kern w:val="2"/>
          <w:lang w:eastAsia="cs-CZ"/>
          <w14:ligatures w14:val="standardContextual"/>
        </w:rPr>
        <w:t xml:space="preserve"> </w:t>
      </w:r>
      <w:r w:rsidRPr="004673EF">
        <w:rPr>
          <w:rFonts w:eastAsia="Times New Roman" w:cs="Times New Roman"/>
          <w:b/>
          <w:bCs/>
          <w:color w:val="000000" w:themeColor="text1"/>
          <w:kern w:val="2"/>
          <w:lang w:eastAsia="cs-CZ"/>
          <w14:ligatures w14:val="standardContextual"/>
        </w:rPr>
        <w:t>Vzít zpět přihlášku nebo její část lze pouze do dne stanoveného vyhláškou</w:t>
      </w:r>
      <w:r w:rsidRPr="00C432DB">
        <w:rPr>
          <w:rFonts w:eastAsia="Times New Roman" w:cs="Times New Roman"/>
          <w:b/>
          <w:bCs/>
          <w:color w:val="FF0000"/>
          <w:kern w:val="2"/>
          <w:lang w:eastAsia="cs-CZ"/>
          <w14:ligatures w14:val="standardContextual"/>
        </w:rPr>
        <w:t xml:space="preserve">. </w:t>
      </w:r>
    </w:p>
    <w:p w14:paraId="63EF4203"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 60c</w:t>
      </w:r>
    </w:p>
    <w:p w14:paraId="6CC456A9"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b/>
          <w:bCs/>
          <w:kern w:val="2"/>
          <w:szCs w:val="24"/>
          <w:lang w:eastAsia="cs-CZ"/>
          <w14:ligatures w14:val="standardContextual"/>
        </w:rPr>
      </w:pPr>
      <w:r w:rsidRPr="00C432DB">
        <w:rPr>
          <w:rFonts w:eastAsia="Times New Roman" w:cs="Times New Roman"/>
          <w:b/>
          <w:bCs/>
          <w:kern w:val="2"/>
          <w:szCs w:val="24"/>
          <w:lang w:eastAsia="cs-CZ"/>
          <w14:ligatures w14:val="standardContextual"/>
        </w:rPr>
        <w:t>Podání přihlášky prostřednictvím informačního systému o přijímacím řízení a úkony v přijímacím řízení</w:t>
      </w:r>
    </w:p>
    <w:p w14:paraId="433D8EF9"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b/>
          <w:kern w:val="2"/>
          <w:lang w:eastAsia="cs-CZ"/>
          <w14:ligatures w14:val="standardContextual"/>
        </w:rPr>
      </w:pPr>
      <w:r w:rsidRPr="00C432DB" w:rsidDel="00F76F72">
        <w:rPr>
          <w:rFonts w:eastAsia="Times New Roman" w:cs="Times New Roman"/>
          <w:kern w:val="2"/>
          <w:lang w:eastAsia="cs-CZ"/>
          <w14:ligatures w14:val="standardContextual"/>
        </w:rPr>
        <w:t xml:space="preserve">(1) </w:t>
      </w:r>
      <w:r w:rsidRPr="00C432DB">
        <w:rPr>
          <w:rFonts w:eastAsia="Times New Roman" w:cs="Times New Roman"/>
          <w:kern w:val="2"/>
          <w:lang w:eastAsia="cs-CZ"/>
          <w14:ligatures w14:val="standardContextual"/>
        </w:rPr>
        <w:t xml:space="preserve">Uchazeč, který podává přihlášku způsobem podle § 60a odst. 3 písm. a), vyplní v informačním systému o přijímacím řízení jeden formulář přihlášky a vloží do něj doklady pro všechny obory středního vzdělání, do kterých se hlásí. Dnem, kdy uchazeč potvrdí přihlášku v informačním systému o přijímacím řízení, je přihláška podána do všech oborů středního vzdělání, do kterých se uchazeč hlásí. </w:t>
      </w:r>
      <w:bookmarkStart w:id="10" w:name="_Hlk177127686"/>
      <w:r w:rsidRPr="004673EF">
        <w:rPr>
          <w:rFonts w:eastAsia="Times New Roman" w:cs="Times New Roman"/>
          <w:b/>
          <w:bCs/>
          <w:color w:val="000000" w:themeColor="text1"/>
          <w:kern w:val="2"/>
          <w:lang w:eastAsia="cs-CZ"/>
          <w14:ligatures w14:val="standardContextual"/>
        </w:rPr>
        <w:t xml:space="preserve">Uchazeč, který podal přihlášku způsobem podle § 60a odst. 3 písm. a), může podat další přihlášku tímto způsobem, pouze pokud prostřednictvím informačního systému o přijímacím řízení vzal zpět předchozí přihlášku </w:t>
      </w:r>
      <w:r w:rsidRPr="004673EF">
        <w:rPr>
          <w:rFonts w:eastAsia="Times New Roman" w:cs="Times New Roman"/>
          <w:b/>
          <w:color w:val="000000" w:themeColor="text1"/>
          <w:kern w:val="2"/>
          <w:lang w:eastAsia="cs-CZ"/>
          <w14:ligatures w14:val="standardContextual"/>
        </w:rPr>
        <w:t>podanou tímto způsobem.</w:t>
      </w:r>
      <w:bookmarkEnd w:id="10"/>
    </w:p>
    <w:p w14:paraId="2BA2D0C8"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(2) Pokud je přihláška podána způsobem podle § 60a odst. 3 písm. a), ředitel školy činí úkony v přijímacím řízení prostřednictvím informačního systému o přijímacím řízení. Věta první neplatí, pokud zletilý uchazeč nebo osoba podle § 60a odst. 2 věty druhé nebo poslední sdělí řediteli školy, že o činění úkonů ředitelem školy v přijímacím řízení prostřednictvím informačního systému o přijímacím řízení nemá zájem. Úkony ředitele školy podle věty první neobsahují podpis ani elektronickou pečeť.</w:t>
      </w:r>
    </w:p>
    <w:p w14:paraId="203058D5"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(3) V případě úkonů podle odstavce 2 je dnem doručení den, kdy se zletilý uchazeč nebo osoba podle § 60a odst. 2 věty druhé nebo poslední do systému přihlásí, přičemž takové doručení má stejné právní účinky jako doručení do vlastních rukou. Nepřihlásí-li se do informačního systému o přijímacím řízení osoba ve lhůtě 10 dnů ode dne, kdy byla písemnost zpřístupněna v informačním systému o přijímacím řízení, považuje se tato písemnost za doručenou do vlastních rukou posledním dnem této lhůty.</w:t>
      </w:r>
    </w:p>
    <w:p w14:paraId="79CCA47D"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(4) Uchazeč může činit úkony v přijímacím řízení v rámci řízení v prvním stupni prostřednictvím informačního systému o přijímacím řízení na základě prokázání totožnosti s</w:t>
      </w:r>
      <w:r>
        <w:rPr>
          <w:rFonts w:eastAsia="Times New Roman" w:cs="Times New Roman"/>
          <w:kern w:val="2"/>
          <w:szCs w:val="24"/>
          <w:lang w:eastAsia="cs-CZ"/>
          <w14:ligatures w14:val="standardContextual"/>
        </w:rPr>
        <w:t> </w:t>
      </w:r>
      <w:r w:rsidRPr="00C432DB">
        <w:rPr>
          <w:rFonts w:eastAsia="Times New Roman" w:cs="Times New Roman"/>
          <w:kern w:val="2"/>
          <w:szCs w:val="24"/>
          <w:lang w:eastAsia="cs-CZ"/>
          <w14:ligatures w14:val="standardContextual"/>
        </w:rPr>
        <w:t>využitím prostředku pro elektronickou identifikaci.</w:t>
      </w:r>
    </w:p>
    <w:p w14:paraId="3ACF49B2"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lang w:eastAsia="cs-CZ"/>
          <w14:ligatures w14:val="standardContextual"/>
        </w:rPr>
        <w:t>(5) Úkon podle odstavce 4 je učiněn jeho potvrzením v informačním systému o přijímacím řízení.</w:t>
      </w:r>
    </w:p>
    <w:p w14:paraId="3D4AF5ED" w14:textId="77777777" w:rsidR="00F6190D" w:rsidRPr="004673EF"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strike/>
          <w:color w:val="000000" w:themeColor="text1"/>
          <w:kern w:val="2"/>
          <w:szCs w:val="24"/>
          <w:lang w:eastAsia="cs-CZ"/>
          <w14:ligatures w14:val="standardContextual"/>
        </w:rPr>
      </w:pPr>
      <w:r w:rsidRPr="004673EF">
        <w:rPr>
          <w:rFonts w:eastAsia="Times New Roman" w:cs="Times New Roman"/>
          <w:strike/>
          <w:color w:val="000000" w:themeColor="text1"/>
          <w:kern w:val="2"/>
          <w:szCs w:val="24"/>
          <w:lang w:eastAsia="cs-CZ"/>
          <w14:ligatures w14:val="standardContextual"/>
        </w:rPr>
        <w:t>§ 60d</w:t>
      </w:r>
    </w:p>
    <w:p w14:paraId="7FC94AC7" w14:textId="77777777" w:rsidR="00F6190D" w:rsidRPr="00BE3FA5"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b/>
          <w:bCs/>
          <w:strike/>
          <w:color w:val="000000" w:themeColor="text1"/>
          <w:kern w:val="2"/>
          <w:szCs w:val="24"/>
          <w:lang w:eastAsia="cs-CZ"/>
          <w14:ligatures w14:val="standardContextual"/>
        </w:rPr>
      </w:pPr>
      <w:r w:rsidRPr="00BE3FA5">
        <w:rPr>
          <w:rFonts w:eastAsia="Times New Roman" w:cs="Times New Roman"/>
          <w:b/>
          <w:bCs/>
          <w:strike/>
          <w:color w:val="000000" w:themeColor="text1"/>
          <w:kern w:val="2"/>
          <w:szCs w:val="24"/>
          <w:lang w:eastAsia="cs-CZ"/>
          <w14:ligatures w14:val="standardContextual"/>
        </w:rPr>
        <w:t>Podání přihlášky v podobě výpisu</w:t>
      </w:r>
    </w:p>
    <w:p w14:paraId="6846B1A5" w14:textId="77777777" w:rsidR="00F6190D" w:rsidRPr="004673EF"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strike/>
          <w:color w:val="000000" w:themeColor="text1"/>
          <w:kern w:val="2"/>
          <w:szCs w:val="24"/>
          <w:lang w:eastAsia="cs-CZ"/>
          <w14:ligatures w14:val="standardContextual"/>
        </w:rPr>
      </w:pPr>
      <w:r w:rsidRPr="004673EF">
        <w:rPr>
          <w:rFonts w:eastAsia="Times New Roman" w:cs="Times New Roman"/>
          <w:strike/>
          <w:color w:val="000000" w:themeColor="text1"/>
          <w:kern w:val="2"/>
          <w:szCs w:val="24"/>
          <w:lang w:eastAsia="cs-CZ"/>
          <w14:ligatures w14:val="standardContextual"/>
        </w:rPr>
        <w:t>(1) Uchazeč, který podává přihlášku způsobem podle § 60a odst. 3 písm. b), vyplní v informačním systému o přijímacím řízení jeden formulář přihlášky a vloží doklady podle § 60a odst. 4 a 5 pro každý obor středního vzdělání, do kterého se hlásí.</w:t>
      </w:r>
    </w:p>
    <w:p w14:paraId="7B1A02CB" w14:textId="77777777" w:rsidR="00F6190D" w:rsidRPr="004673EF"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strike/>
          <w:color w:val="000000" w:themeColor="text1"/>
          <w:kern w:val="2"/>
          <w:szCs w:val="24"/>
          <w:lang w:eastAsia="cs-CZ"/>
          <w14:ligatures w14:val="standardContextual"/>
        </w:rPr>
      </w:pPr>
      <w:r w:rsidRPr="004673EF">
        <w:rPr>
          <w:rFonts w:eastAsia="Times New Roman" w:cs="Times New Roman"/>
          <w:strike/>
          <w:color w:val="000000" w:themeColor="text1"/>
          <w:kern w:val="2"/>
          <w:szCs w:val="24"/>
          <w:lang w:eastAsia="cs-CZ"/>
          <w14:ligatures w14:val="standardContextual"/>
        </w:rPr>
        <w:t>(2) Uchazeč podá přihlášku v podobě výpisu získaného z informačního systému o přijímacím řízení do všech škol, do jejichž oborů středního vzdělání se hlásí.</w:t>
      </w:r>
    </w:p>
    <w:p w14:paraId="2FEA2F9E"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 60e</w:t>
      </w:r>
    </w:p>
    <w:p w14:paraId="46317C44" w14:textId="77777777" w:rsidR="00F6190D" w:rsidRPr="00BE3FA5"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b/>
          <w:bCs/>
          <w:kern w:val="2"/>
          <w:szCs w:val="24"/>
          <w:lang w:eastAsia="cs-CZ"/>
          <w14:ligatures w14:val="standardContextual"/>
        </w:rPr>
      </w:pPr>
      <w:r w:rsidRPr="00BE3FA5">
        <w:rPr>
          <w:rFonts w:eastAsia="Times New Roman" w:cs="Times New Roman"/>
          <w:b/>
          <w:bCs/>
          <w:kern w:val="2"/>
          <w:szCs w:val="24"/>
          <w:lang w:eastAsia="cs-CZ"/>
          <w14:ligatures w14:val="standardContextual"/>
        </w:rPr>
        <w:lastRenderedPageBreak/>
        <w:t>Podání přihlášky na tiskopisu</w:t>
      </w:r>
    </w:p>
    <w:p w14:paraId="73791B8F"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 xml:space="preserve">(1) Uchazeč, který podává přihlášku způsobem podle § 60a odst. 3 písm. </w:t>
      </w:r>
      <w:r w:rsidRPr="004673EF">
        <w:rPr>
          <w:rFonts w:eastAsia="Times New Roman" w:cs="Times New Roman"/>
          <w:strike/>
          <w:color w:val="000000" w:themeColor="text1"/>
          <w:kern w:val="2"/>
          <w:szCs w:val="24"/>
          <w:lang w:eastAsia="cs-CZ"/>
          <w14:ligatures w14:val="standardContextual"/>
        </w:rPr>
        <w:t>c)</w:t>
      </w:r>
      <w:r w:rsidRPr="004673EF">
        <w:rPr>
          <w:rFonts w:eastAsia="Times New Roman" w:cs="Times New Roman"/>
          <w:color w:val="000000" w:themeColor="text1"/>
          <w:kern w:val="2"/>
          <w:szCs w:val="24"/>
          <w:lang w:eastAsia="cs-CZ"/>
          <w14:ligatures w14:val="standardContextual"/>
        </w:rPr>
        <w:t xml:space="preserve"> </w:t>
      </w:r>
      <w:r w:rsidRPr="004673EF">
        <w:rPr>
          <w:rFonts w:eastAsia="Times New Roman" w:cs="Times New Roman"/>
          <w:b/>
          <w:bCs/>
          <w:color w:val="000000" w:themeColor="text1"/>
          <w:kern w:val="2"/>
          <w:szCs w:val="24"/>
          <w:lang w:eastAsia="cs-CZ"/>
          <w14:ligatures w14:val="standardContextual"/>
        </w:rPr>
        <w:t>b)</w:t>
      </w:r>
      <w:r w:rsidRPr="004673EF">
        <w:rPr>
          <w:rFonts w:eastAsia="Times New Roman" w:cs="Times New Roman"/>
          <w:color w:val="000000" w:themeColor="text1"/>
          <w:kern w:val="2"/>
          <w:szCs w:val="24"/>
          <w:lang w:eastAsia="cs-CZ"/>
          <w14:ligatures w14:val="standardContextual"/>
        </w:rPr>
        <w:t xml:space="preserve">, </w:t>
      </w:r>
      <w:r w:rsidRPr="00C432DB">
        <w:rPr>
          <w:rFonts w:eastAsia="Times New Roman" w:cs="Times New Roman"/>
          <w:kern w:val="2"/>
          <w:szCs w:val="24"/>
          <w:lang w:eastAsia="cs-CZ"/>
          <w14:ligatures w14:val="standardContextual"/>
        </w:rPr>
        <w:t>podá přihlášku na tiskopisu do všech škol, do jejichž oborů středního vzdělání se hlásí, spolu s doklady podle § 60a odst. 4 a 5.</w:t>
      </w:r>
    </w:p>
    <w:p w14:paraId="08233B82" w14:textId="77777777" w:rsidR="00F6190D" w:rsidRPr="00C0126A"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 xml:space="preserve">(2) Na všech přihláškách na </w:t>
      </w:r>
      <w:r w:rsidRPr="00C0126A">
        <w:rPr>
          <w:rFonts w:eastAsia="Times New Roman" w:cs="Times New Roman"/>
          <w:kern w:val="2"/>
          <w:szCs w:val="24"/>
          <w:lang w:eastAsia="cs-CZ"/>
          <w14:ligatures w14:val="standardContextual"/>
        </w:rPr>
        <w:t>tiskopisu uchazeče musí být pořadí oborů vzdělání shodné.</w:t>
      </w:r>
    </w:p>
    <w:p w14:paraId="4AAE95C2" w14:textId="77777777" w:rsidR="00F6190D" w:rsidRPr="008B3D92" w:rsidRDefault="00F6190D" w:rsidP="008B3D92">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b/>
          <w:bCs/>
          <w:i/>
          <w:iCs/>
          <w:color w:val="00B050"/>
          <w:kern w:val="2"/>
          <w:szCs w:val="24"/>
          <w:lang w:eastAsia="cs-CZ"/>
          <w14:ligatures w14:val="standardContextual"/>
        </w:rPr>
      </w:pPr>
      <w:r w:rsidRPr="008B3D92">
        <w:rPr>
          <w:rFonts w:eastAsia="Times New Roman" w:cs="Times New Roman"/>
          <w:b/>
          <w:bCs/>
          <w:i/>
          <w:color w:val="00B050"/>
          <w:kern w:val="2"/>
          <w:szCs w:val="24"/>
          <w:lang w:eastAsia="cs-CZ"/>
          <w14:ligatures w14:val="standardContextual"/>
        </w:rPr>
        <w:t>Znění účinné od 1. ledna 2026.</w:t>
      </w:r>
    </w:p>
    <w:p w14:paraId="26B421C6" w14:textId="77777777" w:rsidR="00F6190D" w:rsidRPr="00C432DB" w:rsidRDefault="00F6190D" w:rsidP="00F6190D">
      <w:pPr>
        <w:spacing w:before="100" w:beforeAutospacing="1" w:after="100" w:afterAutospacing="1"/>
        <w:jc w:val="center"/>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 60f</w:t>
      </w:r>
    </w:p>
    <w:p w14:paraId="67806ACA" w14:textId="77777777" w:rsidR="00F6190D" w:rsidRPr="00BE3FA5" w:rsidRDefault="00F6190D" w:rsidP="00F6190D">
      <w:pPr>
        <w:spacing w:before="100" w:beforeAutospacing="1" w:after="100" w:afterAutospacing="1"/>
        <w:jc w:val="center"/>
        <w:rPr>
          <w:rFonts w:eastAsia="Times New Roman" w:cs="Times New Roman"/>
          <w:b/>
          <w:bCs/>
          <w:kern w:val="2"/>
          <w:szCs w:val="24"/>
          <w:lang w:eastAsia="cs-CZ"/>
          <w14:ligatures w14:val="standardContextual"/>
        </w:rPr>
      </w:pPr>
      <w:r w:rsidRPr="00BE3FA5">
        <w:rPr>
          <w:rFonts w:eastAsia="Times New Roman" w:cs="Times New Roman"/>
          <w:b/>
          <w:bCs/>
          <w:kern w:val="2"/>
          <w:szCs w:val="24"/>
          <w:lang w:eastAsia="cs-CZ"/>
          <w14:ligatures w14:val="standardContextual"/>
        </w:rPr>
        <w:t>Dodatečné předložení dokladů</w:t>
      </w:r>
    </w:p>
    <w:p w14:paraId="448DBA9F" w14:textId="77777777" w:rsidR="00F6190D" w:rsidRPr="00C432DB" w:rsidRDefault="00F6190D" w:rsidP="00F6190D">
      <w:pP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(1) Uchazeč, kterému do doby podání přihlášky nebyl vydán doklad o splnění povinné školní docházky nebo získání stupně vzdělání, který má předložit s přihláškou, předloží tento doklad střední škole nejpozději v den, kdy se stane jejím žákem. Věta první se použije obdobně pro doložení úspěšného ukončení příslušného ročníku podle § 61 odst. 2.</w:t>
      </w:r>
    </w:p>
    <w:p w14:paraId="0C3D4D8A" w14:textId="77777777" w:rsidR="00F6190D" w:rsidRPr="00C432DB" w:rsidRDefault="00F6190D" w:rsidP="00F6190D">
      <w:pP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(2) Pokud uchazeč daný doklad nepředloží podle odstavce 1, rozhodnutí o přijetí pozbývá právních účinků.</w:t>
      </w:r>
    </w:p>
    <w:p w14:paraId="26D47090" w14:textId="77777777" w:rsidR="00F6190D" w:rsidRPr="00C432DB" w:rsidRDefault="00F6190D" w:rsidP="00F6190D">
      <w:pP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(3) Ředitel školy může v rámci kritérií přijímacího řízení určit pozdější termín pro předložení dokladů prokazujících plnění kritérií přijímacího řízení, která pro dané kolo přijímacího řízení vyhlásil.</w:t>
      </w:r>
    </w:p>
    <w:p w14:paraId="3EEF1E74" w14:textId="77777777" w:rsidR="00F6190D" w:rsidRPr="00C432DB" w:rsidRDefault="00F6190D" w:rsidP="00F6190D">
      <w:pPr>
        <w:spacing w:before="100" w:beforeAutospacing="1" w:after="100" w:afterAutospacing="1"/>
        <w:rPr>
          <w:rFonts w:eastAsia="Times New Roman" w:cs="Times New Roman"/>
          <w:kern w:val="2"/>
          <w:lang w:eastAsia="cs-CZ"/>
          <w14:ligatures w14:val="standardContextual"/>
        </w:rPr>
      </w:pPr>
      <w:r w:rsidRPr="00C432DB">
        <w:rPr>
          <w:rFonts w:eastAsia="Times New Roman" w:cs="Times New Roman"/>
          <w:kern w:val="2"/>
          <w:lang w:eastAsia="cs-CZ"/>
          <w14:ligatures w14:val="standardContextual"/>
        </w:rPr>
        <w:t>(4) Pokud uchazeč daný doklad nepředloží v termínu podle odstavce 3, považuje se skutečnost za neprokázanou.</w:t>
      </w:r>
    </w:p>
    <w:p w14:paraId="76700F52" w14:textId="77777777" w:rsidR="00F6190D" w:rsidRPr="004673EF"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b/>
          <w:bCs/>
          <w:color w:val="000000" w:themeColor="text1"/>
          <w:kern w:val="2"/>
          <w:szCs w:val="24"/>
          <w:lang w:eastAsia="cs-CZ"/>
          <w14:ligatures w14:val="standardContextual"/>
        </w:rPr>
      </w:pPr>
      <w:bookmarkStart w:id="11" w:name="_Hlk177126312"/>
      <w:r w:rsidRPr="004673EF">
        <w:rPr>
          <w:rFonts w:eastAsia="Times New Roman" w:cs="Times New Roman"/>
          <w:b/>
          <w:bCs/>
          <w:color w:val="000000" w:themeColor="text1"/>
          <w:kern w:val="2"/>
          <w:szCs w:val="24"/>
          <w:lang w:eastAsia="cs-CZ"/>
          <w14:ligatures w14:val="standardContextual"/>
        </w:rPr>
        <w:t>§ 60fa</w:t>
      </w:r>
    </w:p>
    <w:p w14:paraId="4408AC0F" w14:textId="77777777" w:rsidR="00F6190D" w:rsidRPr="004673EF"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b/>
          <w:bCs/>
          <w:color w:val="000000" w:themeColor="text1"/>
          <w:kern w:val="2"/>
          <w:szCs w:val="24"/>
          <w:lang w:eastAsia="cs-CZ"/>
          <w14:ligatures w14:val="standardContextual"/>
        </w:rPr>
      </w:pPr>
      <w:r w:rsidRPr="004673EF">
        <w:rPr>
          <w:rFonts w:eastAsia="Times New Roman" w:cs="Times New Roman"/>
          <w:b/>
          <w:bCs/>
          <w:color w:val="000000" w:themeColor="text1"/>
          <w:kern w:val="2"/>
          <w:szCs w:val="24"/>
          <w:lang w:eastAsia="cs-CZ"/>
          <w14:ligatures w14:val="standardContextual"/>
        </w:rPr>
        <w:t>Předávání doporučení k uzpůsobení podmínek přijímacího řízení</w:t>
      </w:r>
    </w:p>
    <w:p w14:paraId="1BBD8B40" w14:textId="77777777" w:rsidR="00F6190D" w:rsidRPr="004673EF"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color w:val="000000" w:themeColor="text1"/>
          <w:kern w:val="2"/>
          <w:lang w:eastAsia="cs-CZ"/>
          <w14:ligatures w14:val="standardContextual"/>
        </w:rPr>
      </w:pPr>
      <w:r w:rsidRPr="004673EF">
        <w:rPr>
          <w:rFonts w:eastAsia="Times New Roman" w:cs="Times New Roman"/>
          <w:b/>
          <w:bCs/>
          <w:color w:val="000000" w:themeColor="text1"/>
          <w:kern w:val="2"/>
          <w:lang w:eastAsia="cs-CZ"/>
          <w14:ligatures w14:val="standardContextual"/>
        </w:rPr>
        <w:t>Školské poradenské zařízení vloží do informačního systému o přijímacím řízení údaje z platného doporučení pro úpravu podmínek přijímání ke vzdělávání.</w:t>
      </w:r>
    </w:p>
    <w:bookmarkEnd w:id="11"/>
    <w:p w14:paraId="5193DAE2" w14:textId="77777777" w:rsidR="00F6190D" w:rsidRPr="008B3D92" w:rsidRDefault="00F6190D" w:rsidP="008B3D92">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b/>
          <w:bCs/>
          <w:i/>
          <w:iCs/>
          <w:color w:val="4472C4" w:themeColor="accent5"/>
          <w:kern w:val="2"/>
          <w:szCs w:val="24"/>
          <w:lang w:eastAsia="cs-CZ"/>
          <w14:ligatures w14:val="standardContextual"/>
        </w:rPr>
      </w:pPr>
      <w:r w:rsidRPr="008B3D92">
        <w:rPr>
          <w:rFonts w:eastAsia="Times New Roman" w:cs="Times New Roman"/>
          <w:b/>
          <w:bCs/>
          <w:i/>
          <w:iCs/>
          <w:color w:val="4472C4" w:themeColor="accent5"/>
          <w:kern w:val="2"/>
          <w:szCs w:val="24"/>
          <w:lang w:eastAsia="cs-CZ"/>
          <w14:ligatures w14:val="standardContextual"/>
        </w:rPr>
        <w:t>Znění účinné od 1. září 2026.</w:t>
      </w:r>
    </w:p>
    <w:p w14:paraId="3040F8A1" w14:textId="77777777" w:rsidR="00F6190D" w:rsidRPr="00C432DB" w:rsidRDefault="00F6190D" w:rsidP="00F6190D">
      <w:pPr>
        <w:spacing w:before="100" w:beforeAutospacing="1" w:after="100" w:afterAutospacing="1"/>
        <w:jc w:val="center"/>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 60g</w:t>
      </w:r>
    </w:p>
    <w:p w14:paraId="478EFAE0" w14:textId="77777777" w:rsidR="00F6190D" w:rsidRPr="00BE3FA5" w:rsidRDefault="00F6190D" w:rsidP="00F6190D">
      <w:pPr>
        <w:spacing w:before="100" w:beforeAutospacing="1" w:after="100" w:afterAutospacing="1"/>
        <w:jc w:val="center"/>
        <w:rPr>
          <w:rFonts w:eastAsia="Times New Roman" w:cs="Times New Roman"/>
          <w:b/>
          <w:bCs/>
          <w:kern w:val="2"/>
          <w:szCs w:val="24"/>
          <w:lang w:eastAsia="cs-CZ"/>
          <w14:ligatures w14:val="standardContextual"/>
        </w:rPr>
      </w:pPr>
      <w:r w:rsidRPr="00BE3FA5">
        <w:rPr>
          <w:rFonts w:eastAsia="Times New Roman" w:cs="Times New Roman"/>
          <w:b/>
          <w:bCs/>
          <w:kern w:val="2"/>
          <w:szCs w:val="24"/>
          <w:lang w:eastAsia="cs-CZ"/>
          <w14:ligatures w14:val="standardContextual"/>
        </w:rPr>
        <w:t>Obsah a forma přijímacích zkoušek</w:t>
      </w:r>
    </w:p>
    <w:p w14:paraId="533B3AAA" w14:textId="77777777" w:rsidR="00F6190D" w:rsidRPr="00C432DB" w:rsidRDefault="00F6190D" w:rsidP="00F6190D">
      <w:pP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(1) Přijímací zkoušky ověřují předpoklady uchazeče ke vzdělávání v dané škole a v daném oboru středního vzdělání. Součástí přijímací zkoušky může být také školní přijímací zkouška.</w:t>
      </w:r>
    </w:p>
    <w:p w14:paraId="22467D0D" w14:textId="77777777" w:rsidR="00F6190D" w:rsidRPr="00C432DB" w:rsidRDefault="00F6190D" w:rsidP="00F6190D">
      <w:pP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(2) Obsah a forma přijímací zkoušky odpovídají rámcovému vzdělávacímu programu pro základní vzdělávání.</w:t>
      </w:r>
    </w:p>
    <w:p w14:paraId="053827C7" w14:textId="77777777" w:rsidR="00F6190D" w:rsidRPr="00C432DB" w:rsidRDefault="00F6190D" w:rsidP="00F6190D">
      <w:pP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lastRenderedPageBreak/>
        <w:t>(3) Jednotná zkouška se skládá z písemného testu z českého jazyka a literatury a z písemného testu z matematiky.</w:t>
      </w:r>
    </w:p>
    <w:p w14:paraId="565ABEC7" w14:textId="77777777" w:rsidR="00F6190D" w:rsidRPr="00C432DB" w:rsidRDefault="00F6190D" w:rsidP="00F6190D">
      <w:pP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(4) Přípravu zadání testů jednotné zkoušky, distribuci a zpracování a hodnocení výsledků testů zajišťuje ministerstvo nebo jím zřízená a pověřená právnická osoba.</w:t>
      </w:r>
    </w:p>
    <w:p w14:paraId="7255CF0D" w14:textId="77777777" w:rsidR="00F6190D" w:rsidRPr="00C432DB" w:rsidRDefault="00F6190D" w:rsidP="00F6190D">
      <w:pP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(5) Na zadání testů jednotné zkoušky jako informaci veřejně nepřístupnou se vztahuje obdobně § 80b.</w:t>
      </w:r>
    </w:p>
    <w:p w14:paraId="60F5221A" w14:textId="77777777" w:rsidR="00F6190D" w:rsidRPr="00C432DB" w:rsidRDefault="00F6190D" w:rsidP="00F6190D">
      <w:pPr>
        <w:spacing w:before="100" w:beforeAutospacing="1" w:after="100" w:afterAutospacing="1"/>
        <w:jc w:val="center"/>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 60h</w:t>
      </w:r>
    </w:p>
    <w:p w14:paraId="372A2D5E" w14:textId="77777777" w:rsidR="00F6190D" w:rsidRPr="00C432DB" w:rsidRDefault="00F6190D" w:rsidP="00F6190D">
      <w:pPr>
        <w:spacing w:before="100" w:beforeAutospacing="1" w:after="100" w:afterAutospacing="1"/>
        <w:jc w:val="center"/>
        <w:rPr>
          <w:rFonts w:eastAsia="Times New Roman" w:cs="Times New Roman"/>
          <w:b/>
          <w:bCs/>
          <w:kern w:val="2"/>
          <w:szCs w:val="24"/>
          <w:lang w:eastAsia="cs-CZ"/>
          <w14:ligatures w14:val="standardContextual"/>
        </w:rPr>
      </w:pPr>
      <w:r w:rsidRPr="00C432DB">
        <w:rPr>
          <w:rFonts w:eastAsia="Times New Roman" w:cs="Times New Roman"/>
          <w:b/>
          <w:bCs/>
          <w:kern w:val="2"/>
          <w:szCs w:val="24"/>
          <w:lang w:eastAsia="cs-CZ"/>
          <w14:ligatures w14:val="standardContextual"/>
        </w:rPr>
        <w:t>Organizace přijímacích zkoušek</w:t>
      </w:r>
    </w:p>
    <w:p w14:paraId="681B3488" w14:textId="77777777" w:rsidR="00F6190D" w:rsidRPr="00C432DB" w:rsidRDefault="00F6190D" w:rsidP="00F6190D">
      <w:pP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(1) Uchazeč, který se hlásí alespoň do jednoho oboru středního vzdělání, do kterého se koná jednotná zkouška, může jednotnou zkoušku konat dvakrát. Uchazeč může školní přijímací zkoušku nebo talentovou zkoušku konat jedenkrát v každém oboru středního vzdělání, do kterého podal přihlášku.</w:t>
      </w:r>
    </w:p>
    <w:p w14:paraId="76BB26E3" w14:textId="77777777" w:rsidR="00F6190D" w:rsidRPr="00C432DB" w:rsidRDefault="00F6190D" w:rsidP="00F6190D">
      <w:pP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(2) Uchazeč, který se pro vážné důvody k řádnému termínu přijímací zkoušky nedostavil a svoji neúčast písemně nejpozději do 3 pracovních dnů omluvil řediteli školy, ve které měl přijímací zkoušku konat, koná zkoušku v náhradním termínu. V tomto náhradním termínu koná zkoušku i nezletilý uchazeč a uchazeč s nařízenou ústavní výchovou</w:t>
      </w:r>
      <w:r w:rsidRPr="00C432DB">
        <w:rPr>
          <w:rFonts w:ascii="StempelGaramondLTPro-Roman" w:eastAsia="Yu Mincho" w:hAnsi="StempelGaramondLTPro-Roman" w:cs="StempelGaramondLTPro-Roman"/>
          <w:kern w:val="2"/>
          <w:sz w:val="20"/>
          <w:szCs w:val="20"/>
          <w:lang w:eastAsia="cs-CZ"/>
          <w14:ligatures w14:val="standardContextual"/>
        </w:rPr>
        <w:t xml:space="preserve"> </w:t>
      </w:r>
      <w:r w:rsidRPr="00C432DB">
        <w:rPr>
          <w:rFonts w:eastAsia="Times New Roman" w:cs="Times New Roman"/>
          <w:kern w:val="2"/>
          <w:szCs w:val="24"/>
          <w:lang w:eastAsia="cs-CZ"/>
          <w14:ligatures w14:val="standardContextual"/>
        </w:rPr>
        <w:t>nebo uloženou ochrannou výchovou, který se pro vážné důvody k řádnému termínu přijímací zkoušky nedostavil a jeho neúčast omluvil písemně nejpozději do 3 pracovních dnů řediteli školy zákonný zástupce tohoto uchazeče, popřípadě ředitel příslušného školského zařízení pro výkon ústavní výchovy nebo ochranné výchovy.</w:t>
      </w:r>
    </w:p>
    <w:p w14:paraId="04CFB85F" w14:textId="77777777" w:rsidR="00F6190D" w:rsidRDefault="00F6190D" w:rsidP="00F6190D">
      <w:pPr>
        <w:spacing w:before="100" w:beforeAutospacing="1" w:after="100" w:afterAutospacing="1"/>
        <w:rPr>
          <w:rFonts w:eastAsia="Times New Roman" w:cs="Times New Roman"/>
          <w:kern w:val="2"/>
          <w:lang w:eastAsia="cs-CZ"/>
          <w14:ligatures w14:val="standardContextual"/>
        </w:rPr>
      </w:pPr>
      <w:r w:rsidRPr="00C432DB">
        <w:rPr>
          <w:rFonts w:eastAsia="Times New Roman" w:cs="Times New Roman"/>
          <w:kern w:val="2"/>
          <w:lang w:eastAsia="cs-CZ"/>
          <w14:ligatures w14:val="standardContextual"/>
        </w:rPr>
        <w:t>(3) Zadávající učitel může vyloučit uchazeče z konání jednotné zkoušky, školní přijímací nebo talentové zkoušky, pokud uchazeč vážně nebo opakovaně porušil pravidla pro konání zkoušky nebo jiným způsobem vážně narušil její průběh; zadávající učitel důvody vyloučení uchazeče písemně zaznamená do dokumentace školy.</w:t>
      </w:r>
    </w:p>
    <w:p w14:paraId="2FE0C930" w14:textId="77777777" w:rsidR="00F6190D" w:rsidRPr="00C432DB" w:rsidRDefault="00F6190D" w:rsidP="00F6190D">
      <w:pPr>
        <w:spacing w:before="100" w:beforeAutospacing="1" w:after="100" w:afterAutospacing="1"/>
        <w:rPr>
          <w:rFonts w:eastAsia="Times New Roman" w:cs="Times New Roman"/>
          <w:kern w:val="2"/>
          <w:szCs w:val="24"/>
          <w:lang w:eastAsia="cs-CZ"/>
          <w14:ligatures w14:val="standardContextual"/>
        </w:rPr>
      </w:pPr>
    </w:p>
    <w:p w14:paraId="5D930483" w14:textId="77777777" w:rsidR="00F6190D" w:rsidRPr="004B5D18"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b/>
          <w:bCs/>
          <w:color w:val="000000" w:themeColor="text1"/>
          <w:kern w:val="2"/>
          <w:szCs w:val="24"/>
          <w:lang w:eastAsia="cs-CZ"/>
          <w14:ligatures w14:val="standardContextual"/>
        </w:rPr>
      </w:pPr>
      <w:bookmarkStart w:id="12" w:name="_Hlk177126365"/>
      <w:r w:rsidRPr="004B5D18">
        <w:rPr>
          <w:rFonts w:eastAsia="Times New Roman" w:cs="Times New Roman"/>
          <w:b/>
          <w:bCs/>
          <w:color w:val="000000" w:themeColor="text1"/>
          <w:kern w:val="2"/>
          <w:szCs w:val="24"/>
          <w:lang w:eastAsia="cs-CZ"/>
          <w14:ligatures w14:val="standardContextual"/>
        </w:rPr>
        <w:t xml:space="preserve">§ </w:t>
      </w:r>
      <w:proofErr w:type="gramStart"/>
      <w:r w:rsidRPr="004B5D18">
        <w:rPr>
          <w:rFonts w:eastAsia="Times New Roman" w:cs="Times New Roman"/>
          <w:b/>
          <w:bCs/>
          <w:color w:val="000000" w:themeColor="text1"/>
          <w:kern w:val="2"/>
          <w:szCs w:val="24"/>
          <w:lang w:eastAsia="cs-CZ"/>
          <w14:ligatures w14:val="standardContextual"/>
        </w:rPr>
        <w:t>60ha</w:t>
      </w:r>
      <w:proofErr w:type="gramEnd"/>
    </w:p>
    <w:p w14:paraId="6C20F9C4" w14:textId="77777777" w:rsidR="00F6190D" w:rsidRPr="004B5D18"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b/>
          <w:bCs/>
          <w:color w:val="000000" w:themeColor="text1"/>
          <w:kern w:val="2"/>
          <w:szCs w:val="24"/>
          <w:lang w:eastAsia="cs-CZ"/>
          <w14:ligatures w14:val="standardContextual"/>
        </w:rPr>
      </w:pPr>
      <w:r w:rsidRPr="004B5D18">
        <w:rPr>
          <w:rFonts w:eastAsia="Times New Roman" w:cs="Times New Roman"/>
          <w:b/>
          <w:bCs/>
          <w:color w:val="000000" w:themeColor="text1"/>
          <w:kern w:val="2"/>
          <w:szCs w:val="24"/>
          <w:lang w:eastAsia="cs-CZ"/>
          <w14:ligatures w14:val="standardContextual"/>
        </w:rPr>
        <w:t>Úprava jednotné zkoušky</w:t>
      </w:r>
    </w:p>
    <w:p w14:paraId="481ACEC9" w14:textId="77777777" w:rsidR="00F6190D" w:rsidRPr="004B5D18"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b/>
          <w:color w:val="000000" w:themeColor="text1"/>
          <w:kern w:val="2"/>
          <w:lang w:eastAsia="cs-CZ"/>
          <w14:ligatures w14:val="standardContextual"/>
        </w:rPr>
      </w:pPr>
      <w:r w:rsidRPr="004B5D18">
        <w:rPr>
          <w:rFonts w:eastAsia="Times New Roman" w:cs="Times New Roman"/>
          <w:b/>
          <w:color w:val="000000" w:themeColor="text1"/>
          <w:kern w:val="2"/>
          <w:lang w:eastAsia="cs-CZ"/>
          <w14:ligatures w14:val="standardContextual"/>
        </w:rPr>
        <w:t>(1) Úprava jednotné zkoušky spočívající v jejím konání v jiném jazyce, uzpůsobení nebo prominutí je pro všechny termíny jejího konání jednotná.</w:t>
      </w:r>
    </w:p>
    <w:p w14:paraId="477BD527" w14:textId="77777777" w:rsidR="00F6190D" w:rsidRPr="004B5D18"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b/>
          <w:bCs/>
          <w:color w:val="000000" w:themeColor="text1"/>
          <w:kern w:val="2"/>
          <w:lang w:eastAsia="cs-CZ"/>
          <w14:ligatures w14:val="standardContextual"/>
        </w:rPr>
      </w:pPr>
      <w:r w:rsidRPr="004B5D18" w:rsidDel="009C69A3">
        <w:rPr>
          <w:rFonts w:eastAsia="Times New Roman" w:cs="Times New Roman"/>
          <w:b/>
          <w:bCs/>
          <w:color w:val="000000" w:themeColor="text1"/>
          <w:kern w:val="2"/>
          <w:lang w:eastAsia="cs-CZ"/>
          <w14:ligatures w14:val="standardContextual"/>
        </w:rPr>
        <w:t>(2) Ředitel školy, jejíž obor vzdělání</w:t>
      </w:r>
      <w:r w:rsidRPr="004B5D18">
        <w:rPr>
          <w:rFonts w:eastAsia="Times New Roman" w:cs="Times New Roman"/>
          <w:b/>
          <w:bCs/>
          <w:color w:val="000000" w:themeColor="text1"/>
          <w:kern w:val="2"/>
          <w:lang w:eastAsia="cs-CZ"/>
          <w14:ligatures w14:val="standardContextual"/>
        </w:rPr>
        <w:t>, kde se koná jednotná zkouška,</w:t>
      </w:r>
      <w:r w:rsidRPr="004B5D18" w:rsidDel="009C69A3">
        <w:rPr>
          <w:rFonts w:eastAsia="Times New Roman" w:cs="Times New Roman"/>
          <w:b/>
          <w:bCs/>
          <w:color w:val="000000" w:themeColor="text1"/>
          <w:kern w:val="2"/>
          <w:lang w:eastAsia="cs-CZ"/>
          <w14:ligatures w14:val="standardContextual"/>
        </w:rPr>
        <w:t xml:space="preserve"> je uvedený v přihlášce na </w:t>
      </w:r>
      <w:proofErr w:type="spellStart"/>
      <w:r w:rsidRPr="004B5D18">
        <w:rPr>
          <w:rFonts w:eastAsia="Times New Roman" w:cs="Times New Roman"/>
          <w:b/>
          <w:bCs/>
          <w:color w:val="000000" w:themeColor="text1"/>
          <w:kern w:val="2"/>
          <w:lang w:eastAsia="cs-CZ"/>
          <w14:ligatures w14:val="standardContextual"/>
        </w:rPr>
        <w:t>přednostnějším</w:t>
      </w:r>
      <w:proofErr w:type="spellEnd"/>
      <w:r w:rsidRPr="004B5D18">
        <w:rPr>
          <w:rFonts w:eastAsia="Times New Roman" w:cs="Times New Roman"/>
          <w:b/>
          <w:bCs/>
          <w:color w:val="000000" w:themeColor="text1"/>
          <w:kern w:val="2"/>
          <w:lang w:eastAsia="cs-CZ"/>
          <w14:ligatures w14:val="standardContextual"/>
        </w:rPr>
        <w:t xml:space="preserve"> pořadí, posuzuje nárok na úpravy, pokud je nárok uchazeče posouzen rozdílně různými řediteli školy, a zadá výsledek posouzení do informačního systému o přijímacím řízení. Toto posouzení je pro ostatní ředitele škol závazné.</w:t>
      </w:r>
      <w:bookmarkEnd w:id="12"/>
    </w:p>
    <w:p w14:paraId="74AD14BA" w14:textId="56107E9E" w:rsidR="00F6190D" w:rsidRPr="008B3D92" w:rsidRDefault="00F6190D" w:rsidP="008B3D92">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b/>
          <w:bCs/>
          <w:color w:val="00B050"/>
          <w:kern w:val="2"/>
          <w:szCs w:val="24"/>
          <w:lang w:eastAsia="cs-CZ"/>
          <w14:ligatures w14:val="standardContextual"/>
        </w:rPr>
      </w:pPr>
      <w:r w:rsidRPr="008B3D92">
        <w:rPr>
          <w:rFonts w:eastAsia="Times New Roman" w:cs="Times New Roman"/>
          <w:b/>
          <w:bCs/>
          <w:i/>
          <w:color w:val="00B050"/>
          <w:kern w:val="2"/>
          <w:lang w:eastAsia="cs-CZ"/>
          <w14:ligatures w14:val="standardContextual"/>
        </w:rPr>
        <w:t>Znění účinné</w:t>
      </w:r>
      <w:r w:rsidRPr="008B3D92">
        <w:rPr>
          <w:rFonts w:eastAsia="Times New Roman" w:cs="Times New Roman"/>
          <w:b/>
          <w:bCs/>
          <w:color w:val="00B050"/>
          <w:kern w:val="2"/>
          <w:szCs w:val="24"/>
          <w:lang w:eastAsia="cs-CZ"/>
          <w14:ligatures w14:val="standardContextual"/>
        </w:rPr>
        <w:t xml:space="preserve"> </w:t>
      </w:r>
      <w:r w:rsidRPr="008B3D92">
        <w:rPr>
          <w:rFonts w:eastAsia="Times New Roman" w:cs="Times New Roman"/>
          <w:b/>
          <w:bCs/>
          <w:i/>
          <w:color w:val="00B050"/>
          <w:kern w:val="2"/>
          <w:szCs w:val="24"/>
          <w:lang w:eastAsia="cs-CZ"/>
          <w14:ligatures w14:val="standardContextual"/>
        </w:rPr>
        <w:t>od 1.</w:t>
      </w:r>
      <w:r w:rsidR="008B3D92" w:rsidRPr="008B3D92">
        <w:rPr>
          <w:rFonts w:eastAsia="Times New Roman" w:cs="Times New Roman"/>
          <w:b/>
          <w:bCs/>
          <w:i/>
          <w:color w:val="00B050"/>
          <w:kern w:val="2"/>
          <w:szCs w:val="24"/>
          <w:lang w:eastAsia="cs-CZ"/>
          <w14:ligatures w14:val="standardContextual"/>
        </w:rPr>
        <w:t xml:space="preserve"> </w:t>
      </w:r>
      <w:r w:rsidRPr="008B3D92">
        <w:rPr>
          <w:rFonts w:eastAsia="Times New Roman" w:cs="Times New Roman"/>
          <w:b/>
          <w:bCs/>
          <w:i/>
          <w:color w:val="00B050"/>
          <w:kern w:val="2"/>
          <w:szCs w:val="24"/>
          <w:lang w:eastAsia="cs-CZ"/>
          <w14:ligatures w14:val="standardContextual"/>
        </w:rPr>
        <w:t>ledna 2026.</w:t>
      </w:r>
    </w:p>
    <w:p w14:paraId="2F01226D" w14:textId="77777777" w:rsidR="00F6190D" w:rsidRPr="00C432DB" w:rsidRDefault="00F6190D" w:rsidP="00F6190D">
      <w:pPr>
        <w:spacing w:before="100" w:beforeAutospacing="1" w:after="100" w:afterAutospacing="1"/>
        <w:jc w:val="center"/>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 60i</w:t>
      </w:r>
    </w:p>
    <w:p w14:paraId="59927701" w14:textId="77777777" w:rsidR="00F6190D" w:rsidRPr="00794C82" w:rsidRDefault="00F6190D" w:rsidP="00F6190D">
      <w:pPr>
        <w:spacing w:before="100" w:beforeAutospacing="1" w:after="100" w:afterAutospacing="1"/>
        <w:jc w:val="center"/>
        <w:rPr>
          <w:rFonts w:eastAsia="Times New Roman" w:cs="Times New Roman"/>
          <w:b/>
          <w:bCs/>
          <w:kern w:val="2"/>
          <w:szCs w:val="24"/>
          <w:lang w:eastAsia="cs-CZ"/>
          <w14:ligatures w14:val="standardContextual"/>
        </w:rPr>
      </w:pPr>
      <w:r w:rsidRPr="00794C82">
        <w:rPr>
          <w:rFonts w:eastAsia="Times New Roman" w:cs="Times New Roman"/>
          <w:b/>
          <w:bCs/>
          <w:kern w:val="2"/>
          <w:szCs w:val="24"/>
          <w:lang w:eastAsia="cs-CZ"/>
          <w14:ligatures w14:val="standardContextual"/>
        </w:rPr>
        <w:lastRenderedPageBreak/>
        <w:t>Způsob hodnocení výsledků přijímacího řízení</w:t>
      </w:r>
    </w:p>
    <w:p w14:paraId="62EC3F2C" w14:textId="77777777" w:rsidR="00F6190D" w:rsidRPr="00C432DB" w:rsidRDefault="00F6190D" w:rsidP="00F6190D">
      <w:pP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(1) Ředitel školy hodnotí splnění kritérií přijímacího řízení uchazečem podle výsledků jednotné zkoušky a dále též podle výsledků školní přijímací zkoušky a talentové zkoušky, pokud jsou součástí přijímacího řízení.</w:t>
      </w:r>
    </w:p>
    <w:p w14:paraId="1C4064B6" w14:textId="77777777" w:rsidR="00F6190D" w:rsidRPr="00C432DB" w:rsidRDefault="00F6190D" w:rsidP="00F6190D">
      <w:pP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(2) Ředitel školy může stanovit, že hodnotí splnění kritérií přijímacího řízení uchazečem také podle hodnocení na vysvědčeních z předchozího vzdělávání nebo dalších skutečností, které osvědčují vhodné schopnosti, vědomosti a zájmy uchazeče.</w:t>
      </w:r>
    </w:p>
    <w:p w14:paraId="6D6458E8" w14:textId="77777777" w:rsidR="00F6190D" w:rsidRPr="00C432DB" w:rsidRDefault="00F6190D" w:rsidP="00F6190D">
      <w:pP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(3) Hodnocení jednotné zkoušky se na celkovém hodnocení splnění kritérií přijímacího řízení uchazečem podílí nejméně 60 %; v případě přijímacího řízení do oboru vzdělání Gymnázium se sportovní přípravou nejméně 40 %. Uchazeči se do celkového hodnocení započítává lepší výsledek z písemného testu z českého jazyka a literatury a písemného testu z matematiky. Další hodnocení splnění kritérií stanoví ředitel školy. Ředitel školy může v rámci kritérií pro přijetí stanovit hranici úspěšnosti v jednotné zkoušce, ve školní přijímací zkoušce, v talentové zkoušce nebo v celkovém hodnocení při přijímacím řízení, které musí uchazeč dosáhnout jako nezbytné podmínky pro přijetí.</w:t>
      </w:r>
    </w:p>
    <w:p w14:paraId="3DB39E5D"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 60j</w:t>
      </w:r>
    </w:p>
    <w:p w14:paraId="2ECF26C9" w14:textId="77777777" w:rsidR="00F6190D" w:rsidRPr="00BE3FA5"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b/>
          <w:bCs/>
          <w:kern w:val="2"/>
          <w:lang w:eastAsia="cs-CZ"/>
          <w14:ligatures w14:val="standardContextual"/>
        </w:rPr>
      </w:pPr>
      <w:r w:rsidRPr="00BE3FA5">
        <w:rPr>
          <w:rFonts w:eastAsia="Times New Roman" w:cs="Times New Roman"/>
          <w:b/>
          <w:bCs/>
          <w:kern w:val="2"/>
          <w:lang w:eastAsia="cs-CZ"/>
          <w14:ligatures w14:val="standardContextual"/>
        </w:rPr>
        <w:t>Výsledek přijímacího řízení</w:t>
      </w:r>
    </w:p>
    <w:p w14:paraId="5C0FAE0E"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(1) Ředitel školy zadá do informačního systému o přijímacím řízení výsledné pořadí uchazečů.</w:t>
      </w:r>
    </w:p>
    <w:p w14:paraId="60954266"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 xml:space="preserve">(2) Pokud splní kritéria přijímacího řízení více </w:t>
      </w:r>
      <w:proofErr w:type="gramStart"/>
      <w:r w:rsidRPr="00C432DB">
        <w:rPr>
          <w:rFonts w:eastAsia="Times New Roman" w:cs="Times New Roman"/>
          <w:kern w:val="2"/>
          <w:szCs w:val="24"/>
          <w:lang w:eastAsia="cs-CZ"/>
          <w14:ligatures w14:val="standardContextual"/>
        </w:rPr>
        <w:t>uchazečů,</w:t>
      </w:r>
      <w:proofErr w:type="gramEnd"/>
      <w:r w:rsidRPr="00C432DB">
        <w:rPr>
          <w:rFonts w:eastAsia="Times New Roman" w:cs="Times New Roman"/>
          <w:kern w:val="2"/>
          <w:szCs w:val="24"/>
          <w:lang w:eastAsia="cs-CZ"/>
          <w14:ligatures w14:val="standardContextual"/>
        </w:rPr>
        <w:t xml:space="preserve"> než kolik lze přijmout, rozhoduje jejich pořadí podle výsledků hodnocení kritérií přijímacího řízení.</w:t>
      </w:r>
    </w:p>
    <w:p w14:paraId="592131CC"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 xml:space="preserve">(3) Umístí-li se uchazeč na místě opravňujícím k přijetí do více oborů středního vzdělání, bude přijat do oboru umístěného z těchto oborů středního vzdělání na </w:t>
      </w:r>
      <w:proofErr w:type="spellStart"/>
      <w:r w:rsidRPr="00C432DB">
        <w:rPr>
          <w:rFonts w:eastAsia="Times New Roman" w:cs="Times New Roman"/>
          <w:kern w:val="2"/>
          <w:szCs w:val="24"/>
          <w:lang w:eastAsia="cs-CZ"/>
          <w14:ligatures w14:val="standardContextual"/>
        </w:rPr>
        <w:t>přednostnějším</w:t>
      </w:r>
      <w:proofErr w:type="spellEnd"/>
      <w:r w:rsidRPr="00C432DB">
        <w:rPr>
          <w:rFonts w:eastAsia="Times New Roman" w:cs="Times New Roman"/>
          <w:kern w:val="2"/>
          <w:szCs w:val="24"/>
          <w:lang w:eastAsia="cs-CZ"/>
          <w14:ligatures w14:val="standardContextual"/>
        </w:rPr>
        <w:t xml:space="preserve"> pořadí uvedeném v přihlášce podle § 60b; do ostatních oborů středního vzdělání nebude uchazeč přijat.</w:t>
      </w:r>
    </w:p>
    <w:p w14:paraId="69804AC7"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(4) Ministerstvo nebo jím zřízená a pověřená právnická osoba podle výsledků dosažených uchazeči při přijímacím řízení a v souladu s pořadím oborů vzdělání v přihlášce informuje ředitele školy o pořadí uchazečů, kteří budou přijati.</w:t>
      </w:r>
    </w:p>
    <w:p w14:paraId="79C1B52B"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lang w:eastAsia="cs-CZ"/>
          <w14:ligatures w14:val="standardContextual"/>
        </w:rPr>
      </w:pPr>
      <w:r w:rsidRPr="00C432DB">
        <w:rPr>
          <w:rFonts w:eastAsia="Times New Roman" w:cs="Times New Roman"/>
          <w:kern w:val="2"/>
          <w:lang w:eastAsia="cs-CZ"/>
          <w14:ligatures w14:val="standardContextual"/>
        </w:rPr>
        <w:t xml:space="preserve">(5) Výsledky přijímacího řízení zveřejní všechny střední školy v den určený prováděcím právním předpisem. Rozhodnutí o přijetí nebo nepřijetí ke vzdělávání se oznamují zveřejněním seznamu uchazečů pod přiděleným registračním číslem s výsledkem řízení u každého uchazeče. Seznam obsahuje také hodnocení jednotné zkoušky, školní přijímací zkoušky, talentové zkoušky a hodnocení ostatních kritérií, pokud jsou součástí přijímacího řízení. </w:t>
      </w:r>
      <w:bookmarkStart w:id="13" w:name="_Hlk177126404"/>
      <w:r w:rsidRPr="004B5D18">
        <w:rPr>
          <w:rFonts w:eastAsia="Times New Roman" w:cs="Times New Roman"/>
          <w:b/>
          <w:bCs/>
          <w:color w:val="000000" w:themeColor="text1"/>
          <w:kern w:val="2"/>
          <w:lang w:eastAsia="cs-CZ"/>
          <w14:ligatures w14:val="standardContextual"/>
        </w:rPr>
        <w:t>Seznam obsahuje také poučení,</w:t>
      </w:r>
      <w:r w:rsidRPr="004B5D18" w:rsidDel="00696167">
        <w:rPr>
          <w:rFonts w:eastAsia="Times New Roman" w:cs="Times New Roman"/>
          <w:b/>
          <w:bCs/>
          <w:color w:val="000000" w:themeColor="text1"/>
          <w:kern w:val="2"/>
          <w:lang w:eastAsia="cs-CZ"/>
          <w14:ligatures w14:val="standardContextual"/>
        </w:rPr>
        <w:t xml:space="preserve"> </w:t>
      </w:r>
      <w:r w:rsidRPr="004B5D18">
        <w:rPr>
          <w:rFonts w:eastAsia="Yu Mincho" w:cs="Arial"/>
          <w:b/>
          <w:color w:val="000000" w:themeColor="text1"/>
          <w:kern w:val="2"/>
          <w:lang w:eastAsia="cs-CZ"/>
          <w14:ligatures w14:val="standardContextual"/>
        </w:rPr>
        <w:t xml:space="preserve">v jaké lhůtě je možno podat odvolání, od kterého dne se tato lhůta počítá, který správní orgán o odvolání rozhoduje a u kterého správního orgánu se odvolání </w:t>
      </w:r>
      <w:r w:rsidRPr="004B5D18">
        <w:rPr>
          <w:rFonts w:eastAsia="Yu Mincho" w:cs="Arial"/>
          <w:b/>
          <w:bCs/>
          <w:color w:val="000000" w:themeColor="text1"/>
          <w:kern w:val="2"/>
          <w:lang w:eastAsia="cs-CZ"/>
          <w14:ligatures w14:val="standardContextual"/>
        </w:rPr>
        <w:t>podává</w:t>
      </w:r>
      <w:r w:rsidRPr="004B5D18">
        <w:rPr>
          <w:rFonts w:eastAsia="Times New Roman" w:cs="Times New Roman"/>
          <w:b/>
          <w:bCs/>
          <w:color w:val="000000" w:themeColor="text1"/>
          <w:kern w:val="2"/>
          <w:lang w:eastAsia="cs-CZ"/>
          <w14:ligatures w14:val="standardContextual"/>
        </w:rPr>
        <w:t>.</w:t>
      </w:r>
      <w:bookmarkEnd w:id="13"/>
      <w:r w:rsidRPr="004B5D18">
        <w:rPr>
          <w:rFonts w:eastAsia="Times New Roman" w:cs="Times New Roman"/>
          <w:color w:val="000000" w:themeColor="text1"/>
          <w:kern w:val="2"/>
          <w:lang w:eastAsia="cs-CZ"/>
          <w14:ligatures w14:val="standardContextual"/>
        </w:rPr>
        <w:t xml:space="preserve"> </w:t>
      </w:r>
      <w:r w:rsidRPr="00C432DB">
        <w:rPr>
          <w:rFonts w:eastAsia="Times New Roman" w:cs="Times New Roman"/>
          <w:kern w:val="2"/>
          <w:lang w:eastAsia="cs-CZ"/>
          <w14:ligatures w14:val="standardContextual"/>
        </w:rPr>
        <w:t>Seznam se zveřejňuje na veřejně přístupném místě ve škole a způsobem umožňujícím dálkový přístup v informačním systému o přijímacím řízení. Zveřejněním seznamu se považují rozhodnutí za oznámená.</w:t>
      </w:r>
    </w:p>
    <w:p w14:paraId="17501CA6" w14:textId="77777777" w:rsidR="00F6190D"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lang w:eastAsia="cs-CZ"/>
          <w14:ligatures w14:val="standardContextual"/>
        </w:rPr>
      </w:pPr>
      <w:r w:rsidRPr="00C432DB">
        <w:rPr>
          <w:rFonts w:eastAsia="Times New Roman" w:cs="Times New Roman"/>
          <w:kern w:val="2"/>
          <w:lang w:eastAsia="cs-CZ"/>
          <w14:ligatures w14:val="standardContextual"/>
        </w:rPr>
        <w:lastRenderedPageBreak/>
        <w:t>(6) Rozhodnutí o přijetí nebo nepřijetí ke vzdělávání se v písemné formě podle správního řádu nevyhotovuje, nevyhlašuje a do spisu se nečiní záznam. Součástí spisu je seznam podle odstavce 5.</w:t>
      </w:r>
    </w:p>
    <w:p w14:paraId="7767C0AD" w14:textId="4EA71EC0" w:rsidR="00F6190D" w:rsidRPr="008B3D92" w:rsidRDefault="00F6190D" w:rsidP="008B3D92">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b/>
          <w:bCs/>
          <w:color w:val="00B050"/>
          <w:kern w:val="2"/>
          <w:szCs w:val="24"/>
          <w:lang w:eastAsia="cs-CZ"/>
          <w14:ligatures w14:val="standardContextual"/>
        </w:rPr>
      </w:pPr>
      <w:r w:rsidRPr="008B3D92">
        <w:rPr>
          <w:rFonts w:eastAsia="Times New Roman" w:cs="Times New Roman"/>
          <w:b/>
          <w:bCs/>
          <w:i/>
          <w:color w:val="00B050"/>
          <w:kern w:val="2"/>
          <w:lang w:eastAsia="cs-CZ"/>
          <w14:ligatures w14:val="standardContextual"/>
        </w:rPr>
        <w:t>Znění účinné</w:t>
      </w:r>
      <w:r w:rsidRPr="008B3D92">
        <w:rPr>
          <w:rFonts w:eastAsia="Times New Roman" w:cs="Times New Roman"/>
          <w:b/>
          <w:bCs/>
          <w:color w:val="00B050"/>
          <w:kern w:val="2"/>
          <w:szCs w:val="24"/>
          <w:lang w:eastAsia="cs-CZ"/>
          <w14:ligatures w14:val="standardContextual"/>
        </w:rPr>
        <w:t xml:space="preserve"> </w:t>
      </w:r>
      <w:r w:rsidRPr="008B3D92">
        <w:rPr>
          <w:rFonts w:eastAsia="Times New Roman" w:cs="Times New Roman"/>
          <w:b/>
          <w:bCs/>
          <w:i/>
          <w:color w:val="00B050"/>
          <w:kern w:val="2"/>
          <w:szCs w:val="24"/>
          <w:lang w:eastAsia="cs-CZ"/>
          <w14:ligatures w14:val="standardContextual"/>
        </w:rPr>
        <w:t>od 1.</w:t>
      </w:r>
      <w:r w:rsidR="008B3D92" w:rsidRPr="008B3D92">
        <w:rPr>
          <w:rFonts w:eastAsia="Times New Roman" w:cs="Times New Roman"/>
          <w:b/>
          <w:bCs/>
          <w:i/>
          <w:color w:val="00B050"/>
          <w:kern w:val="2"/>
          <w:szCs w:val="24"/>
          <w:lang w:eastAsia="cs-CZ"/>
          <w14:ligatures w14:val="standardContextual"/>
        </w:rPr>
        <w:t xml:space="preserve"> </w:t>
      </w:r>
      <w:r w:rsidRPr="008B3D92">
        <w:rPr>
          <w:rFonts w:eastAsia="Times New Roman" w:cs="Times New Roman"/>
          <w:b/>
          <w:bCs/>
          <w:i/>
          <w:color w:val="00B050"/>
          <w:kern w:val="2"/>
          <w:szCs w:val="24"/>
          <w:lang w:eastAsia="cs-CZ"/>
          <w14:ligatures w14:val="standardContextual"/>
        </w:rPr>
        <w:t>ledna 2026.</w:t>
      </w:r>
    </w:p>
    <w:p w14:paraId="6257ABC6" w14:textId="77777777" w:rsidR="00F6190D" w:rsidRPr="00C432DB" w:rsidRDefault="00F6190D" w:rsidP="00F6190D">
      <w:pPr>
        <w:spacing w:before="100" w:beforeAutospacing="1" w:after="100" w:afterAutospacing="1"/>
        <w:jc w:val="center"/>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 60k</w:t>
      </w:r>
    </w:p>
    <w:p w14:paraId="5865BFBE" w14:textId="77777777" w:rsidR="00F6190D" w:rsidRPr="00794C82" w:rsidRDefault="00F6190D" w:rsidP="00F6190D">
      <w:pPr>
        <w:spacing w:before="100" w:beforeAutospacing="1" w:after="100" w:afterAutospacing="1"/>
        <w:jc w:val="center"/>
        <w:rPr>
          <w:rFonts w:eastAsia="Times New Roman" w:cs="Times New Roman"/>
          <w:b/>
          <w:bCs/>
          <w:kern w:val="2"/>
          <w:szCs w:val="24"/>
          <w:lang w:eastAsia="cs-CZ"/>
          <w14:ligatures w14:val="standardContextual"/>
        </w:rPr>
      </w:pPr>
      <w:r w:rsidRPr="00794C82">
        <w:rPr>
          <w:rFonts w:eastAsia="Times New Roman" w:cs="Times New Roman"/>
          <w:b/>
          <w:bCs/>
          <w:kern w:val="2"/>
          <w:szCs w:val="24"/>
          <w:lang w:eastAsia="cs-CZ"/>
          <w14:ligatures w14:val="standardContextual"/>
        </w:rPr>
        <w:t>Vzdání se práva na přijetí</w:t>
      </w:r>
    </w:p>
    <w:p w14:paraId="5279BCAE" w14:textId="77777777" w:rsidR="00F6190D" w:rsidRPr="00C432DB" w:rsidRDefault="00F6190D" w:rsidP="00F6190D">
      <w:pPr>
        <w:spacing w:before="100" w:beforeAutospacing="1" w:after="100" w:afterAutospacing="1"/>
        <w:rPr>
          <w:rFonts w:eastAsia="Times New Roman" w:cs="Times New Roman"/>
          <w:kern w:val="2"/>
          <w:lang w:eastAsia="cs-CZ"/>
          <w14:ligatures w14:val="standardContextual"/>
        </w:rPr>
      </w:pPr>
      <w:r w:rsidRPr="00C432DB">
        <w:rPr>
          <w:rFonts w:eastAsia="Times New Roman" w:cs="Times New Roman"/>
          <w:kern w:val="2"/>
          <w:lang w:eastAsia="cs-CZ"/>
          <w14:ligatures w14:val="standardContextual"/>
        </w:rPr>
        <w:t>Uchazeč se může vzdát práva na přijetí do daného oboru středního vzdělání. Vzdáním se práva na přijetí do daného oboru středního vzdělání uchazeči nevzniká právo na přijetí do jiných oborů vzdělání v daném kole přijímacího řízení. Ředitel školy může takto uvolněné místo obsadit až v dalším kole přijímacího řízení.</w:t>
      </w:r>
    </w:p>
    <w:p w14:paraId="23484531" w14:textId="77777777" w:rsidR="00F6190D" w:rsidRPr="00C432DB" w:rsidRDefault="00F6190D" w:rsidP="00F6190D">
      <w:pPr>
        <w:spacing w:before="100" w:beforeAutospacing="1" w:after="100" w:afterAutospacing="1"/>
        <w:jc w:val="center"/>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 60l</w:t>
      </w:r>
    </w:p>
    <w:p w14:paraId="26932472" w14:textId="77777777" w:rsidR="00F6190D" w:rsidRPr="00794C82" w:rsidRDefault="00F6190D" w:rsidP="00F6190D">
      <w:pPr>
        <w:spacing w:before="100" w:beforeAutospacing="1" w:after="100" w:afterAutospacing="1"/>
        <w:jc w:val="center"/>
        <w:rPr>
          <w:rFonts w:eastAsia="Times New Roman" w:cs="Times New Roman"/>
          <w:b/>
          <w:bCs/>
          <w:kern w:val="2"/>
          <w:szCs w:val="24"/>
          <w:lang w:eastAsia="cs-CZ"/>
          <w14:ligatures w14:val="standardContextual"/>
        </w:rPr>
      </w:pPr>
      <w:r w:rsidRPr="00794C82">
        <w:rPr>
          <w:rFonts w:eastAsia="Times New Roman" w:cs="Times New Roman"/>
          <w:b/>
          <w:bCs/>
          <w:kern w:val="2"/>
          <w:szCs w:val="24"/>
          <w:lang w:eastAsia="cs-CZ"/>
          <w14:ligatures w14:val="standardContextual"/>
        </w:rPr>
        <w:t>Odvolání</w:t>
      </w:r>
    </w:p>
    <w:p w14:paraId="75E9F35E" w14:textId="77777777" w:rsidR="00F6190D" w:rsidRPr="00C432DB" w:rsidRDefault="00F6190D" w:rsidP="00F6190D">
      <w:pP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(1) Odvolání lze podat ve lhůtě 3 pracovních dnů ode dne zveřejnění výsledků přijímacího řízení podle § 60j odst. 5.</w:t>
      </w:r>
    </w:p>
    <w:p w14:paraId="2B2A41B4" w14:textId="77777777" w:rsidR="00F6190D" w:rsidRPr="00C432DB" w:rsidRDefault="00F6190D" w:rsidP="00F6190D">
      <w:pP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lang w:eastAsia="cs-CZ"/>
          <w14:ligatures w14:val="standardContextual"/>
        </w:rPr>
        <w:t>(2) Rozhodnutí o přijetí ke vzdělávání přijaté v důsledku opravných a podobných prostředků nemá vliv na přijetí uchazeče do jiného oboru středního vzdělání.</w:t>
      </w:r>
    </w:p>
    <w:p w14:paraId="0F27673E" w14:textId="77777777" w:rsidR="00F6190D" w:rsidRPr="00794C82" w:rsidRDefault="00F6190D" w:rsidP="00F6190D">
      <w:pPr>
        <w:spacing w:before="100" w:beforeAutospacing="1" w:after="100" w:afterAutospacing="1"/>
        <w:jc w:val="center"/>
        <w:rPr>
          <w:rFonts w:eastAsia="Times New Roman" w:cs="Times New Roman"/>
          <w:b/>
          <w:bCs/>
          <w:kern w:val="2"/>
          <w:szCs w:val="24"/>
          <w:lang w:eastAsia="cs-CZ"/>
          <w14:ligatures w14:val="standardContextual"/>
        </w:rPr>
      </w:pPr>
      <w:r w:rsidRPr="00794C82">
        <w:rPr>
          <w:rFonts w:eastAsia="Times New Roman" w:cs="Times New Roman"/>
          <w:b/>
          <w:bCs/>
          <w:kern w:val="2"/>
          <w:szCs w:val="24"/>
          <w:lang w:eastAsia="cs-CZ"/>
          <w14:ligatures w14:val="standardContextual"/>
        </w:rPr>
        <w:t>Druhé, třetí a další kolo přijímacího řízení</w:t>
      </w:r>
    </w:p>
    <w:p w14:paraId="75B0689F"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 60m</w:t>
      </w:r>
    </w:p>
    <w:p w14:paraId="0BAA9752"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Druhé kolo přijímacího řízení</w:t>
      </w:r>
    </w:p>
    <w:p w14:paraId="2A7BEC7F"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 xml:space="preserve">(1) Ředitel školy může vyhlásit druhé kolo přijímacího řízení. Pokud ředitel školy stanoví jako součást přijímacího řízení školní přijímací zkoušku nebo pokud je součástí přijímacího řízení talentová zkouška, stanoví </w:t>
      </w:r>
      <w:r w:rsidRPr="004B5D18">
        <w:rPr>
          <w:rFonts w:eastAsia="Times New Roman" w:cs="Times New Roman"/>
          <w:b/>
          <w:bCs/>
          <w:color w:val="000000" w:themeColor="text1"/>
          <w:kern w:val="2"/>
          <w:szCs w:val="24"/>
          <w:lang w:eastAsia="cs-CZ"/>
          <w14:ligatures w14:val="standardContextual"/>
        </w:rPr>
        <w:t>alespoň</w:t>
      </w:r>
      <w:r w:rsidRPr="004B5D18">
        <w:rPr>
          <w:rFonts w:eastAsia="Times New Roman" w:cs="Times New Roman"/>
          <w:color w:val="000000" w:themeColor="text1"/>
          <w:kern w:val="2"/>
          <w:szCs w:val="24"/>
          <w:lang w:eastAsia="cs-CZ"/>
          <w14:ligatures w14:val="standardContextual"/>
        </w:rPr>
        <w:t xml:space="preserve"> j</w:t>
      </w:r>
      <w:r w:rsidRPr="00C432DB">
        <w:rPr>
          <w:rFonts w:eastAsia="Times New Roman" w:cs="Times New Roman"/>
          <w:kern w:val="2"/>
          <w:szCs w:val="24"/>
          <w:lang w:eastAsia="cs-CZ"/>
          <w14:ligatures w14:val="standardContextual"/>
        </w:rPr>
        <w:t>eden řádný termín každé zkoušky. Náhradní termín se nekoná.</w:t>
      </w:r>
    </w:p>
    <w:p w14:paraId="6F2C9774"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lang w:eastAsia="cs-CZ"/>
          <w14:ligatures w14:val="standardContextual"/>
        </w:rPr>
      </w:pPr>
      <w:r w:rsidRPr="00C432DB">
        <w:rPr>
          <w:rFonts w:eastAsia="Times New Roman" w:cs="Times New Roman"/>
          <w:kern w:val="2"/>
          <w:lang w:eastAsia="cs-CZ"/>
          <w14:ligatures w14:val="standardContextual"/>
        </w:rPr>
        <w:t xml:space="preserve">(2) V rámci hodnocení výsledků přijímacího řízení do oboru středního vzdělání s maturitní zkouškou ředitel školy zohlední výsledky jednotné zkoušky. Jednotná zkouška se v druhém kole nekoná. </w:t>
      </w:r>
      <w:r w:rsidRPr="004B5D18">
        <w:rPr>
          <w:rFonts w:eastAsia="Times New Roman" w:cs="Times New Roman"/>
          <w:strike/>
          <w:color w:val="000000" w:themeColor="text1"/>
          <w:kern w:val="2"/>
          <w:lang w:eastAsia="cs-CZ"/>
          <w14:ligatures w14:val="standardContextual"/>
        </w:rPr>
        <w:t>Uchazeč, který nekonal jednotnou zkoušku v rámci prvního kola přijímacího řízení, nemůže podat přihlášku do druhého kola přijímacího řízení do oboru středního vzdělání, do kterého se koná jednotná zkouška.</w:t>
      </w:r>
    </w:p>
    <w:p w14:paraId="1CBB3CBF"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(3) V druhém kole přijímacího řízení může podat přihlášku uchazeč, který</w:t>
      </w:r>
    </w:p>
    <w:p w14:paraId="56162BC0"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a) nebyl přijat do žádného oboru středního vzdělání v prvním kole, nebo</w:t>
      </w:r>
    </w:p>
    <w:p w14:paraId="2B993FB7" w14:textId="77777777" w:rsidR="00F6190D"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b) se vzdal práva na přijetí do oboru středního vzdělání po prvním kole v termínu stanoveném prováděcím právním předpisem.</w:t>
      </w:r>
    </w:p>
    <w:p w14:paraId="312E1697" w14:textId="77777777" w:rsidR="00F6190D"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lang w:eastAsia="cs-CZ"/>
          <w14:ligatures w14:val="standardContextual"/>
        </w:rPr>
      </w:pPr>
      <w:r w:rsidRPr="00C432DB">
        <w:rPr>
          <w:rFonts w:eastAsia="Times New Roman" w:cs="Times New Roman"/>
          <w:kern w:val="2"/>
          <w:lang w:eastAsia="cs-CZ"/>
          <w14:ligatures w14:val="standardContextual"/>
        </w:rPr>
        <w:lastRenderedPageBreak/>
        <w:t>(4) Nestanoví-li odstavce 1 až 3 jinak, postupuje se ve druhém kole přijímacího řízení obdobně jako v prvním kole.</w:t>
      </w:r>
    </w:p>
    <w:p w14:paraId="502560CB" w14:textId="77777777" w:rsidR="00F6190D" w:rsidRPr="008B3D92" w:rsidRDefault="00F6190D" w:rsidP="008B3D92">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b/>
          <w:bCs/>
          <w:i/>
          <w:iCs/>
          <w:color w:val="00B050"/>
          <w:kern w:val="2"/>
          <w:lang w:eastAsia="cs-CZ"/>
          <w14:ligatures w14:val="standardContextual"/>
        </w:rPr>
      </w:pPr>
      <w:r w:rsidRPr="008B3D92">
        <w:rPr>
          <w:rFonts w:eastAsia="Times New Roman" w:cs="Times New Roman"/>
          <w:b/>
          <w:bCs/>
          <w:i/>
          <w:color w:val="00B050"/>
          <w:kern w:val="2"/>
          <w:lang w:eastAsia="cs-CZ"/>
          <w14:ligatures w14:val="standardContextual"/>
        </w:rPr>
        <w:t>Znění účinné od 1. ledna 2026 do 31. srpna 2026.</w:t>
      </w:r>
    </w:p>
    <w:p w14:paraId="44FF1F97" w14:textId="77777777" w:rsidR="00F6190D" w:rsidRDefault="00F6190D" w:rsidP="00F6190D">
      <w:pPr>
        <w:spacing w:before="100" w:beforeAutospacing="1" w:after="100" w:afterAutospacing="1"/>
        <w:jc w:val="center"/>
        <w:rPr>
          <w:rFonts w:eastAsia="Times New Roman" w:cs="Times New Roman"/>
          <w:kern w:val="2"/>
          <w:szCs w:val="24"/>
          <w:lang w:eastAsia="cs-CZ"/>
          <w14:ligatures w14:val="standardContextual"/>
        </w:rPr>
      </w:pPr>
    </w:p>
    <w:p w14:paraId="0A6BC784"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 60m</w:t>
      </w:r>
    </w:p>
    <w:p w14:paraId="63D1B664" w14:textId="77777777" w:rsidR="00F6190D" w:rsidRPr="00794C82"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b/>
          <w:bCs/>
          <w:kern w:val="2"/>
          <w:szCs w:val="24"/>
          <w:lang w:eastAsia="cs-CZ"/>
          <w14:ligatures w14:val="standardContextual"/>
        </w:rPr>
      </w:pPr>
      <w:r w:rsidRPr="00794C82">
        <w:rPr>
          <w:rFonts w:eastAsia="Times New Roman" w:cs="Times New Roman"/>
          <w:b/>
          <w:bCs/>
          <w:kern w:val="2"/>
          <w:szCs w:val="24"/>
          <w:lang w:eastAsia="cs-CZ"/>
          <w14:ligatures w14:val="standardContextual"/>
        </w:rPr>
        <w:t>Druhé kolo přijímacího řízení</w:t>
      </w:r>
    </w:p>
    <w:p w14:paraId="7F4F174E"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(1) Ředitel školy může vyhlásit druhé kolo přijímacího řízení. Pokud ředitel školy stanoví jako součást přijímacího řízení školní přijímací zkoušku nebo pokud je součástí přijímacího řízení talentová zkouška, stanoví alespoň</w:t>
      </w:r>
      <w:r w:rsidRPr="00C432DB">
        <w:rPr>
          <w:rFonts w:eastAsia="Times New Roman" w:cs="Times New Roman"/>
          <w:color w:val="FF0000"/>
          <w:kern w:val="2"/>
          <w:szCs w:val="24"/>
          <w:lang w:eastAsia="cs-CZ"/>
          <w14:ligatures w14:val="standardContextual"/>
        </w:rPr>
        <w:t xml:space="preserve"> </w:t>
      </w:r>
      <w:r w:rsidRPr="00C432DB">
        <w:rPr>
          <w:rFonts w:eastAsia="Times New Roman" w:cs="Times New Roman"/>
          <w:kern w:val="2"/>
          <w:szCs w:val="24"/>
          <w:lang w:eastAsia="cs-CZ"/>
          <w14:ligatures w14:val="standardContextual"/>
        </w:rPr>
        <w:t>jeden řádný termín každé zkoušky. Náhradní termín se nekoná.</w:t>
      </w:r>
    </w:p>
    <w:p w14:paraId="183E0AA4"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lang w:eastAsia="cs-CZ"/>
          <w14:ligatures w14:val="standardContextual"/>
        </w:rPr>
      </w:pPr>
      <w:r w:rsidRPr="00C432DB">
        <w:rPr>
          <w:rFonts w:eastAsia="Times New Roman" w:cs="Times New Roman"/>
          <w:kern w:val="2"/>
          <w:lang w:eastAsia="cs-CZ"/>
          <w14:ligatures w14:val="standardContextual"/>
        </w:rPr>
        <w:t xml:space="preserve">(2) V rámci hodnocení výsledků přijímacího řízení do oboru středního vzdělání s maturitní zkouškou ředitel školy zohlední výsledky jednotné zkoušky. Jednotná zkouška se v druhém kole nekoná. </w:t>
      </w:r>
    </w:p>
    <w:p w14:paraId="1F2B006F"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(3) V druhém kole přijímacího řízení může podat přihlášku uchazeč, který</w:t>
      </w:r>
    </w:p>
    <w:p w14:paraId="4FBC6768"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a) nebyl přijat do žádného oboru středního vzdělání v prvním kole, nebo</w:t>
      </w:r>
    </w:p>
    <w:p w14:paraId="09D7ECC2" w14:textId="77777777" w:rsidR="00F6190D"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b) se vzdal práva na přijetí do oboru středního vzdělání po prvním kole v termínu stanoveném prováděcím právním předpisem.</w:t>
      </w:r>
    </w:p>
    <w:p w14:paraId="3BA27823" w14:textId="77777777" w:rsidR="00F6190D"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b/>
          <w:bCs/>
          <w:color w:val="FF0000"/>
          <w:kern w:val="2"/>
          <w:lang w:eastAsia="cs-CZ"/>
          <w14:ligatures w14:val="standardContextual"/>
        </w:rPr>
      </w:pPr>
      <w:r w:rsidRPr="00C432DB">
        <w:rPr>
          <w:rFonts w:eastAsia="Times New Roman" w:cs="Times New Roman"/>
          <w:kern w:val="2"/>
          <w:lang w:eastAsia="cs-CZ"/>
          <w14:ligatures w14:val="standardContextual"/>
        </w:rPr>
        <w:t xml:space="preserve">(4) Nestanoví-li odstavce 1 až 3 jinak, postupuje se ve druhém kole přijímacího řízení obdobně jako v prvním kole. </w:t>
      </w:r>
      <w:bookmarkStart w:id="14" w:name="_Hlk177126707"/>
      <w:r w:rsidRPr="004B5D18">
        <w:rPr>
          <w:rFonts w:eastAsia="Times New Roman" w:cs="Times New Roman"/>
          <w:b/>
          <w:bCs/>
          <w:color w:val="000000" w:themeColor="text1"/>
          <w:kern w:val="2"/>
          <w:lang w:eastAsia="cs-CZ"/>
          <w14:ligatures w14:val="standardContextual"/>
        </w:rPr>
        <w:t>Ustanovení</w:t>
      </w:r>
      <w:r w:rsidRPr="004B5D18">
        <w:rPr>
          <w:rFonts w:eastAsia="Times New Roman" w:cs="Times New Roman"/>
          <w:color w:val="000000" w:themeColor="text1"/>
          <w:kern w:val="2"/>
          <w:lang w:eastAsia="cs-CZ"/>
          <w14:ligatures w14:val="standardContextual"/>
        </w:rPr>
        <w:t xml:space="preserve"> </w:t>
      </w:r>
      <w:r w:rsidRPr="004B5D18">
        <w:rPr>
          <w:rFonts w:eastAsia="Times New Roman" w:cs="Times New Roman"/>
          <w:b/>
          <w:bCs/>
          <w:color w:val="000000" w:themeColor="text1"/>
          <w:kern w:val="2"/>
          <w:lang w:eastAsia="cs-CZ"/>
          <w14:ligatures w14:val="standardContextual"/>
        </w:rPr>
        <w:t>§ 88a se nepoužije.</w:t>
      </w:r>
      <w:bookmarkEnd w:id="14"/>
    </w:p>
    <w:p w14:paraId="62E7B041" w14:textId="77777777" w:rsidR="00F6190D" w:rsidRPr="008B3D92" w:rsidRDefault="00F6190D" w:rsidP="008B3D92">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b/>
          <w:bCs/>
          <w:i/>
          <w:iCs/>
          <w:color w:val="4472C4" w:themeColor="accent5"/>
          <w:kern w:val="2"/>
          <w:shd w:val="clear" w:color="auto" w:fill="FFFF00"/>
          <w:lang w:eastAsia="cs-CZ"/>
          <w14:ligatures w14:val="standardContextual"/>
        </w:rPr>
      </w:pPr>
      <w:r w:rsidRPr="008B3D92">
        <w:rPr>
          <w:rFonts w:eastAsia="Times New Roman" w:cs="Times New Roman"/>
          <w:b/>
          <w:bCs/>
          <w:i/>
          <w:color w:val="4472C4" w:themeColor="accent5"/>
          <w:kern w:val="2"/>
          <w:lang w:eastAsia="cs-CZ"/>
          <w14:ligatures w14:val="standardContextual"/>
        </w:rPr>
        <w:t>Znění účinné od 1. září 2026.</w:t>
      </w:r>
    </w:p>
    <w:p w14:paraId="51EF5ACD" w14:textId="77777777" w:rsidR="00F6190D" w:rsidRDefault="00F6190D" w:rsidP="00F6190D">
      <w:pPr>
        <w:spacing w:before="100" w:beforeAutospacing="1" w:after="100" w:afterAutospacing="1"/>
        <w:jc w:val="center"/>
        <w:rPr>
          <w:rFonts w:eastAsia="Times New Roman" w:cs="Times New Roman"/>
          <w:kern w:val="2"/>
          <w:szCs w:val="24"/>
          <w:lang w:eastAsia="cs-CZ"/>
          <w14:ligatures w14:val="standardContextual"/>
        </w:rPr>
      </w:pPr>
    </w:p>
    <w:p w14:paraId="667B5DA3"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 60n</w:t>
      </w:r>
    </w:p>
    <w:p w14:paraId="25C41706" w14:textId="77777777" w:rsidR="00F6190D" w:rsidRPr="00794C82"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b/>
          <w:bCs/>
          <w:kern w:val="2"/>
          <w:szCs w:val="24"/>
          <w:lang w:eastAsia="cs-CZ"/>
          <w14:ligatures w14:val="standardContextual"/>
        </w:rPr>
      </w:pPr>
      <w:r w:rsidRPr="00794C82">
        <w:rPr>
          <w:rFonts w:eastAsia="Times New Roman" w:cs="Times New Roman"/>
          <w:b/>
          <w:bCs/>
          <w:kern w:val="2"/>
          <w:szCs w:val="24"/>
          <w:lang w:eastAsia="cs-CZ"/>
          <w14:ligatures w14:val="standardContextual"/>
        </w:rPr>
        <w:t>Třetí a další kola přijímacího řízení</w:t>
      </w:r>
    </w:p>
    <w:p w14:paraId="6EB40EBA"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(1) Ředitel školy může vyhlásit třetí a další kolo přijímacího řízení.</w:t>
      </w:r>
    </w:p>
    <w:p w14:paraId="0CA5F5B3"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(2) V rámci hodnocení výsledků přijímacího řízení může ředitel školy zohlednit výsledky jednotné zkoušky; současně určí náhradní způsob hodnocení v případě uchazečů, kteří jednotnou zkoušku nekonali. Jednotná zkouška se ve třetím a dalším kole nekoná.</w:t>
      </w:r>
    </w:p>
    <w:p w14:paraId="55CF9EE1"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(3) Ve třetím a dalším kole přijímacího řízení může podat přihlášku uchazeč, který</w:t>
      </w:r>
    </w:p>
    <w:p w14:paraId="190F0930"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a) nebyl přijat do žádného oboru středního vzdělání v přijímacím řízení pro daný školní rok, nebo</w:t>
      </w:r>
    </w:p>
    <w:p w14:paraId="70E03C0B"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lastRenderedPageBreak/>
        <w:t>b) se vzdal práva na přijetí do oboru středního vzdělání v přijímacím řízení pro daný školní rok v termínu stanoveném prováděcím právním předpisem.</w:t>
      </w:r>
    </w:p>
    <w:p w14:paraId="656C6861"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(4) Ředitel školy vyhotoví a oznámí rozhodnutí v písemné formě. Odvolání lze podat ve lhůtě 3 pracovních dnů ode dne oznámení rozhodnutí.</w:t>
      </w:r>
    </w:p>
    <w:p w14:paraId="0AED5125"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lang w:eastAsia="cs-CZ"/>
          <w14:ligatures w14:val="standardContextual"/>
        </w:rPr>
      </w:pPr>
      <w:r w:rsidRPr="00C432DB">
        <w:rPr>
          <w:rFonts w:eastAsia="Times New Roman" w:cs="Times New Roman"/>
          <w:kern w:val="2"/>
          <w:lang w:eastAsia="cs-CZ"/>
          <w14:ligatures w14:val="standardContextual"/>
        </w:rPr>
        <w:t xml:space="preserve">(5) Přijatý uchazeč </w:t>
      </w:r>
      <w:bookmarkStart w:id="15" w:name="_Hlk177126496"/>
      <w:r w:rsidRPr="004B5D18">
        <w:rPr>
          <w:rFonts w:eastAsia="Times New Roman" w:cs="Times New Roman"/>
          <w:strike/>
          <w:color w:val="000000" w:themeColor="text1"/>
          <w:kern w:val="2"/>
          <w:lang w:eastAsia="cs-CZ"/>
          <w14:ligatures w14:val="standardContextual"/>
        </w:rPr>
        <w:t>do 7 dnů ode dne oznámení rozhodnutí</w:t>
      </w:r>
      <w:bookmarkEnd w:id="15"/>
      <w:r w:rsidRPr="004B5D18">
        <w:rPr>
          <w:rFonts w:eastAsia="Times New Roman" w:cs="Times New Roman"/>
          <w:color w:val="000000" w:themeColor="text1"/>
          <w:kern w:val="2"/>
          <w:lang w:eastAsia="cs-CZ"/>
          <w14:ligatures w14:val="standardContextual"/>
        </w:rPr>
        <w:t xml:space="preserve"> </w:t>
      </w:r>
      <w:r w:rsidRPr="00C432DB">
        <w:rPr>
          <w:rFonts w:eastAsia="Times New Roman" w:cs="Times New Roman"/>
          <w:kern w:val="2"/>
          <w:lang w:eastAsia="cs-CZ"/>
          <w14:ligatures w14:val="standardContextual"/>
        </w:rPr>
        <w:t xml:space="preserve">je povinen </w:t>
      </w:r>
      <w:bookmarkStart w:id="16" w:name="_Hlk177126516"/>
      <w:r w:rsidRPr="004B5D18">
        <w:rPr>
          <w:rFonts w:eastAsia="Times New Roman" w:cs="Times New Roman"/>
          <w:b/>
          <w:bCs/>
          <w:color w:val="000000" w:themeColor="text1"/>
          <w:kern w:val="2"/>
          <w:lang w:eastAsia="cs-CZ"/>
          <w14:ligatures w14:val="standardContextual"/>
        </w:rPr>
        <w:t>ve lhůtě stanovené vyhláškou</w:t>
      </w:r>
      <w:bookmarkEnd w:id="16"/>
      <w:r w:rsidRPr="004B5D18">
        <w:rPr>
          <w:rFonts w:eastAsia="Times New Roman" w:cs="Times New Roman"/>
          <w:b/>
          <w:bCs/>
          <w:color w:val="000000" w:themeColor="text1"/>
          <w:kern w:val="2"/>
          <w:lang w:eastAsia="cs-CZ"/>
          <w14:ligatures w14:val="standardContextual"/>
        </w:rPr>
        <w:t xml:space="preserve"> </w:t>
      </w:r>
      <w:r w:rsidRPr="00C432DB">
        <w:rPr>
          <w:rFonts w:eastAsia="Times New Roman" w:cs="Times New Roman"/>
          <w:kern w:val="2"/>
          <w:lang w:eastAsia="cs-CZ"/>
          <w14:ligatures w14:val="standardContextual"/>
        </w:rPr>
        <w:t xml:space="preserve">potvrdit svůj úmysl vzdělávat se v daném oboru středního vzdělání, nejde-li o postup podle § 60l odst. 2. Marným uplynutím lhůty zaniká právo na přijetí do daného oboru středního vzdělání. </w:t>
      </w:r>
      <w:r w:rsidRPr="004B5D18">
        <w:rPr>
          <w:rFonts w:eastAsia="Times New Roman" w:cs="Times New Roman"/>
          <w:strike/>
          <w:color w:val="000000" w:themeColor="text1"/>
          <w:kern w:val="2"/>
          <w:lang w:eastAsia="cs-CZ"/>
          <w14:ligatures w14:val="standardContextual"/>
        </w:rPr>
        <w:t>Uchazeč může potvrdit svůj úmysl pouze v jednom oboru středního vzdělání; vzdáním se práva na přijetí do tohoto oboru středního vzdělání uchazeči vzniká možnost potvrdit svůj úmysl v jiném oboru středního vzdělání.</w:t>
      </w:r>
      <w:r w:rsidRPr="004B5D18">
        <w:rPr>
          <w:rFonts w:eastAsia="Times New Roman" w:cs="Times New Roman"/>
          <w:color w:val="000000" w:themeColor="text1"/>
          <w:kern w:val="2"/>
          <w:lang w:eastAsia="cs-CZ"/>
          <w14:ligatures w14:val="standardContextual"/>
        </w:rPr>
        <w:t xml:space="preserve"> </w:t>
      </w:r>
      <w:bookmarkStart w:id="17" w:name="_Hlk177126533"/>
      <w:r w:rsidRPr="004B5D18">
        <w:rPr>
          <w:rFonts w:eastAsia="Times New Roman" w:cs="Times New Roman"/>
          <w:b/>
          <w:bCs/>
          <w:color w:val="000000" w:themeColor="text1"/>
          <w:kern w:val="2"/>
          <w:lang w:eastAsia="cs-CZ"/>
          <w14:ligatures w14:val="standardContextual"/>
        </w:rPr>
        <w:t>Pokud uchazeč potvrdí úmysl vzdělávat se v oboru středního vzdělání, považuje se toto potvrzení současně za zpětvzetí potvrzení vzdělávat se v jiném oboru středního vzdělání.</w:t>
      </w:r>
      <w:bookmarkEnd w:id="17"/>
    </w:p>
    <w:p w14:paraId="4D4EAE3D" w14:textId="77777777" w:rsidR="00F6190D"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(6) Pro třetí a další kolo se neuplatní § 60a odst. 1</w:t>
      </w:r>
      <w:r w:rsidRPr="004B5D18">
        <w:rPr>
          <w:rFonts w:eastAsia="Times New Roman" w:cs="Times New Roman"/>
          <w:color w:val="000000" w:themeColor="text1"/>
          <w:kern w:val="2"/>
          <w:szCs w:val="24"/>
          <w:lang w:eastAsia="cs-CZ"/>
          <w14:ligatures w14:val="standardContextual"/>
        </w:rPr>
        <w:t xml:space="preserve">, </w:t>
      </w:r>
      <w:r w:rsidRPr="004B5D18">
        <w:rPr>
          <w:rFonts w:eastAsia="Times New Roman" w:cs="Times New Roman"/>
          <w:b/>
          <w:bCs/>
          <w:color w:val="000000" w:themeColor="text1"/>
          <w:kern w:val="2"/>
          <w:szCs w:val="24"/>
          <w:lang w:eastAsia="cs-CZ"/>
          <w14:ligatures w14:val="standardContextual"/>
        </w:rPr>
        <w:t>§ 60a</w:t>
      </w:r>
      <w:r w:rsidRPr="004B5D18">
        <w:rPr>
          <w:rFonts w:eastAsia="Times New Roman" w:cs="Times New Roman"/>
          <w:color w:val="000000" w:themeColor="text1"/>
          <w:kern w:val="2"/>
          <w:szCs w:val="24"/>
          <w:lang w:eastAsia="cs-CZ"/>
          <w14:ligatures w14:val="standardContextual"/>
        </w:rPr>
        <w:t xml:space="preserve"> odst</w:t>
      </w:r>
      <w:r w:rsidRPr="00C432DB">
        <w:rPr>
          <w:rFonts w:eastAsia="Times New Roman" w:cs="Times New Roman"/>
          <w:kern w:val="2"/>
          <w:szCs w:val="24"/>
          <w:lang w:eastAsia="cs-CZ"/>
          <w14:ligatures w14:val="standardContextual"/>
        </w:rPr>
        <w:t>. 3 písm. a</w:t>
      </w:r>
      <w:r w:rsidRPr="004B5D18">
        <w:rPr>
          <w:rFonts w:eastAsia="Times New Roman" w:cs="Times New Roman"/>
          <w:color w:val="000000" w:themeColor="text1"/>
          <w:kern w:val="2"/>
          <w:szCs w:val="24"/>
          <w:lang w:eastAsia="cs-CZ"/>
          <w14:ligatures w14:val="standardContextual"/>
        </w:rPr>
        <w:t xml:space="preserve">) </w:t>
      </w:r>
      <w:r w:rsidRPr="004B5D18">
        <w:rPr>
          <w:rFonts w:eastAsia="Times New Roman" w:cs="Times New Roman"/>
          <w:strike/>
          <w:color w:val="000000" w:themeColor="text1"/>
          <w:kern w:val="2"/>
          <w:szCs w:val="24"/>
          <w:lang w:eastAsia="cs-CZ"/>
          <w14:ligatures w14:val="standardContextual"/>
        </w:rPr>
        <w:t>a b)</w:t>
      </w:r>
      <w:r w:rsidRPr="004B5D18">
        <w:rPr>
          <w:rFonts w:eastAsia="Times New Roman" w:cs="Times New Roman"/>
          <w:color w:val="000000" w:themeColor="text1"/>
          <w:kern w:val="2"/>
          <w:szCs w:val="24"/>
          <w:lang w:eastAsia="cs-CZ"/>
          <w14:ligatures w14:val="standardContextual"/>
        </w:rPr>
        <w:t xml:space="preserve">, </w:t>
      </w:r>
      <w:r w:rsidRPr="00C432DB">
        <w:rPr>
          <w:rFonts w:eastAsia="Times New Roman" w:cs="Times New Roman"/>
          <w:kern w:val="2"/>
          <w:szCs w:val="24"/>
          <w:lang w:eastAsia="cs-CZ"/>
          <w14:ligatures w14:val="standardContextual"/>
        </w:rPr>
        <w:t xml:space="preserve">§ 60b, 60c, </w:t>
      </w:r>
      <w:proofErr w:type="gramStart"/>
      <w:r w:rsidRPr="004B5D18">
        <w:rPr>
          <w:rFonts w:eastAsia="Times New Roman" w:cs="Times New Roman"/>
          <w:strike/>
          <w:color w:val="000000" w:themeColor="text1"/>
          <w:kern w:val="2"/>
          <w:szCs w:val="24"/>
          <w:lang w:eastAsia="cs-CZ"/>
          <w14:ligatures w14:val="standardContextual"/>
        </w:rPr>
        <w:t>60d</w:t>
      </w:r>
      <w:proofErr w:type="gramEnd"/>
      <w:r w:rsidRPr="004B5D18">
        <w:rPr>
          <w:rFonts w:eastAsia="Times New Roman" w:cs="Times New Roman"/>
          <w:strike/>
          <w:color w:val="000000" w:themeColor="text1"/>
          <w:kern w:val="2"/>
          <w:szCs w:val="24"/>
          <w:lang w:eastAsia="cs-CZ"/>
          <w14:ligatures w14:val="standardContextual"/>
        </w:rPr>
        <w:t>,</w:t>
      </w:r>
      <w:r w:rsidRPr="004B5D18">
        <w:rPr>
          <w:rFonts w:eastAsia="Times New Roman" w:cs="Times New Roman"/>
          <w:color w:val="000000" w:themeColor="text1"/>
          <w:kern w:val="2"/>
          <w:szCs w:val="24"/>
          <w:lang w:eastAsia="cs-CZ"/>
          <w14:ligatures w14:val="standardContextual"/>
        </w:rPr>
        <w:t xml:space="preserve"> </w:t>
      </w:r>
      <w:r w:rsidRPr="00C432DB">
        <w:rPr>
          <w:rFonts w:eastAsia="Times New Roman" w:cs="Times New Roman"/>
          <w:kern w:val="2"/>
          <w:szCs w:val="24"/>
          <w:lang w:eastAsia="cs-CZ"/>
          <w14:ligatures w14:val="standardContextual"/>
        </w:rPr>
        <w:t xml:space="preserve">§ 60g odst. 3 až 5, § 60h odst. 1 věta první, § 60h odst. 3 </w:t>
      </w:r>
      <w:r w:rsidRPr="004B5D18">
        <w:rPr>
          <w:rFonts w:eastAsia="Times New Roman" w:cs="Times New Roman"/>
          <w:strike/>
          <w:color w:val="000000" w:themeColor="text1"/>
          <w:kern w:val="2"/>
          <w:szCs w:val="24"/>
          <w:lang w:eastAsia="cs-CZ"/>
          <w14:ligatures w14:val="standardContextual"/>
        </w:rPr>
        <w:t>a § 60</w:t>
      </w:r>
      <w:proofErr w:type="gramStart"/>
      <w:r w:rsidRPr="004B5D18">
        <w:rPr>
          <w:rFonts w:eastAsia="Times New Roman" w:cs="Times New Roman"/>
          <w:strike/>
          <w:color w:val="000000" w:themeColor="text1"/>
          <w:kern w:val="2"/>
          <w:szCs w:val="24"/>
          <w:lang w:eastAsia="cs-CZ"/>
          <w14:ligatures w14:val="standardContextual"/>
        </w:rPr>
        <w:t>i</w:t>
      </w:r>
      <w:r w:rsidRPr="004B5D18">
        <w:rPr>
          <w:rFonts w:eastAsia="Times New Roman" w:cs="Times New Roman"/>
          <w:color w:val="000000" w:themeColor="text1"/>
          <w:kern w:val="2"/>
          <w:szCs w:val="24"/>
          <w:lang w:eastAsia="cs-CZ"/>
          <w14:ligatures w14:val="standardContextual"/>
        </w:rPr>
        <w:t xml:space="preserve"> </w:t>
      </w:r>
      <w:r w:rsidRPr="004B5D18">
        <w:rPr>
          <w:rFonts w:eastAsia="Times New Roman" w:cs="Times New Roman"/>
          <w:b/>
          <w:bCs/>
          <w:color w:val="000000" w:themeColor="text1"/>
          <w:kern w:val="2"/>
          <w:szCs w:val="24"/>
          <w:lang w:eastAsia="cs-CZ"/>
          <w14:ligatures w14:val="standardContextual"/>
        </w:rPr>
        <w:t>,</w:t>
      </w:r>
      <w:proofErr w:type="gramEnd"/>
      <w:r w:rsidRPr="004B5D18">
        <w:rPr>
          <w:rFonts w:eastAsia="Times New Roman" w:cs="Times New Roman"/>
          <w:b/>
          <w:bCs/>
          <w:color w:val="000000" w:themeColor="text1"/>
          <w:kern w:val="2"/>
          <w:szCs w:val="24"/>
          <w:lang w:eastAsia="cs-CZ"/>
          <w14:ligatures w14:val="standardContextual"/>
        </w:rPr>
        <w:t xml:space="preserve"> § </w:t>
      </w:r>
      <w:proofErr w:type="gramStart"/>
      <w:r w:rsidRPr="004B5D18">
        <w:rPr>
          <w:rFonts w:eastAsia="Times New Roman" w:cs="Times New Roman"/>
          <w:b/>
          <w:bCs/>
          <w:color w:val="000000" w:themeColor="text1"/>
          <w:kern w:val="2"/>
          <w:szCs w:val="24"/>
          <w:lang w:eastAsia="cs-CZ"/>
          <w14:ligatures w14:val="standardContextual"/>
        </w:rPr>
        <w:t>60ha</w:t>
      </w:r>
      <w:proofErr w:type="gramEnd"/>
      <w:r w:rsidRPr="004B5D18">
        <w:rPr>
          <w:rFonts w:eastAsia="Times New Roman" w:cs="Times New Roman"/>
          <w:b/>
          <w:bCs/>
          <w:color w:val="000000" w:themeColor="text1"/>
          <w:kern w:val="2"/>
          <w:szCs w:val="24"/>
          <w:lang w:eastAsia="cs-CZ"/>
          <w14:ligatures w14:val="standardContextual"/>
        </w:rPr>
        <w:t xml:space="preserve"> a 60i</w:t>
      </w:r>
      <w:r w:rsidRPr="004B5D18">
        <w:rPr>
          <w:rFonts w:eastAsia="Times New Roman" w:cs="Times New Roman"/>
          <w:color w:val="000000" w:themeColor="text1"/>
          <w:kern w:val="2"/>
          <w:szCs w:val="24"/>
          <w:lang w:eastAsia="cs-CZ"/>
          <w14:ligatures w14:val="standardContextual"/>
        </w:rPr>
        <w:t xml:space="preserve"> </w:t>
      </w:r>
      <w:r w:rsidRPr="00C432DB">
        <w:rPr>
          <w:rFonts w:eastAsia="Times New Roman" w:cs="Times New Roman"/>
          <w:kern w:val="2"/>
          <w:szCs w:val="24"/>
          <w:lang w:eastAsia="cs-CZ"/>
          <w14:ligatures w14:val="standardContextual"/>
        </w:rPr>
        <w:t>v rozsahu týkajícím se jednotné zkoušky, § 60j odst. 1 a 3 až 6, § 60k, § 60l odst. 1 a § 62 odst. 4.</w:t>
      </w:r>
    </w:p>
    <w:p w14:paraId="5E7F4408" w14:textId="77777777" w:rsidR="00F6190D"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lang w:eastAsia="cs-CZ"/>
          <w14:ligatures w14:val="standardContextual"/>
        </w:rPr>
      </w:pPr>
      <w:r w:rsidRPr="00C432DB">
        <w:rPr>
          <w:rFonts w:eastAsia="Times New Roman" w:cs="Times New Roman"/>
          <w:kern w:val="2"/>
          <w:lang w:eastAsia="cs-CZ"/>
          <w14:ligatures w14:val="standardContextual"/>
        </w:rPr>
        <w:t>(7) Nestanoví-li odstavce 1 až 6 jinak, postupuje se ve třetím a dalším kole přijímacího řízení obdobně jako v prvním kole.</w:t>
      </w:r>
    </w:p>
    <w:p w14:paraId="5361D9FF" w14:textId="77777777" w:rsidR="00F6190D" w:rsidRPr="008B3D92" w:rsidRDefault="00F6190D" w:rsidP="008B3D92">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b/>
          <w:bCs/>
          <w:i/>
          <w:iCs/>
          <w:color w:val="00B050"/>
          <w:kern w:val="2"/>
          <w:lang w:eastAsia="cs-CZ"/>
          <w14:ligatures w14:val="standardContextual"/>
        </w:rPr>
      </w:pPr>
      <w:r w:rsidRPr="008B3D92">
        <w:rPr>
          <w:rFonts w:eastAsia="Times New Roman" w:cs="Times New Roman"/>
          <w:b/>
          <w:bCs/>
          <w:i/>
          <w:color w:val="00B050"/>
          <w:kern w:val="2"/>
          <w:lang w:eastAsia="cs-CZ"/>
          <w14:ligatures w14:val="standardContextual"/>
        </w:rPr>
        <w:t>Znění účinné od 1. ledna 2026 do 31. srpna 2026.</w:t>
      </w:r>
    </w:p>
    <w:p w14:paraId="6BF4E579" w14:textId="77777777" w:rsidR="00F6190D" w:rsidRPr="00C432DB" w:rsidRDefault="00F6190D" w:rsidP="00F6190D">
      <w:pPr>
        <w:spacing w:before="100" w:beforeAutospacing="1" w:after="100" w:afterAutospacing="1"/>
        <w:rPr>
          <w:rFonts w:eastAsia="Times New Roman" w:cs="Times New Roman"/>
          <w:kern w:val="2"/>
          <w:szCs w:val="24"/>
          <w:lang w:eastAsia="cs-CZ"/>
          <w14:ligatures w14:val="standardContextual"/>
        </w:rPr>
      </w:pPr>
    </w:p>
    <w:p w14:paraId="2D144AFE"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 60n</w:t>
      </w:r>
    </w:p>
    <w:p w14:paraId="7E8DCBCF" w14:textId="77777777" w:rsidR="00F6190D" w:rsidRPr="00794C82"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b/>
          <w:bCs/>
          <w:kern w:val="2"/>
          <w:szCs w:val="24"/>
          <w:lang w:eastAsia="cs-CZ"/>
          <w14:ligatures w14:val="standardContextual"/>
        </w:rPr>
      </w:pPr>
      <w:r w:rsidRPr="00794C82">
        <w:rPr>
          <w:rFonts w:eastAsia="Times New Roman" w:cs="Times New Roman"/>
          <w:b/>
          <w:bCs/>
          <w:kern w:val="2"/>
          <w:szCs w:val="24"/>
          <w:lang w:eastAsia="cs-CZ"/>
          <w14:ligatures w14:val="standardContextual"/>
        </w:rPr>
        <w:t>Třetí a další kola přijímacího řízení</w:t>
      </w:r>
    </w:p>
    <w:p w14:paraId="20D0C6BA"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(1) Ředitel školy může vyhlásit třetí a další kolo přijímacího řízení.</w:t>
      </w:r>
    </w:p>
    <w:p w14:paraId="0464913C"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(2) V rámci hodnocení výsledků přijímacího řízení může ředitel školy zohlednit výsledky jednotné zkoušky; současně určí náhradní způsob hodnocení v případě uchazečů, kteří jednotnou zkoušku nekonali. Jednotná zkouška se ve třetím a dalším kole nekoná.</w:t>
      </w:r>
    </w:p>
    <w:p w14:paraId="21245F19"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(3) Ve třetím a dalším kole přijímacího řízení může podat přihlášku uchazeč, který</w:t>
      </w:r>
    </w:p>
    <w:p w14:paraId="0B6113AF"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a) nebyl přijat do žádného oboru středního vzdělání v přijímacím řízení pro daný školní rok, nebo</w:t>
      </w:r>
    </w:p>
    <w:p w14:paraId="263CCCA2"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b) se vzdal práva na přijetí do oboru středního vzdělání v přijímacím řízení pro daný školní rok v termínu stanoveném prováděcím právním předpisem.</w:t>
      </w:r>
    </w:p>
    <w:p w14:paraId="05833534"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(4) Ředitel školy vyhotoví a oznámí rozhodnutí v písemné formě. Odvolání lze podat ve lhůtě 3 pracovních dnů ode dne oznámení rozhodnutí.</w:t>
      </w:r>
    </w:p>
    <w:p w14:paraId="159CB0E8"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lang w:eastAsia="cs-CZ"/>
          <w14:ligatures w14:val="standardContextual"/>
        </w:rPr>
      </w:pPr>
      <w:r w:rsidRPr="00C432DB">
        <w:rPr>
          <w:rFonts w:eastAsia="Times New Roman" w:cs="Times New Roman"/>
          <w:kern w:val="2"/>
          <w:lang w:eastAsia="cs-CZ"/>
          <w14:ligatures w14:val="standardContextual"/>
        </w:rPr>
        <w:t xml:space="preserve">(5) Přijatý uchazeč je povinen ve lhůtě stanovené vyhláškou potvrdit svůj úmysl vzdělávat se v daném oboru středního vzdělání, nejde-li o postup podle § 60l odst. 2. Marným uplynutím lhůty </w:t>
      </w:r>
      <w:r w:rsidRPr="00C432DB">
        <w:rPr>
          <w:rFonts w:eastAsia="Times New Roman" w:cs="Times New Roman"/>
          <w:kern w:val="2"/>
          <w:lang w:eastAsia="cs-CZ"/>
          <w14:ligatures w14:val="standardContextual"/>
        </w:rPr>
        <w:lastRenderedPageBreak/>
        <w:t>zaniká právo na přijetí do daného oboru středního vzdělání. Pokud uchazeč potvrdí úmysl vzdělávat se v oboru středního vzdělání, považuje se toto potvrzení současně za zpětvzetí potvrzení vzdělávat se v jiném oboru středního vzdělání.</w:t>
      </w:r>
    </w:p>
    <w:p w14:paraId="373B83C8" w14:textId="77777777" w:rsidR="00F6190D"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 xml:space="preserve">(6) Pro třetí a další kolo se neuplatní § 60a odst. 1, § 60a odst. 3 písm. a), § 60b, 60c, § 60g odst. 3 až 5, § 60h odst. 1 věta první, § 60h odst. 3, § </w:t>
      </w:r>
      <w:proofErr w:type="gramStart"/>
      <w:r w:rsidRPr="00C432DB">
        <w:rPr>
          <w:rFonts w:eastAsia="Times New Roman" w:cs="Times New Roman"/>
          <w:kern w:val="2"/>
          <w:szCs w:val="24"/>
          <w:lang w:eastAsia="cs-CZ"/>
          <w14:ligatures w14:val="standardContextual"/>
        </w:rPr>
        <w:t>60ha</w:t>
      </w:r>
      <w:proofErr w:type="gramEnd"/>
      <w:r w:rsidRPr="00C432DB">
        <w:rPr>
          <w:rFonts w:eastAsia="Times New Roman" w:cs="Times New Roman"/>
          <w:kern w:val="2"/>
          <w:szCs w:val="24"/>
          <w:lang w:eastAsia="cs-CZ"/>
          <w14:ligatures w14:val="standardContextual"/>
        </w:rPr>
        <w:t xml:space="preserve"> a 60i v rozsahu týkajícím se jednotné zkoušky, § 60j odst. 1 a 3 až 6, § 60k, § 60l odst. </w:t>
      </w:r>
      <w:r w:rsidRPr="004B5D18">
        <w:rPr>
          <w:rFonts w:eastAsia="Times New Roman" w:cs="Times New Roman"/>
          <w:color w:val="000000" w:themeColor="text1"/>
          <w:kern w:val="2"/>
          <w:szCs w:val="24"/>
          <w:lang w:eastAsia="cs-CZ"/>
          <w14:ligatures w14:val="standardContextual"/>
        </w:rPr>
        <w:t xml:space="preserve">1 </w:t>
      </w:r>
      <w:proofErr w:type="gramStart"/>
      <w:r w:rsidRPr="004B5D18">
        <w:rPr>
          <w:rFonts w:eastAsia="Times New Roman" w:cs="Times New Roman"/>
          <w:strike/>
          <w:color w:val="000000" w:themeColor="text1"/>
          <w:kern w:val="2"/>
          <w:szCs w:val="24"/>
          <w:lang w:eastAsia="cs-CZ"/>
          <w14:ligatures w14:val="standardContextual"/>
        </w:rPr>
        <w:t>a</w:t>
      </w:r>
      <w:r w:rsidRPr="004B5D18">
        <w:rPr>
          <w:rFonts w:eastAsia="Times New Roman" w:cs="Times New Roman"/>
          <w:color w:val="000000" w:themeColor="text1"/>
          <w:kern w:val="2"/>
          <w:szCs w:val="24"/>
          <w:lang w:eastAsia="cs-CZ"/>
          <w14:ligatures w14:val="standardContextual"/>
        </w:rPr>
        <w:t xml:space="preserve"> </w:t>
      </w:r>
      <w:r w:rsidRPr="004B5D18">
        <w:rPr>
          <w:rFonts w:eastAsia="Times New Roman" w:cs="Times New Roman"/>
          <w:b/>
          <w:bCs/>
          <w:color w:val="000000" w:themeColor="text1"/>
          <w:kern w:val="2"/>
          <w:szCs w:val="24"/>
          <w:lang w:eastAsia="cs-CZ"/>
          <w14:ligatures w14:val="standardContextual"/>
        </w:rPr>
        <w:t>,</w:t>
      </w:r>
      <w:proofErr w:type="gramEnd"/>
      <w:r w:rsidRPr="004B5D18">
        <w:rPr>
          <w:rFonts w:eastAsia="Times New Roman" w:cs="Times New Roman"/>
          <w:b/>
          <w:bCs/>
          <w:color w:val="000000" w:themeColor="text1"/>
          <w:kern w:val="2"/>
          <w:szCs w:val="24"/>
          <w:lang w:eastAsia="cs-CZ"/>
          <w14:ligatures w14:val="standardContextual"/>
        </w:rPr>
        <w:t xml:space="preserve"> </w:t>
      </w:r>
      <w:r w:rsidRPr="004B5D18">
        <w:rPr>
          <w:rFonts w:eastAsia="Times New Roman" w:cs="Times New Roman"/>
          <w:color w:val="000000" w:themeColor="text1"/>
          <w:kern w:val="2"/>
          <w:szCs w:val="24"/>
          <w:lang w:eastAsia="cs-CZ"/>
          <w14:ligatures w14:val="standardContextual"/>
        </w:rPr>
        <w:t xml:space="preserve">§ 62 odst. 4 </w:t>
      </w:r>
      <w:r w:rsidRPr="004B5D18">
        <w:rPr>
          <w:rFonts w:eastAsia="Times New Roman" w:cs="Times New Roman"/>
          <w:b/>
          <w:bCs/>
          <w:color w:val="000000" w:themeColor="text1"/>
          <w:kern w:val="2"/>
          <w:szCs w:val="24"/>
          <w:lang w:eastAsia="cs-CZ"/>
          <w14:ligatures w14:val="standardContextual"/>
        </w:rPr>
        <w:t>a § 88a</w:t>
      </w:r>
      <w:r w:rsidRPr="004B5D18">
        <w:rPr>
          <w:rFonts w:eastAsia="Times New Roman" w:cs="Times New Roman"/>
          <w:color w:val="000000" w:themeColor="text1"/>
          <w:kern w:val="2"/>
          <w:szCs w:val="24"/>
          <w:lang w:eastAsia="cs-CZ"/>
          <w14:ligatures w14:val="standardContextual"/>
        </w:rPr>
        <w:t>.</w:t>
      </w:r>
    </w:p>
    <w:p w14:paraId="013B5EC9"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Pr>
          <w:rFonts w:eastAsia="Times New Roman" w:cs="Times New Roman"/>
          <w:kern w:val="2"/>
          <w:szCs w:val="24"/>
          <w:lang w:eastAsia="cs-CZ"/>
          <w14:ligatures w14:val="standardContextual"/>
        </w:rPr>
        <w:t xml:space="preserve">(7) </w:t>
      </w:r>
      <w:r w:rsidRPr="00C432DB">
        <w:rPr>
          <w:rFonts w:eastAsia="Times New Roman" w:cs="Times New Roman"/>
          <w:kern w:val="2"/>
          <w:lang w:eastAsia="cs-CZ"/>
          <w14:ligatures w14:val="standardContextual"/>
        </w:rPr>
        <w:t>Nestanoví-li odstavce 1 až 6 jinak, postupuje se ve třetím a dalším kole přijímacího řízení obdobně jako v prvním kole</w:t>
      </w:r>
      <w:r>
        <w:rPr>
          <w:rFonts w:eastAsia="Times New Roman" w:cs="Times New Roman"/>
          <w:kern w:val="2"/>
          <w:lang w:eastAsia="cs-CZ"/>
          <w14:ligatures w14:val="standardContextual"/>
        </w:rPr>
        <w:t>.</w:t>
      </w:r>
    </w:p>
    <w:p w14:paraId="5DAFF14D" w14:textId="77777777" w:rsidR="00F6190D" w:rsidRPr="008B3D92" w:rsidRDefault="00F6190D" w:rsidP="008B3D92">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b/>
          <w:bCs/>
          <w:i/>
          <w:iCs/>
          <w:color w:val="4472C4" w:themeColor="accent5"/>
          <w:kern w:val="2"/>
          <w:szCs w:val="24"/>
          <w:lang w:eastAsia="cs-CZ"/>
          <w14:ligatures w14:val="standardContextual"/>
        </w:rPr>
      </w:pPr>
      <w:r w:rsidRPr="008B3D92">
        <w:rPr>
          <w:rFonts w:eastAsia="Times New Roman" w:cs="Times New Roman"/>
          <w:b/>
          <w:bCs/>
          <w:i/>
          <w:color w:val="4472C4" w:themeColor="accent5"/>
          <w:kern w:val="2"/>
          <w:szCs w:val="24"/>
          <w:lang w:eastAsia="cs-CZ"/>
          <w14:ligatures w14:val="standardContextual"/>
        </w:rPr>
        <w:t>Znění účinné od 1. září 2026.</w:t>
      </w:r>
    </w:p>
    <w:p w14:paraId="41C8FE3A" w14:textId="77777777" w:rsidR="00F6190D" w:rsidRPr="00794C82" w:rsidRDefault="00F6190D" w:rsidP="00F6190D">
      <w:pPr>
        <w:spacing w:before="100" w:beforeAutospacing="1" w:after="100" w:afterAutospacing="1"/>
        <w:jc w:val="center"/>
        <w:rPr>
          <w:rFonts w:eastAsia="Times New Roman" w:cs="Times New Roman"/>
          <w:b/>
          <w:bCs/>
          <w:kern w:val="2"/>
          <w:szCs w:val="24"/>
          <w:lang w:eastAsia="cs-CZ"/>
          <w14:ligatures w14:val="standardContextual"/>
        </w:rPr>
      </w:pPr>
      <w:r w:rsidRPr="00794C82">
        <w:rPr>
          <w:rFonts w:eastAsia="Times New Roman" w:cs="Times New Roman"/>
          <w:b/>
          <w:bCs/>
          <w:kern w:val="2"/>
          <w:szCs w:val="24"/>
          <w:lang w:eastAsia="cs-CZ"/>
          <w14:ligatures w14:val="standardContextual"/>
        </w:rPr>
        <w:t>Společná ustanovení</w:t>
      </w:r>
    </w:p>
    <w:p w14:paraId="56CDC18C" w14:textId="77777777" w:rsidR="00F6190D" w:rsidRPr="00C432DB" w:rsidRDefault="00F6190D" w:rsidP="00F6190D">
      <w:pPr>
        <w:spacing w:before="100" w:beforeAutospacing="1" w:after="100" w:afterAutospacing="1"/>
        <w:jc w:val="center"/>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 61</w:t>
      </w:r>
    </w:p>
    <w:p w14:paraId="2E8706D4" w14:textId="77777777" w:rsidR="00F6190D" w:rsidRPr="00C432DB" w:rsidRDefault="00F6190D" w:rsidP="00F6190D">
      <w:pPr>
        <w:spacing w:before="100" w:beforeAutospacing="1" w:after="100" w:afterAutospacing="1"/>
        <w:jc w:val="center"/>
        <w:outlineLvl w:val="2"/>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Přijímání do prvního ročníku nižšího a vyššího stupně šestiletého a osmiletého gymnázia</w:t>
      </w:r>
    </w:p>
    <w:p w14:paraId="0D1DCD3C" w14:textId="77777777" w:rsidR="00F6190D" w:rsidRPr="00C432DB" w:rsidRDefault="00F6190D" w:rsidP="00F6190D">
      <w:pP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(1) Vzdělávání v šestiletém a osmiletém gymnáziu se člení na nižší stupeň a vyšší stupeň. Nižší stupeň je tvořen prvními dvěma ročníky šestiletého gymnázia nebo prvními čtyřmi ročníky osmiletého gymnázia. Vyšší stupeň je tvořen posledními čtyřmi ročníky šestiletého a osmiletého gymnázia.</w:t>
      </w:r>
    </w:p>
    <w:p w14:paraId="4B571E95" w14:textId="77777777" w:rsidR="00F6190D" w:rsidRPr="00C432DB" w:rsidRDefault="00F6190D" w:rsidP="00F6190D">
      <w:pP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(2) Do prvního ročníku nižšího stupně šestiletého gymnázia lze přijmout uchazeče, kteří v daném školním roce úspěšně ukončí sedmý ročník základní školy nebo druhý ročník nižšího stupně osmiletého gymnázia nebo druhý ročník osmiletého vzdělávacího programu konzervatoře, do prvního ročníku nižšího stupně osmiletého gymnázia uchazeče, kteří v daném školním roce úspěšně ukončí pátý ročník základní školy. Do prvního ročníku vyššího stupně gymnázia postupují žáci, kteří úspěšně ukončili nižší stupeň šestiletého nebo osmiletého gymnázia.</w:t>
      </w:r>
    </w:p>
    <w:p w14:paraId="683D2546" w14:textId="77777777" w:rsidR="00F6190D" w:rsidRDefault="00F6190D" w:rsidP="00F6190D">
      <w:pP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(3) Při přijímacím řízení do nižšího stupně šestiletého a osmiletého gymnázia se postupuje obdobně podle § 60 až 60n.</w:t>
      </w:r>
    </w:p>
    <w:p w14:paraId="0518DF57" w14:textId="77777777" w:rsidR="00F6190D" w:rsidRPr="00C432DB" w:rsidRDefault="00F6190D" w:rsidP="00F6190D">
      <w:pPr>
        <w:spacing w:before="100" w:beforeAutospacing="1" w:after="100" w:afterAutospacing="1"/>
        <w:jc w:val="center"/>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 62</w:t>
      </w:r>
    </w:p>
    <w:p w14:paraId="263CBE49" w14:textId="77777777" w:rsidR="00F6190D" w:rsidRPr="00794C82" w:rsidRDefault="00F6190D" w:rsidP="00F6190D">
      <w:pPr>
        <w:spacing w:before="100" w:beforeAutospacing="1" w:after="100" w:afterAutospacing="1"/>
        <w:jc w:val="center"/>
        <w:rPr>
          <w:rFonts w:eastAsia="Times New Roman" w:cs="Times New Roman"/>
          <w:b/>
          <w:bCs/>
          <w:kern w:val="2"/>
          <w:szCs w:val="24"/>
          <w:lang w:eastAsia="cs-CZ"/>
          <w14:ligatures w14:val="standardContextual"/>
        </w:rPr>
      </w:pPr>
      <w:r w:rsidRPr="00794C82">
        <w:rPr>
          <w:rFonts w:eastAsia="Times New Roman" w:cs="Times New Roman"/>
          <w:b/>
          <w:bCs/>
          <w:kern w:val="2"/>
          <w:szCs w:val="24"/>
          <w:lang w:eastAsia="cs-CZ"/>
          <w14:ligatures w14:val="standardContextual"/>
        </w:rPr>
        <w:t>Informační systém o přijímacím řízení a předávání údajů</w:t>
      </w:r>
    </w:p>
    <w:p w14:paraId="035CBA69" w14:textId="77777777" w:rsidR="00F6190D" w:rsidRPr="00C432DB" w:rsidRDefault="00F6190D" w:rsidP="00F6190D">
      <w:pP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(1) Účelem informačního systému o přijímacím řízení je předávání údajů mezi uchazeči, školou a ministerstvem nebo jím zřízenou a pověřenou osobou, činění některých úkonů v příjímacím řízení a podpora dalších činností při přijímacím řízení.</w:t>
      </w:r>
    </w:p>
    <w:p w14:paraId="1767F0FD" w14:textId="77777777" w:rsidR="00F6190D" w:rsidRPr="00C432DB" w:rsidRDefault="00F6190D" w:rsidP="00F6190D">
      <w:pP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(2) Ministerstvo je správcem informačního systému o přijímacím řízení.</w:t>
      </w:r>
    </w:p>
    <w:p w14:paraId="0994DF26" w14:textId="77777777" w:rsidR="00F6190D" w:rsidRPr="00C432DB" w:rsidRDefault="00F6190D" w:rsidP="00F6190D">
      <w:pP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(3) Škola, ministerstvo nebo jím zřízená a pověřená osoba a uchazeči předávají údaje uvedené v prováděcím právním předpisu do informačního systému o přijímacím řízení a využívají údaje z něj.</w:t>
      </w:r>
    </w:p>
    <w:p w14:paraId="2F4161FD" w14:textId="77777777" w:rsidR="00F6190D" w:rsidRPr="00C432DB" w:rsidRDefault="00F6190D" w:rsidP="00F6190D">
      <w:pP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lastRenderedPageBreak/>
        <w:t>(4) Škola, jejíž obor středního vzdělání je uvedený v přihlášce jako první v pořadí, předává údaje z přihlášky podané na tiskopisu do informačního systému o přijímacím řízení; ostatní školy, jejichž obory středního vzdělání jsou uvedeny v přihlášce, údaje potvrzují.</w:t>
      </w:r>
    </w:p>
    <w:p w14:paraId="7A58EEB0" w14:textId="77777777" w:rsidR="00F6190D" w:rsidRPr="00C432DB" w:rsidRDefault="00F6190D" w:rsidP="00F6190D">
      <w:pPr>
        <w:spacing w:before="100" w:beforeAutospacing="1" w:after="100" w:afterAutospacing="1"/>
        <w:rPr>
          <w:rFonts w:eastAsia="Times New Roman" w:cs="Times New Roman"/>
          <w:kern w:val="2"/>
          <w:lang w:eastAsia="cs-CZ"/>
          <w14:ligatures w14:val="standardContextual"/>
        </w:rPr>
      </w:pPr>
      <w:r w:rsidRPr="00C432DB">
        <w:rPr>
          <w:rFonts w:eastAsia="Times New Roman" w:cs="Times New Roman"/>
          <w:kern w:val="2"/>
          <w:lang w:eastAsia="cs-CZ"/>
          <w14:ligatures w14:val="standardContextual"/>
        </w:rPr>
        <w:t>(5) Národní standard pro elektronické systémy spisové služby se na informační systém o přijímacím řízení nepoužije; to neplatí v případě transakčního protokolu.</w:t>
      </w:r>
    </w:p>
    <w:p w14:paraId="40C9D697" w14:textId="77777777" w:rsidR="00F6190D" w:rsidRPr="00C432DB" w:rsidRDefault="00F6190D" w:rsidP="00F6190D">
      <w:pPr>
        <w:spacing w:before="100" w:beforeAutospacing="1" w:after="100" w:afterAutospacing="1"/>
        <w:jc w:val="center"/>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 63</w:t>
      </w:r>
    </w:p>
    <w:p w14:paraId="1A3A340D" w14:textId="77777777" w:rsidR="00F6190D" w:rsidRPr="00794C82" w:rsidRDefault="00F6190D" w:rsidP="00F6190D">
      <w:pPr>
        <w:spacing w:before="100" w:beforeAutospacing="1" w:after="100" w:afterAutospacing="1"/>
        <w:jc w:val="center"/>
        <w:outlineLvl w:val="2"/>
        <w:rPr>
          <w:rFonts w:eastAsia="Times New Roman" w:cs="Times New Roman"/>
          <w:b/>
          <w:bCs/>
          <w:kern w:val="2"/>
          <w:szCs w:val="24"/>
          <w:lang w:eastAsia="cs-CZ"/>
          <w14:ligatures w14:val="standardContextual"/>
        </w:rPr>
      </w:pPr>
      <w:r w:rsidRPr="00794C82">
        <w:rPr>
          <w:rFonts w:eastAsia="Times New Roman" w:cs="Times New Roman"/>
          <w:b/>
          <w:bCs/>
          <w:kern w:val="2"/>
          <w:szCs w:val="24"/>
          <w:lang w:eastAsia="cs-CZ"/>
          <w14:ligatures w14:val="standardContextual"/>
        </w:rPr>
        <w:t>Přijímání do vyššího ročníku vzdělávání ve střední škole</w:t>
      </w:r>
    </w:p>
    <w:p w14:paraId="45EB9E5B" w14:textId="77777777" w:rsidR="00F6190D" w:rsidRPr="00C432DB" w:rsidRDefault="00F6190D" w:rsidP="00F6190D">
      <w:pPr>
        <w:spacing w:before="100" w:beforeAutospacing="1" w:after="100" w:afterAutospacing="1"/>
        <w:rPr>
          <w:rFonts w:eastAsia="Times New Roman" w:cs="Times New Roman"/>
          <w:kern w:val="2"/>
          <w:lang w:eastAsia="cs-CZ"/>
          <w14:ligatures w14:val="standardContextual"/>
        </w:rPr>
      </w:pPr>
      <w:r w:rsidRPr="00C432DB">
        <w:rPr>
          <w:rFonts w:eastAsia="Times New Roman" w:cs="Times New Roman"/>
          <w:kern w:val="2"/>
          <w:lang w:eastAsia="cs-CZ"/>
          <w14:ligatures w14:val="standardContextual"/>
        </w:rPr>
        <w:t>Ředitel školy může uchazeče přijmout do vyššího než prvního ročníku oboru středního vzdělání. V rámci přijímacího řízení může ředitel školy po posouzení dokladů uchazeče o předchozím vzdělávání stanovit jako podmínku přijetí vykonání zkoušky, a určit její obsah, termín, formu a kritéria hodnocení, a to v souladu s rámcovým vzdělávacím programem příslušného oboru středního vzdělání. V případě, že ředitel školy rozhodne o přijetí uchazeče, určí ročník, do něhož bude uchazeč zařazen.</w:t>
      </w:r>
    </w:p>
    <w:p w14:paraId="7B26D568"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 64</w:t>
      </w:r>
    </w:p>
    <w:p w14:paraId="1BD5FA82" w14:textId="77777777" w:rsidR="00F6190D" w:rsidRPr="00794C82"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b/>
          <w:bCs/>
          <w:kern w:val="2"/>
          <w:szCs w:val="24"/>
          <w:lang w:eastAsia="cs-CZ"/>
          <w14:ligatures w14:val="standardContextual"/>
        </w:rPr>
      </w:pPr>
      <w:r w:rsidRPr="00794C82">
        <w:rPr>
          <w:rFonts w:eastAsia="Times New Roman" w:cs="Times New Roman"/>
          <w:b/>
          <w:bCs/>
          <w:kern w:val="2"/>
          <w:szCs w:val="24"/>
          <w:lang w:eastAsia="cs-CZ"/>
          <w14:ligatures w14:val="standardContextual"/>
        </w:rPr>
        <w:t>Zmocňovací ustanovení</w:t>
      </w:r>
    </w:p>
    <w:p w14:paraId="7AF80D49" w14:textId="77777777" w:rsidR="00F6190D" w:rsidRPr="00C432DB" w:rsidDel="007D7032"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Ministerstvo stanoví prováděcím právním předpisem</w:t>
      </w:r>
    </w:p>
    <w:p w14:paraId="1922B557"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a) termíny a způsob vyhlášení přijímacího řízení ředitelem školy,</w:t>
      </w:r>
    </w:p>
    <w:p w14:paraId="63937BFB"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b) termín, náležitosti a postup podání přihlášky ke vzdělávání ve střední škole, včetně dokladů, které jsou její součástí,</w:t>
      </w:r>
    </w:p>
    <w:p w14:paraId="2C0840EC"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c) náležitosti, termín a formu zaslání pozvánky uchazeči ke konání přijímací zkoušky,</w:t>
      </w:r>
    </w:p>
    <w:p w14:paraId="53AF776C"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d) další bližší podmínky organizace, náležitostí a průběhu přijímacího řízení,</w:t>
      </w:r>
    </w:p>
    <w:p w14:paraId="0D855456"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e) termíny konání přijímacích zkoušek,</w:t>
      </w:r>
    </w:p>
    <w:p w14:paraId="4F012283"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f) obsah a rozsah učiva a dovedností uchazečů ověřovaných při jednotné zkoušce,</w:t>
      </w:r>
    </w:p>
    <w:p w14:paraId="7995C910"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g) způsob zadávání, formu, délku trvání a organizaci jednotné zkoušky,</w:t>
      </w:r>
    </w:p>
    <w:p w14:paraId="024F63FA" w14:textId="77777777" w:rsidR="00F6190D"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h) způsob označování zadání jednotné zkoušky za informaci veřejně nepřístupnou a postup jejich zveřejňování, okruh osob oprávněných seznamovat se s informacemi veřejně nepřístupnými, pravidla ochrany informací veřejně nepřístupných,</w:t>
      </w:r>
    </w:p>
    <w:p w14:paraId="3ABB165B" w14:textId="77777777" w:rsidR="00F6190D"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i) pravidla, rozsah, termíny, způsob a formu předávaní údajů v informačním systému o přijímacím řízení mezi školou a ministerstvem nebo jím zřízenou a pověřenou osobou a způsob ochrany údajů v něm obsažených</w:t>
      </w:r>
      <w:r>
        <w:rPr>
          <w:rFonts w:eastAsia="Times New Roman" w:cs="Times New Roman"/>
          <w:kern w:val="2"/>
          <w:szCs w:val="24"/>
          <w:lang w:eastAsia="cs-CZ"/>
          <w14:ligatures w14:val="standardContextual"/>
        </w:rPr>
        <w:t>,</w:t>
      </w:r>
    </w:p>
    <w:p w14:paraId="3655852B"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j) pravidla pro uzpůsobení podmínek pro konání přijímací zkoušky uchazeče se speciálními vzdělávacími potřebami,</w:t>
      </w:r>
    </w:p>
    <w:p w14:paraId="09E28084"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lastRenderedPageBreak/>
        <w:t>k) pravidla pro určení školy, kde uchazeč koná jednotnou zkoušku,</w:t>
      </w:r>
    </w:p>
    <w:p w14:paraId="5168FCC7" w14:textId="77777777" w:rsidR="00F6190D" w:rsidRPr="005E5D64"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b/>
          <w:bCs/>
          <w:color w:val="000000" w:themeColor="text1"/>
          <w:kern w:val="2"/>
          <w:szCs w:val="24"/>
          <w:lang w:eastAsia="cs-CZ"/>
          <w14:ligatures w14:val="standardContextual"/>
        </w:rPr>
      </w:pPr>
      <w:r w:rsidRPr="005E5D64">
        <w:rPr>
          <w:rFonts w:eastAsia="Times New Roman" w:cs="Times New Roman"/>
          <w:b/>
          <w:bCs/>
          <w:color w:val="000000" w:themeColor="text1"/>
          <w:kern w:val="2"/>
          <w:szCs w:val="24"/>
          <w:lang w:eastAsia="cs-CZ"/>
          <w14:ligatures w14:val="standardContextual"/>
        </w:rPr>
        <w:t>l) termín, po kterém uchazeč nemůže vzít přihlášku nebo její část zpět,</w:t>
      </w:r>
    </w:p>
    <w:p w14:paraId="43B63A4E" w14:textId="77777777" w:rsidR="00F6190D" w:rsidRPr="005E5D64"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color w:val="000000" w:themeColor="text1"/>
          <w:kern w:val="2"/>
          <w:szCs w:val="24"/>
          <w:lang w:eastAsia="cs-CZ"/>
          <w14:ligatures w14:val="standardContextual"/>
        </w:rPr>
      </w:pPr>
      <w:r w:rsidRPr="005E5D64">
        <w:rPr>
          <w:rFonts w:eastAsia="Times New Roman" w:cs="Times New Roman"/>
          <w:strike/>
          <w:color w:val="000000" w:themeColor="text1"/>
          <w:kern w:val="2"/>
          <w:szCs w:val="24"/>
          <w:lang w:eastAsia="cs-CZ"/>
          <w14:ligatures w14:val="standardContextual"/>
        </w:rPr>
        <w:t>l)</w:t>
      </w:r>
      <w:r w:rsidRPr="005E5D64">
        <w:rPr>
          <w:rFonts w:eastAsia="Times New Roman" w:cs="Times New Roman"/>
          <w:color w:val="000000" w:themeColor="text1"/>
          <w:kern w:val="2"/>
          <w:szCs w:val="24"/>
          <w:lang w:eastAsia="cs-CZ"/>
          <w14:ligatures w14:val="standardContextual"/>
        </w:rPr>
        <w:t xml:space="preserve"> </w:t>
      </w:r>
      <w:r w:rsidRPr="005E5D64">
        <w:rPr>
          <w:rFonts w:eastAsia="Times New Roman" w:cs="Times New Roman"/>
          <w:b/>
          <w:bCs/>
          <w:color w:val="000000" w:themeColor="text1"/>
          <w:kern w:val="2"/>
          <w:szCs w:val="24"/>
          <w:lang w:eastAsia="cs-CZ"/>
          <w14:ligatures w14:val="standardContextual"/>
        </w:rPr>
        <w:t xml:space="preserve">m) </w:t>
      </w:r>
      <w:r w:rsidRPr="005E5D64">
        <w:rPr>
          <w:rFonts w:eastAsia="Times New Roman" w:cs="Times New Roman"/>
          <w:color w:val="000000" w:themeColor="text1"/>
          <w:kern w:val="2"/>
          <w:szCs w:val="24"/>
          <w:lang w:eastAsia="cs-CZ"/>
          <w14:ligatures w14:val="standardContextual"/>
        </w:rPr>
        <w:t>způsob a termín potvrzení výsledků vyhodnocení ředitelem školy v informačním systému,</w:t>
      </w:r>
    </w:p>
    <w:p w14:paraId="40E79E46" w14:textId="77777777" w:rsidR="00F6190D" w:rsidRPr="005E5D64"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color w:val="000000" w:themeColor="text1"/>
          <w:kern w:val="2"/>
          <w:szCs w:val="24"/>
          <w:lang w:eastAsia="cs-CZ"/>
          <w14:ligatures w14:val="standardContextual"/>
        </w:rPr>
      </w:pPr>
      <w:r w:rsidRPr="005E5D64">
        <w:rPr>
          <w:rFonts w:eastAsia="Times New Roman" w:cs="Times New Roman"/>
          <w:strike/>
          <w:color w:val="000000" w:themeColor="text1"/>
          <w:kern w:val="2"/>
          <w:szCs w:val="24"/>
          <w:lang w:eastAsia="cs-CZ"/>
          <w14:ligatures w14:val="standardContextual"/>
        </w:rPr>
        <w:t>m)</w:t>
      </w:r>
      <w:r w:rsidRPr="005E5D64">
        <w:rPr>
          <w:rFonts w:eastAsia="Times New Roman" w:cs="Times New Roman"/>
          <w:color w:val="000000" w:themeColor="text1"/>
          <w:kern w:val="2"/>
          <w:szCs w:val="24"/>
          <w:lang w:eastAsia="cs-CZ"/>
          <w14:ligatures w14:val="standardContextual"/>
        </w:rPr>
        <w:t xml:space="preserve"> </w:t>
      </w:r>
      <w:r w:rsidRPr="005E5D64">
        <w:rPr>
          <w:rFonts w:eastAsia="Times New Roman" w:cs="Times New Roman"/>
          <w:b/>
          <w:bCs/>
          <w:color w:val="000000" w:themeColor="text1"/>
          <w:kern w:val="2"/>
          <w:szCs w:val="24"/>
          <w:lang w:eastAsia="cs-CZ"/>
          <w14:ligatures w14:val="standardContextual"/>
        </w:rPr>
        <w:t xml:space="preserve">n) </w:t>
      </w:r>
      <w:r w:rsidRPr="005E5D64">
        <w:rPr>
          <w:rFonts w:eastAsia="Times New Roman" w:cs="Times New Roman"/>
          <w:color w:val="000000" w:themeColor="text1"/>
          <w:kern w:val="2"/>
          <w:szCs w:val="24"/>
          <w:lang w:eastAsia="cs-CZ"/>
          <w14:ligatures w14:val="standardContextual"/>
        </w:rPr>
        <w:t>náležitosti a termín zveřejnění výsledků ředitelem školy,</w:t>
      </w:r>
    </w:p>
    <w:p w14:paraId="10AFB867" w14:textId="77777777" w:rsidR="00F6190D" w:rsidRPr="005E5D64"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color w:val="000000" w:themeColor="text1"/>
          <w:kern w:val="2"/>
          <w:szCs w:val="24"/>
          <w:lang w:eastAsia="cs-CZ"/>
          <w14:ligatures w14:val="standardContextual"/>
        </w:rPr>
      </w:pPr>
      <w:r w:rsidRPr="005E5D64">
        <w:rPr>
          <w:rFonts w:eastAsia="Times New Roman" w:cs="Times New Roman"/>
          <w:strike/>
          <w:color w:val="000000" w:themeColor="text1"/>
          <w:kern w:val="2"/>
          <w:szCs w:val="24"/>
          <w:lang w:eastAsia="cs-CZ"/>
          <w14:ligatures w14:val="standardContextual"/>
        </w:rPr>
        <w:t>n)</w:t>
      </w:r>
      <w:r w:rsidRPr="005E5D64">
        <w:rPr>
          <w:rFonts w:eastAsia="Times New Roman" w:cs="Times New Roman"/>
          <w:color w:val="000000" w:themeColor="text1"/>
          <w:kern w:val="2"/>
          <w:szCs w:val="24"/>
          <w:lang w:eastAsia="cs-CZ"/>
          <w14:ligatures w14:val="standardContextual"/>
        </w:rPr>
        <w:t xml:space="preserve"> </w:t>
      </w:r>
      <w:r w:rsidRPr="005E5D64">
        <w:rPr>
          <w:rFonts w:eastAsia="Times New Roman" w:cs="Times New Roman"/>
          <w:b/>
          <w:bCs/>
          <w:color w:val="000000" w:themeColor="text1"/>
          <w:kern w:val="2"/>
          <w:szCs w:val="24"/>
          <w:lang w:eastAsia="cs-CZ"/>
          <w14:ligatures w14:val="standardContextual"/>
        </w:rPr>
        <w:t xml:space="preserve">o) </w:t>
      </w:r>
      <w:r w:rsidRPr="005E5D64">
        <w:rPr>
          <w:rFonts w:eastAsia="Times New Roman" w:cs="Times New Roman"/>
          <w:color w:val="000000" w:themeColor="text1"/>
          <w:kern w:val="2"/>
          <w:szCs w:val="24"/>
          <w:lang w:eastAsia="cs-CZ"/>
          <w14:ligatures w14:val="standardContextual"/>
        </w:rPr>
        <w:t>termín, do kterého se uchazeč musí vzdát práva na přijetí v určitém kole, aby mohl podat přihlášku v dalším kole,</w:t>
      </w:r>
    </w:p>
    <w:p w14:paraId="4041FA25" w14:textId="77777777" w:rsidR="00F6190D" w:rsidRPr="005E5D64"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b/>
          <w:color w:val="000000" w:themeColor="text1"/>
          <w:kern w:val="2"/>
          <w:szCs w:val="24"/>
          <w:lang w:eastAsia="cs-CZ"/>
          <w14:ligatures w14:val="standardContextual"/>
        </w:rPr>
      </w:pPr>
      <w:r w:rsidRPr="005E5D64">
        <w:rPr>
          <w:rFonts w:eastAsia="Times New Roman" w:cs="Times New Roman"/>
          <w:b/>
          <w:bCs/>
          <w:color w:val="000000" w:themeColor="text1"/>
          <w:kern w:val="2"/>
          <w:szCs w:val="24"/>
          <w:lang w:eastAsia="cs-CZ"/>
          <w14:ligatures w14:val="standardContextual"/>
        </w:rPr>
        <w:t>p) lhůtu, ve které je uchazeč povinen potvrdit úmysl vzdělávat se ve třetím a dalším kole,</w:t>
      </w:r>
    </w:p>
    <w:p w14:paraId="3E263628" w14:textId="77777777" w:rsidR="00F6190D"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lang w:eastAsia="cs-CZ"/>
          <w14:ligatures w14:val="standardContextual"/>
        </w:rPr>
      </w:pPr>
      <w:r w:rsidRPr="005E5D64">
        <w:rPr>
          <w:rFonts w:eastAsia="Times New Roman" w:cs="Times New Roman"/>
          <w:strike/>
          <w:color w:val="000000" w:themeColor="text1"/>
          <w:kern w:val="2"/>
          <w:lang w:eastAsia="cs-CZ"/>
          <w14:ligatures w14:val="standardContextual"/>
        </w:rPr>
        <w:t>o)</w:t>
      </w:r>
      <w:r w:rsidRPr="005E5D64">
        <w:rPr>
          <w:rFonts w:eastAsia="Times New Roman" w:cs="Times New Roman"/>
          <w:color w:val="000000" w:themeColor="text1"/>
          <w:kern w:val="2"/>
          <w:lang w:eastAsia="cs-CZ"/>
          <w14:ligatures w14:val="standardContextual"/>
        </w:rPr>
        <w:t xml:space="preserve"> </w:t>
      </w:r>
      <w:r w:rsidRPr="005E5D64">
        <w:rPr>
          <w:rFonts w:eastAsia="Times New Roman" w:cs="Times New Roman"/>
          <w:b/>
          <w:strike/>
          <w:color w:val="000000" w:themeColor="text1"/>
          <w:kern w:val="2"/>
          <w:lang w:eastAsia="cs-CZ"/>
          <w14:ligatures w14:val="standardContextual"/>
        </w:rPr>
        <w:t>p)</w:t>
      </w:r>
      <w:r w:rsidRPr="005E5D64">
        <w:rPr>
          <w:rFonts w:eastAsia="Times New Roman" w:cs="Times New Roman"/>
          <w:b/>
          <w:color w:val="000000" w:themeColor="text1"/>
          <w:kern w:val="2"/>
          <w:lang w:eastAsia="cs-CZ"/>
          <w14:ligatures w14:val="standardContextual"/>
        </w:rPr>
        <w:t xml:space="preserve"> q) </w:t>
      </w:r>
      <w:r w:rsidRPr="00C432DB">
        <w:rPr>
          <w:rFonts w:eastAsia="Times New Roman" w:cs="Times New Roman"/>
          <w:kern w:val="2"/>
          <w:lang w:eastAsia="cs-CZ"/>
          <w14:ligatures w14:val="standardContextual"/>
        </w:rPr>
        <w:t>podrobnosti o přijímání do vyššího než prvního ročníku.</w:t>
      </w:r>
    </w:p>
    <w:p w14:paraId="5AF878C4" w14:textId="77777777" w:rsidR="00F6190D" w:rsidRPr="008B3D92" w:rsidRDefault="00F6190D" w:rsidP="008B3D92">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b/>
          <w:bCs/>
          <w:i/>
          <w:iCs/>
          <w:color w:val="00B050"/>
          <w:kern w:val="2"/>
          <w:lang w:eastAsia="cs-CZ"/>
          <w14:ligatures w14:val="standardContextual"/>
        </w:rPr>
      </w:pPr>
      <w:r w:rsidRPr="008B3D92">
        <w:rPr>
          <w:rFonts w:eastAsia="Times New Roman" w:cs="Times New Roman"/>
          <w:b/>
          <w:bCs/>
          <w:i/>
          <w:color w:val="00B050"/>
          <w:kern w:val="2"/>
          <w:lang w:eastAsia="cs-CZ"/>
          <w14:ligatures w14:val="standardContextual"/>
        </w:rPr>
        <w:t>Znění účinné od 1. ledna 2026 do 31. srpna 2026.</w:t>
      </w:r>
    </w:p>
    <w:p w14:paraId="093DE80C" w14:textId="77777777" w:rsidR="00F6190D" w:rsidRPr="00C432DB" w:rsidRDefault="00F6190D" w:rsidP="00F6190D">
      <w:pPr>
        <w:spacing w:before="100" w:beforeAutospacing="1" w:after="100" w:afterAutospacing="1"/>
        <w:rPr>
          <w:rFonts w:eastAsia="Times New Roman" w:cs="Times New Roman"/>
          <w:kern w:val="2"/>
          <w:szCs w:val="24"/>
          <w:lang w:eastAsia="cs-CZ"/>
          <w14:ligatures w14:val="standardContextual"/>
        </w:rPr>
      </w:pPr>
    </w:p>
    <w:p w14:paraId="26FBDCF7"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 64</w:t>
      </w:r>
    </w:p>
    <w:p w14:paraId="2758C9F2" w14:textId="77777777" w:rsidR="00F6190D" w:rsidRPr="00794C82"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b/>
          <w:bCs/>
          <w:kern w:val="2"/>
          <w:szCs w:val="24"/>
          <w:lang w:eastAsia="cs-CZ"/>
          <w14:ligatures w14:val="standardContextual"/>
        </w:rPr>
      </w:pPr>
      <w:r w:rsidRPr="00794C82">
        <w:rPr>
          <w:rFonts w:eastAsia="Times New Roman" w:cs="Times New Roman"/>
          <w:b/>
          <w:bCs/>
          <w:kern w:val="2"/>
          <w:szCs w:val="24"/>
          <w:lang w:eastAsia="cs-CZ"/>
          <w14:ligatures w14:val="standardContextual"/>
        </w:rPr>
        <w:t>Zmocňovací ustanovení</w:t>
      </w:r>
    </w:p>
    <w:p w14:paraId="14481711" w14:textId="77777777" w:rsidR="00F6190D" w:rsidRPr="00C432DB" w:rsidDel="007D7032"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Ministerstvo stanoví prováděcím právním předpisem</w:t>
      </w:r>
    </w:p>
    <w:p w14:paraId="2CA9ABF6"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a) termíny a způsob vyhlášení přijímacího řízení ředitelem školy,</w:t>
      </w:r>
    </w:p>
    <w:p w14:paraId="0436CC78"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b) termín, náležitosti a postup podání přihlášky ke vzdělávání ve střední škole, včetně dokladů, které jsou její součástí,</w:t>
      </w:r>
    </w:p>
    <w:p w14:paraId="454ED1BD"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c) náležitosti, termín a formu zaslání pozvánky uchazeči ke konání přijímací zkoušky,</w:t>
      </w:r>
    </w:p>
    <w:p w14:paraId="7BD117B3"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d) další bližší podmínky organizace, náležitostí a průběhu přijímacího řízení,</w:t>
      </w:r>
    </w:p>
    <w:p w14:paraId="1F871847"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e) termíny konání přijímacích zkoušek,</w:t>
      </w:r>
    </w:p>
    <w:p w14:paraId="1CBB2526"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f) obsah a rozsah učiva a dovedností uchazečů ověřovaných při jednotné zkoušce,</w:t>
      </w:r>
    </w:p>
    <w:p w14:paraId="528CF5F9"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g) způsob zadávání, formu, délku trvání a organizaci jednotné zkoušky,</w:t>
      </w:r>
    </w:p>
    <w:p w14:paraId="04C54321" w14:textId="77777777" w:rsidR="00F6190D"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h) způsob označování zadání jednotné zkoušky za informaci veřejně nepřístupnou a postup jejich zveřejňování, okruh osob oprávněných seznamovat se s informacemi veřejně nepřístupnými, pravidla ochrany informací veřejně nepřístupných,</w:t>
      </w:r>
    </w:p>
    <w:p w14:paraId="1EACEB28" w14:textId="77777777" w:rsidR="00F6190D"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Pr>
          <w:rFonts w:eastAsia="Times New Roman" w:cs="Times New Roman"/>
          <w:kern w:val="2"/>
          <w:szCs w:val="24"/>
          <w:lang w:eastAsia="cs-CZ"/>
          <w14:ligatures w14:val="standardContextual"/>
        </w:rPr>
        <w:t xml:space="preserve">i) </w:t>
      </w:r>
      <w:r w:rsidRPr="00C432DB">
        <w:rPr>
          <w:rFonts w:eastAsia="Times New Roman" w:cs="Times New Roman"/>
          <w:kern w:val="2"/>
          <w:szCs w:val="24"/>
          <w:lang w:eastAsia="cs-CZ"/>
          <w14:ligatures w14:val="standardContextual"/>
        </w:rPr>
        <w:t xml:space="preserve">pravidla, rozsah, termíny, způsob a formu předávaní údajů v informačním systému o přijímacím řízení </w:t>
      </w:r>
      <w:r w:rsidRPr="005E5D64">
        <w:rPr>
          <w:rFonts w:eastAsia="Times New Roman" w:cs="Times New Roman"/>
          <w:kern w:val="2"/>
          <w:szCs w:val="24"/>
          <w:lang w:eastAsia="cs-CZ"/>
          <w14:ligatures w14:val="standardContextual"/>
        </w:rPr>
        <w:t xml:space="preserve">mezi </w:t>
      </w:r>
      <w:r w:rsidRPr="005E5D64">
        <w:rPr>
          <w:rFonts w:eastAsia="Times New Roman" w:cs="Times New Roman"/>
          <w:strike/>
          <w:color w:val="000000" w:themeColor="text1"/>
          <w:kern w:val="2"/>
          <w:szCs w:val="24"/>
          <w:lang w:eastAsia="cs-CZ"/>
          <w14:ligatures w14:val="standardContextual"/>
        </w:rPr>
        <w:t>školou a</w:t>
      </w:r>
      <w:r w:rsidRPr="005E5D64">
        <w:rPr>
          <w:rFonts w:eastAsia="Times New Roman" w:cs="Times New Roman"/>
          <w:color w:val="000000" w:themeColor="text1"/>
          <w:kern w:val="2"/>
          <w:szCs w:val="24"/>
          <w:lang w:eastAsia="cs-CZ"/>
          <w14:ligatures w14:val="standardContextual"/>
        </w:rPr>
        <w:t xml:space="preserve"> </w:t>
      </w:r>
      <w:bookmarkStart w:id="18" w:name="_Hlk177127263"/>
      <w:r w:rsidRPr="005E5D64">
        <w:rPr>
          <w:rFonts w:eastAsia="Times New Roman" w:cs="Times New Roman"/>
          <w:b/>
          <w:bCs/>
          <w:color w:val="000000" w:themeColor="text1"/>
          <w:kern w:val="2"/>
          <w:szCs w:val="24"/>
          <w:lang w:eastAsia="cs-CZ"/>
          <w14:ligatures w14:val="standardContextual"/>
        </w:rPr>
        <w:t>školou, školským poradenským zařízením,</w:t>
      </w:r>
      <w:bookmarkEnd w:id="18"/>
      <w:r w:rsidRPr="005E5D64">
        <w:rPr>
          <w:rFonts w:eastAsia="Times New Roman" w:cs="Times New Roman"/>
          <w:color w:val="000000" w:themeColor="text1"/>
          <w:kern w:val="2"/>
          <w:szCs w:val="24"/>
          <w:lang w:eastAsia="cs-CZ"/>
          <w14:ligatures w14:val="standardContextual"/>
        </w:rPr>
        <w:t xml:space="preserve"> ministerstvem </w:t>
      </w:r>
      <w:r w:rsidRPr="00C432DB">
        <w:rPr>
          <w:rFonts w:eastAsia="Times New Roman" w:cs="Times New Roman"/>
          <w:kern w:val="2"/>
          <w:szCs w:val="24"/>
          <w:lang w:eastAsia="cs-CZ"/>
          <w14:ligatures w14:val="standardContextual"/>
        </w:rPr>
        <w:t>nebo jím zřízenou a pověřenou osobou a způsob ochrany údajů v něm obsažených,</w:t>
      </w:r>
    </w:p>
    <w:p w14:paraId="6AC630C6" w14:textId="77777777" w:rsidR="00F6190D" w:rsidRPr="00277C96"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277C96">
        <w:rPr>
          <w:rFonts w:eastAsia="Times New Roman" w:cs="Times New Roman"/>
          <w:kern w:val="2"/>
          <w:szCs w:val="24"/>
          <w:lang w:eastAsia="cs-CZ"/>
          <w14:ligatures w14:val="standardContextual"/>
        </w:rPr>
        <w:lastRenderedPageBreak/>
        <w:t>j) pravidla pro uzpůsobení podmínek pro konání přijímací zkoušky uchazeče se speciálními vzdělávacími potřebami,</w:t>
      </w:r>
    </w:p>
    <w:p w14:paraId="504A1490" w14:textId="77777777" w:rsidR="00F6190D" w:rsidRPr="00277C96"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277C96">
        <w:rPr>
          <w:rFonts w:eastAsia="Times New Roman" w:cs="Times New Roman"/>
          <w:kern w:val="2"/>
          <w:szCs w:val="24"/>
          <w:lang w:eastAsia="cs-CZ"/>
          <w14:ligatures w14:val="standardContextual"/>
        </w:rPr>
        <w:t>k) pravidla pro určení školy, kde uchazeč koná jednotnou zkoušku,</w:t>
      </w:r>
    </w:p>
    <w:p w14:paraId="4503C33C" w14:textId="77777777" w:rsidR="00F6190D" w:rsidRPr="00277C96"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277C96">
        <w:rPr>
          <w:rFonts w:eastAsia="Times New Roman" w:cs="Times New Roman"/>
          <w:kern w:val="2"/>
          <w:szCs w:val="24"/>
          <w:lang w:eastAsia="cs-CZ"/>
          <w14:ligatures w14:val="standardContextual"/>
        </w:rPr>
        <w:t>l) termín, po kterém uchazeč nemůže vzít přihlášku nebo její část zpět,</w:t>
      </w:r>
    </w:p>
    <w:p w14:paraId="3C65B65B" w14:textId="77777777" w:rsidR="00F6190D" w:rsidRPr="00277C96"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277C96">
        <w:rPr>
          <w:rFonts w:eastAsia="Times New Roman" w:cs="Times New Roman"/>
          <w:kern w:val="2"/>
          <w:szCs w:val="24"/>
          <w:lang w:eastAsia="cs-CZ"/>
          <w14:ligatures w14:val="standardContextual"/>
        </w:rPr>
        <w:t>m)</w:t>
      </w:r>
      <w:r w:rsidRPr="00277C96">
        <w:rPr>
          <w:rFonts w:eastAsia="Times New Roman" w:cs="Times New Roman"/>
          <w:b/>
          <w:bCs/>
          <w:kern w:val="2"/>
          <w:szCs w:val="24"/>
          <w:lang w:eastAsia="cs-CZ"/>
          <w14:ligatures w14:val="standardContextual"/>
        </w:rPr>
        <w:t xml:space="preserve"> </w:t>
      </w:r>
      <w:r w:rsidRPr="00277C96">
        <w:rPr>
          <w:rFonts w:eastAsia="Times New Roman" w:cs="Times New Roman"/>
          <w:kern w:val="2"/>
          <w:szCs w:val="24"/>
          <w:lang w:eastAsia="cs-CZ"/>
          <w14:ligatures w14:val="standardContextual"/>
        </w:rPr>
        <w:t>způsob a termín potvrzení výsledků vyhodnocení ředitelem školy v informačním systému,</w:t>
      </w:r>
    </w:p>
    <w:p w14:paraId="25118791" w14:textId="77777777" w:rsidR="00F6190D" w:rsidRPr="00277C96"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277C96">
        <w:rPr>
          <w:rFonts w:eastAsia="Times New Roman" w:cs="Times New Roman"/>
          <w:kern w:val="2"/>
          <w:szCs w:val="24"/>
          <w:lang w:eastAsia="cs-CZ"/>
          <w14:ligatures w14:val="standardContextual"/>
        </w:rPr>
        <w:t>n)</w:t>
      </w:r>
      <w:r w:rsidRPr="00277C96">
        <w:rPr>
          <w:rFonts w:eastAsia="Times New Roman" w:cs="Times New Roman"/>
          <w:b/>
          <w:bCs/>
          <w:kern w:val="2"/>
          <w:szCs w:val="24"/>
          <w:lang w:eastAsia="cs-CZ"/>
          <w14:ligatures w14:val="standardContextual"/>
        </w:rPr>
        <w:t xml:space="preserve"> </w:t>
      </w:r>
      <w:r w:rsidRPr="00277C96">
        <w:rPr>
          <w:rFonts w:eastAsia="Times New Roman" w:cs="Times New Roman"/>
          <w:kern w:val="2"/>
          <w:szCs w:val="24"/>
          <w:lang w:eastAsia="cs-CZ"/>
          <w14:ligatures w14:val="standardContextual"/>
        </w:rPr>
        <w:t>náležitosti a termín zveřejnění výsledků ředitelem školy,</w:t>
      </w:r>
    </w:p>
    <w:p w14:paraId="2C8A9C98" w14:textId="77777777" w:rsidR="00F6190D" w:rsidRPr="00277C96"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277C96">
        <w:rPr>
          <w:rFonts w:eastAsia="Times New Roman" w:cs="Times New Roman"/>
          <w:kern w:val="2"/>
          <w:szCs w:val="24"/>
          <w:lang w:eastAsia="cs-CZ"/>
          <w14:ligatures w14:val="standardContextual"/>
        </w:rPr>
        <w:t>o)</w:t>
      </w:r>
      <w:r w:rsidRPr="00277C96">
        <w:rPr>
          <w:rFonts w:eastAsia="Times New Roman" w:cs="Times New Roman"/>
          <w:b/>
          <w:bCs/>
          <w:kern w:val="2"/>
          <w:szCs w:val="24"/>
          <w:lang w:eastAsia="cs-CZ"/>
          <w14:ligatures w14:val="standardContextual"/>
        </w:rPr>
        <w:t xml:space="preserve"> </w:t>
      </w:r>
      <w:r w:rsidRPr="00277C96">
        <w:rPr>
          <w:rFonts w:eastAsia="Times New Roman" w:cs="Times New Roman"/>
          <w:kern w:val="2"/>
          <w:szCs w:val="24"/>
          <w:lang w:eastAsia="cs-CZ"/>
          <w14:ligatures w14:val="standardContextual"/>
        </w:rPr>
        <w:t>termín, do kterého se uchazeč musí vzdát práva na přijetí v určitém kole, aby mohl podat přihlášku v dalším kole,</w:t>
      </w:r>
    </w:p>
    <w:p w14:paraId="5CA641AB" w14:textId="77777777" w:rsidR="00F6190D" w:rsidRPr="00277C96"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277C96">
        <w:rPr>
          <w:rFonts w:eastAsia="Times New Roman" w:cs="Times New Roman"/>
          <w:kern w:val="2"/>
          <w:szCs w:val="24"/>
          <w:lang w:eastAsia="cs-CZ"/>
          <w14:ligatures w14:val="standardContextual"/>
        </w:rPr>
        <w:t>p) lhůtu, ve které je uchazeč povinen potvrdit úmysl vzdělávat se ve třetím a dalším kole,</w:t>
      </w:r>
    </w:p>
    <w:p w14:paraId="71321DC7" w14:textId="77777777" w:rsidR="00F6190D"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277C96">
        <w:rPr>
          <w:rFonts w:eastAsia="Times New Roman" w:cs="Times New Roman"/>
          <w:bCs/>
          <w:kern w:val="2"/>
          <w:szCs w:val="24"/>
          <w:lang w:eastAsia="cs-CZ"/>
          <w14:ligatures w14:val="standardContextual"/>
        </w:rPr>
        <w:t>q)</w:t>
      </w:r>
      <w:r w:rsidRPr="00277C96">
        <w:rPr>
          <w:rFonts w:eastAsia="Times New Roman" w:cs="Times New Roman"/>
          <w:b/>
          <w:kern w:val="2"/>
          <w:szCs w:val="24"/>
          <w:lang w:eastAsia="cs-CZ"/>
          <w14:ligatures w14:val="standardContextual"/>
        </w:rPr>
        <w:t xml:space="preserve"> </w:t>
      </w:r>
      <w:r w:rsidRPr="00277C96">
        <w:rPr>
          <w:rFonts w:eastAsia="Times New Roman" w:cs="Times New Roman"/>
          <w:kern w:val="2"/>
          <w:szCs w:val="24"/>
          <w:lang w:eastAsia="cs-CZ"/>
          <w14:ligatures w14:val="standardContextual"/>
        </w:rPr>
        <w:t>podrobnosti o přijímání do vyššího než prvního ročníku.</w:t>
      </w:r>
    </w:p>
    <w:p w14:paraId="2AAD4146" w14:textId="77777777" w:rsidR="00F6190D" w:rsidRPr="008B3D92" w:rsidRDefault="00F6190D" w:rsidP="008B3D92">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b/>
          <w:bCs/>
          <w:i/>
          <w:iCs/>
          <w:color w:val="4472C4" w:themeColor="accent5"/>
          <w:kern w:val="2"/>
          <w:szCs w:val="24"/>
          <w:lang w:eastAsia="cs-CZ"/>
          <w14:ligatures w14:val="standardContextual"/>
        </w:rPr>
      </w:pPr>
      <w:r w:rsidRPr="008B3D92">
        <w:rPr>
          <w:rFonts w:eastAsia="Times New Roman" w:cs="Times New Roman"/>
          <w:b/>
          <w:bCs/>
          <w:i/>
          <w:color w:val="4472C4" w:themeColor="accent5"/>
          <w:kern w:val="2"/>
          <w:szCs w:val="24"/>
          <w:lang w:eastAsia="cs-CZ"/>
          <w14:ligatures w14:val="standardContextual"/>
        </w:rPr>
        <w:t>Znění účinné od 1. září 2026.</w:t>
      </w:r>
    </w:p>
    <w:p w14:paraId="53ADD626" w14:textId="77777777" w:rsidR="00F6190D" w:rsidRDefault="00F6190D" w:rsidP="00F6190D">
      <w:pPr>
        <w:jc w:val="center"/>
        <w:rPr>
          <w:rFonts w:cs="Times New Roman"/>
          <w:szCs w:val="24"/>
        </w:rPr>
      </w:pPr>
    </w:p>
    <w:p w14:paraId="4EFD40BA" w14:textId="77777777" w:rsidR="00F6190D" w:rsidRPr="00794C82" w:rsidRDefault="00F6190D" w:rsidP="00F6190D">
      <w:pPr>
        <w:jc w:val="center"/>
        <w:rPr>
          <w:rFonts w:cs="Times New Roman"/>
          <w:b/>
          <w:bCs/>
          <w:szCs w:val="24"/>
        </w:rPr>
      </w:pPr>
      <w:r w:rsidRPr="00794C82">
        <w:rPr>
          <w:rFonts w:cs="Times New Roman"/>
          <w:b/>
          <w:bCs/>
          <w:szCs w:val="24"/>
        </w:rPr>
        <w:t>Organizace středního vzdělávání</w:t>
      </w:r>
    </w:p>
    <w:p w14:paraId="64A90000" w14:textId="77777777" w:rsidR="00F6190D" w:rsidRPr="00F53F59" w:rsidRDefault="00F6190D" w:rsidP="00F6190D">
      <w:pPr>
        <w:jc w:val="center"/>
        <w:rPr>
          <w:rFonts w:cs="Times New Roman"/>
          <w:szCs w:val="24"/>
        </w:rPr>
      </w:pPr>
    </w:p>
    <w:p w14:paraId="4271F770" w14:textId="77777777" w:rsidR="00F6190D" w:rsidRPr="00F53F59" w:rsidRDefault="00F6190D" w:rsidP="00F6190D">
      <w:pPr>
        <w:jc w:val="center"/>
        <w:rPr>
          <w:rFonts w:cs="Times New Roman"/>
          <w:szCs w:val="24"/>
        </w:rPr>
      </w:pPr>
      <w:r w:rsidRPr="00F53F59">
        <w:rPr>
          <w:rFonts w:cs="Times New Roman"/>
          <w:szCs w:val="24"/>
        </w:rPr>
        <w:t>§ 65</w:t>
      </w:r>
    </w:p>
    <w:p w14:paraId="292E4BB2" w14:textId="77777777" w:rsidR="00F6190D" w:rsidRPr="00F53F59" w:rsidRDefault="00F6190D" w:rsidP="00F6190D">
      <w:pPr>
        <w:jc w:val="center"/>
        <w:rPr>
          <w:rFonts w:cs="Times New Roman"/>
          <w:szCs w:val="24"/>
        </w:rPr>
      </w:pPr>
    </w:p>
    <w:p w14:paraId="701AB47E" w14:textId="77777777" w:rsidR="00F6190D" w:rsidRPr="00F53F59" w:rsidRDefault="00F6190D" w:rsidP="00F6190D">
      <w:pPr>
        <w:rPr>
          <w:rFonts w:cs="Times New Roman"/>
          <w:szCs w:val="24"/>
        </w:rPr>
      </w:pPr>
      <w:r w:rsidRPr="00F53F59">
        <w:rPr>
          <w:rFonts w:cs="Times New Roman"/>
          <w:szCs w:val="24"/>
        </w:rPr>
        <w:t>(1) Vzdělávání ve střední škole se člení na teoretické a praktické vyučování a výchovu mimo vyučování, praktické vyučování se člení na odborný výcvik, cvičení, učební praxi a odbornou nebo uměleckou praxi a sportovní přípravu, a to podle jednotlivých oborů vzdělání. Odborná nebo umělecká praxe a sportovní příprava může být uskutečňována i v období školních prázdnin po dobu stanovenou rámcovým vzdělávacím programem.</w:t>
      </w:r>
    </w:p>
    <w:p w14:paraId="4B8B34E4" w14:textId="77777777" w:rsidR="00F6190D" w:rsidRPr="00F53F59" w:rsidRDefault="00F6190D" w:rsidP="00F6190D">
      <w:pPr>
        <w:rPr>
          <w:rFonts w:cs="Times New Roman"/>
          <w:szCs w:val="24"/>
        </w:rPr>
      </w:pPr>
    </w:p>
    <w:p w14:paraId="3678F70E"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 xml:space="preserve">(2) Praktické vyučování se uskutečňuje ve školách a školských zařízeních nebo na pracovištích </w:t>
      </w:r>
      <w:r w:rsidRPr="005E5D64">
        <w:rPr>
          <w:rFonts w:cs="Times New Roman"/>
          <w:strike/>
          <w:color w:val="000000" w:themeColor="text1"/>
          <w:szCs w:val="24"/>
        </w:rPr>
        <w:t>fyzických nebo právnických osob, které mají oprávnění k činnosti související s daným oborem vzdělání a uzavřely</w:t>
      </w:r>
      <w:r w:rsidRPr="005E5D64">
        <w:rPr>
          <w:rFonts w:cs="Times New Roman"/>
          <w:color w:val="000000" w:themeColor="text1"/>
          <w:szCs w:val="24"/>
        </w:rPr>
        <w:t xml:space="preserve"> </w:t>
      </w:r>
      <w:r w:rsidRPr="005E5D64">
        <w:rPr>
          <w:rFonts w:cs="Times New Roman"/>
          <w:b/>
          <w:bCs/>
          <w:color w:val="000000" w:themeColor="text1"/>
          <w:szCs w:val="24"/>
        </w:rPr>
        <w:t>osoby, která má oprávnění k činnosti související s daným oborem vzdělání a uzavřela</w:t>
      </w:r>
      <w:r w:rsidRPr="005E5D64">
        <w:rPr>
          <w:rFonts w:cs="Times New Roman"/>
          <w:color w:val="000000" w:themeColor="text1"/>
          <w:szCs w:val="24"/>
        </w:rPr>
        <w:t xml:space="preserve"> se školou smlouvu o obsahu a rozsahu praktického vyučování a podmínkách pro jeho konání</w:t>
      </w:r>
      <w:r w:rsidRPr="005E5D64">
        <w:rPr>
          <w:rFonts w:cs="Times New Roman"/>
          <w:b/>
          <w:bCs/>
          <w:color w:val="000000" w:themeColor="text1"/>
          <w:szCs w:val="24"/>
        </w:rPr>
        <w:t>, nebo u poskytovatelů duálního praktického vyučování</w:t>
      </w:r>
      <w:r w:rsidRPr="005E5D64">
        <w:rPr>
          <w:rFonts w:cs="Times New Roman"/>
          <w:color w:val="000000" w:themeColor="text1"/>
          <w:szCs w:val="24"/>
        </w:rPr>
        <w:t>.</w:t>
      </w:r>
    </w:p>
    <w:p w14:paraId="59AAA0F6"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01EDE526" w14:textId="77777777" w:rsidR="00F6190D" w:rsidRPr="008B3D92" w:rsidRDefault="00F6190D" w:rsidP="008B3D92">
      <w:pPr>
        <w:pBdr>
          <w:top w:val="single" w:sz="4" w:space="1" w:color="auto"/>
          <w:left w:val="single" w:sz="4" w:space="4" w:color="auto"/>
          <w:bottom w:val="single" w:sz="4" w:space="1" w:color="auto"/>
          <w:right w:val="single" w:sz="4" w:space="4" w:color="auto"/>
        </w:pBdr>
        <w:jc w:val="center"/>
        <w:rPr>
          <w:rFonts w:cs="Times New Roman"/>
          <w:b/>
          <w:bCs/>
          <w:i/>
          <w:iCs/>
          <w:color w:val="00B050"/>
          <w:szCs w:val="24"/>
        </w:rPr>
      </w:pPr>
      <w:r w:rsidRPr="008B3D92">
        <w:rPr>
          <w:rFonts w:cs="Times New Roman"/>
          <w:b/>
          <w:bCs/>
          <w:i/>
          <w:iCs/>
          <w:color w:val="00B050"/>
          <w:szCs w:val="24"/>
        </w:rPr>
        <w:t>Znění účinné od 1. ledna 2026.</w:t>
      </w:r>
    </w:p>
    <w:p w14:paraId="1E7C85E0" w14:textId="77777777" w:rsidR="00F6190D" w:rsidRPr="00F53F59" w:rsidRDefault="00F6190D" w:rsidP="00F6190D">
      <w:pPr>
        <w:rPr>
          <w:rFonts w:cs="Times New Roman"/>
          <w:szCs w:val="24"/>
        </w:rPr>
      </w:pPr>
    </w:p>
    <w:p w14:paraId="2A289628" w14:textId="77777777" w:rsidR="00F6190D" w:rsidRPr="00F53F59" w:rsidRDefault="00F6190D" w:rsidP="00F6190D">
      <w:pPr>
        <w:rPr>
          <w:rFonts w:cs="Times New Roman"/>
          <w:szCs w:val="24"/>
        </w:rPr>
      </w:pPr>
      <w:r w:rsidRPr="00F53F59">
        <w:rPr>
          <w:rFonts w:cs="Times New Roman"/>
          <w:szCs w:val="24"/>
        </w:rPr>
        <w:t>(3) Na žáky se při praktickém vyučování vztahují ustanovení zákoníku práce, která upravují pracovní dobu, bezpečnost a ochranu zdraví při práci, péči o zaměstnance a pracovní podmínky žen a mladistvých, a další předpisy o bezpečnosti a ochraně zdraví při práci.</w:t>
      </w:r>
    </w:p>
    <w:p w14:paraId="7215345A" w14:textId="77777777" w:rsidR="00F6190D" w:rsidRPr="00F53F59" w:rsidRDefault="00F6190D" w:rsidP="00F6190D">
      <w:pPr>
        <w:rPr>
          <w:rFonts w:cs="Times New Roman"/>
          <w:szCs w:val="24"/>
        </w:rPr>
      </w:pPr>
    </w:p>
    <w:p w14:paraId="328646E6" w14:textId="77777777" w:rsidR="00F6190D" w:rsidRPr="00F53F59" w:rsidRDefault="00F6190D" w:rsidP="00F6190D">
      <w:pPr>
        <w:rPr>
          <w:rFonts w:cs="Times New Roman"/>
          <w:strike/>
          <w:szCs w:val="24"/>
        </w:rPr>
      </w:pPr>
      <w:r w:rsidRPr="00F53F59">
        <w:rPr>
          <w:rFonts w:cs="Times New Roman"/>
          <w:strike/>
          <w:szCs w:val="24"/>
        </w:rPr>
        <w:t>(4) Při praktickém vyučování smějí žáci pod přímým dohledem nebo dozorem osoby s odbornou způsobilostí podle jiného právního předpisu</w:t>
      </w:r>
      <w:r w:rsidRPr="00F53F59">
        <w:rPr>
          <w:rFonts w:cs="Times New Roman"/>
          <w:strike/>
          <w:szCs w:val="24"/>
          <w:vertAlign w:val="superscript"/>
        </w:rPr>
        <w:t>61)</w:t>
      </w:r>
      <w:r w:rsidRPr="00F53F59">
        <w:rPr>
          <w:rFonts w:cs="Times New Roman"/>
          <w:strike/>
          <w:szCs w:val="24"/>
        </w:rPr>
        <w:t xml:space="preserve"> nakládat s nebezpečnými chemickými látkami nebo směsmi nebo vykonávat činnosti spojené s nebezpečnou expozicí prachu, které jsou stanoveny v prováděcím právním předpise. Ministerstvo stanoví prováděcím právním předpisem seznam látek, směsí a prachů uvedených ve větě první, podmínky nakládání s látkami a směsmi a podmínky výkonu činností spojených s nebezpečnou expozicí prachů.</w:t>
      </w:r>
    </w:p>
    <w:p w14:paraId="645AB61A" w14:textId="77777777" w:rsidR="00F6190D" w:rsidRPr="00F53F59" w:rsidRDefault="00F6190D" w:rsidP="00F6190D">
      <w:pPr>
        <w:rPr>
          <w:rFonts w:cs="Times New Roman"/>
          <w:szCs w:val="24"/>
        </w:rPr>
      </w:pPr>
    </w:p>
    <w:p w14:paraId="0708E767" w14:textId="77777777" w:rsidR="00F6190D" w:rsidRPr="00F53F59" w:rsidRDefault="00F6190D" w:rsidP="00F6190D">
      <w:pPr>
        <w:rPr>
          <w:rFonts w:cs="Times New Roman"/>
          <w:b/>
          <w:bCs/>
          <w:szCs w:val="24"/>
        </w:rPr>
      </w:pPr>
      <w:r w:rsidRPr="00F53F59">
        <w:rPr>
          <w:rFonts w:cs="Times New Roman"/>
          <w:b/>
          <w:bCs/>
          <w:szCs w:val="24"/>
        </w:rPr>
        <w:t xml:space="preserve">(4) </w:t>
      </w:r>
      <w:bookmarkStart w:id="19" w:name="_Hlk126839047"/>
      <w:r w:rsidRPr="00F53F59">
        <w:rPr>
          <w:rFonts w:cs="Times New Roman"/>
          <w:b/>
          <w:bCs/>
          <w:szCs w:val="24"/>
        </w:rPr>
        <w:t>Podmínka věku nebo plné svéprávnosti se pro výkon činnosti při praktickém vyučování neuplatní, pokud škola zajistí, že je činnost vykonávána pod přímým dohledem instruktora na pracovišti právnických nebo fyzických osob, kde žáci vykonávají praktické vyučování, nebo učitele.</w:t>
      </w:r>
      <w:bookmarkEnd w:id="19"/>
      <w:r w:rsidRPr="00F53F59">
        <w:rPr>
          <w:rFonts w:cs="Times New Roman"/>
          <w:b/>
          <w:bCs/>
          <w:szCs w:val="24"/>
        </w:rPr>
        <w:t xml:space="preserve"> Ustanovení § 29 odst. 4 a 5 nejsou dotčena.</w:t>
      </w:r>
    </w:p>
    <w:p w14:paraId="7BA219BB" w14:textId="77777777" w:rsidR="00F6190D" w:rsidRPr="00F53F59" w:rsidRDefault="00F6190D" w:rsidP="00F6190D">
      <w:pPr>
        <w:rPr>
          <w:rFonts w:cs="Times New Roman"/>
          <w:strike/>
          <w:sz w:val="20"/>
          <w:szCs w:val="20"/>
        </w:rPr>
      </w:pPr>
      <w:r w:rsidRPr="00F53F59">
        <w:rPr>
          <w:rFonts w:ascii="Calibri" w:eastAsia="Times New Roman" w:hAnsi="Calibri" w:cs="Calibri"/>
          <w:sz w:val="20"/>
          <w:szCs w:val="20"/>
          <w:lang w:eastAsia="cs-CZ"/>
        </w:rPr>
        <w:t>___________________</w:t>
      </w:r>
    </w:p>
    <w:p w14:paraId="14C2076F" w14:textId="77777777" w:rsidR="00F6190D" w:rsidRPr="00F53F59" w:rsidRDefault="00F6190D" w:rsidP="00F6190D">
      <w:pPr>
        <w:rPr>
          <w:rFonts w:cs="Times New Roman"/>
          <w:strike/>
          <w:sz w:val="20"/>
          <w:szCs w:val="20"/>
        </w:rPr>
      </w:pPr>
      <w:r w:rsidRPr="00F53F59">
        <w:rPr>
          <w:rFonts w:cs="Times New Roman"/>
          <w:strike/>
          <w:sz w:val="20"/>
          <w:szCs w:val="20"/>
          <w:vertAlign w:val="superscript"/>
        </w:rPr>
        <w:t>61)</w:t>
      </w:r>
      <w:r w:rsidRPr="00F53F59">
        <w:rPr>
          <w:rFonts w:cs="Times New Roman"/>
          <w:strike/>
          <w:sz w:val="20"/>
          <w:szCs w:val="20"/>
        </w:rPr>
        <w:t xml:space="preserve"> Zákon č. 258/2000 Sb., o ochraně veřejného zdraví a o změně některých souvisejících zákonů, ve znění pozdějších předpisů.</w:t>
      </w:r>
    </w:p>
    <w:p w14:paraId="72A3E166" w14:textId="77777777" w:rsidR="00F6190D" w:rsidRPr="00F53F59" w:rsidRDefault="00F6190D" w:rsidP="00F6190D">
      <w:pPr>
        <w:rPr>
          <w:rFonts w:eastAsiaTheme="minorEastAsia" w:cs="Times New Roman"/>
          <w:szCs w:val="24"/>
        </w:rPr>
      </w:pPr>
    </w:p>
    <w:p w14:paraId="140AE91D" w14:textId="77777777" w:rsidR="00F6190D" w:rsidRDefault="00F6190D" w:rsidP="00F6190D">
      <w:pPr>
        <w:jc w:val="center"/>
        <w:rPr>
          <w:rFonts w:eastAsiaTheme="minorEastAsia" w:cs="Times New Roman"/>
          <w:szCs w:val="24"/>
        </w:rPr>
      </w:pPr>
    </w:p>
    <w:p w14:paraId="019DB61C" w14:textId="77777777" w:rsidR="00F6190D" w:rsidRPr="005E5D64" w:rsidRDefault="00F6190D" w:rsidP="00F6190D">
      <w:pPr>
        <w:pBdr>
          <w:top w:val="single" w:sz="4" w:space="1" w:color="auto"/>
          <w:left w:val="single" w:sz="4" w:space="4" w:color="auto"/>
          <w:bottom w:val="single" w:sz="4" w:space="1" w:color="auto"/>
          <w:right w:val="single" w:sz="4" w:space="4" w:color="auto"/>
        </w:pBdr>
        <w:spacing w:after="120"/>
        <w:jc w:val="center"/>
        <w:rPr>
          <w:rFonts w:cs="Times New Roman"/>
          <w:b/>
          <w:bCs/>
          <w:color w:val="000000" w:themeColor="text1"/>
          <w:szCs w:val="24"/>
        </w:rPr>
      </w:pPr>
      <w:r w:rsidRPr="005E5D64">
        <w:rPr>
          <w:rFonts w:cs="Times New Roman"/>
          <w:b/>
          <w:bCs/>
          <w:color w:val="000000" w:themeColor="text1"/>
          <w:szCs w:val="24"/>
        </w:rPr>
        <w:t>Duální praktické vyučování</w:t>
      </w:r>
    </w:p>
    <w:p w14:paraId="1A6008F8" w14:textId="77777777" w:rsidR="00F6190D" w:rsidRPr="005E5D64" w:rsidRDefault="00F6190D" w:rsidP="00F6190D">
      <w:pPr>
        <w:pBdr>
          <w:top w:val="single" w:sz="4" w:space="1" w:color="auto"/>
          <w:left w:val="single" w:sz="4" w:space="4" w:color="auto"/>
          <w:bottom w:val="single" w:sz="4" w:space="1" w:color="auto"/>
          <w:right w:val="single" w:sz="4" w:space="4" w:color="auto"/>
        </w:pBdr>
        <w:spacing w:after="120"/>
        <w:jc w:val="center"/>
        <w:rPr>
          <w:rFonts w:cs="Times New Roman"/>
          <w:b/>
          <w:bCs/>
          <w:color w:val="000000" w:themeColor="text1"/>
          <w:szCs w:val="24"/>
        </w:rPr>
      </w:pPr>
      <w:r w:rsidRPr="005E5D64">
        <w:rPr>
          <w:rFonts w:cs="Times New Roman"/>
          <w:b/>
          <w:bCs/>
          <w:color w:val="000000" w:themeColor="text1"/>
          <w:szCs w:val="24"/>
        </w:rPr>
        <w:t>§ 65a</w:t>
      </w:r>
    </w:p>
    <w:p w14:paraId="7144DFCB" w14:textId="77777777" w:rsidR="00F6190D" w:rsidRPr="005E5D64" w:rsidRDefault="00F6190D" w:rsidP="00F6190D">
      <w:pPr>
        <w:pStyle w:val="Odstavecseseznamem"/>
        <w:pBdr>
          <w:top w:val="single" w:sz="4" w:space="1" w:color="auto"/>
          <w:left w:val="single" w:sz="4" w:space="4" w:color="auto"/>
          <w:bottom w:val="single" w:sz="4" w:space="1" w:color="auto"/>
          <w:right w:val="single" w:sz="4" w:space="4" w:color="auto"/>
        </w:pBdr>
        <w:spacing w:after="120"/>
        <w:ind w:left="0"/>
        <w:contextualSpacing w:val="0"/>
        <w:rPr>
          <w:rFonts w:cs="Times New Roman"/>
          <w:b/>
          <w:bCs/>
          <w:color w:val="000000" w:themeColor="text1"/>
          <w:szCs w:val="24"/>
        </w:rPr>
      </w:pPr>
      <w:r w:rsidRPr="005E5D64">
        <w:rPr>
          <w:rFonts w:cs="Times New Roman"/>
          <w:b/>
          <w:bCs/>
          <w:color w:val="000000" w:themeColor="text1"/>
          <w:szCs w:val="24"/>
        </w:rPr>
        <w:t>(1) Praktické vyučování se může uskutečňovat na pracovišti osoby, která má oprávnění k činnosti související s daným oborem vzdělání a způsobilost k poskytování duálního praktického vyučování (dále jen „duální poskytovatel“) ověřenou organizací zaměstnavatelů s celostátní působností (dále jen „organizace duálních poskytovatelů“).</w:t>
      </w:r>
    </w:p>
    <w:p w14:paraId="7A4A61F2" w14:textId="77777777" w:rsidR="00F6190D" w:rsidRPr="005E5D64" w:rsidRDefault="00F6190D" w:rsidP="00F6190D">
      <w:pPr>
        <w:pStyle w:val="Odstavecseseznamem"/>
        <w:pBdr>
          <w:top w:val="single" w:sz="4" w:space="1" w:color="auto"/>
          <w:left w:val="single" w:sz="4" w:space="4" w:color="auto"/>
          <w:bottom w:val="single" w:sz="4" w:space="1" w:color="auto"/>
          <w:right w:val="single" w:sz="4" w:space="4" w:color="auto"/>
        </w:pBdr>
        <w:spacing w:after="120"/>
        <w:ind w:left="0"/>
        <w:contextualSpacing w:val="0"/>
        <w:rPr>
          <w:rFonts w:cs="Times New Roman"/>
          <w:b/>
          <w:bCs/>
          <w:color w:val="000000" w:themeColor="text1"/>
          <w:szCs w:val="24"/>
        </w:rPr>
      </w:pPr>
      <w:r w:rsidRPr="005E5D64">
        <w:rPr>
          <w:rFonts w:cs="Times New Roman"/>
          <w:b/>
          <w:bCs/>
          <w:color w:val="000000" w:themeColor="text1"/>
          <w:szCs w:val="24"/>
        </w:rPr>
        <w:t>(2) Způsobilost duálního poskytovatele se prokazuje certifikátem vydaným organizací duálních poskytovatelů (dále jen „certifikát poskytovatele“).</w:t>
      </w:r>
    </w:p>
    <w:p w14:paraId="129C786E" w14:textId="77777777" w:rsidR="00F6190D" w:rsidRPr="005E5D64" w:rsidRDefault="00F6190D" w:rsidP="00F6190D">
      <w:pPr>
        <w:pStyle w:val="Odstavecseseznamem"/>
        <w:pBdr>
          <w:top w:val="single" w:sz="4" w:space="1" w:color="auto"/>
          <w:left w:val="single" w:sz="4" w:space="4" w:color="auto"/>
          <w:bottom w:val="single" w:sz="4" w:space="1" w:color="auto"/>
          <w:right w:val="single" w:sz="4" w:space="4" w:color="auto"/>
        </w:pBdr>
        <w:spacing w:before="120"/>
        <w:ind w:left="0"/>
        <w:contextualSpacing w:val="0"/>
        <w:rPr>
          <w:rFonts w:cs="Times New Roman"/>
          <w:b/>
          <w:bCs/>
          <w:color w:val="000000" w:themeColor="text1"/>
          <w:szCs w:val="24"/>
        </w:rPr>
      </w:pPr>
      <w:r w:rsidRPr="005E5D64">
        <w:rPr>
          <w:rFonts w:cs="Times New Roman"/>
          <w:b/>
          <w:bCs/>
          <w:color w:val="000000" w:themeColor="text1"/>
          <w:szCs w:val="24"/>
        </w:rPr>
        <w:t xml:space="preserve">(3) Organizace duálních poskytovatelů vydá certifikát poskytovatele osobě, která prokáže, že  </w:t>
      </w:r>
    </w:p>
    <w:p w14:paraId="17C4BCA6" w14:textId="77777777" w:rsidR="00F6190D" w:rsidRPr="005E5D64" w:rsidRDefault="00F6190D" w:rsidP="00F6190D">
      <w:pPr>
        <w:pStyle w:val="Odstavecseseznamem"/>
        <w:numPr>
          <w:ilvl w:val="0"/>
          <w:numId w:val="23"/>
        </w:numPr>
        <w:pBdr>
          <w:top w:val="single" w:sz="4" w:space="1" w:color="auto"/>
          <w:left w:val="single" w:sz="4" w:space="4" w:color="auto"/>
          <w:bottom w:val="single" w:sz="4" w:space="1" w:color="auto"/>
          <w:right w:val="single" w:sz="4" w:space="4" w:color="auto"/>
        </w:pBdr>
        <w:spacing w:before="120"/>
        <w:ind w:left="0" w:firstLine="0"/>
        <w:contextualSpacing w:val="0"/>
        <w:rPr>
          <w:rFonts w:cs="Times New Roman"/>
          <w:b/>
          <w:bCs/>
          <w:color w:val="000000" w:themeColor="text1"/>
          <w:szCs w:val="24"/>
        </w:rPr>
      </w:pPr>
      <w:r w:rsidRPr="005E5D64">
        <w:rPr>
          <w:rFonts w:cs="Times New Roman"/>
          <w:b/>
          <w:bCs/>
          <w:color w:val="000000" w:themeColor="text1"/>
          <w:szCs w:val="24"/>
        </w:rPr>
        <w:t>má technické a materiální vybavení pro činnosti související s daným oborem vzdělání odpovídající současné úrovni technologií,</w:t>
      </w:r>
    </w:p>
    <w:p w14:paraId="7185F7FB" w14:textId="77777777" w:rsidR="00F6190D" w:rsidRPr="005E5D64" w:rsidRDefault="00F6190D" w:rsidP="00F6190D">
      <w:pPr>
        <w:pStyle w:val="Odstavecseseznamem"/>
        <w:numPr>
          <w:ilvl w:val="0"/>
          <w:numId w:val="23"/>
        </w:numPr>
        <w:pBdr>
          <w:top w:val="single" w:sz="4" w:space="1" w:color="auto"/>
          <w:left w:val="single" w:sz="4" w:space="4" w:color="auto"/>
          <w:bottom w:val="single" w:sz="4" w:space="1" w:color="auto"/>
          <w:right w:val="single" w:sz="4" w:space="4" w:color="auto"/>
        </w:pBdr>
        <w:spacing w:before="120"/>
        <w:ind w:left="0" w:firstLine="0"/>
        <w:contextualSpacing w:val="0"/>
        <w:rPr>
          <w:rFonts w:cs="Times New Roman"/>
          <w:b/>
          <w:bCs/>
          <w:color w:val="000000" w:themeColor="text1"/>
          <w:szCs w:val="24"/>
        </w:rPr>
      </w:pPr>
      <w:r w:rsidRPr="005E5D64">
        <w:rPr>
          <w:rFonts w:cs="Times New Roman"/>
          <w:b/>
          <w:bCs/>
          <w:color w:val="000000" w:themeColor="text1"/>
          <w:szCs w:val="24"/>
        </w:rPr>
        <w:t>má pro poskytování duálního praktického vyučování odborně vyškolenou osobu nebo osoby, které získaly profesní kvalifikaci instruktora podle zákona o uznávání výsledků dalšího vzdělávání nebo získaly odbornou kvalifikaci učitele praktického vyučování nebo odborného výcviku,</w:t>
      </w:r>
    </w:p>
    <w:p w14:paraId="3B87438E" w14:textId="77777777" w:rsidR="00F6190D" w:rsidRPr="005E5D64" w:rsidRDefault="00F6190D" w:rsidP="00F6190D">
      <w:pPr>
        <w:pStyle w:val="Odstavecseseznamem"/>
        <w:numPr>
          <w:ilvl w:val="0"/>
          <w:numId w:val="23"/>
        </w:numPr>
        <w:pBdr>
          <w:top w:val="single" w:sz="4" w:space="1" w:color="auto"/>
          <w:left w:val="single" w:sz="4" w:space="4" w:color="auto"/>
          <w:bottom w:val="single" w:sz="4" w:space="1" w:color="auto"/>
          <w:right w:val="single" w:sz="4" w:space="4" w:color="auto"/>
        </w:pBdr>
        <w:spacing w:before="120"/>
        <w:ind w:left="0" w:firstLine="0"/>
        <w:contextualSpacing w:val="0"/>
        <w:rPr>
          <w:rFonts w:cs="Times New Roman"/>
          <w:b/>
          <w:bCs/>
          <w:color w:val="000000" w:themeColor="text1"/>
          <w:szCs w:val="24"/>
        </w:rPr>
      </w:pPr>
      <w:r w:rsidRPr="005E5D64">
        <w:rPr>
          <w:rFonts w:cs="Times New Roman"/>
          <w:b/>
          <w:bCs/>
          <w:color w:val="000000" w:themeColor="text1"/>
          <w:szCs w:val="24"/>
        </w:rPr>
        <w:t>je schopna poskytovat duální praktické vyučování alespoň v části rozsahu praktického vyučování daného rámcového vzdělávacího programu a podle standardu kvality duálního praktického vyučování pro daný obor vzdělání a</w:t>
      </w:r>
    </w:p>
    <w:p w14:paraId="4F3783AA" w14:textId="77777777" w:rsidR="00F6190D" w:rsidRPr="005E5D64" w:rsidRDefault="00F6190D" w:rsidP="00F6190D">
      <w:pPr>
        <w:pStyle w:val="Odstavecseseznamem"/>
        <w:numPr>
          <w:ilvl w:val="0"/>
          <w:numId w:val="23"/>
        </w:numPr>
        <w:pBdr>
          <w:top w:val="single" w:sz="4" w:space="1" w:color="auto"/>
          <w:left w:val="single" w:sz="4" w:space="4" w:color="auto"/>
          <w:bottom w:val="single" w:sz="4" w:space="1" w:color="auto"/>
          <w:right w:val="single" w:sz="4" w:space="4" w:color="auto"/>
        </w:pBdr>
        <w:spacing w:before="120"/>
        <w:ind w:left="0" w:firstLine="0"/>
        <w:contextualSpacing w:val="0"/>
        <w:rPr>
          <w:rFonts w:cs="Times New Roman"/>
          <w:b/>
          <w:bCs/>
          <w:color w:val="000000" w:themeColor="text1"/>
          <w:szCs w:val="24"/>
        </w:rPr>
      </w:pPr>
      <w:r w:rsidRPr="005E5D64">
        <w:rPr>
          <w:rFonts w:cs="Times New Roman"/>
          <w:b/>
          <w:bCs/>
          <w:color w:val="000000" w:themeColor="text1"/>
          <w:szCs w:val="24"/>
        </w:rPr>
        <w:t>na její majetek nebyl v posledních 3 letech prohlášen konkurs, nebylo proti ní zahájeno insolvenční řízení, není v likvidaci, nedošlo k zamítnutí návrhu na prohlášení konkursu pro nedostatek jejího majetku nebo ke zrušení konkursu po splnění rozvrhového usnesení nebo ke zrušení konkursu z důvodu, že její majetek nepostačuje k úhradě nákladů konkursu, nemá v evidenci daní nedoplatky, nemá nedoplatek na pojistném a na penále na veřejné zdravotní pojištění nebo na pojistném a na penále na sociální zabezpečení a na příspěvku na státní politiku zaměstnanosti.</w:t>
      </w:r>
    </w:p>
    <w:p w14:paraId="1FC2EBDF" w14:textId="77777777" w:rsidR="00F6190D" w:rsidRPr="005E5D64" w:rsidRDefault="00F6190D" w:rsidP="00F6190D">
      <w:pPr>
        <w:pBdr>
          <w:top w:val="single" w:sz="4" w:space="1" w:color="auto"/>
          <w:left w:val="single" w:sz="4" w:space="4" w:color="auto"/>
          <w:bottom w:val="single" w:sz="4" w:space="1" w:color="auto"/>
          <w:right w:val="single" w:sz="4" w:space="4" w:color="auto"/>
        </w:pBdr>
        <w:spacing w:before="120"/>
        <w:rPr>
          <w:rFonts w:cs="Times New Roman"/>
          <w:b/>
          <w:bCs/>
          <w:color w:val="000000" w:themeColor="text1"/>
          <w:szCs w:val="24"/>
        </w:rPr>
      </w:pPr>
      <w:r w:rsidRPr="005E5D64">
        <w:rPr>
          <w:rFonts w:cs="Times New Roman"/>
          <w:b/>
          <w:bCs/>
          <w:color w:val="000000" w:themeColor="text1"/>
          <w:szCs w:val="24"/>
        </w:rPr>
        <w:t>(4) Splnění podmínek podle odstavce 3 posoudí alespoň tříčlenná komise ustavená organizací duálních poskytovatelů; členem komise může být pouze fyzická osoba, která získala alespoň střední vzdělání s výučním listem a praxi v oboru činnosti související s daným oborem vzdělání v délce alespoň 5 let.</w:t>
      </w:r>
    </w:p>
    <w:p w14:paraId="13DF9F0F" w14:textId="77777777" w:rsidR="00F6190D" w:rsidRPr="005E5D64" w:rsidRDefault="00F6190D" w:rsidP="00F6190D">
      <w:pPr>
        <w:pBdr>
          <w:top w:val="single" w:sz="4" w:space="1" w:color="auto"/>
          <w:left w:val="single" w:sz="4" w:space="4" w:color="auto"/>
          <w:bottom w:val="single" w:sz="4" w:space="1" w:color="auto"/>
          <w:right w:val="single" w:sz="4" w:space="4" w:color="auto"/>
        </w:pBdr>
        <w:spacing w:before="120"/>
        <w:rPr>
          <w:rFonts w:cs="Times New Roman"/>
          <w:b/>
          <w:bCs/>
          <w:color w:val="000000" w:themeColor="text1"/>
          <w:szCs w:val="24"/>
        </w:rPr>
      </w:pPr>
      <w:r w:rsidRPr="005E5D64">
        <w:rPr>
          <w:rFonts w:cs="Times New Roman"/>
          <w:b/>
          <w:bCs/>
          <w:color w:val="000000" w:themeColor="text1"/>
          <w:szCs w:val="24"/>
        </w:rPr>
        <w:t>(5) Platnost certifikátu poskytovatele je 6 let. Certifikát poskytovatele je nepřevoditelný a oprávnění k činnosti související s daným oborem vzdělání a způsobilost k poskytování duálního praktického vyučování nepřechází na právní nástupce.</w:t>
      </w:r>
    </w:p>
    <w:p w14:paraId="04E5BC26" w14:textId="77777777" w:rsidR="00F6190D" w:rsidRPr="005E5D64" w:rsidRDefault="00F6190D" w:rsidP="00F6190D">
      <w:pPr>
        <w:pBdr>
          <w:top w:val="single" w:sz="4" w:space="1" w:color="auto"/>
          <w:left w:val="single" w:sz="4" w:space="4" w:color="auto"/>
          <w:bottom w:val="single" w:sz="4" w:space="1" w:color="auto"/>
          <w:right w:val="single" w:sz="4" w:space="4" w:color="auto"/>
        </w:pBdr>
        <w:spacing w:before="120"/>
        <w:rPr>
          <w:rFonts w:cs="Times New Roman"/>
          <w:b/>
          <w:bCs/>
          <w:color w:val="000000" w:themeColor="text1"/>
          <w:szCs w:val="24"/>
        </w:rPr>
      </w:pPr>
      <w:r w:rsidRPr="005E5D64">
        <w:rPr>
          <w:rFonts w:cs="Times New Roman"/>
          <w:b/>
          <w:bCs/>
          <w:color w:val="000000" w:themeColor="text1"/>
          <w:szCs w:val="24"/>
        </w:rPr>
        <w:t xml:space="preserve">(6) Certifikát poskytovatele lze vydat také právnické osobě sdružující více osob, které mají oprávnění k činnosti související s daným oborem nebo danými obory vzdělání (dále </w:t>
      </w:r>
      <w:r w:rsidRPr="005E5D64">
        <w:rPr>
          <w:rFonts w:cs="Times New Roman"/>
          <w:b/>
          <w:bCs/>
          <w:color w:val="000000" w:themeColor="text1"/>
          <w:szCs w:val="24"/>
        </w:rPr>
        <w:lastRenderedPageBreak/>
        <w:t>jen „sdružení duálních poskytovatelů“). Každá osoba ve sdružení duálních poskytovatelů musí splnit podmínky podle odstavce 3 písm. d). Ustanovení o duálním poskytovateli se na sdružení duálních poskytovatelů použijí obdobně.</w:t>
      </w:r>
    </w:p>
    <w:p w14:paraId="7C6FAC08" w14:textId="77777777" w:rsidR="00F6190D" w:rsidRPr="005E5D64" w:rsidRDefault="00F6190D" w:rsidP="00F6190D">
      <w:pPr>
        <w:pStyle w:val="Odstavecseseznamem"/>
        <w:keepNext/>
        <w:pBdr>
          <w:top w:val="single" w:sz="4" w:space="1" w:color="auto"/>
          <w:left w:val="single" w:sz="4" w:space="4" w:color="auto"/>
          <w:bottom w:val="single" w:sz="4" w:space="1" w:color="auto"/>
          <w:right w:val="single" w:sz="4" w:space="4" w:color="auto"/>
        </w:pBdr>
        <w:spacing w:before="240" w:after="120"/>
        <w:ind w:left="0"/>
        <w:contextualSpacing w:val="0"/>
        <w:jc w:val="center"/>
        <w:rPr>
          <w:rFonts w:cs="Times New Roman"/>
          <w:b/>
          <w:bCs/>
          <w:color w:val="000000" w:themeColor="text1"/>
          <w:szCs w:val="24"/>
        </w:rPr>
      </w:pPr>
      <w:r w:rsidRPr="005E5D64">
        <w:rPr>
          <w:rFonts w:cs="Times New Roman"/>
          <w:b/>
          <w:bCs/>
          <w:color w:val="000000" w:themeColor="text1"/>
          <w:szCs w:val="24"/>
        </w:rPr>
        <w:t>§ 65b</w:t>
      </w:r>
    </w:p>
    <w:p w14:paraId="6327B1E1" w14:textId="77777777" w:rsidR="00F6190D" w:rsidRPr="005E5D64" w:rsidRDefault="00F6190D" w:rsidP="00F6190D">
      <w:pPr>
        <w:pBdr>
          <w:top w:val="single" w:sz="4" w:space="1" w:color="auto"/>
          <w:left w:val="single" w:sz="4" w:space="4" w:color="auto"/>
          <w:bottom w:val="single" w:sz="4" w:space="1" w:color="auto"/>
          <w:right w:val="single" w:sz="4" w:space="4" w:color="auto"/>
        </w:pBdr>
        <w:spacing w:after="120"/>
        <w:rPr>
          <w:rFonts w:cs="Times New Roman"/>
          <w:b/>
          <w:bCs/>
          <w:color w:val="000000" w:themeColor="text1"/>
          <w:szCs w:val="24"/>
        </w:rPr>
      </w:pPr>
      <w:r w:rsidRPr="005E5D64">
        <w:rPr>
          <w:rFonts w:cs="Times New Roman"/>
          <w:b/>
          <w:bCs/>
          <w:color w:val="000000" w:themeColor="text1"/>
          <w:szCs w:val="24"/>
        </w:rPr>
        <w:t>Pokud organizace duálních poskytovatelů zjistí, že duální poskytovatel nesplňuje podmínky podle § 65a odst. 1 a 3, certifikát poskytovatele tomuto duálnímu poskytovateli odejme; o odnětí tento duální poskytovatel informuje neprodleně ředitele školy, se kterým uzavřel smlouvu o obsahu a rozsahu duálního praktického vyučování a podmínkách pro jeho konání. Ředitel školy podle věty první informuje neprodleně o odnětí certifikátu poskytovatele zákonné zástupce dotčených žáků a dotčené zletilé žáky. Příslušná organizace duálních poskytovatelů poskytne řediteli školy podle věty první součinnost pro zajištění jiného duálního poskytovatele.</w:t>
      </w:r>
    </w:p>
    <w:p w14:paraId="04DFF210" w14:textId="77777777" w:rsidR="00F6190D" w:rsidRPr="005E5D64" w:rsidRDefault="00F6190D" w:rsidP="00F6190D">
      <w:pPr>
        <w:pStyle w:val="Odstavecseseznamem"/>
        <w:pBdr>
          <w:top w:val="single" w:sz="4" w:space="1" w:color="auto"/>
          <w:left w:val="single" w:sz="4" w:space="4" w:color="auto"/>
          <w:bottom w:val="single" w:sz="4" w:space="1" w:color="auto"/>
          <w:right w:val="single" w:sz="4" w:space="4" w:color="auto"/>
        </w:pBdr>
        <w:spacing w:before="240" w:after="120"/>
        <w:ind w:left="0"/>
        <w:contextualSpacing w:val="0"/>
        <w:jc w:val="center"/>
        <w:rPr>
          <w:rFonts w:cs="Times New Roman"/>
          <w:b/>
          <w:bCs/>
          <w:color w:val="000000" w:themeColor="text1"/>
          <w:szCs w:val="24"/>
        </w:rPr>
      </w:pPr>
      <w:r w:rsidRPr="005E5D64">
        <w:rPr>
          <w:rFonts w:cs="Times New Roman"/>
          <w:b/>
          <w:bCs/>
          <w:color w:val="000000" w:themeColor="text1"/>
          <w:szCs w:val="24"/>
        </w:rPr>
        <w:t>§ 65c</w:t>
      </w:r>
    </w:p>
    <w:p w14:paraId="1E5603D1" w14:textId="77777777" w:rsidR="00F6190D" w:rsidRPr="005E5D64" w:rsidRDefault="00F6190D" w:rsidP="00F6190D">
      <w:pPr>
        <w:pBdr>
          <w:top w:val="single" w:sz="4" w:space="1" w:color="auto"/>
          <w:left w:val="single" w:sz="4" w:space="4" w:color="auto"/>
          <w:bottom w:val="single" w:sz="4" w:space="1" w:color="auto"/>
          <w:right w:val="single" w:sz="4" w:space="4" w:color="auto"/>
        </w:pBdr>
        <w:spacing w:after="120"/>
        <w:rPr>
          <w:rFonts w:cs="Times New Roman"/>
          <w:b/>
          <w:bCs/>
          <w:color w:val="000000" w:themeColor="text1"/>
          <w:szCs w:val="24"/>
        </w:rPr>
      </w:pPr>
      <w:r w:rsidRPr="005E5D64">
        <w:rPr>
          <w:rFonts w:cs="Times New Roman"/>
          <w:b/>
          <w:bCs/>
          <w:color w:val="000000" w:themeColor="text1"/>
          <w:szCs w:val="24"/>
        </w:rPr>
        <w:t>(1) Organizace duálních poskytovatelů může vydávat certifikáty poskytovatele po zveřejnění standardu kvality duálního praktického vyučování pro daný obor vzdělání. Organizace duálních poskytovatelů zveřejní standard kvality duálního praktického vyučování způsobem umožňujícím dálkový přístup po jeho projednání s ministerstvem.</w:t>
      </w:r>
    </w:p>
    <w:p w14:paraId="64DD1EA6" w14:textId="77777777" w:rsidR="00F6190D" w:rsidRPr="005E5D64" w:rsidRDefault="00F6190D" w:rsidP="00F6190D">
      <w:pPr>
        <w:pBdr>
          <w:top w:val="single" w:sz="4" w:space="1" w:color="auto"/>
          <w:left w:val="single" w:sz="4" w:space="4" w:color="auto"/>
          <w:bottom w:val="single" w:sz="4" w:space="1" w:color="auto"/>
          <w:right w:val="single" w:sz="4" w:space="4" w:color="auto"/>
        </w:pBdr>
        <w:spacing w:after="120"/>
        <w:rPr>
          <w:rFonts w:cs="Times New Roman"/>
          <w:b/>
          <w:bCs/>
          <w:color w:val="000000" w:themeColor="text1"/>
          <w:szCs w:val="24"/>
        </w:rPr>
      </w:pPr>
      <w:r w:rsidRPr="005E5D64">
        <w:rPr>
          <w:rFonts w:cs="Times New Roman"/>
          <w:b/>
          <w:bCs/>
          <w:color w:val="000000" w:themeColor="text1"/>
          <w:szCs w:val="24"/>
        </w:rPr>
        <w:t xml:space="preserve">(2) Ministerstvo zveřejňuje způsobem umožňujícím dálkový přístup seznam zveřejněných standardů kvality duálního praktického vyučování s uvedením oborů vzdělání a organizací duálních poskytovatelů, které tyto standardy zveřejnily. </w:t>
      </w:r>
    </w:p>
    <w:p w14:paraId="11EDA937" w14:textId="77777777" w:rsidR="00F6190D" w:rsidRPr="005E5D64" w:rsidRDefault="00F6190D" w:rsidP="00F6190D">
      <w:pPr>
        <w:pBdr>
          <w:top w:val="single" w:sz="4" w:space="1" w:color="auto"/>
          <w:left w:val="single" w:sz="4" w:space="4" w:color="auto"/>
          <w:bottom w:val="single" w:sz="4" w:space="1" w:color="auto"/>
          <w:right w:val="single" w:sz="4" w:space="4" w:color="auto"/>
        </w:pBdr>
        <w:spacing w:after="120"/>
        <w:rPr>
          <w:rFonts w:cs="Times New Roman"/>
          <w:b/>
          <w:bCs/>
          <w:color w:val="000000" w:themeColor="text1"/>
          <w:szCs w:val="24"/>
        </w:rPr>
      </w:pPr>
      <w:r w:rsidRPr="005E5D64">
        <w:rPr>
          <w:rFonts w:cs="Times New Roman"/>
          <w:b/>
          <w:bCs/>
          <w:color w:val="000000" w:themeColor="text1"/>
          <w:szCs w:val="24"/>
        </w:rPr>
        <w:t>(3) Organizace duálních poskytovatelů předávají ministerstvu bez zbytečného odkladu údaje o vydání a zániku platnosti certifikátu poskytovatele. Ministerstvo zveřejňuje způsobem umožňujícím dálkový přístup seznam platných certifikátů poskytovatele.</w:t>
      </w:r>
    </w:p>
    <w:p w14:paraId="65814D76" w14:textId="77777777" w:rsidR="00F6190D" w:rsidRPr="005E5D64" w:rsidRDefault="00F6190D" w:rsidP="00F6190D">
      <w:pPr>
        <w:pStyle w:val="Odstavecseseznamem"/>
        <w:keepNext/>
        <w:pBdr>
          <w:top w:val="single" w:sz="4" w:space="1" w:color="auto"/>
          <w:left w:val="single" w:sz="4" w:space="4" w:color="auto"/>
          <w:bottom w:val="single" w:sz="4" w:space="1" w:color="auto"/>
          <w:right w:val="single" w:sz="4" w:space="4" w:color="auto"/>
        </w:pBdr>
        <w:spacing w:before="240" w:after="120"/>
        <w:ind w:left="0"/>
        <w:contextualSpacing w:val="0"/>
        <w:jc w:val="center"/>
        <w:rPr>
          <w:rFonts w:cs="Times New Roman"/>
          <w:b/>
          <w:bCs/>
          <w:color w:val="000000" w:themeColor="text1"/>
          <w:szCs w:val="24"/>
        </w:rPr>
      </w:pPr>
      <w:r w:rsidRPr="005E5D64">
        <w:rPr>
          <w:rFonts w:cs="Times New Roman"/>
          <w:b/>
          <w:bCs/>
          <w:color w:val="000000" w:themeColor="text1"/>
          <w:szCs w:val="24"/>
        </w:rPr>
        <w:t>§ 65d</w:t>
      </w:r>
    </w:p>
    <w:p w14:paraId="2C85A7B2" w14:textId="77777777" w:rsidR="00F6190D" w:rsidRPr="005E5D64" w:rsidRDefault="00F6190D" w:rsidP="00F6190D">
      <w:pPr>
        <w:pBdr>
          <w:top w:val="single" w:sz="4" w:space="1" w:color="auto"/>
          <w:left w:val="single" w:sz="4" w:space="4" w:color="auto"/>
          <w:bottom w:val="single" w:sz="4" w:space="1" w:color="auto"/>
          <w:right w:val="single" w:sz="4" w:space="4" w:color="auto"/>
        </w:pBdr>
        <w:spacing w:after="120"/>
        <w:rPr>
          <w:rFonts w:cs="Times New Roman"/>
          <w:b/>
          <w:bCs/>
          <w:color w:val="000000" w:themeColor="text1"/>
          <w:szCs w:val="24"/>
        </w:rPr>
      </w:pPr>
      <w:r w:rsidRPr="005E5D64">
        <w:rPr>
          <w:rFonts w:cs="Times New Roman"/>
          <w:b/>
          <w:bCs/>
          <w:color w:val="000000" w:themeColor="text1"/>
          <w:szCs w:val="24"/>
        </w:rPr>
        <w:t>(1) Škola a školské zařízení uzavře s duálním poskytovatelem smlouvu o obsahu a rozsahu duálního praktického vyučování a podmínkách pro jeho konání. Smlouva se uzavírá alespoň na dobu školního roku a obsahuje zejména</w:t>
      </w:r>
    </w:p>
    <w:p w14:paraId="1E7F2CDC" w14:textId="77777777" w:rsidR="00F6190D" w:rsidRPr="005E5D64" w:rsidRDefault="00F6190D" w:rsidP="00F6190D">
      <w:pPr>
        <w:pStyle w:val="Odstavecseseznamem"/>
        <w:pBdr>
          <w:top w:val="single" w:sz="4" w:space="1" w:color="auto"/>
          <w:left w:val="single" w:sz="4" w:space="4" w:color="auto"/>
          <w:bottom w:val="single" w:sz="4" w:space="1" w:color="auto"/>
          <w:right w:val="single" w:sz="4" w:space="4" w:color="auto"/>
        </w:pBdr>
        <w:spacing w:after="120"/>
        <w:ind w:left="0"/>
        <w:contextualSpacing w:val="0"/>
        <w:rPr>
          <w:rFonts w:cs="Times New Roman"/>
          <w:b/>
          <w:bCs/>
          <w:color w:val="000000" w:themeColor="text1"/>
          <w:szCs w:val="24"/>
        </w:rPr>
      </w:pPr>
      <w:r w:rsidRPr="005E5D64">
        <w:rPr>
          <w:rFonts w:cs="Times New Roman"/>
          <w:b/>
          <w:bCs/>
          <w:color w:val="000000" w:themeColor="text1"/>
          <w:szCs w:val="24"/>
        </w:rPr>
        <w:t>a) obory vzdělání a druh činností, které žáci budou při duálním praktickém vyučování vykonávat,</w:t>
      </w:r>
    </w:p>
    <w:p w14:paraId="0FE8BB8E" w14:textId="77777777" w:rsidR="00F6190D" w:rsidRPr="005E5D64" w:rsidRDefault="00F6190D" w:rsidP="00F6190D">
      <w:pPr>
        <w:pStyle w:val="Odstavecseseznamem"/>
        <w:pBdr>
          <w:top w:val="single" w:sz="4" w:space="1" w:color="auto"/>
          <w:left w:val="single" w:sz="4" w:space="4" w:color="auto"/>
          <w:bottom w:val="single" w:sz="4" w:space="1" w:color="auto"/>
          <w:right w:val="single" w:sz="4" w:space="4" w:color="auto"/>
        </w:pBdr>
        <w:spacing w:after="120"/>
        <w:ind w:left="0"/>
        <w:contextualSpacing w:val="0"/>
        <w:rPr>
          <w:rFonts w:cs="Times New Roman"/>
          <w:b/>
          <w:bCs/>
          <w:color w:val="000000" w:themeColor="text1"/>
          <w:szCs w:val="24"/>
        </w:rPr>
      </w:pPr>
      <w:r w:rsidRPr="005E5D64">
        <w:rPr>
          <w:rFonts w:cs="Times New Roman"/>
          <w:b/>
          <w:bCs/>
          <w:color w:val="000000" w:themeColor="text1"/>
          <w:szCs w:val="24"/>
        </w:rPr>
        <w:t>b) místo konání duálního praktického vyučování,</w:t>
      </w:r>
    </w:p>
    <w:p w14:paraId="6E7002EF" w14:textId="77777777" w:rsidR="00F6190D" w:rsidRPr="005E5D64" w:rsidRDefault="00F6190D" w:rsidP="00F6190D">
      <w:pPr>
        <w:pStyle w:val="Odstavecseseznamem"/>
        <w:pBdr>
          <w:top w:val="single" w:sz="4" w:space="1" w:color="auto"/>
          <w:left w:val="single" w:sz="4" w:space="4" w:color="auto"/>
          <w:bottom w:val="single" w:sz="4" w:space="1" w:color="auto"/>
          <w:right w:val="single" w:sz="4" w:space="4" w:color="auto"/>
        </w:pBdr>
        <w:spacing w:after="120"/>
        <w:ind w:left="0"/>
        <w:contextualSpacing w:val="0"/>
        <w:rPr>
          <w:rFonts w:cs="Times New Roman"/>
          <w:b/>
          <w:bCs/>
          <w:color w:val="000000" w:themeColor="text1"/>
          <w:szCs w:val="24"/>
        </w:rPr>
      </w:pPr>
      <w:r w:rsidRPr="005E5D64">
        <w:rPr>
          <w:rFonts w:cs="Times New Roman"/>
          <w:b/>
          <w:bCs/>
          <w:color w:val="000000" w:themeColor="text1"/>
          <w:szCs w:val="24"/>
        </w:rPr>
        <w:t>c) počet žáků, kteří se zúčastní duálního praktického vyučování,</w:t>
      </w:r>
    </w:p>
    <w:p w14:paraId="5A2D8E8C" w14:textId="77777777" w:rsidR="00F6190D" w:rsidRPr="005E5D64" w:rsidRDefault="00F6190D" w:rsidP="00F6190D">
      <w:pPr>
        <w:pStyle w:val="Odstavecseseznamem"/>
        <w:pBdr>
          <w:top w:val="single" w:sz="4" w:space="1" w:color="auto"/>
          <w:left w:val="single" w:sz="4" w:space="4" w:color="auto"/>
          <w:bottom w:val="single" w:sz="4" w:space="1" w:color="auto"/>
          <w:right w:val="single" w:sz="4" w:space="4" w:color="auto"/>
        </w:pBdr>
        <w:spacing w:after="120"/>
        <w:ind w:left="0"/>
        <w:contextualSpacing w:val="0"/>
        <w:rPr>
          <w:rFonts w:cs="Times New Roman"/>
          <w:b/>
          <w:bCs/>
          <w:color w:val="000000" w:themeColor="text1"/>
          <w:szCs w:val="24"/>
        </w:rPr>
      </w:pPr>
      <w:r w:rsidRPr="005E5D64">
        <w:rPr>
          <w:rFonts w:cs="Times New Roman"/>
          <w:b/>
          <w:bCs/>
          <w:color w:val="000000" w:themeColor="text1"/>
          <w:szCs w:val="24"/>
        </w:rPr>
        <w:t>d) odměňování žáků za produktivní činnost a</w:t>
      </w:r>
    </w:p>
    <w:p w14:paraId="20C2774A" w14:textId="77777777" w:rsidR="00F6190D" w:rsidRPr="005E5D64" w:rsidRDefault="00F6190D" w:rsidP="00F6190D">
      <w:pPr>
        <w:pStyle w:val="Odstavecseseznamem"/>
        <w:pBdr>
          <w:top w:val="single" w:sz="4" w:space="1" w:color="auto"/>
          <w:left w:val="single" w:sz="4" w:space="4" w:color="auto"/>
          <w:bottom w:val="single" w:sz="4" w:space="1" w:color="auto"/>
          <w:right w:val="single" w:sz="4" w:space="4" w:color="auto"/>
        </w:pBdr>
        <w:spacing w:after="120"/>
        <w:ind w:left="0"/>
        <w:contextualSpacing w:val="0"/>
        <w:rPr>
          <w:rFonts w:cs="Times New Roman"/>
          <w:b/>
          <w:bCs/>
          <w:color w:val="000000" w:themeColor="text1"/>
          <w:szCs w:val="24"/>
        </w:rPr>
      </w:pPr>
      <w:r w:rsidRPr="005E5D64">
        <w:rPr>
          <w:rFonts w:cs="Times New Roman"/>
          <w:b/>
          <w:bCs/>
          <w:color w:val="000000" w:themeColor="text1"/>
          <w:szCs w:val="24"/>
        </w:rPr>
        <w:t>e) ujednání o náhradě nákladů, které duálnímu poskytovateli prokazatelně a nutně vznikají výhradně za účelem poskytování duálního praktického vyučování.</w:t>
      </w:r>
    </w:p>
    <w:p w14:paraId="5F6710F9" w14:textId="77777777" w:rsidR="00F6190D" w:rsidRPr="005E5D64" w:rsidRDefault="00F6190D" w:rsidP="00F6190D">
      <w:pPr>
        <w:pBdr>
          <w:top w:val="single" w:sz="4" w:space="1" w:color="auto"/>
          <w:left w:val="single" w:sz="4" w:space="4" w:color="auto"/>
          <w:bottom w:val="single" w:sz="4" w:space="1" w:color="auto"/>
          <w:right w:val="single" w:sz="4" w:space="4" w:color="auto"/>
        </w:pBdr>
        <w:spacing w:after="120"/>
        <w:rPr>
          <w:rFonts w:cs="Times New Roman"/>
          <w:b/>
          <w:bCs/>
          <w:color w:val="000000" w:themeColor="text1"/>
          <w:szCs w:val="24"/>
        </w:rPr>
      </w:pPr>
      <w:r w:rsidRPr="005E5D64">
        <w:rPr>
          <w:rFonts w:cs="Times New Roman"/>
          <w:b/>
          <w:bCs/>
          <w:color w:val="000000" w:themeColor="text1"/>
          <w:szCs w:val="24"/>
        </w:rPr>
        <w:t xml:space="preserve">(2) Duální poskytovatel může uzavřít se zákonným zástupcem žáka nebo zletilým žákem zařazeným do duálního praktického vyučování smlouvu o poskytování duálního praktického vyučování upravující práva a povinnosti smluvních stran po dobu poskytování duálního praktického vyučování. Uzavření této smlouvy není podmínkou poskytování duálního praktického vyučování. </w:t>
      </w:r>
    </w:p>
    <w:p w14:paraId="1002F80D" w14:textId="77777777" w:rsidR="00F6190D" w:rsidRPr="005E5D64" w:rsidRDefault="00F6190D" w:rsidP="00F6190D">
      <w:pPr>
        <w:pBdr>
          <w:top w:val="single" w:sz="4" w:space="1" w:color="auto"/>
          <w:left w:val="single" w:sz="4" w:space="4" w:color="auto"/>
          <w:bottom w:val="single" w:sz="4" w:space="1" w:color="auto"/>
          <w:right w:val="single" w:sz="4" w:space="4" w:color="auto"/>
        </w:pBdr>
        <w:spacing w:after="120"/>
        <w:rPr>
          <w:rFonts w:cs="Times New Roman"/>
          <w:b/>
          <w:bCs/>
          <w:color w:val="000000" w:themeColor="text1"/>
          <w:szCs w:val="24"/>
        </w:rPr>
      </w:pPr>
      <w:r w:rsidRPr="005E5D64">
        <w:rPr>
          <w:rFonts w:cs="Times New Roman"/>
          <w:b/>
          <w:bCs/>
          <w:color w:val="000000" w:themeColor="text1"/>
          <w:szCs w:val="24"/>
        </w:rPr>
        <w:t>(3) Součástí smlouvy podle odstavce 2 může být také sjednání</w:t>
      </w:r>
    </w:p>
    <w:p w14:paraId="5CF2CB29" w14:textId="77777777" w:rsidR="00F6190D" w:rsidRPr="005E5D64" w:rsidRDefault="00F6190D" w:rsidP="00F6190D">
      <w:pPr>
        <w:pStyle w:val="Odstavecseseznamem"/>
        <w:numPr>
          <w:ilvl w:val="0"/>
          <w:numId w:val="24"/>
        </w:numPr>
        <w:pBdr>
          <w:top w:val="single" w:sz="4" w:space="1" w:color="auto"/>
          <w:left w:val="single" w:sz="4" w:space="4" w:color="auto"/>
          <w:bottom w:val="single" w:sz="4" w:space="1" w:color="auto"/>
          <w:right w:val="single" w:sz="4" w:space="4" w:color="auto"/>
        </w:pBdr>
        <w:spacing w:before="120" w:after="120"/>
        <w:ind w:left="0" w:firstLine="0"/>
        <w:contextualSpacing w:val="0"/>
        <w:rPr>
          <w:rFonts w:cs="Times New Roman"/>
          <w:b/>
          <w:bCs/>
          <w:color w:val="000000" w:themeColor="text1"/>
          <w:szCs w:val="24"/>
        </w:rPr>
      </w:pPr>
      <w:r w:rsidRPr="005E5D64">
        <w:rPr>
          <w:rFonts w:cs="Times New Roman"/>
          <w:b/>
          <w:bCs/>
          <w:color w:val="000000" w:themeColor="text1"/>
          <w:szCs w:val="24"/>
        </w:rPr>
        <w:lastRenderedPageBreak/>
        <w:t>poskytování motivačního příspěvku žákovi v duálním praktickém vyučování, jeho výše a podmínek jeho poskytování a</w:t>
      </w:r>
    </w:p>
    <w:p w14:paraId="6968C5D3" w14:textId="77777777" w:rsidR="00F6190D" w:rsidRPr="005E5D64" w:rsidRDefault="00F6190D" w:rsidP="00F6190D">
      <w:pPr>
        <w:pStyle w:val="Odstavecseseznamem"/>
        <w:numPr>
          <w:ilvl w:val="0"/>
          <w:numId w:val="24"/>
        </w:numPr>
        <w:pBdr>
          <w:top w:val="single" w:sz="4" w:space="1" w:color="auto"/>
          <w:left w:val="single" w:sz="4" w:space="4" w:color="auto"/>
          <w:bottom w:val="single" w:sz="4" w:space="1" w:color="auto"/>
          <w:right w:val="single" w:sz="4" w:space="4" w:color="auto"/>
        </w:pBdr>
        <w:spacing w:before="120" w:after="120"/>
        <w:ind w:left="0" w:firstLine="0"/>
        <w:contextualSpacing w:val="0"/>
        <w:rPr>
          <w:rFonts w:cs="Times New Roman"/>
          <w:b/>
          <w:bCs/>
          <w:color w:val="000000" w:themeColor="text1"/>
          <w:szCs w:val="24"/>
        </w:rPr>
      </w:pPr>
      <w:r w:rsidRPr="005E5D64">
        <w:rPr>
          <w:rFonts w:cs="Times New Roman"/>
          <w:b/>
          <w:bCs/>
          <w:color w:val="000000" w:themeColor="text1"/>
          <w:szCs w:val="24"/>
        </w:rPr>
        <w:t>závazku žáka uzavřít po dosažení středního vzdělání pracovní smlouvu s duálním poskytovatelem nebo s jednou z osob duálního poskytovatele, jde-li o sdružení duálních poskytovatelů, a to až na dobu 3 let.</w:t>
      </w:r>
    </w:p>
    <w:p w14:paraId="737A1900" w14:textId="77777777" w:rsidR="00F6190D" w:rsidRPr="005E5D64" w:rsidRDefault="00F6190D" w:rsidP="00F6190D">
      <w:pPr>
        <w:pBdr>
          <w:top w:val="single" w:sz="4" w:space="1" w:color="auto"/>
          <w:left w:val="single" w:sz="4" w:space="4" w:color="auto"/>
          <w:bottom w:val="single" w:sz="4" w:space="1" w:color="auto"/>
          <w:right w:val="single" w:sz="4" w:space="4" w:color="auto"/>
        </w:pBdr>
        <w:spacing w:after="120"/>
        <w:rPr>
          <w:rFonts w:cs="Times New Roman"/>
          <w:b/>
          <w:bCs/>
          <w:color w:val="000000" w:themeColor="text1"/>
          <w:szCs w:val="24"/>
        </w:rPr>
      </w:pPr>
      <w:r w:rsidRPr="005E5D64">
        <w:rPr>
          <w:rFonts w:cs="Times New Roman"/>
          <w:b/>
          <w:bCs/>
          <w:color w:val="000000" w:themeColor="text1"/>
          <w:szCs w:val="24"/>
        </w:rPr>
        <w:t>(4) Smlouvu podle odstavce 1 lze vypovědět bez udání důvodu; výpovědní doba uplyne dnem 30. června školního roku, ve kterém byla výpověď doručena druhé straně.</w:t>
      </w:r>
    </w:p>
    <w:p w14:paraId="2E1DFDAD" w14:textId="77777777" w:rsidR="00F6190D" w:rsidRPr="005E5D64" w:rsidRDefault="00F6190D" w:rsidP="00F6190D">
      <w:pPr>
        <w:pBdr>
          <w:top w:val="single" w:sz="4" w:space="1" w:color="auto"/>
          <w:left w:val="single" w:sz="4" w:space="4" w:color="auto"/>
          <w:bottom w:val="single" w:sz="4" w:space="1" w:color="auto"/>
          <w:right w:val="single" w:sz="4" w:space="4" w:color="auto"/>
        </w:pBdr>
        <w:spacing w:after="120"/>
        <w:rPr>
          <w:rFonts w:cs="Times New Roman"/>
          <w:b/>
          <w:bCs/>
          <w:color w:val="000000" w:themeColor="text1"/>
          <w:szCs w:val="24"/>
        </w:rPr>
      </w:pPr>
      <w:r w:rsidRPr="005E5D64">
        <w:rPr>
          <w:rFonts w:cs="Times New Roman"/>
          <w:b/>
          <w:bCs/>
          <w:color w:val="000000" w:themeColor="text1"/>
          <w:szCs w:val="24"/>
        </w:rPr>
        <w:t xml:space="preserve">(5) Poruší-li strana povinnost vyplývající ze smlouvy podle odstavce 1 nebo 2, může druhá strana smlouvu vypovědět. Nedohodnou-li </w:t>
      </w:r>
      <w:proofErr w:type="gramStart"/>
      <w:r w:rsidRPr="005E5D64">
        <w:rPr>
          <w:rFonts w:cs="Times New Roman"/>
          <w:b/>
          <w:bCs/>
          <w:color w:val="000000" w:themeColor="text1"/>
          <w:szCs w:val="24"/>
        </w:rPr>
        <w:t>se</w:t>
      </w:r>
      <w:proofErr w:type="gramEnd"/>
      <w:r w:rsidRPr="005E5D64">
        <w:rPr>
          <w:rFonts w:cs="Times New Roman"/>
          <w:b/>
          <w:bCs/>
          <w:color w:val="000000" w:themeColor="text1"/>
          <w:szCs w:val="24"/>
        </w:rPr>
        <w:t xml:space="preserve"> strany smlouvy jinak, činí výpovědní doba 30 dnů ode dne doručení výpovědi.</w:t>
      </w:r>
    </w:p>
    <w:p w14:paraId="4F99A63F" w14:textId="77777777" w:rsidR="00F6190D" w:rsidRPr="005E5D64" w:rsidRDefault="00F6190D" w:rsidP="00F6190D">
      <w:pPr>
        <w:pStyle w:val="Odstavecseseznamem"/>
        <w:pBdr>
          <w:top w:val="single" w:sz="4" w:space="1" w:color="auto"/>
          <w:left w:val="single" w:sz="4" w:space="4" w:color="auto"/>
          <w:bottom w:val="single" w:sz="4" w:space="1" w:color="auto"/>
          <w:right w:val="single" w:sz="4" w:space="4" w:color="auto"/>
        </w:pBdr>
        <w:spacing w:before="240" w:after="120"/>
        <w:ind w:left="0"/>
        <w:contextualSpacing w:val="0"/>
        <w:jc w:val="center"/>
        <w:rPr>
          <w:rFonts w:cs="Times New Roman"/>
          <w:b/>
          <w:bCs/>
          <w:color w:val="000000" w:themeColor="text1"/>
          <w:szCs w:val="24"/>
        </w:rPr>
      </w:pPr>
      <w:r w:rsidRPr="005E5D64">
        <w:rPr>
          <w:rFonts w:cs="Times New Roman"/>
          <w:b/>
          <w:bCs/>
          <w:color w:val="000000" w:themeColor="text1"/>
          <w:szCs w:val="24"/>
        </w:rPr>
        <w:t>§ 65e</w:t>
      </w:r>
    </w:p>
    <w:p w14:paraId="548B94E7" w14:textId="77777777" w:rsidR="00F6190D" w:rsidRPr="005E5D64" w:rsidRDefault="00F6190D" w:rsidP="00F6190D">
      <w:pPr>
        <w:pBdr>
          <w:top w:val="single" w:sz="4" w:space="1" w:color="auto"/>
          <w:left w:val="single" w:sz="4" w:space="4" w:color="auto"/>
          <w:bottom w:val="single" w:sz="4" w:space="1" w:color="auto"/>
          <w:right w:val="single" w:sz="4" w:space="4" w:color="auto"/>
        </w:pBdr>
        <w:spacing w:after="120"/>
        <w:rPr>
          <w:rFonts w:cs="Times New Roman"/>
          <w:b/>
          <w:bCs/>
          <w:color w:val="000000" w:themeColor="text1"/>
          <w:szCs w:val="24"/>
        </w:rPr>
      </w:pPr>
      <w:r w:rsidRPr="005E5D64">
        <w:rPr>
          <w:rFonts w:cs="Times New Roman"/>
          <w:b/>
          <w:bCs/>
          <w:color w:val="000000" w:themeColor="text1"/>
          <w:szCs w:val="24"/>
        </w:rPr>
        <w:t>(1) Duální praktické vyučování na pracovišti duálního poskytovatele se uskutečňuje pod vedením a dohledem osob, které získaly profesní kvalifikaci instruktora podle zákona o uznávání výsledků dalšího vzdělávání nebo odbornou kvalifikaci učitele praktického vyučování nebo odborného výcviku.</w:t>
      </w:r>
    </w:p>
    <w:p w14:paraId="09DC4FD7" w14:textId="77777777" w:rsidR="00F6190D" w:rsidRPr="005E5D64" w:rsidRDefault="00F6190D" w:rsidP="00F6190D">
      <w:pPr>
        <w:pStyle w:val="Odstavecseseznamem"/>
        <w:pBdr>
          <w:top w:val="single" w:sz="4" w:space="1" w:color="auto"/>
          <w:left w:val="single" w:sz="4" w:space="4" w:color="auto"/>
          <w:bottom w:val="single" w:sz="4" w:space="1" w:color="auto"/>
          <w:right w:val="single" w:sz="4" w:space="4" w:color="auto"/>
        </w:pBdr>
        <w:spacing w:after="120"/>
        <w:ind w:left="0"/>
        <w:contextualSpacing w:val="0"/>
        <w:rPr>
          <w:rFonts w:cs="Times New Roman"/>
          <w:b/>
          <w:bCs/>
          <w:color w:val="000000" w:themeColor="text1"/>
          <w:szCs w:val="24"/>
        </w:rPr>
      </w:pPr>
      <w:r w:rsidRPr="005E5D64">
        <w:rPr>
          <w:rFonts w:cs="Times New Roman"/>
          <w:b/>
          <w:bCs/>
          <w:color w:val="000000" w:themeColor="text1"/>
          <w:szCs w:val="24"/>
        </w:rPr>
        <w:t>(2) Osoby s profesní nebo odbornou kvalifikací podle odstavce 1 písemně zaznamenávají údaje o průběhu duálního praktického vyučování a o práci žáků v něm; tyto údaje předávají škole a školskému zařízení jako podklad pro hodnocení žáků.</w:t>
      </w:r>
    </w:p>
    <w:p w14:paraId="63EFB07D" w14:textId="77777777" w:rsidR="00F6190D" w:rsidRPr="005E5D64" w:rsidRDefault="00F6190D" w:rsidP="00F6190D">
      <w:pPr>
        <w:pBdr>
          <w:top w:val="single" w:sz="4" w:space="1" w:color="auto"/>
          <w:left w:val="single" w:sz="4" w:space="4" w:color="auto"/>
          <w:bottom w:val="single" w:sz="4" w:space="1" w:color="auto"/>
          <w:right w:val="single" w:sz="4" w:space="4" w:color="auto"/>
        </w:pBdr>
        <w:spacing w:after="120"/>
        <w:rPr>
          <w:rFonts w:cs="Times New Roman"/>
          <w:b/>
          <w:bCs/>
          <w:color w:val="000000" w:themeColor="text1"/>
          <w:szCs w:val="24"/>
        </w:rPr>
      </w:pPr>
      <w:r w:rsidRPr="005E5D64">
        <w:rPr>
          <w:rFonts w:cs="Times New Roman"/>
          <w:b/>
          <w:bCs/>
          <w:color w:val="000000" w:themeColor="text1"/>
          <w:szCs w:val="24"/>
        </w:rPr>
        <w:t xml:space="preserve">(3) Zástupce duálního poskytovatele se </w:t>
      </w:r>
      <w:r w:rsidRPr="005E5D64" w:rsidDel="7161796D">
        <w:rPr>
          <w:rFonts w:cs="Times New Roman"/>
          <w:b/>
          <w:bCs/>
          <w:color w:val="000000" w:themeColor="text1"/>
          <w:szCs w:val="24"/>
        </w:rPr>
        <w:t>může</w:t>
      </w:r>
      <w:r w:rsidRPr="005E5D64">
        <w:rPr>
          <w:rFonts w:cs="Times New Roman"/>
          <w:b/>
          <w:bCs/>
          <w:color w:val="000000" w:themeColor="text1"/>
          <w:szCs w:val="24"/>
        </w:rPr>
        <w:t xml:space="preserve"> jako přísedící s hlasem poradním účastnit praktické části závěrečné zkoušky a profilové části maturitní zkoušky žáka, který se u tohoto duálního poskytovatele účastnil duálního praktického vyučování.</w:t>
      </w:r>
    </w:p>
    <w:p w14:paraId="7D528CE3" w14:textId="77777777" w:rsidR="00F6190D" w:rsidRPr="005E5D64" w:rsidRDefault="00F6190D" w:rsidP="00F6190D">
      <w:pPr>
        <w:pStyle w:val="Odstavecseseznamem"/>
        <w:keepNext/>
        <w:pBdr>
          <w:top w:val="single" w:sz="4" w:space="1" w:color="auto"/>
          <w:left w:val="single" w:sz="4" w:space="4" w:color="auto"/>
          <w:bottom w:val="single" w:sz="4" w:space="1" w:color="auto"/>
          <w:right w:val="single" w:sz="4" w:space="4" w:color="auto"/>
        </w:pBdr>
        <w:spacing w:before="240" w:after="120"/>
        <w:ind w:left="0"/>
        <w:contextualSpacing w:val="0"/>
        <w:jc w:val="center"/>
        <w:rPr>
          <w:rFonts w:cs="Times New Roman"/>
          <w:b/>
          <w:bCs/>
          <w:color w:val="000000" w:themeColor="text1"/>
          <w:szCs w:val="24"/>
        </w:rPr>
      </w:pPr>
      <w:r w:rsidRPr="005E5D64">
        <w:rPr>
          <w:rFonts w:cs="Times New Roman"/>
          <w:b/>
          <w:bCs/>
          <w:color w:val="000000" w:themeColor="text1"/>
          <w:szCs w:val="24"/>
        </w:rPr>
        <w:t>§ 65f</w:t>
      </w:r>
    </w:p>
    <w:p w14:paraId="62F3ECBB" w14:textId="77777777" w:rsidR="00F6190D" w:rsidRPr="005E5D64" w:rsidRDefault="00F6190D" w:rsidP="00F6190D">
      <w:pPr>
        <w:pBdr>
          <w:top w:val="single" w:sz="4" w:space="1" w:color="auto"/>
          <w:left w:val="single" w:sz="4" w:space="4" w:color="auto"/>
          <w:bottom w:val="single" w:sz="4" w:space="1" w:color="auto"/>
          <w:right w:val="single" w:sz="4" w:space="4" w:color="auto"/>
        </w:pBdr>
        <w:spacing w:after="120"/>
        <w:rPr>
          <w:rFonts w:cs="Times New Roman"/>
          <w:b/>
          <w:bCs/>
          <w:color w:val="000000" w:themeColor="text1"/>
          <w:szCs w:val="24"/>
        </w:rPr>
      </w:pPr>
      <w:r w:rsidRPr="005E5D64">
        <w:rPr>
          <w:rFonts w:cs="Times New Roman"/>
          <w:b/>
          <w:bCs/>
          <w:color w:val="000000" w:themeColor="text1"/>
          <w:szCs w:val="24"/>
        </w:rPr>
        <w:t>Ministerstvo stanoví vyhláškou</w:t>
      </w:r>
    </w:p>
    <w:p w14:paraId="42CD9CF9" w14:textId="77777777" w:rsidR="00F6190D" w:rsidRPr="005E5D64" w:rsidRDefault="00F6190D" w:rsidP="00F6190D">
      <w:pPr>
        <w:pStyle w:val="Odstavecseseznamem"/>
        <w:numPr>
          <w:ilvl w:val="0"/>
          <w:numId w:val="25"/>
        </w:numPr>
        <w:pBdr>
          <w:top w:val="single" w:sz="4" w:space="1" w:color="auto"/>
          <w:left w:val="single" w:sz="4" w:space="4" w:color="auto"/>
          <w:bottom w:val="single" w:sz="4" w:space="1" w:color="auto"/>
          <w:right w:val="single" w:sz="4" w:space="4" w:color="auto"/>
        </w:pBdr>
        <w:spacing w:before="120" w:after="120"/>
        <w:ind w:left="0" w:firstLine="0"/>
        <w:contextualSpacing w:val="0"/>
        <w:rPr>
          <w:rFonts w:cs="Times New Roman"/>
          <w:b/>
          <w:bCs/>
          <w:color w:val="000000" w:themeColor="text1"/>
          <w:szCs w:val="24"/>
        </w:rPr>
      </w:pPr>
      <w:r w:rsidRPr="005E5D64">
        <w:rPr>
          <w:rFonts w:cs="Times New Roman"/>
          <w:b/>
          <w:bCs/>
          <w:color w:val="000000" w:themeColor="text1"/>
          <w:szCs w:val="24"/>
        </w:rPr>
        <w:t>náležitosti certifikátu poskytovatele,</w:t>
      </w:r>
    </w:p>
    <w:p w14:paraId="650BCA88" w14:textId="77777777" w:rsidR="00F6190D" w:rsidRPr="005E5D64" w:rsidRDefault="00F6190D" w:rsidP="00F6190D">
      <w:pPr>
        <w:pStyle w:val="Odstavecseseznamem"/>
        <w:numPr>
          <w:ilvl w:val="0"/>
          <w:numId w:val="25"/>
        </w:numPr>
        <w:pBdr>
          <w:top w:val="single" w:sz="4" w:space="1" w:color="auto"/>
          <w:left w:val="single" w:sz="4" w:space="4" w:color="auto"/>
          <w:bottom w:val="single" w:sz="4" w:space="1" w:color="auto"/>
          <w:right w:val="single" w:sz="4" w:space="4" w:color="auto"/>
        </w:pBdr>
        <w:spacing w:before="120" w:after="120"/>
        <w:ind w:left="0" w:firstLine="0"/>
        <w:contextualSpacing w:val="0"/>
        <w:rPr>
          <w:rFonts w:cs="Times New Roman"/>
          <w:b/>
          <w:bCs/>
          <w:color w:val="000000" w:themeColor="text1"/>
          <w:szCs w:val="24"/>
        </w:rPr>
      </w:pPr>
      <w:r w:rsidRPr="005E5D64">
        <w:rPr>
          <w:rFonts w:cs="Times New Roman"/>
          <w:b/>
          <w:bCs/>
          <w:color w:val="000000" w:themeColor="text1"/>
          <w:szCs w:val="24"/>
        </w:rPr>
        <w:t>podrobnosti o náležitostech smlouvy o obsahu a rozsahu duálního praktického vyučování a podmínkách pro jeho konání a</w:t>
      </w:r>
    </w:p>
    <w:p w14:paraId="1065A797" w14:textId="77777777" w:rsidR="00F6190D" w:rsidRPr="005E5D64" w:rsidRDefault="00F6190D" w:rsidP="00F6190D">
      <w:pPr>
        <w:pStyle w:val="Odstavecseseznamem"/>
        <w:numPr>
          <w:ilvl w:val="0"/>
          <w:numId w:val="25"/>
        </w:numPr>
        <w:pBdr>
          <w:top w:val="single" w:sz="4" w:space="1" w:color="auto"/>
          <w:left w:val="single" w:sz="4" w:space="4" w:color="auto"/>
          <w:bottom w:val="single" w:sz="4" w:space="1" w:color="auto"/>
          <w:right w:val="single" w:sz="4" w:space="4" w:color="auto"/>
        </w:pBdr>
        <w:spacing w:before="120" w:after="120"/>
        <w:ind w:left="0" w:firstLine="0"/>
        <w:contextualSpacing w:val="0"/>
        <w:rPr>
          <w:rFonts w:cs="Times New Roman"/>
          <w:b/>
          <w:bCs/>
          <w:color w:val="000000" w:themeColor="text1"/>
          <w:szCs w:val="24"/>
        </w:rPr>
      </w:pPr>
      <w:r w:rsidRPr="005E5D64">
        <w:rPr>
          <w:rFonts w:cs="Times New Roman"/>
          <w:b/>
          <w:bCs/>
          <w:color w:val="000000" w:themeColor="text1"/>
          <w:szCs w:val="24"/>
        </w:rPr>
        <w:t>pravidla pro vedení žáků a dohled ze strany osob s profesní nebo odbornou kvalifikací podle § 65e odst. 1 na pracovišti duálního poskytovatele.</w:t>
      </w:r>
    </w:p>
    <w:p w14:paraId="26DAF9B7" w14:textId="77777777" w:rsidR="00F6190D" w:rsidRPr="005E5D64" w:rsidRDefault="00F6190D" w:rsidP="00F6190D">
      <w:pPr>
        <w:pBdr>
          <w:top w:val="single" w:sz="4" w:space="1" w:color="auto"/>
          <w:left w:val="single" w:sz="4" w:space="4" w:color="auto"/>
          <w:bottom w:val="single" w:sz="4" w:space="1" w:color="auto"/>
          <w:right w:val="single" w:sz="4" w:space="4" w:color="auto"/>
        </w:pBdr>
        <w:jc w:val="center"/>
        <w:rPr>
          <w:rFonts w:cs="Times New Roman"/>
          <w:b/>
          <w:bCs/>
          <w:color w:val="000000" w:themeColor="text1"/>
          <w:szCs w:val="24"/>
        </w:rPr>
      </w:pPr>
    </w:p>
    <w:p w14:paraId="39AA9B40" w14:textId="77777777" w:rsidR="00F6190D" w:rsidRPr="008B3D92" w:rsidRDefault="00F6190D" w:rsidP="008B3D92">
      <w:pPr>
        <w:pBdr>
          <w:top w:val="single" w:sz="4" w:space="1" w:color="auto"/>
          <w:left w:val="single" w:sz="4" w:space="4" w:color="auto"/>
          <w:bottom w:val="single" w:sz="4" w:space="1" w:color="auto"/>
          <w:right w:val="single" w:sz="4" w:space="4" w:color="auto"/>
        </w:pBdr>
        <w:jc w:val="center"/>
        <w:rPr>
          <w:rFonts w:eastAsiaTheme="minorEastAsia" w:cs="Times New Roman"/>
          <w:b/>
          <w:bCs/>
          <w:i/>
          <w:iCs/>
          <w:color w:val="00B050"/>
          <w:szCs w:val="24"/>
        </w:rPr>
      </w:pPr>
      <w:r w:rsidRPr="008B3D92">
        <w:rPr>
          <w:rFonts w:cs="Times New Roman"/>
          <w:b/>
          <w:bCs/>
          <w:i/>
          <w:iCs/>
          <w:color w:val="00B050"/>
          <w:szCs w:val="24"/>
        </w:rPr>
        <w:t>Znění účinné od 1. ledna 2026.</w:t>
      </w:r>
    </w:p>
    <w:p w14:paraId="6112C1D0" w14:textId="77777777" w:rsidR="00F6190D" w:rsidRDefault="00F6190D" w:rsidP="00F6190D">
      <w:pPr>
        <w:jc w:val="center"/>
        <w:rPr>
          <w:rFonts w:eastAsiaTheme="minorEastAsia" w:cs="Times New Roman"/>
          <w:szCs w:val="24"/>
        </w:rPr>
      </w:pPr>
    </w:p>
    <w:p w14:paraId="51D5EB66" w14:textId="77777777" w:rsidR="008B3D92" w:rsidRPr="00CC593D" w:rsidRDefault="008B3D92" w:rsidP="008B3D92">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Průběh středního vzdělávání</w:t>
      </w:r>
    </w:p>
    <w:p w14:paraId="16B4827F" w14:textId="77777777" w:rsidR="008B3D92" w:rsidRPr="00CC593D" w:rsidRDefault="008B3D92" w:rsidP="008B3D92">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66</w:t>
      </w:r>
    </w:p>
    <w:p w14:paraId="25FEFED5"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Uchazeč se stává žákem střední školy prvním dnem školního roku, popřípadě dnem uvedeným v rozhodnutí o přijetí.</w:t>
      </w:r>
    </w:p>
    <w:p w14:paraId="4282E9CD"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průběhu středního vzdělávání se žákovi umožňuje přestup do jiné střední školy, změna oboru vzdělání, přerušení vzdělávání, opakování ročníku a uznání předchozího vzdělání podle </w:t>
      </w:r>
      <w:r w:rsidRPr="00CC593D">
        <w:rPr>
          <w:rFonts w:eastAsia="Times New Roman" w:cs="Times New Roman"/>
          <w:szCs w:val="24"/>
          <w:lang w:eastAsia="cs-CZ"/>
        </w:rPr>
        <w:lastRenderedPageBreak/>
        <w:t>§ 70, a to na základě písemné žádosti. Součástí žádosti zákonného zástupce nezletilého žáka je souhlas žáka.</w:t>
      </w:r>
    </w:p>
    <w:p w14:paraId="33502EB2"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může žákovi povolit změnu oboru vzdělání. V rámci rozhodování o změně oboru vzdělání může ředitel školy stanovit rozdílovou zkoušku a určit její obsah, rozsah, termín a kritéria jejího hodnocení.</w:t>
      </w:r>
    </w:p>
    <w:p w14:paraId="261C389C"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 přestupu žáka střední školy do jiné střední školy rozhoduje ředitel školy, do které se žák hlásí. V rámci rozhodování o přestupu žáka, zejména pokud má při přestupu dojít ke změně oboru vzdělání, může ředitel školy stanovit rozdílovou zkoušku a určit její obsah, rozsah, termín a kritéria jejího hodnocení. Žák přestává být žákem školy, z níž přestoupil, dnem předcházejícím dni přijetí na jinou školu. O přijetí žáka informuje ředitel školy bez zbytečného odkladu ředitele školy, z níž žák přestoupil. Ředitel školy, z níž žák přestupuje, zašle do pěti pracovních dnů poté, co se dozvěděl o přijetí žáka na jinou školu, řediteli této školy kopii dokumentace žáka ze školní matriky.</w:t>
      </w:r>
    </w:p>
    <w:p w14:paraId="23B47943"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školy může žákovi, který splnil povinnou školní docházku, přerušit vzdělávání, a to na dobu nejvýše dvou let. Po dobu přerušení vzdělávání žák není žákem této školy. Po uplynutí doby přerušení vzdělávání pokračuje žák v tom ročníku, ve kterém bylo vzdělávání přerušeno, popřípadě se souhlasem ředitele školy ve vyšším ročníku, prokáže-li odpovídající znalosti. Ředitel školy na žádost ukončí přerušení vzdělávání i před uplynutím doby přerušení, nebrání-li tomu závažné důvody.</w:t>
      </w:r>
    </w:p>
    <w:p w14:paraId="5D9CC8D8"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Ředitel školy je povinen přerušit vzdělávání žákyni z důvodu těhotenství a mateřství, jestliže praktické vyučování probíhá na pracovištích nebo na pracích zakázaných těhotným ženám a matkám do konce devátého měsíce po porodu, nebo jestliže vyučování podle lékařského posudku ohrožuje těhotenství žákyně.</w:t>
      </w:r>
    </w:p>
    <w:p w14:paraId="62D1E793"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Ředitel školy může žákovi, který splnil povinnou školní docházku a který na konci druhého pololetí neprospěl nebo nemohl být hodnocen, povolit opakování ročníku po posouzení jeho dosavadních studijních výsledků a důvodů uvedených v žádosti; žák, který plní povinnou školní docházku, v těchto případech opakuje ročník vždy.</w:t>
      </w:r>
    </w:p>
    <w:p w14:paraId="29ADDBD4" w14:textId="77777777" w:rsidR="008B3D92" w:rsidRPr="00CC593D" w:rsidRDefault="008B3D92" w:rsidP="008B3D92">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67</w:t>
      </w:r>
    </w:p>
    <w:p w14:paraId="0DD71D4D"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Zletilý žák nebo zákonný zástupce nezletilého žáka je povinen doložit důvody nepřítomnosti žáka ve vyučování nejpozději do 3 kalendářních dnů od počátku jeho nepřítomnosti.</w:t>
      </w:r>
    </w:p>
    <w:p w14:paraId="108BB8D1"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může ze závažných důvodů, zejména zdravotních, uvolnit žáka na žádost zcela nebo zčásti z vyučování některého předmětu; žáka uvedeného v § 16 odst. 9 může také uvolnit z provádění určitých činností, popřípadě rozhodnout, že tento žák nebude v některých předmětech hodnocen. Žák nemůže být uvolněn z předmětu rozhodujícího pro odborné zaměření absolventa. V předmětu tělesná výchova ředitel školy uvolní žáka z vyučování na základě posudku vydaného registrujícím lékařem, pokud má být žák uvolněn na pololetí školního roku nebo na školní rok. Žák není z předmětu, z něhož byl zcela uvolněn, hodnocen.</w:t>
      </w:r>
    </w:p>
    <w:p w14:paraId="5B3DD2FC"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Podmínky pro omlouvání neúčasti žáka ve vyučování a pro uvolňování žáka z vyučování stanoví školní řád.</w:t>
      </w:r>
    </w:p>
    <w:p w14:paraId="6DD3FC10" w14:textId="77777777" w:rsidR="008B3D92" w:rsidRPr="00CC593D" w:rsidRDefault="008B3D92" w:rsidP="008B3D92">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68</w:t>
      </w:r>
    </w:p>
    <w:p w14:paraId="7879EEF1"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 který splnil povinnou školní docházku, může zanechat vzdělávání na základě písemného sdělení doručeného řediteli školy. Součástí sdělení nezletilého žáka je souhlas jeho zákonného zástupce. Žák přestává být žákem střední školy dnem následujícím po dni doručení tohoto sdělení řediteli školy, popřípadě dnem uvedeným ve sdělení o zanechání vzdělávání, pokud jde o den pozdější.</w:t>
      </w:r>
    </w:p>
    <w:p w14:paraId="78D07A93"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Jestliže se žák, který splnil povinnou školní docházku, neúčastní po dobu nejméně 5 vyučovacích dnů vyučování a jeho neúčast není omluvena, vyzve ředitel školy písemně zletilého žáka nebo zákonného zástupce nezletilého žáka, aby neprodleně doložil důvody žákovy nepřítomnosti; zároveň upozorní, že jinak bude žák posuzován, jako by vzdělávání zanechal. Žák, který do 10 dnů od doručení výzvy do školy nenastoupí nebo nedoloží důvod nepřítomnosti, se posuzuje, jako by vzdělávání zanechal posledním dnem této lhůty; tímto dnem přestává být žákem školy.</w:t>
      </w:r>
    </w:p>
    <w:p w14:paraId="70FB5050"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 který po splnění povinné školní docházky nepostoupil do vyššího ročníku, přestává být žákem školy posledním dnem příslušného školního roku nebo po tomto dni dnem následujícím po dni, kdy nevykonal opravnou zkoušku nebo neprospěl při hodnocení v náhradním termínu, anebo dnem následujícím po dni nabytí právní moci rozhodnutí o nepovolení opakování ročníku.</w:t>
      </w:r>
    </w:p>
    <w:p w14:paraId="7444F117" w14:textId="77777777" w:rsidR="008B3D92" w:rsidRPr="00CC593D" w:rsidRDefault="008B3D92" w:rsidP="008B3D92">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69</w:t>
      </w:r>
    </w:p>
    <w:p w14:paraId="13E1EC14" w14:textId="77777777" w:rsidR="008B3D92" w:rsidRPr="00CC593D" w:rsidRDefault="008B3D92" w:rsidP="008B3D92">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Hodnocení výsledků vzdělávání žáků</w:t>
      </w:r>
    </w:p>
    <w:p w14:paraId="5D2A8452"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Každé pololetí se vydává žákovi vysvědčení. Za první pololetí lze žákovi vydat místo vysvědčení výpis z vysvědčení.</w:t>
      </w:r>
    </w:p>
    <w:p w14:paraId="43231B73"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Hodnocení výsledků vzdělávání žáka na vysvědčení je vyjádřeno klasifikací nebo slovně nebo kombinací obou způsobů. O způsobu hodnocení rozhoduje ředitel školy se souhlasem školské rady.</w:t>
      </w:r>
    </w:p>
    <w:p w14:paraId="34E0E691"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Škola převede slovní hodnocení do klasifikace nebo klasifikaci do slovního hodnocení v případě přestupu žáka na školu, která hodnotí odlišným způsobem, a to na žádost této školy, zletilého žáka nebo zákonného zástupce nezletilého žáka.</w:t>
      </w:r>
    </w:p>
    <w:p w14:paraId="32FA0FB5"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Do vyššího ročníku postoupí žák, který na konci druhého pololetí příslušného ročníku prospěl ze všech povinných předmětů stanovených školním vzdělávacím programem, s výjimkou předmětů, z nichž se žák nehodnotí. Hodnocení žáka v odborných předmětech, které stanoví rámcový vzdělávací program v uměleckých oborech, se uskutečňuje po vykonání komisionální zkoušky.</w:t>
      </w:r>
    </w:p>
    <w:p w14:paraId="3E397416"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Nelze-li žáka hodnotit na konci prvního pololetí, určí ředitel školy pro jeho hodnocení náhradní termín, a to tak, aby hodnocení za první pololetí bylo provedeno nejpozději do konce června. Není-li možné žáka hodnotit ani v náhradním termínu, žák se za první pololetí nehodnotí. Není-li žák hodnocen z povinného předmětu vyučovaného pouze v prvním pololetí ani v náhradním termínu, neprospěl.</w:t>
      </w:r>
    </w:p>
    <w:p w14:paraId="3D2747F5"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(6)</w:t>
      </w:r>
      <w:r w:rsidRPr="00CC593D">
        <w:rPr>
          <w:rFonts w:eastAsia="Times New Roman" w:cs="Times New Roman"/>
          <w:szCs w:val="24"/>
          <w:lang w:eastAsia="cs-CZ"/>
        </w:rPr>
        <w:t xml:space="preserve"> Nelze-li žáka hodnotit na konci druhého pololetí, určí ředitel školy pro jeho hodnocení náhradní termín, a to tak, aby hodnocení za druhé pololetí bylo provedeno nejpozději do konce září následujícího školního roku. Do doby hodnocení navštěvuje žák nejbližší vyšší ročník. Není-li žák hodnocen ani v tomto termínu, neprospěl.</w:t>
      </w:r>
    </w:p>
    <w:p w14:paraId="27006549"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Žák, který na konci druhého pololetí neprospěl nejvýše ze 2 povinných předmětů, nebo žák, který neprospěl na konci prvního pololetí nejvýše ze 2 povinných předmětů vyučovaných pouze v prvním pololetí, koná z těchto předmětů opravnou zkoušku nejpozději do konce příslušného školního roku v termínu stanoveném ředitelem školy. Opravné zkoušky jsou komisionální.</w:t>
      </w:r>
    </w:p>
    <w:p w14:paraId="553A6ED8"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Žák, který nevykoná opravnou zkoušku úspěšně nebo se k jejímu konání nedostaví, neprospěl. Ze závažných důvodů může ředitel školy žákovi stanovit náhradní termín opravné zkoušky nejpozději do konce září následujícího školního roku. Do doby náhradního termínu opravné zkoušky navštěvuje žák nejbližší vyšší ročník.</w:t>
      </w:r>
    </w:p>
    <w:p w14:paraId="3DBB3FB1"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Má-li zletilý žák nebo zákonný zástupce nezletilého žáka pochybnosti o správnosti hodnocení na konci prvního nebo druhého pololetí, může do 3 pracovních dnů ode dne, kdy se o hodnocení prokazatelně dozvěděl, nejpozději však do 3 pracovních dnů od vydání vysvědčení, požádat ředitele školy o přezkoumání výsledků hodnocení žáka; je-li vyučujícím žáka v daném předmětu ředitel školy, krajský úřad. Pokud není dále stanoveno jinak, ředitel školy nebo krajský úřad nařídí komisionální přezkoušení žáka, které se koná nejpozději do 14 dnů od doručení žádosti nebo v termínu dohodnutém se zákonným zástupcem žáka. Česká školní inspekce poskytne součinnost na žádost ředitele školy nebo krajského úřadu.</w:t>
      </w:r>
    </w:p>
    <w:p w14:paraId="5387405E"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V případě, že se žádost o přezkoumání výsledků hodnocení týká hodnocení chování nebo předmětů výchovného zaměření, posoudí ředitel školy, je-li vyučujícím žáka v daném předmětu výchovného zaměření ředitel školy, krajský úřad, dodržení pravidel pro hodnocení výsledků vzdělávání žáků podle § 30 odst. 2.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w:t>
      </w:r>
    </w:p>
    <w:p w14:paraId="06BD328A"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V odůvodněných případech může krajský úřad rozhodnout o konání opravné zkoušky a komisionálního přezkoušení podle odstavce 9 na jiné střední škole. Zkoušky se na žádost krajského úřadu účastní školní inspektor.</w:t>
      </w:r>
    </w:p>
    <w:p w14:paraId="23488A30"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Ustanovení tohoto paragrafu se přiměřeně vztahuje i na hodnocení vzdělávání členěného do jiných ucelených částí učiva.</w:t>
      </w:r>
    </w:p>
    <w:p w14:paraId="30EA13CD" w14:textId="77777777" w:rsidR="008B3D92" w:rsidRPr="00CC593D" w:rsidRDefault="008B3D92" w:rsidP="008B3D92">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70</w:t>
      </w:r>
    </w:p>
    <w:p w14:paraId="1F067A70" w14:textId="77777777" w:rsidR="008B3D92" w:rsidRPr="00CC593D" w:rsidRDefault="008B3D92" w:rsidP="008B3D92">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Uznávání dosaženého vzdělání</w:t>
      </w:r>
    </w:p>
    <w:p w14:paraId="5693E1CB"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 xml:space="preserve">Ředitel školy uzná ucelené dosažené vzdělání žáka podle § 66, pokud je doloženo dokladem o tomto vzdělání nebo jiným prokazatelným způsobem. Částečné vzdělání žáka může ředitel školy uznat, pokud je doloženo dokladem o tomto vzdělání nebo jiným prokazatelným způsobem a od doby jeho dosažení neuplynulo více než 10 let nebo pokud žák znalosti z tohoto </w:t>
      </w:r>
      <w:r w:rsidRPr="00CC593D">
        <w:rPr>
          <w:rFonts w:eastAsia="Times New Roman" w:cs="Times New Roman"/>
          <w:szCs w:val="24"/>
          <w:lang w:eastAsia="cs-CZ"/>
        </w:rPr>
        <w:lastRenderedPageBreak/>
        <w:t>vzdělání prokáže při zkoušce stanovené ředitelem školy. Uzná-li ředitel školy dosažené vzdělání žáka, uvolní žáka z vyučování a hodnocení v rozsahu uznaného vzdělání.</w:t>
      </w:r>
    </w:p>
    <w:p w14:paraId="024A110D" w14:textId="77777777" w:rsidR="008B3D92" w:rsidRPr="00CC593D" w:rsidRDefault="008B3D92" w:rsidP="008B3D92">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71</w:t>
      </w:r>
    </w:p>
    <w:p w14:paraId="6E7CCD34"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podrobnosti o organizaci a průběhu středního vzdělávání, teoretickém a praktickém vyučování a výchově mimo vyučování, dále náležitosti smlouvy o obsahu, rozsahu a podmínkách praktického vyučování, podrobnosti o hodnocení výsledků vzdělávání žáků a jeho náležitostech a podmínky uznávání předchozího vzdělání.</w:t>
      </w:r>
    </w:p>
    <w:p w14:paraId="44D9278C" w14:textId="77777777" w:rsidR="008B3D92" w:rsidRPr="00CC593D" w:rsidRDefault="008B3D92" w:rsidP="008B3D92">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II</w:t>
      </w:r>
    </w:p>
    <w:p w14:paraId="59CF06BE" w14:textId="77777777" w:rsidR="008B3D92" w:rsidRPr="00CC593D" w:rsidRDefault="008B3D92" w:rsidP="008B3D92">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UKONČOVÁNÍ STŘEDNÍHO VZDĚLÁVÁNÍ</w:t>
      </w:r>
    </w:p>
    <w:p w14:paraId="76427B8A" w14:textId="77777777" w:rsidR="008B3D92" w:rsidRPr="00CC593D" w:rsidRDefault="008B3D92" w:rsidP="008B3D92">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Způsoby ukončování středního vzdělávání</w:t>
      </w:r>
    </w:p>
    <w:p w14:paraId="6F8A5923" w14:textId="77777777" w:rsidR="008B3D92" w:rsidRPr="00CC593D" w:rsidRDefault="008B3D92" w:rsidP="008B3D92">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72</w:t>
      </w:r>
    </w:p>
    <w:p w14:paraId="298A853C"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Vzdělávání ve vzdělávacích programech v oborech vzdělání vedoucích k dosažení středního vzdělání se ukončuje závěrečnou zkouškou. Dokladem o dosažení středního vzdělání je vysvědčení o závěrečné zkoušce.</w:t>
      </w:r>
    </w:p>
    <w:p w14:paraId="42260977"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Vzdělávání ve vzdělávacích programech v oborech vzdělání vedoucích k dosažení středního vzdělání s výučním listem se ukončuje závěrečnou zkouškou. Dokladem o dosažení středního vzdělání s výučním listem je vysvědčení o závěrečné zkoušce a výuční list.</w:t>
      </w:r>
    </w:p>
    <w:p w14:paraId="4845FCB0"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Vzdělávání ve vzdělávacích programech v oborech vzdělání vedoucích k dosažení středního vzdělání s maturitní zkouškou se ukončuje maturitní zkouškou. Dokladem o dosažení středního vzdělání s maturitní zkouškou je vysvědčení o maturitní zkoušce.</w:t>
      </w:r>
    </w:p>
    <w:p w14:paraId="3FFBB957"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Vysvědčení o závěrečné zkoušce a vysvědčení o maturitní zkoušce jsou opatřena doložkou o získání příslušného stupně vzdělání.</w:t>
      </w:r>
    </w:p>
    <w:p w14:paraId="37020A6F" w14:textId="77777777" w:rsidR="008B3D92" w:rsidRPr="00CC593D" w:rsidRDefault="008B3D92" w:rsidP="008B3D92">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73</w:t>
      </w:r>
    </w:p>
    <w:p w14:paraId="64571745"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Účelem závěrečné zkoušky a maturitní zkoušky je ověřit, jak žáci dosáhli cílů vzdělávání stanovených rámcovým a školním vzdělávacím programem v příslušném oboru vzdělání, zejména ověřit úroveň klíčových vědomostí, a dovedností žáka, které jsou důležité pro jeho další vzdělávání nebo výkon povolání nebo odborných činností.</w:t>
      </w:r>
    </w:p>
    <w:p w14:paraId="7C248ED3" w14:textId="77777777" w:rsidR="008B3D92" w:rsidRPr="00CC593D" w:rsidRDefault="008B3D92" w:rsidP="008B3D92">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Závěrečná zkouška</w:t>
      </w:r>
    </w:p>
    <w:p w14:paraId="21882FE9" w14:textId="77777777" w:rsidR="008B3D92" w:rsidRPr="00CC593D" w:rsidRDefault="008B3D92" w:rsidP="008B3D92">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74</w:t>
      </w:r>
    </w:p>
    <w:p w14:paraId="00A2CFD8"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Závěrečná zkouška se skládá</w:t>
      </w:r>
    </w:p>
    <w:p w14:paraId="010C4EEA"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 oborech vzdělání, v nichž se dosahuje středního vzdělání s výučním listem, z písemné zkoušky a ústní zkoušky a praktické zkoušky z odborného výcviku,</w:t>
      </w:r>
    </w:p>
    <w:p w14:paraId="503C1863"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v oborech vzdělání, v nichž se dosahuje středního vzdělání, z praktické zkoušky z odborných předmětů a teoretické zkoušky z odborných předmětů.</w:t>
      </w:r>
    </w:p>
    <w:p w14:paraId="2C8067D7"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Žák může konat závěrečnou zkoušku, pokud úspěšně ukončil poslední ročník středního vzdělávání.</w:t>
      </w:r>
    </w:p>
    <w:p w14:paraId="551C747A"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Termíny konání závěrečných zkoušek stanoví ředitel školy. V závěrečných zkouškách podle odstavce 1 písm. a) škola využívá jednotných zadání a související zkušební dokumentace. Tato zadání a zkušební dokumentaci připravuje a školám zpřístupňuje ministerstvo nebo právnická osoba zřízená a pověřená ministerstvem zpracováním jednotných zadání závěrečných zkoušek a zkušební dokumentace. Škola je povinna zabezpečit zadání a související dokumentaci proti jejich zneužití. Pro závěrečné zkoušky podle odstavce 1 písm. b) stanoví témata, obsah, formu a pojetí zkoušek ředitel školy.</w:t>
      </w:r>
    </w:p>
    <w:p w14:paraId="3FAD5033"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Před zahájením ústní zkoušky, popřípadě praktické zkoušky se žáci neúčastní vyučování po dobu 4 vyučovacích dnů v termínu stanoveném ředitelem školy.</w:t>
      </w:r>
    </w:p>
    <w:p w14:paraId="76EA933C"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Závěrečná zkouška je veřejná s výjimkou písemných zkoušek a jednání zkušební komise o hodnocení žáka; praktické zkoušky jsou neveřejné v případech, kdy je to nutné z důvodu ochrany zdraví, bezpečnosti práce a u zdravotnických oborů z důvodu ochrany soukromí pacienta.</w:t>
      </w:r>
    </w:p>
    <w:p w14:paraId="201F556B"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Závěrečná zkouška se koná před zkušební komisí. V případě, že organizace či délka písemné nebo praktické zkoušky vylučuje stálou přítomnost zkušební komise při zkoušce, určí její předseda člena zkušební komise, který odpovídá za řádný průběh zkoušky.</w:t>
      </w:r>
    </w:p>
    <w:p w14:paraId="6D1C9DA5"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Předsedu zkušební komise jmenuje do konce února příslušného školního roku krajský úřad. Jmenování je platné pro zkoušky konané v daném kalendářním roce. Krajský úřad může pro termín opravných zkoušek a náhradních zkoušek omezit počet zkušebních komisí a určit žákovi v dané škole jinou komisi, než před kterou konal nebo měl konat zkoušku v řádném termínu; v takovém případě pozbývá platnosti jmenování předsedy zkušební komise, před níž nebudou opravné zkoušky ani náhradní zkoušky konány; o této skutečnosti informuje krajský úřad ředitele školy a předsedu zkušební komise nejpozději do 30. června. Ostatní členy zkušební komise jmenuje ředitel školy. V oborech vzdělání, v nichž se dosahuje středního vzdělání s výučním listem, jmenuje ředitel školy členem zkušební komise také odborníka z praxe.</w:t>
      </w:r>
    </w:p>
    <w:p w14:paraId="7DD8B07C"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Předseda zkušební komise</w:t>
      </w:r>
    </w:p>
    <w:p w14:paraId="7CF77476"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má odbornou kvalifikaci v příslušném nebo příbuzném oboru a vykonával přímou pedagogickou činnost nejméně 5 let,</w:t>
      </w:r>
    </w:p>
    <w:p w14:paraId="3C3BD6F7"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nesmí být v základním pracovněprávním ani jiném obdobném vztahu ke škole, na níž bude funkci vykonávat,</w:t>
      </w:r>
    </w:p>
    <w:p w14:paraId="5EB2A48F"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nebyl vyučujícím žáků, kteří konají závěrečnou zkoušku, v průběhu jejich středního vzdělávání.</w:t>
      </w:r>
    </w:p>
    <w:p w14:paraId="065FF232"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Předseda zkušební komise</w:t>
      </w:r>
    </w:p>
    <w:p w14:paraId="29DB1F63"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řídí práci zkušební komise a odpovídá za její činnost,</w:t>
      </w:r>
    </w:p>
    <w:p w14:paraId="564FEDC8"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odpovídá za řádný průběh zkoušek a klasifikaci,</w:t>
      </w:r>
    </w:p>
    <w:p w14:paraId="5362032C"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je oprávněn vyloučit žáka ze zkoušky v případě, že žák použil nedovolené pomůcky nebo průběh zkoušky jinak vážně narušil; o vyloučení žáka ze zkoušky rozhodne předseda zkušební komise bezprostředně,</w:t>
      </w:r>
    </w:p>
    <w:p w14:paraId="72208FF0"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oznamuje žákovi hodnocení jednotlivých zkoušek závěrečné zkoušky.</w:t>
      </w:r>
    </w:p>
    <w:p w14:paraId="663EEC09"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Zkušební komise rozhoduje o klasifikaci žáka z jednotlivých zkoušek na návrh členů zkušební komise hlasováním. Při rovnosti hlasů rozhoduje hlas předsedy zkušební komise.</w:t>
      </w:r>
    </w:p>
    <w:p w14:paraId="16F20D3C" w14:textId="77777777" w:rsidR="008B3D92" w:rsidRPr="00CC593D" w:rsidRDefault="008B3D92" w:rsidP="008B3D92">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75</w:t>
      </w:r>
    </w:p>
    <w:p w14:paraId="5EF262DA"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 vykoná závěrečnou zkoušku úspěšně, pokud úspěšně vykoná všechny zkoušky, které jsou její součástí.</w:t>
      </w:r>
    </w:p>
    <w:p w14:paraId="13C73DE8"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případě, že žák zkoušku, která je součástí závěrečné zkoušky, vykonal neúspěšně, může konat opravnou zkoušku, a to nejvýše dvakrát z každé zkoušky. Pokud se žák ke zkoušce nedostaví a svou nepřítomnost řádně omluví nejpozději do 3 pracovních dnů od konání zkoušky předsedovi zkušební komise nebo nekoná závěrečnou zkoušku z důvodu neukončení posledního ročníku vzdělávání, má právo konat náhradní zkoušku v termínu stanoveném zkušební komisí. Nedodržení stanovené lhůty může v závažných případech předseda zkušební komise prominout. Konáním náhradní zkoušky není dotčeno právo žáka konat opravnou zkoušku.</w:t>
      </w:r>
    </w:p>
    <w:p w14:paraId="5D9EB8A8"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 přestává být žákem školy dnem následujícím po dni, v němž úspěšně vykonal závěrečnou zkoušku. Nevykonal-li žák závěrečnou zkoušku v řádném termínu, přestává být žákem školy 30. června roku, v němž měl vzdělávání řádně ukončit. Jestliže se žák ke zkoušce bez řádné omluvy nedostavil, jeho omluva nebyla uznána nebo byl ze zkoušky vyloučen, posuzuje se, jako by zkoušku vykonal neúspěšně.</w:t>
      </w:r>
    </w:p>
    <w:p w14:paraId="2D1EFAE5"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Žák může závěrečnou zkoušku vykonat nejpozději do 5 let od data, kdy přestal být žákem školy podle odstavce 3 věty druhé.</w:t>
      </w:r>
    </w:p>
    <w:p w14:paraId="188BF252" w14:textId="77777777" w:rsidR="008B3D92" w:rsidRPr="00CC593D" w:rsidRDefault="008B3D92" w:rsidP="008B3D92">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76</w:t>
      </w:r>
    </w:p>
    <w:p w14:paraId="4BDBE012"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podrobnosti o pojetí, obsahu a průběhu závěrečných zkoušek, termínech jejich konání, stanovení předmětů, z nichž se závěrečná zkouška koná, složení zkušební komise, způsobu hodnocení žáků a o opravných zkouškách a zkouškách v náhradním termínu.</w:t>
      </w:r>
    </w:p>
    <w:p w14:paraId="4D2FF9CA" w14:textId="77777777" w:rsidR="008B3D92" w:rsidRPr="00CC593D" w:rsidRDefault="008B3D92" w:rsidP="008B3D92">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Maturitní zkouška</w:t>
      </w:r>
    </w:p>
    <w:p w14:paraId="448E9FC3" w14:textId="77777777" w:rsidR="008B3D92" w:rsidRPr="00CC593D" w:rsidRDefault="008B3D92" w:rsidP="008B3D92">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77</w:t>
      </w:r>
    </w:p>
    <w:p w14:paraId="2E93CC77"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 xml:space="preserve">Maturitní zkouška se skládá ze společné a </w:t>
      </w:r>
      <w:r w:rsidRPr="002748C5">
        <w:rPr>
          <w:rFonts w:eastAsia="Times New Roman" w:cs="Times New Roman"/>
          <w:szCs w:val="24"/>
          <w:lang w:eastAsia="cs-CZ"/>
        </w:rPr>
        <w:t xml:space="preserve">profilové části. </w:t>
      </w:r>
      <w:r w:rsidRPr="002748C5">
        <w:t xml:space="preserve">Žák úspěšně vykoná část maturitní zkoušky, pokud úspěšně vykoná všechny povinné zkoušky, ze kterých se tato část skládá. </w:t>
      </w:r>
      <w:r w:rsidRPr="002748C5">
        <w:rPr>
          <w:rFonts w:eastAsia="Times New Roman" w:cs="Times New Roman"/>
          <w:szCs w:val="24"/>
          <w:lang w:eastAsia="cs-CZ"/>
        </w:rPr>
        <w:t xml:space="preserve">Žák </w:t>
      </w:r>
      <w:r w:rsidRPr="002748C5">
        <w:rPr>
          <w:rFonts w:eastAsia="Times New Roman" w:cs="Times New Roman"/>
          <w:szCs w:val="24"/>
          <w:lang w:eastAsia="cs-CZ"/>
        </w:rPr>
        <w:lastRenderedPageBreak/>
        <w:t>získá střední vzdělání s maturitní zkouškou,</w:t>
      </w:r>
      <w:r w:rsidRPr="00CC593D">
        <w:rPr>
          <w:rFonts w:eastAsia="Times New Roman" w:cs="Times New Roman"/>
          <w:szCs w:val="24"/>
          <w:lang w:eastAsia="cs-CZ"/>
        </w:rPr>
        <w:t xml:space="preserve"> jestliže úspěšně vykoná obě části maturitní zkoušky.</w:t>
      </w:r>
    </w:p>
    <w:p w14:paraId="3ABFBBF6" w14:textId="77777777" w:rsidR="00F6190D" w:rsidRPr="00F53F59" w:rsidRDefault="00F6190D" w:rsidP="00F6190D">
      <w:pPr>
        <w:jc w:val="center"/>
        <w:rPr>
          <w:rFonts w:eastAsiaTheme="minorEastAsia" w:cs="Times New Roman"/>
          <w:szCs w:val="24"/>
        </w:rPr>
      </w:pPr>
      <w:r w:rsidRPr="00F53F59">
        <w:rPr>
          <w:rFonts w:eastAsiaTheme="minorEastAsia" w:cs="Times New Roman"/>
          <w:szCs w:val="24"/>
        </w:rPr>
        <w:t>§ 78</w:t>
      </w:r>
    </w:p>
    <w:p w14:paraId="689AB125" w14:textId="77777777" w:rsidR="00F6190D" w:rsidRPr="00794C82" w:rsidRDefault="00F6190D" w:rsidP="00F6190D">
      <w:pPr>
        <w:jc w:val="center"/>
        <w:rPr>
          <w:rFonts w:eastAsiaTheme="minorEastAsia" w:cs="Times New Roman"/>
          <w:b/>
          <w:bCs/>
          <w:szCs w:val="24"/>
        </w:rPr>
      </w:pPr>
      <w:r w:rsidRPr="00794C82">
        <w:rPr>
          <w:rFonts w:eastAsiaTheme="minorEastAsia" w:cs="Times New Roman"/>
          <w:b/>
          <w:bCs/>
          <w:szCs w:val="24"/>
        </w:rPr>
        <w:t>Společná část maturitní zkoušky</w:t>
      </w:r>
    </w:p>
    <w:p w14:paraId="118ABE0C" w14:textId="77777777" w:rsidR="00F6190D" w:rsidRPr="00F53F59" w:rsidRDefault="00F6190D" w:rsidP="00F6190D">
      <w:pPr>
        <w:rPr>
          <w:rFonts w:eastAsiaTheme="minorEastAsia" w:cs="Times New Roman"/>
          <w:szCs w:val="24"/>
        </w:rPr>
      </w:pPr>
    </w:p>
    <w:p w14:paraId="12A99187" w14:textId="77777777" w:rsidR="00F6190D" w:rsidRPr="00F53F59" w:rsidRDefault="00F6190D" w:rsidP="00F6190D">
      <w:pPr>
        <w:rPr>
          <w:rFonts w:eastAsiaTheme="minorEastAsia" w:cs="Times New Roman"/>
          <w:szCs w:val="24"/>
        </w:rPr>
      </w:pPr>
      <w:r w:rsidRPr="00F53F59">
        <w:rPr>
          <w:rFonts w:eastAsiaTheme="minorEastAsia" w:cs="Times New Roman"/>
          <w:szCs w:val="24"/>
        </w:rPr>
        <w:t xml:space="preserve">(1) Zkušebními předměty společné části maturitní zkoušky jsou </w:t>
      </w:r>
    </w:p>
    <w:p w14:paraId="0E40A03E" w14:textId="77777777" w:rsidR="00F6190D" w:rsidRPr="00F53F59" w:rsidRDefault="00F6190D" w:rsidP="00F6190D">
      <w:pPr>
        <w:rPr>
          <w:rFonts w:eastAsiaTheme="minorEastAsia" w:cs="Times New Roman"/>
          <w:szCs w:val="24"/>
        </w:rPr>
      </w:pPr>
    </w:p>
    <w:p w14:paraId="605026D7" w14:textId="77777777" w:rsidR="00F6190D" w:rsidRPr="00F53F59" w:rsidRDefault="00F6190D" w:rsidP="00F6190D">
      <w:pPr>
        <w:rPr>
          <w:rFonts w:eastAsiaTheme="minorEastAsia" w:cs="Times New Roman"/>
          <w:szCs w:val="24"/>
        </w:rPr>
      </w:pPr>
      <w:r w:rsidRPr="00F53F59">
        <w:rPr>
          <w:rFonts w:eastAsiaTheme="minorEastAsia" w:cs="Times New Roman"/>
          <w:szCs w:val="24"/>
        </w:rPr>
        <w:t xml:space="preserve">a) český jazyk a literatura, </w:t>
      </w:r>
    </w:p>
    <w:p w14:paraId="7DEEE868" w14:textId="77777777" w:rsidR="00F6190D" w:rsidRPr="00F53F59" w:rsidRDefault="00F6190D" w:rsidP="00F6190D">
      <w:pPr>
        <w:rPr>
          <w:rFonts w:eastAsiaTheme="minorEastAsia" w:cs="Times New Roman"/>
          <w:szCs w:val="24"/>
        </w:rPr>
      </w:pPr>
    </w:p>
    <w:p w14:paraId="5156E9F9" w14:textId="77777777" w:rsidR="00F6190D" w:rsidRPr="00F667BD" w:rsidRDefault="00F6190D" w:rsidP="00F6190D">
      <w:pPr>
        <w:rPr>
          <w:rFonts w:eastAsiaTheme="minorEastAsia" w:cs="Times New Roman"/>
          <w:color w:val="000000" w:themeColor="text1"/>
          <w:szCs w:val="24"/>
        </w:rPr>
      </w:pPr>
      <w:r w:rsidRPr="00F53F59">
        <w:rPr>
          <w:rFonts w:eastAsiaTheme="minorEastAsia" w:cs="Times New Roman"/>
          <w:szCs w:val="24"/>
        </w:rPr>
        <w:t xml:space="preserve">b) cizí jazyk, který si žák zvolí z nabídky stanovené prováděcím právním předpisem; žák může zvolit pouze takový cizí jazyk, který je vyučován </w:t>
      </w:r>
      <w:r w:rsidRPr="00F53F59">
        <w:rPr>
          <w:rFonts w:eastAsiaTheme="minorEastAsia" w:cs="Times New Roman"/>
          <w:strike/>
          <w:szCs w:val="24"/>
        </w:rPr>
        <w:t>ve škole, jíž je žákem</w:t>
      </w:r>
      <w:r w:rsidRPr="00F53F59">
        <w:rPr>
          <w:rFonts w:eastAsiaTheme="minorEastAsia" w:cs="Times New Roman"/>
          <w:b/>
          <w:bCs/>
          <w:szCs w:val="24"/>
        </w:rPr>
        <w:t xml:space="preserve"> podle školního vzdělávacího programu školy v oboru vzdělání, v němž se žák vzdělává</w:t>
      </w:r>
      <w:r w:rsidRPr="00F667BD">
        <w:rPr>
          <w:rFonts w:eastAsia="MS Mincho" w:cs="Times New Roman"/>
          <w:b/>
          <w:bCs/>
          <w:color w:val="000000" w:themeColor="text1"/>
          <w:szCs w:val="24"/>
        </w:rPr>
        <w:t>, a jehož součet týdenních vyučovacích hodin v jednotlivých ročnících v dané škole činí alespoň 4 vyučovací hodiny</w:t>
      </w:r>
      <w:r w:rsidRPr="00F667BD">
        <w:rPr>
          <w:rFonts w:eastAsiaTheme="minorEastAsia" w:cs="Times New Roman"/>
          <w:color w:val="000000" w:themeColor="text1"/>
          <w:szCs w:val="24"/>
        </w:rPr>
        <w:t xml:space="preserve">, a </w:t>
      </w:r>
    </w:p>
    <w:p w14:paraId="0E5AC99B" w14:textId="77777777" w:rsidR="00F6190D" w:rsidRPr="00F53F59" w:rsidRDefault="00F6190D" w:rsidP="00F6190D">
      <w:pPr>
        <w:rPr>
          <w:rFonts w:eastAsiaTheme="minorEastAsia" w:cs="Times New Roman"/>
          <w:szCs w:val="24"/>
        </w:rPr>
      </w:pPr>
    </w:p>
    <w:p w14:paraId="4BF4F21C" w14:textId="77777777" w:rsidR="00F6190D" w:rsidRPr="00F53F59" w:rsidRDefault="00F6190D" w:rsidP="00F6190D">
      <w:pPr>
        <w:rPr>
          <w:rFonts w:eastAsiaTheme="minorEastAsia" w:cs="Times New Roman"/>
          <w:szCs w:val="24"/>
        </w:rPr>
      </w:pPr>
      <w:r w:rsidRPr="00F53F59">
        <w:rPr>
          <w:rFonts w:eastAsiaTheme="minorEastAsia" w:cs="Times New Roman"/>
          <w:szCs w:val="24"/>
        </w:rPr>
        <w:t xml:space="preserve">c) matematika. </w:t>
      </w:r>
    </w:p>
    <w:p w14:paraId="0EF8FBDC" w14:textId="77777777" w:rsidR="00F6190D" w:rsidRPr="00F53F59" w:rsidRDefault="00F6190D" w:rsidP="00F6190D">
      <w:pPr>
        <w:rPr>
          <w:rFonts w:eastAsiaTheme="minorEastAsia" w:cs="Times New Roman"/>
          <w:szCs w:val="24"/>
        </w:rPr>
      </w:pPr>
    </w:p>
    <w:p w14:paraId="00E2D8AE" w14:textId="77777777" w:rsidR="00F6190D" w:rsidRPr="00F53F59" w:rsidRDefault="00F6190D" w:rsidP="00F6190D">
      <w:pPr>
        <w:rPr>
          <w:rFonts w:eastAsiaTheme="minorEastAsia" w:cs="Times New Roman"/>
          <w:szCs w:val="24"/>
        </w:rPr>
      </w:pPr>
      <w:r w:rsidRPr="00F53F59">
        <w:rPr>
          <w:rFonts w:eastAsiaTheme="minorEastAsia" w:cs="Times New Roman"/>
          <w:szCs w:val="24"/>
        </w:rPr>
        <w:t xml:space="preserve">(2) Společná část maturitní zkoušky se skládá ze zkoušky z českého jazyka a literatury a druhé zkoušky, pro kterou si žák na přihlášce k maturitní zkoušce zvolí jeden ze zkušebních předmětů uvedených v odstavci 1 písm. b) a c). </w:t>
      </w:r>
    </w:p>
    <w:p w14:paraId="199F2FB4" w14:textId="77777777" w:rsidR="00F6190D" w:rsidRPr="00F53F59" w:rsidRDefault="00F6190D" w:rsidP="00F6190D">
      <w:pPr>
        <w:rPr>
          <w:rFonts w:eastAsiaTheme="minorEastAsia" w:cs="Times New Roman"/>
          <w:szCs w:val="24"/>
        </w:rPr>
      </w:pPr>
    </w:p>
    <w:p w14:paraId="0AF5D17B" w14:textId="77777777" w:rsidR="00F6190D" w:rsidRPr="00F53F59" w:rsidRDefault="00F6190D" w:rsidP="00F6190D">
      <w:pPr>
        <w:rPr>
          <w:rFonts w:eastAsiaTheme="minorEastAsia" w:cs="Times New Roman"/>
          <w:szCs w:val="24"/>
        </w:rPr>
      </w:pPr>
      <w:r w:rsidRPr="00F53F59">
        <w:rPr>
          <w:rFonts w:eastAsiaTheme="minorEastAsia" w:cs="Times New Roman"/>
          <w:szCs w:val="24"/>
        </w:rPr>
        <w:t xml:space="preserve">(3) Zkoušky společné části maturitní zkoušky se konají formou didaktického testu. Didaktickým testem se pro účely tohoto zákona rozumí písemný test, který je jednotně zadáván a centrálně vyhodnocován, a to způsobem a podle kritérií stanovených prováděcím právním předpisem. </w:t>
      </w:r>
    </w:p>
    <w:p w14:paraId="1372066F" w14:textId="77777777" w:rsidR="00F6190D" w:rsidRPr="00F53F59" w:rsidRDefault="00F6190D" w:rsidP="00F6190D">
      <w:pPr>
        <w:rPr>
          <w:rFonts w:eastAsiaTheme="minorEastAsia" w:cs="Times New Roman"/>
          <w:szCs w:val="24"/>
        </w:rPr>
      </w:pPr>
    </w:p>
    <w:p w14:paraId="186D88A3" w14:textId="77777777" w:rsidR="00F6190D" w:rsidRDefault="00F6190D" w:rsidP="00F6190D">
      <w:pPr>
        <w:rPr>
          <w:rFonts w:eastAsiaTheme="minorEastAsia" w:cs="Times New Roman"/>
          <w:szCs w:val="24"/>
        </w:rPr>
      </w:pPr>
      <w:r w:rsidRPr="00F53F59">
        <w:rPr>
          <w:rFonts w:eastAsiaTheme="minorEastAsia" w:cs="Times New Roman"/>
          <w:szCs w:val="24"/>
        </w:rPr>
        <w:t>(4) Žák se může ve společné části dále přihlásit až ke dvěma nepovinným zkouškám ze zkušebních předmětů podle odstavce 1 písm. b) a c) a ze zkušebního předmětu matematika rozšiřující.</w:t>
      </w:r>
    </w:p>
    <w:p w14:paraId="3D1F88CE" w14:textId="77777777" w:rsidR="00F6190D" w:rsidRPr="00F53F59" w:rsidRDefault="00F6190D" w:rsidP="00F6190D">
      <w:pPr>
        <w:rPr>
          <w:rFonts w:eastAsiaTheme="minorEastAsia" w:cs="Times New Roman"/>
          <w:szCs w:val="24"/>
        </w:rPr>
      </w:pPr>
    </w:p>
    <w:p w14:paraId="7DD00FC6" w14:textId="77777777" w:rsidR="00F6190D" w:rsidRPr="0095486B" w:rsidRDefault="00F6190D" w:rsidP="00F6190D">
      <w:pPr>
        <w:pBdr>
          <w:top w:val="single" w:sz="4" w:space="1" w:color="auto"/>
          <w:left w:val="single" w:sz="4" w:space="4" w:color="auto"/>
          <w:bottom w:val="single" w:sz="4" w:space="1" w:color="auto"/>
          <w:right w:val="single" w:sz="4" w:space="4" w:color="auto"/>
        </w:pBdr>
        <w:jc w:val="center"/>
        <w:rPr>
          <w:rFonts w:eastAsiaTheme="minorEastAsia" w:cs="Times New Roman"/>
          <w:szCs w:val="24"/>
        </w:rPr>
      </w:pPr>
      <w:r w:rsidRPr="0095486B">
        <w:rPr>
          <w:rFonts w:eastAsiaTheme="minorEastAsia" w:cs="Times New Roman"/>
          <w:szCs w:val="24"/>
        </w:rPr>
        <w:t>§ 78a</w:t>
      </w:r>
    </w:p>
    <w:p w14:paraId="31FA2BA5" w14:textId="77777777" w:rsidR="00F6190D" w:rsidRPr="0095486B" w:rsidRDefault="00F6190D" w:rsidP="00F6190D">
      <w:pPr>
        <w:pBdr>
          <w:top w:val="single" w:sz="4" w:space="1" w:color="auto"/>
          <w:left w:val="single" w:sz="4" w:space="4" w:color="auto"/>
          <w:bottom w:val="single" w:sz="4" w:space="1" w:color="auto"/>
          <w:right w:val="single" w:sz="4" w:space="4" w:color="auto"/>
        </w:pBdr>
        <w:jc w:val="center"/>
        <w:rPr>
          <w:rFonts w:eastAsiaTheme="minorEastAsia" w:cs="Times New Roman"/>
          <w:szCs w:val="24"/>
        </w:rPr>
      </w:pPr>
    </w:p>
    <w:p w14:paraId="65693793" w14:textId="77777777" w:rsidR="00F6190D" w:rsidRPr="00F667BD" w:rsidRDefault="00F6190D" w:rsidP="00F6190D">
      <w:pPr>
        <w:pBdr>
          <w:top w:val="single" w:sz="4" w:space="1" w:color="auto"/>
          <w:left w:val="single" w:sz="4" w:space="4" w:color="auto"/>
          <w:bottom w:val="single" w:sz="4" w:space="1" w:color="auto"/>
          <w:right w:val="single" w:sz="4" w:space="4" w:color="auto"/>
        </w:pBdr>
        <w:rPr>
          <w:rFonts w:cs="Times New Roman"/>
          <w:color w:val="000000" w:themeColor="text1"/>
          <w:szCs w:val="24"/>
          <w:shd w:val="clear" w:color="auto" w:fill="FFFFFF"/>
        </w:rPr>
      </w:pPr>
      <w:r w:rsidRPr="00F667BD">
        <w:rPr>
          <w:rFonts w:eastAsiaTheme="minorEastAsia" w:cs="Times New Roman"/>
          <w:color w:val="000000" w:themeColor="text1"/>
          <w:szCs w:val="24"/>
        </w:rPr>
        <w:t xml:space="preserve">(1) </w:t>
      </w:r>
      <w:r w:rsidRPr="00F667BD">
        <w:rPr>
          <w:rFonts w:eastAsia="MS Mincho" w:cs="Times New Roman"/>
          <w:strike/>
          <w:color w:val="000000" w:themeColor="text1"/>
          <w:szCs w:val="24"/>
        </w:rPr>
        <w:t xml:space="preserve">Rozsah </w:t>
      </w:r>
      <w:r w:rsidRPr="00F667BD">
        <w:rPr>
          <w:rFonts w:eastAsia="Calibri" w:cs="Times New Roman"/>
          <w:strike/>
          <w:color w:val="000000" w:themeColor="text1"/>
          <w:szCs w:val="24"/>
          <w:shd w:val="clear" w:color="auto" w:fill="FFFFFF"/>
        </w:rPr>
        <w:t>vědomostí a dovedností, které mohou být ověřovány zkouškami společné části maturitní zkoušky, stanoví ministerstvo v katalozích požadavků zkoušek společné části maturitní zkoušky (dále jen „katalog“) pro příslušný zkušební předmět.</w:t>
      </w:r>
      <w:r w:rsidRPr="00F667BD">
        <w:rPr>
          <w:rFonts w:eastAsia="Calibri" w:cs="Times New Roman"/>
          <w:color w:val="000000" w:themeColor="text1"/>
          <w:szCs w:val="24"/>
          <w:shd w:val="clear" w:color="auto" w:fill="FFFFFF"/>
        </w:rPr>
        <w:t xml:space="preserve"> </w:t>
      </w:r>
      <w:r w:rsidRPr="00F667BD">
        <w:rPr>
          <w:rFonts w:eastAsia="Times New Roman" w:cs="Times New Roman"/>
          <w:b/>
          <w:color w:val="000000" w:themeColor="text1"/>
          <w:szCs w:val="24"/>
          <w:lang w:eastAsia="cs-CZ"/>
        </w:rPr>
        <w:t xml:space="preserve">Ministerstvo vydá katalog požadavků zkoušek společné části maturitní zkoušky (dále jen „katalog“) pro příslušný zkušební předmět obsahující rozsah vědomostí a dovedností, které mohou být ověřovány zkouškami společné části maturitní zkoušky. </w:t>
      </w:r>
      <w:r w:rsidRPr="0095486B">
        <w:rPr>
          <w:rFonts w:eastAsia="Calibri" w:cs="Times New Roman"/>
          <w:szCs w:val="24"/>
          <w:shd w:val="clear" w:color="auto" w:fill="FFFFFF"/>
        </w:rPr>
        <w:t>Katalogy ministerstvo zveřejní vždy nejpozději 48 měsíců před termínem konání zkoušek způsobem umožňujícím dálkový přístup</w:t>
      </w:r>
      <w:r w:rsidRPr="0095486B">
        <w:rPr>
          <w:rFonts w:eastAsia="Calibri" w:cs="Times New Roman"/>
          <w:strike/>
          <w:szCs w:val="24"/>
          <w:shd w:val="clear" w:color="auto" w:fill="FFFFFF"/>
        </w:rPr>
        <w:t>; to neplatí pro zkušební předmět matematika rozšiřující</w:t>
      </w:r>
      <w:r w:rsidRPr="0095486B">
        <w:rPr>
          <w:rFonts w:eastAsia="Calibri" w:cs="Times New Roman"/>
          <w:szCs w:val="24"/>
          <w:shd w:val="clear" w:color="auto" w:fill="FFFFFF"/>
        </w:rPr>
        <w:t xml:space="preserve">. </w:t>
      </w:r>
      <w:r w:rsidRPr="00F667BD">
        <w:rPr>
          <w:rFonts w:eastAsia="Times New Roman" w:cs="Times New Roman"/>
          <w:b/>
          <w:bCs/>
          <w:color w:val="000000" w:themeColor="text1"/>
          <w:szCs w:val="24"/>
        </w:rPr>
        <w:t>Ministerstvo může vydat pro některé obory vzdělání rozdílné katalogy pro příslušný zkušební předmět.</w:t>
      </w:r>
    </w:p>
    <w:p w14:paraId="1085EC0E"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shd w:val="clear" w:color="auto" w:fill="FFFFFF"/>
        </w:rPr>
      </w:pPr>
    </w:p>
    <w:p w14:paraId="7CBD8CE7"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shd w:val="clear" w:color="auto" w:fill="FFFFFF"/>
        </w:rPr>
      </w:pPr>
      <w:r w:rsidRPr="00F53F59">
        <w:rPr>
          <w:rFonts w:cs="Times New Roman"/>
          <w:szCs w:val="24"/>
          <w:shd w:val="clear" w:color="auto" w:fill="FFFFFF"/>
        </w:rPr>
        <w:t>(2) Zkoušky společné části maturitní zkoušky jsou neveřejné. Účast je povolena žákům konajícím zkoušku, pedagogickému pracovníkovi pověřenému funkcí zadavatele zkoušky (dále jen „zadavatel“), školnímu maturitnímu komisaři (dále jen „komisař“), řediteli školy a školním inspektorům České školní inspekce.</w:t>
      </w:r>
    </w:p>
    <w:p w14:paraId="0ED3867D"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shd w:val="clear" w:color="auto" w:fill="FFFFFF"/>
        </w:rPr>
      </w:pPr>
    </w:p>
    <w:p w14:paraId="63DB1398"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shd w:val="clear" w:color="auto" w:fill="FFFFFF"/>
        </w:rPr>
      </w:pPr>
      <w:r w:rsidRPr="00F53F59">
        <w:rPr>
          <w:rFonts w:cs="Times New Roman"/>
          <w:szCs w:val="24"/>
          <w:shd w:val="clear" w:color="auto" w:fill="FFFFFF"/>
        </w:rPr>
        <w:lastRenderedPageBreak/>
        <w:t>(3) Zkoušky společné části maturitní zkoušky může žák konat, pokud úspěšně ukončil poslední ročník středního vzdělávání.</w:t>
      </w:r>
    </w:p>
    <w:p w14:paraId="668B922C"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shd w:val="clear" w:color="auto" w:fill="FFFFFF"/>
        </w:rPr>
      </w:pPr>
    </w:p>
    <w:p w14:paraId="137387AA"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szCs w:val="24"/>
          <w:shd w:val="clear" w:color="auto" w:fill="FFFFFF"/>
        </w:rPr>
      </w:pPr>
      <w:r w:rsidRPr="00F53F59">
        <w:rPr>
          <w:rFonts w:cs="Times New Roman"/>
          <w:szCs w:val="24"/>
          <w:shd w:val="clear" w:color="auto" w:fill="FFFFFF"/>
        </w:rPr>
        <w:t>(4) Před konáním každé ze zkoušek společné části maturitní zkoušky je žák povinen předložit zadavateli svůj průkaz totožnosti opatřený fotografií. Nepředložení průkazu totožnosti nebo důvodné pochybnosti o totožnosti žáka, který jej předkládá, mohou být důvodem pro nepřipuštění žáka ke zkoušce. Důvody nepřipuštění žáka ke zkoušce zaznamená zadavatel v protokolu o maturitní zkoušce.</w:t>
      </w:r>
    </w:p>
    <w:p w14:paraId="52284AE4"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szCs w:val="24"/>
          <w:shd w:val="clear" w:color="auto" w:fill="FFFFFF"/>
        </w:rPr>
      </w:pPr>
    </w:p>
    <w:p w14:paraId="6ECDE744" w14:textId="77777777" w:rsidR="00F6190D" w:rsidRPr="00DF7B24" w:rsidRDefault="00F6190D" w:rsidP="00DF7B24">
      <w:pPr>
        <w:pBdr>
          <w:top w:val="single" w:sz="4" w:space="1" w:color="auto"/>
          <w:left w:val="single" w:sz="4" w:space="4" w:color="auto"/>
          <w:bottom w:val="single" w:sz="4" w:space="1" w:color="auto"/>
          <w:right w:val="single" w:sz="4" w:space="4" w:color="auto"/>
        </w:pBdr>
        <w:jc w:val="center"/>
        <w:rPr>
          <w:rFonts w:eastAsiaTheme="minorEastAsia" w:cs="Times New Roman"/>
          <w:b/>
          <w:bCs/>
          <w:i/>
          <w:iCs/>
          <w:color w:val="833C0B" w:themeColor="accent2" w:themeShade="80"/>
          <w:sz w:val="32"/>
          <w:szCs w:val="32"/>
        </w:rPr>
      </w:pPr>
      <w:r w:rsidRPr="00DF7B24">
        <w:rPr>
          <w:rFonts w:cs="Times New Roman"/>
          <w:b/>
          <w:bCs/>
          <w:i/>
          <w:iCs/>
          <w:color w:val="833C0B" w:themeColor="accent2" w:themeShade="80"/>
          <w:szCs w:val="24"/>
          <w:shd w:val="clear" w:color="auto" w:fill="FFFFFF"/>
        </w:rPr>
        <w:t>Znění účinné od 1. října 2025.</w:t>
      </w:r>
    </w:p>
    <w:p w14:paraId="6C2DFEC2" w14:textId="77777777" w:rsidR="00F6190D" w:rsidRDefault="00F6190D" w:rsidP="00F6190D">
      <w:pPr>
        <w:jc w:val="center"/>
        <w:rPr>
          <w:rFonts w:eastAsiaTheme="minorEastAsia" w:cs="Times New Roman"/>
          <w:szCs w:val="24"/>
        </w:rPr>
      </w:pPr>
    </w:p>
    <w:p w14:paraId="3B933769" w14:textId="77777777" w:rsidR="00F6190D" w:rsidRPr="00CD25FC" w:rsidRDefault="00F6190D" w:rsidP="00F6190D">
      <w:pPr>
        <w:jc w:val="center"/>
        <w:rPr>
          <w:rFonts w:eastAsia="Times New Roman" w:cs="Times New Roman"/>
          <w:szCs w:val="24"/>
        </w:rPr>
      </w:pPr>
      <w:r w:rsidRPr="00CD25FC">
        <w:rPr>
          <w:rFonts w:eastAsia="Times New Roman" w:cs="Times New Roman"/>
          <w:szCs w:val="24"/>
        </w:rPr>
        <w:t>§ 79</w:t>
      </w:r>
    </w:p>
    <w:p w14:paraId="19C19662" w14:textId="77777777" w:rsidR="00F6190D" w:rsidRPr="00CD25FC" w:rsidRDefault="00F6190D" w:rsidP="00F6190D">
      <w:pPr>
        <w:jc w:val="center"/>
        <w:rPr>
          <w:rFonts w:eastAsia="Times New Roman" w:cs="Times New Roman"/>
          <w:b/>
          <w:bCs/>
          <w:szCs w:val="24"/>
        </w:rPr>
      </w:pPr>
      <w:r w:rsidRPr="00CD25FC">
        <w:rPr>
          <w:rFonts w:eastAsia="Times New Roman" w:cs="Times New Roman"/>
          <w:b/>
          <w:bCs/>
          <w:szCs w:val="24"/>
        </w:rPr>
        <w:t>Profilová část maturitní zkoušky</w:t>
      </w:r>
    </w:p>
    <w:p w14:paraId="32B2DBE9" w14:textId="77777777" w:rsidR="00F6190D" w:rsidRPr="00CD25FC" w:rsidRDefault="00F6190D" w:rsidP="00F6190D">
      <w:pPr>
        <w:jc w:val="center"/>
        <w:rPr>
          <w:rFonts w:eastAsia="Times New Roman" w:cs="Times New Roman"/>
          <w:szCs w:val="24"/>
        </w:rPr>
      </w:pPr>
    </w:p>
    <w:p w14:paraId="12AB36DD" w14:textId="77777777" w:rsidR="00F6190D" w:rsidRPr="00CD25FC" w:rsidRDefault="00F6190D" w:rsidP="00F6190D">
      <w:pPr>
        <w:rPr>
          <w:rFonts w:eastAsia="Times New Roman" w:cs="Times New Roman"/>
          <w:szCs w:val="24"/>
        </w:rPr>
      </w:pPr>
      <w:r w:rsidRPr="00CD25FC">
        <w:rPr>
          <w:rFonts w:eastAsia="Times New Roman" w:cs="Times New Roman"/>
          <w:szCs w:val="24"/>
        </w:rPr>
        <w:t>(1) Profilová část maturitní zkoušky se skládá ze zkoušky z českého jazyka a literatury, a pokud si žák ve společné části maturitní zkoušky zvolil cizí jazyk, ze zkoušky z tohoto cizího jazyka</w:t>
      </w:r>
      <w:r w:rsidRPr="00CD25FC">
        <w:rPr>
          <w:rFonts w:eastAsia="Times New Roman" w:cs="Times New Roman"/>
          <w:b/>
          <w:bCs/>
          <w:szCs w:val="24"/>
        </w:rPr>
        <w:t xml:space="preserve"> </w:t>
      </w:r>
      <w:r w:rsidRPr="00F667BD">
        <w:rPr>
          <w:rFonts w:eastAsia="Times New Roman" w:cs="Times New Roman"/>
          <w:b/>
          <w:bCs/>
          <w:color w:val="000000" w:themeColor="text1"/>
          <w:szCs w:val="24"/>
        </w:rPr>
        <w:t>v úrovni odpovídající školnímu vzdělávacímu programu</w:t>
      </w:r>
      <w:r w:rsidRPr="00F667BD">
        <w:rPr>
          <w:rFonts w:eastAsia="Times New Roman" w:cs="Times New Roman"/>
          <w:color w:val="000000" w:themeColor="text1"/>
          <w:szCs w:val="24"/>
        </w:rPr>
        <w:t xml:space="preserve">, </w:t>
      </w:r>
      <w:r w:rsidRPr="00CD25FC">
        <w:rPr>
          <w:rFonts w:eastAsia="Times New Roman" w:cs="Times New Roman"/>
          <w:szCs w:val="24"/>
        </w:rPr>
        <w:t>a z dalších 2 nebo 3 povinných zkoušek. Počet dalších povinných zkoušek pro daný obor vzdělání stanoví rámcový vzdělávací program. Ve školách a třídách s vyučovacím jazykem národnostní menšiny je jednou z povinných zkoušek zkouška z jazyka národnostní menšiny.</w:t>
      </w:r>
    </w:p>
    <w:p w14:paraId="4D647F1F" w14:textId="77777777" w:rsidR="00F6190D" w:rsidRPr="00CD25FC" w:rsidRDefault="00F6190D" w:rsidP="00F6190D">
      <w:pPr>
        <w:rPr>
          <w:rFonts w:eastAsia="Times New Roman" w:cs="Times New Roman"/>
          <w:szCs w:val="24"/>
        </w:rPr>
      </w:pPr>
    </w:p>
    <w:p w14:paraId="236DA300" w14:textId="77777777" w:rsidR="00F6190D" w:rsidRPr="00CD25FC" w:rsidRDefault="00F6190D" w:rsidP="00F6190D">
      <w:pPr>
        <w:rPr>
          <w:rFonts w:eastAsia="Times New Roman" w:cs="Times New Roman"/>
          <w:szCs w:val="24"/>
        </w:rPr>
      </w:pPr>
      <w:r w:rsidRPr="00CD25FC">
        <w:rPr>
          <w:rFonts w:eastAsia="Times New Roman" w:cs="Times New Roman"/>
          <w:szCs w:val="24"/>
        </w:rPr>
        <w:t>(2) Žák může dále v rámci profilové části maturitní zkoušky konat nejvýše 2 nepovinné zkoušky. Žák může volit nepovinné zkoušky z nabídky stanovené ředitelem školy. Zvolené nepovinné zkoušky se uvedou v přihlášce podle § 81 odst. 1.</w:t>
      </w:r>
    </w:p>
    <w:p w14:paraId="40130F91" w14:textId="77777777" w:rsidR="00F6190D" w:rsidRPr="00CD25FC" w:rsidRDefault="00F6190D" w:rsidP="00F6190D">
      <w:pPr>
        <w:rPr>
          <w:rFonts w:eastAsia="Times New Roman" w:cs="Times New Roman"/>
          <w:szCs w:val="24"/>
        </w:rPr>
      </w:pPr>
    </w:p>
    <w:p w14:paraId="3648FBFA" w14:textId="77777777" w:rsidR="00F6190D" w:rsidRPr="00CD25FC" w:rsidRDefault="00F6190D" w:rsidP="00F6190D">
      <w:pPr>
        <w:rPr>
          <w:rFonts w:eastAsia="Times New Roman" w:cs="Times New Roman"/>
          <w:szCs w:val="24"/>
        </w:rPr>
      </w:pPr>
      <w:r w:rsidRPr="00CD25FC">
        <w:rPr>
          <w:rFonts w:eastAsia="Times New Roman" w:cs="Times New Roman"/>
          <w:szCs w:val="24"/>
        </w:rPr>
        <w:t xml:space="preserve">(3) Ředitel školy v souladu s prováděcím právním předpisem určí nabídku povinných a nepovinných zkoušek podle </w:t>
      </w:r>
      <w:r w:rsidRPr="00F667BD">
        <w:rPr>
          <w:rFonts w:eastAsia="Times New Roman" w:cs="Times New Roman"/>
          <w:strike/>
          <w:color w:val="000000" w:themeColor="text1"/>
          <w:szCs w:val="24"/>
        </w:rPr>
        <w:t>rámcového a</w:t>
      </w:r>
      <w:r w:rsidRPr="00F667BD">
        <w:rPr>
          <w:rFonts w:eastAsia="Times New Roman" w:cs="Times New Roman"/>
          <w:color w:val="000000" w:themeColor="text1"/>
          <w:szCs w:val="24"/>
        </w:rPr>
        <w:t xml:space="preserve"> šk</w:t>
      </w:r>
      <w:r w:rsidRPr="00CD25FC">
        <w:rPr>
          <w:rFonts w:eastAsia="Times New Roman" w:cs="Times New Roman"/>
          <w:szCs w:val="24"/>
        </w:rPr>
        <w:t>olního vzdělávacího programu, včetně formy a témat těchto zkoušek, a zveřejní toto své rozhodnutí na veřejně přístupném místě ve škole a současně též způsobem umožňujícím dálkový přístup, a to nejpozději 7 měsíců před konáním první zkoušky profilové části maturitní zkoušky.</w:t>
      </w:r>
    </w:p>
    <w:p w14:paraId="28F7788B" w14:textId="77777777" w:rsidR="00F6190D" w:rsidRPr="00CD25FC" w:rsidRDefault="00F6190D" w:rsidP="00F6190D">
      <w:pPr>
        <w:rPr>
          <w:rFonts w:eastAsia="Times New Roman" w:cs="Times New Roman"/>
          <w:szCs w:val="24"/>
        </w:rPr>
      </w:pPr>
    </w:p>
    <w:p w14:paraId="38D8345A" w14:textId="77777777" w:rsidR="00F6190D" w:rsidRPr="00CD25FC" w:rsidRDefault="00F6190D" w:rsidP="00F6190D">
      <w:pPr>
        <w:rPr>
          <w:rFonts w:eastAsia="Times New Roman" w:cs="Times New Roman"/>
          <w:szCs w:val="24"/>
        </w:rPr>
      </w:pPr>
      <w:r w:rsidRPr="00CD25FC">
        <w:rPr>
          <w:rFonts w:eastAsia="Times New Roman" w:cs="Times New Roman"/>
          <w:szCs w:val="24"/>
        </w:rPr>
        <w:t>(4) Zkoušky profilové části maturitní zkoušky se konají formou</w:t>
      </w:r>
    </w:p>
    <w:p w14:paraId="595D41F3" w14:textId="77777777" w:rsidR="00F6190D" w:rsidRPr="00CD25FC" w:rsidRDefault="00F6190D" w:rsidP="00F6190D">
      <w:pPr>
        <w:rPr>
          <w:rFonts w:eastAsia="Times New Roman" w:cs="Times New Roman"/>
          <w:szCs w:val="24"/>
        </w:rPr>
      </w:pPr>
    </w:p>
    <w:p w14:paraId="69B7FEA3" w14:textId="77777777" w:rsidR="00F6190D" w:rsidRPr="00CD25FC" w:rsidRDefault="00F6190D" w:rsidP="00F6190D">
      <w:pPr>
        <w:rPr>
          <w:rFonts w:eastAsia="Times New Roman" w:cs="Times New Roman"/>
          <w:szCs w:val="24"/>
        </w:rPr>
      </w:pPr>
      <w:r w:rsidRPr="00CD25FC">
        <w:rPr>
          <w:rFonts w:eastAsia="Times New Roman" w:cs="Times New Roman"/>
          <w:szCs w:val="24"/>
        </w:rPr>
        <w:t>a) vypracování maturitní práce a její obhajoby před zkušební maturitní komisí,</w:t>
      </w:r>
    </w:p>
    <w:p w14:paraId="52B09A9D" w14:textId="77777777" w:rsidR="00F6190D" w:rsidRPr="00CD25FC" w:rsidRDefault="00F6190D" w:rsidP="00F6190D">
      <w:pPr>
        <w:rPr>
          <w:rFonts w:eastAsia="Times New Roman" w:cs="Times New Roman"/>
          <w:szCs w:val="24"/>
        </w:rPr>
      </w:pPr>
    </w:p>
    <w:p w14:paraId="5C286C59" w14:textId="77777777" w:rsidR="00F6190D" w:rsidRPr="00CD25FC" w:rsidRDefault="00F6190D" w:rsidP="00F6190D">
      <w:pPr>
        <w:rPr>
          <w:rFonts w:eastAsia="Times New Roman" w:cs="Times New Roman"/>
          <w:szCs w:val="24"/>
        </w:rPr>
      </w:pPr>
      <w:r w:rsidRPr="00CD25FC">
        <w:rPr>
          <w:rFonts w:eastAsia="Times New Roman" w:cs="Times New Roman"/>
          <w:szCs w:val="24"/>
        </w:rPr>
        <w:t>b) ústní zkoušky před zkušební maturitní komisí,</w:t>
      </w:r>
    </w:p>
    <w:p w14:paraId="15D18114" w14:textId="77777777" w:rsidR="00F6190D" w:rsidRPr="00CD25FC" w:rsidRDefault="00F6190D" w:rsidP="00F6190D">
      <w:pPr>
        <w:rPr>
          <w:rFonts w:eastAsia="Times New Roman" w:cs="Times New Roman"/>
          <w:szCs w:val="24"/>
        </w:rPr>
      </w:pPr>
    </w:p>
    <w:p w14:paraId="2151A194" w14:textId="77777777" w:rsidR="00F6190D" w:rsidRPr="00CD25FC" w:rsidRDefault="00F6190D" w:rsidP="00F6190D">
      <w:pPr>
        <w:rPr>
          <w:rFonts w:eastAsia="Times New Roman" w:cs="Times New Roman"/>
          <w:szCs w:val="24"/>
        </w:rPr>
      </w:pPr>
      <w:r w:rsidRPr="00CD25FC">
        <w:rPr>
          <w:rFonts w:eastAsia="Times New Roman" w:cs="Times New Roman"/>
          <w:szCs w:val="24"/>
        </w:rPr>
        <w:t>c) písemné zkoušky,</w:t>
      </w:r>
    </w:p>
    <w:p w14:paraId="53B05EEA" w14:textId="77777777" w:rsidR="00F6190D" w:rsidRPr="00CD25FC" w:rsidRDefault="00F6190D" w:rsidP="00F6190D">
      <w:pPr>
        <w:rPr>
          <w:rFonts w:eastAsia="Times New Roman" w:cs="Times New Roman"/>
          <w:szCs w:val="24"/>
        </w:rPr>
      </w:pPr>
    </w:p>
    <w:p w14:paraId="30362108" w14:textId="77777777" w:rsidR="00F6190D" w:rsidRPr="00CD25FC" w:rsidRDefault="00F6190D" w:rsidP="00F6190D">
      <w:pPr>
        <w:rPr>
          <w:rFonts w:eastAsia="Times New Roman" w:cs="Times New Roman"/>
          <w:szCs w:val="24"/>
        </w:rPr>
      </w:pPr>
      <w:r w:rsidRPr="00CD25FC">
        <w:rPr>
          <w:rFonts w:eastAsia="Times New Roman" w:cs="Times New Roman"/>
          <w:szCs w:val="24"/>
        </w:rPr>
        <w:t>d) písemné práce,</w:t>
      </w:r>
    </w:p>
    <w:p w14:paraId="279E0A92" w14:textId="77777777" w:rsidR="00F6190D" w:rsidRPr="00CD25FC" w:rsidRDefault="00F6190D" w:rsidP="00F6190D">
      <w:pPr>
        <w:rPr>
          <w:rFonts w:eastAsia="Times New Roman" w:cs="Times New Roman"/>
          <w:szCs w:val="24"/>
        </w:rPr>
      </w:pPr>
    </w:p>
    <w:p w14:paraId="750854A2" w14:textId="77777777" w:rsidR="00F6190D" w:rsidRPr="00CD25FC" w:rsidRDefault="00F6190D" w:rsidP="00F6190D">
      <w:pPr>
        <w:rPr>
          <w:rFonts w:eastAsia="Times New Roman" w:cs="Times New Roman"/>
          <w:szCs w:val="24"/>
        </w:rPr>
      </w:pPr>
      <w:r w:rsidRPr="00CD25FC">
        <w:rPr>
          <w:rFonts w:eastAsia="Times New Roman" w:cs="Times New Roman"/>
          <w:szCs w:val="24"/>
        </w:rPr>
        <w:t>e) praktické zkoušky, nebo</w:t>
      </w:r>
    </w:p>
    <w:p w14:paraId="5BA3C3A2" w14:textId="77777777" w:rsidR="00F6190D" w:rsidRPr="00CD25FC" w:rsidRDefault="00F6190D" w:rsidP="00F6190D">
      <w:pPr>
        <w:rPr>
          <w:rFonts w:eastAsia="Times New Roman" w:cs="Times New Roman"/>
          <w:szCs w:val="24"/>
        </w:rPr>
      </w:pPr>
    </w:p>
    <w:p w14:paraId="34951690" w14:textId="77777777" w:rsidR="00F6190D" w:rsidRPr="00CD25FC" w:rsidRDefault="00F6190D" w:rsidP="00F6190D">
      <w:pPr>
        <w:rPr>
          <w:rFonts w:eastAsia="Times New Roman" w:cs="Times New Roman"/>
          <w:szCs w:val="24"/>
        </w:rPr>
      </w:pPr>
      <w:r w:rsidRPr="00CD25FC">
        <w:rPr>
          <w:rFonts w:eastAsia="Times New Roman" w:cs="Times New Roman"/>
          <w:szCs w:val="24"/>
        </w:rPr>
        <w:t>f) kombinací dvou nebo více forem podle písmen a) až e).</w:t>
      </w:r>
    </w:p>
    <w:p w14:paraId="568F5DB0" w14:textId="77777777" w:rsidR="00F6190D" w:rsidRPr="00CD25FC" w:rsidRDefault="00F6190D" w:rsidP="00F6190D">
      <w:pPr>
        <w:rPr>
          <w:rFonts w:eastAsia="Times New Roman" w:cs="Times New Roman"/>
          <w:szCs w:val="24"/>
        </w:rPr>
      </w:pPr>
    </w:p>
    <w:p w14:paraId="550A1ECC" w14:textId="77777777" w:rsidR="00F6190D" w:rsidRPr="00F667BD" w:rsidRDefault="00F6190D" w:rsidP="00F6190D">
      <w:pPr>
        <w:rPr>
          <w:rFonts w:eastAsia="Times New Roman" w:cs="Times New Roman"/>
          <w:color w:val="000000" w:themeColor="text1"/>
          <w:szCs w:val="24"/>
        </w:rPr>
      </w:pPr>
      <w:r w:rsidRPr="00CD25FC">
        <w:rPr>
          <w:rFonts w:eastAsia="Times New Roman" w:cs="Times New Roman"/>
          <w:szCs w:val="24"/>
        </w:rPr>
        <w:t xml:space="preserve">(5) Zkoušky z českého jazyka a literatury a z cizího jazyka se konají vždy formou písemné práce a formou ústní zkoušky před zkušební maturitní komisí. </w:t>
      </w:r>
      <w:r w:rsidRPr="00F667BD">
        <w:rPr>
          <w:rFonts w:eastAsia="Times New Roman" w:cs="Times New Roman"/>
          <w:b/>
          <w:bCs/>
          <w:color w:val="000000" w:themeColor="text1"/>
          <w:szCs w:val="24"/>
        </w:rPr>
        <w:t>To neplatí u komplexní profilové práce.</w:t>
      </w:r>
    </w:p>
    <w:p w14:paraId="004C6D9A" w14:textId="77777777" w:rsidR="00F6190D" w:rsidRPr="00F667BD" w:rsidRDefault="00F6190D" w:rsidP="00F6190D">
      <w:pPr>
        <w:rPr>
          <w:rFonts w:eastAsia="Times New Roman" w:cs="Times New Roman"/>
          <w:color w:val="000000" w:themeColor="text1"/>
          <w:szCs w:val="24"/>
        </w:rPr>
      </w:pPr>
    </w:p>
    <w:p w14:paraId="0F15593B" w14:textId="77777777" w:rsidR="00F6190D" w:rsidRPr="00CD25FC" w:rsidRDefault="00F6190D" w:rsidP="00F6190D">
      <w:pPr>
        <w:rPr>
          <w:rFonts w:eastAsia="Times New Roman" w:cs="Times New Roman"/>
          <w:szCs w:val="24"/>
        </w:rPr>
      </w:pPr>
      <w:r w:rsidRPr="00CD25FC">
        <w:rPr>
          <w:rFonts w:eastAsia="Times New Roman" w:cs="Times New Roman"/>
          <w:szCs w:val="24"/>
        </w:rPr>
        <w:lastRenderedPageBreak/>
        <w:t>(6) Obhajobu maturitní práce podle odstavce 4 písm. a) a zkoušky konané formou ústní zkoušky podle odstavce 4 písm. b) koná žák po úspěšném ukončení posledního ročníku vzdělávání. Žák může konat profilovou část maturitní zkoušky i v případě, že nevykonal společnou část maturitní zkoušky úspěšně.</w:t>
      </w:r>
    </w:p>
    <w:p w14:paraId="410CED53" w14:textId="77777777" w:rsidR="00F6190D" w:rsidRPr="00CD25FC" w:rsidRDefault="00F6190D" w:rsidP="00F6190D">
      <w:pPr>
        <w:rPr>
          <w:rFonts w:eastAsia="Times New Roman" w:cs="Times New Roman"/>
          <w:szCs w:val="24"/>
        </w:rPr>
      </w:pPr>
    </w:p>
    <w:p w14:paraId="27F95689" w14:textId="77777777" w:rsidR="00F6190D" w:rsidRPr="00CD25FC" w:rsidRDefault="00F6190D" w:rsidP="00F6190D">
      <w:pPr>
        <w:rPr>
          <w:rFonts w:eastAsia="Times New Roman" w:cs="Times New Roman"/>
          <w:szCs w:val="24"/>
        </w:rPr>
      </w:pPr>
      <w:r w:rsidRPr="00CD25FC">
        <w:rPr>
          <w:rFonts w:eastAsia="Times New Roman" w:cs="Times New Roman"/>
          <w:szCs w:val="24"/>
        </w:rPr>
        <w:t>(7) Profilová část maturitní zkoušky je veřejná s výjimkou zkoušek konaných formou písemné zkoušky a písemné práce a jednání zkušební maturitní komise o hodnocení žáka; zkoušky konané formou praktické zkoušky jsou neveřejné v případech, kdy je to nutné z důvodu ochrany zdraví, bezpečnosti práce a u zdravotnických oborů také z důvodu ochrany soukromí pacienta.</w:t>
      </w:r>
    </w:p>
    <w:p w14:paraId="23799977" w14:textId="77777777" w:rsidR="00F6190D" w:rsidRDefault="00F6190D" w:rsidP="00F6190D">
      <w:pPr>
        <w:jc w:val="center"/>
        <w:rPr>
          <w:rFonts w:cs="Times New Roman"/>
          <w:szCs w:val="24"/>
        </w:rPr>
      </w:pPr>
    </w:p>
    <w:p w14:paraId="0B013FF4" w14:textId="77777777" w:rsidR="00F6190D" w:rsidRPr="00F53F59" w:rsidRDefault="00F6190D" w:rsidP="00F6190D">
      <w:pPr>
        <w:jc w:val="center"/>
        <w:rPr>
          <w:rFonts w:cs="Times New Roman"/>
          <w:szCs w:val="24"/>
        </w:rPr>
      </w:pPr>
      <w:r w:rsidRPr="00F53F59">
        <w:rPr>
          <w:rFonts w:cs="Times New Roman"/>
          <w:szCs w:val="24"/>
        </w:rPr>
        <w:t>§ 80</w:t>
      </w:r>
    </w:p>
    <w:p w14:paraId="49FF1F53" w14:textId="77777777" w:rsidR="00F6190D" w:rsidRPr="00794C82" w:rsidRDefault="00F6190D" w:rsidP="00F6190D">
      <w:pPr>
        <w:jc w:val="center"/>
        <w:rPr>
          <w:rFonts w:cs="Times New Roman"/>
          <w:b/>
          <w:bCs/>
          <w:szCs w:val="24"/>
        </w:rPr>
      </w:pPr>
      <w:r w:rsidRPr="00794C82">
        <w:rPr>
          <w:rFonts w:cs="Times New Roman"/>
          <w:b/>
          <w:bCs/>
          <w:szCs w:val="24"/>
        </w:rPr>
        <w:t>Orgány zajišťující maturitní zkoušku</w:t>
      </w:r>
    </w:p>
    <w:p w14:paraId="5B618905" w14:textId="77777777" w:rsidR="00F6190D" w:rsidRPr="00F53F59" w:rsidRDefault="00F6190D" w:rsidP="00F6190D">
      <w:pPr>
        <w:jc w:val="center"/>
        <w:rPr>
          <w:rStyle w:val="PromnnHTML"/>
          <w:b/>
          <w:bCs/>
          <w:i w:val="0"/>
          <w:iCs w:val="0"/>
        </w:rPr>
      </w:pPr>
    </w:p>
    <w:p w14:paraId="47D264CD" w14:textId="77777777" w:rsidR="00F6190D" w:rsidRDefault="00F6190D" w:rsidP="00F6190D">
      <w:pPr>
        <w:pStyle w:val="l5"/>
        <w:shd w:val="clear" w:color="auto" w:fill="FFFFFF" w:themeFill="background1"/>
        <w:spacing w:before="0" w:beforeAutospacing="0" w:after="0" w:afterAutospacing="0"/>
        <w:jc w:val="both"/>
      </w:pPr>
      <w:r w:rsidRPr="00596E7A">
        <w:rPr>
          <w:rStyle w:val="PromnnHTML"/>
          <w:i w:val="0"/>
          <w:iCs w:val="0"/>
        </w:rPr>
        <w:t>(1)</w:t>
      </w:r>
      <w:r w:rsidRPr="00F53F59">
        <w:t xml:space="preserve"> Ministerstvo odpovídá za přípravu a metodické řízení průběhu společné části maturitní zkoušky, za vedení evidence přihlášek a evidence výsledků maturitních zkoušek. Ministerstvo nebo </w:t>
      </w:r>
      <w:r w:rsidRPr="00F53F59">
        <w:rPr>
          <w:strike/>
        </w:rPr>
        <w:t>z jeho pověření Centrum</w:t>
      </w:r>
      <w:r w:rsidRPr="00F53F59">
        <w:t xml:space="preserve"> </w:t>
      </w:r>
      <w:r w:rsidRPr="00F53F59">
        <w:rPr>
          <w:b/>
          <w:bCs/>
        </w:rPr>
        <w:t>jím zřízená a</w:t>
      </w:r>
      <w:r w:rsidRPr="00F53F59">
        <w:rPr>
          <w:b/>
          <w:bCs/>
          <w:shd w:val="clear" w:color="auto" w:fill="FFFFFF"/>
        </w:rPr>
        <w:t xml:space="preserve"> pověřená </w:t>
      </w:r>
      <w:r w:rsidRPr="00F53F59">
        <w:rPr>
          <w:b/>
          <w:bCs/>
        </w:rPr>
        <w:t xml:space="preserve">právnická </w:t>
      </w:r>
      <w:r w:rsidRPr="00F53F59">
        <w:rPr>
          <w:b/>
          <w:bCs/>
          <w:shd w:val="clear" w:color="auto" w:fill="FFFFFF"/>
        </w:rPr>
        <w:t>osoba</w:t>
      </w:r>
      <w:r w:rsidRPr="00F53F59">
        <w:t xml:space="preserve"> připravuje katalogy a zadání zkoušek společné části maturitní zkoušky a označuje zadání zkoušek společné části maturitní zkoušky nebo jejich částí za informace veřejně nepřístupné. Ministerstvo je správcem</w:t>
      </w:r>
      <w:r w:rsidRPr="00F53F59">
        <w:rPr>
          <w:strike/>
          <w:vertAlign w:val="superscript"/>
        </w:rPr>
        <w:t>25)</w:t>
      </w:r>
      <w:r w:rsidRPr="00F53F59">
        <w:t> registru žáků přihlášených k maturitní zkoušce a výsledků maturitních zkoušek. Registr obsahuje za účelem identifikace žáka rodné číslo žáka, a nebylo-li rodné číslo přiděleno, jméno a příjmení žáka a datum a místo jeho narození.</w:t>
      </w:r>
    </w:p>
    <w:p w14:paraId="6D71DA19" w14:textId="77777777" w:rsidR="00F6190D" w:rsidRPr="00F53F59" w:rsidRDefault="00F6190D" w:rsidP="00F6190D">
      <w:pPr>
        <w:pStyle w:val="l5"/>
        <w:shd w:val="clear" w:color="auto" w:fill="FFFFFF" w:themeFill="background1"/>
        <w:spacing w:before="0" w:beforeAutospacing="0" w:after="0" w:afterAutospacing="0"/>
        <w:jc w:val="both"/>
      </w:pPr>
    </w:p>
    <w:p w14:paraId="43C8D1D1" w14:textId="77777777" w:rsidR="00F6190D" w:rsidRPr="00F53F59" w:rsidRDefault="00F6190D" w:rsidP="00F6190D">
      <w:pPr>
        <w:pStyle w:val="l5"/>
        <w:shd w:val="clear" w:color="auto" w:fill="FFFFFF"/>
        <w:spacing w:before="0" w:beforeAutospacing="0" w:after="0" w:afterAutospacing="0"/>
        <w:jc w:val="both"/>
        <w:rPr>
          <w:strike/>
        </w:rPr>
      </w:pPr>
      <w:r w:rsidRPr="00596E7A">
        <w:rPr>
          <w:rStyle w:val="PromnnHTML"/>
          <w:i w:val="0"/>
          <w:iCs w:val="0"/>
          <w:strike/>
        </w:rPr>
        <w:t>(2)</w:t>
      </w:r>
      <w:r w:rsidRPr="00F53F59">
        <w:rPr>
          <w:strike/>
        </w:rPr>
        <w:t> Ministerstvo zřizuje Centrum jako státní příspěvkovou organizaci podle zákona o majetku České republiky a o jejím vystupování v právních vztazích</w:t>
      </w:r>
      <w:r w:rsidRPr="00F53F59">
        <w:rPr>
          <w:strike/>
          <w:vertAlign w:val="superscript"/>
        </w:rPr>
        <w:t>4)</w:t>
      </w:r>
      <w:r w:rsidRPr="00F53F59">
        <w:rPr>
          <w:strike/>
        </w:rPr>
        <w:t> a podle § 169a.</w:t>
      </w:r>
    </w:p>
    <w:p w14:paraId="0A260596" w14:textId="77777777" w:rsidR="00F6190D" w:rsidRPr="00F53F59" w:rsidRDefault="00F6190D" w:rsidP="00F6190D">
      <w:pPr>
        <w:pStyle w:val="l5"/>
        <w:shd w:val="clear" w:color="auto" w:fill="FFFFFF"/>
        <w:spacing w:before="0" w:beforeAutospacing="0" w:after="0" w:afterAutospacing="0"/>
        <w:jc w:val="both"/>
      </w:pPr>
    </w:p>
    <w:p w14:paraId="6FB109FB" w14:textId="77777777" w:rsidR="00F6190D" w:rsidRPr="00F53F59" w:rsidRDefault="00F6190D" w:rsidP="00F6190D">
      <w:pPr>
        <w:pStyle w:val="l5"/>
        <w:shd w:val="clear" w:color="auto" w:fill="FFFFFF"/>
        <w:spacing w:before="0" w:beforeAutospacing="0" w:after="0" w:afterAutospacing="0"/>
        <w:jc w:val="both"/>
        <w:rPr>
          <w:strike/>
        </w:rPr>
      </w:pPr>
      <w:r w:rsidRPr="00F53F59">
        <w:rPr>
          <w:strike/>
        </w:rPr>
        <w:t>(3) Centrum</w:t>
      </w:r>
    </w:p>
    <w:p w14:paraId="75D8CEC0" w14:textId="77777777" w:rsidR="00F6190D" w:rsidRPr="00F53F59" w:rsidRDefault="00F6190D" w:rsidP="00F6190D">
      <w:pPr>
        <w:pStyle w:val="l5"/>
        <w:shd w:val="clear" w:color="auto" w:fill="FFFFFF"/>
        <w:spacing w:before="0" w:beforeAutospacing="0" w:after="0" w:afterAutospacing="0"/>
        <w:jc w:val="both"/>
        <w:rPr>
          <w:strike/>
        </w:rPr>
      </w:pPr>
    </w:p>
    <w:p w14:paraId="1980A399" w14:textId="77777777" w:rsidR="00F6190D" w:rsidRPr="00F53F59" w:rsidRDefault="00F6190D" w:rsidP="00F6190D">
      <w:pPr>
        <w:pStyle w:val="l5"/>
        <w:shd w:val="clear" w:color="auto" w:fill="FFFFFF"/>
        <w:spacing w:before="0" w:beforeAutospacing="0" w:after="0" w:afterAutospacing="0"/>
        <w:jc w:val="both"/>
        <w:rPr>
          <w:strike/>
        </w:rPr>
      </w:pPr>
      <w:r w:rsidRPr="00F53F59">
        <w:rPr>
          <w:strike/>
        </w:rPr>
        <w:t>a) zajišťuje výrobu zadání zkoušek společné části maturitní zkoušky a jejich distribuci do škol,</w:t>
      </w:r>
    </w:p>
    <w:p w14:paraId="7710E431" w14:textId="77777777" w:rsidR="00F6190D" w:rsidRPr="00F53F59" w:rsidRDefault="00F6190D" w:rsidP="00F6190D">
      <w:pPr>
        <w:pStyle w:val="l5"/>
        <w:shd w:val="clear" w:color="auto" w:fill="FFFFFF"/>
        <w:spacing w:before="0" w:beforeAutospacing="0" w:after="0" w:afterAutospacing="0"/>
        <w:jc w:val="both"/>
        <w:rPr>
          <w:strike/>
        </w:rPr>
      </w:pPr>
    </w:p>
    <w:p w14:paraId="5E0F342B" w14:textId="77777777" w:rsidR="00F6190D" w:rsidRPr="00F53F59" w:rsidRDefault="00F6190D" w:rsidP="00F6190D">
      <w:pPr>
        <w:pStyle w:val="l5"/>
        <w:shd w:val="clear" w:color="auto" w:fill="FFFFFF"/>
        <w:spacing w:before="0" w:beforeAutospacing="0" w:after="0" w:afterAutospacing="0"/>
        <w:jc w:val="both"/>
        <w:rPr>
          <w:strike/>
        </w:rPr>
      </w:pPr>
      <w:r w:rsidRPr="00F53F59">
        <w:rPr>
          <w:strike/>
        </w:rPr>
        <w:t>b) zajišťuje zpracování a centrální vyhodnocení výsledků zkoušek společné části maturitní zkoušky,</w:t>
      </w:r>
    </w:p>
    <w:p w14:paraId="085145F1" w14:textId="77777777" w:rsidR="00F6190D" w:rsidRPr="00F53F59" w:rsidRDefault="00F6190D" w:rsidP="00F6190D">
      <w:pPr>
        <w:pStyle w:val="l5"/>
        <w:shd w:val="clear" w:color="auto" w:fill="FFFFFF"/>
        <w:spacing w:before="0" w:beforeAutospacing="0" w:after="0" w:afterAutospacing="0"/>
        <w:jc w:val="both"/>
        <w:rPr>
          <w:strike/>
        </w:rPr>
      </w:pPr>
    </w:p>
    <w:p w14:paraId="30F4ECBE" w14:textId="77777777" w:rsidR="00F6190D" w:rsidRPr="00F53F59" w:rsidRDefault="00F6190D" w:rsidP="00F6190D">
      <w:pPr>
        <w:pStyle w:val="l5"/>
        <w:shd w:val="clear" w:color="auto" w:fill="FFFFFF"/>
        <w:spacing w:before="0" w:beforeAutospacing="0" w:after="0" w:afterAutospacing="0"/>
        <w:jc w:val="both"/>
        <w:rPr>
          <w:strike/>
        </w:rPr>
      </w:pPr>
      <w:r w:rsidRPr="00F53F59">
        <w:rPr>
          <w:strike/>
        </w:rPr>
        <w:t>c) zajišťuje odbornou přípravu pedagogických pracovníků určených ředitelem školy k odborné přípravě pro výkon funkce zadavatele nebo komisaře,</w:t>
      </w:r>
    </w:p>
    <w:p w14:paraId="3F2B05B9" w14:textId="77777777" w:rsidR="00F6190D" w:rsidRPr="00F53F59" w:rsidRDefault="00F6190D" w:rsidP="00F6190D">
      <w:pPr>
        <w:pStyle w:val="l5"/>
        <w:shd w:val="clear" w:color="auto" w:fill="FFFFFF"/>
        <w:spacing w:before="0" w:beforeAutospacing="0" w:after="0" w:afterAutospacing="0"/>
        <w:jc w:val="both"/>
        <w:rPr>
          <w:strike/>
        </w:rPr>
      </w:pPr>
    </w:p>
    <w:p w14:paraId="708755BB" w14:textId="77777777" w:rsidR="00F6190D" w:rsidRPr="00F53F59" w:rsidRDefault="00F6190D" w:rsidP="00F6190D">
      <w:pPr>
        <w:pStyle w:val="l5"/>
        <w:shd w:val="clear" w:color="auto" w:fill="FFFFFF"/>
        <w:spacing w:before="0" w:beforeAutospacing="0" w:after="0" w:afterAutospacing="0"/>
        <w:jc w:val="both"/>
        <w:rPr>
          <w:strike/>
        </w:rPr>
      </w:pPr>
      <w:r w:rsidRPr="00F53F59">
        <w:rPr>
          <w:strike/>
        </w:rPr>
        <w:t>d) zajišťuje konání zkoušek ověřujících znalost právních předpisů upravujících organizaci, obsah a průběh maturitní zkoušky,</w:t>
      </w:r>
    </w:p>
    <w:p w14:paraId="12F0EABC" w14:textId="77777777" w:rsidR="00F6190D" w:rsidRPr="00F53F59" w:rsidRDefault="00F6190D" w:rsidP="00F6190D">
      <w:pPr>
        <w:pStyle w:val="l5"/>
        <w:shd w:val="clear" w:color="auto" w:fill="FFFFFF"/>
        <w:spacing w:before="0" w:beforeAutospacing="0" w:after="0" w:afterAutospacing="0"/>
        <w:jc w:val="both"/>
        <w:rPr>
          <w:strike/>
        </w:rPr>
      </w:pPr>
    </w:p>
    <w:p w14:paraId="3F69F541" w14:textId="77777777" w:rsidR="00F6190D" w:rsidRPr="00F53F59" w:rsidRDefault="00F6190D" w:rsidP="00F6190D">
      <w:pPr>
        <w:pStyle w:val="l5"/>
        <w:shd w:val="clear" w:color="auto" w:fill="FFFFFF"/>
        <w:spacing w:before="0" w:beforeAutospacing="0" w:after="0" w:afterAutospacing="0"/>
        <w:jc w:val="both"/>
        <w:rPr>
          <w:strike/>
        </w:rPr>
      </w:pPr>
      <w:r w:rsidRPr="00F53F59">
        <w:rPr>
          <w:strike/>
        </w:rPr>
        <w:t>e) vydává pedagogickým pracovníkům, kteří úspěšně vykonali zkoušku podle písmene d), osvědčení o způsobilosti k výkonu funkce zadavatele nebo komisaře,</w:t>
      </w:r>
    </w:p>
    <w:p w14:paraId="5EF298FA" w14:textId="77777777" w:rsidR="00F6190D" w:rsidRPr="00F53F59" w:rsidRDefault="00F6190D" w:rsidP="00F6190D">
      <w:pPr>
        <w:pStyle w:val="l5"/>
        <w:shd w:val="clear" w:color="auto" w:fill="FFFFFF"/>
        <w:spacing w:before="0" w:beforeAutospacing="0" w:after="0" w:afterAutospacing="0"/>
        <w:jc w:val="both"/>
        <w:rPr>
          <w:strike/>
        </w:rPr>
      </w:pPr>
    </w:p>
    <w:p w14:paraId="1BE38AE9" w14:textId="77777777" w:rsidR="00F6190D" w:rsidRPr="00F53F59" w:rsidRDefault="00F6190D" w:rsidP="00F6190D">
      <w:pPr>
        <w:pStyle w:val="l5"/>
        <w:shd w:val="clear" w:color="auto" w:fill="FFFFFF"/>
        <w:spacing w:before="0" w:beforeAutospacing="0" w:after="0" w:afterAutospacing="0"/>
        <w:jc w:val="both"/>
        <w:rPr>
          <w:strike/>
        </w:rPr>
      </w:pPr>
      <w:r w:rsidRPr="00F53F59">
        <w:rPr>
          <w:strike/>
        </w:rPr>
        <w:t>f) jmenuje komisaře a odměňuje je,</w:t>
      </w:r>
    </w:p>
    <w:p w14:paraId="0354C931" w14:textId="77777777" w:rsidR="00F6190D" w:rsidRPr="00F53F59" w:rsidRDefault="00F6190D" w:rsidP="00F6190D">
      <w:pPr>
        <w:pStyle w:val="l5"/>
        <w:shd w:val="clear" w:color="auto" w:fill="FFFFFF"/>
        <w:spacing w:before="0" w:beforeAutospacing="0" w:after="0" w:afterAutospacing="0"/>
        <w:jc w:val="both"/>
        <w:rPr>
          <w:strike/>
        </w:rPr>
      </w:pPr>
    </w:p>
    <w:p w14:paraId="66B70748" w14:textId="77777777" w:rsidR="00F6190D" w:rsidRPr="00F53F59" w:rsidRDefault="00F6190D" w:rsidP="00F6190D">
      <w:pPr>
        <w:pStyle w:val="l5"/>
        <w:shd w:val="clear" w:color="auto" w:fill="FFFFFF"/>
        <w:spacing w:before="0" w:beforeAutospacing="0" w:after="0" w:afterAutospacing="0"/>
        <w:jc w:val="both"/>
        <w:rPr>
          <w:strike/>
        </w:rPr>
      </w:pPr>
      <w:r w:rsidRPr="00F53F59">
        <w:rPr>
          <w:strike/>
        </w:rPr>
        <w:t>g) je zpracovatelem</w:t>
      </w:r>
      <w:r w:rsidRPr="00F53F59">
        <w:rPr>
          <w:strike/>
          <w:vertAlign w:val="superscript"/>
        </w:rPr>
        <w:t>25a)</w:t>
      </w:r>
      <w:r w:rsidRPr="00F53F59">
        <w:rPr>
          <w:strike/>
        </w:rPr>
        <w:t xml:space="preserve"> registru podle odstavce 1,</w:t>
      </w:r>
    </w:p>
    <w:p w14:paraId="169F54FD" w14:textId="77777777" w:rsidR="00F6190D" w:rsidRPr="00F53F59" w:rsidRDefault="00F6190D" w:rsidP="00F6190D">
      <w:pPr>
        <w:pStyle w:val="l5"/>
        <w:shd w:val="clear" w:color="auto" w:fill="FFFFFF"/>
        <w:spacing w:before="0" w:beforeAutospacing="0" w:after="0" w:afterAutospacing="0"/>
        <w:jc w:val="both"/>
        <w:rPr>
          <w:strike/>
        </w:rPr>
      </w:pPr>
    </w:p>
    <w:p w14:paraId="798C33BD" w14:textId="77777777" w:rsidR="00F6190D" w:rsidRPr="00F53F59" w:rsidRDefault="00F6190D" w:rsidP="00F6190D">
      <w:pPr>
        <w:pStyle w:val="l5"/>
        <w:shd w:val="clear" w:color="auto" w:fill="FFFFFF"/>
        <w:spacing w:before="0" w:beforeAutospacing="0" w:after="0" w:afterAutospacing="0"/>
        <w:jc w:val="both"/>
        <w:rPr>
          <w:strike/>
        </w:rPr>
      </w:pPr>
      <w:r w:rsidRPr="00F53F59">
        <w:rPr>
          <w:strike/>
        </w:rPr>
        <w:t>h) je správcem</w:t>
      </w:r>
      <w:r w:rsidRPr="00F53F59">
        <w:rPr>
          <w:strike/>
          <w:vertAlign w:val="superscript"/>
        </w:rPr>
        <w:t>25)</w:t>
      </w:r>
      <w:r w:rsidRPr="00F53F59">
        <w:rPr>
          <w:strike/>
        </w:rPr>
        <w:t xml:space="preserve"> registru pedagogických pracovníků oprávněných k výkonu funkce komisaře a zadavatele;</w:t>
      </w:r>
    </w:p>
    <w:p w14:paraId="12A9E4F4" w14:textId="77777777" w:rsidR="00F6190D" w:rsidRPr="00F53F59" w:rsidRDefault="00F6190D" w:rsidP="00F6190D">
      <w:pPr>
        <w:pStyle w:val="l5"/>
        <w:shd w:val="clear" w:color="auto" w:fill="FFFFFF"/>
        <w:spacing w:before="0" w:beforeAutospacing="0" w:after="0" w:afterAutospacing="0"/>
        <w:jc w:val="both"/>
        <w:rPr>
          <w:strike/>
        </w:rPr>
      </w:pPr>
    </w:p>
    <w:p w14:paraId="1AC131E5" w14:textId="77777777" w:rsidR="00F6190D" w:rsidRPr="00F53F59" w:rsidRDefault="00F6190D" w:rsidP="00F6190D">
      <w:pPr>
        <w:pStyle w:val="l5"/>
        <w:shd w:val="clear" w:color="auto" w:fill="FFFFFF"/>
        <w:spacing w:before="0" w:beforeAutospacing="0" w:after="0" w:afterAutospacing="0"/>
        <w:jc w:val="both"/>
        <w:rPr>
          <w:strike/>
        </w:rPr>
      </w:pPr>
      <w:r w:rsidRPr="00F53F59">
        <w:rPr>
          <w:strike/>
        </w:rPr>
        <w:lastRenderedPageBreak/>
        <w:t>registr obsahuje také rodná čísla pedagogických pracovníků, a nebylo-li rodné číslo přiděleno, jméno a příjmení a datum a místo narození.</w:t>
      </w:r>
    </w:p>
    <w:p w14:paraId="00A3DC16" w14:textId="77777777" w:rsidR="00F6190D" w:rsidRPr="00F53F59" w:rsidRDefault="00F6190D" w:rsidP="00F6190D">
      <w:pPr>
        <w:pStyle w:val="l5"/>
        <w:shd w:val="clear" w:color="auto" w:fill="FFFFFF"/>
        <w:spacing w:before="0" w:beforeAutospacing="0" w:after="0" w:afterAutospacing="0"/>
        <w:jc w:val="both"/>
      </w:pPr>
    </w:p>
    <w:p w14:paraId="293EECD1" w14:textId="77777777" w:rsidR="00F6190D" w:rsidRPr="00F53F59" w:rsidRDefault="00F6190D" w:rsidP="00F6190D">
      <w:pPr>
        <w:pStyle w:val="Odstavecseseznamem"/>
        <w:ind w:left="0"/>
        <w:rPr>
          <w:rFonts w:eastAsia="Times New Roman" w:cs="Times New Roman"/>
          <w:b/>
          <w:bCs/>
          <w:szCs w:val="24"/>
        </w:rPr>
      </w:pPr>
      <w:r w:rsidRPr="00F53F59">
        <w:rPr>
          <w:rFonts w:eastAsia="Times New Roman" w:cs="Times New Roman"/>
          <w:b/>
          <w:bCs/>
          <w:szCs w:val="24"/>
        </w:rPr>
        <w:t>(2) Ministerstvo může pověřit jím zřízenou právnickou osobu</w:t>
      </w:r>
    </w:p>
    <w:p w14:paraId="6E0FE9F0" w14:textId="77777777" w:rsidR="00F6190D" w:rsidRPr="00F53F59" w:rsidRDefault="00F6190D" w:rsidP="00F6190D">
      <w:pPr>
        <w:pStyle w:val="Odstavecseseznamem"/>
        <w:ind w:left="0"/>
        <w:rPr>
          <w:rFonts w:eastAsia="Times New Roman" w:cs="Times New Roman"/>
          <w:b/>
          <w:bCs/>
          <w:szCs w:val="24"/>
        </w:rPr>
      </w:pPr>
    </w:p>
    <w:p w14:paraId="738E83A0" w14:textId="77777777" w:rsidR="00F6190D" w:rsidRPr="00F53F59" w:rsidRDefault="00F6190D" w:rsidP="00F6190D">
      <w:pPr>
        <w:pStyle w:val="Odstavecseseznamem"/>
        <w:ind w:left="0"/>
        <w:rPr>
          <w:rFonts w:eastAsia="Times New Roman" w:cs="Times New Roman"/>
          <w:b/>
          <w:bCs/>
          <w:szCs w:val="24"/>
        </w:rPr>
      </w:pPr>
      <w:r w:rsidRPr="00F53F59">
        <w:rPr>
          <w:rFonts w:eastAsia="Times New Roman" w:cs="Times New Roman"/>
          <w:b/>
          <w:bCs/>
          <w:szCs w:val="24"/>
        </w:rPr>
        <w:t>a) tvorbou zadání zkoušek společné části maturitní zkoušky a jejich distribucí do škol,</w:t>
      </w:r>
    </w:p>
    <w:p w14:paraId="3D5C74DB" w14:textId="77777777" w:rsidR="00F6190D" w:rsidRPr="00F53F59" w:rsidRDefault="00F6190D" w:rsidP="00F6190D">
      <w:pPr>
        <w:pStyle w:val="Odstavecseseznamem"/>
        <w:ind w:left="0"/>
        <w:rPr>
          <w:rFonts w:eastAsia="Times New Roman" w:cs="Times New Roman"/>
          <w:b/>
          <w:bCs/>
          <w:szCs w:val="24"/>
        </w:rPr>
      </w:pPr>
    </w:p>
    <w:p w14:paraId="1EFBC669" w14:textId="77777777" w:rsidR="00F6190D" w:rsidRPr="00F53F59" w:rsidRDefault="00F6190D" w:rsidP="00F6190D">
      <w:pPr>
        <w:pStyle w:val="Odstavecseseznamem"/>
        <w:ind w:left="0"/>
        <w:rPr>
          <w:rFonts w:eastAsia="Times New Roman" w:cs="Times New Roman"/>
          <w:b/>
          <w:bCs/>
          <w:szCs w:val="24"/>
        </w:rPr>
      </w:pPr>
      <w:r w:rsidRPr="00F53F59">
        <w:rPr>
          <w:rFonts w:eastAsia="Times New Roman" w:cs="Times New Roman"/>
          <w:b/>
          <w:bCs/>
          <w:szCs w:val="24"/>
        </w:rPr>
        <w:t>b) zajištěním zpracování a centrálního vyhodnocení výsledků zkoušek společné části maturitní zkoušky,</w:t>
      </w:r>
    </w:p>
    <w:p w14:paraId="3BF75D3F" w14:textId="77777777" w:rsidR="00F6190D" w:rsidRPr="00F53F59" w:rsidRDefault="00F6190D" w:rsidP="00F6190D">
      <w:pPr>
        <w:pStyle w:val="Odstavecseseznamem"/>
        <w:ind w:left="0"/>
        <w:rPr>
          <w:rFonts w:eastAsia="Times New Roman" w:cs="Times New Roman"/>
          <w:b/>
          <w:bCs/>
          <w:szCs w:val="24"/>
        </w:rPr>
      </w:pPr>
    </w:p>
    <w:p w14:paraId="1BC10F15" w14:textId="77777777" w:rsidR="00F6190D" w:rsidRPr="00F53F59" w:rsidRDefault="00F6190D" w:rsidP="00F6190D">
      <w:pPr>
        <w:pStyle w:val="Odstavecseseznamem"/>
        <w:ind w:left="0"/>
        <w:rPr>
          <w:rFonts w:eastAsia="Times New Roman" w:cs="Times New Roman"/>
          <w:b/>
          <w:bCs/>
          <w:szCs w:val="24"/>
        </w:rPr>
      </w:pPr>
      <w:r w:rsidRPr="00F53F59">
        <w:rPr>
          <w:rFonts w:eastAsia="Times New Roman" w:cs="Times New Roman"/>
          <w:b/>
          <w:bCs/>
          <w:szCs w:val="24"/>
        </w:rPr>
        <w:t>c)  zajištěním odborné přípravy pedagogického pracovníka určeného ředitelem školy k odborné přípravě pro výkon funkce zadavatele nebo komisaře,</w:t>
      </w:r>
    </w:p>
    <w:p w14:paraId="586C6042" w14:textId="77777777" w:rsidR="00F6190D" w:rsidRPr="00F53F59" w:rsidRDefault="00F6190D" w:rsidP="00F6190D">
      <w:pPr>
        <w:pStyle w:val="Odstavecseseznamem"/>
        <w:ind w:left="0"/>
        <w:rPr>
          <w:rFonts w:eastAsia="Times New Roman" w:cs="Times New Roman"/>
          <w:b/>
          <w:bCs/>
          <w:szCs w:val="24"/>
        </w:rPr>
      </w:pPr>
    </w:p>
    <w:p w14:paraId="50B5B6B1" w14:textId="77777777" w:rsidR="00F6190D" w:rsidRPr="00F53F59" w:rsidRDefault="00F6190D" w:rsidP="00F6190D">
      <w:pPr>
        <w:pStyle w:val="Odstavecseseznamem"/>
        <w:ind w:left="0"/>
        <w:rPr>
          <w:rFonts w:eastAsia="Times New Roman" w:cs="Times New Roman"/>
          <w:b/>
          <w:bCs/>
          <w:szCs w:val="24"/>
        </w:rPr>
      </w:pPr>
      <w:r w:rsidRPr="00F53F59">
        <w:rPr>
          <w:rFonts w:eastAsia="Times New Roman" w:cs="Times New Roman"/>
          <w:b/>
          <w:bCs/>
          <w:szCs w:val="24"/>
        </w:rPr>
        <w:t>d)  zajištěním konání zkoušek ověřujících znalost právních předpisů upravujících organizaci, obsah a průběh maturitní zkoušky,</w:t>
      </w:r>
    </w:p>
    <w:p w14:paraId="662E81A9" w14:textId="77777777" w:rsidR="00F6190D" w:rsidRPr="00F53F59" w:rsidRDefault="00F6190D" w:rsidP="00F6190D">
      <w:pPr>
        <w:pStyle w:val="Odstavecseseznamem"/>
        <w:ind w:left="0"/>
        <w:rPr>
          <w:rFonts w:eastAsia="Times New Roman" w:cs="Times New Roman"/>
          <w:b/>
          <w:bCs/>
          <w:szCs w:val="24"/>
        </w:rPr>
      </w:pPr>
    </w:p>
    <w:p w14:paraId="213116AD" w14:textId="77777777" w:rsidR="00F6190D" w:rsidRPr="00F53F59" w:rsidRDefault="00F6190D" w:rsidP="00F6190D">
      <w:pPr>
        <w:pStyle w:val="Odstavecseseznamem"/>
        <w:ind w:left="0"/>
        <w:rPr>
          <w:rFonts w:eastAsia="Times New Roman" w:cs="Times New Roman"/>
          <w:b/>
          <w:bCs/>
          <w:strike/>
          <w:szCs w:val="24"/>
        </w:rPr>
      </w:pPr>
      <w:r w:rsidRPr="00F53F59">
        <w:rPr>
          <w:rFonts w:eastAsia="Times New Roman" w:cs="Times New Roman"/>
          <w:b/>
          <w:bCs/>
          <w:szCs w:val="24"/>
        </w:rPr>
        <w:t>e) vydáváním osvědčení o způsobilosti k výkonu funkce zadavatele nebo komisaře pedagogickému pracovníku, který úspěšně vykonal zkoušku podle písmene d),</w:t>
      </w:r>
    </w:p>
    <w:p w14:paraId="733F9BFF" w14:textId="77777777" w:rsidR="00F6190D" w:rsidRPr="00F53F59" w:rsidRDefault="00F6190D" w:rsidP="00F6190D">
      <w:pPr>
        <w:pStyle w:val="Odstavecseseznamem"/>
        <w:ind w:left="0"/>
        <w:rPr>
          <w:rFonts w:eastAsia="Times New Roman" w:cs="Times New Roman"/>
          <w:b/>
          <w:bCs/>
          <w:szCs w:val="24"/>
        </w:rPr>
      </w:pPr>
    </w:p>
    <w:p w14:paraId="6A508BD5" w14:textId="77777777" w:rsidR="00F6190D" w:rsidRPr="00F53F59" w:rsidRDefault="00F6190D" w:rsidP="00F6190D">
      <w:pPr>
        <w:pStyle w:val="l6"/>
        <w:shd w:val="clear" w:color="auto" w:fill="FFFFFF"/>
        <w:spacing w:before="0" w:beforeAutospacing="0" w:after="0" w:afterAutospacing="0"/>
        <w:jc w:val="both"/>
        <w:rPr>
          <w:b/>
          <w:bCs/>
        </w:rPr>
      </w:pPr>
      <w:r w:rsidRPr="00F53F59">
        <w:rPr>
          <w:b/>
          <w:bCs/>
        </w:rPr>
        <w:t>f) jmenováním komisaře a jeho odměňováním.</w:t>
      </w:r>
    </w:p>
    <w:p w14:paraId="2F115082" w14:textId="77777777" w:rsidR="00F6190D" w:rsidRPr="00F53F59" w:rsidRDefault="00F6190D" w:rsidP="00F6190D">
      <w:pPr>
        <w:rPr>
          <w:rFonts w:cs="Times New Roman"/>
          <w:szCs w:val="24"/>
        </w:rPr>
      </w:pPr>
    </w:p>
    <w:p w14:paraId="464A54CE" w14:textId="77777777" w:rsidR="00F6190D" w:rsidRPr="00F53F59" w:rsidRDefault="00F6190D" w:rsidP="00F6190D">
      <w:pPr>
        <w:rPr>
          <w:rFonts w:eastAsia="Times New Roman" w:cs="Times New Roman"/>
          <w:b/>
          <w:bCs/>
          <w:szCs w:val="24"/>
        </w:rPr>
      </w:pPr>
      <w:r w:rsidRPr="00F53F59">
        <w:rPr>
          <w:rFonts w:eastAsia="Times New Roman" w:cs="Times New Roman"/>
          <w:b/>
          <w:bCs/>
          <w:szCs w:val="24"/>
        </w:rPr>
        <w:t>(3) Ministerstvo je správcem registru pedagogických pracovníků oprávněných k výkonu funkce komisaře a zadavatele. Registr</w:t>
      </w:r>
      <w:r>
        <w:rPr>
          <w:rFonts w:eastAsia="Times New Roman" w:cs="Times New Roman"/>
          <w:b/>
          <w:bCs/>
          <w:szCs w:val="24"/>
        </w:rPr>
        <w:t xml:space="preserve"> je neveřejným seznamem a</w:t>
      </w:r>
      <w:r w:rsidRPr="00F53F59">
        <w:rPr>
          <w:rFonts w:eastAsia="Times New Roman" w:cs="Times New Roman"/>
          <w:b/>
          <w:bCs/>
          <w:szCs w:val="24"/>
        </w:rPr>
        <w:t xml:space="preserve"> obsahuje jméno, popřípadě jména, a příjmení, datum a místo narození, rodné číslo, </w:t>
      </w:r>
      <w:r>
        <w:rPr>
          <w:rFonts w:eastAsia="Times New Roman" w:cs="Times New Roman"/>
          <w:b/>
          <w:bCs/>
          <w:szCs w:val="24"/>
        </w:rPr>
        <w:t xml:space="preserve">bylo-li přiděleno, </w:t>
      </w:r>
      <w:r w:rsidRPr="00F53F59">
        <w:rPr>
          <w:rFonts w:eastAsia="Times New Roman" w:cs="Times New Roman"/>
          <w:b/>
          <w:bCs/>
          <w:szCs w:val="24"/>
        </w:rPr>
        <w:t>adresu elektronické pošty pedagogického pracovníka, jím vykonávanou funkci a číslo a datum vydání osvědčení o způsobilosti k výkonu této funkce a název a resortní identifikátor školy, v níž pedagogický pracovník koná přímou pedagogickou činnost.</w:t>
      </w:r>
    </w:p>
    <w:p w14:paraId="2CA44AEA" w14:textId="77777777" w:rsidR="00F6190D" w:rsidRPr="00F53F59" w:rsidRDefault="00F6190D" w:rsidP="00F6190D">
      <w:pPr>
        <w:rPr>
          <w:rFonts w:cs="Times New Roman"/>
          <w:szCs w:val="24"/>
        </w:rPr>
      </w:pPr>
    </w:p>
    <w:p w14:paraId="35DAB1F3" w14:textId="77777777" w:rsidR="00F6190D" w:rsidRPr="00F53F59" w:rsidRDefault="00F6190D" w:rsidP="00F6190D">
      <w:pPr>
        <w:rPr>
          <w:rFonts w:cs="Times New Roman"/>
          <w:szCs w:val="24"/>
        </w:rPr>
      </w:pPr>
      <w:r w:rsidRPr="00F53F59">
        <w:rPr>
          <w:rFonts w:cs="Times New Roman"/>
          <w:szCs w:val="24"/>
        </w:rPr>
        <w:t>(4)</w:t>
      </w:r>
      <w:r w:rsidRPr="00F53F59">
        <w:rPr>
          <w:rFonts w:cs="Times New Roman"/>
          <w:b/>
          <w:bCs/>
          <w:szCs w:val="24"/>
        </w:rPr>
        <w:t xml:space="preserve"> </w:t>
      </w:r>
      <w:r w:rsidRPr="00F53F59">
        <w:rPr>
          <w:rFonts w:cs="Times New Roman"/>
          <w:szCs w:val="24"/>
        </w:rPr>
        <w:t>Krajský úřad jmenuje na návrh ředitele školy předsedy zkušebních maturitních komisí.</w:t>
      </w:r>
    </w:p>
    <w:p w14:paraId="21E980EF" w14:textId="77777777" w:rsidR="00F6190D" w:rsidRPr="00F53F59" w:rsidRDefault="00F6190D" w:rsidP="00F6190D">
      <w:pPr>
        <w:rPr>
          <w:rFonts w:cs="Times New Roman"/>
          <w:szCs w:val="24"/>
        </w:rPr>
      </w:pPr>
    </w:p>
    <w:p w14:paraId="16041982" w14:textId="77777777" w:rsidR="00F6190D" w:rsidRPr="00F53F59" w:rsidRDefault="00F6190D" w:rsidP="00F6190D">
      <w:pPr>
        <w:rPr>
          <w:rFonts w:cs="Times New Roman"/>
          <w:szCs w:val="24"/>
        </w:rPr>
      </w:pPr>
      <w:r w:rsidRPr="00F53F59">
        <w:rPr>
          <w:rFonts w:cs="Times New Roman"/>
          <w:szCs w:val="24"/>
        </w:rPr>
        <w:t>(5)</w:t>
      </w:r>
      <w:r w:rsidRPr="00F53F59">
        <w:rPr>
          <w:rFonts w:cs="Times New Roman"/>
          <w:b/>
          <w:bCs/>
          <w:szCs w:val="24"/>
        </w:rPr>
        <w:t xml:space="preserve"> </w:t>
      </w:r>
      <w:r w:rsidRPr="00F53F59">
        <w:rPr>
          <w:rFonts w:cs="Times New Roman"/>
          <w:szCs w:val="24"/>
        </w:rPr>
        <w:t>Ředitel školy zejména</w:t>
      </w:r>
    </w:p>
    <w:p w14:paraId="36534B0C" w14:textId="77777777" w:rsidR="00F6190D" w:rsidRPr="00F53F59" w:rsidRDefault="00F6190D" w:rsidP="00F6190D">
      <w:pPr>
        <w:rPr>
          <w:rFonts w:cs="Times New Roman"/>
          <w:szCs w:val="24"/>
        </w:rPr>
      </w:pPr>
    </w:p>
    <w:p w14:paraId="3472D564" w14:textId="77777777" w:rsidR="00F6190D" w:rsidRPr="00F53F59" w:rsidRDefault="00F6190D" w:rsidP="00F6190D">
      <w:pPr>
        <w:rPr>
          <w:rFonts w:cs="Times New Roman"/>
          <w:szCs w:val="24"/>
        </w:rPr>
      </w:pPr>
      <w:r w:rsidRPr="00F53F59">
        <w:rPr>
          <w:rFonts w:cs="Times New Roman"/>
          <w:szCs w:val="24"/>
        </w:rPr>
        <w:t>a) odpovídá za zajištění podmínek pro řádný průběh maturitní zkoušky ve škole,</w:t>
      </w:r>
    </w:p>
    <w:p w14:paraId="3471227D" w14:textId="77777777" w:rsidR="00F6190D" w:rsidRPr="00F53F59" w:rsidRDefault="00F6190D" w:rsidP="00F6190D">
      <w:pPr>
        <w:rPr>
          <w:rFonts w:cs="Times New Roman"/>
          <w:szCs w:val="24"/>
        </w:rPr>
      </w:pPr>
    </w:p>
    <w:p w14:paraId="7344E1FC" w14:textId="77777777" w:rsidR="00F6190D" w:rsidRPr="00F53F59" w:rsidRDefault="00F6190D" w:rsidP="00F6190D">
      <w:pPr>
        <w:rPr>
          <w:rFonts w:cs="Times New Roman"/>
          <w:szCs w:val="24"/>
        </w:rPr>
      </w:pPr>
      <w:r w:rsidRPr="00F53F59">
        <w:rPr>
          <w:rFonts w:cs="Times New Roman"/>
          <w:szCs w:val="24"/>
        </w:rPr>
        <w:t>b) jmenuje zadavatele,</w:t>
      </w:r>
    </w:p>
    <w:p w14:paraId="349E72D0" w14:textId="77777777" w:rsidR="00F6190D" w:rsidRPr="00F53F59" w:rsidRDefault="00F6190D" w:rsidP="00F6190D">
      <w:pPr>
        <w:rPr>
          <w:rFonts w:cs="Times New Roman"/>
          <w:szCs w:val="24"/>
        </w:rPr>
      </w:pPr>
    </w:p>
    <w:p w14:paraId="3DA76F8D" w14:textId="77777777" w:rsidR="00F6190D" w:rsidRPr="00B4517C" w:rsidRDefault="00F6190D" w:rsidP="00F6190D">
      <w:pPr>
        <w:rPr>
          <w:rFonts w:cs="Times New Roman"/>
          <w:b/>
          <w:bCs/>
          <w:szCs w:val="24"/>
        </w:rPr>
      </w:pPr>
      <w:r w:rsidRPr="00F53F59">
        <w:rPr>
          <w:rFonts w:cs="Times New Roman"/>
          <w:szCs w:val="24"/>
        </w:rPr>
        <w:t xml:space="preserve">c) jmenuje členy zkušební maturitní komise, vyjma jejího předsedy </w:t>
      </w:r>
      <w:r w:rsidRPr="00474950">
        <w:rPr>
          <w:rFonts w:cs="Times New Roman"/>
          <w:strike/>
          <w:color w:val="000000" w:themeColor="text1"/>
          <w:szCs w:val="24"/>
        </w:rPr>
        <w:t>a</w:t>
      </w:r>
      <w:r w:rsidRPr="00474950">
        <w:rPr>
          <w:rFonts w:cs="Times New Roman"/>
          <w:b/>
          <w:bCs/>
          <w:color w:val="000000" w:themeColor="text1"/>
          <w:szCs w:val="24"/>
        </w:rPr>
        <w:t>,</w:t>
      </w:r>
    </w:p>
    <w:p w14:paraId="5B6F53D4" w14:textId="77777777" w:rsidR="00F6190D" w:rsidRPr="00F53F59" w:rsidRDefault="00F6190D" w:rsidP="00F6190D">
      <w:pPr>
        <w:rPr>
          <w:rFonts w:cs="Times New Roman"/>
          <w:szCs w:val="24"/>
        </w:rPr>
      </w:pPr>
    </w:p>
    <w:p w14:paraId="58EFE386" w14:textId="1C0C3839" w:rsidR="00F6190D" w:rsidRDefault="00F6190D" w:rsidP="00F6190D">
      <w:pPr>
        <w:rPr>
          <w:rFonts w:cs="Times New Roman"/>
          <w:b/>
          <w:bCs/>
          <w:color w:val="FF0000"/>
          <w:szCs w:val="24"/>
        </w:rPr>
      </w:pPr>
      <w:r w:rsidRPr="00F53F59">
        <w:rPr>
          <w:rFonts w:cs="Times New Roman"/>
          <w:szCs w:val="24"/>
        </w:rPr>
        <w:t xml:space="preserve">d) navrhuje pedagogické pracovníky, kteří by měli vykonat odbornou přípravu pro výkon funkce zadavatele nebo komisaře podle </w:t>
      </w:r>
      <w:r w:rsidRPr="00F53F59">
        <w:rPr>
          <w:rFonts w:cs="Times New Roman"/>
          <w:strike/>
          <w:szCs w:val="24"/>
        </w:rPr>
        <w:t>odstavce 3</w:t>
      </w:r>
      <w:r w:rsidRPr="00F53F59">
        <w:rPr>
          <w:rFonts w:cs="Times New Roman"/>
          <w:szCs w:val="24"/>
        </w:rPr>
        <w:t xml:space="preserve"> </w:t>
      </w:r>
      <w:r w:rsidRPr="00F53F59">
        <w:rPr>
          <w:rFonts w:cs="Times New Roman"/>
          <w:b/>
          <w:bCs/>
          <w:szCs w:val="24"/>
        </w:rPr>
        <w:t>odstavce</w:t>
      </w:r>
      <w:r w:rsidRPr="00F53F59">
        <w:rPr>
          <w:rFonts w:cs="Times New Roman"/>
          <w:szCs w:val="24"/>
        </w:rPr>
        <w:t xml:space="preserve"> </w:t>
      </w:r>
      <w:r w:rsidRPr="00F53F59">
        <w:rPr>
          <w:rFonts w:cs="Times New Roman"/>
          <w:b/>
          <w:bCs/>
          <w:szCs w:val="24"/>
        </w:rPr>
        <w:t xml:space="preserve">2 </w:t>
      </w:r>
      <w:r w:rsidRPr="00F53F59">
        <w:rPr>
          <w:rFonts w:cs="Times New Roman"/>
          <w:szCs w:val="24"/>
        </w:rPr>
        <w:t>písm. c</w:t>
      </w:r>
      <w:r w:rsidRPr="00474950">
        <w:rPr>
          <w:rFonts w:cs="Times New Roman"/>
          <w:color w:val="000000" w:themeColor="text1"/>
          <w:szCs w:val="24"/>
        </w:rPr>
        <w:t>)</w:t>
      </w:r>
      <w:r w:rsidRPr="00474950">
        <w:rPr>
          <w:rFonts w:cs="Times New Roman"/>
          <w:strike/>
          <w:color w:val="000000" w:themeColor="text1"/>
          <w:szCs w:val="24"/>
        </w:rPr>
        <w:t>.</w:t>
      </w:r>
      <w:r w:rsidRPr="00474950">
        <w:rPr>
          <w:rFonts w:cs="Times New Roman"/>
          <w:b/>
          <w:bCs/>
          <w:color w:val="000000" w:themeColor="text1"/>
          <w:szCs w:val="24"/>
        </w:rPr>
        <w:t>, a</w:t>
      </w:r>
    </w:p>
    <w:p w14:paraId="05F88105" w14:textId="77777777" w:rsidR="00F6190D" w:rsidRPr="001A0D46" w:rsidRDefault="00F6190D" w:rsidP="00F6190D">
      <w:pPr>
        <w:rPr>
          <w:rFonts w:cs="Times New Roman"/>
          <w:b/>
          <w:bCs/>
          <w:color w:val="FF0000"/>
          <w:szCs w:val="24"/>
        </w:rPr>
      </w:pPr>
    </w:p>
    <w:p w14:paraId="297A6187" w14:textId="77777777" w:rsidR="00F6190D" w:rsidRDefault="00F6190D" w:rsidP="00F6190D">
      <w:pPr>
        <w:rPr>
          <w:rFonts w:cs="Times New Roman"/>
          <w:b/>
          <w:bCs/>
          <w:color w:val="000000" w:themeColor="text1"/>
          <w:szCs w:val="24"/>
        </w:rPr>
      </w:pPr>
      <w:r w:rsidRPr="00474950">
        <w:rPr>
          <w:rFonts w:cs="Times New Roman"/>
          <w:b/>
          <w:bCs/>
          <w:color w:val="000000" w:themeColor="text1"/>
          <w:szCs w:val="24"/>
        </w:rPr>
        <w:t>e) pověřuje učitele zajištěním řádného průběhu praktické zkoušky, písemné zkoušky nebo písemné práce.</w:t>
      </w:r>
    </w:p>
    <w:p w14:paraId="191B4D33" w14:textId="1551287C" w:rsidR="00DF7B24" w:rsidRPr="00474950" w:rsidRDefault="00DF7B24" w:rsidP="00F6190D">
      <w:pPr>
        <w:rPr>
          <w:rFonts w:cs="Times New Roman"/>
          <w:b/>
          <w:bCs/>
          <w:color w:val="000000" w:themeColor="text1"/>
          <w:szCs w:val="24"/>
        </w:rPr>
      </w:pPr>
    </w:p>
    <w:p w14:paraId="56FC412C" w14:textId="77777777" w:rsidR="00F6190D" w:rsidRPr="00F53F59" w:rsidRDefault="00F6190D" w:rsidP="00F6190D">
      <w:pPr>
        <w:rPr>
          <w:rFonts w:cs="Times New Roman"/>
          <w:strike/>
          <w:sz w:val="20"/>
          <w:szCs w:val="20"/>
        </w:rPr>
      </w:pPr>
      <w:r w:rsidRPr="00F53F59">
        <w:rPr>
          <w:rFonts w:cs="Times New Roman"/>
          <w:strike/>
          <w:sz w:val="20"/>
          <w:szCs w:val="20"/>
          <w:vertAlign w:val="superscript"/>
        </w:rPr>
        <w:t>25)</w:t>
      </w:r>
      <w:r w:rsidRPr="00F53F59">
        <w:rPr>
          <w:rFonts w:cs="Times New Roman"/>
          <w:strike/>
          <w:sz w:val="20"/>
          <w:szCs w:val="20"/>
        </w:rPr>
        <w:t xml:space="preserve"> § 4 písm. j) zákona č. 101/2000 Sb.</w:t>
      </w:r>
    </w:p>
    <w:p w14:paraId="265D199D" w14:textId="77777777" w:rsidR="00F6190D" w:rsidRPr="00F53F59" w:rsidRDefault="00F6190D" w:rsidP="00F6190D">
      <w:pPr>
        <w:rPr>
          <w:rFonts w:cs="Times New Roman"/>
          <w:strike/>
          <w:sz w:val="20"/>
          <w:szCs w:val="20"/>
        </w:rPr>
      </w:pPr>
      <w:proofErr w:type="gramStart"/>
      <w:r w:rsidRPr="00F53F59">
        <w:rPr>
          <w:rFonts w:cs="Times New Roman"/>
          <w:strike/>
          <w:sz w:val="20"/>
          <w:szCs w:val="20"/>
          <w:vertAlign w:val="superscript"/>
        </w:rPr>
        <w:t>25a</w:t>
      </w:r>
      <w:proofErr w:type="gramEnd"/>
      <w:r w:rsidRPr="00F53F59">
        <w:rPr>
          <w:rFonts w:cs="Times New Roman"/>
          <w:strike/>
          <w:sz w:val="20"/>
          <w:szCs w:val="20"/>
          <w:vertAlign w:val="superscript"/>
        </w:rPr>
        <w:t>)</w:t>
      </w:r>
      <w:r w:rsidRPr="00F53F59">
        <w:rPr>
          <w:rFonts w:cs="Times New Roman"/>
          <w:strike/>
          <w:sz w:val="20"/>
          <w:szCs w:val="20"/>
        </w:rPr>
        <w:t xml:space="preserve"> § 4 písm. k) zákona č. 101/2000 Sb.</w:t>
      </w:r>
    </w:p>
    <w:p w14:paraId="5CAC73B3" w14:textId="77777777" w:rsidR="00F6190D" w:rsidRPr="00F53F59" w:rsidRDefault="00F6190D" w:rsidP="00F6190D">
      <w:pPr>
        <w:jc w:val="center"/>
        <w:rPr>
          <w:rFonts w:eastAsiaTheme="minorEastAsia" w:cs="Times New Roman"/>
          <w:szCs w:val="24"/>
        </w:rPr>
      </w:pPr>
    </w:p>
    <w:p w14:paraId="5EDF87CC" w14:textId="77777777" w:rsidR="00F6190D" w:rsidRPr="00F53F59" w:rsidRDefault="00F6190D" w:rsidP="00F6190D">
      <w:pPr>
        <w:jc w:val="center"/>
        <w:rPr>
          <w:rFonts w:cs="Times New Roman"/>
          <w:szCs w:val="24"/>
        </w:rPr>
      </w:pPr>
      <w:r w:rsidRPr="00F53F59">
        <w:rPr>
          <w:rFonts w:cs="Times New Roman"/>
          <w:szCs w:val="24"/>
        </w:rPr>
        <w:t>§ 80a</w:t>
      </w:r>
    </w:p>
    <w:p w14:paraId="40697AEB" w14:textId="77777777" w:rsidR="00F6190D" w:rsidRPr="00F53F59" w:rsidRDefault="00F6190D" w:rsidP="00F6190D">
      <w:pPr>
        <w:rPr>
          <w:rFonts w:cs="Times New Roman"/>
          <w:szCs w:val="24"/>
          <w:shd w:val="clear" w:color="auto" w:fill="FFFFFF"/>
        </w:rPr>
      </w:pPr>
    </w:p>
    <w:p w14:paraId="299D7319" w14:textId="77777777" w:rsidR="00F6190D" w:rsidRPr="00F53F59" w:rsidRDefault="00F6190D" w:rsidP="00F6190D">
      <w:pPr>
        <w:rPr>
          <w:rFonts w:cs="Times New Roman"/>
          <w:szCs w:val="24"/>
          <w:shd w:val="clear" w:color="auto" w:fill="FFFFFF"/>
        </w:rPr>
      </w:pPr>
      <w:r w:rsidRPr="00F53F59">
        <w:rPr>
          <w:rFonts w:cs="Times New Roman"/>
          <w:szCs w:val="24"/>
          <w:shd w:val="clear" w:color="auto" w:fill="FFFFFF"/>
        </w:rPr>
        <w:lastRenderedPageBreak/>
        <w:t>(1) Zkoušky profilové části maturitní zkoušky se konají před zkušební maturitní komisí. Zkušební maturitní komise je jmenována pro každou třídu a obor vzdělání nebo pro více tříd nebo více oborů vzdělání, pokud se žáci vzdělávají ve stejné skupině oborů vzdělání. Předsedou zkušební maturitní komise může být ten, kdo má odbornou kvalifikaci učitele všeobecně-vzdělávacích předmětů nebo učitele odborných předmětů střední školy a vykonával přímou pedagogickou činnost nejméně 5 let. Členem zkušební maturitní komise může být jmenován rovněž odborník z praxe, z vysoké nebo vyšší odborné školy. Na zkušební maturitní komisi, včetně zkušební maturitní komise při konání písemné práce, se vztahují ustanovení § 74 odst. 6 až 10 s výjimkou § 74 odst. 8 písm. a) obdobně.</w:t>
      </w:r>
    </w:p>
    <w:p w14:paraId="185544E0" w14:textId="77777777" w:rsidR="00F6190D" w:rsidRPr="00F53F59" w:rsidRDefault="00F6190D" w:rsidP="00F6190D">
      <w:pPr>
        <w:rPr>
          <w:rFonts w:cs="Times New Roman"/>
          <w:szCs w:val="24"/>
          <w:shd w:val="clear" w:color="auto" w:fill="FFFFFF"/>
        </w:rPr>
      </w:pPr>
    </w:p>
    <w:p w14:paraId="1A400118" w14:textId="77777777" w:rsidR="00F6190D" w:rsidRPr="00F53F59" w:rsidRDefault="00F6190D" w:rsidP="00F6190D">
      <w:pPr>
        <w:rPr>
          <w:rFonts w:cs="Times New Roman"/>
          <w:szCs w:val="24"/>
          <w:shd w:val="clear" w:color="auto" w:fill="FFFFFF"/>
        </w:rPr>
      </w:pPr>
      <w:r w:rsidRPr="00F53F59">
        <w:rPr>
          <w:rFonts w:cs="Times New Roman"/>
          <w:szCs w:val="24"/>
          <w:shd w:val="clear" w:color="auto" w:fill="FFFFFF"/>
        </w:rPr>
        <w:t>(2) Předseda zkušební maturitní komise zabezpečuje řádný průběh části maturitní zkoušky konané před zkušební maturitní komisí ve škole.</w:t>
      </w:r>
    </w:p>
    <w:p w14:paraId="2476C6A5" w14:textId="77777777" w:rsidR="00F6190D" w:rsidRPr="00F53F59" w:rsidRDefault="00F6190D" w:rsidP="00F6190D">
      <w:pPr>
        <w:rPr>
          <w:rFonts w:cs="Times New Roman"/>
          <w:szCs w:val="24"/>
          <w:shd w:val="clear" w:color="auto" w:fill="FFFFFF"/>
        </w:rPr>
      </w:pPr>
    </w:p>
    <w:p w14:paraId="7BAF6202" w14:textId="77777777" w:rsidR="00F6190D" w:rsidRPr="00F53F59" w:rsidRDefault="00F6190D" w:rsidP="00F6190D">
      <w:pPr>
        <w:rPr>
          <w:rFonts w:cs="Times New Roman"/>
          <w:szCs w:val="24"/>
          <w:shd w:val="clear" w:color="auto" w:fill="FFFFFF"/>
        </w:rPr>
      </w:pPr>
      <w:r w:rsidRPr="00F53F59">
        <w:rPr>
          <w:rFonts w:cs="Times New Roman"/>
          <w:szCs w:val="24"/>
          <w:shd w:val="clear" w:color="auto" w:fill="FFFFFF"/>
        </w:rPr>
        <w:t>(3) Komisař zabezpečuje řádný průběh společné části maturitní zkoušky ve škole.</w:t>
      </w:r>
    </w:p>
    <w:p w14:paraId="124FDE2A" w14:textId="77777777" w:rsidR="00F6190D" w:rsidRPr="00F53F59" w:rsidRDefault="00F6190D" w:rsidP="00F6190D">
      <w:pPr>
        <w:rPr>
          <w:rFonts w:cs="Times New Roman"/>
          <w:szCs w:val="24"/>
          <w:shd w:val="clear" w:color="auto" w:fill="FFFFFF"/>
        </w:rPr>
      </w:pPr>
    </w:p>
    <w:p w14:paraId="1D0AB96B" w14:textId="77777777" w:rsidR="00F6190D" w:rsidRPr="00F53F59" w:rsidRDefault="00F6190D" w:rsidP="00F6190D">
      <w:pPr>
        <w:rPr>
          <w:rFonts w:cs="Times New Roman"/>
          <w:szCs w:val="24"/>
          <w:shd w:val="clear" w:color="auto" w:fill="FFFFFF"/>
        </w:rPr>
      </w:pPr>
      <w:r w:rsidRPr="00F53F59">
        <w:rPr>
          <w:rFonts w:cs="Times New Roman"/>
          <w:szCs w:val="24"/>
          <w:shd w:val="clear" w:color="auto" w:fill="FFFFFF"/>
        </w:rPr>
        <w:t>(4) Zadavatel zabezpečuje řádný průběh zkoušek společné části maturitní zkoušky v učebně včetně kontroly podmínek, za kterých byla v učebně, kde je zkouška konána, povolena přítomnost osob, zajišťujících asistenční služby žákům se speciálními vzdělávacími potřebami nebo službu tlumočení do znakového jazyka nebo dalších komunikačních systémů. Zadavatel zadává zkoušky společné části maturitní zkoušky. Zadavatel je oprávněn vyloučit žáka ze zkoušky</w:t>
      </w:r>
      <w:r>
        <w:rPr>
          <w:rFonts w:cs="Times New Roman"/>
          <w:szCs w:val="24"/>
          <w:shd w:val="clear" w:color="auto" w:fill="FFFFFF"/>
        </w:rPr>
        <w:t xml:space="preserve"> </w:t>
      </w:r>
      <w:r w:rsidRPr="00474950">
        <w:rPr>
          <w:rFonts w:eastAsia="Times New Roman" w:cs="Times New Roman"/>
          <w:b/>
          <w:bCs/>
          <w:color w:val="000000" w:themeColor="text1"/>
          <w:szCs w:val="24"/>
        </w:rPr>
        <w:t>společné části maturitní zkoušky</w:t>
      </w:r>
      <w:r w:rsidRPr="00F53F59">
        <w:rPr>
          <w:rFonts w:cs="Times New Roman"/>
          <w:szCs w:val="24"/>
          <w:shd w:val="clear" w:color="auto" w:fill="FFFFFF"/>
        </w:rPr>
        <w:t>, a to v případě, že žák vážně nebo opakovaně porušil pravidla pro konání těchto zkoušek nebo jiným způsobem vážně narušil průběh zkoušek; o vyloučení žáka ze zkoušky rozhodne zadavatel bezprostředně. Důvody vyloučení žáka zaznamená zadavatel v protokolu o maturitní zkoušce. Zadavatel je rovněž oprávněn vykázat z učebny osobu zajišťující asistenční službu žákům se speciálními vzdělávacími potřebami nebo službu tlumočení do znakového jazyka nebo dalších komunikačních systémů, a to v případě, že vážně nebo opakovaně porušila podmínky stanovené prováděcím právním předpisem nebo jiným způsobem vážně narušila průběh zkoušek.</w:t>
      </w:r>
    </w:p>
    <w:p w14:paraId="3F77EE46" w14:textId="77777777" w:rsidR="00F6190D" w:rsidRPr="00F53F59" w:rsidRDefault="00F6190D" w:rsidP="00F6190D">
      <w:pPr>
        <w:rPr>
          <w:rFonts w:cs="Times New Roman"/>
          <w:szCs w:val="24"/>
          <w:shd w:val="clear" w:color="auto" w:fill="FFFFFF"/>
        </w:rPr>
      </w:pPr>
    </w:p>
    <w:p w14:paraId="76FCDA4E" w14:textId="77777777" w:rsidR="00F6190D" w:rsidRDefault="00F6190D" w:rsidP="00F6190D">
      <w:pPr>
        <w:rPr>
          <w:rFonts w:cs="Times New Roman"/>
          <w:szCs w:val="24"/>
          <w:shd w:val="clear" w:color="auto" w:fill="FFFFFF"/>
        </w:rPr>
      </w:pPr>
      <w:r w:rsidRPr="00F53F59">
        <w:rPr>
          <w:rFonts w:cs="Times New Roman"/>
          <w:szCs w:val="24"/>
          <w:shd w:val="clear" w:color="auto" w:fill="FFFFFF"/>
        </w:rPr>
        <w:t>(5) Komisařem a zadavatelem může být jmenován pouze ten, kdo v souladu se zákonem o pedagogických pracovnících</w:t>
      </w:r>
      <w:r w:rsidRPr="00F53F59">
        <w:rPr>
          <w:rFonts w:cs="Times New Roman"/>
          <w:szCs w:val="24"/>
          <w:shd w:val="clear" w:color="auto" w:fill="FFFFFF"/>
          <w:vertAlign w:val="superscript"/>
        </w:rPr>
        <w:t>2)</w:t>
      </w:r>
      <w:r w:rsidRPr="00F53F59">
        <w:rPr>
          <w:rFonts w:cs="Times New Roman"/>
          <w:szCs w:val="24"/>
          <w:shd w:val="clear" w:color="auto" w:fill="FFFFFF"/>
        </w:rPr>
        <w:t xml:space="preserve"> splňuje předpoklady pro výkon činnosti pedagogických pracovníků, splňuje odbornou kvalifikaci stanovenou pro výkon dané funkce v prováděcím právním předpisu a je držitelem platného osvědčení o způsobilosti k výkonu dané funkce, vydaného </w:t>
      </w:r>
      <w:r w:rsidRPr="00F53F59">
        <w:rPr>
          <w:rFonts w:cs="Times New Roman"/>
          <w:strike/>
          <w:szCs w:val="24"/>
          <w:shd w:val="clear" w:color="auto" w:fill="FFFFFF"/>
        </w:rPr>
        <w:t>Centrem</w:t>
      </w:r>
      <w:r w:rsidRPr="00F53F59">
        <w:rPr>
          <w:rFonts w:cs="Times New Roman"/>
          <w:szCs w:val="24"/>
          <w:shd w:val="clear" w:color="auto" w:fill="FFFFFF"/>
        </w:rPr>
        <w:t xml:space="preserve"> </w:t>
      </w:r>
      <w:bookmarkStart w:id="20" w:name="_Hlk125554944"/>
      <w:r w:rsidRPr="00F53F59">
        <w:rPr>
          <w:rFonts w:cs="Times New Roman"/>
          <w:b/>
          <w:bCs/>
          <w:szCs w:val="24"/>
          <w:shd w:val="clear" w:color="auto" w:fill="FFFFFF"/>
        </w:rPr>
        <w:t xml:space="preserve">ministerstvem nebo </w:t>
      </w:r>
      <w:r w:rsidRPr="00F53F59">
        <w:rPr>
          <w:rFonts w:cs="Times New Roman"/>
          <w:b/>
          <w:bCs/>
          <w:szCs w:val="24"/>
        </w:rPr>
        <w:t xml:space="preserve">jím zřízenou a </w:t>
      </w:r>
      <w:r w:rsidRPr="00F53F59">
        <w:rPr>
          <w:rFonts w:cs="Times New Roman"/>
          <w:b/>
          <w:bCs/>
          <w:szCs w:val="24"/>
          <w:shd w:val="clear" w:color="auto" w:fill="FFFFFF"/>
        </w:rPr>
        <w:t xml:space="preserve">pověřenou </w:t>
      </w:r>
      <w:r w:rsidRPr="00F53F59">
        <w:rPr>
          <w:rFonts w:cs="Times New Roman"/>
          <w:b/>
          <w:bCs/>
          <w:szCs w:val="24"/>
        </w:rPr>
        <w:t xml:space="preserve">právnickou </w:t>
      </w:r>
      <w:r w:rsidRPr="00F53F59">
        <w:rPr>
          <w:rFonts w:cs="Times New Roman"/>
          <w:b/>
          <w:bCs/>
          <w:szCs w:val="24"/>
          <w:shd w:val="clear" w:color="auto" w:fill="FFFFFF"/>
        </w:rPr>
        <w:t>osobou</w:t>
      </w:r>
      <w:bookmarkEnd w:id="20"/>
      <w:r w:rsidRPr="00F53F59">
        <w:rPr>
          <w:rFonts w:cs="Times New Roman"/>
          <w:szCs w:val="24"/>
          <w:shd w:val="clear" w:color="auto" w:fill="FFFFFF"/>
        </w:rPr>
        <w:t>.</w:t>
      </w:r>
    </w:p>
    <w:p w14:paraId="5D4FCB3C" w14:textId="77777777" w:rsidR="00F6190D" w:rsidRDefault="00F6190D" w:rsidP="00F6190D">
      <w:pPr>
        <w:rPr>
          <w:rFonts w:cs="Times New Roman"/>
          <w:b/>
          <w:bCs/>
          <w:color w:val="000000" w:themeColor="text1"/>
          <w:szCs w:val="24"/>
          <w:shd w:val="clear" w:color="auto" w:fill="FFFFFF"/>
        </w:rPr>
      </w:pPr>
    </w:p>
    <w:p w14:paraId="5934A206" w14:textId="77777777" w:rsidR="00F6190D" w:rsidRPr="00474950" w:rsidRDefault="00F6190D" w:rsidP="00F6190D">
      <w:pPr>
        <w:rPr>
          <w:rFonts w:cs="Times New Roman"/>
          <w:b/>
          <w:bCs/>
          <w:color w:val="000000" w:themeColor="text1"/>
          <w:szCs w:val="24"/>
          <w:shd w:val="clear" w:color="auto" w:fill="FFFFFF"/>
        </w:rPr>
      </w:pPr>
      <w:r w:rsidRPr="00474950">
        <w:rPr>
          <w:rFonts w:cs="Times New Roman"/>
          <w:b/>
          <w:bCs/>
          <w:color w:val="000000" w:themeColor="text1"/>
          <w:szCs w:val="24"/>
          <w:shd w:val="clear" w:color="auto" w:fill="FFFFFF"/>
        </w:rPr>
        <w:t>(6) Učitel zajišťující řádný průběh praktické zkoušky, písemné zkoušky nebo písemné práce je oprávněn vyloučit žáka ze zkoušky, a to v případě, že žák vážně nebo opakovaně porušil pravidla pro konání těchto zkoušek nebo jiným způsobem vážně narušil průběh zkoušek; o vyloučení žáka ze zkoušky rozhodne učitel bezprostředně. Důvody vyloučení žáka zaznamená učitel v protokolu o maturitní zkoušce.</w:t>
      </w:r>
    </w:p>
    <w:p w14:paraId="5338A93A" w14:textId="77777777" w:rsidR="00F6190D" w:rsidRPr="00F53F59" w:rsidRDefault="00F6190D" w:rsidP="00F6190D">
      <w:pPr>
        <w:rPr>
          <w:rFonts w:cs="Times New Roman"/>
          <w:szCs w:val="24"/>
        </w:rPr>
      </w:pPr>
    </w:p>
    <w:p w14:paraId="3FC1093C" w14:textId="77777777" w:rsidR="00F6190D" w:rsidRPr="00F53F59" w:rsidRDefault="00F6190D" w:rsidP="00F6190D">
      <w:pPr>
        <w:jc w:val="center"/>
        <w:rPr>
          <w:rFonts w:cs="Times New Roman"/>
          <w:szCs w:val="24"/>
        </w:rPr>
      </w:pPr>
      <w:r w:rsidRPr="00F53F59">
        <w:rPr>
          <w:rFonts w:cs="Times New Roman"/>
          <w:szCs w:val="24"/>
        </w:rPr>
        <w:t>§ 80b</w:t>
      </w:r>
    </w:p>
    <w:p w14:paraId="6B8C239A" w14:textId="77777777" w:rsidR="00F6190D" w:rsidRPr="00794C82" w:rsidRDefault="00F6190D" w:rsidP="00F6190D">
      <w:pPr>
        <w:jc w:val="center"/>
        <w:rPr>
          <w:rFonts w:cs="Times New Roman"/>
          <w:b/>
          <w:bCs/>
          <w:szCs w:val="24"/>
        </w:rPr>
      </w:pPr>
      <w:r w:rsidRPr="00794C82">
        <w:rPr>
          <w:rFonts w:cs="Times New Roman"/>
          <w:b/>
          <w:bCs/>
          <w:szCs w:val="24"/>
        </w:rPr>
        <w:t>Informace veřejně nepřístupné a povinnost zachovávat mlčenlivost</w:t>
      </w:r>
    </w:p>
    <w:p w14:paraId="7A3EBEDB" w14:textId="77777777" w:rsidR="00F6190D" w:rsidRPr="00F53F59" w:rsidRDefault="00F6190D" w:rsidP="00F6190D">
      <w:pPr>
        <w:rPr>
          <w:rFonts w:cs="Times New Roman"/>
          <w:szCs w:val="24"/>
        </w:rPr>
      </w:pPr>
    </w:p>
    <w:p w14:paraId="542CD7C3" w14:textId="77777777" w:rsidR="00F6190D" w:rsidRDefault="00F6190D" w:rsidP="00F6190D">
      <w:pPr>
        <w:pStyle w:val="l5"/>
        <w:shd w:val="clear" w:color="auto" w:fill="FFFFFF" w:themeFill="background1"/>
        <w:spacing w:before="0" w:beforeAutospacing="0" w:after="0" w:afterAutospacing="0"/>
        <w:jc w:val="both"/>
      </w:pPr>
      <w:r w:rsidRPr="00596E7A">
        <w:rPr>
          <w:rStyle w:val="PromnnHTML"/>
          <w:i w:val="0"/>
          <w:iCs w:val="0"/>
        </w:rPr>
        <w:t>(1)</w:t>
      </w:r>
      <w:r w:rsidRPr="00F53F59">
        <w:t xml:space="preserve"> Zadání zkoušky společné části maturitní zkoušky a jednotlivé zkoušky podle § 113 odst. 2 písm. a), jakož i jeho jakákoli část, je informací veřejně nepřístupnou od okamžiku, kdy je ministerstvo nebo </w:t>
      </w:r>
      <w:r w:rsidRPr="00F53F59">
        <w:rPr>
          <w:strike/>
        </w:rPr>
        <w:t>Centrum</w:t>
      </w:r>
      <w:r w:rsidRPr="00F53F59">
        <w:t xml:space="preserve"> </w:t>
      </w:r>
      <w:r w:rsidRPr="00F53F59">
        <w:rPr>
          <w:b/>
          <w:bCs/>
        </w:rPr>
        <w:t xml:space="preserve">jím zřízená a </w:t>
      </w:r>
      <w:r w:rsidRPr="00F53F59">
        <w:rPr>
          <w:b/>
          <w:bCs/>
          <w:shd w:val="clear" w:color="auto" w:fill="FFFFFF"/>
        </w:rPr>
        <w:t xml:space="preserve">pověřená </w:t>
      </w:r>
      <w:r w:rsidRPr="00F53F59">
        <w:rPr>
          <w:b/>
          <w:bCs/>
        </w:rPr>
        <w:t xml:space="preserve">právnická </w:t>
      </w:r>
      <w:r w:rsidRPr="00F53F59">
        <w:rPr>
          <w:b/>
          <w:bCs/>
          <w:shd w:val="clear" w:color="auto" w:fill="FFFFFF"/>
        </w:rPr>
        <w:t>osoba</w:t>
      </w:r>
      <w:r w:rsidRPr="00F53F59">
        <w:t xml:space="preserve"> za takovou informaci označí, až do okamžiku, kdy je postupem stanoveným tímto zákonem zveřejněno.</w:t>
      </w:r>
    </w:p>
    <w:p w14:paraId="575E2596" w14:textId="77777777" w:rsidR="00F6190D" w:rsidRPr="00F53F59" w:rsidRDefault="00F6190D" w:rsidP="00F6190D">
      <w:pPr>
        <w:pStyle w:val="l5"/>
        <w:shd w:val="clear" w:color="auto" w:fill="FFFFFF" w:themeFill="background1"/>
        <w:spacing w:before="0" w:beforeAutospacing="0" w:after="0" w:afterAutospacing="0"/>
        <w:jc w:val="both"/>
      </w:pPr>
    </w:p>
    <w:p w14:paraId="51D4CBD9" w14:textId="77777777" w:rsidR="00F6190D" w:rsidRPr="00F53F59" w:rsidRDefault="00F6190D" w:rsidP="00F6190D">
      <w:pPr>
        <w:pStyle w:val="l5"/>
        <w:shd w:val="clear" w:color="auto" w:fill="FFFFFF" w:themeFill="background1"/>
        <w:spacing w:before="0" w:beforeAutospacing="0" w:after="0" w:afterAutospacing="0"/>
        <w:jc w:val="both"/>
      </w:pPr>
      <w:r w:rsidRPr="00596E7A">
        <w:rPr>
          <w:rStyle w:val="PromnnHTML"/>
          <w:i w:val="0"/>
          <w:iCs w:val="0"/>
        </w:rPr>
        <w:lastRenderedPageBreak/>
        <w:t>(2)</w:t>
      </w:r>
      <w:r w:rsidRPr="00F53F59">
        <w:t xml:space="preserve"> Ministerstvo nebo </w:t>
      </w:r>
      <w:r w:rsidRPr="00F53F59">
        <w:rPr>
          <w:strike/>
        </w:rPr>
        <w:t>Centrum</w:t>
      </w:r>
      <w:r w:rsidRPr="00F53F59">
        <w:t xml:space="preserve"> </w:t>
      </w:r>
      <w:r w:rsidRPr="00F53F59">
        <w:rPr>
          <w:b/>
          <w:bCs/>
        </w:rPr>
        <w:t xml:space="preserve">jím zřízená a </w:t>
      </w:r>
      <w:r w:rsidRPr="00F53F59">
        <w:rPr>
          <w:b/>
          <w:bCs/>
          <w:shd w:val="clear" w:color="auto" w:fill="FFFFFF"/>
        </w:rPr>
        <w:t xml:space="preserve">pověřená </w:t>
      </w:r>
      <w:r w:rsidRPr="00F53F59">
        <w:rPr>
          <w:b/>
          <w:bCs/>
        </w:rPr>
        <w:t xml:space="preserve">právnická </w:t>
      </w:r>
      <w:r w:rsidRPr="00F53F59">
        <w:rPr>
          <w:b/>
          <w:bCs/>
          <w:shd w:val="clear" w:color="auto" w:fill="FFFFFF"/>
        </w:rPr>
        <w:t>osoba</w:t>
      </w:r>
      <w:r w:rsidRPr="00F53F59">
        <w:t xml:space="preserve"> dále může způsobem stanoveným prováděcím právním předpisem označit jako veřejně nepřístupné</w:t>
      </w:r>
    </w:p>
    <w:p w14:paraId="6B9D344C" w14:textId="77777777" w:rsidR="00F6190D" w:rsidRPr="00F53F59" w:rsidRDefault="00F6190D" w:rsidP="00F6190D">
      <w:pPr>
        <w:pStyle w:val="l6"/>
        <w:shd w:val="clear" w:color="auto" w:fill="FFFFFF"/>
        <w:spacing w:before="0" w:beforeAutospacing="0" w:after="0" w:afterAutospacing="0"/>
        <w:jc w:val="both"/>
        <w:rPr>
          <w:rStyle w:val="PromnnHTML"/>
          <w:i w:val="0"/>
          <w:iCs w:val="0"/>
        </w:rPr>
      </w:pPr>
    </w:p>
    <w:p w14:paraId="08EC3A1A" w14:textId="77777777" w:rsidR="00F6190D" w:rsidRPr="00596E7A" w:rsidRDefault="00F6190D" w:rsidP="00F6190D">
      <w:pPr>
        <w:pStyle w:val="l6"/>
        <w:shd w:val="clear" w:color="auto" w:fill="FFFFFF"/>
        <w:spacing w:before="0" w:beforeAutospacing="0" w:after="0" w:afterAutospacing="0"/>
        <w:jc w:val="both"/>
      </w:pPr>
      <w:r w:rsidRPr="00596E7A">
        <w:rPr>
          <w:rStyle w:val="PromnnHTML"/>
          <w:i w:val="0"/>
          <w:iCs w:val="0"/>
        </w:rPr>
        <w:t>a)</w:t>
      </w:r>
      <w:r w:rsidRPr="00596E7A">
        <w:t> informace o opatřeních přijatých k zajištění ochrany informací veřejně nepřístupných podle odstavce 1,</w:t>
      </w:r>
    </w:p>
    <w:p w14:paraId="697DBFE6" w14:textId="77777777" w:rsidR="00F6190D" w:rsidRPr="00596E7A" w:rsidRDefault="00F6190D" w:rsidP="00F6190D">
      <w:pPr>
        <w:pStyle w:val="l6"/>
        <w:shd w:val="clear" w:color="auto" w:fill="FFFFFF"/>
        <w:spacing w:before="0" w:beforeAutospacing="0" w:after="0" w:afterAutospacing="0"/>
        <w:jc w:val="both"/>
        <w:rPr>
          <w:rStyle w:val="PromnnHTML"/>
          <w:i w:val="0"/>
          <w:iCs w:val="0"/>
        </w:rPr>
      </w:pPr>
    </w:p>
    <w:p w14:paraId="1837CD33" w14:textId="77777777" w:rsidR="00F6190D" w:rsidRPr="00596E7A" w:rsidRDefault="00F6190D" w:rsidP="00F6190D">
      <w:pPr>
        <w:pStyle w:val="l6"/>
        <w:shd w:val="clear" w:color="auto" w:fill="FFFFFF"/>
        <w:spacing w:before="0" w:beforeAutospacing="0" w:after="0" w:afterAutospacing="0"/>
        <w:jc w:val="both"/>
      </w:pPr>
      <w:r w:rsidRPr="00596E7A">
        <w:rPr>
          <w:rStyle w:val="PromnnHTML"/>
          <w:i w:val="0"/>
          <w:iCs w:val="0"/>
        </w:rPr>
        <w:t>b)</w:t>
      </w:r>
      <w:r w:rsidRPr="00596E7A">
        <w:t> informace o způsobu přípravy a výběru zadání zkoušek společné části maturitní zkoušky a jednotlivé zkoušky podle § 113 odst. 2 písm. a), a to nejvýše do posledního dne příslušného zkušebního období,</w:t>
      </w:r>
    </w:p>
    <w:p w14:paraId="2FC7CD8F" w14:textId="77777777" w:rsidR="00F6190D" w:rsidRPr="00596E7A" w:rsidRDefault="00F6190D" w:rsidP="00F6190D">
      <w:pPr>
        <w:pStyle w:val="l6"/>
        <w:shd w:val="clear" w:color="auto" w:fill="FFFFFF"/>
        <w:spacing w:before="0" w:beforeAutospacing="0" w:after="0" w:afterAutospacing="0"/>
        <w:jc w:val="both"/>
        <w:rPr>
          <w:rStyle w:val="PromnnHTML"/>
          <w:i w:val="0"/>
          <w:iCs w:val="0"/>
        </w:rPr>
      </w:pPr>
    </w:p>
    <w:p w14:paraId="1F25AAFD" w14:textId="77777777" w:rsidR="00F6190D" w:rsidRPr="00596E7A" w:rsidRDefault="00F6190D" w:rsidP="00F6190D">
      <w:pPr>
        <w:pStyle w:val="l6"/>
        <w:shd w:val="clear" w:color="auto" w:fill="FFFFFF"/>
        <w:spacing w:before="0" w:beforeAutospacing="0" w:after="0" w:afterAutospacing="0"/>
        <w:jc w:val="both"/>
      </w:pPr>
      <w:r w:rsidRPr="00596E7A">
        <w:rPr>
          <w:rStyle w:val="PromnnHTML"/>
          <w:i w:val="0"/>
          <w:iCs w:val="0"/>
        </w:rPr>
        <w:t>c)</w:t>
      </w:r>
      <w:r w:rsidRPr="00596E7A">
        <w:t> informace o procesech zajišťujících uložení a nakládání s informacemi veřejně nepřístupnými, nebo</w:t>
      </w:r>
    </w:p>
    <w:p w14:paraId="031D5CB1" w14:textId="77777777" w:rsidR="00F6190D" w:rsidRPr="00596E7A" w:rsidRDefault="00F6190D" w:rsidP="00F6190D">
      <w:pPr>
        <w:pStyle w:val="l6"/>
        <w:shd w:val="clear" w:color="auto" w:fill="FFFFFF"/>
        <w:spacing w:before="0" w:beforeAutospacing="0" w:after="0" w:afterAutospacing="0"/>
        <w:jc w:val="both"/>
        <w:rPr>
          <w:rStyle w:val="PromnnHTML"/>
          <w:i w:val="0"/>
          <w:iCs w:val="0"/>
        </w:rPr>
      </w:pPr>
    </w:p>
    <w:p w14:paraId="1879AF4C" w14:textId="77777777" w:rsidR="00F6190D" w:rsidRPr="00596E7A" w:rsidRDefault="00F6190D" w:rsidP="00F6190D">
      <w:pPr>
        <w:pStyle w:val="l6"/>
        <w:shd w:val="clear" w:color="auto" w:fill="FFFFFF"/>
        <w:spacing w:before="0" w:beforeAutospacing="0" w:after="0" w:afterAutospacing="0"/>
        <w:jc w:val="both"/>
      </w:pPr>
      <w:r w:rsidRPr="00596E7A">
        <w:rPr>
          <w:rStyle w:val="PromnnHTML"/>
          <w:i w:val="0"/>
          <w:iCs w:val="0"/>
        </w:rPr>
        <w:t>d)</w:t>
      </w:r>
      <w:r w:rsidRPr="00596E7A">
        <w:t> informace o tom, které osoby jsou oprávněné seznamovat se s informacemi veřejně nepřístupnými, které osoby vytvářejí a provádějí opatření k zajištění ochrany informací veřejně nepřístupných, podílejí se na přípravě zadání zkoušek společné části maturitní zkoušky a jednotlivé zkoušky podle § 113 odst. 2 písm. a) nebo zajišťují nakládání s informacemi veřejně nepřístupnými, a to nejvýše do posledního dne příslušného zkušebního období.</w:t>
      </w:r>
    </w:p>
    <w:p w14:paraId="355E80AE" w14:textId="77777777" w:rsidR="00596E7A" w:rsidRDefault="00596E7A" w:rsidP="00F6190D">
      <w:pPr>
        <w:pStyle w:val="l6"/>
        <w:shd w:val="clear" w:color="auto" w:fill="FFFFFF"/>
        <w:spacing w:before="0" w:beforeAutospacing="0" w:after="0" w:afterAutospacing="0"/>
        <w:jc w:val="both"/>
        <w:rPr>
          <w:rStyle w:val="PromnnHTML"/>
          <w:i w:val="0"/>
          <w:iCs w:val="0"/>
        </w:rPr>
      </w:pPr>
    </w:p>
    <w:p w14:paraId="0F46A48C" w14:textId="5979EBF8" w:rsidR="00F6190D" w:rsidRPr="00596E7A" w:rsidRDefault="00F6190D" w:rsidP="00F6190D">
      <w:pPr>
        <w:pStyle w:val="l6"/>
        <w:shd w:val="clear" w:color="auto" w:fill="FFFFFF"/>
        <w:spacing w:before="0" w:beforeAutospacing="0" w:after="0" w:afterAutospacing="0"/>
        <w:jc w:val="both"/>
      </w:pPr>
      <w:r w:rsidRPr="00596E7A">
        <w:rPr>
          <w:rStyle w:val="PromnnHTML"/>
          <w:i w:val="0"/>
          <w:iCs w:val="0"/>
        </w:rPr>
        <w:t>(3)</w:t>
      </w:r>
      <w:r w:rsidRPr="00596E7A">
        <w:t xml:space="preserve"> Ministerstvo nebo </w:t>
      </w:r>
      <w:r w:rsidRPr="00596E7A">
        <w:rPr>
          <w:strike/>
        </w:rPr>
        <w:t>Centrum</w:t>
      </w:r>
      <w:r w:rsidRPr="00596E7A">
        <w:t xml:space="preserve"> </w:t>
      </w:r>
      <w:r w:rsidRPr="00596E7A">
        <w:rPr>
          <w:b/>
          <w:bCs/>
        </w:rPr>
        <w:t xml:space="preserve">jím zřízená a </w:t>
      </w:r>
      <w:r w:rsidRPr="00596E7A">
        <w:rPr>
          <w:b/>
          <w:bCs/>
          <w:shd w:val="clear" w:color="auto" w:fill="FFFFFF"/>
        </w:rPr>
        <w:t xml:space="preserve">pověřená </w:t>
      </w:r>
      <w:r w:rsidRPr="00596E7A">
        <w:rPr>
          <w:b/>
          <w:bCs/>
        </w:rPr>
        <w:t xml:space="preserve">právnická </w:t>
      </w:r>
      <w:r w:rsidRPr="00596E7A">
        <w:rPr>
          <w:b/>
          <w:bCs/>
          <w:shd w:val="clear" w:color="auto" w:fill="FFFFFF"/>
        </w:rPr>
        <w:t>osoba</w:t>
      </w:r>
      <w:r w:rsidRPr="00596E7A">
        <w:t xml:space="preserve"> přijímá opatření nezbytná k tomu, aby informace označené jako veřejně nepřístupné byly zpřístupněny výhradně osobám, které jsou oprávněny se s nimi seznamovat.</w:t>
      </w:r>
    </w:p>
    <w:p w14:paraId="2423403D" w14:textId="77777777" w:rsidR="00F6190D" w:rsidRPr="00596E7A" w:rsidRDefault="00F6190D" w:rsidP="00F6190D">
      <w:pPr>
        <w:pStyle w:val="l6"/>
        <w:shd w:val="clear" w:color="auto" w:fill="FFFFFF"/>
        <w:spacing w:before="0" w:beforeAutospacing="0" w:after="0" w:afterAutospacing="0"/>
        <w:jc w:val="both"/>
      </w:pPr>
    </w:p>
    <w:p w14:paraId="77643288" w14:textId="77777777" w:rsidR="00F6190D" w:rsidRPr="00F53F59" w:rsidRDefault="00F6190D" w:rsidP="00F6190D">
      <w:pPr>
        <w:pStyle w:val="l6"/>
        <w:shd w:val="clear" w:color="auto" w:fill="FFFFFF"/>
        <w:spacing w:before="0" w:beforeAutospacing="0" w:after="0" w:afterAutospacing="0"/>
        <w:jc w:val="both"/>
        <w:rPr>
          <w:strike/>
        </w:rPr>
      </w:pPr>
      <w:r w:rsidRPr="00596E7A">
        <w:rPr>
          <w:rStyle w:val="PromnnHTML"/>
          <w:i w:val="0"/>
          <w:iCs w:val="0"/>
          <w:strike/>
        </w:rPr>
        <w:t>(4)</w:t>
      </w:r>
      <w:r w:rsidRPr="00596E7A">
        <w:rPr>
          <w:strike/>
        </w:rPr>
        <w:t> Zaměstnanci</w:t>
      </w:r>
      <w:r w:rsidRPr="00F53F59">
        <w:rPr>
          <w:strike/>
        </w:rPr>
        <w:t xml:space="preserve"> Centra, jakož i další fyzické osoby, které přijdou do styku s informacemi veřejně nepřístupnými, jsou povinni zachovávat mlčenlivost o těchto informacích a neumožnit přístup k těmto informacím neoprávněným osobám.</w:t>
      </w:r>
    </w:p>
    <w:p w14:paraId="59F38B75" w14:textId="77777777" w:rsidR="00F6190D" w:rsidRPr="00F53F59" w:rsidRDefault="00F6190D" w:rsidP="00F6190D">
      <w:pPr>
        <w:pStyle w:val="l5"/>
        <w:shd w:val="clear" w:color="auto" w:fill="FFFFFF"/>
        <w:spacing w:before="0" w:beforeAutospacing="0" w:after="0" w:afterAutospacing="0"/>
        <w:jc w:val="both"/>
        <w:rPr>
          <w:strike/>
        </w:rPr>
      </w:pPr>
    </w:p>
    <w:p w14:paraId="6F39F1AD" w14:textId="77777777" w:rsidR="00F6190D" w:rsidRPr="00F53F59" w:rsidRDefault="00F6190D" w:rsidP="00F6190D">
      <w:pPr>
        <w:pStyle w:val="l5"/>
        <w:shd w:val="clear" w:color="auto" w:fill="FFFFFF"/>
        <w:spacing w:before="0" w:beforeAutospacing="0" w:after="0" w:afterAutospacing="0"/>
        <w:jc w:val="both"/>
        <w:rPr>
          <w:strike/>
        </w:rPr>
      </w:pPr>
      <w:r w:rsidRPr="00F53F59">
        <w:rPr>
          <w:strike/>
        </w:rPr>
        <w:t>(5) Povinnosti mlčenlivosti může zaměstnance Centra zprostit pouze ředitel nebo vedoucí Centra, v případě ředitele nebo vedoucího Centra a další fyzické osoby ministr školství, mládeže a tělovýchovy.</w:t>
      </w:r>
    </w:p>
    <w:p w14:paraId="1CF96273" w14:textId="77777777" w:rsidR="00F6190D" w:rsidRPr="00F53F59" w:rsidRDefault="00F6190D" w:rsidP="00F6190D">
      <w:pPr>
        <w:pStyle w:val="l5"/>
        <w:shd w:val="clear" w:color="auto" w:fill="FFFFFF"/>
        <w:spacing w:before="0" w:beforeAutospacing="0" w:after="0" w:afterAutospacing="0"/>
        <w:jc w:val="both"/>
        <w:rPr>
          <w:strike/>
        </w:rPr>
      </w:pPr>
    </w:p>
    <w:p w14:paraId="26429F22" w14:textId="77777777" w:rsidR="00F6190D" w:rsidRDefault="00F6190D" w:rsidP="00F6190D">
      <w:pPr>
        <w:pStyle w:val="l5"/>
        <w:shd w:val="clear" w:color="auto" w:fill="FFFFFF"/>
        <w:spacing w:before="0" w:beforeAutospacing="0" w:after="0" w:afterAutospacing="0"/>
        <w:jc w:val="both"/>
        <w:rPr>
          <w:b/>
          <w:bCs/>
        </w:rPr>
      </w:pPr>
      <w:bookmarkStart w:id="21" w:name="_Hlk125555020"/>
      <w:r w:rsidRPr="00F53F59">
        <w:rPr>
          <w:b/>
          <w:bCs/>
        </w:rPr>
        <w:t>(4) Každý, kdo přijde do styku s informacemi veřejně nepřístupnými, je povinen zachovat mlčenlivost o těchto informacích a neumožnit přístup k těmto informacím neoprávněným osobám.</w:t>
      </w:r>
      <w:bookmarkStart w:id="22" w:name="_Hlk125555105"/>
      <w:bookmarkEnd w:id="21"/>
    </w:p>
    <w:p w14:paraId="64DFAE85" w14:textId="77777777" w:rsidR="00F6190D" w:rsidRDefault="00F6190D" w:rsidP="00F6190D">
      <w:pPr>
        <w:pStyle w:val="l5"/>
        <w:shd w:val="clear" w:color="auto" w:fill="FFFFFF"/>
        <w:spacing w:before="0" w:beforeAutospacing="0" w:after="0" w:afterAutospacing="0"/>
        <w:jc w:val="both"/>
        <w:rPr>
          <w:b/>
          <w:bCs/>
        </w:rPr>
      </w:pPr>
    </w:p>
    <w:p w14:paraId="743715FB" w14:textId="77777777" w:rsidR="00F6190D" w:rsidRPr="00F53F59" w:rsidRDefault="00F6190D" w:rsidP="00F6190D">
      <w:pPr>
        <w:pStyle w:val="l5"/>
        <w:shd w:val="clear" w:color="auto" w:fill="FFFFFF"/>
        <w:spacing w:before="0" w:beforeAutospacing="0" w:after="0" w:afterAutospacing="0"/>
        <w:jc w:val="both"/>
        <w:rPr>
          <w:b/>
          <w:bCs/>
        </w:rPr>
      </w:pPr>
      <w:r w:rsidRPr="00F53F59">
        <w:rPr>
          <w:rStyle w:val="PromnnHTML"/>
          <w:b/>
          <w:bCs/>
        </w:rPr>
        <w:t>(5)</w:t>
      </w:r>
      <w:r w:rsidRPr="00F53F59">
        <w:rPr>
          <w:b/>
          <w:bCs/>
        </w:rPr>
        <w:t xml:space="preserve"> Povinnosti mlčenlivosti může zaměstnance ministerstvem zřízené a </w:t>
      </w:r>
      <w:r w:rsidRPr="00F53F59">
        <w:rPr>
          <w:b/>
          <w:bCs/>
          <w:shd w:val="clear" w:color="auto" w:fill="FFFFFF"/>
        </w:rPr>
        <w:t xml:space="preserve">pověřené </w:t>
      </w:r>
      <w:r w:rsidRPr="00F53F59">
        <w:rPr>
          <w:b/>
          <w:bCs/>
        </w:rPr>
        <w:t xml:space="preserve">právnické </w:t>
      </w:r>
      <w:r w:rsidRPr="00F53F59">
        <w:rPr>
          <w:b/>
          <w:bCs/>
          <w:shd w:val="clear" w:color="auto" w:fill="FFFFFF"/>
        </w:rPr>
        <w:t>osoby</w:t>
      </w:r>
      <w:r w:rsidRPr="00F53F59">
        <w:rPr>
          <w:b/>
          <w:bCs/>
        </w:rPr>
        <w:t xml:space="preserve"> zprostit její statutární orgán. Povinnosti mlčenlivosti může statutární orgán ministerstvem zřízené a pověřené právnické osoby a další fyzické osoby zprostit ministr školství, mládeže a tělovýchovy. </w:t>
      </w:r>
    </w:p>
    <w:bookmarkEnd w:id="22"/>
    <w:p w14:paraId="11F52B84" w14:textId="77777777" w:rsidR="00F6190D" w:rsidRPr="00036DC3" w:rsidRDefault="00F6190D" w:rsidP="00F6190D">
      <w:pPr>
        <w:spacing w:before="240" w:after="120"/>
        <w:jc w:val="center"/>
        <w:rPr>
          <w:rFonts w:eastAsia="Calibri" w:cs="Times New Roman"/>
          <w:b/>
          <w:bCs/>
          <w:color w:val="000000" w:themeColor="text1"/>
          <w:szCs w:val="24"/>
        </w:rPr>
      </w:pPr>
      <w:r w:rsidRPr="00036DC3">
        <w:rPr>
          <w:rFonts w:eastAsia="Calibri" w:cs="Times New Roman"/>
          <w:b/>
          <w:bCs/>
          <w:color w:val="000000" w:themeColor="text1"/>
          <w:szCs w:val="24"/>
        </w:rPr>
        <w:t>§ 80c</w:t>
      </w:r>
    </w:p>
    <w:p w14:paraId="059312DE" w14:textId="77777777" w:rsidR="00F6190D" w:rsidRPr="00036DC3" w:rsidRDefault="00F6190D" w:rsidP="00F6190D">
      <w:pPr>
        <w:spacing w:after="120"/>
        <w:jc w:val="center"/>
        <w:rPr>
          <w:rFonts w:eastAsia="Calibri" w:cs="Times New Roman"/>
          <w:b/>
          <w:bCs/>
          <w:color w:val="000000" w:themeColor="text1"/>
          <w:szCs w:val="24"/>
        </w:rPr>
      </w:pPr>
      <w:r w:rsidRPr="00036DC3">
        <w:rPr>
          <w:rFonts w:eastAsia="Calibri" w:cs="Times New Roman"/>
          <w:b/>
          <w:bCs/>
          <w:color w:val="000000" w:themeColor="text1"/>
          <w:szCs w:val="24"/>
        </w:rPr>
        <w:t>Přihláška k maturitní zkoušce</w:t>
      </w:r>
    </w:p>
    <w:p w14:paraId="76477B0F" w14:textId="77777777" w:rsidR="00F6190D" w:rsidRPr="00036DC3" w:rsidRDefault="00F6190D" w:rsidP="00F6190D">
      <w:pPr>
        <w:spacing w:after="120"/>
        <w:rPr>
          <w:rFonts w:eastAsia="Calibri" w:cs="Times New Roman"/>
          <w:b/>
          <w:bCs/>
          <w:color w:val="000000" w:themeColor="text1"/>
          <w:szCs w:val="24"/>
        </w:rPr>
      </w:pPr>
      <w:r w:rsidRPr="00036DC3">
        <w:rPr>
          <w:rFonts w:eastAsia="Calibri" w:cs="Times New Roman"/>
          <w:b/>
          <w:bCs/>
          <w:color w:val="000000" w:themeColor="text1"/>
          <w:szCs w:val="24"/>
        </w:rPr>
        <w:t xml:space="preserve">(1) Žák koná maturitní zkoušku ve škole, jíž je žákem, na základě přihlášky podané řediteli školy. Žák, který po podání přihlášky k maturitní zkoušce přestoupí na jinou střední školu, koná společnou část maturitní zkoušky ve škole stanovené </w:t>
      </w:r>
      <w:r w:rsidRPr="00036DC3">
        <w:rPr>
          <w:rFonts w:eastAsia="Times New Roman" w:cs="Times New Roman"/>
          <w:b/>
          <w:bCs/>
          <w:color w:val="000000" w:themeColor="text1"/>
          <w:szCs w:val="24"/>
        </w:rPr>
        <w:t>ministerstvem nebo jím zřízenou a pověřenou právnickou osobou</w:t>
      </w:r>
      <w:r w:rsidRPr="00036DC3">
        <w:rPr>
          <w:rFonts w:eastAsia="Calibri" w:cs="Times New Roman"/>
          <w:b/>
          <w:bCs/>
          <w:color w:val="000000" w:themeColor="text1"/>
          <w:szCs w:val="24"/>
        </w:rPr>
        <w:t xml:space="preserve">. Koná-li žák zkoušku po skončení školního roku, v němž měl řádně ukončit střední vzdělávání, koná ji na základě přihlášky podané řediteli školy, ve které úspěšně ukončil poslední ročník vzdělávání, přičemž </w:t>
      </w:r>
      <w:r w:rsidRPr="00036DC3">
        <w:rPr>
          <w:rFonts w:eastAsia="Calibri" w:cs="Times New Roman"/>
          <w:b/>
          <w:bCs/>
          <w:color w:val="000000" w:themeColor="text1"/>
          <w:szCs w:val="24"/>
        </w:rPr>
        <w:lastRenderedPageBreak/>
        <w:t>zkoušky společné části maturitní zkoušky koná ve škole stanovené</w:t>
      </w:r>
      <w:r w:rsidRPr="00036DC3">
        <w:rPr>
          <w:rFonts w:eastAsia="Times New Roman" w:cs="Times New Roman"/>
          <w:b/>
          <w:bCs/>
          <w:color w:val="000000" w:themeColor="text1"/>
          <w:szCs w:val="24"/>
        </w:rPr>
        <w:t xml:space="preserve"> ministerstvem nebo jím zřízenou a pověřenou právnickou osobou</w:t>
      </w:r>
      <w:r w:rsidRPr="00036DC3">
        <w:rPr>
          <w:rFonts w:eastAsia="Calibri" w:cs="Times New Roman"/>
          <w:b/>
          <w:bCs/>
          <w:color w:val="000000" w:themeColor="text1"/>
          <w:szCs w:val="24"/>
        </w:rPr>
        <w:t>.</w:t>
      </w:r>
    </w:p>
    <w:p w14:paraId="2F48EB7D" w14:textId="77777777" w:rsidR="00F6190D" w:rsidRPr="00036DC3" w:rsidRDefault="00F6190D" w:rsidP="00F6190D">
      <w:pPr>
        <w:spacing w:after="120"/>
        <w:rPr>
          <w:rFonts w:eastAsia="Calibri" w:cs="Times New Roman"/>
          <w:b/>
          <w:bCs/>
          <w:color w:val="000000" w:themeColor="text1"/>
          <w:szCs w:val="24"/>
        </w:rPr>
      </w:pPr>
      <w:r w:rsidRPr="00036DC3">
        <w:rPr>
          <w:rFonts w:eastAsia="Calibri" w:cs="Times New Roman"/>
          <w:b/>
          <w:bCs/>
          <w:color w:val="000000" w:themeColor="text1"/>
          <w:szCs w:val="24"/>
        </w:rPr>
        <w:t>(2) Žák je povinen se přihlásit k maturitní zkoušce na termín nejblíže následující po úspěšném ukončení posledního ročníku středního vzdělávání. Pokud se žák nepřihlásí, posuzuje se, jako by zkoušku vykonal neúspěšně. Věta druhá se nepoužije, pokud žák do 3 pracovních dnů od pominutí překážky prokáže řediteli školy, že přihlášku nepodal ze závažných důvodů, které nastaly bez jeho zavinění.</w:t>
      </w:r>
    </w:p>
    <w:p w14:paraId="1B7EDBD3" w14:textId="77777777" w:rsidR="00F6190D" w:rsidRPr="00036DC3" w:rsidRDefault="00F6190D" w:rsidP="00F6190D">
      <w:pPr>
        <w:spacing w:before="240" w:after="120"/>
        <w:jc w:val="center"/>
        <w:rPr>
          <w:rFonts w:eastAsia="Calibri" w:cs="Times New Roman"/>
          <w:b/>
          <w:bCs/>
          <w:color w:val="000000" w:themeColor="text1"/>
          <w:szCs w:val="24"/>
        </w:rPr>
      </w:pPr>
      <w:r w:rsidRPr="00036DC3">
        <w:rPr>
          <w:rFonts w:eastAsia="Calibri" w:cs="Times New Roman"/>
          <w:b/>
          <w:bCs/>
          <w:color w:val="000000" w:themeColor="text1"/>
          <w:szCs w:val="24"/>
        </w:rPr>
        <w:t>§ 80d</w:t>
      </w:r>
    </w:p>
    <w:p w14:paraId="6CC3F714" w14:textId="77777777" w:rsidR="00F6190D" w:rsidRPr="00036DC3" w:rsidRDefault="00F6190D" w:rsidP="00F6190D">
      <w:pPr>
        <w:spacing w:after="120"/>
        <w:jc w:val="center"/>
        <w:rPr>
          <w:rFonts w:eastAsia="Calibri" w:cs="Times New Roman"/>
          <w:b/>
          <w:bCs/>
          <w:color w:val="000000" w:themeColor="text1"/>
          <w:szCs w:val="24"/>
        </w:rPr>
      </w:pPr>
      <w:r w:rsidRPr="00036DC3">
        <w:rPr>
          <w:rFonts w:eastAsia="Calibri" w:cs="Times New Roman"/>
          <w:b/>
          <w:bCs/>
          <w:color w:val="000000" w:themeColor="text1"/>
          <w:szCs w:val="24"/>
        </w:rPr>
        <w:t xml:space="preserve">Komplexní profilová práce </w:t>
      </w:r>
    </w:p>
    <w:p w14:paraId="34EABAC5" w14:textId="77777777" w:rsidR="00F6190D" w:rsidRPr="00036DC3" w:rsidRDefault="00F6190D" w:rsidP="00F6190D">
      <w:pPr>
        <w:spacing w:after="120"/>
        <w:rPr>
          <w:rFonts w:eastAsia="Calibri" w:cs="Times New Roman"/>
          <w:b/>
          <w:bCs/>
          <w:color w:val="000000" w:themeColor="text1"/>
          <w:szCs w:val="24"/>
        </w:rPr>
      </w:pPr>
      <w:r w:rsidRPr="00036DC3">
        <w:rPr>
          <w:rFonts w:eastAsia="Calibri" w:cs="Times New Roman"/>
          <w:b/>
          <w:bCs/>
          <w:color w:val="000000" w:themeColor="text1"/>
          <w:szCs w:val="24"/>
        </w:rPr>
        <w:t>(1) Ředitel školy může umožnit konání profilové části maturitní zkoušky vedle způsobu podle § 79 také zpracováním komplexní profilové práce za podmínky, že jde o obor středního vzdělávání, o kterém tak stanoví nařízení vlády.</w:t>
      </w:r>
    </w:p>
    <w:p w14:paraId="2C0BDED3" w14:textId="77777777" w:rsidR="00F6190D" w:rsidRPr="00036DC3" w:rsidRDefault="00F6190D" w:rsidP="00F6190D">
      <w:pPr>
        <w:spacing w:after="120"/>
        <w:rPr>
          <w:rFonts w:eastAsia="Calibri" w:cs="Times New Roman"/>
          <w:b/>
          <w:bCs/>
          <w:color w:val="000000" w:themeColor="text1"/>
          <w:szCs w:val="24"/>
        </w:rPr>
      </w:pPr>
      <w:r w:rsidRPr="00036DC3">
        <w:rPr>
          <w:rFonts w:eastAsia="Calibri" w:cs="Times New Roman"/>
          <w:b/>
          <w:bCs/>
          <w:color w:val="000000" w:themeColor="text1"/>
          <w:szCs w:val="24"/>
        </w:rPr>
        <w:t>(2) Součástí komplexní profilové práce je její obhajoba.</w:t>
      </w:r>
    </w:p>
    <w:p w14:paraId="5E701486" w14:textId="77777777" w:rsidR="00F6190D" w:rsidRPr="00036DC3" w:rsidRDefault="00F6190D" w:rsidP="00F6190D">
      <w:pPr>
        <w:spacing w:after="120"/>
        <w:rPr>
          <w:rFonts w:eastAsia="Calibri" w:cs="Times New Roman"/>
          <w:b/>
          <w:bCs/>
          <w:color w:val="000000" w:themeColor="text1"/>
          <w:szCs w:val="24"/>
        </w:rPr>
      </w:pPr>
      <w:r w:rsidRPr="00036DC3">
        <w:rPr>
          <w:rFonts w:eastAsia="Calibri" w:cs="Times New Roman"/>
          <w:b/>
          <w:bCs/>
          <w:color w:val="000000" w:themeColor="text1"/>
          <w:szCs w:val="24"/>
        </w:rPr>
        <w:t>(3) Žák zvolí způsob konání profilové části maturitní zkoušky podle odstavce 1.</w:t>
      </w:r>
    </w:p>
    <w:p w14:paraId="0CD04AA6" w14:textId="77777777" w:rsidR="00F6190D" w:rsidRPr="00036DC3" w:rsidRDefault="00F6190D" w:rsidP="00F6190D">
      <w:pPr>
        <w:spacing w:after="120"/>
        <w:rPr>
          <w:rFonts w:eastAsia="Calibri" w:cs="Times New Roman"/>
          <w:b/>
          <w:bCs/>
          <w:color w:val="000000" w:themeColor="text1"/>
          <w:szCs w:val="24"/>
        </w:rPr>
      </w:pPr>
      <w:r w:rsidRPr="00036DC3">
        <w:rPr>
          <w:rFonts w:eastAsia="Calibri" w:cs="Times New Roman"/>
          <w:b/>
          <w:bCs/>
          <w:color w:val="000000" w:themeColor="text1"/>
          <w:szCs w:val="24"/>
        </w:rPr>
        <w:t>(4) Ředitel školy zajistí, aby komplexní profilová práce žáka byla zpracována ve spolupráci s pracovištěm osoby, která má oprávnění k činnosti související s daným oborem vzdělání a uzavřela se školou smlouvu o obsahu a rozsahu zpracovávání komplexní profilové práce. Zpracovávání komplexní profilové práce může být součástí smlouvy podle § 65 odst. 2. Ustanovení § 65 odst. 3 se použije obdobně.</w:t>
      </w:r>
    </w:p>
    <w:p w14:paraId="2DCC8059" w14:textId="77777777" w:rsidR="00F6190D" w:rsidRPr="00036DC3" w:rsidRDefault="00F6190D" w:rsidP="00F6190D">
      <w:pPr>
        <w:spacing w:after="120"/>
        <w:rPr>
          <w:rFonts w:eastAsia="Calibri" w:cs="Times New Roman"/>
          <w:b/>
          <w:bCs/>
          <w:color w:val="000000" w:themeColor="text1"/>
          <w:szCs w:val="24"/>
        </w:rPr>
      </w:pPr>
      <w:r w:rsidRPr="00596E7A">
        <w:rPr>
          <w:rFonts w:eastAsia="Calibri" w:cs="Times New Roman"/>
          <w:b/>
          <w:bCs/>
          <w:szCs w:val="24"/>
        </w:rPr>
        <w:t>(</w:t>
      </w:r>
      <w:r w:rsidRPr="00036DC3">
        <w:rPr>
          <w:rFonts w:eastAsia="Calibri" w:cs="Times New Roman"/>
          <w:b/>
          <w:bCs/>
          <w:color w:val="000000" w:themeColor="text1"/>
          <w:szCs w:val="24"/>
        </w:rPr>
        <w:t>5)</w:t>
      </w:r>
      <w:r w:rsidRPr="00036DC3">
        <w:rPr>
          <w:rFonts w:eastAsia="Calibri" w:cs="Times New Roman"/>
          <w:b/>
          <w:bCs/>
          <w:color w:val="000000" w:themeColor="text1"/>
          <w:sz w:val="26"/>
          <w:szCs w:val="26"/>
        </w:rPr>
        <w:t xml:space="preserve"> </w:t>
      </w:r>
      <w:r w:rsidRPr="00036DC3">
        <w:rPr>
          <w:rFonts w:eastAsia="Calibri" w:cs="Times New Roman"/>
          <w:b/>
          <w:bCs/>
          <w:color w:val="000000" w:themeColor="text1"/>
          <w:szCs w:val="24"/>
        </w:rPr>
        <w:t>Smlouva o obsahu a rozsahu zpracovávání komplexní profilové práce obsahuje</w:t>
      </w:r>
    </w:p>
    <w:p w14:paraId="19649919" w14:textId="77777777" w:rsidR="00F6190D" w:rsidRPr="00036DC3" w:rsidRDefault="00F6190D" w:rsidP="00F6190D">
      <w:pPr>
        <w:spacing w:after="120"/>
        <w:contextualSpacing/>
        <w:rPr>
          <w:rFonts w:eastAsia="Calibri" w:cs="Times New Roman"/>
          <w:b/>
          <w:bCs/>
          <w:color w:val="000000" w:themeColor="text1"/>
          <w:szCs w:val="24"/>
        </w:rPr>
      </w:pPr>
      <w:r w:rsidRPr="00036DC3">
        <w:rPr>
          <w:rFonts w:eastAsia="Calibri" w:cs="Times New Roman"/>
          <w:b/>
          <w:bCs/>
          <w:color w:val="000000" w:themeColor="text1"/>
          <w:szCs w:val="24"/>
        </w:rPr>
        <w:t>a) druh činností, které žáci při zpracovávání komplexní profilové práce budou vykonávat,</w:t>
      </w:r>
    </w:p>
    <w:p w14:paraId="4352017D" w14:textId="77777777" w:rsidR="00F6190D" w:rsidRPr="00036DC3" w:rsidRDefault="00F6190D" w:rsidP="00F6190D">
      <w:pPr>
        <w:spacing w:after="120"/>
        <w:contextualSpacing/>
        <w:rPr>
          <w:rFonts w:eastAsia="Calibri" w:cs="Times New Roman"/>
          <w:b/>
          <w:bCs/>
          <w:color w:val="000000" w:themeColor="text1"/>
          <w:szCs w:val="24"/>
        </w:rPr>
      </w:pPr>
    </w:p>
    <w:p w14:paraId="3C0FF519" w14:textId="77777777" w:rsidR="00F6190D" w:rsidRPr="00036DC3" w:rsidRDefault="00F6190D" w:rsidP="00F6190D">
      <w:pPr>
        <w:spacing w:after="120"/>
        <w:contextualSpacing/>
        <w:rPr>
          <w:rFonts w:eastAsia="Calibri" w:cs="Times New Roman"/>
          <w:b/>
          <w:bCs/>
          <w:color w:val="000000" w:themeColor="text1"/>
          <w:szCs w:val="24"/>
        </w:rPr>
      </w:pPr>
      <w:r w:rsidRPr="00036DC3">
        <w:rPr>
          <w:rFonts w:eastAsia="Calibri" w:cs="Times New Roman"/>
          <w:b/>
          <w:bCs/>
          <w:color w:val="000000" w:themeColor="text1"/>
          <w:szCs w:val="24"/>
        </w:rPr>
        <w:t>b) místo zpracovávání komplexní profilové práce,</w:t>
      </w:r>
    </w:p>
    <w:p w14:paraId="4B3A8E02" w14:textId="77777777" w:rsidR="00F6190D" w:rsidRPr="00036DC3" w:rsidRDefault="00F6190D" w:rsidP="00F6190D">
      <w:pPr>
        <w:spacing w:after="120"/>
        <w:contextualSpacing/>
        <w:rPr>
          <w:rFonts w:eastAsia="Calibri" w:cs="Times New Roman"/>
          <w:b/>
          <w:bCs/>
          <w:color w:val="000000" w:themeColor="text1"/>
          <w:szCs w:val="24"/>
        </w:rPr>
      </w:pPr>
    </w:p>
    <w:p w14:paraId="2066B8F9" w14:textId="77777777" w:rsidR="00F6190D" w:rsidRPr="00036DC3" w:rsidRDefault="00F6190D" w:rsidP="00F6190D">
      <w:pPr>
        <w:spacing w:after="120"/>
        <w:contextualSpacing/>
        <w:rPr>
          <w:rFonts w:eastAsia="Calibri" w:cs="Times New Roman"/>
          <w:b/>
          <w:bCs/>
          <w:color w:val="000000" w:themeColor="text1"/>
          <w:szCs w:val="24"/>
        </w:rPr>
      </w:pPr>
      <w:r w:rsidRPr="00036DC3">
        <w:rPr>
          <w:rFonts w:eastAsia="Calibri" w:cs="Times New Roman"/>
          <w:b/>
          <w:bCs/>
          <w:color w:val="000000" w:themeColor="text1"/>
          <w:szCs w:val="24"/>
        </w:rPr>
        <w:t>c) časový rozvrh zpracovávání komplexní profilové práce, jeho délku a den jeho zahájení,</w:t>
      </w:r>
    </w:p>
    <w:p w14:paraId="1FD2DE8F" w14:textId="77777777" w:rsidR="00F6190D" w:rsidRPr="00036DC3" w:rsidRDefault="00F6190D" w:rsidP="00F6190D">
      <w:pPr>
        <w:spacing w:after="120"/>
        <w:contextualSpacing/>
        <w:rPr>
          <w:rFonts w:eastAsia="Calibri" w:cs="Times New Roman"/>
          <w:b/>
          <w:bCs/>
          <w:color w:val="000000" w:themeColor="text1"/>
          <w:szCs w:val="24"/>
        </w:rPr>
      </w:pPr>
    </w:p>
    <w:p w14:paraId="77B0CCF7" w14:textId="77777777" w:rsidR="00F6190D" w:rsidRPr="00036DC3" w:rsidRDefault="00F6190D" w:rsidP="00F6190D">
      <w:pPr>
        <w:spacing w:after="120"/>
        <w:contextualSpacing/>
        <w:rPr>
          <w:rFonts w:eastAsia="Calibri" w:cs="Times New Roman"/>
          <w:b/>
          <w:bCs/>
          <w:color w:val="000000" w:themeColor="text1"/>
          <w:szCs w:val="24"/>
        </w:rPr>
      </w:pPr>
      <w:r w:rsidRPr="00036DC3">
        <w:rPr>
          <w:rFonts w:eastAsia="Calibri" w:cs="Times New Roman"/>
          <w:b/>
          <w:bCs/>
          <w:color w:val="000000" w:themeColor="text1"/>
          <w:szCs w:val="24"/>
        </w:rPr>
        <w:t>d) počet žáků, kteří se zúčastňují zpracovávání komplexní profilové práce,</w:t>
      </w:r>
    </w:p>
    <w:p w14:paraId="54B428B3" w14:textId="77777777" w:rsidR="00F6190D" w:rsidRPr="00036DC3" w:rsidRDefault="00F6190D" w:rsidP="00F6190D">
      <w:pPr>
        <w:spacing w:after="120"/>
        <w:contextualSpacing/>
        <w:rPr>
          <w:rFonts w:eastAsia="Calibri" w:cs="Times New Roman"/>
          <w:b/>
          <w:bCs/>
          <w:color w:val="000000" w:themeColor="text1"/>
          <w:szCs w:val="24"/>
        </w:rPr>
      </w:pPr>
    </w:p>
    <w:p w14:paraId="1E8A365E" w14:textId="77777777" w:rsidR="00F6190D" w:rsidRPr="00036DC3" w:rsidRDefault="00F6190D" w:rsidP="00F6190D">
      <w:pPr>
        <w:spacing w:after="120"/>
        <w:contextualSpacing/>
        <w:rPr>
          <w:rFonts w:eastAsia="Calibri" w:cs="Times New Roman"/>
          <w:b/>
          <w:bCs/>
          <w:color w:val="000000" w:themeColor="text1"/>
          <w:szCs w:val="24"/>
        </w:rPr>
      </w:pPr>
      <w:r w:rsidRPr="00036DC3">
        <w:rPr>
          <w:rFonts w:eastAsia="Calibri" w:cs="Times New Roman"/>
          <w:b/>
          <w:bCs/>
          <w:color w:val="000000" w:themeColor="text1"/>
          <w:szCs w:val="24"/>
        </w:rPr>
        <w:t>e) pravidla poskytování nástrojů a nářadí používaných při zpracovávání komplexní profilové práce a způsob dopravy žáků do místa zpracovávání komplexní profilové práce,</w:t>
      </w:r>
    </w:p>
    <w:p w14:paraId="375477BC" w14:textId="77777777" w:rsidR="00F6190D" w:rsidRPr="00036DC3" w:rsidRDefault="00F6190D" w:rsidP="00F6190D">
      <w:pPr>
        <w:spacing w:after="120"/>
        <w:contextualSpacing/>
        <w:rPr>
          <w:rFonts w:eastAsia="Calibri" w:cs="Times New Roman"/>
          <w:b/>
          <w:bCs/>
          <w:color w:val="000000" w:themeColor="text1"/>
          <w:szCs w:val="24"/>
        </w:rPr>
      </w:pPr>
    </w:p>
    <w:p w14:paraId="3E823AFE" w14:textId="77777777" w:rsidR="00F6190D" w:rsidRPr="00036DC3" w:rsidRDefault="00F6190D" w:rsidP="00F6190D">
      <w:pPr>
        <w:spacing w:after="120"/>
        <w:contextualSpacing/>
        <w:rPr>
          <w:rFonts w:eastAsia="Calibri" w:cs="Times New Roman"/>
          <w:b/>
          <w:bCs/>
          <w:color w:val="000000" w:themeColor="text1"/>
          <w:szCs w:val="24"/>
        </w:rPr>
      </w:pPr>
      <w:r w:rsidRPr="00036DC3">
        <w:rPr>
          <w:rFonts w:eastAsia="Calibri" w:cs="Times New Roman"/>
          <w:b/>
          <w:bCs/>
          <w:color w:val="000000" w:themeColor="text1"/>
          <w:szCs w:val="24"/>
        </w:rPr>
        <w:t>f) opatření k zajištění bezpečnosti a ochrany zdraví při zpracovávání komplexní profilové práce, včetně ochranných opatření, která musí být přijata, zejména s uvedením osobních ochranných pracovních prostředků a k zajištění hygienických podmínek při zpracovávání komplexní profilové práce,</w:t>
      </w:r>
    </w:p>
    <w:p w14:paraId="251DF7FE" w14:textId="77777777" w:rsidR="00F6190D" w:rsidRPr="00036DC3" w:rsidRDefault="00F6190D" w:rsidP="00F6190D">
      <w:pPr>
        <w:spacing w:after="120"/>
        <w:contextualSpacing/>
        <w:rPr>
          <w:rFonts w:eastAsia="Calibri" w:cs="Times New Roman"/>
          <w:b/>
          <w:bCs/>
          <w:color w:val="000000" w:themeColor="text1"/>
          <w:szCs w:val="24"/>
        </w:rPr>
      </w:pPr>
    </w:p>
    <w:p w14:paraId="09BF9D53" w14:textId="77777777" w:rsidR="00F6190D" w:rsidRPr="00036DC3" w:rsidRDefault="00F6190D" w:rsidP="00F6190D">
      <w:pPr>
        <w:spacing w:after="120"/>
        <w:contextualSpacing/>
        <w:rPr>
          <w:rFonts w:eastAsia="Calibri" w:cs="Times New Roman"/>
          <w:b/>
          <w:bCs/>
          <w:color w:val="000000" w:themeColor="text1"/>
          <w:szCs w:val="24"/>
        </w:rPr>
      </w:pPr>
      <w:r w:rsidRPr="00036DC3">
        <w:rPr>
          <w:rFonts w:eastAsia="Calibri" w:cs="Times New Roman"/>
          <w:b/>
          <w:bCs/>
          <w:color w:val="000000" w:themeColor="text1"/>
          <w:szCs w:val="24"/>
        </w:rPr>
        <w:t>g) podmínky spolupráce pověřeného zaměstnance právnické osoby vykonávající činnost školy a pověřeného zaměstnance osoby při organizaci a řízení zpracovávání komplexní profilové práce na pracovištích osob a požadavky pro výkon činnosti pověřených zaměstnanců této osoby,</w:t>
      </w:r>
    </w:p>
    <w:p w14:paraId="170328A9" w14:textId="77777777" w:rsidR="00F6190D" w:rsidRPr="00036DC3" w:rsidRDefault="00F6190D" w:rsidP="00F6190D">
      <w:pPr>
        <w:spacing w:after="120"/>
        <w:contextualSpacing/>
        <w:rPr>
          <w:rFonts w:eastAsia="Calibri" w:cs="Times New Roman"/>
          <w:b/>
          <w:bCs/>
          <w:color w:val="000000" w:themeColor="text1"/>
          <w:szCs w:val="24"/>
        </w:rPr>
      </w:pPr>
    </w:p>
    <w:p w14:paraId="6F3B9503" w14:textId="77777777" w:rsidR="00F6190D" w:rsidRPr="00036DC3" w:rsidRDefault="00F6190D" w:rsidP="00F6190D">
      <w:pPr>
        <w:spacing w:after="120"/>
        <w:rPr>
          <w:rFonts w:eastAsia="Calibri" w:cs="Times New Roman"/>
          <w:b/>
          <w:bCs/>
          <w:color w:val="000000" w:themeColor="text1"/>
          <w:szCs w:val="24"/>
        </w:rPr>
      </w:pPr>
      <w:r w:rsidRPr="00036DC3">
        <w:rPr>
          <w:rFonts w:eastAsia="Calibri" w:cs="Times New Roman"/>
          <w:b/>
          <w:bCs/>
          <w:color w:val="000000" w:themeColor="text1"/>
          <w:szCs w:val="24"/>
        </w:rPr>
        <w:t>h) ujednání o náhradě nákladů, které jiné osobě prokazatelně a nutně vznikají výhradně za účelem uskutečňování zpracovávání komplexní profilové práce na jejím pracovišti.</w:t>
      </w:r>
    </w:p>
    <w:p w14:paraId="5BD08814" w14:textId="77777777" w:rsidR="00F6190D" w:rsidRPr="00036DC3" w:rsidRDefault="00F6190D" w:rsidP="00F6190D">
      <w:pPr>
        <w:spacing w:after="120"/>
        <w:rPr>
          <w:rFonts w:eastAsia="Calibri" w:cs="Times New Roman"/>
          <w:b/>
          <w:bCs/>
          <w:color w:val="000000" w:themeColor="text1"/>
          <w:szCs w:val="24"/>
        </w:rPr>
      </w:pPr>
      <w:r w:rsidRPr="00036DC3">
        <w:rPr>
          <w:rFonts w:eastAsia="Calibri" w:cs="Times New Roman"/>
          <w:b/>
          <w:bCs/>
          <w:color w:val="000000" w:themeColor="text1"/>
          <w:szCs w:val="24"/>
        </w:rPr>
        <w:lastRenderedPageBreak/>
        <w:t>(6) Na komplexní profilovou práci se vztahují ustanovení upravující konání profilové části maturitní zkoušky, nestanoví-li zákon jinak.</w:t>
      </w:r>
    </w:p>
    <w:p w14:paraId="6A0147FF" w14:textId="77777777" w:rsidR="00F6190D" w:rsidRPr="00036DC3" w:rsidRDefault="00F6190D" w:rsidP="00F6190D">
      <w:pPr>
        <w:spacing w:after="120"/>
        <w:rPr>
          <w:rFonts w:eastAsia="Calibri" w:cs="Times New Roman"/>
          <w:b/>
          <w:bCs/>
          <w:color w:val="000000" w:themeColor="text1"/>
          <w:szCs w:val="24"/>
        </w:rPr>
      </w:pPr>
      <w:r w:rsidRPr="00036DC3">
        <w:rPr>
          <w:rFonts w:eastAsia="Calibri" w:cs="Times New Roman"/>
          <w:b/>
          <w:bCs/>
          <w:color w:val="000000" w:themeColor="text1"/>
          <w:szCs w:val="24"/>
        </w:rPr>
        <w:t>(7) Ministerstvo stanoví vyhláškou </w:t>
      </w:r>
    </w:p>
    <w:p w14:paraId="4E33EE95" w14:textId="77777777" w:rsidR="00F6190D" w:rsidRPr="00036DC3" w:rsidRDefault="00F6190D" w:rsidP="00F6190D">
      <w:pPr>
        <w:spacing w:before="120" w:after="120"/>
        <w:rPr>
          <w:rFonts w:eastAsia="Calibri" w:cs="Times New Roman"/>
          <w:b/>
          <w:bCs/>
          <w:color w:val="000000" w:themeColor="text1"/>
          <w:szCs w:val="24"/>
        </w:rPr>
      </w:pPr>
      <w:r w:rsidRPr="00036DC3">
        <w:rPr>
          <w:rFonts w:eastAsia="Calibri" w:cs="Times New Roman"/>
          <w:b/>
          <w:bCs/>
          <w:color w:val="000000" w:themeColor="text1"/>
          <w:szCs w:val="24"/>
        </w:rPr>
        <w:t>a) termín a pravidla pro zadání komplexní profilové práce a </w:t>
      </w:r>
    </w:p>
    <w:p w14:paraId="3954A804" w14:textId="77777777" w:rsidR="00F6190D" w:rsidRPr="00036DC3" w:rsidRDefault="00F6190D" w:rsidP="00F6190D">
      <w:pPr>
        <w:spacing w:after="120"/>
        <w:rPr>
          <w:rFonts w:eastAsiaTheme="minorEastAsia" w:cs="Times New Roman"/>
          <w:b/>
          <w:bCs/>
          <w:color w:val="000000" w:themeColor="text1"/>
          <w:szCs w:val="24"/>
        </w:rPr>
      </w:pPr>
      <w:r w:rsidRPr="00036DC3">
        <w:rPr>
          <w:rFonts w:eastAsia="Calibri" w:cs="Times New Roman"/>
          <w:b/>
          <w:bCs/>
          <w:color w:val="000000" w:themeColor="text1"/>
          <w:szCs w:val="24"/>
        </w:rPr>
        <w:t>b) pravidla pro konání opravných a náhradních zkoušek.</w:t>
      </w:r>
    </w:p>
    <w:p w14:paraId="4739B8B0" w14:textId="77777777" w:rsidR="00F6190D" w:rsidRDefault="00F6190D" w:rsidP="00F6190D">
      <w:pPr>
        <w:jc w:val="center"/>
        <w:rPr>
          <w:rFonts w:eastAsiaTheme="minorEastAsia" w:cs="Times New Roman"/>
          <w:szCs w:val="24"/>
        </w:rPr>
      </w:pPr>
    </w:p>
    <w:p w14:paraId="1D5741F7" w14:textId="77777777" w:rsidR="00F6190D" w:rsidRPr="00F53F59" w:rsidRDefault="00F6190D" w:rsidP="00F6190D">
      <w:pPr>
        <w:jc w:val="center"/>
        <w:rPr>
          <w:rStyle w:val="normaltextrun"/>
          <w:rFonts w:cs="Times New Roman"/>
          <w:color w:val="000000"/>
          <w:szCs w:val="24"/>
          <w:shd w:val="clear" w:color="auto" w:fill="FFFFFF"/>
        </w:rPr>
      </w:pPr>
      <w:r w:rsidRPr="00F53F59">
        <w:rPr>
          <w:rStyle w:val="normaltextrun"/>
          <w:rFonts w:cs="Times New Roman"/>
          <w:color w:val="000000"/>
          <w:szCs w:val="24"/>
          <w:shd w:val="clear" w:color="auto" w:fill="FFFFFF"/>
        </w:rPr>
        <w:t>§ 81</w:t>
      </w:r>
    </w:p>
    <w:p w14:paraId="378A6870" w14:textId="77777777" w:rsidR="00F6190D" w:rsidRPr="00794C82" w:rsidRDefault="00F6190D" w:rsidP="00F6190D">
      <w:pPr>
        <w:jc w:val="center"/>
        <w:rPr>
          <w:rStyle w:val="normaltextrun"/>
          <w:rFonts w:cs="Times New Roman"/>
          <w:b/>
          <w:bCs/>
          <w:color w:val="000000"/>
          <w:szCs w:val="24"/>
          <w:shd w:val="clear" w:color="auto" w:fill="FFFFFF"/>
        </w:rPr>
      </w:pPr>
      <w:r w:rsidRPr="00794C82">
        <w:rPr>
          <w:rStyle w:val="normaltextrun"/>
          <w:rFonts w:cs="Times New Roman"/>
          <w:b/>
          <w:bCs/>
          <w:color w:val="000000"/>
          <w:szCs w:val="24"/>
          <w:shd w:val="clear" w:color="auto" w:fill="FFFFFF"/>
        </w:rPr>
        <w:t>Další podmínky konání maturitní zkoušky</w:t>
      </w:r>
    </w:p>
    <w:p w14:paraId="53D56402" w14:textId="77777777" w:rsidR="00F6190D" w:rsidRPr="00F53F59" w:rsidRDefault="00F6190D" w:rsidP="00F6190D">
      <w:pPr>
        <w:rPr>
          <w:rStyle w:val="normaltextrun"/>
          <w:rFonts w:cs="Times New Roman"/>
          <w:color w:val="000000"/>
          <w:szCs w:val="24"/>
          <w:shd w:val="clear" w:color="auto" w:fill="FFFFFF"/>
        </w:rPr>
      </w:pPr>
    </w:p>
    <w:p w14:paraId="3C6A79F7" w14:textId="77777777" w:rsidR="00F6190D" w:rsidRPr="00F53F59" w:rsidRDefault="00F6190D" w:rsidP="00F6190D">
      <w:pPr>
        <w:rPr>
          <w:rFonts w:cs="Times New Roman"/>
          <w:szCs w:val="24"/>
          <w:shd w:val="clear" w:color="auto" w:fill="FFFFFF"/>
        </w:rPr>
      </w:pPr>
      <w:r w:rsidRPr="00F53F59">
        <w:rPr>
          <w:rFonts w:cs="Times New Roman"/>
          <w:szCs w:val="24"/>
          <w:shd w:val="clear" w:color="auto" w:fill="FFFFFF"/>
        </w:rPr>
        <w:t xml:space="preserve">(1) </w:t>
      </w:r>
      <w:r w:rsidRPr="00C938E8">
        <w:rPr>
          <w:rFonts w:cs="Times New Roman"/>
          <w:strike/>
          <w:color w:val="000000" w:themeColor="text1"/>
          <w:szCs w:val="24"/>
          <w:shd w:val="clear" w:color="auto" w:fill="FFFFFF"/>
        </w:rPr>
        <w:t xml:space="preserve">Žák koná maturitní zkoušku ve škole, jíž je žákem, na základě přihlášky podané řediteli školy. Žák, který po podání přihlášky k maturitní zkoušce přestoupí na jinou střední školu, koná společnou část maturitní zkoušky ve škole stanovené </w:t>
      </w:r>
      <w:r w:rsidRPr="00C938E8">
        <w:rPr>
          <w:rFonts w:cs="Times New Roman"/>
          <w:strike/>
          <w:color w:val="000000" w:themeColor="text1"/>
          <w:szCs w:val="24"/>
        </w:rPr>
        <w:t xml:space="preserve">Centrem </w:t>
      </w:r>
      <w:bookmarkStart w:id="23" w:name="_Hlk125555148"/>
      <w:r w:rsidRPr="00C938E8">
        <w:rPr>
          <w:rFonts w:cs="Times New Roman"/>
          <w:b/>
          <w:bCs/>
          <w:strike/>
          <w:color w:val="000000" w:themeColor="text1"/>
          <w:szCs w:val="24"/>
          <w:shd w:val="clear" w:color="auto" w:fill="FFFFFF"/>
        </w:rPr>
        <w:t xml:space="preserve">ministerstvem nebo </w:t>
      </w:r>
      <w:r w:rsidRPr="00C938E8">
        <w:rPr>
          <w:rFonts w:cs="Times New Roman"/>
          <w:b/>
          <w:bCs/>
          <w:strike/>
          <w:color w:val="000000" w:themeColor="text1"/>
          <w:szCs w:val="24"/>
        </w:rPr>
        <w:t xml:space="preserve">jím zřízenou a </w:t>
      </w:r>
      <w:r w:rsidRPr="00C938E8">
        <w:rPr>
          <w:rFonts w:cs="Times New Roman"/>
          <w:b/>
          <w:bCs/>
          <w:strike/>
          <w:color w:val="000000" w:themeColor="text1"/>
          <w:szCs w:val="24"/>
          <w:shd w:val="clear" w:color="auto" w:fill="FFFFFF"/>
        </w:rPr>
        <w:t xml:space="preserve">pověřenou </w:t>
      </w:r>
      <w:r w:rsidRPr="00C938E8">
        <w:rPr>
          <w:rFonts w:cs="Times New Roman"/>
          <w:b/>
          <w:bCs/>
          <w:strike/>
          <w:color w:val="000000" w:themeColor="text1"/>
          <w:szCs w:val="24"/>
        </w:rPr>
        <w:t xml:space="preserve">právnickou </w:t>
      </w:r>
      <w:r w:rsidRPr="00C938E8">
        <w:rPr>
          <w:rFonts w:cs="Times New Roman"/>
          <w:b/>
          <w:bCs/>
          <w:strike/>
          <w:color w:val="000000" w:themeColor="text1"/>
          <w:szCs w:val="24"/>
          <w:shd w:val="clear" w:color="auto" w:fill="FFFFFF"/>
        </w:rPr>
        <w:t>osobou</w:t>
      </w:r>
      <w:bookmarkEnd w:id="23"/>
      <w:r w:rsidRPr="00C938E8">
        <w:rPr>
          <w:rFonts w:cs="Times New Roman"/>
          <w:strike/>
          <w:color w:val="000000" w:themeColor="text1"/>
          <w:szCs w:val="24"/>
          <w:shd w:val="clear" w:color="auto" w:fill="FFFFFF"/>
        </w:rPr>
        <w:t xml:space="preserve">. Koná-li žák zkoušku po skončení školního roku, v němž měl řádně ukončit střední vzdělávání, koná ji na základě přihlášky podané řediteli školy, ve které úspěšně ukončil poslední ročník vzdělávání, přičemž zkoušky společné části maturitní zkoušky koná ve škole stanovené </w:t>
      </w:r>
      <w:r w:rsidRPr="00C938E8">
        <w:rPr>
          <w:rFonts w:cs="Times New Roman"/>
          <w:strike/>
          <w:color w:val="000000" w:themeColor="text1"/>
          <w:szCs w:val="24"/>
        </w:rPr>
        <w:t xml:space="preserve">Centrem </w:t>
      </w:r>
      <w:r w:rsidRPr="00C938E8">
        <w:rPr>
          <w:rFonts w:cs="Times New Roman"/>
          <w:b/>
          <w:bCs/>
          <w:strike/>
          <w:color w:val="000000" w:themeColor="text1"/>
          <w:szCs w:val="24"/>
          <w:shd w:val="clear" w:color="auto" w:fill="FFFFFF"/>
        </w:rPr>
        <w:t xml:space="preserve">ministerstvem nebo </w:t>
      </w:r>
      <w:r w:rsidRPr="00C938E8">
        <w:rPr>
          <w:rFonts w:cs="Times New Roman"/>
          <w:b/>
          <w:bCs/>
          <w:strike/>
          <w:color w:val="000000" w:themeColor="text1"/>
          <w:szCs w:val="24"/>
        </w:rPr>
        <w:t xml:space="preserve">jím zřízenou a </w:t>
      </w:r>
      <w:r w:rsidRPr="00C938E8">
        <w:rPr>
          <w:rFonts w:cs="Times New Roman"/>
          <w:b/>
          <w:bCs/>
          <w:strike/>
          <w:color w:val="000000" w:themeColor="text1"/>
          <w:szCs w:val="24"/>
          <w:shd w:val="clear" w:color="auto" w:fill="FFFFFF"/>
        </w:rPr>
        <w:t xml:space="preserve">pověřenou </w:t>
      </w:r>
      <w:r w:rsidRPr="00C938E8">
        <w:rPr>
          <w:rFonts w:cs="Times New Roman"/>
          <w:b/>
          <w:bCs/>
          <w:strike/>
          <w:color w:val="000000" w:themeColor="text1"/>
          <w:szCs w:val="24"/>
        </w:rPr>
        <w:t xml:space="preserve">právnickou </w:t>
      </w:r>
      <w:r w:rsidRPr="00C938E8">
        <w:rPr>
          <w:rFonts w:cs="Times New Roman"/>
          <w:b/>
          <w:bCs/>
          <w:strike/>
          <w:color w:val="000000" w:themeColor="text1"/>
          <w:szCs w:val="24"/>
          <w:shd w:val="clear" w:color="auto" w:fill="FFFFFF"/>
        </w:rPr>
        <w:t>osobou</w:t>
      </w:r>
      <w:r w:rsidRPr="00C938E8">
        <w:rPr>
          <w:rFonts w:cs="Times New Roman"/>
          <w:strike/>
          <w:color w:val="000000" w:themeColor="text1"/>
          <w:szCs w:val="24"/>
          <w:shd w:val="clear" w:color="auto" w:fill="FFFFFF"/>
        </w:rPr>
        <w:t>.</w:t>
      </w:r>
      <w:r w:rsidRPr="00C938E8">
        <w:rPr>
          <w:rFonts w:cs="Times New Roman"/>
          <w:color w:val="000000" w:themeColor="text1"/>
          <w:szCs w:val="24"/>
          <w:shd w:val="clear" w:color="auto" w:fill="FFFFFF"/>
        </w:rPr>
        <w:t xml:space="preserve"> </w:t>
      </w:r>
      <w:r w:rsidRPr="00F53F59">
        <w:rPr>
          <w:rFonts w:cs="Times New Roman"/>
          <w:szCs w:val="24"/>
          <w:shd w:val="clear" w:color="auto" w:fill="FFFFFF"/>
        </w:rPr>
        <w:t xml:space="preserve">Ředitel školy zajistí předání údajů z přihlášek </w:t>
      </w:r>
      <w:r w:rsidRPr="00F53F59">
        <w:rPr>
          <w:rFonts w:cs="Times New Roman"/>
          <w:strike/>
          <w:szCs w:val="24"/>
          <w:shd w:val="clear" w:color="auto" w:fill="FFFFFF"/>
        </w:rPr>
        <w:t>Centru</w:t>
      </w:r>
      <w:r w:rsidRPr="00F53F59">
        <w:rPr>
          <w:rFonts w:cs="Times New Roman"/>
          <w:szCs w:val="24"/>
          <w:shd w:val="clear" w:color="auto" w:fill="FFFFFF"/>
        </w:rPr>
        <w:t xml:space="preserve"> </w:t>
      </w:r>
      <w:bookmarkStart w:id="24" w:name="_Hlk125555165"/>
      <w:r w:rsidRPr="00F53F59">
        <w:rPr>
          <w:rFonts w:cs="Times New Roman"/>
          <w:b/>
          <w:bCs/>
          <w:szCs w:val="24"/>
          <w:shd w:val="clear" w:color="auto" w:fill="FFFFFF"/>
        </w:rPr>
        <w:t>do</w:t>
      </w:r>
      <w:r w:rsidRPr="00F53F59">
        <w:rPr>
          <w:rFonts w:cs="Times New Roman"/>
          <w:szCs w:val="24"/>
          <w:shd w:val="clear" w:color="auto" w:fill="FFFFFF"/>
        </w:rPr>
        <w:t xml:space="preserve"> </w:t>
      </w:r>
      <w:r w:rsidRPr="00F53F59">
        <w:rPr>
          <w:rFonts w:cs="Times New Roman"/>
          <w:b/>
          <w:bCs/>
          <w:szCs w:val="24"/>
        </w:rPr>
        <w:t>registru žáků přihlášených k maturitní zkoušce a výsledků maturitních zkoušek</w:t>
      </w:r>
      <w:bookmarkEnd w:id="24"/>
      <w:r w:rsidRPr="00F53F59">
        <w:rPr>
          <w:rFonts w:cs="Times New Roman"/>
          <w:szCs w:val="24"/>
          <w:shd w:val="clear" w:color="auto" w:fill="FFFFFF"/>
        </w:rPr>
        <w:t>, a to včetně rodných čísel žáků, a nebylo-li rodné číslo žákovi přiděleno, jména a příjmení žáka a data a místa jeho narození.</w:t>
      </w:r>
    </w:p>
    <w:p w14:paraId="5BD5DF61" w14:textId="77777777" w:rsidR="00F6190D" w:rsidRPr="00F53F59" w:rsidRDefault="00F6190D" w:rsidP="00F6190D">
      <w:pPr>
        <w:rPr>
          <w:rStyle w:val="normaltextrun"/>
          <w:rFonts w:cs="Times New Roman"/>
          <w:color w:val="000000"/>
          <w:szCs w:val="24"/>
          <w:shd w:val="clear" w:color="auto" w:fill="FFFFFF"/>
        </w:rPr>
      </w:pPr>
    </w:p>
    <w:p w14:paraId="36E78699" w14:textId="77777777" w:rsidR="00F6190D" w:rsidRPr="004A4393" w:rsidRDefault="00F6190D" w:rsidP="00F6190D">
      <w:pPr>
        <w:rPr>
          <w:rStyle w:val="normaltextrun"/>
          <w:rFonts w:cs="Times New Roman"/>
          <w:color w:val="000000"/>
          <w:szCs w:val="24"/>
          <w:shd w:val="clear" w:color="auto" w:fill="FFFFFF"/>
        </w:rPr>
      </w:pPr>
      <w:r w:rsidRPr="00F53F59">
        <w:rPr>
          <w:rStyle w:val="normaltextrun"/>
          <w:rFonts w:cs="Times New Roman"/>
          <w:color w:val="000000"/>
          <w:szCs w:val="24"/>
          <w:shd w:val="clear" w:color="auto" w:fill="FFFFFF"/>
        </w:rPr>
        <w:t xml:space="preserve">(2) V případě, že žák povinnou zkoušku </w:t>
      </w:r>
      <w:r w:rsidRPr="00F40DD2">
        <w:rPr>
          <w:rStyle w:val="normaltextrun"/>
          <w:rFonts w:cs="Times New Roman"/>
          <w:b/>
          <w:bCs/>
          <w:color w:val="000000" w:themeColor="text1"/>
          <w:szCs w:val="24"/>
          <w:shd w:val="clear" w:color="auto" w:fill="FFFFFF"/>
        </w:rPr>
        <w:t xml:space="preserve">nebo její část ve </w:t>
      </w:r>
      <w:r w:rsidRPr="00F40DD2">
        <w:rPr>
          <w:rStyle w:val="normaltextrun"/>
          <w:rFonts w:cs="Times New Roman"/>
          <w:color w:val="000000" w:themeColor="text1"/>
          <w:szCs w:val="24"/>
          <w:shd w:val="clear" w:color="auto" w:fill="FFFFFF"/>
        </w:rPr>
        <w:t xml:space="preserve">společné </w:t>
      </w:r>
      <w:r w:rsidRPr="004A4393">
        <w:rPr>
          <w:rStyle w:val="normaltextrun"/>
          <w:rFonts w:cs="Times New Roman"/>
          <w:color w:val="000000"/>
          <w:szCs w:val="24"/>
          <w:shd w:val="clear" w:color="auto" w:fill="FFFFFF"/>
        </w:rPr>
        <w:t xml:space="preserve">části nebo profilové části maturitní zkoušky vykonal neúspěšně, může konat opravnou zkoušku, a to nejvýše dvakrát z každé zkoušky. V případě, že žák vykonal neúspěšně nepovinnou zkoušku, opravnou zkoušku nekoná. Pokud se žák ke zkoušce nedostaví a svou nepřítomnost řádně omluví nejpozději do 3 pracovních dnů od termínu konání zkoušky řediteli školy, má právo konat náhradní zkoušku v termínu stanoveném prováděcím právním předpisem. Nedodržení stanovené lhůty může v závažných případech ředitel školy prominout. Konáním náhradní zkoušky není dotčeno právo žáka konat opravnou zkoušku. Koná-li žák opravnou nebo náhradní zkoušku, koná pouze tu část zkoušky, v níž neuspěl nebo ji nekonal. </w:t>
      </w:r>
      <w:r w:rsidRPr="00F40DD2">
        <w:rPr>
          <w:rStyle w:val="normaltextrun"/>
          <w:rFonts w:cs="Times New Roman"/>
          <w:strike/>
          <w:color w:val="000000" w:themeColor="text1"/>
          <w:szCs w:val="24"/>
          <w:shd w:val="clear" w:color="auto" w:fill="FFFFFF"/>
        </w:rPr>
        <w:t>Obdobně se uznávají úspěšně vykonané části zkoušky</w:t>
      </w:r>
      <w:r w:rsidRPr="00F40DD2">
        <w:rPr>
          <w:rStyle w:val="normaltextrun"/>
          <w:rFonts w:cs="Times New Roman"/>
          <w:color w:val="000000" w:themeColor="text1"/>
          <w:szCs w:val="24"/>
          <w:shd w:val="clear" w:color="auto" w:fill="FFFFFF"/>
        </w:rPr>
        <w:t xml:space="preserve"> </w:t>
      </w:r>
      <w:r w:rsidRPr="00F40DD2">
        <w:rPr>
          <w:rFonts w:eastAsia="Times New Roman" w:cs="Times New Roman"/>
          <w:b/>
          <w:bCs/>
          <w:color w:val="000000" w:themeColor="text1"/>
          <w:szCs w:val="24"/>
        </w:rPr>
        <w:t>Úspěšně vykonané části zkoušky se uznávají, a to i</w:t>
      </w:r>
      <w:r w:rsidRPr="00F40DD2">
        <w:rPr>
          <w:rStyle w:val="normaltextrun"/>
          <w:rFonts w:cs="Times New Roman"/>
          <w:color w:val="000000" w:themeColor="text1"/>
          <w:szCs w:val="24"/>
          <w:shd w:val="clear" w:color="auto" w:fill="FFFFFF"/>
        </w:rPr>
        <w:t xml:space="preserve"> </w:t>
      </w:r>
      <w:r w:rsidRPr="004A4393">
        <w:rPr>
          <w:rStyle w:val="normaltextrun"/>
          <w:rFonts w:cs="Times New Roman"/>
          <w:color w:val="000000"/>
          <w:szCs w:val="24"/>
          <w:shd w:val="clear" w:color="auto" w:fill="FFFFFF"/>
        </w:rPr>
        <w:t>při konání maturitní zkoušky žákem, který nemohl tuto maturitní zkoušku dokončit v řádném termínu, neboť neukončil úspěšně poslední ročník vzdělávání.</w:t>
      </w:r>
    </w:p>
    <w:p w14:paraId="6B2366CF" w14:textId="77777777" w:rsidR="00F6190D" w:rsidRPr="00F53F59" w:rsidRDefault="00F6190D" w:rsidP="00F6190D">
      <w:pPr>
        <w:rPr>
          <w:rStyle w:val="normaltextrun"/>
          <w:rFonts w:cs="Times New Roman"/>
          <w:color w:val="000000"/>
          <w:szCs w:val="24"/>
          <w:shd w:val="clear" w:color="auto" w:fill="FFFFFF"/>
        </w:rPr>
      </w:pPr>
      <w:r w:rsidRPr="00F53F59">
        <w:rPr>
          <w:rStyle w:val="normaltextrun"/>
          <w:rFonts w:cs="Times New Roman"/>
          <w:color w:val="000000"/>
          <w:szCs w:val="24"/>
          <w:shd w:val="clear" w:color="auto" w:fill="FFFFFF"/>
        </w:rPr>
        <w:t>(3) Jestliže se žák ke zkoušce bez řádné omluvy nedostavil, jeho omluva nebyla uznána nebo pokud byl ze zkoušky vyloučen, posuzuje se, jako by zkoušku vykonal neúspěšně.</w:t>
      </w:r>
    </w:p>
    <w:p w14:paraId="482BFB20" w14:textId="77777777" w:rsidR="00F6190D" w:rsidRPr="00F53F59" w:rsidRDefault="00F6190D" w:rsidP="00F6190D">
      <w:pPr>
        <w:rPr>
          <w:rStyle w:val="normaltextrun"/>
          <w:rFonts w:cs="Times New Roman"/>
          <w:color w:val="000000"/>
          <w:szCs w:val="24"/>
          <w:shd w:val="clear" w:color="auto" w:fill="FFFFFF"/>
        </w:rPr>
      </w:pPr>
    </w:p>
    <w:p w14:paraId="5A4DD211" w14:textId="77777777" w:rsidR="00F6190D" w:rsidRPr="00F53F59" w:rsidRDefault="00F6190D" w:rsidP="00F6190D">
      <w:pPr>
        <w:rPr>
          <w:rStyle w:val="normaltextrun"/>
          <w:rFonts w:cs="Times New Roman"/>
          <w:color w:val="000000"/>
          <w:szCs w:val="24"/>
          <w:shd w:val="clear" w:color="auto" w:fill="FFFFFF"/>
        </w:rPr>
      </w:pPr>
      <w:r w:rsidRPr="00F53F59">
        <w:rPr>
          <w:rStyle w:val="normaltextrun"/>
          <w:rFonts w:cs="Times New Roman"/>
          <w:color w:val="000000"/>
          <w:szCs w:val="24"/>
          <w:shd w:val="clear" w:color="auto" w:fill="FFFFFF"/>
        </w:rPr>
        <w:t>(4) Ředitel školy vystaví žákovi, který vykonal úspěšně obě části maturitní zkoušky, vysvědčení o maturitní zkoušce.</w:t>
      </w:r>
    </w:p>
    <w:p w14:paraId="7680AF0A" w14:textId="77777777" w:rsidR="00F6190D" w:rsidRPr="00F53F59" w:rsidRDefault="00F6190D" w:rsidP="00F6190D">
      <w:pPr>
        <w:rPr>
          <w:rStyle w:val="normaltextrun"/>
          <w:rFonts w:cs="Times New Roman"/>
          <w:color w:val="000000"/>
          <w:szCs w:val="24"/>
          <w:shd w:val="clear" w:color="auto" w:fill="FFFFFF"/>
        </w:rPr>
      </w:pPr>
    </w:p>
    <w:p w14:paraId="41C7FCCE" w14:textId="77777777" w:rsidR="00F6190D" w:rsidRPr="00F53F59" w:rsidRDefault="00F6190D" w:rsidP="00F6190D">
      <w:pPr>
        <w:rPr>
          <w:rStyle w:val="normaltextrun"/>
          <w:rFonts w:cs="Times New Roman"/>
          <w:color w:val="000000"/>
          <w:szCs w:val="24"/>
          <w:shd w:val="clear" w:color="auto" w:fill="FFFFFF"/>
        </w:rPr>
      </w:pPr>
      <w:r w:rsidRPr="00F53F59">
        <w:rPr>
          <w:rStyle w:val="normaltextrun"/>
          <w:rFonts w:cs="Times New Roman"/>
          <w:color w:val="000000"/>
          <w:szCs w:val="24"/>
          <w:shd w:val="clear" w:color="auto" w:fill="FFFFFF"/>
        </w:rPr>
        <w:t xml:space="preserve">(5) Žák může maturitní zkoušku vykonat nejpozději do 5 let od data, kdy přestal být žákem školy podle </w:t>
      </w:r>
      <w:r w:rsidRPr="00F40DD2">
        <w:rPr>
          <w:rStyle w:val="normaltextrun"/>
          <w:rFonts w:cs="Times New Roman"/>
          <w:color w:val="000000" w:themeColor="text1"/>
          <w:szCs w:val="24"/>
          <w:shd w:val="clear" w:color="auto" w:fill="FFFFFF"/>
        </w:rPr>
        <w:t xml:space="preserve">odstavce </w:t>
      </w:r>
      <w:r w:rsidRPr="00F40DD2">
        <w:rPr>
          <w:rStyle w:val="normaltextrun"/>
          <w:rFonts w:cs="Times New Roman"/>
          <w:strike/>
          <w:color w:val="000000" w:themeColor="text1"/>
          <w:szCs w:val="24"/>
          <w:shd w:val="clear" w:color="auto" w:fill="FFFFFF"/>
        </w:rPr>
        <w:t>11</w:t>
      </w:r>
      <w:r w:rsidRPr="00F40DD2">
        <w:rPr>
          <w:rStyle w:val="normaltextrun"/>
          <w:rFonts w:cs="Times New Roman"/>
          <w:b/>
          <w:bCs/>
          <w:color w:val="000000" w:themeColor="text1"/>
          <w:szCs w:val="24"/>
          <w:shd w:val="clear" w:color="auto" w:fill="FFFFFF"/>
        </w:rPr>
        <w:t>10</w:t>
      </w:r>
      <w:r w:rsidRPr="00F40DD2">
        <w:rPr>
          <w:rStyle w:val="normaltextrun"/>
          <w:rFonts w:cs="Times New Roman"/>
          <w:color w:val="000000" w:themeColor="text1"/>
          <w:szCs w:val="24"/>
          <w:shd w:val="clear" w:color="auto" w:fill="FFFFFF"/>
        </w:rPr>
        <w:t xml:space="preserve"> </w:t>
      </w:r>
      <w:r w:rsidRPr="00F53F59">
        <w:rPr>
          <w:rStyle w:val="normaltextrun"/>
          <w:rFonts w:cs="Times New Roman"/>
          <w:color w:val="000000"/>
          <w:szCs w:val="24"/>
          <w:shd w:val="clear" w:color="auto" w:fill="FFFFFF"/>
        </w:rPr>
        <w:t>věty druhé.</w:t>
      </w:r>
    </w:p>
    <w:p w14:paraId="303A5383" w14:textId="77777777" w:rsidR="00F6190D" w:rsidRPr="00F53F59" w:rsidRDefault="00F6190D" w:rsidP="00F6190D">
      <w:pPr>
        <w:rPr>
          <w:rStyle w:val="normaltextrun"/>
          <w:rFonts w:cs="Times New Roman"/>
          <w:color w:val="000000"/>
          <w:szCs w:val="24"/>
          <w:shd w:val="clear" w:color="auto" w:fill="FFFFFF"/>
        </w:rPr>
      </w:pPr>
    </w:p>
    <w:p w14:paraId="48A298EA" w14:textId="77777777" w:rsidR="00F6190D" w:rsidRPr="00F53F59" w:rsidRDefault="00F6190D" w:rsidP="00F6190D">
      <w:pPr>
        <w:rPr>
          <w:rStyle w:val="normaltextrun"/>
          <w:rFonts w:cs="Times New Roman"/>
          <w:color w:val="000000"/>
          <w:szCs w:val="24"/>
          <w:shd w:val="clear" w:color="auto" w:fill="FFFFFF"/>
        </w:rPr>
      </w:pPr>
      <w:r w:rsidRPr="00F53F59">
        <w:rPr>
          <w:rStyle w:val="normaltextrun"/>
          <w:rFonts w:cs="Times New Roman"/>
          <w:color w:val="000000"/>
          <w:szCs w:val="24"/>
          <w:shd w:val="clear" w:color="auto" w:fill="FFFFFF"/>
        </w:rPr>
        <w:t xml:space="preserve">(6) Žák, který již získal střední vzdělání s maturitní zkouškou vykonáním maturitní zkoušky podle tohoto zákona nebo podle předchozích právních předpisů, na svou žádost nekoná společnou část maturitní zkoušky a </w:t>
      </w:r>
      <w:r w:rsidRPr="00F53F59">
        <w:rPr>
          <w:rStyle w:val="normaltextrun"/>
          <w:rFonts w:cs="Times New Roman"/>
          <w:strike/>
          <w:color w:val="000000"/>
          <w:szCs w:val="24"/>
          <w:shd w:val="clear" w:color="auto" w:fill="FFFFFF"/>
        </w:rPr>
        <w:t>písemnou zkoušku</w:t>
      </w:r>
      <w:r w:rsidRPr="00F53F59">
        <w:rPr>
          <w:rStyle w:val="normaltextrun"/>
          <w:rFonts w:cs="Times New Roman"/>
          <w:color w:val="000000"/>
          <w:szCs w:val="24"/>
          <w:shd w:val="clear" w:color="auto" w:fill="FFFFFF"/>
        </w:rPr>
        <w:t xml:space="preserve"> </w:t>
      </w:r>
      <w:r w:rsidRPr="00F53F59">
        <w:rPr>
          <w:rStyle w:val="normaltextrun"/>
          <w:rFonts w:cs="Times New Roman"/>
          <w:b/>
          <w:bCs/>
          <w:color w:val="000000"/>
          <w:szCs w:val="24"/>
          <w:shd w:val="clear" w:color="auto" w:fill="FFFFFF"/>
        </w:rPr>
        <w:t>písemnou práci</w:t>
      </w:r>
      <w:r w:rsidRPr="00F53F59">
        <w:rPr>
          <w:rStyle w:val="normaltextrun"/>
          <w:rFonts w:cs="Times New Roman"/>
          <w:color w:val="000000"/>
          <w:szCs w:val="24"/>
          <w:shd w:val="clear" w:color="auto" w:fill="FFFFFF"/>
        </w:rPr>
        <w:t xml:space="preserve"> a ústní zkoušku z českého jazyka a literatury a z cizího jazyka v profilové části maturitní zkoušky. Ředitel školy </w:t>
      </w:r>
      <w:r w:rsidRPr="00F53F59">
        <w:rPr>
          <w:rStyle w:val="normaltextrun"/>
          <w:rFonts w:cs="Times New Roman"/>
          <w:color w:val="000000"/>
          <w:szCs w:val="24"/>
          <w:shd w:val="clear" w:color="auto" w:fill="FFFFFF"/>
        </w:rPr>
        <w:lastRenderedPageBreak/>
        <w:t>může žákovi podle věty první na jeho žádost uznat další zkoušku profilové části maturitní zkoušky, pokud je obsahově srovnatelná se zkouškou profilové části v dané škole.</w:t>
      </w:r>
    </w:p>
    <w:p w14:paraId="20D1180F" w14:textId="77777777" w:rsidR="00F6190D" w:rsidRPr="00F53F59" w:rsidRDefault="00F6190D" w:rsidP="00F6190D">
      <w:pPr>
        <w:rPr>
          <w:rStyle w:val="normaltextrun"/>
          <w:rFonts w:cs="Times New Roman"/>
          <w:color w:val="000000"/>
          <w:szCs w:val="24"/>
          <w:shd w:val="clear" w:color="auto" w:fill="FFFFFF"/>
        </w:rPr>
      </w:pPr>
    </w:p>
    <w:p w14:paraId="1094C321" w14:textId="77777777" w:rsidR="00F6190D" w:rsidRPr="00F40DD2" w:rsidRDefault="00F6190D" w:rsidP="00F6190D">
      <w:pPr>
        <w:rPr>
          <w:rStyle w:val="normaltextrun"/>
          <w:rFonts w:cs="Times New Roman"/>
          <w:strike/>
          <w:color w:val="000000" w:themeColor="text1"/>
          <w:szCs w:val="24"/>
          <w:shd w:val="clear" w:color="auto" w:fill="FFFFFF"/>
        </w:rPr>
      </w:pPr>
      <w:r w:rsidRPr="00F40DD2">
        <w:rPr>
          <w:rStyle w:val="normaltextrun"/>
          <w:rFonts w:cs="Times New Roman"/>
          <w:strike/>
          <w:color w:val="000000" w:themeColor="text1"/>
          <w:szCs w:val="24"/>
          <w:shd w:val="clear" w:color="auto" w:fill="FFFFFF"/>
        </w:rPr>
        <w:t>(7) Pokud žák koná v profilové části maturitní zkoušky alespoň 4 povinné zkoušky, může ředitel školy stanovit, že za podmínek stanovených prováděcím právním předpisem lze 1 povinnou zkoušku profilové části maturitní zkoušky konanou z cizího jazyka nahradit výsledkem úspěšně vykonané standardizované zkoušky z tohoto cizího jazyka doložené jazykovým certifikátem. Totéž může ředitel stanovit za podmínek stanovených prováděcím právním předpisem pro 1 nepovinnou zkoušku profilové části maturitní zkoušky.</w:t>
      </w:r>
    </w:p>
    <w:p w14:paraId="360E8E00" w14:textId="77777777" w:rsidR="00F6190D" w:rsidRPr="00F40DD2" w:rsidRDefault="00F6190D" w:rsidP="00F6190D">
      <w:pPr>
        <w:rPr>
          <w:rStyle w:val="normaltextrun"/>
          <w:rFonts w:cs="Times New Roman"/>
          <w:color w:val="000000" w:themeColor="text1"/>
          <w:szCs w:val="24"/>
          <w:shd w:val="clear" w:color="auto" w:fill="FFFFFF"/>
        </w:rPr>
      </w:pPr>
    </w:p>
    <w:p w14:paraId="676A54A3" w14:textId="1BD5949D" w:rsidR="00F6190D" w:rsidRPr="00F40DD2" w:rsidRDefault="00F6190D" w:rsidP="00F6190D">
      <w:pPr>
        <w:rPr>
          <w:rFonts w:eastAsia="Calibri" w:cs="Times New Roman"/>
          <w:color w:val="000000" w:themeColor="text1"/>
          <w:szCs w:val="24"/>
          <w:shd w:val="clear" w:color="auto" w:fill="FFFFFF"/>
        </w:rPr>
      </w:pPr>
      <w:r w:rsidRPr="00F40DD2">
        <w:rPr>
          <w:rFonts w:eastAsia="Times New Roman" w:cs="Times New Roman"/>
          <w:strike/>
          <w:color w:val="000000" w:themeColor="text1"/>
          <w:szCs w:val="24"/>
        </w:rPr>
        <w:t>(8)</w:t>
      </w:r>
      <w:r w:rsidR="00DF7B24" w:rsidRPr="00DF7B24">
        <w:rPr>
          <w:rFonts w:eastAsia="Times New Roman" w:cs="Times New Roman"/>
          <w:color w:val="000000" w:themeColor="text1"/>
          <w:szCs w:val="24"/>
        </w:rPr>
        <w:t xml:space="preserve"> </w:t>
      </w:r>
      <w:r w:rsidRPr="00F40DD2">
        <w:rPr>
          <w:rFonts w:eastAsia="Times New Roman" w:cs="Times New Roman"/>
          <w:b/>
          <w:bCs/>
          <w:color w:val="000000" w:themeColor="text1"/>
          <w:szCs w:val="24"/>
        </w:rPr>
        <w:t xml:space="preserve">(7) </w:t>
      </w:r>
      <w:r w:rsidRPr="00F40DD2">
        <w:rPr>
          <w:rFonts w:eastAsia="Calibri" w:cs="Times New Roman"/>
          <w:color w:val="000000" w:themeColor="text1"/>
          <w:szCs w:val="24"/>
          <w:shd w:val="clear" w:color="auto" w:fill="FFFFFF"/>
        </w:rPr>
        <w:t>Žákům náleží 5 vyučovacích dnů volna k přípravě na konání maturitní zkoušky, a to v termínu stanoveném ředitelem školy.</w:t>
      </w:r>
    </w:p>
    <w:p w14:paraId="753DEBB8" w14:textId="77777777" w:rsidR="00F6190D" w:rsidRPr="00F40DD2" w:rsidRDefault="00F6190D" w:rsidP="00F6190D">
      <w:pPr>
        <w:rPr>
          <w:rFonts w:eastAsia="Calibri" w:cs="Times New Roman"/>
          <w:color w:val="000000" w:themeColor="text1"/>
          <w:szCs w:val="24"/>
          <w:shd w:val="clear" w:color="auto" w:fill="FFFFFF"/>
        </w:rPr>
      </w:pPr>
    </w:p>
    <w:p w14:paraId="6388F15F" w14:textId="6BB2FD76" w:rsidR="00F6190D" w:rsidRPr="00F40DD2" w:rsidRDefault="00F6190D" w:rsidP="00F6190D">
      <w:pPr>
        <w:rPr>
          <w:rFonts w:eastAsia="Calibri" w:cs="Times New Roman"/>
          <w:color w:val="000000" w:themeColor="text1"/>
          <w:szCs w:val="24"/>
          <w:shd w:val="clear" w:color="auto" w:fill="FFFFFF"/>
        </w:rPr>
      </w:pPr>
      <w:r w:rsidRPr="00F40DD2">
        <w:rPr>
          <w:rFonts w:eastAsia="Times New Roman" w:cs="Times New Roman"/>
          <w:strike/>
          <w:color w:val="000000" w:themeColor="text1"/>
          <w:szCs w:val="24"/>
        </w:rPr>
        <w:t>(9)</w:t>
      </w:r>
      <w:r w:rsidR="00DF7B24" w:rsidRPr="00DF7B24">
        <w:rPr>
          <w:rFonts w:eastAsia="Times New Roman" w:cs="Times New Roman"/>
          <w:color w:val="000000" w:themeColor="text1"/>
          <w:szCs w:val="24"/>
        </w:rPr>
        <w:t xml:space="preserve"> </w:t>
      </w:r>
      <w:r w:rsidRPr="00F40DD2">
        <w:rPr>
          <w:rFonts w:eastAsia="Times New Roman" w:cs="Times New Roman"/>
          <w:b/>
          <w:bCs/>
          <w:color w:val="000000" w:themeColor="text1"/>
          <w:szCs w:val="24"/>
        </w:rPr>
        <w:t xml:space="preserve">(8) </w:t>
      </w:r>
      <w:r w:rsidRPr="00F40DD2">
        <w:rPr>
          <w:rFonts w:eastAsia="Calibri" w:cs="Times New Roman"/>
          <w:color w:val="000000" w:themeColor="text1"/>
          <w:szCs w:val="24"/>
          <w:shd w:val="clear" w:color="auto" w:fill="FFFFFF"/>
        </w:rPr>
        <w:t>Žáci škol a tříd s vyučovacím jazykem národnostní menšiny mají právo skládat společnou i profilovou část maturitní zkoušky v českém jazyce nebo v jazyce národnostní menšiny s výjimkou zkoušky ze zkušebního předmětu český jazyk a literatura, kterou skládají v českém jazyce.</w:t>
      </w:r>
    </w:p>
    <w:p w14:paraId="17A0A959" w14:textId="77777777" w:rsidR="00F6190D" w:rsidRPr="00F40DD2" w:rsidRDefault="00F6190D" w:rsidP="00F6190D">
      <w:pPr>
        <w:rPr>
          <w:rFonts w:eastAsia="Calibri" w:cs="Times New Roman"/>
          <w:color w:val="000000" w:themeColor="text1"/>
          <w:szCs w:val="24"/>
          <w:shd w:val="clear" w:color="auto" w:fill="FFFFFF"/>
        </w:rPr>
      </w:pPr>
    </w:p>
    <w:p w14:paraId="098D7B06" w14:textId="4CB27B12" w:rsidR="00F6190D" w:rsidRPr="00C640C6" w:rsidRDefault="00F6190D" w:rsidP="00F6190D">
      <w:pPr>
        <w:rPr>
          <w:rFonts w:eastAsia="Calibri" w:cs="Times New Roman"/>
          <w:color w:val="000000"/>
          <w:szCs w:val="24"/>
          <w:shd w:val="clear" w:color="auto" w:fill="FFFFFF"/>
        </w:rPr>
      </w:pPr>
      <w:r w:rsidRPr="00F40DD2">
        <w:rPr>
          <w:rFonts w:eastAsia="Times New Roman" w:cs="Times New Roman"/>
          <w:strike/>
          <w:color w:val="000000" w:themeColor="text1"/>
          <w:szCs w:val="24"/>
        </w:rPr>
        <w:t>(10)</w:t>
      </w:r>
      <w:r w:rsidR="00DF7B24" w:rsidRPr="00DF7B24">
        <w:rPr>
          <w:rFonts w:eastAsia="Times New Roman" w:cs="Times New Roman"/>
          <w:color w:val="000000" w:themeColor="text1"/>
          <w:szCs w:val="24"/>
        </w:rPr>
        <w:t xml:space="preserve"> </w:t>
      </w:r>
      <w:r w:rsidRPr="00F40DD2">
        <w:rPr>
          <w:rFonts w:eastAsia="Times New Roman" w:cs="Times New Roman"/>
          <w:b/>
          <w:bCs/>
          <w:color w:val="000000" w:themeColor="text1"/>
          <w:szCs w:val="24"/>
        </w:rPr>
        <w:t xml:space="preserve">(9) </w:t>
      </w:r>
      <w:r w:rsidRPr="00F40DD2">
        <w:rPr>
          <w:rFonts w:eastAsia="Calibri" w:cs="Times New Roman"/>
          <w:color w:val="000000" w:themeColor="text1"/>
          <w:szCs w:val="24"/>
          <w:shd w:val="clear" w:color="auto" w:fill="FFFFFF"/>
        </w:rPr>
        <w:t xml:space="preserve">Odlišným způsobem může být se souhlasem ministerstva ukončováno vzdělávání podle vzdělávacích </w:t>
      </w:r>
      <w:r w:rsidRPr="00C640C6">
        <w:rPr>
          <w:rFonts w:eastAsia="Calibri" w:cs="Times New Roman"/>
          <w:color w:val="000000"/>
          <w:szCs w:val="24"/>
          <w:shd w:val="clear" w:color="auto" w:fill="FFFFFF"/>
        </w:rPr>
        <w:t>programů ve vybraných třídách osmiletých nebo šestiletých gymnázií s výukou některých předmětů v cizím jazyce nebo ve školách zřízených na základě mezinárodní smlouvy, popřípadě se souhlasem ministerstva v dalších oborech vzdělání. Tato maturitní zkouška se považuje za maturitní zkoušku podle tohoto zákona, pokud žák vykoná také zkoušku ze zkušebního předmětu český jazyk a literatura společné i profilové části maturitní zkoušky.</w:t>
      </w:r>
    </w:p>
    <w:p w14:paraId="13B557CB" w14:textId="77777777" w:rsidR="00F6190D" w:rsidRPr="00C640C6" w:rsidRDefault="00F6190D" w:rsidP="00F6190D">
      <w:pPr>
        <w:rPr>
          <w:rFonts w:eastAsia="Calibri" w:cs="Times New Roman"/>
          <w:color w:val="000000"/>
          <w:szCs w:val="24"/>
          <w:shd w:val="clear" w:color="auto" w:fill="FFFFFF"/>
        </w:rPr>
      </w:pPr>
    </w:p>
    <w:p w14:paraId="2EF5CC95" w14:textId="76284E42" w:rsidR="00F6190D" w:rsidRPr="00F40DD2" w:rsidRDefault="00F6190D" w:rsidP="00F6190D">
      <w:pPr>
        <w:rPr>
          <w:rFonts w:eastAsia="Calibri" w:cs="Times New Roman"/>
          <w:color w:val="000000" w:themeColor="text1"/>
          <w:szCs w:val="24"/>
          <w:shd w:val="clear" w:color="auto" w:fill="FFFFFF"/>
        </w:rPr>
      </w:pPr>
      <w:r w:rsidRPr="00F40DD2">
        <w:rPr>
          <w:rFonts w:eastAsia="Times New Roman" w:cs="Times New Roman"/>
          <w:strike/>
          <w:color w:val="000000" w:themeColor="text1"/>
          <w:szCs w:val="24"/>
        </w:rPr>
        <w:t>(11)</w:t>
      </w:r>
      <w:r w:rsidR="00DF7B24" w:rsidRPr="00DF7B24">
        <w:rPr>
          <w:rFonts w:eastAsia="Times New Roman" w:cs="Times New Roman"/>
          <w:color w:val="000000" w:themeColor="text1"/>
          <w:szCs w:val="24"/>
        </w:rPr>
        <w:t xml:space="preserve"> </w:t>
      </w:r>
      <w:r w:rsidRPr="00F40DD2">
        <w:rPr>
          <w:rFonts w:eastAsia="Times New Roman" w:cs="Times New Roman"/>
          <w:b/>
          <w:bCs/>
          <w:color w:val="000000" w:themeColor="text1"/>
          <w:szCs w:val="24"/>
        </w:rPr>
        <w:t xml:space="preserve">(10) </w:t>
      </w:r>
      <w:r w:rsidRPr="00F40DD2">
        <w:rPr>
          <w:rFonts w:eastAsia="Calibri" w:cs="Times New Roman"/>
          <w:color w:val="000000" w:themeColor="text1"/>
          <w:szCs w:val="24"/>
          <w:shd w:val="clear" w:color="auto" w:fill="FFFFFF"/>
        </w:rPr>
        <w:t>Žák přestává být žákem školy dnem následujícím po dni, kdy úspěšně vykonal maturitní zkoušku. Nevykonal-li žák jednu nebo obě části maturitní zkoušky v řádném termínu, přestává být žákem školy 30. června roku, v němž měl vzdělávání řádně ukončit.</w:t>
      </w:r>
    </w:p>
    <w:p w14:paraId="26B62EB2" w14:textId="77777777" w:rsidR="00F6190D" w:rsidRPr="00F40DD2" w:rsidRDefault="00F6190D" w:rsidP="00F6190D">
      <w:pPr>
        <w:rPr>
          <w:rFonts w:eastAsia="Calibri" w:cs="Times New Roman"/>
          <w:color w:val="000000" w:themeColor="text1"/>
          <w:szCs w:val="24"/>
          <w:shd w:val="clear" w:color="auto" w:fill="FFFFFF"/>
        </w:rPr>
      </w:pPr>
    </w:p>
    <w:p w14:paraId="362A2FD7" w14:textId="034F2953" w:rsidR="00F6190D" w:rsidRPr="00F40DD2" w:rsidRDefault="00F6190D" w:rsidP="00F6190D">
      <w:pPr>
        <w:rPr>
          <w:rFonts w:eastAsia="Calibri" w:cs="Times New Roman"/>
          <w:color w:val="000000" w:themeColor="text1"/>
          <w:szCs w:val="24"/>
          <w:shd w:val="clear" w:color="auto" w:fill="FFFFFF"/>
        </w:rPr>
      </w:pPr>
      <w:r w:rsidRPr="00F40DD2">
        <w:rPr>
          <w:rFonts w:eastAsia="Times New Roman" w:cs="Times New Roman"/>
          <w:strike/>
          <w:color w:val="000000" w:themeColor="text1"/>
          <w:szCs w:val="24"/>
        </w:rPr>
        <w:t>(12)</w:t>
      </w:r>
      <w:r w:rsidR="00DF7B24" w:rsidRPr="00DF7B24">
        <w:rPr>
          <w:rFonts w:eastAsia="Times New Roman" w:cs="Times New Roman"/>
          <w:color w:val="000000" w:themeColor="text1"/>
          <w:szCs w:val="24"/>
        </w:rPr>
        <w:t xml:space="preserve"> </w:t>
      </w:r>
      <w:r w:rsidRPr="00F40DD2">
        <w:rPr>
          <w:rFonts w:eastAsia="Times New Roman" w:cs="Times New Roman"/>
          <w:b/>
          <w:bCs/>
          <w:color w:val="000000" w:themeColor="text1"/>
          <w:szCs w:val="24"/>
        </w:rPr>
        <w:t xml:space="preserve">(11) </w:t>
      </w:r>
      <w:r w:rsidRPr="00F40DD2">
        <w:rPr>
          <w:rFonts w:eastAsia="Calibri" w:cs="Times New Roman"/>
          <w:color w:val="000000" w:themeColor="text1"/>
          <w:szCs w:val="24"/>
          <w:shd w:val="clear" w:color="auto" w:fill="FFFFFF"/>
        </w:rPr>
        <w:t>Ministerstvo stanoví prováděcím právním předpisem</w:t>
      </w:r>
    </w:p>
    <w:p w14:paraId="0B7A2865" w14:textId="77777777" w:rsidR="00F6190D" w:rsidRPr="00C640C6" w:rsidRDefault="00F6190D" w:rsidP="00F6190D">
      <w:pPr>
        <w:rPr>
          <w:rFonts w:eastAsia="Calibri" w:cs="Times New Roman"/>
          <w:color w:val="000000"/>
          <w:szCs w:val="24"/>
          <w:shd w:val="clear" w:color="auto" w:fill="FFFFFF"/>
        </w:rPr>
      </w:pPr>
    </w:p>
    <w:p w14:paraId="686C63A3" w14:textId="77777777" w:rsidR="00F6190D" w:rsidRPr="00C640C6" w:rsidRDefault="00F6190D" w:rsidP="00F6190D">
      <w:pPr>
        <w:rPr>
          <w:rFonts w:eastAsia="Calibri" w:cs="Times New Roman"/>
          <w:color w:val="000000"/>
          <w:szCs w:val="24"/>
          <w:shd w:val="clear" w:color="auto" w:fill="FFFFFF"/>
        </w:rPr>
      </w:pPr>
      <w:r w:rsidRPr="00C640C6">
        <w:rPr>
          <w:rFonts w:eastAsia="Calibri" w:cs="Times New Roman"/>
          <w:color w:val="000000"/>
          <w:szCs w:val="24"/>
          <w:shd w:val="clear" w:color="auto" w:fill="FFFFFF"/>
        </w:rPr>
        <w:t xml:space="preserve">a) termíny, formu, pravidla průběhu a způsob a kritéria hodnocení zkoušek společné části maturitní zkoušky, pravidla průběhu a způsob a kritéria hodnocení zkoušek profilové části maturitní zkoušky, pravidla zadávání a vyhodnocování didaktických testů; nabídku cizích jazyků ve společné části maturitní zkoušky, pravidla určení nabídky zkoušek profilové části maturitní zkoušky, včetně formy, témat a období konání těchto zkoušek, </w:t>
      </w:r>
      <w:r w:rsidRPr="00F40DD2">
        <w:rPr>
          <w:rFonts w:eastAsia="Times New Roman" w:cs="Times New Roman"/>
          <w:b/>
          <w:bCs/>
          <w:color w:val="000000" w:themeColor="text1"/>
          <w:szCs w:val="24"/>
        </w:rPr>
        <w:t>podrobnější</w:t>
      </w:r>
      <w:r w:rsidRPr="00F40DD2">
        <w:rPr>
          <w:rFonts w:eastAsia="Times New Roman" w:cs="Times New Roman"/>
          <w:color w:val="000000" w:themeColor="text1"/>
          <w:szCs w:val="24"/>
        </w:rPr>
        <w:t xml:space="preserve"> </w:t>
      </w:r>
      <w:r w:rsidRPr="00C640C6">
        <w:rPr>
          <w:rFonts w:eastAsia="Calibri" w:cs="Times New Roman"/>
          <w:color w:val="000000"/>
          <w:szCs w:val="24"/>
          <w:shd w:val="clear" w:color="auto" w:fill="FFFFFF"/>
        </w:rPr>
        <w:t xml:space="preserve">podmínky pro nahrazení zkoušky profilové </w:t>
      </w:r>
      <w:r w:rsidRPr="00F40DD2">
        <w:rPr>
          <w:rFonts w:eastAsia="Calibri" w:cs="Times New Roman"/>
          <w:color w:val="000000" w:themeColor="text1"/>
          <w:szCs w:val="24"/>
          <w:shd w:val="clear" w:color="auto" w:fill="FFFFFF"/>
        </w:rPr>
        <w:t xml:space="preserve">části </w:t>
      </w:r>
      <w:r w:rsidRPr="00F40DD2">
        <w:rPr>
          <w:rFonts w:eastAsia="Times New Roman" w:cs="Times New Roman"/>
          <w:strike/>
          <w:color w:val="000000" w:themeColor="text1"/>
          <w:szCs w:val="24"/>
        </w:rPr>
        <w:t xml:space="preserve">z cizího jazyka výsledkem standardizované zkoušky doložené jazykovým certifikátem, včetně prokazované úrovně znalosti cizího jazyka </w:t>
      </w:r>
      <w:r w:rsidRPr="00F40DD2">
        <w:rPr>
          <w:rFonts w:eastAsia="Times New Roman" w:cs="Times New Roman"/>
          <w:b/>
          <w:bCs/>
          <w:color w:val="000000" w:themeColor="text1"/>
          <w:szCs w:val="24"/>
        </w:rPr>
        <w:t>standardizovanou zkouškou</w:t>
      </w:r>
      <w:r w:rsidRPr="00F40DD2">
        <w:rPr>
          <w:rFonts w:eastAsia="Calibri" w:cs="Times New Roman"/>
          <w:color w:val="000000" w:themeColor="text1"/>
          <w:szCs w:val="24"/>
          <w:shd w:val="clear" w:color="auto" w:fill="FFFFFF"/>
        </w:rPr>
        <w:t xml:space="preserve">, </w:t>
      </w:r>
      <w:r w:rsidRPr="00C640C6">
        <w:rPr>
          <w:rFonts w:eastAsia="Calibri" w:cs="Times New Roman"/>
          <w:color w:val="000000"/>
          <w:szCs w:val="24"/>
          <w:shd w:val="clear" w:color="auto" w:fill="FFFFFF"/>
        </w:rPr>
        <w:t>včetně prokazované úrovně znalosti cizího jazyka, termíny a pravidla pro konání opravné a náhradní zkoušky, termíny a pravidla pro opakování zkoušky profilové části maturitní zkoušky konané formou vypracování maturitní práce a její obhajoby před zkušební komisí;</w:t>
      </w:r>
    </w:p>
    <w:p w14:paraId="21373FDB" w14:textId="77777777" w:rsidR="00F6190D" w:rsidRPr="00C640C6" w:rsidRDefault="00F6190D" w:rsidP="00F6190D">
      <w:pPr>
        <w:rPr>
          <w:rFonts w:eastAsia="Calibri" w:cs="Times New Roman"/>
          <w:color w:val="000000"/>
          <w:szCs w:val="24"/>
          <w:shd w:val="clear" w:color="auto" w:fill="FFFFFF"/>
        </w:rPr>
      </w:pPr>
    </w:p>
    <w:p w14:paraId="5F996DA7" w14:textId="77777777" w:rsidR="00F6190D" w:rsidRPr="00C640C6" w:rsidRDefault="00F6190D" w:rsidP="00F6190D">
      <w:pPr>
        <w:rPr>
          <w:rFonts w:eastAsia="Calibri" w:cs="Times New Roman"/>
          <w:color w:val="000000"/>
          <w:szCs w:val="24"/>
          <w:shd w:val="clear" w:color="auto" w:fill="FFFFFF"/>
        </w:rPr>
      </w:pPr>
      <w:r w:rsidRPr="00C640C6">
        <w:rPr>
          <w:rFonts w:eastAsia="Calibri" w:cs="Times New Roman"/>
          <w:color w:val="000000"/>
          <w:szCs w:val="24"/>
          <w:shd w:val="clear" w:color="auto" w:fill="FFFFFF"/>
        </w:rPr>
        <w:t xml:space="preserve">b) postup a termíny přípravy zadání zkoušek společné části maturitní zkoušky, způsob označování zadání zkoušky společné části maturitní zkoušky nebo jeho části za informaci veřejně nepřístupnou a postup jejich zveřejňování, okruh osob oprávněných seznamovat se s informacemi veřejně nepřístupnými, pravidla pro přípravu, organizaci a řízení společné a profilové části maturitní zkoušky, zajištění podmínek jejich průběhu a vyhodnocení výsledků, podrobnější vymezení činnosti orgánů a fyzických osob zajišťujících maturitní zkoušky, </w:t>
      </w:r>
      <w:r w:rsidRPr="00C640C6">
        <w:rPr>
          <w:rFonts w:eastAsia="Calibri" w:cs="Times New Roman"/>
          <w:color w:val="000000"/>
          <w:szCs w:val="24"/>
          <w:shd w:val="clear" w:color="auto" w:fill="FFFFFF"/>
        </w:rPr>
        <w:lastRenderedPageBreak/>
        <w:t>vymezení předpokladů pro výkon funkce zadavatele a komisaře, obsah a formu osvědčení k výkonu funkce zadavatele nebo komisaře, podrobnosti o činnosti zkušební maturitní komise a počtu, výběru a jmenování jejích členů a pravidla a termíny pro jmenování předsedů zkušebních maturitních komisí, komisařů, zadavatelů a pravidla pro odměňování předsedů zkušebních maturitních komisí a komisařů;</w:t>
      </w:r>
    </w:p>
    <w:p w14:paraId="1C10893F" w14:textId="77777777" w:rsidR="00F6190D" w:rsidRPr="00C640C6" w:rsidRDefault="00F6190D" w:rsidP="00F6190D">
      <w:pPr>
        <w:rPr>
          <w:rFonts w:eastAsia="Calibri" w:cs="Times New Roman"/>
          <w:color w:val="000000"/>
          <w:szCs w:val="24"/>
          <w:shd w:val="clear" w:color="auto" w:fill="FFFFFF"/>
        </w:rPr>
      </w:pPr>
    </w:p>
    <w:p w14:paraId="416DE6BD" w14:textId="77777777" w:rsidR="00F6190D" w:rsidRPr="00C640C6" w:rsidRDefault="00F6190D" w:rsidP="00F6190D">
      <w:pPr>
        <w:rPr>
          <w:rFonts w:eastAsia="Calibri" w:cs="Times New Roman"/>
          <w:szCs w:val="24"/>
        </w:rPr>
      </w:pPr>
      <w:r w:rsidRPr="00C640C6">
        <w:rPr>
          <w:rFonts w:eastAsia="Calibri" w:cs="Times New Roman"/>
          <w:szCs w:val="24"/>
        </w:rPr>
        <w:t xml:space="preserve">c) podrobnější pravidla o obsahu, formě, způsobu a termínech podání přihlášky k maturitní, náhradní nebo opravné zkoušce, o obsahu, termínech, formě a způsobu předávaní údajů z těchto přihlášek, o rozsahu, obsahu, způsobu a formě vedení evidencí podle </w:t>
      </w:r>
      <w:r w:rsidRPr="00C640C6">
        <w:rPr>
          <w:rFonts w:eastAsia="Calibri" w:cs="Times New Roman"/>
          <w:strike/>
          <w:szCs w:val="24"/>
        </w:rPr>
        <w:t>§ 80 odst.</w:t>
      </w:r>
      <w:r w:rsidRPr="00C640C6">
        <w:rPr>
          <w:rFonts w:eastAsia="Calibri" w:cs="Arial"/>
          <w:strike/>
          <w:szCs w:val="24"/>
        </w:rPr>
        <w:t xml:space="preserve"> </w:t>
      </w:r>
      <w:r w:rsidRPr="00C640C6">
        <w:rPr>
          <w:rFonts w:eastAsia="Calibri" w:cs="Times New Roman"/>
          <w:strike/>
          <w:szCs w:val="24"/>
        </w:rPr>
        <w:t>1 a 3</w:t>
      </w:r>
      <w:r w:rsidRPr="00C640C6">
        <w:rPr>
          <w:rFonts w:eastAsia="Calibri" w:cs="Times New Roman"/>
          <w:szCs w:val="24"/>
        </w:rPr>
        <w:t xml:space="preserve"> </w:t>
      </w:r>
      <w:r w:rsidRPr="00C640C6">
        <w:rPr>
          <w:rFonts w:eastAsia="Calibri" w:cs="Times New Roman"/>
          <w:b/>
          <w:bCs/>
          <w:szCs w:val="24"/>
        </w:rPr>
        <w:t>§ 80 odst. 1 a 2</w:t>
      </w:r>
      <w:r w:rsidRPr="00C640C6">
        <w:rPr>
          <w:rFonts w:eastAsia="Calibri" w:cs="Times New Roman"/>
          <w:szCs w:val="24"/>
        </w:rPr>
        <w:t>, o způsobu předávání dat do těchto evidencí, o způsobu ochrany údajů v nich obsažených a o náležitostech maturitních protokolů a způsobu jejich zpracování a vydávání;</w:t>
      </w:r>
    </w:p>
    <w:p w14:paraId="3039CAFC" w14:textId="77777777" w:rsidR="00F6190D" w:rsidRPr="00C640C6" w:rsidRDefault="00F6190D" w:rsidP="00F6190D">
      <w:pPr>
        <w:rPr>
          <w:rFonts w:eastAsia="Calibri" w:cs="Times New Roman"/>
          <w:color w:val="000000"/>
          <w:szCs w:val="24"/>
          <w:shd w:val="clear" w:color="auto" w:fill="FFFFFF"/>
        </w:rPr>
      </w:pPr>
    </w:p>
    <w:p w14:paraId="342CF5B9" w14:textId="77777777" w:rsidR="00F6190D" w:rsidRPr="00C640C6" w:rsidRDefault="00F6190D" w:rsidP="00F6190D">
      <w:pPr>
        <w:rPr>
          <w:rFonts w:eastAsia="Calibri" w:cs="Times New Roman"/>
          <w:color w:val="000000"/>
          <w:szCs w:val="24"/>
          <w:shd w:val="clear" w:color="auto" w:fill="FFFFFF"/>
        </w:rPr>
      </w:pPr>
      <w:r w:rsidRPr="00C640C6">
        <w:rPr>
          <w:rFonts w:eastAsia="Calibri" w:cs="Times New Roman"/>
          <w:color w:val="000000"/>
          <w:szCs w:val="24"/>
          <w:shd w:val="clear" w:color="auto" w:fill="FFFFFF"/>
        </w:rPr>
        <w:t xml:space="preserve">d) podmínky a způsob konání maturitní zkoušky žáků uvedených v § 16 odst. 9, žáků s vývojovými poruchami učení nebo zdravotními poruchami vedoucími k poruchám učení </w:t>
      </w:r>
      <w:r w:rsidRPr="00C640C6">
        <w:rPr>
          <w:rFonts w:eastAsia="Calibri" w:cs="Times New Roman"/>
          <w:strike/>
          <w:color w:val="000000"/>
          <w:szCs w:val="24"/>
          <w:shd w:val="clear" w:color="auto" w:fill="FFFFFF"/>
        </w:rPr>
        <w:t>a osob podle § 20 odst. 4 věty třetí</w:t>
      </w:r>
      <w:r w:rsidRPr="00C640C6">
        <w:rPr>
          <w:rFonts w:eastAsia="Calibri" w:cs="Times New Roman"/>
          <w:b/>
          <w:bCs/>
          <w:color w:val="000000"/>
          <w:szCs w:val="24"/>
          <w:shd w:val="clear" w:color="auto" w:fill="FFFFFF"/>
        </w:rPr>
        <w:t xml:space="preserve"> </w:t>
      </w:r>
      <w:r w:rsidRPr="00C640C6">
        <w:rPr>
          <w:rFonts w:eastAsia="Calibri" w:cs="Times New Roman"/>
          <w:color w:val="000000"/>
          <w:szCs w:val="24"/>
          <w:shd w:val="clear" w:color="auto" w:fill="FFFFFF"/>
        </w:rPr>
        <w:t>a konání maturitní zkoušky v jazyce národnostní menšiny;</w:t>
      </w:r>
    </w:p>
    <w:p w14:paraId="3BDB7B52" w14:textId="77777777" w:rsidR="00F6190D" w:rsidRPr="00C640C6" w:rsidRDefault="00F6190D" w:rsidP="00F6190D">
      <w:pPr>
        <w:rPr>
          <w:rFonts w:eastAsia="Calibri" w:cs="Times New Roman"/>
          <w:color w:val="000000"/>
          <w:szCs w:val="24"/>
          <w:shd w:val="clear" w:color="auto" w:fill="FFFFFF"/>
        </w:rPr>
      </w:pPr>
    </w:p>
    <w:p w14:paraId="6E16CCB5" w14:textId="77777777" w:rsidR="00F6190D" w:rsidRPr="00C640C6" w:rsidRDefault="00F6190D" w:rsidP="00F6190D">
      <w:pPr>
        <w:rPr>
          <w:rFonts w:eastAsia="Calibri" w:cs="Times New Roman"/>
          <w:color w:val="000000"/>
          <w:szCs w:val="24"/>
          <w:shd w:val="clear" w:color="auto" w:fill="FFFFFF"/>
        </w:rPr>
      </w:pPr>
      <w:r w:rsidRPr="00C640C6">
        <w:rPr>
          <w:rFonts w:eastAsia="Calibri" w:cs="Times New Roman"/>
          <w:color w:val="000000"/>
          <w:szCs w:val="24"/>
          <w:shd w:val="clear" w:color="auto" w:fill="FFFFFF"/>
        </w:rPr>
        <w:t>e) náležitosti žádosti o přezkoumání maturitní zkoušky podle § 82 odst. 1 písm. b) a § 82 odst. 2.</w:t>
      </w:r>
    </w:p>
    <w:p w14:paraId="7BB82660" w14:textId="77777777" w:rsidR="00F6190D" w:rsidRPr="00F40DD2" w:rsidRDefault="00F6190D" w:rsidP="00F6190D">
      <w:pPr>
        <w:spacing w:before="240" w:after="120"/>
        <w:jc w:val="center"/>
        <w:rPr>
          <w:rFonts w:eastAsia="Calibri" w:cs="Times New Roman"/>
          <w:b/>
          <w:bCs/>
          <w:color w:val="000000" w:themeColor="text1"/>
          <w:szCs w:val="24"/>
        </w:rPr>
      </w:pPr>
      <w:r>
        <w:rPr>
          <w:rFonts w:eastAsia="Calibri" w:cs="Times New Roman"/>
          <w:b/>
          <w:bCs/>
          <w:color w:val="000000" w:themeColor="text1"/>
          <w:szCs w:val="24"/>
        </w:rPr>
        <w:t>§</w:t>
      </w:r>
      <w:r w:rsidRPr="00F40DD2">
        <w:rPr>
          <w:rFonts w:eastAsia="Calibri" w:cs="Times New Roman"/>
          <w:b/>
          <w:bCs/>
          <w:color w:val="000000" w:themeColor="text1"/>
          <w:szCs w:val="24"/>
        </w:rPr>
        <w:t xml:space="preserve"> 81a</w:t>
      </w:r>
    </w:p>
    <w:p w14:paraId="62A51CFF" w14:textId="77777777" w:rsidR="00F6190D" w:rsidRPr="00F40DD2" w:rsidRDefault="00F6190D" w:rsidP="00F6190D">
      <w:pPr>
        <w:spacing w:after="120"/>
        <w:jc w:val="center"/>
        <w:rPr>
          <w:rFonts w:eastAsia="Calibri" w:cs="Times New Roman"/>
          <w:b/>
          <w:bCs/>
          <w:color w:val="000000" w:themeColor="text1"/>
          <w:szCs w:val="24"/>
        </w:rPr>
      </w:pPr>
      <w:r w:rsidRPr="00F40DD2">
        <w:rPr>
          <w:rFonts w:eastAsia="Calibri" w:cs="Times New Roman"/>
          <w:b/>
          <w:bCs/>
          <w:color w:val="000000" w:themeColor="text1"/>
          <w:szCs w:val="24"/>
        </w:rPr>
        <w:t>Nahrazení profilové části maturitní zkoušky</w:t>
      </w:r>
    </w:p>
    <w:p w14:paraId="735640AB" w14:textId="77777777" w:rsidR="00F6190D" w:rsidRPr="00F40DD2" w:rsidRDefault="00F6190D" w:rsidP="00F6190D">
      <w:pPr>
        <w:spacing w:after="120"/>
        <w:rPr>
          <w:rFonts w:eastAsia="Calibri" w:cs="Times New Roman"/>
          <w:b/>
          <w:bCs/>
          <w:color w:val="000000" w:themeColor="text1"/>
          <w:szCs w:val="24"/>
        </w:rPr>
      </w:pPr>
      <w:r w:rsidRPr="00F40DD2">
        <w:rPr>
          <w:rFonts w:eastAsia="Calibri" w:cs="Times New Roman"/>
          <w:b/>
          <w:bCs/>
          <w:color w:val="000000" w:themeColor="text1"/>
          <w:szCs w:val="24"/>
        </w:rPr>
        <w:t>(1) Ředitel školy může umožnit nahrazení celé nebo části</w:t>
      </w:r>
    </w:p>
    <w:p w14:paraId="4EFBDEC0" w14:textId="77777777" w:rsidR="00F6190D" w:rsidRPr="00F40DD2" w:rsidRDefault="00F6190D" w:rsidP="00F6190D">
      <w:pPr>
        <w:spacing w:before="120" w:after="120"/>
        <w:rPr>
          <w:rFonts w:eastAsia="Calibri" w:cs="Times New Roman"/>
          <w:b/>
          <w:bCs/>
          <w:color w:val="000000" w:themeColor="text1"/>
          <w:szCs w:val="24"/>
        </w:rPr>
      </w:pPr>
      <w:r w:rsidRPr="00F40DD2">
        <w:rPr>
          <w:rFonts w:eastAsia="Calibri" w:cs="Times New Roman"/>
          <w:b/>
          <w:bCs/>
          <w:color w:val="000000" w:themeColor="text1"/>
          <w:szCs w:val="24"/>
        </w:rPr>
        <w:t>a) 1 povinné zkoušky profilové části maturitní zkoušky konané z cizího jazyka výsledkem úspěšně vykonané standardizované zkoušky z tohoto cizího jazyka doložené jazykovým certifikátem, pokud je žák v profilové části maturitní zkoušky přihlášen ke konání alespoň 4 povinných zkoušek,</w:t>
      </w:r>
    </w:p>
    <w:p w14:paraId="2F9D44B1" w14:textId="77777777" w:rsidR="00F6190D" w:rsidRPr="00F40DD2" w:rsidRDefault="00F6190D" w:rsidP="00F6190D">
      <w:pPr>
        <w:spacing w:before="120" w:after="120"/>
        <w:rPr>
          <w:rFonts w:eastAsia="Calibri" w:cs="Times New Roman"/>
          <w:b/>
          <w:bCs/>
          <w:color w:val="000000" w:themeColor="text1"/>
          <w:szCs w:val="24"/>
        </w:rPr>
      </w:pPr>
      <w:r w:rsidRPr="00F40DD2">
        <w:rPr>
          <w:rFonts w:eastAsia="Calibri" w:cs="Times New Roman"/>
          <w:b/>
          <w:bCs/>
          <w:color w:val="000000" w:themeColor="text1"/>
          <w:szCs w:val="24"/>
        </w:rPr>
        <w:t>b) 1 nepovinné zkoušky profilové části maturitní zkoušky konané z cizího jazyka výsledkem úspěšně vykonané standardizované zkoušky z tohoto cizího jazyka doložené jazykovým certifikátem, nebo</w:t>
      </w:r>
    </w:p>
    <w:p w14:paraId="3F610514" w14:textId="77777777" w:rsidR="00F6190D" w:rsidRPr="00F40DD2" w:rsidRDefault="00F6190D" w:rsidP="00F6190D">
      <w:pPr>
        <w:spacing w:before="120" w:after="120"/>
        <w:rPr>
          <w:rFonts w:eastAsia="Calibri" w:cs="Times New Roman"/>
          <w:b/>
          <w:bCs/>
          <w:color w:val="000000" w:themeColor="text1"/>
          <w:szCs w:val="24"/>
        </w:rPr>
      </w:pPr>
      <w:r w:rsidRPr="00F40DD2">
        <w:rPr>
          <w:rFonts w:eastAsia="Calibri" w:cs="Times New Roman"/>
          <w:b/>
          <w:bCs/>
          <w:color w:val="000000" w:themeColor="text1"/>
          <w:szCs w:val="24"/>
        </w:rPr>
        <w:t>c) 1 povinné nebo 1 nepovinné zkoušky profilové části maturitní zkoušky výsledkem úspěšně vykonané standardizované zkoušky nebo zkoušek z dané vzdělávací oblasti odpovídající školnímu vzdělávacímu programu doložené osvědčením o vykonání zkoušky nebo zkoušek.</w:t>
      </w:r>
    </w:p>
    <w:p w14:paraId="080CB4C0" w14:textId="77777777" w:rsidR="00F6190D" w:rsidRPr="00F40DD2" w:rsidRDefault="00F6190D" w:rsidP="00F6190D">
      <w:pPr>
        <w:spacing w:after="120"/>
        <w:rPr>
          <w:rFonts w:eastAsia="Calibri" w:cs="Times New Roman"/>
          <w:b/>
          <w:bCs/>
          <w:color w:val="000000" w:themeColor="text1"/>
          <w:szCs w:val="24"/>
        </w:rPr>
      </w:pPr>
      <w:r w:rsidRPr="00F40DD2">
        <w:rPr>
          <w:rFonts w:eastAsia="Calibri" w:cs="Times New Roman"/>
          <w:b/>
          <w:bCs/>
          <w:color w:val="000000" w:themeColor="text1"/>
          <w:szCs w:val="24"/>
        </w:rPr>
        <w:t xml:space="preserve">(2) Žák může podle odstavce 1 písm. c) nahradit nejvýše 1 zkoušku, a </w:t>
      </w:r>
      <w:proofErr w:type="gramStart"/>
      <w:r w:rsidRPr="00F40DD2">
        <w:rPr>
          <w:rFonts w:eastAsia="Calibri" w:cs="Times New Roman"/>
          <w:b/>
          <w:bCs/>
          <w:color w:val="000000" w:themeColor="text1"/>
          <w:szCs w:val="24"/>
        </w:rPr>
        <w:t>to</w:t>
      </w:r>
      <w:proofErr w:type="gramEnd"/>
      <w:r w:rsidRPr="00F40DD2">
        <w:rPr>
          <w:rFonts w:eastAsia="Calibri" w:cs="Times New Roman"/>
          <w:b/>
          <w:bCs/>
          <w:color w:val="000000" w:themeColor="text1"/>
          <w:szCs w:val="24"/>
        </w:rPr>
        <w:t xml:space="preserve"> pokud koná vedle profilové zkoušky z českého jazyka a literatury a případně povinné profilové zkoušky z cizího jazyka další alespoň 2 povinné zkoušky.</w:t>
      </w:r>
    </w:p>
    <w:p w14:paraId="6A7ECD1D" w14:textId="77777777" w:rsidR="00F6190D" w:rsidRPr="00F40DD2" w:rsidRDefault="00F6190D" w:rsidP="00F6190D">
      <w:pPr>
        <w:spacing w:after="120"/>
        <w:rPr>
          <w:rFonts w:eastAsia="Calibri" w:cs="Times New Roman"/>
          <w:b/>
          <w:bCs/>
          <w:color w:val="000000" w:themeColor="text1"/>
          <w:szCs w:val="24"/>
        </w:rPr>
      </w:pPr>
      <w:r w:rsidRPr="00F40DD2">
        <w:rPr>
          <w:rFonts w:eastAsia="Calibri" w:cs="Times New Roman"/>
          <w:b/>
          <w:bCs/>
          <w:color w:val="000000" w:themeColor="text1"/>
          <w:szCs w:val="24"/>
        </w:rPr>
        <w:t>(3) Pokud žák standardizovanou zkouškou nebo zkouškami nahrazuje část zkoušky profilové části maturitní zkoušky, ze zbývajícího rozsahu koná zkoušku profilové části maturitní zkoušky.</w:t>
      </w:r>
    </w:p>
    <w:p w14:paraId="1D8FC78D" w14:textId="77777777" w:rsidR="00F6190D" w:rsidRPr="00F40DD2" w:rsidRDefault="00F6190D" w:rsidP="00F6190D">
      <w:pPr>
        <w:spacing w:after="120"/>
        <w:rPr>
          <w:rFonts w:eastAsia="Calibri" w:cs="Times New Roman"/>
          <w:b/>
          <w:bCs/>
          <w:color w:val="000000" w:themeColor="text1"/>
          <w:szCs w:val="24"/>
        </w:rPr>
      </w:pPr>
      <w:r w:rsidRPr="00F40DD2">
        <w:rPr>
          <w:rFonts w:eastAsia="Calibri" w:cs="Times New Roman"/>
          <w:b/>
          <w:bCs/>
          <w:color w:val="000000" w:themeColor="text1"/>
          <w:szCs w:val="24"/>
        </w:rPr>
        <w:t xml:space="preserve">(4) Ředitel školy zveřejní spolu s nabídkou zkoušek profilové části maturitní zkoušky ve lhůtě podle § 79 odst. 3 na veřejně přístupném místě ve škole a způsobem umožňujícím dálkový přístup seznam standardizovaných zkoušek, informaci o konání zkoušky ze zbývajícího rozsahu podle odstavce 3 a požadovanou potřebnou dosaženou úroveň pro nahrazení celé nebo části zkoušky podle odstavce 1. U zkoušky z cizího jazyka zveřejní dále úroveň stanovenou rámcovým vzdělávacím programem daného oboru vzdělání nebo </w:t>
      </w:r>
      <w:r w:rsidRPr="00F40DD2">
        <w:rPr>
          <w:rFonts w:eastAsia="Calibri" w:cs="Times New Roman"/>
          <w:b/>
          <w:bCs/>
          <w:color w:val="000000" w:themeColor="text1"/>
          <w:szCs w:val="24"/>
        </w:rPr>
        <w:lastRenderedPageBreak/>
        <w:t>vyšší, nejméně však úroveň B1 podle Společného evropského referenčního rámce pro jazyky.</w:t>
      </w:r>
    </w:p>
    <w:p w14:paraId="2FE722EC" w14:textId="77777777" w:rsidR="00F6190D" w:rsidRPr="00F40DD2" w:rsidRDefault="00F6190D" w:rsidP="00F6190D">
      <w:pPr>
        <w:spacing w:before="240" w:after="120"/>
        <w:jc w:val="center"/>
        <w:rPr>
          <w:rFonts w:eastAsia="Calibri" w:cs="Times New Roman"/>
          <w:b/>
          <w:bCs/>
          <w:color w:val="000000" w:themeColor="text1"/>
          <w:szCs w:val="24"/>
        </w:rPr>
      </w:pPr>
      <w:r w:rsidRPr="00F40DD2">
        <w:rPr>
          <w:rFonts w:eastAsia="Calibri" w:cs="Times New Roman"/>
          <w:b/>
          <w:bCs/>
          <w:color w:val="000000" w:themeColor="text1"/>
          <w:szCs w:val="24"/>
        </w:rPr>
        <w:t>§ 81b</w:t>
      </w:r>
    </w:p>
    <w:p w14:paraId="51338223" w14:textId="77777777" w:rsidR="00F6190D" w:rsidRPr="00F40DD2" w:rsidRDefault="00F6190D" w:rsidP="00F6190D">
      <w:pPr>
        <w:spacing w:after="120"/>
        <w:jc w:val="center"/>
        <w:rPr>
          <w:rFonts w:eastAsia="Calibri" w:cs="Times New Roman"/>
          <w:b/>
          <w:bCs/>
          <w:color w:val="000000" w:themeColor="text1"/>
          <w:szCs w:val="24"/>
        </w:rPr>
      </w:pPr>
      <w:r w:rsidRPr="00F40DD2">
        <w:rPr>
          <w:rFonts w:eastAsia="Calibri" w:cs="Times New Roman"/>
          <w:b/>
          <w:bCs/>
          <w:color w:val="000000" w:themeColor="text1"/>
          <w:szCs w:val="24"/>
          <w:shd w:val="clear" w:color="auto" w:fill="FFFFFF"/>
        </w:rPr>
        <w:t>Podmínky pro nahrazení standardizovanou zkouškou</w:t>
      </w:r>
    </w:p>
    <w:p w14:paraId="401460B7" w14:textId="77777777" w:rsidR="00F6190D" w:rsidRPr="00F40DD2" w:rsidRDefault="00F6190D" w:rsidP="00F6190D">
      <w:pPr>
        <w:spacing w:after="120"/>
        <w:rPr>
          <w:rFonts w:eastAsia="Calibri" w:cs="Times New Roman"/>
          <w:b/>
          <w:bCs/>
          <w:color w:val="000000" w:themeColor="text1"/>
          <w:szCs w:val="24"/>
        </w:rPr>
      </w:pPr>
      <w:r w:rsidRPr="00F40DD2">
        <w:rPr>
          <w:rFonts w:eastAsia="Calibri" w:cs="Times New Roman"/>
          <w:b/>
          <w:bCs/>
          <w:color w:val="000000" w:themeColor="text1"/>
          <w:szCs w:val="24"/>
        </w:rPr>
        <w:t>(1) Ředitel školy může umožnit nahrazení celé nebo části profilové zkoušky ve vybraném oboru vzdělání, pokud</w:t>
      </w:r>
    </w:p>
    <w:p w14:paraId="68CF2AD0" w14:textId="77777777" w:rsidR="00F6190D" w:rsidRPr="00F40DD2" w:rsidRDefault="00F6190D" w:rsidP="00F6190D">
      <w:pPr>
        <w:spacing w:before="120" w:after="120"/>
        <w:rPr>
          <w:rFonts w:eastAsia="Calibri" w:cs="Times New Roman"/>
          <w:b/>
          <w:bCs/>
          <w:color w:val="000000" w:themeColor="text1"/>
          <w:szCs w:val="24"/>
        </w:rPr>
      </w:pPr>
      <w:r w:rsidRPr="00F40DD2">
        <w:rPr>
          <w:rFonts w:eastAsia="Calibri" w:cs="Times New Roman"/>
          <w:b/>
          <w:bCs/>
          <w:color w:val="000000" w:themeColor="text1"/>
          <w:szCs w:val="24"/>
        </w:rPr>
        <w:t>a) standardizovaná zkouška ověřuje obdobný rozsah vzdělávání jako nahrazovaná zkouška a</w:t>
      </w:r>
    </w:p>
    <w:p w14:paraId="6EAA61B3" w14:textId="77777777" w:rsidR="00F6190D" w:rsidRPr="00F40DD2" w:rsidRDefault="00F6190D" w:rsidP="00F6190D">
      <w:pPr>
        <w:spacing w:before="120" w:after="120"/>
        <w:rPr>
          <w:rFonts w:eastAsia="Calibri" w:cs="Times New Roman"/>
          <w:b/>
          <w:bCs/>
          <w:color w:val="000000" w:themeColor="text1"/>
          <w:szCs w:val="24"/>
        </w:rPr>
      </w:pPr>
      <w:r w:rsidRPr="00F40DD2">
        <w:rPr>
          <w:rFonts w:eastAsia="Calibri" w:cs="Times New Roman"/>
          <w:b/>
          <w:bCs/>
          <w:color w:val="000000" w:themeColor="text1"/>
          <w:szCs w:val="24"/>
        </w:rPr>
        <w:t xml:space="preserve">b) organizace standardizované zkoušky skýtá záruku řádného průběhu. </w:t>
      </w:r>
    </w:p>
    <w:p w14:paraId="1972FEB3" w14:textId="77777777" w:rsidR="00F6190D" w:rsidRPr="00F40DD2" w:rsidRDefault="00F6190D" w:rsidP="00F6190D">
      <w:pPr>
        <w:rPr>
          <w:rFonts w:eastAsia="Calibri" w:cs="Times New Roman"/>
          <w:b/>
          <w:bCs/>
          <w:color w:val="000000" w:themeColor="text1"/>
          <w:szCs w:val="24"/>
        </w:rPr>
      </w:pPr>
      <w:r w:rsidRPr="00F40DD2">
        <w:rPr>
          <w:rFonts w:eastAsia="Calibri" w:cs="Times New Roman"/>
          <w:b/>
          <w:bCs/>
          <w:color w:val="000000" w:themeColor="text1"/>
          <w:szCs w:val="24"/>
        </w:rPr>
        <w:t>(2) Podmínka podle odstavce 1 písm. a) se nevztahuje na standardizovanou zkoušku z cizího jazyka.</w:t>
      </w:r>
    </w:p>
    <w:p w14:paraId="6BA1D771" w14:textId="77777777" w:rsidR="00F6190D" w:rsidRPr="00F53F59" w:rsidRDefault="00F6190D" w:rsidP="00F6190D">
      <w:pPr>
        <w:jc w:val="center"/>
        <w:rPr>
          <w:rFonts w:eastAsiaTheme="minorEastAsia" w:cs="Times New Roman"/>
          <w:szCs w:val="24"/>
        </w:rPr>
      </w:pPr>
    </w:p>
    <w:p w14:paraId="3AD2EFA7" w14:textId="77777777" w:rsidR="00F6190D" w:rsidRPr="00794C82" w:rsidRDefault="00F6190D" w:rsidP="00F6190D">
      <w:pPr>
        <w:jc w:val="center"/>
        <w:rPr>
          <w:rFonts w:cs="Times New Roman"/>
          <w:b/>
          <w:bCs/>
          <w:szCs w:val="24"/>
        </w:rPr>
      </w:pPr>
      <w:r w:rsidRPr="00794C82">
        <w:rPr>
          <w:rFonts w:cs="Times New Roman"/>
          <w:b/>
          <w:bCs/>
          <w:szCs w:val="24"/>
        </w:rPr>
        <w:t>Přezkoumání průběhu a výsledků závěrečné a maturitní zkoušky</w:t>
      </w:r>
    </w:p>
    <w:p w14:paraId="4940BF32" w14:textId="77777777" w:rsidR="00F6190D" w:rsidRPr="00F53F59" w:rsidRDefault="00F6190D" w:rsidP="00F6190D">
      <w:pPr>
        <w:jc w:val="center"/>
        <w:rPr>
          <w:rFonts w:cs="Times New Roman"/>
          <w:szCs w:val="24"/>
        </w:rPr>
      </w:pPr>
    </w:p>
    <w:p w14:paraId="53F3BFB9" w14:textId="77777777" w:rsidR="00F6190D" w:rsidRPr="00F53F59" w:rsidRDefault="00F6190D" w:rsidP="00F6190D">
      <w:pPr>
        <w:jc w:val="center"/>
        <w:rPr>
          <w:rFonts w:cs="Times New Roman"/>
          <w:szCs w:val="24"/>
        </w:rPr>
      </w:pPr>
      <w:r w:rsidRPr="00F53F59">
        <w:rPr>
          <w:rFonts w:cs="Times New Roman"/>
          <w:szCs w:val="24"/>
        </w:rPr>
        <w:t>§ 82</w:t>
      </w:r>
    </w:p>
    <w:p w14:paraId="490EFEE3" w14:textId="77777777" w:rsidR="00F6190D" w:rsidRPr="00F53F59" w:rsidRDefault="00F6190D" w:rsidP="00F6190D">
      <w:pPr>
        <w:pStyle w:val="l5"/>
        <w:shd w:val="clear" w:color="auto" w:fill="FFFFFF"/>
        <w:spacing w:before="0" w:beforeAutospacing="0" w:after="0" w:afterAutospacing="0"/>
        <w:jc w:val="both"/>
      </w:pPr>
    </w:p>
    <w:p w14:paraId="5F552CC5" w14:textId="77777777" w:rsidR="00F6190D" w:rsidRPr="00F53F59" w:rsidRDefault="00F6190D" w:rsidP="00F6190D">
      <w:pPr>
        <w:pStyle w:val="l5"/>
        <w:shd w:val="clear" w:color="auto" w:fill="FFFFFF"/>
        <w:spacing w:before="0" w:beforeAutospacing="0" w:after="0" w:afterAutospacing="0"/>
        <w:jc w:val="both"/>
      </w:pPr>
      <w:r w:rsidRPr="00F53F59">
        <w:t>(1) Každý, kdo konal</w:t>
      </w:r>
    </w:p>
    <w:p w14:paraId="61A36764" w14:textId="77777777" w:rsidR="00F6190D" w:rsidRPr="00F53F59" w:rsidRDefault="00F6190D" w:rsidP="00F6190D">
      <w:pPr>
        <w:pStyle w:val="l6"/>
        <w:shd w:val="clear" w:color="auto" w:fill="FFFFFF"/>
        <w:spacing w:before="0" w:beforeAutospacing="0" w:after="0" w:afterAutospacing="0"/>
        <w:jc w:val="both"/>
        <w:rPr>
          <w:rStyle w:val="PromnnHTML"/>
          <w:i w:val="0"/>
          <w:iCs w:val="0"/>
        </w:rPr>
      </w:pPr>
    </w:p>
    <w:p w14:paraId="54C261C3" w14:textId="77777777" w:rsidR="00F6190D" w:rsidRPr="00DF7B24" w:rsidRDefault="00F6190D" w:rsidP="00F6190D">
      <w:pPr>
        <w:pStyle w:val="l6"/>
        <w:shd w:val="clear" w:color="auto" w:fill="FFFFFF"/>
        <w:spacing w:before="0" w:beforeAutospacing="0" w:after="0" w:afterAutospacing="0"/>
        <w:jc w:val="both"/>
      </w:pPr>
      <w:r w:rsidRPr="00DF7B24">
        <w:rPr>
          <w:rStyle w:val="PromnnHTML"/>
          <w:i w:val="0"/>
          <w:iCs w:val="0"/>
        </w:rPr>
        <w:t>a)</w:t>
      </w:r>
      <w:r w:rsidRPr="00DF7B24">
        <w:t> závěrečnou zkoušku,</w:t>
      </w:r>
    </w:p>
    <w:p w14:paraId="402D4809" w14:textId="77777777" w:rsidR="00F6190D" w:rsidRPr="00DF7B24" w:rsidRDefault="00F6190D" w:rsidP="00F6190D">
      <w:pPr>
        <w:pStyle w:val="l6"/>
        <w:shd w:val="clear" w:color="auto" w:fill="FFFFFF"/>
        <w:spacing w:before="0" w:beforeAutospacing="0" w:after="0" w:afterAutospacing="0"/>
        <w:jc w:val="both"/>
        <w:rPr>
          <w:rStyle w:val="PromnnHTML"/>
          <w:i w:val="0"/>
          <w:iCs w:val="0"/>
        </w:rPr>
      </w:pPr>
    </w:p>
    <w:p w14:paraId="24316513" w14:textId="77777777" w:rsidR="00F6190D" w:rsidRPr="00F53F59" w:rsidRDefault="00F6190D" w:rsidP="00F6190D">
      <w:pPr>
        <w:pStyle w:val="l6"/>
        <w:shd w:val="clear" w:color="auto" w:fill="FFFFFF"/>
        <w:spacing w:before="0" w:beforeAutospacing="0" w:after="0" w:afterAutospacing="0"/>
        <w:jc w:val="both"/>
      </w:pPr>
      <w:r w:rsidRPr="00DF7B24">
        <w:rPr>
          <w:rStyle w:val="PromnnHTML"/>
          <w:i w:val="0"/>
          <w:iCs w:val="0"/>
        </w:rPr>
        <w:t>b)</w:t>
      </w:r>
      <w:r w:rsidRPr="00DF7B24">
        <w:rPr>
          <w:i/>
          <w:iCs/>
        </w:rPr>
        <w:t> </w:t>
      </w:r>
      <w:r w:rsidRPr="00DF7B24">
        <w:t>maturitní</w:t>
      </w:r>
      <w:r w:rsidRPr="00DF7B24">
        <w:rPr>
          <w:iCs/>
        </w:rPr>
        <w:t xml:space="preserve"> </w:t>
      </w:r>
      <w:r w:rsidRPr="00F53F59">
        <w:rPr>
          <w:iCs/>
        </w:rPr>
        <w:t>zkoušku</w:t>
      </w:r>
      <w:r w:rsidRPr="00F53F59">
        <w:t>, kromě zkoušky společné části, anebo byl z konání těchto zkoušek vyloučen,</w:t>
      </w:r>
    </w:p>
    <w:p w14:paraId="15FF61A5" w14:textId="77777777" w:rsidR="00F6190D" w:rsidRPr="00F53F59" w:rsidRDefault="00F6190D" w:rsidP="00F6190D">
      <w:pPr>
        <w:pStyle w:val="l6"/>
        <w:shd w:val="clear" w:color="auto" w:fill="FFFFFF"/>
        <w:spacing w:before="0" w:beforeAutospacing="0" w:after="0" w:afterAutospacing="0"/>
        <w:jc w:val="both"/>
      </w:pPr>
    </w:p>
    <w:p w14:paraId="0151C552" w14:textId="77777777" w:rsidR="00F6190D" w:rsidRPr="00F53F59" w:rsidRDefault="00F6190D" w:rsidP="00F6190D">
      <w:pPr>
        <w:pStyle w:val="l6"/>
        <w:shd w:val="clear" w:color="auto" w:fill="FFFFFF" w:themeFill="background1"/>
        <w:spacing w:before="0" w:beforeAutospacing="0" w:after="0" w:afterAutospacing="0"/>
        <w:jc w:val="both"/>
      </w:pPr>
      <w:r w:rsidRPr="00F53F59">
        <w:t xml:space="preserve">může písemně požádat krajský úřad o přezkoumání průběhu a výsledku této zkoušky nebo rozhodnutí o vyloučení. Krajský úřad rozhodne o žádosti ve lhůtě 30 dnů ode dne jejího doručení, a to tak, že výsledek zkoušky změní, nebo zruší a nařídí opakování zkoušky, pokud zjistí, že při této zkoušce byly porušeny právní předpisy nebo se vyskytly jiné závažné nedostatky, které mohly mít vliv na řádný průběh nebo výsledek zkoušky; v opačném případě výsledek zkoušky potvrdí. Škola, v níž žák konal maturitní zkoušku, Česká školní inspekce a </w:t>
      </w:r>
      <w:r w:rsidRPr="00F53F59">
        <w:rPr>
          <w:strike/>
        </w:rPr>
        <w:t>Centrum</w:t>
      </w:r>
      <w:r w:rsidRPr="00F53F59">
        <w:t xml:space="preserve"> </w:t>
      </w:r>
      <w:r w:rsidRPr="00F53F59">
        <w:rPr>
          <w:b/>
          <w:bCs/>
        </w:rPr>
        <w:t>ministerstvo nebo</w:t>
      </w:r>
      <w:r w:rsidRPr="00F53F59">
        <w:t xml:space="preserve"> </w:t>
      </w:r>
      <w:r w:rsidRPr="00F53F59">
        <w:rPr>
          <w:b/>
          <w:bCs/>
        </w:rPr>
        <w:t xml:space="preserve">jím zřízená a </w:t>
      </w:r>
      <w:r w:rsidRPr="00F53F59">
        <w:rPr>
          <w:b/>
          <w:bCs/>
          <w:shd w:val="clear" w:color="auto" w:fill="FFFFFF"/>
        </w:rPr>
        <w:t xml:space="preserve">pověřená </w:t>
      </w:r>
      <w:r w:rsidRPr="00F53F59">
        <w:rPr>
          <w:b/>
          <w:bCs/>
        </w:rPr>
        <w:t xml:space="preserve">právnická </w:t>
      </w:r>
      <w:r w:rsidRPr="00F53F59">
        <w:rPr>
          <w:b/>
          <w:bCs/>
          <w:shd w:val="clear" w:color="auto" w:fill="FFFFFF"/>
        </w:rPr>
        <w:t>osoba</w:t>
      </w:r>
      <w:r w:rsidRPr="00F53F59">
        <w:t xml:space="preserve"> při plnění úkolů podle § 80 odst. 1 </w:t>
      </w:r>
      <w:r w:rsidRPr="00F53F59">
        <w:rPr>
          <w:strike/>
        </w:rPr>
        <w:t>nebo 3</w:t>
      </w:r>
      <w:r w:rsidRPr="00F53F59">
        <w:t xml:space="preserve"> </w:t>
      </w:r>
      <w:r w:rsidRPr="00F53F59">
        <w:rPr>
          <w:b/>
          <w:bCs/>
        </w:rPr>
        <w:t>nebo 2</w:t>
      </w:r>
      <w:r w:rsidRPr="00F53F59">
        <w:t xml:space="preserve"> poskytují krajskému úřadu součinnost při posuzování žádosti. Opakování zkoušky s výjimkou zkoušky profilové části maturitní zkoušky konané formou vypracování maturitní práce a její obhajoby před zkušební komisí se koná nejpozději do 15 dnů ode dne vydání rozhodnutí, a to před zkušební komisí, kterou jmenuje krajský úřad. Opakování zkoušky profilové části maturitní zkoušky konané formou vypracování maturitní práce a její obhajoby před zkušební komisí se koná v nejbližším možném termínu, který stanoví prováděcí právní předpis.</w:t>
      </w:r>
    </w:p>
    <w:p w14:paraId="390B8E1E" w14:textId="77777777" w:rsidR="00F6190D" w:rsidRPr="00F53F59" w:rsidRDefault="00F6190D" w:rsidP="00F6190D">
      <w:pPr>
        <w:pStyle w:val="l6"/>
        <w:shd w:val="clear" w:color="auto" w:fill="FFFFFF"/>
        <w:spacing w:before="0" w:beforeAutospacing="0" w:after="0" w:afterAutospacing="0"/>
        <w:jc w:val="both"/>
      </w:pPr>
    </w:p>
    <w:p w14:paraId="0B57D8A3" w14:textId="77777777" w:rsidR="00F6190D" w:rsidRPr="00F53F59" w:rsidRDefault="00F6190D" w:rsidP="00F6190D">
      <w:pPr>
        <w:pStyle w:val="l6"/>
        <w:shd w:val="clear" w:color="auto" w:fill="FFFFFF"/>
        <w:spacing w:before="0" w:beforeAutospacing="0" w:after="0" w:afterAutospacing="0"/>
        <w:jc w:val="both"/>
      </w:pPr>
      <w:r w:rsidRPr="00F53F59">
        <w:t>(2) Každý, kdo konal zkoušku společné části maturitní zkoušky, nebo byl z konání této zkoušky vyloučen, může písemně požádat ministerstvo o přezkoumání výsledku této zkoušky nebo přezkoumání rozhodnutí o vyloučení ze zkoušky. Ministerstvo žadateli odešle písemné vyrozumění o výsledku přezkoumání nejpozději do 30 dnů ode dne doručení žádosti.</w:t>
      </w:r>
    </w:p>
    <w:p w14:paraId="441EABF2" w14:textId="77777777" w:rsidR="00F6190D" w:rsidRPr="00F53F59" w:rsidRDefault="00F6190D" w:rsidP="00F6190D">
      <w:pPr>
        <w:pStyle w:val="l6"/>
        <w:shd w:val="clear" w:color="auto" w:fill="FFFFFF"/>
        <w:spacing w:before="0" w:beforeAutospacing="0" w:after="0" w:afterAutospacing="0"/>
        <w:jc w:val="both"/>
      </w:pPr>
    </w:p>
    <w:p w14:paraId="67B74EBC" w14:textId="77777777" w:rsidR="00F6190D" w:rsidRPr="00F53F59" w:rsidRDefault="00F6190D" w:rsidP="00F6190D">
      <w:pPr>
        <w:pStyle w:val="l6"/>
        <w:shd w:val="clear" w:color="auto" w:fill="FFFFFF"/>
        <w:spacing w:before="0" w:beforeAutospacing="0" w:after="0" w:afterAutospacing="0"/>
        <w:jc w:val="both"/>
      </w:pPr>
      <w:r w:rsidRPr="00F53F59">
        <w:t xml:space="preserve">(3) Žádost podle odstavce 1 nebo 2 lze podat příslušnému správnímu úřadu do 20 dnů od konce období stanoveného prováděcím právním předpisem pro konání příslušné závěrečné nebo </w:t>
      </w:r>
      <w:r w:rsidRPr="00F53F59">
        <w:lastRenderedPageBreak/>
        <w:t>maturitní zkoušky nebo v případě zkoušek společné části maturitní zkoušky od konce období stanoveného prováděcím právním předpisem pro konání příslušné zkoušky.</w:t>
      </w:r>
    </w:p>
    <w:p w14:paraId="7E546ABE" w14:textId="77777777" w:rsidR="00F6190D" w:rsidRPr="00F53F59" w:rsidRDefault="00F6190D" w:rsidP="00F6190D">
      <w:pPr>
        <w:pStyle w:val="l6"/>
        <w:shd w:val="clear" w:color="auto" w:fill="FFFFFF"/>
        <w:spacing w:before="0" w:beforeAutospacing="0" w:after="0" w:afterAutospacing="0"/>
        <w:jc w:val="both"/>
      </w:pPr>
    </w:p>
    <w:p w14:paraId="0790032C" w14:textId="77777777" w:rsidR="00F6190D" w:rsidRPr="00F53F59" w:rsidRDefault="00F6190D" w:rsidP="00F6190D">
      <w:pPr>
        <w:pStyle w:val="l6"/>
        <w:shd w:val="clear" w:color="auto" w:fill="FFFFFF"/>
        <w:spacing w:before="0" w:beforeAutospacing="0" w:after="0" w:afterAutospacing="0"/>
        <w:jc w:val="both"/>
      </w:pPr>
      <w:r w:rsidRPr="00F53F59">
        <w:t>(4) Každý má právo nahlédnout do všech materiálů týkajících se jeho osoby, které mají význam pro rozhodnutí o výsledku zkoušky.</w:t>
      </w:r>
    </w:p>
    <w:p w14:paraId="10267D63" w14:textId="77777777" w:rsidR="00DF7B24" w:rsidRPr="00CC593D" w:rsidRDefault="00DF7B24" w:rsidP="00DF7B24">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III</w:t>
      </w:r>
    </w:p>
    <w:p w14:paraId="2FA4F690" w14:textId="77777777" w:rsidR="00DF7B24" w:rsidRPr="00CC593D" w:rsidRDefault="00DF7B24" w:rsidP="00DF7B24">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NÁSTAVBOVÉ STUDIUM A ZKRÁCENÉ STUDIUM PRO ZÍSKÁNÍ STŘEDNÍHO VZDĚLÁNÍ S VÝUČNÍM LISTEM A STŘEDNÍHO VZDĚLÁNÍ S MATURITNÍ ZKOUŠKOU</w:t>
      </w:r>
    </w:p>
    <w:p w14:paraId="6693C39C" w14:textId="77777777" w:rsidR="00DF7B24" w:rsidRPr="00CC593D" w:rsidRDefault="00DF7B24" w:rsidP="00DF7B24">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83</w:t>
      </w:r>
    </w:p>
    <w:p w14:paraId="4DC41495" w14:textId="77777777" w:rsidR="00DF7B24" w:rsidRPr="00CC593D" w:rsidRDefault="00DF7B24" w:rsidP="00DF7B24">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Nástavbové studium</w:t>
      </w:r>
    </w:p>
    <w:p w14:paraId="76567AF5" w14:textId="77777777" w:rsidR="00DF7B24" w:rsidRPr="00DF7B24" w:rsidRDefault="00DF7B24" w:rsidP="00DF7B24">
      <w:pPr>
        <w:spacing w:before="100" w:beforeAutospacing="1" w:after="100" w:afterAutospacing="1"/>
        <w:rPr>
          <w:rFonts w:eastAsia="Times New Roman" w:cs="Times New Roman"/>
          <w:szCs w:val="24"/>
          <w:lang w:eastAsia="cs-CZ"/>
        </w:rPr>
      </w:pPr>
      <w:r w:rsidRPr="00DF7B24">
        <w:rPr>
          <w:rFonts w:eastAsia="Times New Roman" w:cs="Times New Roman"/>
          <w:iCs/>
          <w:szCs w:val="24"/>
          <w:lang w:eastAsia="cs-CZ"/>
        </w:rPr>
        <w:t>(1)</w:t>
      </w:r>
      <w:r w:rsidRPr="00DF7B24">
        <w:rPr>
          <w:rFonts w:eastAsia="Times New Roman" w:cs="Times New Roman"/>
          <w:szCs w:val="24"/>
          <w:lang w:eastAsia="cs-CZ"/>
        </w:rPr>
        <w:t xml:space="preserve"> Střední školy mohou organizovat nástavbové studium pro uchazeče, kteří získali střední vzdělání s výučním listem v délce 3 let denní formy vzdělávání. Vzdělávání se uskutečňuje podle rámcového vzdělávacího programu pro příslušný obor středního vzdělání. Návaznost oborů středního vzdělání pro uchazeče přijímané do nástavbového studia stanoví vláda nařízením.</w:t>
      </w:r>
    </w:p>
    <w:p w14:paraId="6EB7F93E"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Vzdělávání v nástavbovém studiu trvá 2 roky v denní formě vzdělávání.</w:t>
      </w:r>
    </w:p>
    <w:p w14:paraId="4A1A8D98" w14:textId="77777777" w:rsidR="00DF7B24" w:rsidRPr="00DF7B24" w:rsidRDefault="00DF7B24" w:rsidP="00DF7B24">
      <w:pPr>
        <w:spacing w:before="100" w:beforeAutospacing="1" w:after="100" w:afterAutospacing="1"/>
        <w:rPr>
          <w:rFonts w:eastAsia="Times New Roman" w:cs="Times New Roman"/>
          <w:szCs w:val="24"/>
          <w:lang w:eastAsia="cs-CZ"/>
        </w:rPr>
      </w:pPr>
      <w:r w:rsidRPr="00DF7B24">
        <w:rPr>
          <w:rFonts w:eastAsia="Times New Roman" w:cs="Times New Roman"/>
          <w:szCs w:val="24"/>
          <w:lang w:eastAsia="cs-CZ"/>
        </w:rPr>
        <w:t>(3) Na přijímací řízení do nástavbového studia se použijí ustanovení upravující přijímací řízení do oborů středního vzdělání s maturitní zkouškou, není-li dále stanoveno jinak. Součástí přijímacího řízení do nástavbového studia, nejde-li o obor vzdělání s talentovou zkouškou, je vždy jednotná zkouška podle § 60 odst. 2. Ředitel školy může dále stanovit školní přijímací zkoušku ověřující učivo dalších vzdělávacích oborů nebo vhodné schopnosti, vědomosti a zájmy uchazeče; obsah a formu příjímací zkoušky stanoví v souladu se společným základem rámcových vzdělávacích programů oborů středního vzdělání, na něž navazuje obor středního vzdělání nástavbového studia.</w:t>
      </w:r>
    </w:p>
    <w:p w14:paraId="77B6CA18"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Nástavbové studium se ukončuje maturitní zkouškou, dokladem je vysvědčení o maturitní zkoušce. Žák, který úspěšně ukončí nástavbové studium, získá střední vzdělání s maturitní zkouškou.</w:t>
      </w:r>
    </w:p>
    <w:p w14:paraId="3A73FEAB"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podrobnější podmínky organizace vzdělávání v nástavbovém studiu.</w:t>
      </w:r>
    </w:p>
    <w:p w14:paraId="0EFDBB05" w14:textId="77777777" w:rsidR="00DF7B24" w:rsidRPr="00CC593D" w:rsidRDefault="00DF7B24" w:rsidP="00DF7B24">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84</w:t>
      </w:r>
    </w:p>
    <w:p w14:paraId="36FC5A93" w14:textId="77777777" w:rsidR="00DF7B24" w:rsidRPr="00CC593D" w:rsidRDefault="00DF7B24" w:rsidP="00DF7B24">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Zkrácené studium pro získání středního vzdělání s výučním listem</w:t>
      </w:r>
    </w:p>
    <w:p w14:paraId="0A2B963E" w14:textId="77777777" w:rsidR="00DF7B24" w:rsidRPr="00DF7B24" w:rsidRDefault="00DF7B24" w:rsidP="00DF7B24">
      <w:pPr>
        <w:spacing w:before="100" w:beforeAutospacing="1" w:after="100" w:afterAutospacing="1"/>
        <w:rPr>
          <w:rFonts w:eastAsia="Times New Roman" w:cs="Times New Roman"/>
          <w:szCs w:val="24"/>
          <w:lang w:eastAsia="cs-CZ"/>
        </w:rPr>
      </w:pPr>
      <w:r w:rsidRPr="00DF7B24">
        <w:rPr>
          <w:rFonts w:eastAsia="Times New Roman" w:cs="Times New Roman"/>
          <w:iCs/>
          <w:szCs w:val="24"/>
          <w:lang w:eastAsia="cs-CZ"/>
        </w:rPr>
        <w:t>(1)</w:t>
      </w:r>
      <w:r w:rsidRPr="00DF7B24">
        <w:rPr>
          <w:rFonts w:eastAsia="Times New Roman" w:cs="Times New Roman"/>
          <w:szCs w:val="24"/>
          <w:lang w:eastAsia="cs-CZ"/>
        </w:rPr>
        <w:t xml:space="preserve"> Střední školy, které poskytují střední vzdělání s výučním listem v daném oboru středního vzdělání, mohou v tomto oboru středního vzdělání uskutečňovat také zkrácené studium pro získání středního vzdělání s výučním listem pro uchazeče, kteří </w:t>
      </w:r>
      <w:r w:rsidRPr="00DF7B24">
        <w:t>prospěli ve druhém pololetí posledního ročníku oboru</w:t>
      </w:r>
      <w:r w:rsidRPr="00DF7B24">
        <w:rPr>
          <w:rFonts w:eastAsia="Times New Roman" w:cs="Times New Roman"/>
          <w:szCs w:val="24"/>
          <w:lang w:eastAsia="cs-CZ"/>
        </w:rPr>
        <w:t xml:space="preserve"> středního</w:t>
      </w:r>
      <w:r w:rsidRPr="00DF7B24">
        <w:t xml:space="preserve"> vzdělání s maturitní zkouškou</w:t>
      </w:r>
      <w:r w:rsidRPr="00DF7B24">
        <w:rPr>
          <w:rFonts w:eastAsia="Times New Roman" w:cs="Times New Roman"/>
          <w:szCs w:val="24"/>
          <w:lang w:eastAsia="cs-CZ"/>
        </w:rPr>
        <w:t xml:space="preserve"> nebo pro uchazeče, kteří získali střední vzdělání s výučním listem v jiném oboru vzdělání. Zkrácené studium trvá 1 až 2 </w:t>
      </w:r>
      <w:r w:rsidRPr="00DF7B24">
        <w:rPr>
          <w:rFonts w:eastAsia="Times New Roman" w:cs="Times New Roman"/>
          <w:szCs w:val="24"/>
          <w:lang w:eastAsia="cs-CZ"/>
        </w:rPr>
        <w:lastRenderedPageBreak/>
        <w:t>roky v denní formě vzdělávání; délku stanoví rámcový vzdělávací program příslušného oboru středního vzdělání.</w:t>
      </w:r>
    </w:p>
    <w:p w14:paraId="452F7E06" w14:textId="77777777" w:rsidR="00DF7B24" w:rsidRPr="00DF7B24" w:rsidRDefault="00DF7B24" w:rsidP="00DF7B24">
      <w:pPr>
        <w:spacing w:before="100" w:beforeAutospacing="1" w:after="100" w:afterAutospacing="1"/>
        <w:rPr>
          <w:rFonts w:eastAsia="Times New Roman" w:cs="Times New Roman"/>
          <w:szCs w:val="24"/>
          <w:lang w:eastAsia="cs-CZ"/>
        </w:rPr>
      </w:pPr>
      <w:r w:rsidRPr="00DF7B24">
        <w:rPr>
          <w:rFonts w:eastAsia="Times New Roman" w:cs="Times New Roman"/>
          <w:iCs/>
          <w:szCs w:val="24"/>
          <w:lang w:eastAsia="cs-CZ"/>
        </w:rPr>
        <w:t>(2)</w:t>
      </w:r>
      <w:r w:rsidRPr="00DF7B24">
        <w:rPr>
          <w:rFonts w:eastAsia="Times New Roman" w:cs="Times New Roman"/>
          <w:szCs w:val="24"/>
          <w:lang w:eastAsia="cs-CZ"/>
        </w:rPr>
        <w:t xml:space="preserve"> Na přijímací řízení se použijí ustanovení upravující přijímací řízení do oborů středního vzdělání bez maturitní zkoušky, není-li dále stanoveno jinak. V rámci přijímacího řízení může ředitel školy rozhodnout o konání přijímací zkoušky, jejíž obsah a formu stanoví v souladu s rámcovým vzdělávacím programem oboru středního vzdělání, k jehož studiu se uchazeč hlásí.</w:t>
      </w:r>
    </w:p>
    <w:p w14:paraId="4A027A2E"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stanoví prováděcím právním předpisem náležitosti a podmínky organizace zkráceného vzdělávání pro získání středního vzdělání s výučním listem.</w:t>
      </w:r>
    </w:p>
    <w:p w14:paraId="5C1613EC" w14:textId="77777777" w:rsidR="00DF7B24" w:rsidRPr="00CC593D" w:rsidRDefault="00DF7B24" w:rsidP="00DF7B24">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85</w:t>
      </w:r>
    </w:p>
    <w:p w14:paraId="56071D13" w14:textId="77777777" w:rsidR="00DF7B24" w:rsidRPr="00CC593D" w:rsidRDefault="00DF7B24" w:rsidP="00DF7B24">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Zkrácené studium pro získání středního vzdělání s maturitní zkouškou</w:t>
      </w:r>
    </w:p>
    <w:p w14:paraId="69F341A9" w14:textId="77777777" w:rsidR="00DF7B24" w:rsidRPr="00DF7B24" w:rsidRDefault="00DF7B24" w:rsidP="00DF7B24">
      <w:pPr>
        <w:spacing w:before="100" w:beforeAutospacing="1" w:after="100" w:afterAutospacing="1"/>
        <w:rPr>
          <w:rFonts w:eastAsia="Times New Roman" w:cs="Times New Roman"/>
          <w:szCs w:val="24"/>
          <w:lang w:eastAsia="cs-CZ"/>
        </w:rPr>
      </w:pPr>
      <w:r w:rsidRPr="00DF7B24">
        <w:rPr>
          <w:rFonts w:eastAsia="Times New Roman" w:cs="Times New Roman"/>
          <w:iCs/>
          <w:szCs w:val="24"/>
          <w:lang w:eastAsia="cs-CZ"/>
        </w:rPr>
        <w:t>(1)</w:t>
      </w:r>
      <w:r w:rsidRPr="00DF7B24">
        <w:rPr>
          <w:rFonts w:eastAsia="Times New Roman" w:cs="Times New Roman"/>
          <w:szCs w:val="24"/>
          <w:lang w:eastAsia="cs-CZ"/>
        </w:rPr>
        <w:t xml:space="preserve"> Střední školy, které poskytují střední vzdělání s maturitní zkouškou v daném oboru středního vzdělání, mohou v tomto oboru středního vzdělání uskutečňovat také zkrácené studium pro získání středního vzdělání s maturitní zkouškou. Zkrácené studium trvá 1 až 2 roky v denní formě vzdělávání; délku stanoví rámcový vzdělávací program příslušného oboru vzdělání.</w:t>
      </w:r>
    </w:p>
    <w:p w14:paraId="342ACF7B" w14:textId="77777777" w:rsidR="00DF7B24" w:rsidRPr="00DF7B24" w:rsidRDefault="00DF7B24" w:rsidP="00DF7B24">
      <w:pPr>
        <w:spacing w:before="100" w:beforeAutospacing="1" w:after="100" w:afterAutospacing="1"/>
        <w:rPr>
          <w:rFonts w:eastAsia="Times New Roman" w:cs="Times New Roman"/>
          <w:szCs w:val="24"/>
          <w:lang w:eastAsia="cs-CZ"/>
        </w:rPr>
      </w:pPr>
      <w:r w:rsidRPr="00DF7B24">
        <w:rPr>
          <w:rFonts w:eastAsia="Times New Roman" w:cs="Times New Roman"/>
          <w:iCs/>
          <w:szCs w:val="24"/>
          <w:lang w:eastAsia="cs-CZ"/>
        </w:rPr>
        <w:t>(2)</w:t>
      </w:r>
      <w:r w:rsidRPr="00DF7B24">
        <w:rPr>
          <w:rFonts w:eastAsia="Times New Roman" w:cs="Times New Roman"/>
          <w:szCs w:val="24"/>
          <w:lang w:eastAsia="cs-CZ"/>
        </w:rPr>
        <w:t xml:space="preserve"> Na přijímací řízení se použijí ustanovení upravující přijímací řízení do oborů středního vzdělání s maturitní zkouškou, není-li dále stanoveno jinak. Jednotná zkouška se nekoná. Ke zkrácenému studiu pro získání středního vzdělání s maturitní zkouškou se mohou hlásit uchazeči, kteří získali střední vzdělání s maturitní zkouškou v jiném oboru středního vzdělání. V rámci přijímacího řízení může ředitel školy rozhodnout o konání přijímací zkoušky, jejíž obsah a formu stanoví v souladu s rámcovým vzdělávacím programem oboru středního vzdělání, k jehož studiu se uchazeč hlásí.</w:t>
      </w:r>
    </w:p>
    <w:p w14:paraId="6966686A"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stanoví prováděcím právním předpisem náležitosti a podmínky organizace zkráceného vzdělávání pro získání středního vzdělání s maturitní zkouškou.</w:t>
      </w:r>
    </w:p>
    <w:p w14:paraId="18C09655" w14:textId="77777777" w:rsidR="00DF7B24" w:rsidRPr="00CC593D" w:rsidRDefault="00DF7B24" w:rsidP="00DF7B24">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PÁTÁ</w:t>
      </w:r>
    </w:p>
    <w:p w14:paraId="2F53FCF8" w14:textId="77777777" w:rsidR="00DF7B24" w:rsidRPr="00CC593D" w:rsidRDefault="00DF7B24" w:rsidP="00DF7B24">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V KONZERVATOŘI</w:t>
      </w:r>
    </w:p>
    <w:p w14:paraId="441C7183" w14:textId="77777777" w:rsidR="00DF7B24" w:rsidRPr="00CC593D" w:rsidRDefault="00DF7B24" w:rsidP="00DF7B24">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86</w:t>
      </w:r>
    </w:p>
    <w:p w14:paraId="123B8A01" w14:textId="77777777" w:rsidR="00DF7B24" w:rsidRPr="00CC593D" w:rsidRDefault="00DF7B24" w:rsidP="00DF7B24">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vzdělávání v konzervatoři</w:t>
      </w:r>
    </w:p>
    <w:p w14:paraId="112A12EC"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 xml:space="preserve">Vzdělávání v konzervatoři rozvíjí znalosti, dovednosti a další schopnosti žáka získané v základním a v základním uměleckém vzdělávání, poskytuje všeobecné vzdělání a připravuje žáky pro výkon náročných uměleckých nebo uměleckých a </w:t>
      </w:r>
      <w:proofErr w:type="spellStart"/>
      <w:r w:rsidRPr="00CC593D">
        <w:rPr>
          <w:rFonts w:eastAsia="Times New Roman" w:cs="Times New Roman"/>
          <w:szCs w:val="24"/>
          <w:lang w:eastAsia="cs-CZ"/>
        </w:rPr>
        <w:t>umělecko</w:t>
      </w:r>
      <w:proofErr w:type="spellEnd"/>
      <w:r w:rsidRPr="00CC593D">
        <w:rPr>
          <w:rFonts w:eastAsia="Times New Roman" w:cs="Times New Roman"/>
          <w:szCs w:val="24"/>
          <w:lang w:eastAsia="cs-CZ"/>
        </w:rPr>
        <w:t xml:space="preserve"> pedagogických činností v oborech hudba, tanec, zpěv a hudebně dramatické umění. Vzdělávání v konzervatoři vytváří dále předpoklady pro plnoprávný osobní a občanský život, pokračování ve vzdělávání a pro výkon pracovní činnosti.</w:t>
      </w:r>
    </w:p>
    <w:p w14:paraId="162490F3" w14:textId="77777777" w:rsidR="00DF7B24" w:rsidRPr="00CC593D" w:rsidRDefault="00DF7B24" w:rsidP="00DF7B24">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87</w:t>
      </w:r>
    </w:p>
    <w:p w14:paraId="13D96A02" w14:textId="77777777" w:rsidR="00DF7B24" w:rsidRPr="00CC593D" w:rsidRDefault="00DF7B24" w:rsidP="00DF7B24">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Stupně vzdělání v konzervatoři</w:t>
      </w:r>
    </w:p>
    <w:p w14:paraId="16C49D41"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Úspěšným ukončením vzdělávacího programu v konzervatoři se dosahuje těchto stupňů vzdělání</w:t>
      </w:r>
    </w:p>
    <w:p w14:paraId="0FD187E1"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střední vzdělání s maturitní zkouškou,</w:t>
      </w:r>
    </w:p>
    <w:p w14:paraId="74567E3A"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vyšší odborné vzdělání v konzervatoři.</w:t>
      </w:r>
    </w:p>
    <w:p w14:paraId="35357FD1"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Střední vzdělání s maturitní zkouškou získá žák úspěšným ukončením odpovídající části vzdělávacího programu v konzervatoři nejdříve po 4 letech v denní formě vzdělávání v šestiletém vzdělávacím programu nebo po 8 letech v denní formě vzdělávání v osmiletém vzdělávacím programu.</w:t>
      </w:r>
    </w:p>
    <w:p w14:paraId="60753B6F"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Vyšší odborné vzdělání v konzervatoři získá žák úspěšným ukončením šestiletého nebo osmiletého vzdělávacího programu.</w:t>
      </w:r>
    </w:p>
    <w:p w14:paraId="711A3C5D" w14:textId="77777777" w:rsidR="00F6190D" w:rsidRPr="00A665F1" w:rsidRDefault="00F6190D" w:rsidP="00F6190D">
      <w:pPr>
        <w:pBdr>
          <w:top w:val="single" w:sz="4" w:space="1" w:color="auto"/>
          <w:left w:val="single" w:sz="4" w:space="4" w:color="auto"/>
          <w:bottom w:val="single" w:sz="4" w:space="1" w:color="auto"/>
          <w:right w:val="single" w:sz="4" w:space="4" w:color="auto"/>
        </w:pBdr>
        <w:jc w:val="center"/>
        <w:rPr>
          <w:rFonts w:eastAsia="Times New Roman" w:cs="Times New Roman"/>
          <w:kern w:val="2"/>
          <w:szCs w:val="24"/>
          <w:lang w:eastAsia="cs-CZ"/>
          <w14:ligatures w14:val="standardContextual"/>
        </w:rPr>
      </w:pPr>
      <w:r w:rsidRPr="00A665F1">
        <w:rPr>
          <w:rFonts w:eastAsia="Times New Roman" w:cs="Times New Roman"/>
          <w:kern w:val="2"/>
          <w:szCs w:val="24"/>
          <w:lang w:eastAsia="cs-CZ"/>
          <w14:ligatures w14:val="standardContextual"/>
        </w:rPr>
        <w:t>§ 88</w:t>
      </w:r>
    </w:p>
    <w:p w14:paraId="168AAD28" w14:textId="77777777" w:rsidR="00F6190D" w:rsidRPr="00794C82" w:rsidRDefault="00F6190D" w:rsidP="00F6190D">
      <w:pPr>
        <w:pBdr>
          <w:top w:val="single" w:sz="4" w:space="1" w:color="auto"/>
          <w:left w:val="single" w:sz="4" w:space="4" w:color="auto"/>
          <w:bottom w:val="single" w:sz="4" w:space="1" w:color="auto"/>
          <w:right w:val="single" w:sz="4" w:space="4" w:color="auto"/>
        </w:pBdr>
        <w:spacing w:after="100" w:afterAutospacing="1"/>
        <w:jc w:val="center"/>
        <w:outlineLvl w:val="2"/>
        <w:rPr>
          <w:rFonts w:eastAsia="Times New Roman" w:cs="Times New Roman"/>
          <w:b/>
          <w:bCs/>
          <w:kern w:val="2"/>
          <w:szCs w:val="24"/>
          <w:lang w:eastAsia="cs-CZ"/>
          <w14:ligatures w14:val="standardContextual"/>
        </w:rPr>
      </w:pPr>
      <w:r w:rsidRPr="00794C82">
        <w:rPr>
          <w:rFonts w:eastAsia="Times New Roman" w:cs="Times New Roman"/>
          <w:b/>
          <w:bCs/>
          <w:kern w:val="2"/>
          <w:szCs w:val="24"/>
          <w:lang w:eastAsia="cs-CZ"/>
          <w14:ligatures w14:val="standardContextual"/>
        </w:rPr>
        <w:t>Přijímání ke vzdělávání v konzervatoři</w:t>
      </w:r>
    </w:p>
    <w:p w14:paraId="61218443" w14:textId="77777777" w:rsidR="00F6190D"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A665F1">
        <w:rPr>
          <w:rFonts w:eastAsia="Times New Roman" w:cs="Times New Roman"/>
          <w:kern w:val="2"/>
          <w:szCs w:val="24"/>
          <w:lang w:eastAsia="cs-CZ"/>
          <w14:ligatures w14:val="standardContextual"/>
        </w:rPr>
        <w:t>(1) Ke vzdělávání do prvního ročníku šestiletého vzdělávacího programu konzervatoře se přijímají uchazeči, kteří splnili povinnou školní docházku nebo úspěšně ukončili základní vzdělávání, do prvního ročníku osmiletého vzdělávacího programu konzervatoře se přijímají uchazeči, kteří úspěšně ukončili pátý ročník základní školy, a kteří při přijímacím řízení splnili podmínky pro přijetí prokázáním vhodných schopností, vědomostí, zájmů a</w:t>
      </w:r>
      <w:r>
        <w:rPr>
          <w:rFonts w:eastAsia="Times New Roman" w:cs="Times New Roman"/>
          <w:kern w:val="2"/>
          <w:szCs w:val="24"/>
          <w:lang w:eastAsia="cs-CZ"/>
          <w14:ligatures w14:val="standardContextual"/>
        </w:rPr>
        <w:t xml:space="preserve"> </w:t>
      </w:r>
      <w:r w:rsidRPr="00227A59">
        <w:rPr>
          <w:rFonts w:eastAsia="Times New Roman" w:cs="Times New Roman"/>
          <w:strike/>
          <w:color w:val="000000" w:themeColor="text1"/>
          <w:kern w:val="2"/>
          <w:szCs w:val="24"/>
          <w:lang w:eastAsia="cs-CZ"/>
          <w14:ligatures w14:val="standardContextual"/>
        </w:rPr>
        <w:t>zdravotní způsobilosti</w:t>
      </w:r>
      <w:r w:rsidRPr="00227A59">
        <w:rPr>
          <w:rFonts w:eastAsia="Times New Roman" w:cs="Times New Roman"/>
          <w:color w:val="000000" w:themeColor="text1"/>
          <w:kern w:val="2"/>
          <w:szCs w:val="24"/>
          <w:lang w:eastAsia="cs-CZ"/>
          <w14:ligatures w14:val="standardContextual"/>
        </w:rPr>
        <w:t xml:space="preserve"> </w:t>
      </w:r>
      <w:r w:rsidRPr="00227A59">
        <w:rPr>
          <w:rFonts w:eastAsia="Times New Roman" w:cs="Times New Roman"/>
          <w:b/>
          <w:bCs/>
          <w:color w:val="000000" w:themeColor="text1"/>
          <w:kern w:val="2"/>
          <w:szCs w:val="24"/>
          <w:lang w:eastAsia="cs-CZ"/>
          <w14:ligatures w14:val="standardContextual"/>
        </w:rPr>
        <w:t>kteří při přijímacím řízení splnili podmínky pro přijetí prokázáním zdravotní způsobilosti, stanoví-li tak nařízení vlády upravující soustavu oborů vzdělání</w:t>
      </w:r>
      <w:r w:rsidRPr="00227A59">
        <w:rPr>
          <w:rFonts w:eastAsia="Times New Roman" w:cs="Times New Roman"/>
          <w:color w:val="000000" w:themeColor="text1"/>
          <w:kern w:val="2"/>
          <w:szCs w:val="24"/>
          <w:lang w:eastAsia="cs-CZ"/>
          <w14:ligatures w14:val="standardContextual"/>
        </w:rPr>
        <w:t>.</w:t>
      </w:r>
    </w:p>
    <w:p w14:paraId="5DDBE909" w14:textId="77777777" w:rsidR="00F6190D"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E02BFA">
        <w:rPr>
          <w:rFonts w:eastAsia="Times New Roman" w:cs="Times New Roman"/>
          <w:kern w:val="2"/>
          <w:szCs w:val="24"/>
          <w:lang w:eastAsia="cs-CZ"/>
          <w14:ligatures w14:val="standardContextual"/>
        </w:rPr>
        <w:t>(2) Na přijímací řízení ke vzdělávání v konzervatoři se použijí ustanovení upravující přijímací řízení do oborů středního vzdělání s talentovou zkouškou</w:t>
      </w:r>
      <w:r>
        <w:rPr>
          <w:rFonts w:eastAsia="Times New Roman" w:cs="Times New Roman"/>
          <w:kern w:val="2"/>
          <w:szCs w:val="24"/>
          <w:lang w:eastAsia="cs-CZ"/>
          <w14:ligatures w14:val="standardContextual"/>
        </w:rPr>
        <w:t>.</w:t>
      </w:r>
    </w:p>
    <w:p w14:paraId="5887F149" w14:textId="08B5EAB9" w:rsidR="00F6190D" w:rsidRPr="00DF7B24" w:rsidRDefault="00F6190D" w:rsidP="00DF7B24">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b/>
          <w:bCs/>
          <w:i/>
          <w:iCs/>
          <w:color w:val="00B050"/>
          <w:kern w:val="2"/>
          <w:szCs w:val="24"/>
          <w:lang w:eastAsia="cs-CZ"/>
          <w14:ligatures w14:val="standardContextual"/>
        </w:rPr>
      </w:pPr>
      <w:r w:rsidRPr="00DF7B24">
        <w:rPr>
          <w:rFonts w:eastAsia="Times New Roman" w:cs="Times New Roman"/>
          <w:b/>
          <w:bCs/>
          <w:i/>
          <w:iCs/>
          <w:color w:val="00B050"/>
          <w:kern w:val="2"/>
          <w:szCs w:val="24"/>
          <w:lang w:eastAsia="cs-CZ"/>
          <w14:ligatures w14:val="standardContextual"/>
        </w:rPr>
        <w:t>Znění účinné od 1. ledna 2026 do 31. srpna 2026.</w:t>
      </w:r>
    </w:p>
    <w:p w14:paraId="72405063" w14:textId="77777777" w:rsidR="00F6190D" w:rsidRDefault="00F6190D" w:rsidP="00F6190D">
      <w:pPr>
        <w:spacing w:before="100" w:beforeAutospacing="1" w:after="100" w:afterAutospacing="1"/>
        <w:rPr>
          <w:rFonts w:eastAsia="Times New Roman" w:cs="Times New Roman"/>
          <w:kern w:val="2"/>
          <w:szCs w:val="24"/>
          <w:lang w:eastAsia="cs-CZ"/>
          <w14:ligatures w14:val="standardContextual"/>
        </w:rPr>
      </w:pPr>
    </w:p>
    <w:p w14:paraId="2858E21F" w14:textId="77777777" w:rsidR="00F6190D" w:rsidRPr="00A665F1" w:rsidRDefault="00F6190D" w:rsidP="00F6190D">
      <w:pPr>
        <w:pBdr>
          <w:top w:val="single" w:sz="4" w:space="1" w:color="auto"/>
          <w:left w:val="single" w:sz="4" w:space="4" w:color="auto"/>
          <w:bottom w:val="single" w:sz="4" w:space="1" w:color="auto"/>
          <w:right w:val="single" w:sz="4" w:space="4" w:color="auto"/>
        </w:pBdr>
        <w:spacing w:before="100" w:beforeAutospacing="1"/>
        <w:jc w:val="center"/>
        <w:rPr>
          <w:rFonts w:eastAsia="Times New Roman" w:cs="Times New Roman"/>
          <w:kern w:val="2"/>
          <w:szCs w:val="24"/>
          <w:lang w:eastAsia="cs-CZ"/>
          <w14:ligatures w14:val="standardContextual"/>
        </w:rPr>
      </w:pPr>
      <w:r w:rsidRPr="00A665F1">
        <w:rPr>
          <w:rFonts w:eastAsia="Times New Roman" w:cs="Times New Roman"/>
          <w:kern w:val="2"/>
          <w:szCs w:val="24"/>
          <w:lang w:eastAsia="cs-CZ"/>
          <w14:ligatures w14:val="standardContextual"/>
        </w:rPr>
        <w:t>§ 88</w:t>
      </w:r>
    </w:p>
    <w:p w14:paraId="74E79859" w14:textId="77777777" w:rsidR="00F6190D" w:rsidRPr="00794C82" w:rsidRDefault="00F6190D" w:rsidP="00F6190D">
      <w:pPr>
        <w:pBdr>
          <w:top w:val="single" w:sz="4" w:space="1" w:color="auto"/>
          <w:left w:val="single" w:sz="4" w:space="4" w:color="auto"/>
          <w:bottom w:val="single" w:sz="4" w:space="1" w:color="auto"/>
          <w:right w:val="single" w:sz="4" w:space="4" w:color="auto"/>
        </w:pBdr>
        <w:spacing w:after="100" w:afterAutospacing="1"/>
        <w:jc w:val="center"/>
        <w:outlineLvl w:val="2"/>
        <w:rPr>
          <w:rFonts w:eastAsia="Times New Roman" w:cs="Times New Roman"/>
          <w:b/>
          <w:bCs/>
          <w:kern w:val="2"/>
          <w:szCs w:val="24"/>
          <w:lang w:eastAsia="cs-CZ"/>
          <w14:ligatures w14:val="standardContextual"/>
        </w:rPr>
      </w:pPr>
      <w:r w:rsidRPr="00794C82">
        <w:rPr>
          <w:rFonts w:eastAsia="Times New Roman" w:cs="Times New Roman"/>
          <w:b/>
          <w:bCs/>
          <w:kern w:val="2"/>
          <w:szCs w:val="24"/>
          <w:lang w:eastAsia="cs-CZ"/>
          <w14:ligatures w14:val="standardContextual"/>
        </w:rPr>
        <w:t>Přijímání ke vzdělávání v konzervatoři</w:t>
      </w:r>
    </w:p>
    <w:p w14:paraId="73CC8D68" w14:textId="77777777" w:rsidR="00F6190D"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A665F1">
        <w:rPr>
          <w:rFonts w:eastAsia="Times New Roman" w:cs="Times New Roman"/>
          <w:kern w:val="2"/>
          <w:szCs w:val="24"/>
          <w:lang w:eastAsia="cs-CZ"/>
          <w14:ligatures w14:val="standardContextual"/>
        </w:rPr>
        <w:t>(1) Ke vzdělávání do prvního ročníku šestiletého vzdělávacího programu konzervatoře se přijímají uchazeči, kteří splnili povinnou školní docházku nebo úspěšně ukončili základní vzdělávání, do prvního ročníku osmiletého vzdělávacího programu konzervatoře se přijímají uchazeči, kteří úspěšně ukončili pátý ročník základní školy, a kteří při přijímacím řízení splnili podmínky pro přijetí prokázáním vhodných schopností, vědomostí, zájmů a</w:t>
      </w:r>
      <w:r>
        <w:rPr>
          <w:rFonts w:eastAsia="Times New Roman" w:cs="Times New Roman"/>
          <w:kern w:val="2"/>
          <w:szCs w:val="24"/>
          <w:lang w:eastAsia="cs-CZ"/>
          <w14:ligatures w14:val="standardContextual"/>
        </w:rPr>
        <w:t xml:space="preserve"> </w:t>
      </w:r>
      <w:r w:rsidRPr="005E70D5">
        <w:rPr>
          <w:rFonts w:eastAsia="Times New Roman" w:cs="Times New Roman"/>
          <w:kern w:val="2"/>
          <w:szCs w:val="24"/>
          <w:lang w:eastAsia="cs-CZ"/>
          <w14:ligatures w14:val="standardContextual"/>
        </w:rPr>
        <w:t>kteří při přijímacím řízení splnili podmínky pro přijetí prokázáním zdravotní způsobilosti, stanoví-li tak nařízení vlády upravující soustavu oborů vzdělání</w:t>
      </w:r>
      <w:r w:rsidRPr="00A665F1">
        <w:rPr>
          <w:rFonts w:eastAsia="Times New Roman" w:cs="Times New Roman"/>
          <w:kern w:val="2"/>
          <w:szCs w:val="24"/>
          <w:lang w:eastAsia="cs-CZ"/>
          <w14:ligatures w14:val="standardContextual"/>
        </w:rPr>
        <w:t>.</w:t>
      </w:r>
    </w:p>
    <w:p w14:paraId="0959D163" w14:textId="77777777" w:rsidR="00F6190D"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E02BFA">
        <w:rPr>
          <w:rFonts w:eastAsia="Times New Roman" w:cs="Times New Roman"/>
          <w:kern w:val="2"/>
          <w:szCs w:val="24"/>
          <w:lang w:eastAsia="cs-CZ"/>
          <w14:ligatures w14:val="standardContextual"/>
        </w:rPr>
        <w:t>(2) Na přijímací řízení ke vzdělávání v konzervatoři se použijí ustanovení upravující přijímací řízení do oborů středního vzdělání s talentovou zkouškou</w:t>
      </w:r>
      <w:r w:rsidRPr="00227A59">
        <w:rPr>
          <w:rFonts w:eastAsia="Times New Roman" w:cs="Times New Roman"/>
          <w:b/>
          <w:bCs/>
          <w:color w:val="000000" w:themeColor="text1"/>
          <w:kern w:val="2"/>
          <w:szCs w:val="24"/>
          <w:lang w:eastAsia="cs-CZ"/>
          <w14:ligatures w14:val="standardContextual"/>
        </w:rPr>
        <w:t xml:space="preserve">, </w:t>
      </w:r>
      <w:r w:rsidRPr="00227A59">
        <w:rPr>
          <w:rFonts w:eastAsia="Times New Roman"/>
          <w:b/>
          <w:bCs/>
          <w:color w:val="000000" w:themeColor="text1"/>
          <w:szCs w:val="24"/>
          <w:lang w:eastAsia="cs-CZ"/>
        </w:rPr>
        <w:t>pokud tento zákon nestanoví jinak</w:t>
      </w:r>
      <w:r w:rsidRPr="00227A59">
        <w:rPr>
          <w:rFonts w:eastAsia="Times New Roman" w:cs="Times New Roman"/>
          <w:color w:val="000000" w:themeColor="text1"/>
          <w:kern w:val="2"/>
          <w:szCs w:val="24"/>
          <w:lang w:eastAsia="cs-CZ"/>
          <w14:ligatures w14:val="standardContextual"/>
        </w:rPr>
        <w:t>.</w:t>
      </w:r>
    </w:p>
    <w:p w14:paraId="55C26727" w14:textId="77777777" w:rsidR="00F6190D" w:rsidRPr="00DF7B24" w:rsidRDefault="00F6190D" w:rsidP="00DF7B24">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b/>
          <w:bCs/>
          <w:i/>
          <w:iCs/>
          <w:color w:val="4472C4" w:themeColor="accent5"/>
          <w:kern w:val="2"/>
          <w:szCs w:val="24"/>
          <w:lang w:eastAsia="cs-CZ"/>
          <w14:ligatures w14:val="standardContextual"/>
        </w:rPr>
      </w:pPr>
      <w:r w:rsidRPr="00DF7B24">
        <w:rPr>
          <w:rFonts w:eastAsia="Times New Roman" w:cs="Times New Roman"/>
          <w:b/>
          <w:bCs/>
          <w:i/>
          <w:iCs/>
          <w:color w:val="4472C4" w:themeColor="accent5"/>
          <w:kern w:val="2"/>
          <w:szCs w:val="24"/>
          <w:lang w:eastAsia="cs-CZ"/>
          <w14:ligatures w14:val="standardContextual"/>
        </w:rPr>
        <w:lastRenderedPageBreak/>
        <w:t>Znění účinné od 1. září 2026.</w:t>
      </w:r>
    </w:p>
    <w:p w14:paraId="1DFC391C" w14:textId="77777777" w:rsidR="00F6190D" w:rsidRDefault="00F6190D" w:rsidP="00F6190D">
      <w:pPr>
        <w:spacing w:before="100" w:beforeAutospacing="1" w:after="100" w:afterAutospacing="1"/>
        <w:rPr>
          <w:rFonts w:eastAsia="Times New Roman" w:cs="Times New Roman"/>
          <w:kern w:val="2"/>
          <w:szCs w:val="24"/>
          <w:lang w:eastAsia="cs-CZ"/>
          <w14:ligatures w14:val="standardContextual"/>
        </w:rPr>
      </w:pPr>
    </w:p>
    <w:p w14:paraId="702796E6" w14:textId="77777777" w:rsidR="00F6190D" w:rsidRPr="00227A59" w:rsidRDefault="00F6190D" w:rsidP="00F6190D">
      <w:pPr>
        <w:pBdr>
          <w:top w:val="single" w:sz="4" w:space="1" w:color="auto"/>
          <w:left w:val="single" w:sz="4" w:space="4" w:color="auto"/>
          <w:bottom w:val="single" w:sz="4" w:space="1" w:color="auto"/>
          <w:right w:val="single" w:sz="4" w:space="4" w:color="auto"/>
        </w:pBdr>
        <w:jc w:val="center"/>
        <w:rPr>
          <w:rFonts w:eastAsia="Times New Roman" w:cs="Times New Roman"/>
          <w:b/>
          <w:bCs/>
          <w:color w:val="000000" w:themeColor="text1"/>
          <w:kern w:val="2"/>
          <w:lang w:eastAsia="cs-CZ"/>
          <w14:ligatures w14:val="standardContextual"/>
        </w:rPr>
      </w:pPr>
      <w:r w:rsidRPr="00227A59">
        <w:rPr>
          <w:rFonts w:eastAsia="Times New Roman" w:cs="Times New Roman"/>
          <w:b/>
          <w:bCs/>
          <w:color w:val="000000" w:themeColor="text1"/>
          <w:kern w:val="2"/>
          <w:lang w:eastAsia="cs-CZ"/>
          <w14:ligatures w14:val="standardContextual"/>
        </w:rPr>
        <w:t>§ 88a</w:t>
      </w:r>
    </w:p>
    <w:p w14:paraId="39D4EA72" w14:textId="77777777" w:rsidR="00F6190D" w:rsidRPr="00227A59" w:rsidRDefault="00F6190D" w:rsidP="00F6190D">
      <w:pPr>
        <w:pBdr>
          <w:top w:val="single" w:sz="4" w:space="1" w:color="auto"/>
          <w:left w:val="single" w:sz="4" w:space="4" w:color="auto"/>
          <w:bottom w:val="single" w:sz="4" w:space="1" w:color="auto"/>
          <w:right w:val="single" w:sz="4" w:space="4" w:color="auto"/>
        </w:pBdr>
        <w:spacing w:after="100" w:afterAutospacing="1"/>
        <w:jc w:val="center"/>
        <w:rPr>
          <w:rFonts w:eastAsia="Times New Roman" w:cs="Times New Roman"/>
          <w:b/>
          <w:bCs/>
          <w:color w:val="000000" w:themeColor="text1"/>
          <w:kern w:val="2"/>
          <w:lang w:eastAsia="cs-CZ"/>
          <w14:ligatures w14:val="standardContextual"/>
        </w:rPr>
      </w:pPr>
      <w:r w:rsidRPr="00227A59">
        <w:rPr>
          <w:rFonts w:eastAsia="Times New Roman" w:cs="Times New Roman"/>
          <w:b/>
          <w:bCs/>
          <w:color w:val="000000" w:themeColor="text1"/>
          <w:kern w:val="2"/>
          <w:lang w:eastAsia="cs-CZ"/>
          <w14:ligatures w14:val="standardContextual"/>
        </w:rPr>
        <w:t>Zvláštní pravidla pro první kolo přijímacího řízení ke vzdělávání v konzervatoři</w:t>
      </w:r>
    </w:p>
    <w:p w14:paraId="3832D8AD" w14:textId="77777777" w:rsidR="00F6190D" w:rsidRPr="00227A59"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b/>
          <w:bCs/>
          <w:color w:val="000000" w:themeColor="text1"/>
          <w:kern w:val="2"/>
          <w:lang w:eastAsia="cs-CZ"/>
          <w14:ligatures w14:val="standardContextual"/>
        </w:rPr>
      </w:pPr>
      <w:r w:rsidRPr="00227A59">
        <w:rPr>
          <w:rFonts w:eastAsia="Times New Roman" w:cs="Times New Roman"/>
          <w:b/>
          <w:bCs/>
          <w:color w:val="000000" w:themeColor="text1"/>
          <w:kern w:val="2"/>
          <w:lang w:eastAsia="cs-CZ"/>
          <w14:ligatures w14:val="standardContextual"/>
        </w:rPr>
        <w:t>(1) Ke vzdělávání v konzervatoři uchazeč podává v prvním kole přijímacího řízení samostatnou přihlášku.</w:t>
      </w:r>
    </w:p>
    <w:p w14:paraId="11AF46B5" w14:textId="77777777" w:rsidR="00F6190D" w:rsidRPr="00227A59"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b/>
          <w:bCs/>
          <w:color w:val="000000" w:themeColor="text1"/>
          <w:kern w:val="2"/>
          <w:lang w:eastAsia="cs-CZ"/>
          <w14:ligatures w14:val="standardContextual"/>
        </w:rPr>
      </w:pPr>
      <w:r w:rsidRPr="00227A59">
        <w:rPr>
          <w:rFonts w:eastAsia="Times New Roman" w:cs="Times New Roman"/>
          <w:b/>
          <w:bCs/>
          <w:color w:val="000000" w:themeColor="text1"/>
          <w:kern w:val="2"/>
          <w:lang w:eastAsia="cs-CZ"/>
          <w14:ligatures w14:val="standardContextual"/>
        </w:rPr>
        <w:t>(2) Přihláška do oboru vzdělání v konzervatoři se v prvním kole přijímacího řízení započítává do počtu 2 oborů středního vzdělání s talentovou zkouškou pro účely § 60a odst. 1.</w:t>
      </w:r>
    </w:p>
    <w:p w14:paraId="0C3849C6" w14:textId="77777777" w:rsidR="00F6190D" w:rsidRPr="00227A59"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b/>
          <w:bCs/>
          <w:color w:val="000000" w:themeColor="text1"/>
          <w:kern w:val="2"/>
          <w:lang w:eastAsia="cs-CZ"/>
          <w14:ligatures w14:val="standardContextual"/>
        </w:rPr>
      </w:pPr>
      <w:r w:rsidRPr="00227A59">
        <w:rPr>
          <w:rFonts w:eastAsia="Times New Roman" w:cs="Times New Roman"/>
          <w:b/>
          <w:bCs/>
          <w:color w:val="000000" w:themeColor="text1"/>
          <w:kern w:val="2"/>
          <w:lang w:eastAsia="cs-CZ"/>
          <w14:ligatures w14:val="standardContextual"/>
        </w:rPr>
        <w:t>(3) Termín pro podání přihlášky do oboru vzdělání v konzervatoři v prvním kole přijímacího řízení předchází termínu pro podání přihlášky do oboru středního vzdělání.</w:t>
      </w:r>
    </w:p>
    <w:p w14:paraId="6672F75C" w14:textId="77777777" w:rsidR="00F6190D" w:rsidRPr="00227A59"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b/>
          <w:bCs/>
          <w:color w:val="000000" w:themeColor="text1"/>
          <w:kern w:val="2"/>
          <w:lang w:eastAsia="cs-CZ"/>
          <w14:ligatures w14:val="standardContextual"/>
        </w:rPr>
      </w:pPr>
      <w:r w:rsidRPr="00227A59">
        <w:rPr>
          <w:rFonts w:eastAsia="Times New Roman" w:cs="Times New Roman"/>
          <w:b/>
          <w:bCs/>
          <w:color w:val="000000" w:themeColor="text1"/>
          <w:kern w:val="2"/>
          <w:lang w:eastAsia="cs-CZ"/>
          <w14:ligatures w14:val="standardContextual"/>
        </w:rPr>
        <w:t>(4) Přijímací zkoušky do oboru vzdělání v konzervatoři v prvním kole přijímacího řízení probíhají v období předcházejícímu období pro konání přijímacích zkoušek do oboru středního vzdělání.</w:t>
      </w:r>
    </w:p>
    <w:p w14:paraId="63887ABB" w14:textId="77777777" w:rsidR="00F6190D" w:rsidRPr="00227A59"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b/>
          <w:bCs/>
          <w:color w:val="000000" w:themeColor="text1"/>
          <w:kern w:val="2"/>
          <w:lang w:eastAsia="cs-CZ"/>
          <w14:ligatures w14:val="standardContextual"/>
        </w:rPr>
      </w:pPr>
      <w:r w:rsidRPr="00227A59">
        <w:rPr>
          <w:rFonts w:eastAsia="Times New Roman" w:cs="Times New Roman"/>
          <w:b/>
          <w:bCs/>
          <w:color w:val="000000" w:themeColor="text1"/>
          <w:kern w:val="2"/>
          <w:lang w:eastAsia="cs-CZ"/>
          <w14:ligatures w14:val="standardContextual"/>
        </w:rPr>
        <w:t>(5) Výsledky prvního kola přijímacího řízení zveřejní konzervatoř přede dnem pro zpětvzetí přihlášky nebo její části v prvním kole přijímacího řízení do oboru středního vzdělání.</w:t>
      </w:r>
    </w:p>
    <w:p w14:paraId="05D950DF" w14:textId="77777777" w:rsidR="00F6190D" w:rsidRPr="00227A59"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b/>
          <w:bCs/>
          <w:color w:val="000000" w:themeColor="text1"/>
          <w:kern w:val="2"/>
          <w:lang w:eastAsia="cs-CZ"/>
          <w14:ligatures w14:val="standardContextual"/>
        </w:rPr>
      </w:pPr>
      <w:r w:rsidRPr="00227A59">
        <w:rPr>
          <w:rFonts w:eastAsia="Times New Roman" w:cs="Times New Roman"/>
          <w:b/>
          <w:bCs/>
          <w:color w:val="000000" w:themeColor="text1"/>
          <w:kern w:val="2"/>
          <w:lang w:eastAsia="cs-CZ"/>
          <w14:ligatures w14:val="standardContextual"/>
        </w:rPr>
        <w:t>(6) Přijetím uchazeče do jiného oboru středního vzdělání v prvním kole přijímacího řízení zanikají právní účinky přijetí uchazeče ke vzdělávání v konzervatoři; ustanovení § 60l odst. 2 se použije obdobně.</w:t>
      </w:r>
    </w:p>
    <w:p w14:paraId="7D0034EE" w14:textId="77777777" w:rsidR="00F6190D" w:rsidRPr="00DF7B24" w:rsidRDefault="00F6190D" w:rsidP="00DF7B24">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b/>
          <w:bCs/>
          <w:i/>
          <w:iCs/>
          <w:color w:val="4472C4" w:themeColor="accent5"/>
          <w:kern w:val="2"/>
          <w:szCs w:val="24"/>
          <w:lang w:eastAsia="cs-CZ"/>
          <w14:ligatures w14:val="standardContextual"/>
        </w:rPr>
      </w:pPr>
      <w:r w:rsidRPr="00DF7B24">
        <w:rPr>
          <w:rFonts w:eastAsia="Times New Roman" w:cs="Times New Roman"/>
          <w:b/>
          <w:bCs/>
          <w:i/>
          <w:iCs/>
          <w:color w:val="4472C4" w:themeColor="accent5"/>
          <w:kern w:val="2"/>
          <w:szCs w:val="24"/>
          <w:lang w:eastAsia="cs-CZ"/>
          <w14:ligatures w14:val="standardContextual"/>
        </w:rPr>
        <w:t>Znění účinné od 1. září 2026.</w:t>
      </w:r>
    </w:p>
    <w:p w14:paraId="07CF531F" w14:textId="77777777" w:rsidR="00DF7B24" w:rsidRPr="00CC593D" w:rsidRDefault="00DF7B24" w:rsidP="00DF7B24">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89</w:t>
      </w:r>
    </w:p>
    <w:p w14:paraId="37B48CED" w14:textId="77777777" w:rsidR="00DF7B24" w:rsidRPr="00CC593D" w:rsidRDefault="00DF7B24" w:rsidP="00DF7B24">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Ukončování vzdělávání v konzervatoři</w:t>
      </w:r>
    </w:p>
    <w:p w14:paraId="248F3093"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Vzdělávání v konzervatoři se zpravidla ukončuje absolutoriem v konzervatoři. Dokladem je vysvědčení o absolutoriu v konzervatoři a diplom absolventa konzervatoře. Označení absolventa konzervatoře, které se uvádí za jménem, je "diplomovaný specialista", zkráceně "DiS.". Žáci mohou ukončit vzdělávání také maturitní zkouškou, nejdříve však po čtvrtém ročníku v případě šestiletého vzdělávacího programu konzervatoře a po osmém ročníku v případě osmiletého vzdělávacího programu konzervatoře.</w:t>
      </w:r>
    </w:p>
    <w:p w14:paraId="24472E07"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Vysvědčení o maturitní zkoušce a vysvědčení o absolutoriu v konzervatoři jsou opatřena doložkou o získání příslušného stupně vzdělání.</w:t>
      </w:r>
    </w:p>
    <w:p w14:paraId="59BD85FA" w14:textId="77777777" w:rsidR="00DF7B24" w:rsidRPr="00CC593D" w:rsidRDefault="00DF7B24" w:rsidP="00DF7B24">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90</w:t>
      </w:r>
    </w:p>
    <w:p w14:paraId="56C9B3F1" w14:textId="77777777" w:rsidR="00DF7B24" w:rsidRPr="00CC593D" w:rsidRDefault="00DF7B24" w:rsidP="00DF7B24">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Absolutorium v konzervatoři</w:t>
      </w:r>
    </w:p>
    <w:p w14:paraId="13090284"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Účelem absolutoria v konzervatoři je ověřit, jak žáci dosáhli cílů vzdělávání stanovených rámcovým a školním vzdělávacím programem v příslušném oboru vzdělání, zejména ověřit úroveň klíčových dovedností, vědomostí a postojů absolventa, které jsou důležité pro jeho další vzdělávání nebo výkon povolání.</w:t>
      </w:r>
    </w:p>
    <w:p w14:paraId="5BB22CE3"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Absolutorium v konzervatoři je komplexní odborná zkouška, která se skládá z teoretické zkoušky z odborných předmětů stanovených rámcovým vzdělávacím programem, zkoušky z cizího jazyka, absolventské práce a její obhajoby, absolventského výkonu z jednoho nebo dvou hlavních oborů, popřípadě zkoušky z umělecko-pedagogické přípravy, pokud tak stanoví rámcový vzdělávací program. Absolutorium v konzervatoři pro obor tanec se skládá z teoretické zkoušky z odborných předmětů stanovených rámcovým vzdělávacím programem, absolventské práce a její obhajoby, absolventského výkonu a zkoušky z umělecko-pedagogické přípravy. Obsah a termíny konání zkoušek stanoví ředitel školy.</w:t>
      </w:r>
    </w:p>
    <w:p w14:paraId="5D70DD60"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 může konat absolutorium v konzervatoři, pokud úspěšně ukončil poslední ročník vzdělávání v příslušném oboru vzdělání a</w:t>
      </w:r>
    </w:p>
    <w:p w14:paraId="4DE98EB4"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 šestiletém vzdělávacím programu úspěšně vykonal závěrečné komisionální zkoušky z českého jazyka a literatury a dějin oboru nebo maturitní zkoušku,</w:t>
      </w:r>
    </w:p>
    <w:p w14:paraId="14147FA3"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osmiletém vzdělávacím programu úspěšně vykonal závěrečné komisionální zkoušky z českého jazyka a literatury a cizího jazyka nebo maturitní zkoušku.</w:t>
      </w:r>
    </w:p>
    <w:p w14:paraId="7171476F"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Žák, který ukončuje vzdělávání v konzervatoři absolutoriem bez předchozího konání maturitní zkoušky, koná v termínu stanoveném ředitelem školy závěrečnou komisionální zkoušku z předmětů podle odstavce 3 ve školním roce, v němž byla výuka těchto předmětů ukončena, nejpozději však do konce prvního pololetí následujícího školního roku. Neprospěl-li žák u závěrečné komisionální zkoušky, stanoví zkušební komise termín opravné zkoušky. Opravnou závěrečnou komisionální zkoušku může žák konat nejvýše dvakrát. Předsedu a členy zkušební komise pro závěrečnou komisionální zkoušku jmenuje ředitel školy.</w:t>
      </w:r>
    </w:p>
    <w:p w14:paraId="21CE6882"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Absolutorium v konzervatoři se koná před zkušební komisí. Předsedu zkušební komise jmenuje krajský úřad; předseda zkušební komise musí být pedagogickým pracovníkem z jiné konzervatoře nebo vysoké školy, který má odpovídající odbornou a pedagogickou způsobilost a nejméně pětiletou umělecko-pedagogickou praxi. Místopředsedu a členy zkušební komise pro absolutorium v konzervatoři jmenuje ředitel školy, místopředsedou je jmenován pedagogický pracovník příslušné školy s nejméně pětiletou pedagogickou praxí; členem komise musí být vedoucí absolventské práce, vedoucí absolventského výkonu a oponent. Ustanovení § 74 odst. 9 a 10 se použije obdobně.</w:t>
      </w:r>
    </w:p>
    <w:p w14:paraId="068C0E62"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 dobu 5 vyučovacích dnů před zahájením absolutoria v konzervatoři se žáci nezúčastňují vyučování, tato doba je určena pro přípravu na absolutorium.</w:t>
      </w:r>
    </w:p>
    <w:p w14:paraId="46108032"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Zkušební komise může žákovi povolit odklad závěrečné komisionální zkoušky nebo absolutoria v konzervatoři, popřípadě stanovit žákovi termín náhradní zkoušky, pokud se z vážných důvodů nemohl ke konání závěrečné komisionální zkoušky nebo absolutoria dostavit a do 3 pracovních dnů od konání zkoušky nebo absolutoria se písemně omluvil předsedovi zkušební komise. Nedodržení stanovené lhůty může v závažných případech předseda zkušební komise prominout.</w:t>
      </w:r>
    </w:p>
    <w:p w14:paraId="0212D9A8"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(8)</w:t>
      </w:r>
      <w:r w:rsidRPr="00CC593D">
        <w:rPr>
          <w:rFonts w:eastAsia="Times New Roman" w:cs="Times New Roman"/>
          <w:szCs w:val="24"/>
          <w:lang w:eastAsia="cs-CZ"/>
        </w:rPr>
        <w:t xml:space="preserve"> Jestliže se žák nedostavil k závěrečné komisionální zkoušce nebo absolutoriu bez řádné omluvy, jeho omluva nebyla uznána nebo byl ze zkoušky vyloučen, posuzuje se, jako by zkoušku vykonal neúspěšně.</w:t>
      </w:r>
    </w:p>
    <w:p w14:paraId="2834AD31"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Neprospěl-li žák ze zkoušky absolutoria v konzervatoři, popřípadě neobhájil-li absolventskou práci, může konat opravnou zkoušku, popřípadě opravnou obhajobu absolventské práce v termínu, který mu určí zkušební komise. Opravnou zkoušku a opravnou obhajobu absolventské práce je možno konat dvakrát.</w:t>
      </w:r>
    </w:p>
    <w:p w14:paraId="07E4FC42"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Žák přestává být žákem školy dnem následujícím po dni, kdy úspěšně vykonal absolutorium v konzervatoři. Nevykonal-li žák v určeném termínu úspěšně absolutorium v konzervatoři a byla mu povolena opravná zkouška nebo odklad zkoušky, zachovávají se mu práva a povinnosti žáka do 30. června školního roku, v němž měl vzdělávání řádně ukončit.</w:t>
      </w:r>
    </w:p>
    <w:p w14:paraId="76AE3715"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Žák může absolutorium v konzervatoři vykonat nejpozději do 5 let od data, kdy přestal být žákem školy podle odstavce 10 věty druhé.</w:t>
      </w:r>
    </w:p>
    <w:p w14:paraId="148408EF"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Každý, kdo konal absolutorium v konzervatoři může požádat krajský úřad do 8 dnů ode dne, kdy mu byl oznámen výsledek zkoušky, o přezkoumání průběhu a výsledku této zkoušky. Při přezkoumání se postupuje obdobně podle § 82 odst. 1 a 4.</w:t>
      </w:r>
    </w:p>
    <w:p w14:paraId="2857664F" w14:textId="77777777" w:rsidR="00DF7B24" w:rsidRPr="00CC593D" w:rsidRDefault="00DF7B24" w:rsidP="00DF7B24">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91</w:t>
      </w:r>
    </w:p>
    <w:p w14:paraId="3BFCA1FE"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stanoví prováděcím právním předpisem podrobnější podmínky průběhu, organizace a ukončování vzdělávání v konzervatoři.</w:t>
      </w:r>
    </w:p>
    <w:p w14:paraId="65DF5713"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Na vzdělávání v konzervatoři a konzervatoř se vztahují ustanovení tohoto zákona o středním vzdělávání a střední škole, pokud není stanoveno jinak.</w:t>
      </w:r>
    </w:p>
    <w:p w14:paraId="4056E77C" w14:textId="77777777" w:rsidR="00F6190D" w:rsidRPr="006346B2" w:rsidRDefault="00F6190D" w:rsidP="00F6190D">
      <w:pPr>
        <w:widowControl w:val="0"/>
        <w:autoSpaceDE w:val="0"/>
        <w:autoSpaceDN w:val="0"/>
        <w:adjustRightInd w:val="0"/>
        <w:jc w:val="center"/>
        <w:rPr>
          <w:rFonts w:eastAsia="MS Mincho" w:cs="Times New Roman"/>
          <w:szCs w:val="24"/>
          <w:lang w:eastAsia="cs-CZ"/>
        </w:rPr>
      </w:pPr>
      <w:r w:rsidRPr="006346B2">
        <w:rPr>
          <w:rFonts w:eastAsia="MS Mincho" w:cs="Times New Roman"/>
          <w:szCs w:val="24"/>
          <w:lang w:eastAsia="cs-CZ"/>
        </w:rPr>
        <w:t xml:space="preserve">ČÁST ŠESTÁ </w:t>
      </w:r>
    </w:p>
    <w:p w14:paraId="60FB44AE" w14:textId="77777777" w:rsidR="00F6190D" w:rsidRPr="006346B2" w:rsidRDefault="00F6190D" w:rsidP="00F6190D">
      <w:pPr>
        <w:widowControl w:val="0"/>
        <w:autoSpaceDE w:val="0"/>
        <w:autoSpaceDN w:val="0"/>
        <w:adjustRightInd w:val="0"/>
        <w:rPr>
          <w:rFonts w:eastAsia="MS Mincho" w:cs="Times New Roman"/>
          <w:szCs w:val="24"/>
          <w:lang w:eastAsia="cs-CZ"/>
        </w:rPr>
      </w:pPr>
    </w:p>
    <w:p w14:paraId="2286AFBD" w14:textId="77777777" w:rsidR="00F6190D" w:rsidRPr="006346B2" w:rsidRDefault="00F6190D" w:rsidP="00F6190D">
      <w:pPr>
        <w:widowControl w:val="0"/>
        <w:autoSpaceDE w:val="0"/>
        <w:autoSpaceDN w:val="0"/>
        <w:adjustRightInd w:val="0"/>
        <w:jc w:val="center"/>
        <w:rPr>
          <w:rFonts w:eastAsia="MS Mincho" w:cs="Times New Roman"/>
          <w:szCs w:val="24"/>
          <w:lang w:eastAsia="cs-CZ"/>
        </w:rPr>
      </w:pPr>
      <w:r w:rsidRPr="006346B2">
        <w:rPr>
          <w:rFonts w:eastAsia="MS Mincho" w:cs="Times New Roman"/>
          <w:szCs w:val="24"/>
          <w:lang w:eastAsia="cs-CZ"/>
        </w:rPr>
        <w:t xml:space="preserve">VYŠŠÍ ODBORNÉ VZDĚLÁVÁNÍ </w:t>
      </w:r>
    </w:p>
    <w:p w14:paraId="2410A80C" w14:textId="77777777" w:rsidR="00F6190D" w:rsidRPr="006346B2" w:rsidRDefault="00F6190D" w:rsidP="00F6190D">
      <w:pPr>
        <w:widowControl w:val="0"/>
        <w:autoSpaceDE w:val="0"/>
        <w:autoSpaceDN w:val="0"/>
        <w:adjustRightInd w:val="0"/>
        <w:rPr>
          <w:rFonts w:eastAsia="MS Mincho" w:cs="Times New Roman"/>
          <w:szCs w:val="24"/>
          <w:lang w:eastAsia="cs-CZ"/>
        </w:rPr>
      </w:pPr>
    </w:p>
    <w:p w14:paraId="2E0BABA7" w14:textId="77777777" w:rsidR="00F6190D" w:rsidRPr="006346B2" w:rsidRDefault="00F6190D" w:rsidP="00F6190D">
      <w:pPr>
        <w:keepNext/>
        <w:widowControl w:val="0"/>
        <w:autoSpaceDE w:val="0"/>
        <w:autoSpaceDN w:val="0"/>
        <w:adjustRightInd w:val="0"/>
        <w:jc w:val="center"/>
        <w:rPr>
          <w:rFonts w:eastAsia="MS Mincho" w:cs="Times New Roman"/>
          <w:szCs w:val="24"/>
          <w:lang w:eastAsia="cs-CZ"/>
        </w:rPr>
      </w:pPr>
      <w:r w:rsidRPr="006346B2">
        <w:rPr>
          <w:rFonts w:eastAsia="MS Mincho" w:cs="Times New Roman"/>
          <w:szCs w:val="24"/>
          <w:lang w:eastAsia="cs-CZ"/>
        </w:rPr>
        <w:t xml:space="preserve">HLAVA I </w:t>
      </w:r>
    </w:p>
    <w:p w14:paraId="10C4F099" w14:textId="77777777" w:rsidR="00F6190D" w:rsidRPr="006346B2" w:rsidRDefault="00F6190D" w:rsidP="00F6190D">
      <w:pPr>
        <w:keepNext/>
        <w:widowControl w:val="0"/>
        <w:autoSpaceDE w:val="0"/>
        <w:autoSpaceDN w:val="0"/>
        <w:adjustRightInd w:val="0"/>
        <w:rPr>
          <w:rFonts w:eastAsia="MS Mincho" w:cs="Times New Roman"/>
          <w:szCs w:val="24"/>
          <w:lang w:eastAsia="cs-CZ"/>
        </w:rPr>
      </w:pPr>
    </w:p>
    <w:p w14:paraId="6E4EE9A2" w14:textId="77777777" w:rsidR="00F6190D" w:rsidRPr="006346B2" w:rsidRDefault="00F6190D" w:rsidP="00F6190D">
      <w:pPr>
        <w:keepNext/>
        <w:widowControl w:val="0"/>
        <w:autoSpaceDE w:val="0"/>
        <w:autoSpaceDN w:val="0"/>
        <w:adjustRightInd w:val="0"/>
        <w:jc w:val="center"/>
        <w:rPr>
          <w:rFonts w:eastAsia="MS Mincho" w:cs="Times New Roman"/>
          <w:szCs w:val="24"/>
          <w:lang w:eastAsia="cs-CZ"/>
        </w:rPr>
      </w:pPr>
      <w:r w:rsidRPr="006346B2">
        <w:rPr>
          <w:rFonts w:eastAsia="MS Mincho" w:cs="Times New Roman"/>
          <w:szCs w:val="24"/>
          <w:lang w:eastAsia="cs-CZ"/>
        </w:rPr>
        <w:t xml:space="preserve">CÍLE A STUPEŇ VYŠŠÍHO ODBORNÉHO VZDĚLÁNÍ, PŘIJÍMÁNÍ KE VZDĚLÁVÁNÍ, JEHO ORGANIZACE, PRŮBĚH A UKONČOVÁNÍ </w:t>
      </w:r>
    </w:p>
    <w:p w14:paraId="6465D3B3" w14:textId="77777777" w:rsidR="00F6190D" w:rsidRPr="006346B2" w:rsidRDefault="00F6190D" w:rsidP="00F6190D">
      <w:pPr>
        <w:widowControl w:val="0"/>
        <w:autoSpaceDE w:val="0"/>
        <w:autoSpaceDN w:val="0"/>
        <w:adjustRightInd w:val="0"/>
        <w:rPr>
          <w:rFonts w:eastAsia="MS Mincho" w:cs="Times New Roman"/>
          <w:szCs w:val="24"/>
          <w:lang w:eastAsia="cs-CZ"/>
        </w:rPr>
      </w:pPr>
    </w:p>
    <w:p w14:paraId="317770F1" w14:textId="77777777" w:rsidR="00F6190D" w:rsidRPr="006346B2"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w:szCs w:val="24"/>
          <w:lang w:eastAsia="cs-CZ"/>
        </w:rPr>
      </w:pPr>
      <w:r w:rsidRPr="006346B2">
        <w:rPr>
          <w:rFonts w:eastAsia="MS Mincho" w:cs="Times New Roman"/>
          <w:szCs w:val="24"/>
          <w:lang w:eastAsia="cs-CZ"/>
        </w:rPr>
        <w:t xml:space="preserve">§ 92  </w:t>
      </w:r>
    </w:p>
    <w:p w14:paraId="4E348B24" w14:textId="77777777" w:rsidR="00F6190D" w:rsidRPr="00794C82"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w:b/>
          <w:bCs/>
          <w:szCs w:val="24"/>
          <w:lang w:eastAsia="cs-CZ"/>
        </w:rPr>
      </w:pPr>
      <w:r w:rsidRPr="00794C82">
        <w:rPr>
          <w:rFonts w:eastAsia="MS Mincho" w:cs="Times New Roman"/>
          <w:b/>
          <w:bCs/>
          <w:szCs w:val="24"/>
          <w:lang w:eastAsia="cs-CZ"/>
        </w:rPr>
        <w:t xml:space="preserve">Cíle vyššího odborného vzdělávání a stupeň vzdělání </w:t>
      </w:r>
    </w:p>
    <w:p w14:paraId="50CAC9C1" w14:textId="77777777" w:rsidR="00F6190D" w:rsidRPr="006346B2"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 w:val="2"/>
          <w:szCs w:val="2"/>
          <w:lang w:eastAsia="cs-CZ"/>
        </w:rPr>
      </w:pPr>
    </w:p>
    <w:p w14:paraId="0EAADD9D" w14:textId="77777777" w:rsidR="00F6190D" w:rsidRPr="006346B2"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p>
    <w:p w14:paraId="4C04841C" w14:textId="77777777" w:rsidR="00F6190D" w:rsidRPr="006346B2"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ind w:firstLine="425"/>
        <w:rPr>
          <w:rFonts w:eastAsia="MS Mincho" w:cs="Times New Roman"/>
          <w:b/>
          <w:bCs/>
          <w:color w:val="FF0000"/>
          <w:szCs w:val="24"/>
          <w:lang w:eastAsia="cs-CZ"/>
        </w:rPr>
      </w:pPr>
      <w:r w:rsidRPr="006346B2">
        <w:rPr>
          <w:rFonts w:eastAsia="MS Mincho" w:cs="Times New Roman"/>
          <w:szCs w:val="24"/>
          <w:lang w:eastAsia="cs-CZ"/>
        </w:rPr>
        <w:t>(1) Vyšší odborné vzdělávání rozvíjí a prohlubuje znalosti a dovednosti studenta získané ve středním vzdělávání a poskytuje všeobecné a odborné vzdělání a praktickou přípravu pro výkon náročných činností.</w:t>
      </w:r>
    </w:p>
    <w:p w14:paraId="644D093A" w14:textId="77777777" w:rsidR="00F6190D" w:rsidRPr="006346B2"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rPr>
          <w:rFonts w:eastAsia="MS Mincho" w:cs="Times New Roman"/>
          <w:szCs w:val="24"/>
          <w:lang w:eastAsia="cs-CZ"/>
        </w:rPr>
      </w:pPr>
      <w:r w:rsidRPr="006346B2">
        <w:rPr>
          <w:rFonts w:eastAsia="MS Mincho" w:cs="Times New Roman"/>
          <w:szCs w:val="24"/>
          <w:lang w:eastAsia="cs-CZ"/>
        </w:rPr>
        <w:t xml:space="preserve">(2) Úspěšným ukončením příslušného akreditovaného vzdělávacího programu se dosáhne stupně vyššího odborného vzdělání. </w:t>
      </w:r>
    </w:p>
    <w:p w14:paraId="7A67D4DA" w14:textId="77777777" w:rsidR="00F6190D" w:rsidRPr="006346B2"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rPr>
          <w:rFonts w:eastAsia="MS Mincho" w:cs="Times New Roman"/>
          <w:szCs w:val="24"/>
          <w:lang w:eastAsia="cs-CZ"/>
        </w:rPr>
      </w:pPr>
      <w:r w:rsidRPr="006346B2">
        <w:rPr>
          <w:rFonts w:eastAsia="MS Mincho" w:cs="Times New Roman"/>
          <w:szCs w:val="24"/>
          <w:lang w:eastAsia="cs-CZ"/>
        </w:rPr>
        <w:t xml:space="preserve">(3) Délka vyššího odborného </w:t>
      </w:r>
      <w:bookmarkStart w:id="25" w:name="_Hlk187158719"/>
      <w:r w:rsidRPr="006346B2">
        <w:rPr>
          <w:rFonts w:eastAsia="MS Mincho" w:cs="Times New Roman"/>
          <w:szCs w:val="24"/>
          <w:lang w:eastAsia="cs-CZ"/>
        </w:rPr>
        <w:t xml:space="preserve">vzdělávání </w:t>
      </w:r>
      <w:r w:rsidRPr="00227A59">
        <w:rPr>
          <w:rFonts w:eastAsia="MS Mincho" w:cs="Times New Roman"/>
          <w:b/>
          <w:bCs/>
          <w:color w:val="000000" w:themeColor="text1"/>
          <w:szCs w:val="24"/>
          <w:lang w:eastAsia="cs-CZ"/>
        </w:rPr>
        <w:t xml:space="preserve">podle akreditovaného vzdělávacího programu </w:t>
      </w:r>
      <w:r w:rsidRPr="00227A59">
        <w:rPr>
          <w:rFonts w:eastAsia="MS Mincho" w:cs="Times New Roman"/>
          <w:b/>
          <w:bCs/>
          <w:color w:val="000000" w:themeColor="text1"/>
          <w:szCs w:val="24"/>
          <w:lang w:eastAsia="cs-CZ"/>
        </w:rPr>
        <w:lastRenderedPageBreak/>
        <w:t xml:space="preserve">v oboru vzdělání nenavazujícím na obor vzdělání s maturitní zkouškou činí </w:t>
      </w:r>
      <w:bookmarkEnd w:id="25"/>
      <w:r w:rsidRPr="00227A59">
        <w:rPr>
          <w:rFonts w:eastAsia="MS Mincho" w:cs="Times New Roman"/>
          <w:color w:val="000000" w:themeColor="text1"/>
          <w:szCs w:val="24"/>
          <w:lang w:eastAsia="cs-CZ"/>
        </w:rPr>
        <w:t xml:space="preserve">v denní formě </w:t>
      </w:r>
      <w:r w:rsidRPr="00227A59">
        <w:rPr>
          <w:rFonts w:eastAsia="MS Mincho" w:cs="Times New Roman"/>
          <w:strike/>
          <w:color w:val="000000" w:themeColor="text1"/>
          <w:szCs w:val="24"/>
          <w:lang w:eastAsia="cs-CZ"/>
        </w:rPr>
        <w:t>je</w:t>
      </w:r>
      <w:r w:rsidRPr="00227A59">
        <w:rPr>
          <w:rFonts w:eastAsia="MS Mincho" w:cs="Times New Roman"/>
          <w:color w:val="000000" w:themeColor="text1"/>
          <w:szCs w:val="24"/>
          <w:lang w:eastAsia="cs-CZ"/>
        </w:rPr>
        <w:t xml:space="preserve"> 3 roky</w:t>
      </w:r>
      <w:r w:rsidRPr="006346B2">
        <w:rPr>
          <w:rFonts w:eastAsia="MS Mincho" w:cs="Times New Roman"/>
          <w:szCs w:val="24"/>
          <w:lang w:eastAsia="cs-CZ"/>
        </w:rPr>
        <w:t xml:space="preserve"> včetně odborné praxe, u zdravotnických oborů vzdělání až 3,5 roku. </w:t>
      </w:r>
    </w:p>
    <w:p w14:paraId="7C5DA6C7" w14:textId="77777777" w:rsidR="00F6190D" w:rsidRPr="00227A59"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rPr>
          <w:rFonts w:eastAsia="MS Mincho" w:cs="Times New Roman"/>
          <w:b/>
          <w:bCs/>
          <w:color w:val="000000" w:themeColor="text1"/>
          <w:szCs w:val="24"/>
          <w:lang w:eastAsia="cs-CZ"/>
        </w:rPr>
      </w:pPr>
      <w:bookmarkStart w:id="26" w:name="_Hlk187158898"/>
      <w:r w:rsidRPr="00227A59">
        <w:rPr>
          <w:rFonts w:eastAsia="MS Mincho" w:cs="Times New Roman"/>
          <w:b/>
          <w:bCs/>
          <w:color w:val="000000" w:themeColor="text1"/>
          <w:szCs w:val="24"/>
          <w:lang w:eastAsia="cs-CZ"/>
        </w:rPr>
        <w:t>(4) Délka vyššího odborného vzdělávání podle akreditovaného vzdělávacího programu v oboru vzdělání navazujícím na obor vzdělání s maturitní zkouškou činí v denní formě 2 roky včetně odborné praxe, u zdravotnických oborů vzdělání až 2,5 roku. Návaznost oborů vzdělání vyššího odborného vzdělávání na obory vzdělání středního vzdělávání s maturitní zkouškou podle věty první stanoví vláda nařízením.</w:t>
      </w:r>
    </w:p>
    <w:p w14:paraId="2FD41C9A" w14:textId="77777777" w:rsidR="00F6190D" w:rsidRPr="00227A59"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rPr>
          <w:rFonts w:eastAsia="MS Mincho" w:cs="Times New Roman"/>
          <w:b/>
          <w:bCs/>
          <w:color w:val="000000" w:themeColor="text1"/>
          <w:szCs w:val="24"/>
          <w:lang w:eastAsia="cs-CZ"/>
        </w:rPr>
      </w:pPr>
      <w:r w:rsidRPr="00227A59">
        <w:rPr>
          <w:rFonts w:eastAsia="MS Mincho" w:cs="Times New Roman"/>
          <w:b/>
          <w:bCs/>
          <w:color w:val="000000" w:themeColor="text1"/>
          <w:szCs w:val="24"/>
          <w:lang w:eastAsia="cs-CZ"/>
        </w:rPr>
        <w:t xml:space="preserve">(5) Vyšší odborná škola s platnou akreditací vzdělávacího programu je oprávněna uskutečňovat autorizované vzdělávací programy vycházející obsahově z akreditovaného vzdělávacího programu této vyšší odborné školy; jejich délka včetně praxe činí v denní formě 1 rok, nebo 2 roky. Autorizací vzdělávacího programu se rozumí schválení vzdělávacího programu vyšší odbornou školou. Vzdělávací program je autorizovaný vždy ve stejném oboru vzdělání jako je akreditován vzdělávací program, ze kterého obsahově vychází. </w:t>
      </w:r>
    </w:p>
    <w:p w14:paraId="775A009B" w14:textId="77777777" w:rsidR="00F6190D" w:rsidRPr="00227A59"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rPr>
          <w:rFonts w:eastAsia="MS Mincho" w:cs="Times New Roman"/>
          <w:b/>
          <w:bCs/>
          <w:color w:val="000000" w:themeColor="text1"/>
          <w:szCs w:val="24"/>
          <w:lang w:eastAsia="cs-CZ"/>
        </w:rPr>
      </w:pPr>
      <w:r w:rsidRPr="00227A59">
        <w:rPr>
          <w:rFonts w:eastAsia="MS Mincho" w:cs="Times New Roman"/>
          <w:b/>
          <w:bCs/>
          <w:color w:val="000000" w:themeColor="text1"/>
          <w:szCs w:val="24"/>
          <w:lang w:eastAsia="cs-CZ"/>
        </w:rPr>
        <w:t xml:space="preserve">(6) Vzdělávací program zdravotnického zaměření lze autorizovat pouze s předchozím souhlasným stanoviskem Ministerstva zdravotnictví, vzdělávací program z oblasti bezpečnostních služeb pouze s předchozím souhlasným stanoviskem Ministerstva vnitra a vzdělávací program zaměřený na přípravu k výkonu regulovaného povolání pouze s předchozím souhlasným stanoviskem příslušného uznávacího orgánu, že absolventi budou připraveni odpovídajícím způsobem k výkonu tohoto povolání. Ministerstvo zdravotnictví, Ministerstvo vnitra nebo příslušný uznávací orgán vydávají stanoviska podle věty první do 90 dnů ode dne, kdy jim byla žádost vyšší odborné školy o stanovisko doručena. </w:t>
      </w:r>
    </w:p>
    <w:p w14:paraId="52D63125" w14:textId="77777777" w:rsidR="00F6190D" w:rsidRPr="00227A59"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rPr>
          <w:rFonts w:eastAsia="MS Mincho" w:cs="Times New Roman"/>
          <w:b/>
          <w:bCs/>
          <w:color w:val="000000" w:themeColor="text1"/>
          <w:szCs w:val="24"/>
          <w:lang w:eastAsia="cs-CZ"/>
        </w:rPr>
      </w:pPr>
      <w:r w:rsidRPr="00227A59">
        <w:rPr>
          <w:rFonts w:eastAsia="MS Mincho" w:cs="Times New Roman"/>
          <w:b/>
          <w:bCs/>
          <w:color w:val="000000" w:themeColor="text1"/>
          <w:szCs w:val="24"/>
          <w:lang w:eastAsia="cs-CZ"/>
        </w:rPr>
        <w:t xml:space="preserve">(7) Autorizaci vzdělávacího programu a ukončení jeho uskutečňování vyšší odborná škola oznamuje do 5 pracovních dnů orgánu, který vede rejstřík škol a školských zařízení; ten údaje o daném programu bezodkladně bez řízení zapíše do školského rejstříku. </w:t>
      </w:r>
    </w:p>
    <w:p w14:paraId="7E283593" w14:textId="77777777" w:rsidR="00F6190D" w:rsidRPr="00DF7B24" w:rsidRDefault="00F6190D" w:rsidP="00DF7B24">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jc w:val="center"/>
        <w:rPr>
          <w:rFonts w:eastAsia="MS Mincho" w:cs="Times New Roman"/>
          <w:b/>
          <w:bCs/>
          <w:i/>
          <w:iCs/>
          <w:color w:val="00B050"/>
          <w:szCs w:val="24"/>
          <w:lang w:eastAsia="cs-CZ"/>
        </w:rPr>
      </w:pPr>
      <w:r w:rsidRPr="00DF7B24">
        <w:rPr>
          <w:rFonts w:eastAsia="MS Mincho" w:cs="Times New Roman"/>
          <w:b/>
          <w:bCs/>
          <w:i/>
          <w:iCs/>
          <w:color w:val="00B050"/>
          <w:szCs w:val="24"/>
          <w:lang w:eastAsia="cs-CZ"/>
        </w:rPr>
        <w:t>Znění účinné od 1. ledna 2026.</w:t>
      </w:r>
    </w:p>
    <w:bookmarkEnd w:id="26"/>
    <w:p w14:paraId="679C4023" w14:textId="77777777" w:rsidR="00F6190D" w:rsidRPr="00794C82" w:rsidRDefault="00F6190D" w:rsidP="00F6190D">
      <w:pPr>
        <w:keepNext/>
        <w:widowControl w:val="0"/>
        <w:autoSpaceDE w:val="0"/>
        <w:autoSpaceDN w:val="0"/>
        <w:adjustRightInd w:val="0"/>
        <w:spacing w:before="480"/>
        <w:jc w:val="center"/>
        <w:rPr>
          <w:rFonts w:eastAsia="MS Mincho" w:cs="Times New Roman"/>
          <w:b/>
          <w:bCs/>
          <w:szCs w:val="24"/>
          <w:lang w:eastAsia="cs-CZ"/>
        </w:rPr>
      </w:pPr>
      <w:r w:rsidRPr="00794C82">
        <w:rPr>
          <w:rFonts w:eastAsia="MS Mincho" w:cs="Times New Roman"/>
          <w:b/>
          <w:bCs/>
          <w:szCs w:val="24"/>
          <w:lang w:eastAsia="cs-CZ"/>
        </w:rPr>
        <w:t>Přijímání ke vzdělávání ve vyšší odborné škole</w:t>
      </w:r>
    </w:p>
    <w:p w14:paraId="705562BE" w14:textId="77777777" w:rsidR="00F6190D" w:rsidRPr="004648D1" w:rsidRDefault="00F6190D" w:rsidP="00F6190D">
      <w:pPr>
        <w:keepNext/>
        <w:widowControl w:val="0"/>
        <w:autoSpaceDE w:val="0"/>
        <w:autoSpaceDN w:val="0"/>
        <w:adjustRightInd w:val="0"/>
        <w:rPr>
          <w:rFonts w:eastAsia="MS Mincho" w:cs="Times New Roman"/>
          <w:szCs w:val="24"/>
          <w:lang w:eastAsia="cs-CZ"/>
        </w:rPr>
      </w:pPr>
    </w:p>
    <w:p w14:paraId="16B9FFAC" w14:textId="77777777" w:rsidR="00F6190D" w:rsidRPr="004648D1" w:rsidRDefault="00F6190D" w:rsidP="00F6190D">
      <w:pPr>
        <w:keepNext/>
        <w:widowControl w:val="0"/>
        <w:autoSpaceDE w:val="0"/>
        <w:autoSpaceDN w:val="0"/>
        <w:adjustRightInd w:val="0"/>
        <w:jc w:val="center"/>
        <w:rPr>
          <w:rFonts w:eastAsia="MS Mincho" w:cs="Times New Roman"/>
          <w:szCs w:val="24"/>
          <w:lang w:eastAsia="cs-CZ"/>
        </w:rPr>
      </w:pPr>
      <w:r w:rsidRPr="004648D1">
        <w:rPr>
          <w:rFonts w:eastAsia="MS Mincho" w:cs="Times New Roman"/>
          <w:szCs w:val="24"/>
          <w:lang w:eastAsia="cs-CZ"/>
        </w:rPr>
        <w:t>§ 93</w:t>
      </w:r>
    </w:p>
    <w:p w14:paraId="78922BA5" w14:textId="77777777" w:rsidR="00F6190D" w:rsidRPr="004648D1" w:rsidRDefault="00F6190D" w:rsidP="00F6190D">
      <w:pPr>
        <w:widowControl w:val="0"/>
        <w:autoSpaceDE w:val="0"/>
        <w:autoSpaceDN w:val="0"/>
        <w:adjustRightInd w:val="0"/>
        <w:rPr>
          <w:rFonts w:eastAsia="MS Mincho" w:cs="Times New Roman"/>
          <w:szCs w:val="24"/>
          <w:lang w:eastAsia="cs-CZ"/>
        </w:rPr>
      </w:pPr>
    </w:p>
    <w:p w14:paraId="1AA141B2" w14:textId="77777777" w:rsidR="00F6190D" w:rsidRPr="00794C82" w:rsidRDefault="00F6190D" w:rsidP="00F6190D">
      <w:pPr>
        <w:widowControl w:val="0"/>
        <w:autoSpaceDE w:val="0"/>
        <w:autoSpaceDN w:val="0"/>
        <w:adjustRightInd w:val="0"/>
        <w:jc w:val="center"/>
        <w:rPr>
          <w:rFonts w:eastAsia="MS Mincho" w:cs="Times New Roman"/>
          <w:b/>
          <w:bCs/>
          <w:szCs w:val="24"/>
          <w:lang w:eastAsia="cs-CZ"/>
        </w:rPr>
      </w:pPr>
      <w:r w:rsidRPr="00794C82">
        <w:rPr>
          <w:rFonts w:eastAsia="MS Mincho" w:cs="Times New Roman"/>
          <w:b/>
          <w:bCs/>
          <w:szCs w:val="24"/>
          <w:lang w:eastAsia="cs-CZ"/>
        </w:rPr>
        <w:t xml:space="preserve">Podmínky přijetí ke vzdělávání ve vyšší odborné škole </w:t>
      </w:r>
    </w:p>
    <w:p w14:paraId="3761FABE" w14:textId="77777777" w:rsidR="00F6190D" w:rsidRPr="004648D1" w:rsidRDefault="00F6190D" w:rsidP="00F6190D">
      <w:pPr>
        <w:widowControl w:val="0"/>
        <w:autoSpaceDE w:val="0"/>
        <w:autoSpaceDN w:val="0"/>
        <w:adjustRightInd w:val="0"/>
        <w:rPr>
          <w:rFonts w:eastAsia="MS Mincho" w:cs="Times New Roman"/>
          <w:szCs w:val="24"/>
          <w:lang w:eastAsia="cs-CZ"/>
        </w:rPr>
      </w:pPr>
    </w:p>
    <w:p w14:paraId="44DD23E3" w14:textId="77777777" w:rsidR="00F6190D" w:rsidRPr="004648D1" w:rsidRDefault="00F6190D" w:rsidP="00F6190D">
      <w:pPr>
        <w:widowControl w:val="0"/>
        <w:autoSpaceDE w:val="0"/>
        <w:autoSpaceDN w:val="0"/>
        <w:adjustRightInd w:val="0"/>
        <w:rPr>
          <w:rFonts w:eastAsia="MS Mincho" w:cs="Times New Roman"/>
          <w:szCs w:val="24"/>
          <w:lang w:eastAsia="cs-CZ"/>
        </w:rPr>
      </w:pPr>
      <w:r w:rsidRPr="004648D1">
        <w:rPr>
          <w:rFonts w:eastAsia="MS Mincho" w:cs="Times New Roman"/>
          <w:szCs w:val="24"/>
          <w:lang w:eastAsia="cs-CZ"/>
        </w:rPr>
        <w:t xml:space="preserve">(1) Ke vzdělávání ve vyšší odborné škole lze přijmout uchazeče, kteří získali střední vzdělání s maturitní zkouškou a kteří při přijímacím řízení splnili podmínky pro přijetí prokázáním vhodných schopností, vědomostí, zájmů a zdravotní způsobilosti. </w:t>
      </w:r>
    </w:p>
    <w:p w14:paraId="72B6A5A3" w14:textId="77777777" w:rsidR="00F6190D" w:rsidRPr="004648D1" w:rsidRDefault="00F6190D" w:rsidP="00F6190D">
      <w:pPr>
        <w:widowControl w:val="0"/>
        <w:autoSpaceDE w:val="0"/>
        <w:autoSpaceDN w:val="0"/>
        <w:adjustRightInd w:val="0"/>
        <w:rPr>
          <w:rFonts w:eastAsia="MS Mincho" w:cs="Times New Roman"/>
          <w:szCs w:val="24"/>
          <w:lang w:eastAsia="cs-CZ"/>
        </w:rPr>
      </w:pPr>
      <w:r w:rsidRPr="004648D1">
        <w:rPr>
          <w:rFonts w:eastAsia="MS Mincho" w:cs="Times New Roman"/>
          <w:szCs w:val="24"/>
          <w:lang w:eastAsia="cs-CZ"/>
        </w:rPr>
        <w:t xml:space="preserve"> </w:t>
      </w:r>
    </w:p>
    <w:p w14:paraId="63FD46D0" w14:textId="77777777" w:rsidR="00F6190D" w:rsidRPr="004648D1" w:rsidRDefault="00F6190D" w:rsidP="00F6190D">
      <w:pPr>
        <w:widowControl w:val="0"/>
        <w:autoSpaceDE w:val="0"/>
        <w:autoSpaceDN w:val="0"/>
        <w:adjustRightInd w:val="0"/>
        <w:rPr>
          <w:rFonts w:eastAsia="MS Mincho" w:cs="Times New Roman"/>
          <w:szCs w:val="24"/>
          <w:lang w:eastAsia="cs-CZ"/>
        </w:rPr>
      </w:pPr>
      <w:r w:rsidRPr="004648D1">
        <w:rPr>
          <w:rFonts w:eastAsia="MS Mincho" w:cs="Times New Roman"/>
          <w:szCs w:val="24"/>
          <w:lang w:eastAsia="cs-CZ"/>
        </w:rPr>
        <w:t xml:space="preserve">(2) O přijetí uchazeče ke vzdělávání ve vyšší odborné škole rozhoduje ředitel této školy. </w:t>
      </w:r>
    </w:p>
    <w:p w14:paraId="06928949" w14:textId="77777777" w:rsidR="00F6190D" w:rsidRPr="004648D1" w:rsidRDefault="00F6190D" w:rsidP="00F6190D">
      <w:pPr>
        <w:widowControl w:val="0"/>
        <w:autoSpaceDE w:val="0"/>
        <w:autoSpaceDN w:val="0"/>
        <w:adjustRightInd w:val="0"/>
        <w:rPr>
          <w:rFonts w:eastAsia="MS Mincho" w:cs="Times New Roman"/>
          <w:szCs w:val="24"/>
          <w:lang w:eastAsia="cs-CZ"/>
        </w:rPr>
      </w:pPr>
      <w:r w:rsidRPr="004648D1">
        <w:rPr>
          <w:rFonts w:eastAsia="MS Mincho" w:cs="Times New Roman"/>
          <w:szCs w:val="24"/>
          <w:lang w:eastAsia="cs-CZ"/>
        </w:rPr>
        <w:t xml:space="preserve"> </w:t>
      </w:r>
    </w:p>
    <w:p w14:paraId="16226FD3" w14:textId="77777777" w:rsidR="00F6190D" w:rsidRPr="00F53F59" w:rsidRDefault="00F6190D" w:rsidP="00F6190D">
      <w:pPr>
        <w:pBdr>
          <w:top w:val="single" w:sz="4" w:space="1" w:color="auto"/>
          <w:left w:val="single" w:sz="4" w:space="4" w:color="auto"/>
          <w:bottom w:val="single" w:sz="4" w:space="1" w:color="auto"/>
          <w:right w:val="single" w:sz="4" w:space="4" w:color="auto"/>
        </w:pBdr>
        <w:jc w:val="center"/>
        <w:rPr>
          <w:rFonts w:cs="Times New Roman"/>
          <w:szCs w:val="24"/>
        </w:rPr>
      </w:pPr>
      <w:r w:rsidRPr="00F53F59">
        <w:rPr>
          <w:rFonts w:cs="Times New Roman"/>
          <w:szCs w:val="24"/>
        </w:rPr>
        <w:t>§ 94</w:t>
      </w:r>
    </w:p>
    <w:p w14:paraId="42289E89" w14:textId="77777777" w:rsidR="00F6190D" w:rsidRPr="00794C82" w:rsidRDefault="00F6190D" w:rsidP="00F6190D">
      <w:pPr>
        <w:pBdr>
          <w:top w:val="single" w:sz="4" w:space="1" w:color="auto"/>
          <w:left w:val="single" w:sz="4" w:space="4" w:color="auto"/>
          <w:bottom w:val="single" w:sz="4" w:space="1" w:color="auto"/>
          <w:right w:val="single" w:sz="4" w:space="4" w:color="auto"/>
        </w:pBdr>
        <w:jc w:val="center"/>
        <w:rPr>
          <w:rFonts w:cs="Times New Roman"/>
          <w:b/>
          <w:bCs/>
          <w:szCs w:val="24"/>
        </w:rPr>
      </w:pPr>
      <w:r w:rsidRPr="00794C82">
        <w:rPr>
          <w:rFonts w:cs="Times New Roman"/>
          <w:b/>
          <w:bCs/>
          <w:szCs w:val="24"/>
        </w:rPr>
        <w:t>Přijímání do prvního ročníku vzdělávání ve vyšší odborné škole</w:t>
      </w:r>
    </w:p>
    <w:p w14:paraId="2B56D70C"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3D84A2B4"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lastRenderedPageBreak/>
        <w:t>(1) Uchazeč podává přihlášku ke vzdělávání ve vyšší odborné škole řediteli školy pro první kolo přijímacího řízení v termínu stanoveném prováděcím právním předpisem. V přihlášce se vždy uvádí rodné číslo uchazeče, bylo-li mu přiděleno.</w:t>
      </w:r>
    </w:p>
    <w:p w14:paraId="2462A7D6"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77CD8B6A"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(2) V rámci přijímacího řízení může ředitel školy rozhodnout o konání přijímací zkoušky, jejíž obsah a formu stanoví v souladu s rámcovými vzdělávacími programy poskytujícími střední vzdělání s maturitní zkouškou.</w:t>
      </w:r>
    </w:p>
    <w:p w14:paraId="236A5713"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419B273A"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(3) Ředitel školy stanoví jednotná kritéria pro všechny uchazeče přijímané v jednotlivých kolech přijímacího řízení do příslušného oboru a formy vzdělávání pro daný školní rok. V přijímacím řízení ředitel školy hodnotí uchazeče podle</w:t>
      </w:r>
    </w:p>
    <w:p w14:paraId="783CC62A"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4E8B4141"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a) hodnocení znalostí uchazeče získaných ve středním vzdělávání a vyjádřeném na vysvědčení ze střední školy,</w:t>
      </w:r>
    </w:p>
    <w:p w14:paraId="4F53282A"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4438AD06"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b) výsledků přijímací zkoušky, je-li stanovena, a</w:t>
      </w:r>
    </w:p>
    <w:p w14:paraId="4D5289E2"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7280809C"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c) dalších skutečností, které osvědčují vhodné schopnosti, vědomosti a zájmy uchazeče.</w:t>
      </w:r>
    </w:p>
    <w:p w14:paraId="46D2D4E3"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213DD7D1"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(4) Předpokladem přijetí uchazeče ke vzdělávání ve vyšší odborné škole je rovněž splnění podmínek zdravotní způsobilosti pro daný obor vzdělání.</w:t>
      </w:r>
    </w:p>
    <w:p w14:paraId="5C8D2E1D"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2F2EE96D"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 xml:space="preserve">(5) Ředitel školy zveřejní v dostatečném předstihu, nejméně však dvouměsíčním, lhůtu pro podání přihlášky ke vzdělávání, doklady, které jsou její součástí, kritéria hodnocení přijímacího řízení, termíny konání přijímací zkoušky a její formu a rámcový obsah, je-li stanovena, popřípadě další podmínky přijetí ke vzdělávání. Tyto skutečnosti musí být zveřejněny na přístupném místě ve škole </w:t>
      </w:r>
      <w:r w:rsidRPr="00F53F59">
        <w:rPr>
          <w:rFonts w:cs="Times New Roman"/>
          <w:b/>
          <w:bCs/>
          <w:szCs w:val="24"/>
        </w:rPr>
        <w:t>a způsobem umožňujícím dálkový přístup</w:t>
      </w:r>
      <w:r w:rsidRPr="00F53F59">
        <w:rPr>
          <w:rFonts w:cs="Times New Roman"/>
          <w:szCs w:val="24"/>
        </w:rPr>
        <w:t>.</w:t>
      </w:r>
    </w:p>
    <w:p w14:paraId="35BDBABD"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4AB1AAB8"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 xml:space="preserve">(6) Pokud splní podmínky přijímacího řízení více </w:t>
      </w:r>
      <w:proofErr w:type="gramStart"/>
      <w:r w:rsidRPr="00F53F59">
        <w:rPr>
          <w:rFonts w:cs="Times New Roman"/>
          <w:szCs w:val="24"/>
        </w:rPr>
        <w:t>uchazečů,</w:t>
      </w:r>
      <w:proofErr w:type="gramEnd"/>
      <w:r w:rsidRPr="00F53F59">
        <w:rPr>
          <w:rFonts w:cs="Times New Roman"/>
          <w:szCs w:val="24"/>
        </w:rPr>
        <w:t xml:space="preserve"> než kolik lze přijmout, rozhoduje jejich pořadí podle výsledku hodnocení přijímacího řízení.</w:t>
      </w:r>
    </w:p>
    <w:p w14:paraId="1CEF2851"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1DEA6C3E"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(7) Ředitel školy zveřejní seznam přijatých uchazečů a vydá rozhodnutí o nepřijetí uchazeče do 7 dnů po konání přijímací zkoušky nebo po stanovení výsledků přijímacího řízení, pokud se přijímací zkouška nekoná.</w:t>
      </w:r>
    </w:p>
    <w:p w14:paraId="45473E92"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59383BC8"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(8) Ředitel školy může po ukončení prvního kola přijímacího řízení vyhlásit další kola přijímacího řízení k naplnění předpokládaného stavu studentů.</w:t>
      </w:r>
    </w:p>
    <w:p w14:paraId="5D5A5234"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6D1079F7"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b/>
          <w:bCs/>
          <w:szCs w:val="24"/>
        </w:rPr>
      </w:pPr>
      <w:r w:rsidRPr="00F53F59">
        <w:rPr>
          <w:rFonts w:cs="Times New Roman"/>
          <w:b/>
          <w:bCs/>
          <w:szCs w:val="24"/>
        </w:rPr>
        <w:t>(9) Ředitel školy může mimo rámec příslušného kola přijímacího řízení přijmout k vyššímu odbornému vzdělávání ve vyšší odborné škole a zařadit do probíhajícího prvního ročníku uchazeče, který je studentem bakalářského studijního programu nebo magisterského studijního programu, který nenavazuje na bakalářský studijní program</w:t>
      </w:r>
      <w:r>
        <w:rPr>
          <w:rFonts w:cs="Times New Roman"/>
          <w:b/>
          <w:bCs/>
          <w:szCs w:val="24"/>
        </w:rPr>
        <w:t>,</w:t>
      </w:r>
      <w:r w:rsidRPr="00F53F59">
        <w:rPr>
          <w:rFonts w:cs="Times New Roman"/>
          <w:b/>
          <w:bCs/>
          <w:szCs w:val="24"/>
        </w:rPr>
        <w:t xml:space="preserve"> nebo</w:t>
      </w:r>
      <w:r>
        <w:rPr>
          <w:rFonts w:cs="Times New Roman"/>
          <w:b/>
          <w:bCs/>
          <w:szCs w:val="24"/>
        </w:rPr>
        <w:t xml:space="preserve"> uchazeče,</w:t>
      </w:r>
      <w:r w:rsidRPr="00F53F59">
        <w:rPr>
          <w:rFonts w:cs="Times New Roman"/>
          <w:b/>
          <w:bCs/>
          <w:szCs w:val="24"/>
        </w:rPr>
        <w:t xml:space="preserve"> který v době daného probíhajícího prvního ročníku studium takového studijního programu ukončil jinak než řádně. V rámci přijímacího řízení může ředitel školy po posouzení dokladů uchazeče o předchozím vzdělávání stanovit jako podmínku přijetí vykonání zkoušky a určit její obsah, termín, formu a kritéria hodnocení, a to v souladu s akreditovaným vzdělávacím programem příslušného oboru vzdělání. </w:t>
      </w:r>
    </w:p>
    <w:p w14:paraId="2C23FA35"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b/>
          <w:bCs/>
          <w:szCs w:val="24"/>
        </w:rPr>
      </w:pPr>
    </w:p>
    <w:p w14:paraId="7B42984B" w14:textId="77777777" w:rsidR="00F6190D" w:rsidRPr="00DF7B24" w:rsidRDefault="00F6190D" w:rsidP="00DF7B24">
      <w:pPr>
        <w:pBdr>
          <w:top w:val="single" w:sz="4" w:space="1" w:color="auto"/>
          <w:left w:val="single" w:sz="4" w:space="4" w:color="auto"/>
          <w:bottom w:val="single" w:sz="4" w:space="1" w:color="auto"/>
          <w:right w:val="single" w:sz="4" w:space="4" w:color="auto"/>
        </w:pBdr>
        <w:jc w:val="center"/>
        <w:rPr>
          <w:rFonts w:cs="Times New Roman"/>
          <w:b/>
          <w:bCs/>
          <w:i/>
          <w:iCs/>
          <w:szCs w:val="24"/>
        </w:rPr>
      </w:pPr>
      <w:r w:rsidRPr="00DF7B24">
        <w:rPr>
          <w:rFonts w:cs="Times New Roman"/>
          <w:b/>
          <w:bCs/>
          <w:i/>
          <w:iCs/>
          <w:szCs w:val="24"/>
        </w:rPr>
        <w:t>Znění účinné od 1. září 2025 do 31. prosince 2025.</w:t>
      </w:r>
    </w:p>
    <w:p w14:paraId="44D97BAB" w14:textId="77777777" w:rsidR="00F6190D" w:rsidRPr="00F53F59" w:rsidRDefault="00F6190D" w:rsidP="00F6190D">
      <w:pPr>
        <w:jc w:val="center"/>
        <w:rPr>
          <w:rFonts w:eastAsia="Times New Roman" w:cs="Times New Roman"/>
          <w:szCs w:val="24"/>
          <w:lang w:eastAsia="cs-CZ"/>
        </w:rPr>
      </w:pPr>
    </w:p>
    <w:p w14:paraId="666A23DD" w14:textId="77777777" w:rsidR="00F6190D" w:rsidRDefault="00F6190D" w:rsidP="00F6190D">
      <w:pPr>
        <w:jc w:val="center"/>
        <w:rPr>
          <w:rFonts w:eastAsia="Times New Roman" w:cs="Times New Roman"/>
          <w:szCs w:val="24"/>
          <w:lang w:eastAsia="cs-CZ"/>
        </w:rPr>
      </w:pPr>
    </w:p>
    <w:p w14:paraId="10EEBFD6" w14:textId="77777777" w:rsidR="00F6190D" w:rsidRPr="00602B73"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w:szCs w:val="24"/>
          <w:lang w:eastAsia="cs-CZ"/>
        </w:rPr>
      </w:pPr>
      <w:r w:rsidRPr="00602B73">
        <w:rPr>
          <w:rFonts w:eastAsia="MS Mincho" w:cs="Times New Roman"/>
          <w:szCs w:val="24"/>
          <w:lang w:eastAsia="cs-CZ"/>
        </w:rPr>
        <w:t>§ 94</w:t>
      </w:r>
    </w:p>
    <w:p w14:paraId="32423375" w14:textId="77777777" w:rsidR="00F6190D" w:rsidRPr="00602B73"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p>
    <w:p w14:paraId="30BCEA9E" w14:textId="77777777" w:rsidR="00F6190D" w:rsidRPr="00794C82"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w:b/>
          <w:bCs/>
          <w:szCs w:val="24"/>
          <w:lang w:eastAsia="cs-CZ"/>
        </w:rPr>
      </w:pPr>
      <w:r w:rsidRPr="00794C82">
        <w:rPr>
          <w:rFonts w:eastAsia="MS Mincho" w:cs="Times New Roman"/>
          <w:b/>
          <w:bCs/>
          <w:szCs w:val="24"/>
          <w:lang w:eastAsia="cs-CZ"/>
        </w:rPr>
        <w:t xml:space="preserve">Přijímání do prvního ročníku vzdělávání ve vyšší odborné škole </w:t>
      </w:r>
    </w:p>
    <w:p w14:paraId="5A818471" w14:textId="77777777" w:rsidR="00F6190D" w:rsidRPr="00602B73"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p>
    <w:p w14:paraId="35C2C31C" w14:textId="77777777" w:rsidR="00F6190D" w:rsidRPr="00602B73"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r w:rsidRPr="00602B73">
        <w:rPr>
          <w:rFonts w:eastAsia="MS Mincho" w:cs="Times New Roman"/>
          <w:szCs w:val="24"/>
          <w:lang w:eastAsia="cs-CZ"/>
        </w:rPr>
        <w:t xml:space="preserve">(1) Uchazeč podává přihlášku ke vzdělávání ve vyšší odborné škole řediteli školy pro první kolo přijímacího řízení v termínu stanoveném prováděcím právním předpisem. V přihlášce se vždy uvádí rodné číslo uchazeče, bylo-li mu přiděleno. </w:t>
      </w:r>
    </w:p>
    <w:p w14:paraId="0BC3DDC5" w14:textId="77777777" w:rsidR="00F6190D" w:rsidRPr="00602B73"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r w:rsidRPr="00602B73">
        <w:rPr>
          <w:rFonts w:eastAsia="MS Mincho" w:cs="Times New Roman"/>
          <w:szCs w:val="24"/>
          <w:lang w:eastAsia="cs-CZ"/>
        </w:rPr>
        <w:t xml:space="preserve"> </w:t>
      </w:r>
    </w:p>
    <w:p w14:paraId="741F84D0" w14:textId="77777777" w:rsidR="00F6190D" w:rsidRPr="00602B73"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r w:rsidRPr="00602B73">
        <w:rPr>
          <w:rFonts w:eastAsia="MS Mincho" w:cs="Times New Roman"/>
          <w:szCs w:val="24"/>
          <w:lang w:eastAsia="cs-CZ"/>
        </w:rPr>
        <w:t xml:space="preserve">(2) V rámci přijímacího řízení může ředitel školy rozhodnout o konání přijímací zkoušky, jejíž obsah a formu stanoví v souladu s rámcovými vzdělávacími programy poskytujícími střední vzdělání s maturitní zkouškou. </w:t>
      </w:r>
    </w:p>
    <w:p w14:paraId="78370CE1" w14:textId="77777777" w:rsidR="00F6190D" w:rsidRPr="00602B73"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r w:rsidRPr="00602B73">
        <w:rPr>
          <w:rFonts w:eastAsia="MS Mincho" w:cs="Times New Roman"/>
          <w:szCs w:val="24"/>
          <w:lang w:eastAsia="cs-CZ"/>
        </w:rPr>
        <w:t xml:space="preserve"> </w:t>
      </w:r>
    </w:p>
    <w:p w14:paraId="72F6148A" w14:textId="77777777" w:rsidR="00F6190D" w:rsidRPr="00602B73"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r w:rsidRPr="00602B73">
        <w:rPr>
          <w:rFonts w:eastAsia="MS Mincho" w:cs="Times New Roman"/>
          <w:szCs w:val="24"/>
          <w:lang w:eastAsia="cs-CZ"/>
        </w:rPr>
        <w:t xml:space="preserve">(3) Ředitel školy stanoví jednotná kritéria pro všechny uchazeče přijímané v jednotlivých kolech přijímacího řízení do příslušného oboru a formy vzdělávání pro daný školní rok. V přijímacím řízení ředitel školy hodnotí uchazeče podle </w:t>
      </w:r>
    </w:p>
    <w:p w14:paraId="657ED543" w14:textId="77777777" w:rsidR="00F6190D" w:rsidRPr="00602B73"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r w:rsidRPr="00602B73">
        <w:rPr>
          <w:rFonts w:eastAsia="MS Mincho" w:cs="Times New Roman"/>
          <w:szCs w:val="24"/>
          <w:lang w:eastAsia="cs-CZ"/>
        </w:rPr>
        <w:t xml:space="preserve"> </w:t>
      </w:r>
    </w:p>
    <w:p w14:paraId="4DC8512B" w14:textId="77777777" w:rsidR="00F6190D" w:rsidRPr="00602B73"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r w:rsidRPr="00602B73">
        <w:rPr>
          <w:rFonts w:eastAsia="MS Mincho" w:cs="Times New Roman"/>
          <w:szCs w:val="24"/>
          <w:lang w:eastAsia="cs-CZ"/>
        </w:rPr>
        <w:t xml:space="preserve">a) hodnocení znalostí uchazeče získaných ve středním vzdělávání a vyjádřeném na vysvědčení ze střední školy, </w:t>
      </w:r>
    </w:p>
    <w:p w14:paraId="18DEB2B1" w14:textId="77777777" w:rsidR="00F6190D" w:rsidRPr="00602B73"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r w:rsidRPr="00602B73">
        <w:rPr>
          <w:rFonts w:eastAsia="MS Mincho" w:cs="Times New Roman"/>
          <w:szCs w:val="24"/>
          <w:lang w:eastAsia="cs-CZ"/>
        </w:rPr>
        <w:t xml:space="preserve"> </w:t>
      </w:r>
    </w:p>
    <w:p w14:paraId="327A0280" w14:textId="77777777" w:rsidR="00F6190D" w:rsidRPr="00602B73"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r w:rsidRPr="00602B73">
        <w:rPr>
          <w:rFonts w:eastAsia="MS Mincho" w:cs="Times New Roman"/>
          <w:szCs w:val="24"/>
          <w:lang w:eastAsia="cs-CZ"/>
        </w:rPr>
        <w:t xml:space="preserve">b) výsledků přijímací zkoušky, je-li stanovena, a </w:t>
      </w:r>
    </w:p>
    <w:p w14:paraId="0DBEA5F2" w14:textId="77777777" w:rsidR="00F6190D" w:rsidRPr="00602B73"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r w:rsidRPr="00602B73">
        <w:rPr>
          <w:rFonts w:eastAsia="MS Mincho" w:cs="Times New Roman"/>
          <w:szCs w:val="24"/>
          <w:lang w:eastAsia="cs-CZ"/>
        </w:rPr>
        <w:t xml:space="preserve"> </w:t>
      </w:r>
    </w:p>
    <w:p w14:paraId="65F0E64A" w14:textId="77777777" w:rsidR="00F6190D" w:rsidRPr="00602B73"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rPr>
          <w:rFonts w:eastAsia="MS Mincho" w:cs="Times New Roman"/>
          <w:szCs w:val="24"/>
          <w:lang w:eastAsia="cs-CZ"/>
        </w:rPr>
      </w:pPr>
      <w:r w:rsidRPr="00602B73">
        <w:rPr>
          <w:rFonts w:eastAsia="MS Mincho" w:cs="Times New Roman"/>
          <w:szCs w:val="24"/>
          <w:lang w:eastAsia="cs-CZ"/>
        </w:rPr>
        <w:t xml:space="preserve">c) dalších skutečností, které osvědčují vhodné schopnosti, vědomosti a zájmy uchazeče. </w:t>
      </w:r>
    </w:p>
    <w:p w14:paraId="65BF999E" w14:textId="77777777" w:rsidR="00F6190D" w:rsidRPr="00227A59"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120"/>
        <w:rPr>
          <w:rFonts w:eastAsia="MS Mincho" w:cs="Times New Roman"/>
          <w:b/>
          <w:bCs/>
          <w:color w:val="000000" w:themeColor="text1"/>
          <w:szCs w:val="24"/>
          <w:lang w:eastAsia="cs-CZ"/>
        </w:rPr>
      </w:pPr>
      <w:bookmarkStart w:id="27" w:name="_Hlk187159625"/>
      <w:r w:rsidRPr="001555CF">
        <w:rPr>
          <w:rFonts w:eastAsia="MS Mincho" w:cs="Times New Roman"/>
          <w:b/>
          <w:bCs/>
          <w:szCs w:val="24"/>
          <w:lang w:eastAsia="cs-CZ"/>
        </w:rPr>
        <w:t>(</w:t>
      </w:r>
      <w:r w:rsidRPr="00227A59">
        <w:rPr>
          <w:rFonts w:eastAsia="MS Mincho" w:cs="Times New Roman"/>
          <w:b/>
          <w:bCs/>
          <w:color w:val="000000" w:themeColor="text1"/>
          <w:szCs w:val="24"/>
          <w:lang w:eastAsia="cs-CZ"/>
        </w:rPr>
        <w:t xml:space="preserve">4) Ke vzdělávání do prvního ročníku navazujícího akreditovaného vzdělávacího programu podle § 92 odst. 4 může být přijat jen ten, kdo </w:t>
      </w:r>
    </w:p>
    <w:p w14:paraId="02754274" w14:textId="77777777" w:rsidR="00F6190D" w:rsidRPr="00227A59"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120"/>
        <w:rPr>
          <w:rFonts w:eastAsia="Calibri" w:cs="Calibri"/>
          <w:b/>
          <w:bCs/>
          <w:color w:val="000000" w:themeColor="text1"/>
          <w:szCs w:val="24"/>
        </w:rPr>
      </w:pPr>
      <w:r w:rsidRPr="00227A59">
        <w:rPr>
          <w:rFonts w:eastAsia="Calibri" w:cs="Calibri"/>
          <w:b/>
          <w:bCs/>
          <w:color w:val="000000" w:themeColor="text1"/>
          <w:szCs w:val="24"/>
        </w:rPr>
        <w:t>a) získal střední vzdělání s maturitní zkouškou v oboru vzdělání, na který podle nařízení</w:t>
      </w:r>
      <w:r>
        <w:rPr>
          <w:rFonts w:eastAsia="Calibri" w:cs="Calibri"/>
          <w:b/>
          <w:bCs/>
          <w:color w:val="000000" w:themeColor="text1"/>
          <w:szCs w:val="24"/>
        </w:rPr>
        <w:t xml:space="preserve"> </w:t>
      </w:r>
      <w:r w:rsidRPr="00227A59">
        <w:rPr>
          <w:rFonts w:eastAsia="Calibri" w:cs="Calibri"/>
          <w:b/>
          <w:bCs/>
          <w:color w:val="000000" w:themeColor="text1"/>
          <w:szCs w:val="24"/>
        </w:rPr>
        <w:t xml:space="preserve">vlády navazuje obor vzdělání, do kterého podává přihlášku, nebo </w:t>
      </w:r>
    </w:p>
    <w:p w14:paraId="67831FE0" w14:textId="77777777" w:rsidR="00F6190D" w:rsidRPr="00227A59"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120"/>
        <w:ind w:left="425" w:hanging="425"/>
        <w:rPr>
          <w:rFonts w:eastAsia="Calibri" w:cs="Calibri"/>
          <w:b/>
          <w:bCs/>
          <w:color w:val="000000" w:themeColor="text1"/>
          <w:sz w:val="12"/>
          <w:szCs w:val="12"/>
        </w:rPr>
      </w:pPr>
    </w:p>
    <w:p w14:paraId="2C6AB603" w14:textId="77777777" w:rsidR="00F6190D" w:rsidRPr="00227A59"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Calibri" w:cs="Calibri"/>
          <w:b/>
          <w:bCs/>
          <w:color w:val="000000" w:themeColor="text1"/>
          <w:szCs w:val="24"/>
        </w:rPr>
      </w:pPr>
      <w:r w:rsidRPr="00227A59">
        <w:rPr>
          <w:rFonts w:eastAsia="Calibri" w:cs="Calibri"/>
          <w:b/>
          <w:bCs/>
          <w:color w:val="000000" w:themeColor="text1"/>
          <w:szCs w:val="24"/>
        </w:rPr>
        <w:t xml:space="preserve">b) je absolventem autorizovaného vzdělávacího programu ve stejném oboru vzdělání, jako je akreditovaný vzdělávací program, do kterého podává přihlášku. </w:t>
      </w:r>
    </w:p>
    <w:bookmarkEnd w:id="27"/>
    <w:p w14:paraId="14D54F35" w14:textId="77777777" w:rsidR="00F6190D" w:rsidRPr="00227A59"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ind w:firstLine="425"/>
        <w:rPr>
          <w:rFonts w:eastAsia="MS Mincho" w:cs="Times New Roman"/>
          <w:b/>
          <w:bCs/>
          <w:color w:val="000000" w:themeColor="text1"/>
          <w:szCs w:val="24"/>
          <w:lang w:eastAsia="cs-CZ"/>
        </w:rPr>
      </w:pPr>
    </w:p>
    <w:p w14:paraId="564C6DFB" w14:textId="77777777" w:rsidR="00F6190D" w:rsidRPr="00227A59"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color w:val="000000" w:themeColor="text1"/>
          <w:szCs w:val="24"/>
          <w:lang w:eastAsia="cs-CZ"/>
        </w:rPr>
      </w:pPr>
      <w:r w:rsidRPr="00227A59">
        <w:rPr>
          <w:rFonts w:eastAsia="MS Mincho" w:cs="Times New Roman"/>
          <w:strike/>
          <w:color w:val="000000" w:themeColor="text1"/>
          <w:szCs w:val="24"/>
          <w:lang w:eastAsia="cs-CZ"/>
        </w:rPr>
        <w:t>(4)</w:t>
      </w:r>
      <w:r w:rsidRPr="00227A59">
        <w:rPr>
          <w:rFonts w:eastAsia="MS Mincho" w:cs="Times New Roman"/>
          <w:b/>
          <w:bCs/>
          <w:color w:val="000000" w:themeColor="text1"/>
          <w:szCs w:val="24"/>
          <w:lang w:eastAsia="cs-CZ"/>
        </w:rPr>
        <w:t xml:space="preserve">(5) </w:t>
      </w:r>
      <w:r w:rsidRPr="00227A59">
        <w:rPr>
          <w:rFonts w:eastAsia="MS Mincho" w:cs="Times New Roman"/>
          <w:color w:val="000000" w:themeColor="text1"/>
          <w:szCs w:val="24"/>
          <w:lang w:eastAsia="cs-CZ"/>
        </w:rPr>
        <w:t xml:space="preserve">Předpokladem přijetí uchazeče ke vzdělávání ve vyšší odborné škole je rovněž splnění podmínek zdravotní způsobilosti pro daný obor vzdělání. </w:t>
      </w:r>
    </w:p>
    <w:p w14:paraId="4D242C32" w14:textId="77777777" w:rsidR="00F6190D" w:rsidRPr="00227A59"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ind w:firstLine="425"/>
        <w:rPr>
          <w:rFonts w:eastAsia="MS Mincho" w:cs="Times New Roman"/>
          <w:color w:val="000000" w:themeColor="text1"/>
          <w:szCs w:val="24"/>
          <w:lang w:eastAsia="cs-CZ"/>
        </w:rPr>
      </w:pPr>
      <w:r w:rsidRPr="00227A59">
        <w:rPr>
          <w:rFonts w:eastAsia="MS Mincho" w:cs="Times New Roman"/>
          <w:color w:val="000000" w:themeColor="text1"/>
          <w:szCs w:val="24"/>
          <w:lang w:eastAsia="cs-CZ"/>
        </w:rPr>
        <w:t xml:space="preserve"> </w:t>
      </w:r>
    </w:p>
    <w:p w14:paraId="7FC05739" w14:textId="77777777" w:rsidR="00F6190D" w:rsidRPr="00227A59"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color w:val="000000" w:themeColor="text1"/>
          <w:szCs w:val="24"/>
          <w:lang w:eastAsia="cs-CZ"/>
        </w:rPr>
      </w:pPr>
      <w:r w:rsidRPr="00227A59">
        <w:rPr>
          <w:rFonts w:eastAsia="MS Mincho" w:cs="Times New Roman"/>
          <w:strike/>
          <w:color w:val="000000" w:themeColor="text1"/>
          <w:szCs w:val="24"/>
          <w:lang w:eastAsia="cs-CZ"/>
        </w:rPr>
        <w:t>(5)</w:t>
      </w:r>
      <w:r w:rsidRPr="00227A59">
        <w:rPr>
          <w:rFonts w:eastAsia="MS Mincho" w:cs="Times New Roman"/>
          <w:b/>
          <w:bCs/>
          <w:color w:val="000000" w:themeColor="text1"/>
          <w:szCs w:val="24"/>
          <w:lang w:eastAsia="cs-CZ"/>
        </w:rPr>
        <w:t xml:space="preserve">(6) </w:t>
      </w:r>
      <w:r w:rsidRPr="00227A59">
        <w:rPr>
          <w:rFonts w:eastAsia="MS Mincho" w:cs="Times New Roman"/>
          <w:color w:val="000000" w:themeColor="text1"/>
          <w:szCs w:val="24"/>
          <w:lang w:eastAsia="cs-CZ"/>
        </w:rPr>
        <w:t>Ředitel školy zveřejní v dostatečném předstihu, nejméně však dvouměsíčním, lhůtu pro podání přihlášky ke vzdělávání, doklady, které jsou její součástí, kritéria hodnocení přijímacího řízení, termíny konání přijímací zkoušky a její formu a rámcový obsah, je-li stanovena, popřípadě další podmínky přijetí ke vzdělávání. Tyto skutečnosti musí být zveřejněny na přístupném místě ve škole a způsobem umožňujícím dálkový přístup.</w:t>
      </w:r>
    </w:p>
    <w:p w14:paraId="10DF167A" w14:textId="77777777" w:rsidR="00F6190D" w:rsidRPr="00227A59"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ind w:firstLine="425"/>
        <w:rPr>
          <w:rFonts w:eastAsia="MS Mincho" w:cs="Times New Roman"/>
          <w:color w:val="000000" w:themeColor="text1"/>
          <w:szCs w:val="24"/>
          <w:lang w:eastAsia="cs-CZ"/>
        </w:rPr>
      </w:pPr>
    </w:p>
    <w:p w14:paraId="596E0808" w14:textId="77777777" w:rsidR="00F6190D" w:rsidRPr="00227A59"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color w:val="000000" w:themeColor="text1"/>
          <w:szCs w:val="24"/>
          <w:lang w:eastAsia="cs-CZ"/>
        </w:rPr>
      </w:pPr>
      <w:r w:rsidRPr="00227A59">
        <w:rPr>
          <w:rFonts w:eastAsia="MS Mincho" w:cs="Times New Roman"/>
          <w:strike/>
          <w:color w:val="000000" w:themeColor="text1"/>
          <w:szCs w:val="24"/>
          <w:lang w:eastAsia="cs-CZ"/>
        </w:rPr>
        <w:t>(6)</w:t>
      </w:r>
      <w:r w:rsidRPr="00227A59">
        <w:rPr>
          <w:rFonts w:eastAsia="MS Mincho" w:cs="Times New Roman"/>
          <w:b/>
          <w:bCs/>
          <w:color w:val="000000" w:themeColor="text1"/>
          <w:szCs w:val="24"/>
          <w:lang w:eastAsia="cs-CZ"/>
        </w:rPr>
        <w:t xml:space="preserve">(7) </w:t>
      </w:r>
      <w:r w:rsidRPr="00227A59">
        <w:rPr>
          <w:rFonts w:eastAsia="MS Mincho" w:cs="Times New Roman"/>
          <w:color w:val="000000" w:themeColor="text1"/>
          <w:szCs w:val="24"/>
          <w:lang w:eastAsia="cs-CZ"/>
        </w:rPr>
        <w:t xml:space="preserve">Pokud splní podmínky přijímacího řízení více </w:t>
      </w:r>
      <w:proofErr w:type="gramStart"/>
      <w:r w:rsidRPr="00227A59">
        <w:rPr>
          <w:rFonts w:eastAsia="MS Mincho" w:cs="Times New Roman"/>
          <w:color w:val="000000" w:themeColor="text1"/>
          <w:szCs w:val="24"/>
          <w:lang w:eastAsia="cs-CZ"/>
        </w:rPr>
        <w:t>uchazečů,</w:t>
      </w:r>
      <w:proofErr w:type="gramEnd"/>
      <w:r w:rsidRPr="00227A59">
        <w:rPr>
          <w:rFonts w:eastAsia="MS Mincho" w:cs="Times New Roman"/>
          <w:color w:val="000000" w:themeColor="text1"/>
          <w:szCs w:val="24"/>
          <w:lang w:eastAsia="cs-CZ"/>
        </w:rPr>
        <w:t xml:space="preserve"> než kolik lze přijmout, rozhoduje jejich pořadí podle výsledku hodnocení přijímacího řízení. </w:t>
      </w:r>
    </w:p>
    <w:p w14:paraId="6D370035" w14:textId="77777777" w:rsidR="00F6190D" w:rsidRPr="00227A59"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ind w:firstLine="425"/>
        <w:rPr>
          <w:rFonts w:eastAsia="MS Mincho" w:cs="Times New Roman"/>
          <w:color w:val="000000" w:themeColor="text1"/>
          <w:szCs w:val="24"/>
          <w:lang w:eastAsia="cs-CZ"/>
        </w:rPr>
      </w:pPr>
      <w:r w:rsidRPr="00227A59">
        <w:rPr>
          <w:rFonts w:eastAsia="MS Mincho" w:cs="Times New Roman"/>
          <w:color w:val="000000" w:themeColor="text1"/>
          <w:szCs w:val="24"/>
          <w:lang w:eastAsia="cs-CZ"/>
        </w:rPr>
        <w:t xml:space="preserve"> </w:t>
      </w:r>
    </w:p>
    <w:p w14:paraId="720FE145" w14:textId="77777777" w:rsidR="00F6190D" w:rsidRPr="00227A59"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color w:val="000000" w:themeColor="text1"/>
          <w:szCs w:val="24"/>
          <w:lang w:eastAsia="cs-CZ"/>
        </w:rPr>
      </w:pPr>
      <w:r w:rsidRPr="00227A59">
        <w:rPr>
          <w:rFonts w:eastAsia="MS Mincho" w:cs="Times New Roman"/>
          <w:strike/>
          <w:color w:val="000000" w:themeColor="text1"/>
          <w:szCs w:val="24"/>
          <w:lang w:eastAsia="cs-CZ"/>
        </w:rPr>
        <w:t>(7)</w:t>
      </w:r>
      <w:r w:rsidRPr="00227A59">
        <w:rPr>
          <w:rFonts w:eastAsia="MS Mincho" w:cs="Times New Roman"/>
          <w:b/>
          <w:bCs/>
          <w:color w:val="000000" w:themeColor="text1"/>
          <w:szCs w:val="24"/>
          <w:lang w:eastAsia="cs-CZ"/>
        </w:rPr>
        <w:t xml:space="preserve">(8) </w:t>
      </w:r>
      <w:r w:rsidRPr="00227A59">
        <w:rPr>
          <w:rFonts w:eastAsia="MS Mincho" w:cs="Times New Roman"/>
          <w:color w:val="000000" w:themeColor="text1"/>
          <w:szCs w:val="24"/>
          <w:lang w:eastAsia="cs-CZ"/>
        </w:rPr>
        <w:t xml:space="preserve">Ředitel školy zveřejní seznam přijatých uchazečů a vydá rozhodnutí o nepřijetí uchazeče do 7 dnů po konání přijímací zkoušky nebo po stanovení výsledků přijímacího řízení, pokud se přijímací zkouška nekoná. </w:t>
      </w:r>
    </w:p>
    <w:p w14:paraId="6642032F" w14:textId="77777777" w:rsidR="00F6190D" w:rsidRPr="00227A59"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ind w:firstLine="425"/>
        <w:rPr>
          <w:rFonts w:eastAsia="MS Mincho" w:cs="Times New Roman"/>
          <w:color w:val="000000" w:themeColor="text1"/>
          <w:szCs w:val="24"/>
          <w:lang w:eastAsia="cs-CZ"/>
        </w:rPr>
      </w:pPr>
      <w:r w:rsidRPr="00227A59">
        <w:rPr>
          <w:rFonts w:eastAsia="MS Mincho" w:cs="Times New Roman"/>
          <w:color w:val="000000" w:themeColor="text1"/>
          <w:szCs w:val="24"/>
          <w:lang w:eastAsia="cs-CZ"/>
        </w:rPr>
        <w:lastRenderedPageBreak/>
        <w:t xml:space="preserve"> </w:t>
      </w:r>
    </w:p>
    <w:p w14:paraId="0D810A4E" w14:textId="77777777" w:rsidR="00F6190D" w:rsidRPr="00227A59"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color w:val="000000" w:themeColor="text1"/>
          <w:szCs w:val="24"/>
          <w:lang w:eastAsia="cs-CZ"/>
        </w:rPr>
      </w:pPr>
      <w:r w:rsidRPr="00227A59">
        <w:rPr>
          <w:rFonts w:eastAsia="MS Mincho" w:cs="Times New Roman"/>
          <w:strike/>
          <w:color w:val="000000" w:themeColor="text1"/>
          <w:szCs w:val="24"/>
          <w:lang w:eastAsia="cs-CZ"/>
        </w:rPr>
        <w:t>(8)</w:t>
      </w:r>
      <w:r w:rsidRPr="00227A59">
        <w:rPr>
          <w:rFonts w:eastAsia="MS Mincho" w:cs="Times New Roman"/>
          <w:b/>
          <w:bCs/>
          <w:color w:val="000000" w:themeColor="text1"/>
          <w:szCs w:val="24"/>
          <w:lang w:eastAsia="cs-CZ"/>
        </w:rPr>
        <w:t>(9)</w:t>
      </w:r>
      <w:r w:rsidRPr="00227A59">
        <w:rPr>
          <w:rFonts w:eastAsia="MS Mincho" w:cs="Times New Roman"/>
          <w:color w:val="000000" w:themeColor="text1"/>
          <w:szCs w:val="24"/>
          <w:lang w:eastAsia="cs-CZ"/>
        </w:rPr>
        <w:t xml:space="preserve"> Ředitel školy může po ukončení prvního kola přijímacího řízení vyhlásit další kola přijímacího řízení k naplnění předpokládaného stavu studentů. </w:t>
      </w:r>
    </w:p>
    <w:p w14:paraId="2A74F8DA" w14:textId="77777777" w:rsidR="00F6190D" w:rsidRPr="00227A59"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ind w:firstLine="425"/>
        <w:rPr>
          <w:rFonts w:eastAsia="MS Mincho" w:cs="Times New Roman"/>
          <w:b/>
          <w:bCs/>
          <w:i/>
          <w:iCs/>
          <w:color w:val="000000" w:themeColor="text1"/>
          <w:szCs w:val="24"/>
          <w:lang w:eastAsia="cs-CZ"/>
        </w:rPr>
      </w:pPr>
    </w:p>
    <w:p w14:paraId="647B849B" w14:textId="77777777" w:rsidR="00F6190D" w:rsidRPr="00227A59" w:rsidRDefault="00F6190D" w:rsidP="00F6190D">
      <w:pPr>
        <w:pBdr>
          <w:top w:val="single" w:sz="4" w:space="1" w:color="auto"/>
          <w:left w:val="single" w:sz="4" w:space="4" w:color="auto"/>
          <w:bottom w:val="single" w:sz="4" w:space="1" w:color="auto"/>
          <w:right w:val="single" w:sz="4" w:space="4" w:color="auto"/>
        </w:pBdr>
        <w:rPr>
          <w:rFonts w:eastAsia="Times New Roman" w:cs="Times New Roman"/>
          <w:color w:val="000000" w:themeColor="text1"/>
          <w:szCs w:val="24"/>
          <w:lang w:eastAsia="cs-CZ"/>
        </w:rPr>
      </w:pPr>
      <w:r w:rsidRPr="00227A59">
        <w:rPr>
          <w:rFonts w:eastAsia="Times New Roman" w:cs="Times New Roman"/>
          <w:b/>
          <w:bCs/>
          <w:color w:val="000000" w:themeColor="text1"/>
          <w:szCs w:val="24"/>
          <w:lang w:eastAsia="cs-CZ"/>
        </w:rPr>
        <w:t xml:space="preserve"> </w:t>
      </w:r>
      <w:r w:rsidRPr="00227A59">
        <w:rPr>
          <w:rFonts w:eastAsia="Times New Roman" w:cs="Times New Roman"/>
          <w:b/>
          <w:bCs/>
          <w:strike/>
          <w:color w:val="000000" w:themeColor="text1"/>
          <w:szCs w:val="24"/>
          <w:lang w:eastAsia="cs-CZ"/>
        </w:rPr>
        <w:t>(9)</w:t>
      </w:r>
      <w:r w:rsidRPr="00227A59">
        <w:rPr>
          <w:rFonts w:eastAsia="Times New Roman" w:cs="Times New Roman"/>
          <w:b/>
          <w:bCs/>
          <w:color w:val="000000" w:themeColor="text1"/>
          <w:szCs w:val="24"/>
          <w:lang w:eastAsia="cs-CZ"/>
        </w:rPr>
        <w:t xml:space="preserve">(10) </w:t>
      </w:r>
      <w:r w:rsidRPr="00227A59">
        <w:rPr>
          <w:rFonts w:eastAsia="Times New Roman" w:cs="Times New Roman"/>
          <w:color w:val="000000" w:themeColor="text1"/>
          <w:szCs w:val="24"/>
          <w:lang w:eastAsia="cs-CZ"/>
        </w:rPr>
        <w:t>Ředitel školy může mimo rámec příslušného kola přijímacího řízení přijmout k vyššímu odbornému vzdělávání ve vyšší odborné škole a zařadit do probíhajícího prvního ročníku uchazeče, který je studentem bakalářského studijního programu nebo magisterského studijního programu, který nenavazuje na bakalářský studijní program, nebo uchazeče, který v době daného probíhajícího prvního ročníku studium takového studijního programu ukončil jinak než řádně. V rámci přijímacího řízení může ředitel školy po posouzení dokladů uchazeče o předchozím vzdělávání stanovit jako podmínku přijetí vykonání zkoušky a určit její obsah, termín, formu a kritéria hodnocení, a to v souladu</w:t>
      </w:r>
      <w:r w:rsidRPr="00227A59">
        <w:rPr>
          <w:rFonts w:eastAsia="Times New Roman" w:cs="Times New Roman"/>
          <w:b/>
          <w:bCs/>
          <w:color w:val="000000" w:themeColor="text1"/>
          <w:szCs w:val="24"/>
          <w:lang w:eastAsia="cs-CZ"/>
        </w:rPr>
        <w:t xml:space="preserve"> </w:t>
      </w:r>
      <w:bookmarkStart w:id="28" w:name="_Hlk187161226"/>
      <w:r w:rsidRPr="00DF7B24">
        <w:rPr>
          <w:rFonts w:eastAsia="Times New Roman" w:cs="Times New Roman"/>
          <w:strike/>
          <w:color w:val="000000" w:themeColor="text1"/>
          <w:szCs w:val="24"/>
          <w:lang w:eastAsia="cs-CZ"/>
        </w:rPr>
        <w:t>s akreditovaným</w:t>
      </w:r>
      <w:r w:rsidRPr="00227A59">
        <w:rPr>
          <w:rFonts w:eastAsia="Times New Roman" w:cs="Times New Roman"/>
          <w:b/>
          <w:bCs/>
          <w:color w:val="000000" w:themeColor="text1"/>
          <w:szCs w:val="24"/>
          <w:lang w:eastAsia="cs-CZ"/>
        </w:rPr>
        <w:t xml:space="preserve"> se </w:t>
      </w:r>
      <w:bookmarkEnd w:id="28"/>
      <w:r w:rsidRPr="00227A59">
        <w:rPr>
          <w:rFonts w:eastAsia="Times New Roman" w:cs="Times New Roman"/>
          <w:color w:val="000000" w:themeColor="text1"/>
          <w:szCs w:val="24"/>
          <w:lang w:eastAsia="cs-CZ"/>
        </w:rPr>
        <w:t>vzdělávacím programem příslušného oboru vzdělání.</w:t>
      </w:r>
    </w:p>
    <w:p w14:paraId="719B1E19" w14:textId="77777777" w:rsidR="00F6190D" w:rsidRDefault="00F6190D" w:rsidP="00F6190D">
      <w:pPr>
        <w:pBdr>
          <w:top w:val="single" w:sz="4" w:space="1" w:color="auto"/>
          <w:left w:val="single" w:sz="4" w:space="4" w:color="auto"/>
          <w:bottom w:val="single" w:sz="4" w:space="1" w:color="auto"/>
          <w:right w:val="single" w:sz="4" w:space="4" w:color="auto"/>
        </w:pBdr>
        <w:rPr>
          <w:rFonts w:eastAsia="Times New Roman" w:cs="Times New Roman"/>
          <w:color w:val="0070C0"/>
          <w:szCs w:val="24"/>
          <w:lang w:eastAsia="cs-CZ"/>
        </w:rPr>
      </w:pPr>
    </w:p>
    <w:p w14:paraId="66DEA595" w14:textId="77777777" w:rsidR="00F6190D" w:rsidRPr="00DF7B24" w:rsidRDefault="00F6190D" w:rsidP="00DF7B24">
      <w:pPr>
        <w:pBdr>
          <w:top w:val="single" w:sz="4" w:space="1" w:color="auto"/>
          <w:left w:val="single" w:sz="4" w:space="4" w:color="auto"/>
          <w:bottom w:val="single" w:sz="4" w:space="1" w:color="auto"/>
          <w:right w:val="single" w:sz="4" w:space="4" w:color="auto"/>
        </w:pBdr>
        <w:jc w:val="center"/>
        <w:rPr>
          <w:rFonts w:eastAsia="Times New Roman" w:cs="Times New Roman"/>
          <w:b/>
          <w:bCs/>
          <w:i/>
          <w:iCs/>
          <w:color w:val="00B050"/>
          <w:szCs w:val="24"/>
        </w:rPr>
      </w:pPr>
      <w:r w:rsidRPr="00DF7B24">
        <w:rPr>
          <w:rFonts w:eastAsia="Times New Roman" w:cs="Times New Roman"/>
          <w:b/>
          <w:bCs/>
          <w:i/>
          <w:iCs/>
          <w:color w:val="00B050"/>
          <w:szCs w:val="24"/>
        </w:rPr>
        <w:t>Znění účinné od 1. ledna 2026.</w:t>
      </w:r>
    </w:p>
    <w:p w14:paraId="13413CFD" w14:textId="77777777" w:rsidR="00DF7B24" w:rsidRPr="00CC593D" w:rsidRDefault="00DF7B24" w:rsidP="00DF7B24">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95</w:t>
      </w:r>
    </w:p>
    <w:p w14:paraId="48CD742D" w14:textId="77777777" w:rsidR="00DF7B24" w:rsidRPr="00CC593D" w:rsidRDefault="00DF7B24" w:rsidP="00DF7B24">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do vyššího ročníku vzdělávání ve vyšší odborné škole</w:t>
      </w:r>
    </w:p>
    <w:p w14:paraId="0CEEBA04"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může uchazeče přijmout do vyššího než prvního ročníku vzdělávání ve vyšší odborné škole. V rámci přijímacího řízení může ředitel školy po posouzení dokladů uchazeče o předchozím vzdělávání stanovit jako podmínku přijetí vykonání zkoušky a určit její obsah, termín, formu a kritéria hodnocení, a to v souladu s akreditovaným vzdělávacím programem příslušného oboru vzdělání. V případě, že ředitel školy rozhodne o přijetí uchazeče, určí ročník, do něhož bude uchazeč zařazen.</w:t>
      </w:r>
    </w:p>
    <w:p w14:paraId="3D62F2DC"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případě zdravotnických oborů může ředitel školy přijmout uchazeče do vyššího než prvního ročníku vzdělávání ve vyšší odborné škole pouze v případě, že obsah předchozího vzdělávání uchazeče odpovídá obsahu vzdělávání v těch ročnících, které student nebude absolvovat.</w:t>
      </w:r>
    </w:p>
    <w:p w14:paraId="23B75887" w14:textId="77777777" w:rsidR="00F6190D" w:rsidRPr="00794C82" w:rsidRDefault="00F6190D" w:rsidP="00F6190D">
      <w:pPr>
        <w:pStyle w:val="17"/>
        <w:pBdr>
          <w:top w:val="single" w:sz="4" w:space="1" w:color="auto"/>
          <w:left w:val="single" w:sz="4" w:space="4" w:color="auto"/>
          <w:bottom w:val="single" w:sz="4" w:space="1" w:color="auto"/>
          <w:right w:val="single" w:sz="4" w:space="4" w:color="auto"/>
        </w:pBdr>
        <w:spacing w:before="0"/>
        <w:ind w:left="0" w:right="0"/>
        <w:rPr>
          <w:sz w:val="24"/>
          <w:szCs w:val="24"/>
        </w:rPr>
      </w:pPr>
      <w:r w:rsidRPr="00794C82">
        <w:rPr>
          <w:sz w:val="24"/>
          <w:szCs w:val="24"/>
        </w:rPr>
        <w:t>Organizace a průběh vyššího odborného vzdělávání</w:t>
      </w:r>
    </w:p>
    <w:p w14:paraId="4BCC09BC" w14:textId="77777777" w:rsidR="00F6190D" w:rsidRPr="006F4536" w:rsidRDefault="00F6190D" w:rsidP="00F6190D">
      <w:pPr>
        <w:pStyle w:val="9"/>
        <w:pBdr>
          <w:top w:val="single" w:sz="4" w:space="1" w:color="auto"/>
          <w:left w:val="single" w:sz="4" w:space="4" w:color="auto"/>
          <w:bottom w:val="single" w:sz="4" w:space="1" w:color="auto"/>
          <w:right w:val="single" w:sz="4" w:space="4" w:color="auto"/>
        </w:pBdr>
        <w:rPr>
          <w:sz w:val="24"/>
          <w:szCs w:val="24"/>
        </w:rPr>
      </w:pPr>
      <w:r w:rsidRPr="006F4536">
        <w:rPr>
          <w:sz w:val="24"/>
          <w:szCs w:val="24"/>
        </w:rPr>
        <w:t>§ 96</w:t>
      </w:r>
    </w:p>
    <w:p w14:paraId="6D9E5134" w14:textId="77777777" w:rsidR="00F6190D" w:rsidRPr="006F4536" w:rsidRDefault="00F6190D" w:rsidP="00F6190D">
      <w:pPr>
        <w:pStyle w:val="18"/>
        <w:pBdr>
          <w:top w:val="single" w:sz="4" w:space="1" w:color="auto"/>
          <w:left w:val="single" w:sz="4" w:space="4" w:color="auto"/>
          <w:bottom w:val="single" w:sz="4" w:space="1" w:color="auto"/>
          <w:right w:val="single" w:sz="4" w:space="4" w:color="auto"/>
        </w:pBdr>
        <w:ind w:left="0" w:firstLine="0"/>
        <w:rPr>
          <w:szCs w:val="24"/>
        </w:rPr>
      </w:pPr>
      <w:r w:rsidRPr="006F4536">
        <w:rPr>
          <w:szCs w:val="24"/>
        </w:rPr>
        <w:t>(1)    Školní rok začíná 1. září a končí 31. srpna následujícího kalendářního roku. Školní rok se člení na dvě období. Zimní období trvá od 1. září do 31. ledna, letní období trvá od 1. února do 31. srpna.</w:t>
      </w:r>
    </w:p>
    <w:p w14:paraId="6D9E24E9" w14:textId="77777777" w:rsidR="00F6190D" w:rsidRPr="006F4536" w:rsidRDefault="00F6190D" w:rsidP="00F6190D">
      <w:pPr>
        <w:pStyle w:val="19"/>
        <w:pBdr>
          <w:top w:val="single" w:sz="4" w:space="1" w:color="auto"/>
          <w:left w:val="single" w:sz="4" w:space="4" w:color="auto"/>
          <w:bottom w:val="single" w:sz="4" w:space="1" w:color="auto"/>
          <w:right w:val="single" w:sz="4" w:space="4" w:color="auto"/>
        </w:pBdr>
        <w:ind w:left="0" w:firstLine="0"/>
        <w:rPr>
          <w:szCs w:val="24"/>
        </w:rPr>
      </w:pPr>
      <w:r w:rsidRPr="006F4536">
        <w:rPr>
          <w:szCs w:val="24"/>
        </w:rPr>
        <w:t>(2)    Vyšší odborné vzdělávání obsahuje teoretickou přípravu a praktickou přípravu. Praktická příprava se uskutečňuje formou praktického vyučování ve škole nebo formou odborné praxe na pracovištích fyzických nebo právnických osob, které mají oprávnění k činnosti související s daným oborem vzdělání a které mají se školou uzavřenou smlouvu o obsahu a rozsahu odborné praxe a podmínkách pro její konání</w:t>
      </w:r>
      <w:r w:rsidRPr="00227A59">
        <w:rPr>
          <w:b/>
          <w:bCs/>
          <w:color w:val="000000" w:themeColor="text1"/>
          <w:szCs w:val="24"/>
          <w:lang w:eastAsia="cs-CZ"/>
        </w:rPr>
        <w:t>, nebo u duálních poskytovatelů. Ustanovení tohoto zákona o duálním praktickém vyučování se v případě praktické přípravy u duálních poskytovatelů použijí obdobně</w:t>
      </w:r>
      <w:r w:rsidRPr="00227A59">
        <w:rPr>
          <w:color w:val="000000" w:themeColor="text1"/>
          <w:szCs w:val="24"/>
        </w:rPr>
        <w:t>.</w:t>
      </w:r>
    </w:p>
    <w:p w14:paraId="66FAE392" w14:textId="3087D964" w:rsidR="00F6190D" w:rsidRDefault="00F6190D" w:rsidP="00F6190D">
      <w:pPr>
        <w:pStyle w:val="20"/>
        <w:pBdr>
          <w:top w:val="single" w:sz="4" w:space="1" w:color="auto"/>
          <w:left w:val="single" w:sz="4" w:space="4" w:color="auto"/>
          <w:bottom w:val="single" w:sz="4" w:space="1" w:color="auto"/>
          <w:right w:val="single" w:sz="4" w:space="4" w:color="auto"/>
        </w:pBdr>
        <w:ind w:left="0" w:firstLine="0"/>
        <w:rPr>
          <w:szCs w:val="24"/>
        </w:rPr>
      </w:pPr>
      <w:r w:rsidRPr="006F4536">
        <w:rPr>
          <w:szCs w:val="24"/>
        </w:rPr>
        <w:t>(3)    Na studenty při praktické přípravě se vztahují ustanovení zákoníku práce, která upravují pracovní dobu, bezpečnost a ochranu zdraví při práci, péči o zaměstnance a pracovní podmínky žen a mladistvých, a další předpisy o bezpečnosti a ochraně zdraví při práci.</w:t>
      </w:r>
    </w:p>
    <w:p w14:paraId="41F94BA7" w14:textId="77777777" w:rsidR="00F6190D" w:rsidRPr="00DF7B24" w:rsidRDefault="00F6190D" w:rsidP="00DF7B24">
      <w:pPr>
        <w:pStyle w:val="20"/>
        <w:pBdr>
          <w:top w:val="single" w:sz="4" w:space="1" w:color="auto"/>
          <w:left w:val="single" w:sz="4" w:space="4" w:color="auto"/>
          <w:bottom w:val="single" w:sz="4" w:space="1" w:color="auto"/>
          <w:right w:val="single" w:sz="4" w:space="4" w:color="auto"/>
        </w:pBdr>
        <w:ind w:left="0" w:firstLine="0"/>
        <w:jc w:val="center"/>
        <w:rPr>
          <w:b/>
          <w:bCs/>
          <w:i/>
          <w:iCs/>
          <w:color w:val="00B050"/>
          <w:szCs w:val="24"/>
        </w:rPr>
      </w:pPr>
      <w:r w:rsidRPr="00DF7B24">
        <w:rPr>
          <w:b/>
          <w:bCs/>
          <w:i/>
          <w:iCs/>
          <w:color w:val="00B050"/>
          <w:szCs w:val="24"/>
        </w:rPr>
        <w:lastRenderedPageBreak/>
        <w:t>Znění účinné od 1. ledna 2026.</w:t>
      </w:r>
    </w:p>
    <w:p w14:paraId="13D829ED" w14:textId="77777777" w:rsidR="00F6190D" w:rsidRDefault="00F6190D" w:rsidP="00F6190D">
      <w:pPr>
        <w:jc w:val="center"/>
        <w:rPr>
          <w:rFonts w:eastAsia="Times New Roman" w:cs="Times New Roman"/>
          <w:szCs w:val="24"/>
          <w:lang w:eastAsia="cs-CZ"/>
        </w:rPr>
      </w:pPr>
    </w:p>
    <w:p w14:paraId="66CD1DEC" w14:textId="77777777" w:rsidR="00F6190D" w:rsidRDefault="00F6190D" w:rsidP="00F6190D">
      <w:pPr>
        <w:jc w:val="center"/>
        <w:rPr>
          <w:rFonts w:eastAsia="Times New Roman" w:cs="Times New Roman"/>
          <w:szCs w:val="24"/>
          <w:lang w:eastAsia="cs-CZ"/>
        </w:rPr>
      </w:pPr>
    </w:p>
    <w:p w14:paraId="6601C2BF" w14:textId="77777777" w:rsidR="00F6190D" w:rsidRPr="00F53F59" w:rsidRDefault="00F6190D" w:rsidP="00F6190D">
      <w:pPr>
        <w:pBdr>
          <w:top w:val="single" w:sz="4" w:space="1" w:color="auto"/>
          <w:left w:val="single" w:sz="4" w:space="4" w:color="auto"/>
          <w:bottom w:val="single" w:sz="4" w:space="1" w:color="auto"/>
          <w:right w:val="single" w:sz="4" w:space="4" w:color="auto"/>
        </w:pBdr>
        <w:jc w:val="center"/>
        <w:rPr>
          <w:rFonts w:eastAsia="Times New Roman" w:cs="Times New Roman"/>
          <w:szCs w:val="24"/>
          <w:lang w:eastAsia="cs-CZ"/>
        </w:rPr>
      </w:pPr>
      <w:r w:rsidRPr="00F53F59">
        <w:rPr>
          <w:rFonts w:eastAsia="Times New Roman" w:cs="Times New Roman"/>
          <w:szCs w:val="24"/>
          <w:lang w:eastAsia="cs-CZ"/>
        </w:rPr>
        <w:t>§ 97</w:t>
      </w:r>
    </w:p>
    <w:p w14:paraId="6C98F552"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lang w:eastAsia="cs-CZ"/>
        </w:rPr>
      </w:pPr>
    </w:p>
    <w:p w14:paraId="4308461F"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lang w:eastAsia="cs-CZ"/>
        </w:rPr>
      </w:pPr>
      <w:r w:rsidRPr="00F53F59">
        <w:rPr>
          <w:rFonts w:eastAsia="Times New Roman" w:cs="Times New Roman"/>
          <w:szCs w:val="24"/>
          <w:lang w:eastAsia="cs-CZ"/>
        </w:rPr>
        <w:t>(1) Uchazeč se stává studentem vyšší odborné školy dnem zápisu ke vzdělávání. Uchazeči se zapisují ve lhůtě stanovené vyšší odbornou školou, nejpozději však do 31. října.</w:t>
      </w:r>
    </w:p>
    <w:p w14:paraId="2F76EC81"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lang w:eastAsia="cs-CZ"/>
        </w:rPr>
      </w:pPr>
    </w:p>
    <w:p w14:paraId="005BD128"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lang w:eastAsia="cs-CZ"/>
        </w:rPr>
      </w:pPr>
      <w:r w:rsidRPr="00F53F59">
        <w:rPr>
          <w:rFonts w:eastAsia="Times New Roman" w:cs="Times New Roman"/>
          <w:szCs w:val="24"/>
          <w:lang w:eastAsia="cs-CZ"/>
        </w:rPr>
        <w:t>(2) Dokladem o vzdělávání ve vyšší odborné škole je výkaz o studiu</w:t>
      </w:r>
      <w:r w:rsidRPr="00F53F59">
        <w:rPr>
          <w:rFonts w:eastAsia="Times New Roman" w:cs="Times New Roman"/>
          <w:b/>
          <w:bCs/>
          <w:szCs w:val="24"/>
          <w:lang w:eastAsia="cs-CZ"/>
        </w:rPr>
        <w:t xml:space="preserve"> v listinné nebo elektronické podobě</w:t>
      </w:r>
      <w:r w:rsidRPr="00F53F59">
        <w:rPr>
          <w:rFonts w:eastAsia="Times New Roman" w:cs="Times New Roman"/>
          <w:szCs w:val="24"/>
          <w:lang w:eastAsia="cs-CZ"/>
        </w:rPr>
        <w:t>. Do výkazu o studiu se zapisují předměty nebo jiné ucelené části učiva zvoleného oboru vzdělání a výsledky hodnocení studenta.</w:t>
      </w:r>
    </w:p>
    <w:p w14:paraId="5D739929"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lang w:eastAsia="cs-CZ"/>
        </w:rPr>
      </w:pPr>
    </w:p>
    <w:p w14:paraId="36C7AB7D"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lang w:eastAsia="cs-CZ"/>
        </w:rPr>
      </w:pPr>
      <w:r w:rsidRPr="00F53F59">
        <w:rPr>
          <w:rFonts w:eastAsia="Times New Roman" w:cs="Times New Roman"/>
          <w:szCs w:val="24"/>
          <w:lang w:eastAsia="cs-CZ"/>
        </w:rPr>
        <w:t>(3) V průběhu vyššího odborného vzdělávání se studentovi umožňuje přestup do jiné vyšší odborné školy, změna oboru vzdělání, přerušení vzdělávání, opakování ročníku a uznání předchozího vzdělání, a to na základě písemné žádosti studenta.</w:t>
      </w:r>
    </w:p>
    <w:p w14:paraId="250AAA5C"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lang w:eastAsia="cs-CZ"/>
        </w:rPr>
      </w:pPr>
    </w:p>
    <w:p w14:paraId="25365DFF"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lang w:eastAsia="cs-CZ"/>
        </w:rPr>
      </w:pPr>
      <w:r w:rsidRPr="00F53F59">
        <w:rPr>
          <w:rFonts w:eastAsia="Times New Roman" w:cs="Times New Roman"/>
          <w:szCs w:val="24"/>
          <w:lang w:eastAsia="cs-CZ"/>
        </w:rPr>
        <w:t>(4) Ředitel školy může studentovi povolit změnu oboru vzdělání. V rámci rozhodování o změně oboru vzdělání může ředitel školy stanovit rozdílovou zkoušku a určit její obsah, rozsah, termín a kritéria jejího hodnocení.</w:t>
      </w:r>
    </w:p>
    <w:p w14:paraId="31C0B98F"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lang w:eastAsia="cs-CZ"/>
        </w:rPr>
      </w:pPr>
    </w:p>
    <w:p w14:paraId="499B6616"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lang w:eastAsia="cs-CZ"/>
        </w:rPr>
      </w:pPr>
      <w:r w:rsidRPr="00F53F59">
        <w:rPr>
          <w:rFonts w:eastAsia="Times New Roman" w:cs="Times New Roman"/>
          <w:szCs w:val="24"/>
          <w:lang w:eastAsia="cs-CZ"/>
        </w:rPr>
        <w:t>(5) O přestupu studenta vyšší odborné školy do jiné vyšší odborné školy rozhoduje ředitel školy, do které se student hlásí. V rámci rozhodování o přestupu studenta, zejména pokud má při přestupu dojít ke změně oboru vzdělání, může ředitel školy stanovit rozdílovou zkoušku a určit její obsah, rozsah, termín a kritéria jejího hodnocení.</w:t>
      </w:r>
    </w:p>
    <w:p w14:paraId="69A82A3D"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lang w:eastAsia="cs-CZ"/>
        </w:rPr>
      </w:pPr>
    </w:p>
    <w:p w14:paraId="7369549A"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lang w:eastAsia="cs-CZ"/>
        </w:rPr>
      </w:pPr>
      <w:r w:rsidRPr="00F53F59">
        <w:rPr>
          <w:rFonts w:eastAsia="Times New Roman" w:cs="Times New Roman"/>
          <w:szCs w:val="24"/>
          <w:lang w:eastAsia="cs-CZ"/>
        </w:rPr>
        <w:t>(6) Ředitel školy může studentovi přerušit vzdělávání, a to na dobu nejvýše 2 let. Po dobu přerušení vzdělávání student není studentem této vyšší odborné školy. Po uplynutí doby přerušení vzdělávání pokračuje student v tom ročníku, ve kterém bylo vzdělávání přerušeno. Se souhlasem ředitele školy může student pokračovat ve vyšším ročníku, prokáže-li odpovídající znalosti a praktické dovednosti a způsob jejich získání. Ředitel školy na žádost studenta ukončí přerušení vzdělávání i před uplynutím doby přerušení vzdělávání, nebrání-li tomu závažné důvody.</w:t>
      </w:r>
    </w:p>
    <w:p w14:paraId="2ADF8E1C"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lang w:eastAsia="cs-CZ"/>
        </w:rPr>
      </w:pPr>
    </w:p>
    <w:p w14:paraId="5D5B8CE1"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lang w:eastAsia="cs-CZ"/>
        </w:rPr>
      </w:pPr>
      <w:r w:rsidRPr="00F53F59">
        <w:rPr>
          <w:rFonts w:eastAsia="Times New Roman" w:cs="Times New Roman"/>
          <w:szCs w:val="24"/>
          <w:lang w:eastAsia="cs-CZ"/>
        </w:rPr>
        <w:t>(7) Ředitel školy je povinen přerušit vzdělávání studentce z důvodů těhotenství a mateřství, jestliže praktická příprava probíhá na pracovištích nebo ve formě prací zakázaných těhotným ženám a matkám do konce devátého měsíce po porodu, nebo jestliže vyučování podle lékařského posudku ohrožuje těhotenství studentky.</w:t>
      </w:r>
    </w:p>
    <w:p w14:paraId="1C38833C"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lang w:eastAsia="cs-CZ"/>
        </w:rPr>
      </w:pPr>
    </w:p>
    <w:p w14:paraId="3F0F5310" w14:textId="77777777" w:rsidR="00F6190D"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lang w:eastAsia="cs-CZ"/>
        </w:rPr>
      </w:pPr>
      <w:r w:rsidRPr="00F53F59">
        <w:rPr>
          <w:rFonts w:eastAsia="Times New Roman" w:cs="Times New Roman"/>
          <w:szCs w:val="24"/>
          <w:lang w:eastAsia="cs-CZ"/>
        </w:rPr>
        <w:t>(8) Ředitel školy může studentovi, který nesplnil podmínky stanovené akreditovaným vzdělávacím programem pro příslušný ročník, povolit opakování ročníku po posouzení jeho dosavadních studijních výsledků a důvodů uvedených v žádosti.</w:t>
      </w:r>
    </w:p>
    <w:p w14:paraId="49F2647A" w14:textId="77777777" w:rsidR="00F6190D"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lang w:eastAsia="cs-CZ"/>
        </w:rPr>
      </w:pPr>
    </w:p>
    <w:p w14:paraId="73058A16" w14:textId="0DACB372" w:rsidR="00F6190D" w:rsidRPr="00DF7B24" w:rsidRDefault="00F6190D" w:rsidP="00DF7B24">
      <w:pPr>
        <w:pBdr>
          <w:top w:val="single" w:sz="4" w:space="1" w:color="auto"/>
          <w:left w:val="single" w:sz="4" w:space="4" w:color="auto"/>
          <w:bottom w:val="single" w:sz="4" w:space="1" w:color="auto"/>
          <w:right w:val="single" w:sz="4" w:space="4" w:color="auto"/>
        </w:pBdr>
        <w:jc w:val="center"/>
        <w:rPr>
          <w:rFonts w:eastAsia="Times New Roman" w:cs="Times New Roman"/>
          <w:b/>
          <w:bCs/>
          <w:i/>
          <w:iCs/>
          <w:szCs w:val="24"/>
          <w:lang w:eastAsia="cs-CZ"/>
        </w:rPr>
      </w:pPr>
      <w:r w:rsidRPr="00DF7B24">
        <w:rPr>
          <w:rFonts w:eastAsia="Times New Roman" w:cs="Times New Roman"/>
          <w:b/>
          <w:bCs/>
          <w:i/>
          <w:iCs/>
          <w:szCs w:val="24"/>
          <w:lang w:eastAsia="cs-CZ"/>
        </w:rPr>
        <w:t>Znění účinné od 1. září 2025 do 31. prosince 2025.</w:t>
      </w:r>
    </w:p>
    <w:p w14:paraId="368F722B" w14:textId="77777777" w:rsidR="00F6190D" w:rsidRDefault="00F6190D" w:rsidP="00F6190D">
      <w:pPr>
        <w:rPr>
          <w:rFonts w:eastAsia="Times New Roman" w:cs="Times New Roman"/>
          <w:szCs w:val="24"/>
          <w:lang w:eastAsia="cs-CZ"/>
        </w:rPr>
      </w:pPr>
    </w:p>
    <w:p w14:paraId="381B9EFC" w14:textId="77777777" w:rsidR="00F6190D" w:rsidRDefault="00F6190D" w:rsidP="00F6190D">
      <w:pPr>
        <w:widowControl w:val="0"/>
        <w:autoSpaceDE w:val="0"/>
        <w:autoSpaceDN w:val="0"/>
        <w:adjustRightInd w:val="0"/>
        <w:jc w:val="center"/>
        <w:rPr>
          <w:rFonts w:eastAsia="MS Mincho" w:cs="Times New Roman"/>
          <w:szCs w:val="24"/>
          <w:lang w:eastAsia="cs-CZ"/>
        </w:rPr>
      </w:pPr>
    </w:p>
    <w:p w14:paraId="16AEE857" w14:textId="77777777" w:rsidR="00F6190D" w:rsidRPr="00652CD1"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w:szCs w:val="24"/>
          <w:lang w:eastAsia="cs-CZ"/>
        </w:rPr>
      </w:pPr>
      <w:r w:rsidRPr="00652CD1">
        <w:rPr>
          <w:rFonts w:eastAsia="MS Mincho" w:cs="Times New Roman"/>
          <w:szCs w:val="24"/>
          <w:lang w:eastAsia="cs-CZ"/>
        </w:rPr>
        <w:t>§ 97</w:t>
      </w:r>
    </w:p>
    <w:p w14:paraId="4F140D53" w14:textId="77777777" w:rsidR="00F6190D" w:rsidRPr="00652CD1"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p>
    <w:p w14:paraId="4F4FFA13" w14:textId="77777777" w:rsidR="00F6190D" w:rsidRPr="00652CD1"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r w:rsidRPr="00652CD1">
        <w:rPr>
          <w:rFonts w:eastAsia="MS Mincho" w:cs="Times New Roman"/>
          <w:szCs w:val="24"/>
          <w:lang w:eastAsia="cs-CZ"/>
        </w:rPr>
        <w:t xml:space="preserve">(1) Uchazeč se stává studentem vyšší odborné školy dnem zápisu ke vzdělávání. Uchazeči se </w:t>
      </w:r>
      <w:r w:rsidRPr="00652CD1">
        <w:rPr>
          <w:rFonts w:eastAsia="MS Mincho" w:cs="Times New Roman"/>
          <w:szCs w:val="24"/>
          <w:lang w:eastAsia="cs-CZ"/>
        </w:rPr>
        <w:lastRenderedPageBreak/>
        <w:t xml:space="preserve">zapisují ve lhůtě stanovené vyšší odbornou školou, nejpozději však do 31. října. </w:t>
      </w:r>
    </w:p>
    <w:p w14:paraId="4A398B56" w14:textId="77777777" w:rsidR="00F6190D" w:rsidRPr="00652CD1"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r w:rsidRPr="00652CD1">
        <w:rPr>
          <w:rFonts w:eastAsia="MS Mincho" w:cs="Times New Roman"/>
          <w:szCs w:val="24"/>
          <w:lang w:eastAsia="cs-CZ"/>
        </w:rPr>
        <w:t xml:space="preserve"> </w:t>
      </w:r>
    </w:p>
    <w:p w14:paraId="1CA33351" w14:textId="77777777" w:rsidR="00F6190D" w:rsidRPr="00652CD1"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lang w:eastAsia="cs-CZ"/>
        </w:rPr>
      </w:pPr>
      <w:r w:rsidRPr="00652CD1">
        <w:rPr>
          <w:rFonts w:eastAsia="Times New Roman" w:cs="Times New Roman"/>
          <w:szCs w:val="24"/>
          <w:lang w:eastAsia="cs-CZ"/>
        </w:rPr>
        <w:t>(2) Dokladem o vzdělávání ve vyšší odborné škole je výkaz o studiu</w:t>
      </w:r>
      <w:r w:rsidRPr="00652CD1">
        <w:rPr>
          <w:rFonts w:eastAsia="Times New Roman" w:cs="Times New Roman"/>
          <w:b/>
          <w:bCs/>
          <w:szCs w:val="24"/>
          <w:lang w:eastAsia="cs-CZ"/>
        </w:rPr>
        <w:t xml:space="preserve"> </w:t>
      </w:r>
      <w:r w:rsidRPr="00652CD1">
        <w:rPr>
          <w:rFonts w:eastAsia="Times New Roman" w:cs="Times New Roman"/>
          <w:szCs w:val="24"/>
          <w:lang w:eastAsia="cs-CZ"/>
        </w:rPr>
        <w:t>v listinné nebo elektronické podobě. Do výkazu o studiu se zapisují předměty nebo jiné ucelené části učiva zvoleného oboru vzdělání a výsledky hodnocení studenta.</w:t>
      </w:r>
    </w:p>
    <w:p w14:paraId="3BF4726F" w14:textId="77777777" w:rsidR="00F6190D" w:rsidRPr="00652CD1"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p>
    <w:p w14:paraId="2BD6D528" w14:textId="77777777" w:rsidR="00F6190D" w:rsidRPr="00652CD1"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r w:rsidRPr="00652CD1">
        <w:rPr>
          <w:rFonts w:eastAsia="MS Mincho" w:cs="Times New Roman"/>
          <w:szCs w:val="24"/>
          <w:lang w:eastAsia="cs-CZ"/>
        </w:rPr>
        <w:t xml:space="preserve">(3) V průběhu vyššího odborného vzdělávání se studentovi umožňuje přestup do jiné vyšší odborné školy, změna oboru vzdělání, přerušení vzdělávání, opakování ročníku a uznání předchozího vzdělání, a to na základě písemné žádosti studenta. </w:t>
      </w:r>
    </w:p>
    <w:p w14:paraId="6BBC2849" w14:textId="77777777" w:rsidR="00F6190D" w:rsidRPr="00652CD1"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r w:rsidRPr="00652CD1">
        <w:rPr>
          <w:rFonts w:eastAsia="MS Mincho" w:cs="Times New Roman"/>
          <w:szCs w:val="24"/>
          <w:lang w:eastAsia="cs-CZ"/>
        </w:rPr>
        <w:t xml:space="preserve"> </w:t>
      </w:r>
    </w:p>
    <w:p w14:paraId="2C6260AC" w14:textId="77777777" w:rsidR="00F6190D" w:rsidRPr="00652CD1"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r w:rsidRPr="00652CD1">
        <w:rPr>
          <w:rFonts w:eastAsia="MS Mincho" w:cs="Times New Roman"/>
          <w:szCs w:val="24"/>
          <w:lang w:eastAsia="cs-CZ"/>
        </w:rPr>
        <w:t>(4) Ředitel školy může studentovi p</w:t>
      </w:r>
      <w:bookmarkStart w:id="29" w:name="_Hlk187161515"/>
      <w:r w:rsidRPr="00652CD1">
        <w:rPr>
          <w:rFonts w:eastAsia="MS Mincho" w:cs="Times New Roman"/>
          <w:szCs w:val="24"/>
          <w:lang w:eastAsia="cs-CZ"/>
        </w:rPr>
        <w:t xml:space="preserve">ovolit změnu oboru </w:t>
      </w:r>
      <w:r w:rsidRPr="00227A59">
        <w:rPr>
          <w:rFonts w:eastAsia="MS Mincho" w:cs="Times New Roman"/>
          <w:color w:val="000000" w:themeColor="text1"/>
          <w:szCs w:val="24"/>
          <w:lang w:eastAsia="cs-CZ"/>
        </w:rPr>
        <w:t>vzdělání</w:t>
      </w:r>
      <w:r w:rsidRPr="00227A59">
        <w:rPr>
          <w:rFonts w:eastAsia="MS Mincho" w:cs="Times New Roman"/>
          <w:b/>
          <w:bCs/>
          <w:color w:val="000000" w:themeColor="text1"/>
          <w:szCs w:val="24"/>
          <w:lang w:eastAsia="cs-CZ"/>
        </w:rPr>
        <w:t xml:space="preserve"> a změnu typu vzdělávacího programu</w:t>
      </w:r>
      <w:bookmarkEnd w:id="29"/>
      <w:r w:rsidRPr="00227A59">
        <w:rPr>
          <w:rFonts w:eastAsia="MS Mincho" w:cs="Times New Roman"/>
          <w:color w:val="000000" w:themeColor="text1"/>
          <w:szCs w:val="24"/>
          <w:lang w:eastAsia="cs-CZ"/>
        </w:rPr>
        <w:t xml:space="preserve">. V rámci rozhodování </w:t>
      </w:r>
      <w:bookmarkStart w:id="30" w:name="_Hlk187161578"/>
      <w:r w:rsidRPr="00227A59">
        <w:rPr>
          <w:rFonts w:eastAsia="MS Mincho" w:cs="Times New Roman"/>
          <w:color w:val="000000" w:themeColor="text1"/>
          <w:szCs w:val="24"/>
          <w:lang w:eastAsia="cs-CZ"/>
        </w:rPr>
        <w:t xml:space="preserve">o změně oboru vzdělání </w:t>
      </w:r>
      <w:r w:rsidRPr="00227A59">
        <w:rPr>
          <w:rFonts w:eastAsia="MS Mincho" w:cs="Times New Roman"/>
          <w:b/>
          <w:bCs/>
          <w:color w:val="000000" w:themeColor="text1"/>
          <w:szCs w:val="24"/>
          <w:lang w:eastAsia="cs-CZ"/>
        </w:rPr>
        <w:t>a typu vzdělávacího programu</w:t>
      </w:r>
      <w:bookmarkEnd w:id="30"/>
      <w:r w:rsidRPr="00227A59">
        <w:rPr>
          <w:rFonts w:eastAsia="MS Mincho" w:cs="Times New Roman"/>
          <w:color w:val="000000" w:themeColor="text1"/>
          <w:szCs w:val="24"/>
          <w:lang w:eastAsia="cs-CZ"/>
        </w:rPr>
        <w:t xml:space="preserve"> může ředitel školy stanovit rozdílovou zkoušku a určit její obsah, rozsah, termín a kritéria jejího </w:t>
      </w:r>
      <w:r w:rsidRPr="00652CD1">
        <w:rPr>
          <w:rFonts w:eastAsia="MS Mincho" w:cs="Times New Roman"/>
          <w:szCs w:val="24"/>
          <w:lang w:eastAsia="cs-CZ"/>
        </w:rPr>
        <w:t xml:space="preserve">hodnocení. </w:t>
      </w:r>
    </w:p>
    <w:p w14:paraId="55236C8B" w14:textId="77777777" w:rsidR="00F6190D" w:rsidRPr="00652CD1"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p>
    <w:p w14:paraId="4B07E3F7" w14:textId="77777777" w:rsidR="00F6190D" w:rsidRPr="00652CD1"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r w:rsidRPr="00652CD1">
        <w:rPr>
          <w:rFonts w:eastAsia="MS Mincho" w:cs="Times New Roman"/>
          <w:szCs w:val="24"/>
          <w:lang w:eastAsia="cs-CZ"/>
        </w:rPr>
        <w:t xml:space="preserve">(5) O přestupu studenta vyšší odborné školy do jiné vyšší odborné školy rozhoduje ředitel školy, do které se student hlásí. V rámci rozhodování o přestupu studenta, zejména pokud má při přestupu dojít ke změně oboru vzdělání, může ředitel školy stanovit rozdílovou zkoušku a určit její obsah, rozsah, termín a kritéria jejího hodnocení. </w:t>
      </w:r>
    </w:p>
    <w:p w14:paraId="08C161E9" w14:textId="77777777" w:rsidR="00F6190D" w:rsidRPr="00652CD1"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w:i/>
          <w:iCs/>
          <w:color w:val="0070C0"/>
          <w:szCs w:val="24"/>
          <w:lang w:eastAsia="cs-CZ"/>
        </w:rPr>
      </w:pPr>
    </w:p>
    <w:p w14:paraId="7DD5DFB0" w14:textId="77777777" w:rsidR="00F6190D" w:rsidRPr="00652CD1"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r w:rsidRPr="00652CD1">
        <w:rPr>
          <w:rFonts w:eastAsia="MS Mincho" w:cs="Times New Roman"/>
          <w:szCs w:val="24"/>
          <w:lang w:eastAsia="cs-CZ"/>
        </w:rPr>
        <w:t xml:space="preserve">(6) Ředitel školy může studentovi přerušit vzdělávání, a to na dobu nejvýše 2 let. Po dobu přerušení vzdělávání student není studentem této vyšší odborné školy. Po uplynutí doby přerušení vzdělávání pokračuje student v tom ročníku, ve kterém bylo vzdělávání přerušeno. Se souhlasem ředitele školy může student pokračovat ve vyšším ročníku, prokáže-li odpovídající znalosti a praktické dovednosti a způsob jejich získání. Ředitel školy na žádost studenta ukončí přerušení vzdělávání i před uplynutím doby přerušení vzdělávání, nebrání-li tomu závažné důvody. </w:t>
      </w:r>
    </w:p>
    <w:p w14:paraId="10F35E0C" w14:textId="77777777" w:rsidR="00F6190D" w:rsidRPr="00652CD1"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r w:rsidRPr="00652CD1">
        <w:rPr>
          <w:rFonts w:eastAsia="MS Mincho" w:cs="Times New Roman"/>
          <w:szCs w:val="24"/>
          <w:lang w:eastAsia="cs-CZ"/>
        </w:rPr>
        <w:t xml:space="preserve"> </w:t>
      </w:r>
    </w:p>
    <w:p w14:paraId="636BB69E" w14:textId="77777777" w:rsidR="00F6190D" w:rsidRPr="00652CD1"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r w:rsidRPr="00652CD1">
        <w:rPr>
          <w:rFonts w:eastAsia="MS Mincho" w:cs="Times New Roman"/>
          <w:szCs w:val="24"/>
          <w:lang w:eastAsia="cs-CZ"/>
        </w:rPr>
        <w:t xml:space="preserve">(7) Ředitel školy je povinen přerušit vzdělávání studentce z důvodů těhotenství a mateřství, jestliže praktická příprava probíhá na pracovištích nebo ve formě prací zakázaných těhotným ženám a matkám do konce devátého měsíce po porodu, nebo jestliže vyučování podle lékařského posudku ohrožuje těhotenství studentky. </w:t>
      </w:r>
    </w:p>
    <w:p w14:paraId="3649B772" w14:textId="77777777" w:rsidR="00F6190D" w:rsidRPr="00652CD1"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r w:rsidRPr="00652CD1">
        <w:rPr>
          <w:rFonts w:eastAsia="MS Mincho" w:cs="Times New Roman"/>
          <w:szCs w:val="24"/>
          <w:lang w:eastAsia="cs-CZ"/>
        </w:rPr>
        <w:t xml:space="preserve"> </w:t>
      </w:r>
    </w:p>
    <w:p w14:paraId="450F6768" w14:textId="77777777" w:rsidR="00F6190D"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r w:rsidRPr="00652CD1">
        <w:rPr>
          <w:rFonts w:eastAsia="MS Mincho" w:cs="Times New Roman"/>
          <w:szCs w:val="24"/>
          <w:lang w:eastAsia="cs-CZ"/>
        </w:rPr>
        <w:t xml:space="preserve">(8) Ředitel školy může studentovi, který nesplnil podmínky stanovené </w:t>
      </w:r>
      <w:bookmarkStart w:id="31" w:name="_Hlk187161719"/>
      <w:r w:rsidRPr="00652CD1">
        <w:rPr>
          <w:rFonts w:eastAsia="MS Mincho" w:cs="Times New Roman"/>
          <w:szCs w:val="24"/>
          <w:lang w:eastAsia="cs-CZ"/>
        </w:rPr>
        <w:t xml:space="preserve">akreditovaným </w:t>
      </w:r>
      <w:r w:rsidRPr="00227A59">
        <w:rPr>
          <w:rFonts w:eastAsia="MS Mincho" w:cs="Times New Roman"/>
          <w:b/>
          <w:bCs/>
          <w:color w:val="000000" w:themeColor="text1"/>
          <w:szCs w:val="24"/>
          <w:lang w:eastAsia="cs-CZ"/>
        </w:rPr>
        <w:t>nebo autorizovaným</w:t>
      </w:r>
      <w:r w:rsidRPr="00227A59">
        <w:rPr>
          <w:rFonts w:eastAsia="MS Mincho" w:cs="Times New Roman"/>
          <w:color w:val="000000" w:themeColor="text1"/>
          <w:szCs w:val="24"/>
          <w:lang w:eastAsia="cs-CZ"/>
        </w:rPr>
        <w:t xml:space="preserve"> </w:t>
      </w:r>
      <w:bookmarkEnd w:id="31"/>
      <w:r w:rsidRPr="00227A59">
        <w:rPr>
          <w:rFonts w:eastAsia="MS Mincho" w:cs="Times New Roman"/>
          <w:color w:val="000000" w:themeColor="text1"/>
          <w:szCs w:val="24"/>
          <w:lang w:eastAsia="cs-CZ"/>
        </w:rPr>
        <w:t>v</w:t>
      </w:r>
      <w:r w:rsidRPr="00652CD1">
        <w:rPr>
          <w:rFonts w:eastAsia="MS Mincho" w:cs="Times New Roman"/>
          <w:szCs w:val="24"/>
          <w:lang w:eastAsia="cs-CZ"/>
        </w:rPr>
        <w:t>zdělávacím programem pro příslušný ročník, povolit opakování ročníku po posouzení jeho dosavadních studijních výsledků a důvodů uvedených v žádosti.</w:t>
      </w:r>
    </w:p>
    <w:p w14:paraId="7AFED632" w14:textId="77777777" w:rsidR="00F6190D"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p>
    <w:p w14:paraId="1D6C3F11" w14:textId="356CDEE0" w:rsidR="00F6190D" w:rsidRPr="00DF7B24" w:rsidRDefault="00F6190D" w:rsidP="00DF7B24">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w:b/>
          <w:bCs/>
          <w:color w:val="00B050"/>
          <w:szCs w:val="24"/>
          <w:lang w:eastAsia="cs-CZ"/>
        </w:rPr>
      </w:pPr>
      <w:r w:rsidRPr="00DF7B24">
        <w:rPr>
          <w:rFonts w:eastAsia="MS Mincho" w:cs="Times New Roman"/>
          <w:b/>
          <w:bCs/>
          <w:i/>
          <w:iCs/>
          <w:color w:val="00B050"/>
          <w:szCs w:val="24"/>
          <w:lang w:eastAsia="cs-CZ"/>
        </w:rPr>
        <w:t>Znění účinné od 1. ledna 2026.</w:t>
      </w:r>
    </w:p>
    <w:p w14:paraId="01F705A4" w14:textId="77777777" w:rsidR="00DF7B24" w:rsidRPr="00CC593D" w:rsidRDefault="00DF7B24" w:rsidP="00DF7B24">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98</w:t>
      </w:r>
    </w:p>
    <w:p w14:paraId="7CA0205E"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Student může zanechat vzdělávání na základě písemného sdělení doručeného řediteli školy. Student přestává být studentem vyšší odborné školy dnem následujícím po dni doručení tohoto sdělení řediteli školy, popřípadě dnem uvedeným ve sdělení o zanechání vzdělávání, pokud jde o den pozdější.</w:t>
      </w:r>
    </w:p>
    <w:p w14:paraId="2606C2C7"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Jestliže se student neúčastní po dobu nejméně 20 vyučovacích dnů vyučování a jeho neúčast není řádně omluvena, vyzve ho ředitel školy písemně, aby neprodleně doložil důvody své nepřítomnosti; zároveň upozorní, že jinak bude student posuzován, jako by vzdělávání </w:t>
      </w:r>
      <w:r w:rsidRPr="00CC593D">
        <w:rPr>
          <w:rFonts w:eastAsia="Times New Roman" w:cs="Times New Roman"/>
          <w:szCs w:val="24"/>
          <w:lang w:eastAsia="cs-CZ"/>
        </w:rPr>
        <w:lastRenderedPageBreak/>
        <w:t>zanechal. Jestliže do 3 týdnů od doručení výzvy student do vyšší odborné školy nenastoupí nebo nedoloží důvod nepřítomnosti, posuzuje se, jako by posledním dnem této lhůty vzdělávání zanechal; tímto dnem přestává být studentem vyšší odborné školy.</w:t>
      </w:r>
    </w:p>
    <w:p w14:paraId="31CB2008" w14:textId="77777777" w:rsidR="00F6190D" w:rsidRPr="005E26D9"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w:szCs w:val="24"/>
          <w:lang w:eastAsia="cs-CZ"/>
        </w:rPr>
      </w:pPr>
      <w:r w:rsidRPr="005E26D9">
        <w:rPr>
          <w:rFonts w:eastAsia="MS Mincho" w:cs="Times New Roman"/>
          <w:szCs w:val="24"/>
          <w:lang w:eastAsia="cs-CZ"/>
        </w:rPr>
        <w:t xml:space="preserve">§ 99 </w:t>
      </w:r>
    </w:p>
    <w:p w14:paraId="589895E4" w14:textId="77777777" w:rsidR="00F6190D" w:rsidRPr="005E26D9"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p>
    <w:p w14:paraId="70BB3480" w14:textId="77777777" w:rsidR="00F6190D" w:rsidRPr="00794C82"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w:b/>
          <w:bCs/>
          <w:szCs w:val="24"/>
          <w:lang w:eastAsia="cs-CZ"/>
        </w:rPr>
      </w:pPr>
      <w:r w:rsidRPr="00794C82">
        <w:rPr>
          <w:rFonts w:eastAsia="MS Mincho" w:cs="Times New Roman"/>
          <w:b/>
          <w:bCs/>
          <w:szCs w:val="24"/>
          <w:lang w:eastAsia="cs-CZ"/>
        </w:rPr>
        <w:t xml:space="preserve">Hodnocení výsledků vzdělávání studentů </w:t>
      </w:r>
    </w:p>
    <w:p w14:paraId="58DA092F" w14:textId="77777777" w:rsidR="00F6190D" w:rsidRPr="005E26D9"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p>
    <w:p w14:paraId="3F9F457D" w14:textId="77777777" w:rsidR="00F6190D" w:rsidRPr="005E26D9"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r w:rsidRPr="005E26D9">
        <w:rPr>
          <w:rFonts w:eastAsia="MS Mincho" w:cs="Times New Roman"/>
          <w:szCs w:val="24"/>
          <w:lang w:eastAsia="cs-CZ"/>
        </w:rPr>
        <w:tab/>
        <w:t xml:space="preserve">(1) Studenti jsou hodnoceni vždy za příslušné období. Předměty, popřípadě jiné ucelené části učiva, z nichž student koná zkoušku, a předměty, popřípadě jiné ucelené části učiva, z nichž je student hodnocen jiným způsobem, stanoví </w:t>
      </w:r>
      <w:bookmarkStart w:id="32" w:name="_Hlk187161988"/>
      <w:r w:rsidRPr="005E26D9">
        <w:rPr>
          <w:rFonts w:eastAsia="MS Mincho" w:cs="Times New Roman"/>
          <w:szCs w:val="24"/>
          <w:lang w:eastAsia="cs-CZ"/>
        </w:rPr>
        <w:t xml:space="preserve">akreditovaný </w:t>
      </w:r>
      <w:r w:rsidRPr="00227A59">
        <w:rPr>
          <w:rFonts w:eastAsia="MS Mincho" w:cs="Times New Roman"/>
          <w:b/>
          <w:bCs/>
          <w:color w:val="000000" w:themeColor="text1"/>
          <w:szCs w:val="24"/>
          <w:lang w:eastAsia="cs-CZ"/>
        </w:rPr>
        <w:t>nebo autorizovaný</w:t>
      </w:r>
      <w:r w:rsidRPr="00227A59">
        <w:rPr>
          <w:rFonts w:eastAsia="MS Mincho" w:cs="Times New Roman"/>
          <w:color w:val="000000" w:themeColor="text1"/>
          <w:szCs w:val="24"/>
          <w:lang w:eastAsia="cs-CZ"/>
        </w:rPr>
        <w:t xml:space="preserve"> </w:t>
      </w:r>
      <w:bookmarkEnd w:id="32"/>
      <w:r w:rsidRPr="005E26D9">
        <w:rPr>
          <w:rFonts w:eastAsia="MS Mincho" w:cs="Times New Roman"/>
          <w:szCs w:val="24"/>
          <w:lang w:eastAsia="cs-CZ"/>
        </w:rPr>
        <w:t xml:space="preserve">vzdělávací program. Zkoušky je možné opakovat dvakrát. V případě členění obsahu vzdělávání do jiných ucelených částí </w:t>
      </w:r>
      <w:proofErr w:type="gramStart"/>
      <w:r w:rsidRPr="005E26D9">
        <w:rPr>
          <w:rFonts w:eastAsia="MS Mincho" w:cs="Times New Roman"/>
          <w:szCs w:val="24"/>
          <w:lang w:eastAsia="cs-CZ"/>
        </w:rPr>
        <w:t>učiva</w:t>
      </w:r>
      <w:proofErr w:type="gramEnd"/>
      <w:r w:rsidRPr="005E26D9">
        <w:rPr>
          <w:rFonts w:eastAsia="MS Mincho" w:cs="Times New Roman"/>
          <w:szCs w:val="24"/>
          <w:lang w:eastAsia="cs-CZ"/>
        </w:rPr>
        <w:t xml:space="preserve"> než předmětů se vydává studentovi potvrzení o jejich absolvování. </w:t>
      </w:r>
    </w:p>
    <w:p w14:paraId="5C399816" w14:textId="77777777" w:rsidR="00F6190D" w:rsidRPr="005E26D9"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r w:rsidRPr="005E26D9">
        <w:rPr>
          <w:rFonts w:eastAsia="MS Mincho" w:cs="Times New Roman"/>
          <w:szCs w:val="24"/>
          <w:lang w:eastAsia="cs-CZ"/>
        </w:rPr>
        <w:t xml:space="preserve"> </w:t>
      </w:r>
    </w:p>
    <w:p w14:paraId="288C6F5E" w14:textId="77777777" w:rsidR="00F6190D" w:rsidRPr="00227A59"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color w:val="000000" w:themeColor="text1"/>
          <w:szCs w:val="24"/>
          <w:lang w:eastAsia="cs-CZ"/>
        </w:rPr>
      </w:pPr>
      <w:r w:rsidRPr="005E26D9">
        <w:rPr>
          <w:rFonts w:eastAsia="MS Mincho" w:cs="Times New Roman"/>
          <w:szCs w:val="24"/>
          <w:lang w:eastAsia="cs-CZ"/>
        </w:rPr>
        <w:tab/>
        <w:t xml:space="preserve">(2) </w:t>
      </w:r>
      <w:bookmarkStart w:id="33" w:name="_Hlk187162066"/>
      <w:r w:rsidRPr="0043428F">
        <w:rPr>
          <w:rFonts w:eastAsia="MS Mincho" w:cs="Times New Roman"/>
          <w:strike/>
          <w:color w:val="000000" w:themeColor="text1"/>
          <w:szCs w:val="24"/>
          <w:u w:val="single"/>
          <w:lang w:eastAsia="cs-CZ"/>
        </w:rPr>
        <w:t>Do</w:t>
      </w:r>
      <w:r w:rsidRPr="0043428F">
        <w:rPr>
          <w:rFonts w:eastAsia="MS Mincho" w:cs="Times New Roman"/>
          <w:b/>
          <w:bCs/>
          <w:color w:val="000000" w:themeColor="text1"/>
          <w:szCs w:val="24"/>
          <w:lang w:eastAsia="cs-CZ"/>
        </w:rPr>
        <w:t xml:space="preserve"> Jde-li o vzdělávání podle víceletého vzdělávacího programu, do </w:t>
      </w:r>
      <w:bookmarkEnd w:id="33"/>
      <w:r w:rsidRPr="0043428F">
        <w:rPr>
          <w:rFonts w:eastAsia="MS Mincho" w:cs="Times New Roman"/>
          <w:color w:val="000000" w:themeColor="text1"/>
          <w:szCs w:val="24"/>
          <w:lang w:eastAsia="cs-CZ"/>
        </w:rPr>
        <w:t xml:space="preserve">vyššího ročníku postoupí student, který úspěšně splnil podmínky stanovené akreditovaným </w:t>
      </w:r>
      <w:r w:rsidRPr="00227A59">
        <w:rPr>
          <w:rFonts w:eastAsia="MS Mincho" w:cs="Times New Roman"/>
          <w:b/>
          <w:bCs/>
          <w:color w:val="000000" w:themeColor="text1"/>
          <w:szCs w:val="24"/>
          <w:lang w:eastAsia="cs-CZ"/>
        </w:rPr>
        <w:t>nebo autorizovaným</w:t>
      </w:r>
      <w:r w:rsidRPr="00227A59">
        <w:rPr>
          <w:rFonts w:eastAsia="MS Mincho" w:cs="Times New Roman"/>
          <w:color w:val="000000" w:themeColor="text1"/>
          <w:szCs w:val="24"/>
          <w:lang w:eastAsia="cs-CZ"/>
        </w:rPr>
        <w:t xml:space="preserve"> vzdělávacím programem pro příslušný ročník. </w:t>
      </w:r>
    </w:p>
    <w:p w14:paraId="2E9927CA" w14:textId="77777777" w:rsidR="00F6190D" w:rsidRPr="00227A59"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color w:val="000000" w:themeColor="text1"/>
          <w:szCs w:val="24"/>
          <w:lang w:eastAsia="cs-CZ"/>
        </w:rPr>
      </w:pPr>
    </w:p>
    <w:p w14:paraId="44984487" w14:textId="77777777" w:rsidR="00F6190D"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r w:rsidRPr="005E26D9">
        <w:rPr>
          <w:rFonts w:eastAsia="MS Mincho" w:cs="Times New Roman"/>
          <w:szCs w:val="24"/>
          <w:lang w:eastAsia="cs-CZ"/>
        </w:rPr>
        <w:tab/>
        <w:t xml:space="preserve">(3) V případě, že nelze studenta hodnotit ze závažných důvodů, určí ředitel školy termín, do kterého má být hodnocení studenta ukončeno. Hodnocení musí být ukončeno nejpozději do konce následujícího období. </w:t>
      </w:r>
    </w:p>
    <w:p w14:paraId="2089C836" w14:textId="77777777" w:rsidR="00F6190D"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p>
    <w:p w14:paraId="60D278F0" w14:textId="77777777" w:rsidR="00F6190D" w:rsidRPr="00DF7B24" w:rsidRDefault="00F6190D" w:rsidP="00DF7B24">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w:b/>
          <w:bCs/>
          <w:i/>
          <w:iCs/>
          <w:color w:val="00B050"/>
          <w:szCs w:val="24"/>
          <w:lang w:eastAsia="cs-CZ"/>
        </w:rPr>
      </w:pPr>
      <w:r w:rsidRPr="00DF7B24">
        <w:rPr>
          <w:rFonts w:eastAsia="MS Mincho" w:cs="Times New Roman"/>
          <w:b/>
          <w:bCs/>
          <w:i/>
          <w:iCs/>
          <w:color w:val="00B050"/>
          <w:szCs w:val="24"/>
          <w:lang w:eastAsia="cs-CZ"/>
        </w:rPr>
        <w:t>Znění účinné od 1. ledna 2026.</w:t>
      </w:r>
    </w:p>
    <w:p w14:paraId="0576674F" w14:textId="77777777" w:rsidR="00F6190D" w:rsidRPr="005E26D9" w:rsidRDefault="00F6190D" w:rsidP="00F6190D">
      <w:pPr>
        <w:widowControl w:val="0"/>
        <w:autoSpaceDE w:val="0"/>
        <w:autoSpaceDN w:val="0"/>
        <w:adjustRightInd w:val="0"/>
        <w:rPr>
          <w:rFonts w:eastAsia="MS Mincho" w:cs="Times New Roman"/>
          <w:szCs w:val="24"/>
          <w:lang w:eastAsia="cs-CZ"/>
        </w:rPr>
      </w:pPr>
      <w:r w:rsidRPr="005E26D9">
        <w:rPr>
          <w:rFonts w:eastAsia="MS Mincho" w:cs="Times New Roman"/>
          <w:szCs w:val="24"/>
          <w:lang w:eastAsia="cs-CZ"/>
        </w:rPr>
        <w:t xml:space="preserve"> </w:t>
      </w:r>
    </w:p>
    <w:p w14:paraId="2A65E631" w14:textId="77777777" w:rsidR="00F6190D" w:rsidRPr="005E26D9" w:rsidRDefault="00F6190D" w:rsidP="00F6190D">
      <w:pPr>
        <w:keepNext/>
        <w:widowControl w:val="0"/>
        <w:autoSpaceDE w:val="0"/>
        <w:autoSpaceDN w:val="0"/>
        <w:adjustRightInd w:val="0"/>
        <w:jc w:val="center"/>
        <w:rPr>
          <w:rFonts w:eastAsia="MS Mincho" w:cs="Times New Roman"/>
          <w:szCs w:val="24"/>
          <w:lang w:eastAsia="cs-CZ"/>
        </w:rPr>
      </w:pPr>
      <w:r w:rsidRPr="005E26D9">
        <w:rPr>
          <w:rFonts w:eastAsia="MS Mincho" w:cs="Times New Roman"/>
          <w:szCs w:val="24"/>
          <w:lang w:eastAsia="cs-CZ"/>
        </w:rPr>
        <w:t xml:space="preserve">§ 100 </w:t>
      </w:r>
    </w:p>
    <w:p w14:paraId="223CAAE3" w14:textId="77777777" w:rsidR="00F6190D" w:rsidRPr="005E26D9" w:rsidRDefault="00F6190D" w:rsidP="00F6190D">
      <w:pPr>
        <w:keepNext/>
        <w:widowControl w:val="0"/>
        <w:autoSpaceDE w:val="0"/>
        <w:autoSpaceDN w:val="0"/>
        <w:adjustRightInd w:val="0"/>
        <w:rPr>
          <w:rFonts w:eastAsia="MS Mincho" w:cs="Times New Roman"/>
          <w:szCs w:val="24"/>
          <w:lang w:eastAsia="cs-CZ"/>
        </w:rPr>
      </w:pPr>
    </w:p>
    <w:p w14:paraId="0C748C14" w14:textId="77777777" w:rsidR="00F6190D" w:rsidRPr="00794C82" w:rsidRDefault="00F6190D" w:rsidP="00F6190D">
      <w:pPr>
        <w:widowControl w:val="0"/>
        <w:autoSpaceDE w:val="0"/>
        <w:autoSpaceDN w:val="0"/>
        <w:adjustRightInd w:val="0"/>
        <w:jc w:val="center"/>
        <w:rPr>
          <w:rFonts w:eastAsia="MS Mincho" w:cs="Times New Roman"/>
          <w:b/>
          <w:bCs/>
          <w:szCs w:val="24"/>
          <w:lang w:eastAsia="cs-CZ"/>
        </w:rPr>
      </w:pPr>
      <w:r w:rsidRPr="00794C82">
        <w:rPr>
          <w:rFonts w:eastAsia="MS Mincho" w:cs="Times New Roman"/>
          <w:b/>
          <w:bCs/>
          <w:szCs w:val="24"/>
          <w:lang w:eastAsia="cs-CZ"/>
        </w:rPr>
        <w:t xml:space="preserve">Uznávání dosaženého vzdělání </w:t>
      </w:r>
    </w:p>
    <w:p w14:paraId="6E2E84EC" w14:textId="77777777" w:rsidR="00F6190D" w:rsidRPr="005E26D9" w:rsidRDefault="00F6190D" w:rsidP="00F6190D">
      <w:pPr>
        <w:widowControl w:val="0"/>
        <w:autoSpaceDE w:val="0"/>
        <w:autoSpaceDN w:val="0"/>
        <w:adjustRightInd w:val="0"/>
        <w:rPr>
          <w:rFonts w:eastAsia="MS Mincho" w:cs="Times New Roman"/>
          <w:szCs w:val="24"/>
          <w:lang w:eastAsia="cs-CZ"/>
        </w:rPr>
      </w:pPr>
    </w:p>
    <w:p w14:paraId="09AE51A4" w14:textId="77777777" w:rsidR="00F6190D" w:rsidRPr="005E26D9" w:rsidRDefault="00F6190D" w:rsidP="00F6190D">
      <w:pPr>
        <w:widowControl w:val="0"/>
        <w:autoSpaceDE w:val="0"/>
        <w:autoSpaceDN w:val="0"/>
        <w:adjustRightInd w:val="0"/>
        <w:rPr>
          <w:rFonts w:eastAsia="MS Mincho" w:cs="Times New Roman"/>
          <w:szCs w:val="24"/>
          <w:lang w:eastAsia="cs-CZ"/>
        </w:rPr>
      </w:pPr>
      <w:r w:rsidRPr="005E26D9">
        <w:rPr>
          <w:rFonts w:eastAsia="MS Mincho" w:cs="Times New Roman"/>
          <w:szCs w:val="24"/>
          <w:lang w:eastAsia="cs-CZ"/>
        </w:rPr>
        <w:tab/>
        <w:t xml:space="preserve">Ředitel školy uzná ucelené dosažené vzdělání studenta, pokud je doloženo dokladem o tomto vzdělání nebo jiným prokazatelným způsobem. Částečné vzdělání studenta může ředitel školy uznat, pokud je doloženo dokladem o tomto vzdělání nebo jiným prokazatelným způsobem a od doby jeho dosažení neuplynulo více než 10 let nebo pokud student znalosti z tohoto vzdělání prokáže při zkoušce stanovené ředitelem školy. Uzná-li ředitel školy dosažené vzdělání studenta, uvolní žáka zčásti nebo zcela z vyučování a z hodnocení v rozsahu uznaného vzdělání. </w:t>
      </w:r>
    </w:p>
    <w:p w14:paraId="7F7EB673" w14:textId="77777777" w:rsidR="00F6190D" w:rsidRPr="005E26D9" w:rsidRDefault="00F6190D" w:rsidP="00F6190D">
      <w:pPr>
        <w:widowControl w:val="0"/>
        <w:autoSpaceDE w:val="0"/>
        <w:autoSpaceDN w:val="0"/>
        <w:adjustRightInd w:val="0"/>
        <w:rPr>
          <w:rFonts w:eastAsia="MS Mincho" w:cs="Times New Roman"/>
          <w:szCs w:val="24"/>
          <w:lang w:eastAsia="cs-CZ"/>
        </w:rPr>
      </w:pPr>
      <w:r w:rsidRPr="005E26D9">
        <w:rPr>
          <w:rFonts w:eastAsia="MS Mincho" w:cs="Times New Roman"/>
          <w:szCs w:val="24"/>
          <w:lang w:eastAsia="cs-CZ"/>
        </w:rPr>
        <w:t xml:space="preserve"> </w:t>
      </w:r>
    </w:p>
    <w:p w14:paraId="3B2A4A9F" w14:textId="77777777" w:rsidR="00F6190D" w:rsidRPr="00794C82" w:rsidRDefault="00F6190D" w:rsidP="00F6190D">
      <w:pPr>
        <w:widowControl w:val="0"/>
        <w:autoSpaceDE w:val="0"/>
        <w:autoSpaceDN w:val="0"/>
        <w:adjustRightInd w:val="0"/>
        <w:jc w:val="center"/>
        <w:rPr>
          <w:rFonts w:eastAsia="MS Mincho" w:cs="Times New Roman"/>
          <w:b/>
          <w:bCs/>
          <w:szCs w:val="24"/>
          <w:lang w:eastAsia="cs-CZ"/>
        </w:rPr>
      </w:pPr>
      <w:r w:rsidRPr="00794C82">
        <w:rPr>
          <w:rFonts w:eastAsia="MS Mincho" w:cs="Times New Roman"/>
          <w:b/>
          <w:bCs/>
          <w:szCs w:val="24"/>
          <w:lang w:eastAsia="cs-CZ"/>
        </w:rPr>
        <w:t xml:space="preserve">Ukončování vyššího odborného vzdělávání </w:t>
      </w:r>
    </w:p>
    <w:p w14:paraId="607D7E84" w14:textId="77777777" w:rsidR="00F6190D" w:rsidRPr="005E26D9" w:rsidRDefault="00F6190D" w:rsidP="00F6190D">
      <w:pPr>
        <w:widowControl w:val="0"/>
        <w:autoSpaceDE w:val="0"/>
        <w:autoSpaceDN w:val="0"/>
        <w:adjustRightInd w:val="0"/>
        <w:rPr>
          <w:rFonts w:eastAsia="MS Mincho" w:cs="Times New Roman"/>
          <w:szCs w:val="24"/>
          <w:lang w:eastAsia="cs-CZ"/>
        </w:rPr>
      </w:pPr>
    </w:p>
    <w:p w14:paraId="496B761A" w14:textId="77777777" w:rsidR="00F6190D" w:rsidRPr="0043428F"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w:strike/>
          <w:color w:val="000000" w:themeColor="text1"/>
          <w:szCs w:val="24"/>
          <w:lang w:eastAsia="cs-CZ"/>
        </w:rPr>
      </w:pPr>
      <w:r w:rsidRPr="0043428F">
        <w:rPr>
          <w:rFonts w:eastAsia="MS Mincho" w:cs="Times New Roman"/>
          <w:strike/>
          <w:color w:val="000000" w:themeColor="text1"/>
          <w:szCs w:val="24"/>
          <w:lang w:eastAsia="cs-CZ"/>
        </w:rPr>
        <w:t>§ 101</w:t>
      </w:r>
    </w:p>
    <w:p w14:paraId="3A9EAFB8" w14:textId="77777777" w:rsidR="00F6190D" w:rsidRPr="0043428F"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ind w:firstLine="425"/>
        <w:rPr>
          <w:rFonts w:eastAsia="MS Mincho" w:cs="Times New Roman"/>
          <w:color w:val="000000" w:themeColor="text1"/>
          <w:szCs w:val="24"/>
          <w:lang w:eastAsia="cs-CZ"/>
        </w:rPr>
      </w:pPr>
    </w:p>
    <w:p w14:paraId="74C7EB60" w14:textId="77777777" w:rsidR="00F6190D" w:rsidRPr="0043428F"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ind w:firstLine="425"/>
        <w:rPr>
          <w:rFonts w:eastAsia="MS Mincho" w:cs="Times New Roman"/>
          <w:strike/>
          <w:color w:val="000000" w:themeColor="text1"/>
          <w:szCs w:val="24"/>
          <w:lang w:eastAsia="cs-CZ"/>
        </w:rPr>
      </w:pPr>
      <w:r w:rsidRPr="0043428F">
        <w:rPr>
          <w:rFonts w:eastAsia="MS Mincho" w:cs="Times New Roman"/>
          <w:strike/>
          <w:color w:val="000000" w:themeColor="text1"/>
          <w:szCs w:val="24"/>
          <w:lang w:eastAsia="cs-CZ"/>
        </w:rPr>
        <w:t xml:space="preserve">Vyšší odborné vzdělávání se ukončuje absolutoriem. Dokladem o dosažení vyššího odborného vzdělání je vysvědčení o absolutoriu a diplom absolventa vyšší odborné školy. Označení absolventa vyšší odborné školy, které se uvádí za jménem, je „diplomovaný specialista“ (zkráceně „DiS.“). </w:t>
      </w:r>
    </w:p>
    <w:p w14:paraId="349DB14B" w14:textId="77777777" w:rsidR="00F6190D" w:rsidRPr="0043428F"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ind w:firstLine="425"/>
        <w:rPr>
          <w:rFonts w:eastAsia="MS Mincho" w:cs="Times New Roman"/>
          <w:color w:val="000000" w:themeColor="text1"/>
          <w:szCs w:val="24"/>
          <w:lang w:eastAsia="cs-CZ"/>
        </w:rPr>
      </w:pPr>
    </w:p>
    <w:p w14:paraId="20A767FC" w14:textId="77777777" w:rsidR="00F6190D" w:rsidRPr="0043428F"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w:b/>
          <w:bCs/>
          <w:color w:val="000000" w:themeColor="text1"/>
          <w:szCs w:val="24"/>
          <w:lang w:eastAsia="cs-CZ"/>
        </w:rPr>
      </w:pPr>
      <w:r w:rsidRPr="0043428F">
        <w:rPr>
          <w:rFonts w:eastAsia="MS Mincho" w:cs="Times New Roman"/>
          <w:b/>
          <w:bCs/>
          <w:color w:val="000000" w:themeColor="text1"/>
          <w:szCs w:val="24"/>
          <w:lang w:eastAsia="cs-CZ"/>
        </w:rPr>
        <w:t>§ 101</w:t>
      </w:r>
    </w:p>
    <w:p w14:paraId="514CEAF0" w14:textId="77777777" w:rsidR="00F6190D" w:rsidRPr="0043428F"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ind w:firstLine="425"/>
        <w:rPr>
          <w:rFonts w:eastAsia="MS Mincho" w:cs="Times New Roman"/>
          <w:b/>
          <w:bCs/>
          <w:color w:val="000000" w:themeColor="text1"/>
          <w:szCs w:val="24"/>
          <w:lang w:eastAsia="cs-CZ"/>
        </w:rPr>
      </w:pPr>
    </w:p>
    <w:p w14:paraId="0EDDE277" w14:textId="77777777" w:rsidR="00F6190D" w:rsidRPr="0043428F"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rPr>
          <w:rFonts w:eastAsia="MS Mincho" w:cs="Times New Roman"/>
          <w:b/>
          <w:bCs/>
          <w:color w:val="000000" w:themeColor="text1"/>
          <w:szCs w:val="24"/>
          <w:lang w:eastAsia="cs-CZ"/>
        </w:rPr>
      </w:pPr>
      <w:r w:rsidRPr="0043428F">
        <w:rPr>
          <w:rFonts w:eastAsia="MS Mincho" w:cs="Times New Roman"/>
          <w:b/>
          <w:bCs/>
          <w:color w:val="000000" w:themeColor="text1"/>
          <w:szCs w:val="24"/>
          <w:lang w:eastAsia="cs-CZ"/>
        </w:rPr>
        <w:t xml:space="preserve">(1) Vyšší odborné vzdělávání podle akreditovaného vzdělávacího programu se řádně </w:t>
      </w:r>
      <w:r w:rsidRPr="0043428F">
        <w:rPr>
          <w:rFonts w:eastAsia="MS Mincho" w:cs="Times New Roman"/>
          <w:b/>
          <w:bCs/>
          <w:color w:val="000000" w:themeColor="text1"/>
          <w:szCs w:val="24"/>
          <w:lang w:eastAsia="cs-CZ"/>
        </w:rPr>
        <w:lastRenderedPageBreak/>
        <w:t xml:space="preserve">ukončuje absolutoriem. Dokladem o dosažení vyššího odborného vzdělání je vysvědčení o absolutoriu a diplom absolventa vyšší odborné školy. Označení absolventa vyšší odborné školy, které se uvádí za jménem, je „diplomovaný specialista“ (zkráceně „DiS.“). </w:t>
      </w:r>
    </w:p>
    <w:p w14:paraId="7145AA92" w14:textId="77777777" w:rsidR="00F6190D" w:rsidRPr="0043428F" w:rsidRDefault="00F6190D" w:rsidP="00F6190D">
      <w:pPr>
        <w:pBdr>
          <w:top w:val="single" w:sz="4" w:space="1" w:color="auto"/>
          <w:left w:val="single" w:sz="4" w:space="4" w:color="auto"/>
          <w:bottom w:val="single" w:sz="4" w:space="1" w:color="auto"/>
          <w:right w:val="single" w:sz="4" w:space="4" w:color="auto"/>
        </w:pBdr>
        <w:rPr>
          <w:rFonts w:eastAsia="MS Mincho" w:cs="Times New Roman"/>
          <w:b/>
          <w:bCs/>
          <w:color w:val="000000" w:themeColor="text1"/>
          <w:szCs w:val="24"/>
          <w:lang w:eastAsia="cs-CZ"/>
        </w:rPr>
      </w:pPr>
      <w:r w:rsidRPr="0043428F">
        <w:rPr>
          <w:rFonts w:eastAsia="MS Mincho" w:cs="Times New Roman"/>
          <w:b/>
          <w:bCs/>
          <w:color w:val="000000" w:themeColor="text1"/>
          <w:szCs w:val="24"/>
          <w:lang w:eastAsia="cs-CZ"/>
        </w:rPr>
        <w:t>(2) Vzdělávání podle autorizovaného vzdělávacího programu se řádně ukončuje u jednoletého programu obhajobou prakticky zaměřené závěrečné práce a u dvouletého programu obhajobou prakticky zaměřené závěrečné práce a odbornou zkouškou; absolventi obdrží doklad o úspěšném absolvování vzdělávání, jímž je osvědčení profesního specialisty.</w:t>
      </w:r>
    </w:p>
    <w:p w14:paraId="18AD9DD9" w14:textId="77777777" w:rsidR="00F6190D" w:rsidRDefault="00F6190D" w:rsidP="00F6190D">
      <w:pPr>
        <w:pBdr>
          <w:top w:val="single" w:sz="4" w:space="1" w:color="auto"/>
          <w:left w:val="single" w:sz="4" w:space="4" w:color="auto"/>
          <w:bottom w:val="single" w:sz="4" w:space="1" w:color="auto"/>
          <w:right w:val="single" w:sz="4" w:space="4" w:color="auto"/>
        </w:pBdr>
        <w:rPr>
          <w:rFonts w:eastAsia="MS Mincho" w:cs="Times New Roman"/>
          <w:b/>
          <w:bCs/>
          <w:color w:val="FF0000"/>
          <w:szCs w:val="24"/>
          <w:lang w:eastAsia="cs-CZ"/>
        </w:rPr>
      </w:pPr>
    </w:p>
    <w:p w14:paraId="578D5C95" w14:textId="77777777" w:rsidR="00F6190D" w:rsidRPr="00DF7B24" w:rsidRDefault="00F6190D" w:rsidP="00DF7B24">
      <w:pPr>
        <w:pBdr>
          <w:top w:val="single" w:sz="4" w:space="1" w:color="auto"/>
          <w:left w:val="single" w:sz="4" w:space="4" w:color="auto"/>
          <w:bottom w:val="single" w:sz="4" w:space="1" w:color="auto"/>
          <w:right w:val="single" w:sz="4" w:space="4" w:color="auto"/>
        </w:pBdr>
        <w:jc w:val="center"/>
        <w:rPr>
          <w:rFonts w:cs="Times New Roman"/>
          <w:b/>
          <w:bCs/>
          <w:i/>
          <w:iCs/>
          <w:color w:val="00B050"/>
          <w:szCs w:val="24"/>
        </w:rPr>
      </w:pPr>
      <w:r w:rsidRPr="00DF7B24">
        <w:rPr>
          <w:rFonts w:eastAsia="MS Mincho" w:cs="Times New Roman"/>
          <w:b/>
          <w:bCs/>
          <w:i/>
          <w:iCs/>
          <w:color w:val="00B050"/>
          <w:szCs w:val="24"/>
          <w:lang w:eastAsia="cs-CZ"/>
        </w:rPr>
        <w:t>Znění účinné od 1. ledna 2026.</w:t>
      </w:r>
    </w:p>
    <w:p w14:paraId="6525964B" w14:textId="77777777" w:rsidR="00F6190D" w:rsidRPr="00F53F59" w:rsidRDefault="00F6190D" w:rsidP="00F6190D">
      <w:pPr>
        <w:jc w:val="center"/>
        <w:rPr>
          <w:rFonts w:cs="Times New Roman"/>
          <w:szCs w:val="24"/>
        </w:rPr>
      </w:pPr>
    </w:p>
    <w:p w14:paraId="6E03B71A" w14:textId="77777777" w:rsidR="00F6190D" w:rsidRPr="00F53F59" w:rsidRDefault="00F6190D" w:rsidP="00F6190D">
      <w:pPr>
        <w:jc w:val="center"/>
        <w:rPr>
          <w:rFonts w:cs="Times New Roman"/>
          <w:szCs w:val="24"/>
        </w:rPr>
      </w:pPr>
      <w:r w:rsidRPr="00F53F59">
        <w:rPr>
          <w:rFonts w:cs="Times New Roman"/>
          <w:szCs w:val="24"/>
        </w:rPr>
        <w:t>§ 102</w:t>
      </w:r>
    </w:p>
    <w:p w14:paraId="1F9443F4" w14:textId="77777777" w:rsidR="00F6190D" w:rsidRPr="00F53F59" w:rsidRDefault="00F6190D" w:rsidP="00F6190D">
      <w:pPr>
        <w:jc w:val="center"/>
        <w:rPr>
          <w:rFonts w:cs="Times New Roman"/>
          <w:szCs w:val="24"/>
        </w:rPr>
      </w:pPr>
    </w:p>
    <w:p w14:paraId="15FFA383"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b/>
          <w:bCs/>
          <w:szCs w:val="24"/>
        </w:rPr>
      </w:pPr>
      <w:r w:rsidRPr="00F53F59">
        <w:rPr>
          <w:rFonts w:cs="Times New Roman"/>
          <w:szCs w:val="24"/>
        </w:rPr>
        <w:t xml:space="preserve">(1) Podmínkou pro absolutorium je úspěšné ukončení posledního ročníku vzdělávání. Absolutorium se skládá ze zkoušky z odborných předmětů, zkoušky z cizího jazyka a obhajoby absolventské práce. Absolventská práce může být zpracována a obhajována společně několika studenty; i v tomto případě jsou studenti hodnoceni jednotlivě. Absolventská práce a její obhajoba může obsahovat též část ověřující praktické dovednosti. </w:t>
      </w:r>
      <w:r w:rsidRPr="00F53F59">
        <w:rPr>
          <w:rFonts w:cs="Times New Roman"/>
          <w:b/>
          <w:bCs/>
          <w:szCs w:val="24"/>
        </w:rPr>
        <w:t>Ředitel školy jmenuje vedoucího absolventské práce a oponenta, kteří zpracují posudky absolventské práce včetně návrhu jejího hodnocení.</w:t>
      </w:r>
    </w:p>
    <w:p w14:paraId="0B309117"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b/>
          <w:bCs/>
          <w:szCs w:val="24"/>
        </w:rPr>
      </w:pPr>
    </w:p>
    <w:p w14:paraId="613AD12E" w14:textId="77777777" w:rsidR="00F6190D" w:rsidRPr="00DF7B24" w:rsidRDefault="00F6190D" w:rsidP="00DF7B24">
      <w:pPr>
        <w:pBdr>
          <w:top w:val="single" w:sz="4" w:space="1" w:color="auto"/>
          <w:left w:val="single" w:sz="4" w:space="4" w:color="auto"/>
          <w:bottom w:val="single" w:sz="4" w:space="1" w:color="auto"/>
          <w:right w:val="single" w:sz="4" w:space="4" w:color="auto"/>
        </w:pBdr>
        <w:jc w:val="center"/>
        <w:rPr>
          <w:rFonts w:cs="Times New Roman"/>
          <w:b/>
          <w:bCs/>
          <w:i/>
          <w:iCs/>
          <w:szCs w:val="24"/>
        </w:rPr>
      </w:pPr>
      <w:r w:rsidRPr="00DF7B24">
        <w:rPr>
          <w:rFonts w:cs="Times New Roman"/>
          <w:b/>
          <w:bCs/>
          <w:i/>
          <w:iCs/>
          <w:szCs w:val="24"/>
        </w:rPr>
        <w:t>Znění účinné od 1. září 2025 do 31. prosince 2025.</w:t>
      </w:r>
    </w:p>
    <w:p w14:paraId="2877C9E6" w14:textId="77777777" w:rsidR="00F6190D" w:rsidRDefault="00F6190D" w:rsidP="00F6190D">
      <w:pPr>
        <w:rPr>
          <w:rFonts w:cs="Times New Roman"/>
          <w:b/>
          <w:bCs/>
          <w:szCs w:val="24"/>
        </w:rPr>
      </w:pPr>
    </w:p>
    <w:p w14:paraId="16893D85" w14:textId="77777777" w:rsidR="00F6190D" w:rsidRPr="00FD3840"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 xml:space="preserve">(1) Podmínkou pro absolutorium je úspěšné ukončení posledního ročníku vzdělávání. Absolutorium se skládá ze zkoušky z odborných předmětů, zkoušky z cizího jazyka a obhajoby absolventské práce. Absolventská práce může být zpracována a obhajována společně několika studenty; i v tomto případě jsou studenti hodnoceni jednotlivě. Absolventská práce a její obhajoba </w:t>
      </w:r>
      <w:r w:rsidRPr="0043428F">
        <w:rPr>
          <w:rFonts w:cs="Times New Roman"/>
          <w:strike/>
          <w:color w:val="000000" w:themeColor="text1"/>
          <w:szCs w:val="24"/>
        </w:rPr>
        <w:t>může obsahovat</w:t>
      </w:r>
      <w:r w:rsidRPr="0043428F">
        <w:rPr>
          <w:rFonts w:cs="Times New Roman"/>
          <w:color w:val="000000" w:themeColor="text1"/>
          <w:szCs w:val="24"/>
        </w:rPr>
        <w:t xml:space="preserve"> </w:t>
      </w:r>
      <w:r w:rsidRPr="0043428F">
        <w:rPr>
          <w:rFonts w:cs="Times New Roman"/>
          <w:b/>
          <w:bCs/>
          <w:color w:val="000000" w:themeColor="text1"/>
          <w:szCs w:val="24"/>
        </w:rPr>
        <w:t xml:space="preserve">obsahuje </w:t>
      </w:r>
      <w:r w:rsidRPr="0043428F">
        <w:rPr>
          <w:rFonts w:cs="Times New Roman"/>
          <w:color w:val="000000" w:themeColor="text1"/>
          <w:szCs w:val="24"/>
        </w:rPr>
        <w:t xml:space="preserve">též </w:t>
      </w:r>
      <w:r w:rsidRPr="00F53F59">
        <w:rPr>
          <w:rFonts w:cs="Times New Roman"/>
          <w:szCs w:val="24"/>
        </w:rPr>
        <w:t xml:space="preserve">část ověřující praktické dovednosti. </w:t>
      </w:r>
      <w:r w:rsidRPr="00FD3840">
        <w:rPr>
          <w:rFonts w:cs="Times New Roman"/>
          <w:szCs w:val="24"/>
        </w:rPr>
        <w:t>Ředitel školy jmenuje vedoucího absolventské práce a oponenta, kteří zpracují posudky absolventské práce včetně návrhu jejího hodnocení.</w:t>
      </w:r>
    </w:p>
    <w:p w14:paraId="2A09DD4D"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b/>
          <w:bCs/>
          <w:szCs w:val="24"/>
        </w:rPr>
      </w:pPr>
    </w:p>
    <w:p w14:paraId="577B9F79" w14:textId="77777777" w:rsidR="00F6190D" w:rsidRPr="00DF7B24" w:rsidRDefault="00F6190D" w:rsidP="00DF7B24">
      <w:pPr>
        <w:pBdr>
          <w:top w:val="single" w:sz="4" w:space="1" w:color="auto"/>
          <w:left w:val="single" w:sz="4" w:space="4" w:color="auto"/>
          <w:bottom w:val="single" w:sz="4" w:space="1" w:color="auto"/>
          <w:right w:val="single" w:sz="4" w:space="4" w:color="auto"/>
        </w:pBdr>
        <w:jc w:val="center"/>
        <w:rPr>
          <w:rFonts w:cs="Times New Roman"/>
          <w:b/>
          <w:bCs/>
          <w:i/>
          <w:iCs/>
          <w:color w:val="00B050"/>
          <w:szCs w:val="24"/>
        </w:rPr>
      </w:pPr>
      <w:r w:rsidRPr="00DF7B24">
        <w:rPr>
          <w:rFonts w:cs="Times New Roman"/>
          <w:b/>
          <w:bCs/>
          <w:i/>
          <w:iCs/>
          <w:color w:val="00B050"/>
          <w:szCs w:val="24"/>
        </w:rPr>
        <w:t>Znění účinné od 1. ledna 2026.</w:t>
      </w:r>
    </w:p>
    <w:p w14:paraId="3CA1D041" w14:textId="77777777" w:rsidR="00F6190D" w:rsidRPr="00F53F59" w:rsidRDefault="00F6190D" w:rsidP="00F6190D">
      <w:pPr>
        <w:rPr>
          <w:rFonts w:cs="Times New Roman"/>
          <w:szCs w:val="24"/>
        </w:rPr>
      </w:pPr>
    </w:p>
    <w:p w14:paraId="26BF2BA6" w14:textId="77777777" w:rsidR="00F6190D" w:rsidRPr="00F53F59" w:rsidRDefault="00F6190D" w:rsidP="00F6190D">
      <w:pPr>
        <w:rPr>
          <w:rFonts w:cs="Times New Roman"/>
          <w:szCs w:val="24"/>
        </w:rPr>
      </w:pPr>
      <w:r w:rsidRPr="00F53F59">
        <w:rPr>
          <w:rFonts w:cs="Times New Roman"/>
          <w:szCs w:val="24"/>
        </w:rPr>
        <w:t xml:space="preserve">(2) Ředitel školy vyhlašuje nejméně 1 řádný termín absolutoria ve školním roce. </w:t>
      </w:r>
      <w:r w:rsidRPr="00F53F59">
        <w:rPr>
          <w:rFonts w:cs="Times New Roman"/>
          <w:b/>
          <w:bCs/>
          <w:szCs w:val="24"/>
        </w:rPr>
        <w:t>Ředitel školy může studentovi, který již dříve získal vyšší odborné vzdělání, uznat jednotlivou zkoušku absolutoria, pokud je obsahově srovnatelná se zkouškou, kterou má student konat.</w:t>
      </w:r>
    </w:p>
    <w:p w14:paraId="0EFA5793" w14:textId="77777777" w:rsidR="00F6190D" w:rsidRPr="00F53F59" w:rsidRDefault="00F6190D" w:rsidP="00F6190D">
      <w:pPr>
        <w:rPr>
          <w:rFonts w:cs="Times New Roman"/>
          <w:szCs w:val="24"/>
        </w:rPr>
      </w:pPr>
    </w:p>
    <w:p w14:paraId="34FE54D5" w14:textId="77777777" w:rsidR="00F6190D" w:rsidRPr="00F53F59" w:rsidRDefault="00F6190D" w:rsidP="00F6190D">
      <w:pPr>
        <w:rPr>
          <w:rFonts w:cs="Times New Roman"/>
          <w:szCs w:val="24"/>
        </w:rPr>
      </w:pPr>
      <w:r w:rsidRPr="00F53F59">
        <w:rPr>
          <w:rFonts w:cs="Times New Roman"/>
          <w:szCs w:val="24"/>
        </w:rPr>
        <w:t>(3) Absolutorium se koná před zkušební komisí a je veřejné s výjimkou jednání zkušební komise o hodnocení studenta.</w:t>
      </w:r>
    </w:p>
    <w:p w14:paraId="1C092C39" w14:textId="77777777" w:rsidR="00F6190D" w:rsidRPr="00F53F59" w:rsidRDefault="00F6190D" w:rsidP="00F6190D">
      <w:pPr>
        <w:rPr>
          <w:rFonts w:cs="Times New Roman"/>
          <w:szCs w:val="24"/>
        </w:rPr>
      </w:pPr>
    </w:p>
    <w:p w14:paraId="26F24D11" w14:textId="77777777" w:rsidR="00F6190D" w:rsidRPr="00F53F59" w:rsidRDefault="00F6190D" w:rsidP="00F6190D">
      <w:pPr>
        <w:rPr>
          <w:rFonts w:cs="Times New Roman"/>
          <w:szCs w:val="24"/>
        </w:rPr>
      </w:pPr>
      <w:r w:rsidRPr="00F53F59">
        <w:rPr>
          <w:rFonts w:cs="Times New Roman"/>
          <w:szCs w:val="24"/>
        </w:rPr>
        <w:t xml:space="preserve">(4) Zkušební komise má stálé a další členy, předsedou je pedagogický pracovník z jiné vyšší odborné školy nebo vysoké školy. Stálými členy jsou předseda, místopředseda a vedoucí učitel studijní skupiny. Dalšími členy jsou učitel příslušného předmětu, přísedící, který vyučuje daný předmět, </w:t>
      </w:r>
      <w:r w:rsidRPr="00F53F59">
        <w:rPr>
          <w:rFonts w:cs="Times New Roman"/>
          <w:strike/>
          <w:szCs w:val="24"/>
        </w:rPr>
        <w:t>odborník z praxe, vedoucí absolventské práce a oponent</w:t>
      </w:r>
      <w:r w:rsidRPr="00F53F59">
        <w:rPr>
          <w:rFonts w:cs="Times New Roman"/>
          <w:szCs w:val="24"/>
        </w:rPr>
        <w:t xml:space="preserve"> </w:t>
      </w:r>
      <w:r w:rsidRPr="00F53F59">
        <w:rPr>
          <w:rFonts w:cs="Times New Roman"/>
          <w:b/>
          <w:bCs/>
          <w:szCs w:val="24"/>
        </w:rPr>
        <w:t>a odborník z praxe</w:t>
      </w:r>
      <w:r w:rsidRPr="00F53F59">
        <w:rPr>
          <w:rFonts w:cs="Times New Roman"/>
          <w:szCs w:val="24"/>
        </w:rPr>
        <w:t xml:space="preserve">. </w:t>
      </w:r>
      <w:r w:rsidRPr="00F53F59">
        <w:rPr>
          <w:rFonts w:cs="Times New Roman"/>
          <w:b/>
          <w:bCs/>
          <w:szCs w:val="24"/>
        </w:rPr>
        <w:t xml:space="preserve">Rozhodne-li tak ředitel školy, mohou být vedoucí absolventské práce a oponent dalšími členy zkušební komise. </w:t>
      </w:r>
      <w:r w:rsidRPr="00F53F59">
        <w:rPr>
          <w:rFonts w:cs="Times New Roman"/>
          <w:szCs w:val="24"/>
        </w:rPr>
        <w:t>Předsedu komise jmenuje krajský úřad, ostatní členy komise ředitel školy. Ustanovení § 74 odst. 9 a 10 se použije obdobně.</w:t>
      </w:r>
    </w:p>
    <w:p w14:paraId="38834E28" w14:textId="77777777" w:rsidR="00F6190D" w:rsidRPr="00F53F59" w:rsidRDefault="00F6190D" w:rsidP="00F6190D">
      <w:pPr>
        <w:rPr>
          <w:rFonts w:cs="Times New Roman"/>
          <w:szCs w:val="24"/>
        </w:rPr>
      </w:pPr>
    </w:p>
    <w:p w14:paraId="205A2B3A" w14:textId="77777777" w:rsidR="00F6190D" w:rsidRPr="00F53F59" w:rsidRDefault="00F6190D" w:rsidP="00F6190D">
      <w:pPr>
        <w:rPr>
          <w:rFonts w:cs="Times New Roman"/>
          <w:szCs w:val="24"/>
        </w:rPr>
      </w:pPr>
      <w:r w:rsidRPr="00F53F59">
        <w:rPr>
          <w:rFonts w:cs="Times New Roman"/>
          <w:szCs w:val="24"/>
        </w:rPr>
        <w:lastRenderedPageBreak/>
        <w:t>(5) Neprospěl-li student z některé zkoušky nebo neobhájil-li absolventskou práci, může konat opravnou zkoušku z této zkoušky nebo obhájit absolventskou práci do 6 měsíců od řádného termínu absolutoria. Opravnou zkoušku nebo opravnou obhajobu absolventské práce je možné konat nejvýše dvakrát, a to v termínu stanoveném zkušební komisí.</w:t>
      </w:r>
    </w:p>
    <w:p w14:paraId="3E39099E" w14:textId="77777777" w:rsidR="00F6190D" w:rsidRPr="00F53F59" w:rsidRDefault="00F6190D" w:rsidP="00F6190D">
      <w:pPr>
        <w:rPr>
          <w:rFonts w:cs="Times New Roman"/>
          <w:szCs w:val="24"/>
        </w:rPr>
      </w:pPr>
    </w:p>
    <w:p w14:paraId="2D32B90F" w14:textId="77777777" w:rsidR="00F6190D" w:rsidRPr="00F53F59" w:rsidRDefault="00F6190D" w:rsidP="00F6190D">
      <w:pPr>
        <w:rPr>
          <w:rFonts w:cs="Times New Roman"/>
          <w:szCs w:val="24"/>
        </w:rPr>
      </w:pPr>
      <w:r w:rsidRPr="00F53F59">
        <w:rPr>
          <w:rFonts w:cs="Times New Roman"/>
          <w:szCs w:val="24"/>
        </w:rPr>
        <w:t>(6) Pokud se student ke zkoušce nebo obhajobě nedostaví a svou nepřítomnost řádně omluví nejpozději do 3 pracovních dnů od konání zkoušky předsedovi zkušební komise nebo nekonal absolutorium z důvodu neukončení posledního ročníku vzdělávání, má právo konat náhradní zkoušku. Nedodržení stanovené lhůty může v závažných případech předseda zkušební komise prominout. Konáním náhradní zkoušky není dotčeno právo studenta konat opravnou zkoušku.</w:t>
      </w:r>
    </w:p>
    <w:p w14:paraId="0DF232F1" w14:textId="77777777" w:rsidR="00F6190D" w:rsidRPr="00F53F59" w:rsidRDefault="00F6190D" w:rsidP="00F6190D">
      <w:pPr>
        <w:rPr>
          <w:rFonts w:cs="Times New Roman"/>
          <w:szCs w:val="24"/>
        </w:rPr>
      </w:pPr>
    </w:p>
    <w:p w14:paraId="1F990DC3" w14:textId="77777777" w:rsidR="00F6190D" w:rsidRPr="00F53F59" w:rsidRDefault="00F6190D" w:rsidP="00F6190D">
      <w:pPr>
        <w:rPr>
          <w:rFonts w:cs="Times New Roman"/>
          <w:szCs w:val="24"/>
        </w:rPr>
      </w:pPr>
      <w:r w:rsidRPr="00F53F59">
        <w:rPr>
          <w:rFonts w:cs="Times New Roman"/>
          <w:szCs w:val="24"/>
        </w:rPr>
        <w:t>(7) Student přestává být studentem vyšší odborné školy dnem následujícím po dni, kdy úspěšně vykonal absolutorium. Nevykonal-li student úspěšně absolutorium v případě vzdělávacího programu v délce 3 roky v řádném termínu, přestává být studentem školy 30. června roku, v němž měl vzdělávání řádně ukončit, v případě vzdělávacího programu v délce 3,5 roku přestává být studentem školy 31. ledna roku, v němž měl vzdělávání řádně ukončit. Jestliže se student ke zkoušce nebo obhajobě bez řádné omluvy nedostavil, jeho omluva nebyla uznána nebo byl ze zkoušky vyloučen, posuzuje se, jako by zkoušku nebo obhajobu vykonal neúspěšně.</w:t>
      </w:r>
    </w:p>
    <w:p w14:paraId="4DB1ACE2" w14:textId="77777777" w:rsidR="00F6190D" w:rsidRPr="00F53F59" w:rsidRDefault="00F6190D" w:rsidP="00F6190D">
      <w:pPr>
        <w:rPr>
          <w:rFonts w:cs="Times New Roman"/>
          <w:szCs w:val="24"/>
        </w:rPr>
      </w:pPr>
    </w:p>
    <w:p w14:paraId="34423909" w14:textId="77777777" w:rsidR="00F6190D" w:rsidRPr="00F53F59" w:rsidRDefault="00F6190D" w:rsidP="00F6190D">
      <w:pPr>
        <w:rPr>
          <w:rFonts w:cs="Times New Roman"/>
          <w:szCs w:val="24"/>
        </w:rPr>
      </w:pPr>
      <w:r w:rsidRPr="00F53F59">
        <w:rPr>
          <w:rFonts w:cs="Times New Roman"/>
          <w:szCs w:val="24"/>
        </w:rPr>
        <w:t>(8) Student může absolutorium vykonat nejpozději do 5 let od data, kdy přestal být studentem školy podle odstavce 7 věty druhé.</w:t>
      </w:r>
    </w:p>
    <w:p w14:paraId="6B92ED6D" w14:textId="77777777" w:rsidR="00F6190D" w:rsidRPr="00F53F59" w:rsidRDefault="00F6190D" w:rsidP="00F6190D">
      <w:pPr>
        <w:rPr>
          <w:rFonts w:cs="Times New Roman"/>
          <w:szCs w:val="24"/>
        </w:rPr>
      </w:pPr>
    </w:p>
    <w:p w14:paraId="7EAB62A8" w14:textId="77777777" w:rsidR="00F6190D" w:rsidRPr="00F53F59" w:rsidRDefault="00F6190D" w:rsidP="00F6190D">
      <w:pPr>
        <w:rPr>
          <w:rFonts w:cs="Times New Roman"/>
          <w:szCs w:val="24"/>
        </w:rPr>
      </w:pPr>
      <w:r w:rsidRPr="00F53F59">
        <w:rPr>
          <w:rFonts w:cs="Times New Roman"/>
          <w:szCs w:val="24"/>
        </w:rPr>
        <w:t>(9) Každý, kdo konal zkoušku absolutoria nebo obhajobu absolventské práce, může do 8 dnů ode dne, kdy mu byl oznámen výsledek zkoušky, požádat krajský úřad o přezkoumání jejího průběhu a výsledku. Při přezkoumání se postupuje obdobně podle § 82 odst. 1 a 4.</w:t>
      </w:r>
    </w:p>
    <w:p w14:paraId="0FF4D52C" w14:textId="77777777" w:rsidR="00F6190D" w:rsidRDefault="00F6190D" w:rsidP="00F6190D">
      <w:pPr>
        <w:jc w:val="center"/>
        <w:rPr>
          <w:rFonts w:cs="Times New Roman"/>
          <w:szCs w:val="24"/>
        </w:rPr>
      </w:pPr>
    </w:p>
    <w:p w14:paraId="3EA2C27D" w14:textId="77777777" w:rsidR="00F6190D" w:rsidRPr="008D718F"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w:szCs w:val="24"/>
          <w:lang w:eastAsia="cs-CZ"/>
        </w:rPr>
      </w:pPr>
      <w:r w:rsidRPr="008D718F">
        <w:rPr>
          <w:rFonts w:eastAsia="MS Mincho" w:cs="Times New Roman"/>
          <w:szCs w:val="24"/>
          <w:lang w:eastAsia="cs-CZ"/>
        </w:rPr>
        <w:t>§ 103</w:t>
      </w:r>
    </w:p>
    <w:p w14:paraId="050C1685" w14:textId="77777777" w:rsidR="00F6190D" w:rsidRPr="008D718F"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p>
    <w:p w14:paraId="3BC8AF61" w14:textId="77777777" w:rsidR="00F6190D" w:rsidRPr="0043428F"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color w:val="000000" w:themeColor="text1"/>
          <w:szCs w:val="24"/>
          <w:lang w:eastAsia="cs-CZ"/>
        </w:rPr>
      </w:pPr>
      <w:r w:rsidRPr="008D718F">
        <w:rPr>
          <w:rFonts w:eastAsia="MS Mincho" w:cs="Times New Roman"/>
          <w:szCs w:val="24"/>
          <w:lang w:eastAsia="cs-CZ"/>
        </w:rPr>
        <w:tab/>
        <w:t xml:space="preserve">Ministerstvo stanoví prováděcím právním předpisem podrobnosti o organizaci, náležitostech a průběhu přijímacího řízení ke vzdělávání ve vyšších odborných školách, včetně termínů konání přijímacích zkoušek, a o přijímání do vyššího než prvního ročníku, podrobnosti o organizaci </w:t>
      </w:r>
      <w:bookmarkStart w:id="34" w:name="_Hlk187162555"/>
      <w:r w:rsidRPr="008D718F">
        <w:rPr>
          <w:rFonts w:eastAsia="MS Mincho" w:cs="Times New Roman"/>
          <w:szCs w:val="24"/>
          <w:lang w:eastAsia="cs-CZ"/>
        </w:rPr>
        <w:t xml:space="preserve">a průběhu vyššího odborného vzdělávání, </w:t>
      </w:r>
      <w:bookmarkStart w:id="35" w:name="_Hlk185405357"/>
      <w:r w:rsidRPr="0043428F">
        <w:rPr>
          <w:rFonts w:eastAsia="MS Mincho" w:cs="Times New Roman"/>
          <w:b/>
          <w:bCs/>
          <w:color w:val="000000" w:themeColor="text1"/>
          <w:szCs w:val="24"/>
          <w:lang w:eastAsia="cs-CZ"/>
        </w:rPr>
        <w:t>nejnižší a nejvyšší přípustné počty povinných vyučovacích hodin v jednotlivých ročnících,</w:t>
      </w:r>
      <w:bookmarkEnd w:id="35"/>
      <w:r w:rsidRPr="0043428F">
        <w:rPr>
          <w:rFonts w:eastAsia="MS Mincho" w:cs="Times New Roman"/>
          <w:b/>
          <w:bCs/>
          <w:color w:val="000000" w:themeColor="text1"/>
          <w:szCs w:val="24"/>
          <w:lang w:eastAsia="cs-CZ"/>
        </w:rPr>
        <w:t xml:space="preserve"> podrobnosti k autorizaci vzdělávacího programu, k označování autorizovaného vzdělávacího programu</w:t>
      </w:r>
      <w:r w:rsidRPr="0043428F">
        <w:rPr>
          <w:rFonts w:eastAsia="MS Mincho" w:cs="Times New Roman"/>
          <w:b/>
          <w:bCs/>
          <w:i/>
          <w:iCs/>
          <w:color w:val="000000" w:themeColor="text1"/>
          <w:szCs w:val="24"/>
          <w:lang w:eastAsia="cs-CZ"/>
        </w:rPr>
        <w:t>,</w:t>
      </w:r>
      <w:r w:rsidRPr="0043428F">
        <w:rPr>
          <w:rFonts w:eastAsia="MS Mincho" w:cs="Times New Roman"/>
          <w:b/>
          <w:bCs/>
          <w:color w:val="000000" w:themeColor="text1"/>
          <w:szCs w:val="24"/>
          <w:lang w:eastAsia="cs-CZ"/>
        </w:rPr>
        <w:t xml:space="preserve"> k obsahu oznámení zasílaných vyšší odbornou školou nebo Akreditačním úřadem o vzdělávacích programech vyšších odborných škol orgánu, který vede rejstřík škol a školských zařízení, a k výčtu údajů zapisovaných o vzdělávacích programech vyšších odborných škol do rejstříku škol a školských zařízení, </w:t>
      </w:r>
      <w:bookmarkEnd w:id="34"/>
      <w:r w:rsidRPr="008D718F">
        <w:rPr>
          <w:rFonts w:eastAsia="MS Mincho" w:cs="Times New Roman"/>
          <w:szCs w:val="24"/>
          <w:lang w:eastAsia="cs-CZ"/>
        </w:rPr>
        <w:t xml:space="preserve">podmínky konání odborné praxe a náležitosti smlouvy o obsahu, rozsahu a podmínkách odborné praxe, pravidla pro hodnocení studentů, pro uznávání předchozího vzdělání a podrobnější podmínky o ukončování vyššího odborného vzdělávání </w:t>
      </w:r>
      <w:bookmarkStart w:id="36" w:name="_Hlk187162608"/>
      <w:r w:rsidRPr="0043428F">
        <w:rPr>
          <w:rFonts w:eastAsia="MS Mincho" w:cs="Times New Roman"/>
          <w:strike/>
          <w:color w:val="000000" w:themeColor="text1"/>
          <w:szCs w:val="24"/>
          <w:lang w:eastAsia="cs-CZ"/>
        </w:rPr>
        <w:t>absolutoriem</w:t>
      </w:r>
      <w:bookmarkEnd w:id="36"/>
      <w:r w:rsidRPr="0043428F">
        <w:rPr>
          <w:rFonts w:eastAsia="MS Mincho" w:cs="Times New Roman"/>
          <w:color w:val="000000" w:themeColor="text1"/>
          <w:szCs w:val="24"/>
          <w:lang w:eastAsia="cs-CZ"/>
        </w:rPr>
        <w:t xml:space="preserve">. </w:t>
      </w:r>
    </w:p>
    <w:p w14:paraId="1CFCE585" w14:textId="77777777" w:rsidR="00F6190D" w:rsidRPr="008D718F" w:rsidRDefault="00F6190D" w:rsidP="00F6190D">
      <w:pPr>
        <w:keepNext/>
        <w:widowControl w:val="0"/>
        <w:pBdr>
          <w:top w:val="single" w:sz="4" w:space="1" w:color="auto"/>
          <w:left w:val="single" w:sz="4" w:space="4" w:color="auto"/>
          <w:bottom w:val="single" w:sz="4" w:space="1" w:color="auto"/>
          <w:right w:val="single" w:sz="4" w:space="4" w:color="auto"/>
        </w:pBdr>
        <w:autoSpaceDE w:val="0"/>
        <w:autoSpaceDN w:val="0"/>
        <w:adjustRightInd w:val="0"/>
        <w:spacing w:before="480"/>
        <w:jc w:val="center"/>
        <w:rPr>
          <w:rFonts w:eastAsia="MS Mincho" w:cs="Times New Roman"/>
          <w:szCs w:val="24"/>
          <w:lang w:eastAsia="cs-CZ"/>
        </w:rPr>
      </w:pPr>
      <w:r w:rsidRPr="008D718F">
        <w:rPr>
          <w:rFonts w:eastAsia="MS Mincho" w:cs="Times New Roman"/>
          <w:szCs w:val="24"/>
          <w:lang w:eastAsia="cs-CZ"/>
        </w:rPr>
        <w:t xml:space="preserve">HLAVA II </w:t>
      </w:r>
    </w:p>
    <w:p w14:paraId="2CFDEB85" w14:textId="77777777" w:rsidR="00F6190D" w:rsidRPr="008D718F" w:rsidRDefault="00F6190D" w:rsidP="00F6190D">
      <w:pPr>
        <w:keepNext/>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p>
    <w:p w14:paraId="24411CBE" w14:textId="77777777" w:rsidR="00F6190D" w:rsidRPr="00794C82" w:rsidRDefault="00F6190D" w:rsidP="00F6190D">
      <w:pPr>
        <w:keepNext/>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w:b/>
          <w:bCs/>
          <w:szCs w:val="24"/>
          <w:lang w:eastAsia="cs-CZ"/>
        </w:rPr>
      </w:pPr>
      <w:bookmarkStart w:id="37" w:name="_Hlk187162874"/>
      <w:r w:rsidRPr="00794C82">
        <w:rPr>
          <w:rFonts w:eastAsia="MS Mincho" w:cs="Times New Roman"/>
          <w:b/>
          <w:bCs/>
          <w:color w:val="000000" w:themeColor="text1"/>
          <w:szCs w:val="24"/>
          <w:lang w:eastAsia="cs-CZ"/>
        </w:rPr>
        <w:t xml:space="preserve">AKREDITACE NEBO AUTORIZACE </w:t>
      </w:r>
      <w:bookmarkEnd w:id="37"/>
      <w:r w:rsidRPr="00794C82">
        <w:rPr>
          <w:rFonts w:eastAsia="MS Mincho" w:cs="Times New Roman"/>
          <w:b/>
          <w:bCs/>
          <w:szCs w:val="24"/>
          <w:lang w:eastAsia="cs-CZ"/>
        </w:rPr>
        <w:t xml:space="preserve">VZDĚLÁVACÍHO PROGRAMU </w:t>
      </w:r>
    </w:p>
    <w:p w14:paraId="70F86D2D" w14:textId="77777777" w:rsidR="00F6190D" w:rsidRPr="00794C82"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b/>
          <w:bCs/>
          <w:szCs w:val="24"/>
          <w:lang w:eastAsia="cs-CZ"/>
        </w:rPr>
      </w:pPr>
    </w:p>
    <w:p w14:paraId="0581547B" w14:textId="77777777" w:rsidR="00F6190D" w:rsidRPr="008D718F"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w:szCs w:val="24"/>
          <w:lang w:eastAsia="cs-CZ"/>
        </w:rPr>
      </w:pPr>
      <w:r w:rsidRPr="008D718F">
        <w:rPr>
          <w:rFonts w:eastAsia="MS Mincho" w:cs="Times New Roman"/>
          <w:szCs w:val="24"/>
          <w:lang w:eastAsia="cs-CZ"/>
        </w:rPr>
        <w:t>§ 104</w:t>
      </w:r>
    </w:p>
    <w:p w14:paraId="4D92B359" w14:textId="77777777" w:rsidR="00F6190D" w:rsidRPr="008D718F"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p>
    <w:p w14:paraId="0FF72DCF" w14:textId="77777777" w:rsidR="00F6190D" w:rsidRPr="008D718F"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r w:rsidRPr="008D718F">
        <w:rPr>
          <w:rFonts w:eastAsia="MS Mincho" w:cs="Times New Roman"/>
          <w:szCs w:val="24"/>
          <w:lang w:eastAsia="cs-CZ"/>
        </w:rPr>
        <w:lastRenderedPageBreak/>
        <w:t>(1) Vzdělávací program v příslušném oboru vzdělání pro jednotlivou vyšší odbornou školu</w:t>
      </w:r>
      <w:r w:rsidRPr="008D718F">
        <w:rPr>
          <w:rFonts w:eastAsia="MS Mincho" w:cs="Times New Roman"/>
          <w:b/>
          <w:bCs/>
          <w:color w:val="FF0000"/>
          <w:szCs w:val="24"/>
          <w:lang w:eastAsia="cs-CZ"/>
        </w:rPr>
        <w:t xml:space="preserve">, </w:t>
      </w:r>
      <w:r w:rsidRPr="0043428F">
        <w:rPr>
          <w:rFonts w:eastAsia="MS Mincho" w:cs="Times New Roman"/>
          <w:b/>
          <w:bCs/>
          <w:color w:val="000000" w:themeColor="text1"/>
          <w:szCs w:val="24"/>
          <w:lang w:eastAsia="cs-CZ"/>
        </w:rPr>
        <w:t>jehož úspěšným ukončením se získává vyšší odborné vzdělání,</w:t>
      </w:r>
      <w:r w:rsidRPr="0043428F">
        <w:rPr>
          <w:rFonts w:eastAsia="MS Mincho" w:cs="Times New Roman"/>
          <w:color w:val="000000" w:themeColor="text1"/>
          <w:szCs w:val="24"/>
          <w:lang w:eastAsia="cs-CZ"/>
        </w:rPr>
        <w:t xml:space="preserve">  </w:t>
      </w:r>
      <w:r w:rsidRPr="008D718F">
        <w:rPr>
          <w:rFonts w:eastAsia="MS Mincho" w:cs="Times New Roman"/>
          <w:szCs w:val="24"/>
          <w:lang w:eastAsia="cs-CZ"/>
        </w:rPr>
        <w:t>podléhá akreditaci, kterou uděluje</w:t>
      </w:r>
      <w:r w:rsidRPr="00FD13CE">
        <w:rPr>
          <w:rFonts w:ascii="Arial" w:hAnsi="Arial" w:cs="Arial"/>
          <w:sz w:val="20"/>
          <w:szCs w:val="20"/>
        </w:rPr>
        <w:t xml:space="preserve"> </w:t>
      </w:r>
      <w:r w:rsidRPr="00FD13CE">
        <w:rPr>
          <w:rFonts w:eastAsia="MS Mincho" w:cs="Times New Roman"/>
          <w:szCs w:val="24"/>
          <w:lang w:eastAsia="cs-CZ"/>
        </w:rPr>
        <w:t>Národní akreditační úřad pro terciární vzdělávání (dále jen „Akreditační úřad“)</w:t>
      </w:r>
      <w:r w:rsidRPr="001D5847">
        <w:rPr>
          <w:rFonts w:eastAsia="MS Mincho" w:cs="Times New Roman"/>
          <w:szCs w:val="24"/>
          <w:lang w:eastAsia="cs-CZ"/>
        </w:rPr>
        <w:t xml:space="preserve">, </w:t>
      </w:r>
      <w:r w:rsidRPr="00FD13CE">
        <w:rPr>
          <w:rFonts w:eastAsia="MS Mincho" w:cs="Times New Roman"/>
          <w:szCs w:val="24"/>
          <w:lang w:eastAsia="cs-CZ"/>
        </w:rPr>
        <w:t>zřízený zákonem o vysokých školách</w:t>
      </w:r>
      <w:r w:rsidRPr="008D718F">
        <w:rPr>
          <w:rFonts w:eastAsia="MS Mincho" w:cs="Times New Roman"/>
          <w:szCs w:val="24"/>
          <w:lang w:eastAsia="cs-CZ"/>
        </w:rPr>
        <w:t>; v případě vzdělávacího programu zdravotnického zaměření s předchozím souhlasným stanoviskem Ministerstva zdravotnictví a v případě vzdělávacího programu v oblasti bezpečnostních služeb s předchozím souhlasným stanoviskem Ministerstva vnitra a v případě vzdělávacího programu zaměřeného na přípravu k výkonu regulovaného povolání též s předchozím souhlasným stanoviskem příslušného uznávacího orgánu</w:t>
      </w:r>
      <w:r w:rsidRPr="008D718F">
        <w:rPr>
          <w:rFonts w:eastAsia="MS Mincho" w:cs="Times New Roman"/>
          <w:szCs w:val="24"/>
          <w:vertAlign w:val="superscript"/>
          <w:lang w:eastAsia="cs-CZ"/>
        </w:rPr>
        <w:t>1)</w:t>
      </w:r>
      <w:r w:rsidRPr="008D718F">
        <w:rPr>
          <w:rFonts w:eastAsia="MS Mincho" w:cs="Times New Roman"/>
          <w:szCs w:val="24"/>
          <w:lang w:eastAsia="cs-CZ"/>
        </w:rPr>
        <w:t xml:space="preserve">, že absolventi budou připraveni odpovídajícím způsobem k výkonu tohoto povolání. Ministerstvo zdravotnictví, Ministerstvo vnitra nebo příslušný uznávací orgán vydávají stanoviska podle věty první do 90 dnů ode dne, kdy jim byla žádost o stanovisko doručena. </w:t>
      </w:r>
    </w:p>
    <w:p w14:paraId="18A514D3" w14:textId="77777777" w:rsidR="00F6190D" w:rsidRPr="008D718F"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p>
    <w:p w14:paraId="101CA617" w14:textId="77777777" w:rsidR="00F6190D" w:rsidRPr="008D718F"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r w:rsidRPr="008D718F">
        <w:rPr>
          <w:rFonts w:eastAsia="MS Mincho" w:cs="Times New Roman"/>
          <w:szCs w:val="24"/>
          <w:lang w:eastAsia="cs-CZ"/>
        </w:rPr>
        <w:t xml:space="preserve">(2) Je-li vzdělávací program </w:t>
      </w:r>
      <w:bookmarkStart w:id="38" w:name="_Hlk187163388"/>
      <w:r w:rsidRPr="008D718F">
        <w:rPr>
          <w:rFonts w:eastAsia="MS Mincho" w:cs="Times New Roman"/>
          <w:szCs w:val="24"/>
          <w:lang w:eastAsia="cs-CZ"/>
        </w:rPr>
        <w:t xml:space="preserve">akreditován </w:t>
      </w:r>
      <w:r w:rsidRPr="0043428F">
        <w:rPr>
          <w:rFonts w:eastAsia="MS Mincho" w:cs="Times New Roman"/>
          <w:b/>
          <w:bCs/>
          <w:color w:val="000000" w:themeColor="text1"/>
          <w:szCs w:val="24"/>
          <w:lang w:eastAsia="cs-CZ"/>
        </w:rPr>
        <w:t xml:space="preserve">nebo autorizován </w:t>
      </w:r>
      <w:bookmarkEnd w:id="38"/>
      <w:r w:rsidRPr="008D718F">
        <w:rPr>
          <w:rFonts w:eastAsia="MS Mincho" w:cs="Times New Roman"/>
          <w:szCs w:val="24"/>
          <w:lang w:eastAsia="cs-CZ"/>
        </w:rPr>
        <w:t xml:space="preserve">a zapsán pro příslušnou vyšší odbornou školu do školského rejstříku, lze ke vzdělávání v tomto programu přijímat uchazeče, konat výuku, </w:t>
      </w:r>
      <w:bookmarkStart w:id="39" w:name="_Hlk187163441"/>
      <w:r w:rsidRPr="0043428F">
        <w:rPr>
          <w:rFonts w:eastAsia="MS Mincho" w:cs="Times New Roman"/>
          <w:color w:val="000000" w:themeColor="text1"/>
          <w:szCs w:val="24"/>
          <w:lang w:eastAsia="cs-CZ"/>
        </w:rPr>
        <w:t>zkoušky</w:t>
      </w:r>
      <w:r w:rsidRPr="0043428F">
        <w:rPr>
          <w:rFonts w:eastAsia="MS Mincho" w:cs="Times New Roman"/>
          <w:b/>
          <w:bCs/>
          <w:color w:val="000000" w:themeColor="text1"/>
          <w:szCs w:val="24"/>
          <w:lang w:eastAsia="cs-CZ"/>
        </w:rPr>
        <w:t>, obhajoby závěrečných prací</w:t>
      </w:r>
      <w:r w:rsidRPr="0043428F">
        <w:rPr>
          <w:rFonts w:eastAsia="MS Mincho" w:cs="Times New Roman"/>
          <w:color w:val="000000" w:themeColor="text1"/>
          <w:szCs w:val="24"/>
          <w:lang w:eastAsia="cs-CZ"/>
        </w:rPr>
        <w:t xml:space="preserve"> </w:t>
      </w:r>
      <w:bookmarkEnd w:id="39"/>
      <w:r w:rsidRPr="0043428F">
        <w:rPr>
          <w:rFonts w:eastAsia="MS Mincho" w:cs="Times New Roman"/>
          <w:color w:val="000000" w:themeColor="text1"/>
          <w:szCs w:val="24"/>
          <w:lang w:eastAsia="cs-CZ"/>
        </w:rPr>
        <w:t xml:space="preserve">a přiznávat </w:t>
      </w:r>
      <w:r w:rsidRPr="008D718F">
        <w:rPr>
          <w:rFonts w:eastAsia="MS Mincho" w:cs="Times New Roman"/>
          <w:szCs w:val="24"/>
          <w:lang w:eastAsia="cs-CZ"/>
        </w:rPr>
        <w:t xml:space="preserve">označení absolventa vyšší odborné školy. </w:t>
      </w:r>
    </w:p>
    <w:p w14:paraId="361C861D" w14:textId="77777777" w:rsidR="00F6190D"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p>
    <w:p w14:paraId="7F51E47E" w14:textId="77777777" w:rsidR="00F6190D" w:rsidRPr="00DF7B24" w:rsidRDefault="00F6190D" w:rsidP="00DF7B24">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w:b/>
          <w:bCs/>
          <w:i/>
          <w:iCs/>
          <w:color w:val="00B050"/>
          <w:szCs w:val="24"/>
          <w:lang w:eastAsia="cs-CZ"/>
        </w:rPr>
      </w:pPr>
      <w:r w:rsidRPr="00DF7B24">
        <w:rPr>
          <w:rFonts w:eastAsia="MS Mincho" w:cs="Times New Roman"/>
          <w:b/>
          <w:bCs/>
          <w:i/>
          <w:iCs/>
          <w:color w:val="00B050"/>
          <w:szCs w:val="24"/>
          <w:lang w:eastAsia="cs-CZ"/>
        </w:rPr>
        <w:t>Znění účinné od 1. ledna 2026.</w:t>
      </w:r>
    </w:p>
    <w:p w14:paraId="03B7AD70" w14:textId="77777777" w:rsidR="00F6190D" w:rsidRDefault="00F6190D" w:rsidP="00F6190D">
      <w:pPr>
        <w:keepNext/>
        <w:widowControl w:val="0"/>
        <w:autoSpaceDE w:val="0"/>
        <w:autoSpaceDN w:val="0"/>
        <w:adjustRightInd w:val="0"/>
        <w:jc w:val="center"/>
        <w:rPr>
          <w:rFonts w:eastAsia="MS Mincho" w:cs="Times New Roman"/>
          <w:szCs w:val="24"/>
          <w:lang w:eastAsia="cs-CZ"/>
        </w:rPr>
      </w:pPr>
    </w:p>
    <w:p w14:paraId="38855850" w14:textId="77777777" w:rsidR="00F6190D" w:rsidRPr="008D718F" w:rsidRDefault="00F6190D" w:rsidP="00F6190D">
      <w:pPr>
        <w:keepNext/>
        <w:widowControl w:val="0"/>
        <w:autoSpaceDE w:val="0"/>
        <w:autoSpaceDN w:val="0"/>
        <w:adjustRightInd w:val="0"/>
        <w:jc w:val="center"/>
        <w:rPr>
          <w:rFonts w:eastAsia="MS Mincho" w:cs="Times New Roman"/>
          <w:szCs w:val="24"/>
          <w:lang w:eastAsia="cs-CZ"/>
        </w:rPr>
      </w:pPr>
      <w:r w:rsidRPr="008D718F">
        <w:rPr>
          <w:rFonts w:eastAsia="MS Mincho" w:cs="Times New Roman"/>
          <w:szCs w:val="24"/>
          <w:lang w:eastAsia="cs-CZ"/>
        </w:rPr>
        <w:t>§ 105</w:t>
      </w:r>
    </w:p>
    <w:p w14:paraId="6E99B87F" w14:textId="77777777" w:rsidR="00F6190D" w:rsidRDefault="00F6190D" w:rsidP="00F6190D">
      <w:pPr>
        <w:widowControl w:val="0"/>
        <w:autoSpaceDE w:val="0"/>
        <w:autoSpaceDN w:val="0"/>
        <w:adjustRightInd w:val="0"/>
        <w:rPr>
          <w:rFonts w:eastAsia="MS Mincho" w:cs="Times New Roman"/>
          <w:szCs w:val="24"/>
          <w:lang w:eastAsia="cs-CZ"/>
        </w:rPr>
      </w:pPr>
    </w:p>
    <w:p w14:paraId="1A47CC43" w14:textId="77777777" w:rsidR="00F6190D" w:rsidRPr="006F4536" w:rsidRDefault="00F6190D" w:rsidP="00F6190D">
      <w:pPr>
        <w:pStyle w:val="18"/>
        <w:spacing w:after="120"/>
        <w:ind w:left="0" w:firstLine="0"/>
        <w:rPr>
          <w:szCs w:val="24"/>
        </w:rPr>
      </w:pPr>
      <w:r w:rsidRPr="006F4536">
        <w:rPr>
          <w:szCs w:val="24"/>
        </w:rPr>
        <w:t>(1) </w:t>
      </w:r>
      <w:r w:rsidRPr="00BA0D9F">
        <w:rPr>
          <w:szCs w:val="24"/>
        </w:rPr>
        <w:t>Žádost o udělení akreditace vzdělávacího programu v určitém oboru vzdělání pro jednotlivou vyšší odbornou školu se podává Akreditačnímu úřadu. Žádost podává právnická osoba nebo organizační složka státu nebo její součást, která vykonává nebo bude vykonávat činnost vyšší odborné školy; před vznikem uvedené právnické osoby může žádost podat její zřizovatel, zakladatel nebo jiná osoba, která je v souladu s právními předpisy oprávněna jednat za právnickou osobu do jejího vzniku</w:t>
      </w:r>
      <w:r w:rsidRPr="006D11CC">
        <w:rPr>
          <w:szCs w:val="24"/>
        </w:rPr>
        <w:t>.</w:t>
      </w:r>
    </w:p>
    <w:p w14:paraId="4F73DE03" w14:textId="77777777" w:rsidR="00F6190D" w:rsidRPr="006F4536" w:rsidRDefault="00F6190D" w:rsidP="00F6190D">
      <w:pPr>
        <w:pStyle w:val="19"/>
        <w:spacing w:after="120"/>
        <w:ind w:left="0" w:firstLine="0"/>
        <w:rPr>
          <w:szCs w:val="24"/>
        </w:rPr>
      </w:pPr>
      <w:r w:rsidRPr="006F4536">
        <w:rPr>
          <w:szCs w:val="24"/>
        </w:rPr>
        <w:t>(2) </w:t>
      </w:r>
      <w:r w:rsidRPr="0078495D">
        <w:rPr>
          <w:szCs w:val="24"/>
        </w:rPr>
        <w:t> </w:t>
      </w:r>
      <w:r w:rsidRPr="00BA0D9F">
        <w:rPr>
          <w:szCs w:val="24"/>
        </w:rPr>
        <w:t>Akreditační úřad rozhodne o žádosti o akreditaci vzdělávacího programu do 120 dnů od obdržení žádosti</w:t>
      </w:r>
      <w:r w:rsidRPr="006F4536">
        <w:rPr>
          <w:szCs w:val="24"/>
        </w:rPr>
        <w:t>.</w:t>
      </w:r>
    </w:p>
    <w:p w14:paraId="2B18F15B" w14:textId="77777777" w:rsidR="00F6190D" w:rsidRPr="008D718F" w:rsidRDefault="00F6190D" w:rsidP="00F6190D">
      <w:pPr>
        <w:widowControl w:val="0"/>
        <w:autoSpaceDE w:val="0"/>
        <w:autoSpaceDN w:val="0"/>
        <w:adjustRightInd w:val="0"/>
        <w:rPr>
          <w:rFonts w:eastAsia="MS Mincho" w:cs="Times New Roman"/>
          <w:strike/>
          <w:color w:val="FF0000"/>
          <w:szCs w:val="24"/>
          <w:lang w:eastAsia="cs-CZ"/>
        </w:rPr>
      </w:pPr>
      <w:r w:rsidRPr="008D718F">
        <w:rPr>
          <w:rFonts w:eastAsia="MS Mincho" w:cs="Times New Roman"/>
          <w:szCs w:val="24"/>
          <w:lang w:eastAsia="cs-CZ"/>
        </w:rPr>
        <w:t xml:space="preserve">(3) </w:t>
      </w:r>
      <w:r>
        <w:rPr>
          <w:rFonts w:eastAsia="MS Mincho" w:cs="Times New Roman"/>
          <w:szCs w:val="24"/>
          <w:lang w:eastAsia="cs-CZ"/>
        </w:rPr>
        <w:t>Akreditační úřad</w:t>
      </w:r>
      <w:r w:rsidRPr="008D718F">
        <w:rPr>
          <w:rFonts w:eastAsia="MS Mincho" w:cs="Times New Roman"/>
          <w:color w:val="00B050"/>
          <w:szCs w:val="24"/>
          <w:lang w:eastAsia="cs-CZ"/>
        </w:rPr>
        <w:t xml:space="preserve"> </w:t>
      </w:r>
      <w:r w:rsidRPr="008D718F">
        <w:rPr>
          <w:rFonts w:eastAsia="MS Mincho" w:cs="Times New Roman"/>
          <w:szCs w:val="24"/>
          <w:lang w:eastAsia="cs-CZ"/>
        </w:rPr>
        <w:t xml:space="preserve">akreditaci neudělí, jestliže </w:t>
      </w:r>
    </w:p>
    <w:p w14:paraId="76F008D8" w14:textId="77777777" w:rsidR="00F6190D" w:rsidRPr="008D718F" w:rsidRDefault="00F6190D" w:rsidP="00F6190D">
      <w:pPr>
        <w:widowControl w:val="0"/>
        <w:autoSpaceDE w:val="0"/>
        <w:autoSpaceDN w:val="0"/>
        <w:adjustRightInd w:val="0"/>
        <w:spacing w:after="120"/>
        <w:rPr>
          <w:rFonts w:eastAsia="MS Mincho" w:cs="Times New Roman"/>
          <w:szCs w:val="24"/>
          <w:lang w:eastAsia="cs-CZ"/>
        </w:rPr>
      </w:pPr>
      <w:r w:rsidRPr="008D718F">
        <w:rPr>
          <w:rFonts w:eastAsia="MS Mincho" w:cs="Times New Roman"/>
          <w:szCs w:val="24"/>
          <w:lang w:eastAsia="cs-CZ"/>
        </w:rPr>
        <w:t xml:space="preserve">a) vzdělávací program nesplňuje náležitosti uvedené v § 6 odst. 1, </w:t>
      </w:r>
    </w:p>
    <w:p w14:paraId="71905009" w14:textId="77777777" w:rsidR="00F6190D" w:rsidRDefault="00F6190D" w:rsidP="00F6190D">
      <w:pPr>
        <w:widowControl w:val="0"/>
        <w:autoSpaceDE w:val="0"/>
        <w:autoSpaceDN w:val="0"/>
        <w:adjustRightInd w:val="0"/>
        <w:spacing w:after="120"/>
        <w:rPr>
          <w:rFonts w:eastAsia="MS Mincho" w:cs="Times New Roman"/>
          <w:szCs w:val="24"/>
          <w:lang w:eastAsia="cs-CZ"/>
        </w:rPr>
      </w:pPr>
      <w:r w:rsidRPr="008D718F">
        <w:rPr>
          <w:rFonts w:eastAsia="MS Mincho" w:cs="Times New Roman"/>
          <w:szCs w:val="24"/>
          <w:lang w:eastAsia="cs-CZ"/>
        </w:rPr>
        <w:t>b) vzdělávací program není z hlediska obsahu v souladu s cíli a zásadami stanovenými tímto zákonem</w:t>
      </w:r>
      <w:r>
        <w:rPr>
          <w:rFonts w:eastAsia="MS Mincho" w:cs="Times New Roman"/>
          <w:szCs w:val="24"/>
          <w:lang w:eastAsia="cs-CZ"/>
        </w:rPr>
        <w:t>,</w:t>
      </w:r>
    </w:p>
    <w:p w14:paraId="485B55FE" w14:textId="77777777" w:rsidR="00F6190D" w:rsidRPr="00BA0D9F" w:rsidRDefault="00F6190D" w:rsidP="00F6190D">
      <w:pPr>
        <w:widowControl w:val="0"/>
        <w:autoSpaceDE w:val="0"/>
        <w:autoSpaceDN w:val="0"/>
        <w:adjustRightInd w:val="0"/>
        <w:spacing w:after="120"/>
        <w:rPr>
          <w:rFonts w:eastAsia="MS Mincho" w:cs="Times New Roman"/>
          <w:szCs w:val="24"/>
          <w:lang w:eastAsia="cs-CZ"/>
        </w:rPr>
      </w:pPr>
      <w:r w:rsidRPr="00BA0D9F">
        <w:rPr>
          <w:rFonts w:eastAsia="MS Mincho" w:cs="Times New Roman"/>
          <w:szCs w:val="24"/>
          <w:lang w:eastAsia="cs-CZ"/>
        </w:rPr>
        <w:t>c) k akreditaci nebylo vydáno souhlasné stanovisko Ministerstva zdravotnictví, Ministerstva vnitra nebo příslušného uznávacího orgánu, je-li takové stanovisko potřebné podle § 104 odst. 1, nebo</w:t>
      </w:r>
    </w:p>
    <w:p w14:paraId="72FEBA53" w14:textId="77777777" w:rsidR="00F6190D" w:rsidRPr="00BA0D9F" w:rsidRDefault="00F6190D" w:rsidP="00F6190D">
      <w:pPr>
        <w:widowControl w:val="0"/>
        <w:autoSpaceDE w:val="0"/>
        <w:autoSpaceDN w:val="0"/>
        <w:adjustRightInd w:val="0"/>
        <w:spacing w:after="120"/>
        <w:rPr>
          <w:rFonts w:eastAsia="MS Mincho" w:cs="Times New Roman"/>
          <w:szCs w:val="24"/>
          <w:lang w:eastAsia="cs-CZ"/>
        </w:rPr>
      </w:pPr>
      <w:r w:rsidRPr="00BA0D9F">
        <w:rPr>
          <w:rFonts w:eastAsia="MS Mincho" w:cs="Times New Roman"/>
          <w:szCs w:val="24"/>
          <w:lang w:eastAsia="cs-CZ"/>
        </w:rPr>
        <w:t xml:space="preserve"> d) v žádosti byly uvedeny nesprávné údaje rozhodné pro akreditaci vzdělávacího programu a ke dni vydání rozhodnutí nebyly tyto vady odstraněny.</w:t>
      </w:r>
    </w:p>
    <w:p w14:paraId="313F062D" w14:textId="77777777" w:rsidR="00F6190D" w:rsidRPr="008D718F" w:rsidRDefault="00F6190D" w:rsidP="00F6190D">
      <w:pPr>
        <w:widowControl w:val="0"/>
        <w:autoSpaceDE w:val="0"/>
        <w:autoSpaceDN w:val="0"/>
        <w:adjustRightInd w:val="0"/>
        <w:rPr>
          <w:rFonts w:eastAsia="MS Mincho" w:cs="Times New Roman"/>
          <w:szCs w:val="24"/>
          <w:lang w:eastAsia="cs-CZ"/>
        </w:rPr>
      </w:pPr>
      <w:r w:rsidRPr="00BA0D9F">
        <w:rPr>
          <w:rFonts w:eastAsia="MS Mincho" w:cs="Times New Roman"/>
          <w:szCs w:val="24"/>
          <w:lang w:eastAsia="cs-CZ"/>
        </w:rPr>
        <w:t xml:space="preserve">(4) </w:t>
      </w:r>
      <w:r w:rsidRPr="008D718F">
        <w:rPr>
          <w:rFonts w:eastAsia="MS Mincho" w:cs="Times New Roman"/>
          <w:szCs w:val="24"/>
          <w:lang w:eastAsia="cs-CZ"/>
        </w:rPr>
        <w:t xml:space="preserve">Ministerstvo stanoví prováděcím právním předpisem obsah písemné žádosti o akreditaci vzdělávacího programu. </w:t>
      </w:r>
    </w:p>
    <w:p w14:paraId="59DCC849" w14:textId="77777777" w:rsidR="00F6190D" w:rsidRPr="008D718F"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480"/>
        <w:jc w:val="center"/>
        <w:rPr>
          <w:rFonts w:eastAsia="MS Mincho" w:cs="Times New Roman"/>
          <w:szCs w:val="24"/>
          <w:lang w:eastAsia="cs-CZ"/>
        </w:rPr>
      </w:pPr>
      <w:r w:rsidRPr="008D718F">
        <w:rPr>
          <w:rFonts w:eastAsia="MS Mincho" w:cs="Times New Roman"/>
          <w:szCs w:val="24"/>
          <w:lang w:eastAsia="cs-CZ"/>
        </w:rPr>
        <w:t>§ 106</w:t>
      </w:r>
    </w:p>
    <w:p w14:paraId="05FC6D7E" w14:textId="77777777" w:rsidR="00F6190D" w:rsidRPr="008D718F"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p>
    <w:p w14:paraId="40012D80" w14:textId="77777777" w:rsidR="00F6190D" w:rsidRPr="008D718F"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r w:rsidRPr="008D718F">
        <w:rPr>
          <w:rFonts w:eastAsia="MS Mincho" w:cs="Times New Roman"/>
          <w:szCs w:val="24"/>
          <w:lang w:eastAsia="cs-CZ"/>
        </w:rPr>
        <w:t xml:space="preserve">(1) Akreditace vzdělávacího programu se uděluje na dobu rovnající se nejvýše dvojnásobku délky vzdělávání v denní formě studia. Platnost akreditace lze i opakovaně prodloužit. Na řízení </w:t>
      </w:r>
      <w:r w:rsidRPr="008D718F">
        <w:rPr>
          <w:rFonts w:eastAsia="MS Mincho" w:cs="Times New Roman"/>
          <w:szCs w:val="24"/>
          <w:lang w:eastAsia="cs-CZ"/>
        </w:rPr>
        <w:lastRenderedPageBreak/>
        <w:t xml:space="preserve">o prodloužení platnosti akreditace se přiměřeně vztahuje ustanovení § 105. </w:t>
      </w:r>
    </w:p>
    <w:p w14:paraId="083B6038" w14:textId="77777777" w:rsidR="00F6190D" w:rsidRPr="008D718F"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ind w:firstLine="425"/>
        <w:rPr>
          <w:rFonts w:eastAsia="MS Mincho" w:cs="Times New Roman"/>
          <w:szCs w:val="24"/>
          <w:lang w:eastAsia="cs-CZ"/>
        </w:rPr>
      </w:pPr>
      <w:r w:rsidRPr="008D718F">
        <w:rPr>
          <w:rFonts w:eastAsia="MS Mincho" w:cs="Times New Roman"/>
          <w:szCs w:val="24"/>
          <w:lang w:eastAsia="cs-CZ"/>
        </w:rPr>
        <w:t xml:space="preserve"> </w:t>
      </w:r>
    </w:p>
    <w:p w14:paraId="68E6FA37" w14:textId="77777777" w:rsidR="00F6190D" w:rsidRPr="008D718F"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r w:rsidRPr="008D718F">
        <w:rPr>
          <w:rFonts w:eastAsia="MS Mincho" w:cs="Times New Roman"/>
          <w:szCs w:val="24"/>
          <w:lang w:eastAsia="cs-CZ"/>
        </w:rPr>
        <w:t xml:space="preserve">(2) Během uskutečňování akreditovaného vzdělávacího programu může vyšší odborná škola požádat o akreditaci změny vzdělávacího programu. </w:t>
      </w:r>
    </w:p>
    <w:p w14:paraId="001A00D4" w14:textId="77777777" w:rsidR="00F6190D" w:rsidRPr="008D718F"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ind w:firstLine="425"/>
        <w:rPr>
          <w:rFonts w:eastAsia="MS Mincho" w:cs="Times New Roman"/>
          <w:szCs w:val="24"/>
          <w:lang w:eastAsia="cs-CZ"/>
        </w:rPr>
      </w:pPr>
    </w:p>
    <w:p w14:paraId="009E6743" w14:textId="77777777" w:rsidR="00F6190D" w:rsidRPr="008D718F"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b/>
          <w:bCs/>
          <w:szCs w:val="24"/>
          <w:lang w:eastAsia="cs-CZ"/>
        </w:rPr>
      </w:pPr>
      <w:r w:rsidRPr="008D718F">
        <w:rPr>
          <w:rFonts w:eastAsia="MS Mincho" w:cs="Times New Roman"/>
          <w:szCs w:val="24"/>
          <w:lang w:eastAsia="cs-CZ"/>
        </w:rPr>
        <w:t>(3) Akreditace vzdělávacího programu zaniká výmazem příslušného oboru vzdělání ze školského rejstříku</w:t>
      </w:r>
      <w:r w:rsidRPr="00BA0D9F">
        <w:rPr>
          <w:rFonts w:eastAsia="MS Mincho" w:cs="Times New Roman"/>
          <w:szCs w:val="24"/>
          <w:lang w:eastAsia="cs-CZ"/>
        </w:rPr>
        <w:t>, uplynutím doby platnosti akreditace vzdělávacího programu nebo odnětím akreditace vzdělávacího programu</w:t>
      </w:r>
      <w:r w:rsidRPr="008D718F">
        <w:rPr>
          <w:rFonts w:eastAsia="MS Mincho" w:cs="Times New Roman"/>
          <w:szCs w:val="24"/>
          <w:lang w:eastAsia="cs-CZ"/>
        </w:rPr>
        <w:t>.</w:t>
      </w:r>
      <w:r w:rsidRPr="008D718F">
        <w:rPr>
          <w:rFonts w:eastAsia="MS Mincho" w:cs="Times New Roman"/>
          <w:b/>
          <w:bCs/>
          <w:szCs w:val="24"/>
          <w:lang w:eastAsia="cs-CZ"/>
        </w:rPr>
        <w:t xml:space="preserve"> </w:t>
      </w:r>
      <w:bookmarkStart w:id="40" w:name="_Hlk187163699"/>
    </w:p>
    <w:p w14:paraId="57EC2931" w14:textId="77777777" w:rsidR="00F6190D" w:rsidRPr="008D718F"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ind w:firstLine="425"/>
        <w:rPr>
          <w:rFonts w:eastAsia="MS Mincho" w:cs="Times New Roman"/>
          <w:b/>
          <w:bCs/>
          <w:szCs w:val="24"/>
          <w:lang w:eastAsia="cs-CZ"/>
        </w:rPr>
      </w:pPr>
    </w:p>
    <w:p w14:paraId="19F51954" w14:textId="77777777" w:rsidR="00F6190D" w:rsidRPr="008D0089"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b/>
          <w:bCs/>
          <w:color w:val="000000" w:themeColor="text1"/>
          <w:szCs w:val="24"/>
          <w:lang w:eastAsia="cs-CZ"/>
        </w:rPr>
      </w:pPr>
      <w:r w:rsidRPr="008D0089">
        <w:rPr>
          <w:rFonts w:eastAsia="MS Mincho" w:cs="Times New Roman"/>
          <w:b/>
          <w:bCs/>
          <w:color w:val="000000" w:themeColor="text1"/>
          <w:szCs w:val="24"/>
          <w:lang w:eastAsia="cs-CZ"/>
        </w:rPr>
        <w:t>(4)</w:t>
      </w:r>
      <w:bookmarkEnd w:id="40"/>
      <w:r w:rsidRPr="008D0089">
        <w:rPr>
          <w:rFonts w:eastAsia="MS Mincho" w:cs="Times New Roman"/>
          <w:b/>
          <w:bCs/>
          <w:color w:val="000000" w:themeColor="text1"/>
          <w:szCs w:val="24"/>
          <w:lang w:eastAsia="cs-CZ"/>
        </w:rPr>
        <w:t xml:space="preserve"> </w:t>
      </w:r>
      <w:r w:rsidRPr="008D0089">
        <w:rPr>
          <w:rFonts w:cs="Times New Roman"/>
          <w:b/>
          <w:bCs/>
          <w:color w:val="000000" w:themeColor="text1"/>
          <w:szCs w:val="24"/>
        </w:rPr>
        <w:t>Udělení, prodloužení platnosti i omezení nebo odnětí akreditace vzdělávacího programu Akreditační úřad bezodkladně oznamuje orgánu, který vede rejstřík škol a školských zařízení; ten údaje o programu bezodkladně bez řízení zapíše do školského rejstříku. Akreditační úřad uvedenému orgánu bezodkladně oznamuje i rozhodnutí ve věci omezení či zániku oprávnění uskutečňovat autorizovaný vzdělávací program a zrušení autorizace; část věty první za středníkem se použije obdobně</w:t>
      </w:r>
      <w:r w:rsidRPr="008D0089">
        <w:rPr>
          <w:rFonts w:eastAsia="MS Mincho" w:cs="Times New Roman"/>
          <w:b/>
          <w:bCs/>
          <w:color w:val="000000" w:themeColor="text1"/>
          <w:szCs w:val="24"/>
          <w:lang w:eastAsia="cs-CZ"/>
        </w:rPr>
        <w:t>.</w:t>
      </w:r>
    </w:p>
    <w:p w14:paraId="6AD9601D" w14:textId="77777777" w:rsidR="00F6190D"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b/>
          <w:bCs/>
          <w:color w:val="FF0000"/>
          <w:szCs w:val="24"/>
          <w:lang w:eastAsia="cs-CZ"/>
        </w:rPr>
      </w:pPr>
    </w:p>
    <w:p w14:paraId="30492602" w14:textId="77777777" w:rsidR="00F6190D" w:rsidRPr="00111813"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w:szCs w:val="24"/>
          <w:lang w:eastAsia="cs-CZ"/>
        </w:rPr>
      </w:pPr>
      <w:r w:rsidRPr="008764CE">
        <w:rPr>
          <w:rFonts w:eastAsia="MS Mincho" w:cs="Times New Roman"/>
          <w:szCs w:val="24"/>
          <w:lang w:eastAsia="cs-CZ"/>
        </w:rPr>
        <w:t>§ 107</w:t>
      </w:r>
    </w:p>
    <w:p w14:paraId="0143DCBE" w14:textId="77777777" w:rsidR="00F6190D" w:rsidRPr="008764CE"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w:szCs w:val="24"/>
          <w:lang w:eastAsia="cs-CZ"/>
        </w:rPr>
      </w:pPr>
    </w:p>
    <w:p w14:paraId="2378197A" w14:textId="77777777" w:rsidR="00F6190D" w:rsidRPr="00510A13"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b/>
          <w:bCs/>
          <w:color w:val="000000" w:themeColor="text1"/>
          <w:szCs w:val="24"/>
          <w:lang w:eastAsia="cs-CZ"/>
        </w:rPr>
      </w:pPr>
      <w:r w:rsidRPr="00BA0D9F">
        <w:rPr>
          <w:rFonts w:eastAsia="MS Mincho" w:cs="Times New Roman"/>
          <w:szCs w:val="24"/>
          <w:lang w:eastAsia="cs-CZ"/>
        </w:rPr>
        <w:t xml:space="preserve">Na řízení a postupy ve věcech akreditací nebo přijetí nápravných opatření při nedostatcích v uskutečňování </w:t>
      </w:r>
      <w:r w:rsidRPr="00510A13">
        <w:rPr>
          <w:rFonts w:cs="Times New Roman"/>
          <w:b/>
          <w:bCs/>
          <w:color w:val="000000" w:themeColor="text1"/>
          <w:szCs w:val="24"/>
        </w:rPr>
        <w:t>akreditovaných</w:t>
      </w:r>
      <w:r w:rsidRPr="00510A13">
        <w:rPr>
          <w:rFonts w:eastAsia="MS Mincho" w:cs="Times New Roman"/>
          <w:color w:val="000000" w:themeColor="text1"/>
          <w:szCs w:val="24"/>
          <w:lang w:eastAsia="cs-CZ"/>
        </w:rPr>
        <w:t xml:space="preserve"> vzdělávacích </w:t>
      </w:r>
      <w:r w:rsidRPr="00BA0D9F">
        <w:rPr>
          <w:rFonts w:eastAsia="MS Mincho" w:cs="Times New Roman"/>
          <w:szCs w:val="24"/>
          <w:lang w:eastAsia="cs-CZ"/>
        </w:rPr>
        <w:t xml:space="preserve">programů vyšších odborných škol </w:t>
      </w:r>
      <w:proofErr w:type="gramStart"/>
      <w:r w:rsidRPr="00BA0D9F">
        <w:rPr>
          <w:rFonts w:eastAsia="MS Mincho" w:cs="Times New Roman"/>
          <w:szCs w:val="24"/>
          <w:lang w:eastAsia="cs-CZ"/>
        </w:rPr>
        <w:t>se</w:t>
      </w:r>
      <w:proofErr w:type="gramEnd"/>
      <w:r w:rsidRPr="00BA0D9F">
        <w:rPr>
          <w:rFonts w:eastAsia="MS Mincho" w:cs="Times New Roman"/>
          <w:szCs w:val="24"/>
          <w:lang w:eastAsia="cs-CZ"/>
        </w:rPr>
        <w:t xml:space="preserve"> ustanovení § 78 odst. 11, § 79 odst. 3 vět třetí a čtvrté, § 83c odst. 4 až 7, § 83e odst. 1, § 85 písm. c) a § 86 odst. 1, 2 a 6 až 9 zákona o vysokých školách použijí obdobně. </w:t>
      </w:r>
      <w:r w:rsidRPr="00510A13">
        <w:rPr>
          <w:rFonts w:cs="Times New Roman"/>
          <w:b/>
          <w:bCs/>
          <w:color w:val="000000" w:themeColor="text1"/>
          <w:szCs w:val="24"/>
        </w:rPr>
        <w:t>V případě autorizovaných vzdělávacích programů vyšších odborných škol se na nápravná opatření použijí obdobně též ustanovení § 86 odst. 3 písm. a) a b) zákona o vysokých školách o omezení či zániku oprávnění uskutečňovat program, přičemž za závažný nedostatek se vždy považuje, nevychází-li autorizovaný vzdělávací program vyšší odborné školy obsahově z akreditovaného vzdělávacího programu této vyšší odborné školy nebo jiné porušení podmínek uvedených v § 92 odst. 5. Případným rozhodnutím Akreditačního úřadu o zániku oprávnění uskutečňovat autorizovaný vzdělávací program se zároveň zrušuje autorizace vzdělávacího programu.</w:t>
      </w:r>
    </w:p>
    <w:p w14:paraId="5176167E" w14:textId="77777777" w:rsidR="00F6190D"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color w:val="00B0F0"/>
          <w:szCs w:val="24"/>
          <w:lang w:eastAsia="cs-CZ"/>
        </w:rPr>
      </w:pPr>
    </w:p>
    <w:p w14:paraId="3A49B574" w14:textId="77777777" w:rsidR="00F6190D" w:rsidRPr="00BA0D9F"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w:b/>
          <w:szCs w:val="24"/>
          <w:lang w:eastAsia="cs-CZ"/>
        </w:rPr>
      </w:pPr>
      <w:r w:rsidRPr="00BA0D9F">
        <w:rPr>
          <w:rFonts w:eastAsia="MS Mincho" w:cs="Times New Roman"/>
          <w:b/>
          <w:szCs w:val="24"/>
          <w:lang w:eastAsia="cs-CZ"/>
        </w:rPr>
        <w:t>HLAVA III</w:t>
      </w:r>
    </w:p>
    <w:p w14:paraId="38C304D9" w14:textId="77777777" w:rsidR="00F6190D" w:rsidRPr="00BA0D9F"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w:b/>
          <w:szCs w:val="24"/>
          <w:lang w:eastAsia="cs-CZ"/>
        </w:rPr>
      </w:pPr>
      <w:r w:rsidRPr="00BA0D9F">
        <w:rPr>
          <w:rFonts w:eastAsia="MS Mincho" w:cs="Times New Roman"/>
          <w:b/>
          <w:szCs w:val="24"/>
          <w:lang w:eastAsia="cs-CZ"/>
        </w:rPr>
        <w:t>Vnější hodnocení a kontrola činnosti vyšších odborných škol</w:t>
      </w:r>
    </w:p>
    <w:p w14:paraId="2C9DCD47" w14:textId="77777777" w:rsidR="00F6190D" w:rsidRPr="007411DA"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w:b/>
          <w:bCs/>
          <w:szCs w:val="24"/>
          <w:lang w:eastAsia="cs-CZ"/>
        </w:rPr>
      </w:pPr>
    </w:p>
    <w:p w14:paraId="3CD8EB78" w14:textId="77777777" w:rsidR="00F6190D" w:rsidRPr="00BA0D9F"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w:b/>
          <w:szCs w:val="24"/>
          <w:lang w:eastAsia="cs-CZ"/>
        </w:rPr>
      </w:pPr>
      <w:r w:rsidRPr="00BA0D9F">
        <w:rPr>
          <w:rFonts w:eastAsia="MS Mincho" w:cs="Times New Roman"/>
          <w:b/>
          <w:szCs w:val="24"/>
          <w:lang w:eastAsia="cs-CZ"/>
        </w:rPr>
        <w:t>§ 107a</w:t>
      </w:r>
    </w:p>
    <w:p w14:paraId="68CE29CA" w14:textId="77777777" w:rsidR="00F6190D" w:rsidRPr="00BA0D9F"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w:b/>
          <w:szCs w:val="24"/>
          <w:lang w:eastAsia="cs-CZ"/>
        </w:rPr>
      </w:pPr>
    </w:p>
    <w:p w14:paraId="48262A5C" w14:textId="77777777" w:rsidR="00F6190D" w:rsidRPr="00BA0D9F"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r w:rsidRPr="00BA0D9F">
        <w:rPr>
          <w:rFonts w:eastAsia="MS Mincho" w:cs="Times New Roman"/>
          <w:szCs w:val="24"/>
          <w:lang w:eastAsia="cs-CZ"/>
        </w:rPr>
        <w:t>(1) Akreditační úřad je oprávněn provádět vnější hodnocení vzdělávací činnosti vyšších odborných škol; hodnocení může být tematicky zaměřeno nebo se zabývat všemi vzdělávacími činnostmi vyšší odborné školy.</w:t>
      </w:r>
    </w:p>
    <w:p w14:paraId="7B33EE8C" w14:textId="77777777" w:rsidR="00F6190D" w:rsidRPr="00BA0D9F"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p>
    <w:p w14:paraId="12537CFA" w14:textId="77777777" w:rsidR="00F6190D" w:rsidRPr="00BA0D9F"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r w:rsidRPr="00BA0D9F">
        <w:rPr>
          <w:rFonts w:eastAsia="MS Mincho" w:cs="Times New Roman"/>
          <w:szCs w:val="24"/>
          <w:lang w:eastAsia="cs-CZ"/>
        </w:rPr>
        <w:t xml:space="preserve">(2) Akreditační úřad je oprávněn vykonávat u vyšších odborných škol kontrolu dodržování právních předpisů a podmínek, které byly rozhodné podle tohoto zákona nebo jeho prováděcích právních předpisů pro </w:t>
      </w:r>
      <w:r w:rsidRPr="00510A13">
        <w:rPr>
          <w:rFonts w:eastAsia="MS Mincho" w:cs="Times New Roman"/>
          <w:color w:val="000000" w:themeColor="text1"/>
          <w:szCs w:val="24"/>
          <w:lang w:eastAsia="cs-CZ"/>
        </w:rPr>
        <w:t xml:space="preserve">akreditaci </w:t>
      </w:r>
      <w:r w:rsidRPr="00510A13">
        <w:rPr>
          <w:rFonts w:eastAsia="MS Mincho" w:cs="Times New Roman"/>
          <w:b/>
          <w:bCs/>
          <w:color w:val="000000" w:themeColor="text1"/>
          <w:szCs w:val="24"/>
          <w:lang w:eastAsia="cs-CZ"/>
        </w:rPr>
        <w:t xml:space="preserve">nebo autorizaci </w:t>
      </w:r>
      <w:r w:rsidRPr="00BA0D9F">
        <w:rPr>
          <w:rFonts w:eastAsia="MS Mincho" w:cs="Times New Roman"/>
          <w:szCs w:val="24"/>
          <w:lang w:eastAsia="cs-CZ"/>
        </w:rPr>
        <w:t>vzdělávacího programu vyšší odborné školy, při uskutečňování vzdělávacích programů vyšší odborné školy.</w:t>
      </w:r>
    </w:p>
    <w:p w14:paraId="27EE5013" w14:textId="77777777" w:rsidR="00F6190D" w:rsidRPr="00BA0D9F"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p>
    <w:p w14:paraId="7C82A6CA" w14:textId="77777777" w:rsidR="00F6190D" w:rsidRPr="00BA0D9F"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r w:rsidRPr="00BA0D9F">
        <w:rPr>
          <w:rFonts w:eastAsia="MS Mincho" w:cs="Times New Roman"/>
          <w:szCs w:val="24"/>
          <w:lang w:eastAsia="cs-CZ"/>
        </w:rPr>
        <w:t xml:space="preserve">(3) Na vnější hodnocení a kontrolu činnosti vyšších odborných škol </w:t>
      </w:r>
      <w:proofErr w:type="gramStart"/>
      <w:r w:rsidRPr="00BA0D9F">
        <w:rPr>
          <w:rFonts w:eastAsia="MS Mincho" w:cs="Times New Roman"/>
          <w:szCs w:val="24"/>
          <w:lang w:eastAsia="cs-CZ"/>
        </w:rPr>
        <w:t>se</w:t>
      </w:r>
      <w:proofErr w:type="gramEnd"/>
      <w:r w:rsidRPr="00BA0D9F">
        <w:rPr>
          <w:rFonts w:eastAsia="MS Mincho" w:cs="Times New Roman"/>
          <w:szCs w:val="24"/>
          <w:lang w:eastAsia="cs-CZ"/>
        </w:rPr>
        <w:t xml:space="preserve"> ustanovení § 79 odst. 3 věty třetí, § 83e odst. 1 a § 84 odst. 2 až 4 zákona o vysokých školách použijí obdobně.</w:t>
      </w:r>
    </w:p>
    <w:p w14:paraId="776F70E8" w14:textId="77777777" w:rsidR="00F6190D"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w:color w:val="00B0F0"/>
          <w:szCs w:val="24"/>
          <w:lang w:eastAsia="cs-CZ"/>
        </w:rPr>
      </w:pPr>
    </w:p>
    <w:p w14:paraId="094B7D8E" w14:textId="77777777" w:rsidR="00F6190D" w:rsidRPr="00DF7B24" w:rsidRDefault="00F6190D" w:rsidP="00DF7B24">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Times New Roman" w:cs="Times New Roman"/>
          <w:b/>
          <w:bCs/>
          <w:i/>
          <w:iCs/>
          <w:color w:val="00B050"/>
          <w:szCs w:val="24"/>
          <w:lang w:eastAsia="cs-CZ"/>
        </w:rPr>
      </w:pPr>
      <w:r w:rsidRPr="00DF7B24">
        <w:rPr>
          <w:rFonts w:eastAsia="MS Mincho" w:cs="Times New Roman"/>
          <w:b/>
          <w:bCs/>
          <w:i/>
          <w:iCs/>
          <w:color w:val="00B050"/>
          <w:szCs w:val="24"/>
          <w:lang w:eastAsia="cs-CZ"/>
        </w:rPr>
        <w:t>Znění účinné od 1. ledna 2026.</w:t>
      </w:r>
    </w:p>
    <w:p w14:paraId="301C5B12" w14:textId="77777777" w:rsidR="00F6190D" w:rsidRDefault="00F6190D" w:rsidP="00F6190D">
      <w:pPr>
        <w:jc w:val="center"/>
        <w:rPr>
          <w:rFonts w:cs="Times New Roman"/>
          <w:szCs w:val="24"/>
        </w:rPr>
      </w:pPr>
    </w:p>
    <w:p w14:paraId="425F7B7B" w14:textId="77777777" w:rsidR="00F6190D" w:rsidRPr="00F53F59" w:rsidRDefault="00F6190D" w:rsidP="00F6190D">
      <w:pPr>
        <w:jc w:val="center"/>
        <w:rPr>
          <w:rFonts w:cs="Times New Roman"/>
          <w:szCs w:val="24"/>
        </w:rPr>
      </w:pPr>
      <w:r w:rsidRPr="00F53F59">
        <w:rPr>
          <w:rFonts w:cs="Times New Roman"/>
          <w:szCs w:val="24"/>
        </w:rPr>
        <w:t>ČÁST SEDMÁ</w:t>
      </w:r>
    </w:p>
    <w:p w14:paraId="6410FB0B" w14:textId="77777777" w:rsidR="00F6190D" w:rsidRPr="00F53F59" w:rsidRDefault="00F6190D" w:rsidP="00F6190D">
      <w:pPr>
        <w:jc w:val="center"/>
        <w:rPr>
          <w:rFonts w:cs="Times New Roman"/>
          <w:szCs w:val="24"/>
        </w:rPr>
      </w:pPr>
      <w:r w:rsidRPr="00F53F59">
        <w:rPr>
          <w:rFonts w:cs="Times New Roman"/>
          <w:szCs w:val="24"/>
        </w:rPr>
        <w:t>UZNÁVÁNÍ ZAHRANIČNÍHO VZDĚLÁNÍ</w:t>
      </w:r>
    </w:p>
    <w:p w14:paraId="7A7BBB45" w14:textId="77777777" w:rsidR="00F6190D" w:rsidRPr="00F53F59" w:rsidRDefault="00F6190D" w:rsidP="00F6190D">
      <w:pPr>
        <w:jc w:val="center"/>
        <w:rPr>
          <w:rFonts w:cs="Times New Roman"/>
          <w:szCs w:val="24"/>
        </w:rPr>
      </w:pPr>
    </w:p>
    <w:p w14:paraId="77CC43F1" w14:textId="77777777" w:rsidR="00F6190D" w:rsidRPr="00F53F59" w:rsidRDefault="00F6190D" w:rsidP="00F6190D">
      <w:pPr>
        <w:pBdr>
          <w:top w:val="single" w:sz="4" w:space="1" w:color="auto"/>
          <w:left w:val="single" w:sz="4" w:space="4" w:color="auto"/>
          <w:bottom w:val="single" w:sz="4" w:space="1" w:color="auto"/>
          <w:right w:val="single" w:sz="4" w:space="4" w:color="auto"/>
        </w:pBdr>
        <w:jc w:val="center"/>
        <w:rPr>
          <w:rFonts w:cs="Times New Roman"/>
          <w:szCs w:val="24"/>
        </w:rPr>
      </w:pPr>
      <w:r w:rsidRPr="00F53F59">
        <w:rPr>
          <w:rFonts w:cs="Times New Roman"/>
          <w:szCs w:val="24"/>
        </w:rPr>
        <w:t>§ 108</w:t>
      </w:r>
    </w:p>
    <w:p w14:paraId="72577ABF" w14:textId="77777777" w:rsidR="00F6190D" w:rsidRPr="00F53F59" w:rsidRDefault="00F6190D" w:rsidP="00F6190D">
      <w:pPr>
        <w:pBdr>
          <w:top w:val="single" w:sz="4" w:space="1" w:color="auto"/>
          <w:left w:val="single" w:sz="4" w:space="4" w:color="auto"/>
          <w:bottom w:val="single" w:sz="4" w:space="1" w:color="auto"/>
          <w:right w:val="single" w:sz="4" w:space="4" w:color="auto"/>
        </w:pBdr>
        <w:jc w:val="center"/>
        <w:rPr>
          <w:rFonts w:cs="Times New Roman"/>
          <w:szCs w:val="24"/>
        </w:rPr>
      </w:pPr>
    </w:p>
    <w:p w14:paraId="210CD784"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(1) Absolvent zahraniční školy, který získal doklad o dosažení základního, středního nebo vyššího odborného vzdělání (dále jen „zahraniční vysvědčení“), může požádat krajský úřad příslušný podle místa trvalého pobytu žadatele, v případě cizince podle místa pobytu, o</w:t>
      </w:r>
    </w:p>
    <w:p w14:paraId="04B4AC9D"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224EA55B"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a) vydání osvědčení o uznání rovnocennosti zahraničního vysvědčení v České republice, nebo</w:t>
      </w:r>
    </w:p>
    <w:p w14:paraId="3E2A4EE1"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7820D7C4"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b) rozhodnutí o uznání platnosti zahraničního vysvědčení v České republice (dále jen „nostrifikace“).</w:t>
      </w:r>
    </w:p>
    <w:p w14:paraId="1F0265BA"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3A055D39"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Nelze-li místní příslušnost krajského úřadu určit podle věty první, řídí se místem podání žádosti.</w:t>
      </w:r>
    </w:p>
    <w:p w14:paraId="7AD62693"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0492D190"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(2) Osvědčení o uznání rovnocennosti zahraničního vysvědčení v České republice vydá na základě žádosti, obsahující v příloze originál zahraničního vysvědčení nebo jeho úředně ověřenou kopii, krajský úřad v případech, kdy je Česká republika na základě svých mezinárodních závazků zavázána dané zahraniční vysvědčení uznat za rovnocenné s dokladem o vzdělání vydaným v České republice. Pokud ze zahraničního vysvědčení není patrný obsah a rozsah vyučovaných předmětů, předloží žadatel také rámcový obsah vzdělávání v oboru, v němž dosažené vzdělávání získal.</w:t>
      </w:r>
    </w:p>
    <w:p w14:paraId="0F7E340B"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779F3C58"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(3) Pokud Česká republika není vázána mezinárodní smlouvou uznat dané zahraniční vysvědčení za rovnocenné s dokladem o vzdělání vydaným v České republice, krajský úřad rozhoduje o nostrifikaci na základě žádosti obsahující v příloze</w:t>
      </w:r>
    </w:p>
    <w:p w14:paraId="32DAFE92"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1664F198"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a) originál zahraničního vysvědčení nebo jeho úředně ověřenou kopii,</w:t>
      </w:r>
    </w:p>
    <w:p w14:paraId="399523CB"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298AF8D7"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b) doklad o obsahu a rozsahu vzdělávání absolvovaného v zahraniční škole,</w:t>
      </w:r>
    </w:p>
    <w:p w14:paraId="53791EA1"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6898EE1D"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c) doklad o skutečnosti, že škola je uznána státem, podle jehož právního řádu bylo zahraniční vysvědčení vydáno, za součást jeho vzdělávací soustavy, pokud ze zahraničního vysvědčení tato skutečnost nevyplývá.</w:t>
      </w:r>
    </w:p>
    <w:p w14:paraId="4DF3B064"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18C2CEB6"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(4) Pokud mezinárodní smlouva, kterou je Česká republika vázána, nestanoví jinak, pravost podpisů a otisků razítek na originálech zahraničních vysvědčení a skutečnost, že škola je uznána státem, podle jehož právního řádu bylo zahraniční vysvědčení vydáno, musí být ověřena příslušným zastupitelským úřadem České republiky a dále ministerstvem zahraničních věcí státu, podle jehož právního řádu bylo zahraniční vysvědčení vydáno, popřípadě notářem působícím na území takového státu. K žádosti se současně připojí úředně ověřený překlad dokladů uvedených v odstavci 2 nebo 3 do českého jazyka. V případě dokladu vyhotoveného ve slovenském jazyce se překlad do českého jazyka nevyžaduje. V případě zahraniční školy nezapsané do školského rejstříku a zřízené na území České republiky cizím státem, právnickou osobou se sídlem mimo území České republiky nebo cizím státním občanem, v níž ministr školství, mládeže a tělovýchovy povolil plnění povinné školní docházky, se doklad podle odstavce 3 písm. c) a ověření podle věty první nepožaduje.</w:t>
      </w:r>
    </w:p>
    <w:p w14:paraId="0480E28E"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5F800B2B"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(5) V případě, že krajský úřad v rámci řízení o nostrifikaci zjistí, že obsah a rozsah vzdělávání absolvovaného v zahraniční škole se v porovnání se vzděláváním podle obdobného rámcového vzdělávacího programu v České republice podstatně odlišuje, žádost zamítne. V případě, že se obsah a rozsah vzdělávání v zahraniční škole odlišuje zčásti nebo žadatel nemůže splnit požadavky uvedené v odstavci 3 písm. b) nebo v odstavci 4, nařídí krajský úřad usnesením nostrifikační zkoušku; od vydání usnesení do termínu stanoveného pro konání nostrifikační zkoušky neběží lhůty pro vydání rozhodnutí ve věci. Krajský úřad žádost o nostrifikaci zamítne také v případě, že žadatel nevykoná nostrifikační zkoušku úspěšně. Žadatel, který není státním občanem České republiky, nebo získal vzdělání ve škole mimo území České republiky, nekoná nostrifikační zkoušku z předmětu český jazyk a literatura.</w:t>
      </w:r>
    </w:p>
    <w:p w14:paraId="4E39698E"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0B934CDF"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(6) K odlišnostem v obsahu a rozsahu vzdělávání podle odstavce 5 se nepřihlíží, pokud bylo zahraniční vysvědčení vydané podle právního řádu členského státu Evropské unie a pokud jsou výstupy absolvovaného vzdělání srovnatelné s výstupy vzdělávání podle tohoto zákona na základě standardů používaných v Evropské unii. V takovém případě se žádosti o nostrifikaci vyhoví. Žádosti se vyhoví také tehdy, pokud zahraniční vysvědčení vydané podle právního řádu členského státu Evropské unie je v příslušném členském státu považováno za doklad opravňující žadatele k přístupu k vysokoškolskému studiu.</w:t>
      </w:r>
    </w:p>
    <w:p w14:paraId="2CF8CA26"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5F6FE40D"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(7) Ministerstvo vede seznam řízení o žádostech podle odstavce 1. Krajské úřady vkládají do seznamu údaje v tomto rozsahu:</w:t>
      </w:r>
    </w:p>
    <w:p w14:paraId="628CB52A"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4B0F026B"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a) jméno, příjmení a datum narození žadatele,</w:t>
      </w:r>
    </w:p>
    <w:p w14:paraId="19DCADDF"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4207062C"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b) označení zahraničního vysvědčení, jehož se žádost týká, včetně názvu a sídla školy, která je vydala, a označení státu, podle jehož právního řádu bylo vydáno,</w:t>
      </w:r>
    </w:p>
    <w:p w14:paraId="2284AEBC"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57303996"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c) údaje o výsledku řízení o uznání rovnocennosti nebo o nostrifikaci s uvedením správního orgánu, který osvědčení nebo rozhodnutí vydal, a spisové značky, pod kterou je osvědčení nebo rozhodnutí vedeno.</w:t>
      </w:r>
    </w:p>
    <w:p w14:paraId="701E20C8"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4EDC8B12"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 xml:space="preserve">(8) Údaje ze seznamu podle </w:t>
      </w:r>
      <w:r w:rsidRPr="00F53F59">
        <w:rPr>
          <w:rFonts w:cs="Times New Roman"/>
          <w:strike/>
          <w:szCs w:val="24"/>
        </w:rPr>
        <w:t>odstavce 6</w:t>
      </w:r>
      <w:r w:rsidRPr="00F53F59">
        <w:rPr>
          <w:rFonts w:cs="Times New Roman"/>
          <w:szCs w:val="24"/>
        </w:rPr>
        <w:t xml:space="preserve"> </w:t>
      </w:r>
      <w:r w:rsidRPr="00F53F59">
        <w:rPr>
          <w:rFonts w:cs="Times New Roman"/>
          <w:b/>
          <w:bCs/>
          <w:szCs w:val="24"/>
        </w:rPr>
        <w:t xml:space="preserve">odstavce 7 </w:t>
      </w:r>
      <w:r w:rsidRPr="00F53F59">
        <w:rPr>
          <w:rFonts w:cs="Times New Roman"/>
          <w:szCs w:val="24"/>
        </w:rPr>
        <w:t>poskytne ministerstvo na žádost krajskému úřadu a pro účely přijímacího řízení vysoké škole nebo vyšší odborné škole.</w:t>
      </w:r>
    </w:p>
    <w:p w14:paraId="7DD01976"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336DC199" w14:textId="77777777" w:rsidR="00F6190D" w:rsidRPr="00DF7B24" w:rsidRDefault="00F6190D" w:rsidP="00DF7B24">
      <w:pPr>
        <w:pBdr>
          <w:top w:val="single" w:sz="4" w:space="1" w:color="auto"/>
          <w:left w:val="single" w:sz="4" w:space="4" w:color="auto"/>
          <w:bottom w:val="single" w:sz="4" w:space="1" w:color="auto"/>
          <w:right w:val="single" w:sz="4" w:space="4" w:color="auto"/>
        </w:pBdr>
        <w:jc w:val="center"/>
        <w:rPr>
          <w:rFonts w:cs="Times New Roman"/>
          <w:b/>
          <w:bCs/>
          <w:i/>
          <w:iCs/>
          <w:szCs w:val="24"/>
        </w:rPr>
      </w:pPr>
      <w:r w:rsidRPr="00DF7B24">
        <w:rPr>
          <w:rFonts w:cs="Times New Roman"/>
          <w:b/>
          <w:bCs/>
          <w:i/>
          <w:iCs/>
          <w:szCs w:val="24"/>
        </w:rPr>
        <w:t>Znění účinné od 1. září 2025 do 31. prosince 2025.</w:t>
      </w:r>
    </w:p>
    <w:p w14:paraId="14A8DCA2" w14:textId="77777777" w:rsidR="00F6190D" w:rsidRDefault="00F6190D" w:rsidP="00F6190D">
      <w:pPr>
        <w:jc w:val="center"/>
        <w:rPr>
          <w:rFonts w:cs="Times New Roman"/>
          <w:szCs w:val="24"/>
        </w:rPr>
      </w:pPr>
    </w:p>
    <w:p w14:paraId="2D24E25C" w14:textId="77777777" w:rsidR="00F6190D" w:rsidRPr="00C4525C" w:rsidRDefault="00F6190D" w:rsidP="00F6190D">
      <w:pPr>
        <w:pBdr>
          <w:top w:val="single" w:sz="4" w:space="1" w:color="auto"/>
          <w:left w:val="single" w:sz="4" w:space="4" w:color="auto"/>
          <w:bottom w:val="single" w:sz="4" w:space="1" w:color="auto"/>
          <w:right w:val="single" w:sz="4" w:space="4" w:color="auto"/>
        </w:pBdr>
        <w:spacing w:after="120"/>
        <w:jc w:val="center"/>
        <w:rPr>
          <w:rFonts w:eastAsia="Calibri" w:cs="Times New Roman"/>
          <w:szCs w:val="24"/>
        </w:rPr>
      </w:pPr>
      <w:r w:rsidRPr="00C4525C">
        <w:rPr>
          <w:rFonts w:eastAsia="Calibri" w:cs="Times New Roman"/>
          <w:szCs w:val="24"/>
        </w:rPr>
        <w:t>§ 108</w:t>
      </w:r>
    </w:p>
    <w:p w14:paraId="7B0C9D0A" w14:textId="77777777" w:rsidR="00F6190D" w:rsidRPr="00C4525C" w:rsidRDefault="00F6190D" w:rsidP="00F6190D">
      <w:pPr>
        <w:pBdr>
          <w:top w:val="single" w:sz="4" w:space="1" w:color="auto"/>
          <w:left w:val="single" w:sz="4" w:space="4" w:color="auto"/>
          <w:bottom w:val="single" w:sz="4" w:space="1" w:color="auto"/>
          <w:right w:val="single" w:sz="4" w:space="4" w:color="auto"/>
        </w:pBdr>
        <w:spacing w:after="120"/>
        <w:rPr>
          <w:rFonts w:eastAsia="Calibri" w:cs="Times New Roman"/>
          <w:szCs w:val="24"/>
        </w:rPr>
      </w:pPr>
      <w:r w:rsidRPr="00C4525C">
        <w:rPr>
          <w:rFonts w:eastAsia="Calibri" w:cs="Times New Roman"/>
          <w:szCs w:val="24"/>
        </w:rPr>
        <w:t xml:space="preserve">(1) Absolvent zahraniční školy, který získal </w:t>
      </w:r>
      <w:r w:rsidRPr="00510A13">
        <w:rPr>
          <w:rFonts w:eastAsia="Calibri" w:cs="Times New Roman"/>
          <w:b/>
          <w:bCs/>
          <w:color w:val="000000" w:themeColor="text1"/>
          <w:szCs w:val="24"/>
        </w:rPr>
        <w:t xml:space="preserve">zahraniční </w:t>
      </w:r>
      <w:r w:rsidRPr="00C4525C">
        <w:rPr>
          <w:rFonts w:eastAsia="Calibri" w:cs="Times New Roman"/>
          <w:szCs w:val="24"/>
        </w:rPr>
        <w:t xml:space="preserve">doklad o dosažení </w:t>
      </w:r>
      <w:r w:rsidRPr="00510A13">
        <w:rPr>
          <w:rFonts w:eastAsia="Calibri" w:cs="Times New Roman"/>
          <w:b/>
          <w:bCs/>
          <w:color w:val="000000" w:themeColor="text1"/>
          <w:szCs w:val="24"/>
        </w:rPr>
        <w:t>zahraničního</w:t>
      </w:r>
      <w:r w:rsidRPr="00C4525C">
        <w:rPr>
          <w:rFonts w:eastAsia="Calibri" w:cs="Times New Roman"/>
          <w:b/>
          <w:color w:val="FF0000"/>
          <w:szCs w:val="24"/>
        </w:rPr>
        <w:t xml:space="preserve"> </w:t>
      </w:r>
      <w:r w:rsidRPr="00C4525C">
        <w:rPr>
          <w:rFonts w:eastAsia="Calibri" w:cs="Times New Roman"/>
          <w:szCs w:val="24"/>
        </w:rPr>
        <w:t>základního, středního nebo vyššího odborného vzdělání (dále jen „zahraniční vysvědčení“), může požádat krajský úřad příslušný podle místa trvalého pobytu žadatele, v případě cizince podle místa pobytu, o</w:t>
      </w:r>
    </w:p>
    <w:p w14:paraId="2DF17CA0" w14:textId="77777777" w:rsidR="00F6190D" w:rsidRPr="00C4525C" w:rsidRDefault="00F6190D" w:rsidP="00F6190D">
      <w:pPr>
        <w:numPr>
          <w:ilvl w:val="0"/>
          <w:numId w:val="27"/>
        </w:numPr>
        <w:pBdr>
          <w:top w:val="single" w:sz="4" w:space="1" w:color="auto"/>
          <w:left w:val="single" w:sz="4" w:space="4" w:color="auto"/>
          <w:bottom w:val="single" w:sz="4" w:space="1" w:color="auto"/>
          <w:right w:val="single" w:sz="4" w:space="4" w:color="auto"/>
        </w:pBdr>
        <w:spacing w:after="120"/>
        <w:ind w:left="0" w:firstLine="0"/>
        <w:rPr>
          <w:rFonts w:eastAsia="Calibri" w:cs="Times New Roman"/>
          <w:szCs w:val="24"/>
        </w:rPr>
      </w:pPr>
      <w:r w:rsidRPr="00C4525C">
        <w:rPr>
          <w:rFonts w:eastAsia="Calibri" w:cs="Times New Roman"/>
          <w:szCs w:val="24"/>
        </w:rPr>
        <w:t>vydání osvědčení o uznání rovnocennosti zahraničního vysvědčení v České republice, nebo</w:t>
      </w:r>
    </w:p>
    <w:p w14:paraId="2446C07F" w14:textId="77777777" w:rsidR="00F6190D" w:rsidRPr="00C4525C" w:rsidRDefault="00F6190D" w:rsidP="00F6190D">
      <w:pPr>
        <w:numPr>
          <w:ilvl w:val="0"/>
          <w:numId w:val="27"/>
        </w:numPr>
        <w:pBdr>
          <w:top w:val="single" w:sz="4" w:space="1" w:color="auto"/>
          <w:left w:val="single" w:sz="4" w:space="4" w:color="auto"/>
          <w:bottom w:val="single" w:sz="4" w:space="1" w:color="auto"/>
          <w:right w:val="single" w:sz="4" w:space="4" w:color="auto"/>
        </w:pBdr>
        <w:spacing w:after="120"/>
        <w:ind w:left="0" w:firstLine="0"/>
        <w:rPr>
          <w:rFonts w:eastAsia="Calibri" w:cs="Times New Roman"/>
          <w:szCs w:val="24"/>
        </w:rPr>
      </w:pPr>
      <w:r w:rsidRPr="00C4525C">
        <w:rPr>
          <w:rFonts w:eastAsia="Calibri" w:cs="Times New Roman"/>
          <w:szCs w:val="24"/>
        </w:rPr>
        <w:t>rozhodnutí o uznání platnosti zahraničního vysvědčení v České republice (dále jen „nostrifikace“).</w:t>
      </w:r>
    </w:p>
    <w:p w14:paraId="49538EB8" w14:textId="77777777" w:rsidR="00F6190D" w:rsidRPr="00C4525C" w:rsidRDefault="00F6190D" w:rsidP="00F6190D">
      <w:pPr>
        <w:pBdr>
          <w:top w:val="single" w:sz="4" w:space="1" w:color="auto"/>
          <w:left w:val="single" w:sz="4" w:space="4" w:color="auto"/>
          <w:bottom w:val="single" w:sz="4" w:space="1" w:color="auto"/>
          <w:right w:val="single" w:sz="4" w:space="4" w:color="auto"/>
        </w:pBdr>
        <w:spacing w:after="120"/>
        <w:rPr>
          <w:rFonts w:eastAsia="Calibri" w:cs="Times New Roman"/>
          <w:szCs w:val="24"/>
        </w:rPr>
      </w:pPr>
      <w:r w:rsidRPr="00C4525C">
        <w:rPr>
          <w:rFonts w:eastAsia="Calibri" w:cs="Times New Roman"/>
          <w:szCs w:val="24"/>
        </w:rPr>
        <w:t>Nelze-li místní příslušnost krajského úřadu určit podle věty první, řídí se místem podání žádosti.</w:t>
      </w:r>
    </w:p>
    <w:p w14:paraId="259706BB" w14:textId="77777777" w:rsidR="00F6190D" w:rsidRPr="00C4525C" w:rsidRDefault="00F6190D" w:rsidP="00F6190D">
      <w:pPr>
        <w:pBdr>
          <w:top w:val="single" w:sz="4" w:space="1" w:color="auto"/>
          <w:left w:val="single" w:sz="4" w:space="4" w:color="auto"/>
          <w:bottom w:val="single" w:sz="4" w:space="1" w:color="auto"/>
          <w:right w:val="single" w:sz="4" w:space="4" w:color="auto"/>
        </w:pBdr>
        <w:spacing w:after="120"/>
        <w:rPr>
          <w:rFonts w:eastAsia="Calibri" w:cs="Times New Roman"/>
          <w:szCs w:val="24"/>
        </w:rPr>
      </w:pPr>
      <w:r w:rsidRPr="00C4525C">
        <w:rPr>
          <w:rFonts w:eastAsia="Calibri" w:cs="Times New Roman"/>
          <w:szCs w:val="24"/>
        </w:rPr>
        <w:lastRenderedPageBreak/>
        <w:t>(2) Osvědčení o uznání rovnocennosti zahraničního vysvědčení v České republice vydá na základě žádosti, obsahující v příloze originál zahraničního vysvědčení nebo jeho úředně ověřenou kopii, krajský úřad v případech, kdy je Česká republika na základě svých mezinárodních závazků zavázána dané zahraniční vysvědčení uznat za rovnocenné s dokladem o vzdělání vydaným v České republice. Pokud ze zahraničního vysvědčení není patrný obsah a rozsah vyučovaných předmětů, předloží žadatel také rámcový obsah vzdělávání v oboru, v němž dosažené vzdělávání získal.</w:t>
      </w:r>
    </w:p>
    <w:p w14:paraId="2DE9FE44" w14:textId="77777777" w:rsidR="00F6190D" w:rsidRPr="00C4525C" w:rsidRDefault="00F6190D" w:rsidP="00F6190D">
      <w:pPr>
        <w:pBdr>
          <w:top w:val="single" w:sz="4" w:space="1" w:color="auto"/>
          <w:left w:val="single" w:sz="4" w:space="4" w:color="auto"/>
          <w:bottom w:val="single" w:sz="4" w:space="1" w:color="auto"/>
          <w:right w:val="single" w:sz="4" w:space="4" w:color="auto"/>
        </w:pBdr>
        <w:spacing w:after="120"/>
        <w:rPr>
          <w:rFonts w:eastAsia="Calibri" w:cs="Times New Roman"/>
          <w:szCs w:val="24"/>
        </w:rPr>
      </w:pPr>
      <w:r w:rsidRPr="00C4525C">
        <w:rPr>
          <w:rFonts w:eastAsia="Calibri" w:cs="Times New Roman"/>
          <w:szCs w:val="24"/>
        </w:rPr>
        <w:t>(3) Pokud Česká republika není vázána mezinárodní smlouvou uznat dané zahraniční vysvědčení za rovnocenné s dokladem o vzdělání vydaným v České republice, krajský úřad rozhoduje o nostrifikaci na základě žádosti obsahující v příloze</w:t>
      </w:r>
    </w:p>
    <w:p w14:paraId="04CC3160" w14:textId="77777777" w:rsidR="00F6190D" w:rsidRPr="00C4525C" w:rsidRDefault="00F6190D" w:rsidP="00F6190D">
      <w:pPr>
        <w:numPr>
          <w:ilvl w:val="0"/>
          <w:numId w:val="28"/>
        </w:numPr>
        <w:pBdr>
          <w:top w:val="single" w:sz="4" w:space="1" w:color="auto"/>
          <w:left w:val="single" w:sz="4" w:space="4" w:color="auto"/>
          <w:bottom w:val="single" w:sz="4" w:space="1" w:color="auto"/>
          <w:right w:val="single" w:sz="4" w:space="4" w:color="auto"/>
        </w:pBdr>
        <w:spacing w:after="120"/>
        <w:ind w:left="0" w:firstLine="0"/>
        <w:rPr>
          <w:rFonts w:eastAsia="Calibri" w:cs="Times New Roman"/>
          <w:szCs w:val="24"/>
        </w:rPr>
      </w:pPr>
      <w:r w:rsidRPr="00C4525C">
        <w:rPr>
          <w:rFonts w:eastAsia="Calibri" w:cs="Times New Roman"/>
          <w:szCs w:val="24"/>
        </w:rPr>
        <w:t>originál zahraničního vysvědčení nebo jeho úředně ověřenou kopii,</w:t>
      </w:r>
    </w:p>
    <w:p w14:paraId="288EEBF8" w14:textId="77777777" w:rsidR="00F6190D" w:rsidRPr="00C4525C" w:rsidRDefault="00F6190D" w:rsidP="00F6190D">
      <w:pPr>
        <w:numPr>
          <w:ilvl w:val="0"/>
          <w:numId w:val="28"/>
        </w:numPr>
        <w:pBdr>
          <w:top w:val="single" w:sz="4" w:space="1" w:color="auto"/>
          <w:left w:val="single" w:sz="4" w:space="4" w:color="auto"/>
          <w:bottom w:val="single" w:sz="4" w:space="1" w:color="auto"/>
          <w:right w:val="single" w:sz="4" w:space="4" w:color="auto"/>
        </w:pBdr>
        <w:spacing w:after="120"/>
        <w:ind w:left="0" w:firstLine="0"/>
        <w:rPr>
          <w:rFonts w:eastAsia="Calibri" w:cs="Times New Roman"/>
          <w:szCs w:val="24"/>
        </w:rPr>
      </w:pPr>
      <w:r w:rsidRPr="00C4525C">
        <w:rPr>
          <w:rFonts w:eastAsia="Calibri" w:cs="Times New Roman"/>
          <w:szCs w:val="24"/>
        </w:rPr>
        <w:t>doklad o obsahu a rozsahu vzdělávání absolvovaného v zahraniční škole,</w:t>
      </w:r>
    </w:p>
    <w:p w14:paraId="0DFF5680" w14:textId="77777777" w:rsidR="00F6190D" w:rsidRPr="00C4525C" w:rsidRDefault="00F6190D" w:rsidP="00F6190D">
      <w:pPr>
        <w:numPr>
          <w:ilvl w:val="0"/>
          <w:numId w:val="28"/>
        </w:numPr>
        <w:pBdr>
          <w:top w:val="single" w:sz="4" w:space="1" w:color="auto"/>
          <w:left w:val="single" w:sz="4" w:space="4" w:color="auto"/>
          <w:bottom w:val="single" w:sz="4" w:space="1" w:color="auto"/>
          <w:right w:val="single" w:sz="4" w:space="4" w:color="auto"/>
        </w:pBdr>
        <w:spacing w:after="120"/>
        <w:ind w:left="0" w:firstLine="0"/>
        <w:rPr>
          <w:rFonts w:eastAsia="Calibri" w:cs="Times New Roman"/>
          <w:szCs w:val="24"/>
        </w:rPr>
      </w:pPr>
      <w:r w:rsidRPr="00C4525C">
        <w:rPr>
          <w:rFonts w:eastAsia="Calibri" w:cs="Times New Roman"/>
          <w:szCs w:val="24"/>
        </w:rPr>
        <w:t>doklad o skutečnosti, že škola je uznána státem, podle jehož právního řádu bylo zahraniční vysvědčení vydáno, za součást jeho vzdělávací soustavy, pokud ze zahraničního vysvědčení tato skutečnost nevyplývá.</w:t>
      </w:r>
    </w:p>
    <w:p w14:paraId="17A611F8" w14:textId="77777777" w:rsidR="00F6190D" w:rsidRPr="00C4525C" w:rsidRDefault="00F6190D" w:rsidP="00F6190D">
      <w:pPr>
        <w:pBdr>
          <w:top w:val="single" w:sz="4" w:space="1" w:color="auto"/>
          <w:left w:val="single" w:sz="4" w:space="4" w:color="auto"/>
          <w:bottom w:val="single" w:sz="4" w:space="1" w:color="auto"/>
          <w:right w:val="single" w:sz="4" w:space="4" w:color="auto"/>
        </w:pBdr>
        <w:spacing w:after="120"/>
        <w:rPr>
          <w:rFonts w:eastAsia="Calibri" w:cs="Times New Roman"/>
          <w:szCs w:val="24"/>
        </w:rPr>
      </w:pPr>
      <w:r w:rsidRPr="00C4525C">
        <w:rPr>
          <w:rFonts w:eastAsia="Calibri" w:cs="Times New Roman"/>
          <w:szCs w:val="24"/>
        </w:rPr>
        <w:t>(4) Pokud mezinárodní smlouva, kterou je Česká republika vázána, nestanoví jinak, pravost podpisů a otisků razítek na originálech zahraničních vysvědčení a skutečnost, že škola je uznána státem, podle jehož právního řádu bylo zahraniční vysvědčení vydáno, musí být ověřena příslušným zastupitelským úřadem České republiky a dále ministerstvem zahraničních věcí státu, podle jehož právního řádu bylo zahraniční vysvědčení vydáno, popřípadě notářem působícím na území takového státu. K žádosti se současně připojí úředně ověřený překlad dokladů uvedených v odstavci 2 nebo 3 do českého jazyka. V případě dokladu vyhotoveného ve slovenském jazyce se překlad do českého jazyka nevyžaduje. V případě zahraniční školy nezapsané do školského rejstříku a zřízené na území České republiky cizím státem, právnickou osobou se sídlem mimo území České republiky nebo cizím státním občanem, v níž ministr školství, mládeže a tělovýchovy povolil plnění povinné školní docházky, se doklad podle odstavce 3 písm. c) a ověření podle věty první nepožaduje.</w:t>
      </w:r>
    </w:p>
    <w:p w14:paraId="590C03AD" w14:textId="77777777" w:rsidR="00F6190D" w:rsidRPr="00C4525C" w:rsidRDefault="00F6190D" w:rsidP="00F6190D">
      <w:pPr>
        <w:pBdr>
          <w:top w:val="single" w:sz="4" w:space="1" w:color="auto"/>
          <w:left w:val="single" w:sz="4" w:space="4" w:color="auto"/>
          <w:bottom w:val="single" w:sz="4" w:space="1" w:color="auto"/>
          <w:right w:val="single" w:sz="4" w:space="4" w:color="auto"/>
        </w:pBdr>
        <w:spacing w:after="120"/>
        <w:rPr>
          <w:rFonts w:eastAsia="Calibri" w:cs="Times New Roman"/>
          <w:b/>
          <w:bCs/>
          <w:szCs w:val="24"/>
        </w:rPr>
      </w:pPr>
      <w:r w:rsidRPr="00C4525C">
        <w:rPr>
          <w:rFonts w:eastAsia="Calibri" w:cs="Times New Roman"/>
          <w:szCs w:val="24"/>
        </w:rPr>
        <w:t xml:space="preserve">(5) V případě, že krajský úřad v rámci řízení o nostrifikaci zjistí, že obsah a rozsah vzdělávání absolvovaného v zahraniční škole se v porovnání se vzděláváním podle obdobného rámcového vzdělávacího programu v České republice podstatně odlišuje, žádost zamítne. V případě, že se obsah a rozsah vzdělávání v zahraniční škole odlišuje zčásti nebo žadatel nemůže splnit požadavky uvedené v odstavci 3 písm. b) nebo v odstavci 4, nařídí krajský úřad usnesením nostrifikační </w:t>
      </w:r>
      <w:r w:rsidRPr="00510A13">
        <w:rPr>
          <w:rFonts w:eastAsia="Calibri" w:cs="Times New Roman"/>
          <w:color w:val="000000" w:themeColor="text1"/>
          <w:szCs w:val="24"/>
        </w:rPr>
        <w:t>zkoušku</w:t>
      </w:r>
      <w:r w:rsidRPr="00510A13">
        <w:rPr>
          <w:rFonts w:eastAsia="Calibri" w:cs="Times New Roman"/>
          <w:b/>
          <w:bCs/>
          <w:color w:val="000000" w:themeColor="text1"/>
          <w:szCs w:val="24"/>
        </w:rPr>
        <w:t xml:space="preserve"> z příslušných předmětů</w:t>
      </w:r>
      <w:r w:rsidRPr="00510A13">
        <w:rPr>
          <w:rFonts w:eastAsia="Calibri" w:cs="Times New Roman"/>
          <w:color w:val="000000" w:themeColor="text1"/>
          <w:szCs w:val="24"/>
        </w:rPr>
        <w:t xml:space="preserve">; od </w:t>
      </w:r>
      <w:r w:rsidRPr="00C4525C">
        <w:rPr>
          <w:rFonts w:eastAsia="Calibri" w:cs="Times New Roman"/>
          <w:szCs w:val="24"/>
        </w:rPr>
        <w:t xml:space="preserve">vydání usnesení do termínu stanoveného pro konání nostrifikační zkoušky neběží lhůty pro vydání rozhodnutí ve věci. Krajský úřad žádost o nostrifikaci zamítne také v případě, že žadatel </w:t>
      </w:r>
      <w:r w:rsidRPr="00510A13">
        <w:rPr>
          <w:rFonts w:eastAsia="Calibri" w:cs="Times New Roman"/>
          <w:strike/>
          <w:color w:val="000000" w:themeColor="text1"/>
          <w:szCs w:val="24"/>
        </w:rPr>
        <w:t>nevykoná nostrifikační zkoušku úspěšně</w:t>
      </w:r>
      <w:r w:rsidRPr="00510A13">
        <w:rPr>
          <w:rFonts w:eastAsia="Calibri" w:cs="Times New Roman"/>
          <w:color w:val="000000" w:themeColor="text1"/>
          <w:szCs w:val="24"/>
        </w:rPr>
        <w:t xml:space="preserve"> </w:t>
      </w:r>
      <w:r w:rsidRPr="00510A13">
        <w:rPr>
          <w:rFonts w:eastAsia="Calibri" w:cs="Times New Roman"/>
          <w:b/>
          <w:bCs/>
          <w:color w:val="000000" w:themeColor="text1"/>
          <w:szCs w:val="24"/>
        </w:rPr>
        <w:t>vykoná nostrifikační zkoušku alespoň z 1 předmětu neúspěšně</w:t>
      </w:r>
      <w:r w:rsidRPr="00510A13">
        <w:rPr>
          <w:rFonts w:eastAsia="Calibri" w:cs="Times New Roman"/>
          <w:color w:val="000000" w:themeColor="text1"/>
          <w:szCs w:val="24"/>
        </w:rPr>
        <w:t xml:space="preserve">. </w:t>
      </w:r>
      <w:r w:rsidRPr="00C4525C">
        <w:rPr>
          <w:rFonts w:eastAsia="Calibri" w:cs="Times New Roman"/>
          <w:szCs w:val="24"/>
        </w:rPr>
        <w:t xml:space="preserve">Žadatel, který není státním občanem České republiky, nebo získal vzdělání ve škole mimo území České republiky, nekoná nostrifikační zkoušku z předmětu český jazyk a literatura. </w:t>
      </w:r>
      <w:r w:rsidRPr="00510A13">
        <w:rPr>
          <w:rFonts w:eastAsia="Calibri" w:cs="Times New Roman"/>
          <w:b/>
          <w:bCs/>
          <w:color w:val="000000" w:themeColor="text1"/>
          <w:szCs w:val="24"/>
        </w:rPr>
        <w:t>V opakovaném řízení o nostrifikaci žadatel koná nostrifikační zkoušku jen z předmětů, ve kterých v dříve nařízené nostrifikační zkoušce neuspěl, pokud ode dne konání této nostrifikační zkoušky neuplynula doba 3 let.</w:t>
      </w:r>
    </w:p>
    <w:p w14:paraId="3CF5E09C" w14:textId="77777777" w:rsidR="00F6190D" w:rsidRPr="00C4525C" w:rsidRDefault="00F6190D" w:rsidP="00F6190D">
      <w:pPr>
        <w:pBdr>
          <w:top w:val="single" w:sz="4" w:space="1" w:color="auto"/>
          <w:left w:val="single" w:sz="4" w:space="4" w:color="auto"/>
          <w:bottom w:val="single" w:sz="4" w:space="1" w:color="auto"/>
          <w:right w:val="single" w:sz="4" w:space="4" w:color="auto"/>
        </w:pBdr>
        <w:spacing w:after="120"/>
        <w:rPr>
          <w:rFonts w:eastAsia="Calibri" w:cs="Times New Roman"/>
          <w:szCs w:val="24"/>
        </w:rPr>
      </w:pPr>
      <w:r w:rsidRPr="00C4525C">
        <w:rPr>
          <w:rFonts w:eastAsia="Calibri" w:cs="Times New Roman"/>
          <w:szCs w:val="24"/>
        </w:rPr>
        <w:t xml:space="preserve">(6) K odlišnostem v obsahu a rozsahu vzdělávání podle odstavce 5 se nepřihlíží, pokud bylo zahraniční vysvědčení vydané podle právního řádu členského státu Evropské unie a pokud jsou výstupy absolvovaného vzdělání srovnatelné s výstupy vzdělávání podle tohoto zákona na základě standardů používaných v Evropské unii. V takovém případě se žádosti o nostrifikaci vyhoví. Žádosti se vyhoví také tehdy, pokud zahraniční vysvědčení vydané podle právního řádu </w:t>
      </w:r>
      <w:r w:rsidRPr="00C4525C">
        <w:rPr>
          <w:rFonts w:eastAsia="Calibri" w:cs="Times New Roman"/>
          <w:szCs w:val="24"/>
        </w:rPr>
        <w:lastRenderedPageBreak/>
        <w:t>členského státu Evropské unie je v příslušném členském státu považováno za doklad opravňující žadatele k přístupu k vysokoškolskému studiu.</w:t>
      </w:r>
    </w:p>
    <w:p w14:paraId="3FB69591" w14:textId="77777777" w:rsidR="00F6190D" w:rsidRPr="00C4525C" w:rsidRDefault="00F6190D" w:rsidP="00F6190D">
      <w:pPr>
        <w:pBdr>
          <w:top w:val="single" w:sz="4" w:space="1" w:color="auto"/>
          <w:left w:val="single" w:sz="4" w:space="4" w:color="auto"/>
          <w:bottom w:val="single" w:sz="4" w:space="1" w:color="auto"/>
          <w:right w:val="single" w:sz="4" w:space="4" w:color="auto"/>
        </w:pBdr>
        <w:spacing w:after="120"/>
        <w:rPr>
          <w:rFonts w:eastAsia="Calibri" w:cs="Times New Roman"/>
          <w:szCs w:val="24"/>
        </w:rPr>
      </w:pPr>
      <w:r w:rsidRPr="00C4525C">
        <w:rPr>
          <w:rFonts w:eastAsia="Calibri" w:cs="Times New Roman"/>
          <w:szCs w:val="24"/>
        </w:rPr>
        <w:t>(7) Ministerstvo vede seznam řízení o žádostech podle odstavce 1. Krajské úřady vkládají do seznamu údaje v tomto rozsahu:</w:t>
      </w:r>
    </w:p>
    <w:p w14:paraId="5A94ADCC" w14:textId="77777777" w:rsidR="00F6190D" w:rsidRPr="00C4525C" w:rsidRDefault="00F6190D" w:rsidP="00F6190D">
      <w:pPr>
        <w:numPr>
          <w:ilvl w:val="0"/>
          <w:numId w:val="29"/>
        </w:numPr>
        <w:pBdr>
          <w:top w:val="single" w:sz="4" w:space="1" w:color="auto"/>
          <w:left w:val="single" w:sz="4" w:space="4" w:color="auto"/>
          <w:bottom w:val="single" w:sz="4" w:space="1" w:color="auto"/>
          <w:right w:val="single" w:sz="4" w:space="4" w:color="auto"/>
        </w:pBdr>
        <w:spacing w:after="120"/>
        <w:ind w:left="0" w:firstLine="0"/>
        <w:rPr>
          <w:rFonts w:eastAsia="Calibri" w:cs="Times New Roman"/>
          <w:szCs w:val="24"/>
        </w:rPr>
      </w:pPr>
      <w:r w:rsidRPr="00C4525C">
        <w:rPr>
          <w:rFonts w:eastAsia="Calibri" w:cs="Times New Roman"/>
          <w:szCs w:val="24"/>
        </w:rPr>
        <w:t>jméno, příjmení a datum narození žadatele,</w:t>
      </w:r>
    </w:p>
    <w:p w14:paraId="14DC47F3" w14:textId="77777777" w:rsidR="00F6190D" w:rsidRPr="00510A13" w:rsidRDefault="00F6190D" w:rsidP="00F6190D">
      <w:pPr>
        <w:numPr>
          <w:ilvl w:val="0"/>
          <w:numId w:val="29"/>
        </w:numPr>
        <w:pBdr>
          <w:top w:val="single" w:sz="4" w:space="1" w:color="auto"/>
          <w:left w:val="single" w:sz="4" w:space="4" w:color="auto"/>
          <w:bottom w:val="single" w:sz="4" w:space="1" w:color="auto"/>
          <w:right w:val="single" w:sz="4" w:space="4" w:color="auto"/>
        </w:pBdr>
        <w:spacing w:after="120"/>
        <w:ind w:left="0" w:firstLine="0"/>
        <w:rPr>
          <w:rFonts w:eastAsia="Calibri" w:cs="Times New Roman"/>
          <w:color w:val="000000" w:themeColor="text1"/>
          <w:szCs w:val="24"/>
        </w:rPr>
      </w:pPr>
      <w:r w:rsidRPr="00C4525C">
        <w:rPr>
          <w:rFonts w:eastAsia="Calibri" w:cs="Times New Roman"/>
          <w:szCs w:val="24"/>
        </w:rPr>
        <w:t xml:space="preserve">označení zahraničního vysvědčení, jehož se žádost týká, včetně názvu a sídla školy, </w:t>
      </w:r>
      <w:r w:rsidRPr="00510A13">
        <w:rPr>
          <w:rFonts w:eastAsia="Calibri" w:cs="Times New Roman"/>
          <w:color w:val="000000" w:themeColor="text1"/>
          <w:szCs w:val="24"/>
        </w:rPr>
        <w:t>která je vydala, a označení státu, podle jehož právního řádu bylo vydáno,</w:t>
      </w:r>
    </w:p>
    <w:p w14:paraId="61C0EAC6" w14:textId="77777777" w:rsidR="00F6190D" w:rsidRPr="00510A13" w:rsidRDefault="00F6190D" w:rsidP="00F6190D">
      <w:pPr>
        <w:numPr>
          <w:ilvl w:val="0"/>
          <w:numId w:val="29"/>
        </w:numPr>
        <w:pBdr>
          <w:top w:val="single" w:sz="4" w:space="1" w:color="auto"/>
          <w:left w:val="single" w:sz="4" w:space="4" w:color="auto"/>
          <w:bottom w:val="single" w:sz="4" w:space="1" w:color="auto"/>
          <w:right w:val="single" w:sz="4" w:space="4" w:color="auto"/>
        </w:pBdr>
        <w:spacing w:after="120"/>
        <w:ind w:left="0" w:firstLine="0"/>
        <w:rPr>
          <w:rFonts w:eastAsia="Calibri" w:cs="Times New Roman"/>
          <w:color w:val="000000" w:themeColor="text1"/>
          <w:szCs w:val="24"/>
        </w:rPr>
      </w:pPr>
      <w:r w:rsidRPr="00510A13">
        <w:rPr>
          <w:rFonts w:eastAsia="Calibri" w:cs="Times New Roman"/>
          <w:color w:val="000000" w:themeColor="text1"/>
          <w:szCs w:val="24"/>
        </w:rPr>
        <w:t>údaje o výsledku řízení o uznání rovnocennosti nebo o nostrifikaci s uvedením správního orgánu, který osvědčení nebo rozhodnutí vydal, a spisové značky, pod kterou je osvědčení nebo rozhodnutí vedeno</w:t>
      </w:r>
      <w:r w:rsidRPr="00510A13">
        <w:rPr>
          <w:rFonts w:eastAsia="Calibri" w:cs="Times New Roman"/>
          <w:strike/>
          <w:color w:val="000000" w:themeColor="text1"/>
          <w:szCs w:val="24"/>
        </w:rPr>
        <w:t>.</w:t>
      </w:r>
      <w:r w:rsidRPr="00510A13">
        <w:rPr>
          <w:rFonts w:eastAsia="Calibri" w:cs="Times New Roman"/>
          <w:b/>
          <w:color w:val="000000" w:themeColor="text1"/>
          <w:szCs w:val="24"/>
        </w:rPr>
        <w:t>, a</w:t>
      </w:r>
    </w:p>
    <w:p w14:paraId="40FBA24B" w14:textId="77777777" w:rsidR="00F6190D" w:rsidRPr="00510A13" w:rsidRDefault="00F6190D" w:rsidP="00F6190D">
      <w:pPr>
        <w:numPr>
          <w:ilvl w:val="0"/>
          <w:numId w:val="29"/>
        </w:numPr>
        <w:pBdr>
          <w:top w:val="single" w:sz="4" w:space="1" w:color="auto"/>
          <w:left w:val="single" w:sz="4" w:space="4" w:color="auto"/>
          <w:bottom w:val="single" w:sz="4" w:space="1" w:color="auto"/>
          <w:right w:val="single" w:sz="4" w:space="4" w:color="auto"/>
        </w:pBdr>
        <w:spacing w:after="120"/>
        <w:ind w:left="0" w:firstLine="0"/>
        <w:rPr>
          <w:rFonts w:eastAsia="Calibri" w:cs="Times New Roman"/>
          <w:b/>
          <w:color w:val="000000" w:themeColor="text1"/>
          <w:szCs w:val="24"/>
        </w:rPr>
      </w:pPr>
      <w:r w:rsidRPr="00510A13">
        <w:rPr>
          <w:rFonts w:eastAsia="Calibri" w:cs="Times New Roman"/>
          <w:b/>
          <w:color w:val="000000" w:themeColor="text1"/>
          <w:szCs w:val="24"/>
        </w:rPr>
        <w:t>nařízené předměty nostrifikační zkoušky, datum konání nostrifikační zkoušky a předměty nostrifikační zkoušky, ve kterých žadatel neuspěl.</w:t>
      </w:r>
    </w:p>
    <w:p w14:paraId="108DF476" w14:textId="77777777" w:rsidR="00F6190D" w:rsidRPr="00510A13" w:rsidRDefault="00F6190D" w:rsidP="00F6190D">
      <w:pPr>
        <w:pBdr>
          <w:top w:val="single" w:sz="4" w:space="1" w:color="auto"/>
          <w:left w:val="single" w:sz="4" w:space="4" w:color="auto"/>
          <w:bottom w:val="single" w:sz="4" w:space="1" w:color="auto"/>
          <w:right w:val="single" w:sz="4" w:space="4" w:color="auto"/>
        </w:pBdr>
        <w:spacing w:after="120"/>
        <w:rPr>
          <w:rFonts w:eastAsia="Calibri" w:cs="Times New Roman"/>
          <w:b/>
          <w:bCs/>
          <w:color w:val="000000" w:themeColor="text1"/>
          <w:szCs w:val="24"/>
        </w:rPr>
      </w:pPr>
      <w:r w:rsidRPr="00510A13">
        <w:rPr>
          <w:rFonts w:eastAsia="Calibri" w:cs="Times New Roman"/>
          <w:b/>
          <w:bCs/>
          <w:color w:val="000000" w:themeColor="text1"/>
          <w:szCs w:val="24"/>
        </w:rPr>
        <w:t>Údaje uvedené v písmenech a) a b) vkládá krajský úřad do seznamu do 30 dnů ode dne zahájení řízení, ostatní údaje do 14 dnů ode dne nabytí právní moci rozhodnutí v řízení o žádosti podle odstavce 1.</w:t>
      </w:r>
    </w:p>
    <w:p w14:paraId="30E804D8" w14:textId="77777777" w:rsidR="00F6190D" w:rsidRPr="00510A13" w:rsidRDefault="00F6190D" w:rsidP="00F6190D">
      <w:pPr>
        <w:pBdr>
          <w:top w:val="single" w:sz="4" w:space="1" w:color="auto"/>
          <w:left w:val="single" w:sz="4" w:space="4" w:color="auto"/>
          <w:bottom w:val="single" w:sz="4" w:space="1" w:color="auto"/>
          <w:right w:val="single" w:sz="4" w:space="4" w:color="auto"/>
        </w:pBdr>
        <w:spacing w:after="120"/>
        <w:rPr>
          <w:rFonts w:eastAsia="Calibri" w:cs="Times New Roman"/>
          <w:b/>
          <w:bCs/>
          <w:color w:val="000000" w:themeColor="text1"/>
          <w:szCs w:val="24"/>
        </w:rPr>
      </w:pPr>
      <w:r w:rsidRPr="00C4525C">
        <w:rPr>
          <w:rFonts w:eastAsia="Calibri" w:cs="Times New Roman"/>
          <w:szCs w:val="24"/>
        </w:rPr>
        <w:t>(8) Údaje ze seznamu podle odstavce 7</w:t>
      </w:r>
      <w:r w:rsidRPr="00C4525C">
        <w:rPr>
          <w:rFonts w:eastAsia="Calibri" w:cs="Times New Roman"/>
          <w:b/>
          <w:bCs/>
          <w:szCs w:val="24"/>
        </w:rPr>
        <w:t xml:space="preserve"> </w:t>
      </w:r>
      <w:r w:rsidRPr="00C4525C">
        <w:rPr>
          <w:rFonts w:eastAsia="Calibri" w:cs="Times New Roman"/>
          <w:szCs w:val="24"/>
        </w:rPr>
        <w:t xml:space="preserve">poskytne ministerstvo na žádost krajskému úřadu a pro účely přijímacího řízení vysoké škole nebo vyšší odborné škole. </w:t>
      </w:r>
      <w:r w:rsidRPr="00510A13">
        <w:rPr>
          <w:rFonts w:eastAsia="Calibri" w:cs="Times New Roman"/>
          <w:b/>
          <w:bCs/>
          <w:color w:val="000000" w:themeColor="text1"/>
          <w:szCs w:val="24"/>
        </w:rPr>
        <w:t>Krajský úřad po obdržení žádosti podle odstavce 1 prověří v seznamu podle odstavce 7</w:t>
      </w:r>
    </w:p>
    <w:p w14:paraId="500EB23A" w14:textId="77777777" w:rsidR="00F6190D" w:rsidRPr="00510A13" w:rsidRDefault="00F6190D" w:rsidP="00F6190D">
      <w:pPr>
        <w:numPr>
          <w:ilvl w:val="0"/>
          <w:numId w:val="30"/>
        </w:numPr>
        <w:pBdr>
          <w:top w:val="single" w:sz="4" w:space="1" w:color="auto"/>
          <w:left w:val="single" w:sz="4" w:space="4" w:color="auto"/>
          <w:bottom w:val="single" w:sz="4" w:space="1" w:color="auto"/>
          <w:right w:val="single" w:sz="4" w:space="4" w:color="auto"/>
        </w:pBdr>
        <w:spacing w:after="120"/>
        <w:ind w:left="0" w:firstLine="0"/>
        <w:rPr>
          <w:rFonts w:eastAsia="Calibri" w:cs="Times New Roman"/>
          <w:b/>
          <w:bCs/>
          <w:color w:val="000000" w:themeColor="text1"/>
          <w:szCs w:val="24"/>
        </w:rPr>
      </w:pPr>
      <w:r w:rsidRPr="00510A13">
        <w:rPr>
          <w:rFonts w:eastAsia="Calibri" w:cs="Times New Roman"/>
          <w:b/>
          <w:bCs/>
          <w:color w:val="000000" w:themeColor="text1"/>
          <w:szCs w:val="24"/>
        </w:rPr>
        <w:t>zda v téže věci nebylo zahájeno řízení u jiného krajského úřadu a</w:t>
      </w:r>
    </w:p>
    <w:p w14:paraId="5ED83A27" w14:textId="77777777" w:rsidR="00F6190D" w:rsidRPr="00510A13" w:rsidRDefault="00F6190D" w:rsidP="00F6190D">
      <w:pPr>
        <w:numPr>
          <w:ilvl w:val="0"/>
          <w:numId w:val="30"/>
        </w:numPr>
        <w:pBdr>
          <w:top w:val="single" w:sz="4" w:space="1" w:color="auto"/>
          <w:left w:val="single" w:sz="4" w:space="4" w:color="auto"/>
          <w:bottom w:val="single" w:sz="4" w:space="1" w:color="auto"/>
          <w:right w:val="single" w:sz="4" w:space="4" w:color="auto"/>
        </w:pBdr>
        <w:spacing w:after="120"/>
        <w:ind w:left="0" w:firstLine="0"/>
        <w:rPr>
          <w:rFonts w:eastAsia="Times New Roman" w:cs="Times New Roman"/>
          <w:b/>
          <w:bCs/>
          <w:color w:val="000000" w:themeColor="text1"/>
          <w:szCs w:val="24"/>
        </w:rPr>
      </w:pPr>
      <w:r w:rsidRPr="00510A13">
        <w:rPr>
          <w:rFonts w:eastAsia="Calibri" w:cs="Times New Roman"/>
          <w:b/>
          <w:bCs/>
          <w:color w:val="000000" w:themeColor="text1"/>
          <w:szCs w:val="24"/>
        </w:rPr>
        <w:t>údaje podle odstavce 7 písm. c) a d).</w:t>
      </w:r>
    </w:p>
    <w:p w14:paraId="283BD744"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eastAsia="Calibri" w:cs="Times New Roman"/>
          <w:b/>
          <w:bCs/>
          <w:color w:val="FF0000"/>
          <w:szCs w:val="24"/>
        </w:rPr>
      </w:pPr>
    </w:p>
    <w:p w14:paraId="1ABE112A" w14:textId="77777777" w:rsidR="00F6190D" w:rsidRPr="00DF7B24" w:rsidRDefault="00F6190D" w:rsidP="00DF7B24">
      <w:pPr>
        <w:pBdr>
          <w:top w:val="single" w:sz="4" w:space="1" w:color="auto"/>
          <w:left w:val="single" w:sz="4" w:space="4" w:color="auto"/>
          <w:bottom w:val="single" w:sz="4" w:space="1" w:color="auto"/>
          <w:right w:val="single" w:sz="4" w:space="4" w:color="auto"/>
        </w:pBdr>
        <w:spacing w:after="120"/>
        <w:jc w:val="center"/>
        <w:rPr>
          <w:rFonts w:eastAsia="Times New Roman" w:cs="Times New Roman"/>
          <w:b/>
          <w:bCs/>
          <w:i/>
          <w:iCs/>
          <w:color w:val="00B050"/>
          <w:szCs w:val="24"/>
        </w:rPr>
      </w:pPr>
      <w:r w:rsidRPr="00DF7B24">
        <w:rPr>
          <w:rFonts w:eastAsia="Calibri" w:cs="Times New Roman"/>
          <w:b/>
          <w:bCs/>
          <w:i/>
          <w:iCs/>
          <w:color w:val="00B050"/>
          <w:szCs w:val="24"/>
        </w:rPr>
        <w:t>Znění účinné od 1. ledna 2026.</w:t>
      </w:r>
    </w:p>
    <w:p w14:paraId="08A53A59" w14:textId="77777777" w:rsidR="00F6190D" w:rsidRDefault="00F6190D" w:rsidP="00F6190D">
      <w:pPr>
        <w:jc w:val="center"/>
        <w:rPr>
          <w:rFonts w:cs="Times New Roman"/>
          <w:szCs w:val="24"/>
        </w:rPr>
      </w:pPr>
    </w:p>
    <w:p w14:paraId="1C3E1B0A" w14:textId="77777777" w:rsidR="00DF7B24" w:rsidRPr="00CC593D" w:rsidRDefault="00DF7B24" w:rsidP="00DF7B24">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108a</w:t>
      </w:r>
    </w:p>
    <w:p w14:paraId="15A019B7"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vydává na základě žádosti, obsahující v příloze originál zahraničního vysvědčení nebo jeho úředně ověřenou kopii, osvědčení o uznání rovnocennosti zahraničního vysvědčení v České republice absolventům evropské školy.</w:t>
      </w:r>
    </w:p>
    <w:p w14:paraId="3A07351B"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rozhoduje o nostrifikaci zahraničního vysvědčení, které bylo vydáno zahraniční školou se vzdělávacím programem, který je uskutečňován v dohodě s ministerstvem. Ustanovení § 108 odst. 3 až 6 se použijí obdobně, doklad podle § 108 odst. 3 písm. b) a c) a ověření podle § 108 odst. 4 věty první se nevyžaduje.</w:t>
      </w:r>
    </w:p>
    <w:p w14:paraId="418D2C6B"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vnitra vydává osvědčení o uznání rovnocennosti a rozhoduje o nostrifikaci zahraničního vysvědčení v oblasti činnosti policie a požární ochrany. Ministerstvo obrany vydává osvědčení o uznání rovnocennosti a rozhoduje o nostrifikaci zahraničního vysvědčení v oblasti vojenství.</w:t>
      </w:r>
    </w:p>
    <w:p w14:paraId="5FEDD604"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Jde-li o osobu, které byla v České republice nebo v jiném členském státě Evropské unie poskytnuta mezinárodní ochrana formou azylu nebo doplňkové ochrany</w:t>
      </w:r>
      <w:r w:rsidRPr="00CC593D">
        <w:rPr>
          <w:rFonts w:eastAsia="Times New Roman" w:cs="Times New Roman"/>
          <w:szCs w:val="24"/>
          <w:vertAlign w:val="superscript"/>
          <w:lang w:eastAsia="cs-CZ"/>
        </w:rPr>
        <w:t>11</w:t>
      </w:r>
      <w:r w:rsidRPr="00CC593D">
        <w:rPr>
          <w:rFonts w:eastAsia="Times New Roman" w:cs="Times New Roman"/>
          <w:szCs w:val="24"/>
          <w:lang w:eastAsia="cs-CZ"/>
        </w:rPr>
        <w:t xml:space="preserve">) nebo na kterou je třeba na základě mezinárodních závazků České republiky pohlížet jako na uprchlíka nebo vyhnance nebo osobu v podobné situaci jako uprchlíci, lze předložení dokladu uvedeného v § </w:t>
      </w:r>
      <w:r w:rsidRPr="00CC593D">
        <w:rPr>
          <w:rFonts w:eastAsia="Times New Roman" w:cs="Times New Roman"/>
          <w:szCs w:val="24"/>
          <w:lang w:eastAsia="cs-CZ"/>
        </w:rPr>
        <w:lastRenderedPageBreak/>
        <w:t>108 odst. 1 až 3 a ověření podle § 108 odst. 4 nahradit čestným prohlášením takovéto osoby o skutečnostech jinak prokazovaných takovýmto dokladem nebo ověřením</w:t>
      </w:r>
      <w:r w:rsidRPr="00CC593D">
        <w:rPr>
          <w:rFonts w:eastAsia="Times New Roman" w:cs="Times New Roman"/>
          <w:szCs w:val="24"/>
          <w:vertAlign w:val="superscript"/>
          <w:lang w:eastAsia="cs-CZ"/>
        </w:rPr>
        <w:t>26d</w:t>
      </w:r>
      <w:r w:rsidRPr="00CC593D">
        <w:rPr>
          <w:rFonts w:eastAsia="Times New Roman" w:cs="Times New Roman"/>
          <w:szCs w:val="24"/>
          <w:lang w:eastAsia="cs-CZ"/>
        </w:rPr>
        <w:t>). V případě pochybnosti o dosaženém vzdělání nařídí krajský úřad žadateli nostrifikační zkoušku.</w:t>
      </w:r>
    </w:p>
    <w:p w14:paraId="6AA70DCF" w14:textId="42384CCB" w:rsidR="00F6190D" w:rsidRDefault="00DF7B24" w:rsidP="00DF7B24">
      <w:pPr>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podmínky uznání rovnocennosti a nostrifikace vysvědčení vydaných zahraničními školami, podmínky organizace nostrifikační zkoušky, složení komise pro vykonání nostrifikační zkoušky a pravidla jejího rozhodování.</w:t>
      </w:r>
    </w:p>
    <w:p w14:paraId="3A025642" w14:textId="77777777" w:rsidR="00DF7B24" w:rsidRPr="00F53F59" w:rsidRDefault="00DF7B24" w:rsidP="00DF7B24">
      <w:pPr>
        <w:jc w:val="center"/>
        <w:rPr>
          <w:rFonts w:cs="Times New Roman"/>
          <w:szCs w:val="24"/>
        </w:rPr>
      </w:pPr>
    </w:p>
    <w:p w14:paraId="25C9B423" w14:textId="77777777" w:rsidR="00F6190D" w:rsidRPr="00F53F59" w:rsidRDefault="00F6190D" w:rsidP="00F6190D">
      <w:pPr>
        <w:jc w:val="center"/>
        <w:rPr>
          <w:rFonts w:cs="Times New Roman"/>
          <w:szCs w:val="24"/>
        </w:rPr>
      </w:pPr>
      <w:r w:rsidRPr="00F53F59">
        <w:rPr>
          <w:rFonts w:cs="Times New Roman"/>
          <w:szCs w:val="24"/>
        </w:rPr>
        <w:t>§ 109</w:t>
      </w:r>
    </w:p>
    <w:p w14:paraId="461078CF" w14:textId="77777777" w:rsidR="00F6190D" w:rsidRPr="00794C82" w:rsidRDefault="00F6190D" w:rsidP="00F6190D">
      <w:pPr>
        <w:jc w:val="center"/>
        <w:rPr>
          <w:rFonts w:cs="Times New Roman"/>
          <w:b/>
          <w:bCs/>
          <w:szCs w:val="24"/>
        </w:rPr>
      </w:pPr>
      <w:r w:rsidRPr="00794C82">
        <w:rPr>
          <w:rFonts w:cs="Times New Roman"/>
          <w:b/>
          <w:bCs/>
          <w:szCs w:val="24"/>
        </w:rPr>
        <w:t>Základní umělecké vzdělávání</w:t>
      </w:r>
    </w:p>
    <w:p w14:paraId="00F76BBA" w14:textId="77777777" w:rsidR="00F6190D" w:rsidRPr="00F53F59" w:rsidRDefault="00F6190D" w:rsidP="00F6190D">
      <w:pPr>
        <w:jc w:val="center"/>
        <w:rPr>
          <w:rFonts w:cs="Times New Roman"/>
          <w:b/>
          <w:bCs/>
          <w:szCs w:val="24"/>
        </w:rPr>
      </w:pPr>
    </w:p>
    <w:p w14:paraId="2EEC7FD6" w14:textId="77777777" w:rsidR="00F6190D" w:rsidRPr="00F53F59" w:rsidRDefault="00F6190D" w:rsidP="00F6190D">
      <w:pPr>
        <w:rPr>
          <w:rFonts w:cs="Times New Roman"/>
          <w:szCs w:val="24"/>
        </w:rPr>
      </w:pPr>
      <w:r w:rsidRPr="00F53F59">
        <w:rPr>
          <w:rFonts w:cs="Times New Roman"/>
          <w:szCs w:val="24"/>
        </w:rPr>
        <w:t>(1) Základní umělecké vzdělávání poskytuje základy vzdělání v jednotlivých uměleckých oborech. Základní umělecké vzdělávání se uskutečňuje v základní umělecké škole. Základní umělecká škola připravuje také pro vzdělávání ve středních školách uměleckého zaměření a v konzervatořích, popřípadě pro studium na vysokých školách s uměleckým nebo pedagogickým zaměřením.</w:t>
      </w:r>
    </w:p>
    <w:p w14:paraId="41F0F03D" w14:textId="77777777" w:rsidR="00F6190D" w:rsidRPr="00F53F59" w:rsidRDefault="00F6190D" w:rsidP="00F6190D">
      <w:pPr>
        <w:rPr>
          <w:rFonts w:cs="Times New Roman"/>
          <w:szCs w:val="24"/>
        </w:rPr>
      </w:pPr>
    </w:p>
    <w:p w14:paraId="533D1BAE" w14:textId="77777777" w:rsidR="00F6190D" w:rsidRPr="00F53F59" w:rsidRDefault="00F6190D" w:rsidP="00F6190D">
      <w:pPr>
        <w:rPr>
          <w:rFonts w:cs="Times New Roman"/>
          <w:strike/>
          <w:szCs w:val="24"/>
        </w:rPr>
      </w:pPr>
      <w:r w:rsidRPr="00F53F59">
        <w:rPr>
          <w:rFonts w:cs="Times New Roman"/>
          <w:strike/>
          <w:szCs w:val="24"/>
        </w:rPr>
        <w:t>(2) Základní umělecká škola organizuje přípravné studium, základní studium I. a II. stupně, studium s rozšířeným počtem vyučovacích hodin a studium pro dospělé.</w:t>
      </w:r>
    </w:p>
    <w:p w14:paraId="6A5BB754" w14:textId="77777777" w:rsidR="00F6190D" w:rsidRPr="00F53F59" w:rsidRDefault="00F6190D" w:rsidP="00F6190D">
      <w:pPr>
        <w:rPr>
          <w:rFonts w:cs="Times New Roman"/>
          <w:szCs w:val="24"/>
        </w:rPr>
      </w:pPr>
    </w:p>
    <w:p w14:paraId="5B94F88A" w14:textId="77777777" w:rsidR="00F6190D" w:rsidRPr="00F53F59" w:rsidRDefault="00F6190D" w:rsidP="00F6190D">
      <w:pPr>
        <w:rPr>
          <w:rFonts w:cs="Times New Roman"/>
          <w:b/>
          <w:bCs/>
          <w:szCs w:val="24"/>
        </w:rPr>
      </w:pPr>
      <w:r w:rsidRPr="00F53F59">
        <w:rPr>
          <w:rFonts w:cs="Times New Roman"/>
          <w:b/>
          <w:bCs/>
          <w:szCs w:val="24"/>
        </w:rPr>
        <w:t xml:space="preserve">(2) </w:t>
      </w:r>
      <w:r w:rsidRPr="00F53F59">
        <w:rPr>
          <w:rFonts w:cs="Times New Roman"/>
          <w:b/>
          <w:bCs/>
          <w:color w:val="000000"/>
          <w:szCs w:val="24"/>
        </w:rPr>
        <w:t>Základní umělecká škola organizuje základní studium I. a II. stupně a studium pro dospělé. Součástí studia I. a II. stupně podle věty první je i přípravné studium a studium s rozšířeným počtem vyučovacích hodin.</w:t>
      </w:r>
    </w:p>
    <w:p w14:paraId="7AE9D9C2" w14:textId="77777777" w:rsidR="00D75393" w:rsidRPr="00CC593D" w:rsidRDefault="00D75393" w:rsidP="00D75393">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110</w:t>
      </w:r>
    </w:p>
    <w:p w14:paraId="7853D4B8" w14:textId="77777777" w:rsidR="00D75393" w:rsidRPr="00CC593D" w:rsidRDefault="00D75393" w:rsidP="00D75393">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Jazykové vzdělávání</w:t>
      </w:r>
    </w:p>
    <w:p w14:paraId="431490C1"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Jazykové vzdělávání poskytuje jazykové vzdělání v cizích jazycích. V případě vzdělávání cizinců se za cizí jazyk považuje také jazyk český. Jazykové vzdělávání podle tohoto zákona se uskutečňuje v jazykové škole s právem státní jazykové zkoušky.</w:t>
      </w:r>
    </w:p>
    <w:p w14:paraId="070203F9"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Vzdělávání v jazykové škole s právem státní jazykové zkoušky může být ukončeno státní jazykovou zkouškou základní, státní jazykovou zkouškou všeobecnou a státní jazykovou zkouškou speciální. Státní jazykové zkoušky lze vykonat i bez předchozího vzdělávání v jazykové škole s právem státní jazykové zkoušky. Dokladem o úspěšně vykonané státní jazykové zkoušce je vysvědčení o státní jazykové zkoušce.</w:t>
      </w:r>
    </w:p>
    <w:p w14:paraId="735F2259"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Státní jazykové zkoušky se skládají z části písemné a z části ústní. Ministerstvo určuje zadání písemné části zkoušky a stanovuje termíny konání zkoušek.</w:t>
      </w:r>
    </w:p>
    <w:p w14:paraId="7C6D1023" w14:textId="23B5A7B2" w:rsidR="00F6190D" w:rsidRDefault="00D75393" w:rsidP="00D75393">
      <w:pPr>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Státní jazykové zkoušky v jednotlivých jazycích se konají před zkušební komisí. Předsedu komise pro státní jazykové zkoušky jmenuje krajský úřad, předsedy zkušebních komisí pro jednotlivé jazyky a další členy komisí jmenuje ředitel školy. Předsedou komise pro státní jazykové zkoušky a zkušební komise pro jednotlivé jazyky může být ten, kdo má příslušnou odbornou kvalifikaci a vykonával přímou pedagogickou činnost nejméně 5 let.</w:t>
      </w:r>
    </w:p>
    <w:p w14:paraId="23254C93" w14:textId="77777777" w:rsidR="00D75393" w:rsidRPr="00F53F59" w:rsidRDefault="00D75393" w:rsidP="00D75393">
      <w:pPr>
        <w:jc w:val="center"/>
        <w:rPr>
          <w:rFonts w:cs="Times New Roman"/>
          <w:szCs w:val="24"/>
        </w:rPr>
      </w:pPr>
    </w:p>
    <w:p w14:paraId="7F1101CD" w14:textId="77777777" w:rsidR="00F6190D" w:rsidRPr="00F53F59" w:rsidRDefault="00F6190D" w:rsidP="00F6190D">
      <w:pPr>
        <w:jc w:val="center"/>
        <w:rPr>
          <w:rFonts w:cs="Times New Roman"/>
          <w:szCs w:val="24"/>
        </w:rPr>
      </w:pPr>
      <w:r w:rsidRPr="00F53F59">
        <w:rPr>
          <w:rFonts w:cs="Times New Roman"/>
          <w:szCs w:val="24"/>
        </w:rPr>
        <w:t>§ 111</w:t>
      </w:r>
    </w:p>
    <w:p w14:paraId="4A7F15AD" w14:textId="77777777" w:rsidR="00F6190D" w:rsidRPr="00794C82" w:rsidRDefault="00F6190D" w:rsidP="00F6190D">
      <w:pPr>
        <w:jc w:val="center"/>
        <w:rPr>
          <w:rFonts w:cs="Times New Roman"/>
          <w:b/>
          <w:bCs/>
          <w:szCs w:val="24"/>
        </w:rPr>
      </w:pPr>
      <w:r w:rsidRPr="00794C82">
        <w:rPr>
          <w:rFonts w:cs="Times New Roman"/>
          <w:b/>
          <w:bCs/>
          <w:szCs w:val="24"/>
        </w:rPr>
        <w:t>Zájmové vzdělávání</w:t>
      </w:r>
    </w:p>
    <w:p w14:paraId="086F5F99" w14:textId="77777777" w:rsidR="00F6190D" w:rsidRPr="00F53F59" w:rsidRDefault="00F6190D" w:rsidP="00F6190D">
      <w:pPr>
        <w:jc w:val="center"/>
        <w:rPr>
          <w:rFonts w:cs="Times New Roman"/>
          <w:b/>
          <w:szCs w:val="24"/>
        </w:rPr>
      </w:pPr>
    </w:p>
    <w:p w14:paraId="33B32A94" w14:textId="77777777" w:rsidR="00F6190D" w:rsidRPr="00F53F59" w:rsidRDefault="00F6190D" w:rsidP="00F6190D">
      <w:pPr>
        <w:rPr>
          <w:rFonts w:cs="Times New Roman"/>
          <w:szCs w:val="24"/>
        </w:rPr>
      </w:pPr>
      <w:r w:rsidRPr="00F53F59">
        <w:rPr>
          <w:rFonts w:cs="Times New Roman"/>
          <w:szCs w:val="24"/>
        </w:rPr>
        <w:t>(1) Zájmové vzdělávání poskytuje účastníkům naplnění volného času zájmovou činností se zaměřením na různé oblasti. Zájmové vzdělávání se uskutečňuje ve školských zařízeních pro zájmové vzdělávání, zejména ve střediscích volného času, školních družinách a školních klubech.</w:t>
      </w:r>
    </w:p>
    <w:p w14:paraId="7B7539DE" w14:textId="77777777" w:rsidR="00F6190D" w:rsidRPr="00F53F59" w:rsidRDefault="00F6190D" w:rsidP="00F6190D">
      <w:pPr>
        <w:rPr>
          <w:rFonts w:cs="Times New Roman"/>
          <w:szCs w:val="24"/>
        </w:rPr>
      </w:pPr>
    </w:p>
    <w:p w14:paraId="5B39EC23" w14:textId="77777777" w:rsidR="00F6190D" w:rsidRDefault="00F6190D" w:rsidP="00F6190D">
      <w:pPr>
        <w:rPr>
          <w:rFonts w:cs="Times New Roman"/>
          <w:szCs w:val="24"/>
        </w:rPr>
      </w:pPr>
      <w:r w:rsidRPr="00F53F59">
        <w:rPr>
          <w:rFonts w:cs="Times New Roman"/>
          <w:szCs w:val="24"/>
        </w:rPr>
        <w:t xml:space="preserve">(2) Střediska volného času se dále podílejí na další péči o nadané děti, žáky a studenty a ve spolupráci se školami a dalšími institucemi rovněž na organizaci soutěží a přehlídek </w:t>
      </w:r>
      <w:r w:rsidRPr="00F53F59">
        <w:rPr>
          <w:rFonts w:cs="Times New Roman"/>
          <w:strike/>
          <w:szCs w:val="24"/>
        </w:rPr>
        <w:t>dětí a žáků</w:t>
      </w:r>
      <w:r w:rsidRPr="00F53F59">
        <w:rPr>
          <w:rFonts w:cs="Times New Roman"/>
          <w:szCs w:val="24"/>
        </w:rPr>
        <w:t xml:space="preserve"> </w:t>
      </w:r>
      <w:r w:rsidRPr="00F53F59">
        <w:rPr>
          <w:rFonts w:cs="Times New Roman"/>
          <w:b/>
          <w:szCs w:val="24"/>
        </w:rPr>
        <w:t>dětí, žáků a studentů</w:t>
      </w:r>
      <w:r w:rsidRPr="00F53F59">
        <w:rPr>
          <w:rFonts w:cs="Times New Roman"/>
          <w:szCs w:val="24"/>
        </w:rPr>
        <w:t>.</w:t>
      </w:r>
    </w:p>
    <w:p w14:paraId="238CB778" w14:textId="77777777" w:rsidR="00C53E85" w:rsidRDefault="00C53E85" w:rsidP="00F6190D">
      <w:pPr>
        <w:rPr>
          <w:rFonts w:cs="Times New Roman"/>
          <w:szCs w:val="24"/>
        </w:rPr>
      </w:pPr>
    </w:p>
    <w:p w14:paraId="0C09CC7D" w14:textId="77777777" w:rsidR="00C53E85" w:rsidRPr="00C53E85" w:rsidRDefault="00C53E85" w:rsidP="00C53E85">
      <w:pPr>
        <w:jc w:val="center"/>
        <w:rPr>
          <w:rFonts w:cs="Times New Roman"/>
          <w:szCs w:val="24"/>
        </w:rPr>
      </w:pPr>
      <w:r w:rsidRPr="00C53E85">
        <w:rPr>
          <w:rFonts w:cs="Times New Roman"/>
          <w:szCs w:val="24"/>
        </w:rPr>
        <w:t>§ 111a</w:t>
      </w:r>
    </w:p>
    <w:p w14:paraId="6EF697EC" w14:textId="77777777" w:rsidR="00C53E85" w:rsidRPr="00C53E85" w:rsidRDefault="00C53E85" w:rsidP="00C53E85">
      <w:pPr>
        <w:jc w:val="center"/>
        <w:rPr>
          <w:rFonts w:cs="Times New Roman"/>
          <w:b/>
          <w:bCs/>
          <w:szCs w:val="24"/>
        </w:rPr>
      </w:pPr>
      <w:r w:rsidRPr="00C53E85">
        <w:rPr>
          <w:rFonts w:cs="Times New Roman"/>
          <w:b/>
          <w:bCs/>
          <w:szCs w:val="24"/>
        </w:rPr>
        <w:t>Organizace činnosti školských zařízení pro zájmové vzdělávání</w:t>
      </w:r>
    </w:p>
    <w:p w14:paraId="052F21A3" w14:textId="77777777" w:rsidR="00C53E85" w:rsidRPr="00C53E85" w:rsidRDefault="00C53E85" w:rsidP="00C53E85">
      <w:pPr>
        <w:rPr>
          <w:rFonts w:cs="Times New Roman"/>
          <w:szCs w:val="24"/>
        </w:rPr>
      </w:pPr>
    </w:p>
    <w:p w14:paraId="7C2A2914" w14:textId="77777777" w:rsidR="00C53E85" w:rsidRPr="00C53E85" w:rsidRDefault="00C53E85" w:rsidP="00C53E85">
      <w:pPr>
        <w:rPr>
          <w:rFonts w:cs="Times New Roman"/>
          <w:szCs w:val="24"/>
        </w:rPr>
      </w:pPr>
      <w:r w:rsidRPr="00C53E85">
        <w:rPr>
          <w:rFonts w:cs="Times New Roman"/>
          <w:szCs w:val="24"/>
        </w:rPr>
        <w:t>(1) Vzdělávací hodina v zájmovém vzdělávání trvá 60 minut.</w:t>
      </w:r>
    </w:p>
    <w:p w14:paraId="7876CD50" w14:textId="77777777" w:rsidR="00C53E85" w:rsidRPr="00C53E85" w:rsidRDefault="00C53E85" w:rsidP="00C53E85">
      <w:pPr>
        <w:rPr>
          <w:rFonts w:cs="Times New Roman"/>
          <w:szCs w:val="24"/>
        </w:rPr>
      </w:pPr>
    </w:p>
    <w:p w14:paraId="00AF6962" w14:textId="77777777" w:rsidR="00C53E85" w:rsidRPr="00C53E85" w:rsidRDefault="00C53E85" w:rsidP="00C53E85">
      <w:pPr>
        <w:rPr>
          <w:rFonts w:cs="Times New Roman"/>
          <w:szCs w:val="24"/>
        </w:rPr>
      </w:pPr>
      <w:r w:rsidRPr="00C53E85">
        <w:rPr>
          <w:rFonts w:cs="Times New Roman"/>
          <w:szCs w:val="24"/>
        </w:rPr>
        <w:t>(2) Školní družina se organizačně člení na oddělení; členění ostatních školských zařízení pro zájmové vzdělávání stanoví ředitel.</w:t>
      </w:r>
    </w:p>
    <w:p w14:paraId="646A76B1" w14:textId="77777777" w:rsidR="00C53E85" w:rsidRPr="00C53E85" w:rsidRDefault="00C53E85" w:rsidP="00C53E85">
      <w:pPr>
        <w:rPr>
          <w:rFonts w:cs="Times New Roman"/>
          <w:szCs w:val="24"/>
        </w:rPr>
      </w:pPr>
    </w:p>
    <w:p w14:paraId="635856F1" w14:textId="77777777" w:rsidR="00C53E85" w:rsidRPr="00C53E85" w:rsidRDefault="00C53E85" w:rsidP="00C53E85">
      <w:pPr>
        <w:rPr>
          <w:rFonts w:cs="Times New Roman"/>
          <w:szCs w:val="24"/>
        </w:rPr>
      </w:pPr>
      <w:r w:rsidRPr="00C53E85">
        <w:rPr>
          <w:rFonts w:cs="Times New Roman"/>
          <w:szCs w:val="24"/>
        </w:rPr>
        <w:t>(3) Ministerstvo stanoví prováděcím právním předpisem nejnižší a nejvyšší počty dětí a žáků v oddělení školní družiny.</w:t>
      </w:r>
    </w:p>
    <w:p w14:paraId="4F0C3D68" w14:textId="77777777" w:rsidR="00C53E85" w:rsidRPr="00C53E85" w:rsidRDefault="00C53E85" w:rsidP="00C53E85">
      <w:pPr>
        <w:rPr>
          <w:rFonts w:cs="Times New Roman"/>
          <w:szCs w:val="24"/>
        </w:rPr>
      </w:pPr>
    </w:p>
    <w:p w14:paraId="58EE0466" w14:textId="239CA12A" w:rsidR="00C53E85" w:rsidRDefault="00C53E85" w:rsidP="00C53E85">
      <w:pPr>
        <w:rPr>
          <w:rFonts w:cs="Times New Roman"/>
          <w:szCs w:val="24"/>
        </w:rPr>
      </w:pPr>
      <w:r w:rsidRPr="00C53E85">
        <w:rPr>
          <w:rFonts w:cs="Times New Roman"/>
          <w:szCs w:val="24"/>
        </w:rPr>
        <w:t>(4) Zřizovatel může povolit výjimku z nejnižšího počtu dětí a žáků stanoveného prováděcím právním předpisem za předpokladu, že uhradí zvýšené výdaje na zájmové vzdělávání ve školní družině, a to nad výši stanovenou normativem. Zřizovatel školy může povolit výjimku z nejvyššího počtu dětí a žáků stanoveného prováděcím právním předpisem do počtu 4 dětí a žáků za předpokladu, že toto zvýšení počtu není na újmu kvalitě zájmového vzdělávání ve školní družině a jsou splněny podmínky bezpečnosti a ochrany zdraví.</w:t>
      </w:r>
    </w:p>
    <w:p w14:paraId="7D71EC3F" w14:textId="77777777" w:rsidR="00C53E85" w:rsidRPr="00F53F59" w:rsidRDefault="00C53E85" w:rsidP="00C53E85">
      <w:pPr>
        <w:rPr>
          <w:rFonts w:cs="Times New Roman"/>
          <w:szCs w:val="24"/>
        </w:rPr>
      </w:pPr>
    </w:p>
    <w:p w14:paraId="5824E988" w14:textId="77777777" w:rsidR="00F6190D" w:rsidRPr="00F53F59" w:rsidRDefault="00F6190D" w:rsidP="00F6190D">
      <w:pPr>
        <w:jc w:val="center"/>
        <w:rPr>
          <w:rFonts w:cs="Times New Roman"/>
          <w:szCs w:val="24"/>
        </w:rPr>
      </w:pPr>
      <w:r w:rsidRPr="00F53F59">
        <w:rPr>
          <w:rFonts w:cs="Times New Roman"/>
          <w:szCs w:val="24"/>
        </w:rPr>
        <w:t>§ 112</w:t>
      </w:r>
    </w:p>
    <w:p w14:paraId="1B1FF90D" w14:textId="77777777" w:rsidR="00F6190D" w:rsidRPr="00F53F59" w:rsidRDefault="00F6190D" w:rsidP="00F6190D">
      <w:pPr>
        <w:jc w:val="center"/>
        <w:rPr>
          <w:rFonts w:cs="Times New Roman"/>
          <w:szCs w:val="24"/>
        </w:rPr>
      </w:pPr>
    </w:p>
    <w:p w14:paraId="34A217C1" w14:textId="77777777" w:rsidR="00F6190D" w:rsidRPr="00F53F59" w:rsidRDefault="00F6190D" w:rsidP="00F6190D">
      <w:pPr>
        <w:rPr>
          <w:rFonts w:cs="Times New Roman"/>
          <w:szCs w:val="24"/>
        </w:rPr>
      </w:pPr>
      <w:r w:rsidRPr="00F53F59">
        <w:rPr>
          <w:rFonts w:cs="Times New Roman"/>
          <w:szCs w:val="24"/>
        </w:rPr>
        <w:t xml:space="preserve">Ministerstvo stanoví prováděcím právním předpisem podrobnější podmínky a náležitosti přijímání do základního uměleckého vzdělávání, jazykového a zájmového vzdělávání, jejich obsahu, rozsahu, organizace, hodnocení a ukončování, podmínky ukončování jazykového vzdělávání státní jazykovou zkouškou, obsah a rozsah státních jazykových zkoušek a jejich zkušební řád, uznávání předchozího vzdělání pro účely konání státních jazykových zkoušek a výši úplaty za tyto zkoušky, a stanoví organizaci zájmového vzdělávání ve školských zařízeních pro zájmové vzdělávání </w:t>
      </w:r>
      <w:r w:rsidRPr="00F53F59">
        <w:rPr>
          <w:rFonts w:cs="Times New Roman"/>
          <w:strike/>
          <w:szCs w:val="24"/>
        </w:rPr>
        <w:t>a podmínky organizace a financování soutěží a přehlídek v zájmovém vzdělávání</w:t>
      </w:r>
      <w:r w:rsidRPr="00F53F59">
        <w:rPr>
          <w:rFonts w:cs="Times New Roman"/>
          <w:szCs w:val="24"/>
        </w:rPr>
        <w:t>.</w:t>
      </w:r>
    </w:p>
    <w:p w14:paraId="49760B26" w14:textId="77777777" w:rsidR="00F6190D" w:rsidRPr="00F53F59" w:rsidRDefault="00F6190D" w:rsidP="00F6190D">
      <w:pPr>
        <w:rPr>
          <w:rFonts w:cs="Times New Roman"/>
          <w:szCs w:val="24"/>
        </w:rPr>
      </w:pPr>
    </w:p>
    <w:p w14:paraId="509687F2" w14:textId="77777777" w:rsidR="00F6190D" w:rsidRPr="00F53F59" w:rsidRDefault="00F6190D" w:rsidP="00F6190D">
      <w:pPr>
        <w:pStyle w:val="l3"/>
        <w:shd w:val="clear" w:color="auto" w:fill="FFFFFF"/>
        <w:spacing w:before="0" w:beforeAutospacing="0" w:after="0" w:afterAutospacing="0"/>
        <w:jc w:val="center"/>
      </w:pPr>
      <w:r w:rsidRPr="00F53F59">
        <w:t>§ 113</w:t>
      </w:r>
    </w:p>
    <w:p w14:paraId="39EA3245" w14:textId="77777777" w:rsidR="00F6190D" w:rsidRPr="00794C82" w:rsidRDefault="00F6190D" w:rsidP="00F6190D">
      <w:pPr>
        <w:pStyle w:val="l3"/>
        <w:shd w:val="clear" w:color="auto" w:fill="FFFFFF"/>
        <w:spacing w:before="0" w:beforeAutospacing="0" w:after="0" w:afterAutospacing="0"/>
        <w:jc w:val="center"/>
        <w:rPr>
          <w:b/>
          <w:bCs/>
        </w:rPr>
      </w:pPr>
      <w:r w:rsidRPr="00794C82">
        <w:rPr>
          <w:b/>
          <w:bCs/>
        </w:rPr>
        <w:t>Jednotlivá zkouška</w:t>
      </w:r>
    </w:p>
    <w:p w14:paraId="6897555C" w14:textId="77777777" w:rsidR="00F6190D" w:rsidRPr="00F53F59" w:rsidRDefault="00F6190D" w:rsidP="00F6190D">
      <w:pPr>
        <w:pStyle w:val="l3"/>
        <w:shd w:val="clear" w:color="auto" w:fill="FFFFFF"/>
        <w:spacing w:before="0" w:beforeAutospacing="0" w:after="0" w:afterAutospacing="0"/>
        <w:jc w:val="both"/>
        <w:rPr>
          <w:rStyle w:val="PromnnHTML"/>
          <w:b/>
          <w:bCs/>
          <w:i w:val="0"/>
          <w:iCs w:val="0"/>
        </w:rPr>
      </w:pPr>
    </w:p>
    <w:p w14:paraId="10B29187" w14:textId="77777777" w:rsidR="00F6190D" w:rsidRPr="00D75393" w:rsidRDefault="00F6190D" w:rsidP="00F6190D">
      <w:pPr>
        <w:pStyle w:val="l3"/>
        <w:shd w:val="clear" w:color="auto" w:fill="FFFFFF" w:themeFill="background1"/>
        <w:spacing w:before="0" w:beforeAutospacing="0" w:after="0" w:afterAutospacing="0"/>
        <w:jc w:val="both"/>
        <w:rPr>
          <w:rStyle w:val="PromnnHTML"/>
          <w:i w:val="0"/>
          <w:iCs w:val="0"/>
        </w:rPr>
      </w:pPr>
      <w:r w:rsidRPr="00D75393">
        <w:rPr>
          <w:rStyle w:val="PromnnHTML"/>
          <w:i w:val="0"/>
          <w:iCs w:val="0"/>
        </w:rPr>
        <w:t>(1) V rámci dalšího vzdělávání může každý, kdo získal alespoň základní vzdělání a není žákem střední školy, konat za podmínek stanovených v odstavcích 2 až 7 ve střední nebo vyšší odborné škole jednotlivou zkoušku, která svým obsahem a formou odpovídá závěrečné zkoušce, absolutoriu, zkoušce profilové části maturitní zkoušky z příslušného zkušebního předmětu nebo zkoušce společné části maturitní zkoušky z příslušného zkušebního předmětu, uskutečňované v dané škole.</w:t>
      </w:r>
    </w:p>
    <w:p w14:paraId="2D85991F" w14:textId="77777777" w:rsidR="00F6190D" w:rsidRPr="00D75393" w:rsidRDefault="00F6190D" w:rsidP="00F6190D">
      <w:pPr>
        <w:pStyle w:val="l3"/>
        <w:shd w:val="clear" w:color="auto" w:fill="FFFFFF"/>
        <w:spacing w:before="0" w:beforeAutospacing="0" w:after="0" w:afterAutospacing="0"/>
        <w:jc w:val="both"/>
        <w:rPr>
          <w:rStyle w:val="PromnnHTML"/>
          <w:b/>
          <w:bCs/>
          <w:i w:val="0"/>
          <w:iCs w:val="0"/>
        </w:rPr>
      </w:pPr>
    </w:p>
    <w:p w14:paraId="79501320" w14:textId="77777777" w:rsidR="00F6190D" w:rsidRPr="00D75393" w:rsidRDefault="00F6190D" w:rsidP="00F6190D">
      <w:pPr>
        <w:pStyle w:val="l3"/>
        <w:shd w:val="clear" w:color="auto" w:fill="FFFFFF"/>
        <w:spacing w:before="0" w:beforeAutospacing="0" w:after="0" w:afterAutospacing="0"/>
        <w:jc w:val="both"/>
      </w:pPr>
      <w:r w:rsidRPr="00D75393">
        <w:rPr>
          <w:rStyle w:val="PromnnHTML"/>
          <w:i w:val="0"/>
          <w:iCs w:val="0"/>
        </w:rPr>
        <w:lastRenderedPageBreak/>
        <w:t>(2)</w:t>
      </w:r>
      <w:r w:rsidRPr="00D75393">
        <w:t> Jednotlivou zkoušku lze konat na základě přihlášky podané</w:t>
      </w:r>
    </w:p>
    <w:p w14:paraId="0FFA9CCD" w14:textId="77777777" w:rsidR="00F6190D" w:rsidRPr="00D75393" w:rsidRDefault="00F6190D" w:rsidP="00F6190D">
      <w:pPr>
        <w:pStyle w:val="l4"/>
        <w:shd w:val="clear" w:color="auto" w:fill="FFFFFF"/>
        <w:spacing w:before="0" w:beforeAutospacing="0" w:after="0" w:afterAutospacing="0"/>
        <w:jc w:val="both"/>
        <w:rPr>
          <w:rStyle w:val="PromnnHTML"/>
          <w:i w:val="0"/>
          <w:iCs w:val="0"/>
        </w:rPr>
      </w:pPr>
    </w:p>
    <w:p w14:paraId="1C5E26C9" w14:textId="77777777" w:rsidR="00F6190D" w:rsidRPr="00D75393" w:rsidRDefault="00F6190D" w:rsidP="00F6190D">
      <w:pPr>
        <w:pStyle w:val="l4"/>
        <w:shd w:val="clear" w:color="auto" w:fill="FFFFFF" w:themeFill="background1"/>
        <w:spacing w:before="0" w:beforeAutospacing="0" w:after="0" w:afterAutospacing="0"/>
        <w:jc w:val="both"/>
      </w:pPr>
      <w:r w:rsidRPr="00D75393">
        <w:rPr>
          <w:rStyle w:val="PromnnHTML"/>
          <w:i w:val="0"/>
          <w:iCs w:val="0"/>
        </w:rPr>
        <w:t>a)</w:t>
      </w:r>
      <w:r w:rsidRPr="00D75393">
        <w:t> </w:t>
      </w:r>
      <w:r w:rsidRPr="00D75393">
        <w:rPr>
          <w:strike/>
        </w:rPr>
        <w:t>řediteli Centra</w:t>
      </w:r>
      <w:r w:rsidRPr="00D75393">
        <w:t xml:space="preserve"> </w:t>
      </w:r>
      <w:bookmarkStart w:id="41" w:name="_Hlk125555369"/>
      <w:r w:rsidRPr="00D75393">
        <w:rPr>
          <w:b/>
          <w:bCs/>
        </w:rPr>
        <w:t>ministerstvu nebo</w:t>
      </w:r>
      <w:r w:rsidRPr="00D75393">
        <w:t xml:space="preserve"> </w:t>
      </w:r>
      <w:r w:rsidRPr="00D75393">
        <w:rPr>
          <w:b/>
          <w:bCs/>
        </w:rPr>
        <w:t xml:space="preserve">jím zřízené a </w:t>
      </w:r>
      <w:r w:rsidRPr="00D75393">
        <w:rPr>
          <w:b/>
          <w:bCs/>
          <w:shd w:val="clear" w:color="auto" w:fill="FFFFFF"/>
        </w:rPr>
        <w:t xml:space="preserve">pověřené </w:t>
      </w:r>
      <w:r w:rsidRPr="00D75393">
        <w:rPr>
          <w:b/>
          <w:bCs/>
        </w:rPr>
        <w:t xml:space="preserve">právnické </w:t>
      </w:r>
      <w:r w:rsidRPr="00D75393">
        <w:rPr>
          <w:b/>
          <w:bCs/>
          <w:shd w:val="clear" w:color="auto" w:fill="FFFFFF"/>
        </w:rPr>
        <w:t>osobě podle § 80 odst. 1 věty druhé</w:t>
      </w:r>
      <w:r w:rsidRPr="00D75393">
        <w:rPr>
          <w:shd w:val="clear" w:color="auto" w:fill="FFFFFF"/>
        </w:rPr>
        <w:t>,</w:t>
      </w:r>
      <w:bookmarkEnd w:id="41"/>
      <w:r w:rsidRPr="00D75393">
        <w:rPr>
          <w:b/>
          <w:bCs/>
          <w:shd w:val="clear" w:color="auto" w:fill="FFFFFF"/>
        </w:rPr>
        <w:t xml:space="preserve"> </w:t>
      </w:r>
      <w:r w:rsidRPr="00D75393">
        <w:t>pokud uchazeč hodlá konat jednotlivou zkoušku odpovídající obsahem a formou zkoušce společné části maturitní zkoušky;</w:t>
      </w:r>
    </w:p>
    <w:p w14:paraId="6302BD57" w14:textId="77777777" w:rsidR="00F6190D" w:rsidRPr="00D75393" w:rsidRDefault="00F6190D" w:rsidP="00F6190D">
      <w:pPr>
        <w:pStyle w:val="l4"/>
        <w:shd w:val="clear" w:color="auto" w:fill="FFFFFF" w:themeFill="background1"/>
        <w:spacing w:before="0" w:beforeAutospacing="0" w:after="0" w:afterAutospacing="0"/>
        <w:jc w:val="both"/>
      </w:pPr>
    </w:p>
    <w:p w14:paraId="7B26A804" w14:textId="77777777" w:rsidR="00F6190D" w:rsidRPr="00D75393" w:rsidRDefault="00F6190D" w:rsidP="00F6190D">
      <w:pPr>
        <w:pStyle w:val="l4"/>
        <w:shd w:val="clear" w:color="auto" w:fill="FFFFFF" w:themeFill="background1"/>
        <w:spacing w:before="0" w:beforeAutospacing="0" w:after="0" w:afterAutospacing="0"/>
        <w:jc w:val="both"/>
      </w:pPr>
      <w:r w:rsidRPr="00D75393">
        <w:t>b) řediteli školy podle odstavce 1 v ostatních případech; ředitel školy sdělí uchazeči písemně nejpozději do 20 dnů po obdržení přihlášky, zda může požadovanou zkoušku konat.</w:t>
      </w:r>
    </w:p>
    <w:p w14:paraId="1508937F" w14:textId="77777777" w:rsidR="00F6190D" w:rsidRPr="00D75393" w:rsidRDefault="00F6190D" w:rsidP="00F6190D">
      <w:pPr>
        <w:pStyle w:val="l4"/>
        <w:shd w:val="clear" w:color="auto" w:fill="FFFFFF" w:themeFill="background1"/>
        <w:spacing w:before="0" w:beforeAutospacing="0" w:after="0" w:afterAutospacing="0"/>
        <w:jc w:val="both"/>
      </w:pPr>
    </w:p>
    <w:p w14:paraId="050F344D" w14:textId="77777777" w:rsidR="00F6190D" w:rsidRPr="00D75393" w:rsidRDefault="00F6190D" w:rsidP="00F6190D">
      <w:pPr>
        <w:pStyle w:val="l4"/>
        <w:shd w:val="clear" w:color="auto" w:fill="FFFFFF" w:themeFill="background1"/>
        <w:spacing w:before="0" w:beforeAutospacing="0" w:after="0" w:afterAutospacing="0"/>
        <w:jc w:val="both"/>
      </w:pPr>
      <w:r w:rsidRPr="00D75393">
        <w:t>Přihláška obsahuje rodné číslo uchazeče, bylo-li mu přiděleno, jinak datum a místo jeho narození.</w:t>
      </w:r>
    </w:p>
    <w:p w14:paraId="33561430" w14:textId="77777777" w:rsidR="00F6190D" w:rsidRPr="00D75393" w:rsidRDefault="00F6190D" w:rsidP="00F6190D">
      <w:pPr>
        <w:pStyle w:val="l4"/>
        <w:shd w:val="clear" w:color="auto" w:fill="FFFFFF"/>
        <w:spacing w:before="0" w:beforeAutospacing="0" w:after="0" w:afterAutospacing="0"/>
        <w:ind w:left="426"/>
        <w:jc w:val="both"/>
      </w:pPr>
    </w:p>
    <w:p w14:paraId="08514158" w14:textId="77777777" w:rsidR="00F6190D" w:rsidRPr="00D75393" w:rsidRDefault="00F6190D" w:rsidP="00F6190D">
      <w:pPr>
        <w:pStyle w:val="l3"/>
        <w:shd w:val="clear" w:color="auto" w:fill="FFFFFF"/>
        <w:spacing w:before="0" w:beforeAutospacing="0" w:after="0" w:afterAutospacing="0"/>
        <w:jc w:val="both"/>
      </w:pPr>
      <w:r w:rsidRPr="00D75393">
        <w:rPr>
          <w:rStyle w:val="PromnnHTML"/>
          <w:i w:val="0"/>
          <w:iCs w:val="0"/>
        </w:rPr>
        <w:t>(3)</w:t>
      </w:r>
      <w:r w:rsidRPr="00D75393">
        <w:t> Na konání, organizaci, průběh a hodnocení jednotlivé zkoušky, která svým obsahem a formou odpovídá</w:t>
      </w:r>
    </w:p>
    <w:p w14:paraId="30448085" w14:textId="77777777" w:rsidR="00F6190D" w:rsidRPr="00D75393" w:rsidRDefault="00F6190D" w:rsidP="00F6190D">
      <w:pPr>
        <w:pStyle w:val="l4"/>
        <w:shd w:val="clear" w:color="auto" w:fill="FFFFFF"/>
        <w:spacing w:before="0" w:beforeAutospacing="0" w:after="0" w:afterAutospacing="0"/>
        <w:jc w:val="both"/>
        <w:rPr>
          <w:rStyle w:val="PromnnHTML"/>
          <w:i w:val="0"/>
          <w:iCs w:val="0"/>
        </w:rPr>
      </w:pPr>
    </w:p>
    <w:p w14:paraId="4F0346F5" w14:textId="77777777" w:rsidR="00F6190D" w:rsidRPr="00D75393" w:rsidRDefault="00F6190D" w:rsidP="00F6190D">
      <w:pPr>
        <w:pStyle w:val="l4"/>
        <w:shd w:val="clear" w:color="auto" w:fill="FFFFFF"/>
        <w:spacing w:before="0" w:beforeAutospacing="0" w:after="0" w:afterAutospacing="0"/>
        <w:jc w:val="both"/>
      </w:pPr>
      <w:r w:rsidRPr="00D75393">
        <w:rPr>
          <w:rStyle w:val="PromnnHTML"/>
          <w:i w:val="0"/>
          <w:iCs w:val="0"/>
        </w:rPr>
        <w:t>a)</w:t>
      </w:r>
      <w:r w:rsidRPr="00D75393">
        <w:t> závěrečné zkoušce, se obdobně použijí ustanovení tohoto zákona upravující závěrečnou zkoušku,</w:t>
      </w:r>
    </w:p>
    <w:p w14:paraId="4BC5FA46" w14:textId="77777777" w:rsidR="00F6190D" w:rsidRPr="00D75393" w:rsidRDefault="00F6190D" w:rsidP="00F6190D">
      <w:pPr>
        <w:pStyle w:val="l4"/>
        <w:shd w:val="clear" w:color="auto" w:fill="FFFFFF"/>
        <w:spacing w:before="0" w:beforeAutospacing="0" w:after="0" w:afterAutospacing="0"/>
        <w:jc w:val="both"/>
        <w:rPr>
          <w:rStyle w:val="PromnnHTML"/>
          <w:i w:val="0"/>
          <w:iCs w:val="0"/>
        </w:rPr>
      </w:pPr>
    </w:p>
    <w:p w14:paraId="051F1E09" w14:textId="77777777" w:rsidR="00F6190D" w:rsidRPr="00D75393" w:rsidRDefault="00F6190D" w:rsidP="00F6190D">
      <w:pPr>
        <w:pStyle w:val="l4"/>
        <w:shd w:val="clear" w:color="auto" w:fill="FFFFFF"/>
        <w:spacing w:before="0" w:beforeAutospacing="0" w:after="0" w:afterAutospacing="0"/>
        <w:jc w:val="both"/>
      </w:pPr>
      <w:r w:rsidRPr="00D75393">
        <w:rPr>
          <w:rStyle w:val="PromnnHTML"/>
          <w:i w:val="0"/>
          <w:iCs w:val="0"/>
        </w:rPr>
        <w:t>b)</w:t>
      </w:r>
      <w:r w:rsidRPr="00D75393">
        <w:t> absolutoriu, se obdobně použijí ustanovení tohoto zákona upravující absolutorium,</w:t>
      </w:r>
    </w:p>
    <w:p w14:paraId="15CFE124" w14:textId="77777777" w:rsidR="00F6190D" w:rsidRPr="00D75393" w:rsidRDefault="00F6190D" w:rsidP="00F6190D">
      <w:pPr>
        <w:pStyle w:val="l4"/>
        <w:shd w:val="clear" w:color="auto" w:fill="FFFFFF"/>
        <w:spacing w:before="0" w:beforeAutospacing="0" w:after="0" w:afterAutospacing="0"/>
        <w:jc w:val="both"/>
        <w:rPr>
          <w:rStyle w:val="PromnnHTML"/>
          <w:i w:val="0"/>
          <w:iCs w:val="0"/>
        </w:rPr>
      </w:pPr>
    </w:p>
    <w:p w14:paraId="62FCD973" w14:textId="77777777" w:rsidR="00F6190D" w:rsidRPr="00D75393" w:rsidRDefault="00F6190D" w:rsidP="00F6190D">
      <w:pPr>
        <w:pStyle w:val="l4"/>
        <w:shd w:val="clear" w:color="auto" w:fill="FFFFFF"/>
        <w:spacing w:before="0" w:beforeAutospacing="0" w:after="0" w:afterAutospacing="0"/>
        <w:jc w:val="both"/>
      </w:pPr>
      <w:r w:rsidRPr="00D75393">
        <w:rPr>
          <w:rStyle w:val="PromnnHTML"/>
          <w:i w:val="0"/>
          <w:iCs w:val="0"/>
        </w:rPr>
        <w:t>c)</w:t>
      </w:r>
      <w:r w:rsidRPr="00D75393">
        <w:t> zkoušce maturitní zkoušky, se obdobně použijí ustanovení tohoto zákona upravující maturitní zkoušku s výjimkou:</w:t>
      </w:r>
    </w:p>
    <w:p w14:paraId="192EF389" w14:textId="77777777" w:rsidR="00F6190D" w:rsidRPr="00D75393" w:rsidRDefault="00F6190D" w:rsidP="00F6190D">
      <w:pPr>
        <w:pStyle w:val="l5"/>
        <w:shd w:val="clear" w:color="auto" w:fill="FFFFFF"/>
        <w:spacing w:before="0" w:beforeAutospacing="0" w:after="0" w:afterAutospacing="0"/>
        <w:jc w:val="both"/>
        <w:rPr>
          <w:rStyle w:val="PromnnHTML"/>
          <w:i w:val="0"/>
          <w:iCs w:val="0"/>
        </w:rPr>
      </w:pPr>
    </w:p>
    <w:p w14:paraId="394191AE" w14:textId="77777777" w:rsidR="00F6190D" w:rsidRPr="00D75393" w:rsidRDefault="00F6190D" w:rsidP="00F6190D">
      <w:pPr>
        <w:pStyle w:val="l5"/>
        <w:shd w:val="clear" w:color="auto" w:fill="FFFFFF"/>
        <w:spacing w:before="0" w:beforeAutospacing="0" w:after="0" w:afterAutospacing="0"/>
        <w:jc w:val="both"/>
      </w:pPr>
      <w:r w:rsidRPr="00D75393">
        <w:rPr>
          <w:rStyle w:val="PromnnHTML"/>
          <w:i w:val="0"/>
          <w:iCs w:val="0"/>
        </w:rPr>
        <w:t>1.</w:t>
      </w:r>
      <w:r w:rsidRPr="00D75393">
        <w:t> jmenování předsedy zkušební maturitní komise; předsedou je ředitel školy nebo ředitelem pověřený pedagogický pracovník;</w:t>
      </w:r>
    </w:p>
    <w:p w14:paraId="237EA1EB" w14:textId="77777777" w:rsidR="00F6190D" w:rsidRPr="00D75393" w:rsidRDefault="00F6190D" w:rsidP="00F6190D">
      <w:pPr>
        <w:pStyle w:val="l5"/>
        <w:shd w:val="clear" w:color="auto" w:fill="FFFFFF"/>
        <w:spacing w:before="0" w:beforeAutospacing="0" w:after="0" w:afterAutospacing="0"/>
        <w:jc w:val="both"/>
        <w:rPr>
          <w:rStyle w:val="PromnnHTML"/>
          <w:i w:val="0"/>
          <w:iCs w:val="0"/>
        </w:rPr>
      </w:pPr>
    </w:p>
    <w:p w14:paraId="4C1688D1" w14:textId="77777777" w:rsidR="00F6190D" w:rsidRPr="00D75393" w:rsidRDefault="00F6190D" w:rsidP="00F6190D">
      <w:pPr>
        <w:pStyle w:val="l5"/>
        <w:shd w:val="clear" w:color="auto" w:fill="FFFFFF" w:themeFill="background1"/>
        <w:spacing w:before="0" w:beforeAutospacing="0" w:after="0" w:afterAutospacing="0"/>
        <w:jc w:val="both"/>
      </w:pPr>
      <w:r w:rsidRPr="00D75393">
        <w:rPr>
          <w:rStyle w:val="PromnnHTML"/>
          <w:i w:val="0"/>
          <w:iCs w:val="0"/>
        </w:rPr>
        <w:t>2.</w:t>
      </w:r>
      <w:r w:rsidRPr="00D75393">
        <w:t xml:space="preserve"> termínů konání jednotlivé zkoušky, které v souladu s prováděcím právním předpisem stanovuje a zveřejňuje v případech podle odstavce 2 písm. a) </w:t>
      </w:r>
      <w:r w:rsidRPr="00D75393">
        <w:rPr>
          <w:strike/>
        </w:rPr>
        <w:t>Centrum</w:t>
      </w:r>
      <w:r w:rsidRPr="00D75393">
        <w:t xml:space="preserve"> </w:t>
      </w:r>
      <w:r w:rsidRPr="00D75393">
        <w:rPr>
          <w:b/>
          <w:bCs/>
        </w:rPr>
        <w:t>ministerstvo nebo</w:t>
      </w:r>
      <w:r w:rsidRPr="00D75393">
        <w:t xml:space="preserve"> </w:t>
      </w:r>
      <w:r w:rsidRPr="00D75393">
        <w:rPr>
          <w:b/>
          <w:bCs/>
        </w:rPr>
        <w:t xml:space="preserve">jím zřízená a </w:t>
      </w:r>
      <w:r w:rsidRPr="00D75393">
        <w:rPr>
          <w:b/>
          <w:bCs/>
          <w:shd w:val="clear" w:color="auto" w:fill="FFFFFF"/>
        </w:rPr>
        <w:t xml:space="preserve">pověřená </w:t>
      </w:r>
      <w:r w:rsidRPr="00D75393">
        <w:rPr>
          <w:b/>
          <w:bCs/>
        </w:rPr>
        <w:t xml:space="preserve">právnická </w:t>
      </w:r>
      <w:r w:rsidRPr="00D75393">
        <w:rPr>
          <w:b/>
          <w:bCs/>
          <w:shd w:val="clear" w:color="auto" w:fill="FFFFFF"/>
        </w:rPr>
        <w:t>osoba</w:t>
      </w:r>
      <w:r w:rsidRPr="00D75393">
        <w:t xml:space="preserve"> a v případech podle odstavce 2 písm. b) ředitel školy.</w:t>
      </w:r>
    </w:p>
    <w:p w14:paraId="178B889A" w14:textId="77777777" w:rsidR="00F6190D" w:rsidRPr="00D75393" w:rsidRDefault="00F6190D" w:rsidP="00F6190D">
      <w:pPr>
        <w:pStyle w:val="l5"/>
        <w:shd w:val="clear" w:color="auto" w:fill="FFFFFF"/>
        <w:spacing w:before="0" w:beforeAutospacing="0" w:after="0" w:afterAutospacing="0"/>
        <w:ind w:left="426"/>
        <w:jc w:val="both"/>
      </w:pPr>
    </w:p>
    <w:p w14:paraId="5F044B25" w14:textId="77777777" w:rsidR="00F6190D" w:rsidRPr="00D75393" w:rsidRDefault="00F6190D" w:rsidP="00F6190D">
      <w:pPr>
        <w:pStyle w:val="l3"/>
        <w:shd w:val="clear" w:color="auto" w:fill="FFFFFF" w:themeFill="background1"/>
        <w:spacing w:before="0" w:beforeAutospacing="0" w:after="0" w:afterAutospacing="0"/>
        <w:jc w:val="both"/>
      </w:pPr>
      <w:r w:rsidRPr="00D75393">
        <w:rPr>
          <w:rStyle w:val="PromnnHTML"/>
          <w:i w:val="0"/>
          <w:iCs w:val="0"/>
        </w:rPr>
        <w:t>(4)</w:t>
      </w:r>
      <w:r w:rsidRPr="00D75393">
        <w:t xml:space="preserve"> Jednotlivá zkouška podle odstavce 2 písm. a) se koná ve škole nebo v místě, které určí </w:t>
      </w:r>
      <w:r w:rsidRPr="00D75393">
        <w:rPr>
          <w:strike/>
        </w:rPr>
        <w:t>Centrum</w:t>
      </w:r>
      <w:r w:rsidRPr="00D75393">
        <w:t xml:space="preserve"> </w:t>
      </w:r>
      <w:bookmarkStart w:id="42" w:name="_Hlk125555428"/>
      <w:r w:rsidRPr="00D75393">
        <w:rPr>
          <w:b/>
          <w:bCs/>
        </w:rPr>
        <w:t>ministerstvo nebo</w:t>
      </w:r>
      <w:r w:rsidRPr="00D75393">
        <w:t xml:space="preserve"> </w:t>
      </w:r>
      <w:r w:rsidRPr="00D75393">
        <w:rPr>
          <w:b/>
          <w:bCs/>
        </w:rPr>
        <w:t xml:space="preserve">jím zřízená a </w:t>
      </w:r>
      <w:r w:rsidRPr="00D75393">
        <w:rPr>
          <w:b/>
          <w:bCs/>
          <w:shd w:val="clear" w:color="auto" w:fill="FFFFFF"/>
        </w:rPr>
        <w:t xml:space="preserve">pověřená </w:t>
      </w:r>
      <w:r w:rsidRPr="00D75393">
        <w:rPr>
          <w:b/>
          <w:bCs/>
        </w:rPr>
        <w:t xml:space="preserve">právnická </w:t>
      </w:r>
      <w:r w:rsidRPr="00D75393">
        <w:rPr>
          <w:b/>
          <w:bCs/>
          <w:shd w:val="clear" w:color="auto" w:fill="FFFFFF"/>
        </w:rPr>
        <w:t>osoba</w:t>
      </w:r>
      <w:bookmarkEnd w:id="42"/>
      <w:r w:rsidRPr="00D75393">
        <w:t>. Před konáním jednotlivé zkoušky je uchazeč povinen prokázat se řediteli školy nebo, nekoná-li se zkouška ve škole, zadavateli průkazem totožnosti opatřeným fotografií. Nepředložení průkazu totožnosti nebo důvodné pochybnosti o totožnosti uchazeče, který jej předkládá, mohou být důvodem pro nepřipuštění uchazeče ke zkoušce.</w:t>
      </w:r>
    </w:p>
    <w:p w14:paraId="42C3A40E" w14:textId="77777777" w:rsidR="00F6190D" w:rsidRPr="00D75393" w:rsidRDefault="00F6190D" w:rsidP="00F6190D">
      <w:pPr>
        <w:pStyle w:val="l3"/>
        <w:shd w:val="clear" w:color="auto" w:fill="FFFFFF"/>
        <w:spacing w:before="0" w:beforeAutospacing="0" w:after="0" w:afterAutospacing="0"/>
        <w:ind w:left="426"/>
        <w:jc w:val="both"/>
      </w:pPr>
    </w:p>
    <w:p w14:paraId="66799037" w14:textId="77777777" w:rsidR="00F6190D" w:rsidRPr="00D75393" w:rsidRDefault="00F6190D" w:rsidP="00F6190D">
      <w:pPr>
        <w:pStyle w:val="l3"/>
        <w:shd w:val="clear" w:color="auto" w:fill="FFFFFF"/>
        <w:spacing w:before="0" w:beforeAutospacing="0" w:after="0" w:afterAutospacing="0"/>
        <w:jc w:val="both"/>
        <w:rPr>
          <w:rStyle w:val="PromnnHTML"/>
          <w:i w:val="0"/>
          <w:iCs w:val="0"/>
        </w:rPr>
      </w:pPr>
      <w:r w:rsidRPr="00D75393">
        <w:rPr>
          <w:rStyle w:val="PromnnHTML"/>
          <w:i w:val="0"/>
          <w:iCs w:val="0"/>
        </w:rPr>
        <w:t>(5) Pokud se jedná o praktickou zkoušku z odborného výcviku nebo z odborných předmětů závěrečné zkoušky nebo o zkoušku maturitní zkoušky konanou formou praktické zkoušky, je podmínkou konání jednotlivé zkoušky podle odstavce 1 absolvování praktického vyučování v rozsahu stanoveném rámcovým vzdělávacím programem. Absolvování praktického vyučování může ředitel školy zčásti nebo zcela prominout, pokud uchazeč prokáže odpovídající praxi v činnosti, která je předmětem praktického vyučování.</w:t>
      </w:r>
    </w:p>
    <w:p w14:paraId="609E73BB" w14:textId="77777777" w:rsidR="00F6190D" w:rsidRPr="00D75393" w:rsidRDefault="00F6190D" w:rsidP="00F6190D">
      <w:pPr>
        <w:pStyle w:val="l3"/>
        <w:shd w:val="clear" w:color="auto" w:fill="FFFFFF"/>
        <w:spacing w:before="0" w:beforeAutospacing="0" w:after="0" w:afterAutospacing="0"/>
        <w:jc w:val="both"/>
        <w:rPr>
          <w:rStyle w:val="PromnnHTML"/>
          <w:i w:val="0"/>
          <w:iCs w:val="0"/>
        </w:rPr>
      </w:pPr>
    </w:p>
    <w:p w14:paraId="39CAC066" w14:textId="77777777" w:rsidR="00F6190D" w:rsidRPr="00D75393" w:rsidRDefault="00F6190D" w:rsidP="00F6190D">
      <w:pPr>
        <w:pStyle w:val="l3"/>
        <w:shd w:val="clear" w:color="auto" w:fill="FFFFFF" w:themeFill="background1"/>
        <w:spacing w:before="0" w:beforeAutospacing="0" w:after="0" w:afterAutospacing="0"/>
        <w:jc w:val="both"/>
      </w:pPr>
      <w:r w:rsidRPr="00D75393">
        <w:rPr>
          <w:rStyle w:val="PromnnHTML"/>
          <w:i w:val="0"/>
          <w:iCs w:val="0"/>
        </w:rPr>
        <w:t>(6)</w:t>
      </w:r>
      <w:r w:rsidRPr="00D75393">
        <w:t> </w:t>
      </w:r>
      <w:r w:rsidRPr="00D75393">
        <w:rPr>
          <w:strike/>
        </w:rPr>
        <w:t>Centrum</w:t>
      </w:r>
      <w:r w:rsidRPr="00D75393">
        <w:t xml:space="preserve"> </w:t>
      </w:r>
      <w:proofErr w:type="gramStart"/>
      <w:r w:rsidRPr="00D75393">
        <w:rPr>
          <w:b/>
          <w:bCs/>
        </w:rPr>
        <w:t>Ministerstvo</w:t>
      </w:r>
      <w:proofErr w:type="gramEnd"/>
      <w:r w:rsidRPr="00D75393">
        <w:rPr>
          <w:b/>
          <w:bCs/>
        </w:rPr>
        <w:t xml:space="preserve"> nebo</w:t>
      </w:r>
      <w:r w:rsidRPr="00D75393">
        <w:t xml:space="preserve"> </w:t>
      </w:r>
      <w:r w:rsidRPr="00D75393">
        <w:rPr>
          <w:b/>
          <w:bCs/>
        </w:rPr>
        <w:t xml:space="preserve">jím zřízená a </w:t>
      </w:r>
      <w:r w:rsidRPr="00D75393">
        <w:rPr>
          <w:b/>
          <w:bCs/>
          <w:shd w:val="clear" w:color="auto" w:fill="FFFFFF"/>
        </w:rPr>
        <w:t xml:space="preserve">pověřená </w:t>
      </w:r>
      <w:r w:rsidRPr="00D75393">
        <w:rPr>
          <w:b/>
          <w:bCs/>
        </w:rPr>
        <w:t xml:space="preserve">právnická </w:t>
      </w:r>
      <w:r w:rsidRPr="00D75393">
        <w:rPr>
          <w:b/>
          <w:bCs/>
          <w:shd w:val="clear" w:color="auto" w:fill="FFFFFF"/>
        </w:rPr>
        <w:t>osoba</w:t>
      </w:r>
      <w:r w:rsidRPr="00D75393">
        <w:t xml:space="preserve"> a v případech podle odstavce 2 písm. b) ředitel školy vyrozumí uchazeče o výsledku jednotlivé zkoušky do 20 pracovních dnů ode dne konání zkoušky.</w:t>
      </w:r>
    </w:p>
    <w:p w14:paraId="3243DF60" w14:textId="77777777" w:rsidR="00F6190D" w:rsidRPr="00D75393" w:rsidRDefault="00F6190D" w:rsidP="00F6190D">
      <w:pPr>
        <w:pStyle w:val="l3"/>
        <w:shd w:val="clear" w:color="auto" w:fill="FFFFFF"/>
        <w:spacing w:before="0" w:beforeAutospacing="0" w:after="0" w:afterAutospacing="0"/>
        <w:jc w:val="both"/>
      </w:pPr>
    </w:p>
    <w:p w14:paraId="70DD22F0" w14:textId="77777777" w:rsidR="00F6190D" w:rsidRPr="00D75393" w:rsidRDefault="00F6190D" w:rsidP="00F6190D">
      <w:pPr>
        <w:pStyle w:val="l3"/>
        <w:shd w:val="clear" w:color="auto" w:fill="FFFFFF"/>
        <w:spacing w:before="0" w:beforeAutospacing="0" w:after="0" w:afterAutospacing="0"/>
        <w:jc w:val="both"/>
      </w:pPr>
      <w:r w:rsidRPr="00D75393">
        <w:lastRenderedPageBreak/>
        <w:t>(7) Pokud uchazeč jednotlivou zkoušku nevykoná úspěšně, může zkoušku opakovat nejvýše dvakrát, a to vždy nejdříve po uplynutí 1 roku od předchozího konání zkoušky. Podmínkou je podání přihlášky podle odstavce 2.</w:t>
      </w:r>
    </w:p>
    <w:p w14:paraId="6E9252D0" w14:textId="77777777" w:rsidR="00F6190D" w:rsidRPr="00D75393" w:rsidRDefault="00F6190D" w:rsidP="00F6190D">
      <w:pPr>
        <w:pStyle w:val="l3"/>
        <w:shd w:val="clear" w:color="auto" w:fill="FFFFFF"/>
        <w:spacing w:before="0" w:beforeAutospacing="0" w:after="0" w:afterAutospacing="0"/>
        <w:jc w:val="both"/>
      </w:pPr>
    </w:p>
    <w:p w14:paraId="7E7FD8B0" w14:textId="77777777" w:rsidR="00F6190D" w:rsidRPr="00D75393" w:rsidRDefault="00F6190D" w:rsidP="00F6190D">
      <w:pPr>
        <w:pStyle w:val="l3"/>
        <w:shd w:val="clear" w:color="auto" w:fill="FFFFFF" w:themeFill="background1"/>
        <w:spacing w:before="0" w:beforeAutospacing="0" w:after="0" w:afterAutospacing="0"/>
        <w:jc w:val="both"/>
      </w:pPr>
      <w:r w:rsidRPr="00D75393">
        <w:rPr>
          <w:rStyle w:val="PromnnHTML"/>
          <w:i w:val="0"/>
          <w:iCs w:val="0"/>
        </w:rPr>
        <w:t>(8)</w:t>
      </w:r>
      <w:r w:rsidRPr="00D75393">
        <w:t xml:space="preserve"> Dokladem o úspěšném vykonání jednotlivé zkoušky je osvědčení o jednotlivé zkoušce, které vydává v případech podle odstavce 2 písm. a) </w:t>
      </w:r>
      <w:r w:rsidRPr="00D75393">
        <w:rPr>
          <w:strike/>
        </w:rPr>
        <w:t>Centrum</w:t>
      </w:r>
      <w:r w:rsidRPr="00D75393">
        <w:t xml:space="preserve"> </w:t>
      </w:r>
      <w:bookmarkStart w:id="43" w:name="_Hlk122684047"/>
      <w:r w:rsidRPr="00D75393">
        <w:rPr>
          <w:b/>
          <w:bCs/>
        </w:rPr>
        <w:t>ministerstvo nebo</w:t>
      </w:r>
      <w:r w:rsidRPr="00D75393">
        <w:t xml:space="preserve"> </w:t>
      </w:r>
      <w:r w:rsidRPr="00D75393">
        <w:rPr>
          <w:b/>
          <w:bCs/>
        </w:rPr>
        <w:t xml:space="preserve">jím zřízená a </w:t>
      </w:r>
      <w:r w:rsidRPr="00D75393">
        <w:rPr>
          <w:b/>
          <w:bCs/>
          <w:shd w:val="clear" w:color="auto" w:fill="FFFFFF"/>
        </w:rPr>
        <w:t xml:space="preserve">pověřená </w:t>
      </w:r>
      <w:r w:rsidRPr="00D75393">
        <w:rPr>
          <w:b/>
          <w:bCs/>
        </w:rPr>
        <w:t xml:space="preserve">právnická </w:t>
      </w:r>
      <w:r w:rsidRPr="00D75393">
        <w:rPr>
          <w:b/>
          <w:bCs/>
          <w:shd w:val="clear" w:color="auto" w:fill="FFFFFF"/>
        </w:rPr>
        <w:t>osoba</w:t>
      </w:r>
      <w:bookmarkEnd w:id="43"/>
      <w:r w:rsidRPr="00D75393">
        <w:t xml:space="preserve"> a v případech podle odstavce 2 písm. b) škola. Úspěšným vykonáním jednotlivé zkoušky se nezíská stupeň vzdělání a v případě jednotlivé zkoušky zdravotnického oboru vzdělání ani způsobilost k výkonu zdravotnického povolání.</w:t>
      </w:r>
    </w:p>
    <w:p w14:paraId="09A8E422" w14:textId="77777777" w:rsidR="00F6190D" w:rsidRPr="00F53F59" w:rsidRDefault="00F6190D" w:rsidP="00F6190D">
      <w:pPr>
        <w:jc w:val="center"/>
        <w:rPr>
          <w:rFonts w:cs="Times New Roman"/>
          <w:szCs w:val="24"/>
        </w:rPr>
      </w:pPr>
    </w:p>
    <w:p w14:paraId="2F449A22" w14:textId="77777777" w:rsidR="00F6190D" w:rsidRPr="00F53F59" w:rsidRDefault="00F6190D" w:rsidP="00F6190D">
      <w:pPr>
        <w:jc w:val="center"/>
        <w:rPr>
          <w:rFonts w:cs="Times New Roman"/>
          <w:szCs w:val="24"/>
        </w:rPr>
      </w:pPr>
      <w:r w:rsidRPr="00F53F59">
        <w:rPr>
          <w:rFonts w:cs="Times New Roman"/>
          <w:szCs w:val="24"/>
        </w:rPr>
        <w:t>§ 113a</w:t>
      </w:r>
    </w:p>
    <w:p w14:paraId="75D9E383" w14:textId="77777777" w:rsidR="00F6190D" w:rsidRPr="00F53F59" w:rsidRDefault="00F6190D" w:rsidP="00F6190D">
      <w:pPr>
        <w:rPr>
          <w:rFonts w:cs="Times New Roman"/>
          <w:szCs w:val="24"/>
        </w:rPr>
      </w:pPr>
    </w:p>
    <w:p w14:paraId="42FA1EA3" w14:textId="77777777" w:rsidR="00F6190D" w:rsidRPr="00F53F59" w:rsidRDefault="00F6190D" w:rsidP="00F6190D">
      <w:pPr>
        <w:rPr>
          <w:rFonts w:cs="Times New Roman"/>
          <w:szCs w:val="24"/>
        </w:rPr>
      </w:pPr>
      <w:r w:rsidRPr="00F53F59">
        <w:rPr>
          <w:rFonts w:cs="Times New Roman"/>
          <w:szCs w:val="24"/>
        </w:rPr>
        <w:t xml:space="preserve">(1) Vykonání jednotlivých zkoušek se poskytuje za úplatu, která je v případě podle § 113 odst. 2 písm. a) příjmem </w:t>
      </w:r>
      <w:r w:rsidRPr="00F53F59">
        <w:rPr>
          <w:rFonts w:cs="Times New Roman"/>
          <w:strike/>
          <w:szCs w:val="24"/>
        </w:rPr>
        <w:t>Centra</w:t>
      </w:r>
      <w:r w:rsidRPr="00F53F59">
        <w:rPr>
          <w:rFonts w:cs="Times New Roman"/>
          <w:b/>
          <w:bCs/>
          <w:szCs w:val="24"/>
        </w:rPr>
        <w:t xml:space="preserve"> </w:t>
      </w:r>
      <w:bookmarkStart w:id="44" w:name="_Hlk125555490"/>
      <w:r w:rsidRPr="00F53F59">
        <w:rPr>
          <w:rFonts w:cs="Times New Roman"/>
          <w:b/>
          <w:bCs/>
          <w:szCs w:val="24"/>
        </w:rPr>
        <w:t>ministerstva nebo jím zřízené a pověřené právnické osoby</w:t>
      </w:r>
      <w:bookmarkEnd w:id="44"/>
      <w:r w:rsidRPr="00F53F59">
        <w:rPr>
          <w:rFonts w:cs="Times New Roman"/>
          <w:szCs w:val="24"/>
        </w:rPr>
        <w:t>, v ostatních případech příjmem právnické osoby vykonávající činnost školy. Právnická osoba vykonávající činnost školy, v níž se konala zkouška podle § 113 odst. 2 písm. a), má nárok na poskytnutí finančních prostředků ze státního rozpočtu ve výši odpovídající podílu z úplaty za danou zkoušku stanovenému prováděcím právním předpisem.</w:t>
      </w:r>
    </w:p>
    <w:p w14:paraId="10762B69" w14:textId="77777777" w:rsidR="00F6190D" w:rsidRPr="00F53F59" w:rsidRDefault="00F6190D" w:rsidP="00F6190D">
      <w:pPr>
        <w:rPr>
          <w:rFonts w:cs="Times New Roman"/>
          <w:szCs w:val="24"/>
        </w:rPr>
      </w:pPr>
    </w:p>
    <w:p w14:paraId="206C069B" w14:textId="77777777" w:rsidR="00F6190D" w:rsidRPr="00F53F59" w:rsidRDefault="00F6190D" w:rsidP="00F6190D">
      <w:pPr>
        <w:rPr>
          <w:rFonts w:cs="Times New Roman"/>
          <w:szCs w:val="24"/>
        </w:rPr>
      </w:pPr>
      <w:r w:rsidRPr="00F53F59">
        <w:rPr>
          <w:rFonts w:cs="Times New Roman"/>
          <w:szCs w:val="24"/>
        </w:rPr>
        <w:t>(2) Ministerstvo stanoví prováděcím právním předpisem pravidla stanovení a zveřejnění termínů konání jednotlivé zkoušky, formu, obsah a termíny podání přihlášky k vykonání jednotlivé zkoušky, formu a obsah dokumentace a osvědčení o vykonání jednotlivé zkoušky, a dále nejvyšší možnou úplatu za zkoušku podle § 113 odst. 2 písm. a), nejvyšší možnou úplatu za zkoušku podle § 113 odst. 2 písm. b) konanou ve škole zřizované státem, krajem, obcí nebo svazkem obcí a podíl z úplaty za zkoušku pro účely poskytnutí finančních prostředků státního rozpočtu právnické osobě vykonávající činnost školy podle odstavce 1 věty druhé.</w:t>
      </w:r>
    </w:p>
    <w:p w14:paraId="4515D590" w14:textId="77777777" w:rsidR="00D75393" w:rsidRPr="00CC593D" w:rsidRDefault="00D75393" w:rsidP="00D75393">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113b</w:t>
      </w:r>
    </w:p>
    <w:p w14:paraId="71AEC1BD" w14:textId="77777777" w:rsidR="00D75393" w:rsidRPr="00CC593D" w:rsidRDefault="00D75393" w:rsidP="00D75393">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Uznávání dalšího vzdělání a částečného vzdělání</w:t>
      </w:r>
    </w:p>
    <w:p w14:paraId="584B53FD"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Osvědčení o získání profesní kvalifikace, vydané podle zvláštního právního předpisu</w:t>
      </w:r>
      <w:r w:rsidRPr="00CC593D">
        <w:rPr>
          <w:rFonts w:eastAsia="Times New Roman" w:cs="Times New Roman"/>
          <w:szCs w:val="24"/>
          <w:vertAlign w:val="superscript"/>
          <w:lang w:eastAsia="cs-CZ"/>
        </w:rPr>
        <w:t>26a</w:t>
      </w:r>
      <w:r w:rsidRPr="00CC593D">
        <w:rPr>
          <w:rFonts w:eastAsia="Times New Roman" w:cs="Times New Roman"/>
          <w:szCs w:val="24"/>
          <w:lang w:eastAsia="cs-CZ"/>
        </w:rPr>
        <w:t>), se pro účely § 63 považuje za doklad o předchozím vzdělávání.</w:t>
      </w:r>
    </w:p>
    <w:p w14:paraId="5CE1F324"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Osvědčení o získání profesní kvalifikace, vydané podle zvláštního právního předpisu</w:t>
      </w:r>
      <w:r w:rsidRPr="00CC593D">
        <w:rPr>
          <w:rFonts w:eastAsia="Times New Roman" w:cs="Times New Roman"/>
          <w:szCs w:val="24"/>
          <w:vertAlign w:val="superscript"/>
          <w:lang w:eastAsia="cs-CZ"/>
        </w:rPr>
        <w:t>26a</w:t>
      </w:r>
      <w:r w:rsidRPr="00CC593D">
        <w:rPr>
          <w:rFonts w:eastAsia="Times New Roman" w:cs="Times New Roman"/>
          <w:szCs w:val="24"/>
          <w:lang w:eastAsia="cs-CZ"/>
        </w:rPr>
        <w:t>), se pro účely § 70 považuje za doklad o částečném vzdělání žáka.</w:t>
      </w:r>
    </w:p>
    <w:p w14:paraId="63398AEF" w14:textId="77777777" w:rsidR="00D75393" w:rsidRPr="00CC593D" w:rsidRDefault="00D75393" w:rsidP="00D75393">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113c</w:t>
      </w:r>
    </w:p>
    <w:p w14:paraId="3193F161" w14:textId="77777777" w:rsidR="00D75393" w:rsidRPr="00CC593D" w:rsidRDefault="00D75393" w:rsidP="00D75393">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Vykonání závěrečné zkoušky, maturitní zkoušky nebo absolutoria v konzervatoři</w:t>
      </w:r>
    </w:p>
    <w:p w14:paraId="139FE810"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Osoba s alespoň základním vzděláním, která podle zvláštního právního předpisu</w:t>
      </w:r>
      <w:r w:rsidRPr="00CC593D">
        <w:rPr>
          <w:rFonts w:eastAsia="Times New Roman" w:cs="Times New Roman"/>
          <w:szCs w:val="24"/>
          <w:vertAlign w:val="superscript"/>
          <w:lang w:eastAsia="cs-CZ"/>
        </w:rPr>
        <w:t>26a</w:t>
      </w:r>
      <w:r w:rsidRPr="00CC593D">
        <w:rPr>
          <w:rFonts w:eastAsia="Times New Roman" w:cs="Times New Roman"/>
          <w:szCs w:val="24"/>
          <w:lang w:eastAsia="cs-CZ"/>
        </w:rPr>
        <w:t xml:space="preserve">) získala profesní kvalifikace potvrzující ve svém souhrnu získání všech odborných způsobilostí stanovených podle Národní soustavy kvalifikací k řádnému výkonu všech pracovních činností vykonávaných v rámci určitého povolání, může, i bez předchozího vzdělávání ve střední škole nebo konzervatoři a bez předchozího úspěšného vykonání zkoušek ze všech předmětů či jiných ucelených částí učiva stanovených rámcovým a školním vzdělávacím programem příslušného oboru vzdělání za všechny ročníky vzdělávání, získat stupeň vzdělání úspěšným vykonáním závěrečné zkoušky, maturitní zkoušky nebo absolutoria v konzervatoři v odpovídajícím oboru </w:t>
      </w:r>
      <w:r w:rsidRPr="00CC593D">
        <w:rPr>
          <w:rFonts w:eastAsia="Times New Roman" w:cs="Times New Roman"/>
          <w:szCs w:val="24"/>
          <w:lang w:eastAsia="cs-CZ"/>
        </w:rPr>
        <w:lastRenderedPageBreak/>
        <w:t>vzdělání. Ředitel školy s odpovídajícím oborem vzdělání umožní, na základě žádosti osoby uvedené ve větě prvé, této osobě vykonání závěrečné zkoušky, maturitní zkoušky nebo absolutoria v konzervatoři v jím určeném termínu. V případě dílčích zkoušek konaných ústní formou a zkoušek společné části maturitní zkoušky koná žák zkoušky v termínech stanovených prováděcím právním předpisem.</w:t>
      </w:r>
    </w:p>
    <w:p w14:paraId="78966EC6"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Osoba uvedená v odstavci 1 může závěrečnou zkoušku, maturitní zkoušku nebo absolutorium v konzervatoři konat, i pokud není žákem příslušné školy. V takovém případě zkoušku koná za obdobných podmínek, jako kdyby byla žákem školy. Nejedná-li se o školu zřízenou státem, krajem, svazkem obcí nebo obcí, může ředitel školy podmínit možnost vykonání závěrečné zkoušky, maturitní zkoušky nebo absolutoria v konzervatoři zaplacením úplaty ve výši jím stanovené; úplata je příjmem právnické osoby, která vykonává činnost dané školy.</w:t>
      </w:r>
    </w:p>
    <w:p w14:paraId="3E248E47"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Odstavce 1 a 2 se nevztahují na obory vzdělání, v </w:t>
      </w:r>
      <w:proofErr w:type="gramStart"/>
      <w:r w:rsidRPr="00CC593D">
        <w:rPr>
          <w:rFonts w:eastAsia="Times New Roman" w:cs="Times New Roman"/>
          <w:szCs w:val="24"/>
          <w:lang w:eastAsia="cs-CZ"/>
        </w:rPr>
        <w:t>rámci</w:t>
      </w:r>
      <w:proofErr w:type="gramEnd"/>
      <w:r w:rsidRPr="00CC593D">
        <w:rPr>
          <w:rFonts w:eastAsia="Times New Roman" w:cs="Times New Roman"/>
          <w:szCs w:val="24"/>
          <w:lang w:eastAsia="cs-CZ"/>
        </w:rPr>
        <w:t xml:space="preserve"> kterých se získává způsobilost k výkonu zdravotnického povolání podle zvláštního právního předpisu</w:t>
      </w:r>
      <w:r w:rsidRPr="00CC593D">
        <w:rPr>
          <w:rFonts w:eastAsia="Times New Roman" w:cs="Times New Roman"/>
          <w:szCs w:val="24"/>
          <w:vertAlign w:val="superscript"/>
          <w:lang w:eastAsia="cs-CZ"/>
        </w:rPr>
        <w:t>26b</w:t>
      </w:r>
      <w:r w:rsidRPr="00CC593D">
        <w:rPr>
          <w:rFonts w:eastAsia="Times New Roman" w:cs="Times New Roman"/>
          <w:szCs w:val="24"/>
          <w:lang w:eastAsia="cs-CZ"/>
        </w:rPr>
        <w:t>).</w:t>
      </w:r>
    </w:p>
    <w:p w14:paraId="1B730672" w14:textId="77777777" w:rsidR="00D75393" w:rsidRPr="00CC593D" w:rsidRDefault="00D75393" w:rsidP="00D75393">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113d</w:t>
      </w:r>
    </w:p>
    <w:p w14:paraId="26CB1649"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Stupeň vzdělání lze bez předchozího vzdělávání ve střední nebo vyšší odborné škole získat po úspěšném vykonání zkoušek ze všech předmětů či jiných ucelených částí učiva stanovených rámcovým a školním vzdělávacím programem nebo akreditovaným vzdělávacím programem příslušného oboru vzdělání za všechny ročníky vzdělávání a úspěšným vykonáním závěrečné zkoušky, maturitní zkoušky nebo absolutoria podle tohoto zákona.</w:t>
      </w:r>
    </w:p>
    <w:p w14:paraId="5822C450" w14:textId="77777777" w:rsidR="00D75393" w:rsidRPr="00CC593D" w:rsidRDefault="00D75393" w:rsidP="00D75393">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114</w:t>
      </w:r>
    </w:p>
    <w:p w14:paraId="48D20A14" w14:textId="77777777" w:rsidR="00D75393" w:rsidRPr="00CC593D" w:rsidRDefault="00D75393" w:rsidP="00D75393">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Odborné kursy, kursy jednotlivých předmětů, pomaturitní specializační kursy</w:t>
      </w:r>
    </w:p>
    <w:p w14:paraId="3CD97303"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Právnické osoby a organizační složky státu nebo jejich součásti, které vykonávají činnost středních nebo vyšších odborných škol, mohou vedle vzdělávání podle vzdělávacích programů uvedených v § 3 uskutečňovat odborné kursy, kursy jednotlivých předmětů nebo jiných ucelených částí učiva nebo pomaturitní specializační kursy.</w:t>
      </w:r>
    </w:p>
    <w:p w14:paraId="7D1E1A72"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Odborné kursy a kursy jednotlivých předmětů nebo jiných ucelených částí učiva ve střední nebo vyšší odborné škole jsou určeny k doplnění všeobecných i odborných vědomostí a dovedností potřebných pro výkon povolání a pracovních činností.</w:t>
      </w:r>
    </w:p>
    <w:p w14:paraId="06E977E3"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Pomaturitní specializační kursy jsou určeny k získání speciálních teoretických i praktických vědomostí a dovedností, které navazují svým odborným zaměřením na dříve ukončené vzdělávání a rozšiřují kvalifikaci pro výkon povolání nebo pracovních činností.</w:t>
      </w:r>
    </w:p>
    <w:p w14:paraId="45A8E54E"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Kursy podle odstavce 1 neposkytují stupeň vzdělání a lze je poskytovat za úplatu. Dokladem o úspěšném ukončení kursu podle odstavce 1 je osvědčení.</w:t>
      </w:r>
    </w:p>
    <w:p w14:paraId="7B71B0C2"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Účastníci vzdělávání podle odstavce 1 nejsou žáky nebo studenty dané školy.</w:t>
      </w:r>
    </w:p>
    <w:p w14:paraId="5396F0FF"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Rekvalifikace mimo soustavu oborů vzdělání se uskutečňují podle zvláštních právních předpisů,</w:t>
      </w:r>
      <w:r w:rsidRPr="00CC593D">
        <w:rPr>
          <w:rFonts w:eastAsia="Times New Roman" w:cs="Times New Roman"/>
          <w:szCs w:val="24"/>
          <w:vertAlign w:val="superscript"/>
          <w:lang w:eastAsia="cs-CZ"/>
        </w:rPr>
        <w:t>27</w:t>
      </w:r>
      <w:r w:rsidRPr="00CC593D">
        <w:rPr>
          <w:rFonts w:eastAsia="Times New Roman" w:cs="Times New Roman"/>
          <w:szCs w:val="24"/>
          <w:lang w:eastAsia="cs-CZ"/>
        </w:rPr>
        <w:t xml:space="preserve">) další vzdělávání pro výkon zdravotnických povolání se uskutečňuje podle </w:t>
      </w:r>
      <w:r w:rsidRPr="00CC593D">
        <w:rPr>
          <w:rFonts w:eastAsia="Times New Roman" w:cs="Times New Roman"/>
          <w:szCs w:val="24"/>
          <w:lang w:eastAsia="cs-CZ"/>
        </w:rPr>
        <w:lastRenderedPageBreak/>
        <w:t xml:space="preserve">zvláštních právních předpisů v působnosti </w:t>
      </w:r>
      <w:proofErr w:type="gramStart"/>
      <w:r w:rsidRPr="00CC593D">
        <w:rPr>
          <w:rFonts w:eastAsia="Times New Roman" w:cs="Times New Roman"/>
          <w:szCs w:val="24"/>
          <w:lang w:eastAsia="cs-CZ"/>
        </w:rPr>
        <w:t>Ministerstva</w:t>
      </w:r>
      <w:proofErr w:type="gramEnd"/>
      <w:r w:rsidRPr="00CC593D">
        <w:rPr>
          <w:rFonts w:eastAsia="Times New Roman" w:cs="Times New Roman"/>
          <w:szCs w:val="24"/>
          <w:lang w:eastAsia="cs-CZ"/>
        </w:rPr>
        <w:t xml:space="preserve"> zdravotnictví</w:t>
      </w:r>
      <w:r w:rsidRPr="00CC593D">
        <w:rPr>
          <w:rFonts w:eastAsia="Times New Roman" w:cs="Times New Roman"/>
          <w:szCs w:val="24"/>
          <w:vertAlign w:val="superscript"/>
          <w:lang w:eastAsia="cs-CZ"/>
        </w:rPr>
        <w:t>28</w:t>
      </w:r>
      <w:r w:rsidRPr="00CC593D">
        <w:rPr>
          <w:rFonts w:eastAsia="Times New Roman" w:cs="Times New Roman"/>
          <w:szCs w:val="24"/>
          <w:lang w:eastAsia="cs-CZ"/>
        </w:rPr>
        <w:t xml:space="preserve">) a další vzdělávání pro výkon zemědělských povolání a činností se uskutečňuje podle zvláštních právních předpisů v působnosti </w:t>
      </w:r>
      <w:proofErr w:type="gramStart"/>
      <w:r w:rsidRPr="00CC593D">
        <w:rPr>
          <w:rFonts w:eastAsia="Times New Roman" w:cs="Times New Roman"/>
          <w:szCs w:val="24"/>
          <w:lang w:eastAsia="cs-CZ"/>
        </w:rPr>
        <w:t>Ministerstva</w:t>
      </w:r>
      <w:proofErr w:type="gramEnd"/>
      <w:r w:rsidRPr="00CC593D">
        <w:rPr>
          <w:rFonts w:eastAsia="Times New Roman" w:cs="Times New Roman"/>
          <w:szCs w:val="24"/>
          <w:lang w:eastAsia="cs-CZ"/>
        </w:rPr>
        <w:t xml:space="preserve"> zemědělství</w:t>
      </w:r>
      <w:r w:rsidRPr="00CC593D">
        <w:rPr>
          <w:rFonts w:eastAsia="Times New Roman" w:cs="Times New Roman"/>
          <w:szCs w:val="24"/>
          <w:vertAlign w:val="superscript"/>
          <w:lang w:eastAsia="cs-CZ"/>
        </w:rPr>
        <w:t>58</w:t>
      </w:r>
      <w:r w:rsidRPr="00CC593D">
        <w:rPr>
          <w:rFonts w:eastAsia="Times New Roman" w:cs="Times New Roman"/>
          <w:szCs w:val="24"/>
          <w:lang w:eastAsia="cs-CZ"/>
        </w:rPr>
        <w:t>).</w:t>
      </w:r>
    </w:p>
    <w:p w14:paraId="60A83D7A"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Ministerstvo vnitra ve své působnosti a Ministerstvo obrany ve své působnosti mohou vyhláškou stanovit podmínky pořádání odborných kursů, kursů jednotlivých předmětů nebo jiných ucelených částí učiva nebo pomaturitních specializačních kursů a další náležitosti těchto kursů v jimi zřízených školách a školských zařízeních (dále jen „resortní kursy“), a to</w:t>
      </w:r>
    </w:p>
    <w:p w14:paraId="314B5F2B"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způsob tvorby a schvalování profilu absolventa resortního kursu a příslušného vzdělávacího programu,</w:t>
      </w:r>
    </w:p>
    <w:p w14:paraId="338EB30A"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podmínky a způsob přijímání účastníků resortních kursů ke studiu a ukončování studia,</w:t>
      </w:r>
    </w:p>
    <w:p w14:paraId="047745E0"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způsob a formu průběžného a závěrečného ověřování znalostí, dovedností a postojů účastníků a absolventů resortních kursů a</w:t>
      </w:r>
    </w:p>
    <w:p w14:paraId="6EC06189"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formu, náležitosti a podmínky vydávání osvědčení o absolvování resortního kursu, v rozsahu potřebném pro splnění kvalifikačních požadavků a dalších odborných předpokladů, stanovených zvláštním právním předpisem</w:t>
      </w:r>
      <w:r w:rsidRPr="00CC593D">
        <w:rPr>
          <w:rFonts w:eastAsia="Times New Roman" w:cs="Times New Roman"/>
          <w:szCs w:val="24"/>
          <w:vertAlign w:val="superscript"/>
          <w:lang w:eastAsia="cs-CZ"/>
        </w:rPr>
        <w:t>42</w:t>
      </w:r>
      <w:r w:rsidRPr="00CC593D">
        <w:rPr>
          <w:rFonts w:eastAsia="Times New Roman" w:cs="Times New Roman"/>
          <w:szCs w:val="24"/>
          <w:lang w:eastAsia="cs-CZ"/>
        </w:rPr>
        <w:t>) pro výkon služby v bezpečnostních sborech nebo v ozbrojených silách České republiky anebo k získání, prohloubení či zvýšení kvalifikace podle zvláštního právního předpisu</w:t>
      </w:r>
      <w:r w:rsidRPr="00CC593D">
        <w:rPr>
          <w:rFonts w:eastAsia="Times New Roman" w:cs="Times New Roman"/>
          <w:szCs w:val="24"/>
          <w:vertAlign w:val="superscript"/>
          <w:lang w:eastAsia="cs-CZ"/>
        </w:rPr>
        <w:t>59</w:t>
      </w:r>
      <w:r w:rsidRPr="00CC593D">
        <w:rPr>
          <w:rFonts w:eastAsia="Times New Roman" w:cs="Times New Roman"/>
          <w:szCs w:val="24"/>
          <w:lang w:eastAsia="cs-CZ"/>
        </w:rPr>
        <w:t>) pro výkon práce v bezpečnostních sborech nebo pro výkon práce zaměstnanců v působnosti Ministerstva obrany.</w:t>
      </w:r>
    </w:p>
    <w:p w14:paraId="5899F2D7" w14:textId="77777777" w:rsidR="00F6190D" w:rsidRPr="00F53F59" w:rsidRDefault="00F6190D" w:rsidP="00F6190D">
      <w:pPr>
        <w:pBdr>
          <w:top w:val="single" w:sz="4" w:space="1" w:color="auto"/>
          <w:left w:val="single" w:sz="4" w:space="4" w:color="auto"/>
          <w:bottom w:val="single" w:sz="4" w:space="1" w:color="auto"/>
          <w:right w:val="single" w:sz="4" w:space="4" w:color="auto"/>
        </w:pBdr>
        <w:jc w:val="center"/>
        <w:rPr>
          <w:rFonts w:cs="Times New Roman"/>
          <w:szCs w:val="24"/>
        </w:rPr>
      </w:pPr>
      <w:r w:rsidRPr="00F53F59">
        <w:rPr>
          <w:rFonts w:cs="Times New Roman"/>
          <w:szCs w:val="24"/>
        </w:rPr>
        <w:t>ČÁST DESÁTÁ</w:t>
      </w:r>
    </w:p>
    <w:p w14:paraId="2505FEDE" w14:textId="77777777" w:rsidR="00F6190D" w:rsidRPr="00F53F59" w:rsidRDefault="00F6190D" w:rsidP="00F6190D">
      <w:pPr>
        <w:pBdr>
          <w:top w:val="single" w:sz="4" w:space="1" w:color="auto"/>
          <w:left w:val="single" w:sz="4" w:space="4" w:color="auto"/>
          <w:bottom w:val="single" w:sz="4" w:space="1" w:color="auto"/>
          <w:right w:val="single" w:sz="4" w:space="4" w:color="auto"/>
        </w:pBdr>
        <w:jc w:val="center"/>
        <w:rPr>
          <w:rFonts w:cs="Times New Roman"/>
          <w:strike/>
          <w:szCs w:val="24"/>
        </w:rPr>
      </w:pPr>
      <w:r w:rsidRPr="00F53F59">
        <w:rPr>
          <w:rFonts w:cs="Times New Roman"/>
          <w:strike/>
          <w:szCs w:val="24"/>
        </w:rPr>
        <w:t>ŠKOLSKÁ ZAŘÍZENÍ A ŠKOLSKÉ SLUŽBY</w:t>
      </w:r>
    </w:p>
    <w:p w14:paraId="720F5F8A" w14:textId="77777777" w:rsidR="00F6190D" w:rsidRDefault="00F6190D" w:rsidP="00F6190D">
      <w:pPr>
        <w:pBdr>
          <w:top w:val="single" w:sz="4" w:space="1" w:color="auto"/>
          <w:left w:val="single" w:sz="4" w:space="4" w:color="auto"/>
          <w:bottom w:val="single" w:sz="4" w:space="1" w:color="auto"/>
          <w:right w:val="single" w:sz="4" w:space="4" w:color="auto"/>
        </w:pBdr>
        <w:jc w:val="center"/>
        <w:rPr>
          <w:rFonts w:cs="Times New Roman"/>
          <w:b/>
          <w:bCs/>
          <w:szCs w:val="24"/>
        </w:rPr>
      </w:pPr>
      <w:r w:rsidRPr="00F53F59">
        <w:rPr>
          <w:rFonts w:cs="Times New Roman"/>
          <w:b/>
          <w:bCs/>
          <w:szCs w:val="24"/>
        </w:rPr>
        <w:t>ŠKOLSKÁ ZAŘÍZENÍ, ŠKOLSKÉ SLUŽBY A PORADENSKÉ SLUŽBY VE ŠKOLÁCH</w:t>
      </w:r>
    </w:p>
    <w:p w14:paraId="25473568" w14:textId="77777777" w:rsidR="00D75393" w:rsidRDefault="00D75393" w:rsidP="00F6190D">
      <w:pPr>
        <w:pBdr>
          <w:top w:val="single" w:sz="4" w:space="1" w:color="auto"/>
          <w:left w:val="single" w:sz="4" w:space="4" w:color="auto"/>
          <w:bottom w:val="single" w:sz="4" w:space="1" w:color="auto"/>
          <w:right w:val="single" w:sz="4" w:space="4" w:color="auto"/>
        </w:pBdr>
        <w:jc w:val="center"/>
        <w:rPr>
          <w:rFonts w:cs="Times New Roman"/>
          <w:b/>
          <w:bCs/>
          <w:szCs w:val="24"/>
        </w:rPr>
      </w:pPr>
    </w:p>
    <w:p w14:paraId="52D1299E" w14:textId="77777777" w:rsidR="00F6190D" w:rsidRPr="00D75393" w:rsidRDefault="00F6190D" w:rsidP="00D75393">
      <w:pPr>
        <w:pBdr>
          <w:top w:val="single" w:sz="4" w:space="1" w:color="auto"/>
          <w:left w:val="single" w:sz="4" w:space="4" w:color="auto"/>
          <w:bottom w:val="single" w:sz="4" w:space="1" w:color="auto"/>
          <w:right w:val="single" w:sz="4" w:space="4" w:color="auto"/>
        </w:pBdr>
        <w:jc w:val="center"/>
        <w:rPr>
          <w:rFonts w:cs="Times New Roman"/>
          <w:b/>
          <w:bCs/>
          <w:color w:val="00B050"/>
          <w:szCs w:val="24"/>
        </w:rPr>
      </w:pPr>
      <w:r w:rsidRPr="00D75393">
        <w:rPr>
          <w:rFonts w:eastAsia="Aptos" w:cs="Times New Roman"/>
          <w:b/>
          <w:bCs/>
          <w:i/>
          <w:iCs/>
          <w:color w:val="00B050"/>
          <w:szCs w:val="24"/>
        </w:rPr>
        <w:t>Znění účinné od 1. ledna 2026</w:t>
      </w:r>
    </w:p>
    <w:p w14:paraId="3D366F3C" w14:textId="77777777" w:rsidR="00F6190D" w:rsidRPr="00F53F59" w:rsidRDefault="00F6190D" w:rsidP="00F6190D">
      <w:pPr>
        <w:jc w:val="center"/>
        <w:rPr>
          <w:rFonts w:eastAsia="Aptos" w:cs="Times New Roman"/>
        </w:rPr>
      </w:pPr>
    </w:p>
    <w:p w14:paraId="3DC112DC" w14:textId="77777777" w:rsidR="00D75393" w:rsidRPr="00D75393" w:rsidRDefault="00D75393" w:rsidP="00D75393">
      <w:pPr>
        <w:jc w:val="center"/>
        <w:rPr>
          <w:rFonts w:eastAsia="Aptos" w:cs="Times New Roman"/>
        </w:rPr>
      </w:pPr>
      <w:r w:rsidRPr="00D75393">
        <w:rPr>
          <w:rFonts w:eastAsia="Aptos" w:cs="Times New Roman"/>
        </w:rPr>
        <w:t>§ 115</w:t>
      </w:r>
    </w:p>
    <w:p w14:paraId="32FD6401" w14:textId="77777777" w:rsidR="00D75393" w:rsidRPr="00D75393" w:rsidRDefault="00D75393" w:rsidP="00D75393">
      <w:pPr>
        <w:jc w:val="center"/>
        <w:rPr>
          <w:rFonts w:eastAsia="Aptos" w:cs="Times New Roman"/>
          <w:b/>
          <w:bCs/>
        </w:rPr>
      </w:pPr>
      <w:r w:rsidRPr="00D75393">
        <w:rPr>
          <w:rFonts w:eastAsia="Aptos" w:cs="Times New Roman"/>
          <w:b/>
          <w:bCs/>
        </w:rPr>
        <w:t>Zařízení pro další vzdělávání pedagogických pracovníků</w:t>
      </w:r>
    </w:p>
    <w:p w14:paraId="238481EB" w14:textId="77777777" w:rsidR="00D75393" w:rsidRPr="00D75393" w:rsidRDefault="00D75393" w:rsidP="00D75393">
      <w:pPr>
        <w:jc w:val="center"/>
        <w:rPr>
          <w:rFonts w:eastAsia="Aptos" w:cs="Times New Roman"/>
        </w:rPr>
      </w:pPr>
    </w:p>
    <w:p w14:paraId="7553D4B6" w14:textId="60907A64" w:rsidR="00D75393" w:rsidRDefault="00D75393" w:rsidP="00D75393">
      <w:pPr>
        <w:rPr>
          <w:rFonts w:eastAsia="Aptos" w:cs="Times New Roman"/>
        </w:rPr>
      </w:pPr>
      <w:r w:rsidRPr="00D75393">
        <w:rPr>
          <w:rFonts w:eastAsia="Aptos" w:cs="Times New Roman"/>
        </w:rPr>
        <w:t>Zařízení pro další vzdělávání pedagogických pracovníků zajišťují další vzdělávání pedagogických pracovníků škol a školských zařízení, poskytují školám a školským zařízením poradenství v otázkách metodiky a řízení škol a školských zařízení a dále zprostředkovávají informace o nových směrech a postupech ve vzdělávání a zajišťují koordinaci podpůrných činností pro školy a školská zařízení</w:t>
      </w:r>
      <w:r>
        <w:rPr>
          <w:rFonts w:eastAsia="Aptos" w:cs="Times New Roman"/>
        </w:rPr>
        <w:t xml:space="preserve"> </w:t>
      </w:r>
      <w:r w:rsidRPr="00D75393">
        <w:rPr>
          <w:rFonts w:eastAsia="Aptos" w:cs="Times New Roman"/>
        </w:rPr>
        <w:t>a dalších akcí.</w:t>
      </w:r>
    </w:p>
    <w:p w14:paraId="0EF9319A" w14:textId="77777777" w:rsidR="00D75393" w:rsidRDefault="00D75393" w:rsidP="00D75393">
      <w:pPr>
        <w:jc w:val="center"/>
        <w:rPr>
          <w:rFonts w:eastAsia="Aptos" w:cs="Times New Roman"/>
        </w:rPr>
      </w:pPr>
    </w:p>
    <w:p w14:paraId="40FC1D65" w14:textId="2C14387D" w:rsidR="00F6190D" w:rsidRPr="00F53F59" w:rsidRDefault="00F6190D" w:rsidP="00D75393">
      <w:pPr>
        <w:pBdr>
          <w:top w:val="single" w:sz="4" w:space="1" w:color="auto"/>
          <w:left w:val="single" w:sz="4" w:space="4" w:color="auto"/>
          <w:bottom w:val="single" w:sz="4" w:space="1" w:color="auto"/>
          <w:right w:val="single" w:sz="4" w:space="4" w:color="auto"/>
        </w:pBdr>
        <w:jc w:val="center"/>
        <w:rPr>
          <w:rFonts w:eastAsia="Aptos" w:cs="Times New Roman"/>
        </w:rPr>
      </w:pPr>
      <w:r w:rsidRPr="00F53F59">
        <w:rPr>
          <w:rFonts w:eastAsia="Aptos" w:cs="Times New Roman"/>
        </w:rPr>
        <w:t>§ 116</w:t>
      </w:r>
    </w:p>
    <w:p w14:paraId="230088FB" w14:textId="77777777" w:rsidR="00F6190D" w:rsidRPr="00794C82" w:rsidRDefault="00F6190D" w:rsidP="00F6190D">
      <w:pPr>
        <w:pBdr>
          <w:top w:val="single" w:sz="4" w:space="1" w:color="auto"/>
          <w:left w:val="single" w:sz="4" w:space="4" w:color="auto"/>
          <w:bottom w:val="single" w:sz="4" w:space="1" w:color="auto"/>
          <w:right w:val="single" w:sz="4" w:space="4" w:color="auto"/>
        </w:pBdr>
        <w:spacing w:after="120"/>
        <w:jc w:val="center"/>
        <w:rPr>
          <w:rFonts w:eastAsia="Aptos" w:cs="Times New Roman"/>
          <w:b/>
          <w:bCs/>
          <w:szCs w:val="24"/>
        </w:rPr>
      </w:pPr>
      <w:r w:rsidRPr="00794C82">
        <w:rPr>
          <w:rFonts w:eastAsia="Aptos" w:cs="Times New Roman"/>
          <w:b/>
          <w:bCs/>
        </w:rPr>
        <w:t>Školská poradenská zařízení</w:t>
      </w:r>
    </w:p>
    <w:p w14:paraId="6693BE21"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szCs w:val="24"/>
        </w:rPr>
      </w:pPr>
      <w:r w:rsidRPr="00F53F59">
        <w:rPr>
          <w:rFonts w:eastAsia="Aptos" w:cs="Times New Roman"/>
          <w:b/>
          <w:bCs/>
          <w:szCs w:val="24"/>
        </w:rPr>
        <w:t>(1)</w:t>
      </w:r>
      <w:r w:rsidRPr="00F53F59">
        <w:rPr>
          <w:rFonts w:eastAsia="Aptos" w:cs="Times New Roman"/>
          <w:szCs w:val="24"/>
        </w:rPr>
        <w:t xml:space="preserve"> Školská poradenská zařízení zajišťují pro děti, žáky a studenty a jejich zákonné zástupce, pro školy a školská zařízení informační, diagnostickou, poradenskou a metodickou činnost, poskytují odborné speciálně pedagogické</w:t>
      </w:r>
      <w:r w:rsidRPr="00CE6C7A">
        <w:rPr>
          <w:rFonts w:eastAsia="Aptos" w:cs="Times New Roman"/>
          <w:b/>
          <w:bCs/>
          <w:szCs w:val="24"/>
        </w:rPr>
        <w:t>, logopedické</w:t>
      </w:r>
      <w:r w:rsidRPr="00F53F59">
        <w:rPr>
          <w:rFonts w:eastAsia="Aptos" w:cs="Times New Roman"/>
          <w:szCs w:val="24"/>
        </w:rPr>
        <w:t xml:space="preserve"> a pedagogicko-psychologické služby, preventivně výchovnou péči a napomáhají při volbě vhodného vzdělávání dětí, žáků nebo studentů a přípravě na budoucí povolání. </w:t>
      </w:r>
      <w:r w:rsidRPr="0082469D">
        <w:rPr>
          <w:rFonts w:eastAsia="Times New Roman" w:cs="Times New Roman"/>
          <w:b/>
          <w:color w:val="000000" w:themeColor="text1"/>
          <w:szCs w:val="24"/>
          <w:lang w:eastAsia="cs-CZ"/>
        </w:rPr>
        <w:t xml:space="preserve">Školská poradenská zařízení volí postupy, nástroje a metody odpovídající účelu poskytované služby a vycházející z aktuálního stavu </w:t>
      </w:r>
      <w:r w:rsidRPr="0082469D">
        <w:rPr>
          <w:rFonts w:eastAsia="Times New Roman" w:cs="Times New Roman"/>
          <w:b/>
          <w:color w:val="000000" w:themeColor="text1"/>
          <w:szCs w:val="24"/>
          <w:lang w:eastAsia="cs-CZ"/>
        </w:rPr>
        <w:lastRenderedPageBreak/>
        <w:t>poznatků příslušné vědní disciplíny, včetně dostupných standardizovaných diagnostických postupů, nástrojů a metod; zásadní zjištění z hlediska vzdělávacích potřeb je nutné založit na využití několika postupů.</w:t>
      </w:r>
      <w:r w:rsidRPr="0082469D">
        <w:rPr>
          <w:rFonts w:eastAsia="Aptos" w:cs="Times New Roman"/>
          <w:color w:val="000000" w:themeColor="text1"/>
          <w:szCs w:val="24"/>
        </w:rPr>
        <w:t xml:space="preserve"> </w:t>
      </w:r>
      <w:r w:rsidRPr="00F53F59">
        <w:rPr>
          <w:rFonts w:eastAsia="Aptos" w:cs="Times New Roman"/>
          <w:szCs w:val="24"/>
        </w:rPr>
        <w:t>Školská poradenská zařízení spolupracují s orgány sociálně-právní ochrany dětí a orgány péče o mládež a rodinu, poskytovateli zdravotních služeb, popřípadě s dalšími orgány a institucemi.</w:t>
      </w:r>
    </w:p>
    <w:p w14:paraId="4CF1D3A0" w14:textId="77777777" w:rsidR="00F6190D" w:rsidRPr="00F53F59"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Aptos" w:cs="Times New Roman"/>
          <w:b/>
          <w:bCs/>
          <w:szCs w:val="24"/>
        </w:rPr>
      </w:pPr>
      <w:r w:rsidRPr="00F53F59">
        <w:rPr>
          <w:rFonts w:eastAsia="Aptos" w:cs="Times New Roman"/>
          <w:b/>
          <w:bCs/>
          <w:szCs w:val="24"/>
        </w:rPr>
        <w:t>(2) Typy školských poradenských zařízení jsou</w:t>
      </w:r>
    </w:p>
    <w:p w14:paraId="74508095" w14:textId="77777777" w:rsidR="00F6190D" w:rsidRPr="00F53F59"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Yu Mincho" w:cs="Times New Roman"/>
          <w:b/>
          <w:szCs w:val="24"/>
        </w:rPr>
      </w:pPr>
      <w:r w:rsidRPr="00F53F59">
        <w:rPr>
          <w:rFonts w:eastAsia="Yu Mincho" w:cs="Times New Roman"/>
          <w:b/>
          <w:szCs w:val="24"/>
        </w:rPr>
        <w:t>a) pedagogicko-psychologická poradna (dále jen „poradna“),</w:t>
      </w:r>
      <w:r w:rsidRPr="00F53F59">
        <w:rPr>
          <w:rFonts w:eastAsia="Aptos" w:cs="Times New Roman"/>
          <w:szCs w:val="24"/>
          <w:lang w:eastAsia="cs-CZ"/>
        </w:rPr>
        <w:tab/>
      </w:r>
    </w:p>
    <w:p w14:paraId="4F61BDB4" w14:textId="77777777" w:rsidR="00F6190D" w:rsidRPr="00F53F59"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Yu Mincho" w:cs="Times New Roman"/>
          <w:b/>
          <w:szCs w:val="24"/>
        </w:rPr>
      </w:pPr>
      <w:r w:rsidRPr="00F53F59">
        <w:rPr>
          <w:rFonts w:eastAsia="Yu Mincho" w:cs="Times New Roman"/>
          <w:b/>
          <w:szCs w:val="24"/>
        </w:rPr>
        <w:t>b) speciálně pedagogické centrum.</w:t>
      </w:r>
    </w:p>
    <w:p w14:paraId="73B779AE"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b/>
          <w:bCs/>
          <w:szCs w:val="24"/>
        </w:rPr>
      </w:pPr>
      <w:r w:rsidRPr="00F53F59">
        <w:rPr>
          <w:rFonts w:eastAsia="Aptos" w:cs="Times New Roman"/>
          <w:b/>
          <w:bCs/>
          <w:szCs w:val="24"/>
        </w:rPr>
        <w:t xml:space="preserve">(3) Poradna poskytuje služby pedagogicko-psychologického a speciálně pedagogického poradenství a pedagogicko-psychologickou a speciálně pedagogickou pomoc při vzdělávání. </w:t>
      </w:r>
    </w:p>
    <w:p w14:paraId="60C3F980"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b/>
          <w:bCs/>
        </w:rPr>
      </w:pPr>
      <w:r w:rsidRPr="00F53F59">
        <w:rPr>
          <w:rFonts w:eastAsia="Aptos" w:cs="Times New Roman"/>
          <w:b/>
          <w:bCs/>
        </w:rPr>
        <w:t>(4)</w:t>
      </w:r>
      <w:r w:rsidRPr="00F53F59">
        <w:rPr>
          <w:rFonts w:eastAsia="Aptos" w:cs="Times New Roman"/>
        </w:rPr>
        <w:t xml:space="preserve"> </w:t>
      </w:r>
      <w:r w:rsidRPr="00F53F59">
        <w:rPr>
          <w:rFonts w:eastAsia="Aptos" w:cs="Times New Roman"/>
          <w:b/>
          <w:bCs/>
        </w:rPr>
        <w:t xml:space="preserve">Poradna zřizovaná krajem, obcí nebo svazkem obcí zajišťuje metodické vedení při poskytování poradenských služeb mateřským, základním a středním školám ve svém spádovém obvodu s výjimkou škol zřizovaných podle § 16 odst. 9, základních škol speciálních a škol zřizovaných při zdravotnickém zařízení. </w:t>
      </w:r>
    </w:p>
    <w:p w14:paraId="594795EA"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rPr>
      </w:pPr>
      <w:r>
        <w:rPr>
          <w:rFonts w:eastAsia="Aptos" w:cs="Times New Roman"/>
          <w:b/>
          <w:bCs/>
        </w:rPr>
        <w:t xml:space="preserve">(5) </w:t>
      </w:r>
      <w:r w:rsidRPr="00F53F59">
        <w:rPr>
          <w:rFonts w:eastAsia="Aptos" w:cs="Times New Roman"/>
          <w:b/>
          <w:bCs/>
        </w:rPr>
        <w:t>Poradna, která není zřizována krajem, obcí nebo svazkem obcí, může zajišťovat metodické vedení při poskytování poradenských služeb mateřským, základním a středním školám s výjimkou škol zřizovaných podle § 16 odst. 9, základních škol speciálních a škol zřizovaných při zdravotnickém zařízení</w:t>
      </w:r>
      <w:r w:rsidRPr="00F53F59">
        <w:rPr>
          <w:rFonts w:eastAsia="Aptos" w:cs="Arial"/>
          <w:b/>
        </w:rPr>
        <w:t>.</w:t>
      </w:r>
      <w:r w:rsidRPr="00F53F59">
        <w:rPr>
          <w:rFonts w:eastAsia="Aptos" w:cs="Times New Roman"/>
          <w:b/>
          <w:bCs/>
        </w:rPr>
        <w:t xml:space="preserve"> </w:t>
      </w:r>
      <w:r w:rsidRPr="00F53F59">
        <w:rPr>
          <w:rFonts w:eastAsia="Aptos" w:cs="Times New Roman"/>
        </w:rPr>
        <w:t xml:space="preserve"> </w:t>
      </w:r>
    </w:p>
    <w:p w14:paraId="2A4F19DC"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b/>
          <w:bCs/>
          <w:szCs w:val="24"/>
        </w:rPr>
      </w:pPr>
      <w:r w:rsidRPr="00F53F59">
        <w:rPr>
          <w:rFonts w:eastAsia="Aptos" w:cs="Times New Roman"/>
          <w:b/>
          <w:bCs/>
          <w:szCs w:val="24"/>
        </w:rPr>
        <w:t>(</w:t>
      </w:r>
      <w:r>
        <w:rPr>
          <w:rFonts w:eastAsia="Aptos" w:cs="Times New Roman"/>
          <w:b/>
          <w:bCs/>
          <w:szCs w:val="24"/>
        </w:rPr>
        <w:t>6</w:t>
      </w:r>
      <w:r w:rsidRPr="00F53F59">
        <w:rPr>
          <w:rFonts w:eastAsia="Aptos" w:cs="Times New Roman"/>
          <w:b/>
          <w:bCs/>
          <w:szCs w:val="24"/>
        </w:rPr>
        <w:t>) Speciálně pedagogické centrum poskytuje poradenské služby zejména při vzdělávání dětí, žáků a studentů s mentálním, tělesným, zrakovým nebo sluchovým postižením, vadami řeči, souběžným postižením více vadami</w:t>
      </w:r>
      <w:r>
        <w:rPr>
          <w:rFonts w:eastAsia="Aptos" w:cs="Times New Roman"/>
          <w:b/>
          <w:bCs/>
          <w:szCs w:val="24"/>
        </w:rPr>
        <w:t>,</w:t>
      </w:r>
      <w:r w:rsidRPr="00F53F59">
        <w:rPr>
          <w:rFonts w:eastAsia="Aptos" w:cs="Times New Roman"/>
          <w:b/>
          <w:bCs/>
          <w:szCs w:val="24"/>
        </w:rPr>
        <w:t xml:space="preserve"> autismem</w:t>
      </w:r>
      <w:r>
        <w:rPr>
          <w:rFonts w:eastAsia="Aptos" w:cs="Times New Roman"/>
          <w:b/>
          <w:bCs/>
          <w:szCs w:val="24"/>
        </w:rPr>
        <w:t xml:space="preserve"> nebo jiným obdobným znevýhodněním</w:t>
      </w:r>
      <w:r w:rsidRPr="00F53F59">
        <w:rPr>
          <w:rFonts w:eastAsia="Aptos" w:cs="Times New Roman"/>
          <w:b/>
          <w:bCs/>
          <w:szCs w:val="24"/>
        </w:rPr>
        <w:t>. Speciálně pedagogické centrum může poskytovat poradenské služby i jen pro jeden druh znevýhodnění nebo jen některá znevýhodnění podle věty první.</w:t>
      </w:r>
    </w:p>
    <w:p w14:paraId="379FDD52"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b/>
          <w:bCs/>
          <w:szCs w:val="24"/>
        </w:rPr>
      </w:pPr>
      <w:r w:rsidRPr="00F53F59">
        <w:rPr>
          <w:rFonts w:eastAsia="Aptos" w:cs="Times New Roman"/>
          <w:b/>
          <w:bCs/>
          <w:szCs w:val="24"/>
        </w:rPr>
        <w:t>(</w:t>
      </w:r>
      <w:r>
        <w:rPr>
          <w:rFonts w:eastAsia="Aptos" w:cs="Times New Roman"/>
          <w:b/>
          <w:bCs/>
          <w:szCs w:val="24"/>
        </w:rPr>
        <w:t>7</w:t>
      </w:r>
      <w:r w:rsidRPr="00F53F59">
        <w:rPr>
          <w:rFonts w:eastAsia="Aptos" w:cs="Times New Roman"/>
          <w:b/>
          <w:bCs/>
          <w:szCs w:val="24"/>
        </w:rPr>
        <w:t xml:space="preserve">) Dětem, žákům a studentům škol zřizovaných podle § 16 odst. 9 a školských zařízení jsou poradenské služby speciálně pedagogického centra poskytovány pouze v rámci diagnostické péče. </w:t>
      </w:r>
      <w:r w:rsidRPr="00F53F59">
        <w:rPr>
          <w:rFonts w:eastAsia="Aptos" w:cs="Times New Roman"/>
          <w:b/>
          <w:szCs w:val="24"/>
        </w:rPr>
        <w:t xml:space="preserve">Speciálně pedagogické centrum může zajišťovat metodické vedení při poskytování poradenských služeb mateřským, základním a středním školám zřizovaným podle § 16 odst. 9 a základním školám speciálním. </w:t>
      </w:r>
      <w:r w:rsidRPr="00F53F59">
        <w:rPr>
          <w:rFonts w:eastAsia="Aptos" w:cs="Times New Roman"/>
          <w:b/>
          <w:bCs/>
          <w:szCs w:val="24"/>
        </w:rPr>
        <w:t>Speciálně pedagogické centrum poskytuje dětem, žákům a studentům podle věty první přímé speciálně pedagogické</w:t>
      </w:r>
      <w:r>
        <w:rPr>
          <w:rFonts w:eastAsia="Aptos" w:cs="Times New Roman"/>
          <w:b/>
          <w:bCs/>
          <w:szCs w:val="24"/>
        </w:rPr>
        <w:t>, logopedické</w:t>
      </w:r>
      <w:r w:rsidRPr="00F53F59">
        <w:rPr>
          <w:rFonts w:eastAsia="Aptos" w:cs="Times New Roman"/>
          <w:b/>
          <w:bCs/>
          <w:szCs w:val="24"/>
        </w:rPr>
        <w:t xml:space="preserve"> a psychologické intervence, nemůže-li tyto služby zajistit škola nebo školské zařízení dítěte, žáka nebo studenta.</w:t>
      </w:r>
    </w:p>
    <w:p w14:paraId="0AFA68CF" w14:textId="77777777" w:rsidR="00F6190D" w:rsidRPr="00D75393" w:rsidRDefault="00F6190D" w:rsidP="00D75393">
      <w:pPr>
        <w:pBdr>
          <w:top w:val="single" w:sz="4" w:space="1" w:color="auto"/>
          <w:left w:val="single" w:sz="4" w:space="4" w:color="auto"/>
          <w:bottom w:val="single" w:sz="4" w:space="1" w:color="auto"/>
          <w:right w:val="single" w:sz="4" w:space="4" w:color="auto"/>
        </w:pBdr>
        <w:spacing w:after="120"/>
        <w:jc w:val="center"/>
        <w:rPr>
          <w:rFonts w:eastAsia="Aptos" w:cs="Times New Roman"/>
          <w:b/>
          <w:bCs/>
          <w:i/>
          <w:iCs/>
          <w:szCs w:val="24"/>
        </w:rPr>
      </w:pPr>
      <w:r w:rsidRPr="00D75393">
        <w:rPr>
          <w:rFonts w:eastAsia="Aptos" w:cs="Times New Roman"/>
          <w:b/>
          <w:bCs/>
          <w:i/>
          <w:iCs/>
          <w:szCs w:val="24"/>
        </w:rPr>
        <w:t>Znění účinné od 1. ledna 2026 do 31. prosince 2026.</w:t>
      </w:r>
    </w:p>
    <w:p w14:paraId="439394C1" w14:textId="77777777" w:rsidR="00F6190D" w:rsidRDefault="00F6190D" w:rsidP="00F6190D">
      <w:pPr>
        <w:spacing w:after="120"/>
        <w:rPr>
          <w:rFonts w:eastAsia="Aptos" w:cs="Times New Roman"/>
          <w:b/>
          <w:bCs/>
          <w:szCs w:val="24"/>
        </w:rPr>
      </w:pPr>
    </w:p>
    <w:p w14:paraId="0FBE9BDD" w14:textId="77777777" w:rsidR="00F6190D" w:rsidRPr="00F53F59" w:rsidRDefault="00F6190D" w:rsidP="00F6190D">
      <w:pPr>
        <w:pBdr>
          <w:top w:val="single" w:sz="4" w:space="1" w:color="auto"/>
          <w:left w:val="single" w:sz="4" w:space="4" w:color="auto"/>
          <w:bottom w:val="single" w:sz="4" w:space="1" w:color="auto"/>
          <w:right w:val="single" w:sz="4" w:space="4" w:color="auto"/>
        </w:pBdr>
        <w:jc w:val="center"/>
        <w:rPr>
          <w:rFonts w:eastAsia="Aptos" w:cs="Times New Roman"/>
        </w:rPr>
      </w:pPr>
      <w:r w:rsidRPr="00F53F59">
        <w:rPr>
          <w:rFonts w:eastAsia="Aptos" w:cs="Times New Roman"/>
        </w:rPr>
        <w:t>§ 116</w:t>
      </w:r>
    </w:p>
    <w:p w14:paraId="1E6E2868" w14:textId="77777777" w:rsidR="00F6190D" w:rsidRPr="00794C82" w:rsidRDefault="00F6190D" w:rsidP="00F6190D">
      <w:pPr>
        <w:pBdr>
          <w:top w:val="single" w:sz="4" w:space="1" w:color="auto"/>
          <w:left w:val="single" w:sz="4" w:space="4" w:color="auto"/>
          <w:bottom w:val="single" w:sz="4" w:space="1" w:color="auto"/>
          <w:right w:val="single" w:sz="4" w:space="4" w:color="auto"/>
        </w:pBdr>
        <w:spacing w:after="120"/>
        <w:jc w:val="center"/>
        <w:rPr>
          <w:rFonts w:eastAsia="Aptos" w:cs="Times New Roman"/>
          <w:b/>
          <w:bCs/>
          <w:szCs w:val="24"/>
        </w:rPr>
      </w:pPr>
      <w:r w:rsidRPr="00794C82">
        <w:rPr>
          <w:rFonts w:eastAsia="Aptos" w:cs="Times New Roman"/>
          <w:b/>
          <w:bCs/>
        </w:rPr>
        <w:t>Školská poradenská zařízení</w:t>
      </w:r>
    </w:p>
    <w:p w14:paraId="0310DD53"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szCs w:val="24"/>
        </w:rPr>
      </w:pPr>
      <w:r w:rsidRPr="00D75393">
        <w:rPr>
          <w:rFonts w:eastAsia="Aptos" w:cs="Times New Roman"/>
          <w:szCs w:val="24"/>
        </w:rPr>
        <w:t>(1)</w:t>
      </w:r>
      <w:r w:rsidRPr="00F53F59">
        <w:rPr>
          <w:rFonts w:eastAsia="Aptos" w:cs="Times New Roman"/>
          <w:szCs w:val="24"/>
        </w:rPr>
        <w:t xml:space="preserve"> Školská poradenská zařízení zajišťují pro děti, žáky a studenty a jejich zákonné zástupce, pro školy a školská zařízení informační, diagnostickou, poradenskou a metodickou činnost, </w:t>
      </w:r>
      <w:r w:rsidRPr="0082469D">
        <w:rPr>
          <w:rFonts w:eastAsia="Aptos" w:cs="Times New Roman"/>
          <w:color w:val="000000" w:themeColor="text1"/>
          <w:szCs w:val="24"/>
        </w:rPr>
        <w:t xml:space="preserve">poskytují </w:t>
      </w:r>
      <w:r w:rsidRPr="0082469D">
        <w:rPr>
          <w:rFonts w:eastAsia="Aptos" w:cs="Times New Roman"/>
          <w:b/>
          <w:bCs/>
          <w:color w:val="000000" w:themeColor="text1"/>
          <w:szCs w:val="24"/>
        </w:rPr>
        <w:t>individuální nebo skupinovou formou</w:t>
      </w:r>
      <w:r w:rsidRPr="0082469D">
        <w:rPr>
          <w:rFonts w:eastAsia="Aptos" w:cs="Times New Roman"/>
          <w:color w:val="000000" w:themeColor="text1"/>
          <w:szCs w:val="24"/>
        </w:rPr>
        <w:t xml:space="preserve"> odb</w:t>
      </w:r>
      <w:r w:rsidRPr="00F53F59">
        <w:rPr>
          <w:rFonts w:eastAsia="Aptos" w:cs="Times New Roman"/>
          <w:szCs w:val="24"/>
        </w:rPr>
        <w:t>orné speciálně pedagogické</w:t>
      </w:r>
      <w:r w:rsidRPr="00CE6C7A">
        <w:rPr>
          <w:rFonts w:eastAsia="Aptos" w:cs="Times New Roman"/>
          <w:b/>
          <w:bCs/>
          <w:szCs w:val="24"/>
        </w:rPr>
        <w:t xml:space="preserve">, </w:t>
      </w:r>
      <w:r w:rsidRPr="003D5198">
        <w:rPr>
          <w:rFonts w:eastAsia="Aptos" w:cs="Times New Roman"/>
          <w:szCs w:val="24"/>
        </w:rPr>
        <w:t>logopedické</w:t>
      </w:r>
      <w:r w:rsidRPr="00F53F59">
        <w:rPr>
          <w:rFonts w:eastAsia="Aptos" w:cs="Times New Roman"/>
          <w:szCs w:val="24"/>
        </w:rPr>
        <w:t xml:space="preserve"> a pedagogicko-psychologické služby, preventivně výchovnou péči a napomáhají při volbě vhodného vzdělávání dětí, žáků nebo studentů a přípravě na budoucí povolání. </w:t>
      </w:r>
      <w:r w:rsidRPr="00E25FA2">
        <w:rPr>
          <w:rFonts w:eastAsia="Times New Roman" w:cs="Times New Roman"/>
          <w:bCs/>
          <w:szCs w:val="24"/>
          <w:lang w:eastAsia="cs-CZ"/>
        </w:rPr>
        <w:t xml:space="preserve">Školská poradenská zařízení volí postupy, nástroje a metody odpovídající účelu poskytované služby a vycházející z aktuálního stavu poznatků příslušné vědní disciplíny, včetně dostupných standardizovaných diagnostických postupů, nástrojů a metod; zásadní zjištění z hlediska </w:t>
      </w:r>
      <w:r w:rsidRPr="00E25FA2">
        <w:rPr>
          <w:rFonts w:eastAsia="Times New Roman" w:cs="Times New Roman"/>
          <w:bCs/>
          <w:szCs w:val="24"/>
          <w:lang w:eastAsia="cs-CZ"/>
        </w:rPr>
        <w:lastRenderedPageBreak/>
        <w:t>vzdělávacích potřeb je nutné založit na využití několika postupů.</w:t>
      </w:r>
      <w:r>
        <w:rPr>
          <w:rFonts w:eastAsia="Aptos" w:cs="Times New Roman"/>
          <w:szCs w:val="24"/>
        </w:rPr>
        <w:t xml:space="preserve"> </w:t>
      </w:r>
      <w:r w:rsidRPr="00F53F59">
        <w:rPr>
          <w:rFonts w:eastAsia="Aptos" w:cs="Times New Roman"/>
          <w:szCs w:val="24"/>
        </w:rPr>
        <w:t>Školská poradenská zařízení spolupracují s orgány sociálně-právní ochrany dětí a orgány péče o mládež a rodinu, poskytovateli zdravotních služeb, popřípadě s dalšími orgány a institucemi.</w:t>
      </w:r>
    </w:p>
    <w:p w14:paraId="39076DD4" w14:textId="77777777" w:rsidR="00F6190D" w:rsidRPr="003D5198"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Aptos" w:cs="Times New Roman"/>
          <w:szCs w:val="24"/>
        </w:rPr>
      </w:pPr>
      <w:r w:rsidRPr="003D5198">
        <w:rPr>
          <w:rFonts w:eastAsia="Aptos" w:cs="Times New Roman"/>
          <w:szCs w:val="24"/>
        </w:rPr>
        <w:t>(2) Typy školských poradenských zařízení jsou</w:t>
      </w:r>
    </w:p>
    <w:p w14:paraId="6D0D2C17" w14:textId="77777777" w:rsidR="00F6190D" w:rsidRPr="003D5198"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Yu Mincho" w:cs="Times New Roman"/>
          <w:szCs w:val="24"/>
        </w:rPr>
      </w:pPr>
      <w:r w:rsidRPr="003D5198">
        <w:rPr>
          <w:rFonts w:eastAsia="Yu Mincho" w:cs="Times New Roman"/>
          <w:szCs w:val="24"/>
        </w:rPr>
        <w:t>a) pedagogicko-psychologická poradna (dále jen „poradna“),</w:t>
      </w:r>
      <w:r w:rsidRPr="003D5198">
        <w:rPr>
          <w:rFonts w:eastAsia="Aptos" w:cs="Times New Roman"/>
          <w:szCs w:val="24"/>
          <w:lang w:eastAsia="cs-CZ"/>
        </w:rPr>
        <w:tab/>
      </w:r>
    </w:p>
    <w:p w14:paraId="2D61698A" w14:textId="77777777" w:rsidR="00F6190D" w:rsidRPr="003D5198"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Yu Mincho" w:cs="Times New Roman"/>
          <w:szCs w:val="24"/>
        </w:rPr>
      </w:pPr>
      <w:r w:rsidRPr="003D5198">
        <w:rPr>
          <w:rFonts w:eastAsia="Yu Mincho" w:cs="Times New Roman"/>
          <w:szCs w:val="24"/>
        </w:rPr>
        <w:t>b) speciálně pedagogické centrum.</w:t>
      </w:r>
    </w:p>
    <w:p w14:paraId="0D1A9E4A" w14:textId="77777777" w:rsidR="00F6190D" w:rsidRPr="003D5198"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szCs w:val="24"/>
        </w:rPr>
      </w:pPr>
      <w:r w:rsidRPr="003D5198">
        <w:rPr>
          <w:rFonts w:eastAsia="Aptos" w:cs="Times New Roman"/>
          <w:szCs w:val="24"/>
        </w:rPr>
        <w:t xml:space="preserve">(3) Poradna poskytuje služby pedagogicko-psychologického a speciálně pedagogického poradenství a pedagogicko-psychologickou a speciálně pedagogickou pomoc při vzdělávání. </w:t>
      </w:r>
    </w:p>
    <w:p w14:paraId="5137377A" w14:textId="77777777" w:rsidR="00F6190D" w:rsidRPr="003D5198"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rPr>
      </w:pPr>
      <w:r w:rsidRPr="003D5198">
        <w:rPr>
          <w:rFonts w:eastAsia="Aptos" w:cs="Times New Roman"/>
        </w:rPr>
        <w:t xml:space="preserve">(4) Poradna zřizovaná krajem, obcí nebo svazkem obcí zajišťuje metodické vedení při poskytování poradenských služeb mateřským, základním a středním školám ve svém spádovém obvodu s výjimkou škol zřizovaných podle § 16 odst. 9, základních škol speciálních a škol zřizovaných při zdravotnickém zařízení. </w:t>
      </w:r>
    </w:p>
    <w:p w14:paraId="4E581ECF" w14:textId="77777777" w:rsidR="00F6190D" w:rsidRPr="003D5198"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rPr>
      </w:pPr>
      <w:r w:rsidRPr="003D5198">
        <w:rPr>
          <w:rFonts w:eastAsia="Aptos" w:cs="Times New Roman"/>
        </w:rPr>
        <w:t>(5) Poradna, která není zřizována krajem, obcí nebo svazkem obcí, může zajišťovat metodické vedení při poskytování poradenských služeb mateřským, základním a středním školám s výjimkou škol zřizovaných podle § 16 odst. 9, základních škol speciálních a škol zřizovaných při zdravotnickém zařízení</w:t>
      </w:r>
      <w:r w:rsidRPr="003D5198">
        <w:rPr>
          <w:rFonts w:eastAsia="Aptos" w:cs="Arial"/>
        </w:rPr>
        <w:t>.</w:t>
      </w:r>
      <w:r w:rsidRPr="003D5198">
        <w:rPr>
          <w:rFonts w:eastAsia="Aptos" w:cs="Times New Roman"/>
        </w:rPr>
        <w:t xml:space="preserve">  </w:t>
      </w:r>
    </w:p>
    <w:p w14:paraId="25A2BCB9" w14:textId="77777777" w:rsidR="00F6190D" w:rsidRPr="003D5198"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szCs w:val="24"/>
        </w:rPr>
      </w:pPr>
      <w:r w:rsidRPr="003D5198">
        <w:rPr>
          <w:rFonts w:eastAsia="Aptos" w:cs="Times New Roman"/>
          <w:szCs w:val="24"/>
        </w:rPr>
        <w:t>(6) Speciálně pedagogické centrum poskytuje poradenské služby zejména při vzdělávání dětí, žáků a studentů s mentálním, tělesným, zrakovým nebo sluchovým postižením, vadami řeči, souběžným postižením více vadami, autismem nebo jiným obdobným znevýhodněním. Speciálně pedagogické centrum může poskytovat poradenské služby i jen pro jeden druh znevýhodnění nebo jen některá znevýhodnění podle věty první.</w:t>
      </w:r>
    </w:p>
    <w:p w14:paraId="6F2ED0A8"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szCs w:val="24"/>
        </w:rPr>
      </w:pPr>
      <w:r w:rsidRPr="003D5198">
        <w:rPr>
          <w:rFonts w:eastAsia="Aptos" w:cs="Times New Roman"/>
          <w:szCs w:val="24"/>
        </w:rPr>
        <w:t>(7) Dětem, žákům a studentům škol zřizovaných podle § 16 odst. 9 a školských zařízení jsou poradenské služby speciálně pedagogického centra poskytovány pouze v rámci diagnostické péče. Speciálně pedagogické centrum může zajišťovat metodické vedení při poskytování poradenských služeb mateřským, základním a středním školám zřizovaným podle § 16 odst. 9 a základním školám speciálním. Speciálně pedagogické centrum poskytuje dětem, žákům a studentům podle věty první přímé speciálně pedagogické, logopedické a psychologické intervence, nemůže-li tyto služby zajistit škola nebo školské zařízení dítěte, žáka nebo studenta.</w:t>
      </w:r>
    </w:p>
    <w:p w14:paraId="7207B9DC" w14:textId="77777777" w:rsidR="00F6190D" w:rsidRPr="00D75393" w:rsidRDefault="00F6190D" w:rsidP="00D75393">
      <w:pPr>
        <w:pBdr>
          <w:top w:val="single" w:sz="4" w:space="1" w:color="auto"/>
          <w:left w:val="single" w:sz="4" w:space="4" w:color="auto"/>
          <w:bottom w:val="single" w:sz="4" w:space="1" w:color="auto"/>
          <w:right w:val="single" w:sz="4" w:space="4" w:color="auto"/>
        </w:pBdr>
        <w:spacing w:after="120"/>
        <w:jc w:val="center"/>
        <w:rPr>
          <w:rFonts w:eastAsia="Aptos" w:cs="Times New Roman"/>
          <w:b/>
          <w:bCs/>
          <w:i/>
          <w:iCs/>
          <w:color w:val="7030A0"/>
          <w:szCs w:val="24"/>
        </w:rPr>
      </w:pPr>
      <w:r w:rsidRPr="00D75393">
        <w:rPr>
          <w:rFonts w:eastAsia="Aptos" w:cs="Times New Roman"/>
          <w:b/>
          <w:bCs/>
          <w:i/>
          <w:iCs/>
          <w:color w:val="7030A0"/>
          <w:szCs w:val="24"/>
        </w:rPr>
        <w:t>Znění účinné od 1. ledna 2027.</w:t>
      </w:r>
    </w:p>
    <w:p w14:paraId="44D09AF6" w14:textId="77777777" w:rsidR="00D75393" w:rsidRPr="00CC593D" w:rsidRDefault="00D75393" w:rsidP="00D75393">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117</w:t>
      </w:r>
    </w:p>
    <w:p w14:paraId="11D5B86B" w14:textId="77777777" w:rsidR="00D75393" w:rsidRPr="00CC593D" w:rsidRDefault="00D75393" w:rsidP="00D75393">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výchovná a ubytovací zařízení</w:t>
      </w:r>
    </w:p>
    <w:p w14:paraId="4F10ADAC"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výchovná a ubytovací zařízení zajišťují dětem, žákům a studentům podle účelu, k němuž byla zřízena</w:t>
      </w:r>
    </w:p>
    <w:p w14:paraId="4DE3804B"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vzdělávání, sportovní a zájmové činnosti v době mimo vyučování,</w:t>
      </w:r>
    </w:p>
    <w:p w14:paraId="2BBD8ACC"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celodenní výchovu, ubytování a stravování, popřípadě</w:t>
      </w:r>
    </w:p>
    <w:p w14:paraId="21828DE0"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zotavovací pobyty dětí a žáků ve zdravotně příznivém prostředí bez přerušení vzdělávání.</w:t>
      </w:r>
    </w:p>
    <w:p w14:paraId="28899515"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výchovná a ubytovací zařízení mohou provozovat svou činnost i ve dnech pracovního volna nebo v období školních prázdnin.</w:t>
      </w:r>
    </w:p>
    <w:p w14:paraId="4128FDC7" w14:textId="77777777" w:rsidR="00D75393" w:rsidRPr="00CC593D" w:rsidRDefault="00D75393" w:rsidP="00D75393">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118</w:t>
      </w:r>
    </w:p>
    <w:p w14:paraId="5C9C8924" w14:textId="77777777" w:rsidR="00D75393" w:rsidRPr="00CC593D" w:rsidRDefault="00D75393" w:rsidP="00D75393">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zařízení pro zájmové vzdělávání</w:t>
      </w:r>
    </w:p>
    <w:p w14:paraId="7C461FB6" w14:textId="77777777" w:rsidR="00D75393"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Školská zařízení pro zájmové vzdělávání zajišťují podle účelu, k němuž byla zřízena, výchovné, vzdělávací, zájmové, popřípadě tematické rekreační akce, zajišťují osvětovou činnost pro žáky, studenty a pedagogické pracovníky, popřípadě i další osoby.</w:t>
      </w:r>
    </w:p>
    <w:p w14:paraId="2CC4684D" w14:textId="77777777" w:rsidR="00F6190D" w:rsidRPr="003B3DCA" w:rsidRDefault="00F6190D" w:rsidP="00F6190D">
      <w:pPr>
        <w:pBdr>
          <w:top w:val="single" w:sz="4" w:space="1" w:color="auto"/>
          <w:left w:val="single" w:sz="4" w:space="4" w:color="auto"/>
          <w:bottom w:val="single" w:sz="4" w:space="1" w:color="auto"/>
          <w:right w:val="single" w:sz="4" w:space="4" w:color="auto"/>
        </w:pBdr>
        <w:jc w:val="center"/>
        <w:rPr>
          <w:rFonts w:eastAsia="Times New Roman" w:cs="Times New Roman"/>
          <w:lang w:eastAsia="cs-CZ"/>
        </w:rPr>
      </w:pPr>
      <w:r w:rsidRPr="003B3DCA">
        <w:rPr>
          <w:rFonts w:eastAsia="Times New Roman" w:cs="Times New Roman"/>
          <w:lang w:eastAsia="cs-CZ"/>
        </w:rPr>
        <w:t>§ 119</w:t>
      </w:r>
    </w:p>
    <w:p w14:paraId="05E21F61" w14:textId="77777777" w:rsidR="00F6190D" w:rsidRPr="003B3DCA" w:rsidRDefault="00F6190D" w:rsidP="00F6190D">
      <w:pPr>
        <w:pBdr>
          <w:top w:val="single" w:sz="4" w:space="1" w:color="auto"/>
          <w:left w:val="single" w:sz="4" w:space="4" w:color="auto"/>
          <w:bottom w:val="single" w:sz="4" w:space="1" w:color="auto"/>
          <w:right w:val="single" w:sz="4" w:space="4" w:color="auto"/>
        </w:pBdr>
        <w:jc w:val="center"/>
        <w:rPr>
          <w:rFonts w:eastAsia="Times New Roman" w:cs="Times New Roman"/>
          <w:b/>
          <w:bCs/>
          <w:lang w:eastAsia="cs-CZ"/>
        </w:rPr>
      </w:pPr>
      <w:r w:rsidRPr="003B3DCA">
        <w:rPr>
          <w:rFonts w:eastAsia="Times New Roman" w:cs="Times New Roman"/>
          <w:b/>
          <w:bCs/>
          <w:lang w:eastAsia="cs-CZ"/>
        </w:rPr>
        <w:t>Zařízení školního stravování</w:t>
      </w:r>
    </w:p>
    <w:p w14:paraId="4EDA71B4" w14:textId="77777777" w:rsidR="00F6190D" w:rsidRPr="003B3DCA" w:rsidRDefault="00F6190D" w:rsidP="00F6190D">
      <w:pPr>
        <w:pBdr>
          <w:top w:val="single" w:sz="4" w:space="1" w:color="auto"/>
          <w:left w:val="single" w:sz="4" w:space="4" w:color="auto"/>
          <w:bottom w:val="single" w:sz="4" w:space="1" w:color="auto"/>
          <w:right w:val="single" w:sz="4" w:space="4" w:color="auto"/>
        </w:pBdr>
        <w:rPr>
          <w:rFonts w:eastAsia="Times New Roman" w:cs="Times New Roman"/>
          <w:lang w:eastAsia="cs-CZ"/>
        </w:rPr>
      </w:pPr>
    </w:p>
    <w:p w14:paraId="2D48D956"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3B3DCA">
        <w:rPr>
          <w:rFonts w:eastAsia="Times New Roman" w:cs="Times New Roman"/>
          <w:szCs w:val="24"/>
          <w:lang w:eastAsia="cs-CZ"/>
        </w:rPr>
        <w:t>V zařízeních školního stravování se uskutečňuje školní stravování dětí, žáků a studentů v době jejich pobytu ve škole</w:t>
      </w:r>
      <w:r w:rsidRPr="0082469D">
        <w:rPr>
          <w:rFonts w:eastAsia="Times New Roman" w:cs="Times New Roman"/>
          <w:color w:val="000000" w:themeColor="text1"/>
          <w:szCs w:val="24"/>
          <w:lang w:eastAsia="cs-CZ"/>
        </w:rPr>
        <w:t xml:space="preserve">, </w:t>
      </w:r>
      <w:r w:rsidRPr="0082469D">
        <w:rPr>
          <w:rFonts w:eastAsia="Times New Roman" w:cs="Times New Roman"/>
          <w:b/>
          <w:color w:val="000000" w:themeColor="text1"/>
          <w:szCs w:val="24"/>
          <w:lang w:eastAsia="cs-CZ"/>
        </w:rPr>
        <w:t xml:space="preserve">účasti na kombinované výuce a pobytu </w:t>
      </w:r>
      <w:r w:rsidRPr="0082469D">
        <w:rPr>
          <w:rFonts w:eastAsia="Times New Roman" w:cs="Times New Roman"/>
          <w:color w:val="000000" w:themeColor="text1"/>
          <w:szCs w:val="24"/>
          <w:lang w:eastAsia="cs-CZ"/>
        </w:rPr>
        <w:t xml:space="preserve">ve </w:t>
      </w:r>
      <w:r w:rsidRPr="003B3DCA">
        <w:rPr>
          <w:rFonts w:eastAsia="Times New Roman" w:cs="Times New Roman"/>
          <w:szCs w:val="24"/>
          <w:lang w:eastAsia="cs-CZ"/>
        </w:rPr>
        <w:t>školském zařízení podle §</w:t>
      </w:r>
      <w:r>
        <w:rPr>
          <w:rFonts w:eastAsia="Times New Roman" w:cs="Times New Roman"/>
          <w:szCs w:val="24"/>
          <w:lang w:eastAsia="cs-CZ"/>
        </w:rPr>
        <w:t> </w:t>
      </w:r>
      <w:r w:rsidRPr="003B3DCA">
        <w:rPr>
          <w:rFonts w:eastAsia="Times New Roman" w:cs="Times New Roman"/>
          <w:szCs w:val="24"/>
          <w:lang w:eastAsia="cs-CZ"/>
        </w:rPr>
        <w:t>117 odst. 1 písm. b) a c) a ve školských zařízeních pro výkon ústavní výchovy, ochranné výchovy a pro preventivně výchovnou péči. Zařízení školního stravování mohou poskytovat školní stravování také v době školních prázdnin. Zařízení školního stravování mohou zajišťovat také stravování zaměstnanců škol a školských zařízení a stravovací služby i pro další osoby, a to za úplatu.</w:t>
      </w:r>
    </w:p>
    <w:p w14:paraId="5EC69500" w14:textId="77777777" w:rsidR="00F6190D" w:rsidRPr="00D75393" w:rsidRDefault="00F6190D" w:rsidP="00D75393">
      <w:pPr>
        <w:pBdr>
          <w:top w:val="single" w:sz="4" w:space="1" w:color="auto"/>
          <w:left w:val="single" w:sz="4" w:space="4" w:color="auto"/>
          <w:bottom w:val="single" w:sz="4" w:space="1" w:color="auto"/>
          <w:right w:val="single" w:sz="4" w:space="4" w:color="auto"/>
        </w:pBdr>
        <w:jc w:val="center"/>
        <w:rPr>
          <w:rFonts w:eastAsia="Times New Roman" w:cs="Times New Roman"/>
          <w:b/>
          <w:bCs/>
          <w:i/>
          <w:iCs/>
          <w:color w:val="00B050"/>
          <w:szCs w:val="24"/>
          <w:lang w:eastAsia="cs-CZ"/>
        </w:rPr>
      </w:pPr>
      <w:r w:rsidRPr="00D75393">
        <w:rPr>
          <w:rFonts w:eastAsia="Times New Roman" w:cs="Times New Roman"/>
          <w:b/>
          <w:bCs/>
          <w:i/>
          <w:iCs/>
          <w:color w:val="00B050"/>
          <w:szCs w:val="24"/>
          <w:lang w:eastAsia="cs-CZ"/>
        </w:rPr>
        <w:t>Znění účinné od 1. ledna 2026.</w:t>
      </w:r>
    </w:p>
    <w:p w14:paraId="3C33E6AE" w14:textId="77777777" w:rsidR="00D75393" w:rsidRPr="00AE27DF" w:rsidRDefault="00D75393" w:rsidP="00D75393">
      <w:pPr>
        <w:spacing w:before="100" w:beforeAutospacing="1" w:after="100" w:afterAutospacing="1"/>
        <w:jc w:val="center"/>
        <w:rPr>
          <w:rFonts w:eastAsia="Times New Roman" w:cs="Times New Roman"/>
          <w:szCs w:val="24"/>
          <w:lang w:eastAsia="cs-CZ"/>
        </w:rPr>
      </w:pPr>
      <w:r w:rsidRPr="00AE27DF">
        <w:rPr>
          <w:rFonts w:eastAsia="Times New Roman" w:cs="Times New Roman"/>
          <w:szCs w:val="24"/>
          <w:lang w:eastAsia="cs-CZ"/>
        </w:rPr>
        <w:t>§ 119a</w:t>
      </w:r>
    </w:p>
    <w:p w14:paraId="2E257CDA" w14:textId="77777777" w:rsidR="00D75393" w:rsidRPr="00AE27DF" w:rsidRDefault="00D75393" w:rsidP="00D75393">
      <w:pPr>
        <w:spacing w:before="100" w:beforeAutospacing="1" w:after="100" w:afterAutospacing="1"/>
        <w:jc w:val="center"/>
        <w:rPr>
          <w:rFonts w:eastAsia="Times New Roman" w:cs="Times New Roman"/>
          <w:b/>
          <w:bCs/>
          <w:szCs w:val="24"/>
          <w:lang w:eastAsia="cs-CZ"/>
        </w:rPr>
      </w:pPr>
      <w:r w:rsidRPr="00AE27DF">
        <w:rPr>
          <w:rFonts w:eastAsia="Times New Roman" w:cs="Times New Roman"/>
          <w:b/>
          <w:bCs/>
          <w:szCs w:val="24"/>
          <w:lang w:eastAsia="cs-CZ"/>
        </w:rPr>
        <w:t>Výdejna lesní mateřské školy</w:t>
      </w:r>
    </w:p>
    <w:p w14:paraId="6F33704A" w14:textId="77777777" w:rsidR="00D75393" w:rsidRPr="00AE27DF" w:rsidRDefault="00D75393" w:rsidP="00D75393">
      <w:pPr>
        <w:spacing w:before="100" w:beforeAutospacing="1" w:after="100" w:afterAutospacing="1"/>
        <w:rPr>
          <w:rFonts w:eastAsia="Times New Roman" w:cs="Times New Roman"/>
          <w:szCs w:val="24"/>
          <w:lang w:eastAsia="cs-CZ"/>
        </w:rPr>
      </w:pPr>
      <w:r w:rsidRPr="00AE27DF">
        <w:rPr>
          <w:rFonts w:eastAsia="Times New Roman" w:cs="Times New Roman"/>
          <w:szCs w:val="24"/>
          <w:lang w:eastAsia="cs-CZ"/>
        </w:rPr>
        <w:t>(1) Výdejna lesní mateřské školy je typem zařízení školního stravování, které může zajišťovat školní stravování pouze pro děti lesní mateřské školy.</w:t>
      </w:r>
    </w:p>
    <w:p w14:paraId="2367B075" w14:textId="77777777" w:rsidR="00D75393" w:rsidRPr="00AE27DF" w:rsidRDefault="00D75393" w:rsidP="00D75393">
      <w:pPr>
        <w:spacing w:before="100" w:beforeAutospacing="1" w:after="100" w:afterAutospacing="1"/>
        <w:rPr>
          <w:rFonts w:eastAsia="Times New Roman" w:cs="Times New Roman"/>
          <w:szCs w:val="24"/>
          <w:lang w:eastAsia="cs-CZ"/>
        </w:rPr>
      </w:pPr>
      <w:r w:rsidRPr="00AE27DF">
        <w:rPr>
          <w:rFonts w:eastAsia="Times New Roman" w:cs="Times New Roman"/>
          <w:szCs w:val="24"/>
          <w:lang w:eastAsia="cs-CZ"/>
        </w:rPr>
        <w:t>(2) Výdejnu lesní mateřské školy může zřídit pouze právnická osoba vykonávající činnost lesní mateřské školy.</w:t>
      </w:r>
    </w:p>
    <w:p w14:paraId="5BE94FCB" w14:textId="77777777" w:rsidR="00D75393" w:rsidRPr="00CC593D" w:rsidRDefault="00D75393" w:rsidP="00D75393">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120</w:t>
      </w:r>
    </w:p>
    <w:p w14:paraId="20A7100A" w14:textId="77777777" w:rsidR="00D75393" w:rsidRPr="00CC593D" w:rsidRDefault="00D75393" w:rsidP="00D75393">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účelová zařízení</w:t>
      </w:r>
    </w:p>
    <w:p w14:paraId="441F1BAF"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Školská účelová zařízení podle účelu, k němuž byla zřízena, napomáhají školám a školským zařízením při jejich činnosti, zajišťují materiálně technické služby, poradenské, informační nebo ekonomicko-administrativní služby, poskytují odborné, studijně pracovní, knihovnické a informační služby pro žáky, studenty, popřípadě zaměstnance, zajišťují praktické vyučování a výchovu mimo vyučování nebo vytvářejí podmínky pro praktické vyučování žáků a jejich zájmovou činnost.</w:t>
      </w:r>
    </w:p>
    <w:p w14:paraId="2CD8EB3A" w14:textId="77777777" w:rsidR="00F6190D" w:rsidRPr="00F53F59" w:rsidRDefault="00F6190D" w:rsidP="00F6190D">
      <w:pPr>
        <w:pBdr>
          <w:top w:val="single" w:sz="4" w:space="1" w:color="auto"/>
          <w:left w:val="single" w:sz="4" w:space="4" w:color="auto"/>
          <w:bottom w:val="single" w:sz="4" w:space="1" w:color="auto"/>
          <w:right w:val="single" w:sz="4" w:space="4" w:color="auto"/>
        </w:pBdr>
        <w:jc w:val="center"/>
        <w:rPr>
          <w:b/>
          <w:szCs w:val="24"/>
        </w:rPr>
      </w:pPr>
      <w:r w:rsidRPr="00F53F59">
        <w:rPr>
          <w:b/>
          <w:szCs w:val="24"/>
        </w:rPr>
        <w:t>§ 120a</w:t>
      </w:r>
    </w:p>
    <w:p w14:paraId="18C4EC16"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jc w:val="center"/>
        <w:rPr>
          <w:rFonts w:cs="Times New Roman"/>
          <w:b/>
          <w:bCs/>
          <w:szCs w:val="28"/>
        </w:rPr>
      </w:pPr>
      <w:r w:rsidRPr="00F53F59">
        <w:rPr>
          <w:rFonts w:cs="Times New Roman"/>
          <w:b/>
          <w:bCs/>
          <w:szCs w:val="24"/>
        </w:rPr>
        <w:t>Poradenské služby ve školách</w:t>
      </w:r>
    </w:p>
    <w:p w14:paraId="55A1BD91"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cs="Times New Roman"/>
          <w:b/>
          <w:bCs/>
          <w:szCs w:val="24"/>
        </w:rPr>
      </w:pPr>
      <w:r w:rsidRPr="00F53F59">
        <w:rPr>
          <w:rFonts w:cs="Times New Roman"/>
          <w:b/>
          <w:bCs/>
          <w:szCs w:val="24"/>
        </w:rPr>
        <w:t xml:space="preserve">(1) </w:t>
      </w:r>
      <w:r w:rsidRPr="00F53F59" w:rsidDel="002C05FA">
        <w:rPr>
          <w:rFonts w:cs="Times New Roman"/>
          <w:b/>
          <w:bCs/>
          <w:szCs w:val="24"/>
        </w:rPr>
        <w:t xml:space="preserve">Ředitel </w:t>
      </w:r>
      <w:r w:rsidRPr="00F53F59">
        <w:rPr>
          <w:rFonts w:cs="Times New Roman"/>
          <w:b/>
          <w:bCs/>
          <w:szCs w:val="24"/>
        </w:rPr>
        <w:t xml:space="preserve">mateřské, </w:t>
      </w:r>
      <w:r w:rsidRPr="00F53F59" w:rsidDel="002C05FA">
        <w:rPr>
          <w:rFonts w:cs="Times New Roman"/>
          <w:b/>
          <w:bCs/>
          <w:szCs w:val="24"/>
        </w:rPr>
        <w:t>základní nebo střední školy zabezpečuje poskytování poradenských služeb ve škole</w:t>
      </w:r>
      <w:r w:rsidRPr="00F53F59">
        <w:rPr>
          <w:rFonts w:cs="Times New Roman"/>
          <w:b/>
          <w:bCs/>
          <w:szCs w:val="24"/>
        </w:rPr>
        <w:t xml:space="preserve">. Poradenskými službami poskytovanými ve škole jsou zejména </w:t>
      </w:r>
      <w:bookmarkStart w:id="45" w:name="_Hlk147221414"/>
    </w:p>
    <w:p w14:paraId="38F238A5"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cs="Times New Roman"/>
          <w:b/>
          <w:bCs/>
          <w:szCs w:val="24"/>
        </w:rPr>
      </w:pPr>
      <w:r w:rsidRPr="00F53F59">
        <w:rPr>
          <w:rFonts w:cs="Times New Roman"/>
          <w:b/>
          <w:bCs/>
          <w:szCs w:val="24"/>
        </w:rPr>
        <w:t>a) zajišťování kvality</w:t>
      </w:r>
      <w:r>
        <w:rPr>
          <w:rFonts w:cs="Times New Roman"/>
          <w:b/>
          <w:bCs/>
          <w:szCs w:val="24"/>
        </w:rPr>
        <w:t xml:space="preserve"> a organizace</w:t>
      </w:r>
      <w:r w:rsidRPr="00F53F59">
        <w:rPr>
          <w:rFonts w:cs="Times New Roman"/>
          <w:b/>
          <w:bCs/>
          <w:szCs w:val="24"/>
        </w:rPr>
        <w:t xml:space="preserve"> podpory vzdělávání dětí a žáků, včetně dětí a žáků se speciálními vzdělávacími potřebami,</w:t>
      </w:r>
    </w:p>
    <w:p w14:paraId="3F73EB08"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cs="Times New Roman"/>
          <w:b/>
          <w:bCs/>
          <w:szCs w:val="24"/>
        </w:rPr>
      </w:pPr>
      <w:r w:rsidRPr="00F53F59">
        <w:rPr>
          <w:rFonts w:cs="Times New Roman"/>
          <w:b/>
          <w:bCs/>
          <w:szCs w:val="24"/>
        </w:rPr>
        <w:lastRenderedPageBreak/>
        <w:t xml:space="preserve">b) zajišťování prevence rizikového chování, </w:t>
      </w:r>
    </w:p>
    <w:p w14:paraId="5D0C6A9F"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cs="Times New Roman"/>
          <w:b/>
          <w:bCs/>
          <w:szCs w:val="24"/>
        </w:rPr>
      </w:pPr>
      <w:r w:rsidRPr="00F53F59">
        <w:rPr>
          <w:rFonts w:cs="Times New Roman"/>
          <w:b/>
          <w:bCs/>
          <w:szCs w:val="24"/>
        </w:rPr>
        <w:t>c) spolupráce se školskými poradenskými zařízeními a dalšími subjekty při podpoře dětí a žáků ve vzdělávání, </w:t>
      </w:r>
    </w:p>
    <w:p w14:paraId="40633200"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cs="Times New Roman"/>
          <w:b/>
          <w:bCs/>
          <w:szCs w:val="24"/>
        </w:rPr>
      </w:pPr>
      <w:r w:rsidRPr="00F53F59">
        <w:rPr>
          <w:rFonts w:cs="Times New Roman"/>
          <w:b/>
          <w:bCs/>
          <w:szCs w:val="24"/>
        </w:rPr>
        <w:t>d) poskytování metodické podpory pedagogickým pracovníkům školy při identifikaci a vzdělávání dětí a žáků se speciálními vzdělávacími potřebami</w:t>
      </w:r>
      <w:bookmarkEnd w:id="45"/>
      <w:r w:rsidRPr="00F53F59">
        <w:rPr>
          <w:rFonts w:cs="Times New Roman"/>
          <w:b/>
          <w:bCs/>
          <w:szCs w:val="24"/>
        </w:rPr>
        <w:t xml:space="preserve"> a</w:t>
      </w:r>
    </w:p>
    <w:p w14:paraId="3881F47B"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cs="Times New Roman"/>
          <w:b/>
          <w:bCs/>
          <w:szCs w:val="24"/>
        </w:rPr>
      </w:pPr>
      <w:r w:rsidRPr="00F53F59">
        <w:rPr>
          <w:rFonts w:cs="Times New Roman"/>
          <w:b/>
          <w:bCs/>
          <w:szCs w:val="24"/>
        </w:rPr>
        <w:t>e)  v případě základních a středních škol koordinace kariérového poradenství.</w:t>
      </w:r>
    </w:p>
    <w:p w14:paraId="6C8CDB49"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cs="Times New Roman"/>
          <w:b/>
          <w:bCs/>
          <w:szCs w:val="24"/>
        </w:rPr>
      </w:pPr>
      <w:r w:rsidRPr="00F53F59">
        <w:rPr>
          <w:rFonts w:cs="Times New Roman"/>
          <w:b/>
          <w:bCs/>
          <w:szCs w:val="24"/>
        </w:rPr>
        <w:t>(2) Složení pedagogických pracovníků školy, kteří se podílejí na poskytování poradenských služeb ve škole, stanoví vnitřním předpisem ředitel školy po projednání v pedagogické radě.</w:t>
      </w:r>
    </w:p>
    <w:p w14:paraId="72C58018"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b/>
          <w:szCs w:val="24"/>
        </w:rPr>
      </w:pPr>
      <w:r w:rsidRPr="00F53F59">
        <w:rPr>
          <w:rFonts w:cs="Times New Roman"/>
          <w:b/>
          <w:bCs/>
          <w:szCs w:val="24"/>
        </w:rPr>
        <w:t xml:space="preserve">(3) V základní škole zřizované krajem, obcí nebo svazkem obcí, s výjimkou základních škol zřizovaných podle § 16 odst. 9, základních škol speciálních a základních škol zřizovaných při zdravotnickém zařízení, která má na základě nařízení vlády vydaného podle § 161 odst. 3 nebo 4 nárok na </w:t>
      </w:r>
      <w:r w:rsidRPr="0082469D">
        <w:rPr>
          <w:rFonts w:eastAsia="Times New Roman"/>
          <w:b/>
          <w:bCs/>
          <w:color w:val="000000" w:themeColor="text1"/>
          <w:szCs w:val="24"/>
          <w:lang w:eastAsia="cs-CZ"/>
        </w:rPr>
        <w:t>financování činnosti psychologa, speciálního pedagoga nebo sociálního pedagoga</w:t>
      </w:r>
      <w:r w:rsidRPr="0082469D">
        <w:rPr>
          <w:rFonts w:cs="Times New Roman"/>
          <w:b/>
          <w:bCs/>
          <w:color w:val="000000" w:themeColor="text1"/>
          <w:szCs w:val="24"/>
        </w:rPr>
        <w:t xml:space="preserve"> ze </w:t>
      </w:r>
      <w:r w:rsidRPr="00F53F59">
        <w:rPr>
          <w:rFonts w:cs="Times New Roman"/>
          <w:b/>
          <w:bCs/>
          <w:szCs w:val="24"/>
        </w:rPr>
        <w:t xml:space="preserve">státního rozpočtu, zajišťuje poradenské služby vždy též psycholog nebo speciální pedagog. </w:t>
      </w:r>
      <w:r w:rsidRPr="00F53F59">
        <w:rPr>
          <w:rFonts w:cs="Times New Roman"/>
          <w:b/>
          <w:szCs w:val="24"/>
        </w:rPr>
        <w:t xml:space="preserve">Věta první se </w:t>
      </w:r>
      <w:r>
        <w:rPr>
          <w:rFonts w:cs="Times New Roman"/>
          <w:b/>
          <w:szCs w:val="24"/>
        </w:rPr>
        <w:t>použije</w:t>
      </w:r>
      <w:r w:rsidRPr="00F53F59">
        <w:rPr>
          <w:rFonts w:cs="Times New Roman"/>
          <w:b/>
          <w:szCs w:val="24"/>
        </w:rPr>
        <w:t xml:space="preserve"> obdobně na srovnatelnou</w:t>
      </w:r>
      <w:r w:rsidRPr="00F53F59">
        <w:rPr>
          <w:b/>
          <w:szCs w:val="24"/>
        </w:rPr>
        <w:t xml:space="preserve"> základní </w:t>
      </w:r>
      <w:r w:rsidRPr="00F53F59">
        <w:rPr>
          <w:rFonts w:cs="Times New Roman"/>
          <w:b/>
          <w:szCs w:val="24"/>
        </w:rPr>
        <w:t>školu</w:t>
      </w:r>
      <w:r w:rsidRPr="00F53F59">
        <w:rPr>
          <w:b/>
          <w:szCs w:val="24"/>
        </w:rPr>
        <w:t xml:space="preserve"> podle § 16 odst. </w:t>
      </w:r>
      <w:r w:rsidRPr="00F53F59">
        <w:rPr>
          <w:rFonts w:cs="Times New Roman"/>
          <w:b/>
          <w:szCs w:val="24"/>
        </w:rPr>
        <w:t>11.</w:t>
      </w:r>
    </w:p>
    <w:p w14:paraId="1DD00D3C" w14:textId="77777777" w:rsidR="00F6190D" w:rsidRPr="00F53F59" w:rsidRDefault="00F6190D" w:rsidP="00F6190D">
      <w:pPr>
        <w:pBdr>
          <w:top w:val="single" w:sz="4" w:space="1" w:color="auto"/>
          <w:left w:val="single" w:sz="4" w:space="4" w:color="auto"/>
          <w:bottom w:val="single" w:sz="4" w:space="1" w:color="auto"/>
          <w:right w:val="single" w:sz="4" w:space="4" w:color="auto"/>
        </w:pBdr>
        <w:jc w:val="center"/>
        <w:rPr>
          <w:rFonts w:cs="Times New Roman"/>
          <w:szCs w:val="24"/>
        </w:rPr>
      </w:pPr>
    </w:p>
    <w:p w14:paraId="51987BA8" w14:textId="77777777" w:rsidR="00F6190D" w:rsidRPr="00F53F59" w:rsidRDefault="00F6190D" w:rsidP="00F6190D">
      <w:pPr>
        <w:pBdr>
          <w:top w:val="single" w:sz="4" w:space="1" w:color="auto"/>
          <w:left w:val="single" w:sz="4" w:space="4" w:color="auto"/>
          <w:bottom w:val="single" w:sz="4" w:space="1" w:color="auto"/>
          <w:right w:val="single" w:sz="4" w:space="4" w:color="auto"/>
        </w:pBdr>
        <w:jc w:val="center"/>
        <w:rPr>
          <w:rFonts w:cs="Times New Roman"/>
          <w:szCs w:val="24"/>
        </w:rPr>
      </w:pPr>
      <w:r w:rsidRPr="00F53F59">
        <w:rPr>
          <w:rFonts w:cs="Times New Roman"/>
          <w:szCs w:val="24"/>
        </w:rPr>
        <w:t>§ 121</w:t>
      </w:r>
    </w:p>
    <w:p w14:paraId="61CCB319" w14:textId="77777777" w:rsidR="00F6190D" w:rsidRPr="00F53F59" w:rsidRDefault="00F6190D" w:rsidP="00F6190D">
      <w:pPr>
        <w:pBdr>
          <w:top w:val="single" w:sz="4" w:space="1" w:color="auto"/>
          <w:left w:val="single" w:sz="4" w:space="4" w:color="auto"/>
          <w:bottom w:val="single" w:sz="4" w:space="1" w:color="auto"/>
          <w:right w:val="single" w:sz="4" w:space="4" w:color="auto"/>
        </w:pBdr>
        <w:jc w:val="center"/>
        <w:rPr>
          <w:rFonts w:cs="Times New Roman"/>
          <w:szCs w:val="24"/>
        </w:rPr>
      </w:pPr>
    </w:p>
    <w:p w14:paraId="04FFA279" w14:textId="7F15716B"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szCs w:val="24"/>
        </w:rPr>
      </w:pPr>
      <w:r w:rsidRPr="00F53F59">
        <w:rPr>
          <w:rFonts w:eastAsia="Aptos" w:cs="Times New Roman"/>
          <w:szCs w:val="24"/>
        </w:rPr>
        <w:t xml:space="preserve">(1) Ministerstvo stanoví prováděcím právním předpisem typy školských zařízení a podrobnosti o obsahu a rozsahu jejich činnosti, organizaci a podmínkách provozu, kritéria pro zařazování nebo umisťování dětí, žáků a studentů, popřípadě dalších uživatelů vzdělávání a školských služeb, nebo ukončení umístění, o podmínkách, za nichž lze vzdělávání a školské služby poskytovat veřejnosti, a o podmínkách úhrady za školské služby </w:t>
      </w:r>
      <w:r w:rsidRPr="00F53F59">
        <w:rPr>
          <w:rFonts w:eastAsia="Aptos" w:cs="Arial"/>
          <w:strike/>
        </w:rPr>
        <w:t>a o poskytování poradenských služeb ve školách a školských poradenských zařízeních</w:t>
      </w:r>
      <w:r w:rsidRPr="00F53F59">
        <w:rPr>
          <w:rFonts w:eastAsia="Aptos" w:cs="Times New Roman"/>
          <w:szCs w:val="24"/>
        </w:rPr>
        <w:t>.</w:t>
      </w:r>
    </w:p>
    <w:p w14:paraId="5E08AE02"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Aptos" w:cs="Times New Roman"/>
          <w:szCs w:val="24"/>
        </w:rPr>
      </w:pPr>
      <w:r w:rsidRPr="00F53F59">
        <w:rPr>
          <w:rFonts w:eastAsia="Aptos" w:cs="Times New Roman"/>
          <w:szCs w:val="24"/>
        </w:rPr>
        <w:t>(2) Ministerstvo stanoví v dohodě s Ministerstvem zdravotnictví prováděcím právním předpisem podrobnější podmínky organizace školního stravování, provozu zařízení školního stravování a rozsahu poskytovaných služeb, dále výživové normy podle věkových skupin strávníků a rozpětí finančních normativů na nákup potravin.</w:t>
      </w:r>
    </w:p>
    <w:p w14:paraId="0E086975"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Aptos" w:cs="Times New Roman"/>
          <w:szCs w:val="24"/>
        </w:rPr>
      </w:pPr>
    </w:p>
    <w:p w14:paraId="73C2621A" w14:textId="77777777" w:rsidR="00F6190D" w:rsidRPr="00F53F59" w:rsidRDefault="00F6190D" w:rsidP="00F6190D">
      <w:pPr>
        <w:pBdr>
          <w:top w:val="single" w:sz="4" w:space="1" w:color="auto"/>
          <w:left w:val="single" w:sz="4" w:space="4" w:color="auto"/>
          <w:bottom w:val="single" w:sz="4" w:space="1" w:color="auto"/>
          <w:right w:val="single" w:sz="4" w:space="4" w:color="auto"/>
        </w:pBdr>
        <w:jc w:val="center"/>
        <w:rPr>
          <w:rFonts w:eastAsia="Aptos" w:cs="Times New Roman"/>
          <w:b/>
          <w:bCs/>
          <w:szCs w:val="24"/>
        </w:rPr>
      </w:pPr>
      <w:r w:rsidRPr="00F53F59">
        <w:rPr>
          <w:rFonts w:eastAsia="Aptos" w:cs="Times New Roman"/>
          <w:b/>
          <w:bCs/>
          <w:szCs w:val="24"/>
        </w:rPr>
        <w:t>§ 121a</w:t>
      </w:r>
    </w:p>
    <w:p w14:paraId="033A6CEB" w14:textId="77777777" w:rsidR="00F6190D" w:rsidRPr="00F53F59" w:rsidRDefault="00F6190D" w:rsidP="00F6190D">
      <w:pPr>
        <w:pBdr>
          <w:top w:val="single" w:sz="4" w:space="1" w:color="auto"/>
          <w:left w:val="single" w:sz="4" w:space="4" w:color="auto"/>
          <w:bottom w:val="single" w:sz="4" w:space="1" w:color="auto"/>
          <w:right w:val="single" w:sz="4" w:space="4" w:color="auto"/>
        </w:pBdr>
        <w:jc w:val="center"/>
        <w:rPr>
          <w:rFonts w:eastAsia="Aptos" w:cs="Times New Roman"/>
          <w:b/>
          <w:bCs/>
          <w:szCs w:val="24"/>
        </w:rPr>
      </w:pPr>
    </w:p>
    <w:p w14:paraId="73713561"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b/>
          <w:bCs/>
          <w:szCs w:val="24"/>
        </w:rPr>
      </w:pPr>
      <w:r w:rsidRPr="00F53F59">
        <w:rPr>
          <w:rFonts w:eastAsia="Aptos" w:cs="Times New Roman"/>
          <w:b/>
          <w:bCs/>
          <w:szCs w:val="24"/>
        </w:rPr>
        <w:t>Ministerstvo stanoví vyhláškou</w:t>
      </w:r>
    </w:p>
    <w:p w14:paraId="5919CB6A"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b/>
        </w:rPr>
      </w:pPr>
      <w:r>
        <w:rPr>
          <w:rFonts w:eastAsia="Aptos" w:cs="Times New Roman"/>
          <w:b/>
        </w:rPr>
        <w:t>a</w:t>
      </w:r>
      <w:r w:rsidRPr="00F53F59">
        <w:rPr>
          <w:rFonts w:eastAsia="Aptos" w:cs="Times New Roman"/>
          <w:b/>
        </w:rPr>
        <w:t xml:space="preserve">) výčet a účel poradenských služeb poskytovaných v poradnách, ve speciálně pedagogických centrech a ve školách a v jejich rámci standardní činnosti včetně určení osob, které je provádějí, </w:t>
      </w:r>
    </w:p>
    <w:p w14:paraId="4D9D981E"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b/>
          <w:bCs/>
          <w:szCs w:val="24"/>
        </w:rPr>
      </w:pPr>
      <w:r>
        <w:rPr>
          <w:rFonts w:eastAsia="Aptos" w:cs="Times New Roman"/>
          <w:b/>
          <w:bCs/>
          <w:szCs w:val="24"/>
        </w:rPr>
        <w:t>b</w:t>
      </w:r>
      <w:r w:rsidRPr="00F53F59">
        <w:rPr>
          <w:rFonts w:eastAsia="Aptos" w:cs="Times New Roman"/>
          <w:b/>
          <w:bCs/>
          <w:szCs w:val="24"/>
        </w:rPr>
        <w:t>) psychologické</w:t>
      </w:r>
      <w:r>
        <w:rPr>
          <w:rFonts w:eastAsia="Aptos" w:cs="Times New Roman"/>
          <w:b/>
          <w:bCs/>
          <w:szCs w:val="24"/>
        </w:rPr>
        <w:t>, logopedické</w:t>
      </w:r>
      <w:r w:rsidRPr="00F53F59">
        <w:rPr>
          <w:rFonts w:eastAsia="Aptos" w:cs="Times New Roman"/>
          <w:b/>
          <w:bCs/>
          <w:szCs w:val="24"/>
        </w:rPr>
        <w:t xml:space="preserve"> nebo speciálně pedagogické poradenské služby, které se poskytují s informovaným souhlasem žáka nebo jeho zákonného zástupce, náležitosti informovaného souhlasu a podmínky, za kterých lze psychologické</w:t>
      </w:r>
      <w:r>
        <w:rPr>
          <w:rFonts w:eastAsia="Aptos" w:cs="Times New Roman"/>
          <w:b/>
          <w:bCs/>
          <w:szCs w:val="24"/>
        </w:rPr>
        <w:t>, logopedické</w:t>
      </w:r>
      <w:r w:rsidRPr="00F53F59">
        <w:rPr>
          <w:rFonts w:eastAsia="Aptos" w:cs="Times New Roman"/>
          <w:b/>
          <w:bCs/>
          <w:szCs w:val="24"/>
        </w:rPr>
        <w:t xml:space="preserve"> nebo speciálně pedagogické poradenské služby poskytovat i bez souhlasu</w:t>
      </w:r>
      <w:r>
        <w:rPr>
          <w:rFonts w:eastAsia="Aptos" w:cs="Times New Roman"/>
          <w:b/>
          <w:bCs/>
          <w:szCs w:val="24"/>
        </w:rPr>
        <w:t>,</w:t>
      </w:r>
      <w:r w:rsidRPr="00F53F59">
        <w:rPr>
          <w:rFonts w:eastAsia="Aptos" w:cs="Times New Roman"/>
          <w:b/>
          <w:bCs/>
          <w:szCs w:val="24"/>
        </w:rPr>
        <w:t xml:space="preserve"> a</w:t>
      </w:r>
    </w:p>
    <w:p w14:paraId="31E1A558"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b/>
          <w:bCs/>
          <w:szCs w:val="24"/>
        </w:rPr>
      </w:pPr>
      <w:r>
        <w:rPr>
          <w:rFonts w:eastAsia="Aptos" w:cs="Times New Roman"/>
          <w:b/>
          <w:bCs/>
          <w:szCs w:val="24"/>
        </w:rPr>
        <w:t>c</w:t>
      </w:r>
      <w:r w:rsidRPr="00F53F59">
        <w:rPr>
          <w:rFonts w:eastAsia="Aptos" w:cs="Times New Roman"/>
          <w:b/>
          <w:bCs/>
          <w:szCs w:val="24"/>
        </w:rPr>
        <w:t>) další bližší podrobnosti o poskytování poradenských služeb ve školách a školských poradenských zařízeních a o metodickém vedení škol při poskytování poradenských služeb.</w:t>
      </w:r>
    </w:p>
    <w:p w14:paraId="3890F0C5" w14:textId="77777777" w:rsidR="00F6190D" w:rsidRPr="00D75393" w:rsidRDefault="00F6190D" w:rsidP="00D75393">
      <w:pPr>
        <w:pBdr>
          <w:top w:val="single" w:sz="4" w:space="1" w:color="auto"/>
          <w:left w:val="single" w:sz="4" w:space="4" w:color="auto"/>
          <w:bottom w:val="single" w:sz="4" w:space="1" w:color="auto"/>
          <w:right w:val="single" w:sz="4" w:space="4" w:color="auto"/>
        </w:pBdr>
        <w:spacing w:after="120"/>
        <w:jc w:val="center"/>
        <w:rPr>
          <w:rFonts w:eastAsia="Aptos" w:cs="Times New Roman"/>
          <w:b/>
          <w:bCs/>
          <w:i/>
          <w:iCs/>
          <w:color w:val="00B050"/>
          <w:szCs w:val="24"/>
        </w:rPr>
      </w:pPr>
      <w:r w:rsidRPr="00D75393">
        <w:rPr>
          <w:rFonts w:eastAsia="Aptos" w:cs="Times New Roman"/>
          <w:b/>
          <w:bCs/>
          <w:i/>
          <w:iCs/>
          <w:color w:val="00B050"/>
          <w:szCs w:val="24"/>
        </w:rPr>
        <w:t>Znění účinné od 1. ledna 2026.</w:t>
      </w:r>
    </w:p>
    <w:p w14:paraId="50FC562E" w14:textId="77777777" w:rsidR="00D75393" w:rsidRPr="00CC593D" w:rsidRDefault="00D75393" w:rsidP="00D75393">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ČÁST JEDENÁCTÁ</w:t>
      </w:r>
    </w:p>
    <w:p w14:paraId="7B82FDBF" w14:textId="77777777" w:rsidR="00D75393" w:rsidRPr="00CC593D" w:rsidRDefault="00D75393" w:rsidP="00D75393">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HMOTNÉ ZABEZPEČENÍ, ODMĚNY ZA PRODUKTIVNÍ ČINNOST A ÚPLATA ZA VZDĚLÁVÁNÍ A ŠKOLSKÉ SLUŽBY</w:t>
      </w:r>
    </w:p>
    <w:p w14:paraId="3B69DF0E" w14:textId="77777777" w:rsidR="00F6190D" w:rsidRDefault="00F6190D" w:rsidP="00F6190D">
      <w:pPr>
        <w:jc w:val="center"/>
        <w:rPr>
          <w:rFonts w:eastAsia="Aptos" w:cs="Times New Roman"/>
          <w:szCs w:val="24"/>
        </w:rPr>
      </w:pPr>
    </w:p>
    <w:p w14:paraId="679EDE78" w14:textId="77777777" w:rsidR="00F6190D" w:rsidRDefault="00F6190D" w:rsidP="00F6190D">
      <w:pPr>
        <w:pBdr>
          <w:top w:val="single" w:sz="4" w:space="1" w:color="auto"/>
          <w:left w:val="single" w:sz="4" w:space="4" w:color="auto"/>
          <w:bottom w:val="single" w:sz="4" w:space="1" w:color="auto"/>
          <w:right w:val="single" w:sz="4" w:space="4" w:color="auto"/>
        </w:pBdr>
        <w:spacing w:after="120"/>
        <w:jc w:val="center"/>
        <w:rPr>
          <w:rFonts w:eastAsia="Times New Roman" w:cs="Times New Roman"/>
          <w:szCs w:val="24"/>
          <w:lang w:eastAsia="cs-CZ"/>
        </w:rPr>
      </w:pPr>
      <w:r>
        <w:rPr>
          <w:rFonts w:eastAsia="Times New Roman" w:cs="Times New Roman"/>
          <w:szCs w:val="24"/>
          <w:lang w:eastAsia="cs-CZ"/>
        </w:rPr>
        <w:t>§ 122</w:t>
      </w:r>
    </w:p>
    <w:p w14:paraId="54C99F3F" w14:textId="77777777" w:rsidR="00F6190D" w:rsidRPr="00794C82" w:rsidRDefault="00F6190D" w:rsidP="00F6190D">
      <w:pPr>
        <w:pBdr>
          <w:top w:val="single" w:sz="4" w:space="1" w:color="auto"/>
          <w:left w:val="single" w:sz="4" w:space="4" w:color="auto"/>
          <w:bottom w:val="single" w:sz="4" w:space="1" w:color="auto"/>
          <w:right w:val="single" w:sz="4" w:space="4" w:color="auto"/>
        </w:pBdr>
        <w:spacing w:after="120"/>
        <w:jc w:val="center"/>
        <w:rPr>
          <w:rFonts w:eastAsia="Times New Roman" w:cs="Times New Roman"/>
          <w:b/>
          <w:bCs/>
          <w:szCs w:val="24"/>
          <w:lang w:eastAsia="cs-CZ"/>
        </w:rPr>
      </w:pPr>
      <w:r w:rsidRPr="00794C82">
        <w:rPr>
          <w:rFonts w:eastAsia="Times New Roman" w:cs="Times New Roman"/>
          <w:b/>
          <w:bCs/>
          <w:szCs w:val="24"/>
          <w:lang w:eastAsia="cs-CZ"/>
        </w:rPr>
        <w:t>Hmotné zabezpečení a odměny za produktivní činnost</w:t>
      </w:r>
    </w:p>
    <w:p w14:paraId="55EF252D"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Pr>
          <w:rFonts w:eastAsia="Times New Roman" w:cs="Times New Roman"/>
          <w:szCs w:val="24"/>
          <w:lang w:eastAsia="cs-CZ"/>
        </w:rPr>
        <w:t xml:space="preserve">(1) </w:t>
      </w:r>
      <w:r w:rsidRPr="003051A5">
        <w:rPr>
          <w:rFonts w:eastAsia="Times New Roman" w:cs="Times New Roman"/>
          <w:szCs w:val="24"/>
          <w:lang w:eastAsia="cs-CZ"/>
        </w:rPr>
        <w:t>Žákům středních škol a studentům vyšších odborných škol poskytuje odměnu za produktivní činnost právnická osoba, která vykonává činnost školy, a to z prostředků získaných touto produktivní činností; výši této odměny stanoví ředitel školy podle rozsahu a kvality produktivní činnosti. Pokud žáci konají praktické vyučování nebo studenti odbornou praxi u jiné osoby, poskytuje jim odměnu za produktivní činnost tato osoba. Pro účely tohoto zákona se za produktivní činnost považuje činnost, která přináší příjem. Minimální výše měsíční odměny za produktivní činnost pro stanovenou týdenní pracovní dobu 40 hodin je 30 % minimální mzdy. Při jiné délce stanovené týdenní pracovní doby nebo v případě, že žák nevykonával produktivní činnost po dobu celého měsíce, se výše odměny za produktivní činnost úměrně upraví.</w:t>
      </w:r>
    </w:p>
    <w:p w14:paraId="527221C3"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Pr>
          <w:rFonts w:eastAsia="Times New Roman" w:cs="Times New Roman"/>
          <w:szCs w:val="24"/>
          <w:lang w:eastAsia="cs-CZ"/>
        </w:rPr>
        <w:t xml:space="preserve">(2) </w:t>
      </w:r>
      <w:r w:rsidRPr="003051A5">
        <w:rPr>
          <w:rFonts w:eastAsia="Times New Roman" w:cs="Times New Roman"/>
          <w:szCs w:val="24"/>
          <w:lang w:eastAsia="cs-CZ"/>
        </w:rPr>
        <w:t>Dětem v mateřských školách,</w:t>
      </w:r>
      <w:r>
        <w:rPr>
          <w:rFonts w:eastAsia="Times New Roman" w:cs="Times New Roman"/>
          <w:szCs w:val="24"/>
          <w:lang w:eastAsia="cs-CZ"/>
        </w:rPr>
        <w:t xml:space="preserve"> </w:t>
      </w:r>
      <w:r w:rsidRPr="003051A5">
        <w:rPr>
          <w:rFonts w:eastAsia="Times New Roman" w:cs="Times New Roman"/>
          <w:szCs w:val="24"/>
          <w:lang w:eastAsia="cs-CZ"/>
        </w:rPr>
        <w:t xml:space="preserve">přípravných třídách základní školy a přípravném stupni základní školy speciální, žákům základních škol a nezletilým žákům středních škol se poskytuje hmotné zabezpečení, které zahrnuje školní stravování po dobu jejich pobytu ve škole </w:t>
      </w:r>
      <w:r w:rsidRPr="0082469D">
        <w:rPr>
          <w:rFonts w:eastAsia="Times New Roman" w:cs="Times New Roman"/>
          <w:strike/>
          <w:color w:val="000000" w:themeColor="text1"/>
          <w:szCs w:val="24"/>
          <w:lang w:eastAsia="cs-CZ"/>
        </w:rPr>
        <w:t>a ve</w:t>
      </w:r>
      <w:r w:rsidRPr="0082469D">
        <w:rPr>
          <w:rFonts w:cs="Times New Roman"/>
          <w:b/>
          <w:bCs/>
          <w:color w:val="000000" w:themeColor="text1"/>
          <w:szCs w:val="24"/>
        </w:rPr>
        <w:t>, účasti na kombinované výuce a pobytu ve</w:t>
      </w:r>
      <w:r w:rsidRPr="0082469D">
        <w:rPr>
          <w:rFonts w:eastAsia="Times New Roman" w:cs="Times New Roman"/>
          <w:color w:val="000000" w:themeColor="text1"/>
          <w:szCs w:val="24"/>
          <w:lang w:eastAsia="cs-CZ"/>
        </w:rPr>
        <w:t xml:space="preserve"> školském </w:t>
      </w:r>
      <w:r w:rsidRPr="003051A5">
        <w:rPr>
          <w:rFonts w:eastAsia="Times New Roman" w:cs="Times New Roman"/>
          <w:szCs w:val="24"/>
          <w:lang w:eastAsia="cs-CZ"/>
        </w:rPr>
        <w:t>zařízení podle § 117 odst. 1 písm. b) a c), a dále v případě potřeby ubytování. Zletilým žákům středních škol a studentům vyšších odborných škol lze poskytovat hmotné zabezpečení podle věty první.</w:t>
      </w:r>
    </w:p>
    <w:p w14:paraId="7F861DB0"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Pr>
          <w:rFonts w:eastAsia="Times New Roman" w:cs="Times New Roman"/>
          <w:szCs w:val="24"/>
          <w:lang w:eastAsia="cs-CZ"/>
        </w:rPr>
        <w:t xml:space="preserve">(3) </w:t>
      </w:r>
      <w:r w:rsidRPr="003051A5">
        <w:rPr>
          <w:rFonts w:eastAsia="Times New Roman" w:cs="Times New Roman"/>
          <w:szCs w:val="24"/>
          <w:lang w:eastAsia="cs-CZ"/>
        </w:rPr>
        <w:t xml:space="preserve">Hmotné zabezpečení podle odstavce 2 zajišťuje pro své děti, žáky a studenty právnická osoba, která vykonává činnost školy </w:t>
      </w:r>
      <w:r w:rsidRPr="0082469D">
        <w:rPr>
          <w:rFonts w:eastAsia="Times New Roman" w:cs="Times New Roman"/>
          <w:color w:val="000000" w:themeColor="text1"/>
          <w:szCs w:val="24"/>
          <w:lang w:eastAsia="cs-CZ"/>
        </w:rPr>
        <w:t xml:space="preserve">nebo školského zařízení; právnická osoba zřizovaná státem, krajem, obcí nebo svazkem obcí </w:t>
      </w:r>
      <w:r w:rsidRPr="0082469D">
        <w:rPr>
          <w:rFonts w:eastAsia="Times New Roman" w:cs="Times New Roman"/>
          <w:strike/>
          <w:color w:val="000000" w:themeColor="text1"/>
          <w:szCs w:val="24"/>
          <w:lang w:eastAsia="cs-CZ"/>
        </w:rPr>
        <w:t>může hmotné zabezpečení zajišťovat</w:t>
      </w:r>
      <w:r w:rsidRPr="0082469D">
        <w:rPr>
          <w:rFonts w:eastAsia="Times New Roman" w:cs="Times New Roman"/>
          <w:color w:val="000000" w:themeColor="text1"/>
          <w:szCs w:val="24"/>
          <w:lang w:eastAsia="cs-CZ"/>
        </w:rPr>
        <w:t xml:space="preserve"> </w:t>
      </w:r>
      <w:r w:rsidRPr="0082469D">
        <w:rPr>
          <w:rFonts w:eastAsia="Times New Roman" w:cs="Times New Roman"/>
          <w:b/>
          <w:bCs/>
          <w:color w:val="000000" w:themeColor="text1"/>
          <w:szCs w:val="24"/>
          <w:lang w:eastAsia="cs-CZ"/>
        </w:rPr>
        <w:t xml:space="preserve">zajišťuje hmotné zabezpečení </w:t>
      </w:r>
      <w:r w:rsidRPr="0082469D">
        <w:rPr>
          <w:rFonts w:eastAsia="Times New Roman" w:cs="Times New Roman"/>
          <w:color w:val="000000" w:themeColor="text1"/>
          <w:szCs w:val="24"/>
          <w:lang w:eastAsia="cs-CZ"/>
        </w:rPr>
        <w:t>ve spolupráci se zřizovatelem. Hmotné zabezpečení podle odstavce 2 lze poskytovat za úplatu.</w:t>
      </w:r>
    </w:p>
    <w:p w14:paraId="572DDFB3"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Pr>
          <w:rFonts w:eastAsia="Times New Roman" w:cs="Times New Roman"/>
          <w:szCs w:val="24"/>
          <w:lang w:eastAsia="cs-CZ"/>
        </w:rPr>
        <w:t xml:space="preserve">(4) </w:t>
      </w:r>
      <w:r w:rsidRPr="006D0D3E">
        <w:rPr>
          <w:rFonts w:eastAsia="Times New Roman" w:cs="Times New Roman"/>
          <w:szCs w:val="24"/>
          <w:lang w:eastAsia="cs-CZ"/>
        </w:rPr>
        <w:t>Školní stravování se zajišťuje přednostně v zařízeních školního stravování podle tohoto zákona. Právnické osoby, které vykonávají činnost škol nebo školských zařízení, mohou zajišťovat školní stravování smluvně i u jiné osoby poskytující stravovací služby; v případě právnických osob, které jsou zřízeny státem nebo registrovanými církvemi nebo náboženskými společnostmi, kterým bylo přiznáno oprávnění k výkonu zvláštního práva zřizovat církevní školy,</w:t>
      </w:r>
      <w:r w:rsidRPr="00BF1ABB">
        <w:rPr>
          <w:rFonts w:eastAsia="Times New Roman" w:cs="Times New Roman"/>
          <w:szCs w:val="24"/>
          <w:vertAlign w:val="superscript"/>
          <w:lang w:eastAsia="cs-CZ"/>
        </w:rPr>
        <w:t>6</w:t>
      </w:r>
      <w:r>
        <w:rPr>
          <w:rFonts w:eastAsia="Times New Roman" w:cs="Times New Roman"/>
          <w:szCs w:val="24"/>
          <w:vertAlign w:val="superscript"/>
          <w:lang w:eastAsia="cs-CZ"/>
        </w:rPr>
        <w:t>)</w:t>
      </w:r>
      <w:r w:rsidRPr="006D0D3E">
        <w:rPr>
          <w:rFonts w:eastAsia="Times New Roman" w:cs="Times New Roman"/>
          <w:szCs w:val="24"/>
          <w:lang w:eastAsia="cs-CZ"/>
        </w:rPr>
        <w:t> s předchozím souhlasem ministerstva. Školní stravování se řídí výživovými normami.</w:t>
      </w:r>
    </w:p>
    <w:p w14:paraId="15EBAC1F"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Pr>
          <w:rFonts w:eastAsia="Times New Roman" w:cs="Times New Roman"/>
          <w:szCs w:val="24"/>
          <w:lang w:eastAsia="cs-CZ"/>
        </w:rPr>
        <w:t xml:space="preserve">(5) </w:t>
      </w:r>
      <w:r w:rsidRPr="006D0D3E">
        <w:rPr>
          <w:rFonts w:eastAsia="Times New Roman" w:cs="Times New Roman"/>
          <w:szCs w:val="24"/>
          <w:lang w:eastAsia="cs-CZ"/>
        </w:rPr>
        <w:t>Ministerstvo stanoví prováděcím právním předpisem podrobnější podmínky o poskytování hmotného zabezpečení.</w:t>
      </w:r>
    </w:p>
    <w:p w14:paraId="0D36EFCA"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ascii="Calibri" w:eastAsia="Times New Roman" w:hAnsi="Calibri" w:cs="Calibri"/>
          <w:szCs w:val="24"/>
          <w:lang w:eastAsia="cs-CZ"/>
        </w:rPr>
      </w:pPr>
      <w:r>
        <w:rPr>
          <w:rFonts w:ascii="Calibri" w:eastAsia="Times New Roman" w:hAnsi="Calibri" w:cs="Calibri"/>
          <w:szCs w:val="24"/>
          <w:lang w:eastAsia="cs-CZ"/>
        </w:rPr>
        <w:t>____________</w:t>
      </w:r>
    </w:p>
    <w:p w14:paraId="0F99D9A6" w14:textId="77777777" w:rsidR="00F6190D" w:rsidRDefault="00F6190D" w:rsidP="00F6190D">
      <w:pPr>
        <w:pBdr>
          <w:top w:val="single" w:sz="4" w:space="1" w:color="auto"/>
          <w:left w:val="single" w:sz="4" w:space="4" w:color="auto"/>
          <w:bottom w:val="single" w:sz="4" w:space="1" w:color="auto"/>
          <w:right w:val="single" w:sz="4" w:space="4" w:color="auto"/>
        </w:pBdr>
        <w:spacing w:after="240"/>
        <w:rPr>
          <w:rFonts w:eastAsia="Times New Roman" w:cs="Times New Roman"/>
          <w:sz w:val="20"/>
          <w:szCs w:val="20"/>
          <w:lang w:eastAsia="cs-CZ"/>
        </w:rPr>
      </w:pPr>
      <w:r w:rsidRPr="008906E5">
        <w:rPr>
          <w:rFonts w:eastAsia="Times New Roman" w:cs="Times New Roman"/>
          <w:sz w:val="20"/>
          <w:szCs w:val="20"/>
          <w:vertAlign w:val="superscript"/>
          <w:lang w:eastAsia="cs-CZ"/>
        </w:rPr>
        <w:t>6)</w:t>
      </w:r>
      <w:r w:rsidRPr="008906E5">
        <w:rPr>
          <w:rFonts w:eastAsia="Times New Roman" w:cs="Times New Roman"/>
          <w:sz w:val="20"/>
          <w:szCs w:val="20"/>
          <w:lang w:eastAsia="cs-CZ"/>
        </w:rPr>
        <w:t xml:space="preserve"> § 7 odst. 1 písm. e) zákona č. 3/2002 Sb., o svobodě náboženského vyznání a postavení církví a náboženských společností a o změně některých zákonů (zákon o církvích a náboženských společnostech).</w:t>
      </w:r>
    </w:p>
    <w:p w14:paraId="1C3F70CD" w14:textId="77777777" w:rsidR="00F6190D" w:rsidRPr="00D75393" w:rsidRDefault="00F6190D" w:rsidP="00D75393">
      <w:pPr>
        <w:pBdr>
          <w:top w:val="single" w:sz="4" w:space="1" w:color="auto"/>
          <w:left w:val="single" w:sz="4" w:space="4" w:color="auto"/>
          <w:bottom w:val="single" w:sz="4" w:space="1" w:color="auto"/>
          <w:right w:val="single" w:sz="4" w:space="4" w:color="auto"/>
        </w:pBdr>
        <w:spacing w:after="240"/>
        <w:jc w:val="center"/>
        <w:rPr>
          <w:rFonts w:eastAsia="Times New Roman" w:cs="Times New Roman"/>
          <w:b/>
          <w:bCs/>
          <w:i/>
          <w:iCs/>
          <w:color w:val="00B050"/>
          <w:szCs w:val="24"/>
          <w:lang w:eastAsia="cs-CZ"/>
        </w:rPr>
      </w:pPr>
      <w:r w:rsidRPr="00D75393">
        <w:rPr>
          <w:rFonts w:eastAsia="Times New Roman" w:cs="Times New Roman"/>
          <w:b/>
          <w:bCs/>
          <w:i/>
          <w:iCs/>
          <w:color w:val="00B050"/>
          <w:szCs w:val="24"/>
          <w:lang w:eastAsia="cs-CZ"/>
        </w:rPr>
        <w:t>Znění účinné od 1. ledna 2026.</w:t>
      </w:r>
    </w:p>
    <w:p w14:paraId="48D7247D" w14:textId="77777777" w:rsidR="00F6190D" w:rsidRDefault="00F6190D" w:rsidP="00F6190D">
      <w:pPr>
        <w:spacing w:after="240"/>
        <w:jc w:val="center"/>
        <w:rPr>
          <w:rFonts w:eastAsia="Times New Roman" w:cs="Times New Roman"/>
          <w:szCs w:val="24"/>
          <w:lang w:eastAsia="cs-CZ"/>
        </w:rPr>
      </w:pPr>
    </w:p>
    <w:p w14:paraId="009FBC36" w14:textId="77777777" w:rsidR="00F6190D" w:rsidRDefault="00F6190D" w:rsidP="00F6190D">
      <w:pPr>
        <w:pBdr>
          <w:top w:val="single" w:sz="4" w:space="1" w:color="auto"/>
          <w:left w:val="single" w:sz="4" w:space="4" w:color="auto"/>
          <w:bottom w:val="single" w:sz="4" w:space="1" w:color="auto"/>
          <w:right w:val="single" w:sz="4" w:space="4" w:color="auto"/>
        </w:pBdr>
        <w:spacing w:after="120"/>
        <w:jc w:val="center"/>
        <w:rPr>
          <w:rFonts w:eastAsia="Times New Roman" w:cs="Times New Roman"/>
          <w:szCs w:val="24"/>
          <w:lang w:eastAsia="cs-CZ"/>
        </w:rPr>
      </w:pPr>
      <w:r>
        <w:rPr>
          <w:rFonts w:eastAsia="Times New Roman" w:cs="Times New Roman"/>
          <w:szCs w:val="24"/>
          <w:lang w:eastAsia="cs-CZ"/>
        </w:rPr>
        <w:t>§ 122</w:t>
      </w:r>
    </w:p>
    <w:p w14:paraId="0B040D35" w14:textId="77777777" w:rsidR="00F6190D" w:rsidRPr="00794C82" w:rsidRDefault="00F6190D" w:rsidP="00F6190D">
      <w:pPr>
        <w:pBdr>
          <w:top w:val="single" w:sz="4" w:space="1" w:color="auto"/>
          <w:left w:val="single" w:sz="4" w:space="4" w:color="auto"/>
          <w:bottom w:val="single" w:sz="4" w:space="1" w:color="auto"/>
          <w:right w:val="single" w:sz="4" w:space="4" w:color="auto"/>
        </w:pBdr>
        <w:spacing w:after="120"/>
        <w:jc w:val="center"/>
        <w:rPr>
          <w:rFonts w:eastAsia="Times New Roman" w:cs="Times New Roman"/>
          <w:b/>
          <w:bCs/>
          <w:szCs w:val="24"/>
          <w:lang w:eastAsia="cs-CZ"/>
        </w:rPr>
      </w:pPr>
      <w:r w:rsidRPr="00794C82">
        <w:rPr>
          <w:rFonts w:eastAsia="Times New Roman" w:cs="Times New Roman"/>
          <w:b/>
          <w:bCs/>
          <w:szCs w:val="24"/>
          <w:lang w:eastAsia="cs-CZ"/>
        </w:rPr>
        <w:lastRenderedPageBreak/>
        <w:t>Hmotné zabezpečení a odměny za produktivní činnost</w:t>
      </w:r>
    </w:p>
    <w:p w14:paraId="357B5677"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Pr>
          <w:rFonts w:eastAsia="Times New Roman" w:cs="Times New Roman"/>
          <w:szCs w:val="24"/>
          <w:lang w:eastAsia="cs-CZ"/>
        </w:rPr>
        <w:t xml:space="preserve">(1) </w:t>
      </w:r>
      <w:r w:rsidRPr="003051A5">
        <w:rPr>
          <w:rFonts w:eastAsia="Times New Roman" w:cs="Times New Roman"/>
          <w:szCs w:val="24"/>
          <w:lang w:eastAsia="cs-CZ"/>
        </w:rPr>
        <w:t>Žákům středních škol a studentům vyšších odborných škol poskytuje odměnu za produktivní činnost právnická osoba, která vykonává činnost školy, a to z prostředků získaných touto produktivní činností; výši této odměny stanoví ředitel školy podle rozsahu a kvality produktivní činnosti. Pokud žáci konají praktické vyučování nebo studenti odbornou praxi u jiné osoby, poskytuje jim odměnu za produktivní činnost tato osoba. Pro účely tohoto zákona se za produktivní činnost považuje činnost, která přináší příjem. Minimální výše měsíční odměny za produktivní činnost pro stanovenou týdenní pracovní dobu 40 hodin je 30 % minimální mzdy. Při jiné délce stanovené týdenní pracovní doby nebo v případě, že žák nevykonával produktivní činnost po dobu celého měsíce, se výše odměny za produktivní činnost úměrně upraví.</w:t>
      </w:r>
    </w:p>
    <w:p w14:paraId="57B0D8A7"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Pr>
          <w:rFonts w:eastAsia="Times New Roman" w:cs="Times New Roman"/>
          <w:szCs w:val="24"/>
          <w:lang w:eastAsia="cs-CZ"/>
        </w:rPr>
        <w:t xml:space="preserve">(2) </w:t>
      </w:r>
      <w:r w:rsidRPr="003051A5">
        <w:rPr>
          <w:rFonts w:eastAsia="Times New Roman" w:cs="Times New Roman"/>
          <w:szCs w:val="24"/>
          <w:lang w:eastAsia="cs-CZ"/>
        </w:rPr>
        <w:t>Dětem v mateřských školách</w:t>
      </w:r>
      <w:r w:rsidRPr="00794C82">
        <w:rPr>
          <w:rFonts w:eastAsia="Times New Roman" w:cs="Times New Roman"/>
          <w:strike/>
          <w:szCs w:val="24"/>
          <w:lang w:eastAsia="cs-CZ"/>
        </w:rPr>
        <w:t>, přípravných třídách základní školy</w:t>
      </w:r>
      <w:r w:rsidRPr="003051A5">
        <w:rPr>
          <w:rFonts w:eastAsia="Times New Roman" w:cs="Times New Roman"/>
          <w:szCs w:val="24"/>
          <w:lang w:eastAsia="cs-CZ"/>
        </w:rPr>
        <w:t xml:space="preserve"> a přípravném stupni základní školy speciální, žákům základních škol a nezletilým žákům středních škol se poskytuje hmotné zabezpečení, které zahrnuje školní stravování po dobu jejich pobytu ve škole</w:t>
      </w:r>
      <w:r w:rsidRPr="00794C82">
        <w:rPr>
          <w:rFonts w:cs="Times New Roman"/>
          <w:color w:val="000000" w:themeColor="text1"/>
          <w:szCs w:val="24"/>
        </w:rPr>
        <w:t xml:space="preserve">, účasti na kombinované výuce a </w:t>
      </w:r>
      <w:r w:rsidRPr="000666E3">
        <w:rPr>
          <w:rFonts w:cs="Times New Roman"/>
          <w:color w:val="000000" w:themeColor="text1"/>
          <w:szCs w:val="24"/>
        </w:rPr>
        <w:t>pobytu ve</w:t>
      </w:r>
      <w:r w:rsidRPr="000666E3">
        <w:rPr>
          <w:rFonts w:eastAsia="Times New Roman" w:cs="Times New Roman"/>
          <w:color w:val="000000" w:themeColor="text1"/>
          <w:szCs w:val="24"/>
          <w:lang w:eastAsia="cs-CZ"/>
        </w:rPr>
        <w:t xml:space="preserve"> školském</w:t>
      </w:r>
      <w:r w:rsidRPr="0082469D">
        <w:rPr>
          <w:rFonts w:eastAsia="Times New Roman" w:cs="Times New Roman"/>
          <w:color w:val="000000" w:themeColor="text1"/>
          <w:szCs w:val="24"/>
          <w:lang w:eastAsia="cs-CZ"/>
        </w:rPr>
        <w:t xml:space="preserve"> </w:t>
      </w:r>
      <w:r w:rsidRPr="003051A5">
        <w:rPr>
          <w:rFonts w:eastAsia="Times New Roman" w:cs="Times New Roman"/>
          <w:szCs w:val="24"/>
          <w:lang w:eastAsia="cs-CZ"/>
        </w:rPr>
        <w:t>zařízení podle § 117 odst. 1 písm. b) a c), a dále v případě potřeby ubytování. Zletilým žákům středních škol a studentům vyšších odborných škol lze poskytovat hmotné zabezpečení podle věty první.</w:t>
      </w:r>
    </w:p>
    <w:p w14:paraId="3674507E"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Pr>
          <w:rFonts w:eastAsia="Times New Roman" w:cs="Times New Roman"/>
          <w:szCs w:val="24"/>
          <w:lang w:eastAsia="cs-CZ"/>
        </w:rPr>
        <w:t xml:space="preserve">(3) </w:t>
      </w:r>
      <w:r w:rsidRPr="003051A5">
        <w:rPr>
          <w:rFonts w:eastAsia="Times New Roman" w:cs="Times New Roman"/>
          <w:szCs w:val="24"/>
          <w:lang w:eastAsia="cs-CZ"/>
        </w:rPr>
        <w:t xml:space="preserve">Hmotné zabezpečení podle odstavce 2 zajišťuje pro své děti, žáky a studenty právnická osoba, která vykonává činnost školy </w:t>
      </w:r>
      <w:r w:rsidRPr="0082469D">
        <w:rPr>
          <w:rFonts w:eastAsia="Times New Roman" w:cs="Times New Roman"/>
          <w:color w:val="000000" w:themeColor="text1"/>
          <w:szCs w:val="24"/>
          <w:lang w:eastAsia="cs-CZ"/>
        </w:rPr>
        <w:t xml:space="preserve">nebo školského zařízení; právnická osoba zřizovaná státem, krajem, obcí nebo svazkem </w:t>
      </w:r>
      <w:r w:rsidRPr="00794C82">
        <w:rPr>
          <w:rFonts w:eastAsia="Times New Roman" w:cs="Times New Roman"/>
          <w:color w:val="000000" w:themeColor="text1"/>
          <w:szCs w:val="24"/>
          <w:lang w:eastAsia="cs-CZ"/>
        </w:rPr>
        <w:t>obcí zajišťuje hmotné zabezpečení</w:t>
      </w:r>
      <w:r w:rsidRPr="0082469D">
        <w:rPr>
          <w:rFonts w:eastAsia="Times New Roman" w:cs="Times New Roman"/>
          <w:b/>
          <w:bCs/>
          <w:color w:val="000000" w:themeColor="text1"/>
          <w:szCs w:val="24"/>
          <w:lang w:eastAsia="cs-CZ"/>
        </w:rPr>
        <w:t xml:space="preserve"> </w:t>
      </w:r>
      <w:r w:rsidRPr="0082469D">
        <w:rPr>
          <w:rFonts w:eastAsia="Times New Roman" w:cs="Times New Roman"/>
          <w:color w:val="000000" w:themeColor="text1"/>
          <w:szCs w:val="24"/>
          <w:lang w:eastAsia="cs-CZ"/>
        </w:rPr>
        <w:t>ve spolupráci se zřizovatelem. Hmotné zabezpečení podle odstavce 2 lze poskytovat za úplatu.</w:t>
      </w:r>
    </w:p>
    <w:p w14:paraId="2740B2BD"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Pr>
          <w:rFonts w:eastAsia="Times New Roman" w:cs="Times New Roman"/>
          <w:szCs w:val="24"/>
          <w:lang w:eastAsia="cs-CZ"/>
        </w:rPr>
        <w:t xml:space="preserve">(4) </w:t>
      </w:r>
      <w:r w:rsidRPr="006D0D3E">
        <w:rPr>
          <w:rFonts w:eastAsia="Times New Roman" w:cs="Times New Roman"/>
          <w:szCs w:val="24"/>
          <w:lang w:eastAsia="cs-CZ"/>
        </w:rPr>
        <w:t>Školní stravování se zajišťuje přednostně v zařízeních školního stravování podle tohoto zákona. Právnické osoby, které vykonávají činnost škol nebo školských zařízení, mohou zajišťovat školní stravování smluvně i u jiné osoby poskytující stravovací služby; v případě právnických osob, které jsou zřízeny státem nebo registrovanými církvemi nebo náboženskými společnostmi, kterým bylo přiznáno oprávnění k výkonu zvláštního práva zřizovat církevní školy,</w:t>
      </w:r>
      <w:r w:rsidRPr="00BF1ABB">
        <w:rPr>
          <w:rFonts w:eastAsia="Times New Roman" w:cs="Times New Roman"/>
          <w:szCs w:val="24"/>
          <w:vertAlign w:val="superscript"/>
          <w:lang w:eastAsia="cs-CZ"/>
        </w:rPr>
        <w:t>6</w:t>
      </w:r>
      <w:r>
        <w:rPr>
          <w:rFonts w:eastAsia="Times New Roman" w:cs="Times New Roman"/>
          <w:szCs w:val="24"/>
          <w:vertAlign w:val="superscript"/>
          <w:lang w:eastAsia="cs-CZ"/>
        </w:rPr>
        <w:t>)</w:t>
      </w:r>
      <w:r w:rsidRPr="006D0D3E">
        <w:rPr>
          <w:rFonts w:eastAsia="Times New Roman" w:cs="Times New Roman"/>
          <w:szCs w:val="24"/>
          <w:lang w:eastAsia="cs-CZ"/>
        </w:rPr>
        <w:t> s předchozím souhlasem ministerstva. Školní stravování se řídí výživovými normami.</w:t>
      </w:r>
    </w:p>
    <w:p w14:paraId="7815C2A4"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Pr>
          <w:rFonts w:eastAsia="Times New Roman" w:cs="Times New Roman"/>
          <w:szCs w:val="24"/>
          <w:lang w:eastAsia="cs-CZ"/>
        </w:rPr>
        <w:t xml:space="preserve">(5) </w:t>
      </w:r>
      <w:r w:rsidRPr="006D0D3E">
        <w:rPr>
          <w:rFonts w:eastAsia="Times New Roman" w:cs="Times New Roman"/>
          <w:szCs w:val="24"/>
          <w:lang w:eastAsia="cs-CZ"/>
        </w:rPr>
        <w:t>Ministerstvo stanoví prováděcím právním předpisem podrobnější podmínky o poskytování hmotného zabezpečení.</w:t>
      </w:r>
    </w:p>
    <w:p w14:paraId="75D90071"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ascii="Calibri" w:eastAsia="Times New Roman" w:hAnsi="Calibri" w:cs="Calibri"/>
          <w:szCs w:val="24"/>
          <w:lang w:eastAsia="cs-CZ"/>
        </w:rPr>
      </w:pPr>
      <w:r>
        <w:rPr>
          <w:rFonts w:ascii="Calibri" w:eastAsia="Times New Roman" w:hAnsi="Calibri" w:cs="Calibri"/>
          <w:szCs w:val="24"/>
          <w:lang w:eastAsia="cs-CZ"/>
        </w:rPr>
        <w:t>____________</w:t>
      </w:r>
    </w:p>
    <w:p w14:paraId="20F2DA6D" w14:textId="77777777" w:rsidR="00F6190D" w:rsidRDefault="00F6190D" w:rsidP="00F6190D">
      <w:pPr>
        <w:pBdr>
          <w:top w:val="single" w:sz="4" w:space="1" w:color="auto"/>
          <w:left w:val="single" w:sz="4" w:space="4" w:color="auto"/>
          <w:bottom w:val="single" w:sz="4" w:space="1" w:color="auto"/>
          <w:right w:val="single" w:sz="4" w:space="4" w:color="auto"/>
        </w:pBdr>
        <w:spacing w:after="240"/>
        <w:rPr>
          <w:rFonts w:eastAsia="Times New Roman" w:cs="Times New Roman"/>
          <w:sz w:val="20"/>
          <w:szCs w:val="20"/>
          <w:lang w:eastAsia="cs-CZ"/>
        </w:rPr>
      </w:pPr>
      <w:r w:rsidRPr="008906E5">
        <w:rPr>
          <w:rFonts w:eastAsia="Times New Roman" w:cs="Times New Roman"/>
          <w:sz w:val="20"/>
          <w:szCs w:val="20"/>
          <w:vertAlign w:val="superscript"/>
          <w:lang w:eastAsia="cs-CZ"/>
        </w:rPr>
        <w:t>6)</w:t>
      </w:r>
      <w:r w:rsidRPr="008906E5">
        <w:rPr>
          <w:rFonts w:eastAsia="Times New Roman" w:cs="Times New Roman"/>
          <w:sz w:val="20"/>
          <w:szCs w:val="20"/>
          <w:lang w:eastAsia="cs-CZ"/>
        </w:rPr>
        <w:t xml:space="preserve"> § 7 odst. 1 písm. e) zákona č. 3/2002 Sb., o svobodě náboženského vyznání a postavení církví a náboženských společností a o změně některých zákonů (zákon o církvích a náboženských společnostech).</w:t>
      </w:r>
    </w:p>
    <w:p w14:paraId="1FB24651" w14:textId="77777777" w:rsidR="00F6190D" w:rsidRPr="00D75393" w:rsidRDefault="00F6190D" w:rsidP="00D75393">
      <w:pPr>
        <w:pBdr>
          <w:top w:val="single" w:sz="4" w:space="1" w:color="auto"/>
          <w:left w:val="single" w:sz="4" w:space="4" w:color="auto"/>
          <w:bottom w:val="single" w:sz="4" w:space="1" w:color="auto"/>
          <w:right w:val="single" w:sz="4" w:space="4" w:color="auto"/>
        </w:pBdr>
        <w:spacing w:after="240"/>
        <w:jc w:val="center"/>
        <w:rPr>
          <w:rFonts w:eastAsia="Times New Roman" w:cs="Times New Roman"/>
          <w:b/>
          <w:bCs/>
          <w:i/>
          <w:iCs/>
          <w:color w:val="ED7D31" w:themeColor="accent2"/>
          <w:szCs w:val="24"/>
          <w:lang w:eastAsia="cs-CZ"/>
        </w:rPr>
      </w:pPr>
      <w:r w:rsidRPr="00D75393">
        <w:rPr>
          <w:rFonts w:eastAsia="Times New Roman" w:cs="Times New Roman"/>
          <w:b/>
          <w:bCs/>
          <w:i/>
          <w:iCs/>
          <w:color w:val="ED7D31" w:themeColor="accent2"/>
          <w:szCs w:val="24"/>
          <w:lang w:eastAsia="cs-CZ"/>
        </w:rPr>
        <w:t>Znění účinné od 1. září 2029.</w:t>
      </w:r>
    </w:p>
    <w:p w14:paraId="1540462E" w14:textId="77777777" w:rsidR="00F6190D" w:rsidRPr="006226B1" w:rsidRDefault="00F6190D" w:rsidP="00F6190D">
      <w:pPr>
        <w:jc w:val="center"/>
        <w:rPr>
          <w:rFonts w:eastAsia="Times New Roman" w:cs="Times New Roman"/>
          <w:color w:val="000000" w:themeColor="text1"/>
          <w:szCs w:val="24"/>
        </w:rPr>
      </w:pPr>
      <w:r w:rsidRPr="006226B1">
        <w:rPr>
          <w:rFonts w:eastAsia="Times New Roman" w:cs="Times New Roman"/>
          <w:color w:val="000000" w:themeColor="text1"/>
          <w:szCs w:val="24"/>
        </w:rPr>
        <w:t>§ 123</w:t>
      </w:r>
    </w:p>
    <w:p w14:paraId="5DD10164" w14:textId="77777777" w:rsidR="00F6190D" w:rsidRPr="00876E1F" w:rsidRDefault="00F6190D" w:rsidP="00F6190D">
      <w:pPr>
        <w:jc w:val="center"/>
        <w:rPr>
          <w:rFonts w:eastAsia="Times New Roman" w:cs="Times New Roman"/>
          <w:b/>
          <w:bCs/>
          <w:color w:val="000000" w:themeColor="text1"/>
          <w:szCs w:val="24"/>
        </w:rPr>
      </w:pPr>
      <w:r w:rsidRPr="00876E1F">
        <w:rPr>
          <w:rFonts w:eastAsia="Times New Roman" w:cs="Times New Roman"/>
          <w:b/>
          <w:bCs/>
          <w:color w:val="000000" w:themeColor="text1"/>
          <w:szCs w:val="24"/>
        </w:rPr>
        <w:t>Úplata za vzdělávání a školské služby</w:t>
      </w:r>
    </w:p>
    <w:p w14:paraId="362F3963" w14:textId="77777777" w:rsidR="00F6190D" w:rsidRPr="006226B1" w:rsidRDefault="00F6190D" w:rsidP="00F6190D">
      <w:pPr>
        <w:rPr>
          <w:rFonts w:eastAsia="Times New Roman" w:cs="Times New Roman"/>
          <w:color w:val="000000" w:themeColor="text1"/>
          <w:szCs w:val="24"/>
        </w:rPr>
      </w:pPr>
    </w:p>
    <w:p w14:paraId="4CB95F8F" w14:textId="77777777" w:rsidR="00F6190D" w:rsidRPr="006226B1" w:rsidRDefault="00F6190D" w:rsidP="00F6190D">
      <w:pPr>
        <w:rPr>
          <w:rFonts w:eastAsia="Times New Roman" w:cs="Times New Roman"/>
          <w:color w:val="000000" w:themeColor="text1"/>
          <w:szCs w:val="24"/>
        </w:rPr>
      </w:pPr>
      <w:r w:rsidRPr="006226B1">
        <w:rPr>
          <w:rFonts w:eastAsia="Times New Roman" w:cs="Times New Roman"/>
          <w:color w:val="000000" w:themeColor="text1"/>
          <w:szCs w:val="24"/>
        </w:rPr>
        <w:t>(1) Vzdělávání v základních a středních školách, které nejsou zřízeny státem, krajem, svazkem obcí nebo obcí, a ve vyšších odborných školách lze poskytovat za úplatu, která je příjmem právnické osoby, která vykonává činnost dané školy.</w:t>
      </w:r>
    </w:p>
    <w:p w14:paraId="7E93CD8F" w14:textId="77777777" w:rsidR="00F6190D" w:rsidRPr="006226B1" w:rsidRDefault="00F6190D" w:rsidP="00F6190D"/>
    <w:p w14:paraId="0741D446" w14:textId="77777777" w:rsidR="00F6190D" w:rsidRDefault="00F6190D" w:rsidP="00F6190D">
      <w:pPr>
        <w:pBdr>
          <w:top w:val="single" w:sz="4" w:space="1" w:color="auto"/>
          <w:left w:val="single" w:sz="4" w:space="4" w:color="auto"/>
          <w:bottom w:val="single" w:sz="4" w:space="1" w:color="auto"/>
          <w:right w:val="single" w:sz="4" w:space="4" w:color="auto"/>
        </w:pBdr>
        <w:rPr>
          <w:rFonts w:eastAsia="Times New Roman" w:cs="Times New Roman"/>
          <w:color w:val="000000" w:themeColor="text1"/>
          <w:szCs w:val="24"/>
        </w:rPr>
      </w:pPr>
      <w:r w:rsidRPr="006226B1">
        <w:rPr>
          <w:rFonts w:eastAsia="Times New Roman" w:cs="Times New Roman"/>
          <w:color w:val="000000" w:themeColor="text1"/>
          <w:szCs w:val="24"/>
        </w:rPr>
        <w:t xml:space="preserve">(2) Vzdělávání, které neposkytuje stupeň vzdělání, lze poskytovat za úplatu, která je příjmem právnické osoby vykonávající činnost dané školy nebo školského zařízení. Vzdělávání v mateřské škole zřizované státem, krajem, obcí nebo svazkem obcí se dítěti poskytuje bezúplatně od počátku školního roku, který následuje po dni, kdy dítě dosáhne pátého roku věku. </w:t>
      </w:r>
      <w:r w:rsidRPr="006226B1">
        <w:rPr>
          <w:rFonts w:eastAsia="Times New Roman" w:cs="Times New Roman"/>
          <w:color w:val="000000" w:themeColor="text1"/>
          <w:szCs w:val="24"/>
        </w:rPr>
        <w:lastRenderedPageBreak/>
        <w:t xml:space="preserve">Vzdělávání </w:t>
      </w:r>
      <w:r w:rsidRPr="006226B1">
        <w:rPr>
          <w:rFonts w:eastAsia="Times New Roman" w:cs="Times New Roman"/>
          <w:strike/>
          <w:color w:val="000000" w:themeColor="text1"/>
          <w:szCs w:val="24"/>
        </w:rPr>
        <w:t>v přípravné třídě základní školy a</w:t>
      </w:r>
      <w:r w:rsidRPr="006226B1">
        <w:rPr>
          <w:rFonts w:eastAsia="Times New Roman" w:cs="Times New Roman"/>
          <w:color w:val="000000" w:themeColor="text1"/>
          <w:szCs w:val="24"/>
        </w:rPr>
        <w:t xml:space="preserve"> v přípravném stupni základní školy speciální se v případě škol zřizovaných státem, krajem, obcí nebo svazkem obcí poskytuje bezúplatně.</w:t>
      </w:r>
    </w:p>
    <w:p w14:paraId="03793582" w14:textId="77777777" w:rsidR="00F6190D" w:rsidRDefault="00F6190D" w:rsidP="00F6190D">
      <w:pPr>
        <w:pBdr>
          <w:top w:val="single" w:sz="4" w:space="1" w:color="auto"/>
          <w:left w:val="single" w:sz="4" w:space="4" w:color="auto"/>
          <w:bottom w:val="single" w:sz="4" w:space="1" w:color="auto"/>
          <w:right w:val="single" w:sz="4" w:space="4" w:color="auto"/>
        </w:pBdr>
        <w:rPr>
          <w:rFonts w:eastAsia="Times New Roman" w:cs="Times New Roman"/>
          <w:color w:val="000000" w:themeColor="text1"/>
          <w:szCs w:val="24"/>
        </w:rPr>
      </w:pPr>
    </w:p>
    <w:p w14:paraId="5C0678EB" w14:textId="77777777" w:rsidR="00F6190D" w:rsidRPr="00D75393" w:rsidRDefault="00F6190D" w:rsidP="00D75393">
      <w:pPr>
        <w:pBdr>
          <w:top w:val="single" w:sz="4" w:space="1" w:color="auto"/>
          <w:left w:val="single" w:sz="4" w:space="4" w:color="auto"/>
          <w:bottom w:val="single" w:sz="4" w:space="1" w:color="auto"/>
          <w:right w:val="single" w:sz="4" w:space="4" w:color="auto"/>
        </w:pBdr>
        <w:spacing w:after="240"/>
        <w:jc w:val="center"/>
        <w:rPr>
          <w:rFonts w:eastAsia="Times New Roman" w:cs="Times New Roman"/>
          <w:b/>
          <w:bCs/>
          <w:i/>
          <w:iCs/>
          <w:color w:val="ED7D31" w:themeColor="accent2"/>
          <w:szCs w:val="24"/>
          <w:lang w:eastAsia="cs-CZ"/>
        </w:rPr>
      </w:pPr>
      <w:r w:rsidRPr="00D75393">
        <w:rPr>
          <w:rFonts w:eastAsia="Times New Roman" w:cs="Times New Roman"/>
          <w:b/>
          <w:bCs/>
          <w:i/>
          <w:iCs/>
          <w:color w:val="ED7D31" w:themeColor="accent2"/>
          <w:szCs w:val="24"/>
          <w:lang w:eastAsia="cs-CZ"/>
        </w:rPr>
        <w:t>Znění účinné od 1. září 2029.</w:t>
      </w:r>
    </w:p>
    <w:p w14:paraId="7F59AE27" w14:textId="77777777" w:rsidR="00F6190D" w:rsidRPr="006226B1" w:rsidRDefault="00F6190D" w:rsidP="00F6190D">
      <w:pPr>
        <w:rPr>
          <w:rFonts w:eastAsia="Times New Roman" w:cs="Times New Roman"/>
          <w:color w:val="000000" w:themeColor="text1"/>
          <w:szCs w:val="24"/>
        </w:rPr>
      </w:pPr>
      <w:r w:rsidRPr="006226B1">
        <w:rPr>
          <w:rFonts w:eastAsia="Times New Roman" w:cs="Times New Roman"/>
          <w:color w:val="000000" w:themeColor="text1"/>
          <w:szCs w:val="24"/>
        </w:rPr>
        <w:t>(3) Školské služby lze poskytovat za úplatu, která je příjmem právnické osoby vykonávající činnost daného školského zařízení.</w:t>
      </w:r>
    </w:p>
    <w:p w14:paraId="2E7B05C1" w14:textId="77777777" w:rsidR="00F6190D" w:rsidRPr="006226B1" w:rsidRDefault="00F6190D" w:rsidP="00F6190D">
      <w:pPr>
        <w:rPr>
          <w:rFonts w:eastAsia="Times New Roman" w:cs="Times New Roman"/>
          <w:color w:val="000000" w:themeColor="text1"/>
          <w:szCs w:val="24"/>
        </w:rPr>
      </w:pPr>
    </w:p>
    <w:p w14:paraId="4098930E" w14:textId="77777777" w:rsidR="00F6190D" w:rsidRPr="006226B1" w:rsidRDefault="00F6190D" w:rsidP="00F6190D">
      <w:pPr>
        <w:rPr>
          <w:rFonts w:eastAsia="Times New Roman" w:cs="Times New Roman"/>
          <w:color w:val="000000" w:themeColor="text1"/>
          <w:szCs w:val="24"/>
        </w:rPr>
      </w:pPr>
      <w:r w:rsidRPr="006226B1">
        <w:rPr>
          <w:rFonts w:eastAsia="Times New Roman" w:cs="Times New Roman"/>
          <w:color w:val="000000" w:themeColor="text1"/>
          <w:szCs w:val="24"/>
        </w:rPr>
        <w:t>(4) Výši úplaty podle odstavců 1 až 3 stanoví v případě škol a školských zařízení zřízených státem, krajem, obcí nebo svazkem obcí za poskytování předškolního vzdělávání a zájmového vzdělávání ve školní družině a školním klubu zřizovatel a v ostatních případech ředitel školy nebo školského zařízení. Výši úplaty podle odstavců 1 až 3 stanoví v případě škol a školských zařízení zřízených jinou právnickou osobou nebo fyzickou osobou právnická osoba, která vykonává činnost těchto škol a školských zařízení. O snížení nebo prominutí úplaty, zejména v případech uvedených v § 27 odst. 5 a v případě dětí, žáků a studentů uvedených v § 16 odst. 9, rozhoduje ředitel školy nebo školského zařízení.</w:t>
      </w:r>
    </w:p>
    <w:p w14:paraId="384E670A" w14:textId="77777777" w:rsidR="00F6190D" w:rsidRPr="006226B1" w:rsidRDefault="00F6190D" w:rsidP="00F6190D">
      <w:pPr>
        <w:rPr>
          <w:rFonts w:eastAsia="Times New Roman" w:cs="Times New Roman"/>
          <w:color w:val="000000" w:themeColor="text1"/>
          <w:szCs w:val="24"/>
        </w:rPr>
      </w:pPr>
    </w:p>
    <w:p w14:paraId="32D3B423" w14:textId="77777777" w:rsidR="00F6190D" w:rsidRPr="006226B1" w:rsidRDefault="00F6190D" w:rsidP="00F6190D">
      <w:pPr>
        <w:rPr>
          <w:rFonts w:eastAsia="Times New Roman" w:cs="Times New Roman"/>
          <w:color w:val="000000" w:themeColor="text1"/>
          <w:szCs w:val="24"/>
        </w:rPr>
      </w:pPr>
      <w:r w:rsidRPr="006226B1">
        <w:rPr>
          <w:rFonts w:eastAsia="Times New Roman" w:cs="Times New Roman"/>
          <w:color w:val="000000" w:themeColor="text1"/>
          <w:szCs w:val="24"/>
        </w:rPr>
        <w:t>(5) Ministerstvo stanoví prováděcím právním předpisem podmínky, splatnost úplaty, možnost snížení úplaty nebo osvobození od úplaty a nejvyšší možnou úplatu za vyšší odborné vzdělávání, vzdělávání, které neposkytuje stupeň vzdělání upravené tímto zákonem a jednotlivé druhy školských služeb ve školách a školských zařízeních zřizovaných státem, krajem, obcí nebo svazkem obcí.</w:t>
      </w:r>
    </w:p>
    <w:p w14:paraId="2177F8B7" w14:textId="77777777" w:rsidR="00F6190D" w:rsidRPr="00F53F59" w:rsidRDefault="00F6190D" w:rsidP="00F6190D">
      <w:pPr>
        <w:rPr>
          <w:rFonts w:cs="Times New Roman"/>
          <w:szCs w:val="24"/>
        </w:rPr>
      </w:pPr>
    </w:p>
    <w:p w14:paraId="128D4DD7" w14:textId="77777777" w:rsidR="00F6190D" w:rsidRPr="00F53F59" w:rsidRDefault="00F6190D" w:rsidP="00F6190D">
      <w:pPr>
        <w:jc w:val="center"/>
        <w:rPr>
          <w:rFonts w:cs="Times New Roman"/>
          <w:szCs w:val="24"/>
        </w:rPr>
      </w:pPr>
      <w:r w:rsidRPr="00F53F59">
        <w:rPr>
          <w:rFonts w:cs="Times New Roman"/>
          <w:szCs w:val="24"/>
        </w:rPr>
        <w:t>ČÁST DVANÁCTÁ</w:t>
      </w:r>
    </w:p>
    <w:p w14:paraId="51EFDDE9" w14:textId="77777777" w:rsidR="00F6190D" w:rsidRPr="00794C82" w:rsidRDefault="00F6190D" w:rsidP="00F6190D">
      <w:pPr>
        <w:jc w:val="center"/>
        <w:rPr>
          <w:rFonts w:cs="Times New Roman"/>
          <w:b/>
          <w:bCs/>
          <w:szCs w:val="24"/>
        </w:rPr>
      </w:pPr>
      <w:r w:rsidRPr="00794C82">
        <w:rPr>
          <w:rFonts w:cs="Times New Roman"/>
          <w:b/>
          <w:bCs/>
          <w:szCs w:val="24"/>
        </w:rPr>
        <w:t>ŠKOLSKÁ PRÁVNICKÁ OSOBA</w:t>
      </w:r>
    </w:p>
    <w:p w14:paraId="7A21254F" w14:textId="77777777" w:rsidR="00F6190D" w:rsidRPr="00F53F59" w:rsidRDefault="00F6190D" w:rsidP="00F6190D">
      <w:pPr>
        <w:jc w:val="center"/>
        <w:rPr>
          <w:rFonts w:cs="Times New Roman"/>
          <w:szCs w:val="24"/>
        </w:rPr>
      </w:pPr>
    </w:p>
    <w:p w14:paraId="64A13697" w14:textId="77777777" w:rsidR="00F6190D" w:rsidRPr="00F53F59" w:rsidRDefault="00F6190D" w:rsidP="00F6190D">
      <w:pPr>
        <w:pBdr>
          <w:top w:val="single" w:sz="4" w:space="1" w:color="auto"/>
          <w:left w:val="single" w:sz="4" w:space="4" w:color="auto"/>
          <w:bottom w:val="single" w:sz="4" w:space="1" w:color="auto"/>
          <w:right w:val="single" w:sz="4" w:space="4" w:color="auto"/>
        </w:pBdr>
        <w:jc w:val="center"/>
        <w:rPr>
          <w:rFonts w:cs="Times New Roman"/>
          <w:szCs w:val="24"/>
        </w:rPr>
      </w:pPr>
      <w:r w:rsidRPr="00F53F59">
        <w:rPr>
          <w:rFonts w:cs="Times New Roman"/>
          <w:szCs w:val="24"/>
        </w:rPr>
        <w:t>§ 124</w:t>
      </w:r>
    </w:p>
    <w:p w14:paraId="17B83878" w14:textId="77777777" w:rsidR="00F6190D" w:rsidRPr="00D85E28" w:rsidRDefault="00F6190D" w:rsidP="00F6190D">
      <w:pPr>
        <w:pBdr>
          <w:top w:val="single" w:sz="4" w:space="1" w:color="auto"/>
          <w:left w:val="single" w:sz="4" w:space="4" w:color="auto"/>
          <w:bottom w:val="single" w:sz="4" w:space="1" w:color="auto"/>
          <w:right w:val="single" w:sz="4" w:space="4" w:color="auto"/>
        </w:pBdr>
        <w:jc w:val="center"/>
        <w:rPr>
          <w:rFonts w:cs="Times New Roman"/>
          <w:b/>
          <w:bCs/>
          <w:szCs w:val="24"/>
        </w:rPr>
      </w:pPr>
      <w:r w:rsidRPr="00D85E28">
        <w:rPr>
          <w:rFonts w:cs="Times New Roman"/>
          <w:b/>
          <w:bCs/>
          <w:szCs w:val="24"/>
        </w:rPr>
        <w:t>Hlavní činnost a zřizovatel školské právnické osoby</w:t>
      </w:r>
    </w:p>
    <w:p w14:paraId="115AFF81"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6B08BC45"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(1) Školská právnická osoba je právnickou osobou zřízenou podle tohoto zákona, jejíž hlavní činností je poskytování vzdělávání podle vzdělávacích programů uvedených v § 3 a školských služeb podle tohoto zákona.</w:t>
      </w:r>
    </w:p>
    <w:p w14:paraId="492B9D0D"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2934CA79"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(2) Zřizovatelem školské právnické osoby může být</w:t>
      </w:r>
    </w:p>
    <w:p w14:paraId="69485A1F"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17B6531F"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a) ministerstvo, kraj, obec nebo svazek obcí,</w:t>
      </w:r>
    </w:p>
    <w:p w14:paraId="489F8967"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2B6716A7"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b) jiná právnická osoba nebo fyzická osoba.</w:t>
      </w:r>
    </w:p>
    <w:p w14:paraId="2CDCBD2A"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2B51CC73"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(3) Školskou právnickou osobu může zřídit společně i více zřizovatelů uvedených v odstavci 2 písm. a) nebo více zřizovatelů uvedených v odstavci 2 písm. b).</w:t>
      </w:r>
    </w:p>
    <w:p w14:paraId="7C1D2998"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05D1B9E9"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trike/>
          <w:szCs w:val="24"/>
        </w:rPr>
      </w:pPr>
      <w:r w:rsidRPr="00F53F59">
        <w:rPr>
          <w:rFonts w:cs="Times New Roman"/>
          <w:strike/>
          <w:szCs w:val="24"/>
        </w:rPr>
        <w:t>(4) Pokud tento zákon nestanoví jinak, použijí se ve věcech zřízení, vzniku, zrušení a zániku školské právnické osoby přiměřeně ustanovení obchodního zákoníku o založení, vzniku, zrušení a zániku obchodních společností.</w:t>
      </w:r>
    </w:p>
    <w:p w14:paraId="59D5E5B4"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7DD9FDDB"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b/>
          <w:bCs/>
          <w:szCs w:val="24"/>
        </w:rPr>
      </w:pPr>
      <w:r w:rsidRPr="00F53F59">
        <w:rPr>
          <w:rFonts w:cs="Times New Roman"/>
          <w:b/>
          <w:bCs/>
          <w:szCs w:val="24"/>
        </w:rPr>
        <w:t>(4)</w:t>
      </w:r>
      <w:r w:rsidRPr="00F53F59">
        <w:rPr>
          <w:rFonts w:eastAsia="Times New Roman" w:cs="Times New Roman"/>
          <w:b/>
          <w:bCs/>
          <w:szCs w:val="24"/>
        </w:rPr>
        <w:t xml:space="preserve"> Nestanoví-li tento zákon jinak, použijí se na školské právnické osoby ustanovení občanského zákoníku o právnických osobách.</w:t>
      </w:r>
    </w:p>
    <w:p w14:paraId="2EECC819"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trike/>
          <w:szCs w:val="24"/>
        </w:rPr>
      </w:pPr>
    </w:p>
    <w:p w14:paraId="4CC54591"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strike/>
          <w:szCs w:val="24"/>
        </w:rPr>
      </w:pPr>
      <w:r w:rsidRPr="00F53F59">
        <w:rPr>
          <w:rFonts w:cs="Times New Roman"/>
          <w:strike/>
          <w:szCs w:val="24"/>
        </w:rPr>
        <w:lastRenderedPageBreak/>
        <w:t>(5) Pokud tento zákon nestanoví jinak, použijí se ve věcech sloučení, splynutí a rozdělení školské právnické osoby přiměřeně ustanovení o vnitrostátních fúzích a rozdělení obsažené v zákoně o přeměnách obchodních společností a družstev.</w:t>
      </w:r>
    </w:p>
    <w:p w14:paraId="470AA763"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strike/>
          <w:szCs w:val="24"/>
        </w:rPr>
      </w:pPr>
    </w:p>
    <w:p w14:paraId="7EC46763" w14:textId="77777777" w:rsidR="00F6190D" w:rsidRPr="00D75393" w:rsidRDefault="00F6190D" w:rsidP="00D75393">
      <w:pPr>
        <w:pBdr>
          <w:top w:val="single" w:sz="4" w:space="1" w:color="auto"/>
          <w:left w:val="single" w:sz="4" w:space="4" w:color="auto"/>
          <w:bottom w:val="single" w:sz="4" w:space="1" w:color="auto"/>
          <w:right w:val="single" w:sz="4" w:space="4" w:color="auto"/>
        </w:pBdr>
        <w:jc w:val="center"/>
        <w:rPr>
          <w:rFonts w:cs="Times New Roman"/>
          <w:b/>
          <w:bCs/>
          <w:i/>
          <w:iCs/>
          <w:szCs w:val="24"/>
        </w:rPr>
      </w:pPr>
      <w:r w:rsidRPr="00D75393">
        <w:rPr>
          <w:rFonts w:cs="Times New Roman"/>
          <w:b/>
          <w:bCs/>
          <w:i/>
          <w:iCs/>
          <w:szCs w:val="24"/>
        </w:rPr>
        <w:t>Znění účinné od 1. září 2025 do 31. prosince 2025.</w:t>
      </w:r>
    </w:p>
    <w:p w14:paraId="4FBF4CC8" w14:textId="77777777" w:rsidR="00F6190D" w:rsidRPr="00F53F59" w:rsidRDefault="00F6190D" w:rsidP="00F6190D">
      <w:pPr>
        <w:rPr>
          <w:rFonts w:cs="Times New Roman"/>
          <w:szCs w:val="24"/>
        </w:rPr>
      </w:pPr>
    </w:p>
    <w:p w14:paraId="78F16C65" w14:textId="77777777" w:rsidR="00F6190D" w:rsidRDefault="00F6190D" w:rsidP="00F6190D">
      <w:pPr>
        <w:jc w:val="center"/>
        <w:rPr>
          <w:rFonts w:cs="Times New Roman"/>
          <w:szCs w:val="24"/>
        </w:rPr>
      </w:pPr>
    </w:p>
    <w:p w14:paraId="60D8536E" w14:textId="77777777" w:rsidR="00F6190D" w:rsidRPr="000B3A38" w:rsidRDefault="00F6190D" w:rsidP="00F6190D">
      <w:pPr>
        <w:pBdr>
          <w:top w:val="single" w:sz="4" w:space="1" w:color="auto"/>
          <w:left w:val="single" w:sz="4" w:space="4" w:color="auto"/>
          <w:bottom w:val="single" w:sz="4" w:space="1" w:color="auto"/>
          <w:right w:val="single" w:sz="4" w:space="4" w:color="auto"/>
        </w:pBdr>
        <w:jc w:val="center"/>
        <w:rPr>
          <w:rFonts w:eastAsia="Calibri" w:cs="Times New Roman"/>
          <w:szCs w:val="24"/>
        </w:rPr>
      </w:pPr>
      <w:r w:rsidRPr="000B3A38">
        <w:rPr>
          <w:rFonts w:eastAsia="Calibri" w:cs="Times New Roman"/>
          <w:szCs w:val="24"/>
        </w:rPr>
        <w:t>§ 124</w:t>
      </w:r>
    </w:p>
    <w:p w14:paraId="66057CCC" w14:textId="77777777" w:rsidR="00F6190D" w:rsidRPr="00876E1F" w:rsidRDefault="00F6190D" w:rsidP="00F6190D">
      <w:pPr>
        <w:pBdr>
          <w:top w:val="single" w:sz="4" w:space="1" w:color="auto"/>
          <w:left w:val="single" w:sz="4" w:space="4" w:color="auto"/>
          <w:bottom w:val="single" w:sz="4" w:space="1" w:color="auto"/>
          <w:right w:val="single" w:sz="4" w:space="4" w:color="auto"/>
        </w:pBdr>
        <w:jc w:val="center"/>
        <w:rPr>
          <w:rFonts w:eastAsia="Calibri" w:cs="Times New Roman"/>
          <w:b/>
          <w:bCs/>
          <w:szCs w:val="24"/>
        </w:rPr>
      </w:pPr>
      <w:r w:rsidRPr="00876E1F">
        <w:rPr>
          <w:rFonts w:eastAsia="Calibri" w:cs="Times New Roman"/>
          <w:b/>
          <w:bCs/>
          <w:szCs w:val="24"/>
        </w:rPr>
        <w:t>Hlavní činnost a zřizovatel školské právnické osoby</w:t>
      </w:r>
    </w:p>
    <w:p w14:paraId="7B919624" w14:textId="77777777" w:rsidR="00F6190D" w:rsidRPr="000B3A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1B39E2D5" w14:textId="77777777" w:rsidR="00F6190D" w:rsidRPr="000B3A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0B3A38">
        <w:rPr>
          <w:rFonts w:eastAsia="Calibri" w:cs="Times New Roman"/>
          <w:szCs w:val="24"/>
        </w:rPr>
        <w:t>(1) Školská právnická osoba je právnickou osobou zřízenou podle tohoto zákona, jejíž hlavní činností je poskytování vzdělávání podle vzdělávacích programů uvedených v § 3 a školských služeb podle tohoto zákona.</w:t>
      </w:r>
    </w:p>
    <w:p w14:paraId="16BFD3AF" w14:textId="77777777" w:rsidR="00F6190D" w:rsidRPr="000B3A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58288CEE" w14:textId="77777777" w:rsidR="00F6190D" w:rsidRPr="000B3A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0B3A38">
        <w:rPr>
          <w:rFonts w:eastAsia="Times New Roman" w:cs="Times New Roman"/>
          <w:szCs w:val="24"/>
          <w:lang w:eastAsia="cs-CZ"/>
        </w:rPr>
        <w:t>(2) </w:t>
      </w:r>
      <w:r w:rsidRPr="000B3A38">
        <w:rPr>
          <w:rFonts w:eastAsia="Calibri" w:cs="Times New Roman"/>
          <w:szCs w:val="24"/>
        </w:rPr>
        <w:t>Zřizovatelem školské právnické osoby může být</w:t>
      </w:r>
    </w:p>
    <w:p w14:paraId="26B374AF" w14:textId="77777777" w:rsidR="00F6190D" w:rsidRPr="000B3A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4D901878" w14:textId="77777777" w:rsidR="00F6190D" w:rsidRPr="0082469D" w:rsidRDefault="00F6190D" w:rsidP="00F6190D">
      <w:pPr>
        <w:pBdr>
          <w:top w:val="single" w:sz="4" w:space="1" w:color="auto"/>
          <w:left w:val="single" w:sz="4" w:space="4" w:color="auto"/>
          <w:bottom w:val="single" w:sz="4" w:space="1" w:color="auto"/>
          <w:right w:val="single" w:sz="4" w:space="4" w:color="auto"/>
        </w:pBdr>
        <w:rPr>
          <w:rFonts w:eastAsia="Calibri" w:cs="Times New Roman"/>
          <w:color w:val="000000" w:themeColor="text1"/>
          <w:szCs w:val="24"/>
        </w:rPr>
      </w:pPr>
      <w:r w:rsidRPr="000B3A38">
        <w:rPr>
          <w:rFonts w:eastAsia="Calibri" w:cs="Times New Roman"/>
          <w:szCs w:val="24"/>
        </w:rPr>
        <w:t xml:space="preserve">a) ministerstvo, kraj, obec nebo svazek </w:t>
      </w:r>
      <w:r w:rsidRPr="0082469D">
        <w:rPr>
          <w:rFonts w:eastAsia="Calibri" w:cs="Times New Roman"/>
          <w:color w:val="000000" w:themeColor="text1"/>
          <w:szCs w:val="24"/>
        </w:rPr>
        <w:t>obcí</w:t>
      </w:r>
      <w:r w:rsidRPr="0082469D">
        <w:rPr>
          <w:rFonts w:eastAsia="Calibri" w:cs="Times New Roman"/>
          <w:b/>
          <w:bCs/>
          <w:color w:val="000000" w:themeColor="text1"/>
          <w:szCs w:val="24"/>
        </w:rPr>
        <w:t>,</w:t>
      </w:r>
      <w:r w:rsidRPr="0082469D">
        <w:rPr>
          <w:rFonts w:eastAsia="Calibri" w:cs="Times New Roman"/>
          <w:color w:val="000000" w:themeColor="text1"/>
          <w:szCs w:val="24"/>
        </w:rPr>
        <w:t xml:space="preserve"> </w:t>
      </w:r>
      <w:r w:rsidRPr="0082469D">
        <w:rPr>
          <w:rFonts w:eastAsia="Times New Roman" w:cs="Times New Roman"/>
          <w:b/>
          <w:bCs/>
          <w:color w:val="000000" w:themeColor="text1"/>
          <w:szCs w:val="24"/>
          <w:lang w:eastAsia="cs-CZ"/>
        </w:rPr>
        <w:t>nebo veřejná vysoká škola společně s těmito zřizovateli</w:t>
      </w:r>
      <w:r w:rsidRPr="0082469D">
        <w:rPr>
          <w:rFonts w:eastAsia="Times New Roman" w:cs="Times New Roman"/>
          <w:color w:val="000000" w:themeColor="text1"/>
          <w:szCs w:val="24"/>
          <w:lang w:eastAsia="cs-CZ"/>
        </w:rPr>
        <w:t>,</w:t>
      </w:r>
    </w:p>
    <w:p w14:paraId="2C078498" w14:textId="77777777" w:rsidR="00F6190D" w:rsidRPr="000B3A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37767C42" w14:textId="77777777" w:rsidR="00F6190D" w:rsidRPr="0082469D" w:rsidRDefault="00F6190D" w:rsidP="00F6190D">
      <w:pPr>
        <w:pBdr>
          <w:top w:val="single" w:sz="4" w:space="1" w:color="auto"/>
          <w:left w:val="single" w:sz="4" w:space="4" w:color="auto"/>
          <w:bottom w:val="single" w:sz="4" w:space="1" w:color="auto"/>
          <w:right w:val="single" w:sz="4" w:space="4" w:color="auto"/>
        </w:pBdr>
        <w:rPr>
          <w:rFonts w:eastAsia="Calibri" w:cs="Times New Roman"/>
          <w:color w:val="000000" w:themeColor="text1"/>
          <w:szCs w:val="24"/>
        </w:rPr>
      </w:pPr>
      <w:r w:rsidRPr="000B3A38">
        <w:rPr>
          <w:rFonts w:eastAsia="Calibri" w:cs="Times New Roman"/>
          <w:szCs w:val="24"/>
        </w:rPr>
        <w:t>b</w:t>
      </w:r>
      <w:r w:rsidRPr="0082469D">
        <w:rPr>
          <w:rFonts w:eastAsia="Calibri" w:cs="Times New Roman"/>
          <w:color w:val="000000" w:themeColor="text1"/>
          <w:szCs w:val="24"/>
        </w:rPr>
        <w:t xml:space="preserve">) </w:t>
      </w:r>
      <w:r w:rsidRPr="0082469D">
        <w:rPr>
          <w:rFonts w:eastAsia="Times New Roman" w:cs="Times New Roman"/>
          <w:b/>
          <w:bCs/>
          <w:color w:val="000000" w:themeColor="text1"/>
          <w:szCs w:val="24"/>
          <w:lang w:eastAsia="cs-CZ"/>
        </w:rPr>
        <w:t>veřejná vysoká škola,</w:t>
      </w:r>
      <w:r w:rsidRPr="0082469D">
        <w:rPr>
          <w:rFonts w:eastAsia="Times New Roman" w:cs="Times New Roman"/>
          <w:color w:val="000000" w:themeColor="text1"/>
          <w:szCs w:val="24"/>
          <w:lang w:eastAsia="cs-CZ"/>
        </w:rPr>
        <w:t xml:space="preserve"> </w:t>
      </w:r>
      <w:r w:rsidRPr="0082469D">
        <w:rPr>
          <w:rFonts w:eastAsia="Calibri" w:cs="Times New Roman"/>
          <w:color w:val="000000" w:themeColor="text1"/>
          <w:szCs w:val="24"/>
        </w:rPr>
        <w:t xml:space="preserve">jiná právnická osoba nebo fyzická osoba </w:t>
      </w:r>
      <w:r w:rsidRPr="0082469D">
        <w:rPr>
          <w:rFonts w:eastAsia="Times New Roman" w:cs="Times New Roman"/>
          <w:b/>
          <w:bCs/>
          <w:color w:val="000000" w:themeColor="text1"/>
          <w:szCs w:val="24"/>
          <w:lang w:eastAsia="cs-CZ"/>
        </w:rPr>
        <w:t>(dále jen „jiná právnická osoba nebo fyzická osoba“)</w:t>
      </w:r>
      <w:r w:rsidRPr="0082469D">
        <w:rPr>
          <w:rFonts w:eastAsia="Calibri" w:cs="Times New Roman"/>
          <w:color w:val="000000" w:themeColor="text1"/>
          <w:szCs w:val="24"/>
        </w:rPr>
        <w:t>.</w:t>
      </w:r>
    </w:p>
    <w:p w14:paraId="5789BCED" w14:textId="77777777" w:rsidR="00F6190D" w:rsidRPr="000B3A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5A21BED7" w14:textId="77777777" w:rsidR="00F6190D" w:rsidRPr="000B3A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0B3A38">
        <w:rPr>
          <w:rFonts w:eastAsia="Times New Roman" w:cs="Times New Roman"/>
          <w:szCs w:val="24"/>
          <w:lang w:eastAsia="cs-CZ"/>
        </w:rPr>
        <w:t>(3)</w:t>
      </w:r>
      <w:r w:rsidRPr="000B3A38">
        <w:rPr>
          <w:rFonts w:eastAsia="Times New Roman" w:cs="Times New Roman"/>
          <w:color w:val="FF0000"/>
          <w:szCs w:val="24"/>
          <w:lang w:eastAsia="cs-CZ"/>
        </w:rPr>
        <w:t> </w:t>
      </w:r>
      <w:r w:rsidRPr="000B3A38">
        <w:rPr>
          <w:rFonts w:eastAsia="Calibri" w:cs="Times New Roman"/>
          <w:szCs w:val="24"/>
        </w:rPr>
        <w:t>Školskou právnickou osobu může zřídit</w:t>
      </w:r>
      <w:r w:rsidRPr="000B3A38">
        <w:rPr>
          <w:rFonts w:eastAsia="Times New Roman" w:cs="Times New Roman"/>
          <w:color w:val="FF0000"/>
          <w:szCs w:val="24"/>
          <w:lang w:eastAsia="cs-CZ"/>
        </w:rPr>
        <w:t xml:space="preserve"> </w:t>
      </w:r>
      <w:r w:rsidRPr="000B3A38">
        <w:rPr>
          <w:rFonts w:eastAsia="Calibri" w:cs="Times New Roman"/>
          <w:szCs w:val="24"/>
        </w:rPr>
        <w:t>společně i více zřizovatelů uvedených v odstavci 2</w:t>
      </w:r>
      <w:r w:rsidRPr="000B3A38">
        <w:rPr>
          <w:rFonts w:eastAsia="Times New Roman" w:cs="Times New Roman"/>
          <w:color w:val="FF0000"/>
          <w:szCs w:val="24"/>
          <w:lang w:eastAsia="cs-CZ"/>
        </w:rPr>
        <w:t xml:space="preserve"> </w:t>
      </w:r>
      <w:r w:rsidRPr="000B3A38">
        <w:rPr>
          <w:rFonts w:eastAsia="Calibri" w:cs="Times New Roman"/>
          <w:szCs w:val="24"/>
        </w:rPr>
        <w:t>písm. a) nebo více zřizovatelů uvedených v odstavci 2</w:t>
      </w:r>
      <w:r w:rsidRPr="000B3A38">
        <w:rPr>
          <w:rFonts w:eastAsia="Times New Roman" w:cs="Times New Roman"/>
          <w:szCs w:val="24"/>
          <w:lang w:eastAsia="cs-CZ"/>
        </w:rPr>
        <w:t xml:space="preserve"> </w:t>
      </w:r>
      <w:r w:rsidRPr="000B3A38">
        <w:rPr>
          <w:rFonts w:eastAsia="Calibri" w:cs="Times New Roman"/>
          <w:szCs w:val="24"/>
        </w:rPr>
        <w:t>písm. b).</w:t>
      </w:r>
    </w:p>
    <w:p w14:paraId="5BA329C7" w14:textId="77777777" w:rsidR="00F6190D" w:rsidRPr="000B3A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1D8691CF" w14:textId="77777777" w:rsidR="00F6190D" w:rsidRPr="000B3A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0B3A38">
        <w:rPr>
          <w:rFonts w:eastAsia="Calibri" w:cs="Times New Roman"/>
          <w:szCs w:val="24"/>
        </w:rPr>
        <w:t>(4)</w:t>
      </w:r>
      <w:r w:rsidRPr="000B3A38">
        <w:rPr>
          <w:rFonts w:eastAsia="Times New Roman" w:cs="Times New Roman"/>
          <w:szCs w:val="24"/>
        </w:rPr>
        <w:t xml:space="preserve"> Nestanoví-li tento zákon jinak, použijí se na školské právnické osoby ustanovení občanského zákoníku o právnických osobách.</w:t>
      </w:r>
    </w:p>
    <w:p w14:paraId="4E9475DC" w14:textId="77777777" w:rsidR="00F6190D" w:rsidRPr="000B3A38" w:rsidRDefault="00F6190D" w:rsidP="00F6190D">
      <w:pPr>
        <w:pBdr>
          <w:top w:val="single" w:sz="4" w:space="1" w:color="auto"/>
          <w:left w:val="single" w:sz="4" w:space="4" w:color="auto"/>
          <w:bottom w:val="single" w:sz="4" w:space="1" w:color="auto"/>
          <w:right w:val="single" w:sz="4" w:space="4" w:color="auto"/>
        </w:pBdr>
        <w:rPr>
          <w:rFonts w:eastAsia="Calibri" w:cs="Times New Roman"/>
          <w:strike/>
          <w:szCs w:val="24"/>
        </w:rPr>
      </w:pPr>
    </w:p>
    <w:p w14:paraId="5FE57316" w14:textId="77777777" w:rsidR="00F6190D" w:rsidRPr="00D75393" w:rsidRDefault="00F6190D" w:rsidP="00D75393">
      <w:pPr>
        <w:pBdr>
          <w:top w:val="single" w:sz="4" w:space="1" w:color="auto"/>
          <w:left w:val="single" w:sz="4" w:space="4" w:color="auto"/>
          <w:bottom w:val="single" w:sz="4" w:space="1" w:color="auto"/>
          <w:right w:val="single" w:sz="4" w:space="4" w:color="auto"/>
        </w:pBdr>
        <w:jc w:val="center"/>
        <w:rPr>
          <w:rFonts w:eastAsia="Calibri" w:cs="Times New Roman"/>
          <w:b/>
          <w:bCs/>
          <w:i/>
          <w:iCs/>
          <w:color w:val="00B050"/>
          <w:szCs w:val="24"/>
        </w:rPr>
      </w:pPr>
      <w:r w:rsidRPr="00D75393">
        <w:rPr>
          <w:rFonts w:eastAsia="Calibri" w:cs="Times New Roman"/>
          <w:b/>
          <w:bCs/>
          <w:i/>
          <w:iCs/>
          <w:color w:val="00B050"/>
          <w:szCs w:val="24"/>
        </w:rPr>
        <w:t>Znění účinné od 1. ledna 2026.</w:t>
      </w:r>
    </w:p>
    <w:p w14:paraId="007D0BC8" w14:textId="77777777" w:rsidR="00F6190D" w:rsidRDefault="00F6190D" w:rsidP="00F6190D">
      <w:pPr>
        <w:jc w:val="center"/>
        <w:rPr>
          <w:rFonts w:cs="Times New Roman"/>
          <w:szCs w:val="24"/>
        </w:rPr>
      </w:pPr>
    </w:p>
    <w:p w14:paraId="5839A3A3" w14:textId="77777777" w:rsidR="00F6190D" w:rsidRDefault="00F6190D" w:rsidP="00F6190D">
      <w:pPr>
        <w:jc w:val="center"/>
        <w:rPr>
          <w:rFonts w:cs="Times New Roman"/>
          <w:szCs w:val="24"/>
        </w:rPr>
      </w:pPr>
    </w:p>
    <w:p w14:paraId="364795F5" w14:textId="77777777" w:rsidR="00F6190D" w:rsidRPr="00844ED0" w:rsidRDefault="00F6190D" w:rsidP="00F6190D">
      <w:pPr>
        <w:pBdr>
          <w:top w:val="single" w:sz="4" w:space="1" w:color="auto"/>
          <w:left w:val="single" w:sz="4" w:space="4" w:color="auto"/>
          <w:bottom w:val="single" w:sz="4" w:space="1" w:color="auto"/>
          <w:right w:val="single" w:sz="4" w:space="4" w:color="auto"/>
        </w:pBdr>
        <w:jc w:val="center"/>
        <w:rPr>
          <w:rFonts w:eastAsia="Times New Roman" w:cs="Times New Roman"/>
          <w:szCs w:val="24"/>
          <w:lang w:eastAsia="cs-CZ"/>
        </w:rPr>
      </w:pPr>
      <w:r w:rsidRPr="00844ED0">
        <w:rPr>
          <w:rFonts w:eastAsia="Times New Roman" w:cs="Times New Roman"/>
          <w:szCs w:val="24"/>
          <w:lang w:eastAsia="cs-CZ"/>
        </w:rPr>
        <w:t>§ 125</w:t>
      </w:r>
    </w:p>
    <w:p w14:paraId="7350B2F7" w14:textId="77777777" w:rsidR="00F6190D" w:rsidRPr="00D85E28" w:rsidRDefault="00F6190D" w:rsidP="00F6190D">
      <w:pPr>
        <w:pBdr>
          <w:top w:val="single" w:sz="4" w:space="1" w:color="auto"/>
          <w:left w:val="single" w:sz="4" w:space="4" w:color="auto"/>
          <w:bottom w:val="single" w:sz="4" w:space="1" w:color="auto"/>
          <w:right w:val="single" w:sz="4" w:space="4" w:color="auto"/>
        </w:pBdr>
        <w:spacing w:after="120"/>
        <w:jc w:val="center"/>
        <w:rPr>
          <w:rFonts w:eastAsia="Times New Roman" w:cs="Times New Roman"/>
          <w:b/>
          <w:bCs/>
          <w:szCs w:val="24"/>
          <w:lang w:eastAsia="cs-CZ"/>
        </w:rPr>
      </w:pPr>
      <w:r w:rsidRPr="00D85E28">
        <w:rPr>
          <w:rFonts w:eastAsia="Times New Roman" w:cs="Times New Roman"/>
          <w:b/>
          <w:bCs/>
          <w:szCs w:val="24"/>
          <w:lang w:eastAsia="cs-CZ"/>
        </w:rPr>
        <w:t>Zřízení a vznik školské právnické osoby</w:t>
      </w:r>
    </w:p>
    <w:p w14:paraId="79EE9B33" w14:textId="77777777" w:rsidR="00F6190D" w:rsidRPr="00844ED0"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844ED0">
        <w:rPr>
          <w:rFonts w:eastAsia="Times New Roman" w:cs="Times New Roman"/>
          <w:szCs w:val="24"/>
          <w:lang w:eastAsia="cs-CZ"/>
        </w:rPr>
        <w:t>(1) Školská právnická osoba zřizovaná jedním zřizovatelem se zřizuje zřizovací listinou.</w:t>
      </w:r>
    </w:p>
    <w:p w14:paraId="51C4DBE7" w14:textId="77777777" w:rsidR="00F6190D" w:rsidRPr="00844ED0"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844ED0">
        <w:rPr>
          <w:rFonts w:eastAsia="Times New Roman" w:cs="Times New Roman"/>
          <w:szCs w:val="24"/>
          <w:lang w:eastAsia="cs-CZ"/>
        </w:rPr>
        <w:t>(2) Školská právnická osoba zřizovaná společně více zřizovateli se zřizuje zřizovatelskou smlouvou.</w:t>
      </w:r>
    </w:p>
    <w:p w14:paraId="083507CF" w14:textId="77777777" w:rsidR="00F6190D" w:rsidRPr="00844ED0"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844ED0">
        <w:rPr>
          <w:rFonts w:eastAsia="Times New Roman" w:cs="Times New Roman"/>
          <w:szCs w:val="24"/>
          <w:lang w:eastAsia="cs-CZ"/>
        </w:rPr>
        <w:t>(3) Zřizovací listina nebo zřizovatelská smlouva (dále jen „zřizovací listina“) musí obsahovat</w:t>
      </w:r>
    </w:p>
    <w:p w14:paraId="75795056" w14:textId="77777777" w:rsidR="00F6190D" w:rsidRPr="00844ED0"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844ED0">
        <w:rPr>
          <w:rFonts w:eastAsia="Times New Roman" w:cs="Times New Roman"/>
          <w:szCs w:val="24"/>
          <w:lang w:eastAsia="cs-CZ"/>
        </w:rPr>
        <w:t>a) název a sídlo školské právnické osoby,</w:t>
      </w:r>
    </w:p>
    <w:p w14:paraId="4A0BDFAA" w14:textId="77777777" w:rsidR="00F6190D" w:rsidRPr="00844ED0"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844ED0">
        <w:rPr>
          <w:rFonts w:eastAsia="Times New Roman" w:cs="Times New Roman"/>
          <w:szCs w:val="24"/>
          <w:lang w:eastAsia="cs-CZ"/>
        </w:rPr>
        <w:t>b) název, sídlo a identifikační číslo osoby (dále jen „identifikační číslo“) zřizovatele, bylo-li přiděleno, je-li právnickou osobou, nebo jméno, příjmení, datum narození a místo trvalého pobytu zřizovatele nebo bydliště, pokud nemá na území České republiky místo trvalého pobytu, je-li fyzickou osobou,</w:t>
      </w:r>
    </w:p>
    <w:p w14:paraId="4490504E" w14:textId="77777777" w:rsidR="00F6190D" w:rsidRPr="00844ED0"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844ED0">
        <w:rPr>
          <w:rFonts w:eastAsia="Times New Roman" w:cs="Times New Roman"/>
          <w:szCs w:val="24"/>
          <w:lang w:eastAsia="cs-CZ"/>
        </w:rPr>
        <w:t>c) označení statutárního orgánu podle § 131 a způsob, jakým vystupuje jménem školské právnické osoby,</w:t>
      </w:r>
    </w:p>
    <w:p w14:paraId="6F65881D" w14:textId="77777777" w:rsidR="00F6190D" w:rsidRPr="0082469D"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color w:val="000000" w:themeColor="text1"/>
          <w:szCs w:val="24"/>
          <w:lang w:eastAsia="cs-CZ"/>
        </w:rPr>
      </w:pPr>
      <w:r w:rsidRPr="00844ED0">
        <w:rPr>
          <w:rFonts w:eastAsia="Times New Roman" w:cs="Times New Roman"/>
          <w:szCs w:val="24"/>
          <w:lang w:eastAsia="cs-CZ"/>
        </w:rPr>
        <w:lastRenderedPageBreak/>
        <w:t>d) druhy škol a druhy a typy školských zařízení, jejichž činnost školská právnická osoba vykonává</w:t>
      </w:r>
      <w:r w:rsidRPr="0082469D">
        <w:rPr>
          <w:rFonts w:eastAsia="Times New Roman" w:cs="Times New Roman"/>
          <w:b/>
          <w:bCs/>
          <w:color w:val="000000" w:themeColor="text1"/>
          <w:szCs w:val="24"/>
          <w:lang w:eastAsia="cs-CZ"/>
        </w:rPr>
        <w:t>,</w:t>
      </w:r>
      <w:r w:rsidRPr="0082469D">
        <w:rPr>
          <w:rFonts w:eastAsia="Times New Roman" w:cs="Times New Roman"/>
          <w:color w:val="000000" w:themeColor="text1"/>
          <w:szCs w:val="24"/>
          <w:lang w:eastAsia="cs-CZ"/>
        </w:rPr>
        <w:t xml:space="preserve"> </w:t>
      </w:r>
      <w:r w:rsidRPr="0082469D">
        <w:rPr>
          <w:rFonts w:eastAsia="Calibri" w:cs="Times New Roman"/>
          <w:b/>
          <w:bCs/>
          <w:color w:val="000000" w:themeColor="text1"/>
          <w:szCs w:val="24"/>
        </w:rPr>
        <w:t>v případě mateřské školy údaj, zda jde o lesní mateřskou školu, v případě zařízení školního stravování údaj, zda jde o výdejnu lesní mateřské školy</w:t>
      </w:r>
      <w:r w:rsidRPr="0082469D">
        <w:rPr>
          <w:rFonts w:eastAsia="Calibri" w:cs="Times New Roman"/>
          <w:color w:val="000000" w:themeColor="text1"/>
          <w:szCs w:val="24"/>
        </w:rPr>
        <w:t>,</w:t>
      </w:r>
    </w:p>
    <w:p w14:paraId="2523C130" w14:textId="77777777" w:rsidR="00F6190D" w:rsidRPr="0082469D" w:rsidRDefault="00F6190D" w:rsidP="00F6190D">
      <w:pPr>
        <w:pBdr>
          <w:top w:val="single" w:sz="4" w:space="1" w:color="auto"/>
          <w:left w:val="single" w:sz="4" w:space="4" w:color="auto"/>
          <w:bottom w:val="single" w:sz="4" w:space="1" w:color="auto"/>
          <w:right w:val="single" w:sz="4" w:space="4" w:color="auto"/>
        </w:pBdr>
        <w:spacing w:after="120"/>
        <w:rPr>
          <w:rFonts w:eastAsia="Calibri" w:cs="Times New Roman"/>
          <w:b/>
          <w:bCs/>
          <w:color w:val="000000" w:themeColor="text1"/>
          <w:szCs w:val="24"/>
        </w:rPr>
      </w:pPr>
      <w:r w:rsidRPr="0082469D">
        <w:rPr>
          <w:rFonts w:eastAsia="Times New Roman" w:cs="Times New Roman"/>
          <w:b/>
          <w:bCs/>
          <w:color w:val="000000" w:themeColor="text1"/>
          <w:szCs w:val="24"/>
          <w:lang w:eastAsia="cs-CZ"/>
        </w:rPr>
        <w:t>e) vymezení organizačních jednotek, jsou-li zřízeny, včetně jejich označení a druhu školy nebo druhu a typu školského zařízení, jehož činnost zabezpečuje,</w:t>
      </w:r>
      <w:r w:rsidRPr="0082469D">
        <w:rPr>
          <w:rFonts w:eastAsia="Calibri" w:cs="Times New Roman"/>
          <w:b/>
          <w:bCs/>
          <w:color w:val="000000" w:themeColor="text1"/>
          <w:szCs w:val="24"/>
        </w:rPr>
        <w:t xml:space="preserve"> v případě mateřské školy údaj, zda jde o lesní mateřskou školu, v případě zařízení školního stravování údaj, zda jde o výdejnu lesní mateřské školy,</w:t>
      </w:r>
    </w:p>
    <w:p w14:paraId="67B723A1" w14:textId="77777777" w:rsidR="00F6190D" w:rsidRPr="0082469D" w:rsidRDefault="00F6190D" w:rsidP="00F6190D">
      <w:pPr>
        <w:pBdr>
          <w:top w:val="single" w:sz="4" w:space="1" w:color="auto"/>
          <w:left w:val="single" w:sz="4" w:space="4" w:color="auto"/>
          <w:bottom w:val="single" w:sz="4" w:space="1" w:color="auto"/>
          <w:right w:val="single" w:sz="4" w:space="4" w:color="auto"/>
        </w:pBdr>
        <w:spacing w:after="120"/>
        <w:rPr>
          <w:rFonts w:eastAsia="Calibri" w:cs="Times New Roman"/>
          <w:b/>
          <w:color w:val="000000" w:themeColor="text1"/>
          <w:szCs w:val="24"/>
        </w:rPr>
      </w:pPr>
      <w:r w:rsidRPr="0082469D">
        <w:rPr>
          <w:rFonts w:eastAsia="Calibri" w:cs="Times New Roman"/>
          <w:b/>
          <w:color w:val="000000" w:themeColor="text1"/>
          <w:szCs w:val="24"/>
        </w:rPr>
        <w:t xml:space="preserve">f) </w:t>
      </w:r>
      <w:bookmarkStart w:id="46" w:name="_Hlk185405618"/>
      <w:r w:rsidRPr="0082469D">
        <w:rPr>
          <w:rFonts w:eastAsia="Calibri" w:cs="Times New Roman"/>
          <w:b/>
          <w:color w:val="000000" w:themeColor="text1"/>
          <w:szCs w:val="24"/>
        </w:rPr>
        <w:t>určení toho, kdo je považován za zřizovatele školské právnické osoby pro účely financování podle tohoto zákona, zákona upravujícího rozpočtové určení daní a zákoníku práce, je-li školská právnická osoba zřízena více zřizovateli podle § 124 odst. 2 písm. a), nebo je-li školská právnická osoba zřízena registrovanou církví a náboženskou společností, kterým bylo přiznáno oprávnění k výkonu zvláštního práva zřizovat církevní školy,</w:t>
      </w:r>
      <w:r w:rsidRPr="0082469D">
        <w:rPr>
          <w:rFonts w:eastAsia="Calibri" w:cs="Times New Roman"/>
          <w:b/>
          <w:color w:val="000000" w:themeColor="text1"/>
          <w:szCs w:val="24"/>
          <w:vertAlign w:val="superscript"/>
        </w:rPr>
        <w:t>6)</w:t>
      </w:r>
      <w:r w:rsidRPr="0082469D">
        <w:rPr>
          <w:rFonts w:eastAsia="Calibri" w:cs="Times New Roman"/>
          <w:b/>
          <w:color w:val="000000" w:themeColor="text1"/>
          <w:szCs w:val="24"/>
        </w:rPr>
        <w:t xml:space="preserve"> společně s veřejnou vysokou školou nebo jinou právnickou osobou nebo fyzickou osobou,</w:t>
      </w:r>
      <w:bookmarkEnd w:id="46"/>
    </w:p>
    <w:p w14:paraId="77DEC57B" w14:textId="77777777" w:rsidR="00F6190D" w:rsidRPr="0082469D" w:rsidRDefault="00F6190D" w:rsidP="00F6190D">
      <w:pPr>
        <w:pBdr>
          <w:top w:val="single" w:sz="4" w:space="1" w:color="auto"/>
          <w:left w:val="single" w:sz="4" w:space="4" w:color="auto"/>
          <w:bottom w:val="single" w:sz="4" w:space="1" w:color="auto"/>
          <w:right w:val="single" w:sz="4" w:space="4" w:color="auto"/>
        </w:pBdr>
        <w:spacing w:after="120"/>
        <w:rPr>
          <w:rFonts w:eastAsia="Calibri" w:cs="Times New Roman"/>
          <w:b/>
          <w:color w:val="000000" w:themeColor="text1"/>
          <w:szCs w:val="24"/>
        </w:rPr>
      </w:pPr>
      <w:r w:rsidRPr="0082469D">
        <w:rPr>
          <w:rFonts w:eastAsia="Calibri" w:cs="Times New Roman"/>
          <w:b/>
          <w:color w:val="000000" w:themeColor="text1"/>
          <w:szCs w:val="24"/>
        </w:rPr>
        <w:t xml:space="preserve">g) určení obce, která bude editorem údajů o školském obvodu v základním registru územní identifikace, adres a nemovitostí podle § 179 odst. 2 písm. c), </w:t>
      </w:r>
    </w:p>
    <w:p w14:paraId="384AF266" w14:textId="77777777" w:rsidR="00F6190D" w:rsidRPr="0082469D"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color w:val="000000" w:themeColor="text1"/>
          <w:szCs w:val="24"/>
          <w:lang w:eastAsia="cs-CZ"/>
        </w:rPr>
      </w:pPr>
      <w:proofErr w:type="gramStart"/>
      <w:r w:rsidRPr="0082469D">
        <w:rPr>
          <w:rFonts w:eastAsia="Times New Roman" w:cs="Times New Roman"/>
          <w:strike/>
          <w:color w:val="000000" w:themeColor="text1"/>
          <w:szCs w:val="24"/>
          <w:lang w:eastAsia="cs-CZ"/>
        </w:rPr>
        <w:t>e)</w:t>
      </w:r>
      <w:r w:rsidRPr="0082469D">
        <w:rPr>
          <w:rFonts w:eastAsia="Times New Roman" w:cs="Times New Roman"/>
          <w:b/>
          <w:bCs/>
          <w:color w:val="000000" w:themeColor="text1"/>
          <w:szCs w:val="24"/>
          <w:lang w:eastAsia="cs-CZ"/>
        </w:rPr>
        <w:t>h</w:t>
      </w:r>
      <w:proofErr w:type="gramEnd"/>
      <w:r w:rsidRPr="0082469D">
        <w:rPr>
          <w:rFonts w:eastAsia="Times New Roman" w:cs="Times New Roman"/>
          <w:b/>
          <w:bCs/>
          <w:color w:val="000000" w:themeColor="text1"/>
          <w:szCs w:val="24"/>
          <w:lang w:eastAsia="cs-CZ"/>
        </w:rPr>
        <w:t>)</w:t>
      </w:r>
      <w:r w:rsidRPr="0082469D">
        <w:rPr>
          <w:rFonts w:eastAsia="Times New Roman" w:cs="Times New Roman"/>
          <w:color w:val="000000" w:themeColor="text1"/>
          <w:szCs w:val="24"/>
          <w:lang w:eastAsia="cs-CZ"/>
        </w:rPr>
        <w:t> předmět, podmínky a rozsah doplňkové činnosti v případě školské právnické osoby zřizované ministerstvem, krajem, obcí nebo svazkem obcí, je-li doplňková činnost této školské právnické osobě povolena,</w:t>
      </w:r>
    </w:p>
    <w:p w14:paraId="2E42107E" w14:textId="77777777" w:rsidR="00F6190D" w:rsidRPr="0082469D"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color w:val="000000" w:themeColor="text1"/>
          <w:szCs w:val="24"/>
          <w:lang w:eastAsia="cs-CZ"/>
        </w:rPr>
      </w:pPr>
      <w:proofErr w:type="gramStart"/>
      <w:r w:rsidRPr="0082469D">
        <w:rPr>
          <w:rFonts w:eastAsia="Times New Roman" w:cs="Times New Roman"/>
          <w:strike/>
          <w:color w:val="000000" w:themeColor="text1"/>
          <w:szCs w:val="24"/>
          <w:lang w:eastAsia="cs-CZ"/>
        </w:rPr>
        <w:t>f)</w:t>
      </w:r>
      <w:r w:rsidRPr="0082469D">
        <w:rPr>
          <w:rFonts w:eastAsia="Times New Roman" w:cs="Times New Roman"/>
          <w:b/>
          <w:bCs/>
          <w:color w:val="000000" w:themeColor="text1"/>
          <w:szCs w:val="24"/>
          <w:lang w:eastAsia="cs-CZ"/>
        </w:rPr>
        <w:t>i</w:t>
      </w:r>
      <w:proofErr w:type="gramEnd"/>
      <w:r w:rsidRPr="0082469D">
        <w:rPr>
          <w:rFonts w:eastAsia="Times New Roman" w:cs="Times New Roman"/>
          <w:b/>
          <w:bCs/>
          <w:color w:val="000000" w:themeColor="text1"/>
          <w:szCs w:val="24"/>
          <w:lang w:eastAsia="cs-CZ"/>
        </w:rPr>
        <w:t>)</w:t>
      </w:r>
      <w:r w:rsidRPr="0082469D">
        <w:rPr>
          <w:rFonts w:eastAsia="Times New Roman" w:cs="Times New Roman"/>
          <w:color w:val="000000" w:themeColor="text1"/>
          <w:szCs w:val="24"/>
          <w:lang w:eastAsia="cs-CZ"/>
        </w:rPr>
        <w:t> vymezení způsobu majetkového zajištění činnosti školské právnické osoby,</w:t>
      </w:r>
    </w:p>
    <w:p w14:paraId="377F78A8" w14:textId="77777777" w:rsidR="00F6190D" w:rsidRPr="004C69E7"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color w:val="000000" w:themeColor="text1"/>
          <w:szCs w:val="24"/>
          <w:lang w:eastAsia="cs-CZ"/>
        </w:rPr>
      </w:pPr>
      <w:proofErr w:type="gramStart"/>
      <w:r w:rsidRPr="004C69E7">
        <w:rPr>
          <w:rFonts w:eastAsia="Times New Roman" w:cs="Times New Roman"/>
          <w:strike/>
          <w:color w:val="000000" w:themeColor="text1"/>
          <w:szCs w:val="24"/>
          <w:lang w:eastAsia="cs-CZ"/>
        </w:rPr>
        <w:t>g)</w:t>
      </w:r>
      <w:r w:rsidRPr="004C69E7">
        <w:rPr>
          <w:rFonts w:eastAsia="Times New Roman" w:cs="Times New Roman"/>
          <w:b/>
          <w:bCs/>
          <w:color w:val="000000" w:themeColor="text1"/>
          <w:szCs w:val="24"/>
          <w:lang w:eastAsia="cs-CZ"/>
        </w:rPr>
        <w:t>j</w:t>
      </w:r>
      <w:proofErr w:type="gramEnd"/>
      <w:r w:rsidRPr="004C69E7">
        <w:rPr>
          <w:rFonts w:eastAsia="Times New Roman" w:cs="Times New Roman"/>
          <w:b/>
          <w:bCs/>
          <w:color w:val="000000" w:themeColor="text1"/>
          <w:szCs w:val="24"/>
          <w:lang w:eastAsia="cs-CZ"/>
        </w:rPr>
        <w:t>)</w:t>
      </w:r>
      <w:r w:rsidRPr="004C69E7">
        <w:rPr>
          <w:rFonts w:eastAsia="Times New Roman" w:cs="Times New Roman"/>
          <w:color w:val="000000" w:themeColor="text1"/>
          <w:szCs w:val="24"/>
          <w:lang w:eastAsia="cs-CZ"/>
        </w:rPr>
        <w:t xml:space="preserve"> počet členů rady v případě školské právnické </w:t>
      </w:r>
      <w:proofErr w:type="gramStart"/>
      <w:r w:rsidRPr="004C69E7">
        <w:rPr>
          <w:rFonts w:eastAsia="Times New Roman" w:cs="Times New Roman"/>
          <w:color w:val="000000" w:themeColor="text1"/>
          <w:szCs w:val="24"/>
          <w:lang w:eastAsia="cs-CZ"/>
        </w:rPr>
        <w:t>osoby  zřizované</w:t>
      </w:r>
      <w:proofErr w:type="gramEnd"/>
      <w:r w:rsidRPr="004C69E7">
        <w:rPr>
          <w:rFonts w:eastAsia="Times New Roman" w:cs="Times New Roman"/>
          <w:color w:val="000000" w:themeColor="text1"/>
          <w:szCs w:val="24"/>
          <w:lang w:eastAsia="cs-CZ"/>
        </w:rPr>
        <w:t xml:space="preserve"> jinou právnickou osobou nebo fyzickou osobou podle § 124 odst. 2 písm. b)</w:t>
      </w:r>
      <w:r w:rsidRPr="004C69E7">
        <w:rPr>
          <w:rFonts w:eastAsia="Times New Roman" w:cs="Times New Roman"/>
          <w:b/>
          <w:bCs/>
          <w:color w:val="000000" w:themeColor="text1"/>
          <w:szCs w:val="24"/>
          <w:lang w:eastAsia="cs-CZ"/>
        </w:rPr>
        <w:t>, nebo zřizované více zřizovateli</w:t>
      </w:r>
      <w:r w:rsidRPr="004C69E7">
        <w:rPr>
          <w:rFonts w:eastAsia="Times New Roman" w:cs="Times New Roman"/>
          <w:color w:val="000000" w:themeColor="text1"/>
          <w:szCs w:val="24"/>
          <w:lang w:eastAsia="cs-CZ"/>
        </w:rPr>
        <w:t>,</w:t>
      </w:r>
    </w:p>
    <w:p w14:paraId="3044986D" w14:textId="77777777" w:rsidR="00F6190D" w:rsidRPr="004C69E7"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color w:val="000000" w:themeColor="text1"/>
          <w:szCs w:val="24"/>
          <w:lang w:eastAsia="cs-CZ"/>
        </w:rPr>
      </w:pPr>
      <w:proofErr w:type="gramStart"/>
      <w:r w:rsidRPr="004C69E7">
        <w:rPr>
          <w:rFonts w:eastAsia="Times New Roman" w:cs="Times New Roman"/>
          <w:strike/>
          <w:color w:val="000000" w:themeColor="text1"/>
          <w:szCs w:val="24"/>
          <w:lang w:eastAsia="cs-CZ"/>
        </w:rPr>
        <w:t>h)</w:t>
      </w:r>
      <w:r w:rsidRPr="004C69E7">
        <w:rPr>
          <w:rFonts w:eastAsia="Times New Roman" w:cs="Times New Roman"/>
          <w:b/>
          <w:bCs/>
          <w:color w:val="000000" w:themeColor="text1"/>
          <w:szCs w:val="24"/>
          <w:lang w:eastAsia="cs-CZ"/>
        </w:rPr>
        <w:t>k</w:t>
      </w:r>
      <w:proofErr w:type="gramEnd"/>
      <w:r w:rsidRPr="004C69E7">
        <w:rPr>
          <w:rFonts w:eastAsia="Times New Roman" w:cs="Times New Roman"/>
          <w:b/>
          <w:bCs/>
          <w:color w:val="000000" w:themeColor="text1"/>
          <w:szCs w:val="24"/>
          <w:lang w:eastAsia="cs-CZ"/>
        </w:rPr>
        <w:t>)</w:t>
      </w:r>
      <w:r w:rsidRPr="004C69E7">
        <w:rPr>
          <w:rFonts w:eastAsia="Times New Roman" w:cs="Times New Roman"/>
          <w:color w:val="000000" w:themeColor="text1"/>
          <w:szCs w:val="24"/>
          <w:lang w:eastAsia="cs-CZ"/>
        </w:rPr>
        <w:t> v případě více zřizovatelů způsob výkonu práv a povinností zřizovatele podle tohoto zákona</w:t>
      </w:r>
      <w:r w:rsidRPr="004C69E7">
        <w:rPr>
          <w:rFonts w:eastAsia="Times New Roman" w:cs="Times New Roman"/>
          <w:b/>
          <w:bCs/>
          <w:color w:val="000000" w:themeColor="text1"/>
          <w:szCs w:val="24"/>
          <w:lang w:eastAsia="cs-CZ"/>
        </w:rPr>
        <w:t>, včetně způsobu rozhodování, a určení, na které zřizovatele přejdou práva a povinnosti, včetně práv a povinností z pracovněprávních vztahů, dojde-li ke zrušení školské právnické osoby zřízené ministerstvem, krajem, obcí, svazkem obcí nebo více zřizovateli podle § 124 odst. 2 písm. a) bez právního nástupce</w:t>
      </w:r>
      <w:r w:rsidRPr="004C69E7">
        <w:rPr>
          <w:rFonts w:eastAsia="Times New Roman" w:cs="Times New Roman"/>
          <w:color w:val="000000" w:themeColor="text1"/>
          <w:szCs w:val="24"/>
          <w:lang w:eastAsia="cs-CZ"/>
        </w:rPr>
        <w:t>,</w:t>
      </w:r>
    </w:p>
    <w:p w14:paraId="52986DCE" w14:textId="77777777" w:rsidR="00F6190D" w:rsidRPr="004C69E7"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color w:val="000000" w:themeColor="text1"/>
          <w:szCs w:val="24"/>
          <w:lang w:eastAsia="cs-CZ"/>
        </w:rPr>
      </w:pPr>
      <w:r w:rsidRPr="004C69E7">
        <w:rPr>
          <w:rFonts w:eastAsia="Times New Roman" w:cs="Times New Roman"/>
          <w:strike/>
          <w:color w:val="000000" w:themeColor="text1"/>
          <w:szCs w:val="24"/>
          <w:lang w:eastAsia="cs-CZ"/>
        </w:rPr>
        <w:t>i)</w:t>
      </w:r>
      <w:r w:rsidRPr="004C69E7">
        <w:rPr>
          <w:rFonts w:eastAsia="Times New Roman" w:cs="Times New Roman"/>
          <w:b/>
          <w:bCs/>
          <w:color w:val="000000" w:themeColor="text1"/>
          <w:szCs w:val="24"/>
          <w:lang w:eastAsia="cs-CZ"/>
        </w:rPr>
        <w:t>l)</w:t>
      </w:r>
      <w:r w:rsidRPr="004C69E7">
        <w:rPr>
          <w:rFonts w:eastAsia="Times New Roman" w:cs="Times New Roman"/>
          <w:color w:val="000000" w:themeColor="text1"/>
          <w:szCs w:val="24"/>
          <w:lang w:eastAsia="cs-CZ"/>
        </w:rPr>
        <w:t> vymezení doby, na kterou je školská právnická osoba zřízena.</w:t>
      </w:r>
    </w:p>
    <w:p w14:paraId="3CB95A5E" w14:textId="77777777" w:rsidR="00F6190D" w:rsidRPr="00844ED0"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color w:val="FF0000"/>
          <w:szCs w:val="24"/>
          <w:lang w:eastAsia="cs-CZ"/>
        </w:rPr>
      </w:pPr>
      <w:r w:rsidRPr="004C69E7">
        <w:rPr>
          <w:rFonts w:eastAsia="Times New Roman" w:cs="Times New Roman"/>
          <w:color w:val="000000" w:themeColor="text1"/>
          <w:szCs w:val="24"/>
          <w:lang w:eastAsia="cs-CZ"/>
        </w:rPr>
        <w:t xml:space="preserve">(4) Zřizovací listina školské právnické osoby zřízené jinou právnickou osobou nebo fyzickou osobou </w:t>
      </w:r>
      <w:r w:rsidRPr="004C69E7">
        <w:rPr>
          <w:rFonts w:eastAsia="Times New Roman" w:cs="Times New Roman"/>
          <w:b/>
          <w:bCs/>
          <w:color w:val="000000" w:themeColor="text1"/>
          <w:szCs w:val="24"/>
          <w:lang w:eastAsia="cs-CZ"/>
        </w:rPr>
        <w:t xml:space="preserve">nebo více zřizovateli </w:t>
      </w:r>
      <w:r w:rsidRPr="004C69E7">
        <w:rPr>
          <w:rFonts w:eastAsia="Times New Roman" w:cs="Times New Roman"/>
          <w:color w:val="000000" w:themeColor="text1"/>
          <w:szCs w:val="24"/>
          <w:lang w:eastAsia="cs-CZ"/>
        </w:rPr>
        <w:t xml:space="preserve">podle § 124 odst. 2 písm. b) může též určit školskou právnickou osobu oprávněnou k přijetí likvidačního </w:t>
      </w:r>
      <w:r w:rsidRPr="00844ED0">
        <w:rPr>
          <w:rFonts w:eastAsia="Times New Roman" w:cs="Times New Roman"/>
          <w:szCs w:val="24"/>
          <w:lang w:eastAsia="cs-CZ"/>
        </w:rPr>
        <w:t>zůstatku při zrušení školské právnické osoby s likvidací; může též stanovit, že určení této školské právnické osoby provede orgán k tomu příslušný v rozhodnutí o zrušení školské právnické osoby.</w:t>
      </w:r>
    </w:p>
    <w:p w14:paraId="2DCC9C85"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844ED0">
        <w:rPr>
          <w:rFonts w:eastAsia="Times New Roman" w:cs="Times New Roman"/>
          <w:szCs w:val="24"/>
          <w:lang w:eastAsia="cs-CZ"/>
        </w:rPr>
        <w:t>(5) Školská právnická osoba vzniká dnem zápisu do rejstříku školských právnických osob za podmínek stanovených tímto zákonem.</w:t>
      </w:r>
    </w:p>
    <w:p w14:paraId="39C65380" w14:textId="77777777" w:rsidR="00F6190D" w:rsidRPr="00D75393" w:rsidRDefault="00F6190D" w:rsidP="00D75393">
      <w:pPr>
        <w:pBdr>
          <w:top w:val="single" w:sz="4" w:space="1" w:color="auto"/>
          <w:left w:val="single" w:sz="4" w:space="4" w:color="auto"/>
          <w:bottom w:val="single" w:sz="4" w:space="1" w:color="auto"/>
          <w:right w:val="single" w:sz="4" w:space="4" w:color="auto"/>
        </w:pBdr>
        <w:spacing w:after="120"/>
        <w:jc w:val="center"/>
        <w:rPr>
          <w:rFonts w:eastAsia="Times New Roman" w:cs="Times New Roman"/>
          <w:b/>
          <w:bCs/>
          <w:i/>
          <w:iCs/>
          <w:color w:val="00B050"/>
          <w:szCs w:val="24"/>
          <w:lang w:eastAsia="cs-CZ"/>
        </w:rPr>
      </w:pPr>
      <w:r w:rsidRPr="00D75393">
        <w:rPr>
          <w:rFonts w:eastAsia="Times New Roman" w:cs="Times New Roman"/>
          <w:b/>
          <w:bCs/>
          <w:i/>
          <w:iCs/>
          <w:color w:val="00B050"/>
          <w:szCs w:val="24"/>
          <w:lang w:eastAsia="cs-CZ"/>
        </w:rPr>
        <w:t>Znění účinné od 1. ledna 2026.</w:t>
      </w:r>
    </w:p>
    <w:p w14:paraId="087E2EBE" w14:textId="77777777" w:rsidR="00F6190D" w:rsidRPr="00844ED0" w:rsidRDefault="00F6190D" w:rsidP="00F6190D">
      <w:pPr>
        <w:spacing w:after="120"/>
        <w:rPr>
          <w:rFonts w:eastAsia="Times New Roman" w:cs="Times New Roman"/>
          <w:szCs w:val="24"/>
          <w:lang w:eastAsia="cs-CZ"/>
        </w:rPr>
      </w:pPr>
    </w:p>
    <w:p w14:paraId="6BD3EF4F" w14:textId="77777777" w:rsidR="00F6190D" w:rsidRPr="00844ED0" w:rsidRDefault="00F6190D" w:rsidP="00F6190D">
      <w:pPr>
        <w:pBdr>
          <w:top w:val="single" w:sz="4" w:space="1" w:color="auto"/>
          <w:left w:val="single" w:sz="4" w:space="4" w:color="auto"/>
          <w:bottom w:val="single" w:sz="4" w:space="1" w:color="auto"/>
          <w:right w:val="single" w:sz="4" w:space="4" w:color="auto"/>
        </w:pBdr>
        <w:jc w:val="center"/>
        <w:rPr>
          <w:rFonts w:eastAsia="Times New Roman" w:cs="Times New Roman"/>
          <w:szCs w:val="24"/>
          <w:lang w:eastAsia="cs-CZ"/>
        </w:rPr>
      </w:pPr>
      <w:r w:rsidRPr="00844ED0">
        <w:rPr>
          <w:rFonts w:eastAsia="Times New Roman" w:cs="Times New Roman"/>
          <w:szCs w:val="24"/>
          <w:lang w:eastAsia="cs-CZ"/>
        </w:rPr>
        <w:t>§ 126</w:t>
      </w:r>
    </w:p>
    <w:p w14:paraId="3C90A40F" w14:textId="77777777" w:rsidR="00F6190D" w:rsidRPr="00D85E28" w:rsidRDefault="00F6190D" w:rsidP="00F6190D">
      <w:pPr>
        <w:pBdr>
          <w:top w:val="single" w:sz="4" w:space="1" w:color="auto"/>
          <w:left w:val="single" w:sz="4" w:space="4" w:color="auto"/>
          <w:bottom w:val="single" w:sz="4" w:space="1" w:color="auto"/>
          <w:right w:val="single" w:sz="4" w:space="4" w:color="auto"/>
        </w:pBdr>
        <w:spacing w:after="120"/>
        <w:jc w:val="center"/>
        <w:rPr>
          <w:rFonts w:eastAsia="Times New Roman" w:cs="Times New Roman"/>
          <w:b/>
          <w:bCs/>
          <w:szCs w:val="24"/>
          <w:lang w:eastAsia="cs-CZ"/>
        </w:rPr>
      </w:pPr>
      <w:r w:rsidRPr="00D85E28">
        <w:rPr>
          <w:rFonts w:eastAsia="Times New Roman" w:cs="Times New Roman"/>
          <w:b/>
          <w:bCs/>
          <w:szCs w:val="24"/>
          <w:lang w:eastAsia="cs-CZ"/>
        </w:rPr>
        <w:t>Zrušení a zánik školské právnické osoby</w:t>
      </w:r>
    </w:p>
    <w:p w14:paraId="13F29EC1" w14:textId="77777777" w:rsidR="00F6190D" w:rsidRPr="00844ED0"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844ED0">
        <w:rPr>
          <w:rFonts w:eastAsia="Times New Roman" w:cs="Times New Roman"/>
          <w:szCs w:val="24"/>
          <w:lang w:eastAsia="cs-CZ"/>
        </w:rPr>
        <w:t>(1) Školská právnická osoba zaniká dnem výmazu z rejstříku školských právnických osob.</w:t>
      </w:r>
    </w:p>
    <w:p w14:paraId="5DC11AA4" w14:textId="77777777" w:rsidR="00F6190D" w:rsidRPr="00844ED0"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color w:val="FF0000"/>
          <w:szCs w:val="24"/>
          <w:lang w:eastAsia="cs-CZ"/>
        </w:rPr>
      </w:pPr>
      <w:r w:rsidRPr="00844ED0">
        <w:rPr>
          <w:rFonts w:eastAsia="Times New Roman" w:cs="Times New Roman"/>
          <w:szCs w:val="24"/>
          <w:lang w:eastAsia="cs-CZ"/>
        </w:rPr>
        <w:t xml:space="preserve">(2) Zániku školské právnické osoby předchází její zrušení s likvidací nebo bez likvidace. Likvidace se neprovede v případě uvedeném v odstavci 3 písm. b) a e) a v případě zrušení </w:t>
      </w:r>
      <w:r w:rsidRPr="00844ED0">
        <w:rPr>
          <w:rFonts w:eastAsia="Times New Roman" w:cs="Times New Roman"/>
          <w:szCs w:val="24"/>
          <w:lang w:eastAsia="cs-CZ"/>
        </w:rPr>
        <w:lastRenderedPageBreak/>
        <w:t xml:space="preserve">školské právnické osoby zřízené ministerstvem, krajem, obcí </w:t>
      </w:r>
      <w:r w:rsidRPr="004C69E7">
        <w:rPr>
          <w:rFonts w:eastAsia="Times New Roman" w:cs="Times New Roman"/>
          <w:strike/>
          <w:color w:val="000000" w:themeColor="text1"/>
          <w:szCs w:val="24"/>
          <w:lang w:eastAsia="cs-CZ"/>
        </w:rPr>
        <w:t>nebo svazkem obcí</w:t>
      </w:r>
      <w:r w:rsidRPr="004C69E7">
        <w:rPr>
          <w:rFonts w:eastAsia="Calibri" w:cs="Times New Roman"/>
          <w:b/>
          <w:bCs/>
          <w:color w:val="000000" w:themeColor="text1"/>
          <w:szCs w:val="24"/>
        </w:rPr>
        <w:t xml:space="preserve">, svazkem obcí </w:t>
      </w:r>
      <w:r w:rsidRPr="004C69E7">
        <w:rPr>
          <w:rFonts w:eastAsia="Times New Roman" w:cs="Times New Roman"/>
          <w:b/>
          <w:bCs/>
          <w:color w:val="000000" w:themeColor="text1"/>
          <w:szCs w:val="24"/>
          <w:lang w:eastAsia="cs-CZ"/>
        </w:rPr>
        <w:t>nebo více zřizovateli podle § 124 odst. 2 písm. a)</w:t>
      </w:r>
      <w:r w:rsidRPr="004C69E7">
        <w:rPr>
          <w:rFonts w:eastAsia="Times New Roman" w:cs="Times New Roman"/>
          <w:color w:val="000000" w:themeColor="text1"/>
          <w:szCs w:val="24"/>
          <w:lang w:eastAsia="cs-CZ"/>
        </w:rPr>
        <w:t>.</w:t>
      </w:r>
    </w:p>
    <w:p w14:paraId="5427FF30" w14:textId="77777777" w:rsidR="00F6190D" w:rsidRPr="00844ED0"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844ED0">
        <w:rPr>
          <w:rFonts w:eastAsia="Times New Roman" w:cs="Times New Roman"/>
          <w:szCs w:val="24"/>
          <w:lang w:eastAsia="cs-CZ"/>
        </w:rPr>
        <w:t>(3) Školská právnická osoba se zrušuje</w:t>
      </w:r>
    </w:p>
    <w:p w14:paraId="1D75A6B6" w14:textId="77777777" w:rsidR="00F6190D" w:rsidRPr="00844ED0"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844ED0">
        <w:rPr>
          <w:rFonts w:eastAsia="Times New Roman" w:cs="Times New Roman"/>
          <w:szCs w:val="24"/>
          <w:lang w:eastAsia="cs-CZ"/>
        </w:rPr>
        <w:t>a) dnem uvedeným v rozhodnutí o zrušení školské právnické osoby, jinak dnem, kdy toto rozhodnutí bylo přijato,</w:t>
      </w:r>
    </w:p>
    <w:p w14:paraId="45895887" w14:textId="77777777" w:rsidR="00F6190D" w:rsidRPr="00844ED0"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844ED0">
        <w:rPr>
          <w:rFonts w:eastAsia="Times New Roman" w:cs="Times New Roman"/>
          <w:szCs w:val="24"/>
          <w:lang w:eastAsia="cs-CZ"/>
        </w:rPr>
        <w:t>b) dnem uvedeným v rozhodnutí nebo smlouvě o sloučení, splynutí nebo rozdělení, pokud dochází k zániku školské právnické osoby v důsledku jejího sloučení, splynutí nebo rozdělení, jinak dnem, kdy toto rozhodnutí bylo přijato nebo smlouva uzavřena,</w:t>
      </w:r>
    </w:p>
    <w:p w14:paraId="411606AA" w14:textId="77777777" w:rsidR="00F6190D" w:rsidRPr="00844ED0"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844ED0">
        <w:rPr>
          <w:rFonts w:eastAsia="Times New Roman" w:cs="Times New Roman"/>
          <w:szCs w:val="24"/>
          <w:lang w:eastAsia="cs-CZ"/>
        </w:rPr>
        <w:t>c) uplynutím doby, na kterou byla zřízena,</w:t>
      </w:r>
    </w:p>
    <w:p w14:paraId="050A7683" w14:textId="77777777" w:rsidR="00F6190D" w:rsidRPr="00844ED0"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844ED0">
        <w:rPr>
          <w:rFonts w:eastAsia="Times New Roman" w:cs="Times New Roman"/>
          <w:szCs w:val="24"/>
          <w:lang w:eastAsia="cs-CZ"/>
        </w:rPr>
        <w:t>d) dnem účinnosti rozhodnutí, kterým došlo k výmazu poslední školy nebo školského zařízení, jehož činnost školská právnická osoba vykonávala, z rejstříku škol a školských zařízení,</w:t>
      </w:r>
    </w:p>
    <w:p w14:paraId="7D712F64" w14:textId="77777777" w:rsidR="00F6190D" w:rsidRPr="00844ED0"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844ED0">
        <w:rPr>
          <w:rFonts w:eastAsia="Times New Roman" w:cs="Times New Roman"/>
          <w:szCs w:val="24"/>
          <w:lang w:eastAsia="cs-CZ"/>
        </w:rPr>
        <w:t>e) zamítnutím insolvenčního návrhu proto, že majetek školské právnické osoby nebude postačovat k úhradě nákladů insolvenčního řízení, nebo zrušením konkursu proto, že majetek školské právnické osoby je zcela nepostačující, nebo po splnění rozvrhového usnesení,</w:t>
      </w:r>
    </w:p>
    <w:p w14:paraId="7A340B2E" w14:textId="77777777" w:rsidR="00F6190D" w:rsidRPr="00844ED0"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844ED0">
        <w:rPr>
          <w:rFonts w:eastAsia="Times New Roman" w:cs="Times New Roman"/>
          <w:szCs w:val="24"/>
          <w:lang w:eastAsia="cs-CZ"/>
        </w:rPr>
        <w:t>f) dnem uvedeným v rozhodnutí soudu o zrušení školské právnické osoby, jinak dnem, kdy toto rozhodnutí nabylo právní moci.</w:t>
      </w:r>
    </w:p>
    <w:p w14:paraId="399DEDA8" w14:textId="77777777" w:rsidR="00F6190D" w:rsidRPr="00844ED0"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color w:val="FF0000"/>
          <w:szCs w:val="24"/>
          <w:lang w:eastAsia="cs-CZ"/>
        </w:rPr>
      </w:pPr>
      <w:r w:rsidRPr="00844ED0">
        <w:rPr>
          <w:rFonts w:eastAsia="Times New Roman" w:cs="Times New Roman"/>
          <w:szCs w:val="24"/>
          <w:lang w:eastAsia="cs-CZ"/>
        </w:rPr>
        <w:t xml:space="preserve">(4) Nejde-li o zrušení školské právnické osoby z důvodu uvedeného v odstavci 3 písm. b), přechází práva a povinnosti školské právnické osoby zřízené ministerstvem, krajem, obcí </w:t>
      </w:r>
      <w:r w:rsidRPr="004C69E7">
        <w:rPr>
          <w:rFonts w:eastAsia="Times New Roman" w:cs="Times New Roman"/>
          <w:strike/>
          <w:color w:val="000000" w:themeColor="text1"/>
          <w:szCs w:val="24"/>
          <w:lang w:eastAsia="cs-CZ"/>
        </w:rPr>
        <w:t>nebo svazkem obcí</w:t>
      </w:r>
      <w:r w:rsidRPr="004C69E7">
        <w:rPr>
          <w:rFonts w:eastAsia="Calibri" w:cs="Times New Roman"/>
          <w:b/>
          <w:bCs/>
          <w:color w:val="000000" w:themeColor="text1"/>
          <w:szCs w:val="24"/>
        </w:rPr>
        <w:t>, svazkem obcí nebo více zřizovateli podle § 124 odst. 2 písm. a)</w:t>
      </w:r>
      <w:r w:rsidRPr="004C69E7">
        <w:rPr>
          <w:rFonts w:eastAsia="Times New Roman" w:cs="Times New Roman"/>
          <w:color w:val="000000" w:themeColor="text1"/>
          <w:szCs w:val="24"/>
          <w:lang w:eastAsia="cs-CZ"/>
        </w:rPr>
        <w:t xml:space="preserve">, </w:t>
      </w:r>
      <w:r w:rsidRPr="00844ED0">
        <w:rPr>
          <w:rFonts w:eastAsia="Times New Roman" w:cs="Times New Roman"/>
          <w:szCs w:val="24"/>
          <w:lang w:eastAsia="cs-CZ"/>
        </w:rPr>
        <w:t>včetně práv a povinností z pracovněprávních vztahů, na jejího zřizovatele</w:t>
      </w:r>
      <w:r w:rsidRPr="00844ED0">
        <w:rPr>
          <w:rFonts w:eastAsia="Calibri" w:cs="Times New Roman"/>
          <w:szCs w:val="24"/>
        </w:rPr>
        <w:t xml:space="preserve"> </w:t>
      </w:r>
      <w:r w:rsidRPr="004C69E7">
        <w:rPr>
          <w:rFonts w:eastAsia="Calibri" w:cs="Times New Roman"/>
          <w:b/>
          <w:bCs/>
          <w:color w:val="000000" w:themeColor="text1"/>
          <w:szCs w:val="24"/>
        </w:rPr>
        <w:t>nebo zřizovatele určeného podle § 125 odst. 3 písm. k); jinak na toho, kdo je považován za zřizovatele školské právnické osoby pro účely financování podle tohoto zákona</w:t>
      </w:r>
      <w:r w:rsidRPr="004C69E7">
        <w:rPr>
          <w:rFonts w:eastAsia="Times New Roman" w:cs="Times New Roman"/>
          <w:color w:val="000000" w:themeColor="text1"/>
          <w:szCs w:val="24"/>
          <w:lang w:eastAsia="cs-CZ"/>
        </w:rPr>
        <w:t>.</w:t>
      </w:r>
    </w:p>
    <w:p w14:paraId="7AB308F0" w14:textId="77777777" w:rsidR="00F6190D" w:rsidRPr="00844ED0"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844ED0">
        <w:rPr>
          <w:rFonts w:eastAsia="Times New Roman" w:cs="Times New Roman"/>
          <w:szCs w:val="24"/>
          <w:lang w:eastAsia="cs-CZ"/>
        </w:rPr>
        <w:t xml:space="preserve">(5) Soud může rozhodnout o zrušení školské právnické osoby a v případě školské právnické osoby zřízené jinou právnickou osobou nebo fyzickou </w:t>
      </w:r>
      <w:r w:rsidRPr="004C69E7">
        <w:rPr>
          <w:rFonts w:eastAsia="Times New Roman" w:cs="Times New Roman"/>
          <w:color w:val="000000" w:themeColor="text1"/>
          <w:szCs w:val="24"/>
          <w:lang w:eastAsia="cs-CZ"/>
        </w:rPr>
        <w:t xml:space="preserve">osobou </w:t>
      </w:r>
      <w:r w:rsidRPr="004C69E7">
        <w:rPr>
          <w:rFonts w:eastAsia="Times New Roman" w:cs="Times New Roman"/>
          <w:b/>
          <w:bCs/>
          <w:color w:val="000000" w:themeColor="text1"/>
          <w:szCs w:val="24"/>
          <w:lang w:eastAsia="cs-CZ"/>
        </w:rPr>
        <w:t xml:space="preserve">nebo více zřizovateli </w:t>
      </w:r>
      <w:r w:rsidRPr="004C69E7">
        <w:rPr>
          <w:rFonts w:eastAsia="Times New Roman" w:cs="Times New Roman"/>
          <w:color w:val="000000" w:themeColor="text1"/>
          <w:szCs w:val="24"/>
          <w:lang w:eastAsia="cs-CZ"/>
        </w:rPr>
        <w:t>podle § 124 odst. 2 písm. b) o jejím vstupu do likvidace, a to na návrh orgánu státní správy n</w:t>
      </w:r>
      <w:r w:rsidRPr="00844ED0">
        <w:rPr>
          <w:rFonts w:eastAsia="Times New Roman" w:cs="Times New Roman"/>
          <w:szCs w:val="24"/>
          <w:lang w:eastAsia="cs-CZ"/>
        </w:rPr>
        <w:t>ebo osoby, která osvědčí právní zájem, jestliže</w:t>
      </w:r>
    </w:p>
    <w:p w14:paraId="416AE742" w14:textId="77777777" w:rsidR="00F6190D" w:rsidRPr="00844ED0"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844ED0">
        <w:rPr>
          <w:rFonts w:eastAsia="Times New Roman" w:cs="Times New Roman"/>
          <w:szCs w:val="24"/>
          <w:lang w:eastAsia="cs-CZ"/>
        </w:rPr>
        <w:t>a) nebyly jmenovány orgány školské právnické osoby a dosavadním orgánům skončilo funkční období před více než rokem,</w:t>
      </w:r>
    </w:p>
    <w:p w14:paraId="3D36A36C" w14:textId="77777777" w:rsidR="00F6190D" w:rsidRPr="004C69E7"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color w:val="000000" w:themeColor="text1"/>
          <w:szCs w:val="24"/>
          <w:lang w:eastAsia="cs-CZ"/>
        </w:rPr>
      </w:pPr>
      <w:r w:rsidRPr="00844ED0">
        <w:rPr>
          <w:rFonts w:eastAsia="Times New Roman" w:cs="Times New Roman"/>
          <w:szCs w:val="24"/>
          <w:lang w:eastAsia="cs-CZ"/>
        </w:rPr>
        <w:t>b) v uplynulém roce se nekonalo ani jedno zasedání rady školské právnické osoby</w:t>
      </w:r>
      <w:r w:rsidRPr="00844ED0">
        <w:rPr>
          <w:rFonts w:eastAsia="Times New Roman" w:cs="Times New Roman"/>
          <w:b/>
          <w:bCs/>
          <w:szCs w:val="24"/>
          <w:lang w:eastAsia="cs-CZ"/>
        </w:rPr>
        <w:t xml:space="preserve"> </w:t>
      </w:r>
      <w:r w:rsidRPr="004C69E7">
        <w:rPr>
          <w:rFonts w:eastAsia="Times New Roman" w:cs="Times New Roman"/>
          <w:strike/>
          <w:color w:val="000000" w:themeColor="text1"/>
          <w:szCs w:val="24"/>
          <w:lang w:eastAsia="cs-CZ"/>
        </w:rPr>
        <w:t xml:space="preserve">zřizované </w:t>
      </w:r>
      <w:r w:rsidRPr="004C69E7">
        <w:rPr>
          <w:rFonts w:eastAsia="Times New Roman" w:cs="Times New Roman"/>
          <w:b/>
          <w:bCs/>
          <w:color w:val="000000" w:themeColor="text1"/>
          <w:szCs w:val="24"/>
          <w:lang w:eastAsia="cs-CZ"/>
        </w:rPr>
        <w:t>zřízené</w:t>
      </w:r>
      <w:r w:rsidRPr="004C69E7">
        <w:rPr>
          <w:rFonts w:eastAsia="Times New Roman" w:cs="Times New Roman"/>
          <w:color w:val="000000" w:themeColor="text1"/>
          <w:szCs w:val="24"/>
          <w:lang w:eastAsia="cs-CZ"/>
        </w:rPr>
        <w:t xml:space="preserve"> jinou právnickou osobou nebo fyzickou osobou podle § 124 odst. 2 písm. b)</w:t>
      </w:r>
      <w:r w:rsidRPr="004C69E7">
        <w:rPr>
          <w:rFonts w:eastAsia="Times New Roman" w:cs="Times New Roman"/>
          <w:b/>
          <w:bCs/>
          <w:color w:val="000000" w:themeColor="text1"/>
          <w:szCs w:val="24"/>
          <w:lang w:eastAsia="cs-CZ"/>
        </w:rPr>
        <w:t>, nebo zřízené více zřizovateli</w:t>
      </w:r>
      <w:r w:rsidRPr="004C69E7">
        <w:rPr>
          <w:rFonts w:eastAsia="Times New Roman" w:cs="Times New Roman"/>
          <w:color w:val="000000" w:themeColor="text1"/>
          <w:szCs w:val="24"/>
          <w:lang w:eastAsia="cs-CZ"/>
        </w:rPr>
        <w:t>,</w:t>
      </w:r>
    </w:p>
    <w:p w14:paraId="742834E8" w14:textId="77777777" w:rsidR="00F6190D" w:rsidRPr="00844ED0"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844ED0">
        <w:rPr>
          <w:rFonts w:eastAsia="Times New Roman" w:cs="Times New Roman"/>
          <w:szCs w:val="24"/>
          <w:lang w:eastAsia="cs-CZ"/>
        </w:rPr>
        <w:t>c) provozováním doplňkové činnosti došlo v období šesti měsíců opakovaně k ohrožení kvality, rozsahu a dostupnosti hlavní činnosti, k jejímuž uskutečňování byla školská právnická osoba zřízena,</w:t>
      </w:r>
    </w:p>
    <w:p w14:paraId="45829DD8" w14:textId="77777777" w:rsidR="00F6190D" w:rsidRPr="00844ED0"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844ED0">
        <w:rPr>
          <w:rFonts w:eastAsia="Times New Roman" w:cs="Times New Roman"/>
          <w:szCs w:val="24"/>
          <w:lang w:eastAsia="cs-CZ"/>
        </w:rPr>
        <w:t>d) školská právnická osoba užívá příjmů ze své činnosti nebo svého majetku v rozporu s tímto zákonem,</w:t>
      </w:r>
    </w:p>
    <w:p w14:paraId="3EEE4129" w14:textId="77777777" w:rsidR="00F6190D" w:rsidRPr="00844ED0"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844ED0">
        <w:rPr>
          <w:rFonts w:eastAsia="Times New Roman" w:cs="Times New Roman"/>
          <w:szCs w:val="24"/>
          <w:lang w:eastAsia="cs-CZ"/>
        </w:rPr>
        <w:t>e) školská právnická osoba jiným závažným způsobem porušuje zákon nebo neplní podmínky zákonem stanovené.</w:t>
      </w:r>
    </w:p>
    <w:p w14:paraId="554685A1"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844ED0">
        <w:rPr>
          <w:rFonts w:eastAsia="Times New Roman" w:cs="Times New Roman"/>
          <w:szCs w:val="24"/>
          <w:lang w:eastAsia="cs-CZ"/>
        </w:rPr>
        <w:t>(6) Soud před vydáním rozhodnutí o zrušení školské právnické osoby stanoví lhůtu k odstranění důvodu, pro který bylo zrušení navrženo, jestliže je odstranění tohoto důvodu možné.</w:t>
      </w:r>
    </w:p>
    <w:p w14:paraId="355E99BD" w14:textId="77777777" w:rsidR="00F6190D" w:rsidRPr="00D75393" w:rsidRDefault="00F6190D" w:rsidP="00D75393">
      <w:pPr>
        <w:pBdr>
          <w:top w:val="single" w:sz="4" w:space="1" w:color="auto"/>
          <w:left w:val="single" w:sz="4" w:space="4" w:color="auto"/>
          <w:bottom w:val="single" w:sz="4" w:space="1" w:color="auto"/>
          <w:right w:val="single" w:sz="4" w:space="4" w:color="auto"/>
        </w:pBdr>
        <w:spacing w:after="120"/>
        <w:jc w:val="center"/>
        <w:rPr>
          <w:rFonts w:eastAsia="Times New Roman" w:cs="Times New Roman"/>
          <w:b/>
          <w:bCs/>
          <w:i/>
          <w:iCs/>
          <w:color w:val="00B050"/>
          <w:szCs w:val="24"/>
          <w:lang w:eastAsia="cs-CZ"/>
        </w:rPr>
      </w:pPr>
      <w:r w:rsidRPr="00D75393">
        <w:rPr>
          <w:rFonts w:eastAsia="Times New Roman" w:cs="Times New Roman"/>
          <w:b/>
          <w:bCs/>
          <w:i/>
          <w:iCs/>
          <w:color w:val="00B050"/>
          <w:szCs w:val="24"/>
          <w:lang w:eastAsia="cs-CZ"/>
        </w:rPr>
        <w:t>Znění účinné od 1. ledna 2026.</w:t>
      </w:r>
    </w:p>
    <w:p w14:paraId="093CBA76" w14:textId="77777777" w:rsidR="00F6190D" w:rsidRDefault="00F6190D" w:rsidP="00F6190D">
      <w:pPr>
        <w:jc w:val="center"/>
        <w:rPr>
          <w:rFonts w:eastAsia="Times New Roman" w:cs="Times New Roman"/>
          <w:szCs w:val="24"/>
          <w:lang w:eastAsia="cs-CZ"/>
        </w:rPr>
      </w:pPr>
    </w:p>
    <w:p w14:paraId="79C9E953" w14:textId="77777777" w:rsidR="00F6190D" w:rsidRPr="00844ED0" w:rsidRDefault="00F6190D" w:rsidP="00F6190D">
      <w:pPr>
        <w:pBdr>
          <w:top w:val="single" w:sz="4" w:space="1" w:color="auto"/>
          <w:left w:val="single" w:sz="4" w:space="4" w:color="auto"/>
          <w:bottom w:val="single" w:sz="4" w:space="1" w:color="auto"/>
          <w:right w:val="single" w:sz="4" w:space="4" w:color="auto"/>
        </w:pBdr>
        <w:jc w:val="center"/>
        <w:rPr>
          <w:rFonts w:eastAsia="Times New Roman" w:cs="Times New Roman"/>
          <w:szCs w:val="24"/>
          <w:lang w:eastAsia="cs-CZ"/>
        </w:rPr>
      </w:pPr>
      <w:r w:rsidRPr="00844ED0">
        <w:rPr>
          <w:rFonts w:eastAsia="Times New Roman" w:cs="Times New Roman"/>
          <w:szCs w:val="24"/>
          <w:lang w:eastAsia="cs-CZ"/>
        </w:rPr>
        <w:lastRenderedPageBreak/>
        <w:t>§ 127</w:t>
      </w:r>
    </w:p>
    <w:p w14:paraId="520918A7" w14:textId="77777777" w:rsidR="00F6190D" w:rsidRPr="00D85E28" w:rsidRDefault="00F6190D" w:rsidP="00F6190D">
      <w:pPr>
        <w:pBdr>
          <w:top w:val="single" w:sz="4" w:space="1" w:color="auto"/>
          <w:left w:val="single" w:sz="4" w:space="4" w:color="auto"/>
          <w:bottom w:val="single" w:sz="4" w:space="1" w:color="auto"/>
          <w:right w:val="single" w:sz="4" w:space="4" w:color="auto"/>
        </w:pBdr>
        <w:spacing w:after="120"/>
        <w:jc w:val="center"/>
        <w:rPr>
          <w:rFonts w:eastAsia="Times New Roman" w:cs="Times New Roman"/>
          <w:b/>
          <w:bCs/>
          <w:color w:val="FF0000"/>
          <w:szCs w:val="24"/>
          <w:lang w:eastAsia="cs-CZ"/>
        </w:rPr>
      </w:pPr>
      <w:r w:rsidRPr="00D85E28">
        <w:rPr>
          <w:rFonts w:eastAsia="Times New Roman" w:cs="Times New Roman"/>
          <w:b/>
          <w:bCs/>
          <w:szCs w:val="24"/>
          <w:lang w:eastAsia="cs-CZ"/>
        </w:rPr>
        <w:t>Rozdělení, sloučení a splynutí školské právnické osoby</w:t>
      </w:r>
    </w:p>
    <w:p w14:paraId="4203901D" w14:textId="77777777" w:rsidR="00F6190D" w:rsidRPr="00844ED0"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844ED0">
        <w:rPr>
          <w:rFonts w:eastAsia="Times New Roman" w:cs="Times New Roman"/>
          <w:szCs w:val="24"/>
          <w:lang w:eastAsia="cs-CZ"/>
        </w:rPr>
        <w:t>(1) Školská právnická osoba se může sloučit nebo splynout s jinou školskou právnickou osobou a rozdělit na jiné školské právnické osoby. Právní účinky těchto změn nastávají dnem zápisu do rejstříku školských právnických osob.</w:t>
      </w:r>
    </w:p>
    <w:p w14:paraId="1DBC9363" w14:textId="77777777" w:rsidR="00F6190D" w:rsidRPr="00844ED0"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844ED0">
        <w:rPr>
          <w:rFonts w:eastAsia="Times New Roman" w:cs="Times New Roman"/>
          <w:szCs w:val="24"/>
          <w:lang w:eastAsia="cs-CZ"/>
        </w:rPr>
        <w:t>(2) Rozdělením dochází k zániku školské právnické osoby, jemuž předchází její zrušení bez likvidace; její práva a povinnosti včetně práv a povinností z pracovněprávních vztahů přecházejí na jiné školské právnické osoby. V rozhodnutí nebo smlouvě o rozdělení musí být stanoveno, v jakém rozsahu přecházejí práva a povinnosti včetně práv a povinností z pracovněprávních vztahů na jednotlivé školské právnické osoby.</w:t>
      </w:r>
    </w:p>
    <w:p w14:paraId="666EF130" w14:textId="77777777" w:rsidR="00F6190D" w:rsidRPr="00844ED0"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844ED0">
        <w:rPr>
          <w:rFonts w:eastAsia="Times New Roman" w:cs="Times New Roman"/>
          <w:szCs w:val="24"/>
          <w:lang w:eastAsia="cs-CZ"/>
        </w:rPr>
        <w:t>(3) Sloučením dochází k zániku školské právnické osoby, jemuž předchází její zrušení bez likvidace; její práva a povinnosti včetně práv a povinností z pracovněprávních vztahů přecházejí na jinou školskou právnickou osobu.</w:t>
      </w:r>
    </w:p>
    <w:p w14:paraId="4927AF6E" w14:textId="77777777" w:rsidR="00F6190D" w:rsidRPr="00844ED0"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844ED0">
        <w:rPr>
          <w:rFonts w:eastAsia="Times New Roman" w:cs="Times New Roman"/>
          <w:szCs w:val="24"/>
          <w:lang w:eastAsia="cs-CZ"/>
        </w:rPr>
        <w:t>(4) Splynutím dochází k zániku dvou nebo více školských právnických osob, jemuž předchází jejich zrušení bez likvidace; jejich práva a povinnosti včetně práv a povinností z pracovněprávních vztahů přecházejí na nově zřizovanou školskou právnickou osobu.</w:t>
      </w:r>
    </w:p>
    <w:p w14:paraId="1281E582" w14:textId="77777777" w:rsidR="00F6190D" w:rsidRPr="004C69E7"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trike/>
          <w:color w:val="000000" w:themeColor="text1"/>
          <w:szCs w:val="24"/>
          <w:lang w:eastAsia="cs-CZ"/>
        </w:rPr>
      </w:pPr>
      <w:r w:rsidRPr="004C69E7">
        <w:rPr>
          <w:rFonts w:eastAsia="Times New Roman" w:cs="Times New Roman"/>
          <w:strike/>
          <w:color w:val="000000" w:themeColor="text1"/>
          <w:szCs w:val="24"/>
          <w:lang w:eastAsia="cs-CZ"/>
        </w:rPr>
        <w:t>(5) V případě školských právnických osob zřizovaných ministerstvem, krajem, obcí nebo svazkem obcí je sloučení, splynutí a rozdělení možné pouze, pokud jde o školské právnické osoby téhož zřizovatele.</w:t>
      </w:r>
    </w:p>
    <w:p w14:paraId="1C4E57D6"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4C69E7">
        <w:rPr>
          <w:rFonts w:eastAsia="Times New Roman" w:cs="Times New Roman"/>
          <w:strike/>
          <w:color w:val="000000" w:themeColor="text1"/>
          <w:szCs w:val="24"/>
          <w:lang w:eastAsia="cs-CZ"/>
        </w:rPr>
        <w:t>(6)</w:t>
      </w:r>
      <w:r w:rsidRPr="004C69E7">
        <w:rPr>
          <w:rFonts w:eastAsia="Times New Roman" w:cs="Times New Roman"/>
          <w:b/>
          <w:bCs/>
          <w:color w:val="000000" w:themeColor="text1"/>
          <w:szCs w:val="24"/>
          <w:lang w:eastAsia="cs-CZ"/>
        </w:rPr>
        <w:t>(5)</w:t>
      </w:r>
      <w:r w:rsidRPr="004C69E7">
        <w:rPr>
          <w:rFonts w:eastAsia="Times New Roman" w:cs="Times New Roman"/>
          <w:color w:val="000000" w:themeColor="text1"/>
          <w:szCs w:val="24"/>
          <w:lang w:eastAsia="cs-CZ"/>
        </w:rPr>
        <w:t xml:space="preserve"> Ke </w:t>
      </w:r>
      <w:r w:rsidRPr="00844ED0">
        <w:rPr>
          <w:rFonts w:eastAsia="Times New Roman" w:cs="Times New Roman"/>
          <w:szCs w:val="24"/>
          <w:lang w:eastAsia="cs-CZ"/>
        </w:rPr>
        <w:t>sloučení, splynutí a rozdělení školských právnických osob zřizovaných různými zřizovateli uvedenými v § 124 odst. 2 je třeba rozhodnutí zřizovatele dotčených školských právnických osob, popřípadě rozhodnutí rady v případech uvedených v § 129 odst. 4 a 5, a smlouva uzavřená mezi dotčenými školskými právnickými osobami. Zřizovatelé zanikající nebo zanikajících školských právnických osob se stávají zřizovateli nástupnické nebo nástupnických školských právnických osob.</w:t>
      </w:r>
    </w:p>
    <w:p w14:paraId="1C7026AF" w14:textId="77777777" w:rsidR="00F6190D" w:rsidRPr="00D75393" w:rsidRDefault="00F6190D" w:rsidP="00D75393">
      <w:pPr>
        <w:pBdr>
          <w:top w:val="single" w:sz="4" w:space="1" w:color="auto"/>
          <w:left w:val="single" w:sz="4" w:space="4" w:color="auto"/>
          <w:bottom w:val="single" w:sz="4" w:space="1" w:color="auto"/>
          <w:right w:val="single" w:sz="4" w:space="4" w:color="auto"/>
        </w:pBdr>
        <w:spacing w:after="120"/>
        <w:jc w:val="center"/>
        <w:rPr>
          <w:rFonts w:eastAsia="Calibri" w:cs="Times New Roman"/>
          <w:b/>
          <w:bCs/>
          <w:i/>
          <w:iCs/>
          <w:color w:val="00B050"/>
          <w:szCs w:val="24"/>
        </w:rPr>
      </w:pPr>
      <w:r w:rsidRPr="00D75393">
        <w:rPr>
          <w:rFonts w:eastAsia="Times New Roman" w:cs="Times New Roman"/>
          <w:b/>
          <w:bCs/>
          <w:i/>
          <w:iCs/>
          <w:color w:val="00B050"/>
          <w:szCs w:val="24"/>
          <w:lang w:eastAsia="cs-CZ"/>
        </w:rPr>
        <w:t>Znění účinné od 1. ledna 2026.</w:t>
      </w:r>
    </w:p>
    <w:p w14:paraId="1588D4D4" w14:textId="77777777" w:rsidR="00F6190D" w:rsidRDefault="00F6190D" w:rsidP="00F6190D">
      <w:pPr>
        <w:rPr>
          <w:rFonts w:cs="Times New Roman"/>
          <w:szCs w:val="24"/>
        </w:rPr>
      </w:pPr>
    </w:p>
    <w:p w14:paraId="3D5986E8" w14:textId="77777777" w:rsidR="00F6190D" w:rsidRPr="00F53F59" w:rsidRDefault="00F6190D" w:rsidP="00F6190D">
      <w:pPr>
        <w:rPr>
          <w:rFonts w:cs="Times New Roman"/>
          <w:szCs w:val="24"/>
        </w:rPr>
      </w:pPr>
    </w:p>
    <w:p w14:paraId="2E994D78" w14:textId="77777777" w:rsidR="00F6190D" w:rsidRPr="00F53F59" w:rsidRDefault="00F6190D" w:rsidP="00F6190D">
      <w:pPr>
        <w:pBdr>
          <w:top w:val="single" w:sz="4" w:space="1" w:color="auto"/>
          <w:left w:val="single" w:sz="4" w:space="4" w:color="auto"/>
          <w:bottom w:val="single" w:sz="4" w:space="1" w:color="auto"/>
          <w:right w:val="single" w:sz="4" w:space="4" w:color="auto"/>
        </w:pBdr>
        <w:jc w:val="center"/>
        <w:rPr>
          <w:rFonts w:cs="Times New Roman"/>
          <w:szCs w:val="24"/>
        </w:rPr>
      </w:pPr>
      <w:r w:rsidRPr="00F53F59">
        <w:rPr>
          <w:rFonts w:cs="Times New Roman"/>
          <w:szCs w:val="24"/>
        </w:rPr>
        <w:t>§ 128</w:t>
      </w:r>
    </w:p>
    <w:p w14:paraId="4A3DD09B" w14:textId="77777777" w:rsidR="00F6190D" w:rsidRPr="00D85E28" w:rsidRDefault="00F6190D" w:rsidP="00F6190D">
      <w:pPr>
        <w:pBdr>
          <w:top w:val="single" w:sz="4" w:space="1" w:color="auto"/>
          <w:left w:val="single" w:sz="4" w:space="4" w:color="auto"/>
          <w:bottom w:val="single" w:sz="4" w:space="1" w:color="auto"/>
          <w:right w:val="single" w:sz="4" w:space="4" w:color="auto"/>
        </w:pBdr>
        <w:jc w:val="center"/>
        <w:rPr>
          <w:rFonts w:cs="Times New Roman"/>
          <w:b/>
          <w:bCs/>
          <w:szCs w:val="24"/>
        </w:rPr>
      </w:pPr>
      <w:r w:rsidRPr="00D85E28">
        <w:rPr>
          <w:rFonts w:cs="Times New Roman"/>
          <w:b/>
          <w:bCs/>
          <w:szCs w:val="24"/>
        </w:rPr>
        <w:t>Likvidace školské právnické osoby</w:t>
      </w:r>
    </w:p>
    <w:p w14:paraId="4078A63F"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6F8E93DA"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trike/>
          <w:szCs w:val="24"/>
        </w:rPr>
      </w:pPr>
      <w:r w:rsidRPr="00F53F59">
        <w:rPr>
          <w:rFonts w:cs="Times New Roman"/>
          <w:strike/>
          <w:szCs w:val="24"/>
        </w:rPr>
        <w:t xml:space="preserve">(1) Při likvidaci školské právnické osoby se postupuje přiměřeně podle § 70 až </w:t>
      </w:r>
      <w:proofErr w:type="gramStart"/>
      <w:r w:rsidRPr="00F53F59">
        <w:rPr>
          <w:rFonts w:cs="Times New Roman"/>
          <w:strike/>
          <w:szCs w:val="24"/>
        </w:rPr>
        <w:t>75b</w:t>
      </w:r>
      <w:proofErr w:type="gramEnd"/>
      <w:r w:rsidRPr="00F53F59">
        <w:rPr>
          <w:rFonts w:cs="Times New Roman"/>
          <w:strike/>
          <w:szCs w:val="24"/>
        </w:rPr>
        <w:t xml:space="preserve"> obchodního zákoníku, nestanoví-li tento zákon jinak.</w:t>
      </w:r>
    </w:p>
    <w:p w14:paraId="4BCB11A6"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4870E618"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trike/>
          <w:szCs w:val="24"/>
        </w:rPr>
        <w:t>(2)</w:t>
      </w:r>
      <w:r w:rsidRPr="00F53F59">
        <w:rPr>
          <w:rFonts w:cs="Times New Roman"/>
          <w:b/>
          <w:bCs/>
          <w:szCs w:val="24"/>
        </w:rPr>
        <w:t>(1)</w:t>
      </w:r>
      <w:r w:rsidRPr="00F53F59">
        <w:rPr>
          <w:rFonts w:cs="Times New Roman"/>
          <w:szCs w:val="24"/>
        </w:rPr>
        <w:t xml:space="preserve"> Vstup školské právnické osoby do likvidace a údaje o likvidátorovi uvedené v § 154 odst. 1 písm. i) se zapisují do rejstříku školských právnických osob.</w:t>
      </w:r>
    </w:p>
    <w:p w14:paraId="2E3809ED"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36E18F75"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trike/>
          <w:szCs w:val="24"/>
        </w:rPr>
        <w:t>(3)</w:t>
      </w:r>
      <w:r w:rsidRPr="00F53F59">
        <w:rPr>
          <w:rFonts w:cs="Times New Roman"/>
          <w:b/>
          <w:bCs/>
          <w:szCs w:val="24"/>
        </w:rPr>
        <w:t>(2)</w:t>
      </w:r>
      <w:r w:rsidRPr="00F53F59">
        <w:rPr>
          <w:rFonts w:cs="Times New Roman"/>
          <w:szCs w:val="24"/>
        </w:rPr>
        <w:t xml:space="preserve"> Likvidátora jmenuje ředitel školské právnické osoby. Nejmenuje-li ředitel školské právnické osoby likvidátora bez zbytečného odkladu, jmenuje jej soud. Odměnu likvidátora určuje ten, kdo jej jmenoval. Odměna likvidátora se hradí z prostředků školské právnické osoby.</w:t>
      </w:r>
    </w:p>
    <w:p w14:paraId="0649447D"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43D51FBD"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trike/>
          <w:szCs w:val="24"/>
        </w:rPr>
        <w:t>(4)</w:t>
      </w:r>
      <w:r w:rsidRPr="00F53F59">
        <w:rPr>
          <w:rFonts w:cs="Times New Roman"/>
          <w:b/>
          <w:bCs/>
          <w:szCs w:val="24"/>
        </w:rPr>
        <w:t>(3)</w:t>
      </w:r>
      <w:r w:rsidRPr="00F53F59">
        <w:rPr>
          <w:rFonts w:cs="Times New Roman"/>
          <w:szCs w:val="24"/>
        </w:rPr>
        <w:t xml:space="preserve"> Zprávu o průběhu likvidace školské právnické osoby schvaluje její zřizovatel; v případě, že zřizovatel zanikl či zemřel bez právního nástupce, soud.</w:t>
      </w:r>
    </w:p>
    <w:p w14:paraId="622F7591"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51BE28B2"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trike/>
          <w:szCs w:val="24"/>
        </w:rPr>
        <w:lastRenderedPageBreak/>
        <w:t>(5)</w:t>
      </w:r>
      <w:r w:rsidRPr="00F53F59">
        <w:rPr>
          <w:rFonts w:cs="Times New Roman"/>
          <w:b/>
          <w:bCs/>
          <w:szCs w:val="24"/>
        </w:rPr>
        <w:t>(4)</w:t>
      </w:r>
      <w:r w:rsidRPr="00F53F59">
        <w:rPr>
          <w:rFonts w:cs="Times New Roman"/>
          <w:szCs w:val="24"/>
        </w:rPr>
        <w:t xml:space="preserve"> Nejde-li o případ uvedený v § 125 odst. 4, nabídne likvidátor čistý majetkový zůstatek, jenž vyplynul z likvidace, k bezúplatnému převodu kraji, v němž má sídlo školská právnická osoba v likvidaci. Smlouvu o bezúplatném převodu likvidačního zůstatku kraji lze uzavřít pouze v případě, že se kraj v této smlouvě zaváže likvidační zůstatek využít v celém rozsahu k poskytování vzdělávání nebo školských služeb podle tohoto zákona. Pokud kraj do 30 dnů od doručení nabídky písemně nepotvrdí úmysl převzít likvidační zůstatek, přechází likvidační zůstatek na Českou republiku; likvidátor zajistí předání likvidačního zůstatku Úřadu pro zastupování státu ve věcech majetkových.</w:t>
      </w:r>
    </w:p>
    <w:p w14:paraId="072C1985"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41DBC986" w14:textId="77777777" w:rsidR="00F6190D" w:rsidRPr="00D75393" w:rsidRDefault="00F6190D" w:rsidP="00D75393">
      <w:pPr>
        <w:pBdr>
          <w:top w:val="single" w:sz="4" w:space="1" w:color="auto"/>
          <w:left w:val="single" w:sz="4" w:space="4" w:color="auto"/>
          <w:bottom w:val="single" w:sz="4" w:space="1" w:color="auto"/>
          <w:right w:val="single" w:sz="4" w:space="4" w:color="auto"/>
        </w:pBdr>
        <w:jc w:val="center"/>
        <w:rPr>
          <w:rFonts w:cs="Times New Roman"/>
          <w:b/>
          <w:bCs/>
          <w:i/>
          <w:iCs/>
          <w:szCs w:val="24"/>
        </w:rPr>
      </w:pPr>
      <w:r w:rsidRPr="00D75393">
        <w:rPr>
          <w:rFonts w:cs="Times New Roman"/>
          <w:b/>
          <w:bCs/>
          <w:i/>
          <w:iCs/>
          <w:szCs w:val="24"/>
        </w:rPr>
        <w:t>Znění účinné od 1. září 2025 do 31. prosince 2025.</w:t>
      </w:r>
    </w:p>
    <w:p w14:paraId="27CEFB17" w14:textId="77777777" w:rsidR="00F6190D" w:rsidRPr="00F53F59" w:rsidRDefault="00F6190D" w:rsidP="00F6190D">
      <w:pPr>
        <w:rPr>
          <w:rFonts w:cs="Times New Roman"/>
          <w:szCs w:val="24"/>
        </w:rPr>
      </w:pPr>
    </w:p>
    <w:p w14:paraId="4A8359ED" w14:textId="77777777" w:rsidR="00F6190D" w:rsidRPr="00263816" w:rsidRDefault="00F6190D" w:rsidP="00F6190D">
      <w:pPr>
        <w:pBdr>
          <w:top w:val="single" w:sz="4" w:space="1" w:color="auto"/>
          <w:left w:val="single" w:sz="4" w:space="4" w:color="auto"/>
          <w:bottom w:val="single" w:sz="4" w:space="1" w:color="auto"/>
          <w:right w:val="single" w:sz="4" w:space="4" w:color="auto"/>
        </w:pBdr>
        <w:jc w:val="center"/>
        <w:rPr>
          <w:rFonts w:eastAsia="Calibri" w:cs="Times New Roman"/>
          <w:szCs w:val="24"/>
        </w:rPr>
      </w:pPr>
      <w:r w:rsidRPr="00263816">
        <w:rPr>
          <w:rFonts w:eastAsia="Calibri" w:cs="Times New Roman"/>
          <w:szCs w:val="24"/>
        </w:rPr>
        <w:t>§ 128</w:t>
      </w:r>
    </w:p>
    <w:p w14:paraId="2C1DB842" w14:textId="77777777" w:rsidR="00F6190D" w:rsidRPr="00D85E28" w:rsidRDefault="00F6190D" w:rsidP="00F6190D">
      <w:pPr>
        <w:pBdr>
          <w:top w:val="single" w:sz="4" w:space="1" w:color="auto"/>
          <w:left w:val="single" w:sz="4" w:space="4" w:color="auto"/>
          <w:bottom w:val="single" w:sz="4" w:space="1" w:color="auto"/>
          <w:right w:val="single" w:sz="4" w:space="4" w:color="auto"/>
        </w:pBdr>
        <w:jc w:val="center"/>
        <w:rPr>
          <w:rFonts w:eastAsia="Calibri" w:cs="Times New Roman"/>
          <w:b/>
          <w:bCs/>
          <w:szCs w:val="24"/>
        </w:rPr>
      </w:pPr>
      <w:r w:rsidRPr="00D85E28">
        <w:rPr>
          <w:rFonts w:eastAsia="Calibri" w:cs="Times New Roman"/>
          <w:b/>
          <w:bCs/>
          <w:szCs w:val="24"/>
        </w:rPr>
        <w:t>Likvidace školské právnické osoby</w:t>
      </w:r>
    </w:p>
    <w:p w14:paraId="0B3289AE" w14:textId="77777777" w:rsidR="00F6190D" w:rsidRPr="00263816"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2CD8998D" w14:textId="77777777" w:rsidR="00F6190D" w:rsidRPr="00263816"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0C8778B0" w14:textId="77777777" w:rsidR="00F6190D" w:rsidRPr="00263816"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263816">
        <w:rPr>
          <w:rFonts w:eastAsia="Calibri" w:cs="Times New Roman"/>
          <w:szCs w:val="24"/>
        </w:rPr>
        <w:t xml:space="preserve">(1) Vstup školské právnické osoby do likvidace a údaje o likvidátorovi uvedené v § 154 odst. 1 </w:t>
      </w:r>
      <w:r w:rsidRPr="004C69E7">
        <w:rPr>
          <w:rFonts w:eastAsia="Times New Roman" w:cs="Times New Roman"/>
          <w:strike/>
          <w:color w:val="000000" w:themeColor="text1"/>
          <w:szCs w:val="24"/>
          <w:lang w:eastAsia="cs-CZ"/>
        </w:rPr>
        <w:t>písm. i)</w:t>
      </w:r>
      <w:r w:rsidRPr="004C69E7">
        <w:rPr>
          <w:rFonts w:eastAsia="Times New Roman" w:cs="Times New Roman"/>
          <w:color w:val="000000" w:themeColor="text1"/>
          <w:szCs w:val="24"/>
          <w:lang w:eastAsia="cs-CZ"/>
        </w:rPr>
        <w:t xml:space="preserve"> </w:t>
      </w:r>
      <w:r w:rsidRPr="004C69E7">
        <w:rPr>
          <w:rFonts w:eastAsia="Times New Roman" w:cs="Times New Roman"/>
          <w:b/>
          <w:bCs/>
          <w:color w:val="000000" w:themeColor="text1"/>
          <w:szCs w:val="24"/>
          <w:lang w:eastAsia="cs-CZ"/>
        </w:rPr>
        <w:t>písm. k)</w:t>
      </w:r>
      <w:r w:rsidRPr="004C69E7">
        <w:rPr>
          <w:rFonts w:eastAsia="Times New Roman" w:cs="Times New Roman"/>
          <w:color w:val="000000" w:themeColor="text1"/>
          <w:szCs w:val="24"/>
          <w:lang w:eastAsia="cs-CZ"/>
        </w:rPr>
        <w:t xml:space="preserve"> </w:t>
      </w:r>
      <w:r w:rsidRPr="004C69E7">
        <w:rPr>
          <w:rFonts w:eastAsia="Calibri" w:cs="Times New Roman"/>
          <w:color w:val="000000" w:themeColor="text1"/>
          <w:szCs w:val="24"/>
        </w:rPr>
        <w:t xml:space="preserve">se </w:t>
      </w:r>
      <w:r w:rsidRPr="00263816">
        <w:rPr>
          <w:rFonts w:eastAsia="Calibri" w:cs="Times New Roman"/>
          <w:szCs w:val="24"/>
        </w:rPr>
        <w:t>zapisují do rejstříku školských právnických osob.</w:t>
      </w:r>
    </w:p>
    <w:p w14:paraId="442DAFD6" w14:textId="77777777" w:rsidR="00F6190D" w:rsidRPr="00263816"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27BF6B8D" w14:textId="77777777" w:rsidR="00F6190D" w:rsidRPr="00263816"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263816">
        <w:rPr>
          <w:rFonts w:eastAsia="Calibri" w:cs="Times New Roman"/>
          <w:szCs w:val="24"/>
        </w:rPr>
        <w:t>(2) Likvidátora jmenuje ředitel školské právnické osoby. Nejmenuje-li ředitel školské právnické osoby likvidátora bez zbytečného odkladu, jmenuje jej soud. Odměnu likvidátora určuje ten, kdo jej jmenoval. Odměna likvidátora se hradí z prostředků školské právnické osoby.</w:t>
      </w:r>
    </w:p>
    <w:p w14:paraId="758DCCA6" w14:textId="77777777" w:rsidR="00F6190D" w:rsidRPr="00263816"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5BF0E0A2" w14:textId="77777777" w:rsidR="00F6190D" w:rsidRPr="00263816"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263816">
        <w:rPr>
          <w:rFonts w:eastAsia="Calibri" w:cs="Times New Roman"/>
          <w:szCs w:val="24"/>
        </w:rPr>
        <w:t>(3) Zprávu o průběhu likvidace školské právnické osoby schvaluje její zřizovatel; v případě, že zřizovatel zanikl či zemřel bez právního nástupce, soud.</w:t>
      </w:r>
    </w:p>
    <w:p w14:paraId="42E68915" w14:textId="77777777" w:rsidR="00F6190D" w:rsidRPr="00263816"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2125C97E" w14:textId="77777777" w:rsidR="00F6190D"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263816">
        <w:rPr>
          <w:rFonts w:eastAsia="Calibri" w:cs="Times New Roman"/>
          <w:szCs w:val="24"/>
        </w:rPr>
        <w:t>(4) Nejde-li o případ uvedený v § 125 odst. 4, nabídne likvidátor čistý majetkový zůstatek, jenž vyplynul z likvidace, k bezúplatnému převodu kraji, v němž má sídlo školská právnická osoba v likvidaci. Smlouvu o bezúplatném převodu likvidačního zůstatku kraji lze uzavřít pouze v případě, že se kraj v této smlouvě zaváže likvidační zůstatek využít v celém rozsahu k poskytování vzdělávání nebo školských služeb podle tohoto zákona. Pokud kraj do 30 dnů od doručení nabídky písemně nepotvrdí úmysl převzít likvidační zůstatek, přechází likvidační zůstatek na Českou republiku; likvidátor zajistí předání likvidačního zůstatku Úřadu pro zastupování státu ve věcech majetkových.</w:t>
      </w:r>
    </w:p>
    <w:p w14:paraId="41AF989A" w14:textId="77777777" w:rsidR="00F6190D"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087E1DC5" w14:textId="77777777" w:rsidR="00F6190D" w:rsidRPr="00D75393" w:rsidRDefault="00F6190D" w:rsidP="00D75393">
      <w:pPr>
        <w:pBdr>
          <w:top w:val="single" w:sz="4" w:space="1" w:color="auto"/>
          <w:left w:val="single" w:sz="4" w:space="4" w:color="auto"/>
          <w:bottom w:val="single" w:sz="4" w:space="1" w:color="auto"/>
          <w:right w:val="single" w:sz="4" w:space="4" w:color="auto"/>
        </w:pBdr>
        <w:jc w:val="center"/>
        <w:rPr>
          <w:rFonts w:eastAsia="Calibri" w:cs="Times New Roman"/>
          <w:b/>
          <w:bCs/>
          <w:i/>
          <w:iCs/>
          <w:color w:val="00B050"/>
          <w:szCs w:val="24"/>
        </w:rPr>
      </w:pPr>
      <w:r w:rsidRPr="00D75393">
        <w:rPr>
          <w:rFonts w:eastAsia="Calibri" w:cs="Times New Roman"/>
          <w:b/>
          <w:bCs/>
          <w:i/>
          <w:iCs/>
          <w:color w:val="00B050"/>
          <w:szCs w:val="24"/>
        </w:rPr>
        <w:t>Znění účinné od 1. ledna 2026.</w:t>
      </w:r>
    </w:p>
    <w:p w14:paraId="6948CF87" w14:textId="77777777" w:rsidR="00F6190D" w:rsidRDefault="00F6190D" w:rsidP="00F6190D">
      <w:pPr>
        <w:jc w:val="center"/>
        <w:rPr>
          <w:rFonts w:cs="Times New Roman"/>
          <w:szCs w:val="24"/>
        </w:rPr>
      </w:pPr>
    </w:p>
    <w:p w14:paraId="294E5A64" w14:textId="77777777" w:rsidR="00F6190D" w:rsidRDefault="00F6190D" w:rsidP="00F6190D">
      <w:pPr>
        <w:jc w:val="center"/>
        <w:rPr>
          <w:rFonts w:cs="Times New Roman"/>
          <w:szCs w:val="24"/>
        </w:rPr>
      </w:pPr>
    </w:p>
    <w:p w14:paraId="3DEE7AD5" w14:textId="77777777" w:rsidR="00F6190D" w:rsidRPr="00AE341E" w:rsidRDefault="00F6190D" w:rsidP="00F6190D">
      <w:pPr>
        <w:pBdr>
          <w:top w:val="single" w:sz="4" w:space="1" w:color="auto"/>
          <w:left w:val="single" w:sz="4" w:space="4" w:color="auto"/>
          <w:bottom w:val="single" w:sz="4" w:space="1" w:color="auto"/>
          <w:right w:val="single" w:sz="4" w:space="4" w:color="auto"/>
        </w:pBdr>
        <w:jc w:val="center"/>
        <w:rPr>
          <w:rFonts w:eastAsia="Times New Roman" w:cs="Times New Roman"/>
          <w:szCs w:val="24"/>
          <w:lang w:eastAsia="cs-CZ"/>
        </w:rPr>
      </w:pPr>
      <w:r w:rsidRPr="00AE341E">
        <w:rPr>
          <w:rFonts w:eastAsia="Times New Roman" w:cs="Times New Roman"/>
          <w:szCs w:val="24"/>
          <w:lang w:eastAsia="cs-CZ"/>
        </w:rPr>
        <w:t>§ 129</w:t>
      </w:r>
    </w:p>
    <w:p w14:paraId="00EB0251" w14:textId="77777777" w:rsidR="00F6190D" w:rsidRPr="00D85E28" w:rsidRDefault="00F6190D" w:rsidP="00F6190D">
      <w:pPr>
        <w:pBdr>
          <w:top w:val="single" w:sz="4" w:space="1" w:color="auto"/>
          <w:left w:val="single" w:sz="4" w:space="4" w:color="auto"/>
          <w:bottom w:val="single" w:sz="4" w:space="1" w:color="auto"/>
          <w:right w:val="single" w:sz="4" w:space="4" w:color="auto"/>
        </w:pBdr>
        <w:spacing w:after="120"/>
        <w:jc w:val="center"/>
        <w:rPr>
          <w:rFonts w:eastAsia="Times New Roman" w:cs="Times New Roman"/>
          <w:b/>
          <w:bCs/>
          <w:szCs w:val="24"/>
          <w:lang w:eastAsia="cs-CZ"/>
        </w:rPr>
      </w:pPr>
      <w:r w:rsidRPr="00D85E28">
        <w:rPr>
          <w:rFonts w:eastAsia="Times New Roman" w:cs="Times New Roman"/>
          <w:b/>
          <w:bCs/>
          <w:szCs w:val="24"/>
          <w:lang w:eastAsia="cs-CZ"/>
        </w:rPr>
        <w:t>Působnost zřizovatele školské právnické osoby</w:t>
      </w:r>
    </w:p>
    <w:p w14:paraId="52C49519" w14:textId="77777777" w:rsidR="00F6190D" w:rsidRPr="00AE341E"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AE341E">
        <w:rPr>
          <w:rFonts w:eastAsia="Times New Roman" w:cs="Times New Roman"/>
          <w:szCs w:val="24"/>
          <w:lang w:eastAsia="cs-CZ"/>
        </w:rPr>
        <w:t>(1) Zřizovatel školské právnické osoby</w:t>
      </w:r>
    </w:p>
    <w:p w14:paraId="5A98B859" w14:textId="77777777" w:rsidR="00F6190D" w:rsidRPr="00AE341E"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AE341E">
        <w:rPr>
          <w:rFonts w:eastAsia="Times New Roman" w:cs="Times New Roman"/>
          <w:szCs w:val="24"/>
          <w:lang w:eastAsia="cs-CZ"/>
        </w:rPr>
        <w:t>a) vydává zřizovací listinu školské právnické osoby,</w:t>
      </w:r>
    </w:p>
    <w:p w14:paraId="2FE51296" w14:textId="77777777" w:rsidR="00F6190D" w:rsidRPr="00AE341E"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AE341E">
        <w:rPr>
          <w:rFonts w:eastAsia="Times New Roman" w:cs="Times New Roman"/>
          <w:szCs w:val="24"/>
          <w:lang w:eastAsia="cs-CZ"/>
        </w:rPr>
        <w:t>b) rozhoduje o změnách zřizovací listiny školské právnické osoby,</w:t>
      </w:r>
    </w:p>
    <w:p w14:paraId="0206DFAF" w14:textId="77777777" w:rsidR="00F6190D" w:rsidRPr="00AE341E"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AE341E">
        <w:rPr>
          <w:rFonts w:eastAsia="Times New Roman" w:cs="Times New Roman"/>
          <w:szCs w:val="24"/>
          <w:lang w:eastAsia="cs-CZ"/>
        </w:rPr>
        <w:t>c) rozhoduje o sloučení, splynutí, rozdělení a zrušení školské právnické osoby,</w:t>
      </w:r>
    </w:p>
    <w:p w14:paraId="5CBFF239" w14:textId="77777777" w:rsidR="00F6190D" w:rsidRPr="00AE341E"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AE341E">
        <w:rPr>
          <w:rFonts w:eastAsia="Times New Roman" w:cs="Times New Roman"/>
          <w:szCs w:val="24"/>
          <w:lang w:eastAsia="cs-CZ"/>
        </w:rPr>
        <w:t>d) jmenuje a odvolává ředitele školské právnické osoby a stanoví jeho plat, popřípadě mzdu,</w:t>
      </w:r>
    </w:p>
    <w:p w14:paraId="4ABC50A5" w14:textId="77777777" w:rsidR="00F6190D" w:rsidRPr="00AE341E"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trike/>
          <w:color w:val="FF0000"/>
          <w:szCs w:val="24"/>
          <w:lang w:eastAsia="cs-CZ"/>
        </w:rPr>
      </w:pPr>
      <w:r w:rsidRPr="00AE341E">
        <w:rPr>
          <w:rFonts w:eastAsia="Times New Roman" w:cs="Times New Roman"/>
          <w:szCs w:val="24"/>
          <w:lang w:eastAsia="cs-CZ"/>
        </w:rPr>
        <w:t>e) jmenuje a odvolává třetinu školské rady, pokud se školská rada zřizuje</w:t>
      </w:r>
      <w:r w:rsidRPr="00AE341E">
        <w:rPr>
          <w:rFonts w:eastAsia="Times New Roman" w:cs="Times New Roman"/>
          <w:strike/>
          <w:color w:val="FF0000"/>
          <w:szCs w:val="24"/>
          <w:lang w:eastAsia="cs-CZ"/>
        </w:rPr>
        <w:t>.</w:t>
      </w:r>
      <w:r w:rsidRPr="00AE341E">
        <w:rPr>
          <w:rFonts w:eastAsia="Times New Roman" w:cs="Times New Roman"/>
          <w:b/>
          <w:bCs/>
          <w:color w:val="FF0000"/>
          <w:szCs w:val="24"/>
          <w:lang w:eastAsia="cs-CZ"/>
        </w:rPr>
        <w:t>,</w:t>
      </w:r>
    </w:p>
    <w:p w14:paraId="356EB5EA" w14:textId="77777777" w:rsidR="00F6190D" w:rsidRPr="004C69E7"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color w:val="000000" w:themeColor="text1"/>
          <w:szCs w:val="24"/>
          <w:lang w:eastAsia="cs-CZ"/>
        </w:rPr>
      </w:pPr>
      <w:r w:rsidRPr="004C69E7">
        <w:rPr>
          <w:rFonts w:eastAsia="Times New Roman" w:cs="Times New Roman"/>
          <w:b/>
          <w:bCs/>
          <w:color w:val="000000" w:themeColor="text1"/>
          <w:szCs w:val="24"/>
          <w:lang w:eastAsia="cs-CZ"/>
        </w:rPr>
        <w:t xml:space="preserve">f) </w:t>
      </w:r>
      <w:bookmarkStart w:id="47" w:name="_Hlk185406002"/>
      <w:r w:rsidRPr="004C69E7">
        <w:rPr>
          <w:rFonts w:eastAsia="Times New Roman" w:cs="Times New Roman"/>
          <w:b/>
          <w:bCs/>
          <w:color w:val="000000" w:themeColor="text1"/>
          <w:szCs w:val="24"/>
          <w:lang w:eastAsia="cs-CZ"/>
        </w:rPr>
        <w:t>rozhoduje o zřízení organizačních jednotek.</w:t>
      </w:r>
      <w:bookmarkEnd w:id="47"/>
    </w:p>
    <w:p w14:paraId="7345A207" w14:textId="77777777" w:rsidR="00F6190D" w:rsidRPr="00AE341E"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AE341E">
        <w:rPr>
          <w:rFonts w:eastAsia="Times New Roman" w:cs="Times New Roman"/>
          <w:szCs w:val="24"/>
          <w:lang w:eastAsia="cs-CZ"/>
        </w:rPr>
        <w:lastRenderedPageBreak/>
        <w:t>(2) Zřizovatel školské právnické osoby, je-li jím ministerstvo, kraj, obec nebo svazek obcí, dále</w:t>
      </w:r>
    </w:p>
    <w:p w14:paraId="5165E672" w14:textId="77777777" w:rsidR="00F6190D" w:rsidRPr="00AE341E"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AE341E">
        <w:rPr>
          <w:rFonts w:eastAsia="Times New Roman" w:cs="Times New Roman"/>
          <w:szCs w:val="24"/>
          <w:lang w:eastAsia="cs-CZ"/>
        </w:rPr>
        <w:t>a) schvaluje rozpočet školské právnické osoby,</w:t>
      </w:r>
    </w:p>
    <w:p w14:paraId="4D467FA6" w14:textId="77777777" w:rsidR="00F6190D" w:rsidRPr="00AE341E"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AE341E">
        <w:rPr>
          <w:rFonts w:eastAsia="Times New Roman" w:cs="Times New Roman"/>
          <w:szCs w:val="24"/>
          <w:lang w:eastAsia="cs-CZ"/>
        </w:rPr>
        <w:t>b) schvaluje zlepšený výsledek hospodaření školské právnické osoby,</w:t>
      </w:r>
    </w:p>
    <w:p w14:paraId="249BF426" w14:textId="77777777" w:rsidR="00F6190D" w:rsidRPr="00AE341E"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lang w:eastAsia="cs-CZ"/>
        </w:rPr>
      </w:pPr>
      <w:r w:rsidRPr="00AE341E">
        <w:rPr>
          <w:rFonts w:eastAsia="Times New Roman" w:cs="Times New Roman"/>
          <w:szCs w:val="24"/>
          <w:lang w:eastAsia="cs-CZ"/>
        </w:rPr>
        <w:t>c) schvaluje vytvoření dalších peněžních fondů školské právnické osoby neuvedených v § 137 odst. 2 a způsob hospodaření s nimi.</w:t>
      </w:r>
    </w:p>
    <w:p w14:paraId="0DF21E6A" w14:textId="77777777" w:rsidR="00F6190D" w:rsidRPr="00AE341E"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lang w:eastAsia="cs-CZ"/>
        </w:rPr>
      </w:pPr>
      <w:r w:rsidRPr="00AE341E">
        <w:rPr>
          <w:rFonts w:eastAsia="Times New Roman" w:cs="Times New Roman"/>
          <w:szCs w:val="24"/>
          <w:lang w:eastAsia="cs-CZ"/>
        </w:rPr>
        <w:t xml:space="preserve">(3) Zřizovatel školské právnické osoby, je-li jím jiná právnická osoba nebo fyzická osoba podle § 124 odst. 2 písm. b) </w:t>
      </w:r>
      <w:r w:rsidRPr="004C69E7">
        <w:rPr>
          <w:rFonts w:eastAsia="Times New Roman" w:cs="Times New Roman"/>
          <w:b/>
          <w:bCs/>
          <w:color w:val="000000" w:themeColor="text1"/>
          <w:szCs w:val="24"/>
          <w:lang w:eastAsia="cs-CZ"/>
        </w:rPr>
        <w:t>nebo více zřizovatelů</w:t>
      </w:r>
      <w:r w:rsidRPr="004C69E7">
        <w:rPr>
          <w:rFonts w:eastAsia="Times New Roman" w:cs="Times New Roman"/>
          <w:color w:val="000000" w:themeColor="text1"/>
          <w:szCs w:val="24"/>
          <w:lang w:eastAsia="cs-CZ"/>
        </w:rPr>
        <w:t xml:space="preserve">, </w:t>
      </w:r>
      <w:r w:rsidRPr="00AE341E">
        <w:rPr>
          <w:rFonts w:eastAsia="Times New Roman" w:cs="Times New Roman"/>
          <w:szCs w:val="24"/>
          <w:lang w:eastAsia="cs-CZ"/>
        </w:rPr>
        <w:t>dále jmenuje a odvolává členy rady školské právnické osoby, popřípadě stanoví ve zřizovací listině jiný způsob jejich jmenování a odvolávání.</w:t>
      </w:r>
    </w:p>
    <w:p w14:paraId="1C857C5C" w14:textId="77777777" w:rsidR="00F6190D" w:rsidRPr="00AE341E"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AE341E">
        <w:rPr>
          <w:rFonts w:eastAsia="Times New Roman" w:cs="Times New Roman"/>
          <w:szCs w:val="24"/>
          <w:lang w:eastAsia="cs-CZ"/>
        </w:rPr>
        <w:t xml:space="preserve">(4) Zřizovatel školské právnické osoby, je-li jím jiná právnická osoba nebo fyzická </w:t>
      </w:r>
      <w:r w:rsidRPr="004C69E7">
        <w:rPr>
          <w:rFonts w:eastAsia="Times New Roman" w:cs="Times New Roman"/>
          <w:color w:val="000000" w:themeColor="text1"/>
          <w:szCs w:val="24"/>
          <w:lang w:eastAsia="cs-CZ"/>
        </w:rPr>
        <w:t xml:space="preserve">osoba </w:t>
      </w:r>
      <w:r w:rsidRPr="004C69E7">
        <w:rPr>
          <w:rFonts w:eastAsia="Times New Roman" w:cs="Times New Roman"/>
          <w:b/>
          <w:bCs/>
          <w:color w:val="000000" w:themeColor="text1"/>
          <w:szCs w:val="24"/>
          <w:lang w:eastAsia="cs-CZ"/>
        </w:rPr>
        <w:t>nebo více zřizovatelů</w:t>
      </w:r>
      <w:r w:rsidRPr="004C69E7">
        <w:rPr>
          <w:rFonts w:eastAsia="Times New Roman" w:cs="Times New Roman"/>
          <w:color w:val="000000" w:themeColor="text1"/>
          <w:szCs w:val="24"/>
          <w:lang w:eastAsia="cs-CZ"/>
        </w:rPr>
        <w:t xml:space="preserve"> podle § 124 odst. 2 písm. b), může ve zřizovací listině delegovat své pravomoci uvedené v odstavci 1 písm. b), c) a d) na radu školské </w:t>
      </w:r>
      <w:r w:rsidRPr="00AE341E">
        <w:rPr>
          <w:rFonts w:eastAsia="Times New Roman" w:cs="Times New Roman"/>
          <w:szCs w:val="24"/>
          <w:lang w:eastAsia="cs-CZ"/>
        </w:rPr>
        <w:t>právnické osoby.</w:t>
      </w:r>
    </w:p>
    <w:p w14:paraId="4800A392" w14:textId="77777777" w:rsidR="00F6190D" w:rsidRPr="004C69E7"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color w:val="000000" w:themeColor="text1"/>
          <w:szCs w:val="24"/>
          <w:lang w:eastAsia="cs-CZ"/>
        </w:rPr>
      </w:pPr>
      <w:r w:rsidRPr="00AE341E">
        <w:rPr>
          <w:rFonts w:eastAsia="Times New Roman" w:cs="Times New Roman"/>
          <w:szCs w:val="24"/>
          <w:lang w:eastAsia="cs-CZ"/>
        </w:rPr>
        <w:t xml:space="preserve">(5) Zanikne-li či zemře-li zřizovatel školské právnické osoby, je-li jím jiná právnická osoba nebo fyzická osoba </w:t>
      </w:r>
      <w:r w:rsidRPr="004C69E7">
        <w:rPr>
          <w:rFonts w:eastAsia="Times New Roman" w:cs="Times New Roman"/>
          <w:b/>
          <w:bCs/>
          <w:color w:val="000000" w:themeColor="text1"/>
          <w:szCs w:val="24"/>
          <w:lang w:eastAsia="cs-CZ"/>
        </w:rPr>
        <w:t>nebo více zřizovatelů</w:t>
      </w:r>
      <w:r w:rsidRPr="004C69E7">
        <w:rPr>
          <w:rFonts w:eastAsia="Times New Roman" w:cs="Times New Roman"/>
          <w:color w:val="000000" w:themeColor="text1"/>
          <w:szCs w:val="24"/>
          <w:lang w:eastAsia="cs-CZ"/>
        </w:rPr>
        <w:t xml:space="preserve"> </w:t>
      </w:r>
      <w:r w:rsidRPr="00AE341E">
        <w:rPr>
          <w:rFonts w:eastAsia="Times New Roman" w:cs="Times New Roman"/>
          <w:szCs w:val="24"/>
          <w:lang w:eastAsia="cs-CZ"/>
        </w:rPr>
        <w:t xml:space="preserve">podle § 124 odst. 2 písm. b), bez právního nástupce, </w:t>
      </w:r>
      <w:r w:rsidRPr="004C69E7">
        <w:rPr>
          <w:rFonts w:eastAsia="Times New Roman" w:cs="Times New Roman"/>
          <w:color w:val="000000" w:themeColor="text1"/>
          <w:szCs w:val="24"/>
          <w:lang w:eastAsia="cs-CZ"/>
        </w:rPr>
        <w:t>přechází pravomoci zřizovatele uvedené v odstavci 1 na radu školské právnické osoby.</w:t>
      </w:r>
    </w:p>
    <w:p w14:paraId="5B90032F" w14:textId="77777777" w:rsidR="00F6190D" w:rsidRPr="004C69E7"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color w:val="000000" w:themeColor="text1"/>
          <w:szCs w:val="24"/>
          <w:lang w:eastAsia="cs-CZ"/>
        </w:rPr>
      </w:pPr>
      <w:r w:rsidRPr="004C69E7">
        <w:rPr>
          <w:rFonts w:eastAsia="Times New Roman" w:cs="Times New Roman"/>
          <w:b/>
          <w:bCs/>
          <w:color w:val="000000" w:themeColor="text1"/>
          <w:szCs w:val="24"/>
          <w:lang w:eastAsia="cs-CZ"/>
        </w:rPr>
        <w:t xml:space="preserve">(6) </w:t>
      </w:r>
      <w:bookmarkStart w:id="48" w:name="_Hlk185406050"/>
      <w:r w:rsidRPr="004C69E7">
        <w:rPr>
          <w:rFonts w:eastAsia="Times New Roman" w:cs="Times New Roman"/>
          <w:b/>
          <w:bCs/>
          <w:color w:val="000000" w:themeColor="text1"/>
          <w:szCs w:val="24"/>
          <w:lang w:eastAsia="cs-CZ"/>
        </w:rPr>
        <w:t>Má-li školská právnická osoba více zřizovatelů, rozhodují o výkonu působnosti zřizovatele nadpoloviční většinou hlasů, přičemž každý zřizovatel má 1 hlas. Zřizovací listina může stanovit odlišný způsob rozhodování.</w:t>
      </w:r>
      <w:bookmarkEnd w:id="48"/>
    </w:p>
    <w:p w14:paraId="3ED71889" w14:textId="77777777" w:rsidR="00F6190D" w:rsidRPr="004C69E7" w:rsidRDefault="00F6190D" w:rsidP="00F6190D">
      <w:pPr>
        <w:pBdr>
          <w:top w:val="single" w:sz="4" w:space="1" w:color="auto"/>
          <w:left w:val="single" w:sz="4" w:space="4" w:color="auto"/>
          <w:bottom w:val="single" w:sz="4" w:space="1" w:color="auto"/>
          <w:right w:val="single" w:sz="4" w:space="4" w:color="auto"/>
        </w:pBdr>
        <w:jc w:val="center"/>
        <w:rPr>
          <w:rFonts w:eastAsia="Times New Roman" w:cs="Times New Roman"/>
          <w:color w:val="000000" w:themeColor="text1"/>
          <w:szCs w:val="24"/>
          <w:lang w:eastAsia="cs-CZ"/>
        </w:rPr>
      </w:pPr>
      <w:r w:rsidRPr="004C69E7">
        <w:rPr>
          <w:rFonts w:eastAsia="Times New Roman" w:cs="Times New Roman"/>
          <w:color w:val="000000" w:themeColor="text1"/>
          <w:szCs w:val="24"/>
          <w:lang w:eastAsia="cs-CZ"/>
        </w:rPr>
        <w:t>§ 130</w:t>
      </w:r>
    </w:p>
    <w:p w14:paraId="5CD52047" w14:textId="77777777" w:rsidR="00F6190D" w:rsidRPr="00D85E28" w:rsidRDefault="00F6190D" w:rsidP="00F6190D">
      <w:pPr>
        <w:pBdr>
          <w:top w:val="single" w:sz="4" w:space="1" w:color="auto"/>
          <w:left w:val="single" w:sz="4" w:space="4" w:color="auto"/>
          <w:bottom w:val="single" w:sz="4" w:space="1" w:color="auto"/>
          <w:right w:val="single" w:sz="4" w:space="4" w:color="auto"/>
        </w:pBdr>
        <w:spacing w:after="120"/>
        <w:jc w:val="center"/>
        <w:rPr>
          <w:rFonts w:eastAsia="Times New Roman" w:cs="Times New Roman"/>
          <w:b/>
          <w:bCs/>
          <w:szCs w:val="24"/>
          <w:lang w:eastAsia="cs-CZ"/>
        </w:rPr>
      </w:pPr>
      <w:r w:rsidRPr="00D85E28">
        <w:rPr>
          <w:rFonts w:eastAsia="Times New Roman" w:cs="Times New Roman"/>
          <w:b/>
          <w:bCs/>
          <w:szCs w:val="24"/>
          <w:lang w:eastAsia="cs-CZ"/>
        </w:rPr>
        <w:t>Orgány školské právnické osoby</w:t>
      </w:r>
    </w:p>
    <w:p w14:paraId="77441BD5" w14:textId="77777777" w:rsidR="00F6190D" w:rsidRPr="00AE341E"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AE341E">
        <w:rPr>
          <w:rFonts w:eastAsia="Times New Roman" w:cs="Times New Roman"/>
          <w:szCs w:val="24"/>
          <w:lang w:eastAsia="cs-CZ"/>
        </w:rPr>
        <w:t>(1) Orgánem školské právnické osoby zřízené ministerstvem, krajem, obcí nebo svazkem obcí je ředitel.</w:t>
      </w:r>
    </w:p>
    <w:p w14:paraId="0AECA4A1"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AE341E">
        <w:rPr>
          <w:rFonts w:eastAsia="Times New Roman" w:cs="Times New Roman"/>
          <w:szCs w:val="24"/>
          <w:lang w:eastAsia="cs-CZ"/>
        </w:rPr>
        <w:t>(2) Orgány školské právnické osoby</w:t>
      </w:r>
      <w:r w:rsidRPr="00AE341E">
        <w:rPr>
          <w:rFonts w:eastAsia="Times New Roman" w:cs="Times New Roman"/>
          <w:b/>
          <w:bCs/>
          <w:szCs w:val="24"/>
          <w:lang w:eastAsia="cs-CZ"/>
        </w:rPr>
        <w:t xml:space="preserve"> </w:t>
      </w:r>
      <w:r w:rsidRPr="00AE341E">
        <w:rPr>
          <w:rFonts w:eastAsia="Times New Roman" w:cs="Times New Roman"/>
          <w:szCs w:val="24"/>
          <w:lang w:eastAsia="cs-CZ"/>
        </w:rPr>
        <w:t>zřízené jinou právnickou osobou nebo fyzickou osobou podle § 124 odst. 2 písm. b</w:t>
      </w:r>
      <w:r w:rsidRPr="004C69E7">
        <w:rPr>
          <w:rFonts w:eastAsia="Times New Roman" w:cs="Times New Roman"/>
          <w:color w:val="000000" w:themeColor="text1"/>
          <w:szCs w:val="24"/>
          <w:lang w:eastAsia="cs-CZ"/>
        </w:rPr>
        <w:t>)</w:t>
      </w:r>
      <w:r w:rsidRPr="004C69E7">
        <w:rPr>
          <w:rFonts w:eastAsia="Times New Roman" w:cs="Times New Roman"/>
          <w:b/>
          <w:bCs/>
          <w:color w:val="000000" w:themeColor="text1"/>
          <w:szCs w:val="24"/>
          <w:lang w:eastAsia="cs-CZ"/>
        </w:rPr>
        <w:t xml:space="preserve">, nebo zřízené více zřizovateli </w:t>
      </w:r>
      <w:r w:rsidRPr="004C69E7">
        <w:rPr>
          <w:rFonts w:eastAsia="Times New Roman" w:cs="Times New Roman"/>
          <w:color w:val="000000" w:themeColor="text1"/>
          <w:szCs w:val="24"/>
          <w:lang w:eastAsia="cs-CZ"/>
        </w:rPr>
        <w:t xml:space="preserve">jsou </w:t>
      </w:r>
      <w:r w:rsidRPr="00AE341E">
        <w:rPr>
          <w:rFonts w:eastAsia="Times New Roman" w:cs="Times New Roman"/>
          <w:szCs w:val="24"/>
          <w:lang w:eastAsia="cs-CZ"/>
        </w:rPr>
        <w:t>ředitel a rada.</w:t>
      </w:r>
    </w:p>
    <w:p w14:paraId="33747DD8"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p>
    <w:p w14:paraId="170C9AA4" w14:textId="77777777" w:rsidR="00F6190D" w:rsidRPr="00D75393" w:rsidRDefault="00F6190D" w:rsidP="00D75393">
      <w:pPr>
        <w:pBdr>
          <w:top w:val="single" w:sz="4" w:space="1" w:color="auto"/>
          <w:left w:val="single" w:sz="4" w:space="4" w:color="auto"/>
          <w:bottom w:val="single" w:sz="4" w:space="1" w:color="auto"/>
          <w:right w:val="single" w:sz="4" w:space="4" w:color="auto"/>
        </w:pBdr>
        <w:spacing w:after="120"/>
        <w:jc w:val="center"/>
        <w:rPr>
          <w:rFonts w:eastAsia="Times New Roman" w:cs="Times New Roman"/>
          <w:b/>
          <w:bCs/>
          <w:i/>
          <w:iCs/>
          <w:color w:val="00B050"/>
          <w:szCs w:val="24"/>
        </w:rPr>
      </w:pPr>
      <w:r w:rsidRPr="00D75393">
        <w:rPr>
          <w:rFonts w:eastAsia="Times New Roman" w:cs="Times New Roman"/>
          <w:b/>
          <w:bCs/>
          <w:i/>
          <w:iCs/>
          <w:color w:val="00B050"/>
          <w:szCs w:val="24"/>
          <w:lang w:eastAsia="cs-CZ"/>
        </w:rPr>
        <w:t>Znění účinné od 1. ledna 2026.</w:t>
      </w:r>
    </w:p>
    <w:p w14:paraId="599550E1" w14:textId="77777777" w:rsidR="00F6190D" w:rsidRDefault="00F6190D" w:rsidP="00F6190D">
      <w:pPr>
        <w:jc w:val="center"/>
        <w:rPr>
          <w:rFonts w:cs="Times New Roman"/>
          <w:szCs w:val="24"/>
        </w:rPr>
      </w:pPr>
    </w:p>
    <w:p w14:paraId="01A80C79" w14:textId="77777777" w:rsidR="00F6190D" w:rsidRPr="00F53F59" w:rsidRDefault="00F6190D" w:rsidP="00F6190D">
      <w:pPr>
        <w:pBdr>
          <w:top w:val="single" w:sz="4" w:space="1" w:color="auto"/>
          <w:left w:val="single" w:sz="4" w:space="4" w:color="auto"/>
          <w:bottom w:val="single" w:sz="4" w:space="1" w:color="auto"/>
          <w:right w:val="single" w:sz="4" w:space="4" w:color="auto"/>
        </w:pBdr>
        <w:jc w:val="center"/>
        <w:rPr>
          <w:rFonts w:eastAsia="Calibri" w:cs="Times New Roman"/>
          <w:szCs w:val="24"/>
        </w:rPr>
      </w:pPr>
      <w:r w:rsidRPr="00F53F59">
        <w:rPr>
          <w:rFonts w:eastAsia="Calibri" w:cs="Times New Roman"/>
          <w:szCs w:val="24"/>
        </w:rPr>
        <w:t>§ 131</w:t>
      </w:r>
    </w:p>
    <w:p w14:paraId="26F32B4A" w14:textId="77777777" w:rsidR="00F6190D" w:rsidRPr="00D85E28" w:rsidRDefault="00F6190D" w:rsidP="00F6190D">
      <w:pPr>
        <w:pBdr>
          <w:top w:val="single" w:sz="4" w:space="1" w:color="auto"/>
          <w:left w:val="single" w:sz="4" w:space="4" w:color="auto"/>
          <w:bottom w:val="single" w:sz="4" w:space="1" w:color="auto"/>
          <w:right w:val="single" w:sz="4" w:space="4" w:color="auto"/>
        </w:pBdr>
        <w:jc w:val="center"/>
        <w:rPr>
          <w:rFonts w:eastAsia="Calibri" w:cs="Times New Roman"/>
          <w:b/>
          <w:bCs/>
          <w:szCs w:val="24"/>
        </w:rPr>
      </w:pPr>
      <w:r w:rsidRPr="00D85E28">
        <w:rPr>
          <w:rFonts w:eastAsia="Calibri" w:cs="Times New Roman"/>
          <w:b/>
          <w:bCs/>
          <w:szCs w:val="24"/>
        </w:rPr>
        <w:t>Ředitel</w:t>
      </w:r>
    </w:p>
    <w:p w14:paraId="59D08B9A"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3088707F"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F53F59">
        <w:rPr>
          <w:rFonts w:eastAsia="Calibri" w:cs="Times New Roman"/>
          <w:szCs w:val="24"/>
        </w:rPr>
        <w:t>(1) Ředitel je statutárním orgánem školské právnické osoby. Ředitel rozhoduje ve věcech školské právnické osoby, pokud tento zákon nestanoví jinak.</w:t>
      </w:r>
    </w:p>
    <w:p w14:paraId="7D507653"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12D84537"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F53F59">
        <w:rPr>
          <w:rFonts w:eastAsia="Calibri" w:cs="Times New Roman"/>
          <w:szCs w:val="24"/>
        </w:rPr>
        <w:t>(2) Ředitele školské právnické osoby zřízené ministerstvem, krajem, obcí nebo svazkem obcí jmenuje a odvolává zřizovatel za podmínek a postupem stanoveným v § 166.</w:t>
      </w:r>
    </w:p>
    <w:p w14:paraId="0DE41A96"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02DCAA89"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F53F59">
        <w:rPr>
          <w:rFonts w:eastAsia="Calibri" w:cs="Times New Roman"/>
          <w:szCs w:val="24"/>
        </w:rPr>
        <w:t>(3) Ředitele školské právnické osoby zřízené jinou právnickou osobou nebo fyzickou osobou podle § 124 odst. 2 písm. b) jmenuje a odvolává zřizovatel na návrh rady, v případě uvedeném v § 129 odst. 4 a 5 rada, a to za podmínek stanovených v § 166 odst. 1.</w:t>
      </w:r>
    </w:p>
    <w:p w14:paraId="66870C87"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65F8912D"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F53F59">
        <w:rPr>
          <w:rFonts w:eastAsia="Calibri" w:cs="Times New Roman"/>
          <w:szCs w:val="24"/>
        </w:rPr>
        <w:t>(4) Ředitel školské právnické osoby zřízené jinou právnickou osobou nebo fyzickou osobou podle § 124 odst. 2 písm. b) je ze své činnosti odpovědný radě.</w:t>
      </w:r>
    </w:p>
    <w:p w14:paraId="0BE65F0A"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1FD8C77F"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F53F59">
        <w:rPr>
          <w:rFonts w:eastAsia="Calibri" w:cs="Times New Roman"/>
          <w:szCs w:val="24"/>
        </w:rPr>
        <w:lastRenderedPageBreak/>
        <w:t>(5) Ředitel školské právnické osoby zřízené jinou právnickou osobou nebo fyzickou osobou podle § 124 odst. 2 písm. b)</w:t>
      </w:r>
    </w:p>
    <w:p w14:paraId="5A6A03D7"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30222B7E"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F53F59">
        <w:rPr>
          <w:rFonts w:eastAsia="Calibri" w:cs="Times New Roman"/>
          <w:szCs w:val="24"/>
        </w:rPr>
        <w:t>a) předkládá radě návrh rozpočtu školské právnické osoby a jeho změn, návrh střednědobého výhledu jejího financování a návrh roční účetní závěrky,</w:t>
      </w:r>
    </w:p>
    <w:p w14:paraId="29EB5931"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44C96D2A"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F53F59">
        <w:rPr>
          <w:rFonts w:eastAsia="Calibri" w:cs="Times New Roman"/>
          <w:szCs w:val="24"/>
        </w:rPr>
        <w:t>b) předkládá radě návrh vnitřního mzdového předpisu a organizačního řádu školské právnické osoby,</w:t>
      </w:r>
    </w:p>
    <w:p w14:paraId="7E6DBF38"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534DB4D0"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F53F59">
        <w:rPr>
          <w:rFonts w:eastAsia="Calibri" w:cs="Times New Roman"/>
          <w:szCs w:val="24"/>
        </w:rPr>
        <w:t>c) předkládá radě návrhy změn zřizovací listiny, po jejich projednání radou je předává zřizovateli,</w:t>
      </w:r>
    </w:p>
    <w:p w14:paraId="671E77F0"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16EC0D01"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F53F59">
        <w:rPr>
          <w:rFonts w:eastAsia="Calibri" w:cs="Times New Roman"/>
          <w:szCs w:val="24"/>
        </w:rPr>
        <w:t xml:space="preserve">d) předkládá radě ke schválení návrhy právních </w:t>
      </w:r>
      <w:r w:rsidRPr="00F53F59">
        <w:rPr>
          <w:rFonts w:eastAsia="Calibri" w:cs="Times New Roman"/>
          <w:strike/>
          <w:szCs w:val="24"/>
        </w:rPr>
        <w:t>úkonů</w:t>
      </w:r>
      <w:r w:rsidRPr="00F53F59">
        <w:rPr>
          <w:rFonts w:eastAsia="Calibri" w:cs="Times New Roman"/>
          <w:szCs w:val="24"/>
        </w:rPr>
        <w:t xml:space="preserve"> </w:t>
      </w:r>
      <w:r w:rsidRPr="00F53F59">
        <w:rPr>
          <w:rFonts w:eastAsia="Calibri" w:cs="Times New Roman"/>
          <w:b/>
          <w:bCs/>
          <w:szCs w:val="24"/>
        </w:rPr>
        <w:t>jednání</w:t>
      </w:r>
      <w:r w:rsidRPr="00F53F59">
        <w:rPr>
          <w:rFonts w:eastAsia="Calibri" w:cs="Times New Roman"/>
          <w:szCs w:val="24"/>
        </w:rPr>
        <w:t>, k nimž se v souladu s § 132 odst. 2 vyžaduje předchozí souhlas rady,</w:t>
      </w:r>
    </w:p>
    <w:p w14:paraId="78BB9888"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4FD789F3" w14:textId="77777777" w:rsidR="00F6190D"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F53F59">
        <w:rPr>
          <w:rFonts w:eastAsia="Calibri" w:cs="Times New Roman"/>
          <w:szCs w:val="24"/>
        </w:rPr>
        <w:t>e) se účastní jednání rady s hlasem poradním.</w:t>
      </w:r>
    </w:p>
    <w:p w14:paraId="1AD40286" w14:textId="77777777" w:rsidR="00F6190D"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5271A0F3" w14:textId="77777777" w:rsidR="00F6190D" w:rsidRPr="00D75393" w:rsidRDefault="00F6190D" w:rsidP="00D75393">
      <w:pPr>
        <w:pBdr>
          <w:top w:val="single" w:sz="4" w:space="1" w:color="auto"/>
          <w:left w:val="single" w:sz="4" w:space="4" w:color="auto"/>
          <w:bottom w:val="single" w:sz="4" w:space="1" w:color="auto"/>
          <w:right w:val="single" w:sz="4" w:space="4" w:color="auto"/>
        </w:pBdr>
        <w:jc w:val="center"/>
        <w:rPr>
          <w:rFonts w:eastAsia="Calibri" w:cs="Times New Roman"/>
          <w:b/>
          <w:bCs/>
          <w:szCs w:val="24"/>
        </w:rPr>
      </w:pPr>
      <w:r w:rsidRPr="00D75393">
        <w:rPr>
          <w:rFonts w:eastAsia="Calibri" w:cs="Times New Roman"/>
          <w:b/>
          <w:bCs/>
          <w:i/>
          <w:iCs/>
          <w:szCs w:val="24"/>
        </w:rPr>
        <w:t>Znění účinné od 1. září 2025 do 31. prosince 2025</w:t>
      </w:r>
      <w:r w:rsidRPr="00D75393">
        <w:rPr>
          <w:rFonts w:eastAsia="Calibri" w:cs="Times New Roman"/>
          <w:b/>
          <w:bCs/>
          <w:szCs w:val="24"/>
        </w:rPr>
        <w:t>.</w:t>
      </w:r>
    </w:p>
    <w:p w14:paraId="6C38750C" w14:textId="77777777" w:rsidR="00F6190D" w:rsidRPr="00F53F59" w:rsidRDefault="00F6190D" w:rsidP="00F6190D">
      <w:pPr>
        <w:rPr>
          <w:rFonts w:eastAsia="Calibri" w:cs="Times New Roman"/>
          <w:szCs w:val="24"/>
        </w:rPr>
      </w:pPr>
    </w:p>
    <w:p w14:paraId="4CEF4758" w14:textId="77777777" w:rsidR="00F6190D" w:rsidRDefault="00F6190D" w:rsidP="00F6190D">
      <w:pPr>
        <w:jc w:val="center"/>
        <w:rPr>
          <w:rFonts w:eastAsia="Calibri" w:cs="Times New Roman"/>
          <w:szCs w:val="24"/>
        </w:rPr>
      </w:pPr>
    </w:p>
    <w:p w14:paraId="1290C9B9" w14:textId="77777777" w:rsidR="00F6190D" w:rsidRPr="00B02410" w:rsidRDefault="00F6190D" w:rsidP="00F6190D">
      <w:pPr>
        <w:pBdr>
          <w:top w:val="single" w:sz="4" w:space="1" w:color="auto"/>
          <w:left w:val="single" w:sz="4" w:space="4" w:color="auto"/>
          <w:bottom w:val="single" w:sz="4" w:space="1" w:color="auto"/>
          <w:right w:val="single" w:sz="4" w:space="4" w:color="auto"/>
        </w:pBdr>
        <w:jc w:val="center"/>
        <w:rPr>
          <w:rFonts w:eastAsia="Calibri" w:cs="Times New Roman"/>
          <w:szCs w:val="24"/>
        </w:rPr>
      </w:pPr>
      <w:r w:rsidRPr="00B02410">
        <w:rPr>
          <w:rFonts w:eastAsia="Calibri" w:cs="Times New Roman"/>
          <w:szCs w:val="24"/>
        </w:rPr>
        <w:t>§ 131</w:t>
      </w:r>
    </w:p>
    <w:p w14:paraId="57976E03" w14:textId="77777777" w:rsidR="00F6190D" w:rsidRPr="00D85E28" w:rsidRDefault="00F6190D" w:rsidP="00F6190D">
      <w:pPr>
        <w:pBdr>
          <w:top w:val="single" w:sz="4" w:space="1" w:color="auto"/>
          <w:left w:val="single" w:sz="4" w:space="4" w:color="auto"/>
          <w:bottom w:val="single" w:sz="4" w:space="1" w:color="auto"/>
          <w:right w:val="single" w:sz="4" w:space="4" w:color="auto"/>
        </w:pBdr>
        <w:jc w:val="center"/>
        <w:rPr>
          <w:rFonts w:eastAsia="Calibri" w:cs="Times New Roman"/>
          <w:b/>
          <w:bCs/>
          <w:szCs w:val="24"/>
        </w:rPr>
      </w:pPr>
      <w:r w:rsidRPr="00D85E28">
        <w:rPr>
          <w:rFonts w:eastAsia="Calibri" w:cs="Times New Roman"/>
          <w:b/>
          <w:bCs/>
          <w:szCs w:val="24"/>
        </w:rPr>
        <w:t>Ředitel</w:t>
      </w:r>
    </w:p>
    <w:p w14:paraId="67643E95" w14:textId="77777777" w:rsidR="00F6190D" w:rsidRPr="00B02410"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0BC1BDA3" w14:textId="77777777" w:rsidR="00F6190D" w:rsidRPr="00B02410"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B02410">
        <w:rPr>
          <w:rFonts w:eastAsia="Calibri" w:cs="Times New Roman"/>
          <w:szCs w:val="24"/>
        </w:rPr>
        <w:t>(1) Ředitel je statutárním orgánem školské právnické osoby. Ředitel rozhoduje ve věcech školské právnické osoby, pokud tento zákon nestanoví jinak.</w:t>
      </w:r>
    </w:p>
    <w:p w14:paraId="2294D216" w14:textId="77777777" w:rsidR="00F6190D" w:rsidRPr="00B02410"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424C4E7D" w14:textId="77777777" w:rsidR="00F6190D" w:rsidRPr="00B02410"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B02410">
        <w:rPr>
          <w:rFonts w:eastAsia="Calibri" w:cs="Times New Roman"/>
          <w:szCs w:val="24"/>
        </w:rPr>
        <w:t>(2) Ředitele školské právnické osoby zřízené ministerstvem, krajem, obcí nebo svazkem obcí jmenuje a odvolává zřizovatel za podmínek a postupem stanoveným v § 166.</w:t>
      </w:r>
    </w:p>
    <w:p w14:paraId="046BE99B" w14:textId="77777777" w:rsidR="00F6190D" w:rsidRPr="00B02410"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3AED8AC5" w14:textId="77777777" w:rsidR="00F6190D" w:rsidRPr="004C69E7" w:rsidRDefault="00F6190D" w:rsidP="00F6190D">
      <w:pPr>
        <w:pBdr>
          <w:top w:val="single" w:sz="4" w:space="1" w:color="auto"/>
          <w:left w:val="single" w:sz="4" w:space="4" w:color="auto"/>
          <w:bottom w:val="single" w:sz="4" w:space="1" w:color="auto"/>
          <w:right w:val="single" w:sz="4" w:space="4" w:color="auto"/>
        </w:pBdr>
        <w:rPr>
          <w:rFonts w:eastAsia="Calibri" w:cs="Times New Roman"/>
          <w:color w:val="000000" w:themeColor="text1"/>
          <w:szCs w:val="24"/>
        </w:rPr>
      </w:pPr>
      <w:r w:rsidRPr="00B02410">
        <w:rPr>
          <w:rFonts w:eastAsia="Calibri" w:cs="Times New Roman"/>
          <w:szCs w:val="24"/>
        </w:rPr>
        <w:t xml:space="preserve">(3) Ředitele školské právnické osoby zřízené jinou právnickou osobou nebo fyzickou osobou </w:t>
      </w:r>
      <w:r w:rsidRPr="004C69E7">
        <w:rPr>
          <w:rFonts w:eastAsia="Times New Roman" w:cs="Times New Roman"/>
          <w:b/>
          <w:bCs/>
          <w:color w:val="000000" w:themeColor="text1"/>
          <w:szCs w:val="24"/>
          <w:lang w:eastAsia="cs-CZ"/>
        </w:rPr>
        <w:t xml:space="preserve">nebo více zřizovateli </w:t>
      </w:r>
      <w:r w:rsidRPr="004C69E7">
        <w:rPr>
          <w:rFonts w:eastAsia="Calibri" w:cs="Times New Roman"/>
          <w:color w:val="000000" w:themeColor="text1"/>
          <w:szCs w:val="24"/>
        </w:rPr>
        <w:t xml:space="preserve">podle § 124 odst. </w:t>
      </w:r>
      <w:r w:rsidRPr="004C69E7">
        <w:rPr>
          <w:rFonts w:eastAsia="Times New Roman" w:cs="Times New Roman"/>
          <w:color w:val="000000" w:themeColor="text1"/>
          <w:szCs w:val="24"/>
          <w:lang w:eastAsia="cs-CZ"/>
        </w:rPr>
        <w:t>2</w:t>
      </w:r>
      <w:r w:rsidRPr="004C69E7">
        <w:rPr>
          <w:rFonts w:eastAsia="Calibri" w:cs="Times New Roman"/>
          <w:color w:val="000000" w:themeColor="text1"/>
          <w:szCs w:val="24"/>
        </w:rPr>
        <w:t xml:space="preserve"> písm. b) jmenuje a odvolává zřizovatel na návrh rady, v případě uvedeném v § 129 odst. 4 a 5 rada, a to za podmínek stanovených v § 166 odst. 1.</w:t>
      </w:r>
    </w:p>
    <w:p w14:paraId="45F16887" w14:textId="77777777" w:rsidR="00F6190D" w:rsidRPr="004C69E7" w:rsidRDefault="00F6190D" w:rsidP="00F6190D">
      <w:pPr>
        <w:pBdr>
          <w:top w:val="single" w:sz="4" w:space="1" w:color="auto"/>
          <w:left w:val="single" w:sz="4" w:space="4" w:color="auto"/>
          <w:bottom w:val="single" w:sz="4" w:space="1" w:color="auto"/>
          <w:right w:val="single" w:sz="4" w:space="4" w:color="auto"/>
        </w:pBdr>
        <w:rPr>
          <w:rFonts w:eastAsia="Calibri" w:cs="Times New Roman"/>
          <w:color w:val="000000" w:themeColor="text1"/>
          <w:szCs w:val="24"/>
        </w:rPr>
      </w:pPr>
    </w:p>
    <w:p w14:paraId="5943EF63" w14:textId="77777777" w:rsidR="00F6190D" w:rsidRPr="00B02410"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4C69E7">
        <w:rPr>
          <w:rFonts w:eastAsia="Calibri" w:cs="Times New Roman"/>
          <w:color w:val="000000" w:themeColor="text1"/>
          <w:szCs w:val="24"/>
        </w:rPr>
        <w:t xml:space="preserve">(4) Ředitel školské právnické osoby zřízené jinou právnickou osobou nebo fyzickou osobou </w:t>
      </w:r>
      <w:r w:rsidRPr="004C69E7">
        <w:rPr>
          <w:rFonts w:eastAsia="Times New Roman" w:cs="Times New Roman"/>
          <w:b/>
          <w:bCs/>
          <w:color w:val="000000" w:themeColor="text1"/>
          <w:szCs w:val="24"/>
          <w:lang w:eastAsia="cs-CZ"/>
        </w:rPr>
        <w:t xml:space="preserve">nebo více zřizovateli </w:t>
      </w:r>
      <w:r w:rsidRPr="004C69E7">
        <w:rPr>
          <w:rFonts w:eastAsia="Calibri" w:cs="Times New Roman"/>
          <w:color w:val="000000" w:themeColor="text1"/>
          <w:szCs w:val="24"/>
        </w:rPr>
        <w:t xml:space="preserve">podle </w:t>
      </w:r>
      <w:r w:rsidRPr="00B02410">
        <w:rPr>
          <w:rFonts w:eastAsia="Calibri" w:cs="Times New Roman"/>
          <w:szCs w:val="24"/>
        </w:rPr>
        <w:t xml:space="preserve">§ 124 odst. </w:t>
      </w:r>
      <w:r w:rsidRPr="00B02410">
        <w:rPr>
          <w:rFonts w:eastAsia="Times New Roman" w:cs="Times New Roman"/>
          <w:szCs w:val="24"/>
          <w:lang w:eastAsia="cs-CZ"/>
        </w:rPr>
        <w:t>2</w:t>
      </w:r>
      <w:r w:rsidRPr="00B02410">
        <w:rPr>
          <w:rFonts w:eastAsia="Calibri" w:cs="Times New Roman"/>
          <w:szCs w:val="24"/>
        </w:rPr>
        <w:t xml:space="preserve"> písm. b) je ze své činnosti odpovědný radě.</w:t>
      </w:r>
    </w:p>
    <w:p w14:paraId="1E439BD5" w14:textId="77777777" w:rsidR="00F6190D" w:rsidRPr="00B02410"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22BDFF51" w14:textId="77777777" w:rsidR="00F6190D" w:rsidRPr="00B02410" w:rsidRDefault="00F6190D" w:rsidP="00F6190D">
      <w:pPr>
        <w:pBdr>
          <w:top w:val="single" w:sz="4" w:space="1" w:color="auto"/>
          <w:left w:val="single" w:sz="4" w:space="4" w:color="auto"/>
          <w:bottom w:val="single" w:sz="4" w:space="1" w:color="auto"/>
          <w:right w:val="single" w:sz="4" w:space="4" w:color="auto"/>
        </w:pBdr>
        <w:rPr>
          <w:rFonts w:eastAsia="Calibri" w:cs="Times New Roman"/>
          <w:color w:val="FF0000"/>
          <w:szCs w:val="24"/>
        </w:rPr>
      </w:pPr>
      <w:r w:rsidRPr="00B02410">
        <w:rPr>
          <w:rFonts w:eastAsia="Calibri" w:cs="Times New Roman"/>
          <w:szCs w:val="24"/>
        </w:rPr>
        <w:t xml:space="preserve">(5) Ředitel školské právnické osoby zřízené jinou právnickou osobou nebo fyzickou osobou podle § 124 </w:t>
      </w:r>
      <w:r w:rsidRPr="00B02410">
        <w:rPr>
          <w:rFonts w:eastAsia="Times New Roman" w:cs="Times New Roman"/>
          <w:szCs w:val="24"/>
          <w:lang w:eastAsia="cs-CZ"/>
        </w:rPr>
        <w:t xml:space="preserve">odst. 2 písm. </w:t>
      </w:r>
      <w:r w:rsidRPr="004C69E7">
        <w:rPr>
          <w:rFonts w:eastAsia="Times New Roman" w:cs="Times New Roman"/>
          <w:b/>
          <w:bCs/>
          <w:szCs w:val="24"/>
          <w:lang w:eastAsia="cs-CZ"/>
        </w:rPr>
        <w:t>b</w:t>
      </w:r>
      <w:r w:rsidRPr="00D85E28">
        <w:rPr>
          <w:rFonts w:eastAsia="Times New Roman" w:cs="Times New Roman"/>
          <w:b/>
          <w:bCs/>
          <w:color w:val="000000" w:themeColor="text1"/>
          <w:szCs w:val="24"/>
          <w:lang w:eastAsia="cs-CZ"/>
        </w:rPr>
        <w:t>) nebo více zřizovateli</w:t>
      </w:r>
    </w:p>
    <w:p w14:paraId="6DF87E18" w14:textId="77777777" w:rsidR="00F6190D" w:rsidRPr="00B02410"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710A5D58" w14:textId="77777777" w:rsidR="00F6190D" w:rsidRPr="00B02410"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B02410">
        <w:rPr>
          <w:rFonts w:eastAsia="Calibri" w:cs="Times New Roman"/>
          <w:szCs w:val="24"/>
        </w:rPr>
        <w:t>a) předkládá radě návrh rozpočtu školské právnické osoby a jeho změn, návrh střednědobého výhledu jejího financování a návrh roční účetní závěrky,</w:t>
      </w:r>
    </w:p>
    <w:p w14:paraId="35ABF846" w14:textId="77777777" w:rsidR="00F6190D" w:rsidRPr="00B02410"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21606049" w14:textId="77777777" w:rsidR="00F6190D" w:rsidRPr="00B02410"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B02410">
        <w:rPr>
          <w:rFonts w:eastAsia="Calibri" w:cs="Times New Roman"/>
          <w:szCs w:val="24"/>
        </w:rPr>
        <w:t>b) předkládá radě návrh vnitřního mzdového předpisu a organizačního řádu školské právnické osoby,</w:t>
      </w:r>
    </w:p>
    <w:p w14:paraId="095A959B" w14:textId="77777777" w:rsidR="00F6190D" w:rsidRPr="00B02410"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732A20EA" w14:textId="77777777" w:rsidR="00F6190D" w:rsidRPr="00B02410"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B02410">
        <w:rPr>
          <w:rFonts w:eastAsia="Calibri" w:cs="Times New Roman"/>
          <w:szCs w:val="24"/>
        </w:rPr>
        <w:t>c) předkládá radě návrhy změn zřizovací listiny, po jejich projednání radou je předává zřizovateli,</w:t>
      </w:r>
    </w:p>
    <w:p w14:paraId="323DA765" w14:textId="77777777" w:rsidR="00F6190D" w:rsidRPr="00B02410"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024BA73C" w14:textId="77777777" w:rsidR="00F6190D" w:rsidRPr="00B02410"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B02410">
        <w:rPr>
          <w:rFonts w:eastAsia="Calibri" w:cs="Times New Roman"/>
          <w:szCs w:val="24"/>
        </w:rPr>
        <w:lastRenderedPageBreak/>
        <w:t>d) předkládá radě ke schválení návrhy právních jednání, k nimž se v souladu s § 132 odst. 2 vyžaduje předchozí souhlas rady,</w:t>
      </w:r>
    </w:p>
    <w:p w14:paraId="2B5B5E99" w14:textId="77777777" w:rsidR="00F6190D" w:rsidRPr="00B02410"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6B48D718" w14:textId="77777777" w:rsidR="00F6190D"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B02410">
        <w:rPr>
          <w:rFonts w:eastAsia="Calibri" w:cs="Times New Roman"/>
          <w:szCs w:val="24"/>
        </w:rPr>
        <w:t>e) se účastní jednání rady s hlasem poradním.</w:t>
      </w:r>
    </w:p>
    <w:p w14:paraId="64709772" w14:textId="77777777" w:rsidR="00F6190D"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4E6EE7A0" w14:textId="77777777" w:rsidR="00F6190D" w:rsidRPr="00D75393" w:rsidRDefault="00F6190D" w:rsidP="00D75393">
      <w:pPr>
        <w:pBdr>
          <w:top w:val="single" w:sz="4" w:space="1" w:color="auto"/>
          <w:left w:val="single" w:sz="4" w:space="4" w:color="auto"/>
          <w:bottom w:val="single" w:sz="4" w:space="1" w:color="auto"/>
          <w:right w:val="single" w:sz="4" w:space="4" w:color="auto"/>
        </w:pBdr>
        <w:jc w:val="center"/>
        <w:rPr>
          <w:rFonts w:eastAsia="Calibri" w:cs="Times New Roman"/>
          <w:b/>
          <w:bCs/>
          <w:i/>
          <w:iCs/>
          <w:color w:val="00B050"/>
          <w:szCs w:val="24"/>
        </w:rPr>
      </w:pPr>
      <w:r w:rsidRPr="00D75393">
        <w:rPr>
          <w:rFonts w:eastAsia="Calibri" w:cs="Times New Roman"/>
          <w:b/>
          <w:bCs/>
          <w:i/>
          <w:iCs/>
          <w:color w:val="00B050"/>
          <w:szCs w:val="24"/>
        </w:rPr>
        <w:t>Znění účinné od 1. ledna 2026.</w:t>
      </w:r>
    </w:p>
    <w:p w14:paraId="0FB8BE98" w14:textId="77777777" w:rsidR="00F6190D" w:rsidRDefault="00F6190D" w:rsidP="00F6190D">
      <w:pPr>
        <w:jc w:val="center"/>
        <w:rPr>
          <w:rFonts w:eastAsia="Calibri" w:cs="Times New Roman"/>
          <w:szCs w:val="24"/>
        </w:rPr>
      </w:pPr>
    </w:p>
    <w:p w14:paraId="3D747C0D" w14:textId="77777777" w:rsidR="00F6190D" w:rsidRDefault="00F6190D" w:rsidP="00F6190D">
      <w:pPr>
        <w:jc w:val="center"/>
        <w:rPr>
          <w:rFonts w:eastAsia="Calibri" w:cs="Times New Roman"/>
          <w:szCs w:val="24"/>
        </w:rPr>
      </w:pPr>
    </w:p>
    <w:p w14:paraId="63115D69" w14:textId="77777777" w:rsidR="00F6190D" w:rsidRPr="00F53F59" w:rsidRDefault="00F6190D" w:rsidP="00F6190D">
      <w:pPr>
        <w:pBdr>
          <w:top w:val="single" w:sz="4" w:space="1" w:color="auto"/>
          <w:left w:val="single" w:sz="4" w:space="1" w:color="auto"/>
          <w:bottom w:val="single" w:sz="4" w:space="1" w:color="auto"/>
          <w:right w:val="single" w:sz="4" w:space="1" w:color="auto"/>
        </w:pBdr>
        <w:jc w:val="center"/>
        <w:rPr>
          <w:rFonts w:eastAsia="Calibri" w:cs="Times New Roman"/>
          <w:szCs w:val="24"/>
        </w:rPr>
      </w:pPr>
      <w:r w:rsidRPr="00F53F59">
        <w:rPr>
          <w:rFonts w:eastAsia="Calibri" w:cs="Times New Roman"/>
          <w:szCs w:val="24"/>
        </w:rPr>
        <w:t>§ 132</w:t>
      </w:r>
    </w:p>
    <w:p w14:paraId="2C396282" w14:textId="77777777" w:rsidR="00F6190D" w:rsidRPr="00D85E28" w:rsidRDefault="00F6190D" w:rsidP="00F6190D">
      <w:pPr>
        <w:pBdr>
          <w:top w:val="single" w:sz="4" w:space="1" w:color="auto"/>
          <w:left w:val="single" w:sz="4" w:space="1" w:color="auto"/>
          <w:bottom w:val="single" w:sz="4" w:space="1" w:color="auto"/>
          <w:right w:val="single" w:sz="4" w:space="1" w:color="auto"/>
        </w:pBdr>
        <w:jc w:val="center"/>
        <w:rPr>
          <w:rFonts w:eastAsia="Calibri" w:cs="Times New Roman"/>
          <w:b/>
          <w:bCs/>
          <w:szCs w:val="24"/>
        </w:rPr>
      </w:pPr>
      <w:r w:rsidRPr="00D85E28">
        <w:rPr>
          <w:rFonts w:eastAsia="Calibri" w:cs="Times New Roman"/>
          <w:b/>
          <w:bCs/>
          <w:szCs w:val="24"/>
        </w:rPr>
        <w:t>Rada</w:t>
      </w:r>
    </w:p>
    <w:p w14:paraId="3084D524"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72F19D97"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t>(1) Rada</w:t>
      </w:r>
    </w:p>
    <w:p w14:paraId="3A37B00D"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0569C8DB"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t>a) dbá na zachovávání účelu, pro který byla školská právnická osoba zřízena, a na řádné hospodaření s jejím majetkem, včetně finančních prostředků,</w:t>
      </w:r>
    </w:p>
    <w:p w14:paraId="464B1CC6"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4A9BC001"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t>b) schvaluje jednání učiněné jménem školské právnické osoby před jejím vznikem,</w:t>
      </w:r>
    </w:p>
    <w:p w14:paraId="5421CBAA"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2F8F28C7"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t>c) schvaluje školní vzdělávací programy škol a školských zařízení, jejichž činnost školská právnická osoba vykonává,</w:t>
      </w:r>
    </w:p>
    <w:p w14:paraId="221C22FA"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2C768BA4"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t>d) schvaluje rozpočet školské právnické osoby a jeho změny, střednědobý výhled jejího financování a roční účetní závěrku,</w:t>
      </w:r>
    </w:p>
    <w:p w14:paraId="5AD7DC9B"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263711D5"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t>e) schvaluje jednací řád rady, vnitřní mzdový předpis a organizační řád školské právnické osoby,</w:t>
      </w:r>
    </w:p>
    <w:p w14:paraId="29B3E4F5"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756356E7"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t>f) projednává návrhy změn zřizovací listiny,</w:t>
      </w:r>
    </w:p>
    <w:p w14:paraId="7F09DC31"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385142CE"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t>g) navrhuje zřizovateli sloučení, splynutí nebo rozdělení školské právnické osoby a vyjadřuje se k záměru zřizovatele na sloučení, splynutí, rozdělení nebo zrušení školské právnické osoby,</w:t>
      </w:r>
    </w:p>
    <w:p w14:paraId="207CAE2E"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6A32F047"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t>h) rozhoduje o předmětu, podmínkách a rozsahu doplňkové činnosti školské právnické osoby,</w:t>
      </w:r>
    </w:p>
    <w:p w14:paraId="3F38BE44"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7EE814CF"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t>i) schvaluje vytvoření dalších peněžních fondů školské právnické osoby neuvedených v § 137 odst. 2 a způsob hospodaření s nimi,</w:t>
      </w:r>
    </w:p>
    <w:p w14:paraId="28734ECC"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6AA2BCDA"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t>j) schvaluje příděly ze zlepšeného výsledku hospodaření do peněžních fondů školské právnické osoby.</w:t>
      </w:r>
    </w:p>
    <w:p w14:paraId="0033E1BF"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61681B1A"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t xml:space="preserve">(2) Rada dále vydává předchozí souhlas k právním </w:t>
      </w:r>
      <w:r w:rsidRPr="00F53F59">
        <w:rPr>
          <w:rFonts w:eastAsia="Calibri" w:cs="Times New Roman"/>
          <w:strike/>
          <w:szCs w:val="24"/>
        </w:rPr>
        <w:t>úkonům</w:t>
      </w:r>
      <w:r w:rsidRPr="00F53F59">
        <w:rPr>
          <w:rFonts w:eastAsia="Calibri" w:cs="Times New Roman"/>
          <w:b/>
          <w:bCs/>
          <w:szCs w:val="24"/>
        </w:rPr>
        <w:t xml:space="preserve"> jednáním</w:t>
      </w:r>
      <w:r w:rsidRPr="00F53F59">
        <w:rPr>
          <w:rFonts w:eastAsia="Calibri" w:cs="Times New Roman"/>
          <w:szCs w:val="24"/>
        </w:rPr>
        <w:t>, kterými školská právnická osoba hodlá</w:t>
      </w:r>
    </w:p>
    <w:p w14:paraId="71E48F8F"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68644460"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t>a) nabýt nebo převést vlastnické právo k nemovitostem,</w:t>
      </w:r>
    </w:p>
    <w:p w14:paraId="69A01893"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3DDBA95A"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t xml:space="preserve">b) nabýt nebo převést vlastnické právo k movitým věcem, jejichž cena je vyšší než </w:t>
      </w:r>
      <w:proofErr w:type="spellStart"/>
      <w:r w:rsidRPr="00F53F59">
        <w:rPr>
          <w:rFonts w:eastAsia="Calibri" w:cs="Times New Roman"/>
          <w:szCs w:val="24"/>
        </w:rPr>
        <w:t>dvacetipětinásobek</w:t>
      </w:r>
      <w:proofErr w:type="spellEnd"/>
      <w:r w:rsidRPr="00F53F59">
        <w:rPr>
          <w:rFonts w:eastAsia="Calibri" w:cs="Times New Roman"/>
          <w:szCs w:val="24"/>
        </w:rPr>
        <w:t xml:space="preserve"> částky, od níž jsou věci považovány podle zvláštního právního předpisu</w:t>
      </w:r>
      <w:r w:rsidRPr="00F53F59">
        <w:rPr>
          <w:rFonts w:eastAsia="Calibri" w:cs="Times New Roman"/>
          <w:szCs w:val="24"/>
          <w:vertAlign w:val="superscript"/>
        </w:rPr>
        <w:t>29)</w:t>
      </w:r>
      <w:r w:rsidRPr="00F53F59">
        <w:rPr>
          <w:rFonts w:eastAsia="Calibri" w:cs="Times New Roman"/>
          <w:szCs w:val="24"/>
        </w:rPr>
        <w:t xml:space="preserve"> za hmotný majetek,</w:t>
      </w:r>
    </w:p>
    <w:p w14:paraId="2EFCB564"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2FC7930C"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lastRenderedPageBreak/>
        <w:t>c) bezúplatně převést vlastnické právo k movitým věcem,</w:t>
      </w:r>
    </w:p>
    <w:p w14:paraId="16610569"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23193CA7"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t>d) zatěžovat majetek, zejména zřídit věcné břemeno nebo předkupní právo,</w:t>
      </w:r>
    </w:p>
    <w:p w14:paraId="1A388C4A"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066AC083"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t>e) založit jinou právnickou osobu nebo nabýt účast v již existující právnické osobě, pokud to není tímto zákonem vyloučeno,</w:t>
      </w:r>
    </w:p>
    <w:p w14:paraId="48681BF5"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5D0572F3"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t>f) provést peněžitý nebo nepeněžitý vklad do právnické osoby založené touto školskou právnickou osobou nebo do jiné právnické osoby, pokud to není tímto zákonem vyloučeno.</w:t>
      </w:r>
    </w:p>
    <w:p w14:paraId="3517B22A"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691ABF96"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t xml:space="preserve">(3) Rada právní </w:t>
      </w:r>
      <w:r w:rsidRPr="00F53F59">
        <w:rPr>
          <w:rFonts w:eastAsia="Calibri" w:cs="Times New Roman"/>
          <w:strike/>
          <w:szCs w:val="24"/>
        </w:rPr>
        <w:t>úkon uvedený</w:t>
      </w:r>
      <w:r w:rsidRPr="00CE6C7A">
        <w:rPr>
          <w:rFonts w:eastAsia="Calibri" w:cs="Times New Roman"/>
          <w:strike/>
          <w:szCs w:val="24"/>
        </w:rPr>
        <w:t xml:space="preserve"> v odstavci 2</w:t>
      </w:r>
      <w:r w:rsidRPr="00F53F59">
        <w:rPr>
          <w:rFonts w:eastAsia="Calibri" w:cs="Times New Roman"/>
          <w:szCs w:val="24"/>
        </w:rPr>
        <w:t xml:space="preserve"> </w:t>
      </w:r>
      <w:r>
        <w:rPr>
          <w:rFonts w:eastAsia="Calibri" w:cs="Times New Roman"/>
          <w:b/>
          <w:bCs/>
          <w:szCs w:val="24"/>
        </w:rPr>
        <w:t xml:space="preserve">jednání podle odstavce 2 </w:t>
      </w:r>
      <w:r w:rsidRPr="00F53F59">
        <w:rPr>
          <w:rFonts w:eastAsia="Calibri" w:cs="Times New Roman"/>
          <w:szCs w:val="24"/>
        </w:rPr>
        <w:t xml:space="preserve">neschválí, jestliže je v rozporu s požadavkem řádného využívání majetku školské právnické osoby nebo jestliže by jím byl ohrožen řádný výkon hlavní činnosti školské právnické osoby. Právní </w:t>
      </w:r>
      <w:r w:rsidRPr="00F53F59">
        <w:rPr>
          <w:rFonts w:eastAsia="Calibri" w:cs="Times New Roman"/>
          <w:strike/>
          <w:szCs w:val="24"/>
        </w:rPr>
        <w:t>úkon uvedený</w:t>
      </w:r>
      <w:r w:rsidRPr="00280551">
        <w:rPr>
          <w:rFonts w:eastAsia="Calibri" w:cs="Times New Roman"/>
          <w:strike/>
          <w:szCs w:val="24"/>
        </w:rPr>
        <w:t xml:space="preserve"> v odstavci 2 </w:t>
      </w:r>
      <w:r w:rsidRPr="00F53F59">
        <w:rPr>
          <w:rFonts w:eastAsia="Calibri" w:cs="Times New Roman"/>
          <w:b/>
          <w:bCs/>
          <w:szCs w:val="24"/>
        </w:rPr>
        <w:t xml:space="preserve">jednání </w:t>
      </w:r>
      <w:r>
        <w:rPr>
          <w:rFonts w:eastAsia="Calibri" w:cs="Times New Roman"/>
          <w:b/>
          <w:bCs/>
          <w:szCs w:val="24"/>
        </w:rPr>
        <w:t>podle odstavce 2</w:t>
      </w:r>
      <w:r w:rsidRPr="00F53F59">
        <w:rPr>
          <w:rFonts w:eastAsia="Calibri" w:cs="Times New Roman"/>
          <w:b/>
          <w:bCs/>
          <w:szCs w:val="24"/>
        </w:rPr>
        <w:t xml:space="preserve"> </w:t>
      </w:r>
      <w:r w:rsidRPr="00F53F59">
        <w:rPr>
          <w:rFonts w:eastAsia="Calibri" w:cs="Times New Roman"/>
          <w:szCs w:val="24"/>
        </w:rPr>
        <w:t xml:space="preserve">je bez předchozího souhlasu rady </w:t>
      </w:r>
      <w:r w:rsidRPr="00F53F59">
        <w:rPr>
          <w:rFonts w:eastAsia="Calibri" w:cs="Times New Roman"/>
          <w:strike/>
          <w:szCs w:val="24"/>
        </w:rPr>
        <w:t>neplatný</w:t>
      </w:r>
      <w:r w:rsidRPr="00F53F59">
        <w:rPr>
          <w:rFonts w:eastAsia="Calibri" w:cs="Times New Roman"/>
          <w:szCs w:val="24"/>
        </w:rPr>
        <w:t xml:space="preserve"> </w:t>
      </w:r>
      <w:r w:rsidRPr="00F53F59">
        <w:rPr>
          <w:rFonts w:eastAsia="Calibri" w:cs="Times New Roman"/>
          <w:b/>
          <w:bCs/>
          <w:szCs w:val="24"/>
        </w:rPr>
        <w:t>neplatné</w:t>
      </w:r>
      <w:r w:rsidRPr="00F53F59">
        <w:rPr>
          <w:rFonts w:eastAsia="Calibri" w:cs="Times New Roman"/>
          <w:szCs w:val="24"/>
        </w:rPr>
        <w:t>.</w:t>
      </w:r>
    </w:p>
    <w:p w14:paraId="4234BE86"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7C7DFD22"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t>(4) Rada má nejméně 3 a nejvýše 15 členů. Počet členů rady stanoví zřizovatel ve zřizovací listině školské právnické osoby.</w:t>
      </w:r>
    </w:p>
    <w:p w14:paraId="0864F51F"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241C4BCE"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t>(5) Členy rady jmenuje a odvolává zřizovatel, pokud ve zřizovací listině nestanovil jinak. V případě zániku či úmrtí zřizovatele bez právního nástupce jmenuje a odvolává členy rady ministerstvo, pokud zřizovatel nestanovil ve zřizovací listině jinak.</w:t>
      </w:r>
    </w:p>
    <w:p w14:paraId="6C94D162"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24319B9B"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t xml:space="preserve">(6) Členem rady může být jen fyzická osoba, která je plně </w:t>
      </w:r>
      <w:r w:rsidRPr="00F53F59">
        <w:rPr>
          <w:rFonts w:eastAsia="Calibri" w:cs="Times New Roman"/>
          <w:strike/>
          <w:szCs w:val="24"/>
        </w:rPr>
        <w:t>způsobilá k právním úkonům</w:t>
      </w:r>
      <w:r w:rsidRPr="00F53F59">
        <w:rPr>
          <w:rFonts w:eastAsia="Calibri" w:cs="Times New Roman"/>
          <w:szCs w:val="24"/>
        </w:rPr>
        <w:t xml:space="preserve"> </w:t>
      </w:r>
      <w:r w:rsidRPr="00F53F59">
        <w:rPr>
          <w:rFonts w:eastAsia="Calibri" w:cs="Times New Roman"/>
          <w:b/>
          <w:bCs/>
          <w:szCs w:val="24"/>
        </w:rPr>
        <w:t>svéprávná</w:t>
      </w:r>
      <w:r w:rsidRPr="00F53F59">
        <w:rPr>
          <w:rFonts w:eastAsia="Calibri" w:cs="Times New Roman"/>
          <w:szCs w:val="24"/>
        </w:rPr>
        <w:t>, nebyla pravomocně odsouzena pro úmyslný trestný čin a není v základním pracovněprávním ani jiném obdobném vztahu ke školské právnické osobě.</w:t>
      </w:r>
    </w:p>
    <w:p w14:paraId="1E2B5EA8"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00DB023E"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t>(7) Funkční období člena rady je 5 let.</w:t>
      </w:r>
    </w:p>
    <w:p w14:paraId="6CF1A244"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0CEB0F2E"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t>(8) Členství v radě zaniká</w:t>
      </w:r>
    </w:p>
    <w:p w14:paraId="30B21C1F"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3BEDA4E2"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t>a) uplynutím funkčního období,</w:t>
      </w:r>
    </w:p>
    <w:p w14:paraId="26DB40DA"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4453C15D"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t>b) odstoupením,</w:t>
      </w:r>
    </w:p>
    <w:p w14:paraId="5C2DE247"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674EA14C"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t>c) pozbytím předpokladů pro členství v radě podle odstavce 6,</w:t>
      </w:r>
    </w:p>
    <w:p w14:paraId="4E8EC2D7"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55D590F7"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t>d) odvoláním, nebo</w:t>
      </w:r>
    </w:p>
    <w:p w14:paraId="7D272BEB"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62CCCE8E"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t>e) úmrtím.</w:t>
      </w:r>
    </w:p>
    <w:p w14:paraId="661D04E9"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02524AFF"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t>(9) Člen rady může být z funkce odvolán v případě, že po dobu delší než 6 měsíců nemůže vykonávat funkci člena rady nebo se opakovaně nedostavil na jednání rady.</w:t>
      </w:r>
    </w:p>
    <w:p w14:paraId="2A13BEC7"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528A9D3B"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t>(10) Členové rady volí ze svého středu předsedu, který svolává a řídí jednání rady.</w:t>
      </w:r>
    </w:p>
    <w:p w14:paraId="2ABEAF1C"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7050945E"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t>(11) Členové rady mohou ze svého středu zvolit místopředsedu, který zastupuje předsedu v době jeho nepřítomnosti.</w:t>
      </w:r>
    </w:p>
    <w:p w14:paraId="5E58DA20"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11B4E0C2"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lastRenderedPageBreak/>
        <w:t>(12) Při rozhodování je hlasovací právo členů rady rovné. Nestanoví-li zřizovací listina jinak, je rada usnášeníschopná, je-li přítomna nadpoloviční většina jejích členů, a k rozhodnutí je třeba souhlasu většiny přítomných členů.</w:t>
      </w:r>
    </w:p>
    <w:p w14:paraId="631F31DD"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3EC8DEC0"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t>(13) Rada zasedá nejméně dvakrát ročně. Pokud předseda rady nesvolá zasedání rady po dobu 1 roku, může zasedání rady svolat i jiný člen rady. Na žádost ředitele je předseda rady povinen svolat mimořádné zasedání rady. Pokud předseda rady nesvolá mimořádné zasedání rady do 30 dnů od žádosti ředitele, může je svolat ředitel.</w:t>
      </w:r>
    </w:p>
    <w:p w14:paraId="3B164211"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5FF1699B"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t>(14) Ostatní náležitosti činnosti rady stanoví jednací řád rady.</w:t>
      </w:r>
    </w:p>
    <w:p w14:paraId="4B6D3A92"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386CD605" w14:textId="77777777" w:rsidR="00F6190D"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t>(15) Členům rady může být za výkon funkce poskytnuta odměna ze zlepšeného výsledku hospodaření školské právnické osoby; výši odměny stanoví zřizovatel.</w:t>
      </w:r>
    </w:p>
    <w:p w14:paraId="425B55A2" w14:textId="77777777" w:rsidR="00F6190D"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44F0FD32" w14:textId="77777777" w:rsidR="00F6190D" w:rsidRPr="00D75393" w:rsidRDefault="00F6190D" w:rsidP="00D75393">
      <w:pPr>
        <w:pBdr>
          <w:top w:val="single" w:sz="4" w:space="1" w:color="auto"/>
          <w:left w:val="single" w:sz="4" w:space="1" w:color="auto"/>
          <w:bottom w:val="single" w:sz="4" w:space="1" w:color="auto"/>
          <w:right w:val="single" w:sz="4" w:space="1" w:color="auto"/>
        </w:pBdr>
        <w:jc w:val="center"/>
        <w:rPr>
          <w:rFonts w:eastAsia="Calibri" w:cs="Times New Roman"/>
          <w:b/>
          <w:bCs/>
          <w:i/>
          <w:iCs/>
          <w:szCs w:val="24"/>
        </w:rPr>
      </w:pPr>
      <w:r w:rsidRPr="00D75393">
        <w:rPr>
          <w:rFonts w:eastAsia="Calibri" w:cs="Times New Roman"/>
          <w:b/>
          <w:bCs/>
          <w:i/>
          <w:iCs/>
          <w:szCs w:val="24"/>
        </w:rPr>
        <w:t>Znění účinné od 1. září 2025 do 31. prosince 2025.</w:t>
      </w:r>
    </w:p>
    <w:p w14:paraId="6C2E3CBB" w14:textId="77777777" w:rsidR="00F6190D" w:rsidRPr="00F53F59" w:rsidRDefault="00F6190D" w:rsidP="00F6190D">
      <w:pPr>
        <w:jc w:val="center"/>
        <w:rPr>
          <w:rFonts w:cs="Times New Roman"/>
          <w:szCs w:val="24"/>
        </w:rPr>
      </w:pPr>
    </w:p>
    <w:p w14:paraId="44DCBC68" w14:textId="77777777" w:rsidR="00F6190D" w:rsidRPr="00BF4094" w:rsidRDefault="00F6190D" w:rsidP="00F6190D">
      <w:pPr>
        <w:pBdr>
          <w:top w:val="single" w:sz="4" w:space="1" w:color="auto"/>
          <w:left w:val="single" w:sz="4" w:space="1" w:color="auto"/>
          <w:bottom w:val="single" w:sz="4" w:space="1" w:color="auto"/>
          <w:right w:val="single" w:sz="4" w:space="1" w:color="auto"/>
        </w:pBdr>
        <w:jc w:val="center"/>
        <w:rPr>
          <w:rFonts w:eastAsia="Calibri" w:cs="Times New Roman"/>
          <w:szCs w:val="24"/>
        </w:rPr>
      </w:pPr>
      <w:r w:rsidRPr="00BF4094">
        <w:rPr>
          <w:rFonts w:eastAsia="Calibri" w:cs="Times New Roman"/>
          <w:szCs w:val="24"/>
        </w:rPr>
        <w:t>§ 132</w:t>
      </w:r>
    </w:p>
    <w:p w14:paraId="6334BFF7" w14:textId="77777777" w:rsidR="00F6190D" w:rsidRPr="00D85E28" w:rsidRDefault="00F6190D" w:rsidP="00F6190D">
      <w:pPr>
        <w:pBdr>
          <w:top w:val="single" w:sz="4" w:space="1" w:color="auto"/>
          <w:left w:val="single" w:sz="4" w:space="1" w:color="auto"/>
          <w:bottom w:val="single" w:sz="4" w:space="1" w:color="auto"/>
          <w:right w:val="single" w:sz="4" w:space="1" w:color="auto"/>
        </w:pBdr>
        <w:jc w:val="center"/>
        <w:rPr>
          <w:rFonts w:eastAsia="Calibri" w:cs="Times New Roman"/>
          <w:b/>
          <w:bCs/>
          <w:szCs w:val="24"/>
        </w:rPr>
      </w:pPr>
      <w:r w:rsidRPr="00D85E28">
        <w:rPr>
          <w:rFonts w:eastAsia="Calibri" w:cs="Times New Roman"/>
          <w:b/>
          <w:bCs/>
          <w:szCs w:val="24"/>
        </w:rPr>
        <w:t>Rada</w:t>
      </w:r>
    </w:p>
    <w:p w14:paraId="79B54CEE"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3B553D5F"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BF4094">
        <w:rPr>
          <w:rFonts w:eastAsia="Calibri" w:cs="Times New Roman"/>
          <w:szCs w:val="24"/>
        </w:rPr>
        <w:t>(1) Rada</w:t>
      </w:r>
    </w:p>
    <w:p w14:paraId="5020498A"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01B21FC8"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BF4094">
        <w:rPr>
          <w:rFonts w:eastAsia="Calibri" w:cs="Times New Roman"/>
          <w:szCs w:val="24"/>
        </w:rPr>
        <w:t>a) dbá na zachovávání účelu, pro který byla školská právnická osoba zřízena, a na řádné hospodaření s jejím majetkem, včetně finančních prostředků,</w:t>
      </w:r>
    </w:p>
    <w:p w14:paraId="2979FDAB"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480563F0"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BF4094">
        <w:rPr>
          <w:rFonts w:eastAsia="Calibri" w:cs="Times New Roman"/>
          <w:szCs w:val="24"/>
        </w:rPr>
        <w:t>b) schvaluje jednání učiněné jménem školské právnické osoby před jejím vznikem,</w:t>
      </w:r>
    </w:p>
    <w:p w14:paraId="11D7BE5D"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1CAEB6E6"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BF4094">
        <w:rPr>
          <w:rFonts w:eastAsia="Calibri" w:cs="Times New Roman"/>
          <w:szCs w:val="24"/>
        </w:rPr>
        <w:t>c) schvaluje školní vzdělávací programy škol a školských zařízení, jejichž činnost školská právnická osoba vykonává,</w:t>
      </w:r>
    </w:p>
    <w:p w14:paraId="75AB6979"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4BFA3194"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BF4094">
        <w:rPr>
          <w:rFonts w:eastAsia="Calibri" w:cs="Times New Roman"/>
          <w:szCs w:val="24"/>
        </w:rPr>
        <w:t>d) schvaluje rozpočet školské právnické osoby a jeho změny, střednědobý výhled jejího financování a roční účetní závěrku,</w:t>
      </w:r>
    </w:p>
    <w:p w14:paraId="584CE6E3"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1942706D"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BF4094">
        <w:rPr>
          <w:rFonts w:eastAsia="Calibri" w:cs="Times New Roman"/>
          <w:szCs w:val="24"/>
        </w:rPr>
        <w:t>e) schvaluje jednací řád rady, vnitřní mzdový předpis a organizační řád školské právnické osoby,</w:t>
      </w:r>
    </w:p>
    <w:p w14:paraId="24DFD6E6"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3A43EC1A"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BF4094">
        <w:rPr>
          <w:rFonts w:eastAsia="Calibri" w:cs="Times New Roman"/>
          <w:szCs w:val="24"/>
        </w:rPr>
        <w:t>f) projednává návrhy změn zřizovací listiny,</w:t>
      </w:r>
    </w:p>
    <w:p w14:paraId="5AC58446"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667061AC"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BF4094">
        <w:rPr>
          <w:rFonts w:eastAsia="Calibri" w:cs="Times New Roman"/>
          <w:szCs w:val="24"/>
        </w:rPr>
        <w:t>g) navrhuje zřizovateli sloučení, splynutí nebo rozdělení školské právnické osoby a vyjadřuje se k záměru zřizovatele na sloučení, splynutí, rozdělení nebo zrušení školské právnické osoby,</w:t>
      </w:r>
    </w:p>
    <w:p w14:paraId="005FE113"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794A445B"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BF4094">
        <w:rPr>
          <w:rFonts w:eastAsia="Calibri" w:cs="Times New Roman"/>
          <w:szCs w:val="24"/>
        </w:rPr>
        <w:t>h) rozhoduje o předmětu, podmínkách a rozsahu doplňkové činnosti školské právnické osoby,</w:t>
      </w:r>
    </w:p>
    <w:p w14:paraId="312D4894"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31461ED2"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BF4094">
        <w:rPr>
          <w:rFonts w:eastAsia="Calibri" w:cs="Times New Roman"/>
          <w:szCs w:val="24"/>
        </w:rPr>
        <w:t>i) schvaluje vytvoření dalších peněžních fondů školské právnické osoby neuvedených v § 137 odst. 2 a způsob hospodaření s nimi,</w:t>
      </w:r>
    </w:p>
    <w:p w14:paraId="6A193BF2"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651DB510"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BF4094">
        <w:rPr>
          <w:rFonts w:eastAsia="Calibri" w:cs="Times New Roman"/>
          <w:szCs w:val="24"/>
        </w:rPr>
        <w:t>j) schvaluje příděly ze zlepšeného výsledku hospodaření do peněžních fondů školské právnické osoby.</w:t>
      </w:r>
    </w:p>
    <w:p w14:paraId="3FB81435"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13EC1697"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BF4094">
        <w:rPr>
          <w:rFonts w:eastAsia="Calibri" w:cs="Times New Roman"/>
          <w:szCs w:val="24"/>
        </w:rPr>
        <w:lastRenderedPageBreak/>
        <w:t>(2) Rada dále vydává předchozí souhlas k právním jednáním, kterými školská právnická osoba hodlá</w:t>
      </w:r>
    </w:p>
    <w:p w14:paraId="632B5075"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0FBA7BCA"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BF4094">
        <w:rPr>
          <w:rFonts w:eastAsia="Calibri" w:cs="Times New Roman"/>
          <w:szCs w:val="24"/>
        </w:rPr>
        <w:t>a) nabýt nebo převést vlastnické právo k nemovitostem,</w:t>
      </w:r>
    </w:p>
    <w:p w14:paraId="002B9B5A"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23F36A31"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BF4094">
        <w:rPr>
          <w:rFonts w:eastAsia="Calibri" w:cs="Times New Roman"/>
          <w:szCs w:val="24"/>
        </w:rPr>
        <w:t xml:space="preserve">b) nabýt nebo převést vlastnické právo k movitým věcem, jejichž cena je vyšší než </w:t>
      </w:r>
      <w:proofErr w:type="spellStart"/>
      <w:r w:rsidRPr="00BF4094">
        <w:rPr>
          <w:rFonts w:eastAsia="Calibri" w:cs="Times New Roman"/>
          <w:szCs w:val="24"/>
        </w:rPr>
        <w:t>dvacetipětinásobek</w:t>
      </w:r>
      <w:proofErr w:type="spellEnd"/>
      <w:r w:rsidRPr="00BF4094">
        <w:rPr>
          <w:rFonts w:eastAsia="Calibri" w:cs="Times New Roman"/>
          <w:szCs w:val="24"/>
        </w:rPr>
        <w:t xml:space="preserve"> částky, od níž jsou věci považovány podle zvláštního právního předpisu</w:t>
      </w:r>
      <w:r w:rsidRPr="00BF4094">
        <w:rPr>
          <w:rFonts w:eastAsia="Calibri" w:cs="Times New Roman"/>
          <w:szCs w:val="24"/>
          <w:vertAlign w:val="superscript"/>
        </w:rPr>
        <w:t>29)</w:t>
      </w:r>
      <w:r w:rsidRPr="00BF4094">
        <w:rPr>
          <w:rFonts w:eastAsia="Calibri" w:cs="Times New Roman"/>
          <w:szCs w:val="24"/>
        </w:rPr>
        <w:t xml:space="preserve"> za hmotný majetek,</w:t>
      </w:r>
    </w:p>
    <w:p w14:paraId="4C3DB0DE"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75B71F6B"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BF4094">
        <w:rPr>
          <w:rFonts w:eastAsia="Calibri" w:cs="Times New Roman"/>
          <w:szCs w:val="24"/>
        </w:rPr>
        <w:t>c) bezúplatně převést vlastnické právo k movitým věcem,</w:t>
      </w:r>
    </w:p>
    <w:p w14:paraId="0D3D45DC"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02ADB150"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BF4094">
        <w:rPr>
          <w:rFonts w:eastAsia="Calibri" w:cs="Times New Roman"/>
          <w:szCs w:val="24"/>
        </w:rPr>
        <w:t>d) zatěžovat majetek, zejména zřídit věcné břemeno nebo předkupní právo,</w:t>
      </w:r>
    </w:p>
    <w:p w14:paraId="5C77F9DE"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01B98F26"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BF4094">
        <w:rPr>
          <w:rFonts w:eastAsia="Calibri" w:cs="Times New Roman"/>
          <w:szCs w:val="24"/>
        </w:rPr>
        <w:t>e) založit jinou právnickou osobu nebo nabýt účast v již existující právnické osobě, pokud to není tímto zákonem vyloučeno,</w:t>
      </w:r>
    </w:p>
    <w:p w14:paraId="46B55296"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352E1DA9"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BF4094">
        <w:rPr>
          <w:rFonts w:eastAsia="Calibri" w:cs="Times New Roman"/>
          <w:szCs w:val="24"/>
        </w:rPr>
        <w:t>f) provést peněžitý nebo nepeněžitý vklad do právnické osoby založené touto školskou právnickou osobou nebo do jiné právnické osoby, pokud to není tímto zákonem vyloučeno.</w:t>
      </w:r>
    </w:p>
    <w:p w14:paraId="4534ACB8"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10D2DDE5" w14:textId="77777777" w:rsidR="00F6190D" w:rsidRPr="004C69E7" w:rsidRDefault="00F6190D" w:rsidP="00F6190D">
      <w:pPr>
        <w:pBdr>
          <w:top w:val="single" w:sz="4" w:space="1" w:color="auto"/>
          <w:left w:val="single" w:sz="4" w:space="1" w:color="auto"/>
          <w:bottom w:val="single" w:sz="4" w:space="1" w:color="auto"/>
          <w:right w:val="single" w:sz="4" w:space="1" w:color="auto"/>
        </w:pBdr>
        <w:spacing w:after="120"/>
        <w:rPr>
          <w:rFonts w:eastAsia="Times New Roman" w:cs="Times New Roman"/>
          <w:b/>
          <w:bCs/>
          <w:color w:val="000000" w:themeColor="text1"/>
          <w:szCs w:val="24"/>
          <w:lang w:eastAsia="cs-CZ"/>
        </w:rPr>
      </w:pPr>
      <w:r w:rsidRPr="004C69E7">
        <w:rPr>
          <w:rFonts w:eastAsia="Times New Roman" w:cs="Times New Roman"/>
          <w:b/>
          <w:bCs/>
          <w:color w:val="000000" w:themeColor="text1"/>
          <w:szCs w:val="24"/>
          <w:lang w:eastAsia="cs-CZ"/>
        </w:rPr>
        <w:t>(3) Na radu školské právnické osoby, která je zřízena více zřizovateli podle § 124 odst. 2 písm. a), se odstavec 1 písm. d) a i) nepoužijí; rada projednává návrh rozpočtu školské právnické osoby a jeho změny, střednědobý výhled jejího financování a roční účetní závěrku a návrh na vytvoření dalších peněžních fondů školské právnické osoby neuvedených v § 137 odst. 2 a způsob hospodaření s nimi.</w:t>
      </w:r>
    </w:p>
    <w:p w14:paraId="049765DF"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4C69E7">
        <w:rPr>
          <w:rFonts w:eastAsia="Times New Roman" w:cs="Times New Roman"/>
          <w:strike/>
          <w:color w:val="000000" w:themeColor="text1"/>
          <w:szCs w:val="24"/>
          <w:lang w:eastAsia="cs-CZ"/>
        </w:rPr>
        <w:t>(3)</w:t>
      </w:r>
      <w:r w:rsidRPr="004C69E7">
        <w:rPr>
          <w:rFonts w:eastAsia="Times New Roman" w:cs="Times New Roman"/>
          <w:b/>
          <w:bCs/>
          <w:color w:val="000000" w:themeColor="text1"/>
          <w:szCs w:val="24"/>
          <w:lang w:eastAsia="cs-CZ"/>
        </w:rPr>
        <w:t>(4)</w:t>
      </w:r>
      <w:r w:rsidRPr="004C69E7">
        <w:rPr>
          <w:rFonts w:eastAsia="Times New Roman" w:cs="Times New Roman"/>
          <w:color w:val="000000" w:themeColor="text1"/>
          <w:szCs w:val="24"/>
          <w:lang w:eastAsia="cs-CZ"/>
        </w:rPr>
        <w:t> </w:t>
      </w:r>
      <w:r w:rsidRPr="004C69E7">
        <w:rPr>
          <w:rFonts w:eastAsia="Calibri" w:cs="Times New Roman"/>
          <w:color w:val="000000" w:themeColor="text1"/>
          <w:szCs w:val="24"/>
        </w:rPr>
        <w:t xml:space="preserve">Rada </w:t>
      </w:r>
      <w:r w:rsidRPr="00BF4094">
        <w:rPr>
          <w:rFonts w:eastAsia="Calibri" w:cs="Times New Roman"/>
          <w:szCs w:val="24"/>
        </w:rPr>
        <w:t xml:space="preserve">právní jednání podle odstavce </w:t>
      </w:r>
      <w:r w:rsidRPr="004C69E7">
        <w:rPr>
          <w:rFonts w:eastAsia="Calibri" w:cs="Times New Roman"/>
          <w:color w:val="000000" w:themeColor="text1"/>
          <w:szCs w:val="24"/>
        </w:rPr>
        <w:t>2</w:t>
      </w:r>
      <w:r w:rsidRPr="004C69E7">
        <w:rPr>
          <w:rFonts w:eastAsia="Calibri" w:cs="Times New Roman"/>
          <w:b/>
          <w:bCs/>
          <w:color w:val="000000" w:themeColor="text1"/>
          <w:szCs w:val="24"/>
        </w:rPr>
        <w:t xml:space="preserve"> </w:t>
      </w:r>
      <w:r w:rsidRPr="004C69E7">
        <w:rPr>
          <w:rFonts w:eastAsia="Times New Roman" w:cs="Times New Roman"/>
          <w:b/>
          <w:bCs/>
          <w:color w:val="000000" w:themeColor="text1"/>
          <w:szCs w:val="24"/>
          <w:lang w:eastAsia="cs-CZ"/>
        </w:rPr>
        <w:t xml:space="preserve">a 3 </w:t>
      </w:r>
      <w:r w:rsidRPr="004C69E7">
        <w:rPr>
          <w:rFonts w:eastAsia="Calibri" w:cs="Times New Roman"/>
          <w:color w:val="000000" w:themeColor="text1"/>
          <w:szCs w:val="24"/>
        </w:rPr>
        <w:t>neschválí</w:t>
      </w:r>
      <w:r w:rsidRPr="00BF4094">
        <w:rPr>
          <w:rFonts w:eastAsia="Calibri" w:cs="Times New Roman"/>
          <w:szCs w:val="24"/>
        </w:rPr>
        <w:t xml:space="preserve">, jestliže je v rozporu s požadavkem řádného využívání majetku školské právnické osoby nebo jestliže by jím byl ohrožen řádný výkon hlavní činnosti školské právnické osoby. Právní jednání </w:t>
      </w:r>
      <w:r>
        <w:rPr>
          <w:rFonts w:eastAsia="Calibri" w:cs="Times New Roman"/>
          <w:szCs w:val="24"/>
        </w:rPr>
        <w:t>podle</w:t>
      </w:r>
      <w:r w:rsidRPr="00BF4094">
        <w:rPr>
          <w:rFonts w:eastAsia="Calibri" w:cs="Times New Roman"/>
          <w:szCs w:val="24"/>
        </w:rPr>
        <w:t xml:space="preserve"> </w:t>
      </w:r>
      <w:r w:rsidRPr="004C69E7">
        <w:rPr>
          <w:rFonts w:eastAsia="Calibri" w:cs="Times New Roman"/>
          <w:color w:val="000000" w:themeColor="text1"/>
          <w:szCs w:val="24"/>
        </w:rPr>
        <w:t xml:space="preserve">odstavce 2 </w:t>
      </w:r>
      <w:r w:rsidRPr="004C69E7">
        <w:rPr>
          <w:rFonts w:eastAsia="Times New Roman" w:cs="Times New Roman"/>
          <w:b/>
          <w:bCs/>
          <w:color w:val="000000" w:themeColor="text1"/>
          <w:szCs w:val="24"/>
          <w:lang w:eastAsia="cs-CZ"/>
        </w:rPr>
        <w:t>a 3</w:t>
      </w:r>
      <w:r w:rsidRPr="00BF4094">
        <w:rPr>
          <w:rFonts w:eastAsia="Times New Roman" w:cs="Times New Roman"/>
          <w:b/>
          <w:bCs/>
          <w:color w:val="FF0000"/>
          <w:szCs w:val="24"/>
          <w:lang w:eastAsia="cs-CZ"/>
        </w:rPr>
        <w:t xml:space="preserve"> </w:t>
      </w:r>
      <w:r w:rsidRPr="00BF4094">
        <w:rPr>
          <w:rFonts w:eastAsia="Calibri" w:cs="Times New Roman"/>
          <w:szCs w:val="24"/>
        </w:rPr>
        <w:t>je bez předchozího souhlasu rady neplatné.</w:t>
      </w:r>
    </w:p>
    <w:p w14:paraId="3F2BE105"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116461D3" w14:textId="77777777" w:rsidR="00F6190D" w:rsidRPr="004C69E7" w:rsidRDefault="00F6190D" w:rsidP="00F6190D">
      <w:pPr>
        <w:pBdr>
          <w:top w:val="single" w:sz="4" w:space="1" w:color="auto"/>
          <w:left w:val="single" w:sz="4" w:space="1" w:color="auto"/>
          <w:bottom w:val="single" w:sz="4" w:space="1" w:color="auto"/>
          <w:right w:val="single" w:sz="4" w:space="1" w:color="auto"/>
        </w:pBdr>
        <w:rPr>
          <w:rFonts w:eastAsia="Calibri" w:cs="Times New Roman"/>
          <w:color w:val="000000" w:themeColor="text1"/>
          <w:szCs w:val="24"/>
        </w:rPr>
      </w:pPr>
      <w:r w:rsidRPr="004C69E7">
        <w:rPr>
          <w:rFonts w:eastAsia="Times New Roman" w:cs="Times New Roman"/>
          <w:strike/>
          <w:color w:val="000000" w:themeColor="text1"/>
          <w:szCs w:val="24"/>
          <w:lang w:eastAsia="cs-CZ"/>
        </w:rPr>
        <w:t>(4)</w:t>
      </w:r>
      <w:r w:rsidRPr="004C69E7">
        <w:rPr>
          <w:rFonts w:eastAsia="Times New Roman" w:cs="Times New Roman"/>
          <w:b/>
          <w:bCs/>
          <w:color w:val="000000" w:themeColor="text1"/>
          <w:szCs w:val="24"/>
          <w:lang w:eastAsia="cs-CZ"/>
        </w:rPr>
        <w:t>(5)</w:t>
      </w:r>
      <w:r w:rsidRPr="004C69E7">
        <w:rPr>
          <w:rFonts w:eastAsia="Times New Roman" w:cs="Times New Roman"/>
          <w:color w:val="000000" w:themeColor="text1"/>
          <w:szCs w:val="24"/>
          <w:lang w:eastAsia="cs-CZ"/>
        </w:rPr>
        <w:t> </w:t>
      </w:r>
      <w:r w:rsidRPr="004C69E7">
        <w:rPr>
          <w:rFonts w:eastAsia="Calibri" w:cs="Times New Roman"/>
          <w:color w:val="000000" w:themeColor="text1"/>
          <w:szCs w:val="24"/>
        </w:rPr>
        <w:t>Rada má nejméně 3 a nejvýše 15 členů. Počet členů rady stanoví zřizovatel ve zřizovací listině školské právnické osoby.</w:t>
      </w:r>
    </w:p>
    <w:p w14:paraId="5309896F" w14:textId="77777777" w:rsidR="00F6190D" w:rsidRPr="004C69E7" w:rsidRDefault="00F6190D" w:rsidP="00F6190D">
      <w:pPr>
        <w:pBdr>
          <w:top w:val="single" w:sz="4" w:space="1" w:color="auto"/>
          <w:left w:val="single" w:sz="4" w:space="1" w:color="auto"/>
          <w:bottom w:val="single" w:sz="4" w:space="1" w:color="auto"/>
          <w:right w:val="single" w:sz="4" w:space="1" w:color="auto"/>
        </w:pBdr>
        <w:rPr>
          <w:rFonts w:eastAsia="Calibri" w:cs="Times New Roman"/>
          <w:color w:val="000000" w:themeColor="text1"/>
          <w:szCs w:val="24"/>
        </w:rPr>
      </w:pPr>
    </w:p>
    <w:p w14:paraId="2FEA407D"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4C69E7">
        <w:rPr>
          <w:rFonts w:eastAsia="Times New Roman" w:cs="Times New Roman"/>
          <w:strike/>
          <w:color w:val="000000" w:themeColor="text1"/>
          <w:szCs w:val="24"/>
          <w:lang w:eastAsia="cs-CZ"/>
        </w:rPr>
        <w:t>(5)</w:t>
      </w:r>
      <w:r w:rsidRPr="004C69E7">
        <w:rPr>
          <w:rFonts w:eastAsia="Times New Roman" w:cs="Times New Roman"/>
          <w:b/>
          <w:bCs/>
          <w:color w:val="000000" w:themeColor="text1"/>
          <w:szCs w:val="24"/>
          <w:lang w:eastAsia="cs-CZ"/>
        </w:rPr>
        <w:t>(6)</w:t>
      </w:r>
      <w:r w:rsidRPr="004C69E7">
        <w:rPr>
          <w:rFonts w:eastAsia="Times New Roman" w:cs="Times New Roman"/>
          <w:color w:val="000000" w:themeColor="text1"/>
          <w:szCs w:val="24"/>
          <w:lang w:eastAsia="cs-CZ"/>
        </w:rPr>
        <w:t> </w:t>
      </w:r>
      <w:r w:rsidRPr="004C69E7">
        <w:rPr>
          <w:rFonts w:eastAsia="Calibri" w:cs="Times New Roman"/>
          <w:color w:val="000000" w:themeColor="text1"/>
          <w:szCs w:val="24"/>
        </w:rPr>
        <w:t xml:space="preserve">Členy rady jmenuje a odvolává zřizovatel, pokud ve zřizovací listině nestanovil jinak. V případě zániku či úmrtí zřizovatele </w:t>
      </w:r>
      <w:r w:rsidRPr="004C69E7">
        <w:rPr>
          <w:rFonts w:eastAsia="Times New Roman" w:cs="Times New Roman"/>
          <w:b/>
          <w:bCs/>
          <w:color w:val="000000" w:themeColor="text1"/>
          <w:szCs w:val="24"/>
          <w:lang w:eastAsia="cs-CZ"/>
        </w:rPr>
        <w:t>podle § 124 odst. 2 písm. b)</w:t>
      </w:r>
      <w:r w:rsidRPr="004C69E7">
        <w:rPr>
          <w:rFonts w:eastAsia="Times New Roman" w:cs="Times New Roman"/>
          <w:color w:val="000000" w:themeColor="text1"/>
          <w:szCs w:val="24"/>
          <w:lang w:eastAsia="cs-CZ"/>
        </w:rPr>
        <w:t xml:space="preserve"> </w:t>
      </w:r>
      <w:r w:rsidRPr="00BF4094">
        <w:rPr>
          <w:rFonts w:eastAsia="Calibri" w:cs="Times New Roman"/>
          <w:szCs w:val="24"/>
        </w:rPr>
        <w:t>bez právního nástupce jmenuje a odvolává členy rady ministerstvo, pokud zřizovatel nestanovil ve zřizovací listině jinak.</w:t>
      </w:r>
    </w:p>
    <w:p w14:paraId="48B8DB18"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76B9FFD5" w14:textId="77777777" w:rsidR="00F6190D" w:rsidRPr="004C69E7" w:rsidRDefault="00F6190D" w:rsidP="00F6190D">
      <w:pPr>
        <w:pBdr>
          <w:top w:val="single" w:sz="4" w:space="1" w:color="auto"/>
          <w:left w:val="single" w:sz="4" w:space="1" w:color="auto"/>
          <w:bottom w:val="single" w:sz="4" w:space="1" w:color="auto"/>
          <w:right w:val="single" w:sz="4" w:space="1" w:color="auto"/>
        </w:pBdr>
        <w:rPr>
          <w:rFonts w:eastAsia="Calibri" w:cs="Times New Roman"/>
          <w:color w:val="000000" w:themeColor="text1"/>
          <w:szCs w:val="24"/>
        </w:rPr>
      </w:pPr>
      <w:r w:rsidRPr="004C69E7">
        <w:rPr>
          <w:rFonts w:eastAsia="Times New Roman" w:cs="Times New Roman"/>
          <w:strike/>
          <w:color w:val="000000" w:themeColor="text1"/>
          <w:szCs w:val="24"/>
          <w:lang w:eastAsia="cs-CZ"/>
        </w:rPr>
        <w:t>(6)</w:t>
      </w:r>
      <w:r w:rsidRPr="004C69E7">
        <w:rPr>
          <w:rFonts w:eastAsia="Times New Roman" w:cs="Times New Roman"/>
          <w:b/>
          <w:bCs/>
          <w:color w:val="000000" w:themeColor="text1"/>
          <w:szCs w:val="24"/>
          <w:lang w:eastAsia="cs-CZ"/>
        </w:rPr>
        <w:t>(7)</w:t>
      </w:r>
      <w:r w:rsidRPr="004C69E7">
        <w:rPr>
          <w:rFonts w:eastAsia="Times New Roman" w:cs="Times New Roman"/>
          <w:color w:val="000000" w:themeColor="text1"/>
          <w:szCs w:val="24"/>
          <w:lang w:eastAsia="cs-CZ"/>
        </w:rPr>
        <w:t> </w:t>
      </w:r>
      <w:r w:rsidRPr="004C69E7">
        <w:rPr>
          <w:rFonts w:eastAsia="Calibri" w:cs="Times New Roman"/>
          <w:color w:val="000000" w:themeColor="text1"/>
          <w:szCs w:val="24"/>
        </w:rPr>
        <w:t>Členem rady může být jen fyzická osoba, která je plně svéprávná, nebyla pravomocně odsouzena pro úmyslný trestný čin a není v základním pracovněprávním ani jiném obdobném vztahu ke školské právnické osobě.</w:t>
      </w:r>
    </w:p>
    <w:p w14:paraId="58987F98" w14:textId="77777777" w:rsidR="00F6190D" w:rsidRPr="004C69E7" w:rsidRDefault="00F6190D" w:rsidP="00F6190D">
      <w:pPr>
        <w:pBdr>
          <w:top w:val="single" w:sz="4" w:space="1" w:color="auto"/>
          <w:left w:val="single" w:sz="4" w:space="1" w:color="auto"/>
          <w:bottom w:val="single" w:sz="4" w:space="1" w:color="auto"/>
          <w:right w:val="single" w:sz="4" w:space="1" w:color="auto"/>
        </w:pBdr>
        <w:rPr>
          <w:rFonts w:eastAsia="Calibri" w:cs="Times New Roman"/>
          <w:color w:val="000000" w:themeColor="text1"/>
          <w:szCs w:val="24"/>
        </w:rPr>
      </w:pPr>
    </w:p>
    <w:p w14:paraId="6D63D5BD" w14:textId="77777777" w:rsidR="00F6190D" w:rsidRPr="004C69E7" w:rsidRDefault="00F6190D" w:rsidP="00F6190D">
      <w:pPr>
        <w:pBdr>
          <w:top w:val="single" w:sz="4" w:space="1" w:color="auto"/>
          <w:left w:val="single" w:sz="4" w:space="1" w:color="auto"/>
          <w:bottom w:val="single" w:sz="4" w:space="1" w:color="auto"/>
          <w:right w:val="single" w:sz="4" w:space="1" w:color="auto"/>
        </w:pBdr>
        <w:rPr>
          <w:rFonts w:eastAsia="Calibri" w:cs="Times New Roman"/>
          <w:color w:val="000000" w:themeColor="text1"/>
          <w:szCs w:val="24"/>
        </w:rPr>
      </w:pPr>
      <w:r w:rsidRPr="004C69E7">
        <w:rPr>
          <w:rFonts w:eastAsia="Times New Roman" w:cs="Times New Roman"/>
          <w:strike/>
          <w:color w:val="000000" w:themeColor="text1"/>
          <w:szCs w:val="24"/>
          <w:lang w:eastAsia="cs-CZ"/>
        </w:rPr>
        <w:t>(7)</w:t>
      </w:r>
      <w:r w:rsidRPr="004C69E7">
        <w:rPr>
          <w:rFonts w:eastAsia="Times New Roman" w:cs="Times New Roman"/>
          <w:b/>
          <w:bCs/>
          <w:color w:val="000000" w:themeColor="text1"/>
          <w:szCs w:val="24"/>
          <w:lang w:eastAsia="cs-CZ"/>
        </w:rPr>
        <w:t>(8)</w:t>
      </w:r>
      <w:r w:rsidRPr="004C69E7">
        <w:rPr>
          <w:rFonts w:eastAsia="Times New Roman" w:cs="Times New Roman"/>
          <w:color w:val="000000" w:themeColor="text1"/>
          <w:szCs w:val="24"/>
          <w:lang w:eastAsia="cs-CZ"/>
        </w:rPr>
        <w:t> </w:t>
      </w:r>
      <w:r w:rsidRPr="004C69E7">
        <w:rPr>
          <w:rFonts w:eastAsia="Calibri" w:cs="Times New Roman"/>
          <w:color w:val="000000" w:themeColor="text1"/>
          <w:szCs w:val="24"/>
        </w:rPr>
        <w:t>Funkční období člena rady je 5 let.</w:t>
      </w:r>
    </w:p>
    <w:p w14:paraId="2A0BA69A"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1C032E00" w14:textId="77777777" w:rsidR="00F6190D" w:rsidRPr="004C69E7" w:rsidRDefault="00F6190D" w:rsidP="00F6190D">
      <w:pPr>
        <w:pBdr>
          <w:top w:val="single" w:sz="4" w:space="1" w:color="auto"/>
          <w:left w:val="single" w:sz="4" w:space="1" w:color="auto"/>
          <w:bottom w:val="single" w:sz="4" w:space="1" w:color="auto"/>
          <w:right w:val="single" w:sz="4" w:space="1" w:color="auto"/>
        </w:pBdr>
        <w:rPr>
          <w:rFonts w:eastAsia="Calibri" w:cs="Times New Roman"/>
          <w:color w:val="000000" w:themeColor="text1"/>
          <w:szCs w:val="24"/>
        </w:rPr>
      </w:pPr>
      <w:r w:rsidRPr="004C69E7">
        <w:rPr>
          <w:rFonts w:eastAsia="Times New Roman" w:cs="Times New Roman"/>
          <w:strike/>
          <w:color w:val="000000" w:themeColor="text1"/>
          <w:szCs w:val="24"/>
          <w:lang w:eastAsia="cs-CZ"/>
        </w:rPr>
        <w:t>(8)</w:t>
      </w:r>
      <w:r w:rsidRPr="004C69E7">
        <w:rPr>
          <w:rFonts w:eastAsia="Times New Roman" w:cs="Times New Roman"/>
          <w:b/>
          <w:bCs/>
          <w:color w:val="000000" w:themeColor="text1"/>
          <w:szCs w:val="24"/>
          <w:lang w:eastAsia="cs-CZ"/>
        </w:rPr>
        <w:t>(9)</w:t>
      </w:r>
      <w:r w:rsidRPr="004C69E7">
        <w:rPr>
          <w:rFonts w:eastAsia="Times New Roman" w:cs="Times New Roman"/>
          <w:color w:val="000000" w:themeColor="text1"/>
          <w:szCs w:val="24"/>
          <w:lang w:eastAsia="cs-CZ"/>
        </w:rPr>
        <w:t> </w:t>
      </w:r>
      <w:r w:rsidRPr="004C69E7">
        <w:rPr>
          <w:rFonts w:eastAsia="Calibri" w:cs="Times New Roman"/>
          <w:color w:val="000000" w:themeColor="text1"/>
          <w:szCs w:val="24"/>
        </w:rPr>
        <w:t>Členství v radě zaniká</w:t>
      </w:r>
    </w:p>
    <w:p w14:paraId="4108777D" w14:textId="77777777" w:rsidR="00F6190D" w:rsidRPr="004C69E7" w:rsidRDefault="00F6190D" w:rsidP="00F6190D">
      <w:pPr>
        <w:pBdr>
          <w:top w:val="single" w:sz="4" w:space="1" w:color="auto"/>
          <w:left w:val="single" w:sz="4" w:space="1" w:color="auto"/>
          <w:bottom w:val="single" w:sz="4" w:space="1" w:color="auto"/>
          <w:right w:val="single" w:sz="4" w:space="1" w:color="auto"/>
        </w:pBdr>
        <w:rPr>
          <w:rFonts w:eastAsia="Calibri" w:cs="Times New Roman"/>
          <w:color w:val="000000" w:themeColor="text1"/>
          <w:szCs w:val="24"/>
        </w:rPr>
      </w:pPr>
    </w:p>
    <w:p w14:paraId="7CDCC6CE" w14:textId="77777777" w:rsidR="00F6190D" w:rsidRPr="004C69E7" w:rsidRDefault="00F6190D" w:rsidP="00F6190D">
      <w:pPr>
        <w:pBdr>
          <w:top w:val="single" w:sz="4" w:space="1" w:color="auto"/>
          <w:left w:val="single" w:sz="4" w:space="1" w:color="auto"/>
          <w:bottom w:val="single" w:sz="4" w:space="1" w:color="auto"/>
          <w:right w:val="single" w:sz="4" w:space="1" w:color="auto"/>
        </w:pBdr>
        <w:rPr>
          <w:rFonts w:eastAsia="Calibri" w:cs="Times New Roman"/>
          <w:color w:val="000000" w:themeColor="text1"/>
          <w:szCs w:val="24"/>
        </w:rPr>
      </w:pPr>
      <w:r w:rsidRPr="004C69E7">
        <w:rPr>
          <w:rFonts w:eastAsia="Calibri" w:cs="Times New Roman"/>
          <w:color w:val="000000" w:themeColor="text1"/>
          <w:szCs w:val="24"/>
        </w:rPr>
        <w:t>a) uplynutím funkčního období,</w:t>
      </w:r>
    </w:p>
    <w:p w14:paraId="3CC3C938" w14:textId="77777777" w:rsidR="00F6190D" w:rsidRPr="004C69E7" w:rsidRDefault="00F6190D" w:rsidP="00F6190D">
      <w:pPr>
        <w:pBdr>
          <w:top w:val="single" w:sz="4" w:space="1" w:color="auto"/>
          <w:left w:val="single" w:sz="4" w:space="1" w:color="auto"/>
          <w:bottom w:val="single" w:sz="4" w:space="1" w:color="auto"/>
          <w:right w:val="single" w:sz="4" w:space="1" w:color="auto"/>
        </w:pBdr>
        <w:rPr>
          <w:rFonts w:eastAsia="Calibri" w:cs="Times New Roman"/>
          <w:color w:val="000000" w:themeColor="text1"/>
          <w:szCs w:val="24"/>
        </w:rPr>
      </w:pPr>
    </w:p>
    <w:p w14:paraId="3E0B30E7" w14:textId="77777777" w:rsidR="00F6190D" w:rsidRPr="004C69E7" w:rsidRDefault="00F6190D" w:rsidP="00F6190D">
      <w:pPr>
        <w:pBdr>
          <w:top w:val="single" w:sz="4" w:space="1" w:color="auto"/>
          <w:left w:val="single" w:sz="4" w:space="1" w:color="auto"/>
          <w:bottom w:val="single" w:sz="4" w:space="1" w:color="auto"/>
          <w:right w:val="single" w:sz="4" w:space="1" w:color="auto"/>
        </w:pBdr>
        <w:rPr>
          <w:rFonts w:eastAsia="Calibri" w:cs="Times New Roman"/>
          <w:color w:val="000000" w:themeColor="text1"/>
          <w:szCs w:val="24"/>
        </w:rPr>
      </w:pPr>
      <w:r w:rsidRPr="004C69E7">
        <w:rPr>
          <w:rFonts w:eastAsia="Calibri" w:cs="Times New Roman"/>
          <w:color w:val="000000" w:themeColor="text1"/>
          <w:szCs w:val="24"/>
        </w:rPr>
        <w:t>b) odstoupením,</w:t>
      </w:r>
    </w:p>
    <w:p w14:paraId="4E5FD34D" w14:textId="77777777" w:rsidR="00F6190D" w:rsidRPr="004C69E7" w:rsidRDefault="00F6190D" w:rsidP="00F6190D">
      <w:pPr>
        <w:pBdr>
          <w:top w:val="single" w:sz="4" w:space="1" w:color="auto"/>
          <w:left w:val="single" w:sz="4" w:space="1" w:color="auto"/>
          <w:bottom w:val="single" w:sz="4" w:space="1" w:color="auto"/>
          <w:right w:val="single" w:sz="4" w:space="1" w:color="auto"/>
        </w:pBdr>
        <w:rPr>
          <w:rFonts w:eastAsia="Calibri" w:cs="Times New Roman"/>
          <w:color w:val="000000" w:themeColor="text1"/>
          <w:szCs w:val="24"/>
        </w:rPr>
      </w:pPr>
    </w:p>
    <w:p w14:paraId="4D3A1274" w14:textId="77777777" w:rsidR="00F6190D" w:rsidRPr="004C69E7" w:rsidRDefault="00F6190D" w:rsidP="00F6190D">
      <w:pPr>
        <w:pBdr>
          <w:top w:val="single" w:sz="4" w:space="1" w:color="auto"/>
          <w:left w:val="single" w:sz="4" w:space="1" w:color="auto"/>
          <w:bottom w:val="single" w:sz="4" w:space="1" w:color="auto"/>
          <w:right w:val="single" w:sz="4" w:space="1" w:color="auto"/>
        </w:pBdr>
        <w:rPr>
          <w:rFonts w:eastAsia="Calibri" w:cs="Times New Roman"/>
          <w:color w:val="000000" w:themeColor="text1"/>
          <w:szCs w:val="24"/>
        </w:rPr>
      </w:pPr>
      <w:r w:rsidRPr="004C69E7">
        <w:rPr>
          <w:rFonts w:eastAsia="Calibri" w:cs="Times New Roman"/>
          <w:color w:val="000000" w:themeColor="text1"/>
          <w:szCs w:val="24"/>
        </w:rPr>
        <w:t xml:space="preserve">c) pozbytím předpokladů pro členství v radě podle odstavce </w:t>
      </w:r>
      <w:r w:rsidRPr="004C69E7">
        <w:rPr>
          <w:rFonts w:eastAsia="Calibri" w:cs="Times New Roman"/>
          <w:strike/>
          <w:color w:val="000000" w:themeColor="text1"/>
          <w:szCs w:val="24"/>
        </w:rPr>
        <w:t>6</w:t>
      </w:r>
      <w:r w:rsidRPr="004C69E7">
        <w:rPr>
          <w:rFonts w:eastAsia="Calibri" w:cs="Times New Roman"/>
          <w:b/>
          <w:bCs/>
          <w:color w:val="000000" w:themeColor="text1"/>
          <w:szCs w:val="24"/>
        </w:rPr>
        <w:t>7</w:t>
      </w:r>
      <w:r w:rsidRPr="004C69E7">
        <w:rPr>
          <w:rFonts w:eastAsia="Calibri" w:cs="Times New Roman"/>
          <w:color w:val="000000" w:themeColor="text1"/>
          <w:szCs w:val="24"/>
        </w:rPr>
        <w:t>,</w:t>
      </w:r>
    </w:p>
    <w:p w14:paraId="47E2D20B"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63A0CB08"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BF4094">
        <w:rPr>
          <w:rFonts w:eastAsia="Calibri" w:cs="Times New Roman"/>
          <w:szCs w:val="24"/>
        </w:rPr>
        <w:t>d) odvoláním, nebo</w:t>
      </w:r>
    </w:p>
    <w:p w14:paraId="2A99E659"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6D26A225"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BF4094">
        <w:rPr>
          <w:rFonts w:eastAsia="Calibri" w:cs="Times New Roman"/>
          <w:szCs w:val="24"/>
        </w:rPr>
        <w:t>e) úmrtím.</w:t>
      </w:r>
    </w:p>
    <w:p w14:paraId="7E276005" w14:textId="77777777" w:rsidR="00F6190D" w:rsidRPr="004C69E7" w:rsidRDefault="00F6190D" w:rsidP="00F6190D">
      <w:pPr>
        <w:pBdr>
          <w:top w:val="single" w:sz="4" w:space="1" w:color="auto"/>
          <w:left w:val="single" w:sz="4" w:space="1" w:color="auto"/>
          <w:bottom w:val="single" w:sz="4" w:space="1" w:color="auto"/>
          <w:right w:val="single" w:sz="4" w:space="1" w:color="auto"/>
        </w:pBdr>
        <w:rPr>
          <w:rFonts w:eastAsia="Calibri" w:cs="Times New Roman"/>
          <w:color w:val="000000" w:themeColor="text1"/>
          <w:szCs w:val="24"/>
        </w:rPr>
      </w:pPr>
    </w:p>
    <w:p w14:paraId="479BA650" w14:textId="77777777" w:rsidR="00F6190D" w:rsidRPr="004C69E7" w:rsidRDefault="00F6190D" w:rsidP="00F6190D">
      <w:pPr>
        <w:pBdr>
          <w:top w:val="single" w:sz="4" w:space="1" w:color="auto"/>
          <w:left w:val="single" w:sz="4" w:space="1" w:color="auto"/>
          <w:bottom w:val="single" w:sz="4" w:space="1" w:color="auto"/>
          <w:right w:val="single" w:sz="4" w:space="1" w:color="auto"/>
        </w:pBdr>
        <w:rPr>
          <w:rFonts w:eastAsia="Calibri" w:cs="Times New Roman"/>
          <w:color w:val="000000" w:themeColor="text1"/>
          <w:szCs w:val="24"/>
        </w:rPr>
      </w:pPr>
      <w:r w:rsidRPr="004C69E7">
        <w:rPr>
          <w:rFonts w:eastAsia="Times New Roman" w:cs="Times New Roman"/>
          <w:strike/>
          <w:color w:val="000000" w:themeColor="text1"/>
          <w:szCs w:val="24"/>
          <w:lang w:eastAsia="cs-CZ"/>
        </w:rPr>
        <w:t>(9)</w:t>
      </w:r>
      <w:r w:rsidRPr="004C69E7">
        <w:rPr>
          <w:rFonts w:eastAsia="Times New Roman" w:cs="Times New Roman"/>
          <w:b/>
          <w:bCs/>
          <w:color w:val="000000" w:themeColor="text1"/>
          <w:szCs w:val="24"/>
          <w:lang w:eastAsia="cs-CZ"/>
        </w:rPr>
        <w:t>(10)</w:t>
      </w:r>
      <w:r w:rsidRPr="004C69E7">
        <w:rPr>
          <w:rFonts w:eastAsia="Times New Roman" w:cs="Times New Roman"/>
          <w:color w:val="000000" w:themeColor="text1"/>
          <w:szCs w:val="24"/>
          <w:lang w:eastAsia="cs-CZ"/>
        </w:rPr>
        <w:t> </w:t>
      </w:r>
      <w:r w:rsidRPr="004C69E7">
        <w:rPr>
          <w:rFonts w:eastAsia="Calibri" w:cs="Times New Roman"/>
          <w:color w:val="000000" w:themeColor="text1"/>
          <w:szCs w:val="24"/>
        </w:rPr>
        <w:t>Člen rady může být z funkce odvolán v případě, že po dobu delší než 6 měsíců nemůže vykonávat funkci člena rady nebo se opakovaně nedostavil na jednání rady.</w:t>
      </w:r>
    </w:p>
    <w:p w14:paraId="394826B3" w14:textId="77777777" w:rsidR="00F6190D" w:rsidRPr="004C69E7" w:rsidRDefault="00F6190D" w:rsidP="00F6190D">
      <w:pPr>
        <w:pBdr>
          <w:top w:val="single" w:sz="4" w:space="1" w:color="auto"/>
          <w:left w:val="single" w:sz="4" w:space="1" w:color="auto"/>
          <w:bottom w:val="single" w:sz="4" w:space="1" w:color="auto"/>
          <w:right w:val="single" w:sz="4" w:space="1" w:color="auto"/>
        </w:pBdr>
        <w:rPr>
          <w:rFonts w:eastAsia="Calibri" w:cs="Times New Roman"/>
          <w:color w:val="000000" w:themeColor="text1"/>
          <w:szCs w:val="24"/>
        </w:rPr>
      </w:pPr>
    </w:p>
    <w:p w14:paraId="2001807D" w14:textId="77777777" w:rsidR="00F6190D" w:rsidRPr="004C69E7" w:rsidRDefault="00F6190D" w:rsidP="00F6190D">
      <w:pPr>
        <w:pBdr>
          <w:top w:val="single" w:sz="4" w:space="1" w:color="auto"/>
          <w:left w:val="single" w:sz="4" w:space="1" w:color="auto"/>
          <w:bottom w:val="single" w:sz="4" w:space="1" w:color="auto"/>
          <w:right w:val="single" w:sz="4" w:space="1" w:color="auto"/>
        </w:pBdr>
        <w:rPr>
          <w:rFonts w:eastAsia="Calibri" w:cs="Times New Roman"/>
          <w:color w:val="000000" w:themeColor="text1"/>
          <w:szCs w:val="24"/>
        </w:rPr>
      </w:pPr>
      <w:r w:rsidRPr="004C69E7">
        <w:rPr>
          <w:rFonts w:eastAsia="Times New Roman" w:cs="Times New Roman"/>
          <w:strike/>
          <w:color w:val="000000" w:themeColor="text1"/>
          <w:szCs w:val="24"/>
          <w:lang w:eastAsia="cs-CZ"/>
        </w:rPr>
        <w:t>(10)</w:t>
      </w:r>
      <w:r w:rsidRPr="004C69E7">
        <w:rPr>
          <w:rFonts w:eastAsia="Times New Roman" w:cs="Times New Roman"/>
          <w:b/>
          <w:bCs/>
          <w:color w:val="000000" w:themeColor="text1"/>
          <w:szCs w:val="24"/>
          <w:lang w:eastAsia="cs-CZ"/>
        </w:rPr>
        <w:t>(11)</w:t>
      </w:r>
      <w:r w:rsidRPr="004C69E7">
        <w:rPr>
          <w:rFonts w:eastAsia="Times New Roman" w:cs="Times New Roman"/>
          <w:color w:val="000000" w:themeColor="text1"/>
          <w:szCs w:val="24"/>
          <w:lang w:eastAsia="cs-CZ"/>
        </w:rPr>
        <w:t> </w:t>
      </w:r>
      <w:r w:rsidRPr="004C69E7">
        <w:rPr>
          <w:rFonts w:eastAsia="Calibri" w:cs="Times New Roman"/>
          <w:color w:val="000000" w:themeColor="text1"/>
          <w:szCs w:val="24"/>
        </w:rPr>
        <w:t>Členové rady volí ze svého středu předsedu, který svolává a řídí jednání rady.</w:t>
      </w:r>
    </w:p>
    <w:p w14:paraId="74AAFE9E" w14:textId="77777777" w:rsidR="00F6190D" w:rsidRPr="004C69E7" w:rsidRDefault="00F6190D" w:rsidP="00F6190D">
      <w:pPr>
        <w:pBdr>
          <w:top w:val="single" w:sz="4" w:space="1" w:color="auto"/>
          <w:left w:val="single" w:sz="4" w:space="1" w:color="auto"/>
          <w:bottom w:val="single" w:sz="4" w:space="1" w:color="auto"/>
          <w:right w:val="single" w:sz="4" w:space="1" w:color="auto"/>
        </w:pBdr>
        <w:rPr>
          <w:rFonts w:eastAsia="Calibri" w:cs="Times New Roman"/>
          <w:color w:val="000000" w:themeColor="text1"/>
          <w:szCs w:val="24"/>
        </w:rPr>
      </w:pPr>
    </w:p>
    <w:p w14:paraId="5EF6F0FA" w14:textId="77777777" w:rsidR="00F6190D" w:rsidRPr="004C69E7" w:rsidRDefault="00F6190D" w:rsidP="00F6190D">
      <w:pPr>
        <w:pBdr>
          <w:top w:val="single" w:sz="4" w:space="1" w:color="auto"/>
          <w:left w:val="single" w:sz="4" w:space="1" w:color="auto"/>
          <w:bottom w:val="single" w:sz="4" w:space="1" w:color="auto"/>
          <w:right w:val="single" w:sz="4" w:space="1" w:color="auto"/>
        </w:pBdr>
        <w:rPr>
          <w:rFonts w:eastAsia="Calibri" w:cs="Times New Roman"/>
          <w:color w:val="000000" w:themeColor="text1"/>
          <w:szCs w:val="24"/>
        </w:rPr>
      </w:pPr>
      <w:r w:rsidRPr="004C69E7">
        <w:rPr>
          <w:rFonts w:eastAsia="Times New Roman" w:cs="Times New Roman"/>
          <w:strike/>
          <w:color w:val="000000" w:themeColor="text1"/>
          <w:szCs w:val="24"/>
          <w:lang w:eastAsia="cs-CZ"/>
        </w:rPr>
        <w:t>(11)</w:t>
      </w:r>
      <w:r w:rsidRPr="004C69E7">
        <w:rPr>
          <w:rFonts w:eastAsia="Times New Roman" w:cs="Times New Roman"/>
          <w:b/>
          <w:bCs/>
          <w:color w:val="000000" w:themeColor="text1"/>
          <w:szCs w:val="24"/>
          <w:lang w:eastAsia="cs-CZ"/>
        </w:rPr>
        <w:t>(12)</w:t>
      </w:r>
      <w:r w:rsidRPr="004C69E7">
        <w:rPr>
          <w:rFonts w:eastAsia="Times New Roman" w:cs="Times New Roman"/>
          <w:color w:val="000000" w:themeColor="text1"/>
          <w:szCs w:val="24"/>
          <w:lang w:eastAsia="cs-CZ"/>
        </w:rPr>
        <w:t> </w:t>
      </w:r>
      <w:r w:rsidRPr="004C69E7">
        <w:rPr>
          <w:rFonts w:eastAsia="Calibri" w:cs="Times New Roman"/>
          <w:color w:val="000000" w:themeColor="text1"/>
          <w:szCs w:val="24"/>
        </w:rPr>
        <w:t>Členové rady mohou ze svého středu zvolit místopředsedu, který zastupuje předsedu v době jeho nepřítomnosti.</w:t>
      </w:r>
    </w:p>
    <w:p w14:paraId="42879125" w14:textId="77777777" w:rsidR="00F6190D" w:rsidRPr="004C69E7" w:rsidRDefault="00F6190D" w:rsidP="00F6190D">
      <w:pPr>
        <w:pBdr>
          <w:top w:val="single" w:sz="4" w:space="1" w:color="auto"/>
          <w:left w:val="single" w:sz="4" w:space="1" w:color="auto"/>
          <w:bottom w:val="single" w:sz="4" w:space="1" w:color="auto"/>
          <w:right w:val="single" w:sz="4" w:space="1" w:color="auto"/>
        </w:pBdr>
        <w:rPr>
          <w:rFonts w:eastAsia="Calibri" w:cs="Times New Roman"/>
          <w:color w:val="000000" w:themeColor="text1"/>
          <w:szCs w:val="24"/>
        </w:rPr>
      </w:pPr>
    </w:p>
    <w:p w14:paraId="65D8089D" w14:textId="77777777" w:rsidR="00F6190D" w:rsidRPr="004C69E7" w:rsidRDefault="00F6190D" w:rsidP="00F6190D">
      <w:pPr>
        <w:pBdr>
          <w:top w:val="single" w:sz="4" w:space="1" w:color="auto"/>
          <w:left w:val="single" w:sz="4" w:space="1" w:color="auto"/>
          <w:bottom w:val="single" w:sz="4" w:space="1" w:color="auto"/>
          <w:right w:val="single" w:sz="4" w:space="1" w:color="auto"/>
        </w:pBdr>
        <w:rPr>
          <w:rFonts w:eastAsia="Calibri" w:cs="Times New Roman"/>
          <w:color w:val="000000" w:themeColor="text1"/>
          <w:szCs w:val="24"/>
        </w:rPr>
      </w:pPr>
      <w:r w:rsidRPr="004C69E7">
        <w:rPr>
          <w:rFonts w:eastAsia="Times New Roman" w:cs="Times New Roman"/>
          <w:strike/>
          <w:color w:val="000000" w:themeColor="text1"/>
          <w:szCs w:val="24"/>
          <w:lang w:eastAsia="cs-CZ"/>
        </w:rPr>
        <w:t>(12)</w:t>
      </w:r>
      <w:r w:rsidRPr="004C69E7">
        <w:rPr>
          <w:rFonts w:eastAsia="Times New Roman" w:cs="Times New Roman"/>
          <w:b/>
          <w:bCs/>
          <w:color w:val="000000" w:themeColor="text1"/>
          <w:szCs w:val="24"/>
          <w:lang w:eastAsia="cs-CZ"/>
        </w:rPr>
        <w:t>(13)</w:t>
      </w:r>
      <w:r w:rsidRPr="004C69E7">
        <w:rPr>
          <w:rFonts w:eastAsia="Times New Roman" w:cs="Times New Roman"/>
          <w:color w:val="000000" w:themeColor="text1"/>
          <w:szCs w:val="24"/>
          <w:lang w:eastAsia="cs-CZ"/>
        </w:rPr>
        <w:t> </w:t>
      </w:r>
      <w:r w:rsidRPr="004C69E7">
        <w:rPr>
          <w:rFonts w:eastAsia="Calibri" w:cs="Times New Roman"/>
          <w:color w:val="000000" w:themeColor="text1"/>
          <w:szCs w:val="24"/>
        </w:rPr>
        <w:t>Při rozhodování je hlasovací právo členů rady rovné. Nestanoví-li zřizovací listina jinak, je rada usnášeníschopná, je-li přítomna nadpoloviční většina jejích členů, a k rozhodnutí je třeba souhlasu většiny přítomných členů.</w:t>
      </w:r>
    </w:p>
    <w:p w14:paraId="2BCF5683" w14:textId="77777777" w:rsidR="00F6190D" w:rsidRPr="004C69E7" w:rsidRDefault="00F6190D" w:rsidP="00F6190D">
      <w:pPr>
        <w:pBdr>
          <w:top w:val="single" w:sz="4" w:space="1" w:color="auto"/>
          <w:left w:val="single" w:sz="4" w:space="1" w:color="auto"/>
          <w:bottom w:val="single" w:sz="4" w:space="1" w:color="auto"/>
          <w:right w:val="single" w:sz="4" w:space="1" w:color="auto"/>
        </w:pBdr>
        <w:rPr>
          <w:rFonts w:eastAsia="Calibri" w:cs="Times New Roman"/>
          <w:color w:val="000000" w:themeColor="text1"/>
          <w:szCs w:val="24"/>
        </w:rPr>
      </w:pPr>
    </w:p>
    <w:p w14:paraId="4C36B382" w14:textId="77777777" w:rsidR="00F6190D" w:rsidRPr="004C69E7" w:rsidRDefault="00F6190D" w:rsidP="00F6190D">
      <w:pPr>
        <w:pBdr>
          <w:top w:val="single" w:sz="4" w:space="1" w:color="auto"/>
          <w:left w:val="single" w:sz="4" w:space="1" w:color="auto"/>
          <w:bottom w:val="single" w:sz="4" w:space="1" w:color="auto"/>
          <w:right w:val="single" w:sz="4" w:space="1" w:color="auto"/>
        </w:pBdr>
        <w:rPr>
          <w:rFonts w:eastAsia="Calibri" w:cs="Times New Roman"/>
          <w:color w:val="000000" w:themeColor="text1"/>
          <w:szCs w:val="24"/>
        </w:rPr>
      </w:pPr>
      <w:r w:rsidRPr="004C69E7">
        <w:rPr>
          <w:rFonts w:eastAsia="Times New Roman" w:cs="Times New Roman"/>
          <w:strike/>
          <w:color w:val="000000" w:themeColor="text1"/>
          <w:szCs w:val="24"/>
          <w:lang w:eastAsia="cs-CZ"/>
        </w:rPr>
        <w:t>(13)</w:t>
      </w:r>
      <w:r w:rsidRPr="004C69E7">
        <w:rPr>
          <w:rFonts w:eastAsia="Times New Roman" w:cs="Times New Roman"/>
          <w:b/>
          <w:bCs/>
          <w:color w:val="000000" w:themeColor="text1"/>
          <w:szCs w:val="24"/>
          <w:lang w:eastAsia="cs-CZ"/>
        </w:rPr>
        <w:t>(14)</w:t>
      </w:r>
      <w:r w:rsidRPr="004C69E7">
        <w:rPr>
          <w:rFonts w:eastAsia="Times New Roman" w:cs="Times New Roman"/>
          <w:color w:val="000000" w:themeColor="text1"/>
          <w:szCs w:val="24"/>
          <w:lang w:eastAsia="cs-CZ"/>
        </w:rPr>
        <w:t> </w:t>
      </w:r>
      <w:r w:rsidRPr="004C69E7">
        <w:rPr>
          <w:rFonts w:eastAsia="Calibri" w:cs="Times New Roman"/>
          <w:color w:val="000000" w:themeColor="text1"/>
          <w:szCs w:val="24"/>
        </w:rPr>
        <w:t>Rada zasedá nejméně dvakrát ročně. Pokud předseda rady nesvolá zasedání rady po dobu 1 roku, může zasedání rady svolat i jiný člen rady. Na žádost ředitele je předseda rady povinen svolat mimořádné zasedání rady. Pokud předseda rady nesvolá mimořádné zasedání rady do 30 dnů od žádosti ředitele, může je svolat ředitel.</w:t>
      </w:r>
    </w:p>
    <w:p w14:paraId="69916CD9" w14:textId="77777777" w:rsidR="00F6190D" w:rsidRPr="004C69E7" w:rsidRDefault="00F6190D" w:rsidP="00F6190D">
      <w:pPr>
        <w:pBdr>
          <w:top w:val="single" w:sz="4" w:space="1" w:color="auto"/>
          <w:left w:val="single" w:sz="4" w:space="1" w:color="auto"/>
          <w:bottom w:val="single" w:sz="4" w:space="1" w:color="auto"/>
          <w:right w:val="single" w:sz="4" w:space="1" w:color="auto"/>
        </w:pBdr>
        <w:rPr>
          <w:rFonts w:eastAsia="Calibri" w:cs="Times New Roman"/>
          <w:color w:val="000000" w:themeColor="text1"/>
          <w:szCs w:val="24"/>
        </w:rPr>
      </w:pPr>
    </w:p>
    <w:p w14:paraId="0B09ACE2" w14:textId="77777777" w:rsidR="00F6190D" w:rsidRPr="004C69E7" w:rsidRDefault="00F6190D" w:rsidP="00F6190D">
      <w:pPr>
        <w:pBdr>
          <w:top w:val="single" w:sz="4" w:space="1" w:color="auto"/>
          <w:left w:val="single" w:sz="4" w:space="1" w:color="auto"/>
          <w:bottom w:val="single" w:sz="4" w:space="1" w:color="auto"/>
          <w:right w:val="single" w:sz="4" w:space="1" w:color="auto"/>
        </w:pBdr>
        <w:rPr>
          <w:rFonts w:eastAsia="Calibri" w:cs="Times New Roman"/>
          <w:color w:val="000000" w:themeColor="text1"/>
          <w:szCs w:val="24"/>
        </w:rPr>
      </w:pPr>
      <w:r w:rsidRPr="004C69E7">
        <w:rPr>
          <w:rFonts w:eastAsia="Times New Roman" w:cs="Times New Roman"/>
          <w:strike/>
          <w:color w:val="000000" w:themeColor="text1"/>
          <w:szCs w:val="24"/>
          <w:lang w:eastAsia="cs-CZ"/>
        </w:rPr>
        <w:t>(14)</w:t>
      </w:r>
      <w:r w:rsidRPr="004C69E7">
        <w:rPr>
          <w:rFonts w:eastAsia="Times New Roman" w:cs="Times New Roman"/>
          <w:b/>
          <w:bCs/>
          <w:color w:val="000000" w:themeColor="text1"/>
          <w:szCs w:val="24"/>
          <w:lang w:eastAsia="cs-CZ"/>
        </w:rPr>
        <w:t>(15)</w:t>
      </w:r>
      <w:r w:rsidRPr="004C69E7">
        <w:rPr>
          <w:rFonts w:eastAsia="Times New Roman" w:cs="Times New Roman"/>
          <w:color w:val="000000" w:themeColor="text1"/>
          <w:szCs w:val="24"/>
          <w:lang w:eastAsia="cs-CZ"/>
        </w:rPr>
        <w:t> </w:t>
      </w:r>
      <w:r w:rsidRPr="004C69E7">
        <w:rPr>
          <w:rFonts w:eastAsia="Calibri" w:cs="Times New Roman"/>
          <w:color w:val="000000" w:themeColor="text1"/>
          <w:szCs w:val="24"/>
        </w:rPr>
        <w:t>Ostatní náležitosti činnosti rady stanoví jednací řád rady.</w:t>
      </w:r>
    </w:p>
    <w:p w14:paraId="0D3A0ABC" w14:textId="77777777" w:rsidR="00F6190D" w:rsidRPr="004C69E7" w:rsidRDefault="00F6190D" w:rsidP="00F6190D">
      <w:pPr>
        <w:pBdr>
          <w:top w:val="single" w:sz="4" w:space="1" w:color="auto"/>
          <w:left w:val="single" w:sz="4" w:space="1" w:color="auto"/>
          <w:bottom w:val="single" w:sz="4" w:space="1" w:color="auto"/>
          <w:right w:val="single" w:sz="4" w:space="1" w:color="auto"/>
        </w:pBdr>
        <w:rPr>
          <w:rFonts w:eastAsia="Calibri" w:cs="Times New Roman"/>
          <w:color w:val="000000" w:themeColor="text1"/>
          <w:szCs w:val="24"/>
        </w:rPr>
      </w:pPr>
    </w:p>
    <w:p w14:paraId="06BA7D5B" w14:textId="77777777" w:rsidR="00F6190D"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4C69E7">
        <w:rPr>
          <w:rFonts w:eastAsia="Times New Roman" w:cs="Times New Roman"/>
          <w:strike/>
          <w:color w:val="000000" w:themeColor="text1"/>
          <w:szCs w:val="24"/>
          <w:lang w:eastAsia="cs-CZ"/>
        </w:rPr>
        <w:t>(15)</w:t>
      </w:r>
      <w:r w:rsidRPr="004C69E7">
        <w:rPr>
          <w:rFonts w:eastAsia="Times New Roman" w:cs="Times New Roman"/>
          <w:b/>
          <w:bCs/>
          <w:color w:val="000000" w:themeColor="text1"/>
          <w:szCs w:val="24"/>
          <w:lang w:eastAsia="cs-CZ"/>
        </w:rPr>
        <w:t>(16)</w:t>
      </w:r>
      <w:r w:rsidRPr="004C69E7">
        <w:rPr>
          <w:rFonts w:eastAsia="Times New Roman" w:cs="Times New Roman"/>
          <w:color w:val="000000" w:themeColor="text1"/>
          <w:szCs w:val="24"/>
          <w:lang w:eastAsia="cs-CZ"/>
        </w:rPr>
        <w:t> </w:t>
      </w:r>
      <w:r w:rsidRPr="004C69E7">
        <w:rPr>
          <w:rFonts w:eastAsia="Calibri" w:cs="Times New Roman"/>
          <w:color w:val="000000" w:themeColor="text1"/>
          <w:szCs w:val="24"/>
        </w:rPr>
        <w:t>Členům rady může být za výkon funkce poskytnuta odměna ze zlepšeného výsledku hospodaření školské právnické osoby</w:t>
      </w:r>
      <w:r w:rsidRPr="00BF4094">
        <w:rPr>
          <w:rFonts w:eastAsia="Calibri" w:cs="Times New Roman"/>
          <w:szCs w:val="24"/>
        </w:rPr>
        <w:t>; výši odměny stanoví zřizovatel.</w:t>
      </w:r>
    </w:p>
    <w:p w14:paraId="3B67C23B" w14:textId="77777777" w:rsidR="00F6190D"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169337CA" w14:textId="77777777" w:rsidR="00F6190D" w:rsidRPr="00D75393" w:rsidRDefault="00F6190D" w:rsidP="00D75393">
      <w:pPr>
        <w:pBdr>
          <w:top w:val="single" w:sz="4" w:space="1" w:color="auto"/>
          <w:left w:val="single" w:sz="4" w:space="1" w:color="auto"/>
          <w:bottom w:val="single" w:sz="4" w:space="1" w:color="auto"/>
          <w:right w:val="single" w:sz="4" w:space="1" w:color="auto"/>
        </w:pBdr>
        <w:jc w:val="center"/>
        <w:rPr>
          <w:rFonts w:eastAsia="Calibri" w:cs="Times New Roman"/>
          <w:b/>
          <w:bCs/>
          <w:i/>
          <w:iCs/>
          <w:color w:val="00B050"/>
          <w:szCs w:val="24"/>
        </w:rPr>
      </w:pPr>
      <w:r w:rsidRPr="00D75393">
        <w:rPr>
          <w:rFonts w:eastAsia="Calibri" w:cs="Times New Roman"/>
          <w:b/>
          <w:bCs/>
          <w:i/>
          <w:iCs/>
          <w:color w:val="00B050"/>
          <w:szCs w:val="24"/>
        </w:rPr>
        <w:t>Znění účinné od 1. ledna 2026.</w:t>
      </w:r>
    </w:p>
    <w:p w14:paraId="078AD8F8" w14:textId="77777777" w:rsidR="00D75393" w:rsidRPr="00CC593D" w:rsidRDefault="00D75393" w:rsidP="00D75393">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Hospodaření školské právnické osoby</w:t>
      </w:r>
    </w:p>
    <w:p w14:paraId="74B2509F" w14:textId="77777777" w:rsidR="00D75393" w:rsidRPr="00CC593D" w:rsidRDefault="00D75393" w:rsidP="00D75393">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133</w:t>
      </w:r>
    </w:p>
    <w:p w14:paraId="77CBDC3E" w14:textId="77777777" w:rsidR="00D75393" w:rsidRPr="00CC593D" w:rsidRDefault="00D75393" w:rsidP="00D75393">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Příjmy školské právnické osoby</w:t>
      </w:r>
    </w:p>
    <w:p w14:paraId="62CD39B9"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Příjmy školské právnické osoby jsou zejména</w:t>
      </w:r>
    </w:p>
    <w:p w14:paraId="762C4A24"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finanční prostředky ze státního rozpočtu,</w:t>
      </w:r>
    </w:p>
    <w:p w14:paraId="1C25426A"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finanční prostředky z rozpočtů územních samosprávných celků,</w:t>
      </w:r>
    </w:p>
    <w:p w14:paraId="5C718F62"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příjmy z hlavní a doplňkové činnosti,</w:t>
      </w:r>
    </w:p>
    <w:p w14:paraId="0B968942"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finanční prostředky přijaté od zřizovatele,</w:t>
      </w:r>
    </w:p>
    <w:p w14:paraId="291C569C"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úplata za vzdělávání a školské služby,</w:t>
      </w:r>
    </w:p>
    <w:p w14:paraId="3F3369E6"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dotace na úhradu výdajů, které jsou nebo mají být kryty z rozpočtu Evropské unie, včetně stanoveného podílu státního rozpočtu na financování těchto výdajů,</w:t>
      </w:r>
    </w:p>
    <w:p w14:paraId="3272847B"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g)</w:t>
      </w:r>
      <w:r w:rsidRPr="00CC593D">
        <w:rPr>
          <w:rFonts w:eastAsia="Times New Roman" w:cs="Times New Roman"/>
          <w:szCs w:val="24"/>
          <w:lang w:eastAsia="cs-CZ"/>
        </w:rPr>
        <w:t xml:space="preserve"> dotace na úhradu výdajů podle mezinárodních smluv, na </w:t>
      </w:r>
      <w:proofErr w:type="gramStart"/>
      <w:r w:rsidRPr="00CC593D">
        <w:rPr>
          <w:rFonts w:eastAsia="Times New Roman" w:cs="Times New Roman"/>
          <w:szCs w:val="24"/>
          <w:lang w:eastAsia="cs-CZ"/>
        </w:rPr>
        <w:t>základě</w:t>
      </w:r>
      <w:proofErr w:type="gramEnd"/>
      <w:r w:rsidRPr="00CC593D">
        <w:rPr>
          <w:rFonts w:eastAsia="Times New Roman" w:cs="Times New Roman"/>
          <w:szCs w:val="24"/>
          <w:lang w:eastAsia="cs-CZ"/>
        </w:rPr>
        <w:t xml:space="preserve"> kterých jsou České republice svěřeny peněžní prostředky z finančního mechanismu Evropského hospodářského prostoru, z finančního mechanismu Norska a programu švýcarsko-české spolupráce,</w:t>
      </w:r>
    </w:p>
    <w:p w14:paraId="6E513A0C"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dary a dědictví.</w:t>
      </w:r>
    </w:p>
    <w:p w14:paraId="3D2CD69F"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Pokud se prostředky poskytnuté podle odstavce 1 písm. f) a g) nespotřebují do konce kalendářního roku, převádějí se do rezervního fondu jako zdroj financování v následujících letech a mohou se použít pouze na stanovený účel.</w:t>
      </w:r>
    </w:p>
    <w:p w14:paraId="7C3259C4"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Rozpočet zřizovatele zprostředkovává vztah školské právnické osoby zřizované krajem, obcí nebo svazkem obcí ke státnímu rozpočtu.</w:t>
      </w:r>
    </w:p>
    <w:p w14:paraId="32AAA366" w14:textId="77777777" w:rsidR="00D75393" w:rsidRPr="00CC593D" w:rsidRDefault="00D75393" w:rsidP="00D75393">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134</w:t>
      </w:r>
    </w:p>
    <w:p w14:paraId="574B48CF" w14:textId="77777777" w:rsidR="00D75393" w:rsidRPr="00CC593D" w:rsidRDefault="00D75393" w:rsidP="00D75393">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Základní pravidla hospodaření školské právnické osoby</w:t>
      </w:r>
    </w:p>
    <w:p w14:paraId="7E351559"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hospodaří s příjmy podle § 133 odst. 1, s prostředky svých peněžních fondů, s ostatním majetkem, závazky a pohledávkami. Školská právnická osoba používá majetek pro účely své hlavní činnosti, pokud tento zákon nestanoví jinak. Hospodaření školské právnické osoby v hlavní činnosti se řídí jejím rozpočtem. Rozpočet hlavní činnosti školské právnické osoby může zahrnovat pouze příjmy a výdaje související s její hlavní činností. Příjmy získané hlavní činností školské právnické osoby lze použít pouze na tuto hlavní činnost.</w:t>
      </w:r>
    </w:p>
    <w:p w14:paraId="5580E39A"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právnická osoba tvoří výsledek hospodaření sloučením výsledku hospodaření z hlavní činnosti a zisku z doplňkové činnosti po zdanění; výsledek hospodaření se tvoří po vypořádání finančních prostředků státního rozpočtu. Školská právnická osoba používá zlepšený výsledek hospodaření přednostně k úhradě případné ztráty z hlavní činnosti z minulých let a dále z něj tvoří peněžní fondy.</w:t>
      </w:r>
    </w:p>
    <w:p w14:paraId="4CA876EB" w14:textId="77777777" w:rsidR="00D75393" w:rsidRPr="00CC593D" w:rsidRDefault="00D75393" w:rsidP="00D75393">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135</w:t>
      </w:r>
    </w:p>
    <w:p w14:paraId="75E6E564" w14:textId="77777777" w:rsidR="00D75393" w:rsidRPr="00CC593D" w:rsidRDefault="00D75393" w:rsidP="00D75393">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Doplňková činnost</w:t>
      </w:r>
    </w:p>
    <w:p w14:paraId="35FB2D3B"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může vedle své hlavní činnosti vykonávat doplňkovou činnost.</w:t>
      </w:r>
    </w:p>
    <w:p w14:paraId="00030CAD"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doplňkové činnosti školská právnická osoba vykonává činnosti navazující na její hlavní činnost nebo činnosti sloužící k účelnějšímu využití odbornosti jejích zaměstnanců a majetku. Doplňková činnost nesmí být provozována způsobem, který by omezoval hlavní činnost školské právnické osoby nebo ohrožoval její kvalitu, rozsah a dostupnost.</w:t>
      </w:r>
    </w:p>
    <w:p w14:paraId="1009ECF7"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Doplňková činnost nesmí být financována z finančních prostředků státního rozpočtu přidělených podle tohoto zákona s výjimkou prostředků dočasně použitých k úhradě výdajů doplňkové činnosti, které nelze předem oddělit od výdajů hlavní činnosti a které je školská právnická osoba povinna vrátit do svého rozpočtu v příslušném čtvrtletí, nejpozději však do konce příslušného rozpočtového roku. Prostředky získané doplňkovou činností lze v průběhu příslušného kalendářního roku použít jen k úhradě výdajů doplňkové činnosti.</w:t>
      </w:r>
    </w:p>
    <w:p w14:paraId="67D48856"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Jestliže je výsledkem hospodaření doplňkové činnosti ke konci kalendářního roku ztráta, je školská právnická osoba povinna zajistit, aby byla tato ztráta do konce následujícího kalendářního roku vyrovnána, nebo učinit opatření k ukončení doplňkové činnosti tak, aby v této činnosti nebylo po skončení následujícího kalendářního roku pokračováno.</w:t>
      </w:r>
    </w:p>
    <w:p w14:paraId="5F7F3347"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Školská právnická osoba účtuje odděleně o hlavní činnosti a činnosti doplňkové.</w:t>
      </w:r>
    </w:p>
    <w:p w14:paraId="41AC122F" w14:textId="77777777" w:rsidR="00F6190D" w:rsidRPr="00F53F59" w:rsidRDefault="00F6190D" w:rsidP="00F6190D">
      <w:pPr>
        <w:jc w:val="center"/>
        <w:rPr>
          <w:rFonts w:cs="Times New Roman"/>
          <w:szCs w:val="24"/>
        </w:rPr>
      </w:pPr>
      <w:r w:rsidRPr="00F53F59">
        <w:rPr>
          <w:rFonts w:cs="Times New Roman"/>
          <w:szCs w:val="24"/>
        </w:rPr>
        <w:t>§ 136</w:t>
      </w:r>
    </w:p>
    <w:p w14:paraId="01427BE1" w14:textId="77777777" w:rsidR="00F6190D" w:rsidRPr="00D85E28" w:rsidRDefault="00F6190D" w:rsidP="00F6190D">
      <w:pPr>
        <w:jc w:val="center"/>
        <w:rPr>
          <w:rFonts w:cs="Times New Roman"/>
          <w:b/>
          <w:bCs/>
          <w:szCs w:val="24"/>
        </w:rPr>
      </w:pPr>
      <w:r w:rsidRPr="00D85E28">
        <w:rPr>
          <w:rFonts w:cs="Times New Roman"/>
          <w:b/>
          <w:bCs/>
          <w:szCs w:val="24"/>
        </w:rPr>
        <w:t>Další pravidla hospodaření školské právnické osoby</w:t>
      </w:r>
    </w:p>
    <w:p w14:paraId="6E97224E" w14:textId="77777777" w:rsidR="00F6190D" w:rsidRPr="00F53F59" w:rsidRDefault="00F6190D" w:rsidP="00F6190D">
      <w:pPr>
        <w:rPr>
          <w:rFonts w:cs="Times New Roman"/>
          <w:szCs w:val="24"/>
        </w:rPr>
      </w:pPr>
    </w:p>
    <w:p w14:paraId="370BF3B0" w14:textId="77777777" w:rsidR="00F6190D" w:rsidRPr="00F53F59" w:rsidRDefault="00F6190D" w:rsidP="00F6190D">
      <w:pPr>
        <w:rPr>
          <w:rFonts w:cs="Times New Roman"/>
          <w:szCs w:val="24"/>
        </w:rPr>
      </w:pPr>
      <w:r w:rsidRPr="00F53F59">
        <w:rPr>
          <w:rFonts w:cs="Times New Roman"/>
          <w:szCs w:val="24"/>
        </w:rPr>
        <w:t>(1) Školská právnická osoba nesmí</w:t>
      </w:r>
    </w:p>
    <w:p w14:paraId="609074C9" w14:textId="77777777" w:rsidR="00F6190D" w:rsidRPr="00F53F59" w:rsidRDefault="00F6190D" w:rsidP="00F6190D">
      <w:pPr>
        <w:rPr>
          <w:rFonts w:cs="Times New Roman"/>
          <w:szCs w:val="24"/>
        </w:rPr>
      </w:pPr>
    </w:p>
    <w:p w14:paraId="20DD38A9" w14:textId="77777777" w:rsidR="00F6190D" w:rsidRPr="00F53F59" w:rsidRDefault="00F6190D" w:rsidP="00F6190D">
      <w:pPr>
        <w:rPr>
          <w:rFonts w:cs="Times New Roman"/>
          <w:szCs w:val="24"/>
        </w:rPr>
      </w:pPr>
      <w:r w:rsidRPr="00F53F59">
        <w:rPr>
          <w:rFonts w:cs="Times New Roman"/>
          <w:szCs w:val="24"/>
        </w:rPr>
        <w:t>a) zřizovat školské právnické osoby, obecně prospěšné společnosti a nadace,</w:t>
      </w:r>
    </w:p>
    <w:p w14:paraId="61D3659D" w14:textId="77777777" w:rsidR="00F6190D" w:rsidRPr="00F53F59" w:rsidRDefault="00F6190D" w:rsidP="00F6190D">
      <w:pPr>
        <w:rPr>
          <w:rFonts w:cs="Times New Roman"/>
          <w:szCs w:val="24"/>
        </w:rPr>
      </w:pPr>
    </w:p>
    <w:p w14:paraId="05EE170C" w14:textId="77777777" w:rsidR="00F6190D" w:rsidRPr="00F53F59" w:rsidRDefault="00F6190D" w:rsidP="00F6190D">
      <w:pPr>
        <w:rPr>
          <w:rFonts w:cs="Times New Roman"/>
          <w:szCs w:val="24"/>
        </w:rPr>
      </w:pPr>
      <w:r w:rsidRPr="00F53F59">
        <w:rPr>
          <w:rFonts w:cs="Times New Roman"/>
          <w:szCs w:val="24"/>
        </w:rPr>
        <w:t xml:space="preserve">b) zakládat právnické osoby podle </w:t>
      </w:r>
      <w:r w:rsidRPr="00F53F59">
        <w:rPr>
          <w:rFonts w:cs="Times New Roman"/>
          <w:strike/>
          <w:szCs w:val="24"/>
        </w:rPr>
        <w:t>obchodního zákoníku</w:t>
      </w:r>
      <w:r w:rsidRPr="00F53F59">
        <w:rPr>
          <w:rFonts w:cs="Times New Roman"/>
          <w:szCs w:val="24"/>
        </w:rPr>
        <w:t xml:space="preserve"> </w:t>
      </w:r>
      <w:r w:rsidRPr="00F53F59">
        <w:rPr>
          <w:rFonts w:cs="Times New Roman"/>
          <w:b/>
          <w:bCs/>
          <w:szCs w:val="24"/>
        </w:rPr>
        <w:t xml:space="preserve">zákona o obchodních korporacích </w:t>
      </w:r>
      <w:r w:rsidRPr="00F53F59">
        <w:rPr>
          <w:rFonts w:cs="Times New Roman"/>
          <w:szCs w:val="24"/>
        </w:rPr>
        <w:t>a účastnit se na podnikání těchto osob,</w:t>
      </w:r>
    </w:p>
    <w:p w14:paraId="19F6E720" w14:textId="77777777" w:rsidR="00F6190D" w:rsidRPr="00F53F59" w:rsidRDefault="00F6190D" w:rsidP="00F6190D">
      <w:pPr>
        <w:rPr>
          <w:rFonts w:cs="Times New Roman"/>
          <w:szCs w:val="24"/>
        </w:rPr>
      </w:pPr>
    </w:p>
    <w:p w14:paraId="300D8035" w14:textId="77777777" w:rsidR="00F6190D" w:rsidRPr="00F53F59" w:rsidRDefault="00F6190D" w:rsidP="00F6190D">
      <w:pPr>
        <w:rPr>
          <w:rFonts w:cs="Times New Roman"/>
          <w:szCs w:val="24"/>
        </w:rPr>
      </w:pPr>
      <w:r w:rsidRPr="00F53F59">
        <w:rPr>
          <w:rFonts w:cs="Times New Roman"/>
          <w:szCs w:val="24"/>
        </w:rPr>
        <w:t>c) zajišťovat závazky jiných osob.</w:t>
      </w:r>
    </w:p>
    <w:p w14:paraId="10FC32F8" w14:textId="77777777" w:rsidR="00F6190D" w:rsidRPr="00F53F59" w:rsidRDefault="00F6190D" w:rsidP="00F6190D">
      <w:pPr>
        <w:rPr>
          <w:rFonts w:cs="Times New Roman"/>
          <w:szCs w:val="24"/>
        </w:rPr>
      </w:pPr>
    </w:p>
    <w:p w14:paraId="363C1309" w14:textId="77777777" w:rsidR="00F6190D" w:rsidRPr="00F53F59" w:rsidRDefault="00F6190D" w:rsidP="00F6190D">
      <w:pPr>
        <w:rPr>
          <w:rFonts w:cs="Times New Roman"/>
          <w:szCs w:val="24"/>
        </w:rPr>
      </w:pPr>
      <w:r w:rsidRPr="00F53F59">
        <w:rPr>
          <w:rFonts w:cs="Times New Roman"/>
          <w:szCs w:val="24"/>
        </w:rPr>
        <w:t>(2) Školská právnická osoba zřízená ministerstvem, krajem, obcí nebo svazkem obcí dále nesmí</w:t>
      </w:r>
    </w:p>
    <w:p w14:paraId="39B309ED" w14:textId="77777777" w:rsidR="00F6190D" w:rsidRPr="00F53F59" w:rsidRDefault="00F6190D" w:rsidP="00F6190D">
      <w:pPr>
        <w:rPr>
          <w:rFonts w:cs="Times New Roman"/>
          <w:szCs w:val="24"/>
        </w:rPr>
      </w:pPr>
    </w:p>
    <w:p w14:paraId="249091C8" w14:textId="77777777" w:rsidR="00F6190D" w:rsidRPr="00F53F59" w:rsidRDefault="00F6190D" w:rsidP="00F6190D">
      <w:pPr>
        <w:rPr>
          <w:rFonts w:cs="Times New Roman"/>
          <w:szCs w:val="24"/>
        </w:rPr>
      </w:pPr>
      <w:r w:rsidRPr="00F53F59">
        <w:rPr>
          <w:rFonts w:cs="Times New Roman"/>
          <w:szCs w:val="24"/>
        </w:rPr>
        <w:t xml:space="preserve">a) přijímat a poskytovat </w:t>
      </w:r>
      <w:r w:rsidRPr="00F53F59">
        <w:rPr>
          <w:rFonts w:cs="Times New Roman"/>
          <w:strike/>
          <w:szCs w:val="24"/>
        </w:rPr>
        <w:t>půjčky</w:t>
      </w:r>
      <w:r w:rsidRPr="00F53F59">
        <w:rPr>
          <w:rFonts w:cs="Times New Roman"/>
          <w:szCs w:val="24"/>
        </w:rPr>
        <w:t xml:space="preserve"> </w:t>
      </w:r>
      <w:r w:rsidRPr="00F53F59">
        <w:rPr>
          <w:rFonts w:cs="Times New Roman"/>
          <w:b/>
          <w:bCs/>
          <w:szCs w:val="24"/>
        </w:rPr>
        <w:t xml:space="preserve">zápůjčky </w:t>
      </w:r>
      <w:r w:rsidRPr="00F53F59">
        <w:rPr>
          <w:rFonts w:cs="Times New Roman"/>
          <w:szCs w:val="24"/>
        </w:rPr>
        <w:t xml:space="preserve">bez předchozího souhlasu zřizovatele s výjimkou poskytování </w:t>
      </w:r>
      <w:r w:rsidRPr="00F53F59">
        <w:rPr>
          <w:rFonts w:cs="Times New Roman"/>
          <w:strike/>
          <w:szCs w:val="24"/>
        </w:rPr>
        <w:t>půjček</w:t>
      </w:r>
      <w:r w:rsidRPr="00F53F59">
        <w:rPr>
          <w:rFonts w:cs="Times New Roman"/>
          <w:szCs w:val="24"/>
        </w:rPr>
        <w:t xml:space="preserve"> </w:t>
      </w:r>
      <w:r w:rsidRPr="00F53F59">
        <w:rPr>
          <w:rFonts w:cs="Times New Roman"/>
          <w:b/>
          <w:bCs/>
          <w:szCs w:val="24"/>
        </w:rPr>
        <w:t>zápůjček</w:t>
      </w:r>
      <w:r w:rsidRPr="00F53F59">
        <w:rPr>
          <w:rFonts w:cs="Times New Roman"/>
          <w:szCs w:val="24"/>
        </w:rPr>
        <w:t xml:space="preserve"> z fondu kulturních a sociálních potřeb, sjednávat úvěry a směnečně se zavazovat,</w:t>
      </w:r>
    </w:p>
    <w:p w14:paraId="59356079" w14:textId="77777777" w:rsidR="00F6190D" w:rsidRPr="00F53F59" w:rsidRDefault="00F6190D" w:rsidP="00F6190D">
      <w:pPr>
        <w:rPr>
          <w:rFonts w:cs="Times New Roman"/>
          <w:szCs w:val="24"/>
        </w:rPr>
      </w:pPr>
    </w:p>
    <w:p w14:paraId="6FC2F259" w14:textId="77777777" w:rsidR="00F6190D" w:rsidRPr="00F53F59" w:rsidRDefault="00F6190D" w:rsidP="00F6190D">
      <w:pPr>
        <w:rPr>
          <w:rFonts w:cs="Times New Roman"/>
          <w:szCs w:val="24"/>
        </w:rPr>
      </w:pPr>
      <w:r w:rsidRPr="00F53F59">
        <w:rPr>
          <w:rFonts w:cs="Times New Roman"/>
          <w:szCs w:val="24"/>
        </w:rPr>
        <w:t xml:space="preserve">b) uzavírat smlouvy o koupi </w:t>
      </w:r>
      <w:r w:rsidRPr="00F53F59">
        <w:rPr>
          <w:rFonts w:cs="Times New Roman"/>
          <w:strike/>
          <w:szCs w:val="24"/>
        </w:rPr>
        <w:t>najaté</w:t>
      </w:r>
      <w:r w:rsidRPr="00F53F59">
        <w:rPr>
          <w:rFonts w:cs="Times New Roman"/>
          <w:szCs w:val="24"/>
        </w:rPr>
        <w:t xml:space="preserve"> </w:t>
      </w:r>
      <w:r w:rsidRPr="00F53F59">
        <w:rPr>
          <w:rFonts w:cs="Times New Roman"/>
          <w:b/>
          <w:bCs/>
          <w:szCs w:val="24"/>
        </w:rPr>
        <w:t xml:space="preserve">pronajaté </w:t>
      </w:r>
      <w:r w:rsidRPr="00F53F59">
        <w:rPr>
          <w:rFonts w:cs="Times New Roman"/>
          <w:szCs w:val="24"/>
        </w:rPr>
        <w:t>věci bez předchozího souhlasu zřizovatele,</w:t>
      </w:r>
    </w:p>
    <w:p w14:paraId="24D82BDB" w14:textId="77777777" w:rsidR="00F6190D" w:rsidRPr="00F53F59" w:rsidRDefault="00F6190D" w:rsidP="00F6190D">
      <w:pPr>
        <w:rPr>
          <w:rFonts w:cs="Times New Roman"/>
          <w:szCs w:val="24"/>
        </w:rPr>
      </w:pPr>
    </w:p>
    <w:p w14:paraId="14173D37" w14:textId="77777777" w:rsidR="00F6190D" w:rsidRPr="00F53F59" w:rsidRDefault="00F6190D" w:rsidP="00F6190D">
      <w:pPr>
        <w:rPr>
          <w:rFonts w:cs="Times New Roman"/>
          <w:szCs w:val="24"/>
        </w:rPr>
      </w:pPr>
      <w:r w:rsidRPr="00F53F59">
        <w:rPr>
          <w:rFonts w:cs="Times New Roman"/>
          <w:szCs w:val="24"/>
        </w:rPr>
        <w:t>c) nakupovat nebo bez předchozího souhlasu zřizovatele přijímat jako protihodnotu za své pohledávky vůči jiným osobám akcie či jiné cenné papíry,</w:t>
      </w:r>
    </w:p>
    <w:p w14:paraId="5A94137D" w14:textId="77777777" w:rsidR="00F6190D" w:rsidRPr="00F53F59" w:rsidRDefault="00F6190D" w:rsidP="00F6190D">
      <w:pPr>
        <w:rPr>
          <w:rFonts w:cs="Times New Roman"/>
          <w:szCs w:val="24"/>
        </w:rPr>
      </w:pPr>
    </w:p>
    <w:p w14:paraId="7DBC7833" w14:textId="77777777" w:rsidR="00F6190D" w:rsidRPr="00F53F59" w:rsidRDefault="00F6190D" w:rsidP="00F6190D">
      <w:pPr>
        <w:rPr>
          <w:rFonts w:cs="Times New Roman"/>
          <w:szCs w:val="24"/>
        </w:rPr>
      </w:pPr>
      <w:r w:rsidRPr="00F53F59">
        <w:rPr>
          <w:rFonts w:cs="Times New Roman"/>
          <w:szCs w:val="24"/>
        </w:rPr>
        <w:t>d) poskytovat dary, s výjimkou darů poskytovaných z fondu kulturních a sociálních potřeb nebo jiného peněžního fondu zřízeného pro sociální účely, prospěchových stipendií podle § 30 odst. 5 a ocenění podle § 31 odst. 1.</w:t>
      </w:r>
    </w:p>
    <w:p w14:paraId="69407AA3" w14:textId="77777777" w:rsidR="00D75393" w:rsidRPr="00CC593D" w:rsidRDefault="00D75393" w:rsidP="00D75393">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137</w:t>
      </w:r>
    </w:p>
    <w:p w14:paraId="69ADBCA5" w14:textId="77777777" w:rsidR="00D75393" w:rsidRPr="00CC593D" w:rsidRDefault="00D75393" w:rsidP="00D75393">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Peněžní fondy školské právnické osoby</w:t>
      </w:r>
    </w:p>
    <w:p w14:paraId="492AE254"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může vytvářet peněžní fondy.</w:t>
      </w:r>
    </w:p>
    <w:p w14:paraId="0D3988EF"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právnická osoba vždy vytváří rezervní fond a fond investic; školská právnická osoba zřízená ministerstvem, krajem, obcí nebo svazkem obcí také fond kulturních a sociálních potřeb.</w:t>
      </w:r>
    </w:p>
    <w:p w14:paraId="7346F92F"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Rezervní fond, s výjimkou prostředků převedených v souladu s § 133 odst. 2, slouží přednostně k úhradě ztráty z hlavní činnosti z minulých let a dále k podpoře a zkvalitnění hlavní činnosti.</w:t>
      </w:r>
    </w:p>
    <w:p w14:paraId="04D28168"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Prostředky, které byly do rezervního fondu převedeny v souladu s § 133 odst. 2, se sledují v rezervním fondu odděleně. Prostředky, které na stanovený účel nebyly použity, podléhají finančnímu vypořádání se státním rozpočtem za rok, ve kterém byl projekt ukončen.</w:t>
      </w:r>
    </w:p>
    <w:p w14:paraId="1ABB13AD"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Fond investic slouží především k financování investičních potřeb školské právnické osoby. Fond investic je tvořen též odpisy z majetku podle zvláštního právního předpisu.</w:t>
      </w:r>
      <w:r w:rsidRPr="00CC593D">
        <w:rPr>
          <w:rFonts w:eastAsia="Times New Roman" w:cs="Times New Roman"/>
          <w:szCs w:val="24"/>
          <w:vertAlign w:val="superscript"/>
          <w:lang w:eastAsia="cs-CZ"/>
        </w:rPr>
        <w:t>15</w:t>
      </w:r>
      <w:r w:rsidRPr="00CC593D">
        <w:rPr>
          <w:rFonts w:eastAsia="Times New Roman" w:cs="Times New Roman"/>
          <w:szCs w:val="24"/>
          <w:lang w:eastAsia="cs-CZ"/>
        </w:rPr>
        <w:t>)</w:t>
      </w:r>
    </w:p>
    <w:p w14:paraId="15EEA3B9"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Zůstatky peněžních fondů se po skončení roku převádějí do roku následujícího.</w:t>
      </w:r>
    </w:p>
    <w:p w14:paraId="5F461105" w14:textId="77777777" w:rsidR="00F6190D" w:rsidRPr="00F53F59" w:rsidRDefault="00F6190D" w:rsidP="00F6190D">
      <w:pPr>
        <w:jc w:val="center"/>
        <w:rPr>
          <w:rFonts w:eastAsia="Calibri" w:cs="Times New Roman"/>
          <w:szCs w:val="24"/>
        </w:rPr>
      </w:pPr>
      <w:r w:rsidRPr="00F53F59">
        <w:rPr>
          <w:rFonts w:eastAsia="Calibri" w:cs="Times New Roman"/>
          <w:szCs w:val="24"/>
        </w:rPr>
        <w:t>§ 138</w:t>
      </w:r>
    </w:p>
    <w:p w14:paraId="1E07DF4F" w14:textId="77777777" w:rsidR="00F6190D" w:rsidRPr="00D85E28" w:rsidRDefault="00F6190D" w:rsidP="00F6190D">
      <w:pPr>
        <w:jc w:val="center"/>
        <w:rPr>
          <w:rFonts w:eastAsia="Calibri" w:cs="Times New Roman"/>
          <w:b/>
          <w:bCs/>
          <w:szCs w:val="24"/>
        </w:rPr>
      </w:pPr>
      <w:r w:rsidRPr="00D85E28">
        <w:rPr>
          <w:rFonts w:eastAsia="Calibri" w:cs="Times New Roman"/>
          <w:b/>
          <w:bCs/>
          <w:szCs w:val="24"/>
        </w:rPr>
        <w:t>Fond kulturních a sociálních potřeb</w:t>
      </w:r>
    </w:p>
    <w:p w14:paraId="2F0EA228" w14:textId="77777777" w:rsidR="00F6190D" w:rsidRPr="00F53F59" w:rsidRDefault="00F6190D" w:rsidP="00F6190D">
      <w:pPr>
        <w:rPr>
          <w:rFonts w:eastAsia="Calibri" w:cs="Times New Roman"/>
          <w:szCs w:val="24"/>
        </w:rPr>
      </w:pPr>
    </w:p>
    <w:p w14:paraId="5F6FA4CF" w14:textId="77777777" w:rsidR="00F6190D" w:rsidRPr="00F53F59" w:rsidRDefault="00F6190D" w:rsidP="00F6190D">
      <w:pPr>
        <w:rPr>
          <w:rFonts w:eastAsia="Calibri" w:cs="Times New Roman"/>
          <w:szCs w:val="24"/>
        </w:rPr>
      </w:pPr>
      <w:r w:rsidRPr="00F53F59">
        <w:rPr>
          <w:rFonts w:eastAsia="Calibri" w:cs="Times New Roman"/>
          <w:szCs w:val="24"/>
        </w:rPr>
        <w:t xml:space="preserve">(1) Fond kulturních a sociálních potřeb je tvořen základním přídělem na vrub výdajů školské právnické osoby zřízené ministerstvem, krajem, obcí nebo svazkem obcí ve výši 1 % z ročního objemu výdajů zúčtovaných na platy a náhrady platů, popřípadě na mzdy a náhrady mezd a na odměny za pracovní pohotovost, na odměny a ostatní plnění za vykonávanou práci. </w:t>
      </w:r>
    </w:p>
    <w:p w14:paraId="59126F97" w14:textId="77777777" w:rsidR="00F6190D" w:rsidRPr="00F53F59" w:rsidRDefault="00F6190D" w:rsidP="00F6190D">
      <w:pPr>
        <w:rPr>
          <w:rFonts w:eastAsia="Calibri" w:cs="Times New Roman"/>
          <w:szCs w:val="24"/>
        </w:rPr>
      </w:pPr>
    </w:p>
    <w:p w14:paraId="334FDE41" w14:textId="77777777" w:rsidR="00F6190D" w:rsidRPr="00F53F59" w:rsidRDefault="00F6190D" w:rsidP="00F6190D">
      <w:pPr>
        <w:rPr>
          <w:rFonts w:eastAsia="Calibri" w:cs="Times New Roman"/>
          <w:szCs w:val="24"/>
        </w:rPr>
      </w:pPr>
      <w:r w:rsidRPr="00F53F59">
        <w:rPr>
          <w:rFonts w:eastAsia="Calibri" w:cs="Times New Roman"/>
          <w:szCs w:val="24"/>
        </w:rPr>
        <w:t>(2) Fond kulturních a sociálních potřeb je naplňován zálohově z roční plánované výše v souladu s jeho schváleným rozpočtem. Vyúčtování skutečného základního přídělu se provede v rámci účetní závěrky.</w:t>
      </w:r>
    </w:p>
    <w:p w14:paraId="1A0E3AC2" w14:textId="77777777" w:rsidR="00F6190D" w:rsidRPr="00F53F59" w:rsidRDefault="00F6190D" w:rsidP="00F6190D">
      <w:pPr>
        <w:rPr>
          <w:rFonts w:eastAsia="Calibri" w:cs="Times New Roman"/>
          <w:szCs w:val="24"/>
        </w:rPr>
      </w:pPr>
    </w:p>
    <w:p w14:paraId="2EF0E178" w14:textId="77777777" w:rsidR="00F6190D" w:rsidRPr="00F53F59" w:rsidRDefault="00F6190D" w:rsidP="00F6190D">
      <w:pPr>
        <w:rPr>
          <w:rFonts w:eastAsia="Calibri" w:cs="Times New Roman"/>
          <w:szCs w:val="24"/>
        </w:rPr>
      </w:pPr>
      <w:r w:rsidRPr="00F53F59">
        <w:rPr>
          <w:rFonts w:eastAsia="Calibri" w:cs="Times New Roman"/>
          <w:szCs w:val="24"/>
        </w:rPr>
        <w:t>(3) Fond kulturních a sociálních potřeb je určen k zabezpečování kulturních, sociálních a dalších potřeb zaměstnanců v pracovním poměru ke školské právnické osobě a jejich rodinných příslušníků, a důchodců, kteří při prvém odchodu do starobního důchodu nebo invalidního důchodu pro invaliditu třetího stupně byli v pracovním poměru ke školské právnické osobě nebo k okresnímu úřadu za předpokladu, že byli zařazeni k práci ve škole nebo školském zařízení bez právní subjektivity nebo k právnické osobě před změnou její právní formy na školskou právnickou osobu podle § 187.</w:t>
      </w:r>
    </w:p>
    <w:p w14:paraId="6A068CE3" w14:textId="77777777" w:rsidR="00F6190D" w:rsidRPr="00F53F59" w:rsidRDefault="00F6190D" w:rsidP="00F6190D">
      <w:pPr>
        <w:rPr>
          <w:rFonts w:eastAsia="Calibri" w:cs="Times New Roman"/>
          <w:szCs w:val="24"/>
        </w:rPr>
      </w:pPr>
    </w:p>
    <w:p w14:paraId="1857C792" w14:textId="77777777" w:rsidR="00F6190D" w:rsidRPr="00F53F59" w:rsidRDefault="00F6190D" w:rsidP="00F6190D">
      <w:pPr>
        <w:rPr>
          <w:rFonts w:eastAsia="Calibri" w:cs="Times New Roman"/>
          <w:szCs w:val="24"/>
        </w:rPr>
      </w:pPr>
      <w:r w:rsidRPr="00F53F59">
        <w:rPr>
          <w:rFonts w:eastAsia="Calibri" w:cs="Times New Roman"/>
          <w:szCs w:val="24"/>
        </w:rPr>
        <w:t xml:space="preserve">(4) Školské právnické osoby zřizované krajem, obcí nebo svazkem obcí mohou sdružovat prostředky fondu kulturních a sociálních potřeb, a to na základě </w:t>
      </w:r>
      <w:r w:rsidRPr="00F53F59">
        <w:rPr>
          <w:rFonts w:eastAsia="Calibri" w:cs="Times New Roman"/>
          <w:strike/>
          <w:szCs w:val="24"/>
        </w:rPr>
        <w:t xml:space="preserve">smlouvy o sdružení. </w:t>
      </w:r>
      <w:r w:rsidRPr="00F53F59">
        <w:rPr>
          <w:rFonts w:eastAsia="Calibri" w:cs="Times New Roman"/>
          <w:strike/>
          <w:szCs w:val="24"/>
          <w:vertAlign w:val="superscript"/>
        </w:rPr>
        <w:t>32)</w:t>
      </w:r>
      <w:r w:rsidRPr="00F53F59">
        <w:rPr>
          <w:rFonts w:eastAsia="Calibri" w:cs="Times New Roman"/>
          <w:szCs w:val="24"/>
        </w:rPr>
        <w:t xml:space="preserve"> </w:t>
      </w:r>
      <w:r w:rsidRPr="00F53F59">
        <w:rPr>
          <w:rFonts w:eastAsia="Calibri" w:cs="Times New Roman"/>
          <w:b/>
          <w:bCs/>
          <w:szCs w:val="24"/>
        </w:rPr>
        <w:t>smlouvy o společnosti.</w:t>
      </w:r>
    </w:p>
    <w:p w14:paraId="7A8FDD1D" w14:textId="77777777" w:rsidR="00F6190D" w:rsidRPr="00F53F59" w:rsidRDefault="00F6190D" w:rsidP="00F6190D">
      <w:pPr>
        <w:rPr>
          <w:rFonts w:eastAsia="Calibri" w:cs="Times New Roman"/>
          <w:szCs w:val="24"/>
        </w:rPr>
      </w:pPr>
    </w:p>
    <w:p w14:paraId="7C22A0C3" w14:textId="77777777" w:rsidR="00F6190D" w:rsidRPr="00F53F59" w:rsidRDefault="00F6190D" w:rsidP="00F6190D">
      <w:pPr>
        <w:rPr>
          <w:rFonts w:eastAsia="Calibri" w:cs="Times New Roman"/>
          <w:szCs w:val="24"/>
        </w:rPr>
      </w:pPr>
      <w:r w:rsidRPr="00F53F59">
        <w:rPr>
          <w:rFonts w:eastAsia="Calibri" w:cs="Times New Roman"/>
          <w:szCs w:val="24"/>
        </w:rPr>
        <w:t xml:space="preserve">(5) Ve smlouvě o </w:t>
      </w:r>
      <w:r w:rsidRPr="00F53F59">
        <w:rPr>
          <w:rFonts w:eastAsia="Calibri" w:cs="Times New Roman"/>
          <w:strike/>
          <w:szCs w:val="24"/>
        </w:rPr>
        <w:t>sdružení</w:t>
      </w:r>
      <w:r w:rsidRPr="00F53F59">
        <w:rPr>
          <w:rFonts w:eastAsia="Calibri" w:cs="Times New Roman"/>
          <w:szCs w:val="24"/>
        </w:rPr>
        <w:t xml:space="preserve"> </w:t>
      </w:r>
      <w:r w:rsidRPr="00F53F59">
        <w:rPr>
          <w:rFonts w:eastAsia="Calibri" w:cs="Times New Roman"/>
          <w:b/>
          <w:bCs/>
          <w:szCs w:val="24"/>
        </w:rPr>
        <w:t xml:space="preserve">společnosti </w:t>
      </w:r>
      <w:r w:rsidRPr="00F53F59">
        <w:rPr>
          <w:rFonts w:eastAsia="Calibri" w:cs="Times New Roman"/>
          <w:szCs w:val="24"/>
        </w:rPr>
        <w:t>je nutné zajistit, aby každá školská právnická osoba využila sdružené prostředky přiměřeně svému podílu vložených prostředků.</w:t>
      </w:r>
    </w:p>
    <w:p w14:paraId="577E4329" w14:textId="77777777" w:rsidR="00F6190D" w:rsidRPr="00F53F59" w:rsidRDefault="00F6190D" w:rsidP="00F6190D">
      <w:pPr>
        <w:rPr>
          <w:rFonts w:eastAsia="Calibri" w:cs="Times New Roman"/>
          <w:szCs w:val="24"/>
        </w:rPr>
      </w:pPr>
    </w:p>
    <w:p w14:paraId="21E37282" w14:textId="77777777" w:rsidR="00F6190D" w:rsidRPr="00F53F59" w:rsidRDefault="00F6190D" w:rsidP="00F6190D">
      <w:pPr>
        <w:rPr>
          <w:rFonts w:eastAsia="Calibri" w:cs="Times New Roman"/>
          <w:szCs w:val="24"/>
        </w:rPr>
      </w:pPr>
      <w:r w:rsidRPr="00F53F59">
        <w:rPr>
          <w:rFonts w:eastAsia="Calibri" w:cs="Times New Roman"/>
          <w:szCs w:val="24"/>
        </w:rPr>
        <w:t xml:space="preserve">(6) Ve smlouvě </w:t>
      </w:r>
      <w:r w:rsidRPr="00F53F59">
        <w:rPr>
          <w:rFonts w:eastAsia="Calibri" w:cs="Times New Roman"/>
          <w:strike/>
          <w:szCs w:val="24"/>
        </w:rPr>
        <w:t>o sdružení</w:t>
      </w:r>
      <w:r w:rsidRPr="00F53F59">
        <w:rPr>
          <w:rFonts w:eastAsia="Calibri" w:cs="Times New Roman"/>
          <w:szCs w:val="24"/>
        </w:rPr>
        <w:t xml:space="preserve"> </w:t>
      </w:r>
      <w:r w:rsidRPr="00F53F59">
        <w:rPr>
          <w:rFonts w:eastAsia="Calibri" w:cs="Times New Roman"/>
          <w:b/>
          <w:bCs/>
          <w:szCs w:val="24"/>
        </w:rPr>
        <w:t xml:space="preserve">o společnosti </w:t>
      </w:r>
      <w:r w:rsidRPr="00F53F59">
        <w:rPr>
          <w:rFonts w:eastAsia="Calibri" w:cs="Times New Roman"/>
          <w:szCs w:val="24"/>
        </w:rPr>
        <w:t xml:space="preserve">musí být dále upraveno, kdo je oprávněn s účtem, na němž jsou sdružené prostředky vedeny, nakládat, a jakým způsobem budou sdružené prostředky vypořádány v případě sloučení, rozdělení, splynutí nebo zrušení některé ze školských právnických osob, jejího vystoupení či vyloučení </w:t>
      </w:r>
      <w:r w:rsidRPr="00F53F59">
        <w:rPr>
          <w:rFonts w:eastAsia="Calibri" w:cs="Times New Roman"/>
          <w:strike/>
          <w:szCs w:val="24"/>
        </w:rPr>
        <w:t>ze sdružení</w:t>
      </w:r>
      <w:r w:rsidRPr="00F53F59">
        <w:rPr>
          <w:rFonts w:eastAsia="Calibri" w:cs="Times New Roman"/>
          <w:szCs w:val="24"/>
        </w:rPr>
        <w:t xml:space="preserve"> </w:t>
      </w:r>
      <w:r w:rsidRPr="00F53F59">
        <w:rPr>
          <w:rFonts w:eastAsia="Calibri" w:cs="Times New Roman"/>
          <w:b/>
          <w:bCs/>
          <w:szCs w:val="24"/>
        </w:rPr>
        <w:t>ze společnosti</w:t>
      </w:r>
      <w:r w:rsidRPr="00F53F59">
        <w:rPr>
          <w:rFonts w:eastAsia="Calibri" w:cs="Times New Roman"/>
          <w:szCs w:val="24"/>
        </w:rPr>
        <w:t xml:space="preserve">, a v případě </w:t>
      </w:r>
      <w:r w:rsidRPr="00F53F59">
        <w:rPr>
          <w:rFonts w:eastAsia="Calibri" w:cs="Times New Roman"/>
          <w:strike/>
          <w:szCs w:val="24"/>
        </w:rPr>
        <w:t>ukončení smlouvy o sdružení</w:t>
      </w:r>
      <w:r w:rsidRPr="00F53F59">
        <w:rPr>
          <w:rFonts w:eastAsia="Calibri" w:cs="Times New Roman"/>
          <w:szCs w:val="24"/>
        </w:rPr>
        <w:t xml:space="preserve"> </w:t>
      </w:r>
      <w:r w:rsidRPr="00F53F59">
        <w:rPr>
          <w:rFonts w:eastAsia="Calibri" w:cs="Times New Roman"/>
          <w:b/>
          <w:bCs/>
          <w:szCs w:val="24"/>
        </w:rPr>
        <w:t>zániku společnosti</w:t>
      </w:r>
      <w:r w:rsidRPr="00F53F59">
        <w:rPr>
          <w:rFonts w:eastAsia="Calibri" w:cs="Times New Roman"/>
          <w:szCs w:val="24"/>
        </w:rPr>
        <w:t>.</w:t>
      </w:r>
    </w:p>
    <w:p w14:paraId="2DACAD4F" w14:textId="77777777" w:rsidR="00F6190D" w:rsidRPr="00F53F59" w:rsidRDefault="00F6190D" w:rsidP="00F6190D">
      <w:pPr>
        <w:rPr>
          <w:rFonts w:eastAsia="Calibri" w:cs="Times New Roman"/>
          <w:szCs w:val="24"/>
        </w:rPr>
      </w:pPr>
    </w:p>
    <w:p w14:paraId="54817F7F" w14:textId="77777777" w:rsidR="00F6190D" w:rsidRPr="00F53F59" w:rsidRDefault="00F6190D" w:rsidP="00F6190D">
      <w:pPr>
        <w:rPr>
          <w:rFonts w:eastAsia="Calibri" w:cs="Times New Roman"/>
          <w:szCs w:val="24"/>
        </w:rPr>
      </w:pPr>
      <w:r w:rsidRPr="00F53F59">
        <w:rPr>
          <w:rFonts w:eastAsia="Calibri" w:cs="Times New Roman"/>
          <w:szCs w:val="24"/>
        </w:rPr>
        <w:t xml:space="preserve">(7) Pokud smlouva o </w:t>
      </w:r>
      <w:r w:rsidRPr="00F53F59">
        <w:rPr>
          <w:rFonts w:eastAsia="Calibri" w:cs="Times New Roman"/>
          <w:strike/>
          <w:szCs w:val="24"/>
        </w:rPr>
        <w:t>sdružení</w:t>
      </w:r>
      <w:r w:rsidRPr="00F53F59">
        <w:rPr>
          <w:rFonts w:eastAsia="Calibri" w:cs="Times New Roman"/>
          <w:szCs w:val="24"/>
        </w:rPr>
        <w:t xml:space="preserve"> </w:t>
      </w:r>
      <w:r w:rsidRPr="00F53F59">
        <w:rPr>
          <w:rFonts w:eastAsia="Calibri" w:cs="Times New Roman"/>
          <w:b/>
          <w:bCs/>
          <w:szCs w:val="24"/>
        </w:rPr>
        <w:t xml:space="preserve">společnosti </w:t>
      </w:r>
      <w:r w:rsidRPr="00F53F59">
        <w:rPr>
          <w:rFonts w:eastAsia="Calibri" w:cs="Times New Roman"/>
          <w:szCs w:val="24"/>
        </w:rPr>
        <w:t>nesplňuje náležitosti stanovené v odstavcích 5 a 6, je od počátku neplatná.</w:t>
      </w:r>
    </w:p>
    <w:p w14:paraId="07051623" w14:textId="77777777" w:rsidR="00F6190D" w:rsidRPr="00F53F59" w:rsidRDefault="00F6190D" w:rsidP="00F6190D">
      <w:pPr>
        <w:rPr>
          <w:rFonts w:eastAsia="Calibri" w:cs="Times New Roman"/>
          <w:szCs w:val="24"/>
        </w:rPr>
      </w:pPr>
    </w:p>
    <w:p w14:paraId="692EFEE0" w14:textId="77777777" w:rsidR="00F6190D" w:rsidRPr="00F53F59" w:rsidRDefault="00F6190D" w:rsidP="00F6190D">
      <w:pPr>
        <w:rPr>
          <w:rFonts w:eastAsia="Calibri" w:cs="Times New Roman"/>
          <w:szCs w:val="24"/>
        </w:rPr>
      </w:pPr>
      <w:r w:rsidRPr="00F53F59">
        <w:rPr>
          <w:rFonts w:eastAsia="Calibri" w:cs="Times New Roman"/>
          <w:szCs w:val="24"/>
        </w:rPr>
        <w:t>(8) Sdružené prostředky se vedou na zvláštním účtu, jehož nepoužité zůstatky se převádějí do dalších let. Úroky z tohoto účtu jsou příjmem tohoto účtu, úhrady za bankovní služby jsou výdajem tohoto účtu.</w:t>
      </w:r>
    </w:p>
    <w:p w14:paraId="4AF4C020" w14:textId="77777777" w:rsidR="00F6190D" w:rsidRPr="00F53F59" w:rsidRDefault="00F6190D" w:rsidP="00F6190D">
      <w:pPr>
        <w:rPr>
          <w:rFonts w:eastAsia="Calibri" w:cs="Times New Roman"/>
          <w:szCs w:val="24"/>
        </w:rPr>
      </w:pPr>
    </w:p>
    <w:p w14:paraId="2A7B62EB" w14:textId="77777777" w:rsidR="00F6190D" w:rsidRPr="00F53F59" w:rsidRDefault="00F6190D" w:rsidP="00F6190D">
      <w:pPr>
        <w:rPr>
          <w:rFonts w:eastAsia="Calibri" w:cs="Times New Roman"/>
          <w:szCs w:val="24"/>
        </w:rPr>
      </w:pPr>
      <w:r w:rsidRPr="00F53F59">
        <w:rPr>
          <w:rFonts w:eastAsia="Calibri" w:cs="Times New Roman"/>
          <w:szCs w:val="24"/>
        </w:rPr>
        <w:lastRenderedPageBreak/>
        <w:t>(9) Zdrojem fondu kulturních a sociálních potřeb jsou i splátky zápůjček poskytnutých z fondu kulturních a sociálních potřeb a peněžní dary poskytnuté do fondu kulturních a sociálních potřeb.</w:t>
      </w:r>
    </w:p>
    <w:p w14:paraId="5A8E9C4C" w14:textId="77777777" w:rsidR="00F6190D" w:rsidRPr="00F53F59" w:rsidRDefault="00F6190D" w:rsidP="00F6190D">
      <w:pPr>
        <w:rPr>
          <w:rFonts w:eastAsia="Calibri" w:cs="Times New Roman"/>
          <w:szCs w:val="24"/>
        </w:rPr>
      </w:pPr>
    </w:p>
    <w:p w14:paraId="2C0F0207" w14:textId="77777777" w:rsidR="00F6190D" w:rsidRPr="00F53F59" w:rsidRDefault="00F6190D" w:rsidP="00F6190D">
      <w:pPr>
        <w:rPr>
          <w:rFonts w:eastAsia="Calibri" w:cs="Times New Roman"/>
          <w:szCs w:val="24"/>
        </w:rPr>
      </w:pPr>
      <w:r w:rsidRPr="00F53F59">
        <w:rPr>
          <w:rFonts w:eastAsia="Calibri" w:cs="Times New Roman"/>
          <w:szCs w:val="24"/>
        </w:rPr>
        <w:t>(10) Použití fondu kulturních a sociálních potřeb stanoví právní předpis, kolektivní smlouva, kolektivní dohoda nebo vnitřní předpis.</w:t>
      </w:r>
    </w:p>
    <w:p w14:paraId="56CD8807" w14:textId="77777777" w:rsidR="00F6190D" w:rsidRPr="00F53F59" w:rsidRDefault="00F6190D" w:rsidP="00F6190D">
      <w:pPr>
        <w:rPr>
          <w:rFonts w:eastAsia="Calibri" w:cs="Times New Roman"/>
          <w:szCs w:val="24"/>
        </w:rPr>
      </w:pPr>
    </w:p>
    <w:p w14:paraId="25E86B4E" w14:textId="77777777" w:rsidR="00F6190D" w:rsidRPr="00F53F59" w:rsidRDefault="00F6190D" w:rsidP="00F6190D">
      <w:pPr>
        <w:rPr>
          <w:rFonts w:eastAsia="Calibri" w:cs="Times New Roman"/>
          <w:szCs w:val="24"/>
        </w:rPr>
      </w:pPr>
      <w:r w:rsidRPr="00F53F59">
        <w:rPr>
          <w:rFonts w:eastAsia="Calibri" w:cs="Times New Roman"/>
          <w:szCs w:val="24"/>
        </w:rPr>
        <w:t>(11) Na plnění z fondu kulturních a sociálních potřeb není právní nárok.</w:t>
      </w:r>
    </w:p>
    <w:p w14:paraId="6069655A" w14:textId="77777777" w:rsidR="00F6190D" w:rsidRPr="00F53F59" w:rsidRDefault="00F6190D" w:rsidP="00F6190D">
      <w:pPr>
        <w:rPr>
          <w:rFonts w:eastAsia="Calibri" w:cs="Times New Roman"/>
          <w:strike/>
          <w:sz w:val="20"/>
          <w:szCs w:val="20"/>
        </w:rPr>
      </w:pPr>
    </w:p>
    <w:p w14:paraId="46621B9D" w14:textId="77777777" w:rsidR="00F6190D" w:rsidRPr="00F53F59" w:rsidRDefault="00F6190D" w:rsidP="00F6190D">
      <w:pPr>
        <w:rPr>
          <w:rFonts w:eastAsia="Calibri" w:cs="Times New Roman"/>
          <w:strike/>
          <w:sz w:val="20"/>
          <w:szCs w:val="20"/>
        </w:rPr>
      </w:pPr>
      <w:r w:rsidRPr="00F53F59">
        <w:rPr>
          <w:rFonts w:ascii="Calibri" w:eastAsia="Times New Roman" w:hAnsi="Calibri" w:cs="Calibri"/>
          <w:sz w:val="20"/>
          <w:szCs w:val="20"/>
          <w:lang w:eastAsia="cs-CZ"/>
        </w:rPr>
        <w:t>___________________</w:t>
      </w:r>
    </w:p>
    <w:p w14:paraId="3CCA41C8" w14:textId="77777777" w:rsidR="00F6190D" w:rsidRPr="00F53F59" w:rsidRDefault="00F6190D" w:rsidP="00F6190D">
      <w:pPr>
        <w:rPr>
          <w:rFonts w:eastAsia="Calibri" w:cs="Times New Roman"/>
          <w:sz w:val="20"/>
          <w:szCs w:val="20"/>
        </w:rPr>
      </w:pPr>
      <w:r w:rsidRPr="00F53F59">
        <w:rPr>
          <w:rFonts w:eastAsia="Calibri" w:cs="Times New Roman"/>
          <w:strike/>
          <w:sz w:val="20"/>
          <w:szCs w:val="20"/>
          <w:vertAlign w:val="superscript"/>
        </w:rPr>
        <w:t>32)</w:t>
      </w:r>
      <w:r w:rsidRPr="00F53F59">
        <w:rPr>
          <w:rFonts w:eastAsia="Calibri" w:cs="Times New Roman"/>
          <w:strike/>
          <w:sz w:val="20"/>
          <w:szCs w:val="20"/>
        </w:rPr>
        <w:t xml:space="preserve"> § 826 a násl. zákona č. 40/1964 Sb., občanský zákoník, ve znění pozdějších předpisů.</w:t>
      </w:r>
    </w:p>
    <w:p w14:paraId="364A7724" w14:textId="77777777" w:rsidR="00F6190D" w:rsidRPr="00F53F59" w:rsidRDefault="00F6190D" w:rsidP="00F6190D">
      <w:pPr>
        <w:rPr>
          <w:rFonts w:eastAsia="Calibri" w:cs="Times New Roman"/>
          <w:szCs w:val="24"/>
        </w:rPr>
      </w:pPr>
    </w:p>
    <w:p w14:paraId="6D160975" w14:textId="77777777" w:rsidR="00D75393" w:rsidRPr="00CC593D" w:rsidRDefault="00D75393" w:rsidP="00D75393">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139</w:t>
      </w:r>
    </w:p>
    <w:p w14:paraId="0175C039" w14:textId="77777777" w:rsidR="00D75393" w:rsidRPr="00CC593D" w:rsidRDefault="00D75393" w:rsidP="00D75393">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Účetnictví</w:t>
      </w:r>
    </w:p>
    <w:p w14:paraId="1D5C01C8"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Školská právnická osoba vede účetnictví podle zvláštních právních předpisů.</w:t>
      </w:r>
      <w:r w:rsidRPr="00CC593D">
        <w:rPr>
          <w:rFonts w:eastAsia="Times New Roman" w:cs="Times New Roman"/>
          <w:szCs w:val="24"/>
          <w:vertAlign w:val="superscript"/>
          <w:lang w:eastAsia="cs-CZ"/>
        </w:rPr>
        <w:t>34</w:t>
      </w:r>
      <w:r w:rsidRPr="00CC593D">
        <w:rPr>
          <w:rFonts w:eastAsia="Times New Roman" w:cs="Times New Roman"/>
          <w:szCs w:val="24"/>
          <w:lang w:eastAsia="cs-CZ"/>
        </w:rPr>
        <w:t>) Školská právnická osoba je zařazena v rámci účetních jednotek podle zvláštního právního předpisu</w:t>
      </w:r>
      <w:r w:rsidRPr="00CC593D">
        <w:rPr>
          <w:rFonts w:eastAsia="Times New Roman" w:cs="Times New Roman"/>
          <w:szCs w:val="24"/>
          <w:vertAlign w:val="superscript"/>
          <w:lang w:eastAsia="cs-CZ"/>
        </w:rPr>
        <w:t>35</w:t>
      </w:r>
      <w:r w:rsidRPr="00CC593D">
        <w:rPr>
          <w:rFonts w:eastAsia="Times New Roman" w:cs="Times New Roman"/>
          <w:szCs w:val="24"/>
          <w:lang w:eastAsia="cs-CZ"/>
        </w:rPr>
        <w:t>) mezi jiné právnické osoby, jejichž hlavní činností není podnikání.</w:t>
      </w:r>
    </w:p>
    <w:p w14:paraId="6DBD1C8A" w14:textId="77777777" w:rsidR="00D75393" w:rsidRPr="00CC593D" w:rsidRDefault="00D75393" w:rsidP="00D75393">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140</w:t>
      </w:r>
    </w:p>
    <w:p w14:paraId="0AFCB908" w14:textId="77777777" w:rsidR="00D75393" w:rsidRPr="00CC593D" w:rsidRDefault="00D75393" w:rsidP="00D75393">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Vztah školské právnické osoby k majetku</w:t>
      </w:r>
    </w:p>
    <w:p w14:paraId="1C533084"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Školská právnická osoba užívá ke své činnosti</w:t>
      </w:r>
    </w:p>
    <w:p w14:paraId="3E78EBCE"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vlastní majetek,</w:t>
      </w:r>
    </w:p>
    <w:p w14:paraId="3FFB0BFD"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majetek vypůjčený nebo pronajatý od zřizovatele nebo jiné osoby.</w:t>
      </w:r>
    </w:p>
    <w:p w14:paraId="1D07ADB2" w14:textId="77777777" w:rsidR="00D75393" w:rsidRPr="00CC593D" w:rsidRDefault="00D75393" w:rsidP="00D75393">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TŘINÁCTÁ</w:t>
      </w:r>
    </w:p>
    <w:p w14:paraId="4A9F55C3" w14:textId="77777777" w:rsidR="00D75393" w:rsidRPr="00CC593D" w:rsidRDefault="00D75393" w:rsidP="00D75393">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ŠKOLSKÝ REJSTŘÍK</w:t>
      </w:r>
    </w:p>
    <w:p w14:paraId="5DA9FA59" w14:textId="77777777" w:rsidR="00D75393" w:rsidRPr="00CC593D" w:rsidRDefault="00D75393" w:rsidP="00D75393">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141</w:t>
      </w:r>
    </w:p>
    <w:p w14:paraId="5CF6005F" w14:textId="77777777" w:rsidR="00D75393" w:rsidRPr="00CC593D" w:rsidRDefault="00D75393" w:rsidP="00D75393">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Obsah školského rejstříku</w:t>
      </w:r>
    </w:p>
    <w:p w14:paraId="647926C2" w14:textId="7A414434" w:rsidR="00D75393" w:rsidRPr="00D75393" w:rsidRDefault="00D75393" w:rsidP="00D75393">
      <w:pPr>
        <w:spacing w:before="100" w:beforeAutospacing="1" w:after="100" w:afterAutospacing="1"/>
        <w:rPr>
          <w:rFonts w:eastAsia="Times New Roman" w:cs="Times New Roman"/>
          <w:szCs w:val="24"/>
          <w:lang w:eastAsia="cs-CZ"/>
        </w:rPr>
      </w:pPr>
      <w:r w:rsidRPr="00D75393">
        <w:rPr>
          <w:rFonts w:eastAsia="Times New Roman" w:cs="Times New Roman"/>
          <w:iCs/>
          <w:szCs w:val="24"/>
          <w:lang w:eastAsia="cs-CZ"/>
        </w:rPr>
        <w:t>(1)</w:t>
      </w:r>
      <w:r w:rsidRPr="00D75393">
        <w:rPr>
          <w:rFonts w:eastAsia="Times New Roman" w:cs="Times New Roman"/>
          <w:szCs w:val="24"/>
          <w:lang w:eastAsia="cs-CZ"/>
        </w:rPr>
        <w:t xml:space="preserve"> Školský rejstřík je veřejný a obsahuje</w:t>
      </w:r>
    </w:p>
    <w:p w14:paraId="16D0D00C"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rejstřík škol a školských zařízení,</w:t>
      </w:r>
    </w:p>
    <w:p w14:paraId="63CA2197" w14:textId="77777777" w:rsidR="00D75393" w:rsidRPr="00D75393"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w:t>
      </w:r>
      <w:r w:rsidRPr="00D75393">
        <w:rPr>
          <w:rFonts w:eastAsia="Times New Roman" w:cs="Times New Roman"/>
          <w:szCs w:val="24"/>
          <w:lang w:eastAsia="cs-CZ"/>
        </w:rPr>
        <w:t>rejstřík školských právnických osob.</w:t>
      </w:r>
    </w:p>
    <w:p w14:paraId="5C7797C3" w14:textId="77777777" w:rsidR="00D75393" w:rsidRPr="00D75393" w:rsidRDefault="00D75393" w:rsidP="00D75393">
      <w:pPr>
        <w:spacing w:before="100" w:beforeAutospacing="1" w:after="100" w:afterAutospacing="1"/>
        <w:rPr>
          <w:rFonts w:eastAsia="Times New Roman" w:cs="Times New Roman"/>
          <w:iCs/>
          <w:szCs w:val="24"/>
          <w:lang w:eastAsia="cs-CZ"/>
        </w:rPr>
      </w:pPr>
      <w:r w:rsidRPr="00D75393">
        <w:rPr>
          <w:rFonts w:eastAsia="Times New Roman" w:cs="Times New Roman"/>
          <w:iCs/>
          <w:szCs w:val="24"/>
          <w:lang w:eastAsia="cs-CZ"/>
        </w:rPr>
        <w:t>(2) Školský rejstřík je součástí Informačního systému vzdělávání.</w:t>
      </w:r>
    </w:p>
    <w:p w14:paraId="730601FB" w14:textId="683CEB08" w:rsidR="00D75393" w:rsidRPr="00D75393" w:rsidRDefault="00D75393" w:rsidP="00D75393">
      <w:pPr>
        <w:spacing w:before="100" w:beforeAutospacing="1" w:after="100" w:afterAutospacing="1"/>
        <w:rPr>
          <w:rFonts w:eastAsia="Times New Roman" w:cs="Times New Roman"/>
          <w:szCs w:val="24"/>
          <w:lang w:eastAsia="cs-CZ"/>
        </w:rPr>
      </w:pPr>
      <w:r w:rsidRPr="00D75393">
        <w:rPr>
          <w:rFonts w:eastAsia="Times New Roman" w:cs="Times New Roman"/>
          <w:szCs w:val="24"/>
          <w:lang w:eastAsia="cs-CZ"/>
        </w:rPr>
        <w:lastRenderedPageBreak/>
        <w:t>(3) Každý má právo nahlížet do údajů ve školském rejstříku a pořizovat si výpisy. Na požádání vydá orgán, který vede školský rejstřík, úřední výpis údajů ze školského rejstříku. Poskytování informací podle zákona o svobodném přístupu k informacím tím není dotčeno.</w:t>
      </w:r>
    </w:p>
    <w:p w14:paraId="4886FAD6" w14:textId="48C81D01" w:rsidR="00D75393" w:rsidRPr="00D75393" w:rsidRDefault="00D75393" w:rsidP="00D75393">
      <w:pPr>
        <w:spacing w:before="100" w:beforeAutospacing="1" w:after="100" w:afterAutospacing="1"/>
        <w:rPr>
          <w:rFonts w:eastAsia="Times New Roman" w:cs="Times New Roman"/>
          <w:szCs w:val="24"/>
          <w:lang w:eastAsia="cs-CZ"/>
        </w:rPr>
      </w:pPr>
      <w:r w:rsidRPr="00D75393">
        <w:rPr>
          <w:rFonts w:eastAsia="Times New Roman" w:cs="Times New Roman"/>
          <w:szCs w:val="24"/>
          <w:lang w:eastAsia="cs-CZ"/>
        </w:rPr>
        <w:t>(4) Orgán, který vede školský rejstřík, bezplatně poskytuje údaje ze školského rejstříku Českému statistickému úřadu.</w:t>
      </w:r>
    </w:p>
    <w:p w14:paraId="3A16C2A4" w14:textId="77777777" w:rsidR="00D75393" w:rsidRPr="00CC593D" w:rsidRDefault="00D75393" w:rsidP="00D75393">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Rejstřík škol a školských zařízení</w:t>
      </w:r>
    </w:p>
    <w:p w14:paraId="1635EAF1" w14:textId="77777777" w:rsidR="00D75393" w:rsidRPr="00CC593D" w:rsidRDefault="00D75393" w:rsidP="00D75393">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142</w:t>
      </w:r>
    </w:p>
    <w:p w14:paraId="2D82DF77" w14:textId="77777777" w:rsidR="00D75393" w:rsidRPr="00CC593D" w:rsidRDefault="00D75393" w:rsidP="00D75393">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Účinky zápisu do rejstříku škol a školských zařízení</w:t>
      </w:r>
    </w:p>
    <w:p w14:paraId="10C3AFC0"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Účinností zápisu školy a školského zařízení do rejstříku škol a školských zařízení vzniká právnické osobě, která vykonává činnost školy nebo školského zařízení, právo poskytovat vzdělávání a školské služby a právo vydávat doklady o vzdělání stanovené tímto zákonem, a to v rozsahu tohoto zápisu.</w:t>
      </w:r>
    </w:p>
    <w:p w14:paraId="3E3A1238"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Účinností zápisu školy a školského zařízení do rejstříku škol a školských zařízení vzniká právnické osobě, která vykonává činnost školy nebo školského zařízení, nárok na přidělování finančních prostředků ze státního rozpočtu nebo z rozpočtu územního samosprávného celku za podmínek stanovených tímto zákonem, a to v rozsahu tohoto zápisu.</w:t>
      </w:r>
    </w:p>
    <w:p w14:paraId="36D195C3" w14:textId="77777777" w:rsidR="00F6190D" w:rsidRPr="008A75E2" w:rsidRDefault="00F6190D" w:rsidP="00F6190D">
      <w:pPr>
        <w:pBdr>
          <w:top w:val="single" w:sz="4" w:space="1" w:color="auto"/>
          <w:left w:val="single" w:sz="4" w:space="4" w:color="auto"/>
          <w:bottom w:val="single" w:sz="4" w:space="1" w:color="auto"/>
          <w:right w:val="single" w:sz="4" w:space="4" w:color="auto"/>
        </w:pBdr>
        <w:spacing w:before="227" w:after="120"/>
        <w:jc w:val="center"/>
        <w:rPr>
          <w:rFonts w:eastAsia="Times New Roman" w:cs="Times New Roman"/>
          <w:szCs w:val="24"/>
        </w:rPr>
      </w:pPr>
      <w:r w:rsidRPr="008A75E2">
        <w:rPr>
          <w:rFonts w:eastAsia="Times New Roman" w:cs="Times New Roman"/>
          <w:szCs w:val="24"/>
        </w:rPr>
        <w:t>§ 143</w:t>
      </w:r>
    </w:p>
    <w:p w14:paraId="216B3E05" w14:textId="77777777" w:rsidR="00F6190D" w:rsidRPr="00D85E28" w:rsidRDefault="00F6190D" w:rsidP="00F6190D">
      <w:pPr>
        <w:pBdr>
          <w:top w:val="single" w:sz="4" w:space="1" w:color="auto"/>
          <w:left w:val="single" w:sz="4" w:space="4" w:color="auto"/>
          <w:bottom w:val="single" w:sz="4" w:space="1" w:color="auto"/>
          <w:right w:val="single" w:sz="4" w:space="4" w:color="auto"/>
        </w:pBdr>
        <w:spacing w:after="120"/>
        <w:jc w:val="center"/>
        <w:rPr>
          <w:rFonts w:eastAsia="Times New Roman" w:cs="Times New Roman"/>
          <w:b/>
          <w:bCs/>
          <w:szCs w:val="24"/>
        </w:rPr>
      </w:pPr>
      <w:r w:rsidRPr="00D85E28">
        <w:rPr>
          <w:rFonts w:eastAsia="Times New Roman" w:cs="Times New Roman"/>
          <w:b/>
          <w:bCs/>
          <w:szCs w:val="24"/>
        </w:rPr>
        <w:t>Vedení rejstříku škol a školských zařízení</w:t>
      </w:r>
    </w:p>
    <w:p w14:paraId="2A371A0A" w14:textId="5EBEF142" w:rsidR="00F6190D" w:rsidRPr="008A75E2"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rPr>
      </w:pPr>
      <w:r w:rsidRPr="008A75E2">
        <w:rPr>
          <w:rFonts w:eastAsia="Times New Roman" w:cs="Times New Roman"/>
          <w:szCs w:val="24"/>
        </w:rPr>
        <w:t>(1)  Krajský úřad vede v rejstříku škol a školských zařízení údaje o mateřských školách a školských zařízeních s výjimkou mateřských škol a školských zařízení uvedených v odstavci 2.</w:t>
      </w:r>
    </w:p>
    <w:p w14:paraId="1EEEAB68" w14:textId="77777777" w:rsidR="00F6190D" w:rsidRPr="008A75E2" w:rsidRDefault="00F6190D" w:rsidP="00F6190D">
      <w:pPr>
        <w:pBdr>
          <w:top w:val="single" w:sz="4" w:space="1" w:color="auto"/>
          <w:left w:val="single" w:sz="4" w:space="4" w:color="auto"/>
          <w:bottom w:val="single" w:sz="4" w:space="1" w:color="auto"/>
          <w:right w:val="single" w:sz="4" w:space="4" w:color="auto"/>
        </w:pBdr>
        <w:spacing w:before="113" w:after="120"/>
        <w:rPr>
          <w:rFonts w:eastAsia="Times New Roman" w:cs="Times New Roman"/>
          <w:szCs w:val="24"/>
        </w:rPr>
      </w:pPr>
      <w:r w:rsidRPr="008A75E2">
        <w:rPr>
          <w:rFonts w:eastAsia="Times New Roman" w:cs="Times New Roman"/>
          <w:szCs w:val="24"/>
        </w:rPr>
        <w:t>(2) Ministerstvo vede v rejstříku škol a školských zařízení údaje o mateřských školách a školských zařízeních zřízených ministerstvem a registrovanými církvemi nebo náboženskými společnostmi, kterým bylo přiznáno oprávnění k výkonu zvláštního práva zřizovat církevní školy ostatních školách, dále školských zařízeních pro další vzdělávání pedagogických pracovníků, školských poradenských zařízeních, školských zařízeních pro výkon ústavní nebo ochranné výchovy nebo pro preventivně výchovnou péči a školských účelových zařízeních, v</w:t>
      </w:r>
      <w:r>
        <w:rPr>
          <w:rFonts w:eastAsia="Times New Roman" w:cs="Times New Roman"/>
          <w:szCs w:val="24"/>
        </w:rPr>
        <w:t> </w:t>
      </w:r>
      <w:r w:rsidRPr="008A75E2">
        <w:rPr>
          <w:rFonts w:eastAsia="Times New Roman" w:cs="Times New Roman"/>
          <w:szCs w:val="24"/>
        </w:rPr>
        <w:t xml:space="preserve">nichž se uskutečňuje praktické vyučování. Ministerstvo dále vede v rejstříku škol a školských zařízení údaje o </w:t>
      </w:r>
      <w:r w:rsidRPr="004C69E7">
        <w:rPr>
          <w:rFonts w:eastAsia="Times New Roman" w:cs="Times New Roman"/>
          <w:strike/>
          <w:color w:val="000000" w:themeColor="text1"/>
          <w:szCs w:val="24"/>
        </w:rPr>
        <w:t>mateřských školách a zařízeních školního stravování jim sloužících</w:t>
      </w:r>
      <w:r w:rsidRPr="004C69E7">
        <w:rPr>
          <w:rFonts w:eastAsia="Times New Roman" w:cs="Times New Roman"/>
          <w:color w:val="000000" w:themeColor="text1"/>
          <w:szCs w:val="24"/>
        </w:rPr>
        <w:t xml:space="preserve"> </w:t>
      </w:r>
      <w:r w:rsidRPr="004C69E7">
        <w:rPr>
          <w:rFonts w:cs="Times New Roman"/>
          <w:b/>
          <w:bCs/>
          <w:color w:val="000000" w:themeColor="text1"/>
          <w:szCs w:val="24"/>
        </w:rPr>
        <w:t>školách a školských zařízeních</w:t>
      </w:r>
      <w:r w:rsidRPr="004C69E7">
        <w:rPr>
          <w:rFonts w:eastAsia="Times New Roman" w:cs="Times New Roman"/>
          <w:color w:val="000000" w:themeColor="text1"/>
          <w:szCs w:val="24"/>
        </w:rPr>
        <w:t xml:space="preserve"> zřízených </w:t>
      </w:r>
      <w:r w:rsidRPr="008A75E2">
        <w:rPr>
          <w:rFonts w:eastAsia="Times New Roman" w:cs="Times New Roman"/>
          <w:szCs w:val="24"/>
        </w:rPr>
        <w:t>jinými ministerstvy a ostatními organizačními složkami státu.</w:t>
      </w:r>
    </w:p>
    <w:p w14:paraId="453269FB" w14:textId="77777777" w:rsidR="00F6190D" w:rsidRDefault="00F6190D" w:rsidP="00F6190D">
      <w:pPr>
        <w:pBdr>
          <w:top w:val="single" w:sz="4" w:space="1" w:color="auto"/>
          <w:left w:val="single" w:sz="4" w:space="4" w:color="auto"/>
          <w:bottom w:val="single" w:sz="4" w:space="1" w:color="auto"/>
          <w:right w:val="single" w:sz="4" w:space="4" w:color="auto"/>
        </w:pBdr>
        <w:spacing w:before="113" w:after="120"/>
        <w:rPr>
          <w:rFonts w:eastAsia="Times New Roman" w:cs="Times New Roman"/>
          <w:szCs w:val="24"/>
        </w:rPr>
      </w:pPr>
      <w:r w:rsidRPr="008A75E2">
        <w:rPr>
          <w:rFonts w:eastAsia="Times New Roman" w:cs="Times New Roman"/>
          <w:szCs w:val="24"/>
        </w:rPr>
        <w:t>(3)    Krajský úřad předává údaje z rejstříku ministerstvu k evidenci a ke zveřejnění.</w:t>
      </w:r>
    </w:p>
    <w:p w14:paraId="3A189AAD" w14:textId="77777777" w:rsidR="00F6190D" w:rsidRPr="00D75393" w:rsidRDefault="00F6190D" w:rsidP="00D75393">
      <w:pPr>
        <w:pBdr>
          <w:top w:val="single" w:sz="4" w:space="1" w:color="auto"/>
          <w:left w:val="single" w:sz="4" w:space="4" w:color="auto"/>
          <w:bottom w:val="single" w:sz="4" w:space="1" w:color="auto"/>
          <w:right w:val="single" w:sz="4" w:space="4" w:color="auto"/>
        </w:pBdr>
        <w:spacing w:before="113" w:after="120"/>
        <w:jc w:val="center"/>
        <w:rPr>
          <w:rFonts w:eastAsia="Times New Roman" w:cs="Times New Roman"/>
          <w:b/>
          <w:bCs/>
          <w:i/>
          <w:iCs/>
          <w:szCs w:val="24"/>
        </w:rPr>
      </w:pPr>
      <w:r w:rsidRPr="00D75393">
        <w:rPr>
          <w:rFonts w:eastAsia="Times New Roman" w:cs="Times New Roman"/>
          <w:b/>
          <w:bCs/>
          <w:i/>
          <w:iCs/>
          <w:szCs w:val="24"/>
        </w:rPr>
        <w:t>Znění účinné od 1. září 2025 do 31. prosince 2025.</w:t>
      </w:r>
    </w:p>
    <w:p w14:paraId="5CF2A62E" w14:textId="77777777" w:rsidR="00F6190D" w:rsidRPr="00F53F59" w:rsidRDefault="00F6190D" w:rsidP="00F6190D">
      <w:pPr>
        <w:jc w:val="center"/>
        <w:rPr>
          <w:rFonts w:cs="Times New Roman"/>
          <w:szCs w:val="24"/>
        </w:rPr>
      </w:pPr>
    </w:p>
    <w:p w14:paraId="63DE098D" w14:textId="77777777" w:rsidR="00F6190D" w:rsidRDefault="00F6190D" w:rsidP="00F6190D">
      <w:pPr>
        <w:jc w:val="center"/>
        <w:rPr>
          <w:rFonts w:cs="Times New Roman"/>
          <w:szCs w:val="24"/>
        </w:rPr>
      </w:pPr>
    </w:p>
    <w:p w14:paraId="58215411" w14:textId="77777777" w:rsidR="00F6190D" w:rsidRPr="00FD6500" w:rsidRDefault="00F6190D" w:rsidP="00F6190D">
      <w:pPr>
        <w:pBdr>
          <w:top w:val="single" w:sz="4" w:space="1" w:color="auto"/>
          <w:left w:val="single" w:sz="4" w:space="4" w:color="auto"/>
          <w:bottom w:val="single" w:sz="4" w:space="1" w:color="auto"/>
          <w:right w:val="single" w:sz="4" w:space="4" w:color="auto"/>
        </w:pBdr>
        <w:jc w:val="center"/>
        <w:rPr>
          <w:rFonts w:eastAsia="Calibri" w:cs="Times New Roman"/>
          <w:szCs w:val="24"/>
        </w:rPr>
      </w:pPr>
      <w:r w:rsidRPr="00FD6500">
        <w:rPr>
          <w:rFonts w:eastAsia="Calibri" w:cs="Times New Roman"/>
          <w:szCs w:val="24"/>
        </w:rPr>
        <w:t>§ 143</w:t>
      </w:r>
    </w:p>
    <w:p w14:paraId="11A2F4F5" w14:textId="77777777" w:rsidR="00F6190D" w:rsidRPr="00FD6500" w:rsidRDefault="00F6190D" w:rsidP="00F6190D">
      <w:pPr>
        <w:pBdr>
          <w:top w:val="single" w:sz="4" w:space="1" w:color="auto"/>
          <w:left w:val="single" w:sz="4" w:space="4" w:color="auto"/>
          <w:bottom w:val="single" w:sz="4" w:space="1" w:color="auto"/>
          <w:right w:val="single" w:sz="4" w:space="4" w:color="auto"/>
        </w:pBdr>
        <w:spacing w:after="120"/>
        <w:jc w:val="center"/>
        <w:rPr>
          <w:rFonts w:eastAsia="Calibri" w:cs="Times New Roman"/>
          <w:b/>
          <w:bCs/>
          <w:szCs w:val="24"/>
        </w:rPr>
      </w:pPr>
      <w:r w:rsidRPr="00FD6500">
        <w:rPr>
          <w:rFonts w:eastAsia="Calibri" w:cs="Times New Roman"/>
          <w:b/>
          <w:bCs/>
          <w:szCs w:val="24"/>
        </w:rPr>
        <w:t>Vedení rejstříku škol a školských zařízení</w:t>
      </w:r>
    </w:p>
    <w:p w14:paraId="339C1A3F" w14:textId="77777777" w:rsidR="00F6190D" w:rsidRPr="00FD6500" w:rsidRDefault="00F6190D" w:rsidP="00F6190D">
      <w:pPr>
        <w:pBdr>
          <w:top w:val="single" w:sz="4" w:space="1" w:color="auto"/>
          <w:left w:val="single" w:sz="4" w:space="4" w:color="auto"/>
          <w:bottom w:val="single" w:sz="4" w:space="1" w:color="auto"/>
          <w:right w:val="single" w:sz="4" w:space="4" w:color="auto"/>
        </w:pBdr>
        <w:spacing w:after="120"/>
        <w:rPr>
          <w:rFonts w:eastAsia="Calibri" w:cs="Times New Roman"/>
          <w:szCs w:val="24"/>
        </w:rPr>
      </w:pPr>
      <w:r w:rsidRPr="00FD6500">
        <w:rPr>
          <w:rFonts w:eastAsia="Calibri" w:cs="Times New Roman"/>
          <w:szCs w:val="24"/>
        </w:rPr>
        <w:t>(1) Krajský úřad vede v rejstříku škol a školských zařízení údaje o mateřských školách a školských zařízeních s výjimkou mateřských škol a školských zařízení uvedených v odstavci 2.</w:t>
      </w:r>
    </w:p>
    <w:p w14:paraId="06A7A20E" w14:textId="77777777" w:rsidR="00F6190D" w:rsidRPr="00FD6500" w:rsidRDefault="00F6190D" w:rsidP="00F6190D">
      <w:pPr>
        <w:pBdr>
          <w:top w:val="single" w:sz="4" w:space="1" w:color="auto"/>
          <w:left w:val="single" w:sz="4" w:space="4" w:color="auto"/>
          <w:bottom w:val="single" w:sz="4" w:space="1" w:color="auto"/>
          <w:right w:val="single" w:sz="4" w:space="4" w:color="auto"/>
        </w:pBdr>
        <w:spacing w:after="120"/>
        <w:rPr>
          <w:rFonts w:eastAsia="Calibri" w:cs="Times New Roman"/>
          <w:szCs w:val="24"/>
        </w:rPr>
      </w:pPr>
      <w:r w:rsidRPr="00FD6500">
        <w:rPr>
          <w:rFonts w:eastAsia="Calibri" w:cs="Times New Roman"/>
          <w:szCs w:val="24"/>
        </w:rPr>
        <w:lastRenderedPageBreak/>
        <w:t xml:space="preserve">(2) Ministerstvo vede v rejstříku škol a školských zařízení údaje o mateřských školách a školských zařízeních zřízených ministerstvem a registrovanými církvemi nebo náboženskými společnostmi, kterým bylo přiznáno oprávnění k výkonu zvláštního práva zřizovat církevní </w:t>
      </w:r>
      <w:r w:rsidRPr="004C69E7">
        <w:rPr>
          <w:rFonts w:eastAsia="Calibri" w:cs="Times New Roman"/>
          <w:strike/>
          <w:color w:val="000000" w:themeColor="text1"/>
          <w:szCs w:val="24"/>
        </w:rPr>
        <w:t>školy ostatních</w:t>
      </w:r>
      <w:r w:rsidRPr="004C69E7">
        <w:rPr>
          <w:rFonts w:eastAsia="Calibri" w:cs="Times New Roman"/>
          <w:color w:val="000000" w:themeColor="text1"/>
          <w:szCs w:val="24"/>
        </w:rPr>
        <w:t xml:space="preserve"> </w:t>
      </w:r>
      <w:r w:rsidRPr="004C69E7">
        <w:rPr>
          <w:rFonts w:eastAsia="Calibri" w:cs="Times New Roman"/>
          <w:b/>
          <w:bCs/>
          <w:color w:val="000000" w:themeColor="text1"/>
          <w:szCs w:val="24"/>
        </w:rPr>
        <w:t xml:space="preserve">školy, ostatních </w:t>
      </w:r>
      <w:r w:rsidRPr="004C69E7">
        <w:rPr>
          <w:rFonts w:eastAsia="Calibri" w:cs="Times New Roman"/>
          <w:color w:val="000000" w:themeColor="text1"/>
          <w:szCs w:val="24"/>
        </w:rPr>
        <w:t>školách</w:t>
      </w:r>
      <w:r w:rsidRPr="00FD6500">
        <w:rPr>
          <w:rFonts w:eastAsia="Calibri" w:cs="Times New Roman"/>
          <w:szCs w:val="24"/>
        </w:rPr>
        <w:t xml:space="preserve">, dále školských zařízeních pro další vzdělávání pedagogických pracovníků, školských poradenských zařízeních, školských zařízeních pro výkon ústavní nebo ochranné výchovy nebo pro preventivně výchovnou péči a školských účelových zařízeních, v nichž se uskutečňuje praktické vyučování. Ministerstvo dále vede v rejstříku škol a školských zařízení údaje o </w:t>
      </w:r>
      <w:r>
        <w:rPr>
          <w:rFonts w:eastAsia="Calibri" w:cs="Times New Roman"/>
          <w:szCs w:val="24"/>
        </w:rPr>
        <w:t xml:space="preserve">školách a školských zařízeních </w:t>
      </w:r>
      <w:r w:rsidRPr="00FD6500">
        <w:rPr>
          <w:rFonts w:eastAsia="Calibri" w:cs="Times New Roman"/>
          <w:szCs w:val="24"/>
        </w:rPr>
        <w:t>zřízených jinými ministerstvy a ostatními organizačními složkami státu.</w:t>
      </w:r>
    </w:p>
    <w:p w14:paraId="6800AB48"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eastAsia="Calibri" w:cs="Times New Roman"/>
          <w:b/>
          <w:bCs/>
          <w:color w:val="FF0000"/>
          <w:szCs w:val="24"/>
        </w:rPr>
      </w:pPr>
      <w:r w:rsidRPr="00FD6500">
        <w:rPr>
          <w:rFonts w:eastAsia="Calibri" w:cs="Times New Roman"/>
          <w:szCs w:val="24"/>
        </w:rPr>
        <w:t xml:space="preserve">(3) </w:t>
      </w:r>
      <w:r w:rsidRPr="004C69E7">
        <w:rPr>
          <w:rFonts w:eastAsia="Calibri" w:cs="Times New Roman"/>
          <w:color w:val="000000" w:themeColor="text1"/>
          <w:szCs w:val="24"/>
        </w:rPr>
        <w:t xml:space="preserve">Krajský úřad předává </w:t>
      </w:r>
      <w:r w:rsidRPr="004C69E7">
        <w:rPr>
          <w:rFonts w:eastAsia="Calibri" w:cs="Times New Roman"/>
          <w:b/>
          <w:bCs/>
          <w:color w:val="000000" w:themeColor="text1"/>
          <w:szCs w:val="24"/>
        </w:rPr>
        <w:t xml:space="preserve">elektronicky </w:t>
      </w:r>
      <w:r w:rsidRPr="004C69E7">
        <w:rPr>
          <w:rFonts w:eastAsia="Calibri" w:cs="Times New Roman"/>
          <w:color w:val="000000" w:themeColor="text1"/>
          <w:szCs w:val="24"/>
        </w:rPr>
        <w:t xml:space="preserve">údaje z rejstříku ministerstvu k evidenci a ke zveřejnění. </w:t>
      </w:r>
      <w:r w:rsidRPr="004C69E7">
        <w:rPr>
          <w:rFonts w:eastAsia="Calibri" w:cs="Times New Roman"/>
          <w:b/>
          <w:bCs/>
          <w:color w:val="000000" w:themeColor="text1"/>
          <w:szCs w:val="24"/>
        </w:rPr>
        <w:t>Krajský úřad dále elektronicky předává ministerstvu pravomocná rozhodnutí o zápisu školy nebo školského zařízení do rejstříku, pravomocná rozhodnutí o zápisu změny v údajích a pravomocná rozhodnutí o výmazu školy nebo školského zařízení.</w:t>
      </w:r>
    </w:p>
    <w:p w14:paraId="7CB7CBD5" w14:textId="77777777" w:rsidR="00F6190D" w:rsidRPr="00D75393" w:rsidRDefault="00F6190D" w:rsidP="00D75393">
      <w:pPr>
        <w:pBdr>
          <w:top w:val="single" w:sz="4" w:space="1" w:color="auto"/>
          <w:left w:val="single" w:sz="4" w:space="4" w:color="auto"/>
          <w:bottom w:val="single" w:sz="4" w:space="1" w:color="auto"/>
          <w:right w:val="single" w:sz="4" w:space="4" w:color="auto"/>
        </w:pBdr>
        <w:spacing w:after="120"/>
        <w:jc w:val="center"/>
        <w:rPr>
          <w:rFonts w:eastAsia="Times New Roman" w:cs="Times New Roman"/>
          <w:b/>
          <w:bCs/>
          <w:i/>
          <w:iCs/>
          <w:color w:val="00B050"/>
          <w:szCs w:val="24"/>
        </w:rPr>
      </w:pPr>
      <w:r w:rsidRPr="00D75393">
        <w:rPr>
          <w:rFonts w:eastAsia="Calibri" w:cs="Times New Roman"/>
          <w:b/>
          <w:bCs/>
          <w:i/>
          <w:iCs/>
          <w:color w:val="00B050"/>
          <w:szCs w:val="24"/>
        </w:rPr>
        <w:t>Znění účinné od 1. ledna 2026.</w:t>
      </w:r>
    </w:p>
    <w:p w14:paraId="3213B30D" w14:textId="77777777" w:rsidR="00F6190D" w:rsidRDefault="00F6190D" w:rsidP="00F6190D">
      <w:pPr>
        <w:jc w:val="center"/>
        <w:rPr>
          <w:rFonts w:cs="Times New Roman"/>
          <w:szCs w:val="24"/>
        </w:rPr>
      </w:pPr>
    </w:p>
    <w:p w14:paraId="38C8B930" w14:textId="77777777" w:rsidR="00F6190D" w:rsidRPr="00701D78" w:rsidRDefault="00F6190D" w:rsidP="00F6190D">
      <w:pPr>
        <w:pBdr>
          <w:top w:val="single" w:sz="4" w:space="1" w:color="auto"/>
          <w:left w:val="single" w:sz="4" w:space="4" w:color="auto"/>
          <w:bottom w:val="single" w:sz="4" w:space="1" w:color="auto"/>
          <w:right w:val="single" w:sz="4" w:space="4" w:color="auto"/>
        </w:pBdr>
        <w:spacing w:before="120" w:after="120"/>
        <w:jc w:val="center"/>
        <w:rPr>
          <w:rFonts w:eastAsia="MS Mincho" w:cs="Times New Roman"/>
          <w:szCs w:val="24"/>
          <w:lang w:eastAsia="cs-CZ"/>
        </w:rPr>
      </w:pPr>
      <w:r w:rsidRPr="00701D78">
        <w:rPr>
          <w:rFonts w:eastAsia="MS Mincho" w:cs="Times New Roman"/>
          <w:szCs w:val="24"/>
          <w:lang w:eastAsia="cs-CZ"/>
        </w:rPr>
        <w:t>§ 144</w:t>
      </w:r>
    </w:p>
    <w:p w14:paraId="07753A83" w14:textId="77777777" w:rsidR="00F6190D" w:rsidRPr="00D85E28" w:rsidRDefault="00F6190D" w:rsidP="00F6190D">
      <w:pPr>
        <w:pBdr>
          <w:top w:val="single" w:sz="4" w:space="1" w:color="auto"/>
          <w:left w:val="single" w:sz="4" w:space="4" w:color="auto"/>
          <w:bottom w:val="single" w:sz="4" w:space="1" w:color="auto"/>
          <w:right w:val="single" w:sz="4" w:space="4" w:color="auto"/>
        </w:pBdr>
        <w:spacing w:after="240"/>
        <w:jc w:val="center"/>
        <w:rPr>
          <w:rFonts w:eastAsia="MS Mincho" w:cs="Times New Roman"/>
          <w:b/>
          <w:bCs/>
          <w:szCs w:val="24"/>
          <w:lang w:eastAsia="cs-CZ"/>
        </w:rPr>
      </w:pPr>
      <w:r w:rsidRPr="00D85E28">
        <w:rPr>
          <w:rFonts w:eastAsia="MS Mincho" w:cs="Times New Roman"/>
          <w:b/>
          <w:bCs/>
          <w:szCs w:val="24"/>
          <w:lang w:eastAsia="cs-CZ"/>
        </w:rPr>
        <w:t>Údaje v rejstříku škol a školských zařízení</w:t>
      </w:r>
    </w:p>
    <w:p w14:paraId="37525F6C" w14:textId="77777777" w:rsidR="00F6190D" w:rsidRPr="00701D78" w:rsidRDefault="00F6190D" w:rsidP="00F6190D">
      <w:pPr>
        <w:pBdr>
          <w:top w:val="single" w:sz="4" w:space="1" w:color="auto"/>
          <w:left w:val="single" w:sz="4" w:space="4" w:color="auto"/>
          <w:bottom w:val="single" w:sz="4" w:space="1" w:color="auto"/>
          <w:right w:val="single" w:sz="4" w:space="4" w:color="auto"/>
        </w:pBdr>
        <w:spacing w:after="120"/>
        <w:rPr>
          <w:rFonts w:eastAsia="MS Mincho" w:cs="Times New Roman"/>
          <w:szCs w:val="24"/>
          <w:lang w:eastAsia="cs-CZ"/>
        </w:rPr>
      </w:pPr>
      <w:r w:rsidRPr="00701D78">
        <w:rPr>
          <w:rFonts w:eastAsia="MS Mincho" w:cs="Times New Roman"/>
          <w:szCs w:val="24"/>
          <w:lang w:eastAsia="cs-CZ"/>
        </w:rPr>
        <w:t>(1) Do rejstříku škol a školských zařízení se zapisují tyto údaje:</w:t>
      </w:r>
    </w:p>
    <w:p w14:paraId="6E239609" w14:textId="77777777" w:rsidR="00F6190D" w:rsidRPr="006F4536" w:rsidRDefault="00F6190D" w:rsidP="00F6190D">
      <w:pPr>
        <w:pStyle w:val="14"/>
        <w:pBdr>
          <w:top w:val="single" w:sz="4" w:space="1" w:color="auto"/>
          <w:left w:val="single" w:sz="4" w:space="4" w:color="auto"/>
          <w:bottom w:val="single" w:sz="4" w:space="1" w:color="auto"/>
          <w:right w:val="single" w:sz="4" w:space="4" w:color="auto"/>
        </w:pBdr>
        <w:ind w:left="0" w:firstLine="0"/>
        <w:rPr>
          <w:szCs w:val="24"/>
        </w:rPr>
      </w:pPr>
      <w:r w:rsidRPr="006F4536">
        <w:rPr>
          <w:szCs w:val="24"/>
        </w:rPr>
        <w:t>a)   druh školy nebo druh a typ školského zařízení a jejich resortní identifikátor, v případě mateřské školy údaj, zda jde o lesní mateřskou školu, v případě zařízení školního stravování údaj, zda jde o výdejnu lesní mateřské školy,</w:t>
      </w:r>
    </w:p>
    <w:p w14:paraId="663FD55F" w14:textId="77777777" w:rsidR="00F6190D" w:rsidRPr="006F4536" w:rsidRDefault="00F6190D" w:rsidP="00F6190D">
      <w:pPr>
        <w:pStyle w:val="15"/>
        <w:pBdr>
          <w:top w:val="single" w:sz="4" w:space="1" w:color="auto"/>
          <w:left w:val="single" w:sz="4" w:space="4" w:color="auto"/>
          <w:bottom w:val="single" w:sz="4" w:space="1" w:color="auto"/>
          <w:right w:val="single" w:sz="4" w:space="4" w:color="auto"/>
        </w:pBdr>
        <w:ind w:left="0" w:firstLine="0"/>
        <w:rPr>
          <w:szCs w:val="24"/>
        </w:rPr>
      </w:pPr>
      <w:r w:rsidRPr="006F4536">
        <w:rPr>
          <w:szCs w:val="24"/>
        </w:rPr>
        <w:t>b)   název, sídlo</w:t>
      </w:r>
      <w:r>
        <w:rPr>
          <w:szCs w:val="24"/>
        </w:rPr>
        <w:t xml:space="preserve">, </w:t>
      </w:r>
      <w:r w:rsidRPr="000D5189">
        <w:rPr>
          <w:szCs w:val="24"/>
        </w:rPr>
        <w:t xml:space="preserve">adresa elektronické pošty, identifikátor datové schránky, </w:t>
      </w:r>
      <w:r w:rsidRPr="006F4536">
        <w:rPr>
          <w:szCs w:val="24"/>
        </w:rPr>
        <w:t>identifikační číslo, bylo-li přiděleno, právní forma a resortní identifikátor právnické osoby, která vykonává činnost školy nebo školského zařízení,</w:t>
      </w:r>
    </w:p>
    <w:p w14:paraId="39E99253" w14:textId="77777777" w:rsidR="00F6190D" w:rsidRPr="006F4536" w:rsidRDefault="00F6190D" w:rsidP="00F6190D">
      <w:pPr>
        <w:pStyle w:val="15"/>
        <w:pBdr>
          <w:top w:val="single" w:sz="4" w:space="1" w:color="auto"/>
          <w:left w:val="single" w:sz="4" w:space="4" w:color="auto"/>
          <w:bottom w:val="single" w:sz="4" w:space="1" w:color="auto"/>
          <w:right w:val="single" w:sz="4" w:space="4" w:color="auto"/>
        </w:pBdr>
        <w:ind w:left="0" w:firstLine="0"/>
        <w:rPr>
          <w:szCs w:val="24"/>
        </w:rPr>
      </w:pPr>
      <w:r w:rsidRPr="006F4536">
        <w:rPr>
          <w:szCs w:val="24"/>
        </w:rPr>
        <w:t>c)   název, sídlo, adresa elektronické pošty</w:t>
      </w:r>
      <w:r w:rsidRPr="000D5189">
        <w:rPr>
          <w:szCs w:val="24"/>
        </w:rPr>
        <w:t>, identifikátor datové schránky</w:t>
      </w:r>
      <w:r w:rsidRPr="006F4536">
        <w:rPr>
          <w:szCs w:val="24"/>
        </w:rPr>
        <w:t xml:space="preserve"> a identifikační číslo, bylo-li přiděleno, a právní forma zřizovatele školské právnické osoby nebo příspěvkové organizace, je-li jím právnická osoba, jméno a příjmení, státní příslušnost, místo trvalého pobytu nebo bydliště, pokud nemá na území České republiky místo trvalého pobytu, a datum narození tohoto zřizovatele, je-li jím fyzická osoba,</w:t>
      </w:r>
    </w:p>
    <w:p w14:paraId="509F5ACF" w14:textId="77777777" w:rsidR="00F6190D" w:rsidRPr="004C69E7" w:rsidRDefault="00F6190D" w:rsidP="00F6190D">
      <w:pPr>
        <w:pBdr>
          <w:top w:val="single" w:sz="4" w:space="1" w:color="auto"/>
          <w:left w:val="single" w:sz="4" w:space="4" w:color="auto"/>
          <w:bottom w:val="single" w:sz="4" w:space="1" w:color="auto"/>
          <w:right w:val="single" w:sz="4" w:space="4" w:color="auto"/>
        </w:pBdr>
        <w:spacing w:after="120"/>
        <w:rPr>
          <w:rFonts w:eastAsia="MS Mincho" w:cs="Times New Roman"/>
          <w:b/>
          <w:bCs/>
          <w:color w:val="000000" w:themeColor="text1"/>
          <w:szCs w:val="24"/>
          <w:lang w:eastAsia="cs-CZ"/>
        </w:rPr>
      </w:pPr>
      <w:r w:rsidRPr="00701D78">
        <w:rPr>
          <w:rFonts w:eastAsia="MS Mincho" w:cs="Times New Roman"/>
          <w:szCs w:val="24"/>
          <w:lang w:eastAsia="cs-CZ"/>
        </w:rPr>
        <w:t>d) seznam oborů vzdělání, včetně forem vzdělávání</w:t>
      </w:r>
      <w:r w:rsidRPr="00701D78">
        <w:rPr>
          <w:rFonts w:eastAsia="MS Mincho" w:cs="Times New Roman"/>
          <w:szCs w:val="24"/>
          <w:shd w:val="clear" w:color="auto" w:fill="FFFFFF"/>
          <w:lang w:eastAsia="cs-CZ"/>
        </w:rPr>
        <w:t xml:space="preserve"> </w:t>
      </w:r>
      <w:r w:rsidRPr="00701D78">
        <w:rPr>
          <w:rFonts w:eastAsia="MS Mincho" w:cs="Times New Roman"/>
          <w:szCs w:val="24"/>
          <w:lang w:eastAsia="cs-CZ"/>
        </w:rPr>
        <w:t>nebo seznam školských služeb</w:t>
      </w:r>
      <w:bookmarkStart w:id="49" w:name="_Hlk187164251"/>
      <w:r w:rsidRPr="004C69E7">
        <w:rPr>
          <w:rFonts w:eastAsia="MS Mincho" w:cs="Times New Roman"/>
          <w:b/>
          <w:bCs/>
          <w:color w:val="000000" w:themeColor="text1"/>
          <w:szCs w:val="24"/>
          <w:lang w:eastAsia="cs-CZ"/>
        </w:rPr>
        <w:t xml:space="preserve">, v případě vyšší odborné školy také seznam akreditovaných nebo autorizovaných vzdělávacích programů a dále </w:t>
      </w:r>
    </w:p>
    <w:p w14:paraId="0C6B9D2E" w14:textId="77777777" w:rsidR="00F6190D" w:rsidRPr="004C69E7" w:rsidRDefault="00F6190D" w:rsidP="00F6190D">
      <w:pPr>
        <w:pBdr>
          <w:top w:val="single" w:sz="4" w:space="1" w:color="auto"/>
          <w:left w:val="single" w:sz="4" w:space="4" w:color="auto"/>
          <w:bottom w:val="single" w:sz="4" w:space="1" w:color="auto"/>
          <w:right w:val="single" w:sz="4" w:space="4" w:color="auto"/>
        </w:pBdr>
        <w:spacing w:after="120"/>
        <w:rPr>
          <w:rFonts w:eastAsia="MS Mincho" w:cs="Times New Roman"/>
          <w:b/>
          <w:bCs/>
          <w:color w:val="000000" w:themeColor="text1"/>
          <w:szCs w:val="24"/>
          <w:lang w:eastAsia="cs-CZ"/>
        </w:rPr>
      </w:pPr>
      <w:r w:rsidRPr="004C69E7">
        <w:rPr>
          <w:rFonts w:eastAsia="MS Mincho" w:cs="Times New Roman"/>
          <w:b/>
          <w:bCs/>
          <w:color w:val="000000" w:themeColor="text1"/>
          <w:szCs w:val="24"/>
          <w:lang w:eastAsia="cs-CZ"/>
        </w:rPr>
        <w:t>1. údaje o platnosti, omezení nebo odnětí akreditace u akreditovaných vzdělávacích programů a</w:t>
      </w:r>
    </w:p>
    <w:p w14:paraId="1779A95B" w14:textId="77777777" w:rsidR="00F6190D" w:rsidRPr="004C69E7" w:rsidRDefault="00F6190D" w:rsidP="00F6190D">
      <w:pPr>
        <w:pBdr>
          <w:top w:val="single" w:sz="4" w:space="1" w:color="auto"/>
          <w:left w:val="single" w:sz="4" w:space="4" w:color="auto"/>
          <w:bottom w:val="single" w:sz="4" w:space="1" w:color="auto"/>
          <w:right w:val="single" w:sz="4" w:space="4" w:color="auto"/>
        </w:pBdr>
        <w:spacing w:after="120"/>
        <w:rPr>
          <w:rFonts w:eastAsia="MS Mincho" w:cs="Times New Roman"/>
          <w:color w:val="000000" w:themeColor="text1"/>
          <w:szCs w:val="24"/>
          <w:lang w:eastAsia="cs-CZ"/>
        </w:rPr>
      </w:pPr>
      <w:r w:rsidRPr="004C69E7">
        <w:rPr>
          <w:rFonts w:eastAsia="MS Mincho" w:cs="Times New Roman"/>
          <w:b/>
          <w:bCs/>
          <w:color w:val="000000" w:themeColor="text1"/>
          <w:szCs w:val="24"/>
          <w:lang w:eastAsia="cs-CZ"/>
        </w:rPr>
        <w:t>2. v případě autorizovaných vzdělávacích programů údaje o autorizaci, o omezení či zániku oprávnění uskutečňovat autorizovaný vzdělávací program a zrušení autorizace nebo o ukončení uskutečňování vzdělávacího programu</w:t>
      </w:r>
      <w:bookmarkEnd w:id="49"/>
      <w:r w:rsidRPr="004C69E7">
        <w:rPr>
          <w:rFonts w:eastAsia="MS Mincho" w:cs="Times New Roman"/>
          <w:color w:val="000000" w:themeColor="text1"/>
          <w:szCs w:val="24"/>
          <w:lang w:eastAsia="cs-CZ"/>
        </w:rPr>
        <w:t>,</w:t>
      </w:r>
    </w:p>
    <w:p w14:paraId="3162D204" w14:textId="77777777" w:rsidR="00F6190D" w:rsidRPr="00BF3BF7" w:rsidRDefault="00F6190D" w:rsidP="00F6190D">
      <w:pPr>
        <w:pBdr>
          <w:top w:val="single" w:sz="4" w:space="1" w:color="auto"/>
          <w:left w:val="single" w:sz="4" w:space="4" w:color="auto"/>
          <w:bottom w:val="single" w:sz="4" w:space="1" w:color="auto"/>
          <w:right w:val="single" w:sz="4" w:space="4" w:color="auto"/>
        </w:pBdr>
        <w:spacing w:before="57" w:after="57"/>
        <w:rPr>
          <w:rFonts w:eastAsia="Times New Roman" w:cs="Times New Roman"/>
          <w:szCs w:val="24"/>
        </w:rPr>
      </w:pPr>
      <w:r>
        <w:rPr>
          <w:rFonts w:eastAsia="Times New Roman" w:cs="Times New Roman"/>
          <w:szCs w:val="24"/>
        </w:rPr>
        <w:t xml:space="preserve">e) </w:t>
      </w:r>
      <w:r w:rsidRPr="00BF3BF7">
        <w:rPr>
          <w:rFonts w:eastAsia="Times New Roman" w:cs="Times New Roman"/>
          <w:szCs w:val="24"/>
        </w:rPr>
        <w:t>nejvyšší povolený počet dětí, žáků a studentů ve škole nebo školském zařízení, včetně jejich odloučených pracovišť, lůžek, stravovaných, tříd, skupin nebo jiných obdobných jednotek, uvedený v rozhodnutí o zápisu do rejstříku škol a školských zařízení,</w:t>
      </w:r>
    </w:p>
    <w:p w14:paraId="371FA1A5" w14:textId="77777777" w:rsidR="00F6190D" w:rsidRPr="00BF3BF7" w:rsidRDefault="00F6190D" w:rsidP="00F6190D">
      <w:pPr>
        <w:pBdr>
          <w:top w:val="single" w:sz="4" w:space="1" w:color="auto"/>
          <w:left w:val="single" w:sz="4" w:space="4" w:color="auto"/>
          <w:bottom w:val="single" w:sz="4" w:space="1" w:color="auto"/>
          <w:right w:val="single" w:sz="4" w:space="4" w:color="auto"/>
        </w:pBdr>
        <w:spacing w:before="57" w:after="57"/>
        <w:rPr>
          <w:rFonts w:eastAsia="Times New Roman" w:cs="Times New Roman"/>
          <w:szCs w:val="24"/>
        </w:rPr>
      </w:pPr>
      <w:r w:rsidRPr="00BF3BF7">
        <w:rPr>
          <w:rFonts w:eastAsia="Times New Roman" w:cs="Times New Roman"/>
          <w:szCs w:val="24"/>
        </w:rPr>
        <w:t>f)    nejvyšší povolený počet žáků a studentů v jednotlivých oborech vzdělání a formách vzdělávání,</w:t>
      </w:r>
    </w:p>
    <w:p w14:paraId="538907A3" w14:textId="77777777" w:rsidR="00F6190D" w:rsidRPr="00BF3BF7" w:rsidRDefault="00F6190D" w:rsidP="00F6190D">
      <w:pPr>
        <w:pBdr>
          <w:top w:val="single" w:sz="4" w:space="1" w:color="auto"/>
          <w:left w:val="single" w:sz="4" w:space="4" w:color="auto"/>
          <w:bottom w:val="single" w:sz="4" w:space="1" w:color="auto"/>
          <w:right w:val="single" w:sz="4" w:space="4" w:color="auto"/>
        </w:pBdr>
        <w:spacing w:before="57" w:after="57"/>
        <w:rPr>
          <w:rFonts w:eastAsia="Times New Roman" w:cs="Times New Roman"/>
          <w:szCs w:val="24"/>
        </w:rPr>
      </w:pPr>
      <w:r w:rsidRPr="00BF3BF7">
        <w:rPr>
          <w:rFonts w:eastAsia="Times New Roman" w:cs="Times New Roman"/>
          <w:szCs w:val="24"/>
        </w:rPr>
        <w:lastRenderedPageBreak/>
        <w:t>g)    označení místa, kde se uskutečňuje vzdělávání nebo školské služby; v případě lesní mateřské školy označení území, kde zejména probíhá pedagogický program a kde má škola zázemí; v případě výdejny lesní mateřské školy označení území, kde se uskutečňují školské služby,</w:t>
      </w:r>
    </w:p>
    <w:p w14:paraId="4AF6EA1B" w14:textId="77777777" w:rsidR="00F6190D" w:rsidRPr="00BF3BF7" w:rsidRDefault="00F6190D" w:rsidP="00F6190D">
      <w:pPr>
        <w:pBdr>
          <w:top w:val="single" w:sz="4" w:space="1" w:color="auto"/>
          <w:left w:val="single" w:sz="4" w:space="4" w:color="auto"/>
          <w:bottom w:val="single" w:sz="4" w:space="1" w:color="auto"/>
          <w:right w:val="single" w:sz="4" w:space="4" w:color="auto"/>
        </w:pBdr>
        <w:spacing w:before="57" w:after="57"/>
        <w:rPr>
          <w:rFonts w:eastAsia="Times New Roman" w:cs="Times New Roman"/>
          <w:szCs w:val="24"/>
        </w:rPr>
      </w:pPr>
      <w:r w:rsidRPr="00BF3BF7">
        <w:rPr>
          <w:rFonts w:eastAsia="Times New Roman" w:cs="Times New Roman"/>
          <w:szCs w:val="24"/>
        </w:rPr>
        <w:t>h)    vyučovací jazyk, nejde-li o jazyk český,</w:t>
      </w:r>
    </w:p>
    <w:p w14:paraId="7D7FEB3E" w14:textId="77777777" w:rsidR="00F6190D" w:rsidRPr="00BF3BF7" w:rsidRDefault="00F6190D" w:rsidP="00F6190D">
      <w:pPr>
        <w:pBdr>
          <w:top w:val="single" w:sz="4" w:space="1" w:color="auto"/>
          <w:left w:val="single" w:sz="4" w:space="4" w:color="auto"/>
          <w:bottom w:val="single" w:sz="4" w:space="1" w:color="auto"/>
          <w:right w:val="single" w:sz="4" w:space="4" w:color="auto"/>
        </w:pBdr>
        <w:spacing w:before="57" w:after="57"/>
        <w:rPr>
          <w:rFonts w:eastAsia="Times New Roman" w:cs="Times New Roman"/>
          <w:szCs w:val="24"/>
        </w:rPr>
      </w:pPr>
      <w:r w:rsidRPr="00BF3BF7">
        <w:rPr>
          <w:rFonts w:eastAsia="Times New Roman" w:cs="Times New Roman"/>
          <w:szCs w:val="24"/>
        </w:rPr>
        <w:t>i)    jméno, příjmení</w:t>
      </w:r>
      <w:r w:rsidRPr="006E5E3D">
        <w:rPr>
          <w:rFonts w:eastAsia="Times New Roman" w:cs="Times New Roman"/>
          <w:szCs w:val="24"/>
        </w:rPr>
        <w:t>, adresa místa pobytu nebo bydliště, pokud nemá na území České republiky adresu místa pobytu,</w:t>
      </w:r>
      <w:r w:rsidRPr="00BF3BF7">
        <w:rPr>
          <w:rFonts w:eastAsia="Times New Roman" w:cs="Times New Roman"/>
          <w:szCs w:val="24"/>
        </w:rPr>
        <w:t xml:space="preserve"> a datum narození ředitele školy nebo školského zařízení,</w:t>
      </w:r>
    </w:p>
    <w:p w14:paraId="2F7096C5" w14:textId="77777777" w:rsidR="00F6190D" w:rsidRPr="00BF3BF7" w:rsidRDefault="00F6190D" w:rsidP="00F6190D">
      <w:pPr>
        <w:pBdr>
          <w:top w:val="single" w:sz="4" w:space="1" w:color="auto"/>
          <w:left w:val="single" w:sz="4" w:space="4" w:color="auto"/>
          <w:bottom w:val="single" w:sz="4" w:space="1" w:color="auto"/>
          <w:right w:val="single" w:sz="4" w:space="4" w:color="auto"/>
        </w:pBdr>
        <w:spacing w:before="57" w:after="57"/>
        <w:rPr>
          <w:rFonts w:eastAsia="Times New Roman" w:cs="Times New Roman"/>
          <w:szCs w:val="24"/>
        </w:rPr>
      </w:pPr>
      <w:r w:rsidRPr="006E5E3D">
        <w:rPr>
          <w:rFonts w:eastAsia="Times New Roman" w:cs="Times New Roman"/>
          <w:szCs w:val="24"/>
        </w:rPr>
        <w:t>j)</w:t>
      </w:r>
      <w:r w:rsidRPr="00BF3BF7">
        <w:rPr>
          <w:rFonts w:eastAsia="Times New Roman" w:cs="Times New Roman"/>
          <w:szCs w:val="24"/>
        </w:rPr>
        <w:t>    doba, na kterou je právnická osoba, která vykonává činnost školy nebo školského zařízení, zřízena,</w:t>
      </w:r>
    </w:p>
    <w:p w14:paraId="0D54D71D" w14:textId="77777777" w:rsidR="00F6190D" w:rsidRPr="00BF3BF7" w:rsidRDefault="00F6190D" w:rsidP="00F6190D">
      <w:pPr>
        <w:pBdr>
          <w:top w:val="single" w:sz="4" w:space="1" w:color="auto"/>
          <w:left w:val="single" w:sz="4" w:space="4" w:color="auto"/>
          <w:bottom w:val="single" w:sz="4" w:space="1" w:color="auto"/>
          <w:right w:val="single" w:sz="4" w:space="4" w:color="auto"/>
        </w:pBdr>
        <w:spacing w:before="57" w:after="57"/>
        <w:rPr>
          <w:rFonts w:eastAsia="Times New Roman" w:cs="Times New Roman"/>
          <w:szCs w:val="24"/>
        </w:rPr>
      </w:pPr>
      <w:r w:rsidRPr="006E5E3D">
        <w:rPr>
          <w:rFonts w:eastAsia="Times New Roman" w:cs="Times New Roman"/>
          <w:szCs w:val="24"/>
        </w:rPr>
        <w:t>k)</w:t>
      </w:r>
      <w:r w:rsidRPr="00BF3BF7">
        <w:rPr>
          <w:rFonts w:eastAsia="Times New Roman" w:cs="Times New Roman"/>
          <w:szCs w:val="24"/>
        </w:rPr>
        <w:t>    den zápisu a den zahájení činnosti školy nebo školského zařízení,</w:t>
      </w:r>
    </w:p>
    <w:p w14:paraId="0ACD3B52" w14:textId="77777777" w:rsidR="00F6190D" w:rsidRPr="00674F25" w:rsidRDefault="00F6190D" w:rsidP="00F6190D">
      <w:pPr>
        <w:pBdr>
          <w:top w:val="single" w:sz="4" w:space="1" w:color="auto"/>
          <w:left w:val="single" w:sz="4" w:space="4" w:color="auto"/>
          <w:bottom w:val="single" w:sz="4" w:space="1" w:color="auto"/>
          <w:right w:val="single" w:sz="4" w:space="4" w:color="auto"/>
        </w:pBdr>
        <w:spacing w:before="57" w:after="227"/>
        <w:rPr>
          <w:rFonts w:eastAsia="Times New Roman" w:cs="Times New Roman"/>
          <w:b/>
          <w:bCs/>
          <w:szCs w:val="24"/>
        </w:rPr>
      </w:pPr>
      <w:r w:rsidRPr="00674F25">
        <w:rPr>
          <w:rFonts w:eastAsia="Times New Roman" w:cs="Times New Roman"/>
          <w:szCs w:val="24"/>
        </w:rPr>
        <w:t>m) adresa elektronické pošty školy nebo školského zařízení</w:t>
      </w:r>
      <w:r w:rsidRPr="00674F25">
        <w:rPr>
          <w:rFonts w:eastAsia="Times New Roman" w:cs="Times New Roman"/>
          <w:strike/>
          <w:color w:val="FF0000"/>
          <w:szCs w:val="24"/>
        </w:rPr>
        <w:t>.</w:t>
      </w:r>
      <w:r w:rsidRPr="00674F25">
        <w:rPr>
          <w:rFonts w:eastAsia="Times New Roman" w:cs="Times New Roman"/>
          <w:b/>
          <w:bCs/>
          <w:color w:val="FF0000"/>
          <w:szCs w:val="24"/>
        </w:rPr>
        <w:t>,</w:t>
      </w:r>
    </w:p>
    <w:p w14:paraId="7E696CB6" w14:textId="77777777" w:rsidR="00F6190D" w:rsidRPr="004C69E7" w:rsidRDefault="00F6190D" w:rsidP="00F6190D">
      <w:pPr>
        <w:pBdr>
          <w:top w:val="single" w:sz="4" w:space="1" w:color="auto"/>
          <w:left w:val="single" w:sz="4" w:space="4" w:color="auto"/>
          <w:bottom w:val="single" w:sz="4" w:space="1" w:color="auto"/>
          <w:right w:val="single" w:sz="4" w:space="4" w:color="auto"/>
        </w:pBdr>
        <w:spacing w:before="57" w:after="227"/>
        <w:rPr>
          <w:rFonts w:eastAsia="Times New Roman" w:cs="Times New Roman"/>
          <w:color w:val="000000" w:themeColor="text1"/>
          <w:szCs w:val="24"/>
        </w:rPr>
      </w:pPr>
      <w:r w:rsidRPr="004C69E7">
        <w:rPr>
          <w:rFonts w:eastAsia="Times New Roman" w:cs="Times New Roman"/>
          <w:b/>
          <w:bCs/>
          <w:color w:val="000000" w:themeColor="text1"/>
          <w:szCs w:val="24"/>
        </w:rPr>
        <w:t>l) označení organizační jednotky školské právnické osoby, je-li zřízena, a druh školy nebo druh a typ školského zařízení, jehož činnost zabezpečuje, v případě mateřské školy údaj, zda jde o lesní mateřskou školu, v případě zařízení školního stravování údaj, zda jde o výdejnu lesní mateřské školy.</w:t>
      </w:r>
    </w:p>
    <w:p w14:paraId="2D7C7D9A" w14:textId="77777777" w:rsidR="00F6190D" w:rsidRDefault="00F6190D" w:rsidP="00F6190D">
      <w:pPr>
        <w:pBdr>
          <w:top w:val="single" w:sz="4" w:space="1" w:color="auto"/>
          <w:left w:val="single" w:sz="4" w:space="4" w:color="auto"/>
          <w:bottom w:val="single" w:sz="4" w:space="1" w:color="auto"/>
          <w:right w:val="single" w:sz="4" w:space="4" w:color="auto"/>
        </w:pBdr>
        <w:spacing w:after="240"/>
        <w:rPr>
          <w:rFonts w:eastAsia="MS Mincho" w:cs="Times New Roman"/>
          <w:b/>
          <w:bCs/>
          <w:color w:val="FF0000"/>
          <w:szCs w:val="24"/>
          <w:lang w:eastAsia="cs-CZ"/>
        </w:rPr>
      </w:pPr>
      <w:r w:rsidRPr="00701D78">
        <w:rPr>
          <w:rFonts w:eastAsia="MS Mincho" w:cs="Times New Roman"/>
          <w:szCs w:val="24"/>
          <w:lang w:eastAsia="cs-CZ"/>
        </w:rPr>
        <w:t xml:space="preserve">(2) Součet nejvyššího povoleného počtu žáků a studentů v jednotlivých oborech vzdělání zapsaných v rejstříku škol a školských zařízení může být vyšší než nejvyšší povolený počet žáků a studentů ve škole; při poskytování vzdělávání ve škole nesmí být překročen ani nejvyšší povolený počet žáků a studentů v jednotlivých oborech vzdělání, ani nejvyšší povolený počet žáků a studentů ve škole. </w:t>
      </w:r>
      <w:bookmarkStart w:id="50" w:name="_Hlk187164373"/>
      <w:r w:rsidRPr="004C69E7">
        <w:rPr>
          <w:rFonts w:eastAsia="MS Mincho" w:cs="Times New Roman"/>
          <w:b/>
          <w:bCs/>
          <w:color w:val="000000" w:themeColor="text1"/>
          <w:szCs w:val="24"/>
          <w:lang w:eastAsia="cs-CZ"/>
        </w:rPr>
        <w:t xml:space="preserve">Počet studentů vyšší odborné školy vzdělávajících se podle autorizovaného vzdělávacího programu se započítává do počtu studentů v oboru vzdělání, v němž je vzdělávací program autorizován. </w:t>
      </w:r>
      <w:bookmarkEnd w:id="50"/>
    </w:p>
    <w:p w14:paraId="1BEB3D9C" w14:textId="400D89CD" w:rsidR="00F6190D" w:rsidRPr="00D75393" w:rsidRDefault="00F6190D" w:rsidP="00D75393">
      <w:pPr>
        <w:pBdr>
          <w:top w:val="single" w:sz="4" w:space="1" w:color="auto"/>
          <w:left w:val="single" w:sz="4" w:space="4" w:color="auto"/>
          <w:bottom w:val="single" w:sz="4" w:space="1" w:color="auto"/>
          <w:right w:val="single" w:sz="4" w:space="4" w:color="auto"/>
        </w:pBdr>
        <w:spacing w:after="240"/>
        <w:jc w:val="center"/>
        <w:rPr>
          <w:rFonts w:eastAsia="MS Mincho" w:cs="Times New Roman"/>
          <w:b/>
          <w:bCs/>
          <w:i/>
          <w:iCs/>
          <w:color w:val="00B050"/>
          <w:szCs w:val="24"/>
          <w:lang w:eastAsia="cs-CZ"/>
        </w:rPr>
      </w:pPr>
      <w:r w:rsidRPr="00D75393">
        <w:rPr>
          <w:rFonts w:eastAsia="MS Mincho" w:cs="Times New Roman"/>
          <w:b/>
          <w:bCs/>
          <w:i/>
          <w:iCs/>
          <w:color w:val="00B050"/>
          <w:szCs w:val="24"/>
          <w:lang w:eastAsia="cs-CZ"/>
        </w:rPr>
        <w:t>Znění účinné od 1. ledna 2026.</w:t>
      </w:r>
    </w:p>
    <w:p w14:paraId="2AA75A26" w14:textId="77777777" w:rsidR="00F6190D" w:rsidRPr="00701D78" w:rsidRDefault="00F6190D" w:rsidP="00F6190D">
      <w:pPr>
        <w:rPr>
          <w:rFonts w:eastAsia="MS Mincho" w:cs="Times New Roman"/>
          <w:szCs w:val="24"/>
          <w:lang w:eastAsia="cs-CZ"/>
        </w:rPr>
      </w:pPr>
      <w:r w:rsidRPr="00701D78">
        <w:rPr>
          <w:rFonts w:eastAsia="MS Mincho" w:cs="Times New Roman"/>
          <w:szCs w:val="24"/>
          <w:shd w:val="clear" w:color="auto" w:fill="FFFFFF"/>
          <w:lang w:eastAsia="cs-CZ"/>
        </w:rPr>
        <w:t>(</w:t>
      </w:r>
      <w:r w:rsidRPr="00701D78">
        <w:rPr>
          <w:rFonts w:eastAsia="MS Mincho" w:cs="Times New Roman"/>
          <w:szCs w:val="24"/>
          <w:lang w:eastAsia="cs-CZ"/>
        </w:rPr>
        <w:t>3) Ministerstvo stanoví prováděcím právním předpisem typy školských zařízení, u nichž se nejvyšší povolené počty dětí, žáků a studentů nebo jiných obdobných jednotek podle odstavce 1 neuvádějí</w:t>
      </w:r>
      <w:r w:rsidRPr="00701D78">
        <w:rPr>
          <w:rFonts w:eastAsia="MS Mincho" w:cs="Times New Roman"/>
          <w:szCs w:val="24"/>
          <w:shd w:val="clear" w:color="auto" w:fill="FFFFFF"/>
          <w:lang w:eastAsia="cs-CZ"/>
        </w:rPr>
        <w:t>.</w:t>
      </w:r>
    </w:p>
    <w:p w14:paraId="713A1A6D" w14:textId="77777777" w:rsidR="00F6190D" w:rsidRDefault="00F6190D" w:rsidP="00F6190D">
      <w:pPr>
        <w:jc w:val="center"/>
        <w:rPr>
          <w:rFonts w:cs="Times New Roman"/>
          <w:szCs w:val="24"/>
        </w:rPr>
      </w:pPr>
    </w:p>
    <w:p w14:paraId="095D1887" w14:textId="77777777" w:rsidR="00F6190D" w:rsidRPr="00F53F59" w:rsidRDefault="00F6190D" w:rsidP="00F6190D">
      <w:pPr>
        <w:jc w:val="center"/>
        <w:rPr>
          <w:rFonts w:cs="Times New Roman"/>
          <w:szCs w:val="24"/>
        </w:rPr>
      </w:pPr>
      <w:r w:rsidRPr="00F53F59">
        <w:rPr>
          <w:rFonts w:cs="Times New Roman"/>
          <w:szCs w:val="24"/>
        </w:rPr>
        <w:t>§ 145</w:t>
      </w:r>
    </w:p>
    <w:p w14:paraId="53829E20" w14:textId="77777777" w:rsidR="00F6190D" w:rsidRPr="00D85E28" w:rsidRDefault="00F6190D" w:rsidP="00F6190D">
      <w:pPr>
        <w:jc w:val="center"/>
        <w:rPr>
          <w:rFonts w:cs="Times New Roman"/>
          <w:b/>
          <w:bCs/>
          <w:szCs w:val="24"/>
        </w:rPr>
      </w:pPr>
      <w:r w:rsidRPr="00D85E28">
        <w:rPr>
          <w:rFonts w:cs="Times New Roman"/>
          <w:b/>
          <w:bCs/>
          <w:szCs w:val="24"/>
        </w:rPr>
        <w:t>Účastníci řízení</w:t>
      </w:r>
    </w:p>
    <w:p w14:paraId="54F91C79" w14:textId="77777777" w:rsidR="00F6190D" w:rsidRPr="00F53F59" w:rsidRDefault="00F6190D" w:rsidP="00F6190D">
      <w:pPr>
        <w:jc w:val="center"/>
        <w:rPr>
          <w:rFonts w:cs="Times New Roman"/>
          <w:szCs w:val="24"/>
        </w:rPr>
      </w:pPr>
    </w:p>
    <w:p w14:paraId="73C6288B" w14:textId="77777777" w:rsidR="00F6190D" w:rsidRPr="00F53F59" w:rsidRDefault="00F6190D" w:rsidP="00F6190D">
      <w:pPr>
        <w:rPr>
          <w:rFonts w:cs="Times New Roman"/>
          <w:szCs w:val="24"/>
        </w:rPr>
      </w:pPr>
      <w:r w:rsidRPr="00F53F59">
        <w:rPr>
          <w:rFonts w:cs="Times New Roman"/>
          <w:szCs w:val="24"/>
        </w:rPr>
        <w:t xml:space="preserve">(1) Účastníkem řízení ve věcech rejstříku škol a školských zařízení je </w:t>
      </w:r>
      <w:r w:rsidRPr="00F53F59">
        <w:rPr>
          <w:rFonts w:cs="Times New Roman"/>
          <w:strike/>
          <w:szCs w:val="24"/>
        </w:rPr>
        <w:t>navrhovatel</w:t>
      </w:r>
      <w:r w:rsidRPr="00F53F59">
        <w:rPr>
          <w:rFonts w:cs="Times New Roman"/>
          <w:szCs w:val="24"/>
        </w:rPr>
        <w:t xml:space="preserve"> </w:t>
      </w:r>
      <w:r w:rsidRPr="00F53F59">
        <w:rPr>
          <w:rFonts w:cs="Times New Roman"/>
          <w:b/>
          <w:bCs/>
          <w:szCs w:val="24"/>
        </w:rPr>
        <w:t>právnická osoba, která vykonává činnost školy nebo školského zařízení</w:t>
      </w:r>
      <w:r w:rsidRPr="00F53F59">
        <w:rPr>
          <w:rFonts w:cs="Times New Roman"/>
          <w:szCs w:val="24"/>
        </w:rPr>
        <w:t xml:space="preserve">; v případě školské právnické osoby a příspěvkové organizace také jejich zřizovatel. </w:t>
      </w:r>
      <w:r w:rsidRPr="00F53F59">
        <w:rPr>
          <w:rFonts w:cs="Times New Roman"/>
          <w:strike/>
          <w:szCs w:val="24"/>
        </w:rPr>
        <w:t>Navrhovatelem je</w:t>
      </w:r>
      <w:r w:rsidRPr="00F53F59">
        <w:rPr>
          <w:rFonts w:cs="Times New Roman"/>
          <w:szCs w:val="24"/>
        </w:rPr>
        <w:t xml:space="preserve"> </w:t>
      </w:r>
      <w:r w:rsidRPr="00F53F59">
        <w:rPr>
          <w:rFonts w:cs="Times New Roman"/>
          <w:b/>
          <w:bCs/>
          <w:szCs w:val="24"/>
        </w:rPr>
        <w:t xml:space="preserve">V řízení o žádosti je žadatelem </w:t>
      </w:r>
      <w:r w:rsidRPr="00F53F59">
        <w:rPr>
          <w:rFonts w:cs="Times New Roman"/>
          <w:szCs w:val="24"/>
        </w:rPr>
        <w:t xml:space="preserve">právnická osoba, která vykonává činnost školy nebo školského zařízení; v případě příspěvkové organizace může být </w:t>
      </w:r>
      <w:r w:rsidRPr="00F53F59">
        <w:rPr>
          <w:rFonts w:cs="Times New Roman"/>
          <w:strike/>
          <w:szCs w:val="24"/>
        </w:rPr>
        <w:t xml:space="preserve">navrhovatelem </w:t>
      </w:r>
      <w:r w:rsidRPr="00F53F59">
        <w:rPr>
          <w:rFonts w:cs="Times New Roman"/>
          <w:b/>
          <w:bCs/>
          <w:szCs w:val="24"/>
        </w:rPr>
        <w:t>žadatelem</w:t>
      </w:r>
      <w:r w:rsidRPr="00F53F59">
        <w:rPr>
          <w:rFonts w:cs="Times New Roman"/>
          <w:szCs w:val="24"/>
        </w:rPr>
        <w:t xml:space="preserve"> také její zřizovatel. Pokud je </w:t>
      </w:r>
      <w:r w:rsidRPr="00F53F59">
        <w:rPr>
          <w:rFonts w:cs="Times New Roman"/>
          <w:strike/>
          <w:szCs w:val="24"/>
        </w:rPr>
        <w:t xml:space="preserve">navrhovatelem </w:t>
      </w:r>
      <w:r w:rsidRPr="00F53F59">
        <w:rPr>
          <w:rFonts w:cs="Times New Roman"/>
          <w:b/>
          <w:bCs/>
          <w:szCs w:val="24"/>
        </w:rPr>
        <w:t>žadatelem</w:t>
      </w:r>
      <w:r w:rsidRPr="00F53F59">
        <w:rPr>
          <w:rFonts w:cs="Times New Roman"/>
          <w:szCs w:val="24"/>
        </w:rPr>
        <w:t xml:space="preserve"> příspěvková organizace, je součástí </w:t>
      </w:r>
      <w:r w:rsidRPr="00F53F59">
        <w:rPr>
          <w:rFonts w:cs="Times New Roman"/>
          <w:strike/>
          <w:szCs w:val="24"/>
        </w:rPr>
        <w:t>návrhu</w:t>
      </w:r>
      <w:r w:rsidRPr="00F53F59">
        <w:rPr>
          <w:rFonts w:cs="Times New Roman"/>
          <w:szCs w:val="24"/>
        </w:rPr>
        <w:t xml:space="preserve"> </w:t>
      </w:r>
      <w:r w:rsidRPr="00F53F59">
        <w:rPr>
          <w:rFonts w:cs="Times New Roman"/>
          <w:b/>
          <w:bCs/>
          <w:szCs w:val="24"/>
        </w:rPr>
        <w:t xml:space="preserve">žádosti </w:t>
      </w:r>
      <w:r w:rsidRPr="00F53F59">
        <w:rPr>
          <w:rFonts w:cs="Times New Roman"/>
          <w:szCs w:val="24"/>
        </w:rPr>
        <w:t>souhlas jejího zřizovatele.</w:t>
      </w:r>
    </w:p>
    <w:p w14:paraId="140E4D7E" w14:textId="77777777" w:rsidR="00F6190D" w:rsidRPr="00F53F59" w:rsidRDefault="00F6190D" w:rsidP="00F6190D">
      <w:pPr>
        <w:rPr>
          <w:rFonts w:cs="Times New Roman"/>
          <w:szCs w:val="24"/>
        </w:rPr>
      </w:pPr>
    </w:p>
    <w:p w14:paraId="03BF8AF5" w14:textId="77777777" w:rsidR="00F6190D" w:rsidRPr="00F53F59" w:rsidRDefault="00F6190D" w:rsidP="00F6190D">
      <w:pPr>
        <w:rPr>
          <w:rFonts w:cs="Times New Roman"/>
          <w:strike/>
          <w:szCs w:val="24"/>
        </w:rPr>
      </w:pPr>
      <w:r w:rsidRPr="00F53F59">
        <w:rPr>
          <w:rFonts w:cs="Times New Roman"/>
          <w:strike/>
          <w:szCs w:val="24"/>
        </w:rPr>
        <w:t>(2) Pokud právnická osoba, která bude vykonávat činnost školy nebo školského zařízení, dosud nevznikla, je navrhovatelem její zřizovatel, zakladatel či jiná osoba, která je v souladu s právními předpisy oprávněna jednat za právnickou osobu do jejího vzniku.</w:t>
      </w:r>
    </w:p>
    <w:p w14:paraId="6642849C" w14:textId="77777777" w:rsidR="00F6190D" w:rsidRPr="00F53F59" w:rsidRDefault="00F6190D" w:rsidP="00F6190D">
      <w:pPr>
        <w:rPr>
          <w:rFonts w:cs="Times New Roman"/>
          <w:szCs w:val="24"/>
        </w:rPr>
      </w:pPr>
    </w:p>
    <w:p w14:paraId="20E649F0" w14:textId="77777777" w:rsidR="00F6190D" w:rsidRPr="00F53F59" w:rsidRDefault="00F6190D" w:rsidP="00F6190D">
      <w:pPr>
        <w:rPr>
          <w:rFonts w:cs="Times New Roman"/>
          <w:b/>
          <w:bCs/>
          <w:szCs w:val="24"/>
        </w:rPr>
      </w:pPr>
      <w:r w:rsidRPr="00F53F59">
        <w:rPr>
          <w:rFonts w:cs="Times New Roman"/>
          <w:b/>
          <w:bCs/>
          <w:szCs w:val="24"/>
        </w:rPr>
        <w:t>(2) Pokud právnická osoba, která bude vykonávat činnost školy nebo školského zařízení, dosud nevznikla, je žadatelem její zřizovatel, zakladatel nebo jiná osoba, která je v souladu s právními předpisy oprávněna jednat za právnickou osobu do jejího vzniku.</w:t>
      </w:r>
    </w:p>
    <w:p w14:paraId="53304165" w14:textId="77777777" w:rsidR="00D75393" w:rsidRPr="00CC593D" w:rsidRDefault="00D75393" w:rsidP="00D75393">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146</w:t>
      </w:r>
    </w:p>
    <w:p w14:paraId="7D49AF8E" w14:textId="77777777" w:rsidR="00D75393" w:rsidRPr="00CC593D" w:rsidRDefault="00D75393" w:rsidP="00D75393">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Podání žádosti o zápis školy nebo školského zařízení</w:t>
      </w:r>
    </w:p>
    <w:p w14:paraId="0EE0E20F"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Žádost o zápis školy nebo školského zařízení do rejstříku škol a školských zařízení pro následující školní rok se podává u krajského úřadu příslušného podle sídla právnické osoby, která bude vykonávat činnost školy nebo školského zařízení, do 30. září. V případě škol a školských zařízení, jejichž rejstřík vede ministerstvo, krajský úřad postoupí žádosti se svým vyjádřením ministerstvu do 30. listopadu.</w:t>
      </w:r>
    </w:p>
    <w:p w14:paraId="644D1C82"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Orgán, který vede rejstřík škol a školských zařízení, může ve výjimečných případech hodných zvláštního zřetele prominout zmeškání termínu pro předložení žádosti uvedeného v odstavci 1 nebo rozhodnout o dřívější účinnosti zápisu školy nebo školského zařízení do rejstříku.</w:t>
      </w:r>
    </w:p>
    <w:p w14:paraId="6CCAE5B2" w14:textId="77777777" w:rsidR="00F6190D" w:rsidRPr="00F53F59" w:rsidRDefault="00F6190D" w:rsidP="00F6190D">
      <w:pPr>
        <w:jc w:val="center"/>
        <w:rPr>
          <w:rFonts w:cs="Times New Roman"/>
          <w:szCs w:val="24"/>
        </w:rPr>
      </w:pPr>
      <w:r w:rsidRPr="00F53F59">
        <w:rPr>
          <w:rFonts w:cs="Times New Roman"/>
          <w:szCs w:val="24"/>
        </w:rPr>
        <w:t>§ 147</w:t>
      </w:r>
    </w:p>
    <w:p w14:paraId="3EDAE00B" w14:textId="77777777" w:rsidR="00F6190D" w:rsidRPr="00D85E28" w:rsidRDefault="00F6190D" w:rsidP="00F6190D">
      <w:pPr>
        <w:jc w:val="center"/>
        <w:rPr>
          <w:rFonts w:cs="Times New Roman"/>
          <w:b/>
          <w:bCs/>
          <w:szCs w:val="24"/>
        </w:rPr>
      </w:pPr>
      <w:r w:rsidRPr="00D85E28">
        <w:rPr>
          <w:rFonts w:cs="Times New Roman"/>
          <w:b/>
          <w:bCs/>
          <w:szCs w:val="24"/>
        </w:rPr>
        <w:t>Náležitosti žádosti o zápis školy nebo školského zařízení</w:t>
      </w:r>
    </w:p>
    <w:p w14:paraId="6DD1C95B" w14:textId="77777777" w:rsidR="00F6190D" w:rsidRPr="00F53F59" w:rsidRDefault="00F6190D" w:rsidP="00F6190D">
      <w:pPr>
        <w:jc w:val="center"/>
        <w:rPr>
          <w:rFonts w:cs="Times New Roman"/>
          <w:szCs w:val="24"/>
        </w:rPr>
      </w:pPr>
    </w:p>
    <w:p w14:paraId="24268D37" w14:textId="77777777" w:rsidR="00F6190D" w:rsidRPr="00F53F59" w:rsidRDefault="00F6190D" w:rsidP="00F6190D">
      <w:pPr>
        <w:rPr>
          <w:rFonts w:cs="Times New Roman"/>
          <w:szCs w:val="24"/>
        </w:rPr>
      </w:pPr>
      <w:r w:rsidRPr="00F53F59">
        <w:rPr>
          <w:rFonts w:cs="Times New Roman"/>
          <w:szCs w:val="24"/>
        </w:rPr>
        <w:t>(1) Žádost o zápis školy nebo školského zařízení do rejstříku obsahuje tyto údaje a doklady:</w:t>
      </w:r>
    </w:p>
    <w:p w14:paraId="760432D8" w14:textId="77777777" w:rsidR="00F6190D" w:rsidRPr="00F53F59" w:rsidRDefault="00F6190D" w:rsidP="00F6190D">
      <w:pPr>
        <w:rPr>
          <w:rFonts w:cs="Times New Roman"/>
          <w:szCs w:val="24"/>
        </w:rPr>
      </w:pPr>
    </w:p>
    <w:p w14:paraId="1A1F8DB2" w14:textId="77777777" w:rsidR="00F6190D" w:rsidRPr="00F53F59" w:rsidRDefault="00F6190D" w:rsidP="00F6190D">
      <w:pPr>
        <w:rPr>
          <w:rFonts w:cs="Times New Roman"/>
          <w:szCs w:val="24"/>
        </w:rPr>
      </w:pPr>
      <w:r w:rsidRPr="00F53F59">
        <w:rPr>
          <w:rFonts w:cs="Times New Roman"/>
          <w:szCs w:val="24"/>
        </w:rPr>
        <w:t>a) druh školy nebo druh a typ školského zařízení; v případě lesní mateřské školy údaj, že se jedná o lesní mateřskou školu; v případě výdejny lesní mateřské školy údaj, že se jedná o výdejnu lesní mateřské školy,</w:t>
      </w:r>
    </w:p>
    <w:p w14:paraId="478B97A4" w14:textId="77777777" w:rsidR="00F6190D" w:rsidRPr="00F53F59" w:rsidRDefault="00F6190D" w:rsidP="00F6190D">
      <w:pPr>
        <w:rPr>
          <w:rFonts w:cs="Times New Roman"/>
          <w:szCs w:val="24"/>
        </w:rPr>
      </w:pPr>
    </w:p>
    <w:p w14:paraId="51454E56" w14:textId="77777777" w:rsidR="00F6190D" w:rsidRPr="00F53F59" w:rsidRDefault="00F6190D" w:rsidP="00F6190D">
      <w:pPr>
        <w:rPr>
          <w:rFonts w:cs="Times New Roman"/>
          <w:szCs w:val="24"/>
        </w:rPr>
      </w:pPr>
      <w:r w:rsidRPr="00F53F59">
        <w:rPr>
          <w:rFonts w:cs="Times New Roman"/>
          <w:szCs w:val="24"/>
        </w:rPr>
        <w:t>b) název, sídlo</w:t>
      </w:r>
      <w:r w:rsidRPr="00102A29">
        <w:rPr>
          <w:rFonts w:cs="Times New Roman"/>
          <w:szCs w:val="24"/>
        </w:rPr>
        <w:t xml:space="preserve">, adresu elektronické pošty </w:t>
      </w:r>
      <w:r w:rsidRPr="00F53F59">
        <w:rPr>
          <w:rFonts w:cs="Times New Roman"/>
          <w:szCs w:val="24"/>
        </w:rPr>
        <w:t>a právní formu právnické osoby, která bude vykonávat činnost školy nebo školského zařízení, a její identifikační číslo, bylo-li přiděleno,</w:t>
      </w:r>
    </w:p>
    <w:p w14:paraId="6ADB1853" w14:textId="77777777" w:rsidR="00F6190D" w:rsidRPr="00F53F59" w:rsidRDefault="00F6190D" w:rsidP="00F6190D">
      <w:pPr>
        <w:rPr>
          <w:rFonts w:cs="Times New Roman"/>
          <w:szCs w:val="24"/>
        </w:rPr>
      </w:pPr>
    </w:p>
    <w:p w14:paraId="7241153F" w14:textId="77777777" w:rsidR="00F6190D" w:rsidRPr="00F53F59" w:rsidRDefault="00F6190D" w:rsidP="00F6190D">
      <w:pPr>
        <w:rPr>
          <w:rFonts w:cs="Times New Roman"/>
          <w:szCs w:val="24"/>
        </w:rPr>
      </w:pPr>
      <w:r w:rsidRPr="00F53F59">
        <w:rPr>
          <w:rFonts w:cs="Times New Roman"/>
          <w:szCs w:val="24"/>
        </w:rPr>
        <w:t>c) jméno a příjmení, státní příslušnost, místo trvalého pobytu nebo bydliště, pokud nemá na území České republiky místo trvalého pobytu, a datum narození osoby nebo osob, které jsou statutárním orgánem této právnické osoby,</w:t>
      </w:r>
    </w:p>
    <w:p w14:paraId="45D8FDB5" w14:textId="77777777" w:rsidR="00F6190D" w:rsidRPr="00F53F59" w:rsidRDefault="00F6190D" w:rsidP="00F6190D">
      <w:pPr>
        <w:rPr>
          <w:rFonts w:cs="Times New Roman"/>
          <w:szCs w:val="24"/>
        </w:rPr>
      </w:pPr>
    </w:p>
    <w:p w14:paraId="3089F148" w14:textId="77777777" w:rsidR="00F6190D" w:rsidRPr="00F53F59" w:rsidRDefault="00F6190D" w:rsidP="00F6190D">
      <w:pPr>
        <w:rPr>
          <w:rFonts w:cs="Times New Roman"/>
          <w:szCs w:val="24"/>
        </w:rPr>
      </w:pPr>
      <w:r w:rsidRPr="00F53F59">
        <w:rPr>
          <w:rFonts w:cs="Times New Roman"/>
          <w:szCs w:val="24"/>
        </w:rPr>
        <w:t>d) název, sídlo, právní formu a identifikační číslo, bylo-li přiděleno, zřizovatele školské právnické osoby nebo příspěvkové organizace, je-li jím právnická osoba; jméno a příjmení, státní příslušnost, místo trvalého pobytu nebo bydliště, pokud nemá na území České republiky místo trvalého pobytu, a datum narození tohoto zřizovatele, je-li jím fyzická osoba,</w:t>
      </w:r>
    </w:p>
    <w:p w14:paraId="36FA198B" w14:textId="77777777" w:rsidR="00F6190D" w:rsidRPr="00F53F59" w:rsidRDefault="00F6190D" w:rsidP="00F6190D">
      <w:pPr>
        <w:rPr>
          <w:rFonts w:cs="Times New Roman"/>
          <w:szCs w:val="24"/>
        </w:rPr>
      </w:pPr>
    </w:p>
    <w:p w14:paraId="33B2C0CA" w14:textId="77777777" w:rsidR="00F6190D" w:rsidRPr="00F53F59" w:rsidRDefault="00F6190D" w:rsidP="00F6190D">
      <w:pPr>
        <w:rPr>
          <w:rFonts w:cs="Times New Roman"/>
          <w:szCs w:val="24"/>
        </w:rPr>
      </w:pPr>
      <w:r w:rsidRPr="00F53F59">
        <w:rPr>
          <w:rFonts w:cs="Times New Roman"/>
          <w:szCs w:val="24"/>
        </w:rPr>
        <w:t>e) jméno a příjmení, státní příslušnost, místo trvalého pobytu nebo bydliště, pokud nemá na území České republiky místo trvalého pobytu, a datum narození osoby nebo osob, které jsou statutárním orgánem zřizovatele školské právnické osoby, je-li jím právnická osoba; to neplatí, je-li zřizovatelem ministerstvo, kraj, obec nebo svazek obcí,</w:t>
      </w:r>
    </w:p>
    <w:p w14:paraId="6B9AD04F" w14:textId="77777777" w:rsidR="00F6190D" w:rsidRPr="00F53F59" w:rsidRDefault="00F6190D" w:rsidP="00F6190D">
      <w:pPr>
        <w:rPr>
          <w:rFonts w:cs="Times New Roman"/>
          <w:szCs w:val="24"/>
        </w:rPr>
      </w:pPr>
    </w:p>
    <w:p w14:paraId="2D36591E" w14:textId="77777777" w:rsidR="00F6190D" w:rsidRPr="00F53F59" w:rsidRDefault="00F6190D" w:rsidP="00F6190D">
      <w:pPr>
        <w:rPr>
          <w:rFonts w:cs="Times New Roman"/>
          <w:szCs w:val="24"/>
        </w:rPr>
      </w:pPr>
      <w:r w:rsidRPr="00F53F59">
        <w:rPr>
          <w:rFonts w:cs="Times New Roman"/>
          <w:szCs w:val="24"/>
        </w:rPr>
        <w:t>f) rámcový popis personálního a majetkového zajištění a financování činnosti školy nebo školského zařízení s ohledem na požadavky rámcového vzdělávacího programu, pokud je stanoven; v případě lesní mateřské školy popis zázemí,</w:t>
      </w:r>
    </w:p>
    <w:p w14:paraId="19059577" w14:textId="77777777" w:rsidR="00F6190D" w:rsidRPr="00F53F59" w:rsidRDefault="00F6190D" w:rsidP="00F6190D">
      <w:pPr>
        <w:rPr>
          <w:rFonts w:cs="Times New Roman"/>
          <w:szCs w:val="24"/>
        </w:rPr>
      </w:pPr>
    </w:p>
    <w:p w14:paraId="0643A73D" w14:textId="77777777" w:rsidR="00F6190D" w:rsidRPr="00F53F59" w:rsidRDefault="00F6190D" w:rsidP="00F6190D">
      <w:pPr>
        <w:rPr>
          <w:rFonts w:cs="Times New Roman"/>
          <w:szCs w:val="24"/>
        </w:rPr>
      </w:pPr>
      <w:r w:rsidRPr="00F53F59">
        <w:rPr>
          <w:rFonts w:cs="Times New Roman"/>
          <w:szCs w:val="24"/>
        </w:rPr>
        <w:t>g) doklad osvědčující vlastnické nebo užívací právo právnické osoby, která bude vykonávat činnost školy nebo školského zařízení, k prostorám, případně území, kde bude uskutečňováno vzdělávání nebo školské služby,</w:t>
      </w:r>
    </w:p>
    <w:p w14:paraId="6C737AB1" w14:textId="77777777" w:rsidR="00F6190D" w:rsidRPr="00F53F59" w:rsidRDefault="00F6190D" w:rsidP="00F6190D">
      <w:pPr>
        <w:rPr>
          <w:rFonts w:cs="Times New Roman"/>
          <w:szCs w:val="24"/>
        </w:rPr>
      </w:pPr>
    </w:p>
    <w:p w14:paraId="2536C699" w14:textId="77777777" w:rsidR="00F6190D" w:rsidRPr="00F53F59" w:rsidRDefault="00F6190D" w:rsidP="00F6190D">
      <w:pPr>
        <w:rPr>
          <w:rFonts w:cs="Times New Roman"/>
          <w:szCs w:val="24"/>
        </w:rPr>
      </w:pPr>
      <w:r w:rsidRPr="00F53F59">
        <w:rPr>
          <w:rFonts w:cs="Times New Roman"/>
          <w:szCs w:val="24"/>
        </w:rPr>
        <w:lastRenderedPageBreak/>
        <w:t xml:space="preserve">h) stanovisko příslušného </w:t>
      </w:r>
      <w:r w:rsidRPr="00F53F59">
        <w:rPr>
          <w:rFonts w:cs="Times New Roman"/>
          <w:strike/>
          <w:szCs w:val="24"/>
        </w:rPr>
        <w:t xml:space="preserve">orgánu ochrany veřejného zdraví a </w:t>
      </w:r>
      <w:r w:rsidRPr="00F53F59">
        <w:rPr>
          <w:rFonts w:cs="Times New Roman"/>
          <w:szCs w:val="24"/>
        </w:rPr>
        <w:t>stavebního úřadu, ze kterého vyplývá, že příslušné prostory lze užívat pro navrhovaný účel, včetně údaje o nejvyšším počtu osob, které lze v těchto prostorách vzdělávat nebo jim poskytovat školské služby,</w:t>
      </w:r>
    </w:p>
    <w:p w14:paraId="416D9D72" w14:textId="77777777" w:rsidR="00F6190D" w:rsidRPr="00F53F59" w:rsidRDefault="00F6190D" w:rsidP="00F6190D">
      <w:pPr>
        <w:rPr>
          <w:rFonts w:cs="Times New Roman"/>
          <w:szCs w:val="24"/>
        </w:rPr>
      </w:pPr>
    </w:p>
    <w:p w14:paraId="253DEB4B" w14:textId="77777777" w:rsidR="00F6190D" w:rsidRPr="00F53F59" w:rsidRDefault="00F6190D" w:rsidP="00F6190D">
      <w:pPr>
        <w:rPr>
          <w:rFonts w:cs="Times New Roman"/>
          <w:szCs w:val="24"/>
        </w:rPr>
      </w:pPr>
      <w:r w:rsidRPr="00F53F59">
        <w:rPr>
          <w:rFonts w:cs="Times New Roman"/>
          <w:szCs w:val="24"/>
        </w:rPr>
        <w:t>i) doklad osvědčující zřízení nebo založení právnické osoby, která bude vykonávat činnost školy nebo školského zařízení</w:t>
      </w:r>
      <w:r w:rsidRPr="00F53F59">
        <w:rPr>
          <w:rFonts w:cs="Times New Roman"/>
          <w:b/>
          <w:bCs/>
          <w:szCs w:val="24"/>
        </w:rPr>
        <w:t>, pokud právnická osoba ještě nevznikla</w:t>
      </w:r>
      <w:r w:rsidRPr="00F53F59">
        <w:rPr>
          <w:rFonts w:cs="Times New Roman"/>
          <w:szCs w:val="24"/>
        </w:rPr>
        <w:t>,</w:t>
      </w:r>
    </w:p>
    <w:p w14:paraId="53785DA8" w14:textId="77777777" w:rsidR="00F6190D" w:rsidRPr="00F53F59" w:rsidRDefault="00F6190D" w:rsidP="00F6190D">
      <w:pPr>
        <w:rPr>
          <w:rFonts w:cs="Times New Roman"/>
          <w:szCs w:val="24"/>
        </w:rPr>
      </w:pPr>
    </w:p>
    <w:p w14:paraId="4BADE5D3" w14:textId="77777777" w:rsidR="00F6190D" w:rsidRPr="00F53F59" w:rsidRDefault="00F6190D" w:rsidP="00F6190D">
      <w:pPr>
        <w:rPr>
          <w:rFonts w:cs="Times New Roman"/>
          <w:szCs w:val="24"/>
        </w:rPr>
      </w:pPr>
      <w:r w:rsidRPr="00F53F59">
        <w:rPr>
          <w:rFonts w:cs="Times New Roman"/>
          <w:szCs w:val="24"/>
        </w:rPr>
        <w:t>j) doklad osvědčující vznik právnické osoby, která bude vykonávat činnost školy nebo školského zařízení, pokud se nejedná o školskou právnickou osobu,</w:t>
      </w:r>
    </w:p>
    <w:p w14:paraId="6956A9CA" w14:textId="77777777" w:rsidR="00F6190D" w:rsidRPr="00F53F59" w:rsidRDefault="00F6190D" w:rsidP="00F6190D">
      <w:pPr>
        <w:rPr>
          <w:rFonts w:cs="Times New Roman"/>
          <w:szCs w:val="24"/>
        </w:rPr>
      </w:pPr>
    </w:p>
    <w:p w14:paraId="3CBC97EE" w14:textId="77777777" w:rsidR="00F6190D" w:rsidRPr="00F53F59" w:rsidRDefault="00F6190D" w:rsidP="00F6190D">
      <w:pPr>
        <w:rPr>
          <w:rFonts w:cs="Times New Roman"/>
          <w:szCs w:val="24"/>
        </w:rPr>
      </w:pPr>
      <w:r w:rsidRPr="00F53F59">
        <w:rPr>
          <w:rFonts w:cs="Times New Roman"/>
          <w:szCs w:val="24"/>
        </w:rPr>
        <w:t>k) seznam oborů vzdělání, včetně forem vzdělávání v případě školy a seznam školských služeb v případě školského zařízení, doklad o akreditaci vzdělávacích programů v případě vyšší odborné školy,</w:t>
      </w:r>
    </w:p>
    <w:p w14:paraId="2A1D4E5E" w14:textId="77777777" w:rsidR="00F6190D" w:rsidRPr="00F53F59" w:rsidRDefault="00F6190D" w:rsidP="00F6190D">
      <w:pPr>
        <w:rPr>
          <w:rFonts w:cs="Times New Roman"/>
          <w:szCs w:val="24"/>
        </w:rPr>
      </w:pPr>
    </w:p>
    <w:p w14:paraId="41543BDF" w14:textId="77777777" w:rsidR="00F6190D" w:rsidRPr="00F53F59" w:rsidRDefault="00F6190D" w:rsidP="00F6190D">
      <w:pPr>
        <w:rPr>
          <w:rFonts w:cs="Times New Roman"/>
          <w:szCs w:val="24"/>
        </w:rPr>
      </w:pPr>
      <w:r w:rsidRPr="00F53F59">
        <w:rPr>
          <w:rFonts w:cs="Times New Roman"/>
          <w:szCs w:val="24"/>
        </w:rPr>
        <w:t>l) jméno a příjmení</w:t>
      </w:r>
      <w:r w:rsidRPr="00102A29">
        <w:rPr>
          <w:rFonts w:cs="Times New Roman"/>
          <w:szCs w:val="24"/>
        </w:rPr>
        <w:t>, adresu místa pobytu nebo bydliště, pokud nemá na území České republiky adresu místa pobytu</w:t>
      </w:r>
      <w:r w:rsidRPr="00F53F59">
        <w:rPr>
          <w:rFonts w:cs="Times New Roman"/>
          <w:szCs w:val="24"/>
        </w:rPr>
        <w:t>, datum narození ředitele školy nebo školského zařízení, doklad o jeho jmenování do funkce a doklady osvědčující splnění předpokladů pro výkon funkce ředitele školy nebo školského zařízení podle zvláštního právního předpisu,</w:t>
      </w:r>
      <w:r w:rsidRPr="00F53F59">
        <w:rPr>
          <w:rFonts w:cs="Times New Roman"/>
          <w:szCs w:val="24"/>
          <w:vertAlign w:val="superscript"/>
        </w:rPr>
        <w:t>2)</w:t>
      </w:r>
    </w:p>
    <w:p w14:paraId="5789BE0A" w14:textId="77777777" w:rsidR="00F6190D" w:rsidRPr="00F53F59" w:rsidRDefault="00F6190D" w:rsidP="00F6190D">
      <w:pPr>
        <w:rPr>
          <w:rFonts w:cs="Times New Roman"/>
          <w:szCs w:val="24"/>
        </w:rPr>
      </w:pPr>
    </w:p>
    <w:p w14:paraId="5A4C7247" w14:textId="77777777" w:rsidR="00F6190D" w:rsidRPr="00F53F59" w:rsidRDefault="00F6190D" w:rsidP="00F6190D">
      <w:pPr>
        <w:rPr>
          <w:rFonts w:cs="Times New Roman"/>
          <w:szCs w:val="24"/>
        </w:rPr>
      </w:pPr>
      <w:r w:rsidRPr="00F53F59">
        <w:rPr>
          <w:rFonts w:cs="Times New Roman"/>
          <w:szCs w:val="24"/>
        </w:rPr>
        <w:t>m) navrhovaný nejvyšší počet dětí, žáků a studentů ve škole nebo školském zařízení, včetně jejich odloučených pracovišť, v jednotlivých oborech a formách vzdělávání, lůžek, stravovaných, tříd, skupin nebo jiných obdobných jednotek,</w:t>
      </w:r>
    </w:p>
    <w:p w14:paraId="41C8F62B" w14:textId="77777777" w:rsidR="00F6190D" w:rsidRPr="00F53F59" w:rsidRDefault="00F6190D" w:rsidP="00F6190D">
      <w:pPr>
        <w:rPr>
          <w:rFonts w:cs="Times New Roman"/>
          <w:szCs w:val="24"/>
        </w:rPr>
      </w:pPr>
    </w:p>
    <w:p w14:paraId="5598AA6F" w14:textId="77777777" w:rsidR="00F6190D" w:rsidRPr="00F53F59" w:rsidRDefault="00F6190D" w:rsidP="00F6190D">
      <w:pPr>
        <w:rPr>
          <w:rFonts w:cs="Times New Roman"/>
          <w:szCs w:val="24"/>
        </w:rPr>
      </w:pPr>
      <w:r w:rsidRPr="00F53F59">
        <w:rPr>
          <w:rFonts w:cs="Times New Roman"/>
          <w:szCs w:val="24"/>
        </w:rPr>
        <w:t>n) čestné prohlášení zřizovatele školské právnické osoby nebo příspěvkové organizace, že neprobíhá insolvenční řízení, v němž je řešen jeho úpadek nebo hrozící úpadek nebo že nebylo rozhodnuto o jeho úpadku, není v likvidaci, nemá daňové nedoplatky, nemá splatný nedoplatek na pojistném na veřejné zdravotní pojištění nebo na sociální zabezpečení a že nebyl v posledních třech letech proveden výmaz zapsané osoby, jejímž byl zřizovatelem, ze školského rejstříku z důvodů uvedených v § 150 odst. 1 písm. c) až f); uvedené se vztahuje také na jiné právnické osoby, které budou vykonávat činnost školy nebo školského zařízení, a jejich statutární orgány,</w:t>
      </w:r>
    </w:p>
    <w:p w14:paraId="5CCF43DB" w14:textId="77777777" w:rsidR="00F6190D" w:rsidRPr="00F53F59" w:rsidRDefault="00F6190D" w:rsidP="00F6190D">
      <w:pPr>
        <w:rPr>
          <w:rFonts w:cs="Times New Roman"/>
          <w:szCs w:val="24"/>
        </w:rPr>
      </w:pPr>
    </w:p>
    <w:p w14:paraId="166B191B" w14:textId="77777777" w:rsidR="00F6190D" w:rsidRPr="00F53F59" w:rsidRDefault="00F6190D" w:rsidP="00F6190D">
      <w:pPr>
        <w:rPr>
          <w:rFonts w:cs="Times New Roman"/>
          <w:szCs w:val="24"/>
        </w:rPr>
      </w:pPr>
      <w:r w:rsidRPr="00F53F59">
        <w:rPr>
          <w:rFonts w:cs="Times New Roman"/>
          <w:szCs w:val="24"/>
        </w:rPr>
        <w:t>o) datum zahájení činnosti školy nebo školského zařízení,</w:t>
      </w:r>
    </w:p>
    <w:p w14:paraId="25AECD8B" w14:textId="77777777" w:rsidR="00F6190D" w:rsidRPr="00F53F59" w:rsidRDefault="00F6190D" w:rsidP="00F6190D">
      <w:pPr>
        <w:rPr>
          <w:rFonts w:cs="Times New Roman"/>
          <w:szCs w:val="24"/>
        </w:rPr>
      </w:pPr>
    </w:p>
    <w:p w14:paraId="3E1011D5" w14:textId="77777777" w:rsidR="00F6190D" w:rsidRPr="00F53F59" w:rsidRDefault="00F6190D" w:rsidP="00F6190D">
      <w:pPr>
        <w:rPr>
          <w:rFonts w:cs="Times New Roman"/>
          <w:szCs w:val="24"/>
        </w:rPr>
      </w:pPr>
      <w:r w:rsidRPr="00F53F59">
        <w:rPr>
          <w:rFonts w:cs="Times New Roman"/>
          <w:szCs w:val="24"/>
        </w:rPr>
        <w:t>p) stanovisko obce, na jejímž území bude základní škola nebo základní umělecká škola působit, pokud není jejich zřizovatelem,</w:t>
      </w:r>
    </w:p>
    <w:p w14:paraId="0988E509" w14:textId="77777777" w:rsidR="00F6190D" w:rsidRPr="00F53F59" w:rsidRDefault="00F6190D" w:rsidP="00F6190D">
      <w:pPr>
        <w:rPr>
          <w:rFonts w:cs="Times New Roman"/>
          <w:szCs w:val="24"/>
        </w:rPr>
      </w:pPr>
    </w:p>
    <w:p w14:paraId="63C736C6" w14:textId="77777777" w:rsidR="00F6190D" w:rsidRPr="00F53F59" w:rsidRDefault="00F6190D" w:rsidP="00F6190D">
      <w:pPr>
        <w:rPr>
          <w:rFonts w:cs="Times New Roman"/>
          <w:szCs w:val="24"/>
        </w:rPr>
      </w:pPr>
      <w:r w:rsidRPr="00F53F59">
        <w:rPr>
          <w:rFonts w:cs="Times New Roman"/>
          <w:szCs w:val="24"/>
        </w:rPr>
        <w:t>q) stanovisko kraje, na jehož území bude střední nebo vyšší odborná škola působit, pokud není jejich zřizovatelem.</w:t>
      </w:r>
    </w:p>
    <w:p w14:paraId="6C8D4615" w14:textId="77777777" w:rsidR="00F6190D" w:rsidRPr="00F53F59" w:rsidRDefault="00F6190D" w:rsidP="00F6190D">
      <w:pPr>
        <w:rPr>
          <w:rFonts w:cs="Times New Roman"/>
          <w:szCs w:val="24"/>
        </w:rPr>
      </w:pPr>
    </w:p>
    <w:p w14:paraId="02C69303" w14:textId="77777777" w:rsidR="00F6190D" w:rsidRPr="00F53F59" w:rsidRDefault="00F6190D" w:rsidP="00F6190D">
      <w:pPr>
        <w:rPr>
          <w:rFonts w:cs="Times New Roman"/>
          <w:szCs w:val="24"/>
        </w:rPr>
      </w:pPr>
      <w:r w:rsidRPr="00F53F59">
        <w:rPr>
          <w:rFonts w:cs="Times New Roman"/>
          <w:szCs w:val="24"/>
        </w:rPr>
        <w:t>(2) Doklady a údaje podle odstavce 1 písm. g), h) a l) mohou být předloženy dodatečně, nejpozději však do dne zahájení činnosti školy nebo školského zařízení. Doklad osvědčující vznik právnické osoby, která bude vykonávat činnost školy nebo školského zařízení, může být předložen dodatečně, nejpozději však do dne zahájení činnosti školy nebo školského zařízení. Rozhodnutí o zápisu školy nebo školského zařízení do rejstříku škol a školských zařízení nabývá v těchto případech účinnosti až doložením chybějících dokladů orgánu, který rejstřík škol a školských zařízení vede.</w:t>
      </w:r>
    </w:p>
    <w:p w14:paraId="1702857A" w14:textId="77777777" w:rsidR="00F6190D" w:rsidRPr="00F53F59" w:rsidRDefault="00F6190D" w:rsidP="00F6190D">
      <w:pPr>
        <w:rPr>
          <w:rFonts w:cs="Times New Roman"/>
          <w:szCs w:val="24"/>
        </w:rPr>
      </w:pPr>
    </w:p>
    <w:p w14:paraId="56C75351" w14:textId="77777777" w:rsidR="00F6190D" w:rsidRPr="00F53F59" w:rsidRDefault="00F6190D" w:rsidP="00F6190D">
      <w:pPr>
        <w:rPr>
          <w:rFonts w:cs="Times New Roman"/>
          <w:szCs w:val="24"/>
        </w:rPr>
      </w:pPr>
      <w:r w:rsidRPr="00F53F59">
        <w:rPr>
          <w:rFonts w:cs="Times New Roman"/>
          <w:szCs w:val="24"/>
        </w:rPr>
        <w:lastRenderedPageBreak/>
        <w:t>(3) Lesní mateřská škola a výdejna lesní mateřské školy nepředkládá stanovisko stavebního úřadu podle odstavce 1 písm. h).</w:t>
      </w:r>
    </w:p>
    <w:p w14:paraId="37D42B89" w14:textId="77777777" w:rsidR="00F6190D" w:rsidRPr="00F53F59" w:rsidRDefault="00F6190D" w:rsidP="00F6190D">
      <w:pPr>
        <w:rPr>
          <w:rFonts w:cs="Times New Roman"/>
          <w:szCs w:val="24"/>
        </w:rPr>
      </w:pPr>
    </w:p>
    <w:p w14:paraId="6196E9D4" w14:textId="77777777" w:rsidR="00F6190D" w:rsidRPr="00F53F59" w:rsidRDefault="00F6190D" w:rsidP="00F6190D">
      <w:pPr>
        <w:rPr>
          <w:rFonts w:cs="Times New Roman"/>
          <w:szCs w:val="24"/>
        </w:rPr>
      </w:pPr>
      <w:r w:rsidRPr="00F53F59">
        <w:rPr>
          <w:rFonts w:cs="Times New Roman"/>
          <w:szCs w:val="24"/>
        </w:rPr>
        <w:t>(4) Pokud zároveň probíhá řízení o zápis více škol nebo školských zařízení, jejichž činnost bude vykonávat jedna právnická osoba a jejichž rejstřík vede jeden orgán, dokládají se údaje a doklady, které jsou pro tato řízení společné, pouze jednou.</w:t>
      </w:r>
    </w:p>
    <w:p w14:paraId="759559A8" w14:textId="77777777" w:rsidR="00F6190D" w:rsidRPr="00F53F59" w:rsidRDefault="00F6190D" w:rsidP="00F6190D">
      <w:pPr>
        <w:rPr>
          <w:rFonts w:cs="Times New Roman"/>
          <w:szCs w:val="24"/>
        </w:rPr>
      </w:pPr>
    </w:p>
    <w:p w14:paraId="7D9D7498" w14:textId="77777777" w:rsidR="00F6190D" w:rsidRPr="00F53F59" w:rsidRDefault="00F6190D" w:rsidP="00F6190D">
      <w:pPr>
        <w:rPr>
          <w:rFonts w:cs="Times New Roman"/>
          <w:sz w:val="20"/>
          <w:szCs w:val="20"/>
        </w:rPr>
      </w:pPr>
      <w:r w:rsidRPr="00F53F59">
        <w:rPr>
          <w:rFonts w:ascii="Calibri" w:eastAsia="Times New Roman" w:hAnsi="Calibri" w:cs="Calibri"/>
          <w:sz w:val="20"/>
          <w:szCs w:val="20"/>
          <w:lang w:eastAsia="cs-CZ"/>
        </w:rPr>
        <w:t>___________________</w:t>
      </w:r>
    </w:p>
    <w:p w14:paraId="1C8EE115" w14:textId="77777777" w:rsidR="00F6190D" w:rsidRPr="00F53F59" w:rsidRDefault="00F6190D" w:rsidP="00F6190D">
      <w:pPr>
        <w:rPr>
          <w:rFonts w:cs="Times New Roman"/>
          <w:sz w:val="20"/>
          <w:szCs w:val="20"/>
        </w:rPr>
      </w:pPr>
      <w:r w:rsidRPr="00F53F59">
        <w:rPr>
          <w:rFonts w:cs="Times New Roman"/>
          <w:sz w:val="20"/>
          <w:szCs w:val="20"/>
          <w:vertAlign w:val="superscript"/>
        </w:rPr>
        <w:t>2)</w:t>
      </w:r>
      <w:r w:rsidRPr="00F53F59">
        <w:rPr>
          <w:rFonts w:cs="Times New Roman"/>
          <w:sz w:val="20"/>
          <w:szCs w:val="20"/>
        </w:rPr>
        <w:t xml:space="preserve"> Zákon č. 563/2004 Sb., o pedagogických pracovnících a o změně některých zákonů.</w:t>
      </w:r>
    </w:p>
    <w:p w14:paraId="5284A3D5" w14:textId="77777777" w:rsidR="00D75393" w:rsidRPr="00CC593D" w:rsidRDefault="00D75393" w:rsidP="00D75393">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148</w:t>
      </w:r>
    </w:p>
    <w:p w14:paraId="458DF613" w14:textId="77777777" w:rsidR="00D75393" w:rsidRPr="00CC593D" w:rsidRDefault="00D75393" w:rsidP="00D75393">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Posouzení žádosti o zápis školy nebo školského zařízení</w:t>
      </w:r>
    </w:p>
    <w:p w14:paraId="72260C9E"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Orgán, který vede rejstřík škol a školských zařízení, rozhodne o žádosti o zápis školy nebo školského zařízení do rejstříku do 90 dnů od doručení žádosti tomuto orgánu.</w:t>
      </w:r>
    </w:p>
    <w:p w14:paraId="38BF01CF"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Orgán, který vede rejstřík škol a školských zařízení, žádost o zápis školy nebo školského zařízení do rejstříku zamítne v případě, že žádost nesplňuje náležitosti stanovené tímto zákonem, a uvedené nedostatky nebyly na výzvu tohoto orgánu v jím stanovené přiměřené lhůtě odstraněny.</w:t>
      </w:r>
    </w:p>
    <w:p w14:paraId="12B53825"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Orgán, který vede rejstřík škol a školských zařízení, žádost o zápis školy nebo školského zařízení do rejstříku dále zcela nebo zčásti zamítne v případě, že posouzením žádosti zjistí, že</w:t>
      </w:r>
    </w:p>
    <w:p w14:paraId="4D37A407"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žádost není v souladu s dlouhodobým záměrem vzdělávání a rozvoje vzdělávací soustavy České republiky nebo příslušného kraje,</w:t>
      </w:r>
    </w:p>
    <w:p w14:paraId="6A9C9069"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nejsou dány předpoklady pro řádnou činnost školy nebo školského zařízení po stránce personální, materiální a finanční,</w:t>
      </w:r>
    </w:p>
    <w:p w14:paraId="135CED41"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žádost obsahuje nepravdivé údaje nebo činnost školy nebo školského zařízení by nebyla v souladu s právními předpisy.</w:t>
      </w:r>
    </w:p>
    <w:p w14:paraId="6F0699AC"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Orgán, který vede rejstřík škol a školských zařízení, žádost o zápis školy nebo školského zařízení do rejstříku dále zcela nebo zčásti zamítne také v případě, že ji podala právnická osoba, která byla pravomocně odsouzena pro trestný čin, pokud pro tento trestný čin neskýtá záruku řádného výkonu činnosti školy nebo školského zařízení a pokud se na ni podle zákona nehledí, jako by odsouzena nebyla. Pro účely posouzení, zda je dán důvod zamítnutí žádosti podle věty první, si orgán, který vede rejstřík škol a školských zařízení, vyžádá výpis z evidence Rejstříku trestů podle jiného právního předpisu</w:t>
      </w:r>
      <w:r w:rsidRPr="00CC593D">
        <w:rPr>
          <w:rFonts w:eastAsia="Times New Roman" w:cs="Times New Roman"/>
          <w:szCs w:val="24"/>
          <w:vertAlign w:val="superscript"/>
          <w:lang w:eastAsia="cs-CZ"/>
        </w:rPr>
        <w:t>53</w:t>
      </w:r>
      <w:r w:rsidRPr="00CC593D">
        <w:rPr>
          <w:rFonts w:eastAsia="Times New Roman" w:cs="Times New Roman"/>
          <w:szCs w:val="24"/>
          <w:lang w:eastAsia="cs-CZ"/>
        </w:rPr>
        <w:t>). Žádost o vydání výpisu z evidence Rejstříku trestů a výpis z evidence Rejstříku trestů se předávají v elektronické podobě, a to způsobem umožňujícím dálkový přístup.</w:t>
      </w:r>
    </w:p>
    <w:p w14:paraId="6B424B20"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Pokud nejsou dány důvody pro rozhodnutí podle odstavců 2 až 4, orgán, který vede rejstřík škol a školských zařízení, žádosti vyhoví.</w:t>
      </w:r>
    </w:p>
    <w:p w14:paraId="6948FD57"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V případě, že ministerstvo vyhoví žádosti o zápis střední nebo vyšší odborné školy a oborů vzdělání, které bude tato škola uskutečňovat, do rejstříku, postoupí nejpozději do 5 dnů od </w:t>
      </w:r>
      <w:r w:rsidRPr="00CC593D">
        <w:rPr>
          <w:rFonts w:eastAsia="Times New Roman" w:cs="Times New Roman"/>
          <w:szCs w:val="24"/>
          <w:lang w:eastAsia="cs-CZ"/>
        </w:rPr>
        <w:lastRenderedPageBreak/>
        <w:t>právní moci tohoto rozhodnutí žádost krajskému úřadu, a to k rozhodnutí o nejvyšším počtu žáků a studentů v jednotlivých povolených oborech vzdělání a formách vzdělávání. Krajský úřad rozhodne nejpozději do 30 dnů od doručení žádosti, a to v souladu s odstavci 2 až 5. Krajský úřad zašle rozhodnutí podle předchozí věty ministerstvu na vědomí a ke zveřejnění. O nejvyšším počtu žáků a studentů v jednotlivých povolených oborech vzdělání a formách vzdělávání ve školách zřizovaných ministerstvem nebo registrovanými církvemi nebo náboženskými společnostmi, kterým bylo přiznáno oprávnění k výkonu zvláštního práva zřizovat církevní školy, rozhodne ministerstvo.</w:t>
      </w:r>
    </w:p>
    <w:p w14:paraId="25D32D27" w14:textId="77777777" w:rsidR="00F6190D" w:rsidRPr="003D6A64" w:rsidRDefault="00F6190D" w:rsidP="00F6190D">
      <w:pPr>
        <w:pBdr>
          <w:top w:val="single" w:sz="4" w:space="1" w:color="auto"/>
          <w:left w:val="single" w:sz="4" w:space="4" w:color="auto"/>
          <w:bottom w:val="single" w:sz="4" w:space="1" w:color="auto"/>
          <w:right w:val="single" w:sz="4" w:space="4" w:color="auto"/>
        </w:pBdr>
        <w:shd w:val="clear" w:color="auto" w:fill="FFFFFF"/>
        <w:jc w:val="center"/>
        <w:rPr>
          <w:rFonts w:eastAsia="Times New Roman" w:cs="Times New Roman"/>
          <w:szCs w:val="24"/>
          <w:lang w:eastAsia="cs-CZ"/>
        </w:rPr>
      </w:pPr>
      <w:r w:rsidRPr="003D6A64">
        <w:rPr>
          <w:rFonts w:eastAsia="Times New Roman" w:cs="Times New Roman"/>
          <w:szCs w:val="24"/>
          <w:lang w:eastAsia="cs-CZ"/>
        </w:rPr>
        <w:t>§ 149</w:t>
      </w:r>
    </w:p>
    <w:p w14:paraId="3177FE45" w14:textId="77777777" w:rsidR="00F6190D" w:rsidRPr="003D6A64" w:rsidRDefault="00F6190D" w:rsidP="00F6190D">
      <w:pPr>
        <w:pBdr>
          <w:top w:val="single" w:sz="4" w:space="1" w:color="auto"/>
          <w:left w:val="single" w:sz="4" w:space="4" w:color="auto"/>
          <w:bottom w:val="single" w:sz="4" w:space="1" w:color="auto"/>
          <w:right w:val="single" w:sz="4" w:space="4" w:color="auto"/>
        </w:pBdr>
        <w:shd w:val="clear" w:color="auto" w:fill="FFFFFF"/>
        <w:spacing w:after="120"/>
        <w:jc w:val="center"/>
        <w:rPr>
          <w:rFonts w:eastAsia="Times New Roman" w:cs="Times New Roman"/>
          <w:b/>
          <w:bCs/>
          <w:szCs w:val="24"/>
          <w:lang w:eastAsia="cs-CZ"/>
        </w:rPr>
      </w:pPr>
      <w:r w:rsidRPr="003D6A64">
        <w:rPr>
          <w:rFonts w:eastAsia="Times New Roman" w:cs="Times New Roman"/>
          <w:b/>
          <w:bCs/>
          <w:szCs w:val="24"/>
          <w:lang w:eastAsia="cs-CZ"/>
        </w:rPr>
        <w:t>Zápis změny v údajích</w:t>
      </w:r>
    </w:p>
    <w:p w14:paraId="63627362" w14:textId="77777777" w:rsidR="00F6190D" w:rsidRPr="003D6A64"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Times New Roman" w:cs="Times New Roman"/>
          <w:szCs w:val="24"/>
          <w:lang w:eastAsia="cs-CZ"/>
        </w:rPr>
      </w:pPr>
      <w:r w:rsidRPr="003D6A64">
        <w:rPr>
          <w:rFonts w:eastAsia="MS Gothic" w:cs="Times New Roman"/>
          <w:szCs w:val="24"/>
          <w:lang w:eastAsia="cs-CZ"/>
        </w:rPr>
        <w:t>(1)</w:t>
      </w:r>
      <w:r w:rsidRPr="003D6A64">
        <w:rPr>
          <w:rFonts w:eastAsia="Times New Roman" w:cs="Times New Roman"/>
          <w:i/>
          <w:iCs/>
          <w:szCs w:val="24"/>
          <w:lang w:eastAsia="cs-CZ"/>
        </w:rPr>
        <w:t> </w:t>
      </w:r>
      <w:r w:rsidRPr="003D6A64">
        <w:rPr>
          <w:rFonts w:eastAsia="Times New Roman" w:cs="Times New Roman"/>
          <w:szCs w:val="24"/>
          <w:lang w:eastAsia="cs-CZ"/>
        </w:rPr>
        <w:t>Na podání žádosti o zápis změny v údajích uvedených v § 144 odst. 1 písm. d) až g) se vztahuje obdobně § 146 s tím, že o žádosti o zápis změny v údajích uvedených v § 144 odst. 1 písm. f) rozhoduje v případě střední nebo vyšší odborné školy krajský úřad, pokud nejde o střední nebo vyšší odbornou školu zřizovanou ministerstvem nebo registrovanými církvemi nebo náboženskými společnostmi, kterým bylo přiznáno oprávnění k výkonu zvláštního práva zřizovat církevní školy; v tomto případě rozhoduje ministerstvo.</w:t>
      </w:r>
    </w:p>
    <w:p w14:paraId="52F15A08" w14:textId="77777777" w:rsidR="00F6190D" w:rsidRPr="003D6A64"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Times New Roman" w:cs="Times New Roman"/>
          <w:szCs w:val="24"/>
          <w:lang w:eastAsia="cs-CZ"/>
        </w:rPr>
      </w:pPr>
      <w:r w:rsidRPr="003D6A64">
        <w:rPr>
          <w:rFonts w:eastAsia="MS Gothic" w:cs="Times New Roman"/>
          <w:szCs w:val="24"/>
          <w:lang w:eastAsia="cs-CZ"/>
        </w:rPr>
        <w:t>(2)</w:t>
      </w:r>
      <w:r w:rsidRPr="003D6A64">
        <w:rPr>
          <w:rFonts w:eastAsia="Times New Roman" w:cs="Times New Roman"/>
          <w:szCs w:val="24"/>
          <w:lang w:eastAsia="cs-CZ"/>
        </w:rPr>
        <w:t xml:space="preserve"> Žádost o zápis změny v údajích uvedených v § 144 odst. 1 písm. b), c), </w:t>
      </w:r>
      <w:r w:rsidRPr="00C96E13">
        <w:rPr>
          <w:rFonts w:eastAsia="Times New Roman" w:cs="Times New Roman"/>
          <w:strike/>
          <w:szCs w:val="24"/>
          <w:lang w:eastAsia="cs-CZ"/>
        </w:rPr>
        <w:t>a i</w:t>
      </w:r>
      <w:r w:rsidRPr="004C69E7">
        <w:rPr>
          <w:rFonts w:eastAsia="Times New Roman" w:cs="Times New Roman"/>
          <w:strike/>
          <w:color w:val="000000" w:themeColor="text1"/>
          <w:szCs w:val="24"/>
          <w:lang w:eastAsia="cs-CZ"/>
        </w:rPr>
        <w:t>)</w:t>
      </w:r>
      <w:r w:rsidRPr="004C69E7">
        <w:rPr>
          <w:rFonts w:eastAsia="Times New Roman" w:cs="Times New Roman"/>
          <w:b/>
          <w:bCs/>
          <w:color w:val="000000" w:themeColor="text1"/>
          <w:szCs w:val="24"/>
          <w:lang w:eastAsia="cs-CZ"/>
        </w:rPr>
        <w:t xml:space="preserve">, i) a l) </w:t>
      </w:r>
      <w:r w:rsidRPr="003D6A64">
        <w:rPr>
          <w:rFonts w:eastAsia="Times New Roman" w:cs="Times New Roman"/>
          <w:szCs w:val="24"/>
          <w:lang w:eastAsia="cs-CZ"/>
        </w:rPr>
        <w:t>se podává orgánu, který vede rejstřík škol a školských zařízení, do 30 dnů ode dne, kdy ke změně došlo.</w:t>
      </w:r>
    </w:p>
    <w:p w14:paraId="1017C02C" w14:textId="77777777" w:rsidR="00F6190D" w:rsidRPr="003D6A64"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Times New Roman" w:cs="Times New Roman"/>
          <w:szCs w:val="24"/>
          <w:lang w:eastAsia="cs-CZ"/>
        </w:rPr>
      </w:pPr>
      <w:r w:rsidRPr="003D6A64">
        <w:rPr>
          <w:rFonts w:eastAsia="MS Gothic" w:cs="Times New Roman"/>
          <w:szCs w:val="24"/>
          <w:lang w:eastAsia="cs-CZ"/>
        </w:rPr>
        <w:t>(3)</w:t>
      </w:r>
      <w:r w:rsidRPr="003D6A64">
        <w:rPr>
          <w:rFonts w:eastAsia="Times New Roman" w:cs="Times New Roman"/>
          <w:szCs w:val="24"/>
          <w:lang w:eastAsia="cs-CZ"/>
        </w:rPr>
        <w:t> Žádost o zápis změny v rejstříku obsahuje pouze údaje a doklady, které se přímo týkají příslušné změny. Doklady uvedené v § 147 odst. 1 písm. p) a q) se vyžadují pouze v případě změny v údajích uvedených v § 144 odst. 1 písm. d), e) a f). Navrhuje-li se zápis změny v údajích o právnické osobě vykonávající činnost školy nebo školského zařízení v rejstříku z důvodu převodu nebo přechodu činnosti školy nebo školského zařízení na jinou právnickou osobu, posuzuje orgán, který vede rejstřík škol a školských zařízení, podmínky pro výkon činnosti školy nebo školského zařízení u přejímající právnické osoby obdobně, jako by se jednalo o zápis nové školy nebo školského zařízení.</w:t>
      </w:r>
    </w:p>
    <w:p w14:paraId="7A341499" w14:textId="77777777" w:rsidR="00F6190D" w:rsidRPr="003D6A64"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Times New Roman" w:cs="Times New Roman"/>
          <w:szCs w:val="24"/>
          <w:lang w:eastAsia="cs-CZ"/>
        </w:rPr>
      </w:pPr>
      <w:r w:rsidRPr="003D6A64">
        <w:rPr>
          <w:rFonts w:eastAsia="MS Gothic" w:cs="Times New Roman"/>
          <w:szCs w:val="24"/>
          <w:lang w:eastAsia="cs-CZ"/>
        </w:rPr>
        <w:t>(4)</w:t>
      </w:r>
      <w:r w:rsidRPr="003D6A64">
        <w:rPr>
          <w:rFonts w:eastAsia="Times New Roman" w:cs="Times New Roman"/>
          <w:szCs w:val="24"/>
          <w:lang w:eastAsia="cs-CZ"/>
        </w:rPr>
        <w:t xml:space="preserve"> Na posouzení žádosti o zápis změny v rejstříku se obdobně vztahuje § 148 s tím, že orgán, který vede rejstřík, rozhodne o zápisu změny v údajích uvedených v odstavci 2 do 30 dnů od doručení žádosti. V případě žádosti o změnu v údajích vedených podle § 144 odst. 1 písm. b) </w:t>
      </w:r>
      <w:r w:rsidRPr="004C69E7">
        <w:rPr>
          <w:rFonts w:eastAsia="Times New Roman" w:cs="Times New Roman"/>
          <w:strike/>
          <w:color w:val="000000" w:themeColor="text1"/>
          <w:szCs w:val="24"/>
          <w:lang w:eastAsia="cs-CZ"/>
        </w:rPr>
        <w:t>a c)</w:t>
      </w:r>
      <w:r w:rsidRPr="004C69E7">
        <w:rPr>
          <w:rFonts w:eastAsia="Times New Roman" w:cs="Times New Roman"/>
          <w:b/>
          <w:bCs/>
          <w:color w:val="000000" w:themeColor="text1"/>
          <w:szCs w:val="24"/>
          <w:lang w:eastAsia="cs-CZ"/>
        </w:rPr>
        <w:t>, c) a l)</w:t>
      </w:r>
      <w:r w:rsidRPr="004C69E7">
        <w:rPr>
          <w:rFonts w:eastAsia="Times New Roman" w:cs="Times New Roman"/>
          <w:color w:val="000000" w:themeColor="text1"/>
          <w:szCs w:val="24"/>
          <w:lang w:eastAsia="cs-CZ"/>
        </w:rPr>
        <w:t>, nedochá</w:t>
      </w:r>
      <w:r w:rsidRPr="003D6A64">
        <w:rPr>
          <w:rFonts w:eastAsia="Times New Roman" w:cs="Times New Roman"/>
          <w:szCs w:val="24"/>
          <w:lang w:eastAsia="cs-CZ"/>
        </w:rPr>
        <w:t>zí-li k převodu nebo přechodu činnosti školy nebo školského zařízení na jinou právnickou osobu, a podle § 144 odst. 1 písm. i) správní orgán provede tuto změnu bezodkladně bez vydání rozhodnutí a vyrozumí o ní účastníky.</w:t>
      </w:r>
    </w:p>
    <w:p w14:paraId="3B072FC3" w14:textId="77777777" w:rsidR="00F6190D"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Times New Roman" w:cs="Times New Roman"/>
          <w:szCs w:val="24"/>
          <w:lang w:eastAsia="cs-CZ"/>
        </w:rPr>
      </w:pPr>
      <w:r w:rsidRPr="003D6A64">
        <w:rPr>
          <w:rFonts w:eastAsia="MS Gothic" w:cs="Times New Roman"/>
          <w:szCs w:val="24"/>
          <w:lang w:eastAsia="cs-CZ"/>
        </w:rPr>
        <w:t>(5)</w:t>
      </w:r>
      <w:r w:rsidRPr="003D6A64">
        <w:rPr>
          <w:rFonts w:eastAsia="Times New Roman" w:cs="Times New Roman"/>
          <w:szCs w:val="24"/>
          <w:lang w:eastAsia="cs-CZ"/>
        </w:rPr>
        <w:t> Řízení o zápis změny v rejstříku lze zahájit i bez návrhu, má-li být dosažena shoda mezi zápisem v rejstříku a skutečným stavem.</w:t>
      </w:r>
    </w:p>
    <w:p w14:paraId="1DC02130" w14:textId="77777777" w:rsidR="00F6190D" w:rsidRPr="00A270E5"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Times New Roman" w:cs="Times New Roman"/>
          <w:szCs w:val="24"/>
          <w:lang w:eastAsia="cs-CZ"/>
        </w:rPr>
      </w:pPr>
      <w:r w:rsidRPr="00A270E5">
        <w:rPr>
          <w:rFonts w:eastAsia="Times New Roman" w:cs="Times New Roman"/>
          <w:szCs w:val="24"/>
          <w:lang w:eastAsia="cs-CZ"/>
        </w:rPr>
        <w:t>(6) Dojde-li ke změně údaje podle odstavce 2 v základním registru, změní se příslušný údaj v rejstříku škol a školských zařízení bez řízení.</w:t>
      </w:r>
    </w:p>
    <w:p w14:paraId="6EC5DDA4" w14:textId="77777777" w:rsidR="00F6190D"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Times New Roman" w:cs="Times New Roman"/>
          <w:szCs w:val="24"/>
          <w:lang w:eastAsia="cs-CZ"/>
        </w:rPr>
      </w:pPr>
    </w:p>
    <w:p w14:paraId="37D4C70D" w14:textId="77777777" w:rsidR="00F6190D" w:rsidRPr="009867F3" w:rsidRDefault="00F6190D" w:rsidP="009867F3">
      <w:pPr>
        <w:pBdr>
          <w:top w:val="single" w:sz="4" w:space="1" w:color="auto"/>
          <w:left w:val="single" w:sz="4" w:space="4" w:color="auto"/>
          <w:bottom w:val="single" w:sz="4" w:space="1" w:color="auto"/>
          <w:right w:val="single" w:sz="4" w:space="4" w:color="auto"/>
        </w:pBdr>
        <w:shd w:val="clear" w:color="auto" w:fill="FFFFFF"/>
        <w:spacing w:after="120"/>
        <w:jc w:val="center"/>
        <w:rPr>
          <w:rFonts w:eastAsia="Times New Roman" w:cs="Times New Roman"/>
          <w:b/>
          <w:bCs/>
          <w:i/>
          <w:iCs/>
          <w:color w:val="00B050"/>
          <w:szCs w:val="24"/>
          <w:lang w:eastAsia="cs-CZ"/>
        </w:rPr>
      </w:pPr>
      <w:r w:rsidRPr="009867F3">
        <w:rPr>
          <w:rFonts w:eastAsia="Times New Roman" w:cs="Times New Roman"/>
          <w:b/>
          <w:bCs/>
          <w:i/>
          <w:iCs/>
          <w:color w:val="00B050"/>
          <w:szCs w:val="24"/>
          <w:lang w:eastAsia="cs-CZ"/>
        </w:rPr>
        <w:t>Znění účinné od 1. ledna 2026.</w:t>
      </w:r>
    </w:p>
    <w:p w14:paraId="086C797D" w14:textId="77777777" w:rsidR="00F6190D" w:rsidRDefault="00F6190D" w:rsidP="00F6190D">
      <w:pPr>
        <w:jc w:val="center"/>
        <w:rPr>
          <w:rFonts w:cs="Times New Roman"/>
          <w:szCs w:val="24"/>
        </w:rPr>
      </w:pPr>
    </w:p>
    <w:p w14:paraId="3A4846AA" w14:textId="77777777" w:rsidR="00F6190D" w:rsidRPr="00F53F59" w:rsidRDefault="00F6190D" w:rsidP="00F6190D">
      <w:pPr>
        <w:pBdr>
          <w:top w:val="single" w:sz="4" w:space="1" w:color="auto"/>
          <w:left w:val="single" w:sz="4" w:space="4" w:color="auto"/>
          <w:bottom w:val="single" w:sz="4" w:space="1" w:color="auto"/>
          <w:right w:val="single" w:sz="4" w:space="4" w:color="auto"/>
        </w:pBdr>
        <w:jc w:val="center"/>
        <w:rPr>
          <w:rFonts w:cs="Times New Roman"/>
          <w:szCs w:val="24"/>
        </w:rPr>
      </w:pPr>
      <w:r w:rsidRPr="00F53F59">
        <w:rPr>
          <w:rFonts w:cs="Times New Roman"/>
          <w:szCs w:val="24"/>
        </w:rPr>
        <w:t xml:space="preserve">§ 150 </w:t>
      </w:r>
    </w:p>
    <w:p w14:paraId="01CBADE5" w14:textId="77777777" w:rsidR="00F6190D" w:rsidRPr="00D85E28" w:rsidRDefault="00F6190D" w:rsidP="00F6190D">
      <w:pPr>
        <w:pBdr>
          <w:top w:val="single" w:sz="4" w:space="1" w:color="auto"/>
          <w:left w:val="single" w:sz="4" w:space="4" w:color="auto"/>
          <w:bottom w:val="single" w:sz="4" w:space="1" w:color="auto"/>
          <w:right w:val="single" w:sz="4" w:space="4" w:color="auto"/>
        </w:pBdr>
        <w:jc w:val="center"/>
        <w:rPr>
          <w:rFonts w:cs="Times New Roman"/>
          <w:b/>
          <w:bCs/>
          <w:szCs w:val="24"/>
        </w:rPr>
      </w:pPr>
      <w:r w:rsidRPr="00D85E28">
        <w:rPr>
          <w:rFonts w:cs="Times New Roman"/>
          <w:b/>
          <w:bCs/>
          <w:szCs w:val="24"/>
        </w:rPr>
        <w:t>Výmaz z rejstříku škol a školských zařízení</w:t>
      </w:r>
    </w:p>
    <w:p w14:paraId="7DDADE43" w14:textId="77777777" w:rsidR="00F6190D" w:rsidRPr="00F53F59" w:rsidRDefault="00F6190D" w:rsidP="00F6190D">
      <w:pPr>
        <w:pBdr>
          <w:top w:val="single" w:sz="4" w:space="1" w:color="auto"/>
          <w:left w:val="single" w:sz="4" w:space="4" w:color="auto"/>
          <w:bottom w:val="single" w:sz="4" w:space="1" w:color="auto"/>
          <w:right w:val="single" w:sz="4" w:space="4" w:color="auto"/>
        </w:pBdr>
        <w:jc w:val="center"/>
        <w:rPr>
          <w:rFonts w:cs="Times New Roman"/>
          <w:szCs w:val="24"/>
        </w:rPr>
      </w:pPr>
    </w:p>
    <w:p w14:paraId="508DB9C3"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(1) Orgán, který vede rejstřík škol a školských zařízení, provede výmaz školy nebo školského zařízení z rejstříku škol a školských zařízení</w:t>
      </w:r>
    </w:p>
    <w:p w14:paraId="681C3D56"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1E6A01BB"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 xml:space="preserve">a) na žádost </w:t>
      </w:r>
      <w:r w:rsidRPr="00F53F59">
        <w:rPr>
          <w:rFonts w:cs="Times New Roman"/>
          <w:strike/>
          <w:szCs w:val="24"/>
        </w:rPr>
        <w:t>navrhovatele</w:t>
      </w:r>
      <w:r w:rsidRPr="00F53F59">
        <w:rPr>
          <w:rFonts w:cs="Times New Roman"/>
          <w:szCs w:val="24"/>
        </w:rPr>
        <w:t xml:space="preserve"> </w:t>
      </w:r>
      <w:r w:rsidRPr="00F53F59">
        <w:rPr>
          <w:rFonts w:cs="Times New Roman"/>
          <w:b/>
          <w:bCs/>
          <w:szCs w:val="24"/>
        </w:rPr>
        <w:t>žadatele</w:t>
      </w:r>
      <w:r w:rsidRPr="00F53F59">
        <w:rPr>
          <w:rFonts w:cs="Times New Roman"/>
          <w:szCs w:val="24"/>
        </w:rPr>
        <w:t>,</w:t>
      </w:r>
    </w:p>
    <w:p w14:paraId="63D13594"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6C015604"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b) po uplynutí doby, na kterou byla právnická osoba, která vykonává činnost školy nebo školského zařízení, zřízena,</w:t>
      </w:r>
    </w:p>
    <w:p w14:paraId="0A4DBCD6"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63520813"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c) jestliže škola nebo školské zařízení neposkytuje vzdělávání v souladu se zásadami a cíli uvedenými v § 2 nebo vzdělávacími programy uvedenými v § 3,</w:t>
      </w:r>
    </w:p>
    <w:p w14:paraId="5D0CB2CB"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4B33F32E"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d) jestliže právnická osoba, která vykonává činnost školy nebo školského zařízení, závažným způsobem nebo opakovaně poruší právní předpisy související s poskytováním vzdělávání a školských služeb,</w:t>
      </w:r>
    </w:p>
    <w:p w14:paraId="230518F5"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159B4267"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e) jestliže právnická osoba ve třech po sobě jdoucích školních rocích nevykonává činnost školy nebo školského zařízení, která je zapsána v rejstříku,</w:t>
      </w:r>
    </w:p>
    <w:p w14:paraId="004F2344"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7708A3DE"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f) jestliže právnická osoba, která vykonává činnost školy nebo školského zařízení, uvede v žádosti o zápis do rejstříku nebo v žádosti o zápis změny nesprávné údaje rozhodné pro povolení zápisu školy nebo školského zařízení do rejstříku nebo zápisu změny nebo jestliže došlo k takovým změnám, za kterých by zápis školy nebo školského zařízení do rejstříku nebo zápis změny nemohl být proveden,</w:t>
      </w:r>
    </w:p>
    <w:p w14:paraId="21837662"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4B6163B2"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g) v případě, že vyšší odborná škola nemá akreditován žádný vzdělávací program,</w:t>
      </w:r>
    </w:p>
    <w:p w14:paraId="723A7230"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473B8310"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h) jestliže právnická osoba vykonávající činnost školy nebo školského zařízení byla pravomocně odsouzena k trestu zákazu činnosti této školy nebo tohoto školského zařízení.</w:t>
      </w:r>
    </w:p>
    <w:p w14:paraId="511FDEBE"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4EB1085F"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(2) Ustanovení odstavce 1 se obdobně vztahuje na výmaz údajů uvedených v § 144 odst. 1 písm. d), e) a f).</w:t>
      </w:r>
    </w:p>
    <w:p w14:paraId="789B0D2F"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6F55BAC2"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E817D3">
        <w:rPr>
          <w:rFonts w:cs="Times New Roman"/>
          <w:szCs w:val="24"/>
        </w:rPr>
        <w:t>(3)</w:t>
      </w:r>
      <w:r w:rsidRPr="00F53F59">
        <w:rPr>
          <w:rFonts w:cs="Times New Roman"/>
          <w:szCs w:val="24"/>
        </w:rPr>
        <w:t xml:space="preserve"> Řízení o výmazu se zahajuje i na návrh ústředního školního inspektora podle § 175 odst. 2.</w:t>
      </w:r>
    </w:p>
    <w:p w14:paraId="46EA99E4"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311E8B95"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E817D3">
        <w:rPr>
          <w:rFonts w:cs="Times New Roman"/>
          <w:szCs w:val="24"/>
        </w:rPr>
        <w:t>(4)</w:t>
      </w:r>
      <w:r w:rsidRPr="00F53F59">
        <w:rPr>
          <w:rFonts w:cs="Times New Roman"/>
          <w:szCs w:val="24"/>
        </w:rPr>
        <w:t xml:space="preserve"> Před podáním žádosti o výmaz střední nebo vyšší odborné školy, kterou nezřizuje kraj, nebo oboru vzdělání takové školy z rejstříku škol a školských zařízení projedná právnická osoba vykonávající činnost školy nebo její zřizovatel s krajem, na jehož území má právnická osoba vykonávající činnost školy sídlo, možnost převodu činnosti školy v odpovídajícím rozsahu na právnickou osobu zřizovanou krajem. Zápis z tohoto projednání se přikládá k</w:t>
      </w:r>
      <w:r>
        <w:rPr>
          <w:rFonts w:cs="Times New Roman"/>
          <w:szCs w:val="24"/>
        </w:rPr>
        <w:t> </w:t>
      </w:r>
      <w:r w:rsidRPr="00F53F59">
        <w:rPr>
          <w:rFonts w:cs="Times New Roman"/>
          <w:szCs w:val="24"/>
        </w:rPr>
        <w:t>žádosti o výmaz školy z rejstříku škol a školských zařízení.</w:t>
      </w:r>
    </w:p>
    <w:p w14:paraId="7BDD9F1A"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002DAFB2" w14:textId="77777777" w:rsidR="00F6190D" w:rsidRPr="009867F3" w:rsidRDefault="00F6190D" w:rsidP="009867F3">
      <w:pPr>
        <w:pBdr>
          <w:top w:val="single" w:sz="4" w:space="1" w:color="auto"/>
          <w:left w:val="single" w:sz="4" w:space="4" w:color="auto"/>
          <w:bottom w:val="single" w:sz="4" w:space="1" w:color="auto"/>
          <w:right w:val="single" w:sz="4" w:space="4" w:color="auto"/>
        </w:pBdr>
        <w:jc w:val="center"/>
        <w:rPr>
          <w:rFonts w:cs="Times New Roman"/>
          <w:b/>
          <w:bCs/>
          <w:i/>
          <w:iCs/>
          <w:szCs w:val="24"/>
        </w:rPr>
      </w:pPr>
      <w:r w:rsidRPr="009867F3">
        <w:rPr>
          <w:rFonts w:cs="Times New Roman"/>
          <w:b/>
          <w:bCs/>
          <w:i/>
          <w:iCs/>
          <w:szCs w:val="24"/>
        </w:rPr>
        <w:t>Znění účinné od 1. září do 31. prosince 2025.</w:t>
      </w:r>
    </w:p>
    <w:p w14:paraId="73B9EDE4" w14:textId="77777777" w:rsidR="00F6190D" w:rsidRPr="00F53F59" w:rsidRDefault="00F6190D" w:rsidP="00F6190D">
      <w:pPr>
        <w:rPr>
          <w:rFonts w:cs="Times New Roman"/>
          <w:szCs w:val="24"/>
        </w:rPr>
      </w:pPr>
    </w:p>
    <w:p w14:paraId="3EE846CE" w14:textId="77777777" w:rsidR="00F6190D" w:rsidRDefault="00F6190D" w:rsidP="00F6190D">
      <w:pPr>
        <w:rPr>
          <w:rFonts w:cs="Times New Roman"/>
          <w:szCs w:val="24"/>
        </w:rPr>
      </w:pPr>
    </w:p>
    <w:p w14:paraId="6FF1222D" w14:textId="77777777" w:rsidR="00F6190D" w:rsidRPr="00F53F59" w:rsidRDefault="00F6190D" w:rsidP="00F6190D">
      <w:pPr>
        <w:pBdr>
          <w:top w:val="single" w:sz="4" w:space="1" w:color="auto"/>
          <w:left w:val="single" w:sz="4" w:space="4" w:color="auto"/>
          <w:bottom w:val="single" w:sz="4" w:space="1" w:color="auto"/>
          <w:right w:val="single" w:sz="4" w:space="4" w:color="auto"/>
        </w:pBdr>
        <w:jc w:val="center"/>
        <w:rPr>
          <w:rFonts w:cs="Times New Roman"/>
          <w:szCs w:val="24"/>
        </w:rPr>
      </w:pPr>
      <w:r w:rsidRPr="00F53F59">
        <w:rPr>
          <w:rFonts w:cs="Times New Roman"/>
          <w:szCs w:val="24"/>
        </w:rPr>
        <w:t xml:space="preserve">§ 150 </w:t>
      </w:r>
    </w:p>
    <w:p w14:paraId="10B91448" w14:textId="77777777" w:rsidR="00F6190D" w:rsidRPr="00D85E28" w:rsidRDefault="00F6190D" w:rsidP="00F6190D">
      <w:pPr>
        <w:pBdr>
          <w:top w:val="single" w:sz="4" w:space="1" w:color="auto"/>
          <w:left w:val="single" w:sz="4" w:space="4" w:color="auto"/>
          <w:bottom w:val="single" w:sz="4" w:space="1" w:color="auto"/>
          <w:right w:val="single" w:sz="4" w:space="4" w:color="auto"/>
        </w:pBdr>
        <w:jc w:val="center"/>
        <w:rPr>
          <w:rFonts w:cs="Times New Roman"/>
          <w:b/>
          <w:bCs/>
          <w:szCs w:val="24"/>
        </w:rPr>
      </w:pPr>
      <w:r w:rsidRPr="00D85E28">
        <w:rPr>
          <w:rFonts w:cs="Times New Roman"/>
          <w:b/>
          <w:bCs/>
          <w:szCs w:val="24"/>
        </w:rPr>
        <w:t>Výmaz z rejstříku škol a školských zařízení</w:t>
      </w:r>
    </w:p>
    <w:p w14:paraId="274BD26B" w14:textId="77777777" w:rsidR="00F6190D" w:rsidRPr="00D85E28" w:rsidRDefault="00F6190D" w:rsidP="00F6190D">
      <w:pPr>
        <w:pBdr>
          <w:top w:val="single" w:sz="4" w:space="1" w:color="auto"/>
          <w:left w:val="single" w:sz="4" w:space="4" w:color="auto"/>
          <w:bottom w:val="single" w:sz="4" w:space="1" w:color="auto"/>
          <w:right w:val="single" w:sz="4" w:space="4" w:color="auto"/>
        </w:pBdr>
        <w:jc w:val="center"/>
        <w:rPr>
          <w:rFonts w:cs="Times New Roman"/>
          <w:b/>
          <w:bCs/>
          <w:szCs w:val="24"/>
        </w:rPr>
      </w:pPr>
    </w:p>
    <w:p w14:paraId="22D4188E"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(1) Orgán, který vede rejstřík škol a školských zařízení, provede výmaz školy nebo školského zařízení z rejstříku škol a školských zařízení</w:t>
      </w:r>
    </w:p>
    <w:p w14:paraId="3DBED694"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5D3AC12F"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 xml:space="preserve">a) na žádost </w:t>
      </w:r>
      <w:r w:rsidRPr="00E817D3">
        <w:rPr>
          <w:rFonts w:cs="Times New Roman"/>
          <w:szCs w:val="24"/>
        </w:rPr>
        <w:t>žadatele</w:t>
      </w:r>
      <w:r w:rsidRPr="00F53F59">
        <w:rPr>
          <w:rFonts w:cs="Times New Roman"/>
          <w:szCs w:val="24"/>
        </w:rPr>
        <w:t>,</w:t>
      </w:r>
    </w:p>
    <w:p w14:paraId="3212049D"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7847BB05"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b) po uplynutí doby, na kterou byla právnická osoba, která vykonává činnost školy nebo školského zařízení, zřízena,</w:t>
      </w:r>
    </w:p>
    <w:p w14:paraId="72DEB3A9"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649F5C8B"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c) jestliže škola nebo školské zařízení neposkytuje vzdělávání v souladu se zásadami a cíli uvedenými v § 2 nebo vzdělávacími programy uvedenými v § 3,</w:t>
      </w:r>
    </w:p>
    <w:p w14:paraId="50AE2DF7"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45264508"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d) jestliže právnická osoba, která vykonává činnost školy nebo školského zařízení, závažným způsobem nebo opakovaně poruší právní předpisy související s poskytováním vzdělávání a školských služeb,</w:t>
      </w:r>
    </w:p>
    <w:p w14:paraId="683317C0"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0B230468"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e) jestliže právnická osoba ve třech po sobě jdoucích školních rocích nevykonává činnost školy nebo školského zařízení, která je zapsána v rejstříku,</w:t>
      </w:r>
    </w:p>
    <w:p w14:paraId="596CD396"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3EFDF81C"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f) jestliže právnická osoba, která vykonává činnost školy nebo školského zařízení, uvede v žádosti o zápis do rejstříku nebo v žádosti o zápis změny nesprávné údaje rozhodné pro povolení zápisu školy nebo školského zařízení do rejstříku nebo zápisu změny nebo jestliže došlo k takovým změnám, za kterých by zápis školy nebo školského zařízení do rejstříku nebo zápis změny nemohl být proveden,</w:t>
      </w:r>
    </w:p>
    <w:p w14:paraId="3024231D"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7563DA50"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g) v případě, že vyšší odborná škola nemá akreditován žádný vzdělávací program,</w:t>
      </w:r>
    </w:p>
    <w:p w14:paraId="12BB138B"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2DE9854D"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h) jestliže právnická osoba vykonávající činnost školy nebo školského zařízení byla pravomocně odsouzena k trestu zákazu činnosti této školy nebo tohoto školského zařízení.</w:t>
      </w:r>
    </w:p>
    <w:p w14:paraId="72ABB196"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3FC8C6CC"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(2) Ustanovení odstavce 1 se obdobně vztahuje na výmaz údajů uvedených v § 144 odst. 1 písm. d), e) a f).</w:t>
      </w:r>
    </w:p>
    <w:p w14:paraId="147F4AF7"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b/>
          <w:bCs/>
          <w:color w:val="FF0000"/>
          <w:szCs w:val="24"/>
        </w:rPr>
      </w:pPr>
    </w:p>
    <w:p w14:paraId="726BAAD0" w14:textId="77777777" w:rsidR="00F6190D" w:rsidRPr="004C69E7" w:rsidRDefault="00F6190D" w:rsidP="00F6190D">
      <w:pPr>
        <w:pBdr>
          <w:top w:val="single" w:sz="4" w:space="1" w:color="auto"/>
          <w:left w:val="single" w:sz="4" w:space="4" w:color="auto"/>
          <w:bottom w:val="single" w:sz="4" w:space="1" w:color="auto"/>
          <w:right w:val="single" w:sz="4" w:space="4" w:color="auto"/>
        </w:pBdr>
        <w:rPr>
          <w:rFonts w:cs="Times New Roman"/>
          <w:b/>
          <w:bCs/>
          <w:color w:val="000000" w:themeColor="text1"/>
          <w:szCs w:val="24"/>
        </w:rPr>
      </w:pPr>
      <w:r w:rsidRPr="004C69E7">
        <w:rPr>
          <w:rFonts w:cs="Times New Roman"/>
          <w:b/>
          <w:bCs/>
          <w:color w:val="000000" w:themeColor="text1"/>
          <w:szCs w:val="24"/>
        </w:rPr>
        <w:t>(3) Orgán, který vede rejstřík škol a školských zařízení, dále provede výmaz školy nebo škol z rejstříku škol a školských zařízení u právnické osoby, u které nejsou splněny podmínky podle § 179a. Nesplňuje-li tyto podmínky ani jedna z obcí zřizovaných právnických osob vykonávajících činnost mateřské, základní nebo střední školy, neprovede orgán, který vede rejstřík škol a školských zařízení, výmaz školy nebo škol u jedné z těchto právnických osob, kterou určí zřizovatel. Pokud ji zřizovatel neurčí, určí školu nebo školy jedné právnické osoby tento orgán.</w:t>
      </w:r>
    </w:p>
    <w:p w14:paraId="2784D989" w14:textId="77777777" w:rsidR="00F6190D" w:rsidRPr="004C69E7" w:rsidRDefault="00F6190D" w:rsidP="00F6190D">
      <w:pPr>
        <w:pBdr>
          <w:top w:val="single" w:sz="4" w:space="1" w:color="auto"/>
          <w:left w:val="single" w:sz="4" w:space="4" w:color="auto"/>
          <w:bottom w:val="single" w:sz="4" w:space="1" w:color="auto"/>
          <w:right w:val="single" w:sz="4" w:space="4" w:color="auto"/>
        </w:pBdr>
        <w:rPr>
          <w:rFonts w:cs="Times New Roman"/>
          <w:color w:val="000000" w:themeColor="text1"/>
          <w:szCs w:val="24"/>
        </w:rPr>
      </w:pPr>
    </w:p>
    <w:p w14:paraId="2E9A2CDF" w14:textId="25D4FA42" w:rsidR="00F6190D" w:rsidRPr="004C69E7" w:rsidRDefault="00F6190D" w:rsidP="00F6190D">
      <w:pPr>
        <w:pBdr>
          <w:top w:val="single" w:sz="4" w:space="1" w:color="auto"/>
          <w:left w:val="single" w:sz="4" w:space="4" w:color="auto"/>
          <w:bottom w:val="single" w:sz="4" w:space="1" w:color="auto"/>
          <w:right w:val="single" w:sz="4" w:space="4" w:color="auto"/>
        </w:pBdr>
        <w:rPr>
          <w:rFonts w:cs="Times New Roman"/>
          <w:color w:val="000000" w:themeColor="text1"/>
          <w:szCs w:val="24"/>
        </w:rPr>
      </w:pPr>
      <w:r w:rsidRPr="004C69E7">
        <w:rPr>
          <w:rFonts w:cs="Times New Roman"/>
          <w:strike/>
          <w:color w:val="000000" w:themeColor="text1"/>
          <w:szCs w:val="24"/>
        </w:rPr>
        <w:t>(3)</w:t>
      </w:r>
      <w:r w:rsidR="009867F3" w:rsidRPr="009867F3">
        <w:rPr>
          <w:rFonts w:cs="Times New Roman"/>
          <w:color w:val="000000" w:themeColor="text1"/>
          <w:szCs w:val="24"/>
        </w:rPr>
        <w:t xml:space="preserve"> </w:t>
      </w:r>
      <w:r w:rsidRPr="004C69E7">
        <w:rPr>
          <w:rFonts w:cs="Times New Roman"/>
          <w:b/>
          <w:bCs/>
          <w:color w:val="000000" w:themeColor="text1"/>
          <w:szCs w:val="24"/>
        </w:rPr>
        <w:t>(4)</w:t>
      </w:r>
      <w:r w:rsidRPr="004C69E7">
        <w:rPr>
          <w:rFonts w:cs="Times New Roman"/>
          <w:color w:val="000000" w:themeColor="text1"/>
          <w:szCs w:val="24"/>
        </w:rPr>
        <w:t xml:space="preserve"> Řízení o výmazu se zahajuje i na návrh ústředního školního inspektora podle § 175 odst. 2.</w:t>
      </w:r>
    </w:p>
    <w:p w14:paraId="6BB82127" w14:textId="77777777" w:rsidR="00F6190D" w:rsidRPr="004C69E7" w:rsidRDefault="00F6190D" w:rsidP="00F6190D">
      <w:pPr>
        <w:pBdr>
          <w:top w:val="single" w:sz="4" w:space="1" w:color="auto"/>
          <w:left w:val="single" w:sz="4" w:space="4" w:color="auto"/>
          <w:bottom w:val="single" w:sz="4" w:space="1" w:color="auto"/>
          <w:right w:val="single" w:sz="4" w:space="4" w:color="auto"/>
        </w:pBdr>
        <w:rPr>
          <w:rFonts w:cs="Times New Roman"/>
          <w:color w:val="000000" w:themeColor="text1"/>
          <w:szCs w:val="24"/>
        </w:rPr>
      </w:pPr>
    </w:p>
    <w:p w14:paraId="11DCD393" w14:textId="448E6567" w:rsidR="00F6190D"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4C69E7">
        <w:rPr>
          <w:rFonts w:cs="Times New Roman"/>
          <w:strike/>
          <w:color w:val="000000" w:themeColor="text1"/>
          <w:szCs w:val="24"/>
        </w:rPr>
        <w:t>(4)</w:t>
      </w:r>
      <w:r w:rsidR="009867F3" w:rsidRPr="009867F3">
        <w:rPr>
          <w:rFonts w:cs="Times New Roman"/>
          <w:color w:val="000000" w:themeColor="text1"/>
          <w:szCs w:val="24"/>
        </w:rPr>
        <w:t xml:space="preserve"> </w:t>
      </w:r>
      <w:r w:rsidRPr="004C69E7">
        <w:rPr>
          <w:rFonts w:cs="Times New Roman"/>
          <w:b/>
          <w:bCs/>
          <w:color w:val="000000" w:themeColor="text1"/>
          <w:szCs w:val="24"/>
        </w:rPr>
        <w:t>(5)</w:t>
      </w:r>
      <w:r w:rsidRPr="004C69E7">
        <w:rPr>
          <w:rFonts w:cs="Times New Roman"/>
          <w:color w:val="000000" w:themeColor="text1"/>
          <w:szCs w:val="24"/>
        </w:rPr>
        <w:t xml:space="preserve"> Před podáním žádosti o výmaz střední nebo vyšší odborné školy, kterou nezřizuje kraj, nebo oboru vzdělání takové školy z rejstříku škol a školských zařízení projedná právnická osoba vykonávající </w:t>
      </w:r>
      <w:r w:rsidRPr="00F53F59">
        <w:rPr>
          <w:rFonts w:cs="Times New Roman"/>
          <w:szCs w:val="24"/>
        </w:rPr>
        <w:t>činnost školy nebo její zřizovatel s krajem, na jehož území má právnická osoba vykonávající činnost školy sídlo, možnost převodu činnosti školy v odpovídajícím rozsahu na právnickou osobu zřizovanou krajem. Zápis z tohoto projednání se přikládá k</w:t>
      </w:r>
      <w:r>
        <w:rPr>
          <w:rFonts w:cs="Times New Roman"/>
          <w:szCs w:val="24"/>
        </w:rPr>
        <w:t> </w:t>
      </w:r>
      <w:r w:rsidRPr="00F53F59">
        <w:rPr>
          <w:rFonts w:cs="Times New Roman"/>
          <w:szCs w:val="24"/>
        </w:rPr>
        <w:t>žádosti o výmaz školy z rejstříku škol a školských zařízení.</w:t>
      </w:r>
    </w:p>
    <w:p w14:paraId="5FAD725C"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1C0929F6" w14:textId="77777777" w:rsidR="00F6190D" w:rsidRPr="009867F3" w:rsidRDefault="00F6190D" w:rsidP="009867F3">
      <w:pPr>
        <w:pBdr>
          <w:top w:val="single" w:sz="4" w:space="1" w:color="auto"/>
          <w:left w:val="single" w:sz="4" w:space="4" w:color="auto"/>
          <w:bottom w:val="single" w:sz="4" w:space="1" w:color="auto"/>
          <w:right w:val="single" w:sz="4" w:space="4" w:color="auto"/>
        </w:pBdr>
        <w:jc w:val="center"/>
        <w:rPr>
          <w:rFonts w:cs="Times New Roman"/>
          <w:b/>
          <w:bCs/>
          <w:i/>
          <w:iCs/>
          <w:color w:val="00B050"/>
          <w:szCs w:val="24"/>
        </w:rPr>
      </w:pPr>
      <w:r w:rsidRPr="009867F3">
        <w:rPr>
          <w:rFonts w:cs="Times New Roman"/>
          <w:b/>
          <w:bCs/>
          <w:i/>
          <w:iCs/>
          <w:color w:val="00B050"/>
          <w:szCs w:val="24"/>
        </w:rPr>
        <w:t>Znění účinné od 1. ledna 2026.</w:t>
      </w:r>
    </w:p>
    <w:p w14:paraId="269B837B" w14:textId="77777777" w:rsidR="00F6190D" w:rsidRPr="00F53F59" w:rsidRDefault="00F6190D" w:rsidP="00F6190D">
      <w:pPr>
        <w:jc w:val="center"/>
        <w:rPr>
          <w:rFonts w:cs="Times New Roman"/>
          <w:szCs w:val="24"/>
        </w:rPr>
      </w:pPr>
    </w:p>
    <w:p w14:paraId="370FD99B" w14:textId="77777777" w:rsidR="00F6190D" w:rsidRPr="00F53F59" w:rsidRDefault="00F6190D" w:rsidP="00F6190D">
      <w:pPr>
        <w:jc w:val="center"/>
        <w:rPr>
          <w:rFonts w:cs="Times New Roman"/>
          <w:szCs w:val="24"/>
        </w:rPr>
      </w:pPr>
      <w:r w:rsidRPr="00F53F59">
        <w:rPr>
          <w:rFonts w:cs="Times New Roman"/>
          <w:szCs w:val="24"/>
        </w:rPr>
        <w:t>§ 151</w:t>
      </w:r>
    </w:p>
    <w:p w14:paraId="761BD391" w14:textId="77777777" w:rsidR="00F6190D" w:rsidRPr="00F53F59" w:rsidRDefault="00F6190D" w:rsidP="00F6190D">
      <w:pPr>
        <w:rPr>
          <w:rFonts w:cs="Times New Roman"/>
          <w:szCs w:val="24"/>
          <w:shd w:val="clear" w:color="auto" w:fill="FFFFFF"/>
        </w:rPr>
      </w:pPr>
    </w:p>
    <w:p w14:paraId="24904DB9" w14:textId="77777777" w:rsidR="00F6190D" w:rsidRPr="00F53F59" w:rsidRDefault="00F6190D" w:rsidP="00F6190D">
      <w:pPr>
        <w:rPr>
          <w:rFonts w:cs="Times New Roman"/>
          <w:szCs w:val="24"/>
          <w:shd w:val="clear" w:color="auto" w:fill="FFFFFF"/>
        </w:rPr>
      </w:pPr>
      <w:r w:rsidRPr="00F53F59">
        <w:rPr>
          <w:rFonts w:cs="Times New Roman"/>
          <w:szCs w:val="24"/>
          <w:shd w:val="clear" w:color="auto" w:fill="FFFFFF"/>
        </w:rPr>
        <w:t>(1) V průběhu řízení o výmazu z rejstříku rozhodne orgán, který vede rejstřík škol a školských zařízení, o opatřeních, která zamezí nehospodárnému využití finančních prostředků státního rozpočtu poskytovaných podle tohoto zákona.</w:t>
      </w:r>
    </w:p>
    <w:p w14:paraId="4F028959" w14:textId="77777777" w:rsidR="00F6190D" w:rsidRPr="00F53F59" w:rsidRDefault="00F6190D" w:rsidP="00F6190D">
      <w:pPr>
        <w:rPr>
          <w:rFonts w:cs="Times New Roman"/>
          <w:szCs w:val="24"/>
          <w:shd w:val="clear" w:color="auto" w:fill="FFFFFF"/>
        </w:rPr>
      </w:pPr>
    </w:p>
    <w:p w14:paraId="2F5BFEB0" w14:textId="77777777" w:rsidR="00F6190D" w:rsidRPr="00F53F59" w:rsidRDefault="00F6190D" w:rsidP="00F6190D">
      <w:pPr>
        <w:rPr>
          <w:rFonts w:cs="Times New Roman"/>
          <w:szCs w:val="24"/>
          <w:shd w:val="clear" w:color="auto" w:fill="FFFFFF"/>
        </w:rPr>
      </w:pPr>
      <w:r w:rsidRPr="00F53F59">
        <w:rPr>
          <w:rFonts w:cs="Times New Roman"/>
          <w:szCs w:val="24"/>
          <w:shd w:val="clear" w:color="auto" w:fill="FFFFFF"/>
        </w:rPr>
        <w:t>(2) Dnem právní moci rozhodnutí o výmazu z rejstříku zaniká právnické osobě, která vykonávala činnost školy nebo školského zařízení, právo poskytovat vzdělávání a školské služby a právo vydávat doklady o vzdělání stanovené tímto zákonem, a to v rozsahu tohoto výmazu. Zároveň v rozsahu výmazu zaniká nárok na přidělování finančních prostředků ze státního rozpočtu nebo z rozpočtu územního samosprávného celku podle tohoto zákona.</w:t>
      </w:r>
    </w:p>
    <w:p w14:paraId="77467A3B" w14:textId="77777777" w:rsidR="00F6190D" w:rsidRPr="00F53F59" w:rsidRDefault="00F6190D" w:rsidP="00F6190D">
      <w:pPr>
        <w:rPr>
          <w:rFonts w:cs="Times New Roman"/>
          <w:szCs w:val="24"/>
          <w:shd w:val="clear" w:color="auto" w:fill="FFFFFF"/>
        </w:rPr>
      </w:pPr>
    </w:p>
    <w:p w14:paraId="65CC1088" w14:textId="77777777" w:rsidR="00F6190D" w:rsidRPr="00F53F59" w:rsidRDefault="00F6190D" w:rsidP="00F6190D">
      <w:pPr>
        <w:rPr>
          <w:rFonts w:cs="Times New Roman"/>
          <w:szCs w:val="24"/>
        </w:rPr>
      </w:pPr>
      <w:r w:rsidRPr="00F53F59">
        <w:rPr>
          <w:rFonts w:cs="Times New Roman"/>
          <w:szCs w:val="24"/>
          <w:shd w:val="clear" w:color="auto" w:fill="FFFFFF"/>
        </w:rPr>
        <w:t xml:space="preserve">(3) Dojde-li k výmazu školy nebo oboru vzdělání z rejstříku škol a školských zařízení, zajistí právnická osoba, která vykonávala činnost školy, popřípadě její zřizovatel, žákům a studentům možnost pokračovat ve vzdělávání ve stejném nebo obdobném oboru vzdělání a předá jim výsledky hodnocení za nedokončený školní rok. Pokud nebyla tímto způsobem zajištěna možnost uplatnění práva konat maturitní zkoušku, závěrečnou zkoušku, absolutorium v konzervatoři nebo absolutorium, konají osoby, které splnily podmínky stanovené tímto zákonem, závěrečnou zkoušku, absolutorium v konzervatoři a absolutorium ve škole určené krajským úřadem a maturitní zkoušku ve škole určené krajským úřadem v dohodě s </w:t>
      </w:r>
      <w:r w:rsidRPr="00F53F59">
        <w:rPr>
          <w:rFonts w:cs="Times New Roman"/>
          <w:strike/>
          <w:szCs w:val="24"/>
        </w:rPr>
        <w:t>Centrem</w:t>
      </w:r>
      <w:r w:rsidRPr="00F53F59">
        <w:rPr>
          <w:rFonts w:cs="Times New Roman"/>
          <w:szCs w:val="24"/>
        </w:rPr>
        <w:t xml:space="preserve"> </w:t>
      </w:r>
      <w:bookmarkStart w:id="51" w:name="_Hlk125555532"/>
      <w:r w:rsidRPr="00F53F59">
        <w:rPr>
          <w:rFonts w:cs="Times New Roman"/>
          <w:b/>
          <w:bCs/>
          <w:szCs w:val="24"/>
          <w:shd w:val="clear" w:color="auto" w:fill="FFFFFF"/>
        </w:rPr>
        <w:t xml:space="preserve">ministerstvem nebo </w:t>
      </w:r>
      <w:r w:rsidRPr="00F53F59">
        <w:rPr>
          <w:rFonts w:cs="Times New Roman"/>
          <w:b/>
          <w:bCs/>
          <w:szCs w:val="24"/>
        </w:rPr>
        <w:t xml:space="preserve">jím zřízenou a </w:t>
      </w:r>
      <w:r w:rsidRPr="00F53F59">
        <w:rPr>
          <w:rFonts w:cs="Times New Roman"/>
          <w:b/>
          <w:bCs/>
          <w:szCs w:val="24"/>
          <w:shd w:val="clear" w:color="auto" w:fill="FFFFFF"/>
        </w:rPr>
        <w:t xml:space="preserve">pověřenou </w:t>
      </w:r>
      <w:r w:rsidRPr="00F53F59">
        <w:rPr>
          <w:rFonts w:cs="Times New Roman"/>
          <w:b/>
          <w:bCs/>
          <w:szCs w:val="24"/>
        </w:rPr>
        <w:t xml:space="preserve">právnickou </w:t>
      </w:r>
      <w:r w:rsidRPr="00F53F59">
        <w:rPr>
          <w:rFonts w:cs="Times New Roman"/>
          <w:b/>
          <w:bCs/>
          <w:szCs w:val="24"/>
          <w:shd w:val="clear" w:color="auto" w:fill="FFFFFF"/>
        </w:rPr>
        <w:t>osobou</w:t>
      </w:r>
      <w:bookmarkEnd w:id="51"/>
      <w:r w:rsidRPr="00F53F59">
        <w:rPr>
          <w:rFonts w:cs="Times New Roman"/>
          <w:szCs w:val="24"/>
          <w:shd w:val="clear" w:color="auto" w:fill="FFFFFF"/>
        </w:rPr>
        <w:t>.</w:t>
      </w:r>
    </w:p>
    <w:p w14:paraId="60A32F36" w14:textId="77777777" w:rsidR="00F6190D" w:rsidRPr="00F53F59" w:rsidRDefault="00F6190D" w:rsidP="00F6190D">
      <w:pPr>
        <w:rPr>
          <w:rFonts w:cs="Times New Roman"/>
          <w:szCs w:val="24"/>
        </w:rPr>
      </w:pPr>
    </w:p>
    <w:p w14:paraId="6F57037B" w14:textId="77777777" w:rsidR="00F6190D" w:rsidRPr="00F53F59" w:rsidRDefault="00F6190D" w:rsidP="00F6190D">
      <w:pPr>
        <w:rPr>
          <w:rFonts w:cs="Times New Roman"/>
          <w:szCs w:val="24"/>
        </w:rPr>
      </w:pPr>
      <w:r w:rsidRPr="00F53F59">
        <w:rPr>
          <w:rFonts w:cs="Times New Roman"/>
          <w:szCs w:val="24"/>
        </w:rPr>
        <w:t>(4) Dojde-li k výmazu školy, v níž se plní povinná školní docházka, z rejstříku škol a školských zařízení, zajistí obec, v níž škola působila, v dohodě s příslušným krajským úřadem, plnění povinné školní docházky jejích žáků.</w:t>
      </w:r>
    </w:p>
    <w:p w14:paraId="782D6FDB" w14:textId="77777777" w:rsidR="00F6190D" w:rsidRPr="00F53F59" w:rsidRDefault="00F6190D" w:rsidP="00F6190D">
      <w:pPr>
        <w:jc w:val="center"/>
        <w:rPr>
          <w:rFonts w:cs="Times New Roman"/>
          <w:szCs w:val="24"/>
        </w:rPr>
      </w:pPr>
    </w:p>
    <w:p w14:paraId="02290D3D" w14:textId="77777777" w:rsidR="00F6190D" w:rsidRPr="00F53F59" w:rsidRDefault="00F6190D" w:rsidP="00F6190D">
      <w:pPr>
        <w:jc w:val="center"/>
        <w:rPr>
          <w:rFonts w:cs="Times New Roman"/>
          <w:szCs w:val="24"/>
        </w:rPr>
      </w:pPr>
      <w:r w:rsidRPr="00F53F59">
        <w:rPr>
          <w:rFonts w:cs="Times New Roman"/>
          <w:szCs w:val="24"/>
        </w:rPr>
        <w:t>§ 152</w:t>
      </w:r>
    </w:p>
    <w:p w14:paraId="7BED8731" w14:textId="77777777" w:rsidR="00F6190D" w:rsidRPr="00324771" w:rsidRDefault="00F6190D" w:rsidP="00F6190D">
      <w:pPr>
        <w:jc w:val="center"/>
        <w:rPr>
          <w:rFonts w:cs="Times New Roman"/>
          <w:b/>
          <w:bCs/>
          <w:color w:val="FF0000"/>
          <w:szCs w:val="24"/>
        </w:rPr>
      </w:pPr>
      <w:r w:rsidRPr="00185DF6">
        <w:rPr>
          <w:rFonts w:cs="Times New Roman"/>
          <w:szCs w:val="24"/>
        </w:rPr>
        <w:t>Řízení ve věci zápisu škol a školských zařízení zřizovaných Ministerstvem vnitra, Ministerstvem spravedlnosti a Ministerstvem obrany</w:t>
      </w:r>
      <w:r>
        <w:rPr>
          <w:rFonts w:cs="Times New Roman"/>
          <w:szCs w:val="24"/>
        </w:rPr>
        <w:t xml:space="preserve"> </w:t>
      </w:r>
      <w:r w:rsidRPr="004C69E7">
        <w:rPr>
          <w:rFonts w:cs="Times New Roman"/>
          <w:b/>
          <w:bCs/>
          <w:color w:val="000000" w:themeColor="text1"/>
          <w:szCs w:val="24"/>
        </w:rPr>
        <w:t>podle § 172 odst. 1 až 3</w:t>
      </w:r>
    </w:p>
    <w:p w14:paraId="62685F2F" w14:textId="77777777" w:rsidR="00F6190D" w:rsidRPr="00F53F59" w:rsidRDefault="00F6190D" w:rsidP="00F6190D">
      <w:pPr>
        <w:jc w:val="center"/>
        <w:rPr>
          <w:rFonts w:cs="Times New Roman"/>
          <w:szCs w:val="24"/>
        </w:rPr>
      </w:pPr>
    </w:p>
    <w:p w14:paraId="59186CB5" w14:textId="77777777" w:rsidR="00F6190D" w:rsidRPr="00F53F59" w:rsidRDefault="00F6190D" w:rsidP="00F6190D">
      <w:pPr>
        <w:rPr>
          <w:rFonts w:cs="Times New Roman"/>
          <w:szCs w:val="24"/>
        </w:rPr>
      </w:pPr>
      <w:r w:rsidRPr="00F53F59">
        <w:rPr>
          <w:rFonts w:cs="Times New Roman"/>
          <w:szCs w:val="24"/>
        </w:rPr>
        <w:t xml:space="preserve">(1) Zápis škol a školských zařízení zřizovaných Ministerstvem vnitra, Ministerstvem spravedlnosti a Ministerstvem </w:t>
      </w:r>
      <w:r w:rsidRPr="004C69E7">
        <w:rPr>
          <w:rFonts w:cs="Times New Roman"/>
          <w:color w:val="000000" w:themeColor="text1"/>
          <w:szCs w:val="24"/>
        </w:rPr>
        <w:t xml:space="preserve">obrany </w:t>
      </w:r>
      <w:r w:rsidRPr="004C69E7">
        <w:rPr>
          <w:rFonts w:cs="Times New Roman"/>
          <w:b/>
          <w:bCs/>
          <w:color w:val="000000" w:themeColor="text1"/>
          <w:szCs w:val="24"/>
        </w:rPr>
        <w:t xml:space="preserve">podle § 172 odst. 1 až 3 </w:t>
      </w:r>
      <w:r w:rsidRPr="004C69E7">
        <w:rPr>
          <w:rFonts w:cs="Times New Roman"/>
          <w:color w:val="000000" w:themeColor="text1"/>
          <w:szCs w:val="24"/>
        </w:rPr>
        <w:t xml:space="preserve">do </w:t>
      </w:r>
      <w:r w:rsidRPr="00F53F59">
        <w:rPr>
          <w:rFonts w:cs="Times New Roman"/>
          <w:szCs w:val="24"/>
        </w:rPr>
        <w:t>rejstříku škol a školských zařízení, zápis změny a výmaz z tohoto rejstříku provádí ministerstvo na základě oznámení zřizovatelů těchto škol a školských zařízení.</w:t>
      </w:r>
    </w:p>
    <w:p w14:paraId="190F4568" w14:textId="77777777" w:rsidR="00F6190D" w:rsidRPr="00F53F59" w:rsidRDefault="00F6190D" w:rsidP="00F6190D">
      <w:pPr>
        <w:rPr>
          <w:rFonts w:cs="Times New Roman"/>
          <w:szCs w:val="24"/>
        </w:rPr>
      </w:pPr>
    </w:p>
    <w:p w14:paraId="79E65E9A" w14:textId="77777777" w:rsidR="00F6190D" w:rsidRPr="00F53F59" w:rsidRDefault="00F6190D" w:rsidP="00F6190D">
      <w:pPr>
        <w:rPr>
          <w:rFonts w:cs="Times New Roman"/>
          <w:szCs w:val="24"/>
        </w:rPr>
      </w:pPr>
      <w:r w:rsidRPr="00F53F59">
        <w:rPr>
          <w:rFonts w:cs="Times New Roman"/>
          <w:szCs w:val="24"/>
        </w:rPr>
        <w:t>(2) V rejstříku se ohledně škol a školských zařízení zřizovaných Ministerstvem vnitra, Ministerstvem spravedlnosti a Ministerstvem obrany zapisují přiměřeně údaje uvedené v § 144 odst. 1 s výjimkou údaje uvedeného v písmenech e) a f).</w:t>
      </w:r>
    </w:p>
    <w:p w14:paraId="15C82027" w14:textId="77777777" w:rsidR="00F6190D" w:rsidRPr="00F53F59" w:rsidRDefault="00F6190D" w:rsidP="00F6190D">
      <w:pPr>
        <w:rPr>
          <w:rFonts w:cs="Times New Roman"/>
          <w:szCs w:val="24"/>
        </w:rPr>
      </w:pPr>
    </w:p>
    <w:p w14:paraId="3986225A" w14:textId="77777777" w:rsidR="00F6190D" w:rsidRPr="00F53F59" w:rsidRDefault="00F6190D" w:rsidP="00F6190D">
      <w:pPr>
        <w:rPr>
          <w:rFonts w:cs="Times New Roman"/>
          <w:szCs w:val="24"/>
        </w:rPr>
      </w:pPr>
      <w:r w:rsidRPr="00F53F59">
        <w:rPr>
          <w:rFonts w:cs="Times New Roman"/>
          <w:szCs w:val="24"/>
        </w:rPr>
        <w:t xml:space="preserve">(3) Oznámení, na </w:t>
      </w:r>
      <w:proofErr w:type="gramStart"/>
      <w:r w:rsidRPr="00F53F59">
        <w:rPr>
          <w:rFonts w:cs="Times New Roman"/>
          <w:szCs w:val="24"/>
        </w:rPr>
        <w:t>základě</w:t>
      </w:r>
      <w:proofErr w:type="gramEnd"/>
      <w:r w:rsidRPr="00F53F59">
        <w:rPr>
          <w:rFonts w:cs="Times New Roman"/>
          <w:szCs w:val="24"/>
        </w:rPr>
        <w:t xml:space="preserve"> kterého se provádí zápis školy nebo školského zařízení do rejstříku, obsahuje přiměřeně údaje uvedené v § 147 odst. 1 písm. a) až e), i) až l) a o).</w:t>
      </w:r>
    </w:p>
    <w:p w14:paraId="69E0BAA6" w14:textId="77777777" w:rsidR="00F6190D" w:rsidRPr="00F53F59" w:rsidRDefault="00F6190D" w:rsidP="00F6190D">
      <w:pPr>
        <w:rPr>
          <w:rFonts w:cs="Times New Roman"/>
          <w:szCs w:val="24"/>
        </w:rPr>
      </w:pPr>
    </w:p>
    <w:p w14:paraId="6D6557FB" w14:textId="77777777" w:rsidR="00F6190D" w:rsidRPr="00F53F59" w:rsidRDefault="00F6190D" w:rsidP="00F6190D">
      <w:pPr>
        <w:rPr>
          <w:rFonts w:cs="Times New Roman"/>
          <w:szCs w:val="24"/>
        </w:rPr>
      </w:pPr>
      <w:r w:rsidRPr="00F53F59">
        <w:rPr>
          <w:rFonts w:cs="Times New Roman"/>
          <w:szCs w:val="24"/>
        </w:rPr>
        <w:t>(4) Zápis školy nebo školského zařízení do rejstříku, zápis změny a výmaz z rejstříku oznámí ministerstvo zřizovateli a organizační složce státu nebo její součásti, která vykonává činnost školy nebo školského zařízení.</w:t>
      </w:r>
    </w:p>
    <w:p w14:paraId="63ED24AE" w14:textId="77777777" w:rsidR="00F6190D" w:rsidRPr="00F53F59" w:rsidRDefault="00F6190D" w:rsidP="00F6190D">
      <w:pPr>
        <w:rPr>
          <w:rFonts w:cs="Times New Roman"/>
          <w:szCs w:val="24"/>
        </w:rPr>
      </w:pPr>
    </w:p>
    <w:p w14:paraId="1BA501A7" w14:textId="77777777" w:rsidR="00F6190D" w:rsidRPr="00F53F59" w:rsidRDefault="00F6190D" w:rsidP="00F6190D">
      <w:pPr>
        <w:rPr>
          <w:rFonts w:cs="Times New Roman"/>
          <w:szCs w:val="24"/>
        </w:rPr>
      </w:pPr>
      <w:r w:rsidRPr="00F53F59">
        <w:rPr>
          <w:rFonts w:cs="Times New Roman"/>
          <w:szCs w:val="24"/>
        </w:rPr>
        <w:t>(5) Na řízení ve věci zápisu škol a školských zařízení zřizovaných Ministerstvem vnitra, Ministerstvem spravedlnosti a Ministerstvem obrany do rejstříku se vztahují obdobně § 142 odst. 1 a § 151 odst. 2 věta první.</w:t>
      </w:r>
    </w:p>
    <w:p w14:paraId="243D205D" w14:textId="77777777" w:rsidR="00F6190D" w:rsidRPr="00F53F59" w:rsidRDefault="00F6190D" w:rsidP="00F6190D">
      <w:pPr>
        <w:rPr>
          <w:rFonts w:cs="Times New Roman"/>
          <w:szCs w:val="24"/>
        </w:rPr>
      </w:pPr>
    </w:p>
    <w:p w14:paraId="580F4834" w14:textId="77777777" w:rsidR="00F6190D" w:rsidRPr="0041332C" w:rsidRDefault="00F6190D" w:rsidP="00F6190D">
      <w:pPr>
        <w:rPr>
          <w:rFonts w:cs="Times New Roman"/>
          <w:color w:val="000000" w:themeColor="text1"/>
          <w:szCs w:val="24"/>
        </w:rPr>
      </w:pPr>
      <w:r w:rsidRPr="0041332C">
        <w:rPr>
          <w:rFonts w:cs="Times New Roman"/>
          <w:strike/>
          <w:color w:val="000000" w:themeColor="text1"/>
          <w:szCs w:val="24"/>
        </w:rPr>
        <w:lastRenderedPageBreak/>
        <w:t>(6) Ustanovení odstavců 1 až 5 se nevztahují na zápis mateřských škol a zařízení školního stravování zřizovaných podle § 8 odst. 3 věty druhé</w:t>
      </w:r>
      <w:r w:rsidRPr="0041332C">
        <w:rPr>
          <w:rFonts w:cs="Times New Roman"/>
          <w:color w:val="000000" w:themeColor="text1"/>
          <w:szCs w:val="24"/>
        </w:rPr>
        <w:t>.</w:t>
      </w:r>
    </w:p>
    <w:p w14:paraId="5D51EA7A" w14:textId="77777777" w:rsidR="00F6190D" w:rsidRDefault="00F6190D" w:rsidP="00F6190D">
      <w:pPr>
        <w:rPr>
          <w:rFonts w:cs="Times New Roman"/>
          <w:szCs w:val="24"/>
        </w:rPr>
      </w:pPr>
    </w:p>
    <w:p w14:paraId="2A9D2044" w14:textId="77777777" w:rsidR="00F6190D" w:rsidRPr="00F53F59" w:rsidRDefault="00F6190D" w:rsidP="00F6190D">
      <w:pPr>
        <w:jc w:val="center"/>
        <w:rPr>
          <w:rFonts w:cs="Times New Roman"/>
          <w:b/>
          <w:bCs/>
          <w:szCs w:val="24"/>
        </w:rPr>
      </w:pPr>
      <w:r w:rsidRPr="00F53F59">
        <w:rPr>
          <w:rFonts w:cs="Times New Roman"/>
          <w:b/>
          <w:bCs/>
          <w:szCs w:val="24"/>
        </w:rPr>
        <w:t>§ 152a</w:t>
      </w:r>
    </w:p>
    <w:p w14:paraId="68EB914A" w14:textId="77777777" w:rsidR="00F6190D" w:rsidRPr="00F53F59" w:rsidRDefault="00F6190D" w:rsidP="00F6190D">
      <w:pPr>
        <w:jc w:val="center"/>
        <w:rPr>
          <w:rFonts w:cs="Times New Roman"/>
          <w:b/>
          <w:bCs/>
          <w:szCs w:val="24"/>
        </w:rPr>
      </w:pPr>
      <w:r w:rsidRPr="00F53F59">
        <w:rPr>
          <w:rFonts w:cs="Times New Roman"/>
          <w:b/>
          <w:bCs/>
          <w:szCs w:val="24"/>
        </w:rPr>
        <w:t>Údaje vedené o organizační složce státu</w:t>
      </w:r>
    </w:p>
    <w:p w14:paraId="3031B3C1" w14:textId="77777777" w:rsidR="00F6190D" w:rsidRPr="00F53F59" w:rsidRDefault="00F6190D" w:rsidP="00F6190D">
      <w:pPr>
        <w:jc w:val="center"/>
        <w:rPr>
          <w:rFonts w:cs="Times New Roman"/>
          <w:szCs w:val="24"/>
        </w:rPr>
      </w:pPr>
    </w:p>
    <w:p w14:paraId="7DC9ADDB" w14:textId="77777777" w:rsidR="00F6190D" w:rsidRPr="00F53F59" w:rsidRDefault="00F6190D" w:rsidP="00F6190D">
      <w:pPr>
        <w:rPr>
          <w:rFonts w:cs="Times New Roman"/>
          <w:szCs w:val="24"/>
        </w:rPr>
      </w:pPr>
      <w:r w:rsidRPr="00F53F59">
        <w:rPr>
          <w:rFonts w:cs="Times New Roman"/>
          <w:b/>
          <w:bCs/>
          <w:szCs w:val="24"/>
        </w:rPr>
        <w:t xml:space="preserve">(1) V rejstříku se </w:t>
      </w:r>
      <w:r w:rsidRPr="0041332C">
        <w:rPr>
          <w:rFonts w:cs="Times New Roman"/>
          <w:b/>
          <w:bCs/>
          <w:color w:val="000000" w:themeColor="text1"/>
          <w:szCs w:val="24"/>
        </w:rPr>
        <w:t xml:space="preserve">ohledně </w:t>
      </w:r>
      <w:r w:rsidRPr="0041332C">
        <w:rPr>
          <w:rFonts w:eastAsia="Times New Roman" w:cs="Times New Roman"/>
          <w:b/>
          <w:bCs/>
          <w:color w:val="000000" w:themeColor="text1"/>
          <w:lang w:eastAsia="cs-CZ"/>
        </w:rPr>
        <w:t>školy nebo školského zařízení</w:t>
      </w:r>
      <w:r w:rsidRPr="0041332C">
        <w:rPr>
          <w:rFonts w:cs="Times New Roman"/>
          <w:b/>
          <w:bCs/>
          <w:color w:val="000000" w:themeColor="text1"/>
          <w:szCs w:val="24"/>
        </w:rPr>
        <w:t xml:space="preserve">, zřízené </w:t>
      </w:r>
      <w:r w:rsidRPr="00F53F59">
        <w:rPr>
          <w:rFonts w:cs="Times New Roman"/>
          <w:b/>
          <w:bCs/>
          <w:szCs w:val="24"/>
        </w:rPr>
        <w:t>jako organizační složka státu nebo jako její součást</w:t>
      </w:r>
      <w:r>
        <w:rPr>
          <w:rFonts w:cs="Times New Roman"/>
          <w:b/>
          <w:bCs/>
          <w:szCs w:val="24"/>
        </w:rPr>
        <w:t>,</w:t>
      </w:r>
      <w:r w:rsidRPr="00F53F59">
        <w:rPr>
          <w:rFonts w:cs="Times New Roman"/>
          <w:b/>
          <w:bCs/>
          <w:szCs w:val="24"/>
        </w:rPr>
        <w:t xml:space="preserve"> zapisují obdobně údaje </w:t>
      </w:r>
      <w:r>
        <w:rPr>
          <w:rFonts w:cs="Times New Roman"/>
          <w:b/>
          <w:bCs/>
          <w:szCs w:val="24"/>
        </w:rPr>
        <w:t>podle</w:t>
      </w:r>
      <w:r w:rsidRPr="00F53F59">
        <w:rPr>
          <w:rFonts w:cs="Times New Roman"/>
          <w:b/>
          <w:bCs/>
          <w:szCs w:val="24"/>
        </w:rPr>
        <w:t xml:space="preserve"> § 144 odst. 1.</w:t>
      </w:r>
    </w:p>
    <w:p w14:paraId="3D1F93FC" w14:textId="77777777" w:rsidR="00F6190D" w:rsidRPr="00F53F59" w:rsidRDefault="00F6190D" w:rsidP="00F6190D">
      <w:pPr>
        <w:rPr>
          <w:rFonts w:cs="Times New Roman"/>
          <w:szCs w:val="24"/>
        </w:rPr>
      </w:pPr>
    </w:p>
    <w:p w14:paraId="7F7CF3E6" w14:textId="77777777" w:rsidR="00F6190D" w:rsidRDefault="00F6190D" w:rsidP="00F6190D">
      <w:pPr>
        <w:rPr>
          <w:rFonts w:cs="Times New Roman"/>
          <w:b/>
          <w:bCs/>
          <w:szCs w:val="24"/>
        </w:rPr>
      </w:pPr>
      <w:r w:rsidRPr="00F53F59">
        <w:rPr>
          <w:rFonts w:cs="Times New Roman"/>
          <w:b/>
          <w:bCs/>
          <w:szCs w:val="24"/>
        </w:rPr>
        <w:t xml:space="preserve">(2) Žádost o </w:t>
      </w:r>
      <w:r w:rsidRPr="0041332C">
        <w:rPr>
          <w:rFonts w:cs="Times New Roman"/>
          <w:b/>
          <w:bCs/>
          <w:color w:val="000000" w:themeColor="text1"/>
          <w:szCs w:val="24"/>
        </w:rPr>
        <w:t>zápis školy nebo školského zařízení</w:t>
      </w:r>
      <w:r>
        <w:rPr>
          <w:rFonts w:cs="Times New Roman"/>
          <w:b/>
          <w:bCs/>
          <w:szCs w:val="24"/>
        </w:rPr>
        <w:t>,</w:t>
      </w:r>
      <w:r w:rsidRPr="00F53F59">
        <w:rPr>
          <w:rFonts w:cs="Times New Roman"/>
          <w:b/>
          <w:bCs/>
          <w:szCs w:val="24"/>
        </w:rPr>
        <w:t xml:space="preserve"> zřízené jako organizační složka státu nebo jako její součást</w:t>
      </w:r>
      <w:r>
        <w:rPr>
          <w:rFonts w:cs="Times New Roman"/>
          <w:b/>
          <w:bCs/>
          <w:szCs w:val="24"/>
        </w:rPr>
        <w:t>,</w:t>
      </w:r>
      <w:r w:rsidRPr="00F53F59">
        <w:rPr>
          <w:rFonts w:cs="Times New Roman"/>
          <w:b/>
          <w:bCs/>
          <w:szCs w:val="24"/>
        </w:rPr>
        <w:t xml:space="preserve"> obsahuje obdobně údaje podle § 147 odst. 1.</w:t>
      </w:r>
    </w:p>
    <w:p w14:paraId="7074F7BB" w14:textId="77777777" w:rsidR="009867F3" w:rsidRPr="00CC593D" w:rsidRDefault="009867F3" w:rsidP="009867F3">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Rejstřík školských právnických osob</w:t>
      </w:r>
    </w:p>
    <w:p w14:paraId="5250A6C3" w14:textId="77777777" w:rsidR="009867F3" w:rsidRPr="00CC593D" w:rsidRDefault="009867F3" w:rsidP="009867F3">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153</w:t>
      </w:r>
    </w:p>
    <w:p w14:paraId="7B1A5AFB" w14:textId="77777777" w:rsidR="009867F3" w:rsidRPr="00CC593D" w:rsidRDefault="009867F3" w:rsidP="009867F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Rejstřík školských právnických osob vede ministerstvo.</w:t>
      </w:r>
    </w:p>
    <w:p w14:paraId="3D214EB6" w14:textId="77777777" w:rsidR="009867F3" w:rsidRPr="00CC593D" w:rsidRDefault="009867F3" w:rsidP="009867F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Údaje zapsané v rejstříku školských právnických osob jsou účinné vůči každému ode dne jejich zveřejnění.</w:t>
      </w:r>
    </w:p>
    <w:p w14:paraId="41D57BF3" w14:textId="77777777" w:rsidR="009867F3" w:rsidRPr="00CC593D" w:rsidRDefault="009867F3" w:rsidP="009867F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Proti tomu, kdo jedná v důvěře v zápis do rejstříku školských právnických osob, nemůže ten, jehož se zápis týká, namítat, že zápis neodpovídá skutečnosti.</w:t>
      </w:r>
    </w:p>
    <w:p w14:paraId="3600FF55" w14:textId="77777777" w:rsidR="009867F3" w:rsidRPr="00CC593D" w:rsidRDefault="009867F3" w:rsidP="009867F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Provedení zápisu do rejstříku školských právnických osob, jakož i zápis změn či výmaz ministerstvo zveřejní bez zbytečného odkladu.</w:t>
      </w:r>
    </w:p>
    <w:p w14:paraId="325F56FF" w14:textId="77777777" w:rsidR="00F6190D" w:rsidRPr="00730F83" w:rsidRDefault="00F6190D" w:rsidP="00F6190D">
      <w:pPr>
        <w:pBdr>
          <w:top w:val="single" w:sz="4" w:space="1" w:color="auto"/>
          <w:left w:val="single" w:sz="4" w:space="4" w:color="auto"/>
          <w:bottom w:val="single" w:sz="4" w:space="1" w:color="auto"/>
          <w:right w:val="single" w:sz="4" w:space="4" w:color="auto"/>
        </w:pBdr>
        <w:shd w:val="clear" w:color="auto" w:fill="FFFFFF"/>
        <w:spacing w:after="120"/>
        <w:jc w:val="center"/>
        <w:rPr>
          <w:rFonts w:eastAsia="Times New Roman" w:cs="Times New Roman"/>
          <w:szCs w:val="24"/>
          <w:lang w:eastAsia="cs-CZ"/>
        </w:rPr>
      </w:pPr>
      <w:r w:rsidRPr="00730F83">
        <w:rPr>
          <w:rFonts w:eastAsia="Times New Roman" w:cs="Times New Roman"/>
          <w:szCs w:val="24"/>
          <w:lang w:eastAsia="cs-CZ"/>
        </w:rPr>
        <w:t>§ 154</w:t>
      </w:r>
    </w:p>
    <w:p w14:paraId="0E9943B0" w14:textId="77777777" w:rsidR="00F6190D" w:rsidRPr="00730F83"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Times New Roman" w:cs="Times New Roman"/>
          <w:szCs w:val="24"/>
          <w:lang w:eastAsia="cs-CZ"/>
        </w:rPr>
      </w:pPr>
      <w:r w:rsidRPr="00730F83">
        <w:rPr>
          <w:rFonts w:eastAsia="MS Gothic" w:cs="Times New Roman"/>
          <w:szCs w:val="24"/>
          <w:lang w:eastAsia="cs-CZ"/>
        </w:rPr>
        <w:t>(1)</w:t>
      </w:r>
      <w:r w:rsidRPr="00730F83">
        <w:rPr>
          <w:rFonts w:eastAsia="Times New Roman" w:cs="Times New Roman"/>
          <w:szCs w:val="24"/>
          <w:lang w:eastAsia="cs-CZ"/>
        </w:rPr>
        <w:t> Do rejstříku školských právnických osob se zapisují tyto údaje:</w:t>
      </w:r>
    </w:p>
    <w:p w14:paraId="28C6829E" w14:textId="77777777" w:rsidR="00F6190D" w:rsidRPr="00730F83"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Times New Roman" w:cs="Times New Roman"/>
          <w:szCs w:val="24"/>
          <w:lang w:eastAsia="cs-CZ"/>
        </w:rPr>
      </w:pPr>
      <w:r w:rsidRPr="00730F83">
        <w:rPr>
          <w:rFonts w:eastAsia="MS Gothic" w:cs="Times New Roman"/>
          <w:szCs w:val="24"/>
          <w:lang w:eastAsia="cs-CZ"/>
        </w:rPr>
        <w:t>a)</w:t>
      </w:r>
      <w:r w:rsidRPr="00730F83">
        <w:rPr>
          <w:rFonts w:eastAsia="Times New Roman" w:cs="Times New Roman"/>
          <w:szCs w:val="24"/>
          <w:lang w:eastAsia="cs-CZ"/>
        </w:rPr>
        <w:t> název, sídlo, identifikační číslo poskytnuté správcem základního registru osob</w:t>
      </w:r>
      <w:r w:rsidRPr="00730F83">
        <w:rPr>
          <w:rFonts w:eastAsia="Times New Roman" w:cs="Times New Roman"/>
          <w:szCs w:val="24"/>
          <w:vertAlign w:val="superscript"/>
          <w:lang w:eastAsia="cs-CZ"/>
        </w:rPr>
        <w:t>35a)</w:t>
      </w:r>
      <w:r w:rsidRPr="00730F83">
        <w:rPr>
          <w:rFonts w:eastAsia="Times New Roman" w:cs="Times New Roman"/>
          <w:szCs w:val="24"/>
          <w:lang w:eastAsia="cs-CZ"/>
        </w:rPr>
        <w:t> a resortní identifikátor školské právnické osoby,</w:t>
      </w:r>
    </w:p>
    <w:p w14:paraId="628DAC68" w14:textId="77777777" w:rsidR="00F6190D" w:rsidRPr="00730F83"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Times New Roman" w:cs="Times New Roman"/>
          <w:color w:val="FF0000"/>
          <w:szCs w:val="24"/>
          <w:lang w:eastAsia="cs-CZ"/>
        </w:rPr>
      </w:pPr>
      <w:r w:rsidRPr="00730F83">
        <w:rPr>
          <w:rFonts w:eastAsia="MS Gothic" w:cs="Times New Roman"/>
          <w:szCs w:val="24"/>
          <w:lang w:eastAsia="cs-CZ"/>
        </w:rPr>
        <w:t>b)</w:t>
      </w:r>
      <w:r w:rsidRPr="00730F83">
        <w:rPr>
          <w:rFonts w:eastAsia="Times New Roman" w:cs="Times New Roman"/>
          <w:szCs w:val="24"/>
          <w:lang w:eastAsia="cs-CZ"/>
        </w:rPr>
        <w:t> název, sídlo a identifikační číslo, bylo-li přiděleno, jejího zřizovatele, jeho statutární orgán a právní forma, je-li právnickou osobou; jméno a příjmení, státní příslušnost, místo trvalého pobytu nebo bydliště, pokud nemá na území České republiky místo trvalého pobytu, a datum narození jejího zřizovatele, je-li fyzickou osobou,</w:t>
      </w:r>
    </w:p>
    <w:p w14:paraId="701BF6C8" w14:textId="77777777" w:rsidR="00F6190D" w:rsidRPr="0041332C" w:rsidRDefault="00F6190D" w:rsidP="00F6190D">
      <w:pPr>
        <w:pBdr>
          <w:top w:val="single" w:sz="4" w:space="1" w:color="auto"/>
          <w:left w:val="single" w:sz="4" w:space="4" w:color="auto"/>
          <w:bottom w:val="single" w:sz="4" w:space="1" w:color="auto"/>
          <w:right w:val="single" w:sz="4" w:space="4" w:color="auto"/>
        </w:pBdr>
        <w:spacing w:after="120"/>
        <w:rPr>
          <w:rFonts w:eastAsia="Calibri" w:cs="Times New Roman"/>
          <w:b/>
          <w:bCs/>
          <w:color w:val="000000" w:themeColor="text1"/>
          <w:szCs w:val="24"/>
        </w:rPr>
      </w:pPr>
      <w:r w:rsidRPr="0041332C">
        <w:rPr>
          <w:rFonts w:eastAsia="Calibri" w:cs="Times New Roman"/>
          <w:b/>
          <w:bCs/>
          <w:color w:val="000000" w:themeColor="text1"/>
          <w:szCs w:val="24"/>
        </w:rPr>
        <w:t>c) označení organizační jednotky školské právnické osoby, je-li zřízena, a druh školy nebo druh a typ školského zařízení, jehož činnost zabezpečuje, v případě mateřské školy údaj, zda jde o lesní mateřskou školu, v případě zařízení školního stravování údaj, zda jde o výdejnu lesní mateřské školy,</w:t>
      </w:r>
    </w:p>
    <w:p w14:paraId="7BD75129" w14:textId="77777777" w:rsidR="00F6190D" w:rsidRPr="0041332C" w:rsidRDefault="00F6190D" w:rsidP="00F6190D">
      <w:pPr>
        <w:pBdr>
          <w:top w:val="single" w:sz="4" w:space="1" w:color="auto"/>
          <w:left w:val="single" w:sz="4" w:space="4" w:color="auto"/>
          <w:bottom w:val="single" w:sz="4" w:space="1" w:color="auto"/>
          <w:right w:val="single" w:sz="4" w:space="4" w:color="auto"/>
        </w:pBdr>
        <w:spacing w:after="120"/>
        <w:rPr>
          <w:rFonts w:eastAsia="Calibri" w:cs="Times New Roman"/>
          <w:b/>
          <w:bCs/>
          <w:color w:val="000000" w:themeColor="text1"/>
          <w:szCs w:val="24"/>
        </w:rPr>
      </w:pPr>
      <w:r w:rsidRPr="0041332C">
        <w:rPr>
          <w:rFonts w:eastAsia="Calibri" w:cs="Times New Roman"/>
          <w:b/>
          <w:bCs/>
          <w:color w:val="000000" w:themeColor="text1"/>
          <w:szCs w:val="24"/>
        </w:rPr>
        <w:t xml:space="preserve">d) </w:t>
      </w:r>
      <w:bookmarkStart w:id="52" w:name="_Hlk185406181"/>
      <w:r w:rsidRPr="0041332C">
        <w:rPr>
          <w:rFonts w:eastAsia="Calibri" w:cs="Times New Roman"/>
          <w:b/>
          <w:bCs/>
          <w:color w:val="000000" w:themeColor="text1"/>
          <w:szCs w:val="24"/>
        </w:rPr>
        <w:t>označení toho, kdo je na základě § 125 odst. 3 písm. f) považován za zřizovatele školské právnické osoby pro účely financování podle tohoto zákona, zákona upravujícího rozpočtové určení daní a zákoníku práce,</w:t>
      </w:r>
      <w:bookmarkEnd w:id="52"/>
    </w:p>
    <w:p w14:paraId="0E519180" w14:textId="79D0014E" w:rsidR="00F6190D" w:rsidRPr="0041332C"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Times New Roman" w:cs="Times New Roman"/>
          <w:color w:val="000000" w:themeColor="text1"/>
          <w:szCs w:val="24"/>
          <w:lang w:eastAsia="cs-CZ"/>
        </w:rPr>
      </w:pPr>
      <w:r w:rsidRPr="0041332C">
        <w:rPr>
          <w:rFonts w:eastAsia="MS Gothic" w:cs="Times New Roman"/>
          <w:strike/>
          <w:color w:val="000000" w:themeColor="text1"/>
          <w:szCs w:val="24"/>
          <w:lang w:eastAsia="cs-CZ"/>
        </w:rPr>
        <w:t>c)</w:t>
      </w:r>
      <w:r w:rsidR="009867F3" w:rsidRPr="009867F3">
        <w:rPr>
          <w:rFonts w:eastAsia="MS Gothic" w:cs="Times New Roman"/>
          <w:color w:val="000000" w:themeColor="text1"/>
          <w:szCs w:val="24"/>
          <w:lang w:eastAsia="cs-CZ"/>
        </w:rPr>
        <w:t xml:space="preserve"> </w:t>
      </w:r>
      <w:r w:rsidRPr="0041332C">
        <w:rPr>
          <w:rFonts w:eastAsia="Times New Roman" w:cs="Times New Roman"/>
          <w:b/>
          <w:bCs/>
          <w:color w:val="000000" w:themeColor="text1"/>
          <w:szCs w:val="24"/>
          <w:lang w:eastAsia="cs-CZ"/>
        </w:rPr>
        <w:t>e)</w:t>
      </w:r>
      <w:r w:rsidRPr="0041332C">
        <w:rPr>
          <w:rFonts w:eastAsia="Times New Roman" w:cs="Times New Roman"/>
          <w:color w:val="000000" w:themeColor="text1"/>
          <w:szCs w:val="24"/>
          <w:lang w:eastAsia="cs-CZ"/>
        </w:rPr>
        <w:t> jméno, příjmení, datum narození a místo trvalého pobytu nebo bydliště, pokud nemá na území České republiky místo trvalého pobytu, ředitele školské právnické osoby, den vzniku, popřípadě den zániku jeho funkce,</w:t>
      </w:r>
    </w:p>
    <w:p w14:paraId="6A479BDC" w14:textId="3BCEF6FC" w:rsidR="00F6190D" w:rsidRPr="0041332C"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Times New Roman" w:cs="Times New Roman"/>
          <w:color w:val="000000" w:themeColor="text1"/>
          <w:szCs w:val="24"/>
          <w:lang w:eastAsia="cs-CZ"/>
        </w:rPr>
      </w:pPr>
      <w:r w:rsidRPr="0041332C">
        <w:rPr>
          <w:rFonts w:eastAsia="MS Gothic" w:cs="Times New Roman"/>
          <w:strike/>
          <w:color w:val="000000" w:themeColor="text1"/>
          <w:szCs w:val="24"/>
          <w:lang w:eastAsia="cs-CZ"/>
        </w:rPr>
        <w:lastRenderedPageBreak/>
        <w:t>d)</w:t>
      </w:r>
      <w:r w:rsidR="009867F3" w:rsidRPr="009867F3">
        <w:rPr>
          <w:rFonts w:eastAsia="MS Gothic" w:cs="Times New Roman"/>
          <w:color w:val="000000" w:themeColor="text1"/>
          <w:szCs w:val="24"/>
          <w:lang w:eastAsia="cs-CZ"/>
        </w:rPr>
        <w:t xml:space="preserve"> </w:t>
      </w:r>
      <w:r w:rsidRPr="0041332C">
        <w:rPr>
          <w:rFonts w:eastAsia="MS Gothic" w:cs="Times New Roman"/>
          <w:b/>
          <w:bCs/>
          <w:color w:val="000000" w:themeColor="text1"/>
          <w:szCs w:val="24"/>
          <w:lang w:eastAsia="cs-CZ"/>
        </w:rPr>
        <w:t>f)</w:t>
      </w:r>
      <w:r w:rsidRPr="0041332C">
        <w:rPr>
          <w:rFonts w:eastAsia="Times New Roman" w:cs="Times New Roman"/>
          <w:color w:val="000000" w:themeColor="text1"/>
          <w:szCs w:val="24"/>
          <w:lang w:eastAsia="cs-CZ"/>
        </w:rPr>
        <w:t> jméno, příjmení, datum narození a místo trvalého pobytu členů rady školské právnické osoby, je-li podle tohoto zákona zřízena,</w:t>
      </w:r>
    </w:p>
    <w:p w14:paraId="5833483F" w14:textId="0DE5FFE3" w:rsidR="00F6190D" w:rsidRPr="0041332C"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Times New Roman" w:cs="Times New Roman"/>
          <w:color w:val="000000" w:themeColor="text1"/>
          <w:szCs w:val="24"/>
          <w:lang w:eastAsia="cs-CZ"/>
        </w:rPr>
      </w:pPr>
      <w:r w:rsidRPr="0041332C">
        <w:rPr>
          <w:rFonts w:eastAsia="MS Gothic" w:cs="Times New Roman"/>
          <w:strike/>
          <w:color w:val="000000" w:themeColor="text1"/>
          <w:szCs w:val="24"/>
          <w:lang w:eastAsia="cs-CZ"/>
        </w:rPr>
        <w:t>e)</w:t>
      </w:r>
      <w:r w:rsidR="009867F3" w:rsidRPr="009867F3">
        <w:rPr>
          <w:rFonts w:eastAsia="MS Gothic" w:cs="Times New Roman"/>
          <w:color w:val="000000" w:themeColor="text1"/>
          <w:szCs w:val="24"/>
          <w:lang w:eastAsia="cs-CZ"/>
        </w:rPr>
        <w:t xml:space="preserve"> </w:t>
      </w:r>
      <w:r w:rsidRPr="0041332C">
        <w:rPr>
          <w:rFonts w:eastAsia="MS Gothic" w:cs="Times New Roman"/>
          <w:b/>
          <w:bCs/>
          <w:color w:val="000000" w:themeColor="text1"/>
          <w:szCs w:val="24"/>
          <w:lang w:eastAsia="cs-CZ"/>
        </w:rPr>
        <w:t>g)</w:t>
      </w:r>
      <w:r w:rsidRPr="0041332C">
        <w:rPr>
          <w:rFonts w:eastAsia="Times New Roman" w:cs="Times New Roman"/>
          <w:color w:val="000000" w:themeColor="text1"/>
          <w:szCs w:val="24"/>
          <w:lang w:eastAsia="cs-CZ"/>
        </w:rPr>
        <w:t> předmět doplňkové činnosti školské právnické osoby, je-li povolena,</w:t>
      </w:r>
    </w:p>
    <w:p w14:paraId="4267865B" w14:textId="4B964EE0" w:rsidR="00F6190D" w:rsidRPr="0041332C"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Times New Roman" w:cs="Times New Roman"/>
          <w:b/>
          <w:bCs/>
          <w:color w:val="000000" w:themeColor="text1"/>
          <w:szCs w:val="24"/>
          <w:lang w:eastAsia="cs-CZ"/>
        </w:rPr>
      </w:pPr>
      <w:r w:rsidRPr="0041332C">
        <w:rPr>
          <w:rFonts w:eastAsia="MS Gothic" w:cs="Times New Roman"/>
          <w:strike/>
          <w:color w:val="000000" w:themeColor="text1"/>
          <w:szCs w:val="24"/>
          <w:lang w:eastAsia="cs-CZ"/>
        </w:rPr>
        <w:t>f)</w:t>
      </w:r>
      <w:r w:rsidR="009867F3" w:rsidRPr="009867F3">
        <w:rPr>
          <w:rFonts w:eastAsia="MS Gothic" w:cs="Times New Roman"/>
          <w:color w:val="000000" w:themeColor="text1"/>
          <w:szCs w:val="24"/>
          <w:lang w:eastAsia="cs-CZ"/>
        </w:rPr>
        <w:t xml:space="preserve"> </w:t>
      </w:r>
      <w:r w:rsidRPr="0041332C">
        <w:rPr>
          <w:rFonts w:eastAsia="MS Gothic" w:cs="Times New Roman"/>
          <w:b/>
          <w:bCs/>
          <w:color w:val="000000" w:themeColor="text1"/>
          <w:szCs w:val="24"/>
          <w:lang w:eastAsia="cs-CZ"/>
        </w:rPr>
        <w:t>h)</w:t>
      </w:r>
      <w:r w:rsidRPr="0041332C">
        <w:rPr>
          <w:rFonts w:eastAsia="Times New Roman" w:cs="Times New Roman"/>
          <w:color w:val="000000" w:themeColor="text1"/>
          <w:szCs w:val="24"/>
          <w:lang w:eastAsia="cs-CZ"/>
        </w:rPr>
        <w:t> den vzniku školské právnické osoby,</w:t>
      </w:r>
    </w:p>
    <w:p w14:paraId="189A395D" w14:textId="605CD60B" w:rsidR="00F6190D" w:rsidRPr="0041332C"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Times New Roman" w:cs="Times New Roman"/>
          <w:color w:val="000000" w:themeColor="text1"/>
          <w:szCs w:val="24"/>
          <w:lang w:eastAsia="cs-CZ"/>
        </w:rPr>
      </w:pPr>
      <w:r w:rsidRPr="0041332C">
        <w:rPr>
          <w:rFonts w:eastAsia="MS Gothic" w:cs="Times New Roman"/>
          <w:strike/>
          <w:color w:val="000000" w:themeColor="text1"/>
          <w:szCs w:val="24"/>
          <w:lang w:eastAsia="cs-CZ"/>
        </w:rPr>
        <w:t>g)</w:t>
      </w:r>
      <w:r w:rsidR="009867F3" w:rsidRPr="009867F3">
        <w:rPr>
          <w:rFonts w:eastAsia="MS Gothic" w:cs="Times New Roman"/>
          <w:color w:val="000000" w:themeColor="text1"/>
          <w:szCs w:val="24"/>
          <w:lang w:eastAsia="cs-CZ"/>
        </w:rPr>
        <w:t xml:space="preserve"> </w:t>
      </w:r>
      <w:r w:rsidRPr="0041332C">
        <w:rPr>
          <w:rFonts w:eastAsia="MS Gothic" w:cs="Times New Roman"/>
          <w:b/>
          <w:bCs/>
          <w:color w:val="000000" w:themeColor="text1"/>
          <w:szCs w:val="24"/>
          <w:lang w:eastAsia="cs-CZ"/>
        </w:rPr>
        <w:t>i)</w:t>
      </w:r>
      <w:r w:rsidRPr="0041332C">
        <w:rPr>
          <w:rFonts w:eastAsia="Times New Roman" w:cs="Times New Roman"/>
          <w:color w:val="000000" w:themeColor="text1"/>
          <w:szCs w:val="24"/>
          <w:lang w:eastAsia="cs-CZ"/>
        </w:rPr>
        <w:t> doba, na kterou je školská právnická osoba zřízena,</w:t>
      </w:r>
    </w:p>
    <w:p w14:paraId="6F975244" w14:textId="648C48B3" w:rsidR="00F6190D" w:rsidRPr="0041332C"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Times New Roman" w:cs="Times New Roman"/>
          <w:color w:val="000000" w:themeColor="text1"/>
          <w:szCs w:val="24"/>
          <w:lang w:eastAsia="cs-CZ"/>
        </w:rPr>
      </w:pPr>
      <w:r w:rsidRPr="0041332C">
        <w:rPr>
          <w:rFonts w:eastAsia="MS Gothic" w:cs="Times New Roman"/>
          <w:strike/>
          <w:color w:val="000000" w:themeColor="text1"/>
          <w:szCs w:val="24"/>
          <w:lang w:eastAsia="cs-CZ"/>
        </w:rPr>
        <w:t>h)</w:t>
      </w:r>
      <w:r w:rsidR="009867F3" w:rsidRPr="009867F3">
        <w:rPr>
          <w:rFonts w:eastAsia="MS Gothic" w:cs="Times New Roman"/>
          <w:color w:val="000000" w:themeColor="text1"/>
          <w:szCs w:val="24"/>
          <w:lang w:eastAsia="cs-CZ"/>
        </w:rPr>
        <w:t xml:space="preserve"> </w:t>
      </w:r>
      <w:r w:rsidRPr="0041332C">
        <w:rPr>
          <w:rFonts w:eastAsia="MS Gothic" w:cs="Times New Roman"/>
          <w:b/>
          <w:bCs/>
          <w:color w:val="000000" w:themeColor="text1"/>
          <w:szCs w:val="24"/>
          <w:lang w:eastAsia="cs-CZ"/>
        </w:rPr>
        <w:t>j)</w:t>
      </w:r>
      <w:r w:rsidRPr="0041332C">
        <w:rPr>
          <w:rFonts w:eastAsia="Times New Roman" w:cs="Times New Roman"/>
          <w:color w:val="000000" w:themeColor="text1"/>
          <w:szCs w:val="24"/>
          <w:lang w:eastAsia="cs-CZ"/>
        </w:rPr>
        <w:t> den zrušení školské právnické osoby a jeho právní důvod,</w:t>
      </w:r>
    </w:p>
    <w:p w14:paraId="1B3BDE5C" w14:textId="74CDD9A9" w:rsidR="00F6190D" w:rsidRPr="0041332C"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Times New Roman" w:cs="Times New Roman"/>
          <w:color w:val="000000" w:themeColor="text1"/>
          <w:szCs w:val="24"/>
          <w:lang w:eastAsia="cs-CZ"/>
        </w:rPr>
      </w:pPr>
      <w:r w:rsidRPr="0041332C">
        <w:rPr>
          <w:rFonts w:eastAsia="MS Gothic" w:cs="Times New Roman"/>
          <w:strike/>
          <w:color w:val="000000" w:themeColor="text1"/>
          <w:szCs w:val="24"/>
          <w:lang w:eastAsia="cs-CZ"/>
        </w:rPr>
        <w:t>i)</w:t>
      </w:r>
      <w:r w:rsidR="009867F3" w:rsidRPr="009867F3">
        <w:rPr>
          <w:rFonts w:eastAsia="MS Gothic" w:cs="Times New Roman"/>
          <w:color w:val="000000" w:themeColor="text1"/>
          <w:szCs w:val="24"/>
          <w:lang w:eastAsia="cs-CZ"/>
        </w:rPr>
        <w:t xml:space="preserve"> </w:t>
      </w:r>
      <w:r w:rsidRPr="0041332C">
        <w:rPr>
          <w:rFonts w:eastAsia="MS Gothic" w:cs="Times New Roman"/>
          <w:b/>
          <w:bCs/>
          <w:color w:val="000000" w:themeColor="text1"/>
          <w:szCs w:val="24"/>
          <w:lang w:eastAsia="cs-CZ"/>
        </w:rPr>
        <w:t>k)</w:t>
      </w:r>
      <w:r w:rsidRPr="0041332C">
        <w:rPr>
          <w:rFonts w:eastAsia="Times New Roman" w:cs="Times New Roman"/>
          <w:color w:val="000000" w:themeColor="text1"/>
          <w:szCs w:val="24"/>
          <w:lang w:eastAsia="cs-CZ"/>
        </w:rPr>
        <w:t> vstup školské právnické osoby do likvidace a jméno, příjmení a místo trvalého pobytu nebo bydliště, pokud nemá na území České republiky místo trvalého pobytu, nebo název a sídlo likvidátora,</w:t>
      </w:r>
    </w:p>
    <w:p w14:paraId="62CE3960" w14:textId="1824120C" w:rsidR="00F6190D" w:rsidRPr="0041332C"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Times New Roman" w:cs="Times New Roman"/>
          <w:color w:val="000000" w:themeColor="text1"/>
          <w:szCs w:val="24"/>
          <w:lang w:eastAsia="cs-CZ"/>
        </w:rPr>
      </w:pPr>
      <w:r w:rsidRPr="0041332C">
        <w:rPr>
          <w:rFonts w:eastAsia="MS Gothic" w:cs="Times New Roman"/>
          <w:strike/>
          <w:color w:val="000000" w:themeColor="text1"/>
          <w:szCs w:val="24"/>
          <w:lang w:eastAsia="cs-CZ"/>
        </w:rPr>
        <w:t>j)</w:t>
      </w:r>
      <w:r w:rsidR="009867F3" w:rsidRPr="009867F3">
        <w:rPr>
          <w:rFonts w:eastAsia="MS Gothic" w:cs="Times New Roman"/>
          <w:color w:val="000000" w:themeColor="text1"/>
          <w:szCs w:val="24"/>
          <w:lang w:eastAsia="cs-CZ"/>
        </w:rPr>
        <w:t xml:space="preserve"> </w:t>
      </w:r>
      <w:r w:rsidRPr="0041332C">
        <w:rPr>
          <w:rFonts w:eastAsia="MS Gothic" w:cs="Times New Roman"/>
          <w:b/>
          <w:bCs/>
          <w:color w:val="000000" w:themeColor="text1"/>
          <w:szCs w:val="24"/>
          <w:lang w:eastAsia="cs-CZ"/>
        </w:rPr>
        <w:t>l)</w:t>
      </w:r>
      <w:r w:rsidRPr="0041332C">
        <w:rPr>
          <w:rFonts w:eastAsia="Times New Roman" w:cs="Times New Roman"/>
          <w:color w:val="000000" w:themeColor="text1"/>
          <w:szCs w:val="24"/>
          <w:lang w:eastAsia="cs-CZ"/>
        </w:rPr>
        <w:t> rozhodnutí o úpadku a jméno, příjmení (obchodní firma) nebo název, místo trvalého pobytu a adresa sídla insolvenčního správce,</w:t>
      </w:r>
    </w:p>
    <w:p w14:paraId="1C7BFC6E" w14:textId="3AD50E55" w:rsidR="00F6190D" w:rsidRPr="0041332C"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Times New Roman" w:cs="Times New Roman"/>
          <w:color w:val="000000" w:themeColor="text1"/>
          <w:szCs w:val="24"/>
          <w:lang w:eastAsia="cs-CZ"/>
        </w:rPr>
      </w:pPr>
      <w:r w:rsidRPr="0041332C">
        <w:rPr>
          <w:rFonts w:eastAsia="MS Gothic" w:cs="Times New Roman"/>
          <w:strike/>
          <w:color w:val="000000" w:themeColor="text1"/>
          <w:szCs w:val="24"/>
          <w:lang w:eastAsia="cs-CZ"/>
        </w:rPr>
        <w:t>k)</w:t>
      </w:r>
      <w:r w:rsidR="009867F3" w:rsidRPr="009867F3">
        <w:rPr>
          <w:rFonts w:eastAsia="MS Gothic" w:cs="Times New Roman"/>
          <w:color w:val="000000" w:themeColor="text1"/>
          <w:szCs w:val="24"/>
          <w:lang w:eastAsia="cs-CZ"/>
        </w:rPr>
        <w:t xml:space="preserve"> </w:t>
      </w:r>
      <w:r w:rsidRPr="0041332C">
        <w:rPr>
          <w:rFonts w:eastAsia="MS Gothic" w:cs="Times New Roman"/>
          <w:b/>
          <w:bCs/>
          <w:color w:val="000000" w:themeColor="text1"/>
          <w:szCs w:val="24"/>
          <w:lang w:eastAsia="cs-CZ"/>
        </w:rPr>
        <w:t>m)</w:t>
      </w:r>
      <w:r w:rsidRPr="0041332C">
        <w:rPr>
          <w:rFonts w:eastAsia="Times New Roman" w:cs="Times New Roman"/>
          <w:color w:val="000000" w:themeColor="text1"/>
          <w:szCs w:val="24"/>
          <w:lang w:eastAsia="cs-CZ"/>
        </w:rPr>
        <w:t> den zániku školské právnické osoby,</w:t>
      </w:r>
    </w:p>
    <w:p w14:paraId="5B8FD8A8" w14:textId="1A93A0A8" w:rsidR="00F6190D" w:rsidRPr="0041332C"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Times New Roman" w:cs="Times New Roman"/>
          <w:color w:val="000000" w:themeColor="text1"/>
          <w:szCs w:val="24"/>
          <w:lang w:eastAsia="cs-CZ"/>
        </w:rPr>
      </w:pPr>
      <w:r w:rsidRPr="0041332C">
        <w:rPr>
          <w:rFonts w:eastAsia="MS Gothic" w:cs="Times New Roman"/>
          <w:strike/>
          <w:color w:val="000000" w:themeColor="text1"/>
          <w:szCs w:val="24"/>
          <w:lang w:eastAsia="cs-CZ"/>
        </w:rPr>
        <w:t>l)</w:t>
      </w:r>
      <w:r w:rsidR="009867F3" w:rsidRPr="009867F3">
        <w:rPr>
          <w:rFonts w:eastAsia="MS Gothic" w:cs="Times New Roman"/>
          <w:strike/>
          <w:color w:val="000000" w:themeColor="text1"/>
          <w:szCs w:val="24"/>
          <w:lang w:eastAsia="cs-CZ"/>
        </w:rPr>
        <w:t xml:space="preserve"> </w:t>
      </w:r>
      <w:r w:rsidRPr="0041332C">
        <w:rPr>
          <w:rFonts w:eastAsia="MS Gothic" w:cs="Times New Roman"/>
          <w:b/>
          <w:bCs/>
          <w:color w:val="000000" w:themeColor="text1"/>
          <w:szCs w:val="24"/>
          <w:lang w:eastAsia="cs-CZ"/>
        </w:rPr>
        <w:t>n)</w:t>
      </w:r>
      <w:r w:rsidRPr="0041332C">
        <w:rPr>
          <w:rFonts w:eastAsia="Times New Roman" w:cs="Times New Roman"/>
          <w:color w:val="000000" w:themeColor="text1"/>
          <w:szCs w:val="24"/>
          <w:lang w:eastAsia="cs-CZ"/>
        </w:rPr>
        <w:t> změna nebo zánik zapsaných skutečností.</w:t>
      </w:r>
    </w:p>
    <w:p w14:paraId="387796EC" w14:textId="77777777" w:rsidR="00F6190D" w:rsidRPr="00730F83"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Times New Roman" w:cs="Times New Roman"/>
          <w:szCs w:val="24"/>
          <w:lang w:eastAsia="cs-CZ"/>
        </w:rPr>
      </w:pPr>
      <w:r w:rsidRPr="0041332C">
        <w:rPr>
          <w:rFonts w:eastAsia="MS Gothic" w:cs="Times New Roman"/>
          <w:color w:val="000000" w:themeColor="text1"/>
          <w:szCs w:val="24"/>
          <w:lang w:eastAsia="cs-CZ"/>
        </w:rPr>
        <w:t>(2)</w:t>
      </w:r>
      <w:r w:rsidRPr="0041332C">
        <w:rPr>
          <w:rFonts w:eastAsia="Times New Roman" w:cs="Times New Roman"/>
          <w:color w:val="000000" w:themeColor="text1"/>
          <w:szCs w:val="24"/>
          <w:lang w:eastAsia="cs-CZ"/>
        </w:rPr>
        <w:t xml:space="preserve"> Při splynutí nebo sloučení </w:t>
      </w:r>
      <w:r w:rsidRPr="00730F83">
        <w:rPr>
          <w:rFonts w:eastAsia="Times New Roman" w:cs="Times New Roman"/>
          <w:szCs w:val="24"/>
          <w:lang w:eastAsia="cs-CZ"/>
        </w:rPr>
        <w:t>školské právnické osoby s jinou školskou právnickou osobou nebo při jejím rozdělení na jiné školské právnické osoby se do rejstříku školských právnických osob zapisuje datum změny a u zanikající školské právnické osoby, že zanikla rozdělením, sloučením nebo splynutím s uvedením názvu, sídla a identifikačního čísla, bylo-li přiděleno, nástupnické školské právnické osoby nebo osob. U nástupnické školské právnické osoby se zapisuje</w:t>
      </w:r>
    </w:p>
    <w:p w14:paraId="5EE5B92B" w14:textId="77777777" w:rsidR="00F6190D" w:rsidRPr="00730F83"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Times New Roman" w:cs="Times New Roman"/>
          <w:szCs w:val="24"/>
          <w:lang w:eastAsia="cs-CZ"/>
        </w:rPr>
      </w:pPr>
      <w:r w:rsidRPr="00730F83">
        <w:rPr>
          <w:rFonts w:eastAsia="MS Gothic" w:cs="Times New Roman"/>
          <w:szCs w:val="24"/>
          <w:lang w:eastAsia="cs-CZ"/>
        </w:rPr>
        <w:t>a)</w:t>
      </w:r>
      <w:r w:rsidRPr="00730F83">
        <w:rPr>
          <w:rFonts w:eastAsia="Times New Roman" w:cs="Times New Roman"/>
          <w:szCs w:val="24"/>
          <w:lang w:eastAsia="cs-CZ"/>
        </w:rPr>
        <w:t> při rozdělení, kromě údajů zapisovaných při zápisu, že vznikla rozdělením, a název, sídlo, identifikační číslo, bylo-li přiděleno, a resortní identifikátor školské právnické osoby, jejímž rozdělením vznikla,</w:t>
      </w:r>
    </w:p>
    <w:p w14:paraId="2DFD93DE" w14:textId="77777777" w:rsidR="00F6190D" w:rsidRPr="00730F83"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Times New Roman" w:cs="Times New Roman"/>
          <w:szCs w:val="24"/>
          <w:lang w:eastAsia="cs-CZ"/>
        </w:rPr>
      </w:pPr>
      <w:r w:rsidRPr="00730F83">
        <w:rPr>
          <w:rFonts w:eastAsia="MS Gothic" w:cs="Times New Roman"/>
          <w:szCs w:val="24"/>
          <w:lang w:eastAsia="cs-CZ"/>
        </w:rPr>
        <w:t>b)</w:t>
      </w:r>
      <w:r w:rsidRPr="00730F83">
        <w:rPr>
          <w:rFonts w:eastAsia="Times New Roman" w:cs="Times New Roman"/>
          <w:szCs w:val="24"/>
          <w:lang w:eastAsia="cs-CZ"/>
        </w:rPr>
        <w:t> při sloučení název, sídlo, identifikační číslo, bylo-li přiděleno, a resortní identifikátor zanikající školské právnické osoby (osob) a případné změny zapsaných údajů o nástupnické školské právnické osobě,</w:t>
      </w:r>
    </w:p>
    <w:p w14:paraId="741E7F0A" w14:textId="77777777" w:rsidR="00F6190D" w:rsidRPr="00730F83"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Times New Roman" w:cs="Times New Roman"/>
          <w:szCs w:val="24"/>
          <w:lang w:eastAsia="cs-CZ"/>
        </w:rPr>
      </w:pPr>
      <w:r w:rsidRPr="00730F83">
        <w:rPr>
          <w:rFonts w:eastAsia="MS Gothic" w:cs="Times New Roman"/>
          <w:szCs w:val="24"/>
          <w:lang w:eastAsia="cs-CZ"/>
        </w:rPr>
        <w:t>c)</w:t>
      </w:r>
      <w:r w:rsidRPr="00730F83">
        <w:rPr>
          <w:rFonts w:eastAsia="Times New Roman" w:cs="Times New Roman"/>
          <w:szCs w:val="24"/>
          <w:lang w:eastAsia="cs-CZ"/>
        </w:rPr>
        <w:t> při splynutí, kromě údajů zapisovaných při zápisu, že vznikla splynutím, a název, sídlo, identifikační číslo, bylo-li přiděleno, a resortní identifikátor školských právnických osob, jejichž splynutím vznikla.</w:t>
      </w:r>
    </w:p>
    <w:p w14:paraId="50FCA934" w14:textId="77777777" w:rsidR="00F6190D" w:rsidRPr="00730F83"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Times New Roman" w:cs="Times New Roman"/>
          <w:szCs w:val="24"/>
          <w:lang w:eastAsia="cs-CZ"/>
        </w:rPr>
      </w:pPr>
      <w:r w:rsidRPr="00730F83">
        <w:rPr>
          <w:rFonts w:eastAsia="MS Gothic" w:cs="Times New Roman"/>
          <w:szCs w:val="24"/>
          <w:lang w:eastAsia="cs-CZ"/>
        </w:rPr>
        <w:t>(3)</w:t>
      </w:r>
      <w:r w:rsidRPr="00730F83">
        <w:rPr>
          <w:rFonts w:eastAsia="Times New Roman" w:cs="Times New Roman"/>
          <w:szCs w:val="24"/>
          <w:lang w:eastAsia="cs-CZ"/>
        </w:rPr>
        <w:t> Je-li podkladem pro zápis rozhodnutí soudu, zapíše se příslušný údaj do rejstříku školských právnických osob, aniž by příslušný orgán vydával rozhodnutí o povolení zápisu.</w:t>
      </w:r>
    </w:p>
    <w:p w14:paraId="07F4126D" w14:textId="77777777" w:rsidR="00F6190D" w:rsidRPr="00730F83" w:rsidRDefault="00F6190D" w:rsidP="00F6190D">
      <w:pPr>
        <w:pBdr>
          <w:top w:val="single" w:sz="4" w:space="1" w:color="auto"/>
          <w:left w:val="single" w:sz="4" w:space="4" w:color="auto"/>
          <w:bottom w:val="single" w:sz="4" w:space="1" w:color="auto"/>
          <w:right w:val="single" w:sz="4" w:space="4" w:color="auto"/>
        </w:pBdr>
        <w:spacing w:after="120"/>
        <w:rPr>
          <w:rFonts w:ascii="Calibri" w:eastAsia="Times New Roman" w:hAnsi="Calibri" w:cs="Calibri"/>
          <w:szCs w:val="24"/>
          <w:lang w:eastAsia="cs-CZ"/>
        </w:rPr>
      </w:pPr>
      <w:r w:rsidRPr="00730F83">
        <w:rPr>
          <w:rFonts w:ascii="Calibri" w:eastAsia="Times New Roman" w:hAnsi="Calibri" w:cs="Calibri"/>
          <w:szCs w:val="24"/>
          <w:lang w:eastAsia="cs-CZ"/>
        </w:rPr>
        <w:t>_______________</w:t>
      </w:r>
    </w:p>
    <w:p w14:paraId="39738D9B" w14:textId="77777777" w:rsidR="00F6190D" w:rsidRPr="00730F83"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 w:val="20"/>
          <w:szCs w:val="20"/>
          <w:lang w:eastAsia="cs-CZ"/>
        </w:rPr>
      </w:pPr>
      <w:proofErr w:type="gramStart"/>
      <w:r w:rsidRPr="00730F83">
        <w:rPr>
          <w:rFonts w:eastAsia="Times New Roman" w:cs="Times New Roman"/>
          <w:sz w:val="20"/>
          <w:szCs w:val="20"/>
          <w:vertAlign w:val="superscript"/>
          <w:lang w:eastAsia="cs-CZ"/>
        </w:rPr>
        <w:t>35a</w:t>
      </w:r>
      <w:proofErr w:type="gramEnd"/>
      <w:r w:rsidRPr="00730F83">
        <w:rPr>
          <w:rFonts w:eastAsia="Times New Roman" w:cs="Times New Roman"/>
          <w:sz w:val="20"/>
          <w:szCs w:val="20"/>
          <w:vertAlign w:val="superscript"/>
          <w:lang w:eastAsia="cs-CZ"/>
        </w:rPr>
        <w:t xml:space="preserve">) </w:t>
      </w:r>
      <w:r w:rsidRPr="00730F83">
        <w:rPr>
          <w:rFonts w:eastAsia="Times New Roman" w:cs="Times New Roman"/>
          <w:sz w:val="20"/>
          <w:szCs w:val="20"/>
          <w:lang w:eastAsia="cs-CZ"/>
        </w:rPr>
        <w:t>Zákon č. 111/2009 Sb., o základních registrech.</w:t>
      </w:r>
    </w:p>
    <w:p w14:paraId="210C3B04"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color w:val="FF0000"/>
          <w:sz w:val="20"/>
          <w:szCs w:val="20"/>
          <w:lang w:eastAsia="cs-CZ"/>
        </w:rPr>
      </w:pPr>
    </w:p>
    <w:p w14:paraId="6D40DBC5" w14:textId="77777777" w:rsidR="00F6190D" w:rsidRPr="009867F3" w:rsidRDefault="00F6190D" w:rsidP="009867F3">
      <w:pPr>
        <w:pBdr>
          <w:top w:val="single" w:sz="4" w:space="1" w:color="auto"/>
          <w:left w:val="single" w:sz="4" w:space="4" w:color="auto"/>
          <w:bottom w:val="single" w:sz="4" w:space="1" w:color="auto"/>
          <w:right w:val="single" w:sz="4" w:space="4" w:color="auto"/>
        </w:pBdr>
        <w:spacing w:after="120"/>
        <w:jc w:val="center"/>
        <w:rPr>
          <w:rFonts w:eastAsia="Times New Roman" w:cs="Times New Roman"/>
          <w:b/>
          <w:bCs/>
          <w:i/>
          <w:iCs/>
          <w:color w:val="00B050"/>
          <w:szCs w:val="24"/>
          <w:lang w:eastAsia="cs-CZ"/>
        </w:rPr>
      </w:pPr>
      <w:r w:rsidRPr="009867F3">
        <w:rPr>
          <w:rFonts w:eastAsia="Times New Roman" w:cs="Times New Roman"/>
          <w:b/>
          <w:bCs/>
          <w:i/>
          <w:iCs/>
          <w:color w:val="00B050"/>
          <w:szCs w:val="24"/>
          <w:lang w:eastAsia="cs-CZ"/>
        </w:rPr>
        <w:t>Znění účinné od 1. ledna 2026.</w:t>
      </w:r>
    </w:p>
    <w:p w14:paraId="6C3C142B" w14:textId="77777777" w:rsidR="00F6190D" w:rsidRDefault="00F6190D" w:rsidP="00F6190D">
      <w:pPr>
        <w:jc w:val="center"/>
        <w:rPr>
          <w:rFonts w:cs="Times New Roman"/>
          <w:szCs w:val="24"/>
        </w:rPr>
      </w:pPr>
    </w:p>
    <w:p w14:paraId="57DE9C59" w14:textId="77777777" w:rsidR="00F6190D" w:rsidRDefault="00F6190D" w:rsidP="00F6190D">
      <w:pPr>
        <w:jc w:val="center"/>
        <w:rPr>
          <w:rFonts w:cs="Times New Roman"/>
          <w:szCs w:val="24"/>
        </w:rPr>
      </w:pPr>
    </w:p>
    <w:p w14:paraId="1220DD5F" w14:textId="77777777" w:rsidR="00F6190D" w:rsidRPr="00CF30B7" w:rsidRDefault="00F6190D" w:rsidP="00F6190D">
      <w:pPr>
        <w:pBdr>
          <w:top w:val="single" w:sz="4" w:space="1" w:color="auto"/>
          <w:left w:val="single" w:sz="4" w:space="1" w:color="auto"/>
          <w:bottom w:val="single" w:sz="4" w:space="1" w:color="auto"/>
          <w:right w:val="single" w:sz="4" w:space="1" w:color="auto"/>
        </w:pBdr>
        <w:jc w:val="center"/>
        <w:rPr>
          <w:rFonts w:cs="Times New Roman"/>
          <w:szCs w:val="24"/>
        </w:rPr>
      </w:pPr>
      <w:r w:rsidRPr="00CF30B7">
        <w:rPr>
          <w:rFonts w:cs="Times New Roman"/>
          <w:szCs w:val="24"/>
        </w:rPr>
        <w:t>§ 155</w:t>
      </w:r>
    </w:p>
    <w:p w14:paraId="11D95397" w14:textId="77777777" w:rsidR="00F6190D" w:rsidRPr="00CF30B7" w:rsidRDefault="00F6190D" w:rsidP="00F6190D">
      <w:pPr>
        <w:pBdr>
          <w:top w:val="single" w:sz="4" w:space="1" w:color="auto"/>
          <w:left w:val="single" w:sz="4" w:space="1" w:color="auto"/>
          <w:bottom w:val="single" w:sz="4" w:space="1" w:color="auto"/>
          <w:right w:val="single" w:sz="4" w:space="1" w:color="auto"/>
        </w:pBdr>
        <w:jc w:val="center"/>
        <w:rPr>
          <w:rFonts w:cs="Times New Roman"/>
          <w:szCs w:val="24"/>
        </w:rPr>
      </w:pPr>
    </w:p>
    <w:p w14:paraId="596885AC" w14:textId="77777777" w:rsidR="00F6190D" w:rsidRPr="00CF30B7" w:rsidRDefault="00F6190D" w:rsidP="00F6190D">
      <w:pPr>
        <w:pBdr>
          <w:top w:val="single" w:sz="4" w:space="1" w:color="auto"/>
          <w:left w:val="single" w:sz="4" w:space="1" w:color="auto"/>
          <w:bottom w:val="single" w:sz="4" w:space="1" w:color="auto"/>
          <w:right w:val="single" w:sz="4" w:space="1" w:color="auto"/>
        </w:pBdr>
        <w:rPr>
          <w:rFonts w:cs="Times New Roman"/>
          <w:szCs w:val="24"/>
        </w:rPr>
      </w:pPr>
      <w:r w:rsidRPr="00CF30B7">
        <w:rPr>
          <w:rFonts w:cs="Times New Roman"/>
          <w:szCs w:val="24"/>
        </w:rPr>
        <w:t>(1) Součástí rejstříku školských právnických osob je sbírka listin, která obsahuje</w:t>
      </w:r>
    </w:p>
    <w:p w14:paraId="19DCEBB5" w14:textId="77777777" w:rsidR="00F6190D" w:rsidRPr="00CF30B7" w:rsidRDefault="00F6190D" w:rsidP="00F6190D">
      <w:pPr>
        <w:pBdr>
          <w:top w:val="single" w:sz="4" w:space="1" w:color="auto"/>
          <w:left w:val="single" w:sz="4" w:space="1" w:color="auto"/>
          <w:bottom w:val="single" w:sz="4" w:space="1" w:color="auto"/>
          <w:right w:val="single" w:sz="4" w:space="1" w:color="auto"/>
        </w:pBdr>
        <w:rPr>
          <w:rFonts w:cs="Times New Roman"/>
          <w:szCs w:val="24"/>
        </w:rPr>
      </w:pPr>
    </w:p>
    <w:p w14:paraId="4B4B3886" w14:textId="77777777" w:rsidR="00F6190D" w:rsidRPr="00CF30B7" w:rsidRDefault="00F6190D" w:rsidP="00F6190D">
      <w:pPr>
        <w:pBdr>
          <w:top w:val="single" w:sz="4" w:space="1" w:color="auto"/>
          <w:left w:val="single" w:sz="4" w:space="1" w:color="auto"/>
          <w:bottom w:val="single" w:sz="4" w:space="1" w:color="auto"/>
          <w:right w:val="single" w:sz="4" w:space="1" w:color="auto"/>
        </w:pBdr>
        <w:rPr>
          <w:rFonts w:cs="Times New Roman"/>
          <w:szCs w:val="24"/>
        </w:rPr>
      </w:pPr>
      <w:r w:rsidRPr="00CF30B7">
        <w:rPr>
          <w:rFonts w:cs="Times New Roman"/>
          <w:szCs w:val="24"/>
        </w:rPr>
        <w:t>a) zřizovací listinu školské právnické osoby a její změny,</w:t>
      </w:r>
    </w:p>
    <w:p w14:paraId="1FC4483F" w14:textId="77777777" w:rsidR="00F6190D" w:rsidRPr="00CF30B7" w:rsidRDefault="00F6190D" w:rsidP="00F6190D">
      <w:pPr>
        <w:pBdr>
          <w:top w:val="single" w:sz="4" w:space="1" w:color="auto"/>
          <w:left w:val="single" w:sz="4" w:space="1" w:color="auto"/>
          <w:bottom w:val="single" w:sz="4" w:space="1" w:color="auto"/>
          <w:right w:val="single" w:sz="4" w:space="1" w:color="auto"/>
        </w:pBdr>
        <w:rPr>
          <w:rFonts w:cs="Times New Roman"/>
          <w:szCs w:val="24"/>
        </w:rPr>
      </w:pPr>
    </w:p>
    <w:p w14:paraId="48144B03" w14:textId="77777777" w:rsidR="00F6190D" w:rsidRPr="00CF30B7" w:rsidRDefault="00F6190D" w:rsidP="00F6190D">
      <w:pPr>
        <w:pBdr>
          <w:top w:val="single" w:sz="4" w:space="1" w:color="auto"/>
          <w:left w:val="single" w:sz="4" w:space="1" w:color="auto"/>
          <w:bottom w:val="single" w:sz="4" w:space="1" w:color="auto"/>
          <w:right w:val="single" w:sz="4" w:space="1" w:color="auto"/>
        </w:pBdr>
        <w:rPr>
          <w:rFonts w:cs="Times New Roman"/>
          <w:szCs w:val="24"/>
        </w:rPr>
      </w:pPr>
      <w:r w:rsidRPr="00CF30B7">
        <w:rPr>
          <w:rFonts w:cs="Times New Roman"/>
          <w:szCs w:val="24"/>
        </w:rPr>
        <w:t xml:space="preserve">b) doklad o jmenování, odvolání nebo o jiném ukončení funkce osoby, která je ředitelem školské právnické osoby, členem rady školské </w:t>
      </w:r>
      <w:r w:rsidRPr="0041332C">
        <w:rPr>
          <w:rFonts w:cs="Times New Roman"/>
          <w:color w:val="000000" w:themeColor="text1"/>
          <w:szCs w:val="24"/>
        </w:rPr>
        <w:t>právnické osoby zřízené jinou právnickou osobou nebo fyzickou osobou podle § 124 odst. 2 písm. b)</w:t>
      </w:r>
      <w:r w:rsidRPr="0041332C">
        <w:rPr>
          <w:rFonts w:cs="Times New Roman"/>
          <w:b/>
          <w:bCs/>
          <w:color w:val="000000" w:themeColor="text1"/>
          <w:szCs w:val="24"/>
        </w:rPr>
        <w:t xml:space="preserve"> nebo více zřizovateli</w:t>
      </w:r>
      <w:r w:rsidRPr="00CF30B7">
        <w:rPr>
          <w:rFonts w:cs="Times New Roman"/>
          <w:szCs w:val="24"/>
        </w:rPr>
        <w:t>, popřípadě likvidátorem,</w:t>
      </w:r>
    </w:p>
    <w:p w14:paraId="4D8E9FC9" w14:textId="77777777" w:rsidR="00F6190D" w:rsidRPr="00CF30B7" w:rsidRDefault="00F6190D" w:rsidP="00F6190D">
      <w:pPr>
        <w:pBdr>
          <w:top w:val="single" w:sz="4" w:space="1" w:color="auto"/>
          <w:left w:val="single" w:sz="4" w:space="1" w:color="auto"/>
          <w:bottom w:val="single" w:sz="4" w:space="1" w:color="auto"/>
          <w:right w:val="single" w:sz="4" w:space="1" w:color="auto"/>
        </w:pBdr>
        <w:rPr>
          <w:rFonts w:cs="Times New Roman"/>
          <w:szCs w:val="24"/>
        </w:rPr>
      </w:pPr>
    </w:p>
    <w:p w14:paraId="7394B8DC" w14:textId="77777777" w:rsidR="00F6190D" w:rsidRPr="00CF30B7" w:rsidRDefault="00F6190D" w:rsidP="00F6190D">
      <w:pPr>
        <w:pBdr>
          <w:top w:val="single" w:sz="4" w:space="1" w:color="auto"/>
          <w:left w:val="single" w:sz="4" w:space="1" w:color="auto"/>
          <w:bottom w:val="single" w:sz="4" w:space="1" w:color="auto"/>
          <w:right w:val="single" w:sz="4" w:space="1" w:color="auto"/>
        </w:pBdr>
        <w:rPr>
          <w:rFonts w:cs="Times New Roman"/>
          <w:szCs w:val="24"/>
        </w:rPr>
      </w:pPr>
      <w:r w:rsidRPr="00CF30B7">
        <w:rPr>
          <w:rFonts w:cs="Times New Roman"/>
          <w:szCs w:val="24"/>
        </w:rPr>
        <w:t>c) rozhodnutí o zrušení školské právnické osoby,</w:t>
      </w:r>
    </w:p>
    <w:p w14:paraId="2B84BDC5" w14:textId="77777777" w:rsidR="00F6190D" w:rsidRPr="00CF30B7" w:rsidRDefault="00F6190D" w:rsidP="00F6190D">
      <w:pPr>
        <w:pBdr>
          <w:top w:val="single" w:sz="4" w:space="1" w:color="auto"/>
          <w:left w:val="single" w:sz="4" w:space="1" w:color="auto"/>
          <w:bottom w:val="single" w:sz="4" w:space="1" w:color="auto"/>
          <w:right w:val="single" w:sz="4" w:space="1" w:color="auto"/>
        </w:pBdr>
        <w:rPr>
          <w:rFonts w:cs="Times New Roman"/>
          <w:szCs w:val="24"/>
        </w:rPr>
      </w:pPr>
    </w:p>
    <w:p w14:paraId="1E70ED22" w14:textId="77777777" w:rsidR="00F6190D" w:rsidRPr="00CF30B7" w:rsidRDefault="00F6190D" w:rsidP="00F6190D">
      <w:pPr>
        <w:pBdr>
          <w:top w:val="single" w:sz="4" w:space="1" w:color="auto"/>
          <w:left w:val="single" w:sz="4" w:space="1" w:color="auto"/>
          <w:bottom w:val="single" w:sz="4" w:space="1" w:color="auto"/>
          <w:right w:val="single" w:sz="4" w:space="1" w:color="auto"/>
        </w:pBdr>
        <w:rPr>
          <w:rFonts w:cs="Times New Roman"/>
          <w:szCs w:val="24"/>
        </w:rPr>
      </w:pPr>
      <w:r w:rsidRPr="00CF30B7">
        <w:rPr>
          <w:rFonts w:cs="Times New Roman"/>
          <w:szCs w:val="24"/>
        </w:rPr>
        <w:t>d) rozhodnutí nebo smlouvu o změně školské právnické osoby podle § 127 nebo rozhodnutí o změně právní formy podle § 187 až 190,</w:t>
      </w:r>
    </w:p>
    <w:p w14:paraId="6D45FE86" w14:textId="77777777" w:rsidR="00F6190D" w:rsidRPr="00CF30B7" w:rsidRDefault="00F6190D" w:rsidP="00F6190D">
      <w:pPr>
        <w:pBdr>
          <w:top w:val="single" w:sz="4" w:space="1" w:color="auto"/>
          <w:left w:val="single" w:sz="4" w:space="1" w:color="auto"/>
          <w:bottom w:val="single" w:sz="4" w:space="1" w:color="auto"/>
          <w:right w:val="single" w:sz="4" w:space="1" w:color="auto"/>
        </w:pBdr>
        <w:rPr>
          <w:rFonts w:cs="Times New Roman"/>
          <w:szCs w:val="24"/>
        </w:rPr>
      </w:pPr>
    </w:p>
    <w:p w14:paraId="31425E54" w14:textId="77777777" w:rsidR="00F6190D" w:rsidRPr="00CF30B7" w:rsidRDefault="00F6190D" w:rsidP="00F6190D">
      <w:pPr>
        <w:pBdr>
          <w:top w:val="single" w:sz="4" w:space="1" w:color="auto"/>
          <w:left w:val="single" w:sz="4" w:space="1" w:color="auto"/>
          <w:bottom w:val="single" w:sz="4" w:space="1" w:color="auto"/>
          <w:right w:val="single" w:sz="4" w:space="1" w:color="auto"/>
        </w:pBdr>
        <w:rPr>
          <w:rFonts w:cs="Times New Roman"/>
          <w:szCs w:val="24"/>
        </w:rPr>
      </w:pPr>
      <w:r w:rsidRPr="00CF30B7">
        <w:rPr>
          <w:rFonts w:cs="Times New Roman"/>
          <w:szCs w:val="24"/>
        </w:rPr>
        <w:t>e) zprávu o průběhu likvidace školské právnické osoby a zprávu o naložení s majetkem, popřípadě závazky,</w:t>
      </w:r>
    </w:p>
    <w:p w14:paraId="5A299BE6" w14:textId="77777777" w:rsidR="00F6190D" w:rsidRPr="00CF30B7" w:rsidRDefault="00F6190D" w:rsidP="00F6190D">
      <w:pPr>
        <w:pBdr>
          <w:top w:val="single" w:sz="4" w:space="1" w:color="auto"/>
          <w:left w:val="single" w:sz="4" w:space="1" w:color="auto"/>
          <w:bottom w:val="single" w:sz="4" w:space="1" w:color="auto"/>
          <w:right w:val="single" w:sz="4" w:space="1" w:color="auto"/>
        </w:pBdr>
        <w:rPr>
          <w:rFonts w:cs="Times New Roman"/>
          <w:szCs w:val="24"/>
        </w:rPr>
      </w:pPr>
    </w:p>
    <w:p w14:paraId="094EA92A" w14:textId="77777777" w:rsidR="00F6190D" w:rsidRPr="00CF30B7" w:rsidRDefault="00F6190D" w:rsidP="00F6190D">
      <w:pPr>
        <w:pBdr>
          <w:top w:val="single" w:sz="4" w:space="1" w:color="auto"/>
          <w:left w:val="single" w:sz="4" w:space="1" w:color="auto"/>
          <w:bottom w:val="single" w:sz="4" w:space="1" w:color="auto"/>
          <w:right w:val="single" w:sz="4" w:space="1" w:color="auto"/>
        </w:pBdr>
        <w:rPr>
          <w:rFonts w:cs="Times New Roman"/>
          <w:szCs w:val="24"/>
        </w:rPr>
      </w:pPr>
      <w:r w:rsidRPr="00CF30B7">
        <w:rPr>
          <w:rFonts w:cs="Times New Roman"/>
          <w:szCs w:val="24"/>
        </w:rPr>
        <w:t>f) rozhodnutí soudu podle zákona upravujícího úpadek a způsoby jeho řešení</w:t>
      </w:r>
      <w:r w:rsidRPr="00CF30B7">
        <w:rPr>
          <w:rFonts w:cs="Times New Roman"/>
          <w:szCs w:val="24"/>
          <w:vertAlign w:val="superscript"/>
        </w:rPr>
        <w:t>35b)</w:t>
      </w:r>
      <w:r w:rsidRPr="00CF30B7">
        <w:rPr>
          <w:rFonts w:cs="Times New Roman"/>
          <w:szCs w:val="24"/>
        </w:rPr>
        <w:t>, a to usnesení o zahájení insolvenčního řízení, usnesení o předběžných opatřeních, rozhodnutí o úpadku nebo jiné rozhodnutí o insolvenčním návrhu, usnesení o prohlášení konkursu a o schválení konečné zprávy, usnesení o povolení reorganizace a usnesení o schválení reorganizačního plánu a jeho změn, usnesení o schválení plánu oddlužení a jeho změn, usnesení, jímž se insolvenční řízení končí.</w:t>
      </w:r>
    </w:p>
    <w:p w14:paraId="29BC653C" w14:textId="77777777" w:rsidR="00F6190D" w:rsidRPr="00CF30B7" w:rsidRDefault="00F6190D" w:rsidP="00F6190D">
      <w:pPr>
        <w:pBdr>
          <w:top w:val="single" w:sz="4" w:space="1" w:color="auto"/>
          <w:left w:val="single" w:sz="4" w:space="1" w:color="auto"/>
          <w:bottom w:val="single" w:sz="4" w:space="1" w:color="auto"/>
          <w:right w:val="single" w:sz="4" w:space="1" w:color="auto"/>
        </w:pBdr>
        <w:rPr>
          <w:rFonts w:cs="Times New Roman"/>
          <w:szCs w:val="24"/>
        </w:rPr>
      </w:pPr>
    </w:p>
    <w:p w14:paraId="3B847262" w14:textId="77777777" w:rsidR="00F6190D" w:rsidRPr="00CF30B7" w:rsidRDefault="00F6190D" w:rsidP="00F6190D">
      <w:pPr>
        <w:pBdr>
          <w:top w:val="single" w:sz="4" w:space="1" w:color="auto"/>
          <w:left w:val="single" w:sz="4" w:space="1" w:color="auto"/>
          <w:bottom w:val="single" w:sz="4" w:space="1" w:color="auto"/>
          <w:right w:val="single" w:sz="4" w:space="1" w:color="auto"/>
        </w:pBdr>
        <w:rPr>
          <w:rFonts w:cs="Times New Roman"/>
          <w:szCs w:val="24"/>
        </w:rPr>
      </w:pPr>
      <w:r w:rsidRPr="00CF30B7">
        <w:rPr>
          <w:rFonts w:cs="Times New Roman"/>
          <w:szCs w:val="24"/>
        </w:rPr>
        <w:t>(2) Ministerstvo vede pro každou zapsanou školskou právnickou osobu ve sbírce listin zvláštní složku.</w:t>
      </w:r>
    </w:p>
    <w:p w14:paraId="6324ED4B" w14:textId="77777777" w:rsidR="00F6190D" w:rsidRPr="00CF30B7" w:rsidRDefault="00F6190D" w:rsidP="00F6190D">
      <w:pPr>
        <w:pBdr>
          <w:top w:val="single" w:sz="4" w:space="1" w:color="auto"/>
          <w:left w:val="single" w:sz="4" w:space="1" w:color="auto"/>
          <w:bottom w:val="single" w:sz="4" w:space="1" w:color="auto"/>
          <w:right w:val="single" w:sz="4" w:space="1" w:color="auto"/>
        </w:pBdr>
        <w:rPr>
          <w:rFonts w:cs="Times New Roman"/>
          <w:szCs w:val="24"/>
        </w:rPr>
      </w:pPr>
    </w:p>
    <w:p w14:paraId="1AB05254" w14:textId="77777777" w:rsidR="00F6190D" w:rsidRPr="00CF30B7" w:rsidRDefault="00F6190D" w:rsidP="00F6190D">
      <w:pPr>
        <w:pBdr>
          <w:top w:val="single" w:sz="4" w:space="1" w:color="auto"/>
          <w:left w:val="single" w:sz="4" w:space="1" w:color="auto"/>
          <w:bottom w:val="single" w:sz="4" w:space="1" w:color="auto"/>
          <w:right w:val="single" w:sz="4" w:space="1" w:color="auto"/>
        </w:pBdr>
        <w:rPr>
          <w:rFonts w:cs="Times New Roman"/>
          <w:szCs w:val="24"/>
        </w:rPr>
      </w:pPr>
      <w:r w:rsidRPr="00CF30B7">
        <w:rPr>
          <w:rFonts w:cs="Times New Roman"/>
          <w:szCs w:val="24"/>
        </w:rPr>
        <w:t>(3) Jestliže je určitá skutečnost zapsána v rejstříku školských právnických osob, ale ve sbírce listin není uložena odpovídající listina, je ministerstvo, jakmile tuto skutečnost zjistí, povinno to ve sbírce listin poznamenat a oprávněnou osobu vyzvat, aby listinu bez zbytečného odkladu do sbírky listin založila.</w:t>
      </w:r>
    </w:p>
    <w:p w14:paraId="7953328F" w14:textId="77777777" w:rsidR="00F6190D" w:rsidRPr="00CF30B7" w:rsidRDefault="00F6190D" w:rsidP="00F6190D">
      <w:pPr>
        <w:pBdr>
          <w:top w:val="single" w:sz="4" w:space="1" w:color="auto"/>
          <w:left w:val="single" w:sz="4" w:space="1" w:color="auto"/>
          <w:bottom w:val="single" w:sz="4" w:space="1" w:color="auto"/>
          <w:right w:val="single" w:sz="4" w:space="1" w:color="auto"/>
        </w:pBdr>
        <w:rPr>
          <w:rFonts w:cs="Times New Roman"/>
          <w:szCs w:val="24"/>
        </w:rPr>
      </w:pPr>
    </w:p>
    <w:p w14:paraId="07C7942F"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r w:rsidRPr="00CF30B7">
        <w:rPr>
          <w:rFonts w:cs="Times New Roman"/>
          <w:szCs w:val="24"/>
        </w:rPr>
        <w:t>(4) Není-li listina, jež má být uložena do sbírky listin, vyhotovena v českém jazyce, je ministerstvo oprávněno si vyžádat úředně ověřený překlad této listiny do českého jazyka.</w:t>
      </w:r>
    </w:p>
    <w:p w14:paraId="0E8C88D9" w14:textId="77777777" w:rsidR="00F6190D" w:rsidRDefault="00F6190D" w:rsidP="00F6190D">
      <w:pPr>
        <w:pBdr>
          <w:top w:val="single" w:sz="4" w:space="1" w:color="auto"/>
          <w:left w:val="single" w:sz="4" w:space="1" w:color="auto"/>
          <w:bottom w:val="single" w:sz="4" w:space="1" w:color="auto"/>
          <w:right w:val="single" w:sz="4" w:space="1" w:color="auto"/>
        </w:pBdr>
        <w:rPr>
          <w:rFonts w:cs="Times New Roman"/>
          <w:szCs w:val="24"/>
        </w:rPr>
      </w:pPr>
    </w:p>
    <w:p w14:paraId="406AA208" w14:textId="77777777" w:rsidR="00F6190D" w:rsidRPr="009867F3" w:rsidRDefault="00F6190D" w:rsidP="009867F3">
      <w:pPr>
        <w:pBdr>
          <w:top w:val="single" w:sz="4" w:space="1" w:color="auto"/>
          <w:left w:val="single" w:sz="4" w:space="1" w:color="auto"/>
          <w:bottom w:val="single" w:sz="4" w:space="1" w:color="auto"/>
          <w:right w:val="single" w:sz="4" w:space="1" w:color="auto"/>
        </w:pBdr>
        <w:spacing w:after="120"/>
        <w:jc w:val="center"/>
        <w:rPr>
          <w:rFonts w:eastAsia="Times New Roman" w:cs="Times New Roman"/>
          <w:b/>
          <w:bCs/>
          <w:i/>
          <w:iCs/>
          <w:color w:val="00B050"/>
          <w:szCs w:val="24"/>
          <w:lang w:eastAsia="cs-CZ"/>
        </w:rPr>
      </w:pPr>
      <w:r w:rsidRPr="009867F3">
        <w:rPr>
          <w:rFonts w:eastAsia="Times New Roman" w:cs="Times New Roman"/>
          <w:b/>
          <w:bCs/>
          <w:i/>
          <w:iCs/>
          <w:color w:val="00B050"/>
          <w:szCs w:val="24"/>
          <w:lang w:eastAsia="cs-CZ"/>
        </w:rPr>
        <w:t>Znění účinné od 1. ledna 2026.</w:t>
      </w:r>
    </w:p>
    <w:p w14:paraId="55D6E565" w14:textId="77777777" w:rsidR="00F6190D" w:rsidRDefault="00F6190D" w:rsidP="00F6190D">
      <w:pPr>
        <w:rPr>
          <w:rFonts w:cs="Times New Roman"/>
          <w:szCs w:val="24"/>
        </w:rPr>
      </w:pPr>
    </w:p>
    <w:p w14:paraId="302B4163" w14:textId="77777777" w:rsidR="00F6190D" w:rsidRPr="00F53F59" w:rsidRDefault="00F6190D" w:rsidP="00F6190D">
      <w:pPr>
        <w:jc w:val="center"/>
        <w:rPr>
          <w:rFonts w:cs="Times New Roman"/>
          <w:szCs w:val="24"/>
        </w:rPr>
      </w:pPr>
      <w:r w:rsidRPr="00F53F59">
        <w:rPr>
          <w:rFonts w:cs="Times New Roman"/>
          <w:szCs w:val="24"/>
        </w:rPr>
        <w:t>§ 156</w:t>
      </w:r>
    </w:p>
    <w:p w14:paraId="067849D0" w14:textId="77777777" w:rsidR="00F6190D" w:rsidRPr="00F53F59" w:rsidRDefault="00F6190D" w:rsidP="00F6190D">
      <w:pPr>
        <w:jc w:val="center"/>
        <w:rPr>
          <w:rFonts w:cs="Times New Roman"/>
          <w:szCs w:val="24"/>
        </w:rPr>
      </w:pPr>
    </w:p>
    <w:p w14:paraId="4FB451AE" w14:textId="77777777" w:rsidR="00F6190D" w:rsidRPr="00F53F59" w:rsidRDefault="00F6190D" w:rsidP="00F6190D">
      <w:pPr>
        <w:rPr>
          <w:rFonts w:cs="Times New Roman"/>
          <w:szCs w:val="24"/>
        </w:rPr>
      </w:pPr>
      <w:r w:rsidRPr="00F53F59">
        <w:rPr>
          <w:rFonts w:cs="Times New Roman"/>
          <w:szCs w:val="24"/>
        </w:rPr>
        <w:t xml:space="preserve">(1) Účastníkem řízení ve věcech rejstříku školských právnických osob je </w:t>
      </w:r>
      <w:r w:rsidRPr="00F53F59">
        <w:rPr>
          <w:rFonts w:cs="Times New Roman"/>
          <w:strike/>
          <w:szCs w:val="24"/>
        </w:rPr>
        <w:t>navrhovatel</w:t>
      </w:r>
      <w:r w:rsidRPr="00F53F59">
        <w:rPr>
          <w:rFonts w:cs="Times New Roman"/>
          <w:szCs w:val="24"/>
        </w:rPr>
        <w:t xml:space="preserve"> </w:t>
      </w:r>
      <w:r w:rsidRPr="00F53F59">
        <w:rPr>
          <w:rFonts w:cs="Times New Roman"/>
          <w:b/>
          <w:bCs/>
          <w:szCs w:val="24"/>
        </w:rPr>
        <w:t xml:space="preserve">žadatel </w:t>
      </w:r>
      <w:r w:rsidRPr="00F53F59">
        <w:rPr>
          <w:rFonts w:cs="Times New Roman"/>
          <w:szCs w:val="24"/>
        </w:rPr>
        <w:t>a zřizovatel. Ve věci zápisu</w:t>
      </w:r>
      <w:r w:rsidRPr="00F53F59">
        <w:rPr>
          <w:rFonts w:cs="Times New Roman"/>
          <w:b/>
          <w:bCs/>
          <w:szCs w:val="24"/>
        </w:rPr>
        <w:t>, změny nebo výmazu</w:t>
      </w:r>
      <w:r w:rsidRPr="00F53F59">
        <w:rPr>
          <w:rFonts w:cs="Times New Roman"/>
          <w:szCs w:val="24"/>
        </w:rPr>
        <w:t xml:space="preserve"> osob, které se podle § 154 zapisují do rejstříku v rámci zápisu školské právnické osoby, jsou účastníky řízení také tyto osoby.</w:t>
      </w:r>
    </w:p>
    <w:p w14:paraId="53AE64FD" w14:textId="77777777" w:rsidR="00F6190D" w:rsidRPr="00F53F59" w:rsidRDefault="00F6190D" w:rsidP="00F6190D">
      <w:pPr>
        <w:rPr>
          <w:rFonts w:cs="Times New Roman"/>
          <w:szCs w:val="24"/>
        </w:rPr>
      </w:pPr>
    </w:p>
    <w:p w14:paraId="64652383" w14:textId="77777777" w:rsidR="00F6190D" w:rsidRPr="00F53F59" w:rsidRDefault="00F6190D" w:rsidP="00F6190D">
      <w:pPr>
        <w:rPr>
          <w:rFonts w:cs="Times New Roman"/>
          <w:szCs w:val="24"/>
        </w:rPr>
      </w:pPr>
      <w:r w:rsidRPr="00F53F59">
        <w:rPr>
          <w:rFonts w:cs="Times New Roman"/>
          <w:szCs w:val="24"/>
        </w:rPr>
        <w:t xml:space="preserve">(2) </w:t>
      </w:r>
      <w:r w:rsidRPr="00F53F59">
        <w:rPr>
          <w:rFonts w:cs="Times New Roman"/>
          <w:strike/>
          <w:szCs w:val="24"/>
        </w:rPr>
        <w:t>Navrhovatelem je</w:t>
      </w:r>
      <w:r w:rsidRPr="00F53F59">
        <w:rPr>
          <w:rFonts w:cs="Times New Roman"/>
          <w:szCs w:val="24"/>
        </w:rPr>
        <w:t xml:space="preserve"> </w:t>
      </w:r>
      <w:r w:rsidRPr="00F53F59">
        <w:rPr>
          <w:rFonts w:cs="Times New Roman"/>
          <w:b/>
          <w:bCs/>
          <w:szCs w:val="24"/>
        </w:rPr>
        <w:t>V řízení o žádosti je žadatelem</w:t>
      </w:r>
      <w:r w:rsidRPr="00F53F59">
        <w:rPr>
          <w:rFonts w:cs="Times New Roman"/>
          <w:szCs w:val="24"/>
        </w:rPr>
        <w:t xml:space="preserve"> školská právnická osoba. Pokud školská právnická osoba dosud nevznikla, je </w:t>
      </w:r>
      <w:r w:rsidRPr="00F53F59">
        <w:rPr>
          <w:rFonts w:cs="Times New Roman"/>
          <w:strike/>
          <w:szCs w:val="24"/>
        </w:rPr>
        <w:t>navrhovatelem</w:t>
      </w:r>
      <w:r w:rsidRPr="00F53F59">
        <w:rPr>
          <w:rFonts w:cs="Times New Roman"/>
          <w:szCs w:val="24"/>
        </w:rPr>
        <w:t xml:space="preserve"> </w:t>
      </w:r>
      <w:r w:rsidRPr="00F53F59">
        <w:rPr>
          <w:rFonts w:cs="Times New Roman"/>
          <w:b/>
          <w:bCs/>
          <w:szCs w:val="24"/>
        </w:rPr>
        <w:t xml:space="preserve">žadatelem </w:t>
      </w:r>
      <w:r w:rsidRPr="00F53F59">
        <w:rPr>
          <w:rFonts w:cs="Times New Roman"/>
          <w:szCs w:val="24"/>
        </w:rPr>
        <w:t>její zřizovatel.</w:t>
      </w:r>
    </w:p>
    <w:p w14:paraId="12708DDE" w14:textId="77777777" w:rsidR="009867F3" w:rsidRPr="00CC593D" w:rsidRDefault="009867F3" w:rsidP="009867F3">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157</w:t>
      </w:r>
    </w:p>
    <w:p w14:paraId="02FF3A58" w14:textId="77777777" w:rsidR="009867F3" w:rsidRPr="00CC593D" w:rsidRDefault="009867F3" w:rsidP="009867F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Žádost o zápis školské právnické osoby do rejstříku školských právnických osob se podává zároveň se žádostí o zápis školy nebo školského zařízení do rejstříku škol a školských zařízení, </w:t>
      </w:r>
      <w:r w:rsidRPr="00CC593D">
        <w:rPr>
          <w:rFonts w:eastAsia="Times New Roman" w:cs="Times New Roman"/>
          <w:szCs w:val="24"/>
          <w:lang w:eastAsia="cs-CZ"/>
        </w:rPr>
        <w:lastRenderedPageBreak/>
        <w:t>a to za podmínek a postupem stanoveným v § 146; při jejím posouzení se vychází z údajů a dokladů obsažených v žádosti podle § 147.</w:t>
      </w:r>
    </w:p>
    <w:p w14:paraId="146DFA65" w14:textId="77777777" w:rsidR="009867F3" w:rsidRPr="00CC593D" w:rsidRDefault="009867F3" w:rsidP="009867F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Žádost o zápis školské právnické osoby vznikající v důsledku rozdělení školské právnické osoby nebo splynutí školských právnických osob se podává bez zbytečného odkladu po rozhodnutí zřizovatele; žádost obsahuje údaje, které se v této souvislosti zapisují do rejstříku, a listiny, které se zakládají do sbírky listin. Výmaz zanikající školské právnické osoby a zápis vznikající školské právnické osoby lze provést pouze k témuž dni.</w:t>
      </w:r>
    </w:p>
    <w:p w14:paraId="5A2B9F8D" w14:textId="77777777" w:rsidR="009867F3" w:rsidRPr="00CC593D" w:rsidRDefault="009867F3" w:rsidP="009867F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provede zápis školské právnické osoby do rejstříku v případě, že zároveň povolí zápis školy nebo školského zařízení do rejstříku škol a školských zařízení, nebo v případě uvedeném v odstavci 2 zápis změny v rejstříku škol a školských zařízení; uvedené se obdobně vztahuje na případy, kdy zápis školy nebo školského zařízení do rejstříku škol a školských zařízení povolil krajský úřad. V opačném případě ministerstvo žádost zamítne.</w:t>
      </w:r>
    </w:p>
    <w:p w14:paraId="5694D12B" w14:textId="77777777" w:rsidR="009867F3" w:rsidRPr="00CC593D" w:rsidRDefault="009867F3" w:rsidP="009867F3">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158</w:t>
      </w:r>
    </w:p>
    <w:p w14:paraId="26293C82" w14:textId="77777777" w:rsidR="009867F3" w:rsidRPr="00CC593D" w:rsidRDefault="009867F3" w:rsidP="009867F3">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provede výmaz školské právnické osoby z rejstříku školských právnických osob</w:t>
      </w:r>
    </w:p>
    <w:p w14:paraId="1703118F" w14:textId="77777777" w:rsidR="009867F3" w:rsidRPr="00CC593D" w:rsidRDefault="009867F3" w:rsidP="009867F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 případě zrušení školské právnické osoby zřizované ministerstvem, krajem, obcí nebo svazkem obcí,</w:t>
      </w:r>
    </w:p>
    <w:p w14:paraId="6BC5559E" w14:textId="77777777" w:rsidR="009867F3" w:rsidRPr="00CC593D" w:rsidRDefault="009867F3" w:rsidP="009867F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případě zrušení školské právnické osoby z důvodu jejího rozdělení, sloučení či splynutí, pokud je zároveň rozhodnuto o zápisu nástupnické školské právnické osoby nebo osob do rejstříku školských právnických osob,</w:t>
      </w:r>
    </w:p>
    <w:p w14:paraId="0C7270DC" w14:textId="77777777" w:rsidR="009867F3" w:rsidRPr="00CC593D" w:rsidRDefault="009867F3" w:rsidP="009867F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 provedení likvidace školské právnické osoby v případě, že zániku školské právnické osoby předchází v souladu s § 126 odst. 2 její zrušení s likvidací,</w:t>
      </w:r>
    </w:p>
    <w:p w14:paraId="5FC1E22F" w14:textId="1D604F1D" w:rsidR="00F6190D" w:rsidRDefault="009867F3" w:rsidP="009867F3">
      <w:pPr>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 případě zrušení školské právnické osoby z důvodu uvedeného v § 126 odst. 3 písm. d) a e).</w:t>
      </w:r>
    </w:p>
    <w:p w14:paraId="24686052" w14:textId="77777777" w:rsidR="009867F3" w:rsidRPr="00F53F59" w:rsidRDefault="009867F3" w:rsidP="009867F3">
      <w:pPr>
        <w:jc w:val="center"/>
        <w:rPr>
          <w:rFonts w:cs="Times New Roman"/>
          <w:szCs w:val="24"/>
        </w:rPr>
      </w:pPr>
    </w:p>
    <w:p w14:paraId="2C0F0762" w14:textId="77777777" w:rsidR="00F6190D" w:rsidRPr="00F53F59" w:rsidRDefault="00F6190D" w:rsidP="00F6190D">
      <w:pPr>
        <w:jc w:val="center"/>
        <w:rPr>
          <w:rFonts w:cs="Times New Roman"/>
          <w:szCs w:val="24"/>
        </w:rPr>
      </w:pPr>
      <w:r w:rsidRPr="00F53F59">
        <w:rPr>
          <w:rFonts w:cs="Times New Roman"/>
          <w:szCs w:val="24"/>
        </w:rPr>
        <w:t>§ 159</w:t>
      </w:r>
    </w:p>
    <w:p w14:paraId="579AFA11" w14:textId="77777777" w:rsidR="00F6190D" w:rsidRPr="00F53F59" w:rsidRDefault="00F6190D" w:rsidP="00F6190D">
      <w:pPr>
        <w:rPr>
          <w:rFonts w:cs="Times New Roman"/>
          <w:szCs w:val="24"/>
        </w:rPr>
      </w:pPr>
    </w:p>
    <w:p w14:paraId="6F78323E" w14:textId="77777777" w:rsidR="00F6190D" w:rsidRPr="00F53F59" w:rsidRDefault="00F6190D" w:rsidP="00F6190D">
      <w:pPr>
        <w:rPr>
          <w:rFonts w:cs="Times New Roman"/>
          <w:szCs w:val="24"/>
          <w:shd w:val="clear" w:color="auto" w:fill="FFFFFF"/>
        </w:rPr>
      </w:pPr>
      <w:r w:rsidRPr="00F53F59">
        <w:rPr>
          <w:rFonts w:cs="Times New Roman"/>
          <w:szCs w:val="24"/>
        </w:rPr>
        <w:t xml:space="preserve">(1) Žádost o </w:t>
      </w:r>
      <w:r w:rsidRPr="00F53F59">
        <w:rPr>
          <w:rFonts w:cs="Times New Roman"/>
          <w:szCs w:val="24"/>
          <w:shd w:val="clear" w:color="auto" w:fill="FFFFFF"/>
        </w:rPr>
        <w:t xml:space="preserve">zápis změny v zapisovaných údajích a žádost o výmaz školské právnické osoby z rejstříku je </w:t>
      </w:r>
      <w:r w:rsidRPr="00F53F59">
        <w:rPr>
          <w:rFonts w:cs="Times New Roman"/>
          <w:strike/>
          <w:szCs w:val="24"/>
          <w:shd w:val="clear" w:color="auto" w:fill="FFFFFF"/>
        </w:rPr>
        <w:t>navrhovatel</w:t>
      </w:r>
      <w:r w:rsidRPr="00F53F59">
        <w:rPr>
          <w:rFonts w:cs="Times New Roman"/>
          <w:szCs w:val="24"/>
          <w:shd w:val="clear" w:color="auto" w:fill="FFFFFF"/>
        </w:rPr>
        <w:t xml:space="preserve"> </w:t>
      </w:r>
      <w:r w:rsidRPr="00F53F59">
        <w:rPr>
          <w:rFonts w:cs="Times New Roman"/>
          <w:b/>
          <w:bCs/>
          <w:szCs w:val="24"/>
          <w:shd w:val="clear" w:color="auto" w:fill="FFFFFF"/>
        </w:rPr>
        <w:t xml:space="preserve">žadatel </w:t>
      </w:r>
      <w:r w:rsidRPr="00F53F59">
        <w:rPr>
          <w:rFonts w:cs="Times New Roman"/>
          <w:szCs w:val="24"/>
          <w:shd w:val="clear" w:color="auto" w:fill="FFFFFF"/>
        </w:rPr>
        <w:t>povinen podat bez zbytečného odkladu. Žádost musí obsahovat údaje a doklady, které se přímo týkají navrhované změny nebo výmazu, a listiny, které se v této souvislosti zakládají do sbírky listin.</w:t>
      </w:r>
    </w:p>
    <w:p w14:paraId="712C6D15" w14:textId="77777777" w:rsidR="00F6190D" w:rsidRPr="00F53F59" w:rsidRDefault="00F6190D" w:rsidP="00F6190D">
      <w:pPr>
        <w:rPr>
          <w:rFonts w:cs="Times New Roman"/>
          <w:szCs w:val="24"/>
          <w:shd w:val="clear" w:color="auto" w:fill="FFFFFF"/>
        </w:rPr>
      </w:pPr>
    </w:p>
    <w:p w14:paraId="5061A282" w14:textId="77777777" w:rsidR="00F6190D" w:rsidRPr="00F53F59" w:rsidRDefault="00F6190D" w:rsidP="00F6190D">
      <w:pPr>
        <w:rPr>
          <w:rFonts w:cs="Times New Roman"/>
          <w:szCs w:val="24"/>
          <w:shd w:val="clear" w:color="auto" w:fill="FFFFFF"/>
        </w:rPr>
      </w:pPr>
      <w:r w:rsidRPr="00F53F59">
        <w:rPr>
          <w:rFonts w:cs="Times New Roman"/>
          <w:szCs w:val="24"/>
          <w:shd w:val="clear" w:color="auto" w:fill="FFFFFF"/>
        </w:rPr>
        <w:t>(2) Zápis změny v zapisovaných údajích a výmaz školské právnické osoby z rejstříku se provede ke dni určenému v žádosti. Nabude-li rozhodnutí o zápisu změny nebo o výmazu právní moci později nebo neobsahuje-li žádost den, ke kterému má být zápis změny nebo výmaz proveden, provede se zápis změny nebo výmaz ke dni právní moci tohoto rozhodnutí.</w:t>
      </w:r>
    </w:p>
    <w:p w14:paraId="4CA43403" w14:textId="77777777" w:rsidR="00F6190D" w:rsidRPr="00F53F59" w:rsidRDefault="00F6190D" w:rsidP="00F6190D">
      <w:pPr>
        <w:rPr>
          <w:rFonts w:cs="Times New Roman"/>
          <w:szCs w:val="24"/>
          <w:shd w:val="clear" w:color="auto" w:fill="FFFFFF"/>
        </w:rPr>
      </w:pPr>
    </w:p>
    <w:p w14:paraId="526C2850" w14:textId="77777777" w:rsidR="00F6190D" w:rsidRPr="00F53F59" w:rsidRDefault="00F6190D" w:rsidP="00F6190D">
      <w:pPr>
        <w:rPr>
          <w:rFonts w:cs="Times New Roman"/>
          <w:szCs w:val="24"/>
          <w:shd w:val="clear" w:color="auto" w:fill="FFFFFF"/>
        </w:rPr>
      </w:pPr>
      <w:r w:rsidRPr="00F53F59">
        <w:rPr>
          <w:rFonts w:cs="Times New Roman"/>
          <w:szCs w:val="24"/>
          <w:shd w:val="clear" w:color="auto" w:fill="FFFFFF"/>
        </w:rPr>
        <w:t>(3) Řízení o zápis změny v zapisovaných údajích a řízení o výmaz školské právnické osoby z rejstříku lze zahájit i bez návrhu, má-li být dosažena shoda mezi zápisem v rejstříku a skutečným stavem.</w:t>
      </w:r>
    </w:p>
    <w:p w14:paraId="1A535B02" w14:textId="77777777" w:rsidR="00F6190D" w:rsidRPr="00F53F59" w:rsidRDefault="00F6190D" w:rsidP="00F6190D">
      <w:pPr>
        <w:rPr>
          <w:rFonts w:cs="Times New Roman"/>
          <w:szCs w:val="24"/>
          <w:shd w:val="clear" w:color="auto" w:fill="FFFFFF"/>
        </w:rPr>
      </w:pPr>
    </w:p>
    <w:p w14:paraId="0AD71C51" w14:textId="77777777" w:rsidR="00F6190D" w:rsidRDefault="00F6190D" w:rsidP="00F6190D">
      <w:pPr>
        <w:rPr>
          <w:rFonts w:cs="Times New Roman"/>
          <w:szCs w:val="24"/>
          <w:shd w:val="clear" w:color="auto" w:fill="FFFFFF"/>
        </w:rPr>
      </w:pPr>
      <w:r w:rsidRPr="00F53F59">
        <w:rPr>
          <w:rFonts w:cs="Times New Roman"/>
          <w:szCs w:val="24"/>
          <w:shd w:val="clear" w:color="auto" w:fill="FFFFFF"/>
        </w:rPr>
        <w:t>(4) Ministerstvo rozhodne o zápisu změny v zapisovaných údajích a o výmazu školské právnické osoby z rejstříku ve lhůtě 30 dnů ode dne zahájení řízení.</w:t>
      </w:r>
    </w:p>
    <w:p w14:paraId="796618ED" w14:textId="77777777" w:rsidR="00F6190D" w:rsidRDefault="00F6190D" w:rsidP="00F6190D">
      <w:pPr>
        <w:rPr>
          <w:rFonts w:cs="Times New Roman"/>
          <w:szCs w:val="24"/>
          <w:shd w:val="clear" w:color="auto" w:fill="FFFFFF"/>
        </w:rPr>
      </w:pPr>
    </w:p>
    <w:p w14:paraId="5CD74391" w14:textId="77777777" w:rsidR="00F6190D" w:rsidRPr="006C2AB5" w:rsidRDefault="00F6190D" w:rsidP="00F6190D">
      <w:pPr>
        <w:rPr>
          <w:rFonts w:cs="Times New Roman"/>
          <w:szCs w:val="24"/>
          <w:shd w:val="clear" w:color="auto" w:fill="FFFFFF"/>
        </w:rPr>
      </w:pPr>
      <w:r w:rsidRPr="006C2AB5">
        <w:rPr>
          <w:rFonts w:cs="Times New Roman"/>
          <w:szCs w:val="24"/>
          <w:shd w:val="clear" w:color="auto" w:fill="FFFFFF"/>
        </w:rPr>
        <w:t>(5) Dojde-li ke změně údaje zapisovaného do rejstříku školských právnických osob v základním registru, změní se příslušný údaj v rejstříku školských právnických osob bez řízení.</w:t>
      </w:r>
    </w:p>
    <w:p w14:paraId="4947FB1A" w14:textId="77777777" w:rsidR="00F6190D" w:rsidRPr="00F53F59" w:rsidRDefault="00F6190D" w:rsidP="00F6190D">
      <w:pPr>
        <w:rPr>
          <w:rFonts w:cs="Times New Roman"/>
          <w:szCs w:val="24"/>
          <w:shd w:val="clear" w:color="auto" w:fill="FFFFFF"/>
        </w:rPr>
      </w:pPr>
    </w:p>
    <w:p w14:paraId="6978DDB9" w14:textId="77777777" w:rsidR="00F6190D" w:rsidRPr="00F53F59" w:rsidRDefault="00F6190D" w:rsidP="00F6190D">
      <w:pPr>
        <w:rPr>
          <w:rFonts w:cs="Times New Roman"/>
          <w:szCs w:val="24"/>
          <w:shd w:val="clear" w:color="auto" w:fill="FFFFFF"/>
        </w:rPr>
      </w:pPr>
      <w:r w:rsidRPr="006C2AB5">
        <w:rPr>
          <w:rFonts w:cs="Times New Roman"/>
          <w:szCs w:val="24"/>
          <w:shd w:val="clear" w:color="auto" w:fill="FFFFFF"/>
        </w:rPr>
        <w:t>(6)</w:t>
      </w:r>
      <w:r w:rsidRPr="00F53F59">
        <w:rPr>
          <w:rFonts w:cs="Times New Roman"/>
          <w:szCs w:val="24"/>
          <w:shd w:val="clear" w:color="auto" w:fill="FFFFFF"/>
        </w:rPr>
        <w:t xml:space="preserve"> Zápis školské právnické osoby, zápis změn v zapisovaných údajích nebo výmaz školské právnické osoby oznámí ministerstvo příslušnému daňovému orgánu, orgánu vykonávajícímu státní statistickou službu a orgánu, který vydal živnostenské oprávnění nebo jiné podnikatelské oprávnění, nejpozději do jednoho týdne ode dne zápisu.</w:t>
      </w:r>
    </w:p>
    <w:p w14:paraId="5EAF3F88" w14:textId="77777777" w:rsidR="009867F3" w:rsidRPr="00CC593D" w:rsidRDefault="009867F3" w:rsidP="009867F3">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159a</w:t>
      </w:r>
    </w:p>
    <w:p w14:paraId="0425382D" w14:textId="77777777" w:rsidR="009867F3" w:rsidRPr="00CC593D" w:rsidRDefault="009867F3" w:rsidP="009867F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Právnická osoba, která vykonává činnost školy nebo školského zařízení, je povinna neprodleně oznámit orgánu, který vede školský rejstřík, že bylo zahájeno insolvenční řízení, v němž je řešen její úpadek nebo hrozící úpadek nebo že bylo rozhodnuto o jejím úpadku.</w:t>
      </w:r>
    </w:p>
    <w:p w14:paraId="22E8BBD0" w14:textId="77777777" w:rsidR="009867F3" w:rsidRPr="00CC593D" w:rsidRDefault="009867F3" w:rsidP="009867F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Právnická osoba, která vykonává činnost školy nebo školského zařízení, je povinna neprodleně oznámit orgánu, který vede školský rejstřík, že byla pravomocně odsouzena pro trestný čin.</w:t>
      </w:r>
    </w:p>
    <w:p w14:paraId="2DE67F71" w14:textId="77777777" w:rsidR="009867F3" w:rsidRPr="009867F3" w:rsidRDefault="009867F3" w:rsidP="009867F3">
      <w:pPr>
        <w:jc w:val="center"/>
        <w:rPr>
          <w:rFonts w:cs="Times New Roman"/>
          <w:szCs w:val="24"/>
        </w:rPr>
      </w:pPr>
      <w:r w:rsidRPr="009867F3">
        <w:rPr>
          <w:rFonts w:cs="Times New Roman"/>
          <w:szCs w:val="24"/>
        </w:rPr>
        <w:t>ČÁST ČTRNÁCTÁ</w:t>
      </w:r>
    </w:p>
    <w:p w14:paraId="7EB3EE23" w14:textId="77777777" w:rsidR="009867F3" w:rsidRPr="009867F3" w:rsidRDefault="009867F3" w:rsidP="009867F3">
      <w:pPr>
        <w:jc w:val="center"/>
        <w:rPr>
          <w:rFonts w:cs="Times New Roman"/>
          <w:b/>
          <w:bCs/>
          <w:szCs w:val="24"/>
        </w:rPr>
      </w:pPr>
      <w:r w:rsidRPr="009867F3">
        <w:rPr>
          <w:rFonts w:cs="Times New Roman"/>
          <w:b/>
          <w:bCs/>
          <w:szCs w:val="24"/>
        </w:rPr>
        <w:t>FINANCOVÁNÍ ŠKOL A ŠKOLSKÝCH ZAŘÍZENÍ ZE STÁTNÍHO ROZPOČTU</w:t>
      </w:r>
    </w:p>
    <w:p w14:paraId="58FCAE37" w14:textId="77777777" w:rsidR="00F6190D" w:rsidRPr="00F53F59" w:rsidRDefault="00F6190D" w:rsidP="00F6190D">
      <w:pPr>
        <w:jc w:val="center"/>
        <w:rPr>
          <w:rFonts w:cs="Times New Roman"/>
          <w:szCs w:val="24"/>
        </w:rPr>
      </w:pPr>
    </w:p>
    <w:p w14:paraId="70B44AD2" w14:textId="77777777" w:rsidR="00F6190D" w:rsidRPr="00DD4B41" w:rsidRDefault="00F6190D" w:rsidP="00F6190D">
      <w:pPr>
        <w:pBdr>
          <w:top w:val="single" w:sz="4" w:space="1" w:color="auto"/>
          <w:left w:val="single" w:sz="4" w:space="4" w:color="auto"/>
          <w:bottom w:val="single" w:sz="4" w:space="1" w:color="auto"/>
          <w:right w:val="single" w:sz="4" w:space="4" w:color="auto"/>
        </w:pBdr>
        <w:spacing w:after="120"/>
        <w:jc w:val="center"/>
        <w:rPr>
          <w:rFonts w:eastAsia="Times New Roman" w:cs="Times New Roman"/>
          <w:szCs w:val="24"/>
          <w:lang w:eastAsia="cs-CZ"/>
        </w:rPr>
      </w:pPr>
      <w:r w:rsidRPr="00DD4B41">
        <w:rPr>
          <w:rFonts w:eastAsia="Times New Roman" w:cs="Times New Roman"/>
          <w:szCs w:val="24"/>
          <w:lang w:eastAsia="cs-CZ"/>
        </w:rPr>
        <w:t>§ 160</w:t>
      </w:r>
    </w:p>
    <w:p w14:paraId="4FA74822" w14:textId="77777777" w:rsidR="00F6190D" w:rsidRPr="00DD4B41"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DD4B41">
        <w:rPr>
          <w:rFonts w:eastAsia="Times New Roman" w:cs="Times New Roman"/>
          <w:szCs w:val="24"/>
          <w:lang w:eastAsia="cs-CZ"/>
        </w:rPr>
        <w:t>(1) Ze státního rozpočtu se za podmínek stanovených tímto zákonem poskytují finanční prostředky vyčleněné na činnost</w:t>
      </w:r>
    </w:p>
    <w:p w14:paraId="5F872547" w14:textId="77777777" w:rsidR="00F6190D" w:rsidRPr="00DD4B41"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DD4B41">
        <w:rPr>
          <w:rFonts w:eastAsia="Times New Roman" w:cs="Times New Roman"/>
          <w:szCs w:val="24"/>
          <w:lang w:eastAsia="cs-CZ"/>
        </w:rPr>
        <w:t>a) škol a školských zařízení zřizovaných ministerstvem, a to na platy, náhrady platů, nebo mzdy a náhrady mezd, na odměny za pracovní pohotovost, odměny za práci vykonávanou na základě dohod o pracích konaných mimo pracovní poměr a odstupné, na výdaje na úhradu pojistného na sociální zabezpečení a příspěvku na státní politiku zaměstnanosti a na úhradu pojistného na všeobecné zdravotní pojištění, na příděly do fondu kulturních a sociálních potřeb a ostatní náklady vyplývající ze základních pracovněprávních vztahů, na výdaje podle § 184 odst. 1 a 2, výdaje na nezbytné zvýšení nákladů spojených s výukou dětí, žáků a studentů se speciálními vzdělávacími potřebami, výdaje školy na dopravu při akcích v rámci vzdělávání podle příslušného rámcového vzdělávacího programu, výdaje na učební pomůcky, výdaje na školní potřeby a na učebnice, pokud jsou podle tohoto zákona poskytovány bezplatně, a rovněž výdaje na další vzdělávání pedagogických pracovníků, na činnosti, které přímo souvisejí s rozvojem škol a kvalitou vzdělávání, na další nezbytné neinvestiční výdaje spojené s provozem škol a školských zařízení a na investiční výdaje zařazené do programu podle zvláštního právního předpisu,</w:t>
      </w:r>
      <w:r w:rsidRPr="00DD4B41">
        <w:rPr>
          <w:rFonts w:eastAsia="Times New Roman" w:cs="Times New Roman"/>
          <w:szCs w:val="24"/>
          <w:vertAlign w:val="superscript"/>
          <w:lang w:eastAsia="cs-CZ"/>
        </w:rPr>
        <w:t>36)</w:t>
      </w:r>
    </w:p>
    <w:p w14:paraId="5EAE0855" w14:textId="77777777" w:rsidR="00F6190D" w:rsidRPr="00DD4B41"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DD4B41">
        <w:rPr>
          <w:rFonts w:eastAsia="Times New Roman" w:cs="Times New Roman"/>
          <w:szCs w:val="24"/>
          <w:lang w:eastAsia="cs-CZ"/>
        </w:rPr>
        <w:t>b) škol a školských zařízení zřizovaných registrovanými církvemi nebo náboženskými společnostmi, kterým bylo přiznáno oprávnění k výkonu zvláštního práva zřizovat církevní školy,</w:t>
      </w:r>
      <w:r w:rsidRPr="00DD4B41">
        <w:rPr>
          <w:rFonts w:eastAsia="Times New Roman" w:cs="Times New Roman"/>
          <w:szCs w:val="24"/>
          <w:vertAlign w:val="superscript"/>
          <w:lang w:eastAsia="cs-CZ"/>
        </w:rPr>
        <w:t>6)</w:t>
      </w:r>
      <w:r w:rsidRPr="00DD4B41">
        <w:rPr>
          <w:rFonts w:eastAsia="Times New Roman" w:cs="Times New Roman"/>
          <w:szCs w:val="24"/>
          <w:lang w:eastAsia="cs-CZ"/>
        </w:rPr>
        <w:t> s výjimkou jazykových škol s právem státní jazykové zkoušky, na výdaje</w:t>
      </w:r>
      <w:r>
        <w:rPr>
          <w:rFonts w:eastAsia="Times New Roman" w:cs="Times New Roman"/>
          <w:szCs w:val="24"/>
          <w:lang w:eastAsia="cs-CZ"/>
        </w:rPr>
        <w:t xml:space="preserve"> </w:t>
      </w:r>
      <w:r w:rsidRPr="002F6A37">
        <w:rPr>
          <w:rFonts w:eastAsia="Times New Roman" w:cs="Times New Roman"/>
          <w:szCs w:val="24"/>
          <w:lang w:eastAsia="cs-CZ"/>
        </w:rPr>
        <w:t xml:space="preserve">uvedené v písmenu a) </w:t>
      </w:r>
      <w:bookmarkStart w:id="53" w:name="_Hlk185323720"/>
      <w:r w:rsidRPr="002F6A37">
        <w:rPr>
          <w:rFonts w:eastAsia="Times New Roman" w:cs="Times New Roman"/>
          <w:szCs w:val="24"/>
          <w:lang w:eastAsia="cs-CZ"/>
        </w:rPr>
        <w:t>s výjimkou výdajů na pořízení a zhodnocení dlouhodobého majetku</w:t>
      </w:r>
      <w:bookmarkEnd w:id="53"/>
      <w:r w:rsidRPr="002F6A37">
        <w:rPr>
          <w:rFonts w:eastAsia="Times New Roman" w:cs="Times New Roman"/>
          <w:szCs w:val="24"/>
          <w:lang w:eastAsia="cs-CZ"/>
        </w:rPr>
        <w:t>; tato výjimka se nevztahuje na výdaje na učební pomůcky</w:t>
      </w:r>
      <w:r w:rsidRPr="00DD4B41">
        <w:rPr>
          <w:rFonts w:eastAsia="Times New Roman" w:cs="Times New Roman"/>
          <w:szCs w:val="24"/>
          <w:lang w:eastAsia="cs-CZ"/>
        </w:rPr>
        <w:t>,</w:t>
      </w:r>
    </w:p>
    <w:p w14:paraId="5582822A" w14:textId="77777777" w:rsidR="00F6190D" w:rsidRPr="00DD4B41"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lang w:eastAsia="cs-CZ"/>
        </w:rPr>
      </w:pPr>
      <w:r w:rsidRPr="00DD4B41">
        <w:rPr>
          <w:rFonts w:eastAsia="Times New Roman" w:cs="Times New Roman"/>
          <w:szCs w:val="24"/>
          <w:lang w:eastAsia="cs-CZ"/>
        </w:rPr>
        <w:t>c) škol a školských zařízení zřizovaných obcemi nebo svazky obcí, s výjimkou školských výchovných a ubytovacích zařízení podle § 117 odst. 1 písm. c) a jazykových škol s právem státní jazykové zkoušky, a to</w:t>
      </w:r>
      <w:r>
        <w:rPr>
          <w:rFonts w:eastAsia="Times New Roman" w:cs="Times New Roman"/>
          <w:b/>
          <w:bCs/>
          <w:szCs w:val="24"/>
          <w:lang w:eastAsia="cs-CZ"/>
        </w:rPr>
        <w:t xml:space="preserve"> </w:t>
      </w:r>
      <w:r w:rsidRPr="0041332C">
        <w:rPr>
          <w:rFonts w:eastAsia="Times New Roman" w:cs="Times New Roman"/>
          <w:b/>
          <w:bCs/>
          <w:color w:val="000000" w:themeColor="text1"/>
          <w:szCs w:val="24"/>
          <w:lang w:eastAsia="cs-CZ"/>
        </w:rPr>
        <w:t>v případě pedagogických pracovníků</w:t>
      </w:r>
      <w:r w:rsidRPr="0041332C">
        <w:rPr>
          <w:rFonts w:eastAsia="Times New Roman" w:cs="Times New Roman"/>
          <w:color w:val="000000" w:themeColor="text1"/>
          <w:szCs w:val="24"/>
          <w:lang w:eastAsia="cs-CZ"/>
        </w:rPr>
        <w:t xml:space="preserve"> na </w:t>
      </w:r>
      <w:r w:rsidRPr="00DD4B41">
        <w:rPr>
          <w:rFonts w:eastAsia="Times New Roman" w:cs="Times New Roman"/>
          <w:szCs w:val="24"/>
          <w:lang w:eastAsia="cs-CZ"/>
        </w:rPr>
        <w:t xml:space="preserve">platy, náhrady platů, </w:t>
      </w:r>
      <w:r w:rsidRPr="00DD4B41">
        <w:rPr>
          <w:rFonts w:eastAsia="Times New Roman" w:cs="Times New Roman"/>
          <w:szCs w:val="24"/>
          <w:lang w:eastAsia="cs-CZ"/>
        </w:rPr>
        <w:lastRenderedPageBreak/>
        <w:t xml:space="preserve">nebo mzdy a náhrady mezd, na odměny za pracovní pohotovost, odměny za práci vykonávanou na základě dohod o pracích konaných mimo pracovní poměr a odstupné, na výdaje na úhradu pojistného na sociální zabezpečení a příspěvku na státní politiku zaměstnanosti a na úhradu pojistného na všeobecné zdravotní pojištění, na příděly do fondu kulturních a sociálních potřeb </w:t>
      </w:r>
      <w:r w:rsidRPr="0041332C">
        <w:rPr>
          <w:rFonts w:eastAsia="Times New Roman" w:cs="Times New Roman"/>
          <w:strike/>
          <w:color w:val="000000" w:themeColor="text1"/>
          <w:szCs w:val="24"/>
          <w:lang w:eastAsia="cs-CZ"/>
        </w:rPr>
        <w:t>a ostatní náklady vyplývající ze základních pracovněprávních vztahů, na výdaje podle § 184 odst. 1 a 2, výdaje na nezbytné zvýšení nákladů spojených s výukou dětí, žáků a studentů se speciálními vzdělávacími potřebami, výdaje školy na dopravu při akcích v rámci vzdělávání podle příslušného rámcového vzdělávacího programu, výdaje na učební pomůcky, výdaje na školní potřeby a na učebnice, pokud jsou podle tohoto zákona poskytovány bezplatně,</w:t>
      </w:r>
      <w:r w:rsidRPr="0041332C">
        <w:rPr>
          <w:rFonts w:eastAsia="Times New Roman" w:cs="Times New Roman"/>
          <w:color w:val="000000" w:themeColor="text1"/>
          <w:szCs w:val="24"/>
          <w:lang w:eastAsia="cs-CZ"/>
        </w:rPr>
        <w:t xml:space="preserve"> </w:t>
      </w:r>
      <w:r w:rsidRPr="0041332C">
        <w:rPr>
          <w:rFonts w:eastAsia="Times New Roman" w:cs="Times New Roman"/>
          <w:strike/>
          <w:color w:val="000000" w:themeColor="text1"/>
          <w:szCs w:val="24"/>
          <w:lang w:eastAsia="cs-CZ"/>
        </w:rPr>
        <w:t>a rovněž výdaje na další vzdělávání pedagogických pracovníků, na činnosti, které přímo souvisejí s rozvojem škol a kvalitou vzdělávání</w:t>
      </w:r>
      <w:r w:rsidRPr="0041332C">
        <w:rPr>
          <w:rFonts w:eastAsia="Times New Roman" w:cs="Times New Roman"/>
          <w:color w:val="000000" w:themeColor="text1"/>
          <w:szCs w:val="24"/>
          <w:lang w:eastAsia="cs-CZ"/>
        </w:rPr>
        <w:t>,</w:t>
      </w:r>
    </w:p>
    <w:p w14:paraId="0AC86492" w14:textId="77777777" w:rsidR="00F6190D" w:rsidRPr="0041332C"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color w:val="000000" w:themeColor="text1"/>
          <w:szCs w:val="24"/>
          <w:lang w:eastAsia="cs-CZ"/>
        </w:rPr>
      </w:pPr>
      <w:r w:rsidRPr="00DD4B41">
        <w:rPr>
          <w:rFonts w:eastAsia="Times New Roman" w:cs="Times New Roman"/>
          <w:szCs w:val="24"/>
          <w:lang w:eastAsia="cs-CZ"/>
        </w:rPr>
        <w:t xml:space="preserve">d) škol a školských zařízení zřizovaných kraji, s výjimkou jazykových škol s právem státní jazykové zkoušky a školských výchovných a ubytovacích zařízení podle § 117 odst. 1 písm. c), a to </w:t>
      </w:r>
      <w:r w:rsidRPr="0041332C">
        <w:rPr>
          <w:rFonts w:eastAsia="Times New Roman" w:cs="Times New Roman"/>
          <w:b/>
          <w:bCs/>
          <w:color w:val="000000" w:themeColor="text1"/>
          <w:szCs w:val="24"/>
          <w:lang w:eastAsia="cs-CZ"/>
        </w:rPr>
        <w:t xml:space="preserve">v případě pedagogických pracovníků </w:t>
      </w:r>
      <w:r w:rsidRPr="00DD4B41">
        <w:rPr>
          <w:rFonts w:eastAsia="Times New Roman" w:cs="Times New Roman"/>
          <w:szCs w:val="24"/>
          <w:lang w:eastAsia="cs-CZ"/>
        </w:rPr>
        <w:t xml:space="preserve">na platy, náhrady platů, nebo mzdy a náhrady mezd, na odměny za pracovní pohotovost, odměny za práci vykonávanou na základě dohod o pracích konaných mimo pracovní poměr a odstupné, na výdaje na úhradu pojistného na sociální zabezpečení, příspěvku na státní politiku zaměstnanosti a na úhradu pojistného na všeobecné zdravotní pojištění, na příděly do fondu kulturních a sociálních </w:t>
      </w:r>
      <w:r w:rsidRPr="0041332C">
        <w:rPr>
          <w:rFonts w:eastAsia="Times New Roman" w:cs="Times New Roman"/>
          <w:color w:val="000000" w:themeColor="text1"/>
          <w:szCs w:val="24"/>
          <w:lang w:eastAsia="cs-CZ"/>
        </w:rPr>
        <w:t>potřeb</w:t>
      </w:r>
      <w:r w:rsidRPr="0041332C">
        <w:rPr>
          <w:rFonts w:eastAsia="Times New Roman" w:cs="Times New Roman"/>
          <w:strike/>
          <w:color w:val="000000" w:themeColor="text1"/>
          <w:szCs w:val="24"/>
          <w:lang w:eastAsia="cs-CZ"/>
        </w:rPr>
        <w:t xml:space="preserve"> a ostatní náklady vyplývající ze základních pracovněprávních vztahů, na výdaje podle § 184 odst. 1 a 2, výdaje na nezbytné zvýšení nákladů spojených s výukou dětí, žáků a studentů se speciálními vzdělávacími potřebami, výdaje školy na dopravu při akcích v rámci vzdělávání podle příslušného rámcového vzdělávacího programu, výdaje na učební pomůcky, výdaje na školní potřeby a na učebnice, pokud jsou podle tohoto zákona poskytovány bezplatně, a rovněž na výdaje na další vzdělávání pedagogických pracovníků a na činnosti, které přímo souvisejí s rozvojem škol a kvalitou vzdělávání</w:t>
      </w:r>
      <w:r w:rsidRPr="0041332C">
        <w:rPr>
          <w:rFonts w:eastAsia="Times New Roman" w:cs="Times New Roman"/>
          <w:color w:val="000000" w:themeColor="text1"/>
          <w:szCs w:val="24"/>
          <w:lang w:eastAsia="cs-CZ"/>
        </w:rPr>
        <w:t>,</w:t>
      </w:r>
    </w:p>
    <w:p w14:paraId="44C6EA50" w14:textId="77777777" w:rsidR="00F6190D" w:rsidRPr="000559F2"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0559F2">
        <w:rPr>
          <w:rFonts w:eastAsia="Times New Roman" w:cs="Times New Roman"/>
          <w:szCs w:val="24"/>
          <w:lang w:eastAsia="cs-CZ"/>
        </w:rPr>
        <w:t>e) poskytovatelů vzdělávání v zahraničí.</w:t>
      </w:r>
    </w:p>
    <w:p w14:paraId="1E17DE86" w14:textId="77777777" w:rsidR="00F6190D" w:rsidRPr="0041332C"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trike/>
          <w:color w:val="000000" w:themeColor="text1"/>
          <w:szCs w:val="24"/>
          <w:lang w:eastAsia="cs-CZ"/>
        </w:rPr>
      </w:pPr>
      <w:r w:rsidRPr="0041332C">
        <w:rPr>
          <w:rFonts w:eastAsia="Times New Roman" w:cs="Times New Roman"/>
          <w:strike/>
          <w:color w:val="000000" w:themeColor="text1"/>
          <w:szCs w:val="24"/>
          <w:lang w:eastAsia="cs-CZ"/>
        </w:rPr>
        <w:t>(2) </w:t>
      </w:r>
      <w:r w:rsidRPr="0041332C" w:rsidDel="0054585D">
        <w:rPr>
          <w:rFonts w:eastAsia="Times New Roman" w:cs="Times New Roman"/>
          <w:b/>
          <w:bCs/>
          <w:strike/>
          <w:color w:val="000000" w:themeColor="text1"/>
          <w:szCs w:val="24"/>
          <w:lang w:eastAsia="cs-CZ"/>
        </w:rPr>
        <w:t xml:space="preserve"> </w:t>
      </w:r>
      <w:r w:rsidRPr="0041332C">
        <w:rPr>
          <w:rFonts w:eastAsia="Times New Roman" w:cs="Times New Roman"/>
          <w:strike/>
          <w:color w:val="000000" w:themeColor="text1"/>
          <w:szCs w:val="24"/>
          <w:lang w:eastAsia="cs-CZ"/>
        </w:rPr>
        <w:t>Finanční prostředky podle odstavce 1 může právnická osoba vykonávající činnost školy použít také tehdy, zajišťuje-li v souladu s tímto zákonem a rámcovým vzdělávacím programem povinnou součást vzdělávání dětí, žáků a studentů u jiné fyzické nebo právnické osoby. Finanční prostředky podle věty první lze použít na:</w:t>
      </w:r>
    </w:p>
    <w:p w14:paraId="14C07DE5" w14:textId="77777777" w:rsidR="00F6190D" w:rsidRPr="0041332C"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trike/>
          <w:color w:val="000000" w:themeColor="text1"/>
          <w:szCs w:val="24"/>
          <w:lang w:eastAsia="cs-CZ"/>
        </w:rPr>
      </w:pPr>
      <w:r w:rsidRPr="0041332C">
        <w:rPr>
          <w:rFonts w:eastAsia="Times New Roman" w:cs="Times New Roman"/>
          <w:strike/>
          <w:color w:val="000000" w:themeColor="text1"/>
          <w:szCs w:val="24"/>
          <w:lang w:eastAsia="cs-CZ"/>
        </w:rPr>
        <w:t>a) úhradu ceny za služby poskytované jinou fyzickou nebo právnickou osobou, finanční prostředky podle odstavce 1 písm. c) a d) lze takto použít pouze do úhrnné roční výše stanovené krajským úřadem v rozpisu rozpočtu finančních prostředků na činnost školy;</w:t>
      </w:r>
    </w:p>
    <w:p w14:paraId="37AA6B0C" w14:textId="77777777" w:rsidR="00F6190D" w:rsidRPr="0041332C"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trike/>
          <w:color w:val="000000" w:themeColor="text1"/>
          <w:szCs w:val="24"/>
          <w:lang w:eastAsia="cs-CZ"/>
        </w:rPr>
      </w:pPr>
      <w:r w:rsidRPr="0041332C">
        <w:rPr>
          <w:rFonts w:eastAsia="Times New Roman" w:cs="Times New Roman"/>
          <w:strike/>
          <w:color w:val="000000" w:themeColor="text1"/>
          <w:szCs w:val="24"/>
          <w:lang w:eastAsia="cs-CZ"/>
        </w:rPr>
        <w:t>b) náhradu nákladů, které jiné fyzické nebo právnické osobě prokazatelně a nutně vznikají výhradně za účelem uskutečňování praktického vyučování na jejím pracovišti na základě smlouvy podle § 65 odst. 2, pokud byla náhrada nákladů v této smlouvě sjednána.</w:t>
      </w:r>
    </w:p>
    <w:p w14:paraId="1FD96F52" w14:textId="77777777" w:rsidR="00F6190D" w:rsidRPr="0041332C"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color w:val="000000" w:themeColor="text1"/>
          <w:szCs w:val="24"/>
          <w:lang w:eastAsia="cs-CZ"/>
        </w:rPr>
      </w:pPr>
      <w:r w:rsidRPr="0041332C">
        <w:rPr>
          <w:rFonts w:eastAsia="Times New Roman" w:cs="Times New Roman"/>
          <w:b/>
          <w:bCs/>
          <w:color w:val="000000" w:themeColor="text1"/>
          <w:szCs w:val="24"/>
          <w:lang w:eastAsia="cs-CZ"/>
        </w:rPr>
        <w:t>(2) Ze státního rozpočtu lze na činnost škol uvedených v odstavci 1 písm. c) a d) poskytnout finanční prostředky také na výdaje spojené se zajištěním výuky plavání nebo odborné přípravy k získání řidičského nebo svářečského oprávnění, jestliže povinnost toto zajistit je stanovena rámcovým vzdělávacím programem.</w:t>
      </w:r>
    </w:p>
    <w:p w14:paraId="73906CF6" w14:textId="77777777" w:rsidR="00F6190D" w:rsidRPr="0041332C"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trike/>
          <w:color w:val="000000" w:themeColor="text1"/>
          <w:szCs w:val="24"/>
          <w:lang w:eastAsia="cs-CZ"/>
        </w:rPr>
      </w:pPr>
      <w:r w:rsidRPr="0041332C">
        <w:rPr>
          <w:rFonts w:eastAsia="Times New Roman" w:cs="Times New Roman"/>
          <w:strike/>
          <w:color w:val="000000" w:themeColor="text1"/>
          <w:szCs w:val="24"/>
          <w:lang w:eastAsia="cs-CZ"/>
        </w:rPr>
        <w:t>(3) Finanční prostředky podle odstavce 1 lze v souladu s odstavcem 2 použít pouze na náhradu nákladů rozpočtovaných v ceně podle odstavce 2 písm. a) nebo vynaložených jinou fyzickou nebo právnickou osobou podle odstavce 2 písm. b), které odpovídají druhům nákladů vyplývajícím pro daný případ z odstavce 1; do rozsahu nákladů podle odstavce 1 písm. a) se pro tyto účely nezapočítávají náklady na pořízení a zhodnocení dlouhodobého majetku s výjimkou nákladů na učební pomůcky.</w:t>
      </w:r>
    </w:p>
    <w:p w14:paraId="06B100D9" w14:textId="77777777" w:rsidR="00F6190D" w:rsidRPr="0041332C"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color w:val="000000" w:themeColor="text1"/>
          <w:szCs w:val="24"/>
          <w:lang w:eastAsia="cs-CZ"/>
        </w:rPr>
      </w:pPr>
      <w:r w:rsidRPr="0041332C">
        <w:rPr>
          <w:rFonts w:eastAsia="Times New Roman" w:cs="Times New Roman"/>
          <w:strike/>
          <w:color w:val="000000" w:themeColor="text1"/>
          <w:szCs w:val="24"/>
          <w:lang w:eastAsia="cs-CZ"/>
        </w:rPr>
        <w:lastRenderedPageBreak/>
        <w:t>(4)</w:t>
      </w:r>
      <w:r w:rsidRPr="0041332C">
        <w:rPr>
          <w:rFonts w:eastAsia="Times New Roman" w:cs="Times New Roman"/>
          <w:b/>
          <w:bCs/>
          <w:color w:val="000000" w:themeColor="text1"/>
          <w:szCs w:val="24"/>
          <w:lang w:eastAsia="cs-CZ"/>
        </w:rPr>
        <w:t>(3)</w:t>
      </w:r>
      <w:r w:rsidRPr="0041332C">
        <w:rPr>
          <w:rFonts w:eastAsia="Times New Roman" w:cs="Times New Roman"/>
          <w:color w:val="000000" w:themeColor="text1"/>
          <w:szCs w:val="24"/>
          <w:lang w:eastAsia="cs-CZ"/>
        </w:rPr>
        <w:t> Ze státního rozpočtu se poskytují finanční prostředky vyčleněné na činnost škol a školských zařízení, které nezřizuje stát, kraj, obec, svazek obcí nebo registrovaná církev nebo náboženská společnost, které bylo přiznáno oprávnění k výkonu zvláštního práva zřizovat církevní školy,</w:t>
      </w:r>
      <w:r w:rsidRPr="0041332C">
        <w:rPr>
          <w:rFonts w:eastAsia="Times New Roman" w:cs="Times New Roman"/>
          <w:color w:val="000000" w:themeColor="text1"/>
          <w:szCs w:val="24"/>
          <w:vertAlign w:val="superscript"/>
          <w:lang w:eastAsia="cs-CZ"/>
        </w:rPr>
        <w:t>6)</w:t>
      </w:r>
      <w:r w:rsidRPr="0041332C">
        <w:rPr>
          <w:rFonts w:eastAsia="Times New Roman" w:cs="Times New Roman"/>
          <w:color w:val="000000" w:themeColor="text1"/>
          <w:szCs w:val="24"/>
          <w:lang w:eastAsia="cs-CZ"/>
        </w:rPr>
        <w:t> v rozsahu a za podmínek stanovených zvláštním právním předpisem.</w:t>
      </w:r>
      <w:r w:rsidRPr="0041332C">
        <w:rPr>
          <w:rFonts w:eastAsia="Times New Roman" w:cs="Times New Roman"/>
          <w:color w:val="000000" w:themeColor="text1"/>
          <w:szCs w:val="24"/>
          <w:vertAlign w:val="superscript"/>
          <w:lang w:eastAsia="cs-CZ"/>
        </w:rPr>
        <w:t>31)</w:t>
      </w:r>
    </w:p>
    <w:p w14:paraId="4F7A3276" w14:textId="77777777" w:rsidR="00F6190D" w:rsidRPr="00DD4B41"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41332C">
        <w:rPr>
          <w:rFonts w:eastAsia="Times New Roman" w:cs="Times New Roman"/>
          <w:strike/>
          <w:color w:val="000000" w:themeColor="text1"/>
          <w:szCs w:val="24"/>
          <w:lang w:eastAsia="cs-CZ"/>
        </w:rPr>
        <w:t>(5)</w:t>
      </w:r>
      <w:r w:rsidRPr="0041332C">
        <w:rPr>
          <w:rFonts w:eastAsia="Times New Roman" w:cs="Times New Roman"/>
          <w:b/>
          <w:bCs/>
          <w:color w:val="000000" w:themeColor="text1"/>
          <w:szCs w:val="24"/>
          <w:lang w:eastAsia="cs-CZ"/>
        </w:rPr>
        <w:t>(4)</w:t>
      </w:r>
      <w:r w:rsidRPr="0041332C">
        <w:rPr>
          <w:rFonts w:eastAsia="Times New Roman" w:cs="Times New Roman"/>
          <w:color w:val="000000" w:themeColor="text1"/>
          <w:szCs w:val="24"/>
          <w:lang w:eastAsia="cs-CZ"/>
        </w:rPr>
        <w:t> </w:t>
      </w:r>
      <w:r w:rsidRPr="00DD4B41">
        <w:rPr>
          <w:rFonts w:eastAsia="Times New Roman" w:cs="Times New Roman"/>
          <w:szCs w:val="24"/>
          <w:lang w:eastAsia="cs-CZ"/>
        </w:rPr>
        <w:t xml:space="preserve">Finanční prostředky nad rozsah finančních prostředků státního rozpočtu poskytovaných podle odstavců </w:t>
      </w:r>
      <w:r w:rsidRPr="0041332C">
        <w:rPr>
          <w:rFonts w:eastAsia="Times New Roman" w:cs="Times New Roman"/>
          <w:color w:val="000000" w:themeColor="text1"/>
          <w:szCs w:val="24"/>
          <w:lang w:eastAsia="cs-CZ"/>
        </w:rPr>
        <w:t>1</w:t>
      </w:r>
      <w:r w:rsidRPr="0041332C">
        <w:rPr>
          <w:rFonts w:eastAsia="Times New Roman" w:cs="Times New Roman"/>
          <w:strike/>
          <w:color w:val="000000" w:themeColor="text1"/>
          <w:szCs w:val="24"/>
          <w:lang w:eastAsia="cs-CZ"/>
        </w:rPr>
        <w:t xml:space="preserve"> a 2</w:t>
      </w:r>
      <w:r w:rsidRPr="0041332C">
        <w:rPr>
          <w:rFonts w:eastAsia="Times New Roman" w:cs="Times New Roman"/>
          <w:b/>
          <w:bCs/>
          <w:color w:val="000000" w:themeColor="text1"/>
          <w:szCs w:val="24"/>
          <w:lang w:eastAsia="cs-CZ"/>
        </w:rPr>
        <w:t xml:space="preserve"> až 3</w:t>
      </w:r>
      <w:r w:rsidRPr="0041332C">
        <w:rPr>
          <w:rFonts w:eastAsia="Times New Roman" w:cs="Times New Roman"/>
          <w:color w:val="000000" w:themeColor="text1"/>
          <w:szCs w:val="24"/>
          <w:lang w:eastAsia="cs-CZ"/>
        </w:rPr>
        <w:t xml:space="preserve"> hradí </w:t>
      </w:r>
      <w:r w:rsidRPr="00DD4B41">
        <w:rPr>
          <w:rFonts w:eastAsia="Times New Roman" w:cs="Times New Roman"/>
          <w:szCs w:val="24"/>
          <w:lang w:eastAsia="cs-CZ"/>
        </w:rPr>
        <w:t>právnické osoby, které vykonávají činnost škol a školských zařízení, z dalších finančních zdrojů, zejména z vlastních příjmů, z prostředků zřizovatele, popřípadě jiných osob.</w:t>
      </w:r>
    </w:p>
    <w:p w14:paraId="1DEECA76"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41332C">
        <w:rPr>
          <w:rFonts w:eastAsia="Times New Roman" w:cs="Times New Roman"/>
          <w:strike/>
          <w:color w:val="000000" w:themeColor="text1"/>
          <w:szCs w:val="24"/>
          <w:lang w:eastAsia="cs-CZ"/>
        </w:rPr>
        <w:t>(6)</w:t>
      </w:r>
      <w:r w:rsidRPr="0041332C">
        <w:rPr>
          <w:rFonts w:eastAsia="Times New Roman" w:cs="Times New Roman"/>
          <w:b/>
          <w:bCs/>
          <w:color w:val="000000" w:themeColor="text1"/>
          <w:szCs w:val="24"/>
          <w:lang w:eastAsia="cs-CZ"/>
        </w:rPr>
        <w:t>(5)</w:t>
      </w:r>
      <w:r w:rsidRPr="0041332C">
        <w:rPr>
          <w:rFonts w:eastAsia="Times New Roman" w:cs="Times New Roman"/>
          <w:color w:val="000000" w:themeColor="text1"/>
          <w:szCs w:val="24"/>
          <w:lang w:eastAsia="cs-CZ"/>
        </w:rPr>
        <w:t xml:space="preserve"> Finanční prostředky ze státního rozpočtu podle </w:t>
      </w:r>
      <w:r w:rsidRPr="0041332C">
        <w:rPr>
          <w:rFonts w:eastAsia="Times New Roman" w:cs="Times New Roman"/>
          <w:strike/>
          <w:color w:val="000000" w:themeColor="text1"/>
          <w:szCs w:val="24"/>
          <w:lang w:eastAsia="cs-CZ"/>
        </w:rPr>
        <w:t xml:space="preserve">odstavce </w:t>
      </w:r>
      <w:r w:rsidRPr="0041332C">
        <w:rPr>
          <w:rFonts w:eastAsia="Times New Roman" w:cs="Times New Roman"/>
          <w:color w:val="000000" w:themeColor="text1"/>
          <w:szCs w:val="24"/>
          <w:lang w:eastAsia="cs-CZ"/>
        </w:rPr>
        <w:t xml:space="preserve">1 </w:t>
      </w:r>
      <w:r w:rsidRPr="0041332C">
        <w:rPr>
          <w:rFonts w:eastAsia="Times New Roman" w:cs="Times New Roman"/>
          <w:b/>
          <w:bCs/>
          <w:color w:val="000000" w:themeColor="text1"/>
          <w:szCs w:val="24"/>
          <w:lang w:eastAsia="cs-CZ"/>
        </w:rPr>
        <w:t>odstavců 1</w:t>
      </w:r>
      <w:r w:rsidRPr="0041332C">
        <w:rPr>
          <w:rFonts w:eastAsia="Times New Roman" w:cs="Times New Roman"/>
          <w:color w:val="000000" w:themeColor="text1"/>
          <w:szCs w:val="24"/>
          <w:lang w:eastAsia="cs-CZ"/>
        </w:rPr>
        <w:t xml:space="preserve"> </w:t>
      </w:r>
      <w:r w:rsidRPr="0041332C">
        <w:rPr>
          <w:rFonts w:eastAsia="Times New Roman" w:cs="Times New Roman"/>
          <w:b/>
          <w:bCs/>
          <w:color w:val="000000" w:themeColor="text1"/>
          <w:szCs w:val="24"/>
          <w:lang w:eastAsia="cs-CZ"/>
        </w:rPr>
        <w:t>a 2</w:t>
      </w:r>
      <w:r w:rsidRPr="0041332C">
        <w:rPr>
          <w:rFonts w:eastAsia="Times New Roman" w:cs="Times New Roman"/>
          <w:color w:val="000000" w:themeColor="text1"/>
          <w:szCs w:val="24"/>
          <w:lang w:eastAsia="cs-CZ"/>
        </w:rPr>
        <w:t xml:space="preserve"> </w:t>
      </w:r>
      <w:r w:rsidRPr="00DD4B41">
        <w:rPr>
          <w:rFonts w:eastAsia="Times New Roman" w:cs="Times New Roman"/>
          <w:szCs w:val="24"/>
          <w:lang w:eastAsia="cs-CZ"/>
        </w:rPr>
        <w:t>se poskytují nejvýše do výše povoleného počtu dětí, žáků nebo studentů ve škole nebo školském zařízení, v jednotlivých oborech vzdělání a formách vzdělávání, lůžek</w:t>
      </w:r>
      <w:r w:rsidRPr="002F6A37">
        <w:rPr>
          <w:rFonts w:eastAsia="Times New Roman" w:cs="Times New Roman"/>
          <w:szCs w:val="24"/>
          <w:lang w:eastAsia="cs-CZ"/>
        </w:rPr>
        <w:t>, stravovaných</w:t>
      </w:r>
      <w:r w:rsidRPr="0000386F">
        <w:rPr>
          <w:rFonts w:eastAsia="Times New Roman" w:cs="Times New Roman"/>
          <w:szCs w:val="24"/>
          <w:lang w:eastAsia="cs-CZ"/>
        </w:rPr>
        <w:t xml:space="preserve"> </w:t>
      </w:r>
      <w:r w:rsidRPr="00DD4B41">
        <w:rPr>
          <w:rFonts w:eastAsia="Times New Roman" w:cs="Times New Roman"/>
          <w:szCs w:val="24"/>
          <w:lang w:eastAsia="cs-CZ"/>
        </w:rPr>
        <w:t>nebo jiných jednotek výkonu stanovených jiným právním předpisem</w:t>
      </w:r>
      <w:r w:rsidRPr="00DD4B41">
        <w:rPr>
          <w:rFonts w:eastAsia="Times New Roman" w:cs="Times New Roman"/>
          <w:szCs w:val="24"/>
          <w:vertAlign w:val="superscript"/>
          <w:lang w:eastAsia="cs-CZ"/>
        </w:rPr>
        <w:t>64)</w:t>
      </w:r>
      <w:r w:rsidRPr="00DD4B41">
        <w:rPr>
          <w:rFonts w:eastAsia="Times New Roman" w:cs="Times New Roman"/>
          <w:szCs w:val="24"/>
          <w:lang w:eastAsia="cs-CZ"/>
        </w:rPr>
        <w:t>, uvedeného ve školském rejstříku.</w:t>
      </w:r>
    </w:p>
    <w:p w14:paraId="6CD9D26D"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Pr>
          <w:rFonts w:ascii="Calibri" w:eastAsia="Times New Roman" w:hAnsi="Calibri" w:cs="Calibri"/>
          <w:szCs w:val="24"/>
          <w:lang w:eastAsia="cs-CZ"/>
        </w:rPr>
        <w:t>____________</w:t>
      </w:r>
    </w:p>
    <w:p w14:paraId="7B6A9D53" w14:textId="77777777" w:rsidR="00F6190D" w:rsidRPr="008906E5" w:rsidRDefault="00F6190D" w:rsidP="00F6190D">
      <w:pPr>
        <w:pBdr>
          <w:top w:val="single" w:sz="4" w:space="1" w:color="auto"/>
          <w:left w:val="single" w:sz="4" w:space="4" w:color="auto"/>
          <w:bottom w:val="single" w:sz="4" w:space="1" w:color="auto"/>
          <w:right w:val="single" w:sz="4" w:space="4" w:color="auto"/>
        </w:pBdr>
        <w:spacing w:after="60"/>
        <w:rPr>
          <w:rFonts w:eastAsia="Times New Roman" w:cs="Times New Roman"/>
          <w:sz w:val="20"/>
          <w:szCs w:val="20"/>
          <w:lang w:eastAsia="cs-CZ"/>
        </w:rPr>
      </w:pPr>
      <w:r w:rsidRPr="008906E5">
        <w:rPr>
          <w:rFonts w:eastAsia="Times New Roman" w:cs="Times New Roman"/>
          <w:sz w:val="20"/>
          <w:szCs w:val="20"/>
          <w:vertAlign w:val="superscript"/>
          <w:lang w:eastAsia="cs-CZ"/>
        </w:rPr>
        <w:t>6)</w:t>
      </w:r>
      <w:r w:rsidRPr="008906E5">
        <w:rPr>
          <w:rFonts w:eastAsia="Times New Roman" w:cs="Times New Roman"/>
          <w:sz w:val="20"/>
          <w:szCs w:val="20"/>
          <w:lang w:eastAsia="cs-CZ"/>
        </w:rPr>
        <w:t xml:space="preserve"> § 7 odst. 1 písm. e) zákona č. 3/2002 Sb., o svobodě náboženského vyznání a postavení církví a náboženských společností a o změně některých zákonů (zákon o církvích a náboženských společnostech).</w:t>
      </w:r>
    </w:p>
    <w:p w14:paraId="44227190" w14:textId="77777777" w:rsidR="00F6190D" w:rsidRPr="008906E5" w:rsidRDefault="00F6190D" w:rsidP="00F6190D">
      <w:pPr>
        <w:pBdr>
          <w:top w:val="single" w:sz="4" w:space="1" w:color="auto"/>
          <w:left w:val="single" w:sz="4" w:space="4" w:color="auto"/>
          <w:bottom w:val="single" w:sz="4" w:space="1" w:color="auto"/>
          <w:right w:val="single" w:sz="4" w:space="4" w:color="auto"/>
        </w:pBdr>
        <w:spacing w:after="60"/>
        <w:rPr>
          <w:rFonts w:eastAsia="Times New Roman" w:cs="Times New Roman"/>
          <w:sz w:val="20"/>
          <w:szCs w:val="20"/>
          <w:lang w:eastAsia="cs-CZ"/>
        </w:rPr>
      </w:pPr>
      <w:r w:rsidRPr="008906E5">
        <w:rPr>
          <w:rFonts w:eastAsia="Times New Roman" w:cs="Times New Roman"/>
          <w:sz w:val="20"/>
          <w:szCs w:val="20"/>
          <w:vertAlign w:val="superscript"/>
          <w:lang w:eastAsia="cs-CZ"/>
        </w:rPr>
        <w:t>31)</w:t>
      </w:r>
      <w:r w:rsidRPr="008906E5">
        <w:rPr>
          <w:rFonts w:eastAsia="Times New Roman" w:cs="Times New Roman"/>
          <w:sz w:val="20"/>
          <w:szCs w:val="20"/>
          <w:lang w:eastAsia="cs-CZ"/>
        </w:rPr>
        <w:t xml:space="preserve"> Zákon č. 306/1999 Sb., o poskytování dotací soukromým školám, předškolním a školským zařízením, ve znění pozdějších předpisů.</w:t>
      </w:r>
    </w:p>
    <w:p w14:paraId="786B7741" w14:textId="77777777" w:rsidR="00F6190D" w:rsidRPr="008906E5" w:rsidRDefault="00F6190D" w:rsidP="00F6190D">
      <w:pPr>
        <w:pBdr>
          <w:top w:val="single" w:sz="4" w:space="1" w:color="auto"/>
          <w:left w:val="single" w:sz="4" w:space="4" w:color="auto"/>
          <w:bottom w:val="single" w:sz="4" w:space="1" w:color="auto"/>
          <w:right w:val="single" w:sz="4" w:space="4" w:color="auto"/>
        </w:pBdr>
        <w:spacing w:after="60"/>
        <w:rPr>
          <w:rFonts w:eastAsia="Times New Roman" w:cs="Times New Roman"/>
          <w:sz w:val="20"/>
          <w:szCs w:val="20"/>
          <w:lang w:eastAsia="cs-CZ"/>
        </w:rPr>
      </w:pPr>
      <w:r w:rsidRPr="008906E5">
        <w:rPr>
          <w:rFonts w:eastAsia="Times New Roman" w:cs="Times New Roman"/>
          <w:sz w:val="20"/>
          <w:szCs w:val="20"/>
          <w:vertAlign w:val="superscript"/>
          <w:lang w:eastAsia="cs-CZ"/>
        </w:rPr>
        <w:t>36)</w:t>
      </w:r>
      <w:r w:rsidRPr="008906E5">
        <w:rPr>
          <w:rFonts w:eastAsia="Times New Roman" w:cs="Times New Roman"/>
          <w:sz w:val="20"/>
          <w:szCs w:val="20"/>
          <w:lang w:eastAsia="cs-CZ"/>
        </w:rPr>
        <w:t xml:space="preserve"> Zákon č. 218/2000 Sb., o rozpočtových pravidlech a o změně některých souvisejících zákonů (rozpočtová pravidla), ve znění pozdějších předpisů.</w:t>
      </w:r>
    </w:p>
    <w:p w14:paraId="4DCADF90" w14:textId="77777777" w:rsidR="00F6190D" w:rsidRDefault="00F6190D" w:rsidP="00F6190D">
      <w:pPr>
        <w:pBdr>
          <w:top w:val="single" w:sz="4" w:space="1" w:color="auto"/>
          <w:left w:val="single" w:sz="4" w:space="4" w:color="auto"/>
          <w:bottom w:val="single" w:sz="4" w:space="1" w:color="auto"/>
          <w:right w:val="single" w:sz="4" w:space="4" w:color="auto"/>
        </w:pBdr>
        <w:spacing w:after="240"/>
        <w:rPr>
          <w:rFonts w:eastAsia="Times New Roman" w:cs="Times New Roman"/>
          <w:sz w:val="20"/>
          <w:szCs w:val="20"/>
          <w:lang w:eastAsia="cs-CZ"/>
        </w:rPr>
      </w:pPr>
      <w:r w:rsidRPr="008906E5">
        <w:rPr>
          <w:rFonts w:eastAsia="Times New Roman" w:cs="Times New Roman"/>
          <w:sz w:val="20"/>
          <w:szCs w:val="20"/>
          <w:vertAlign w:val="superscript"/>
          <w:lang w:eastAsia="cs-CZ"/>
        </w:rPr>
        <w:t>64)</w:t>
      </w:r>
      <w:r w:rsidRPr="008906E5">
        <w:rPr>
          <w:rFonts w:eastAsia="Times New Roman" w:cs="Times New Roman"/>
          <w:sz w:val="20"/>
          <w:szCs w:val="20"/>
          <w:lang w:eastAsia="cs-CZ"/>
        </w:rPr>
        <w:t xml:space="preserve"> Například § 16 zákona č. 109/2002 Sb., ve znění pozdějších předpisů.</w:t>
      </w:r>
    </w:p>
    <w:p w14:paraId="7AEF8754" w14:textId="77777777" w:rsidR="00F6190D" w:rsidRPr="009867F3" w:rsidRDefault="00F6190D" w:rsidP="009867F3">
      <w:pPr>
        <w:pBdr>
          <w:top w:val="single" w:sz="4" w:space="1" w:color="auto"/>
          <w:left w:val="single" w:sz="4" w:space="4" w:color="auto"/>
          <w:bottom w:val="single" w:sz="4" w:space="1" w:color="auto"/>
          <w:right w:val="single" w:sz="4" w:space="4" w:color="auto"/>
        </w:pBdr>
        <w:spacing w:after="240"/>
        <w:jc w:val="center"/>
        <w:rPr>
          <w:rFonts w:eastAsia="Times New Roman" w:cs="Times New Roman"/>
          <w:b/>
          <w:bCs/>
          <w:i/>
          <w:iCs/>
          <w:color w:val="00B050"/>
          <w:szCs w:val="24"/>
          <w:lang w:eastAsia="cs-CZ"/>
        </w:rPr>
      </w:pPr>
      <w:r w:rsidRPr="009867F3">
        <w:rPr>
          <w:rFonts w:eastAsia="Times New Roman" w:cs="Times New Roman"/>
          <w:b/>
          <w:bCs/>
          <w:i/>
          <w:iCs/>
          <w:color w:val="00B050"/>
          <w:szCs w:val="24"/>
          <w:lang w:eastAsia="cs-CZ"/>
        </w:rPr>
        <w:t>Znění účinné od 1. ledna 2026.</w:t>
      </w:r>
    </w:p>
    <w:p w14:paraId="34A86520" w14:textId="77777777" w:rsidR="00F6190D" w:rsidRPr="00F53F59"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jc w:val="center"/>
        <w:rPr>
          <w:rFonts w:eastAsia="Times New Roman" w:cs="Times New Roman"/>
          <w:szCs w:val="24"/>
          <w:lang w:eastAsia="cs-CZ"/>
        </w:rPr>
      </w:pPr>
      <w:r w:rsidRPr="00F53F59">
        <w:rPr>
          <w:rFonts w:eastAsia="Times New Roman" w:cs="Times New Roman"/>
          <w:szCs w:val="24"/>
          <w:lang w:eastAsia="cs-CZ"/>
        </w:rPr>
        <w:t>§ 161</w:t>
      </w:r>
    </w:p>
    <w:p w14:paraId="3B3C398B" w14:textId="77777777" w:rsidR="00F6190D" w:rsidRPr="00D85E28" w:rsidRDefault="00F6190D" w:rsidP="00F6190D">
      <w:pPr>
        <w:pBdr>
          <w:top w:val="single" w:sz="4" w:space="1" w:color="auto"/>
          <w:left w:val="single" w:sz="4" w:space="1" w:color="auto"/>
          <w:bottom w:val="single" w:sz="4" w:space="1" w:color="auto"/>
          <w:right w:val="single" w:sz="4" w:space="1" w:color="auto"/>
        </w:pBdr>
        <w:jc w:val="center"/>
        <w:rPr>
          <w:rFonts w:eastAsia="Times New Roman" w:cs="Times New Roman"/>
          <w:b/>
          <w:bCs/>
          <w:szCs w:val="24"/>
          <w:lang w:eastAsia="cs-CZ"/>
        </w:rPr>
      </w:pPr>
      <w:r w:rsidRPr="00D85E28">
        <w:rPr>
          <w:rFonts w:eastAsia="Times New Roman" w:cs="Times New Roman"/>
          <w:b/>
          <w:bCs/>
          <w:szCs w:val="24"/>
          <w:lang w:eastAsia="cs-CZ"/>
        </w:rPr>
        <w:t>Financování mateřských škol, základních škol, středních škol, konzervatoří, vyšších odborných škol, základních uměleckých škol a školních družin zřizovaných územními samosprávnými celky nebo svazky obcí</w:t>
      </w:r>
    </w:p>
    <w:p w14:paraId="107856D3" w14:textId="77777777" w:rsidR="00F6190D" w:rsidRPr="00F53F59" w:rsidRDefault="00F6190D" w:rsidP="00F6190D">
      <w:pPr>
        <w:pBdr>
          <w:top w:val="single" w:sz="4" w:space="1" w:color="auto"/>
          <w:left w:val="single" w:sz="4" w:space="1" w:color="auto"/>
          <w:bottom w:val="single" w:sz="4" w:space="1" w:color="auto"/>
          <w:right w:val="single" w:sz="4" w:space="1" w:color="auto"/>
        </w:pBdr>
        <w:jc w:val="center"/>
        <w:rPr>
          <w:rFonts w:eastAsia="Times New Roman" w:cs="Times New Roman"/>
          <w:szCs w:val="24"/>
          <w:lang w:eastAsia="cs-CZ"/>
        </w:rPr>
      </w:pPr>
    </w:p>
    <w:p w14:paraId="73A7A182"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Times New Roman" w:cs="Times New Roman"/>
          <w:szCs w:val="24"/>
          <w:lang w:eastAsia="cs-CZ"/>
        </w:rPr>
      </w:pPr>
      <w:r w:rsidRPr="00F53F59">
        <w:rPr>
          <w:rFonts w:eastAsia="Times New Roman" w:cs="Times New Roman"/>
          <w:szCs w:val="24"/>
          <w:lang w:eastAsia="cs-CZ"/>
        </w:rPr>
        <w:t>(1) Ministerstvo vyhlásí na kalendářní rok a zveřejní ve Věstníku</w:t>
      </w:r>
    </w:p>
    <w:p w14:paraId="00EBF5A9" w14:textId="77777777" w:rsidR="00F6190D" w:rsidRPr="00F53F59"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F53F59">
        <w:rPr>
          <w:rFonts w:eastAsia="Times New Roman" w:cs="Times New Roman"/>
          <w:szCs w:val="24"/>
          <w:lang w:eastAsia="cs-CZ"/>
        </w:rPr>
        <w:t>a) pro mateřské školy, základní školy, střední školy a konzervatoře zřizované krajem, obcí nebo svazkem obcí</w:t>
      </w:r>
    </w:p>
    <w:p w14:paraId="773C0A91" w14:textId="77777777" w:rsidR="00F6190D" w:rsidRPr="00F53F59"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F53F59">
        <w:rPr>
          <w:rFonts w:eastAsia="Times New Roman" w:cs="Times New Roman"/>
          <w:szCs w:val="24"/>
          <w:lang w:eastAsia="cs-CZ"/>
        </w:rPr>
        <w:t>1. normativy jako průměrnou roční výši zvláštních příplatků podle nařízení vlády o platových poměrech zaměstnanců ve veřejných službách a správě, příplatků za vedení podle zákoníku práce a specializačních příplatků pedagogických pracovníků podle § 133 zákoníku práce, jakož i pojistného na sociální zabezpečení a příspěvku na státní politiku zaměstnanosti, jehož poplatníkem je zaměstnavatel, pojistného na veřejné zdravotní pojištění, které platí zaměstnavatel za své zaměstnance, a částky, v jejíž výši se stanoví základní příděl, kterým je tvořen fond kulturních a sociálních potřeb (dále jen „povinný odvod“) připadající na 1 pracovní poměr pedagogického pracovníka vyjádřený počtem hodin přímé pedagogické činnosti podle jiného právního předpisu</w:t>
      </w:r>
      <w:r w:rsidRPr="00F53F59">
        <w:rPr>
          <w:rFonts w:eastAsia="Times New Roman" w:cs="Times New Roman"/>
          <w:szCs w:val="24"/>
          <w:vertAlign w:val="superscript"/>
          <w:lang w:eastAsia="cs-CZ"/>
        </w:rPr>
        <w:t>60)</w:t>
      </w:r>
      <w:r w:rsidRPr="00F53F59">
        <w:rPr>
          <w:rFonts w:eastAsia="Times New Roman" w:cs="Times New Roman"/>
          <w:szCs w:val="24"/>
          <w:lang w:eastAsia="cs-CZ"/>
        </w:rPr>
        <w:t xml:space="preserve"> (dále jen „úvazek pedagogického pracovníka“),</w:t>
      </w:r>
    </w:p>
    <w:p w14:paraId="556E4307" w14:textId="77777777" w:rsidR="00F6190D" w:rsidRPr="00F53F59"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F53F59">
        <w:rPr>
          <w:rFonts w:eastAsia="Times New Roman" w:cs="Times New Roman"/>
          <w:szCs w:val="24"/>
          <w:lang w:eastAsia="cs-CZ"/>
        </w:rPr>
        <w:t>2. normativy jako průměrnou roční výši osobních příplatků, odměn a cílových odměn podle zákoníku práce, jakož i povinných odvodů připadající na 1 úvazek pedagogického pracovníka a opravné koeficienty k těmto normativům podle § 161c odst. 1 písm. b),</w:t>
      </w:r>
    </w:p>
    <w:p w14:paraId="020E4D92" w14:textId="77777777" w:rsidR="00F6190D" w:rsidRPr="0041332C"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trike/>
          <w:color w:val="000000" w:themeColor="text1"/>
          <w:szCs w:val="24"/>
          <w:lang w:eastAsia="cs-CZ"/>
        </w:rPr>
      </w:pPr>
      <w:r w:rsidRPr="0041332C">
        <w:rPr>
          <w:rFonts w:eastAsia="Times New Roman" w:cs="Times New Roman"/>
          <w:strike/>
          <w:color w:val="000000" w:themeColor="text1"/>
          <w:szCs w:val="24"/>
          <w:lang w:eastAsia="cs-CZ"/>
        </w:rPr>
        <w:lastRenderedPageBreak/>
        <w:t>3. normativy jako roční výši výdajů státního rozpočtu na platy a na odměny za práci vykonávanou na základě dohod o pracích konaných mimo pracovní poměr a na odstupné (dále jen „ostatní osobní náklady“), jakož i povinných odvodů pro ostatní zaměstnance připadající na 1 právnickou osobu vykonávající činnost alespoň jedné z těchto škol, na 1 další pracoviště téže právnické osoby vykonávající činnost školy, dále u mateřských škol a základních škol na 1 třídu a u středních škol v denní formě vzdělávání na 1 třídu v oboru vzdělání a u konzervatoří v denní formě vzdělávání na 1 žáka v oboru vzdělání; dalším pracovištěm se rozumí takové pracoviště, které s jiným pracovištěm prostorově nesouvisí, není s ním spojeno stavebně nebo technicky, ani není umístěno na tomtéž nebo sousedním pozemku a při jiném organizačním uspořádání by mohlo být zapsáno ve školském rejstříku jako samostatná právnická osoba (dále jen „další pracoviště“),</w:t>
      </w:r>
    </w:p>
    <w:p w14:paraId="79C28E56" w14:textId="77777777" w:rsidR="00F6190D" w:rsidRPr="00F53F59"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41332C">
        <w:rPr>
          <w:rFonts w:eastAsia="Times New Roman" w:cs="Times New Roman"/>
          <w:strike/>
          <w:color w:val="000000" w:themeColor="text1"/>
          <w:szCs w:val="24"/>
          <w:lang w:eastAsia="cs-CZ"/>
        </w:rPr>
        <w:t>4.</w:t>
      </w:r>
      <w:r w:rsidRPr="0041332C">
        <w:rPr>
          <w:rFonts w:eastAsia="Times New Roman" w:cs="Times New Roman"/>
          <w:b/>
          <w:bCs/>
          <w:color w:val="000000" w:themeColor="text1"/>
          <w:szCs w:val="24"/>
          <w:lang w:eastAsia="cs-CZ"/>
        </w:rPr>
        <w:t>3.</w:t>
      </w:r>
      <w:r w:rsidRPr="0041332C">
        <w:rPr>
          <w:rFonts w:eastAsia="Times New Roman" w:cs="Times New Roman"/>
          <w:color w:val="000000" w:themeColor="text1"/>
          <w:szCs w:val="24"/>
          <w:lang w:eastAsia="cs-CZ"/>
        </w:rPr>
        <w:t xml:space="preserve"> normativy jako </w:t>
      </w:r>
      <w:r w:rsidRPr="0041332C">
        <w:rPr>
          <w:rFonts w:eastAsia="Times New Roman" w:cs="Times New Roman"/>
          <w:strike/>
          <w:color w:val="000000" w:themeColor="text1"/>
          <w:szCs w:val="24"/>
          <w:lang w:eastAsia="cs-CZ"/>
        </w:rPr>
        <w:t>roční výši výdajů státního rozpočtu na další výdaje školy související</w:t>
      </w:r>
      <w:r w:rsidRPr="0041332C">
        <w:rPr>
          <w:rFonts w:eastAsia="Times New Roman" w:cs="Times New Roman"/>
          <w:color w:val="000000" w:themeColor="text1"/>
          <w:szCs w:val="24"/>
          <w:lang w:eastAsia="cs-CZ"/>
        </w:rPr>
        <w:t xml:space="preserve"> </w:t>
      </w:r>
      <w:r w:rsidRPr="0041332C">
        <w:rPr>
          <w:rFonts w:eastAsia="Times New Roman" w:cs="Times New Roman"/>
          <w:b/>
          <w:bCs/>
          <w:color w:val="000000" w:themeColor="text1"/>
          <w:szCs w:val="24"/>
          <w:lang w:eastAsia="cs-CZ"/>
        </w:rPr>
        <w:t>průměrnou roční výši osobních příplatků, odměn a cílových odměn podle zákoníku práce, jakož i povinných odvodů souvisejících</w:t>
      </w:r>
      <w:r w:rsidRPr="0041332C">
        <w:rPr>
          <w:rFonts w:eastAsia="Times New Roman" w:cs="Times New Roman"/>
          <w:color w:val="000000" w:themeColor="text1"/>
          <w:szCs w:val="24"/>
          <w:lang w:eastAsia="cs-CZ"/>
        </w:rPr>
        <w:t xml:space="preserve"> s adaptačním </w:t>
      </w:r>
      <w:r w:rsidRPr="1B9685A3">
        <w:rPr>
          <w:rFonts w:eastAsia="Times New Roman" w:cs="Times New Roman"/>
          <w:szCs w:val="24"/>
          <w:lang w:eastAsia="cs-CZ"/>
        </w:rPr>
        <w:t>obdobím podle jiného právního předpisu</w:t>
      </w:r>
      <w:r w:rsidRPr="1B9685A3">
        <w:rPr>
          <w:rFonts w:eastAsia="Times New Roman" w:cs="Times New Roman"/>
          <w:szCs w:val="24"/>
          <w:vertAlign w:val="superscript"/>
          <w:lang w:eastAsia="cs-CZ"/>
        </w:rPr>
        <w:t>61)</w:t>
      </w:r>
      <w:r w:rsidRPr="1B9685A3">
        <w:rPr>
          <w:rFonts w:eastAsia="Times New Roman" w:cs="Times New Roman"/>
          <w:szCs w:val="24"/>
          <w:lang w:eastAsia="cs-CZ"/>
        </w:rPr>
        <w:t xml:space="preserve"> připadající na 1 učitele v adaptačním období,</w:t>
      </w:r>
    </w:p>
    <w:p w14:paraId="37DB7135" w14:textId="77777777" w:rsidR="00F6190D" w:rsidRPr="0041332C"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trike/>
          <w:color w:val="000000" w:themeColor="text1"/>
          <w:szCs w:val="24"/>
          <w:lang w:eastAsia="cs-CZ"/>
        </w:rPr>
      </w:pPr>
      <w:r w:rsidRPr="0041332C">
        <w:rPr>
          <w:rFonts w:eastAsia="Times New Roman" w:cs="Times New Roman"/>
          <w:strike/>
          <w:color w:val="000000" w:themeColor="text1"/>
          <w:szCs w:val="24"/>
          <w:lang w:eastAsia="cs-CZ"/>
        </w:rPr>
        <w:t>5.</w:t>
      </w:r>
      <w:r w:rsidRPr="0041332C">
        <w:rPr>
          <w:rFonts w:eastAsia="Times New Roman" w:cs="Times New Roman"/>
          <w:b/>
          <w:bCs/>
          <w:strike/>
          <w:color w:val="000000" w:themeColor="text1"/>
          <w:szCs w:val="24"/>
          <w:lang w:eastAsia="cs-CZ"/>
        </w:rPr>
        <w:t>4.</w:t>
      </w:r>
      <w:r w:rsidRPr="0041332C">
        <w:rPr>
          <w:rFonts w:eastAsia="Times New Roman" w:cs="Times New Roman"/>
          <w:strike/>
          <w:color w:val="000000" w:themeColor="text1"/>
          <w:szCs w:val="24"/>
          <w:lang w:eastAsia="cs-CZ"/>
        </w:rPr>
        <w:t xml:space="preserve"> opravné koeficienty k normativům na 1 třídu v oboru vzdělání střední školy a na 1 žáka v oboru vzdělání konzervatoře podle bodu 3 pro jiné než denní formy vzdělávání,</w:t>
      </w:r>
    </w:p>
    <w:p w14:paraId="310F09B5" w14:textId="77777777" w:rsidR="00F6190D" w:rsidRPr="0041332C"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color w:val="000000" w:themeColor="text1"/>
          <w:szCs w:val="24"/>
          <w:lang w:eastAsia="cs-CZ"/>
        </w:rPr>
      </w:pPr>
      <w:r w:rsidRPr="0041332C">
        <w:rPr>
          <w:rFonts w:eastAsia="Times New Roman"/>
          <w:b/>
          <w:bCs/>
          <w:color w:val="000000" w:themeColor="text1"/>
          <w:szCs w:val="24"/>
          <w:lang w:eastAsia="cs-CZ"/>
        </w:rPr>
        <w:t>4. normativy jako průměrnou roční výši osobních příplatků, odměn a cílových odměn podle zákoníku práce, jakož i povinných odvodů připadající na 1 provázejícího učitele</w:t>
      </w:r>
      <w:r w:rsidRPr="0041332C">
        <w:rPr>
          <w:rFonts w:eastAsia="Times New Roman"/>
          <w:color w:val="000000" w:themeColor="text1"/>
          <w:szCs w:val="24"/>
          <w:lang w:eastAsia="cs-CZ"/>
        </w:rPr>
        <w:t>,</w:t>
      </w:r>
    </w:p>
    <w:p w14:paraId="28F4311C" w14:textId="77777777" w:rsidR="00F6190D" w:rsidRPr="00F53F59"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F53F59">
        <w:rPr>
          <w:rFonts w:eastAsia="Times New Roman" w:cs="Times New Roman"/>
          <w:szCs w:val="24"/>
          <w:lang w:eastAsia="cs-CZ"/>
        </w:rPr>
        <w:t>b) pro školní družiny zřizované krajem, obcí nebo svazkem obcí normativy podle</w:t>
      </w:r>
    </w:p>
    <w:p w14:paraId="3B0CB62B" w14:textId="77777777" w:rsidR="00F6190D" w:rsidRPr="00F53F59" w:rsidRDefault="00F6190D" w:rsidP="00F6190D">
      <w:pPr>
        <w:pBdr>
          <w:top w:val="single" w:sz="4" w:space="1" w:color="auto"/>
          <w:left w:val="single" w:sz="4" w:space="1" w:color="auto"/>
          <w:bottom w:val="single" w:sz="4" w:space="1" w:color="auto"/>
          <w:right w:val="single" w:sz="4" w:space="1" w:color="auto"/>
        </w:pBdr>
        <w:spacing w:before="100" w:beforeAutospacing="1"/>
        <w:rPr>
          <w:rFonts w:eastAsia="Times New Roman" w:cs="Times New Roman"/>
          <w:szCs w:val="24"/>
          <w:lang w:eastAsia="cs-CZ"/>
        </w:rPr>
      </w:pPr>
      <w:r w:rsidRPr="00F53F59">
        <w:rPr>
          <w:rFonts w:eastAsia="Times New Roman" w:cs="Times New Roman"/>
          <w:szCs w:val="24"/>
          <w:lang w:eastAsia="cs-CZ"/>
        </w:rPr>
        <w:t>1. písmene a) bodu 1,</w:t>
      </w:r>
    </w:p>
    <w:p w14:paraId="71B575E5" w14:textId="77777777" w:rsidR="00F6190D" w:rsidRPr="00F53F59" w:rsidRDefault="00F6190D" w:rsidP="00F6190D">
      <w:pPr>
        <w:pBdr>
          <w:top w:val="single" w:sz="4" w:space="1" w:color="auto"/>
          <w:left w:val="single" w:sz="4" w:space="1" w:color="auto"/>
          <w:bottom w:val="single" w:sz="4" w:space="1" w:color="auto"/>
          <w:right w:val="single" w:sz="4" w:space="1" w:color="auto"/>
        </w:pBdr>
        <w:spacing w:after="100" w:afterAutospacing="1"/>
        <w:rPr>
          <w:rFonts w:eastAsia="Times New Roman" w:cs="Times New Roman"/>
          <w:szCs w:val="24"/>
          <w:lang w:eastAsia="cs-CZ"/>
        </w:rPr>
      </w:pPr>
      <w:r w:rsidRPr="00F53F59">
        <w:rPr>
          <w:rFonts w:eastAsia="Times New Roman" w:cs="Times New Roman"/>
          <w:szCs w:val="24"/>
          <w:lang w:eastAsia="cs-CZ"/>
        </w:rPr>
        <w:t>2. písmene a) bodu 2,</w:t>
      </w:r>
    </w:p>
    <w:p w14:paraId="5978D012" w14:textId="77777777" w:rsidR="00F6190D" w:rsidRPr="00F53F59"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F53F59">
        <w:rPr>
          <w:rFonts w:eastAsia="Times New Roman" w:cs="Times New Roman"/>
          <w:szCs w:val="24"/>
          <w:lang w:eastAsia="cs-CZ"/>
        </w:rPr>
        <w:t>c) pro vyšší odborné školy zřizované krajem, obcí nebo svazkem obcí</w:t>
      </w:r>
    </w:p>
    <w:p w14:paraId="0AD32260" w14:textId="77777777" w:rsidR="00F6190D" w:rsidRPr="0041332C"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color w:val="000000" w:themeColor="text1"/>
          <w:szCs w:val="24"/>
          <w:lang w:eastAsia="cs-CZ"/>
        </w:rPr>
      </w:pPr>
      <w:r w:rsidRPr="00F53F59">
        <w:rPr>
          <w:rFonts w:eastAsia="Times New Roman" w:cs="Times New Roman"/>
          <w:szCs w:val="24"/>
          <w:lang w:eastAsia="cs-CZ"/>
        </w:rPr>
        <w:t xml:space="preserve">1. normativy jako roční výši výdajů státního rozpočtu na platy </w:t>
      </w:r>
      <w:r w:rsidRPr="0041332C">
        <w:rPr>
          <w:rFonts w:eastAsia="Times New Roman" w:cs="Times New Roman"/>
          <w:color w:val="000000" w:themeColor="text1"/>
          <w:szCs w:val="24"/>
          <w:lang w:eastAsia="cs-CZ"/>
        </w:rPr>
        <w:t xml:space="preserve">a </w:t>
      </w:r>
      <w:r w:rsidRPr="0041332C">
        <w:rPr>
          <w:rFonts w:eastAsia="Times New Roman" w:cs="Times New Roman"/>
          <w:strike/>
          <w:color w:val="000000" w:themeColor="text1"/>
          <w:szCs w:val="24"/>
          <w:lang w:eastAsia="cs-CZ"/>
        </w:rPr>
        <w:t>ostatní osobní náklady</w:t>
      </w:r>
      <w:r w:rsidRPr="0041332C">
        <w:rPr>
          <w:rFonts w:eastAsia="Times New Roman" w:cs="Times New Roman"/>
          <w:color w:val="000000" w:themeColor="text1"/>
          <w:szCs w:val="24"/>
          <w:lang w:eastAsia="cs-CZ"/>
        </w:rPr>
        <w:t xml:space="preserve"> </w:t>
      </w:r>
      <w:r w:rsidRPr="0041332C">
        <w:rPr>
          <w:rFonts w:eastAsia="Times New Roman" w:cs="Times New Roman"/>
          <w:b/>
          <w:bCs/>
          <w:color w:val="000000" w:themeColor="text1"/>
          <w:szCs w:val="24"/>
          <w:lang w:eastAsia="cs-CZ"/>
        </w:rPr>
        <w:t xml:space="preserve">na odměny za práci vykonávanou na základě dohod o pracích konaných mimo pracovní poměr a na odstupné (dále jen „ostatní osobní náklady“) </w:t>
      </w:r>
      <w:r w:rsidRPr="0041332C">
        <w:rPr>
          <w:rFonts w:eastAsia="Times New Roman" w:cs="Times New Roman"/>
          <w:color w:val="000000" w:themeColor="text1"/>
          <w:szCs w:val="24"/>
          <w:lang w:eastAsia="cs-CZ"/>
        </w:rPr>
        <w:t xml:space="preserve">pro pedagogické pracovníky, jakož i povinných odvodů připadající na 1 studenta v denní formě vzdělávání v akreditovaném </w:t>
      </w:r>
      <w:r w:rsidRPr="0041332C">
        <w:rPr>
          <w:rFonts w:eastAsia="Times New Roman" w:cs="Times New Roman"/>
          <w:b/>
          <w:bCs/>
          <w:color w:val="000000" w:themeColor="text1"/>
          <w:szCs w:val="24"/>
          <w:lang w:eastAsia="cs-CZ"/>
        </w:rPr>
        <w:t>nebo autorizovaném</w:t>
      </w:r>
      <w:r w:rsidRPr="0041332C">
        <w:rPr>
          <w:rFonts w:eastAsia="Times New Roman" w:cs="Times New Roman"/>
          <w:color w:val="000000" w:themeColor="text1"/>
          <w:szCs w:val="24"/>
          <w:lang w:eastAsia="cs-CZ"/>
        </w:rPr>
        <w:t xml:space="preserve"> vzdělávacím programu,</w:t>
      </w:r>
    </w:p>
    <w:p w14:paraId="60DA7C90" w14:textId="77777777" w:rsidR="00F6190D" w:rsidRPr="0041332C"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trike/>
          <w:color w:val="000000" w:themeColor="text1"/>
          <w:szCs w:val="24"/>
          <w:lang w:eastAsia="cs-CZ"/>
        </w:rPr>
      </w:pPr>
      <w:r w:rsidRPr="0041332C">
        <w:rPr>
          <w:rFonts w:eastAsia="Times New Roman" w:cs="Times New Roman"/>
          <w:strike/>
          <w:color w:val="000000" w:themeColor="text1"/>
          <w:szCs w:val="24"/>
          <w:lang w:eastAsia="cs-CZ"/>
        </w:rPr>
        <w:t>2. normativy jako roční výši výdajů státního rozpočtu na platy a ostatní osobní náklady, jakož i povinných odvodů pro ostatní zaměstnance připadající na 1 právnickou osobu vykonávající činnost vyšší odborné školy, na 1 další pracoviště téže školy a na 1 studenta v denní formě vzdělávání v akreditovaném vzdělávacím programu,</w:t>
      </w:r>
    </w:p>
    <w:p w14:paraId="38E9894A" w14:textId="77777777" w:rsidR="00F6190D" w:rsidRPr="00F53F59"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41332C">
        <w:rPr>
          <w:rFonts w:eastAsia="Times New Roman" w:cs="Times New Roman"/>
          <w:strike/>
          <w:color w:val="000000" w:themeColor="text1"/>
          <w:szCs w:val="24"/>
          <w:lang w:eastAsia="cs-CZ"/>
        </w:rPr>
        <w:t>3.</w:t>
      </w:r>
      <w:r w:rsidRPr="0041332C">
        <w:rPr>
          <w:rFonts w:eastAsia="Times New Roman" w:cs="Times New Roman"/>
          <w:b/>
          <w:bCs/>
          <w:color w:val="000000" w:themeColor="text1"/>
          <w:szCs w:val="24"/>
          <w:lang w:eastAsia="cs-CZ"/>
        </w:rPr>
        <w:t>2.</w:t>
      </w:r>
      <w:r w:rsidRPr="0041332C">
        <w:rPr>
          <w:rFonts w:eastAsia="Times New Roman" w:cs="Times New Roman"/>
          <w:color w:val="000000" w:themeColor="text1"/>
          <w:szCs w:val="24"/>
          <w:lang w:eastAsia="cs-CZ"/>
        </w:rPr>
        <w:t xml:space="preserve"> </w:t>
      </w:r>
      <w:r w:rsidRPr="00F53F59">
        <w:rPr>
          <w:rFonts w:eastAsia="Times New Roman" w:cs="Times New Roman"/>
          <w:szCs w:val="24"/>
          <w:lang w:eastAsia="cs-CZ"/>
        </w:rPr>
        <w:t>opravné koeficienty k normativům podle bodu 1 pro jiné než denní formy vzdělávání,</w:t>
      </w:r>
    </w:p>
    <w:p w14:paraId="7244A1B7" w14:textId="77777777" w:rsidR="00F6190D" w:rsidRPr="0041332C"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trike/>
          <w:color w:val="000000" w:themeColor="text1"/>
          <w:szCs w:val="24"/>
          <w:lang w:eastAsia="cs-CZ"/>
        </w:rPr>
      </w:pPr>
      <w:r w:rsidRPr="0041332C">
        <w:rPr>
          <w:rFonts w:eastAsia="Times New Roman" w:cs="Times New Roman"/>
          <w:strike/>
          <w:color w:val="000000" w:themeColor="text1"/>
          <w:szCs w:val="24"/>
          <w:lang w:eastAsia="cs-CZ"/>
        </w:rPr>
        <w:t>4.</w:t>
      </w:r>
      <w:r w:rsidRPr="0041332C">
        <w:rPr>
          <w:rFonts w:eastAsia="Times New Roman" w:cs="Times New Roman"/>
          <w:b/>
          <w:bCs/>
          <w:strike/>
          <w:color w:val="000000" w:themeColor="text1"/>
          <w:szCs w:val="24"/>
          <w:lang w:eastAsia="cs-CZ"/>
        </w:rPr>
        <w:t>3.</w:t>
      </w:r>
      <w:r w:rsidRPr="0041332C">
        <w:rPr>
          <w:rFonts w:eastAsia="Times New Roman" w:cs="Times New Roman"/>
          <w:strike/>
          <w:color w:val="000000" w:themeColor="text1"/>
          <w:szCs w:val="24"/>
          <w:lang w:eastAsia="cs-CZ"/>
        </w:rPr>
        <w:t xml:space="preserve"> opravné koeficienty k normativům na 1 studenta v akreditovaném vzdělávacím programu podle bodu 2 pro jiné než denní formy vzdělávání,</w:t>
      </w:r>
    </w:p>
    <w:p w14:paraId="4DFCCE69" w14:textId="77777777" w:rsidR="00F6190D" w:rsidRPr="0041332C"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color w:val="000000" w:themeColor="text1"/>
          <w:szCs w:val="24"/>
          <w:lang w:eastAsia="cs-CZ"/>
        </w:rPr>
      </w:pPr>
      <w:r w:rsidRPr="0041332C">
        <w:rPr>
          <w:rFonts w:eastAsia="Times New Roman" w:cs="Times New Roman"/>
          <w:strike/>
          <w:color w:val="000000" w:themeColor="text1"/>
          <w:szCs w:val="24"/>
          <w:lang w:eastAsia="cs-CZ"/>
        </w:rPr>
        <w:t>5.</w:t>
      </w:r>
      <w:r w:rsidRPr="0041332C">
        <w:rPr>
          <w:rFonts w:eastAsia="Times New Roman" w:cs="Times New Roman"/>
          <w:b/>
          <w:bCs/>
          <w:strike/>
          <w:color w:val="000000" w:themeColor="text1"/>
          <w:szCs w:val="24"/>
          <w:lang w:eastAsia="cs-CZ"/>
        </w:rPr>
        <w:t>4.</w:t>
      </w:r>
      <w:r w:rsidRPr="0041332C">
        <w:rPr>
          <w:rFonts w:eastAsia="Times New Roman" w:cs="Times New Roman"/>
          <w:b/>
          <w:bCs/>
          <w:color w:val="000000" w:themeColor="text1"/>
          <w:szCs w:val="24"/>
          <w:lang w:eastAsia="cs-CZ"/>
        </w:rPr>
        <w:t>3.</w:t>
      </w:r>
      <w:r w:rsidRPr="0041332C">
        <w:rPr>
          <w:rFonts w:eastAsia="Times New Roman" w:cs="Times New Roman"/>
          <w:color w:val="000000" w:themeColor="text1"/>
          <w:szCs w:val="24"/>
          <w:lang w:eastAsia="cs-CZ"/>
        </w:rPr>
        <w:t xml:space="preserve"> normativy jako </w:t>
      </w:r>
      <w:r w:rsidRPr="0041332C">
        <w:rPr>
          <w:rFonts w:eastAsia="Times New Roman" w:cs="Times New Roman"/>
          <w:strike/>
          <w:color w:val="000000" w:themeColor="text1"/>
          <w:szCs w:val="24"/>
          <w:lang w:eastAsia="cs-CZ"/>
        </w:rPr>
        <w:t>roční výši výdajů státního rozpočtu na další výdaje školy související</w:t>
      </w:r>
      <w:r w:rsidRPr="0041332C">
        <w:rPr>
          <w:rFonts w:eastAsia="Times New Roman" w:cs="Times New Roman"/>
          <w:color w:val="000000" w:themeColor="text1"/>
          <w:szCs w:val="24"/>
          <w:lang w:eastAsia="cs-CZ"/>
        </w:rPr>
        <w:t xml:space="preserve"> </w:t>
      </w:r>
      <w:r w:rsidRPr="0041332C">
        <w:rPr>
          <w:rFonts w:eastAsia="Times New Roman" w:cs="Times New Roman"/>
          <w:b/>
          <w:bCs/>
          <w:color w:val="000000" w:themeColor="text1"/>
          <w:szCs w:val="24"/>
          <w:lang w:eastAsia="cs-CZ"/>
        </w:rPr>
        <w:t xml:space="preserve">průměrnou roční výši osobních příplatků, odměn a cílových odměn podle zákoníku práce, </w:t>
      </w:r>
      <w:r w:rsidRPr="0041332C">
        <w:rPr>
          <w:rFonts w:eastAsia="Times New Roman" w:cs="Times New Roman"/>
          <w:b/>
          <w:bCs/>
          <w:color w:val="000000" w:themeColor="text1"/>
          <w:szCs w:val="24"/>
          <w:lang w:eastAsia="cs-CZ"/>
        </w:rPr>
        <w:lastRenderedPageBreak/>
        <w:t>jakož i povinných odvodů souvisejících</w:t>
      </w:r>
      <w:r w:rsidRPr="0041332C">
        <w:rPr>
          <w:rFonts w:eastAsia="Times New Roman" w:cs="Times New Roman"/>
          <w:color w:val="000000" w:themeColor="text1"/>
          <w:szCs w:val="24"/>
          <w:lang w:eastAsia="cs-CZ"/>
        </w:rPr>
        <w:t xml:space="preserve"> s adaptačním obdobím podle jiného právního předpisu</w:t>
      </w:r>
      <w:r w:rsidRPr="0041332C">
        <w:rPr>
          <w:rFonts w:eastAsia="Times New Roman" w:cs="Times New Roman"/>
          <w:color w:val="000000" w:themeColor="text1"/>
          <w:szCs w:val="24"/>
          <w:vertAlign w:val="superscript"/>
          <w:lang w:eastAsia="cs-CZ"/>
        </w:rPr>
        <w:t>61)</w:t>
      </w:r>
      <w:r w:rsidRPr="0041332C">
        <w:rPr>
          <w:rFonts w:eastAsia="Times New Roman" w:cs="Times New Roman"/>
          <w:color w:val="000000" w:themeColor="text1"/>
          <w:szCs w:val="24"/>
          <w:lang w:eastAsia="cs-CZ"/>
        </w:rPr>
        <w:t xml:space="preserve"> připadající na 1 učitele v adaptačním období,</w:t>
      </w:r>
    </w:p>
    <w:p w14:paraId="76875F65" w14:textId="77777777" w:rsidR="00F6190D" w:rsidRPr="00F53F59"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F53F59">
        <w:rPr>
          <w:rFonts w:eastAsia="Times New Roman" w:cs="Times New Roman"/>
          <w:szCs w:val="24"/>
          <w:lang w:eastAsia="cs-CZ"/>
        </w:rPr>
        <w:t>d) pro základní umělecké školy zřizované krajem, obcí nebo svazkem obcí</w:t>
      </w:r>
    </w:p>
    <w:p w14:paraId="426389F2" w14:textId="77777777" w:rsidR="00F6190D" w:rsidRPr="0041332C" w:rsidRDefault="00F6190D" w:rsidP="00F6190D">
      <w:pPr>
        <w:pBdr>
          <w:top w:val="single" w:sz="4" w:space="1" w:color="auto"/>
          <w:left w:val="single" w:sz="4" w:space="1" w:color="auto"/>
          <w:bottom w:val="single" w:sz="4" w:space="1" w:color="auto"/>
          <w:right w:val="single" w:sz="4" w:space="1" w:color="auto"/>
        </w:pBdr>
        <w:spacing w:after="100" w:afterAutospacing="1"/>
        <w:rPr>
          <w:rFonts w:eastAsia="Times New Roman" w:cs="Times New Roman"/>
          <w:color w:val="000000" w:themeColor="text1"/>
          <w:szCs w:val="24"/>
          <w:lang w:eastAsia="cs-CZ"/>
        </w:rPr>
      </w:pPr>
      <w:r w:rsidRPr="0041332C">
        <w:rPr>
          <w:rFonts w:eastAsia="Times New Roman" w:cs="Times New Roman"/>
          <w:color w:val="000000" w:themeColor="text1"/>
          <w:szCs w:val="24"/>
          <w:lang w:eastAsia="cs-CZ"/>
        </w:rPr>
        <w:t xml:space="preserve">1. normativy jako roční výši výdajů státního rozpočtu </w:t>
      </w:r>
      <w:r w:rsidRPr="0041332C">
        <w:rPr>
          <w:rFonts w:eastAsia="Times New Roman" w:cs="Times New Roman"/>
          <w:b/>
          <w:bCs/>
          <w:color w:val="000000" w:themeColor="text1"/>
          <w:szCs w:val="24"/>
          <w:lang w:eastAsia="cs-CZ"/>
        </w:rPr>
        <w:t>na platy a ostatní osobní náklady pro pedagogické pracovníky, jakož i povinných odvodů</w:t>
      </w:r>
      <w:r w:rsidRPr="0041332C">
        <w:rPr>
          <w:rFonts w:eastAsia="Times New Roman" w:cs="Times New Roman"/>
          <w:color w:val="000000" w:themeColor="text1"/>
          <w:szCs w:val="24"/>
          <w:lang w:eastAsia="cs-CZ"/>
        </w:rPr>
        <w:t xml:space="preserve"> připadající na 1 žáka ve stupni uměleckého oboru,</w:t>
      </w:r>
    </w:p>
    <w:p w14:paraId="7FAFE440" w14:textId="77777777" w:rsidR="00F6190D" w:rsidRPr="0041332C" w:rsidRDefault="00F6190D" w:rsidP="00F6190D">
      <w:pPr>
        <w:pBdr>
          <w:top w:val="single" w:sz="4" w:space="1" w:color="auto"/>
          <w:left w:val="single" w:sz="4" w:space="1" w:color="auto"/>
          <w:bottom w:val="single" w:sz="4" w:space="1" w:color="auto"/>
          <w:right w:val="single" w:sz="4" w:space="1" w:color="auto"/>
        </w:pBdr>
        <w:rPr>
          <w:rFonts w:eastAsia="Times New Roman" w:cs="Times New Roman"/>
          <w:color w:val="000000" w:themeColor="text1"/>
          <w:szCs w:val="24"/>
          <w:lang w:eastAsia="cs-CZ"/>
        </w:rPr>
      </w:pPr>
      <w:r w:rsidRPr="0041332C">
        <w:rPr>
          <w:rFonts w:eastAsia="Times New Roman" w:cs="Times New Roman"/>
          <w:color w:val="000000" w:themeColor="text1"/>
          <w:szCs w:val="24"/>
          <w:lang w:eastAsia="cs-CZ"/>
        </w:rPr>
        <w:t xml:space="preserve">2. normativy jako </w:t>
      </w:r>
      <w:r w:rsidRPr="0041332C">
        <w:rPr>
          <w:rFonts w:eastAsia="Times New Roman" w:cs="Times New Roman"/>
          <w:strike/>
          <w:color w:val="000000" w:themeColor="text1"/>
          <w:szCs w:val="24"/>
          <w:lang w:eastAsia="cs-CZ"/>
        </w:rPr>
        <w:t>roční výši výdajů státního rozpočtu na další výdaje školy související</w:t>
      </w:r>
      <w:r w:rsidRPr="0041332C">
        <w:rPr>
          <w:rFonts w:eastAsia="Times New Roman" w:cs="Times New Roman"/>
          <w:color w:val="000000" w:themeColor="text1"/>
          <w:szCs w:val="24"/>
          <w:lang w:eastAsia="cs-CZ"/>
        </w:rPr>
        <w:t xml:space="preserve"> </w:t>
      </w:r>
      <w:r w:rsidRPr="0041332C">
        <w:rPr>
          <w:rFonts w:eastAsia="Times New Roman" w:cs="Times New Roman"/>
          <w:b/>
          <w:bCs/>
          <w:color w:val="000000" w:themeColor="text1"/>
          <w:szCs w:val="24"/>
          <w:lang w:eastAsia="cs-CZ"/>
        </w:rPr>
        <w:t>průměrnou roční výši osobních příplatků, odměn a cílových odměn podle zákoníku práce, jakož i povinných odvodů</w:t>
      </w:r>
      <w:r w:rsidRPr="0041332C">
        <w:rPr>
          <w:rFonts w:eastAsia="Times New Roman" w:cs="Times New Roman"/>
          <w:color w:val="000000" w:themeColor="text1"/>
          <w:szCs w:val="24"/>
          <w:lang w:eastAsia="cs-CZ"/>
        </w:rPr>
        <w:t xml:space="preserve"> </w:t>
      </w:r>
      <w:r w:rsidRPr="0041332C">
        <w:rPr>
          <w:rFonts w:eastAsia="Times New Roman" w:cs="Times New Roman"/>
          <w:b/>
          <w:bCs/>
          <w:color w:val="000000" w:themeColor="text1"/>
          <w:szCs w:val="24"/>
          <w:lang w:eastAsia="cs-CZ"/>
        </w:rPr>
        <w:t xml:space="preserve">souvisejících </w:t>
      </w:r>
      <w:r w:rsidRPr="0041332C">
        <w:rPr>
          <w:rFonts w:eastAsia="Times New Roman" w:cs="Times New Roman"/>
          <w:color w:val="000000" w:themeColor="text1"/>
          <w:szCs w:val="24"/>
          <w:lang w:eastAsia="cs-CZ"/>
        </w:rPr>
        <w:t>s adaptačním obdobím podle jiného právního předpisu</w:t>
      </w:r>
      <w:r w:rsidRPr="0041332C">
        <w:rPr>
          <w:rFonts w:eastAsia="Times New Roman" w:cs="Times New Roman"/>
          <w:color w:val="000000" w:themeColor="text1"/>
          <w:szCs w:val="24"/>
          <w:vertAlign w:val="superscript"/>
          <w:lang w:eastAsia="cs-CZ"/>
        </w:rPr>
        <w:t>61)</w:t>
      </w:r>
      <w:r w:rsidRPr="0041332C">
        <w:rPr>
          <w:rFonts w:eastAsia="Times New Roman" w:cs="Times New Roman"/>
          <w:color w:val="000000" w:themeColor="text1"/>
          <w:szCs w:val="24"/>
          <w:lang w:eastAsia="cs-CZ"/>
        </w:rPr>
        <w:t xml:space="preserve"> připadající na 1 učitele v adaptačním období,</w:t>
      </w:r>
    </w:p>
    <w:p w14:paraId="19D45534" w14:textId="77777777" w:rsidR="00F6190D" w:rsidRDefault="00F6190D" w:rsidP="00F6190D">
      <w:pPr>
        <w:pBdr>
          <w:top w:val="single" w:sz="4" w:space="1" w:color="auto"/>
          <w:left w:val="single" w:sz="4" w:space="1" w:color="auto"/>
          <w:bottom w:val="single" w:sz="4" w:space="1" w:color="auto"/>
          <w:right w:val="single" w:sz="4" w:space="1" w:color="auto"/>
        </w:pBdr>
        <w:rPr>
          <w:rFonts w:eastAsia="Times New Roman" w:cs="Times New Roman"/>
          <w:szCs w:val="24"/>
          <w:lang w:eastAsia="cs-CZ"/>
        </w:rPr>
      </w:pPr>
    </w:p>
    <w:p w14:paraId="01D55960" w14:textId="77777777" w:rsidR="00F6190D" w:rsidRPr="0041332C" w:rsidRDefault="00F6190D" w:rsidP="00F6190D">
      <w:pPr>
        <w:pBdr>
          <w:top w:val="single" w:sz="4" w:space="1" w:color="auto"/>
          <w:left w:val="single" w:sz="4" w:space="1" w:color="auto"/>
          <w:bottom w:val="single" w:sz="4" w:space="1" w:color="auto"/>
          <w:right w:val="single" w:sz="4" w:space="1" w:color="auto"/>
        </w:pBdr>
        <w:rPr>
          <w:rFonts w:eastAsia="Times New Roman" w:cs="Times New Roman"/>
          <w:color w:val="000000" w:themeColor="text1"/>
          <w:szCs w:val="24"/>
          <w:lang w:eastAsia="cs-CZ"/>
        </w:rPr>
      </w:pPr>
      <w:r w:rsidRPr="0041332C">
        <w:rPr>
          <w:rFonts w:eastAsia="Times New Roman" w:cs="Times New Roman"/>
          <w:strike/>
          <w:color w:val="000000" w:themeColor="text1"/>
          <w:szCs w:val="24"/>
          <w:lang w:eastAsia="cs-CZ"/>
        </w:rPr>
        <w:t>e) pro mateřské školy, základní školy, střední školy a konzervatoře a vyšší odborné školy zřizované krajem, obcí nebo svazkem obcí normativy jako roční výši ostatních neinvestičních výdajů státního rozpočtu připadajících na 1 dítě, 1 žáka na prvním stupni základní školy, 1 žáka na druhém stupni základní školy, 1 dítě nebo 1 žáka ve školní družině, 1 žáka v denní formě vzdělávání v oboru vzdělání a 1 studenta v denní formě vzdělávání v akreditovaném vzdělávacím programu.</w:t>
      </w:r>
    </w:p>
    <w:p w14:paraId="70D2752A" w14:textId="77777777" w:rsidR="00F6190D" w:rsidRPr="0041332C"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b/>
          <w:bCs/>
          <w:color w:val="000000" w:themeColor="text1"/>
          <w:szCs w:val="24"/>
          <w:lang w:eastAsia="cs-CZ"/>
        </w:rPr>
      </w:pPr>
      <w:r w:rsidRPr="0041332C">
        <w:rPr>
          <w:rFonts w:eastAsia="Times New Roman" w:cs="Times New Roman"/>
          <w:b/>
          <w:bCs/>
          <w:color w:val="000000" w:themeColor="text1"/>
          <w:szCs w:val="24"/>
          <w:lang w:eastAsia="cs-CZ"/>
        </w:rPr>
        <w:t xml:space="preserve">e) případně pro základní školy nebo střední školy zřizované krajem, obcí nebo svazkem obcí normativy jako roční výši výdajů státního rozpočtu uvedených v § 160 odst. 2 připadajících na 1 žáka na prvním stupni základní školy, 1 žáka na druhém stupni základní školy a 1 žáka v denní formě vzdělávání v oboru vzdělání. </w:t>
      </w:r>
    </w:p>
    <w:p w14:paraId="54E5BC6D" w14:textId="77777777" w:rsidR="00F6190D" w:rsidRPr="00F53F59"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F53F59">
        <w:rPr>
          <w:rFonts w:eastAsia="Times New Roman" w:cs="Times New Roman"/>
          <w:szCs w:val="24"/>
          <w:lang w:eastAsia="cs-CZ"/>
        </w:rPr>
        <w:t>(2) Vláda stanoví nařízením pro základní školy a střední školy zřizované krajem, obcí nebo svazkem obcí maximální počet hodin výuky financovaný ze státního rozpočtu na 1 třídu v oboru vzdělání v závislosti na počtu žáků ve třídě nebo na školu v závislosti na její struktuře a pro konzervatoře zřizované krajem, obcí nebo svazkem obcí maximální počet hodin výuky financovaný ze státního rozpočtu na 1 ročník v oboru vzdělání v závislosti na počtu žáků v ročníku nebo na školu v závislosti na její struktuře. Vláda dále může nařízením stanovit pro základní školy, střední školy a konzervatoře zřizované krajem, obcí nebo svazkem obcí maximální počet hodin další přímé pedagogické činnosti financovaný ze státního rozpočtu na školu v závislosti na její struktuře včetně určení pedagogických pracovníků, kteří tyto činnosti vykonávají.</w:t>
      </w:r>
    </w:p>
    <w:p w14:paraId="0C7A8F39" w14:textId="77777777" w:rsidR="00F6190D" w:rsidRPr="0041332C" w:rsidRDefault="00F6190D" w:rsidP="00F6190D">
      <w:pPr>
        <w:pBdr>
          <w:top w:val="single" w:sz="4" w:space="1" w:color="auto"/>
          <w:left w:val="single" w:sz="4" w:space="1" w:color="auto"/>
          <w:bottom w:val="single" w:sz="4" w:space="1" w:color="auto"/>
          <w:right w:val="single" w:sz="4" w:space="1" w:color="auto"/>
        </w:pBdr>
        <w:spacing w:after="120"/>
        <w:rPr>
          <w:rFonts w:eastAsia="Times New Roman" w:cs="Times New Roman"/>
          <w:b/>
          <w:color w:val="000000" w:themeColor="text1"/>
          <w:szCs w:val="24"/>
          <w:lang w:eastAsia="cs-CZ"/>
        </w:rPr>
      </w:pPr>
      <w:r w:rsidRPr="0041332C">
        <w:rPr>
          <w:rFonts w:eastAsia="Times New Roman" w:cs="Times New Roman"/>
          <w:b/>
          <w:color w:val="000000" w:themeColor="text1"/>
          <w:szCs w:val="24"/>
          <w:lang w:eastAsia="cs-CZ"/>
        </w:rPr>
        <w:t>(3)</w:t>
      </w:r>
      <w:r w:rsidRPr="0041332C">
        <w:rPr>
          <w:rFonts w:eastAsia="Times New Roman"/>
          <w:color w:val="000000" w:themeColor="text1"/>
          <w:szCs w:val="24"/>
          <w:lang w:eastAsia="cs-CZ"/>
        </w:rPr>
        <w:t xml:space="preserve"> </w:t>
      </w:r>
      <w:r w:rsidRPr="0041332C">
        <w:rPr>
          <w:rFonts w:eastAsia="Times New Roman"/>
          <w:b/>
          <w:bCs/>
          <w:color w:val="000000" w:themeColor="text1"/>
          <w:szCs w:val="24"/>
          <w:lang w:eastAsia="cs-CZ"/>
        </w:rPr>
        <w:t>Vláda stanoví nařízením pro základní školy zřizované krajem, obcí nebo svazkem obcí, s výjimkou základních škol zřizovaných podle § 16 odst. 9, základních škol speciálních a základních škol zřizovaných při zdravotnickém zařízení, maximální počet hodin přímé pedagogické činnosti financovaný ze státního rozpočtu určený pro psychologa, speciálního pedagoga nebo sociálního pedagoga, a to v závislosti na struktuře základní školy. Vláda dále stanoví nařízením podmínky, za kterých financování ze státního rozpočtu podle věty první přísluší, a to v závislosti na struktuře základní školy</w:t>
      </w:r>
      <w:r w:rsidRPr="0041332C">
        <w:rPr>
          <w:rFonts w:eastAsia="Times New Roman" w:cs="Times New Roman"/>
          <w:b/>
          <w:color w:val="000000" w:themeColor="text1"/>
          <w:szCs w:val="24"/>
          <w:lang w:eastAsia="cs-CZ"/>
        </w:rPr>
        <w:t xml:space="preserve">. </w:t>
      </w:r>
    </w:p>
    <w:p w14:paraId="54D52737" w14:textId="77777777" w:rsidR="00F6190D" w:rsidRPr="0041332C" w:rsidRDefault="00F6190D" w:rsidP="00F6190D">
      <w:pPr>
        <w:pBdr>
          <w:top w:val="single" w:sz="4" w:space="1" w:color="auto"/>
          <w:left w:val="single" w:sz="4" w:space="1" w:color="auto"/>
          <w:bottom w:val="single" w:sz="4" w:space="1" w:color="auto"/>
          <w:right w:val="single" w:sz="4" w:space="1" w:color="auto"/>
        </w:pBdr>
        <w:spacing w:after="120"/>
        <w:rPr>
          <w:rFonts w:eastAsia="Times New Roman" w:cs="Times New Roman"/>
          <w:b/>
          <w:bCs/>
          <w:color w:val="000000" w:themeColor="text1"/>
          <w:szCs w:val="24"/>
          <w:lang w:eastAsia="cs-CZ"/>
        </w:rPr>
      </w:pPr>
      <w:r w:rsidRPr="0041332C">
        <w:rPr>
          <w:rFonts w:eastAsia="Times New Roman" w:cs="Times New Roman"/>
          <w:b/>
          <w:color w:val="000000" w:themeColor="text1"/>
          <w:szCs w:val="24"/>
          <w:lang w:eastAsia="cs-CZ"/>
        </w:rPr>
        <w:t>(4)</w:t>
      </w:r>
      <w:r w:rsidRPr="0041332C">
        <w:rPr>
          <w:rFonts w:eastAsia="Times New Roman"/>
          <w:color w:val="000000" w:themeColor="text1"/>
          <w:szCs w:val="24"/>
          <w:lang w:eastAsia="cs-CZ"/>
        </w:rPr>
        <w:t xml:space="preserve"> </w:t>
      </w:r>
      <w:r w:rsidRPr="0041332C">
        <w:rPr>
          <w:rFonts w:eastAsia="Times New Roman"/>
          <w:b/>
          <w:bCs/>
          <w:color w:val="000000" w:themeColor="text1"/>
          <w:szCs w:val="24"/>
          <w:lang w:eastAsia="cs-CZ"/>
        </w:rPr>
        <w:t>Vláda může nařízením pro základní školy, střední školy a konzervatoře zřizované krajem, obcí nebo svazkem obcí navýšit maximální počet hodin výuky podle odstavce 2 nebo přímé pedagogické činnosti psychologa, speciálního pedagoga nebo sociálního pedagoga financovaný ze státního rozpočtu na školu v závislosti na náročnosti poskytování vzdělávání</w:t>
      </w:r>
      <w:r w:rsidRPr="0041332C">
        <w:rPr>
          <w:rFonts w:eastAsia="Times New Roman" w:cs="Times New Roman"/>
          <w:b/>
          <w:bCs/>
          <w:color w:val="000000" w:themeColor="text1"/>
          <w:szCs w:val="24"/>
          <w:lang w:eastAsia="cs-CZ"/>
        </w:rPr>
        <w:t xml:space="preserve">. </w:t>
      </w:r>
    </w:p>
    <w:p w14:paraId="104E5AF3" w14:textId="77777777" w:rsidR="00F6190D" w:rsidRPr="0041332C" w:rsidRDefault="00F6190D" w:rsidP="00F6190D">
      <w:pPr>
        <w:pBdr>
          <w:top w:val="single" w:sz="4" w:space="1" w:color="auto"/>
          <w:left w:val="single" w:sz="4" w:space="1" w:color="auto"/>
          <w:bottom w:val="single" w:sz="4" w:space="1" w:color="auto"/>
          <w:right w:val="single" w:sz="4" w:space="1" w:color="auto"/>
        </w:pBdr>
        <w:spacing w:after="120"/>
        <w:rPr>
          <w:rFonts w:eastAsia="Times New Roman" w:cs="Times New Roman"/>
          <w:b/>
          <w:color w:val="000000" w:themeColor="text1"/>
          <w:szCs w:val="24"/>
          <w:lang w:eastAsia="cs-CZ"/>
        </w:rPr>
      </w:pPr>
      <w:r w:rsidRPr="0041332C">
        <w:rPr>
          <w:rFonts w:eastAsia="Times New Roman" w:cs="Times New Roman"/>
          <w:b/>
          <w:color w:val="000000" w:themeColor="text1"/>
          <w:szCs w:val="24"/>
          <w:lang w:eastAsia="cs-CZ"/>
        </w:rPr>
        <w:lastRenderedPageBreak/>
        <w:t>(5)</w:t>
      </w:r>
      <w:r w:rsidRPr="0041332C">
        <w:rPr>
          <w:rFonts w:eastAsia="Times New Roman"/>
          <w:color w:val="000000" w:themeColor="text1"/>
          <w:szCs w:val="24"/>
          <w:lang w:eastAsia="cs-CZ"/>
        </w:rPr>
        <w:t xml:space="preserve"> </w:t>
      </w:r>
      <w:r w:rsidRPr="0041332C">
        <w:rPr>
          <w:rFonts w:eastAsia="Times New Roman"/>
          <w:b/>
          <w:bCs/>
          <w:color w:val="000000" w:themeColor="text1"/>
          <w:szCs w:val="24"/>
          <w:lang w:eastAsia="cs-CZ"/>
        </w:rPr>
        <w:t>Vláda může nařízením pro základní školy, střední školy a konzervatoře zřizované krajem, obcí nebo svazkem obcí na příslušný kalendářní rok nebo kalendářní roky stanovit počet hodin výuky nebo přímé pedagogické činnosti psychologa, speciálního pedagoga nebo sociálního pedagoga financovaný ze státního rozpočtu v dané škole ve stejné výši jako při rozpisu finančních prostředků vyčleněných ze státního rozpočtu na činnost těchto škol na předcházející kalendářní rok. Vláda tímto nařízením zároveň stanoví podmínky, za jakých lze takto stanovený počet hodin výuky nebo přímé pedagogické činnosti psychologa, speciálního pedagoga nebo sociálního pedagoga financovaný ze státního rozpočtu snížit nebo zvýšit, a to až do maximálního počtu hodin výuky nebo přímé pedagogické činnosti psychologa, speciálního pedagoga nebo sociálního pedagoga financovaného ze státního rozpočtu stanoveného nařízením vlády podle odstavce 2 nebo 3</w:t>
      </w:r>
      <w:r w:rsidRPr="0041332C">
        <w:rPr>
          <w:rFonts w:eastAsia="Times New Roman" w:cs="Times New Roman"/>
          <w:b/>
          <w:bCs/>
          <w:color w:val="000000" w:themeColor="text1"/>
          <w:szCs w:val="24"/>
          <w:lang w:eastAsia="cs-CZ"/>
        </w:rPr>
        <w:t>.</w:t>
      </w:r>
    </w:p>
    <w:p w14:paraId="2903DA52" w14:textId="77777777" w:rsidR="00F6190D" w:rsidRPr="00F53F59"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F53F59">
        <w:rPr>
          <w:rFonts w:eastAsia="Times New Roman" w:cs="Times New Roman"/>
          <w:strike/>
          <w:szCs w:val="24"/>
          <w:lang w:eastAsia="cs-CZ"/>
        </w:rPr>
        <w:t>(3)</w:t>
      </w:r>
      <w:r w:rsidRPr="00F53F59">
        <w:rPr>
          <w:rFonts w:eastAsia="Times New Roman" w:cs="Times New Roman"/>
          <w:b/>
          <w:bCs/>
          <w:szCs w:val="24"/>
          <w:lang w:eastAsia="cs-CZ"/>
        </w:rPr>
        <w:t>(6)</w:t>
      </w:r>
      <w:r w:rsidRPr="00F53F59">
        <w:rPr>
          <w:rFonts w:eastAsia="Times New Roman" w:cs="Times New Roman"/>
          <w:szCs w:val="24"/>
          <w:lang w:eastAsia="cs-CZ"/>
        </w:rPr>
        <w:t xml:space="preserve"> Ministerstvo stanoví pro jednotlivé právnické osoby vykonávající činnost školy nebo školského zařízení uvedených v odstavci 1 výši finančních prostředků na kalendářní rok jako součet</w:t>
      </w:r>
    </w:p>
    <w:p w14:paraId="13DB3E8E" w14:textId="77777777" w:rsidR="00F6190D" w:rsidRPr="00F53F59"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F53F59">
        <w:rPr>
          <w:rFonts w:eastAsia="Times New Roman" w:cs="Times New Roman"/>
          <w:szCs w:val="24"/>
          <w:lang w:eastAsia="cs-CZ"/>
        </w:rPr>
        <w:t>a) ročního objemu platových tarifů pedagogických pracovníků</w:t>
      </w:r>
      <w:r w:rsidRPr="00F53F59">
        <w:rPr>
          <w:rFonts w:eastAsia="Times New Roman" w:cs="Times New Roman"/>
          <w:szCs w:val="24"/>
          <w:vertAlign w:val="superscript"/>
          <w:lang w:eastAsia="cs-CZ"/>
        </w:rPr>
        <w:t>62)</w:t>
      </w:r>
      <w:r w:rsidRPr="00F53F59">
        <w:rPr>
          <w:rFonts w:eastAsia="Times New Roman" w:cs="Times New Roman"/>
          <w:szCs w:val="24"/>
          <w:lang w:eastAsia="cs-CZ"/>
        </w:rPr>
        <w:t>, jakož i povinných odvodů,</w:t>
      </w:r>
    </w:p>
    <w:p w14:paraId="5CFB7AFE" w14:textId="77777777" w:rsidR="00F6190D" w:rsidRPr="00F53F59"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F53F59">
        <w:rPr>
          <w:rFonts w:eastAsia="Times New Roman" w:cs="Times New Roman"/>
          <w:szCs w:val="24"/>
          <w:lang w:eastAsia="cs-CZ"/>
        </w:rPr>
        <w:t>b) součinů normativů podle odstavce 1 písm. a) bodů 1 a 2 a písmene b) a počtu jednotek, na které uvedené normativy připadají, a opravných koeficientů podle § 161c odst. 1 písm. b),</w:t>
      </w:r>
    </w:p>
    <w:p w14:paraId="36AA3EF6" w14:textId="77777777" w:rsidR="00F6190D" w:rsidRPr="00F53F59"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F53F59">
        <w:rPr>
          <w:rFonts w:eastAsia="Times New Roman" w:cs="Times New Roman"/>
          <w:szCs w:val="24"/>
          <w:lang w:eastAsia="cs-CZ"/>
        </w:rPr>
        <w:t xml:space="preserve">c) součinů normativů podle odstavce </w:t>
      </w:r>
      <w:r w:rsidRPr="0041332C">
        <w:rPr>
          <w:rFonts w:eastAsia="Times New Roman" w:cs="Times New Roman"/>
          <w:color w:val="000000" w:themeColor="text1"/>
          <w:szCs w:val="24"/>
          <w:lang w:eastAsia="cs-CZ"/>
        </w:rPr>
        <w:t xml:space="preserve">1 </w:t>
      </w:r>
      <w:r w:rsidRPr="0041332C">
        <w:rPr>
          <w:rFonts w:eastAsia="Times New Roman" w:cs="Times New Roman"/>
          <w:strike/>
          <w:color w:val="000000" w:themeColor="text1"/>
          <w:szCs w:val="24"/>
          <w:lang w:eastAsia="cs-CZ"/>
        </w:rPr>
        <w:t>písm. a) bodu 4, písm. c) bodu 5</w:t>
      </w:r>
      <w:r w:rsidRPr="0041332C">
        <w:rPr>
          <w:rFonts w:eastAsia="Times New Roman" w:cs="Times New Roman"/>
          <w:color w:val="000000" w:themeColor="text1"/>
          <w:szCs w:val="24"/>
          <w:lang w:eastAsia="cs-CZ"/>
        </w:rPr>
        <w:t xml:space="preserve"> </w:t>
      </w:r>
      <w:r w:rsidRPr="0041332C">
        <w:rPr>
          <w:rFonts w:eastAsia="Times New Roman" w:cs="Times New Roman"/>
          <w:b/>
          <w:bCs/>
          <w:color w:val="000000" w:themeColor="text1"/>
          <w:szCs w:val="24"/>
          <w:lang w:eastAsia="cs-CZ"/>
        </w:rPr>
        <w:t xml:space="preserve">písm. a) bodu 3, písm. c) bodu 3 </w:t>
      </w:r>
      <w:r w:rsidRPr="0041332C">
        <w:rPr>
          <w:rFonts w:eastAsia="Times New Roman" w:cs="Times New Roman"/>
          <w:color w:val="000000" w:themeColor="text1"/>
          <w:szCs w:val="24"/>
          <w:lang w:eastAsia="cs-CZ"/>
        </w:rPr>
        <w:t xml:space="preserve">a písm. d) bodu 2 a počtu jednotek, na které </w:t>
      </w:r>
      <w:r w:rsidRPr="00F53F59">
        <w:rPr>
          <w:rFonts w:eastAsia="Times New Roman" w:cs="Times New Roman"/>
          <w:szCs w:val="24"/>
          <w:lang w:eastAsia="cs-CZ"/>
        </w:rPr>
        <w:t>uvedené normativy připadají,</w:t>
      </w:r>
    </w:p>
    <w:p w14:paraId="3C3E314B" w14:textId="77777777" w:rsidR="00F6190D" w:rsidRPr="00F53F59"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F53F59">
        <w:rPr>
          <w:rFonts w:eastAsia="Times New Roman" w:cs="Times New Roman"/>
          <w:szCs w:val="24"/>
          <w:lang w:eastAsia="cs-CZ"/>
        </w:rPr>
        <w:t xml:space="preserve">d) součinů normativů podle odstavce 1 </w:t>
      </w:r>
      <w:r w:rsidRPr="0041332C">
        <w:rPr>
          <w:rFonts w:eastAsia="Times New Roman" w:cs="Times New Roman"/>
          <w:strike/>
          <w:color w:val="000000" w:themeColor="text1"/>
          <w:szCs w:val="24"/>
          <w:lang w:eastAsia="cs-CZ"/>
        </w:rPr>
        <w:t>písm. a) bodu 3, písm. c) bodů 1 a 2</w:t>
      </w:r>
      <w:r w:rsidRPr="0041332C">
        <w:rPr>
          <w:rFonts w:eastAsia="Times New Roman" w:cs="Times New Roman"/>
          <w:b/>
          <w:bCs/>
          <w:color w:val="000000" w:themeColor="text1"/>
          <w:szCs w:val="24"/>
          <w:lang w:eastAsia="cs-CZ"/>
        </w:rPr>
        <w:t>písm. c) bodu 1</w:t>
      </w:r>
      <w:r w:rsidRPr="0041332C">
        <w:rPr>
          <w:rFonts w:eastAsia="Times New Roman" w:cs="Times New Roman"/>
          <w:color w:val="000000" w:themeColor="text1"/>
          <w:szCs w:val="24"/>
          <w:lang w:eastAsia="cs-CZ"/>
        </w:rPr>
        <w:t xml:space="preserve">, </w:t>
      </w:r>
      <w:r w:rsidRPr="0074114B">
        <w:rPr>
          <w:rFonts w:eastAsia="Times New Roman" w:cs="Times New Roman"/>
          <w:szCs w:val="24"/>
          <w:lang w:eastAsia="cs-CZ"/>
        </w:rPr>
        <w:t xml:space="preserve">písm. d) bodu 1 a odstavce 1 písm. e) </w:t>
      </w:r>
      <w:r w:rsidRPr="00F53F59">
        <w:rPr>
          <w:rFonts w:eastAsia="Times New Roman" w:cs="Times New Roman"/>
          <w:szCs w:val="24"/>
          <w:lang w:eastAsia="cs-CZ"/>
        </w:rPr>
        <w:t>a počtu jednotek, na které uvedené normativy připadají,</w:t>
      </w:r>
    </w:p>
    <w:p w14:paraId="38F5E07D" w14:textId="77777777" w:rsidR="00F6190D" w:rsidRPr="00185DF6"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trike/>
          <w:color w:val="000000" w:themeColor="text1"/>
          <w:szCs w:val="24"/>
          <w:lang w:eastAsia="cs-CZ"/>
        </w:rPr>
      </w:pPr>
      <w:r w:rsidRPr="00185DF6">
        <w:rPr>
          <w:rFonts w:eastAsia="Times New Roman" w:cs="Times New Roman"/>
          <w:strike/>
          <w:color w:val="000000" w:themeColor="text1"/>
          <w:szCs w:val="24"/>
          <w:lang w:eastAsia="cs-CZ"/>
        </w:rPr>
        <w:t>e) součinů normativů na 1 třídu v oboru vzdělání střední školy nebo normativu na 1 žáka v oboru vzdělání konzervatoře a počtů tříd v oboru vzdělání střední školy v jiných formách vzdělávání nebo počtů žáků v oboru vzdělání konzervatoře v jiných formách vzdělávání a opravných koeficientů podle odstavce 1 písm. a) bodu 5,</w:t>
      </w:r>
    </w:p>
    <w:p w14:paraId="4BB1F7DF" w14:textId="77777777" w:rsidR="00F6190D" w:rsidRPr="00924160"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b/>
          <w:bCs/>
          <w:szCs w:val="24"/>
          <w:lang w:eastAsia="cs-CZ"/>
        </w:rPr>
      </w:pPr>
      <w:proofErr w:type="gramStart"/>
      <w:r w:rsidRPr="00185DF6">
        <w:rPr>
          <w:rFonts w:eastAsia="Times New Roman" w:cs="Times New Roman"/>
          <w:strike/>
          <w:color w:val="000000" w:themeColor="text1"/>
          <w:szCs w:val="24"/>
          <w:lang w:eastAsia="cs-CZ"/>
        </w:rPr>
        <w:t>f)</w:t>
      </w:r>
      <w:r w:rsidRPr="00185DF6">
        <w:rPr>
          <w:rFonts w:eastAsia="Times New Roman" w:cs="Times New Roman"/>
          <w:b/>
          <w:bCs/>
          <w:color w:val="000000" w:themeColor="text1"/>
          <w:szCs w:val="24"/>
          <w:lang w:eastAsia="cs-CZ"/>
        </w:rPr>
        <w:t>e</w:t>
      </w:r>
      <w:proofErr w:type="gramEnd"/>
      <w:r w:rsidRPr="00185DF6">
        <w:rPr>
          <w:rFonts w:eastAsia="Times New Roman" w:cs="Times New Roman"/>
          <w:b/>
          <w:bCs/>
          <w:color w:val="000000" w:themeColor="text1"/>
          <w:szCs w:val="24"/>
          <w:lang w:eastAsia="cs-CZ"/>
        </w:rPr>
        <w:t>)</w:t>
      </w:r>
      <w:r w:rsidRPr="00185DF6">
        <w:rPr>
          <w:rFonts w:eastAsia="Times New Roman" w:cs="Times New Roman"/>
          <w:color w:val="000000" w:themeColor="text1"/>
          <w:szCs w:val="24"/>
          <w:lang w:eastAsia="cs-CZ"/>
        </w:rPr>
        <w:t xml:space="preserve"> součinů normativů podle odstavce 1 písm. c) bodu 1 a počtů studentů v jiných formách vzdělávání </w:t>
      </w:r>
      <w:r w:rsidRPr="00F53F59">
        <w:rPr>
          <w:rFonts w:eastAsia="Times New Roman" w:cs="Times New Roman"/>
          <w:szCs w:val="24"/>
          <w:lang w:eastAsia="cs-CZ"/>
        </w:rPr>
        <w:t xml:space="preserve">než v denní formě a opravných koeficientů podle odstavce 1 písm. c) </w:t>
      </w:r>
      <w:r w:rsidRPr="00185DF6">
        <w:rPr>
          <w:rFonts w:eastAsia="Times New Roman" w:cs="Times New Roman"/>
          <w:color w:val="000000" w:themeColor="text1"/>
          <w:szCs w:val="24"/>
          <w:lang w:eastAsia="cs-CZ"/>
        </w:rPr>
        <w:t xml:space="preserve">bodu </w:t>
      </w:r>
      <w:r w:rsidRPr="00185DF6">
        <w:rPr>
          <w:rFonts w:eastAsia="Times New Roman" w:cs="Times New Roman"/>
          <w:strike/>
          <w:color w:val="000000" w:themeColor="text1"/>
          <w:szCs w:val="24"/>
          <w:lang w:eastAsia="cs-CZ"/>
        </w:rPr>
        <w:t>3,</w:t>
      </w:r>
      <w:r w:rsidRPr="00185DF6">
        <w:rPr>
          <w:rFonts w:eastAsia="Times New Roman" w:cs="Times New Roman"/>
          <w:b/>
          <w:bCs/>
          <w:color w:val="000000" w:themeColor="text1"/>
          <w:szCs w:val="24"/>
          <w:lang w:eastAsia="cs-CZ"/>
        </w:rPr>
        <w:t>2,</w:t>
      </w:r>
    </w:p>
    <w:p w14:paraId="057F0566" w14:textId="77777777" w:rsidR="00F6190D" w:rsidRPr="00185DF6"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trike/>
          <w:color w:val="000000" w:themeColor="text1"/>
          <w:szCs w:val="24"/>
          <w:lang w:eastAsia="cs-CZ"/>
        </w:rPr>
      </w:pPr>
      <w:proofErr w:type="gramStart"/>
      <w:r w:rsidRPr="00185DF6">
        <w:rPr>
          <w:rFonts w:eastAsia="Times New Roman" w:cs="Times New Roman"/>
          <w:strike/>
          <w:color w:val="000000" w:themeColor="text1"/>
          <w:szCs w:val="24"/>
          <w:lang w:eastAsia="cs-CZ"/>
        </w:rPr>
        <w:t>g)</w:t>
      </w:r>
      <w:r w:rsidRPr="00185DF6">
        <w:rPr>
          <w:rFonts w:eastAsia="Times New Roman" w:cs="Times New Roman"/>
          <w:b/>
          <w:bCs/>
          <w:strike/>
          <w:color w:val="000000" w:themeColor="text1"/>
          <w:szCs w:val="24"/>
          <w:lang w:eastAsia="cs-CZ"/>
        </w:rPr>
        <w:t>f</w:t>
      </w:r>
      <w:proofErr w:type="gramEnd"/>
      <w:r w:rsidRPr="00185DF6">
        <w:rPr>
          <w:rFonts w:eastAsia="Times New Roman" w:cs="Times New Roman"/>
          <w:b/>
          <w:bCs/>
          <w:strike/>
          <w:color w:val="000000" w:themeColor="text1"/>
          <w:szCs w:val="24"/>
          <w:lang w:eastAsia="cs-CZ"/>
        </w:rPr>
        <w:t>)</w:t>
      </w:r>
      <w:r w:rsidRPr="00185DF6">
        <w:rPr>
          <w:rFonts w:eastAsia="Times New Roman" w:cs="Times New Roman"/>
          <w:strike/>
          <w:color w:val="000000" w:themeColor="text1"/>
          <w:szCs w:val="24"/>
          <w:lang w:eastAsia="cs-CZ"/>
        </w:rPr>
        <w:t xml:space="preserve"> součinů normativů na 1 studenta podle odstavce 1 písm. c) bodu 2 a počtů studentů v jiných formách vzdělávání než v denní formě a opravných koeficientů podle odstavce 1 písm. c) bodu 4, a</w:t>
      </w:r>
    </w:p>
    <w:p w14:paraId="74FED64B" w14:textId="77777777" w:rsidR="00F6190D"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proofErr w:type="gramStart"/>
      <w:r w:rsidRPr="00185DF6">
        <w:rPr>
          <w:rFonts w:eastAsia="Times New Roman" w:cs="Times New Roman"/>
          <w:strike/>
          <w:color w:val="000000" w:themeColor="text1"/>
          <w:szCs w:val="24"/>
          <w:lang w:eastAsia="cs-CZ"/>
        </w:rPr>
        <w:t>h)</w:t>
      </w:r>
      <w:r w:rsidRPr="00185DF6">
        <w:rPr>
          <w:rFonts w:eastAsia="Times New Roman" w:cs="Times New Roman"/>
          <w:b/>
          <w:bCs/>
          <w:strike/>
          <w:color w:val="000000" w:themeColor="text1"/>
          <w:szCs w:val="24"/>
          <w:lang w:eastAsia="cs-CZ"/>
        </w:rPr>
        <w:t>g</w:t>
      </w:r>
      <w:proofErr w:type="gramEnd"/>
      <w:r w:rsidRPr="00185DF6">
        <w:rPr>
          <w:rFonts w:eastAsia="Times New Roman" w:cs="Times New Roman"/>
          <w:b/>
          <w:bCs/>
          <w:strike/>
          <w:color w:val="000000" w:themeColor="text1"/>
          <w:szCs w:val="24"/>
          <w:lang w:eastAsia="cs-CZ"/>
        </w:rPr>
        <w:t>)</w:t>
      </w:r>
      <w:r w:rsidRPr="00185DF6">
        <w:rPr>
          <w:rFonts w:eastAsia="Times New Roman" w:cs="Times New Roman"/>
          <w:b/>
          <w:bCs/>
          <w:color w:val="000000" w:themeColor="text1"/>
          <w:szCs w:val="24"/>
          <w:lang w:eastAsia="cs-CZ"/>
        </w:rPr>
        <w:t>f)</w:t>
      </w:r>
      <w:r w:rsidRPr="00185DF6">
        <w:rPr>
          <w:rFonts w:eastAsia="Times New Roman" w:cs="Times New Roman"/>
          <w:color w:val="000000" w:themeColor="text1"/>
          <w:szCs w:val="24"/>
          <w:lang w:eastAsia="cs-CZ"/>
        </w:rPr>
        <w:t xml:space="preserve"> součinů </w:t>
      </w:r>
      <w:r w:rsidRPr="00F53F59">
        <w:rPr>
          <w:rFonts w:eastAsia="Times New Roman" w:cs="Times New Roman"/>
          <w:szCs w:val="24"/>
          <w:lang w:eastAsia="cs-CZ"/>
        </w:rPr>
        <w:t>příplatků podle § 161c odst. 1 písm. a) a počtu jednotek, na které uvedené příplatky připadají</w:t>
      </w:r>
      <w:r w:rsidRPr="00AF022A">
        <w:rPr>
          <w:rFonts w:eastAsia="Times New Roman" w:cs="Times New Roman"/>
          <w:strike/>
          <w:szCs w:val="24"/>
          <w:lang w:eastAsia="cs-CZ"/>
        </w:rPr>
        <w:t>.</w:t>
      </w:r>
      <w:r w:rsidRPr="00AF022A">
        <w:rPr>
          <w:rFonts w:eastAsia="Times New Roman" w:cs="Times New Roman"/>
          <w:b/>
          <w:bCs/>
          <w:szCs w:val="24"/>
          <w:lang w:eastAsia="cs-CZ"/>
        </w:rPr>
        <w:t>, a</w:t>
      </w:r>
    </w:p>
    <w:p w14:paraId="6F6FFCF2" w14:textId="77777777" w:rsidR="00F6190D" w:rsidRPr="00185DF6"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b/>
          <w:bCs/>
          <w:color w:val="000000" w:themeColor="text1"/>
          <w:szCs w:val="24"/>
          <w:lang w:eastAsia="cs-CZ"/>
        </w:rPr>
      </w:pPr>
      <w:r w:rsidRPr="00185DF6">
        <w:rPr>
          <w:rFonts w:eastAsia="Times New Roman"/>
          <w:b/>
          <w:bCs/>
          <w:color w:val="000000" w:themeColor="text1"/>
          <w:szCs w:val="24"/>
          <w:lang w:eastAsia="cs-CZ"/>
        </w:rPr>
        <w:t>g) součinu normativů podle odstavce 1 písm. a) bodu 4 a počtu jednotek, na které uvedené normativy připadají.</w:t>
      </w:r>
    </w:p>
    <w:p w14:paraId="3647B9F0" w14:textId="77777777" w:rsidR="00F6190D"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trike/>
          <w:szCs w:val="24"/>
          <w:lang w:eastAsia="cs-CZ"/>
        </w:rPr>
      </w:pPr>
      <w:r w:rsidRPr="00AF022A">
        <w:rPr>
          <w:rFonts w:eastAsia="Times New Roman" w:cs="Times New Roman"/>
          <w:strike/>
          <w:szCs w:val="24"/>
          <w:lang w:eastAsia="cs-CZ"/>
        </w:rPr>
        <w:t>(4)</w:t>
      </w:r>
      <w:r w:rsidRPr="00AF022A">
        <w:rPr>
          <w:rFonts w:eastAsia="Times New Roman" w:cs="Times New Roman"/>
          <w:b/>
          <w:bCs/>
          <w:strike/>
          <w:szCs w:val="24"/>
          <w:lang w:eastAsia="cs-CZ"/>
        </w:rPr>
        <w:t>(7)</w:t>
      </w:r>
      <w:r w:rsidRPr="00AF022A">
        <w:rPr>
          <w:rFonts w:eastAsia="Times New Roman" w:cs="Times New Roman"/>
          <w:strike/>
          <w:szCs w:val="24"/>
          <w:lang w:eastAsia="cs-CZ"/>
        </w:rPr>
        <w:t xml:space="preserve"> Výše finančních prostředků podle odstavce 3 písm. a) a b) se stanoví do výše odpovídající maximálním počtům hodin stanovených podle odstavce 2 a podle § 161c odst. 2 písm. c).</w:t>
      </w:r>
    </w:p>
    <w:p w14:paraId="78B506EC" w14:textId="77777777" w:rsidR="00F6190D"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Aptos" w:cs="Times New Roman"/>
          <w:b/>
          <w:bCs/>
          <w:szCs w:val="24"/>
        </w:rPr>
      </w:pPr>
      <w:r w:rsidRPr="00AF022A">
        <w:rPr>
          <w:rFonts w:eastAsia="Aptos" w:cs="Times New Roman"/>
          <w:b/>
          <w:szCs w:val="24"/>
        </w:rPr>
        <w:lastRenderedPageBreak/>
        <w:t>(7)</w:t>
      </w:r>
      <w:r w:rsidRPr="00AF022A">
        <w:rPr>
          <w:rFonts w:eastAsia="Aptos" w:cs="Times New Roman"/>
          <w:b/>
          <w:bCs/>
          <w:szCs w:val="24"/>
        </w:rPr>
        <w:t xml:space="preserve"> Výše finančních prostředků podle odstavce 6 písm. a) a b) se stanoví do výše odpovídající maximálním počtům hodin stanoveným podle odstavců 2 až 4, popřípadě podle odstavců 4 a 5, a podle § 161c odst. 2 písm. c) a § 161c odst. 3.</w:t>
      </w:r>
    </w:p>
    <w:p w14:paraId="53D78AA9" w14:textId="77777777" w:rsidR="00F6190D"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AF022A">
        <w:rPr>
          <w:rFonts w:eastAsia="Times New Roman" w:cs="Times New Roman"/>
          <w:strike/>
          <w:szCs w:val="24"/>
          <w:lang w:eastAsia="cs-CZ"/>
        </w:rPr>
        <w:t>(5)</w:t>
      </w:r>
      <w:r w:rsidRPr="00AF022A">
        <w:rPr>
          <w:rFonts w:eastAsia="Times New Roman" w:cs="Times New Roman"/>
          <w:b/>
          <w:bCs/>
          <w:szCs w:val="24"/>
          <w:lang w:eastAsia="cs-CZ"/>
        </w:rPr>
        <w:t>(8)</w:t>
      </w:r>
      <w:r w:rsidRPr="00AF022A">
        <w:rPr>
          <w:rFonts w:eastAsia="Times New Roman" w:cs="Times New Roman"/>
          <w:szCs w:val="24"/>
          <w:lang w:eastAsia="cs-CZ"/>
        </w:rPr>
        <w:t xml:space="preserve"> Krajský úřad v souladu se zásadami stanovenými ministerstvem podle § 170 písm. b) rozepisuje a poskytuje finanční prostředky podle </w:t>
      </w:r>
      <w:r w:rsidRPr="00AF022A">
        <w:rPr>
          <w:rFonts w:eastAsia="Times New Roman" w:cs="Times New Roman"/>
          <w:strike/>
          <w:szCs w:val="24"/>
          <w:lang w:eastAsia="cs-CZ"/>
        </w:rPr>
        <w:t>odstavce 3</w:t>
      </w:r>
      <w:r w:rsidRPr="00AF022A">
        <w:rPr>
          <w:rFonts w:eastAsia="Times New Roman" w:cs="Times New Roman"/>
          <w:b/>
          <w:bCs/>
          <w:szCs w:val="24"/>
          <w:lang w:eastAsia="cs-CZ"/>
        </w:rPr>
        <w:t>odstavce 6</w:t>
      </w:r>
      <w:r w:rsidRPr="00AF022A">
        <w:rPr>
          <w:rFonts w:eastAsia="Times New Roman" w:cs="Times New Roman"/>
          <w:szCs w:val="24"/>
          <w:lang w:eastAsia="cs-CZ"/>
        </w:rPr>
        <w:t xml:space="preserve"> a případně podle </w:t>
      </w:r>
      <w:r w:rsidRPr="00AF022A">
        <w:rPr>
          <w:rFonts w:eastAsia="Times New Roman" w:cs="Times New Roman"/>
          <w:strike/>
          <w:szCs w:val="24"/>
          <w:lang w:eastAsia="cs-CZ"/>
        </w:rPr>
        <w:t>odstavce 7</w:t>
      </w:r>
      <w:r w:rsidRPr="00AF022A">
        <w:rPr>
          <w:rFonts w:eastAsia="Times New Roman" w:cs="Times New Roman"/>
          <w:b/>
          <w:bCs/>
          <w:szCs w:val="24"/>
          <w:lang w:eastAsia="cs-CZ"/>
        </w:rPr>
        <w:t>odstavce 10</w:t>
      </w:r>
      <w:r w:rsidRPr="00AF022A">
        <w:rPr>
          <w:rFonts w:eastAsia="Times New Roman" w:cs="Times New Roman"/>
          <w:szCs w:val="24"/>
          <w:lang w:eastAsia="cs-CZ"/>
        </w:rPr>
        <w:t xml:space="preserve"> jednotlivým právnickým osobám vykonávajícím činnost škol a školských zařízení v souladu s výší prostředků stanovenou ministerstvem a po případné úpravě podle </w:t>
      </w:r>
      <w:r w:rsidRPr="00AF022A">
        <w:rPr>
          <w:rFonts w:eastAsia="Times New Roman" w:cs="Times New Roman"/>
          <w:strike/>
          <w:szCs w:val="24"/>
          <w:lang w:eastAsia="cs-CZ"/>
        </w:rPr>
        <w:t>odstavce 6</w:t>
      </w:r>
      <w:r w:rsidRPr="00AF022A">
        <w:rPr>
          <w:rFonts w:eastAsia="Times New Roman" w:cs="Times New Roman"/>
          <w:b/>
          <w:bCs/>
          <w:szCs w:val="24"/>
          <w:lang w:eastAsia="cs-CZ"/>
        </w:rPr>
        <w:t>odstavce 9</w:t>
      </w:r>
      <w:r w:rsidRPr="00AF022A">
        <w:rPr>
          <w:rFonts w:eastAsia="Times New Roman" w:cs="Times New Roman"/>
          <w:szCs w:val="24"/>
          <w:lang w:eastAsia="cs-CZ"/>
        </w:rPr>
        <w:t>.</w:t>
      </w:r>
    </w:p>
    <w:p w14:paraId="0EEF6A36" w14:textId="77777777" w:rsidR="00F6190D"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AF022A">
        <w:rPr>
          <w:rFonts w:eastAsia="Times New Roman" w:cs="Times New Roman"/>
          <w:strike/>
          <w:szCs w:val="24"/>
          <w:lang w:eastAsia="cs-CZ"/>
        </w:rPr>
        <w:t>(6)</w:t>
      </w:r>
      <w:r w:rsidRPr="00AF022A">
        <w:rPr>
          <w:rFonts w:eastAsia="Times New Roman" w:cs="Times New Roman"/>
          <w:b/>
          <w:bCs/>
          <w:szCs w:val="24"/>
          <w:lang w:eastAsia="cs-CZ"/>
        </w:rPr>
        <w:t>(9)</w:t>
      </w:r>
      <w:r w:rsidRPr="00AF022A">
        <w:rPr>
          <w:rFonts w:eastAsia="Times New Roman" w:cs="Times New Roman"/>
          <w:szCs w:val="24"/>
          <w:lang w:eastAsia="cs-CZ"/>
        </w:rPr>
        <w:t xml:space="preserve"> Při rozpisu finančních prostředků podle </w:t>
      </w:r>
      <w:r w:rsidRPr="00AF022A">
        <w:rPr>
          <w:rFonts w:eastAsia="Times New Roman" w:cs="Times New Roman"/>
          <w:strike/>
          <w:szCs w:val="24"/>
          <w:lang w:eastAsia="cs-CZ"/>
        </w:rPr>
        <w:t>odstavce 5</w:t>
      </w:r>
      <w:r w:rsidRPr="00AF022A">
        <w:rPr>
          <w:rFonts w:eastAsia="Times New Roman" w:cs="Times New Roman"/>
          <w:b/>
          <w:bCs/>
          <w:szCs w:val="24"/>
          <w:lang w:eastAsia="cs-CZ"/>
        </w:rPr>
        <w:t>odstavce 8</w:t>
      </w:r>
      <w:r w:rsidRPr="00AF022A">
        <w:rPr>
          <w:rFonts w:eastAsia="Times New Roman" w:cs="Times New Roman"/>
          <w:szCs w:val="24"/>
          <w:lang w:eastAsia="cs-CZ"/>
        </w:rPr>
        <w:t xml:space="preserve"> ověří krajský úřad správnost všech jednotek rozhodných pro rozpis finančních prostředků pro jednotlivé právnické osoby. U právnických osob zřizovaných obcí nebo svazkem obcí provádí ověření podle věty první obecní úřad obce s rozšířenou působností a zjištěné rozdíly oznámí krajskému úřadu. V případě zjištění rozdílů oproti jednotkám výkonu použitým ministerstvem pro stanovení finančních prostředků upraví krajský úřad rozpis finančních prostředků jednotlivým právnickým osobám podle zjištěné skutečnosti </w:t>
      </w:r>
      <w:r w:rsidRPr="00AF022A">
        <w:rPr>
          <w:rFonts w:eastAsia="Times New Roman" w:cs="Times New Roman"/>
          <w:b/>
          <w:bCs/>
          <w:szCs w:val="24"/>
          <w:lang w:eastAsia="cs-CZ"/>
        </w:rPr>
        <w:t xml:space="preserve">a podle odstavce 7 </w:t>
      </w:r>
      <w:r w:rsidRPr="00AF022A">
        <w:rPr>
          <w:rFonts w:eastAsia="Times New Roman" w:cs="Times New Roman"/>
          <w:szCs w:val="24"/>
          <w:lang w:eastAsia="cs-CZ"/>
        </w:rPr>
        <w:t>a o provedených změnách následně informuje ministerstvo.</w:t>
      </w:r>
    </w:p>
    <w:p w14:paraId="11CA53EA" w14:textId="77777777" w:rsidR="00F6190D"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AF022A">
        <w:rPr>
          <w:rFonts w:eastAsia="Times New Roman" w:cs="Times New Roman"/>
          <w:strike/>
          <w:szCs w:val="24"/>
          <w:lang w:eastAsia="cs-CZ"/>
        </w:rPr>
        <w:t>(7</w:t>
      </w:r>
      <w:r w:rsidRPr="008268EC">
        <w:rPr>
          <w:rFonts w:eastAsia="Times New Roman" w:cs="Times New Roman"/>
          <w:strike/>
          <w:szCs w:val="24"/>
          <w:lang w:eastAsia="cs-CZ"/>
        </w:rPr>
        <w:t>)</w:t>
      </w:r>
      <w:r w:rsidRPr="008A2E8A">
        <w:rPr>
          <w:rFonts w:eastAsia="Times New Roman" w:cs="Times New Roman"/>
          <w:b/>
          <w:bCs/>
          <w:szCs w:val="24"/>
          <w:lang w:eastAsia="cs-CZ"/>
        </w:rPr>
        <w:t>(10)</w:t>
      </w:r>
      <w:r w:rsidRPr="00AF022A">
        <w:rPr>
          <w:rFonts w:eastAsia="Times New Roman" w:cs="Times New Roman"/>
          <w:szCs w:val="24"/>
          <w:lang w:eastAsia="cs-CZ"/>
        </w:rPr>
        <w:t xml:space="preserve"> Ministerstvo může v průběhu roku stanovit další finanční </w:t>
      </w:r>
      <w:r w:rsidRPr="00185DF6">
        <w:rPr>
          <w:rFonts w:eastAsia="Times New Roman" w:cs="Times New Roman"/>
          <w:color w:val="000000" w:themeColor="text1"/>
          <w:szCs w:val="24"/>
          <w:lang w:eastAsia="cs-CZ"/>
        </w:rPr>
        <w:t xml:space="preserve">prostředky </w:t>
      </w:r>
      <w:r w:rsidRPr="00185DF6">
        <w:rPr>
          <w:rFonts w:eastAsia="Times New Roman" w:cs="Times New Roman"/>
          <w:strike/>
          <w:color w:val="000000" w:themeColor="text1"/>
          <w:szCs w:val="24"/>
          <w:lang w:eastAsia="cs-CZ"/>
        </w:rPr>
        <w:t>na výdaje podle § 160 odst. 1 písm. c) a d)</w:t>
      </w:r>
      <w:r w:rsidRPr="00185DF6">
        <w:rPr>
          <w:rFonts w:eastAsia="Times New Roman" w:cs="Times New Roman"/>
          <w:color w:val="000000" w:themeColor="text1"/>
          <w:szCs w:val="24"/>
          <w:lang w:eastAsia="cs-CZ"/>
        </w:rPr>
        <w:t xml:space="preserve"> </w:t>
      </w:r>
      <w:r w:rsidRPr="00185DF6">
        <w:rPr>
          <w:rFonts w:eastAsia="Times New Roman" w:cs="Times New Roman"/>
          <w:b/>
          <w:bCs/>
          <w:color w:val="000000" w:themeColor="text1"/>
          <w:szCs w:val="24"/>
          <w:lang w:eastAsia="cs-CZ"/>
        </w:rPr>
        <w:t>na výdaje podle § 160 odst. 1 písm. c) a d) a na další nezbytné výdaje k zajištění rovného přístupu ke vzdělávání</w:t>
      </w:r>
      <w:r w:rsidRPr="00185DF6">
        <w:rPr>
          <w:rFonts w:eastAsia="Times New Roman" w:cs="Times New Roman"/>
          <w:color w:val="000000" w:themeColor="text1"/>
          <w:szCs w:val="24"/>
          <w:lang w:eastAsia="cs-CZ"/>
        </w:rPr>
        <w:t xml:space="preserve"> pro jed</w:t>
      </w:r>
      <w:r w:rsidRPr="00AF022A">
        <w:rPr>
          <w:rFonts w:eastAsia="Times New Roman" w:cs="Times New Roman"/>
          <w:szCs w:val="24"/>
          <w:lang w:eastAsia="cs-CZ"/>
        </w:rPr>
        <w:t>notlivé právnické osoby vykonávající činnost školy nebo školského zařízení uvedené v odstavci 1. Ministerstvo stanoví a zveřejní ve Věstníku</w:t>
      </w:r>
    </w:p>
    <w:p w14:paraId="1A01F7A0" w14:textId="77777777" w:rsidR="00F6190D"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AF022A">
        <w:rPr>
          <w:rFonts w:eastAsia="Times New Roman" w:cs="Times New Roman"/>
          <w:szCs w:val="24"/>
          <w:lang w:eastAsia="cs-CZ"/>
        </w:rPr>
        <w:t>a) podmínky a kritéria pro poskytnutí těchto dalších finančních prostředků a</w:t>
      </w:r>
    </w:p>
    <w:p w14:paraId="588570C4" w14:textId="77777777" w:rsidR="00F6190D"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AF022A">
        <w:rPr>
          <w:rFonts w:eastAsia="Times New Roman" w:cs="Times New Roman"/>
          <w:szCs w:val="24"/>
          <w:lang w:eastAsia="cs-CZ"/>
        </w:rPr>
        <w:t>b) účel, na který může právnická osoba tyto další finanční prostředky použít, a případné další podmínky, které musí právnická osoba v souvislosti s použitím těchto dalších finančních prostředků splnit.</w:t>
      </w:r>
    </w:p>
    <w:p w14:paraId="1243FF86" w14:textId="77777777" w:rsidR="00F6190D"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cs="Times New Roman"/>
          <w:sz w:val="20"/>
          <w:szCs w:val="20"/>
        </w:rPr>
      </w:pPr>
      <w:r w:rsidRPr="00AF022A">
        <w:rPr>
          <w:rFonts w:cs="Times New Roman"/>
          <w:sz w:val="20"/>
          <w:szCs w:val="20"/>
          <w:vertAlign w:val="superscript"/>
        </w:rPr>
        <w:t>60)</w:t>
      </w:r>
      <w:r w:rsidRPr="00AF022A">
        <w:rPr>
          <w:rFonts w:cs="Times New Roman"/>
          <w:sz w:val="20"/>
          <w:szCs w:val="20"/>
        </w:rPr>
        <w:t xml:space="preserve"> Nařízení vlády č. 75/2005 Sb., o stanovení rozsahu přímé vyučovací, přímé výchovné, přímé speciálně pedagogické a přímé pedagogicko-psychologické činnosti pedagogických pracovníků, ve znění pozdějších předpisů.</w:t>
      </w:r>
    </w:p>
    <w:p w14:paraId="55AE75DF" w14:textId="77777777" w:rsidR="00F6190D"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cs="Times New Roman"/>
          <w:sz w:val="20"/>
          <w:szCs w:val="20"/>
        </w:rPr>
      </w:pPr>
      <w:r w:rsidRPr="00AF022A">
        <w:rPr>
          <w:rFonts w:cs="Times New Roman"/>
          <w:sz w:val="20"/>
          <w:szCs w:val="20"/>
          <w:vertAlign w:val="superscript"/>
        </w:rPr>
        <w:t>61)</w:t>
      </w:r>
      <w:r w:rsidRPr="00AF022A">
        <w:rPr>
          <w:rFonts w:cs="Times New Roman"/>
          <w:sz w:val="20"/>
          <w:szCs w:val="20"/>
        </w:rPr>
        <w:t xml:space="preserve"> Zákon č. 563/2004 Sb., o pedagogických pracovnících a o změně některých zákonů, ve znění pozdějších předpisů.</w:t>
      </w:r>
    </w:p>
    <w:p w14:paraId="20ECBCB6" w14:textId="77777777" w:rsidR="00F6190D" w:rsidRDefault="00F6190D" w:rsidP="00F6190D">
      <w:pPr>
        <w:pBdr>
          <w:top w:val="single" w:sz="4" w:space="1" w:color="auto"/>
          <w:left w:val="single" w:sz="4" w:space="1" w:color="auto"/>
          <w:bottom w:val="single" w:sz="4" w:space="1" w:color="auto"/>
          <w:right w:val="single" w:sz="4" w:space="1" w:color="auto"/>
        </w:pBdr>
        <w:spacing w:after="120"/>
        <w:rPr>
          <w:rFonts w:cs="Times New Roman"/>
          <w:sz w:val="20"/>
          <w:szCs w:val="20"/>
        </w:rPr>
      </w:pPr>
      <w:r w:rsidRPr="00AF022A">
        <w:rPr>
          <w:rFonts w:cs="Times New Roman"/>
          <w:sz w:val="20"/>
          <w:szCs w:val="20"/>
          <w:vertAlign w:val="superscript"/>
        </w:rPr>
        <w:t>62)</w:t>
      </w:r>
      <w:r w:rsidRPr="00AF022A">
        <w:rPr>
          <w:rFonts w:cs="Times New Roman"/>
          <w:sz w:val="20"/>
          <w:szCs w:val="20"/>
        </w:rPr>
        <w:t xml:space="preserve"> Příloha č. 9 nařízení vlády č. 564/2006 Sb., o platových poměrech zaměstnanců ve veřejných službách a správě, ve znění pozdějších předpisů.</w:t>
      </w:r>
    </w:p>
    <w:p w14:paraId="35105DA5" w14:textId="77777777" w:rsidR="00F6190D" w:rsidRPr="009867F3" w:rsidRDefault="00F6190D" w:rsidP="009867F3">
      <w:pPr>
        <w:pBdr>
          <w:top w:val="single" w:sz="4" w:space="1" w:color="auto"/>
          <w:left w:val="single" w:sz="4" w:space="1" w:color="auto"/>
          <w:bottom w:val="single" w:sz="4" w:space="1" w:color="auto"/>
          <w:right w:val="single" w:sz="4" w:space="1" w:color="auto"/>
        </w:pBdr>
        <w:spacing w:before="100" w:beforeAutospacing="1" w:after="100" w:afterAutospacing="1"/>
        <w:jc w:val="center"/>
        <w:rPr>
          <w:rFonts w:eastAsia="Times New Roman" w:cs="Times New Roman"/>
          <w:b/>
          <w:bCs/>
          <w:szCs w:val="24"/>
          <w:lang w:eastAsia="cs-CZ"/>
        </w:rPr>
      </w:pPr>
      <w:r w:rsidRPr="009867F3">
        <w:rPr>
          <w:rFonts w:cs="Times New Roman"/>
          <w:b/>
          <w:bCs/>
          <w:i/>
          <w:iCs/>
          <w:szCs w:val="24"/>
          <w:shd w:val="clear" w:color="auto" w:fill="FFFFFF"/>
        </w:rPr>
        <w:t>Znění účinné od 1. ledna 2026 do 31. prosince 2026.</w:t>
      </w:r>
    </w:p>
    <w:p w14:paraId="4FE56060" w14:textId="77777777" w:rsidR="00F6190D" w:rsidRDefault="00F6190D" w:rsidP="00F6190D">
      <w:pPr>
        <w:spacing w:before="100" w:beforeAutospacing="1" w:after="100" w:afterAutospacing="1"/>
        <w:rPr>
          <w:rFonts w:eastAsia="Times New Roman" w:cs="Times New Roman"/>
          <w:szCs w:val="24"/>
          <w:lang w:eastAsia="cs-CZ"/>
        </w:rPr>
      </w:pPr>
    </w:p>
    <w:p w14:paraId="2DAF301F" w14:textId="77777777" w:rsidR="00F6190D" w:rsidRPr="00F53F59"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jc w:val="center"/>
        <w:rPr>
          <w:rFonts w:eastAsia="Times New Roman" w:cs="Times New Roman"/>
          <w:szCs w:val="24"/>
          <w:lang w:eastAsia="cs-CZ"/>
        </w:rPr>
      </w:pPr>
      <w:r w:rsidRPr="00F53F59">
        <w:rPr>
          <w:rFonts w:eastAsia="Times New Roman" w:cs="Times New Roman"/>
          <w:szCs w:val="24"/>
          <w:lang w:eastAsia="cs-CZ"/>
        </w:rPr>
        <w:t>§ 161</w:t>
      </w:r>
    </w:p>
    <w:p w14:paraId="34D5E8A8" w14:textId="77777777" w:rsidR="00F6190D" w:rsidRPr="00D85E28" w:rsidRDefault="00F6190D" w:rsidP="00F6190D">
      <w:pPr>
        <w:pBdr>
          <w:top w:val="single" w:sz="4" w:space="1" w:color="auto"/>
          <w:left w:val="single" w:sz="4" w:space="1" w:color="auto"/>
          <w:bottom w:val="single" w:sz="4" w:space="1" w:color="auto"/>
          <w:right w:val="single" w:sz="4" w:space="1" w:color="auto"/>
        </w:pBdr>
        <w:jc w:val="center"/>
        <w:rPr>
          <w:rFonts w:eastAsia="Times New Roman" w:cs="Times New Roman"/>
          <w:b/>
          <w:bCs/>
          <w:color w:val="000000" w:themeColor="text1"/>
          <w:szCs w:val="24"/>
          <w:lang w:eastAsia="cs-CZ"/>
        </w:rPr>
      </w:pPr>
      <w:r w:rsidRPr="00D85E28">
        <w:rPr>
          <w:rFonts w:eastAsia="Times New Roman" w:cs="Times New Roman"/>
          <w:b/>
          <w:bCs/>
          <w:szCs w:val="24"/>
          <w:lang w:eastAsia="cs-CZ"/>
        </w:rPr>
        <w:t xml:space="preserve">Financování mateřských škol, základních škol, středních škol, konzervatoří, vyšších odborných škol, základních </w:t>
      </w:r>
      <w:r w:rsidRPr="00D85E28">
        <w:rPr>
          <w:rFonts w:eastAsia="Times New Roman" w:cs="Times New Roman"/>
          <w:b/>
          <w:bCs/>
          <w:color w:val="000000" w:themeColor="text1"/>
          <w:szCs w:val="24"/>
          <w:lang w:eastAsia="cs-CZ"/>
        </w:rPr>
        <w:t xml:space="preserve">uměleckých škol </w:t>
      </w:r>
      <w:r w:rsidRPr="00D85E28">
        <w:rPr>
          <w:rFonts w:eastAsia="Times New Roman" w:cs="Times New Roman"/>
          <w:b/>
          <w:bCs/>
          <w:strike/>
          <w:color w:val="000000" w:themeColor="text1"/>
          <w:szCs w:val="24"/>
          <w:lang w:eastAsia="cs-CZ"/>
        </w:rPr>
        <w:t>a</w:t>
      </w:r>
      <w:r w:rsidRPr="00D85E28">
        <w:rPr>
          <w:rFonts w:eastAsia="Times New Roman" w:cs="Times New Roman"/>
          <w:b/>
          <w:bCs/>
          <w:color w:val="000000" w:themeColor="text1"/>
          <w:szCs w:val="24"/>
          <w:lang w:eastAsia="cs-CZ"/>
        </w:rPr>
        <w:t>, školních družin a školských poradenských zařízení zřizovaných územními samosprávnými celky nebo svazky obcí</w:t>
      </w:r>
    </w:p>
    <w:p w14:paraId="0D4B553E" w14:textId="77777777" w:rsidR="00F6190D" w:rsidRPr="00F53F59" w:rsidRDefault="00F6190D" w:rsidP="00F6190D">
      <w:pPr>
        <w:pBdr>
          <w:top w:val="single" w:sz="4" w:space="1" w:color="auto"/>
          <w:left w:val="single" w:sz="4" w:space="1" w:color="auto"/>
          <w:bottom w:val="single" w:sz="4" w:space="1" w:color="auto"/>
          <w:right w:val="single" w:sz="4" w:space="1" w:color="auto"/>
        </w:pBdr>
        <w:jc w:val="center"/>
        <w:rPr>
          <w:rFonts w:eastAsia="Times New Roman" w:cs="Times New Roman"/>
          <w:szCs w:val="24"/>
          <w:lang w:eastAsia="cs-CZ"/>
        </w:rPr>
      </w:pPr>
    </w:p>
    <w:p w14:paraId="1E11E7B1"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Times New Roman" w:cs="Times New Roman"/>
          <w:szCs w:val="24"/>
          <w:lang w:eastAsia="cs-CZ"/>
        </w:rPr>
      </w:pPr>
      <w:r w:rsidRPr="00F53F59">
        <w:rPr>
          <w:rFonts w:eastAsia="Times New Roman" w:cs="Times New Roman"/>
          <w:szCs w:val="24"/>
          <w:lang w:eastAsia="cs-CZ"/>
        </w:rPr>
        <w:t>(1) Ministerstvo vyhlásí na kalendářní rok a zveřejní ve Věstníku</w:t>
      </w:r>
    </w:p>
    <w:p w14:paraId="2FF245AC" w14:textId="77777777" w:rsidR="00F6190D" w:rsidRPr="00F53F59"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F53F59">
        <w:rPr>
          <w:rFonts w:eastAsia="Times New Roman" w:cs="Times New Roman"/>
          <w:szCs w:val="24"/>
          <w:lang w:eastAsia="cs-CZ"/>
        </w:rPr>
        <w:t>a) pro mateřské školy, základní školy, střední školy a konzervatoře zřizované krajem, obcí nebo svazkem obcí</w:t>
      </w:r>
    </w:p>
    <w:p w14:paraId="7C679F30" w14:textId="77777777" w:rsidR="00F6190D" w:rsidRPr="00F53F59"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F53F59">
        <w:rPr>
          <w:rFonts w:eastAsia="Times New Roman" w:cs="Times New Roman"/>
          <w:szCs w:val="24"/>
          <w:lang w:eastAsia="cs-CZ"/>
        </w:rPr>
        <w:t>1. normativy jako průměrnou roční výši zvláštních příplatků podle nařízení vlády o platových poměrech zaměstnanců ve veřejných službách a správě, příplatků za vedení podle zákoníku práce a specializačních příplatků pedagogických pracovníků podle § 133 zákoníku práce, jakož i pojistného na sociální zabezpečení a příspěvku na státní politiku zaměstnanosti, jehož poplatníkem je zaměstnavatel, pojistného na veřejné zdravotní pojištění, které platí zaměstnavatel za své zaměstnance, a částky, v jejíž výši se stanoví základní příděl, kterým je tvořen fond kulturních a sociálních potřeb (dále jen „povinný odvod“) připadající na 1 pracovní poměr pedagogického pracovníka vyjádřený počtem hodin přímé pedagogické činnosti podle jiného právního předpisu</w:t>
      </w:r>
      <w:r w:rsidRPr="00F53F59">
        <w:rPr>
          <w:rFonts w:eastAsia="Times New Roman" w:cs="Times New Roman"/>
          <w:szCs w:val="24"/>
          <w:vertAlign w:val="superscript"/>
          <w:lang w:eastAsia="cs-CZ"/>
        </w:rPr>
        <w:t>60)</w:t>
      </w:r>
      <w:r w:rsidRPr="00F53F59">
        <w:rPr>
          <w:rFonts w:eastAsia="Times New Roman" w:cs="Times New Roman"/>
          <w:szCs w:val="24"/>
          <w:lang w:eastAsia="cs-CZ"/>
        </w:rPr>
        <w:t xml:space="preserve"> (dále jen „úvazek pedagogického pracovníka“),</w:t>
      </w:r>
    </w:p>
    <w:p w14:paraId="2E52EE1F" w14:textId="77777777" w:rsidR="00F6190D"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F53F59">
        <w:rPr>
          <w:rFonts w:eastAsia="Times New Roman" w:cs="Times New Roman"/>
          <w:szCs w:val="24"/>
          <w:lang w:eastAsia="cs-CZ"/>
        </w:rPr>
        <w:t>2. normativy jako průměrnou roční výši osobních příplatků, odměn a cílových odměn podle zákoníku práce, jakož i povinných odvodů připadající na 1 úvazek pedagogického pracovníka a opravné koeficienty k těmto normativům podle § 161c odst. 1 písm. b),</w:t>
      </w:r>
    </w:p>
    <w:p w14:paraId="3E85F480" w14:textId="77777777" w:rsidR="00F6190D"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AF022A">
        <w:rPr>
          <w:rFonts w:eastAsia="Times New Roman" w:cs="Times New Roman"/>
          <w:szCs w:val="24"/>
          <w:lang w:eastAsia="cs-CZ"/>
        </w:rPr>
        <w:t>3. normativy jako průměrnou roční výši osobních příplatků, odměn a cílových odměn podle zákoníku práce, jakož i povinných odvodů souvisejících s adaptačním obdobím podle jiného právního předpisu</w:t>
      </w:r>
      <w:r w:rsidRPr="00AF022A">
        <w:rPr>
          <w:rFonts w:eastAsia="Times New Roman" w:cs="Times New Roman"/>
          <w:szCs w:val="24"/>
          <w:vertAlign w:val="superscript"/>
          <w:lang w:eastAsia="cs-CZ"/>
        </w:rPr>
        <w:t>61)</w:t>
      </w:r>
      <w:r w:rsidRPr="00AF022A">
        <w:rPr>
          <w:rFonts w:eastAsia="Times New Roman" w:cs="Times New Roman"/>
          <w:szCs w:val="24"/>
          <w:lang w:eastAsia="cs-CZ"/>
        </w:rPr>
        <w:t xml:space="preserve"> připadající na 1 učitele v adaptačním období,</w:t>
      </w:r>
    </w:p>
    <w:p w14:paraId="3401B927" w14:textId="77777777" w:rsidR="00F6190D" w:rsidRPr="00A3420A"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A3420A">
        <w:rPr>
          <w:rFonts w:eastAsia="Times New Roman"/>
          <w:szCs w:val="24"/>
          <w:lang w:eastAsia="cs-CZ"/>
        </w:rPr>
        <w:t>4. normativy jako průměrnou roční výši osobních příplatků, odměn a cílových odměn podle zákoníku práce, jakož i povinných odvodů připadající na 1 provázejícího učitele,</w:t>
      </w:r>
    </w:p>
    <w:p w14:paraId="4128E12A" w14:textId="77777777" w:rsidR="00F6190D" w:rsidRPr="00F53F59"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F53F59">
        <w:rPr>
          <w:rFonts w:eastAsia="Times New Roman" w:cs="Times New Roman"/>
          <w:szCs w:val="24"/>
          <w:lang w:eastAsia="cs-CZ"/>
        </w:rPr>
        <w:t>b) pro školní družiny zřizované krajem, obcí nebo svazkem obcí normativy podle</w:t>
      </w:r>
    </w:p>
    <w:p w14:paraId="5852D37C" w14:textId="77777777" w:rsidR="00F6190D" w:rsidRPr="00F53F59" w:rsidRDefault="00F6190D" w:rsidP="00F6190D">
      <w:pPr>
        <w:pBdr>
          <w:top w:val="single" w:sz="4" w:space="1" w:color="auto"/>
          <w:left w:val="single" w:sz="4" w:space="1" w:color="auto"/>
          <w:bottom w:val="single" w:sz="4" w:space="1" w:color="auto"/>
          <w:right w:val="single" w:sz="4" w:space="1" w:color="auto"/>
        </w:pBdr>
        <w:spacing w:before="100" w:beforeAutospacing="1"/>
        <w:rPr>
          <w:rFonts w:eastAsia="Times New Roman" w:cs="Times New Roman"/>
          <w:szCs w:val="24"/>
          <w:lang w:eastAsia="cs-CZ"/>
        </w:rPr>
      </w:pPr>
      <w:r w:rsidRPr="00F53F59">
        <w:rPr>
          <w:rFonts w:eastAsia="Times New Roman" w:cs="Times New Roman"/>
          <w:szCs w:val="24"/>
          <w:lang w:eastAsia="cs-CZ"/>
        </w:rPr>
        <w:t>1. písmene a) bodu 1,</w:t>
      </w:r>
    </w:p>
    <w:p w14:paraId="7C8823F8" w14:textId="77777777" w:rsidR="00F6190D" w:rsidRPr="00F53F59" w:rsidRDefault="00F6190D" w:rsidP="00F6190D">
      <w:pPr>
        <w:pBdr>
          <w:top w:val="single" w:sz="4" w:space="1" w:color="auto"/>
          <w:left w:val="single" w:sz="4" w:space="1" w:color="auto"/>
          <w:bottom w:val="single" w:sz="4" w:space="1" w:color="auto"/>
          <w:right w:val="single" w:sz="4" w:space="1" w:color="auto"/>
        </w:pBdr>
        <w:spacing w:after="100" w:afterAutospacing="1"/>
        <w:rPr>
          <w:rFonts w:eastAsia="Times New Roman" w:cs="Times New Roman"/>
          <w:szCs w:val="24"/>
          <w:lang w:eastAsia="cs-CZ"/>
        </w:rPr>
      </w:pPr>
      <w:r w:rsidRPr="00F53F59">
        <w:rPr>
          <w:rFonts w:eastAsia="Times New Roman" w:cs="Times New Roman"/>
          <w:szCs w:val="24"/>
          <w:lang w:eastAsia="cs-CZ"/>
        </w:rPr>
        <w:t>2. písmene a) bodu 2,</w:t>
      </w:r>
    </w:p>
    <w:p w14:paraId="0DD8DED4" w14:textId="77777777" w:rsidR="00F6190D" w:rsidRPr="00F53F59"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F53F59">
        <w:rPr>
          <w:rFonts w:eastAsia="Times New Roman" w:cs="Times New Roman"/>
          <w:szCs w:val="24"/>
          <w:lang w:eastAsia="cs-CZ"/>
        </w:rPr>
        <w:t>c) pro vyšší odborné školy zřizované krajem, obcí nebo svazkem obcí</w:t>
      </w:r>
    </w:p>
    <w:p w14:paraId="53E916B3" w14:textId="77777777" w:rsidR="00F6190D" w:rsidRPr="00F53F59"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F53F59">
        <w:rPr>
          <w:rFonts w:eastAsia="Times New Roman" w:cs="Times New Roman"/>
          <w:szCs w:val="24"/>
          <w:lang w:eastAsia="cs-CZ"/>
        </w:rPr>
        <w:t xml:space="preserve">1. normativy jako roční výši výdajů státního rozpočtu na platy a </w:t>
      </w:r>
      <w:r w:rsidRPr="00834A06">
        <w:rPr>
          <w:rFonts w:eastAsia="Times New Roman"/>
          <w:szCs w:val="24"/>
          <w:lang w:eastAsia="cs-CZ"/>
        </w:rPr>
        <w:t>na odměny za práci vykonávanou na základě dohod o pracích konaných mimo pracovní poměr a na odstupné (dále jen „ostatní osobní náklady“)</w:t>
      </w:r>
      <w:r>
        <w:rPr>
          <w:rFonts w:eastAsia="Times New Roman"/>
          <w:szCs w:val="24"/>
          <w:lang w:eastAsia="cs-CZ"/>
        </w:rPr>
        <w:t xml:space="preserve"> </w:t>
      </w:r>
      <w:r w:rsidRPr="00F53F59">
        <w:rPr>
          <w:rFonts w:eastAsia="Times New Roman" w:cs="Times New Roman"/>
          <w:szCs w:val="24"/>
          <w:lang w:eastAsia="cs-CZ"/>
        </w:rPr>
        <w:t xml:space="preserve">pro pedagogické pracovníky, jakož i povinných odvodů připadající na 1 studenta v denní formě vzdělávání v akreditovaném </w:t>
      </w:r>
      <w:r>
        <w:rPr>
          <w:rFonts w:eastAsia="Times New Roman" w:cs="Times New Roman"/>
          <w:szCs w:val="24"/>
          <w:lang w:eastAsia="cs-CZ"/>
        </w:rPr>
        <w:t xml:space="preserve">nebo autorizovaném </w:t>
      </w:r>
      <w:r w:rsidRPr="00F53F59">
        <w:rPr>
          <w:rFonts w:eastAsia="Times New Roman" w:cs="Times New Roman"/>
          <w:szCs w:val="24"/>
          <w:lang w:eastAsia="cs-CZ"/>
        </w:rPr>
        <w:t>vzdělávacím programu,</w:t>
      </w:r>
    </w:p>
    <w:p w14:paraId="3018A6E5" w14:textId="77777777" w:rsidR="00F6190D" w:rsidRPr="00F53F59"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Pr>
          <w:rFonts w:eastAsia="Times New Roman" w:cs="Times New Roman"/>
          <w:szCs w:val="24"/>
          <w:lang w:eastAsia="cs-CZ"/>
        </w:rPr>
        <w:t>2</w:t>
      </w:r>
      <w:r w:rsidRPr="00F53F59">
        <w:rPr>
          <w:rFonts w:eastAsia="Times New Roman" w:cs="Times New Roman"/>
          <w:szCs w:val="24"/>
          <w:lang w:eastAsia="cs-CZ"/>
        </w:rPr>
        <w:t>. opravné koeficienty k normativům podle bodu 1 pro jiné než denní formy vzdělávání,</w:t>
      </w:r>
    </w:p>
    <w:p w14:paraId="3CC77F2D" w14:textId="77777777" w:rsidR="00F6190D" w:rsidRPr="00F53F59"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Pr>
          <w:rFonts w:eastAsia="Times New Roman" w:cs="Times New Roman"/>
          <w:szCs w:val="24"/>
          <w:lang w:eastAsia="cs-CZ"/>
        </w:rPr>
        <w:t>3</w:t>
      </w:r>
      <w:r w:rsidRPr="00F53F59">
        <w:rPr>
          <w:rFonts w:eastAsia="Times New Roman" w:cs="Times New Roman"/>
          <w:szCs w:val="24"/>
          <w:lang w:eastAsia="cs-CZ"/>
        </w:rPr>
        <w:t>.</w:t>
      </w:r>
      <w:r w:rsidRPr="00BA411E">
        <w:rPr>
          <w:rFonts w:eastAsia="Times New Roman" w:cs="Times New Roman"/>
          <w:szCs w:val="24"/>
          <w:lang w:eastAsia="cs-CZ"/>
        </w:rPr>
        <w:t xml:space="preserve"> normativy jako průměrnou roční výši osobních příplatků, odměn a cílových odměn podle zákoníku práce, jakož i povinných odvodů souvisejících s adaptačním obdobím podle jiného právního předpisu</w:t>
      </w:r>
      <w:r w:rsidRPr="00BA411E">
        <w:rPr>
          <w:rFonts w:eastAsia="Times New Roman" w:cs="Times New Roman"/>
          <w:szCs w:val="24"/>
          <w:vertAlign w:val="superscript"/>
          <w:lang w:eastAsia="cs-CZ"/>
        </w:rPr>
        <w:t>61)</w:t>
      </w:r>
      <w:r w:rsidRPr="00BA411E">
        <w:rPr>
          <w:rFonts w:eastAsia="Times New Roman" w:cs="Times New Roman"/>
          <w:szCs w:val="24"/>
          <w:lang w:eastAsia="cs-CZ"/>
        </w:rPr>
        <w:t xml:space="preserve"> připadající na 1 učitele v adaptačním období,</w:t>
      </w:r>
    </w:p>
    <w:p w14:paraId="4C66AEF9" w14:textId="77777777" w:rsidR="00F6190D" w:rsidRPr="00F53F59"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F53F59">
        <w:rPr>
          <w:rFonts w:eastAsia="Times New Roman" w:cs="Times New Roman"/>
          <w:szCs w:val="24"/>
          <w:lang w:eastAsia="cs-CZ"/>
        </w:rPr>
        <w:t>d) pro základní umělecké školy zřizované krajem, obcí nebo svazkem obcí</w:t>
      </w:r>
    </w:p>
    <w:p w14:paraId="1A536731" w14:textId="77777777" w:rsidR="00F6190D" w:rsidRPr="00F53F59" w:rsidRDefault="00F6190D" w:rsidP="00F6190D">
      <w:pPr>
        <w:pBdr>
          <w:top w:val="single" w:sz="4" w:space="1" w:color="auto"/>
          <w:left w:val="single" w:sz="4" w:space="1" w:color="auto"/>
          <w:bottom w:val="single" w:sz="4" w:space="1" w:color="auto"/>
          <w:right w:val="single" w:sz="4" w:space="1" w:color="auto"/>
        </w:pBdr>
        <w:spacing w:after="100" w:afterAutospacing="1"/>
        <w:rPr>
          <w:rFonts w:eastAsia="Times New Roman" w:cs="Times New Roman"/>
          <w:szCs w:val="24"/>
          <w:lang w:eastAsia="cs-CZ"/>
        </w:rPr>
      </w:pPr>
      <w:r w:rsidRPr="00F53F59">
        <w:rPr>
          <w:rFonts w:eastAsia="Times New Roman" w:cs="Times New Roman"/>
          <w:szCs w:val="24"/>
          <w:lang w:eastAsia="cs-CZ"/>
        </w:rPr>
        <w:lastRenderedPageBreak/>
        <w:t>1.</w:t>
      </w:r>
      <w:r w:rsidRPr="00430879">
        <w:rPr>
          <w:rFonts w:eastAsia="Times New Roman" w:cs="Times New Roman"/>
          <w:szCs w:val="24"/>
          <w:lang w:eastAsia="cs-CZ"/>
        </w:rPr>
        <w:t xml:space="preserve"> </w:t>
      </w:r>
      <w:r w:rsidRPr="00F53F59">
        <w:rPr>
          <w:rFonts w:eastAsia="Times New Roman" w:cs="Times New Roman"/>
          <w:szCs w:val="24"/>
          <w:lang w:eastAsia="cs-CZ"/>
        </w:rPr>
        <w:t xml:space="preserve">normativy jako roční výši výdajů státního rozpočtu </w:t>
      </w:r>
      <w:r w:rsidRPr="00EB78B5">
        <w:rPr>
          <w:rFonts w:eastAsia="Times New Roman" w:cs="Times New Roman"/>
          <w:szCs w:val="24"/>
          <w:lang w:eastAsia="cs-CZ"/>
        </w:rPr>
        <w:t xml:space="preserve">na platy a ostatní osobní náklady pro pedagogické pracovníky, jakož i povinných odvodů </w:t>
      </w:r>
      <w:r w:rsidRPr="00F53F59">
        <w:rPr>
          <w:rFonts w:eastAsia="Times New Roman" w:cs="Times New Roman"/>
          <w:szCs w:val="24"/>
          <w:lang w:eastAsia="cs-CZ"/>
        </w:rPr>
        <w:t>připadající na 1 žáka ve stupni uměleckého oboru,</w:t>
      </w:r>
    </w:p>
    <w:p w14:paraId="0CAA8963"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Times New Roman" w:cs="Times New Roman"/>
          <w:szCs w:val="24"/>
          <w:lang w:eastAsia="cs-CZ"/>
        </w:rPr>
      </w:pPr>
      <w:r w:rsidRPr="00F53F59">
        <w:rPr>
          <w:rFonts w:eastAsia="Times New Roman" w:cs="Times New Roman"/>
          <w:szCs w:val="24"/>
          <w:lang w:eastAsia="cs-CZ"/>
        </w:rPr>
        <w:t>2.</w:t>
      </w:r>
      <w:r w:rsidRPr="001C48A1">
        <w:rPr>
          <w:rFonts w:eastAsia="Times New Roman" w:cs="Times New Roman"/>
          <w:szCs w:val="24"/>
          <w:lang w:eastAsia="cs-CZ"/>
        </w:rPr>
        <w:t xml:space="preserve"> </w:t>
      </w:r>
      <w:r w:rsidRPr="00AF022A">
        <w:rPr>
          <w:rFonts w:eastAsia="Times New Roman" w:cs="Times New Roman"/>
          <w:szCs w:val="24"/>
          <w:lang w:eastAsia="cs-CZ"/>
        </w:rPr>
        <w:t>normativy jako průměrnou roční výši osobních příplatků, odměn a cílových odměn podle zákoníku práce, jakož i povinných odvodů souvisejících</w:t>
      </w:r>
      <w:r w:rsidRPr="00AF022A">
        <w:rPr>
          <w:rFonts w:eastAsia="Times New Roman" w:cs="Times New Roman"/>
          <w:b/>
          <w:bCs/>
          <w:szCs w:val="24"/>
          <w:lang w:eastAsia="cs-CZ"/>
        </w:rPr>
        <w:t xml:space="preserve"> </w:t>
      </w:r>
      <w:r w:rsidRPr="00AF022A">
        <w:rPr>
          <w:rFonts w:eastAsia="Times New Roman" w:cs="Times New Roman"/>
          <w:szCs w:val="24"/>
          <w:lang w:eastAsia="cs-CZ"/>
        </w:rPr>
        <w:t>s adaptačním obdobím podle jiného právního předpisu</w:t>
      </w:r>
      <w:r w:rsidRPr="00AF022A">
        <w:rPr>
          <w:rFonts w:eastAsia="Times New Roman" w:cs="Times New Roman"/>
          <w:szCs w:val="24"/>
          <w:vertAlign w:val="superscript"/>
          <w:lang w:eastAsia="cs-CZ"/>
        </w:rPr>
        <w:t>61)</w:t>
      </w:r>
      <w:r w:rsidRPr="00AF022A">
        <w:rPr>
          <w:rFonts w:eastAsia="Times New Roman" w:cs="Times New Roman"/>
          <w:szCs w:val="24"/>
          <w:lang w:eastAsia="cs-CZ"/>
        </w:rPr>
        <w:t xml:space="preserve"> připadající na 1 učitele v adaptačním období</w:t>
      </w:r>
      <w:r w:rsidRPr="00F53F59">
        <w:rPr>
          <w:rFonts w:eastAsia="Times New Roman" w:cs="Times New Roman"/>
          <w:szCs w:val="24"/>
          <w:lang w:eastAsia="cs-CZ"/>
        </w:rPr>
        <w:t>,</w:t>
      </w:r>
    </w:p>
    <w:p w14:paraId="0565527E" w14:textId="77777777" w:rsidR="00F6190D"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color w:val="FF0000"/>
          <w:szCs w:val="24"/>
          <w:lang w:eastAsia="cs-CZ"/>
        </w:rPr>
      </w:pPr>
      <w:r w:rsidRPr="00EA43AB">
        <w:rPr>
          <w:rFonts w:eastAsia="Times New Roman" w:cs="Times New Roman"/>
          <w:szCs w:val="24"/>
          <w:lang w:eastAsia="cs-CZ"/>
        </w:rPr>
        <w:t>e) případně pro základní školy nebo střední školy zřizované krajem, obcí nebo svazkem obcí normativy jako roční výši výdajů státního rozpočtu uvedených v § 160 odst. 2 připadajících na 1 žáka na prvním stupni základní školy, 1 žáka na druhém stupni základní školy a 1 žáka v denní formě vzdělávání v oboru vzdělán</w:t>
      </w:r>
      <w:r w:rsidRPr="00185DF6">
        <w:rPr>
          <w:rFonts w:eastAsia="Times New Roman" w:cs="Times New Roman"/>
          <w:color w:val="000000" w:themeColor="text1"/>
          <w:szCs w:val="24"/>
          <w:lang w:eastAsia="cs-CZ"/>
        </w:rPr>
        <w:t>í</w:t>
      </w:r>
      <w:r w:rsidRPr="00185DF6">
        <w:rPr>
          <w:rFonts w:eastAsia="Times New Roman" w:cs="Times New Roman"/>
          <w:strike/>
          <w:color w:val="000000" w:themeColor="text1"/>
          <w:szCs w:val="24"/>
          <w:lang w:eastAsia="cs-CZ"/>
        </w:rPr>
        <w:t>.</w:t>
      </w:r>
      <w:r w:rsidRPr="00185DF6">
        <w:rPr>
          <w:rFonts w:eastAsia="Times New Roman" w:cs="Times New Roman"/>
          <w:b/>
          <w:bCs/>
          <w:color w:val="000000" w:themeColor="text1"/>
          <w:szCs w:val="24"/>
          <w:lang w:eastAsia="cs-CZ"/>
        </w:rPr>
        <w:t>,</w:t>
      </w:r>
      <w:r w:rsidRPr="00185DF6">
        <w:rPr>
          <w:rFonts w:eastAsia="Times New Roman" w:cs="Times New Roman"/>
          <w:color w:val="000000" w:themeColor="text1"/>
          <w:szCs w:val="24"/>
          <w:lang w:eastAsia="cs-CZ"/>
        </w:rPr>
        <w:t xml:space="preserve"> </w:t>
      </w:r>
    </w:p>
    <w:p w14:paraId="1B1A4FBE" w14:textId="77777777" w:rsidR="00F6190D" w:rsidRPr="0041332C"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b/>
          <w:bCs/>
          <w:color w:val="000000" w:themeColor="text1"/>
          <w:szCs w:val="24"/>
          <w:lang w:eastAsia="cs-CZ"/>
        </w:rPr>
      </w:pPr>
      <w:r w:rsidRPr="0041332C">
        <w:rPr>
          <w:rFonts w:eastAsia="Times New Roman" w:cs="Times New Roman"/>
          <w:b/>
          <w:bCs/>
          <w:color w:val="000000" w:themeColor="text1"/>
          <w:szCs w:val="24"/>
          <w:lang w:eastAsia="cs-CZ"/>
        </w:rPr>
        <w:t>f) pro školská poradenská zařízení zřizovaná krajem, obcí nebo svazkem obcí</w:t>
      </w:r>
    </w:p>
    <w:p w14:paraId="5B71E6B1" w14:textId="77777777" w:rsidR="00F6190D" w:rsidRPr="0041332C"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b/>
          <w:bCs/>
          <w:color w:val="000000" w:themeColor="text1"/>
          <w:szCs w:val="24"/>
          <w:lang w:eastAsia="cs-CZ"/>
        </w:rPr>
      </w:pPr>
      <w:r w:rsidRPr="0041332C">
        <w:rPr>
          <w:rFonts w:eastAsia="Times New Roman" w:cs="Times New Roman"/>
          <w:b/>
          <w:bCs/>
          <w:color w:val="000000" w:themeColor="text1"/>
          <w:szCs w:val="24"/>
          <w:lang w:eastAsia="cs-CZ"/>
        </w:rPr>
        <w:t>1. normativy jako roční výši výdajů státního rozpočtu na platy a ostatní osobní náklady pro pedagogické pracovníky, jakož i povinných odvodů připadající na 1 dítě, žáka nebo studenta, jemuž jsou individuálně poskytovány poradenské služby, a to podle náročnosti poskytování těchto poradenských služeb,</w:t>
      </w:r>
    </w:p>
    <w:p w14:paraId="3BABF6C2" w14:textId="77777777" w:rsidR="00F6190D" w:rsidRPr="0041332C"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b/>
          <w:bCs/>
          <w:color w:val="000000" w:themeColor="text1"/>
          <w:szCs w:val="24"/>
          <w:lang w:eastAsia="cs-CZ"/>
        </w:rPr>
      </w:pPr>
      <w:r w:rsidRPr="0041332C">
        <w:rPr>
          <w:rFonts w:eastAsia="Times New Roman" w:cs="Times New Roman"/>
          <w:b/>
          <w:bCs/>
          <w:color w:val="000000" w:themeColor="text1"/>
          <w:szCs w:val="24"/>
          <w:lang w:eastAsia="cs-CZ"/>
        </w:rPr>
        <w:t>2. normativy jako roční výši výdajů státního rozpočtu na platy a ostatní osobní náklady pro pedagogické pracovníky, jakož i povinných odvodů připadající na 1 skupinu, v níž jsou poskytovány poradenské služby,</w:t>
      </w:r>
    </w:p>
    <w:p w14:paraId="4F263DE0" w14:textId="77777777" w:rsidR="00F6190D" w:rsidRPr="0041332C"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b/>
          <w:bCs/>
          <w:color w:val="000000" w:themeColor="text1"/>
          <w:szCs w:val="24"/>
          <w:lang w:eastAsia="cs-CZ"/>
        </w:rPr>
      </w:pPr>
      <w:r w:rsidRPr="0041332C">
        <w:rPr>
          <w:rFonts w:eastAsia="Times New Roman" w:cs="Times New Roman"/>
          <w:b/>
          <w:bCs/>
          <w:color w:val="000000" w:themeColor="text1"/>
          <w:szCs w:val="24"/>
          <w:lang w:eastAsia="cs-CZ"/>
        </w:rPr>
        <w:t>3. normativy jako roční výši výdajů státního rozpočtu na platy a ostatní osobní náklady pro pedagogické pracovníky, jakož i povinných odvodů připadající na 1 pedagogického pracovníka v souvislosti se zajištěním činností neuvedených v bodech 1 a 2.</w:t>
      </w:r>
    </w:p>
    <w:p w14:paraId="0920AC92" w14:textId="77777777" w:rsidR="00F6190D" w:rsidRPr="00F53F59"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F53F59">
        <w:rPr>
          <w:rFonts w:eastAsia="Times New Roman" w:cs="Times New Roman"/>
          <w:szCs w:val="24"/>
          <w:lang w:eastAsia="cs-CZ"/>
        </w:rPr>
        <w:t>(2) Vláda stanoví nařízením pro základní školy a střední školy zřizované krajem, obcí nebo svazkem obcí maximální počet hodin výuky financovaný ze státního rozpočtu na 1 třídu v oboru vzdělání v závislosti na počtu žáků ve třídě nebo na školu v závislosti na její struktuře a pro konzervatoře zřizované krajem, obcí nebo svazkem obcí maximální počet hodin výuky financovaný ze státního rozpočtu na 1 ročník v oboru vzdělání v závislosti na počtu žáků v ročníku nebo na školu v závislosti na její struktuře. Vláda dále může nařízením stanovit pro základní školy, střední školy a konzervatoře zřizované krajem, obcí nebo svazkem obcí maximální počet hodin další přímé pedagogické činnosti financovaný ze státního rozpočtu na školu v závislosti na její struktuře včetně určení pedagogických pracovníků, kteří tyto činnosti vykonávají.</w:t>
      </w:r>
    </w:p>
    <w:p w14:paraId="4589099F" w14:textId="77777777" w:rsidR="00F6190D" w:rsidRPr="007C3C01" w:rsidRDefault="00F6190D" w:rsidP="00F6190D">
      <w:pPr>
        <w:pBdr>
          <w:top w:val="single" w:sz="4" w:space="1" w:color="auto"/>
          <w:left w:val="single" w:sz="4" w:space="1" w:color="auto"/>
          <w:bottom w:val="single" w:sz="4" w:space="1" w:color="auto"/>
          <w:right w:val="single" w:sz="4" w:space="1" w:color="auto"/>
        </w:pBdr>
        <w:spacing w:after="120"/>
        <w:rPr>
          <w:rFonts w:eastAsia="Times New Roman" w:cs="Times New Roman"/>
          <w:szCs w:val="24"/>
          <w:lang w:eastAsia="cs-CZ"/>
        </w:rPr>
      </w:pPr>
      <w:r w:rsidRPr="007C3C01">
        <w:rPr>
          <w:rFonts w:eastAsia="Times New Roman" w:cs="Times New Roman"/>
          <w:szCs w:val="24"/>
          <w:lang w:eastAsia="cs-CZ"/>
        </w:rPr>
        <w:t>(3)</w:t>
      </w:r>
      <w:r w:rsidRPr="001F27F3">
        <w:rPr>
          <w:rFonts w:eastAsia="Times New Roman"/>
          <w:szCs w:val="24"/>
          <w:lang w:eastAsia="cs-CZ"/>
        </w:rPr>
        <w:t xml:space="preserve"> </w:t>
      </w:r>
      <w:r w:rsidRPr="007C3C01">
        <w:rPr>
          <w:rFonts w:eastAsia="Times New Roman"/>
          <w:szCs w:val="24"/>
          <w:lang w:eastAsia="cs-CZ"/>
        </w:rPr>
        <w:t>Vláda stanoví nařízením pro základní školy zřizované krajem, obcí nebo svazkem obcí, s výjimkou základních škol zřizovaných podle § 16 odst. 9, základních škol speciálních a základních škol zřizovaných při zdravotnickém zařízení, maximální počet hodin přímé pedagogické činnosti financovaný ze státního rozpočtu určený pro psychologa, speciálního pedagoga nebo sociálního pedagoga, a to v závislosti na struktuře základní školy. Vláda dále stanoví nařízením podmínky, za kterých financování ze státního rozpočtu podle věty první přísluší, a to v závislosti na struktuře základní školy</w:t>
      </w:r>
      <w:r w:rsidRPr="007C3C01">
        <w:rPr>
          <w:rFonts w:eastAsia="Times New Roman" w:cs="Times New Roman"/>
          <w:szCs w:val="24"/>
          <w:lang w:eastAsia="cs-CZ"/>
        </w:rPr>
        <w:t xml:space="preserve">. </w:t>
      </w:r>
    </w:p>
    <w:p w14:paraId="3542F586" w14:textId="77777777" w:rsidR="00F6190D" w:rsidRPr="007C3C01" w:rsidRDefault="00F6190D" w:rsidP="00F6190D">
      <w:pPr>
        <w:pBdr>
          <w:top w:val="single" w:sz="4" w:space="1" w:color="auto"/>
          <w:left w:val="single" w:sz="4" w:space="1" w:color="auto"/>
          <w:bottom w:val="single" w:sz="4" w:space="1" w:color="auto"/>
          <w:right w:val="single" w:sz="4" w:space="1" w:color="auto"/>
        </w:pBdr>
        <w:spacing w:after="120"/>
        <w:rPr>
          <w:rFonts w:eastAsia="Times New Roman" w:cs="Times New Roman"/>
          <w:szCs w:val="24"/>
          <w:lang w:eastAsia="cs-CZ"/>
        </w:rPr>
      </w:pPr>
      <w:r w:rsidRPr="007C3C01">
        <w:rPr>
          <w:rFonts w:eastAsia="Times New Roman" w:cs="Times New Roman"/>
          <w:szCs w:val="24"/>
          <w:lang w:eastAsia="cs-CZ"/>
        </w:rPr>
        <w:t>(4)</w:t>
      </w:r>
      <w:r w:rsidRPr="002400A2">
        <w:rPr>
          <w:rFonts w:eastAsia="Times New Roman"/>
          <w:szCs w:val="24"/>
          <w:lang w:eastAsia="cs-CZ"/>
        </w:rPr>
        <w:t xml:space="preserve"> </w:t>
      </w:r>
      <w:r w:rsidRPr="007C3C01">
        <w:rPr>
          <w:rFonts w:eastAsia="Times New Roman"/>
          <w:szCs w:val="24"/>
          <w:lang w:eastAsia="cs-CZ"/>
        </w:rPr>
        <w:t xml:space="preserve">Vláda může nařízením pro základní školy, střední školy a konzervatoře zřizované krajem, obcí nebo svazkem obcí navýšit maximální počet hodin výuky podle odstavce 2 nebo přímé </w:t>
      </w:r>
      <w:r w:rsidRPr="007C3C01">
        <w:rPr>
          <w:rFonts w:eastAsia="Times New Roman"/>
          <w:szCs w:val="24"/>
          <w:lang w:eastAsia="cs-CZ"/>
        </w:rPr>
        <w:lastRenderedPageBreak/>
        <w:t>pedagogické činnosti psychologa, speciálního pedagoga nebo sociálního pedagoga financovaný ze státního rozpočtu na školu v závislosti na náročnosti poskytování vzdělávání</w:t>
      </w:r>
      <w:r w:rsidRPr="007C3C01">
        <w:rPr>
          <w:rFonts w:eastAsia="Times New Roman" w:cs="Times New Roman"/>
          <w:szCs w:val="24"/>
          <w:lang w:eastAsia="cs-CZ"/>
        </w:rPr>
        <w:t xml:space="preserve">. </w:t>
      </w:r>
    </w:p>
    <w:p w14:paraId="64D1EA92" w14:textId="77777777" w:rsidR="00F6190D" w:rsidRPr="007C3C01" w:rsidRDefault="00F6190D" w:rsidP="00F6190D">
      <w:pPr>
        <w:pBdr>
          <w:top w:val="single" w:sz="4" w:space="1" w:color="auto"/>
          <w:left w:val="single" w:sz="4" w:space="1" w:color="auto"/>
          <w:bottom w:val="single" w:sz="4" w:space="1" w:color="auto"/>
          <w:right w:val="single" w:sz="4" w:space="1" w:color="auto"/>
        </w:pBdr>
        <w:spacing w:after="120"/>
        <w:rPr>
          <w:rFonts w:eastAsia="Times New Roman" w:cs="Times New Roman"/>
          <w:szCs w:val="24"/>
          <w:lang w:eastAsia="cs-CZ"/>
        </w:rPr>
      </w:pPr>
      <w:r w:rsidRPr="007C3C01">
        <w:rPr>
          <w:rFonts w:eastAsia="Times New Roman" w:cs="Times New Roman"/>
          <w:szCs w:val="24"/>
          <w:lang w:eastAsia="cs-CZ"/>
        </w:rPr>
        <w:t>(5)</w:t>
      </w:r>
      <w:r w:rsidRPr="0013383D">
        <w:rPr>
          <w:rFonts w:eastAsia="Times New Roman"/>
          <w:szCs w:val="24"/>
          <w:lang w:eastAsia="cs-CZ"/>
        </w:rPr>
        <w:t xml:space="preserve"> </w:t>
      </w:r>
      <w:r w:rsidRPr="007C3C01">
        <w:rPr>
          <w:rFonts w:eastAsia="Times New Roman"/>
          <w:szCs w:val="24"/>
          <w:lang w:eastAsia="cs-CZ"/>
        </w:rPr>
        <w:t>Vláda může nařízením pro základní školy, střední školy a konzervatoře zřizované krajem, obcí nebo svazkem obcí na příslušný kalendářní rok nebo kalendářní roky stanovit počet hodin výuky nebo přímé pedagogické činnosti psychologa, speciálního pedagoga nebo sociálního pedagoga financovaný ze státního rozpočtu v dané škole ve stejné výši jako při rozpisu finančních prostředků vyčleněných ze státního rozpočtu na činnost těchto škol na předcházející kalendářní rok. Vláda tímto nařízením zároveň stanoví podmínky, za jakých lze takto stanovený počet hodin výuky nebo přímé pedagogické činnosti psychologa, speciálního pedagoga nebo sociálního pedagoga financovaný ze státního rozpočtu snížit nebo zvýšit, a to až do maximálního počtu hodin výuky nebo přímé pedagogické činnosti psychologa, speciálního pedagoga nebo sociálního pedagoga financovaného ze státního rozpočtu stanoveného nařízením vlády podle odstavce 2 nebo 3</w:t>
      </w:r>
      <w:r w:rsidRPr="007C3C01">
        <w:rPr>
          <w:rFonts w:eastAsia="Times New Roman" w:cs="Times New Roman"/>
          <w:szCs w:val="24"/>
          <w:lang w:eastAsia="cs-CZ"/>
        </w:rPr>
        <w:t>.</w:t>
      </w:r>
    </w:p>
    <w:p w14:paraId="6420DB86" w14:textId="77777777" w:rsidR="00F6190D"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06638A">
        <w:rPr>
          <w:rFonts w:eastAsia="Times New Roman" w:cs="Times New Roman"/>
          <w:szCs w:val="24"/>
          <w:lang w:eastAsia="cs-CZ"/>
        </w:rPr>
        <w:t>(6)</w:t>
      </w:r>
      <w:r w:rsidRPr="00F53F59">
        <w:rPr>
          <w:rFonts w:eastAsia="Times New Roman" w:cs="Times New Roman"/>
          <w:szCs w:val="24"/>
          <w:lang w:eastAsia="cs-CZ"/>
        </w:rPr>
        <w:t xml:space="preserve"> Ministerstvo stanoví pro jednotlivé právnické osoby vykonávající činnost školy nebo školského zařízení uvedených v odstavci 1 výši finančních prostředků na kalendářní rok jako součet</w:t>
      </w:r>
    </w:p>
    <w:p w14:paraId="5B928084" w14:textId="77777777" w:rsidR="00F6190D"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BD46FF">
        <w:rPr>
          <w:rFonts w:eastAsia="Times New Roman" w:cs="Times New Roman"/>
          <w:szCs w:val="24"/>
          <w:lang w:eastAsia="cs-CZ"/>
        </w:rPr>
        <w:t>a) ročního objemu platových tarifů pedagogických pracovníků</w:t>
      </w:r>
      <w:r w:rsidRPr="00B84C24">
        <w:rPr>
          <w:rFonts w:eastAsia="Times New Roman" w:cs="Times New Roman"/>
          <w:szCs w:val="24"/>
          <w:vertAlign w:val="superscript"/>
          <w:lang w:eastAsia="cs-CZ"/>
        </w:rPr>
        <w:t>62)</w:t>
      </w:r>
      <w:r w:rsidRPr="00BD46FF">
        <w:rPr>
          <w:rFonts w:eastAsia="Times New Roman" w:cs="Times New Roman"/>
          <w:szCs w:val="24"/>
          <w:lang w:eastAsia="cs-CZ"/>
        </w:rPr>
        <w:t>, jakož i povinných odvodů,</w:t>
      </w:r>
    </w:p>
    <w:p w14:paraId="1E5923D1" w14:textId="77777777" w:rsidR="00F6190D"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AF022A">
        <w:rPr>
          <w:rFonts w:eastAsia="Times New Roman" w:cs="Times New Roman"/>
          <w:szCs w:val="24"/>
          <w:lang w:eastAsia="cs-CZ"/>
        </w:rPr>
        <w:t>b) součinů normativů podle odstavce 1 písm. a) bodů 1 a 2 a písmene b) a počtu jednotek, na které uvedené normativy připadají, a opravných koeficientů podle § 161c odst. 1 písm. b),</w:t>
      </w:r>
    </w:p>
    <w:p w14:paraId="5CBFD6ED" w14:textId="77777777" w:rsidR="00F6190D"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677FF7">
        <w:rPr>
          <w:rFonts w:eastAsia="Times New Roman" w:cs="Times New Roman"/>
          <w:szCs w:val="24"/>
          <w:lang w:eastAsia="cs-CZ"/>
        </w:rPr>
        <w:t>c) součinů normativů podle odstavce 1 písm. a) bodu 3, písm. c) bodu 3 a písm. d) bodu 2 a počtu jednotek, na které uvedené normativy připadají,</w:t>
      </w:r>
    </w:p>
    <w:p w14:paraId="46A51F4F" w14:textId="77777777" w:rsidR="00F6190D"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677FF7">
        <w:rPr>
          <w:rFonts w:eastAsia="Times New Roman" w:cs="Times New Roman"/>
          <w:szCs w:val="24"/>
          <w:lang w:eastAsia="cs-CZ"/>
        </w:rPr>
        <w:t>d) součinů normativů podle odstavce 1 písm. c) bodu 1, písm. d) bodu 1 a odstavce 1 písm. e)</w:t>
      </w:r>
      <w:r>
        <w:rPr>
          <w:rFonts w:eastAsia="Times New Roman" w:cs="Times New Roman"/>
          <w:szCs w:val="24"/>
          <w:lang w:eastAsia="cs-CZ"/>
        </w:rPr>
        <w:t xml:space="preserve"> </w:t>
      </w:r>
      <w:r w:rsidRPr="00185DF6">
        <w:rPr>
          <w:rFonts w:eastAsia="Times New Roman" w:cs="Times New Roman"/>
          <w:b/>
          <w:bCs/>
          <w:color w:val="000000" w:themeColor="text1"/>
          <w:szCs w:val="24"/>
          <w:lang w:eastAsia="cs-CZ"/>
        </w:rPr>
        <w:t>a písm. f)</w:t>
      </w:r>
      <w:r w:rsidRPr="00185DF6">
        <w:rPr>
          <w:rFonts w:eastAsia="Times New Roman" w:cs="Times New Roman"/>
          <w:color w:val="000000" w:themeColor="text1"/>
          <w:szCs w:val="24"/>
          <w:lang w:eastAsia="cs-CZ"/>
        </w:rPr>
        <w:t xml:space="preserve"> </w:t>
      </w:r>
      <w:r w:rsidRPr="00677FF7">
        <w:rPr>
          <w:rFonts w:eastAsia="Times New Roman" w:cs="Times New Roman"/>
          <w:szCs w:val="24"/>
          <w:lang w:eastAsia="cs-CZ"/>
        </w:rPr>
        <w:t>a počtu jednotek, na které uvedené normativy připadají,</w:t>
      </w:r>
    </w:p>
    <w:p w14:paraId="47AEF20A" w14:textId="77777777" w:rsidR="00F6190D"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trike/>
          <w:color w:val="FF0000"/>
          <w:szCs w:val="24"/>
          <w:lang w:eastAsia="cs-CZ"/>
        </w:rPr>
      </w:pPr>
      <w:r w:rsidRPr="00AF022A">
        <w:rPr>
          <w:rFonts w:eastAsia="Times New Roman" w:cs="Times New Roman"/>
          <w:szCs w:val="24"/>
          <w:lang w:eastAsia="cs-CZ"/>
        </w:rPr>
        <w:t>e) součinů normativů podle odstavce 1 písm. c) bodu 1 a počtů studentů v jiných formách vzdělávání než v denní formě a opravných koeficientů podle odstavce 1 písm. c) bodu 2,</w:t>
      </w:r>
      <w:r>
        <w:rPr>
          <w:rFonts w:eastAsia="Times New Roman" w:cs="Times New Roman"/>
          <w:szCs w:val="24"/>
          <w:lang w:eastAsia="cs-CZ"/>
        </w:rPr>
        <w:t xml:space="preserve"> </w:t>
      </w:r>
    </w:p>
    <w:p w14:paraId="1D884965" w14:textId="77777777" w:rsidR="00F6190D" w:rsidRDefault="00F6190D" w:rsidP="00F6190D">
      <w:pPr>
        <w:pBdr>
          <w:top w:val="single" w:sz="4" w:space="1" w:color="auto"/>
          <w:left w:val="single" w:sz="4" w:space="1" w:color="auto"/>
          <w:bottom w:val="single" w:sz="4" w:space="1" w:color="auto"/>
          <w:right w:val="single" w:sz="4" w:space="1" w:color="auto"/>
        </w:pBdr>
        <w:spacing w:before="100" w:beforeAutospacing="1" w:after="240"/>
        <w:rPr>
          <w:rFonts w:eastAsia="Times New Roman" w:cs="Times New Roman"/>
          <w:b/>
          <w:bCs/>
          <w:szCs w:val="24"/>
          <w:lang w:eastAsia="cs-CZ"/>
        </w:rPr>
      </w:pPr>
      <w:r w:rsidRPr="00AF022A">
        <w:rPr>
          <w:rFonts w:eastAsia="Times New Roman" w:cs="Times New Roman"/>
          <w:szCs w:val="24"/>
          <w:lang w:eastAsia="cs-CZ"/>
        </w:rPr>
        <w:t>f) součinů příplatků podle § 161c odst. 1 písm. a) a počtu jednotek, na které uvedené příplatky připadají</w:t>
      </w:r>
      <w:r w:rsidRPr="0006638A">
        <w:rPr>
          <w:rFonts w:eastAsia="Times New Roman" w:cs="Times New Roman"/>
          <w:szCs w:val="24"/>
          <w:lang w:eastAsia="cs-CZ"/>
        </w:rPr>
        <w:t>,</w:t>
      </w:r>
      <w:r w:rsidRPr="00AF022A">
        <w:rPr>
          <w:rFonts w:eastAsia="Times New Roman" w:cs="Times New Roman"/>
          <w:b/>
          <w:bCs/>
          <w:szCs w:val="24"/>
          <w:lang w:eastAsia="cs-CZ"/>
        </w:rPr>
        <w:t xml:space="preserve"> </w:t>
      </w:r>
      <w:r w:rsidRPr="0006638A">
        <w:rPr>
          <w:rFonts w:eastAsia="Times New Roman" w:cs="Times New Roman"/>
          <w:szCs w:val="24"/>
          <w:lang w:eastAsia="cs-CZ"/>
        </w:rPr>
        <w:t>a</w:t>
      </w:r>
    </w:p>
    <w:p w14:paraId="1074606A" w14:textId="77777777" w:rsidR="00F6190D" w:rsidRPr="0006638A"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szCs w:val="24"/>
          <w:lang w:eastAsia="cs-CZ"/>
        </w:rPr>
      </w:pPr>
      <w:r w:rsidRPr="0006638A">
        <w:rPr>
          <w:rFonts w:eastAsia="Times New Roman"/>
          <w:szCs w:val="24"/>
          <w:lang w:eastAsia="cs-CZ"/>
        </w:rPr>
        <w:t>g) součinu normativů podle odstavce 1 písm. a) bodu 4 a počtu jednotek, na které uvedené normativy připadají.</w:t>
      </w:r>
    </w:p>
    <w:p w14:paraId="5BA3893D" w14:textId="77777777" w:rsidR="00F6190D" w:rsidRPr="00914A7F"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Aptos" w:cs="Times New Roman"/>
          <w:bCs/>
          <w:szCs w:val="24"/>
        </w:rPr>
      </w:pPr>
      <w:r w:rsidRPr="00914A7F">
        <w:rPr>
          <w:rFonts w:eastAsia="Aptos" w:cs="Times New Roman"/>
          <w:bCs/>
          <w:szCs w:val="24"/>
        </w:rPr>
        <w:t>(7) Výše finančních prostředků podle odstavce 6 písm. a) a b) se stanoví do výše odpovídající maximálním počtům hodin stanoveným podle odstavců 2 až 4, popřípadě podle odstavců 4 a 5, a podle § 161c odst. 2 písm. c) a § 161c odst. 3.</w:t>
      </w:r>
    </w:p>
    <w:p w14:paraId="2BD4D4FC" w14:textId="77777777" w:rsidR="00F6190D"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9E50A6">
        <w:rPr>
          <w:rFonts w:eastAsia="Times New Roman" w:cs="Times New Roman"/>
          <w:szCs w:val="24"/>
          <w:lang w:eastAsia="cs-CZ"/>
        </w:rPr>
        <w:t>(8)</w:t>
      </w:r>
      <w:r w:rsidRPr="00AF022A">
        <w:rPr>
          <w:rFonts w:eastAsia="Times New Roman" w:cs="Times New Roman"/>
          <w:szCs w:val="24"/>
          <w:lang w:eastAsia="cs-CZ"/>
        </w:rPr>
        <w:t xml:space="preserve"> Krajský úřad v souladu se zásadami stanovenými ministerstvem podle § 170 písm. b) rozepisuje a poskytuje finanční prostředky podle </w:t>
      </w:r>
      <w:r w:rsidRPr="00914A7F">
        <w:rPr>
          <w:rFonts w:eastAsia="Times New Roman" w:cs="Times New Roman"/>
          <w:szCs w:val="24"/>
          <w:lang w:eastAsia="cs-CZ"/>
        </w:rPr>
        <w:t>odstavce 6</w:t>
      </w:r>
      <w:r w:rsidRPr="00AF022A">
        <w:rPr>
          <w:rFonts w:eastAsia="Times New Roman" w:cs="Times New Roman"/>
          <w:szCs w:val="24"/>
          <w:lang w:eastAsia="cs-CZ"/>
        </w:rPr>
        <w:t xml:space="preserve"> a případně podle </w:t>
      </w:r>
      <w:r w:rsidRPr="009E50A6">
        <w:rPr>
          <w:rFonts w:eastAsia="Times New Roman" w:cs="Times New Roman"/>
          <w:szCs w:val="24"/>
          <w:lang w:eastAsia="cs-CZ"/>
        </w:rPr>
        <w:t>odstavce 10</w:t>
      </w:r>
      <w:r w:rsidRPr="00AF022A">
        <w:rPr>
          <w:rFonts w:eastAsia="Times New Roman" w:cs="Times New Roman"/>
          <w:szCs w:val="24"/>
          <w:lang w:eastAsia="cs-CZ"/>
        </w:rPr>
        <w:t xml:space="preserve"> jednotlivým právnickým osobám vykonávajícím činnost škol a školských zařízení v souladu s výší prostředků stanovenou ministerstvem a po případné úpravě podle </w:t>
      </w:r>
      <w:r w:rsidRPr="009E50A6">
        <w:rPr>
          <w:rFonts w:eastAsia="Times New Roman" w:cs="Times New Roman"/>
          <w:szCs w:val="24"/>
          <w:lang w:eastAsia="cs-CZ"/>
        </w:rPr>
        <w:t>odstavce 9</w:t>
      </w:r>
      <w:r w:rsidRPr="00AF022A">
        <w:rPr>
          <w:rFonts w:eastAsia="Times New Roman" w:cs="Times New Roman"/>
          <w:szCs w:val="24"/>
          <w:lang w:eastAsia="cs-CZ"/>
        </w:rPr>
        <w:t>.</w:t>
      </w:r>
    </w:p>
    <w:p w14:paraId="1EFB89A3" w14:textId="77777777" w:rsidR="00F6190D"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9E50A6">
        <w:rPr>
          <w:rFonts w:eastAsia="Times New Roman" w:cs="Times New Roman"/>
          <w:szCs w:val="24"/>
          <w:lang w:eastAsia="cs-CZ"/>
        </w:rPr>
        <w:lastRenderedPageBreak/>
        <w:t>(9)</w:t>
      </w:r>
      <w:r w:rsidRPr="00AF022A">
        <w:rPr>
          <w:rFonts w:eastAsia="Times New Roman" w:cs="Times New Roman"/>
          <w:szCs w:val="24"/>
          <w:lang w:eastAsia="cs-CZ"/>
        </w:rPr>
        <w:t xml:space="preserve"> Při rozpisu finančních prostředků podle </w:t>
      </w:r>
      <w:r w:rsidRPr="009E50A6">
        <w:rPr>
          <w:rFonts w:eastAsia="Times New Roman" w:cs="Times New Roman"/>
          <w:szCs w:val="24"/>
          <w:lang w:eastAsia="cs-CZ"/>
        </w:rPr>
        <w:t>odstavce 8</w:t>
      </w:r>
      <w:r w:rsidRPr="00AF022A">
        <w:rPr>
          <w:rFonts w:eastAsia="Times New Roman" w:cs="Times New Roman"/>
          <w:szCs w:val="24"/>
          <w:lang w:eastAsia="cs-CZ"/>
        </w:rPr>
        <w:t xml:space="preserve"> ověří krajský úřad správnost všech jednotek rozhodných pro rozpis finančních prostředků pro jednotlivé právnické osoby. U právnických osob zřizovaných obcí nebo svazkem obcí provádí ověření podle věty první obecní úřad obce s rozšířenou působností a zjištěné rozdíly oznámí krajskému úřadu. V případě zjištění rozdílů oproti jednotkám výkonu použitým ministerstvem pro stanovení finančních prostředků upraví krajský úřad rozpis finančních prostředků jednotlivým právnickým osobám podle zjištěné skutečnosti </w:t>
      </w:r>
      <w:r w:rsidRPr="009E50A6">
        <w:rPr>
          <w:rFonts w:eastAsia="Times New Roman" w:cs="Times New Roman"/>
          <w:szCs w:val="24"/>
          <w:lang w:eastAsia="cs-CZ"/>
        </w:rPr>
        <w:t>a podle odstavce 7</w:t>
      </w:r>
      <w:r w:rsidRPr="00AF022A">
        <w:rPr>
          <w:rFonts w:eastAsia="Times New Roman" w:cs="Times New Roman"/>
          <w:b/>
          <w:bCs/>
          <w:szCs w:val="24"/>
          <w:lang w:eastAsia="cs-CZ"/>
        </w:rPr>
        <w:t xml:space="preserve"> </w:t>
      </w:r>
      <w:r w:rsidRPr="00AF022A">
        <w:rPr>
          <w:rFonts w:eastAsia="Times New Roman" w:cs="Times New Roman"/>
          <w:szCs w:val="24"/>
          <w:lang w:eastAsia="cs-CZ"/>
        </w:rPr>
        <w:t>a o provedených změnách následně informuje ministerstvo.</w:t>
      </w:r>
    </w:p>
    <w:p w14:paraId="32DBEDA2" w14:textId="77777777" w:rsidR="00F6190D"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9E50A6">
        <w:rPr>
          <w:rFonts w:eastAsia="Times New Roman" w:cs="Times New Roman"/>
          <w:szCs w:val="24"/>
          <w:lang w:eastAsia="cs-CZ"/>
        </w:rPr>
        <w:t>(10)</w:t>
      </w:r>
      <w:r w:rsidRPr="00AF022A">
        <w:rPr>
          <w:rFonts w:eastAsia="Times New Roman" w:cs="Times New Roman"/>
          <w:szCs w:val="24"/>
          <w:lang w:eastAsia="cs-CZ"/>
        </w:rPr>
        <w:t xml:space="preserve"> Ministerstvo může v průběhu roku stanovit další finanční </w:t>
      </w:r>
      <w:r w:rsidRPr="00185DF6">
        <w:rPr>
          <w:rFonts w:eastAsia="Times New Roman" w:cs="Times New Roman"/>
          <w:color w:val="000000" w:themeColor="text1"/>
          <w:szCs w:val="24"/>
          <w:lang w:eastAsia="cs-CZ"/>
        </w:rPr>
        <w:t>prostředky</w:t>
      </w:r>
      <w:r w:rsidRPr="00185DF6">
        <w:rPr>
          <w:rFonts w:eastAsia="Times New Roman" w:cs="Times New Roman"/>
          <w:b/>
          <w:color w:val="000000" w:themeColor="text1"/>
          <w:szCs w:val="24"/>
          <w:lang w:eastAsia="cs-CZ"/>
        </w:rPr>
        <w:t xml:space="preserve"> </w:t>
      </w:r>
      <w:r w:rsidRPr="00185DF6">
        <w:rPr>
          <w:rFonts w:eastAsia="Times New Roman" w:cs="Times New Roman"/>
          <w:color w:val="000000" w:themeColor="text1"/>
          <w:szCs w:val="24"/>
          <w:lang w:eastAsia="cs-CZ"/>
        </w:rPr>
        <w:t xml:space="preserve">na výdaje podle § 160 odst. 1 písm. c) a d) a na další nezbytné výdaje k zajištění rovného přístupu ke vzdělávání pro jednotlivé právnické osoby vykonávající činnost školy nebo školského zařízení uvedené v </w:t>
      </w:r>
      <w:r w:rsidRPr="00AF022A">
        <w:rPr>
          <w:rFonts w:eastAsia="Times New Roman" w:cs="Times New Roman"/>
          <w:szCs w:val="24"/>
          <w:lang w:eastAsia="cs-CZ"/>
        </w:rPr>
        <w:t>odstavci 1. Ministerstvo stanoví a zveřejní ve Věstníku</w:t>
      </w:r>
    </w:p>
    <w:p w14:paraId="3A383B44" w14:textId="77777777" w:rsidR="00F6190D"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AF022A">
        <w:rPr>
          <w:rFonts w:eastAsia="Times New Roman" w:cs="Times New Roman"/>
          <w:szCs w:val="24"/>
          <w:lang w:eastAsia="cs-CZ"/>
        </w:rPr>
        <w:t>a) podmínky a kritéria pro poskytnutí těchto dalších finančních prostředků a</w:t>
      </w:r>
    </w:p>
    <w:p w14:paraId="1A466A42" w14:textId="77777777" w:rsidR="00F6190D"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AF022A">
        <w:rPr>
          <w:rFonts w:eastAsia="Times New Roman" w:cs="Times New Roman"/>
          <w:szCs w:val="24"/>
          <w:lang w:eastAsia="cs-CZ"/>
        </w:rPr>
        <w:t>b) účel, na který může právnická osoba tyto další finanční prostředky použít, a případné další podmínky, které musí právnická osoba v souvislosti s použitím těchto dalších finančních prostředků splnit.</w:t>
      </w:r>
    </w:p>
    <w:p w14:paraId="1A67358E" w14:textId="77777777" w:rsidR="00F6190D"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cs="Times New Roman"/>
          <w:sz w:val="20"/>
          <w:szCs w:val="20"/>
        </w:rPr>
      </w:pPr>
      <w:r w:rsidRPr="00AF022A">
        <w:rPr>
          <w:rFonts w:cs="Times New Roman"/>
          <w:sz w:val="20"/>
          <w:szCs w:val="20"/>
          <w:vertAlign w:val="superscript"/>
        </w:rPr>
        <w:t>60)</w:t>
      </w:r>
      <w:r w:rsidRPr="00AF022A">
        <w:rPr>
          <w:rFonts w:cs="Times New Roman"/>
          <w:sz w:val="20"/>
          <w:szCs w:val="20"/>
        </w:rPr>
        <w:t xml:space="preserve"> Nařízení vlády č. 75/2005 Sb., o stanovení rozsahu přímé vyučovací, přímé výchovné, přímé speciálně pedagogické a přímé pedagogicko-psychologické činnosti pedagogických pracovníků, ve znění pozdějších předpisů.</w:t>
      </w:r>
    </w:p>
    <w:p w14:paraId="047E3852" w14:textId="77777777" w:rsidR="00F6190D"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cs="Times New Roman"/>
          <w:sz w:val="20"/>
          <w:szCs w:val="20"/>
        </w:rPr>
      </w:pPr>
      <w:r w:rsidRPr="00AF022A">
        <w:rPr>
          <w:rFonts w:cs="Times New Roman"/>
          <w:sz w:val="20"/>
          <w:szCs w:val="20"/>
          <w:vertAlign w:val="superscript"/>
        </w:rPr>
        <w:t>61)</w:t>
      </w:r>
      <w:r w:rsidRPr="00AF022A">
        <w:rPr>
          <w:rFonts w:cs="Times New Roman"/>
          <w:sz w:val="20"/>
          <w:szCs w:val="20"/>
        </w:rPr>
        <w:t xml:space="preserve"> Zákon č. 563/2004 Sb., o pedagogických pracovnících a o změně některých zákonů, ve znění pozdějších předpisů.</w:t>
      </w:r>
    </w:p>
    <w:p w14:paraId="794349F3" w14:textId="77777777" w:rsidR="00F6190D" w:rsidRDefault="00F6190D" w:rsidP="00F6190D">
      <w:pPr>
        <w:pBdr>
          <w:top w:val="single" w:sz="4" w:space="1" w:color="auto"/>
          <w:left w:val="single" w:sz="4" w:space="1" w:color="auto"/>
          <w:bottom w:val="single" w:sz="4" w:space="1" w:color="auto"/>
          <w:right w:val="single" w:sz="4" w:space="1" w:color="auto"/>
        </w:pBdr>
        <w:spacing w:after="120"/>
        <w:rPr>
          <w:rFonts w:cs="Times New Roman"/>
          <w:sz w:val="20"/>
          <w:szCs w:val="20"/>
        </w:rPr>
      </w:pPr>
      <w:r w:rsidRPr="00AF022A">
        <w:rPr>
          <w:rFonts w:cs="Times New Roman"/>
          <w:sz w:val="20"/>
          <w:szCs w:val="20"/>
          <w:vertAlign w:val="superscript"/>
        </w:rPr>
        <w:t>62)</w:t>
      </w:r>
      <w:r w:rsidRPr="00AF022A">
        <w:rPr>
          <w:rFonts w:cs="Times New Roman"/>
          <w:sz w:val="20"/>
          <w:szCs w:val="20"/>
        </w:rPr>
        <w:t xml:space="preserve"> Příloha č. 9 nařízení vlády č. 564/2006 Sb., o platových poměrech zaměstnanců ve veřejných službách a správě, ve znění pozdějších předpisů.</w:t>
      </w:r>
    </w:p>
    <w:p w14:paraId="2578D6E8" w14:textId="77777777" w:rsidR="00F6190D" w:rsidRPr="009867F3" w:rsidRDefault="00F6190D" w:rsidP="009867F3">
      <w:pPr>
        <w:pBdr>
          <w:top w:val="single" w:sz="4" w:space="1" w:color="auto"/>
          <w:left w:val="single" w:sz="4" w:space="1" w:color="auto"/>
          <w:bottom w:val="single" w:sz="4" w:space="1" w:color="auto"/>
          <w:right w:val="single" w:sz="4" w:space="1" w:color="auto"/>
        </w:pBdr>
        <w:spacing w:before="100" w:beforeAutospacing="1" w:after="100" w:afterAutospacing="1"/>
        <w:jc w:val="center"/>
        <w:rPr>
          <w:rFonts w:eastAsia="Times New Roman" w:cs="Times New Roman"/>
          <w:b/>
          <w:bCs/>
          <w:color w:val="7030A0"/>
          <w:szCs w:val="24"/>
          <w:lang w:eastAsia="cs-CZ"/>
        </w:rPr>
      </w:pPr>
      <w:r w:rsidRPr="009867F3">
        <w:rPr>
          <w:rFonts w:cs="Times New Roman"/>
          <w:b/>
          <w:bCs/>
          <w:i/>
          <w:iCs/>
          <w:color w:val="7030A0"/>
          <w:szCs w:val="24"/>
          <w:shd w:val="clear" w:color="auto" w:fill="FFFFFF"/>
        </w:rPr>
        <w:t>Znění účinné od 1. ledna 2027.</w:t>
      </w:r>
    </w:p>
    <w:p w14:paraId="50D954CD" w14:textId="77777777" w:rsidR="009867F3" w:rsidRPr="000B1EA8" w:rsidRDefault="009867F3" w:rsidP="009867F3">
      <w:pPr>
        <w:spacing w:before="100" w:beforeAutospacing="1" w:after="100" w:afterAutospacing="1"/>
        <w:jc w:val="center"/>
        <w:rPr>
          <w:rFonts w:eastAsia="Times New Roman" w:cs="Times New Roman"/>
          <w:iCs/>
          <w:szCs w:val="24"/>
          <w:lang w:eastAsia="cs-CZ"/>
        </w:rPr>
      </w:pPr>
      <w:r w:rsidRPr="000B1EA8">
        <w:rPr>
          <w:rFonts w:eastAsia="Times New Roman" w:cs="Times New Roman"/>
          <w:iCs/>
          <w:szCs w:val="24"/>
          <w:lang w:eastAsia="cs-CZ"/>
        </w:rPr>
        <w:t>§ 161a</w:t>
      </w:r>
    </w:p>
    <w:p w14:paraId="3C9722E6" w14:textId="77777777" w:rsidR="009867F3" w:rsidRPr="00244934" w:rsidRDefault="009867F3" w:rsidP="009867F3">
      <w:pPr>
        <w:spacing w:before="100" w:beforeAutospacing="1" w:after="100" w:afterAutospacing="1"/>
        <w:jc w:val="center"/>
        <w:rPr>
          <w:rFonts w:eastAsia="Times New Roman" w:cs="Times New Roman"/>
          <w:b/>
          <w:iCs/>
          <w:szCs w:val="24"/>
          <w:lang w:eastAsia="cs-CZ"/>
        </w:rPr>
      </w:pPr>
      <w:r w:rsidRPr="00244934">
        <w:rPr>
          <w:rFonts w:eastAsia="Times New Roman" w:cs="Times New Roman"/>
          <w:b/>
          <w:iCs/>
          <w:szCs w:val="24"/>
          <w:lang w:eastAsia="cs-CZ"/>
        </w:rPr>
        <w:t xml:space="preserve">Financování školských zařízení pro výkon ústavní výchovy nebo ochranné výchovy, </w:t>
      </w:r>
      <w:r>
        <w:rPr>
          <w:rFonts w:eastAsia="Times New Roman" w:cs="Times New Roman"/>
          <w:b/>
          <w:iCs/>
          <w:szCs w:val="24"/>
          <w:lang w:eastAsia="cs-CZ"/>
        </w:rPr>
        <w:t>š</w:t>
      </w:r>
      <w:r w:rsidRPr="00244934">
        <w:rPr>
          <w:rFonts w:eastAsia="Times New Roman" w:cs="Times New Roman"/>
          <w:b/>
          <w:iCs/>
          <w:szCs w:val="24"/>
          <w:lang w:eastAsia="cs-CZ"/>
        </w:rPr>
        <w:t>kolských zařízení pro preventivně výchovnou péči a školských výchovných a ubytovacích zařízení zřizovaných územními samosprávnými celky nebo svazky obcí</w:t>
      </w:r>
    </w:p>
    <w:p w14:paraId="0D22B703" w14:textId="77777777" w:rsidR="009867F3" w:rsidRPr="000B1EA8" w:rsidRDefault="009867F3" w:rsidP="009867F3">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(1) Ministerstvo vyhlásí na kalendářní rok a zveřejní ve Věstníku pro školská zařízení pro výkon ústavní výchovy nebo ochranné výchovy, školská zařízení pro preventivně výchovnou péči a školská výchovná a ubytovací zařízení zřizovaná krajem, obcí nebo svazkem obcí republikové normativy jako roční výši výdajů státního rozpočtu připadající na</w:t>
      </w:r>
    </w:p>
    <w:p w14:paraId="07D39F52" w14:textId="77777777" w:rsidR="009867F3" w:rsidRPr="000B1EA8" w:rsidRDefault="009867F3" w:rsidP="009867F3">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a) 1 rodinnou skupinu dětského domova,</w:t>
      </w:r>
    </w:p>
    <w:p w14:paraId="5C93CD3A" w14:textId="77777777" w:rsidR="009867F3" w:rsidRPr="000B1EA8" w:rsidRDefault="009867F3" w:rsidP="009867F3">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b) 1 lůžko kapacity ostatního školského zařízení pro výkon ústavní výchovy nebo ochranné výchovy, nebo školského zařízení pro preventivně výchovnou péči,</w:t>
      </w:r>
    </w:p>
    <w:p w14:paraId="2D350C01" w14:textId="77777777" w:rsidR="009867F3" w:rsidRPr="000B1EA8" w:rsidRDefault="009867F3" w:rsidP="009867F3">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c) 1 ubytovaného ve školském zařízení podle § 117 odst. 1 písm. b).</w:t>
      </w:r>
    </w:p>
    <w:p w14:paraId="671A4559" w14:textId="77777777" w:rsidR="009867F3" w:rsidRPr="000B1EA8" w:rsidRDefault="009867F3" w:rsidP="009867F3">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lastRenderedPageBreak/>
        <w:t>(2) Krajský úřad v souladu se zásadami stanovenými ministerstvem podle § 170 písm. b) rozepisuje prostřednictvím krajských normativů a poskytuje právnickým osobám vykonávajícím činnost školských zařízení uvedených v odstavci 1 v závislosti na jejich vykonávané činnosti finanční prostředky na výdaje uvedené v § 160.</w:t>
      </w:r>
    </w:p>
    <w:p w14:paraId="6782A862" w14:textId="11DAB711" w:rsidR="00F6190D" w:rsidRPr="00942BFD" w:rsidRDefault="00F6190D" w:rsidP="00F6190D">
      <w:pPr>
        <w:pBdr>
          <w:top w:val="single" w:sz="4" w:space="1" w:color="auto"/>
          <w:left w:val="single" w:sz="4" w:space="4" w:color="auto"/>
          <w:bottom w:val="single" w:sz="4" w:space="1" w:color="auto"/>
          <w:right w:val="single" w:sz="4" w:space="4" w:color="auto"/>
        </w:pBdr>
        <w:spacing w:after="120"/>
        <w:jc w:val="center"/>
        <w:rPr>
          <w:rFonts w:eastAsia="Times New Roman" w:cs="Times New Roman"/>
          <w:szCs w:val="24"/>
          <w:lang w:eastAsia="cs-CZ"/>
        </w:rPr>
      </w:pPr>
      <w:r w:rsidRPr="00942BFD">
        <w:rPr>
          <w:rFonts w:eastAsia="Times New Roman" w:cs="Times New Roman"/>
          <w:szCs w:val="24"/>
          <w:lang w:eastAsia="cs-CZ"/>
        </w:rPr>
        <w:t>§ 161b</w:t>
      </w:r>
    </w:p>
    <w:p w14:paraId="1A82AE4A" w14:textId="77777777" w:rsidR="00F6190D" w:rsidRPr="00D85E28" w:rsidRDefault="00F6190D" w:rsidP="00F6190D">
      <w:pPr>
        <w:pBdr>
          <w:top w:val="single" w:sz="4" w:space="1" w:color="auto"/>
          <w:left w:val="single" w:sz="4" w:space="4" w:color="auto"/>
          <w:bottom w:val="single" w:sz="4" w:space="1" w:color="auto"/>
          <w:right w:val="single" w:sz="4" w:space="4" w:color="auto"/>
        </w:pBdr>
        <w:spacing w:after="120"/>
        <w:jc w:val="center"/>
        <w:rPr>
          <w:rFonts w:eastAsia="Times New Roman" w:cs="Times New Roman"/>
          <w:b/>
          <w:bCs/>
          <w:szCs w:val="24"/>
          <w:lang w:eastAsia="cs-CZ"/>
        </w:rPr>
      </w:pPr>
      <w:r w:rsidRPr="00D85E28">
        <w:rPr>
          <w:rFonts w:eastAsia="Times New Roman" w:cs="Times New Roman"/>
          <w:b/>
          <w:bCs/>
          <w:szCs w:val="24"/>
          <w:lang w:eastAsia="cs-CZ"/>
        </w:rPr>
        <w:t>Financování ostatních školských zařízení zřizovaných územními samosprávnými celky nebo svazky obcí</w:t>
      </w:r>
    </w:p>
    <w:p w14:paraId="22651BEF" w14:textId="77777777" w:rsidR="00F6190D" w:rsidRPr="00942BFD"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942BFD">
        <w:rPr>
          <w:rFonts w:eastAsia="Times New Roman" w:cs="Times New Roman"/>
          <w:szCs w:val="24"/>
          <w:lang w:eastAsia="cs-CZ"/>
        </w:rPr>
        <w:t xml:space="preserve">(1) Ministerstvo vyhlásí na kalendářní rok a zveřejní ve Věstníku pro školská zařízení neuvedená v § 161 a </w:t>
      </w:r>
      <w:r w:rsidRPr="00185DF6">
        <w:rPr>
          <w:rFonts w:eastAsia="Times New Roman" w:cs="Times New Roman"/>
          <w:color w:val="000000" w:themeColor="text1"/>
          <w:szCs w:val="24"/>
          <w:lang w:eastAsia="cs-CZ"/>
        </w:rPr>
        <w:t>161a</w:t>
      </w:r>
      <w:r w:rsidRPr="00185DF6">
        <w:rPr>
          <w:rFonts w:eastAsia="Times New Roman" w:cs="Times New Roman"/>
          <w:strike/>
          <w:color w:val="000000" w:themeColor="text1"/>
          <w:szCs w:val="24"/>
          <w:lang w:eastAsia="cs-CZ"/>
        </w:rPr>
        <w:t>, a pro výdaje na platy a ostatní osobní náklady ostatních zaměstnanců a ostatní neinvestiční výdaje školních družin zřízených krajem, obcí nebo svazkem obcí</w:t>
      </w:r>
      <w:r w:rsidRPr="00185DF6">
        <w:rPr>
          <w:rFonts w:eastAsia="Times New Roman" w:cs="Times New Roman"/>
          <w:color w:val="000000" w:themeColor="text1"/>
          <w:szCs w:val="24"/>
          <w:lang w:eastAsia="cs-CZ"/>
        </w:rPr>
        <w:t xml:space="preserve"> </w:t>
      </w:r>
      <w:r w:rsidRPr="00942BFD">
        <w:rPr>
          <w:rFonts w:eastAsia="Times New Roman" w:cs="Times New Roman"/>
          <w:szCs w:val="24"/>
          <w:lang w:eastAsia="cs-CZ"/>
        </w:rPr>
        <w:t>republikové normativy jako roční výši výdajů státního rozpočtu na činnost školských zařízení uvedených v tomto odstavci, připadajících na 1 dítě, žáka a studenta v mateřské a základní škole a v denní formě vzdělávání ve střední škole, konzervatoři a ve vyšší odborné škole. Ministerstvo může vyhlásit a zveřejnit ve Věstníku opravné koeficienty k republikovým normativům podle věty první, zohledňující objektivní rozdíly v činnosti dotčených školských zařízení v jednotlivých krajích.</w:t>
      </w:r>
    </w:p>
    <w:p w14:paraId="1BED6B81" w14:textId="77777777" w:rsidR="00F6190D"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lang w:eastAsia="cs-CZ"/>
        </w:rPr>
      </w:pPr>
      <w:r w:rsidRPr="00942BFD">
        <w:rPr>
          <w:rFonts w:eastAsia="Times New Roman" w:cs="Times New Roman"/>
          <w:szCs w:val="24"/>
          <w:lang w:eastAsia="cs-CZ"/>
        </w:rPr>
        <w:t>(2) Krajský úřad v souladu se zásadami stanovenými ministerstvem podle § 170 písm. b) rozepisuje prostřednictvím krajských normativů a poskytuje právnickým osobám zřízeným krajem, obcí nebo svazkem obcí a vykonávajícím činnost školského zařízení uvedeného v odstavci 1 finanční prostředky na výdaje uvedené v § 160.</w:t>
      </w:r>
    </w:p>
    <w:p w14:paraId="7E41F8DE" w14:textId="77777777" w:rsidR="00F6190D"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lang w:eastAsia="cs-CZ"/>
        </w:rPr>
      </w:pPr>
    </w:p>
    <w:p w14:paraId="43F56804" w14:textId="77777777" w:rsidR="00F6190D" w:rsidRPr="009867F3" w:rsidRDefault="00F6190D" w:rsidP="009867F3">
      <w:pPr>
        <w:pBdr>
          <w:top w:val="single" w:sz="4" w:space="1" w:color="auto"/>
          <w:left w:val="single" w:sz="4" w:space="4" w:color="auto"/>
          <w:bottom w:val="single" w:sz="4" w:space="1" w:color="auto"/>
          <w:right w:val="single" w:sz="4" w:space="4" w:color="auto"/>
        </w:pBdr>
        <w:jc w:val="center"/>
        <w:rPr>
          <w:rFonts w:eastAsia="Times New Roman" w:cs="Times New Roman"/>
          <w:b/>
          <w:bCs/>
          <w:i/>
          <w:iCs/>
          <w:szCs w:val="24"/>
          <w:lang w:eastAsia="cs-CZ"/>
        </w:rPr>
      </w:pPr>
      <w:r w:rsidRPr="009867F3">
        <w:rPr>
          <w:rFonts w:eastAsia="Times New Roman" w:cs="Times New Roman"/>
          <w:b/>
          <w:bCs/>
          <w:i/>
          <w:iCs/>
          <w:szCs w:val="24"/>
          <w:lang w:eastAsia="cs-CZ"/>
        </w:rPr>
        <w:t>Znění účinné od 1. ledna 2026.</w:t>
      </w:r>
    </w:p>
    <w:p w14:paraId="38A43599" w14:textId="77777777" w:rsidR="00F6190D" w:rsidRDefault="00F6190D" w:rsidP="00F6190D">
      <w:pPr>
        <w:jc w:val="center"/>
        <w:rPr>
          <w:rFonts w:eastAsia="Times New Roman" w:cs="Times New Roman"/>
          <w:szCs w:val="24"/>
          <w:lang w:eastAsia="cs-CZ"/>
        </w:rPr>
      </w:pPr>
    </w:p>
    <w:tbl>
      <w:tblPr>
        <w:tblStyle w:val="Mkatabulky"/>
        <w:tblW w:w="0" w:type="auto"/>
        <w:tblBorders>
          <w:insideH w:val="none" w:sz="0" w:space="0" w:color="auto"/>
          <w:insideV w:val="none" w:sz="0" w:space="0" w:color="auto"/>
        </w:tblBorders>
        <w:tblLook w:val="04A0" w:firstRow="1" w:lastRow="0" w:firstColumn="1" w:lastColumn="0" w:noHBand="0" w:noVBand="1"/>
      </w:tblPr>
      <w:tblGrid>
        <w:gridCol w:w="9016"/>
      </w:tblGrid>
      <w:tr w:rsidR="00F6190D" w:rsidRPr="00BA0362" w14:paraId="43519572" w14:textId="77777777" w:rsidTr="00360E0E">
        <w:tc>
          <w:tcPr>
            <w:tcW w:w="9016" w:type="dxa"/>
          </w:tcPr>
          <w:p w14:paraId="27DE2CA8" w14:textId="77777777" w:rsidR="00F6190D" w:rsidRPr="00F53F59" w:rsidRDefault="00F6190D" w:rsidP="00360E0E">
            <w:pPr>
              <w:spacing w:after="120"/>
              <w:jc w:val="center"/>
              <w:rPr>
                <w:rFonts w:eastAsia="Times New Roman" w:cs="Times New Roman"/>
                <w:szCs w:val="24"/>
                <w:lang w:eastAsia="cs-CZ"/>
              </w:rPr>
            </w:pPr>
            <w:r w:rsidRPr="00F53F59">
              <w:rPr>
                <w:rFonts w:eastAsia="Times New Roman" w:cs="Times New Roman"/>
                <w:szCs w:val="24"/>
                <w:lang w:eastAsia="cs-CZ"/>
              </w:rPr>
              <w:t>§ 161c</w:t>
            </w:r>
          </w:p>
          <w:p w14:paraId="1163F3E3" w14:textId="77777777" w:rsidR="00F6190D" w:rsidRPr="00D85E28" w:rsidRDefault="00F6190D" w:rsidP="00360E0E">
            <w:pPr>
              <w:jc w:val="center"/>
              <w:rPr>
                <w:rFonts w:eastAsia="Times New Roman" w:cs="Times New Roman"/>
                <w:b/>
                <w:bCs/>
                <w:color w:val="000000"/>
                <w:szCs w:val="24"/>
                <w:lang w:eastAsia="cs-CZ"/>
              </w:rPr>
            </w:pPr>
            <w:r w:rsidRPr="00D85E28">
              <w:rPr>
                <w:rFonts w:eastAsia="Times New Roman" w:cs="Times New Roman"/>
                <w:b/>
                <w:bCs/>
                <w:color w:val="000000"/>
                <w:szCs w:val="24"/>
                <w:lang w:eastAsia="cs-CZ"/>
              </w:rPr>
              <w:t>Společná ustanovení pro financování škol a školských zařízení zřizovaných územními samosprávnými celky nebo svazky obcí</w:t>
            </w:r>
          </w:p>
          <w:p w14:paraId="4290108D" w14:textId="77777777" w:rsidR="00F6190D" w:rsidRDefault="00F6190D" w:rsidP="00360E0E">
            <w:pPr>
              <w:rPr>
                <w:rFonts w:eastAsia="Times New Roman" w:cs="Times New Roman"/>
                <w:szCs w:val="24"/>
                <w:lang w:eastAsia="cs-CZ"/>
              </w:rPr>
            </w:pPr>
          </w:p>
          <w:p w14:paraId="2BD7B6D5" w14:textId="77777777" w:rsidR="00F6190D" w:rsidRPr="00F53F59" w:rsidRDefault="00F6190D" w:rsidP="00360E0E">
            <w:pPr>
              <w:rPr>
                <w:rFonts w:cs="Times New Roman"/>
                <w:szCs w:val="24"/>
                <w:shd w:val="clear" w:color="auto" w:fill="FFFFFF"/>
              </w:rPr>
            </w:pPr>
            <w:r w:rsidRPr="00F53F59">
              <w:rPr>
                <w:rFonts w:eastAsia="Times New Roman" w:cs="Times New Roman"/>
                <w:szCs w:val="24"/>
                <w:lang w:eastAsia="cs-CZ"/>
              </w:rPr>
              <w:t xml:space="preserve">(1) </w:t>
            </w:r>
            <w:r w:rsidRPr="00F53F59">
              <w:rPr>
                <w:rFonts w:cs="Times New Roman"/>
                <w:szCs w:val="24"/>
              </w:rPr>
              <w:t>Ministerstvo vyhlásí na kalendářní rok a zveřejní ve Věstníku</w:t>
            </w:r>
          </w:p>
          <w:p w14:paraId="0D8DD968" w14:textId="77777777" w:rsidR="00F6190D" w:rsidRDefault="00F6190D" w:rsidP="00360E0E">
            <w:pPr>
              <w:rPr>
                <w:rFonts w:cs="Times New Roman"/>
                <w:color w:val="FF0000"/>
                <w:szCs w:val="24"/>
                <w:shd w:val="clear" w:color="auto" w:fill="FFFFFF"/>
              </w:rPr>
            </w:pPr>
          </w:p>
          <w:p w14:paraId="15DA1DF6" w14:textId="77777777" w:rsidR="00F6190D" w:rsidRPr="00EA7AE1" w:rsidRDefault="00F6190D" w:rsidP="00360E0E">
            <w:pPr>
              <w:rPr>
                <w:rFonts w:cs="Times New Roman"/>
                <w:szCs w:val="24"/>
                <w:shd w:val="clear" w:color="auto" w:fill="FFFFFF"/>
              </w:rPr>
            </w:pPr>
            <w:r w:rsidRPr="00EA7AE1">
              <w:rPr>
                <w:rFonts w:cs="Times New Roman"/>
                <w:szCs w:val="24"/>
                <w:shd w:val="clear" w:color="auto" w:fill="FFFFFF"/>
              </w:rPr>
              <w:t xml:space="preserve">a) příplatky na jednotlivá podpůrná opatření </w:t>
            </w:r>
            <w:r w:rsidRPr="00185DF6">
              <w:rPr>
                <w:rFonts w:cs="Times New Roman"/>
                <w:strike/>
                <w:color w:val="000000" w:themeColor="text1"/>
                <w:szCs w:val="24"/>
                <w:shd w:val="clear" w:color="auto" w:fill="FFFFFF"/>
              </w:rPr>
              <w:t>podle § 16</w:t>
            </w:r>
            <w:r w:rsidRPr="00185DF6">
              <w:rPr>
                <w:rFonts w:cs="Times New Roman"/>
                <w:color w:val="000000" w:themeColor="text1"/>
                <w:szCs w:val="24"/>
                <w:shd w:val="clear" w:color="auto" w:fill="FFFFFF"/>
              </w:rPr>
              <w:t xml:space="preserve"> </w:t>
            </w:r>
            <w:r w:rsidRPr="00185DF6">
              <w:rPr>
                <w:rFonts w:cs="Times New Roman"/>
                <w:b/>
                <w:bCs/>
                <w:color w:val="000000" w:themeColor="text1"/>
                <w:szCs w:val="24"/>
                <w:shd w:val="clear" w:color="auto" w:fill="FFFFFF"/>
              </w:rPr>
              <w:t xml:space="preserve">spočívající ve využití asistenta pedagoga, </w:t>
            </w:r>
            <w:r w:rsidRPr="00185DF6">
              <w:rPr>
                <w:rFonts w:cs="Times New Roman"/>
                <w:b/>
                <w:bCs/>
                <w:color w:val="000000" w:themeColor="text1"/>
                <w:szCs w:val="24"/>
              </w:rPr>
              <w:t>psychologa, speciálního pedagoga nebo dalšího učitele</w:t>
            </w:r>
            <w:r w:rsidRPr="00185DF6">
              <w:rPr>
                <w:rFonts w:cs="Times New Roman"/>
                <w:color w:val="000000" w:themeColor="text1"/>
                <w:szCs w:val="24"/>
                <w:shd w:val="clear" w:color="auto" w:fill="FFFFFF"/>
              </w:rPr>
              <w:t xml:space="preserve"> stanovené se zřetelem k normované finanční náročnosti podpůrných opatření stanov</w:t>
            </w:r>
            <w:r w:rsidRPr="00EA7AE1">
              <w:rPr>
                <w:rFonts w:cs="Times New Roman"/>
                <w:szCs w:val="24"/>
                <w:shd w:val="clear" w:color="auto" w:fill="FFFFFF"/>
              </w:rPr>
              <w:t>ené jiným právním předpisem</w:t>
            </w:r>
            <w:r w:rsidRPr="00EA7AE1">
              <w:rPr>
                <w:rFonts w:cs="Times New Roman"/>
                <w:szCs w:val="24"/>
                <w:vertAlign w:val="superscript"/>
              </w:rPr>
              <w:t>63</w:t>
            </w:r>
            <w:r w:rsidRPr="00EA7AE1">
              <w:rPr>
                <w:rStyle w:val="footnote"/>
                <w:rFonts w:cs="Times New Roman"/>
                <w:szCs w:val="24"/>
                <w:shd w:val="clear" w:color="auto" w:fill="FFFFFF"/>
                <w:vertAlign w:val="superscript"/>
              </w:rPr>
              <w:t>)</w:t>
            </w:r>
            <w:r w:rsidRPr="00EA7AE1">
              <w:rPr>
                <w:rFonts w:cs="Times New Roman"/>
                <w:szCs w:val="24"/>
                <w:shd w:val="clear" w:color="auto" w:fill="FFFFFF"/>
              </w:rPr>
              <w:t>,</w:t>
            </w:r>
          </w:p>
          <w:p w14:paraId="6BBC1C2A" w14:textId="77777777" w:rsidR="00F6190D" w:rsidRDefault="00F6190D" w:rsidP="00360E0E">
            <w:pPr>
              <w:rPr>
                <w:rFonts w:cs="Times New Roman"/>
                <w:szCs w:val="24"/>
                <w:shd w:val="clear" w:color="auto" w:fill="FFFFFF"/>
              </w:rPr>
            </w:pPr>
          </w:p>
          <w:p w14:paraId="2A916122" w14:textId="77777777" w:rsidR="00F6190D" w:rsidRPr="00F53F59" w:rsidRDefault="00F6190D" w:rsidP="00360E0E">
            <w:pPr>
              <w:rPr>
                <w:rFonts w:cs="Times New Roman"/>
                <w:szCs w:val="24"/>
                <w:shd w:val="clear" w:color="auto" w:fill="FFFFFF"/>
              </w:rPr>
            </w:pPr>
            <w:r w:rsidRPr="00F53F59">
              <w:rPr>
                <w:rFonts w:cs="Times New Roman"/>
                <w:szCs w:val="24"/>
                <w:shd w:val="clear" w:color="auto" w:fill="FFFFFF"/>
              </w:rPr>
              <w:t xml:space="preserve">b) opravné koeficienty k normativům podle § 161 odst. 1 písm. a) bodu 2 a písm. b) bodu 2 zohledňující naplněnost tříd a oddělení v jednotlivých mateřských, základních a středních školách a školních družinách a opravné koeficienty k normativům podle § 161 odst. 1 písm. a) bodu 2 a písm. b) bodu 2 zohledňující vzdělávání žáků se speciálními vzdělávacími potřebami v jednotlivých mateřských, základních a středních školách a konzervatořích a školních družinách </w:t>
            </w:r>
            <w:r w:rsidRPr="00F53F59">
              <w:rPr>
                <w:rFonts w:eastAsia="Aptos" w:cs="Times New Roman"/>
                <w:b/>
                <w:bCs/>
                <w:szCs w:val="24"/>
              </w:rPr>
              <w:t>a opravné koeficienty k normativům podle § 161 odst. 1 písm. a) bodu 2 zohledňující náročnost poskytování vzdělávání</w:t>
            </w:r>
            <w:r w:rsidRPr="00F53F59">
              <w:rPr>
                <w:rFonts w:cs="Times New Roman"/>
                <w:szCs w:val="24"/>
                <w:shd w:val="clear" w:color="auto" w:fill="FFFFFF"/>
              </w:rPr>
              <w:t>,</w:t>
            </w:r>
          </w:p>
          <w:p w14:paraId="26482228" w14:textId="77777777" w:rsidR="00F6190D" w:rsidRPr="00F53F59" w:rsidRDefault="00F6190D" w:rsidP="00360E0E">
            <w:pPr>
              <w:rPr>
                <w:rFonts w:eastAsia="Aptos" w:cs="Times New Roman"/>
                <w:b/>
                <w:bCs/>
                <w:szCs w:val="24"/>
              </w:rPr>
            </w:pPr>
          </w:p>
          <w:p w14:paraId="385312FA" w14:textId="77777777" w:rsidR="00F6190D" w:rsidRPr="00F53F59" w:rsidRDefault="00F6190D" w:rsidP="00360E0E">
            <w:pPr>
              <w:rPr>
                <w:rFonts w:cs="Times New Roman"/>
                <w:szCs w:val="24"/>
                <w:shd w:val="clear" w:color="auto" w:fill="FFFFFF"/>
              </w:rPr>
            </w:pPr>
            <w:r w:rsidRPr="00185DF6">
              <w:rPr>
                <w:rFonts w:eastAsia="Aptos" w:cs="Times New Roman"/>
                <w:b/>
                <w:bCs/>
                <w:color w:val="000000" w:themeColor="text1"/>
                <w:szCs w:val="24"/>
              </w:rPr>
              <w:t>c)</w:t>
            </w:r>
            <w:r w:rsidRPr="00185DF6">
              <w:rPr>
                <w:rFonts w:cs="Times New Roman"/>
                <w:color w:val="000000" w:themeColor="text1"/>
                <w:szCs w:val="24"/>
              </w:rPr>
              <w:t xml:space="preserve"> kritéria pro rozpis rezervy podle </w:t>
            </w:r>
            <w:r w:rsidRPr="00185DF6">
              <w:rPr>
                <w:rFonts w:cs="Times New Roman"/>
                <w:strike/>
                <w:color w:val="000000" w:themeColor="text1"/>
                <w:szCs w:val="24"/>
              </w:rPr>
              <w:t>odstavce 3</w:t>
            </w:r>
            <w:r w:rsidRPr="00185DF6">
              <w:rPr>
                <w:rFonts w:cs="Times New Roman"/>
                <w:b/>
                <w:bCs/>
                <w:color w:val="000000" w:themeColor="text1"/>
                <w:szCs w:val="24"/>
              </w:rPr>
              <w:t>odstavce 4</w:t>
            </w:r>
            <w:r w:rsidRPr="00185DF6">
              <w:rPr>
                <w:rFonts w:cs="Times New Roman"/>
                <w:color w:val="000000" w:themeColor="text1"/>
                <w:szCs w:val="24"/>
              </w:rPr>
              <w:t xml:space="preserve"> písm</w:t>
            </w:r>
            <w:r w:rsidRPr="00F53F59">
              <w:rPr>
                <w:rFonts w:cs="Times New Roman"/>
                <w:szCs w:val="24"/>
              </w:rPr>
              <w:t>. c) z rozpočtu ministerstva do rozpočtů jednotlivých krajů a kritéria pro změnu rozpisu.</w:t>
            </w:r>
          </w:p>
          <w:p w14:paraId="660BCE5E" w14:textId="77777777" w:rsidR="00F6190D" w:rsidRDefault="00F6190D" w:rsidP="00360E0E">
            <w:pPr>
              <w:rPr>
                <w:rFonts w:cs="Times New Roman"/>
                <w:szCs w:val="24"/>
              </w:rPr>
            </w:pPr>
          </w:p>
          <w:p w14:paraId="6DF8EC46" w14:textId="77777777" w:rsidR="00F6190D" w:rsidRPr="00F53F59" w:rsidRDefault="00F6190D" w:rsidP="00360E0E">
            <w:pPr>
              <w:rPr>
                <w:rFonts w:cs="Times New Roman"/>
                <w:szCs w:val="24"/>
                <w:shd w:val="clear" w:color="auto" w:fill="FFFFFF"/>
              </w:rPr>
            </w:pPr>
            <w:r w:rsidRPr="00F53F59">
              <w:rPr>
                <w:rFonts w:cs="Times New Roman"/>
                <w:szCs w:val="24"/>
              </w:rPr>
              <w:t>(2) Ministerstvo stanoví prováděcím právním předpisem</w:t>
            </w:r>
          </w:p>
          <w:p w14:paraId="018D2A80" w14:textId="77777777" w:rsidR="00F6190D" w:rsidRPr="00F53F59" w:rsidRDefault="00F6190D" w:rsidP="00360E0E">
            <w:pPr>
              <w:rPr>
                <w:rFonts w:cs="Times New Roman"/>
                <w:szCs w:val="24"/>
              </w:rPr>
            </w:pPr>
          </w:p>
          <w:p w14:paraId="1FA427B9" w14:textId="77777777" w:rsidR="00F6190D" w:rsidRPr="00F53F59" w:rsidRDefault="00F6190D" w:rsidP="00360E0E">
            <w:pPr>
              <w:rPr>
                <w:rFonts w:cs="Times New Roman"/>
                <w:szCs w:val="24"/>
                <w:shd w:val="clear" w:color="auto" w:fill="FFFFFF"/>
              </w:rPr>
            </w:pPr>
            <w:r w:rsidRPr="00F53F59">
              <w:rPr>
                <w:rFonts w:cs="Times New Roman"/>
                <w:szCs w:val="24"/>
              </w:rPr>
              <w:t>a) termíny, rozsah a způsob předkládání údajů o předpokládaných počtech pedagogických pracovníků a jejich platovém zařazení,</w:t>
            </w:r>
          </w:p>
          <w:p w14:paraId="7794B906" w14:textId="77777777" w:rsidR="00F6190D" w:rsidRPr="00F53F59" w:rsidRDefault="00F6190D" w:rsidP="00360E0E">
            <w:pPr>
              <w:rPr>
                <w:rFonts w:cs="Times New Roman"/>
                <w:szCs w:val="24"/>
              </w:rPr>
            </w:pPr>
          </w:p>
          <w:p w14:paraId="1F8B1833" w14:textId="77777777" w:rsidR="00F6190D" w:rsidRPr="00F53F59" w:rsidRDefault="00F6190D" w:rsidP="00360E0E">
            <w:pPr>
              <w:rPr>
                <w:rFonts w:cs="Times New Roman"/>
                <w:szCs w:val="24"/>
                <w:shd w:val="clear" w:color="auto" w:fill="FFFFFF"/>
              </w:rPr>
            </w:pPr>
            <w:r w:rsidRPr="00F53F59">
              <w:rPr>
                <w:rFonts w:cs="Times New Roman"/>
                <w:szCs w:val="24"/>
              </w:rPr>
              <w:t>b) členění krajských normativů, ukazatele rozhodné pro jejich stanovení, jednotky výkonu pro jednotlivé krajské normativy, vztah mezi ukazateli a jednotkami výkonu, ukazatele pro výpočet minimální úrovně krajských normativů a zásady pro jejich zvýšení a jejich zveřejnění,</w:t>
            </w:r>
          </w:p>
          <w:p w14:paraId="362C25E2" w14:textId="77777777" w:rsidR="00F6190D" w:rsidRPr="00F53F59" w:rsidRDefault="00F6190D" w:rsidP="00360E0E">
            <w:pPr>
              <w:rPr>
                <w:rFonts w:cs="Times New Roman"/>
                <w:szCs w:val="24"/>
              </w:rPr>
            </w:pPr>
          </w:p>
          <w:p w14:paraId="56B62245" w14:textId="77777777" w:rsidR="00F6190D" w:rsidRPr="00F53F59" w:rsidRDefault="00F6190D" w:rsidP="00360E0E">
            <w:pPr>
              <w:rPr>
                <w:rFonts w:cs="Times New Roman"/>
                <w:szCs w:val="24"/>
              </w:rPr>
            </w:pPr>
            <w:r w:rsidRPr="00F53F59">
              <w:rPr>
                <w:rFonts w:cs="Times New Roman"/>
                <w:szCs w:val="24"/>
              </w:rPr>
              <w:t>c) maximální počty hodin přímé pedagogické činnosti v mateřské škole a školní družině zřizované krajem, obcí nebo svazkem obcí v závislosti na jejich struktuře včetně určení pedagogických pracovníků, kteří tyto činnosti vykonávají, a maximální počty hodin výuky v přípravných třídách základní školy a ve třídách přípravného stupně základní školy speciální financované ze státního rozpočtu.</w:t>
            </w:r>
          </w:p>
          <w:p w14:paraId="244DA2BC" w14:textId="77777777" w:rsidR="00F6190D" w:rsidRDefault="00F6190D" w:rsidP="00360E0E">
            <w:pPr>
              <w:rPr>
                <w:rFonts w:eastAsia="Aptos" w:cs="Times New Roman"/>
                <w:b/>
                <w:bCs/>
                <w:szCs w:val="24"/>
              </w:rPr>
            </w:pPr>
          </w:p>
          <w:p w14:paraId="5168CED4" w14:textId="77777777" w:rsidR="00F6190D" w:rsidRDefault="00F6190D" w:rsidP="00360E0E">
            <w:pPr>
              <w:rPr>
                <w:rFonts w:eastAsia="Aptos" w:cs="Times New Roman"/>
                <w:b/>
                <w:bCs/>
                <w:szCs w:val="24"/>
              </w:rPr>
            </w:pPr>
            <w:r w:rsidRPr="00BA0362">
              <w:rPr>
                <w:rFonts w:eastAsia="Aptos" w:cs="Times New Roman"/>
                <w:b/>
                <w:bCs/>
                <w:szCs w:val="24"/>
              </w:rPr>
              <w:t>(3) Ministerstvo může prováděcím právním předpisem navýšit maximální počty hodin přímé pedagogické činnosti v mateřské škole zřizované krajem, obcí nebo svazkem obcí v závislosti na náročnosti poskytování vzdělávání.</w:t>
            </w:r>
          </w:p>
          <w:p w14:paraId="3CD36E43" w14:textId="77777777" w:rsidR="00F6190D" w:rsidRDefault="00F6190D" w:rsidP="00360E0E">
            <w:pPr>
              <w:rPr>
                <w:rFonts w:cs="Times New Roman"/>
                <w:strike/>
                <w:szCs w:val="24"/>
                <w:shd w:val="clear" w:color="auto" w:fill="FFFFFF"/>
              </w:rPr>
            </w:pPr>
          </w:p>
          <w:p w14:paraId="1639D29D" w14:textId="77777777" w:rsidR="00F6190D" w:rsidRPr="00BA0362" w:rsidRDefault="00F6190D" w:rsidP="00360E0E">
            <w:pPr>
              <w:rPr>
                <w:rFonts w:cs="Times New Roman"/>
                <w:szCs w:val="24"/>
                <w:shd w:val="clear" w:color="auto" w:fill="FFFFFF"/>
              </w:rPr>
            </w:pPr>
            <w:r w:rsidRPr="00BA0362">
              <w:rPr>
                <w:rFonts w:cs="Times New Roman"/>
                <w:strike/>
                <w:szCs w:val="24"/>
                <w:shd w:val="clear" w:color="auto" w:fill="FFFFFF"/>
              </w:rPr>
              <w:t>(3)</w:t>
            </w:r>
            <w:r w:rsidRPr="00BA0362">
              <w:rPr>
                <w:rFonts w:cs="Times New Roman"/>
                <w:b/>
                <w:bCs/>
                <w:szCs w:val="24"/>
                <w:shd w:val="clear" w:color="auto" w:fill="FFFFFF"/>
              </w:rPr>
              <w:t>(4)</w:t>
            </w:r>
            <w:r w:rsidRPr="00BA0362">
              <w:rPr>
                <w:rFonts w:cs="Times New Roman"/>
                <w:szCs w:val="24"/>
                <w:shd w:val="clear" w:color="auto" w:fill="FFFFFF"/>
              </w:rPr>
              <w:t xml:space="preserve"> Ministerstvo rozepisuje a poskytuje na zvláštní účet kraje finanční prostředky vyčleněné ze státního rozpočtu na činnost škol a školských zařízení zřizovaných krajem, obcí nebo svazkem obcí na výdaje uvedené v § 160 odst. 1 písm. c) a d</w:t>
            </w:r>
            <w:r w:rsidRPr="00185DF6">
              <w:rPr>
                <w:rFonts w:cs="Times New Roman"/>
                <w:color w:val="000000" w:themeColor="text1"/>
                <w:szCs w:val="24"/>
                <w:shd w:val="clear" w:color="auto" w:fill="FFFFFF"/>
              </w:rPr>
              <w:t>)</w:t>
            </w:r>
            <w:r w:rsidRPr="00185DF6">
              <w:rPr>
                <w:rFonts w:cs="Times New Roman"/>
                <w:b/>
                <w:bCs/>
                <w:color w:val="000000" w:themeColor="text1"/>
                <w:szCs w:val="24"/>
                <w:shd w:val="clear" w:color="auto" w:fill="FFFFFF"/>
              </w:rPr>
              <w:t>, případně v § 160 odst. 2</w:t>
            </w:r>
            <w:r w:rsidRPr="00185DF6">
              <w:rPr>
                <w:rFonts w:cs="Times New Roman"/>
                <w:color w:val="000000" w:themeColor="text1"/>
                <w:szCs w:val="24"/>
                <w:shd w:val="clear" w:color="auto" w:fill="FFFFFF"/>
              </w:rPr>
              <w:t xml:space="preserve"> (</w:t>
            </w:r>
            <w:r w:rsidRPr="00BA0362">
              <w:rPr>
                <w:rFonts w:cs="Times New Roman"/>
                <w:szCs w:val="24"/>
                <w:shd w:val="clear" w:color="auto" w:fill="FFFFFF"/>
              </w:rPr>
              <w:t>dále jen „přímé výdaje“). Výše poskytnutých finančních prostředků podle věty první je tvořena součtem</w:t>
            </w:r>
          </w:p>
        </w:tc>
      </w:tr>
      <w:tr w:rsidR="00F6190D" w:rsidRPr="00BA0362" w14:paraId="2690CA05" w14:textId="77777777" w:rsidTr="00360E0E">
        <w:tc>
          <w:tcPr>
            <w:tcW w:w="9016" w:type="dxa"/>
          </w:tcPr>
          <w:p w14:paraId="2BDF0A09" w14:textId="77777777" w:rsidR="00F6190D" w:rsidRPr="00BA0362" w:rsidRDefault="00F6190D" w:rsidP="00360E0E">
            <w:pPr>
              <w:rPr>
                <w:rFonts w:cs="Times New Roman"/>
                <w:szCs w:val="24"/>
                <w:shd w:val="clear" w:color="auto" w:fill="FFFFFF"/>
              </w:rPr>
            </w:pPr>
          </w:p>
        </w:tc>
      </w:tr>
      <w:tr w:rsidR="00F6190D" w:rsidRPr="00BA0362" w14:paraId="5610540A" w14:textId="77777777" w:rsidTr="00360E0E">
        <w:tc>
          <w:tcPr>
            <w:tcW w:w="9016" w:type="dxa"/>
          </w:tcPr>
          <w:p w14:paraId="1BA2F7FD" w14:textId="77777777" w:rsidR="00F6190D" w:rsidRPr="00BA0362" w:rsidRDefault="00F6190D" w:rsidP="00360E0E">
            <w:pPr>
              <w:rPr>
                <w:rFonts w:cs="Times New Roman"/>
                <w:szCs w:val="24"/>
                <w:shd w:val="clear" w:color="auto" w:fill="FFFFFF"/>
              </w:rPr>
            </w:pPr>
            <w:r w:rsidRPr="00BA0362">
              <w:rPr>
                <w:rFonts w:cs="Times New Roman"/>
                <w:szCs w:val="24"/>
                <w:shd w:val="clear" w:color="auto" w:fill="FFFFFF"/>
              </w:rPr>
              <w:t xml:space="preserve">a) celkových objemů finančních prostředků stanovených na kalendářní rok pro jednotlivé právnické osoby podle § 161 odst. </w:t>
            </w:r>
            <w:r w:rsidRPr="00BA0362">
              <w:rPr>
                <w:rFonts w:cs="Times New Roman"/>
                <w:strike/>
                <w:szCs w:val="24"/>
                <w:shd w:val="clear" w:color="auto" w:fill="FFFFFF"/>
              </w:rPr>
              <w:t>3 a 4</w:t>
            </w:r>
            <w:r w:rsidRPr="00BA0362">
              <w:rPr>
                <w:rFonts w:cs="Times New Roman"/>
                <w:szCs w:val="24"/>
                <w:shd w:val="clear" w:color="auto" w:fill="FFFFFF"/>
              </w:rPr>
              <w:t xml:space="preserve"> </w:t>
            </w:r>
            <w:r w:rsidRPr="00BA0362">
              <w:rPr>
                <w:rFonts w:cs="Times New Roman"/>
                <w:b/>
                <w:bCs/>
                <w:szCs w:val="24"/>
                <w:shd w:val="clear" w:color="auto" w:fill="FFFFFF"/>
              </w:rPr>
              <w:t>6, 7 a 10</w:t>
            </w:r>
            <w:r w:rsidRPr="00BA0362">
              <w:rPr>
                <w:rFonts w:cs="Times New Roman"/>
                <w:szCs w:val="24"/>
                <w:shd w:val="clear" w:color="auto" w:fill="FFFFFF"/>
              </w:rPr>
              <w:t>,</w:t>
            </w:r>
          </w:p>
        </w:tc>
      </w:tr>
      <w:tr w:rsidR="00F6190D" w:rsidRPr="00BA0362" w14:paraId="5ED40BF2" w14:textId="77777777" w:rsidTr="00360E0E">
        <w:tc>
          <w:tcPr>
            <w:tcW w:w="9016" w:type="dxa"/>
          </w:tcPr>
          <w:p w14:paraId="4B74E723" w14:textId="77777777" w:rsidR="00F6190D" w:rsidRPr="00BA0362" w:rsidRDefault="00F6190D" w:rsidP="00360E0E">
            <w:pPr>
              <w:rPr>
                <w:rFonts w:cs="Times New Roman"/>
                <w:szCs w:val="24"/>
                <w:shd w:val="clear" w:color="auto" w:fill="FFFFFF"/>
              </w:rPr>
            </w:pPr>
          </w:p>
        </w:tc>
      </w:tr>
      <w:tr w:rsidR="00F6190D" w:rsidRPr="00BA0362" w14:paraId="7CAB811E" w14:textId="77777777" w:rsidTr="00360E0E">
        <w:tc>
          <w:tcPr>
            <w:tcW w:w="9016" w:type="dxa"/>
          </w:tcPr>
          <w:p w14:paraId="07DB21C7" w14:textId="77777777" w:rsidR="00F6190D" w:rsidRPr="00BA0362" w:rsidRDefault="00F6190D" w:rsidP="00360E0E">
            <w:pPr>
              <w:rPr>
                <w:rFonts w:cs="Times New Roman"/>
                <w:szCs w:val="24"/>
                <w:shd w:val="clear" w:color="auto" w:fill="FFFFFF"/>
              </w:rPr>
            </w:pPr>
            <w:r w:rsidRPr="00BA0362">
              <w:rPr>
                <w:rFonts w:cs="Times New Roman"/>
                <w:szCs w:val="24"/>
                <w:shd w:val="clear" w:color="auto" w:fill="FFFFFF"/>
              </w:rPr>
              <w:t xml:space="preserve">b) objemů přímých výdajů pro školská zařízení </w:t>
            </w:r>
            <w:proofErr w:type="gramStart"/>
            <w:r w:rsidRPr="00BA0362">
              <w:rPr>
                <w:rFonts w:cs="Times New Roman"/>
                <w:szCs w:val="24"/>
                <w:shd w:val="clear" w:color="auto" w:fill="FFFFFF"/>
              </w:rPr>
              <w:t>odpovídajících součinům</w:t>
            </w:r>
            <w:proofErr w:type="gramEnd"/>
            <w:r w:rsidRPr="00BA0362">
              <w:rPr>
                <w:rFonts w:cs="Times New Roman"/>
                <w:szCs w:val="24"/>
                <w:shd w:val="clear" w:color="auto" w:fill="FFFFFF"/>
              </w:rPr>
              <w:t xml:space="preserve"> republikových normativů podle § 161a odst. 1 a § 161b odst. 1 a počtu jednotek, na které tyto republikové normativy připadají, a</w:t>
            </w:r>
          </w:p>
        </w:tc>
      </w:tr>
      <w:tr w:rsidR="00F6190D" w:rsidRPr="00BA0362" w14:paraId="47F790F4" w14:textId="77777777" w:rsidTr="00360E0E">
        <w:tc>
          <w:tcPr>
            <w:tcW w:w="9016" w:type="dxa"/>
          </w:tcPr>
          <w:p w14:paraId="5A855415" w14:textId="77777777" w:rsidR="00F6190D" w:rsidRPr="00BA0362" w:rsidRDefault="00F6190D" w:rsidP="00360E0E">
            <w:pPr>
              <w:rPr>
                <w:rFonts w:cs="Times New Roman"/>
                <w:szCs w:val="24"/>
              </w:rPr>
            </w:pPr>
          </w:p>
        </w:tc>
      </w:tr>
      <w:tr w:rsidR="00F6190D" w:rsidRPr="00BA0362" w14:paraId="0B44D26A" w14:textId="77777777" w:rsidTr="00360E0E">
        <w:tc>
          <w:tcPr>
            <w:tcW w:w="9016" w:type="dxa"/>
          </w:tcPr>
          <w:p w14:paraId="7F80CCFC" w14:textId="77777777" w:rsidR="00F6190D" w:rsidRPr="00BA0362" w:rsidRDefault="00F6190D" w:rsidP="00360E0E">
            <w:pPr>
              <w:rPr>
                <w:rFonts w:cs="Times New Roman"/>
                <w:szCs w:val="24"/>
                <w:shd w:val="clear" w:color="auto" w:fill="FFFFFF"/>
              </w:rPr>
            </w:pPr>
            <w:r w:rsidRPr="00BA0362">
              <w:rPr>
                <w:rFonts w:cs="Times New Roman"/>
                <w:szCs w:val="24"/>
              </w:rPr>
              <w:t xml:space="preserve">c) rezervy k řešení nezbytných případů přímých výdajů nezajištěných rozpisem podle </w:t>
            </w:r>
            <w:r w:rsidRPr="00BA0362">
              <w:rPr>
                <w:rFonts w:cs="Times New Roman"/>
                <w:strike/>
                <w:szCs w:val="24"/>
              </w:rPr>
              <w:t>§ 161 odst. 5</w:t>
            </w:r>
            <w:r>
              <w:rPr>
                <w:rFonts w:cs="Times New Roman"/>
                <w:szCs w:val="24"/>
              </w:rPr>
              <w:t xml:space="preserve"> </w:t>
            </w:r>
            <w:r w:rsidRPr="00BA0362">
              <w:rPr>
                <w:rFonts w:cs="Times New Roman"/>
                <w:b/>
                <w:bCs/>
                <w:szCs w:val="24"/>
              </w:rPr>
              <w:t>§ 161 odst. 8</w:t>
            </w:r>
            <w:r w:rsidRPr="00BA0362">
              <w:rPr>
                <w:rFonts w:cs="Times New Roman"/>
                <w:szCs w:val="24"/>
              </w:rPr>
              <w:t>, § 161a odst. 2 a § 161b odst. 2; způsob, podmínky a pravidla použití rezervy krajským úřadem stanoví ministerstvo směrnicí podle § 170 písm. b).</w:t>
            </w:r>
          </w:p>
        </w:tc>
      </w:tr>
      <w:tr w:rsidR="00F6190D" w:rsidRPr="00BA0362" w14:paraId="0B6639F6" w14:textId="77777777" w:rsidTr="00360E0E">
        <w:tc>
          <w:tcPr>
            <w:tcW w:w="9016" w:type="dxa"/>
          </w:tcPr>
          <w:p w14:paraId="6A48F184" w14:textId="77777777" w:rsidR="00F6190D" w:rsidRPr="00BA0362" w:rsidRDefault="00F6190D" w:rsidP="00360E0E">
            <w:pPr>
              <w:rPr>
                <w:rFonts w:cs="Times New Roman"/>
                <w:szCs w:val="24"/>
                <w:shd w:val="clear" w:color="auto" w:fill="FFFFFF"/>
              </w:rPr>
            </w:pPr>
          </w:p>
        </w:tc>
      </w:tr>
      <w:tr w:rsidR="00F6190D" w:rsidRPr="00BA0362" w14:paraId="490BCAF8" w14:textId="77777777" w:rsidTr="00360E0E">
        <w:tc>
          <w:tcPr>
            <w:tcW w:w="9016" w:type="dxa"/>
          </w:tcPr>
          <w:p w14:paraId="6BCA4025" w14:textId="77777777" w:rsidR="00F6190D" w:rsidRPr="00BA0362" w:rsidRDefault="00F6190D" w:rsidP="00360E0E">
            <w:pPr>
              <w:rPr>
                <w:rFonts w:cs="Times New Roman"/>
                <w:szCs w:val="24"/>
              </w:rPr>
            </w:pPr>
            <w:r w:rsidRPr="00BA0362">
              <w:rPr>
                <w:rFonts w:cs="Times New Roman"/>
                <w:strike/>
                <w:szCs w:val="24"/>
              </w:rPr>
              <w:t>(4)</w:t>
            </w:r>
            <w:r w:rsidRPr="00BA0362">
              <w:rPr>
                <w:rFonts w:cs="Times New Roman"/>
                <w:b/>
                <w:bCs/>
                <w:szCs w:val="24"/>
              </w:rPr>
              <w:t>(5)</w:t>
            </w:r>
            <w:r w:rsidRPr="00BA0362">
              <w:rPr>
                <w:rFonts w:cs="Times New Roman"/>
                <w:szCs w:val="24"/>
              </w:rPr>
              <w:t xml:space="preserve"> Ministerstvo vyhlásí normativy a opravné koeficienty podle odstavce 1 písm. b) a § 161 odst. 1 tak, aby celková výše finančních prostředků určených na platy učitelů rozepisovaných podle </w:t>
            </w:r>
            <w:r w:rsidRPr="00BA0362">
              <w:rPr>
                <w:rFonts w:cs="Times New Roman"/>
                <w:strike/>
                <w:szCs w:val="24"/>
              </w:rPr>
              <w:t xml:space="preserve">odstavce </w:t>
            </w:r>
            <w:r w:rsidRPr="00030ADA">
              <w:rPr>
                <w:rFonts w:cs="Times New Roman"/>
                <w:strike/>
                <w:szCs w:val="24"/>
              </w:rPr>
              <w:t>3</w:t>
            </w:r>
            <w:r w:rsidRPr="00707012">
              <w:rPr>
                <w:rFonts w:cs="Times New Roman"/>
                <w:b/>
                <w:bCs/>
                <w:szCs w:val="24"/>
              </w:rPr>
              <w:t>odstavce</w:t>
            </w:r>
            <w:r w:rsidRPr="00BA0362">
              <w:rPr>
                <w:rFonts w:cs="Times New Roman"/>
                <w:b/>
                <w:bCs/>
                <w:szCs w:val="24"/>
              </w:rPr>
              <w:t xml:space="preserve"> 4</w:t>
            </w:r>
            <w:r w:rsidRPr="00BA0362">
              <w:rPr>
                <w:rFonts w:cs="Times New Roman"/>
                <w:szCs w:val="24"/>
              </w:rPr>
              <w:t xml:space="preserve"> odpovídala v měsíčním průměru na 1 úvazek učitele nejméně 130 % průměrné hrubé nominální mzdy na přepočtené počty zaměstnanců v národním hospodářství.</w:t>
            </w:r>
          </w:p>
        </w:tc>
      </w:tr>
      <w:tr w:rsidR="00F6190D" w:rsidRPr="00BA0362" w14:paraId="2E174927" w14:textId="77777777" w:rsidTr="00360E0E">
        <w:tc>
          <w:tcPr>
            <w:tcW w:w="9016" w:type="dxa"/>
          </w:tcPr>
          <w:p w14:paraId="64766BED" w14:textId="77777777" w:rsidR="00F6190D" w:rsidRPr="00BA0362" w:rsidRDefault="00F6190D" w:rsidP="00360E0E">
            <w:pPr>
              <w:rPr>
                <w:rFonts w:cs="Times New Roman"/>
                <w:szCs w:val="24"/>
              </w:rPr>
            </w:pPr>
          </w:p>
        </w:tc>
      </w:tr>
      <w:tr w:rsidR="00F6190D" w:rsidRPr="00BA0362" w14:paraId="0BF6017E" w14:textId="77777777" w:rsidTr="00360E0E">
        <w:tc>
          <w:tcPr>
            <w:tcW w:w="9016" w:type="dxa"/>
          </w:tcPr>
          <w:p w14:paraId="4E5E1FC7" w14:textId="77777777" w:rsidR="00F6190D" w:rsidRPr="00BA0362" w:rsidRDefault="00F6190D" w:rsidP="00360E0E">
            <w:pPr>
              <w:rPr>
                <w:rFonts w:cs="Times New Roman"/>
                <w:szCs w:val="24"/>
              </w:rPr>
            </w:pPr>
            <w:r w:rsidRPr="00BA0362">
              <w:rPr>
                <w:rFonts w:cs="Times New Roman"/>
                <w:strike/>
                <w:szCs w:val="24"/>
              </w:rPr>
              <w:t>(5)</w:t>
            </w:r>
            <w:r w:rsidRPr="00BA0362">
              <w:rPr>
                <w:rFonts w:cs="Times New Roman"/>
                <w:b/>
                <w:bCs/>
                <w:szCs w:val="24"/>
              </w:rPr>
              <w:t>(6)</w:t>
            </w:r>
            <w:r w:rsidRPr="00BA0362">
              <w:rPr>
                <w:rFonts w:cs="Times New Roman"/>
                <w:szCs w:val="24"/>
              </w:rPr>
              <w:t xml:space="preserve"> Ministerstvo sdružuje pro účely financování škol a školských zařízení zřizovaných krajem, obcí nebo svazkem obcí údaje podle odstavce 2 písm. a).</w:t>
            </w:r>
          </w:p>
        </w:tc>
      </w:tr>
      <w:tr w:rsidR="00F6190D" w:rsidRPr="00BA0362" w14:paraId="693ABFC8" w14:textId="77777777" w:rsidTr="00360E0E">
        <w:tc>
          <w:tcPr>
            <w:tcW w:w="9016" w:type="dxa"/>
          </w:tcPr>
          <w:p w14:paraId="77A3FD56" w14:textId="77777777" w:rsidR="00F6190D" w:rsidRPr="00BA0362" w:rsidRDefault="00F6190D" w:rsidP="00360E0E">
            <w:pPr>
              <w:rPr>
                <w:rFonts w:cs="Times New Roman"/>
                <w:szCs w:val="24"/>
              </w:rPr>
            </w:pPr>
          </w:p>
        </w:tc>
      </w:tr>
      <w:tr w:rsidR="00F6190D" w:rsidRPr="00BA0362" w14:paraId="5487149A" w14:textId="77777777" w:rsidTr="00360E0E">
        <w:tc>
          <w:tcPr>
            <w:tcW w:w="9016" w:type="dxa"/>
          </w:tcPr>
          <w:p w14:paraId="0DDC3918" w14:textId="77777777" w:rsidR="00F6190D" w:rsidRPr="00BA0362" w:rsidRDefault="00F6190D" w:rsidP="00360E0E">
            <w:pPr>
              <w:rPr>
                <w:rFonts w:cs="Times New Roman"/>
                <w:szCs w:val="24"/>
              </w:rPr>
            </w:pPr>
            <w:r w:rsidRPr="00BA0362">
              <w:rPr>
                <w:rFonts w:cs="Times New Roman"/>
                <w:strike/>
                <w:szCs w:val="24"/>
              </w:rPr>
              <w:t>(6)</w:t>
            </w:r>
            <w:r w:rsidRPr="00BA0362">
              <w:rPr>
                <w:rFonts w:cs="Times New Roman"/>
                <w:b/>
                <w:bCs/>
                <w:szCs w:val="24"/>
              </w:rPr>
              <w:t>(7)</w:t>
            </w:r>
            <w:r w:rsidRPr="00BA0362">
              <w:rPr>
                <w:rFonts w:cs="Times New Roman"/>
                <w:szCs w:val="24"/>
              </w:rPr>
              <w:t xml:space="preserve"> Krajský úřad stanoví krajské normativy jako výši přímých výdajů připadajících na jednotku výkonu na kalendářní rok za podmínek stanovených prováděcím právním předpisem a zveřejní je způsobem umožňujícím dálkový přístup.</w:t>
            </w:r>
          </w:p>
        </w:tc>
      </w:tr>
      <w:tr w:rsidR="00F6190D" w:rsidRPr="00BA0362" w14:paraId="4F4188D0" w14:textId="77777777" w:rsidTr="00360E0E">
        <w:tc>
          <w:tcPr>
            <w:tcW w:w="9016" w:type="dxa"/>
          </w:tcPr>
          <w:p w14:paraId="5D2E2B57" w14:textId="77777777" w:rsidR="00F6190D" w:rsidRPr="00BA0362" w:rsidRDefault="00F6190D" w:rsidP="00360E0E">
            <w:pPr>
              <w:rPr>
                <w:rFonts w:cs="Times New Roman"/>
                <w:szCs w:val="24"/>
              </w:rPr>
            </w:pPr>
          </w:p>
        </w:tc>
      </w:tr>
      <w:tr w:rsidR="00F6190D" w:rsidRPr="00BA0362" w14:paraId="18014B17" w14:textId="77777777" w:rsidTr="00360E0E">
        <w:tc>
          <w:tcPr>
            <w:tcW w:w="9016" w:type="dxa"/>
          </w:tcPr>
          <w:p w14:paraId="202A7618" w14:textId="77777777" w:rsidR="00F6190D" w:rsidRPr="00BA0362" w:rsidRDefault="00F6190D" w:rsidP="00360E0E">
            <w:pPr>
              <w:rPr>
                <w:rFonts w:cs="Times New Roman"/>
                <w:szCs w:val="24"/>
              </w:rPr>
            </w:pPr>
            <w:r w:rsidRPr="00BA0362">
              <w:rPr>
                <w:rFonts w:cs="Times New Roman"/>
                <w:strike/>
                <w:szCs w:val="24"/>
              </w:rPr>
              <w:lastRenderedPageBreak/>
              <w:t>(7)</w:t>
            </w:r>
            <w:r w:rsidRPr="00BA0362">
              <w:rPr>
                <w:rFonts w:cs="Times New Roman"/>
                <w:b/>
                <w:bCs/>
                <w:szCs w:val="24"/>
              </w:rPr>
              <w:t>(8)</w:t>
            </w:r>
            <w:r w:rsidRPr="00BA0362">
              <w:rPr>
                <w:rFonts w:cs="Times New Roman"/>
                <w:szCs w:val="24"/>
              </w:rPr>
              <w:t xml:space="preserve"> Krajský úřad v souladu se zásadami stanovenými ministerstvem podle § 170 písm. b) rozepisuje a poskytuje právnickým osobám zřizovaným krajem, obcí nebo svazkem obcí vykonávajícím činnost školy nebo školského zařízení finanční prostředky z rezervy podle </w:t>
            </w:r>
            <w:r w:rsidRPr="00BA0362">
              <w:rPr>
                <w:rFonts w:cs="Times New Roman"/>
                <w:strike/>
                <w:szCs w:val="24"/>
              </w:rPr>
              <w:t xml:space="preserve">odstavce </w:t>
            </w:r>
            <w:r w:rsidRPr="00731360">
              <w:rPr>
                <w:rFonts w:cs="Times New Roman"/>
                <w:strike/>
                <w:szCs w:val="24"/>
              </w:rPr>
              <w:t>3</w:t>
            </w:r>
            <w:r w:rsidRPr="00707012">
              <w:rPr>
                <w:rFonts w:cs="Times New Roman"/>
                <w:b/>
                <w:bCs/>
                <w:szCs w:val="24"/>
              </w:rPr>
              <w:t>odstavce</w:t>
            </w:r>
            <w:r w:rsidRPr="00BA0362">
              <w:rPr>
                <w:rFonts w:cs="Times New Roman"/>
                <w:b/>
                <w:bCs/>
                <w:szCs w:val="24"/>
              </w:rPr>
              <w:t xml:space="preserve"> 4</w:t>
            </w:r>
            <w:r w:rsidRPr="00BA0362">
              <w:rPr>
                <w:rFonts w:cs="Times New Roman"/>
                <w:szCs w:val="24"/>
              </w:rPr>
              <w:t xml:space="preserve"> písm. c).</w:t>
            </w:r>
          </w:p>
        </w:tc>
      </w:tr>
      <w:tr w:rsidR="00F6190D" w:rsidRPr="00BA0362" w14:paraId="1AF32E23" w14:textId="77777777" w:rsidTr="00360E0E">
        <w:tc>
          <w:tcPr>
            <w:tcW w:w="9016" w:type="dxa"/>
          </w:tcPr>
          <w:p w14:paraId="04AA7911" w14:textId="77777777" w:rsidR="00F6190D" w:rsidRPr="00BA0362" w:rsidRDefault="00F6190D" w:rsidP="00360E0E">
            <w:pPr>
              <w:rPr>
                <w:rFonts w:cs="Times New Roman"/>
                <w:szCs w:val="24"/>
              </w:rPr>
            </w:pPr>
          </w:p>
        </w:tc>
      </w:tr>
      <w:tr w:rsidR="00F6190D" w:rsidRPr="00BA0362" w14:paraId="1E533282" w14:textId="77777777" w:rsidTr="00360E0E">
        <w:tc>
          <w:tcPr>
            <w:tcW w:w="9016" w:type="dxa"/>
          </w:tcPr>
          <w:p w14:paraId="7E3DA796" w14:textId="77777777" w:rsidR="00F6190D" w:rsidRPr="00BA0362" w:rsidRDefault="00F6190D" w:rsidP="00360E0E">
            <w:pPr>
              <w:rPr>
                <w:rFonts w:cs="Times New Roman"/>
                <w:szCs w:val="24"/>
              </w:rPr>
            </w:pPr>
            <w:r w:rsidRPr="00BA0362">
              <w:rPr>
                <w:rFonts w:cs="Times New Roman"/>
                <w:strike/>
                <w:szCs w:val="24"/>
              </w:rPr>
              <w:t>(8)</w:t>
            </w:r>
            <w:r w:rsidRPr="00BA0362">
              <w:rPr>
                <w:rFonts w:cs="Times New Roman"/>
                <w:b/>
                <w:bCs/>
                <w:szCs w:val="24"/>
              </w:rPr>
              <w:t>(9)</w:t>
            </w:r>
            <w:r w:rsidRPr="00BA0362">
              <w:rPr>
                <w:rFonts w:cs="Times New Roman"/>
                <w:szCs w:val="24"/>
              </w:rPr>
              <w:t xml:space="preserve"> Obecní úřady obcí s rozšířenou působností v souladu se zásadami stanovenými ministerstvem podle § 170 písm. c) předkládají krajskému úřadu návrhy rozpisu finančních prostředků podle </w:t>
            </w:r>
            <w:r w:rsidRPr="00BA0362">
              <w:rPr>
                <w:rFonts w:cs="Times New Roman"/>
                <w:strike/>
                <w:szCs w:val="24"/>
              </w:rPr>
              <w:t xml:space="preserve">odstavce </w:t>
            </w:r>
            <w:r w:rsidRPr="00731360">
              <w:rPr>
                <w:rFonts w:cs="Times New Roman"/>
                <w:strike/>
                <w:szCs w:val="24"/>
              </w:rPr>
              <w:t>7</w:t>
            </w:r>
            <w:r w:rsidRPr="00707012">
              <w:rPr>
                <w:rFonts w:cs="Times New Roman"/>
                <w:b/>
                <w:bCs/>
                <w:szCs w:val="24"/>
              </w:rPr>
              <w:t>odstavce</w:t>
            </w:r>
            <w:r w:rsidRPr="00BA0362">
              <w:rPr>
                <w:rFonts w:cs="Times New Roman"/>
                <w:b/>
                <w:bCs/>
                <w:szCs w:val="24"/>
              </w:rPr>
              <w:t xml:space="preserve"> 8</w:t>
            </w:r>
            <w:r w:rsidRPr="00BA0362">
              <w:rPr>
                <w:rFonts w:cs="Times New Roman"/>
                <w:szCs w:val="24"/>
              </w:rPr>
              <w:t xml:space="preserve"> pro právnické osoby zřizované obcí nebo svazkem obcí.</w:t>
            </w:r>
          </w:p>
        </w:tc>
      </w:tr>
      <w:tr w:rsidR="00F6190D" w:rsidRPr="00BA0362" w14:paraId="4ACE0AAD" w14:textId="77777777" w:rsidTr="00360E0E">
        <w:tc>
          <w:tcPr>
            <w:tcW w:w="9016" w:type="dxa"/>
          </w:tcPr>
          <w:p w14:paraId="78C5795E" w14:textId="77777777" w:rsidR="00F6190D" w:rsidRPr="00BA0362" w:rsidRDefault="00F6190D" w:rsidP="00360E0E">
            <w:pPr>
              <w:rPr>
                <w:rFonts w:cs="Times New Roman"/>
                <w:szCs w:val="24"/>
              </w:rPr>
            </w:pPr>
          </w:p>
        </w:tc>
      </w:tr>
      <w:tr w:rsidR="00F6190D" w:rsidRPr="00BA0362" w14:paraId="09AEEF44" w14:textId="77777777" w:rsidTr="00360E0E">
        <w:tc>
          <w:tcPr>
            <w:tcW w:w="9016" w:type="dxa"/>
          </w:tcPr>
          <w:p w14:paraId="5D7C6EAE" w14:textId="77777777" w:rsidR="00F6190D" w:rsidRPr="00BA0362" w:rsidRDefault="00F6190D" w:rsidP="00360E0E">
            <w:pPr>
              <w:rPr>
                <w:rFonts w:cs="Times New Roman"/>
                <w:szCs w:val="24"/>
              </w:rPr>
            </w:pPr>
            <w:r w:rsidRPr="00BA0362">
              <w:rPr>
                <w:rFonts w:cs="Times New Roman"/>
                <w:strike/>
                <w:szCs w:val="24"/>
              </w:rPr>
              <w:t>(9)</w:t>
            </w:r>
            <w:r w:rsidRPr="00BA0362">
              <w:rPr>
                <w:rFonts w:cs="Times New Roman"/>
                <w:b/>
                <w:bCs/>
                <w:szCs w:val="24"/>
              </w:rPr>
              <w:t>(10)</w:t>
            </w:r>
            <w:r w:rsidRPr="00BA0362">
              <w:rPr>
                <w:rFonts w:cs="Times New Roman"/>
                <w:szCs w:val="24"/>
              </w:rPr>
              <w:t xml:space="preserve"> O rozpisu a přidělení finančních prostředků podle § 161 až 161c krajský úřad následně informuje zastupitelstvo kraje.</w:t>
            </w:r>
          </w:p>
        </w:tc>
      </w:tr>
      <w:tr w:rsidR="00F6190D" w:rsidRPr="00BA0362" w14:paraId="6C4DD742" w14:textId="77777777" w:rsidTr="00360E0E">
        <w:tc>
          <w:tcPr>
            <w:tcW w:w="9016" w:type="dxa"/>
          </w:tcPr>
          <w:p w14:paraId="171DC651" w14:textId="77777777" w:rsidR="00F6190D" w:rsidRPr="00BA0362" w:rsidRDefault="00F6190D" w:rsidP="00360E0E">
            <w:pPr>
              <w:rPr>
                <w:rFonts w:cs="Times New Roman"/>
                <w:szCs w:val="24"/>
              </w:rPr>
            </w:pPr>
          </w:p>
        </w:tc>
      </w:tr>
      <w:tr w:rsidR="00F6190D" w:rsidRPr="00BA0362" w14:paraId="3DFF0888" w14:textId="77777777" w:rsidTr="00360E0E">
        <w:tc>
          <w:tcPr>
            <w:tcW w:w="9016" w:type="dxa"/>
          </w:tcPr>
          <w:p w14:paraId="0147E3E9" w14:textId="77777777" w:rsidR="00F6190D" w:rsidRPr="00BA0362" w:rsidRDefault="00F6190D" w:rsidP="00360E0E">
            <w:pPr>
              <w:rPr>
                <w:rFonts w:cs="Times New Roman"/>
                <w:szCs w:val="24"/>
              </w:rPr>
            </w:pPr>
            <w:r w:rsidRPr="00BA0362">
              <w:rPr>
                <w:rFonts w:cs="Times New Roman"/>
                <w:strike/>
                <w:szCs w:val="24"/>
              </w:rPr>
              <w:t>(10)</w:t>
            </w:r>
            <w:r w:rsidRPr="00BA0362">
              <w:rPr>
                <w:rFonts w:cs="Times New Roman"/>
                <w:b/>
                <w:bCs/>
                <w:szCs w:val="24"/>
              </w:rPr>
              <w:t>(11)</w:t>
            </w:r>
            <w:r w:rsidRPr="00BA0362">
              <w:rPr>
                <w:rFonts w:cs="Times New Roman"/>
                <w:szCs w:val="24"/>
              </w:rPr>
              <w:t xml:space="preserve"> Právnické osoby vykonávající činnost mateřské školy, základní školy, školní družiny, střední školy nebo konzervatoře zřizované krajem, obcí nebo svazkem obcí předkládají ministerstvu údaje podle odstavce 2 písm. a).</w:t>
            </w:r>
          </w:p>
        </w:tc>
      </w:tr>
      <w:tr w:rsidR="00F6190D" w:rsidRPr="00BA0362" w14:paraId="549F930C" w14:textId="77777777" w:rsidTr="00360E0E">
        <w:tc>
          <w:tcPr>
            <w:tcW w:w="9016" w:type="dxa"/>
          </w:tcPr>
          <w:p w14:paraId="7BF72DA8" w14:textId="77777777" w:rsidR="00F6190D" w:rsidRPr="00BA0362" w:rsidRDefault="00F6190D" w:rsidP="00360E0E">
            <w:pPr>
              <w:rPr>
                <w:rFonts w:cs="Times New Roman"/>
                <w:szCs w:val="24"/>
              </w:rPr>
            </w:pPr>
          </w:p>
        </w:tc>
      </w:tr>
      <w:tr w:rsidR="00F6190D" w:rsidRPr="00BA0362" w14:paraId="0901B908" w14:textId="77777777" w:rsidTr="00360E0E">
        <w:tc>
          <w:tcPr>
            <w:tcW w:w="9016" w:type="dxa"/>
          </w:tcPr>
          <w:p w14:paraId="08D90782" w14:textId="77777777" w:rsidR="00F6190D" w:rsidRPr="00BA0362" w:rsidRDefault="00F6190D" w:rsidP="00360E0E">
            <w:pPr>
              <w:rPr>
                <w:rFonts w:cs="Times New Roman"/>
                <w:szCs w:val="24"/>
              </w:rPr>
            </w:pPr>
            <w:r w:rsidRPr="00BA0362">
              <w:rPr>
                <w:rFonts w:cs="Times New Roman"/>
                <w:strike/>
                <w:szCs w:val="24"/>
              </w:rPr>
              <w:t>(11)</w:t>
            </w:r>
            <w:r w:rsidRPr="00BA0362">
              <w:rPr>
                <w:rFonts w:cs="Times New Roman"/>
                <w:b/>
                <w:bCs/>
                <w:szCs w:val="24"/>
              </w:rPr>
              <w:t>(12)</w:t>
            </w:r>
            <w:r w:rsidRPr="00BA0362">
              <w:rPr>
                <w:rFonts w:cs="Times New Roman"/>
                <w:szCs w:val="24"/>
              </w:rPr>
              <w:t xml:space="preserve"> Krajský úřad ověřuje správnost údajů předkládaných školami a školskými zařízeními zřizovanými krajem podle </w:t>
            </w:r>
            <w:r w:rsidRPr="00BA0362">
              <w:rPr>
                <w:rFonts w:cs="Times New Roman"/>
                <w:strike/>
                <w:szCs w:val="24"/>
              </w:rPr>
              <w:t xml:space="preserve">odstavce </w:t>
            </w:r>
            <w:r w:rsidRPr="00731360">
              <w:rPr>
                <w:rFonts w:cs="Times New Roman"/>
                <w:strike/>
                <w:szCs w:val="24"/>
              </w:rPr>
              <w:t>10</w:t>
            </w:r>
            <w:r w:rsidRPr="00707012">
              <w:rPr>
                <w:rFonts w:cs="Times New Roman"/>
                <w:b/>
                <w:bCs/>
                <w:szCs w:val="24"/>
              </w:rPr>
              <w:t>odstavce</w:t>
            </w:r>
            <w:r w:rsidRPr="00BA0362">
              <w:rPr>
                <w:rFonts w:cs="Times New Roman"/>
                <w:b/>
                <w:bCs/>
                <w:szCs w:val="24"/>
              </w:rPr>
              <w:t xml:space="preserve"> 11</w:t>
            </w:r>
            <w:r w:rsidRPr="00BA0362">
              <w:rPr>
                <w:rFonts w:cs="Times New Roman"/>
                <w:szCs w:val="24"/>
              </w:rPr>
              <w:t xml:space="preserve"> a dále ověřuje správnost údajů předávaných podle § 28 odst. 5.</w:t>
            </w:r>
          </w:p>
        </w:tc>
      </w:tr>
      <w:tr w:rsidR="00F6190D" w:rsidRPr="00BA0362" w14:paraId="5F1B862F" w14:textId="77777777" w:rsidTr="00360E0E">
        <w:tc>
          <w:tcPr>
            <w:tcW w:w="9016" w:type="dxa"/>
          </w:tcPr>
          <w:p w14:paraId="2224213B" w14:textId="77777777" w:rsidR="00F6190D" w:rsidRPr="00BA0362" w:rsidRDefault="00F6190D" w:rsidP="00360E0E">
            <w:pPr>
              <w:rPr>
                <w:rFonts w:cs="Times New Roman"/>
                <w:szCs w:val="24"/>
              </w:rPr>
            </w:pPr>
          </w:p>
        </w:tc>
      </w:tr>
      <w:tr w:rsidR="00F6190D" w:rsidRPr="00BA0362" w14:paraId="614CC454" w14:textId="77777777" w:rsidTr="00360E0E">
        <w:tc>
          <w:tcPr>
            <w:tcW w:w="9016" w:type="dxa"/>
          </w:tcPr>
          <w:p w14:paraId="3DF7AA4B" w14:textId="77777777" w:rsidR="00F6190D" w:rsidRPr="00BA0362" w:rsidRDefault="00F6190D" w:rsidP="00360E0E">
            <w:pPr>
              <w:rPr>
                <w:rFonts w:cs="Times New Roman"/>
                <w:szCs w:val="24"/>
                <w:shd w:val="clear" w:color="auto" w:fill="FFFFFF"/>
              </w:rPr>
            </w:pPr>
            <w:r w:rsidRPr="00BA0362">
              <w:rPr>
                <w:rFonts w:cs="Times New Roman"/>
                <w:strike/>
                <w:szCs w:val="24"/>
              </w:rPr>
              <w:t>(12)</w:t>
            </w:r>
            <w:r w:rsidRPr="00BA0362">
              <w:rPr>
                <w:rFonts w:cs="Times New Roman"/>
                <w:b/>
                <w:bCs/>
                <w:szCs w:val="24"/>
              </w:rPr>
              <w:t>(13)</w:t>
            </w:r>
            <w:r w:rsidRPr="00BA0362">
              <w:rPr>
                <w:rFonts w:cs="Times New Roman"/>
                <w:szCs w:val="24"/>
              </w:rPr>
              <w:t xml:space="preserve"> Obecní úřad obce s rozšířenou působností ověřuje správnost údajů předkládaných školami a školskými zařízeními zřizovanými obcí nebo svazkem obcí podle </w:t>
            </w:r>
            <w:r w:rsidRPr="00BA0362">
              <w:rPr>
                <w:rFonts w:cs="Times New Roman"/>
                <w:strike/>
                <w:szCs w:val="24"/>
              </w:rPr>
              <w:t xml:space="preserve">odstavce </w:t>
            </w:r>
            <w:r w:rsidRPr="00342BB5">
              <w:rPr>
                <w:rFonts w:cs="Times New Roman"/>
                <w:strike/>
                <w:szCs w:val="24"/>
              </w:rPr>
              <w:t>10</w:t>
            </w:r>
            <w:r w:rsidRPr="00707012">
              <w:rPr>
                <w:rFonts w:cs="Times New Roman"/>
                <w:b/>
                <w:bCs/>
                <w:szCs w:val="24"/>
              </w:rPr>
              <w:t>odstavce</w:t>
            </w:r>
            <w:r w:rsidRPr="00BA0362">
              <w:rPr>
                <w:rFonts w:cs="Times New Roman"/>
                <w:b/>
                <w:bCs/>
                <w:szCs w:val="24"/>
              </w:rPr>
              <w:t xml:space="preserve"> 11</w:t>
            </w:r>
            <w:r w:rsidRPr="00BA0362">
              <w:rPr>
                <w:rFonts w:cs="Times New Roman"/>
                <w:szCs w:val="24"/>
              </w:rPr>
              <w:t xml:space="preserve"> a dále ověřuje správnost údajů předávaných podle § 28 odst. 5.</w:t>
            </w:r>
          </w:p>
        </w:tc>
      </w:tr>
      <w:tr w:rsidR="00F6190D" w:rsidRPr="00BA0362" w14:paraId="0AA9A970" w14:textId="77777777" w:rsidTr="00360E0E">
        <w:tc>
          <w:tcPr>
            <w:tcW w:w="9016" w:type="dxa"/>
          </w:tcPr>
          <w:p w14:paraId="5914B67C" w14:textId="77777777" w:rsidR="00F6190D" w:rsidRPr="00BA0362" w:rsidRDefault="00F6190D" w:rsidP="00360E0E">
            <w:pPr>
              <w:rPr>
                <w:rFonts w:ascii="Arial" w:hAnsi="Arial" w:cs="Arial"/>
                <w:sz w:val="19"/>
                <w:szCs w:val="19"/>
                <w:shd w:val="clear" w:color="auto" w:fill="FFFFFF"/>
              </w:rPr>
            </w:pPr>
          </w:p>
        </w:tc>
      </w:tr>
      <w:tr w:rsidR="00F6190D" w:rsidRPr="00BA0362" w14:paraId="0D205A73" w14:textId="77777777" w:rsidTr="00360E0E">
        <w:tc>
          <w:tcPr>
            <w:tcW w:w="9016" w:type="dxa"/>
          </w:tcPr>
          <w:p w14:paraId="29D5E0DD" w14:textId="77777777" w:rsidR="00F6190D" w:rsidRPr="00BA0362" w:rsidRDefault="00F6190D" w:rsidP="00360E0E">
            <w:pPr>
              <w:rPr>
                <w:rFonts w:cs="Times New Roman"/>
                <w:sz w:val="20"/>
                <w:szCs w:val="20"/>
              </w:rPr>
            </w:pPr>
            <w:r w:rsidRPr="00BA0362">
              <w:rPr>
                <w:rFonts w:ascii="Calibri" w:eastAsia="Times New Roman" w:hAnsi="Calibri" w:cs="Calibri"/>
                <w:sz w:val="20"/>
                <w:szCs w:val="20"/>
                <w:lang w:eastAsia="cs-CZ"/>
              </w:rPr>
              <w:t>___________________</w:t>
            </w:r>
          </w:p>
        </w:tc>
      </w:tr>
      <w:tr w:rsidR="00F6190D" w:rsidRPr="00F53F59" w14:paraId="3CAB3543" w14:textId="77777777" w:rsidTr="00360E0E">
        <w:tc>
          <w:tcPr>
            <w:tcW w:w="9016" w:type="dxa"/>
          </w:tcPr>
          <w:p w14:paraId="2D3AB14A" w14:textId="77777777" w:rsidR="00F6190D" w:rsidRDefault="00F6190D" w:rsidP="00360E0E">
            <w:pPr>
              <w:rPr>
                <w:rFonts w:eastAsia="Times New Roman" w:cs="Times New Roman"/>
                <w:sz w:val="20"/>
                <w:szCs w:val="20"/>
                <w:lang w:eastAsia="cs-CZ"/>
              </w:rPr>
            </w:pPr>
            <w:r w:rsidRPr="00BA0362">
              <w:rPr>
                <w:rFonts w:eastAsia="Times New Roman" w:cs="Times New Roman"/>
                <w:sz w:val="20"/>
                <w:szCs w:val="20"/>
                <w:vertAlign w:val="superscript"/>
                <w:lang w:eastAsia="cs-CZ"/>
              </w:rPr>
              <w:t>63)</w:t>
            </w:r>
            <w:r w:rsidRPr="00BA0362">
              <w:rPr>
                <w:rFonts w:eastAsia="Times New Roman" w:cs="Times New Roman"/>
                <w:sz w:val="20"/>
                <w:szCs w:val="20"/>
                <w:lang w:eastAsia="cs-CZ"/>
              </w:rPr>
              <w:t xml:space="preserve"> Vyhláška č. 27/2016 Sb., o vzdělávání žáků se speciálními potřebami a žáků nadaných.</w:t>
            </w:r>
          </w:p>
          <w:p w14:paraId="3FB0309C" w14:textId="77777777" w:rsidR="00F6190D" w:rsidRDefault="00F6190D" w:rsidP="00360E0E">
            <w:pPr>
              <w:rPr>
                <w:rFonts w:eastAsia="Times New Roman" w:cs="Times New Roman"/>
                <w:sz w:val="20"/>
                <w:szCs w:val="20"/>
                <w:lang w:eastAsia="cs-CZ"/>
              </w:rPr>
            </w:pPr>
          </w:p>
          <w:p w14:paraId="6545AA82" w14:textId="77777777" w:rsidR="00F6190D" w:rsidRPr="009867F3" w:rsidRDefault="00F6190D" w:rsidP="009867F3">
            <w:pPr>
              <w:jc w:val="center"/>
              <w:rPr>
                <w:rFonts w:eastAsia="Times New Roman" w:cs="Times New Roman"/>
                <w:b/>
                <w:bCs/>
                <w:sz w:val="20"/>
                <w:szCs w:val="20"/>
                <w:lang w:eastAsia="cs-CZ"/>
              </w:rPr>
            </w:pPr>
            <w:r w:rsidRPr="009867F3">
              <w:rPr>
                <w:rFonts w:cs="Times New Roman"/>
                <w:b/>
                <w:bCs/>
                <w:i/>
                <w:iCs/>
                <w:color w:val="00B050"/>
                <w:szCs w:val="24"/>
                <w:shd w:val="clear" w:color="auto" w:fill="FFFFFF"/>
              </w:rPr>
              <w:t>Znění účinné od 1. ledna 2026 do 31. prosince 2026.</w:t>
            </w:r>
          </w:p>
        </w:tc>
      </w:tr>
    </w:tbl>
    <w:p w14:paraId="0F2724BC" w14:textId="77777777" w:rsidR="00F6190D" w:rsidRPr="00F53F59" w:rsidRDefault="00F6190D" w:rsidP="00F6190D">
      <w:pPr>
        <w:rPr>
          <w:rFonts w:eastAsia="Times New Roman" w:cs="Times New Roman"/>
          <w:szCs w:val="24"/>
          <w:lang w:eastAsia="cs-CZ"/>
        </w:rPr>
      </w:pPr>
    </w:p>
    <w:p w14:paraId="6BB8E828" w14:textId="77777777" w:rsidR="00F6190D" w:rsidRDefault="00F6190D" w:rsidP="00F6190D">
      <w:pPr>
        <w:jc w:val="center"/>
        <w:rPr>
          <w:rFonts w:eastAsia="Times New Roman" w:cs="Times New Roman"/>
          <w:szCs w:val="24"/>
          <w:lang w:eastAsia="cs-CZ"/>
        </w:rPr>
      </w:pPr>
    </w:p>
    <w:tbl>
      <w:tblPr>
        <w:tblStyle w:val="Mkatabulky"/>
        <w:tblW w:w="0" w:type="auto"/>
        <w:tblBorders>
          <w:insideH w:val="none" w:sz="0" w:space="0" w:color="auto"/>
          <w:insideV w:val="none" w:sz="0" w:space="0" w:color="auto"/>
        </w:tblBorders>
        <w:tblLook w:val="04A0" w:firstRow="1" w:lastRow="0" w:firstColumn="1" w:lastColumn="0" w:noHBand="0" w:noVBand="1"/>
      </w:tblPr>
      <w:tblGrid>
        <w:gridCol w:w="9016"/>
      </w:tblGrid>
      <w:tr w:rsidR="00F6190D" w:rsidRPr="00BA0362" w14:paraId="3D51C4C9" w14:textId="77777777" w:rsidTr="00360E0E">
        <w:tc>
          <w:tcPr>
            <w:tcW w:w="9016" w:type="dxa"/>
          </w:tcPr>
          <w:p w14:paraId="2FAF38A6" w14:textId="77777777" w:rsidR="00F6190D" w:rsidRPr="00F53F59" w:rsidRDefault="00F6190D" w:rsidP="00360E0E">
            <w:pPr>
              <w:spacing w:after="120"/>
              <w:jc w:val="center"/>
              <w:rPr>
                <w:rFonts w:eastAsia="Times New Roman" w:cs="Times New Roman"/>
                <w:szCs w:val="24"/>
                <w:lang w:eastAsia="cs-CZ"/>
              </w:rPr>
            </w:pPr>
            <w:r w:rsidRPr="00F53F59">
              <w:rPr>
                <w:rFonts w:eastAsia="Times New Roman" w:cs="Times New Roman"/>
                <w:szCs w:val="24"/>
                <w:lang w:eastAsia="cs-CZ"/>
              </w:rPr>
              <w:t>§ 161c</w:t>
            </w:r>
          </w:p>
          <w:p w14:paraId="701D045B" w14:textId="77777777" w:rsidR="00F6190D" w:rsidRPr="00D85E28" w:rsidRDefault="00F6190D" w:rsidP="00360E0E">
            <w:pPr>
              <w:jc w:val="center"/>
              <w:rPr>
                <w:rFonts w:eastAsia="Times New Roman" w:cs="Times New Roman"/>
                <w:b/>
                <w:bCs/>
                <w:color w:val="000000"/>
                <w:szCs w:val="24"/>
                <w:lang w:eastAsia="cs-CZ"/>
              </w:rPr>
            </w:pPr>
            <w:r w:rsidRPr="00D85E28">
              <w:rPr>
                <w:rFonts w:eastAsia="Times New Roman" w:cs="Times New Roman"/>
                <w:b/>
                <w:bCs/>
                <w:color w:val="000000"/>
                <w:szCs w:val="24"/>
                <w:lang w:eastAsia="cs-CZ"/>
              </w:rPr>
              <w:t>Společná ustanovení pro financování škol a školských zařízení zřizovaných územními samosprávnými celky nebo svazky obcí</w:t>
            </w:r>
          </w:p>
          <w:p w14:paraId="243CFEE9" w14:textId="77777777" w:rsidR="00F6190D" w:rsidRDefault="00F6190D" w:rsidP="00360E0E">
            <w:pPr>
              <w:rPr>
                <w:rFonts w:eastAsia="Times New Roman" w:cs="Times New Roman"/>
                <w:szCs w:val="24"/>
                <w:lang w:eastAsia="cs-CZ"/>
              </w:rPr>
            </w:pPr>
          </w:p>
          <w:p w14:paraId="530C0131" w14:textId="77777777" w:rsidR="00F6190D" w:rsidRPr="00F53F59" w:rsidRDefault="00F6190D" w:rsidP="00360E0E">
            <w:pPr>
              <w:rPr>
                <w:rFonts w:cs="Times New Roman"/>
                <w:szCs w:val="24"/>
                <w:shd w:val="clear" w:color="auto" w:fill="FFFFFF"/>
              </w:rPr>
            </w:pPr>
            <w:r w:rsidRPr="00F53F59">
              <w:rPr>
                <w:rFonts w:eastAsia="Times New Roman" w:cs="Times New Roman"/>
                <w:szCs w:val="24"/>
                <w:lang w:eastAsia="cs-CZ"/>
              </w:rPr>
              <w:t xml:space="preserve">(1) </w:t>
            </w:r>
            <w:r w:rsidRPr="00F53F59">
              <w:rPr>
                <w:rFonts w:cs="Times New Roman"/>
                <w:szCs w:val="24"/>
              </w:rPr>
              <w:t>Ministerstvo vyhlásí na kalendářní rok a zveřejní ve Věstníku</w:t>
            </w:r>
          </w:p>
          <w:p w14:paraId="0E9698C2" w14:textId="77777777" w:rsidR="00F6190D" w:rsidRDefault="00F6190D" w:rsidP="00360E0E">
            <w:pPr>
              <w:rPr>
                <w:rFonts w:cs="Times New Roman"/>
                <w:color w:val="FF0000"/>
                <w:szCs w:val="24"/>
                <w:shd w:val="clear" w:color="auto" w:fill="FFFFFF"/>
              </w:rPr>
            </w:pPr>
          </w:p>
          <w:p w14:paraId="426F09CB" w14:textId="77777777" w:rsidR="00F6190D" w:rsidRPr="00EA7AE1" w:rsidRDefault="00F6190D" w:rsidP="00360E0E">
            <w:pPr>
              <w:rPr>
                <w:rFonts w:cs="Times New Roman"/>
                <w:szCs w:val="24"/>
                <w:shd w:val="clear" w:color="auto" w:fill="FFFFFF"/>
              </w:rPr>
            </w:pPr>
            <w:r w:rsidRPr="00EA7AE1">
              <w:rPr>
                <w:rFonts w:cs="Times New Roman"/>
                <w:szCs w:val="24"/>
                <w:shd w:val="clear" w:color="auto" w:fill="FFFFFF"/>
              </w:rPr>
              <w:t>a) příplatky na jednotlivá podpůrná opatření spočívající ve využití asistenta pedagoga</w:t>
            </w:r>
            <w:r w:rsidRPr="003D3E0D">
              <w:rPr>
                <w:rFonts w:cs="Times New Roman"/>
                <w:szCs w:val="24"/>
                <w:shd w:val="clear" w:color="auto" w:fill="FFFFFF"/>
              </w:rPr>
              <w:t>, psychologa</w:t>
            </w:r>
            <w:r>
              <w:rPr>
                <w:rFonts w:cs="Times New Roman"/>
                <w:szCs w:val="24"/>
                <w:shd w:val="clear" w:color="auto" w:fill="FFFFFF"/>
              </w:rPr>
              <w:t>,</w:t>
            </w:r>
            <w:r w:rsidRPr="003D3E0D">
              <w:rPr>
                <w:rFonts w:cs="Times New Roman"/>
                <w:szCs w:val="24"/>
                <w:shd w:val="clear" w:color="auto" w:fill="FFFFFF"/>
              </w:rPr>
              <w:t xml:space="preserve"> speciálního pedagoga</w:t>
            </w:r>
            <w:r w:rsidRPr="008A0D7D">
              <w:rPr>
                <w:rFonts w:cs="Times New Roman"/>
                <w:color w:val="FF0000"/>
                <w:szCs w:val="24"/>
                <w:shd w:val="clear" w:color="auto" w:fill="FFFFFF"/>
              </w:rPr>
              <w:t xml:space="preserve"> </w:t>
            </w:r>
            <w:r w:rsidRPr="00970B01">
              <w:rPr>
                <w:rFonts w:cs="Times New Roman"/>
                <w:szCs w:val="24"/>
                <w:shd w:val="clear" w:color="auto" w:fill="FFFFFF"/>
              </w:rPr>
              <w:t xml:space="preserve">nebo dalšího učitele </w:t>
            </w:r>
            <w:r w:rsidRPr="00EA7AE1">
              <w:rPr>
                <w:rFonts w:cs="Times New Roman"/>
                <w:szCs w:val="24"/>
                <w:shd w:val="clear" w:color="auto" w:fill="FFFFFF"/>
              </w:rPr>
              <w:t>stanovené se zřetelem k normované finanční náročnosti podpůrných opatření stanovené jiným právním předpisem</w:t>
            </w:r>
            <w:r w:rsidRPr="00EA7AE1">
              <w:rPr>
                <w:rFonts w:cs="Times New Roman"/>
                <w:szCs w:val="24"/>
                <w:vertAlign w:val="superscript"/>
              </w:rPr>
              <w:t>63</w:t>
            </w:r>
            <w:r w:rsidRPr="00EA7AE1">
              <w:rPr>
                <w:rStyle w:val="footnote"/>
                <w:rFonts w:cs="Times New Roman"/>
                <w:szCs w:val="24"/>
                <w:shd w:val="clear" w:color="auto" w:fill="FFFFFF"/>
                <w:vertAlign w:val="superscript"/>
              </w:rPr>
              <w:t>)</w:t>
            </w:r>
            <w:r w:rsidRPr="00EA7AE1">
              <w:rPr>
                <w:rFonts w:cs="Times New Roman"/>
                <w:szCs w:val="24"/>
                <w:shd w:val="clear" w:color="auto" w:fill="FFFFFF"/>
              </w:rPr>
              <w:t>,</w:t>
            </w:r>
          </w:p>
          <w:p w14:paraId="38D776E1" w14:textId="77777777" w:rsidR="00F6190D" w:rsidRDefault="00F6190D" w:rsidP="00360E0E">
            <w:pPr>
              <w:rPr>
                <w:rFonts w:cs="Times New Roman"/>
                <w:szCs w:val="24"/>
                <w:shd w:val="clear" w:color="auto" w:fill="FFFFFF"/>
              </w:rPr>
            </w:pPr>
          </w:p>
          <w:p w14:paraId="3CF8702D" w14:textId="77777777" w:rsidR="00F6190D" w:rsidRPr="00124FF6" w:rsidRDefault="00F6190D" w:rsidP="00360E0E">
            <w:pPr>
              <w:rPr>
                <w:rFonts w:cs="Times New Roman"/>
                <w:szCs w:val="24"/>
                <w:shd w:val="clear" w:color="auto" w:fill="FFFFFF"/>
              </w:rPr>
            </w:pPr>
            <w:r w:rsidRPr="00F53F59">
              <w:rPr>
                <w:rFonts w:cs="Times New Roman"/>
                <w:szCs w:val="24"/>
                <w:shd w:val="clear" w:color="auto" w:fill="FFFFFF"/>
              </w:rPr>
              <w:t xml:space="preserve">b) opravné koeficienty k normativům podle § 161 odst. 1 písm. a) bodu 2 a písm. b) bodu 2 zohledňující naplněnost tříd a oddělení v jednotlivých mateřských, základních a středních školách a školních družinách a opravné koeficienty k normativům podle § 161 odst. 1 písm. a) bodu 2 a písm. b) bodu 2 zohledňující vzdělávání žáků se speciálními vzdělávacími potřebami v jednotlivých mateřských, základních a středních školách a konzervatořích a školních družinách </w:t>
            </w:r>
            <w:r w:rsidRPr="00124FF6">
              <w:rPr>
                <w:rFonts w:eastAsia="Aptos" w:cs="Times New Roman"/>
                <w:szCs w:val="24"/>
              </w:rPr>
              <w:t>a opravné koeficienty k normativům podle § 161 odst. 1 písm. a) bodu 2 zohledňující náročnost poskytování vzdělávání</w:t>
            </w:r>
            <w:r w:rsidRPr="00124FF6">
              <w:rPr>
                <w:rFonts w:cs="Times New Roman"/>
                <w:szCs w:val="24"/>
                <w:shd w:val="clear" w:color="auto" w:fill="FFFFFF"/>
              </w:rPr>
              <w:t>,</w:t>
            </w:r>
          </w:p>
          <w:p w14:paraId="21F45168" w14:textId="77777777" w:rsidR="00F6190D" w:rsidRPr="00124FF6" w:rsidRDefault="00F6190D" w:rsidP="00360E0E">
            <w:pPr>
              <w:rPr>
                <w:rFonts w:cs="Times New Roman"/>
                <w:szCs w:val="24"/>
              </w:rPr>
            </w:pPr>
          </w:p>
          <w:p w14:paraId="34E3BB34" w14:textId="77777777" w:rsidR="00F6190D" w:rsidRPr="00F53F59" w:rsidRDefault="00F6190D" w:rsidP="00360E0E">
            <w:pPr>
              <w:rPr>
                <w:rFonts w:cs="Times New Roman"/>
                <w:szCs w:val="24"/>
                <w:shd w:val="clear" w:color="auto" w:fill="FFFFFF"/>
              </w:rPr>
            </w:pPr>
            <w:r w:rsidRPr="00922DC8">
              <w:rPr>
                <w:rFonts w:eastAsia="Aptos" w:cs="Times New Roman"/>
                <w:szCs w:val="24"/>
              </w:rPr>
              <w:lastRenderedPageBreak/>
              <w:t>c)</w:t>
            </w:r>
            <w:r w:rsidRPr="00922DC8">
              <w:rPr>
                <w:rFonts w:cs="Times New Roman"/>
                <w:szCs w:val="24"/>
              </w:rPr>
              <w:t xml:space="preserve"> </w:t>
            </w:r>
            <w:r w:rsidRPr="00F53F59">
              <w:rPr>
                <w:rFonts w:cs="Times New Roman"/>
                <w:szCs w:val="24"/>
              </w:rPr>
              <w:t xml:space="preserve">kritéria pro rozpis rezervy podle </w:t>
            </w:r>
            <w:r w:rsidRPr="00922DC8">
              <w:rPr>
                <w:rFonts w:cs="Times New Roman"/>
                <w:szCs w:val="24"/>
              </w:rPr>
              <w:t>odstavce 4</w:t>
            </w:r>
            <w:r w:rsidRPr="00F53F59">
              <w:rPr>
                <w:rFonts w:cs="Times New Roman"/>
                <w:szCs w:val="24"/>
              </w:rPr>
              <w:t xml:space="preserve"> písm. c) z rozpočtu ministerstva do rozpočtů jednotlivých krajů a kritéria pro změnu rozpisu.</w:t>
            </w:r>
          </w:p>
          <w:p w14:paraId="1F918B1D" w14:textId="77777777" w:rsidR="00F6190D" w:rsidRDefault="00F6190D" w:rsidP="00360E0E">
            <w:pPr>
              <w:rPr>
                <w:rFonts w:cs="Times New Roman"/>
                <w:szCs w:val="24"/>
              </w:rPr>
            </w:pPr>
          </w:p>
          <w:p w14:paraId="2D92AD7B" w14:textId="77777777" w:rsidR="00F6190D" w:rsidRPr="00F53F59" w:rsidRDefault="00F6190D" w:rsidP="00360E0E">
            <w:pPr>
              <w:rPr>
                <w:rFonts w:cs="Times New Roman"/>
                <w:szCs w:val="24"/>
                <w:shd w:val="clear" w:color="auto" w:fill="FFFFFF"/>
              </w:rPr>
            </w:pPr>
            <w:r w:rsidRPr="00F53F59">
              <w:rPr>
                <w:rFonts w:cs="Times New Roman"/>
                <w:szCs w:val="24"/>
              </w:rPr>
              <w:t>(2) Ministerstvo stanoví prováděcím právním předpisem</w:t>
            </w:r>
          </w:p>
          <w:p w14:paraId="6F160845" w14:textId="77777777" w:rsidR="00F6190D" w:rsidRPr="00F53F59" w:rsidRDefault="00F6190D" w:rsidP="00360E0E">
            <w:pPr>
              <w:rPr>
                <w:rFonts w:cs="Times New Roman"/>
                <w:szCs w:val="24"/>
              </w:rPr>
            </w:pPr>
          </w:p>
          <w:p w14:paraId="3B482EEF" w14:textId="77777777" w:rsidR="00F6190D" w:rsidRPr="00F53F59" w:rsidRDefault="00F6190D" w:rsidP="00360E0E">
            <w:pPr>
              <w:rPr>
                <w:rFonts w:cs="Times New Roman"/>
                <w:szCs w:val="24"/>
                <w:shd w:val="clear" w:color="auto" w:fill="FFFFFF"/>
              </w:rPr>
            </w:pPr>
            <w:r w:rsidRPr="00F53F59">
              <w:rPr>
                <w:rFonts w:cs="Times New Roman"/>
                <w:szCs w:val="24"/>
              </w:rPr>
              <w:t>a) termíny, rozsah a způsob předkládání údajů o předpokládaných počtech pedagogických pracovníků a jejich platovém zařazení,</w:t>
            </w:r>
          </w:p>
          <w:p w14:paraId="5B3D6801" w14:textId="77777777" w:rsidR="00F6190D" w:rsidRPr="00F53F59" w:rsidRDefault="00F6190D" w:rsidP="00360E0E">
            <w:pPr>
              <w:rPr>
                <w:rFonts w:cs="Times New Roman"/>
                <w:szCs w:val="24"/>
              </w:rPr>
            </w:pPr>
          </w:p>
          <w:p w14:paraId="5DCBDEC1" w14:textId="77777777" w:rsidR="00F6190D" w:rsidRPr="00F53F59" w:rsidRDefault="00F6190D" w:rsidP="00360E0E">
            <w:pPr>
              <w:rPr>
                <w:rFonts w:cs="Times New Roman"/>
                <w:szCs w:val="24"/>
                <w:shd w:val="clear" w:color="auto" w:fill="FFFFFF"/>
              </w:rPr>
            </w:pPr>
            <w:r w:rsidRPr="00F53F59">
              <w:rPr>
                <w:rFonts w:cs="Times New Roman"/>
                <w:szCs w:val="24"/>
              </w:rPr>
              <w:t>b) členění krajských normativů, ukazatele rozhodné pro jejich stanovení, jednotky výkonu pro jednotlivé krajské normativy, vztah mezi ukazateli a jednotkami výkonu, ukazatele pro výpočet minimální úrovně krajských normativů a zásady pro jejich zvýšení a jejich zveřejnění,</w:t>
            </w:r>
          </w:p>
          <w:p w14:paraId="712D7DA2" w14:textId="77777777" w:rsidR="00F6190D" w:rsidRPr="00F53F59" w:rsidRDefault="00F6190D" w:rsidP="00360E0E">
            <w:pPr>
              <w:rPr>
                <w:rFonts w:cs="Times New Roman"/>
                <w:szCs w:val="24"/>
              </w:rPr>
            </w:pPr>
          </w:p>
          <w:p w14:paraId="7939A2CA" w14:textId="77777777" w:rsidR="00F6190D" w:rsidRDefault="00F6190D" w:rsidP="00360E0E">
            <w:pPr>
              <w:rPr>
                <w:rFonts w:cs="Times New Roman"/>
                <w:b/>
                <w:bCs/>
                <w:color w:val="FF0000"/>
                <w:szCs w:val="24"/>
              </w:rPr>
            </w:pPr>
            <w:r w:rsidRPr="00F53F59">
              <w:rPr>
                <w:rFonts w:cs="Times New Roman"/>
                <w:szCs w:val="24"/>
              </w:rPr>
              <w:t xml:space="preserve">c) maximální počty hodin přímé pedagogické činnosti v mateřské škole a školní družině zřizované krajem, obcí nebo svazkem obcí v závislosti na jejich struktuře včetně určení pedagogických pracovníků, kteří tyto činnosti vykonávají, a maximální počty hodin výuky v přípravných třídách základní školy a ve třídách přípravného stupně základní školy speciální financované ze státního </w:t>
            </w:r>
            <w:r w:rsidRPr="0095149B">
              <w:rPr>
                <w:rFonts w:cs="Times New Roman"/>
                <w:color w:val="000000" w:themeColor="text1"/>
                <w:szCs w:val="24"/>
              </w:rPr>
              <w:t>rozpočtu</w:t>
            </w:r>
            <w:r w:rsidRPr="0095149B">
              <w:rPr>
                <w:rFonts w:cs="Times New Roman"/>
                <w:strike/>
                <w:color w:val="000000" w:themeColor="text1"/>
                <w:szCs w:val="24"/>
              </w:rPr>
              <w:t>.</w:t>
            </w:r>
            <w:r w:rsidRPr="0095149B">
              <w:rPr>
                <w:rFonts w:cs="Times New Roman"/>
                <w:b/>
                <w:bCs/>
                <w:color w:val="000000" w:themeColor="text1"/>
                <w:szCs w:val="24"/>
              </w:rPr>
              <w:t>,</w:t>
            </w:r>
          </w:p>
          <w:p w14:paraId="332711CD" w14:textId="77777777" w:rsidR="00F6190D" w:rsidRDefault="00F6190D" w:rsidP="00360E0E">
            <w:pPr>
              <w:rPr>
                <w:rFonts w:cs="Times New Roman"/>
                <w:b/>
                <w:bCs/>
                <w:color w:val="FF0000"/>
                <w:szCs w:val="24"/>
              </w:rPr>
            </w:pPr>
          </w:p>
          <w:p w14:paraId="7CE2A708" w14:textId="77777777" w:rsidR="00F6190D" w:rsidRPr="0095149B" w:rsidRDefault="00F6190D" w:rsidP="00360E0E">
            <w:pPr>
              <w:rPr>
                <w:rFonts w:cs="Times New Roman"/>
                <w:b/>
                <w:bCs/>
                <w:color w:val="000000" w:themeColor="text1"/>
                <w:szCs w:val="24"/>
              </w:rPr>
            </w:pPr>
            <w:r w:rsidRPr="0095149B">
              <w:rPr>
                <w:rFonts w:cs="Times New Roman"/>
                <w:b/>
                <w:bCs/>
                <w:color w:val="000000" w:themeColor="text1"/>
                <w:szCs w:val="24"/>
              </w:rPr>
              <w:t>d) členění individuálně poskytovaných poradenských služeb ve školských poradenských zařízeních do skupin podle náročnosti a pravidla započítávání jednotek výkonu stanovených v § 161 odst. 1 písm. f) bodu 1 a 2.</w:t>
            </w:r>
          </w:p>
          <w:p w14:paraId="1E2EDBA3" w14:textId="77777777" w:rsidR="00F6190D" w:rsidRDefault="00F6190D" w:rsidP="00360E0E">
            <w:pPr>
              <w:rPr>
                <w:rFonts w:eastAsia="Aptos" w:cs="Times New Roman"/>
                <w:b/>
                <w:bCs/>
                <w:szCs w:val="24"/>
              </w:rPr>
            </w:pPr>
          </w:p>
          <w:p w14:paraId="06ACCE44" w14:textId="77777777" w:rsidR="00F6190D" w:rsidRPr="00922DC8" w:rsidRDefault="00F6190D" w:rsidP="00360E0E">
            <w:pPr>
              <w:rPr>
                <w:rFonts w:eastAsia="Aptos" w:cs="Times New Roman"/>
                <w:szCs w:val="24"/>
              </w:rPr>
            </w:pPr>
            <w:r w:rsidRPr="00922DC8">
              <w:rPr>
                <w:rFonts w:eastAsia="Aptos" w:cs="Times New Roman"/>
                <w:szCs w:val="24"/>
              </w:rPr>
              <w:t>(3) Ministerstvo může prováděcím právním předpisem navýšit maximální počty hodin přímé pedagogické činnosti v mateřské škole zřizované krajem, obcí nebo svazkem obcí v závislosti na náročnosti poskytování vzdělávání.</w:t>
            </w:r>
          </w:p>
          <w:p w14:paraId="2E71B636" w14:textId="77777777" w:rsidR="00F6190D" w:rsidRDefault="00F6190D" w:rsidP="00360E0E">
            <w:pPr>
              <w:rPr>
                <w:rFonts w:cs="Times New Roman"/>
                <w:strike/>
                <w:szCs w:val="24"/>
                <w:shd w:val="clear" w:color="auto" w:fill="FFFFFF"/>
              </w:rPr>
            </w:pPr>
          </w:p>
          <w:p w14:paraId="5B67EF3C" w14:textId="77777777" w:rsidR="00F6190D" w:rsidRPr="00BA0362" w:rsidRDefault="00F6190D" w:rsidP="00360E0E">
            <w:pPr>
              <w:rPr>
                <w:rFonts w:cs="Times New Roman"/>
                <w:szCs w:val="24"/>
                <w:shd w:val="clear" w:color="auto" w:fill="FFFFFF"/>
              </w:rPr>
            </w:pPr>
            <w:r w:rsidRPr="003320D9">
              <w:rPr>
                <w:rFonts w:cs="Times New Roman"/>
                <w:szCs w:val="24"/>
                <w:shd w:val="clear" w:color="auto" w:fill="FFFFFF"/>
              </w:rPr>
              <w:t>(4)</w:t>
            </w:r>
            <w:r w:rsidRPr="00BA0362">
              <w:rPr>
                <w:rFonts w:cs="Times New Roman"/>
                <w:szCs w:val="24"/>
                <w:shd w:val="clear" w:color="auto" w:fill="FFFFFF"/>
              </w:rPr>
              <w:t xml:space="preserve"> Ministerstvo rozepisuje a poskytuje na zvláštní účet kraje finanční prostředky vyčleněné ze státního rozpočtu na činnost škol a školských zařízení zřizovaných krajem, obcí nebo svazkem obcí na výdaje uvedené v § 160 odst. 1 písm. c) a d)</w:t>
            </w:r>
            <w:r w:rsidRPr="00EA0F40">
              <w:rPr>
                <w:rFonts w:cs="Times New Roman"/>
                <w:szCs w:val="24"/>
                <w:shd w:val="clear" w:color="auto" w:fill="FFFFFF"/>
              </w:rPr>
              <w:t>, případně v § 160 odst. 2</w:t>
            </w:r>
            <w:r w:rsidRPr="00BA0362">
              <w:rPr>
                <w:rFonts w:cs="Times New Roman"/>
                <w:szCs w:val="24"/>
                <w:shd w:val="clear" w:color="auto" w:fill="FFFFFF"/>
              </w:rPr>
              <w:t xml:space="preserve"> (dále jen „přímé výdaje“). Výše poskytnutých finančních prostředků podle věty první je tvořena součtem</w:t>
            </w:r>
          </w:p>
        </w:tc>
      </w:tr>
      <w:tr w:rsidR="00F6190D" w:rsidRPr="00BA0362" w14:paraId="1A8939B3" w14:textId="77777777" w:rsidTr="00360E0E">
        <w:tc>
          <w:tcPr>
            <w:tcW w:w="9016" w:type="dxa"/>
          </w:tcPr>
          <w:p w14:paraId="04F733C2" w14:textId="77777777" w:rsidR="00F6190D" w:rsidRPr="00BA0362" w:rsidRDefault="00F6190D" w:rsidP="00360E0E">
            <w:pPr>
              <w:rPr>
                <w:rFonts w:cs="Times New Roman"/>
                <w:szCs w:val="24"/>
                <w:shd w:val="clear" w:color="auto" w:fill="FFFFFF"/>
              </w:rPr>
            </w:pPr>
          </w:p>
        </w:tc>
      </w:tr>
      <w:tr w:rsidR="00F6190D" w:rsidRPr="00BA0362" w14:paraId="02CDCE8E" w14:textId="77777777" w:rsidTr="00360E0E">
        <w:tc>
          <w:tcPr>
            <w:tcW w:w="9016" w:type="dxa"/>
          </w:tcPr>
          <w:p w14:paraId="1D773F8D" w14:textId="77777777" w:rsidR="00F6190D" w:rsidRPr="00BA0362" w:rsidRDefault="00F6190D" w:rsidP="00360E0E">
            <w:pPr>
              <w:rPr>
                <w:rFonts w:cs="Times New Roman"/>
                <w:szCs w:val="24"/>
                <w:shd w:val="clear" w:color="auto" w:fill="FFFFFF"/>
              </w:rPr>
            </w:pPr>
            <w:r w:rsidRPr="00BA0362">
              <w:rPr>
                <w:rFonts w:cs="Times New Roman"/>
                <w:szCs w:val="24"/>
                <w:shd w:val="clear" w:color="auto" w:fill="FFFFFF"/>
              </w:rPr>
              <w:t>a) celkových objemů finančních prostředků stanovených na kalendářní rok pro jednotlivé právnické osoby podle § 161 odst</w:t>
            </w:r>
            <w:r w:rsidRPr="003320D9">
              <w:rPr>
                <w:rFonts w:cs="Times New Roman"/>
                <w:szCs w:val="24"/>
                <w:shd w:val="clear" w:color="auto" w:fill="FFFFFF"/>
              </w:rPr>
              <w:t>. 6, 7 a 10</w:t>
            </w:r>
            <w:r w:rsidRPr="00BA0362">
              <w:rPr>
                <w:rFonts w:cs="Times New Roman"/>
                <w:szCs w:val="24"/>
                <w:shd w:val="clear" w:color="auto" w:fill="FFFFFF"/>
              </w:rPr>
              <w:t>,</w:t>
            </w:r>
          </w:p>
        </w:tc>
      </w:tr>
      <w:tr w:rsidR="00F6190D" w:rsidRPr="00BA0362" w14:paraId="596A1812" w14:textId="77777777" w:rsidTr="00360E0E">
        <w:tc>
          <w:tcPr>
            <w:tcW w:w="9016" w:type="dxa"/>
          </w:tcPr>
          <w:p w14:paraId="2C79D842" w14:textId="77777777" w:rsidR="00F6190D" w:rsidRPr="00BA0362" w:rsidRDefault="00F6190D" w:rsidP="00360E0E">
            <w:pPr>
              <w:rPr>
                <w:rFonts w:cs="Times New Roman"/>
                <w:szCs w:val="24"/>
                <w:shd w:val="clear" w:color="auto" w:fill="FFFFFF"/>
              </w:rPr>
            </w:pPr>
          </w:p>
        </w:tc>
      </w:tr>
      <w:tr w:rsidR="00F6190D" w:rsidRPr="00BA0362" w14:paraId="30235CAD" w14:textId="77777777" w:rsidTr="00360E0E">
        <w:tc>
          <w:tcPr>
            <w:tcW w:w="9016" w:type="dxa"/>
          </w:tcPr>
          <w:p w14:paraId="562A4EF1" w14:textId="77777777" w:rsidR="00F6190D" w:rsidRPr="00BA0362" w:rsidRDefault="00F6190D" w:rsidP="00360E0E">
            <w:pPr>
              <w:rPr>
                <w:rFonts w:cs="Times New Roman"/>
                <w:szCs w:val="24"/>
                <w:shd w:val="clear" w:color="auto" w:fill="FFFFFF"/>
              </w:rPr>
            </w:pPr>
            <w:r w:rsidRPr="00BA0362">
              <w:rPr>
                <w:rFonts w:cs="Times New Roman"/>
                <w:szCs w:val="24"/>
                <w:shd w:val="clear" w:color="auto" w:fill="FFFFFF"/>
              </w:rPr>
              <w:t xml:space="preserve">b) objemů přímých výdajů pro školská zařízení </w:t>
            </w:r>
            <w:proofErr w:type="gramStart"/>
            <w:r w:rsidRPr="00BA0362">
              <w:rPr>
                <w:rFonts w:cs="Times New Roman"/>
                <w:szCs w:val="24"/>
                <w:shd w:val="clear" w:color="auto" w:fill="FFFFFF"/>
              </w:rPr>
              <w:t>odpovídajících součinům</w:t>
            </w:r>
            <w:proofErr w:type="gramEnd"/>
            <w:r w:rsidRPr="00BA0362">
              <w:rPr>
                <w:rFonts w:cs="Times New Roman"/>
                <w:szCs w:val="24"/>
                <w:shd w:val="clear" w:color="auto" w:fill="FFFFFF"/>
              </w:rPr>
              <w:t xml:space="preserve"> republikových normativů podle § 161a odst. 1 a § 161b odst. 1 a počtu jednotek, na které tyto republikové normativy připadají, a</w:t>
            </w:r>
          </w:p>
        </w:tc>
      </w:tr>
      <w:tr w:rsidR="00F6190D" w:rsidRPr="00BA0362" w14:paraId="43678616" w14:textId="77777777" w:rsidTr="00360E0E">
        <w:tc>
          <w:tcPr>
            <w:tcW w:w="9016" w:type="dxa"/>
          </w:tcPr>
          <w:p w14:paraId="57A72C9E" w14:textId="77777777" w:rsidR="00F6190D" w:rsidRPr="00BA0362" w:rsidRDefault="00F6190D" w:rsidP="00360E0E">
            <w:pPr>
              <w:rPr>
                <w:rFonts w:cs="Times New Roman"/>
                <w:szCs w:val="24"/>
              </w:rPr>
            </w:pPr>
          </w:p>
        </w:tc>
      </w:tr>
      <w:tr w:rsidR="00F6190D" w:rsidRPr="00BA0362" w14:paraId="27F5589E" w14:textId="77777777" w:rsidTr="00360E0E">
        <w:tc>
          <w:tcPr>
            <w:tcW w:w="9016" w:type="dxa"/>
          </w:tcPr>
          <w:p w14:paraId="758FC7EA" w14:textId="77777777" w:rsidR="00F6190D" w:rsidRPr="00BA0362" w:rsidRDefault="00F6190D" w:rsidP="00360E0E">
            <w:pPr>
              <w:rPr>
                <w:rFonts w:cs="Times New Roman"/>
                <w:szCs w:val="24"/>
                <w:shd w:val="clear" w:color="auto" w:fill="FFFFFF"/>
              </w:rPr>
            </w:pPr>
            <w:r w:rsidRPr="00BA0362">
              <w:rPr>
                <w:rFonts w:cs="Times New Roman"/>
                <w:szCs w:val="24"/>
              </w:rPr>
              <w:t xml:space="preserve">c) rezervy k řešení nezbytných případů přímých výdajů nezajištěných rozpisem podle </w:t>
            </w:r>
            <w:r w:rsidRPr="003320D9">
              <w:rPr>
                <w:rFonts w:cs="Times New Roman"/>
                <w:szCs w:val="24"/>
              </w:rPr>
              <w:t>§ 161 odst. 8</w:t>
            </w:r>
            <w:r w:rsidRPr="00BA0362">
              <w:rPr>
                <w:rFonts w:cs="Times New Roman"/>
                <w:szCs w:val="24"/>
              </w:rPr>
              <w:t>, § 161a odst. 2 a § 161b odst. 2; způsob, podmínky a pravidla použití rezervy krajským úřadem stanoví ministerstvo směrnicí podle § 170 písm. b).</w:t>
            </w:r>
          </w:p>
        </w:tc>
      </w:tr>
      <w:tr w:rsidR="00F6190D" w:rsidRPr="00BA0362" w14:paraId="07A6D665" w14:textId="77777777" w:rsidTr="00360E0E">
        <w:tc>
          <w:tcPr>
            <w:tcW w:w="9016" w:type="dxa"/>
          </w:tcPr>
          <w:p w14:paraId="0A555B93" w14:textId="77777777" w:rsidR="00F6190D" w:rsidRPr="00BA0362" w:rsidRDefault="00F6190D" w:rsidP="00360E0E">
            <w:pPr>
              <w:rPr>
                <w:rFonts w:cs="Times New Roman"/>
                <w:szCs w:val="24"/>
                <w:shd w:val="clear" w:color="auto" w:fill="FFFFFF"/>
              </w:rPr>
            </w:pPr>
          </w:p>
        </w:tc>
      </w:tr>
      <w:tr w:rsidR="00F6190D" w:rsidRPr="00BA0362" w14:paraId="6EA23F46" w14:textId="77777777" w:rsidTr="00360E0E">
        <w:tc>
          <w:tcPr>
            <w:tcW w:w="9016" w:type="dxa"/>
          </w:tcPr>
          <w:p w14:paraId="267B98D1" w14:textId="77777777" w:rsidR="00F6190D" w:rsidRPr="00BA0362" w:rsidRDefault="00F6190D" w:rsidP="00360E0E">
            <w:pPr>
              <w:rPr>
                <w:rFonts w:cs="Times New Roman"/>
                <w:szCs w:val="24"/>
              </w:rPr>
            </w:pPr>
            <w:r w:rsidRPr="003320D9">
              <w:rPr>
                <w:rFonts w:cs="Times New Roman"/>
                <w:szCs w:val="24"/>
              </w:rPr>
              <w:t>(5)</w:t>
            </w:r>
            <w:r w:rsidRPr="00BA0362">
              <w:rPr>
                <w:rFonts w:cs="Times New Roman"/>
                <w:szCs w:val="24"/>
              </w:rPr>
              <w:t xml:space="preserve"> Ministerstvo vyhlásí normativy a opravné koeficienty podle odstavce 1 písm. b) a § 161 odst. 1 tak, aby celková výše finančních prostředků určených na platy učitelů rozepisovaných podle </w:t>
            </w:r>
            <w:r w:rsidRPr="003320D9">
              <w:rPr>
                <w:rFonts w:cs="Times New Roman"/>
                <w:szCs w:val="24"/>
              </w:rPr>
              <w:t>odstavce 4</w:t>
            </w:r>
            <w:r w:rsidRPr="00BA0362">
              <w:rPr>
                <w:rFonts w:cs="Times New Roman"/>
                <w:szCs w:val="24"/>
              </w:rPr>
              <w:t xml:space="preserve"> odpovídala v měsíčním průměru na 1 úvazek učitele nejméně 130 % průměrné hrubé nominální mzdy na přepočtené počty zaměstnanců v národním hospodářství.</w:t>
            </w:r>
          </w:p>
        </w:tc>
      </w:tr>
      <w:tr w:rsidR="00F6190D" w:rsidRPr="00BA0362" w14:paraId="12452517" w14:textId="77777777" w:rsidTr="00360E0E">
        <w:tc>
          <w:tcPr>
            <w:tcW w:w="9016" w:type="dxa"/>
          </w:tcPr>
          <w:p w14:paraId="616246DB" w14:textId="77777777" w:rsidR="00F6190D" w:rsidRPr="00BA0362" w:rsidRDefault="00F6190D" w:rsidP="00360E0E">
            <w:pPr>
              <w:rPr>
                <w:rFonts w:cs="Times New Roman"/>
                <w:szCs w:val="24"/>
              </w:rPr>
            </w:pPr>
          </w:p>
        </w:tc>
      </w:tr>
      <w:tr w:rsidR="00F6190D" w:rsidRPr="00BA0362" w14:paraId="55D852E7" w14:textId="77777777" w:rsidTr="00360E0E">
        <w:tc>
          <w:tcPr>
            <w:tcW w:w="9016" w:type="dxa"/>
          </w:tcPr>
          <w:p w14:paraId="01AC9B8E" w14:textId="77777777" w:rsidR="00F6190D" w:rsidRPr="00BA0362" w:rsidRDefault="00F6190D" w:rsidP="00360E0E">
            <w:pPr>
              <w:rPr>
                <w:rFonts w:cs="Times New Roman"/>
                <w:szCs w:val="24"/>
              </w:rPr>
            </w:pPr>
            <w:r w:rsidRPr="003320D9">
              <w:rPr>
                <w:rFonts w:cs="Times New Roman"/>
                <w:szCs w:val="24"/>
              </w:rPr>
              <w:t>(6)</w:t>
            </w:r>
            <w:r w:rsidRPr="00BA0362">
              <w:rPr>
                <w:rFonts w:cs="Times New Roman"/>
                <w:szCs w:val="24"/>
              </w:rPr>
              <w:t xml:space="preserve"> Ministerstvo sdružuje pro účely financování škol a školských zařízení zřizovaných krajem, obcí nebo svazkem obcí údaje podle odstavce 2 písm. a).</w:t>
            </w:r>
          </w:p>
        </w:tc>
      </w:tr>
      <w:tr w:rsidR="00F6190D" w:rsidRPr="00BA0362" w14:paraId="51B96989" w14:textId="77777777" w:rsidTr="00360E0E">
        <w:tc>
          <w:tcPr>
            <w:tcW w:w="9016" w:type="dxa"/>
          </w:tcPr>
          <w:p w14:paraId="66F14A39" w14:textId="77777777" w:rsidR="00F6190D" w:rsidRPr="00BA0362" w:rsidRDefault="00F6190D" w:rsidP="00360E0E">
            <w:pPr>
              <w:rPr>
                <w:rFonts w:cs="Times New Roman"/>
                <w:szCs w:val="24"/>
              </w:rPr>
            </w:pPr>
          </w:p>
        </w:tc>
      </w:tr>
      <w:tr w:rsidR="00F6190D" w:rsidRPr="00BA0362" w14:paraId="524977BC" w14:textId="77777777" w:rsidTr="00360E0E">
        <w:tc>
          <w:tcPr>
            <w:tcW w:w="9016" w:type="dxa"/>
          </w:tcPr>
          <w:p w14:paraId="51129E23" w14:textId="77777777" w:rsidR="00F6190D" w:rsidRPr="00BA0362" w:rsidRDefault="00F6190D" w:rsidP="00360E0E">
            <w:pPr>
              <w:rPr>
                <w:rFonts w:cs="Times New Roman"/>
                <w:szCs w:val="24"/>
              </w:rPr>
            </w:pPr>
            <w:r w:rsidRPr="003320D9">
              <w:rPr>
                <w:rFonts w:cs="Times New Roman"/>
                <w:szCs w:val="24"/>
              </w:rPr>
              <w:t>(7)</w:t>
            </w:r>
            <w:r w:rsidRPr="00BA0362">
              <w:rPr>
                <w:rFonts w:cs="Times New Roman"/>
                <w:szCs w:val="24"/>
              </w:rPr>
              <w:t xml:space="preserve"> Krajský úřad stanoví krajské normativy jako výši přímých výdajů připadajících na jednotku výkonu na kalendářní rok za podmínek stanovených prováděcím právním předpisem a zveřejní je způsobem umožňujícím dálkový přístup.</w:t>
            </w:r>
          </w:p>
        </w:tc>
      </w:tr>
      <w:tr w:rsidR="00F6190D" w:rsidRPr="00BA0362" w14:paraId="32E21C51" w14:textId="77777777" w:rsidTr="00360E0E">
        <w:tc>
          <w:tcPr>
            <w:tcW w:w="9016" w:type="dxa"/>
          </w:tcPr>
          <w:p w14:paraId="67834B06" w14:textId="77777777" w:rsidR="00F6190D" w:rsidRPr="00BA0362" w:rsidRDefault="00F6190D" w:rsidP="00360E0E">
            <w:pPr>
              <w:rPr>
                <w:rFonts w:cs="Times New Roman"/>
                <w:szCs w:val="24"/>
              </w:rPr>
            </w:pPr>
          </w:p>
        </w:tc>
      </w:tr>
      <w:tr w:rsidR="00F6190D" w:rsidRPr="00BA0362" w14:paraId="6DD3340C" w14:textId="77777777" w:rsidTr="00360E0E">
        <w:tc>
          <w:tcPr>
            <w:tcW w:w="9016" w:type="dxa"/>
          </w:tcPr>
          <w:p w14:paraId="276521EC" w14:textId="77777777" w:rsidR="00F6190D" w:rsidRPr="00BA0362" w:rsidRDefault="00F6190D" w:rsidP="00360E0E">
            <w:pPr>
              <w:rPr>
                <w:rFonts w:cs="Times New Roman"/>
                <w:szCs w:val="24"/>
              </w:rPr>
            </w:pPr>
            <w:r w:rsidRPr="003320D9">
              <w:rPr>
                <w:rFonts w:cs="Times New Roman"/>
                <w:szCs w:val="24"/>
              </w:rPr>
              <w:t>(8)</w:t>
            </w:r>
            <w:r w:rsidRPr="00BA0362">
              <w:rPr>
                <w:rFonts w:cs="Times New Roman"/>
                <w:szCs w:val="24"/>
              </w:rPr>
              <w:t xml:space="preserve"> Krajský úřad v souladu se zásadami stanovenými ministerstvem podle § 170 písm. b) rozepisuje a poskytuje právnickým osobám zřizovaným krajem, obcí nebo svazkem obcí vykonávajícím činnost školy nebo školského zařízení finanční prostředky z rezervy podle </w:t>
            </w:r>
            <w:r w:rsidRPr="003320D9">
              <w:rPr>
                <w:rFonts w:cs="Times New Roman"/>
                <w:szCs w:val="24"/>
              </w:rPr>
              <w:t>odstavce 4</w:t>
            </w:r>
            <w:r w:rsidRPr="00BA0362">
              <w:rPr>
                <w:rFonts w:cs="Times New Roman"/>
                <w:szCs w:val="24"/>
              </w:rPr>
              <w:t xml:space="preserve"> písm. c).</w:t>
            </w:r>
          </w:p>
        </w:tc>
      </w:tr>
      <w:tr w:rsidR="00F6190D" w:rsidRPr="00BA0362" w14:paraId="13397623" w14:textId="77777777" w:rsidTr="00360E0E">
        <w:tc>
          <w:tcPr>
            <w:tcW w:w="9016" w:type="dxa"/>
          </w:tcPr>
          <w:p w14:paraId="5A809DFA" w14:textId="77777777" w:rsidR="00F6190D" w:rsidRPr="00BA0362" w:rsidRDefault="00F6190D" w:rsidP="00360E0E">
            <w:pPr>
              <w:rPr>
                <w:rFonts w:cs="Times New Roman"/>
                <w:szCs w:val="24"/>
              </w:rPr>
            </w:pPr>
          </w:p>
        </w:tc>
      </w:tr>
      <w:tr w:rsidR="00F6190D" w:rsidRPr="00BA0362" w14:paraId="27A9E605" w14:textId="77777777" w:rsidTr="00360E0E">
        <w:tc>
          <w:tcPr>
            <w:tcW w:w="9016" w:type="dxa"/>
          </w:tcPr>
          <w:p w14:paraId="1E75C8ED" w14:textId="77777777" w:rsidR="00F6190D" w:rsidRPr="00BA0362" w:rsidRDefault="00F6190D" w:rsidP="00360E0E">
            <w:pPr>
              <w:rPr>
                <w:rFonts w:cs="Times New Roman"/>
                <w:szCs w:val="24"/>
              </w:rPr>
            </w:pPr>
            <w:r w:rsidRPr="003320D9">
              <w:rPr>
                <w:rFonts w:cs="Times New Roman"/>
                <w:szCs w:val="24"/>
              </w:rPr>
              <w:t>(9)</w:t>
            </w:r>
            <w:r w:rsidRPr="00BA0362">
              <w:rPr>
                <w:rFonts w:cs="Times New Roman"/>
                <w:szCs w:val="24"/>
              </w:rPr>
              <w:t xml:space="preserve"> Obecní úřady obcí s rozšířenou působností v souladu se zásadami stanovenými ministerstvem podle § 170 písm. c) předkládají krajskému úřadu návrhy rozpisu finančních prostředků podle </w:t>
            </w:r>
            <w:r w:rsidRPr="003320D9">
              <w:rPr>
                <w:rFonts w:cs="Times New Roman"/>
                <w:szCs w:val="24"/>
              </w:rPr>
              <w:t>odstavce 8</w:t>
            </w:r>
            <w:r w:rsidRPr="00BA0362">
              <w:rPr>
                <w:rFonts w:cs="Times New Roman"/>
                <w:szCs w:val="24"/>
              </w:rPr>
              <w:t xml:space="preserve"> pro právnické osoby zřizované obcí nebo svazkem obcí.</w:t>
            </w:r>
          </w:p>
        </w:tc>
      </w:tr>
      <w:tr w:rsidR="00F6190D" w:rsidRPr="00BA0362" w14:paraId="1D9930E4" w14:textId="77777777" w:rsidTr="00360E0E">
        <w:tc>
          <w:tcPr>
            <w:tcW w:w="9016" w:type="dxa"/>
          </w:tcPr>
          <w:p w14:paraId="3BEA10F4" w14:textId="77777777" w:rsidR="00F6190D" w:rsidRPr="00BA0362" w:rsidRDefault="00F6190D" w:rsidP="00360E0E">
            <w:pPr>
              <w:rPr>
                <w:rFonts w:cs="Times New Roman"/>
                <w:szCs w:val="24"/>
              </w:rPr>
            </w:pPr>
          </w:p>
        </w:tc>
      </w:tr>
      <w:tr w:rsidR="00F6190D" w:rsidRPr="00BA0362" w14:paraId="18E05472" w14:textId="77777777" w:rsidTr="00360E0E">
        <w:tc>
          <w:tcPr>
            <w:tcW w:w="9016" w:type="dxa"/>
          </w:tcPr>
          <w:p w14:paraId="18F562E9" w14:textId="77777777" w:rsidR="00F6190D" w:rsidRPr="00BA0362" w:rsidRDefault="00F6190D" w:rsidP="00360E0E">
            <w:pPr>
              <w:rPr>
                <w:rFonts w:cs="Times New Roman"/>
                <w:szCs w:val="24"/>
              </w:rPr>
            </w:pPr>
            <w:r w:rsidRPr="003320D9">
              <w:rPr>
                <w:rFonts w:cs="Times New Roman"/>
                <w:szCs w:val="24"/>
              </w:rPr>
              <w:t>(10)</w:t>
            </w:r>
            <w:r w:rsidRPr="00BA0362">
              <w:rPr>
                <w:rFonts w:cs="Times New Roman"/>
                <w:szCs w:val="24"/>
              </w:rPr>
              <w:t xml:space="preserve"> O rozpisu a přidělení finančních prostředků podle § 161 až 161c krajský úřad následně informuje zastupitelstvo kraje.</w:t>
            </w:r>
          </w:p>
        </w:tc>
      </w:tr>
      <w:tr w:rsidR="00F6190D" w:rsidRPr="00BA0362" w14:paraId="3568DAE3" w14:textId="77777777" w:rsidTr="00360E0E">
        <w:tc>
          <w:tcPr>
            <w:tcW w:w="9016" w:type="dxa"/>
          </w:tcPr>
          <w:p w14:paraId="71145E0C" w14:textId="77777777" w:rsidR="00F6190D" w:rsidRPr="00BA0362" w:rsidRDefault="00F6190D" w:rsidP="00360E0E">
            <w:pPr>
              <w:rPr>
                <w:rFonts w:cs="Times New Roman"/>
                <w:szCs w:val="24"/>
              </w:rPr>
            </w:pPr>
          </w:p>
        </w:tc>
      </w:tr>
      <w:tr w:rsidR="00F6190D" w:rsidRPr="00BA0362" w14:paraId="6AD77A5B" w14:textId="77777777" w:rsidTr="00360E0E">
        <w:tc>
          <w:tcPr>
            <w:tcW w:w="9016" w:type="dxa"/>
          </w:tcPr>
          <w:p w14:paraId="12A1F8EE" w14:textId="77777777" w:rsidR="00F6190D" w:rsidRPr="00BA0362" w:rsidRDefault="00F6190D" w:rsidP="00360E0E">
            <w:pPr>
              <w:rPr>
                <w:rFonts w:cs="Times New Roman"/>
                <w:szCs w:val="24"/>
              </w:rPr>
            </w:pPr>
            <w:r w:rsidRPr="003320D9">
              <w:rPr>
                <w:rFonts w:cs="Times New Roman"/>
                <w:szCs w:val="24"/>
              </w:rPr>
              <w:t>(11)</w:t>
            </w:r>
            <w:r w:rsidRPr="00BA0362">
              <w:rPr>
                <w:rFonts w:cs="Times New Roman"/>
                <w:szCs w:val="24"/>
              </w:rPr>
              <w:t xml:space="preserve"> Právnické osoby vykonávající činnost mateřské školy, základní školy, školní družiny, střední školy nebo konzervatoře zřizované krajem, obcí nebo svazkem obcí předkládají ministerstvu údaje podle odstavce 2 písm. a).</w:t>
            </w:r>
          </w:p>
        </w:tc>
      </w:tr>
      <w:tr w:rsidR="00F6190D" w:rsidRPr="00BA0362" w14:paraId="635CBDEF" w14:textId="77777777" w:rsidTr="00360E0E">
        <w:tc>
          <w:tcPr>
            <w:tcW w:w="9016" w:type="dxa"/>
          </w:tcPr>
          <w:p w14:paraId="677DE23A" w14:textId="77777777" w:rsidR="00F6190D" w:rsidRPr="00BA0362" w:rsidRDefault="00F6190D" w:rsidP="00360E0E">
            <w:pPr>
              <w:rPr>
                <w:rFonts w:cs="Times New Roman"/>
                <w:szCs w:val="24"/>
              </w:rPr>
            </w:pPr>
          </w:p>
        </w:tc>
      </w:tr>
      <w:tr w:rsidR="00F6190D" w:rsidRPr="00BA0362" w14:paraId="3607344C" w14:textId="77777777" w:rsidTr="00360E0E">
        <w:tc>
          <w:tcPr>
            <w:tcW w:w="9016" w:type="dxa"/>
          </w:tcPr>
          <w:p w14:paraId="77EF651E" w14:textId="77777777" w:rsidR="00F6190D" w:rsidRPr="00BA0362" w:rsidRDefault="00F6190D" w:rsidP="00360E0E">
            <w:pPr>
              <w:rPr>
                <w:rFonts w:cs="Times New Roman"/>
                <w:szCs w:val="24"/>
              </w:rPr>
            </w:pPr>
            <w:r w:rsidRPr="003320D9">
              <w:rPr>
                <w:rFonts w:cs="Times New Roman"/>
                <w:szCs w:val="24"/>
              </w:rPr>
              <w:t>(12)</w:t>
            </w:r>
            <w:r w:rsidRPr="00BA0362">
              <w:rPr>
                <w:rFonts w:cs="Times New Roman"/>
                <w:szCs w:val="24"/>
              </w:rPr>
              <w:t xml:space="preserve"> Krajský úřad ověřuje správnost údajů předkládaných školami a školskými zařízeními zřizovanými krajem podle </w:t>
            </w:r>
            <w:r w:rsidRPr="003320D9">
              <w:rPr>
                <w:rFonts w:cs="Times New Roman"/>
                <w:szCs w:val="24"/>
              </w:rPr>
              <w:t>odstavce 11</w:t>
            </w:r>
            <w:r w:rsidRPr="00BA0362">
              <w:rPr>
                <w:rFonts w:cs="Times New Roman"/>
                <w:szCs w:val="24"/>
              </w:rPr>
              <w:t xml:space="preserve"> a dále ověřuje správnost údajů předávaných podle § 28 odst. 5.</w:t>
            </w:r>
          </w:p>
        </w:tc>
      </w:tr>
      <w:tr w:rsidR="00F6190D" w:rsidRPr="00BA0362" w14:paraId="14CC8D0A" w14:textId="77777777" w:rsidTr="00360E0E">
        <w:tc>
          <w:tcPr>
            <w:tcW w:w="9016" w:type="dxa"/>
          </w:tcPr>
          <w:p w14:paraId="4D6E1FF3" w14:textId="77777777" w:rsidR="00F6190D" w:rsidRPr="00BA0362" w:rsidRDefault="00F6190D" w:rsidP="00360E0E">
            <w:pPr>
              <w:rPr>
                <w:rFonts w:cs="Times New Roman"/>
                <w:szCs w:val="24"/>
              </w:rPr>
            </w:pPr>
          </w:p>
        </w:tc>
      </w:tr>
      <w:tr w:rsidR="00F6190D" w:rsidRPr="00BA0362" w14:paraId="174876CB" w14:textId="77777777" w:rsidTr="00360E0E">
        <w:tc>
          <w:tcPr>
            <w:tcW w:w="9016" w:type="dxa"/>
          </w:tcPr>
          <w:p w14:paraId="064B715B" w14:textId="77777777" w:rsidR="00F6190D" w:rsidRPr="00BA0362" w:rsidRDefault="00F6190D" w:rsidP="00360E0E">
            <w:pPr>
              <w:rPr>
                <w:rFonts w:cs="Times New Roman"/>
                <w:szCs w:val="24"/>
                <w:shd w:val="clear" w:color="auto" w:fill="FFFFFF"/>
              </w:rPr>
            </w:pPr>
            <w:r w:rsidRPr="003320D9">
              <w:rPr>
                <w:rFonts w:cs="Times New Roman"/>
                <w:szCs w:val="24"/>
              </w:rPr>
              <w:t>(13)</w:t>
            </w:r>
            <w:r w:rsidRPr="00BA0362">
              <w:rPr>
                <w:rFonts w:cs="Times New Roman"/>
                <w:szCs w:val="24"/>
              </w:rPr>
              <w:t xml:space="preserve"> Obecní úřad obce s rozšířenou působností ověřuje správnost údajů předkládaných školami a školskými zařízeními zřizovanými obcí nebo svazkem obcí podle </w:t>
            </w:r>
            <w:r w:rsidRPr="003320D9">
              <w:rPr>
                <w:rFonts w:cs="Times New Roman"/>
                <w:szCs w:val="24"/>
              </w:rPr>
              <w:t>odstavce 11</w:t>
            </w:r>
            <w:r w:rsidRPr="00BA0362">
              <w:rPr>
                <w:rFonts w:cs="Times New Roman"/>
                <w:szCs w:val="24"/>
              </w:rPr>
              <w:t xml:space="preserve"> a dále ověřuje správnost údajů předávaných podle § 28 odst. 5.</w:t>
            </w:r>
          </w:p>
        </w:tc>
      </w:tr>
      <w:tr w:rsidR="00F6190D" w:rsidRPr="00BA0362" w14:paraId="340E2657" w14:textId="77777777" w:rsidTr="00360E0E">
        <w:tc>
          <w:tcPr>
            <w:tcW w:w="9016" w:type="dxa"/>
          </w:tcPr>
          <w:p w14:paraId="52020F34" w14:textId="77777777" w:rsidR="00F6190D" w:rsidRPr="00BA0362" w:rsidRDefault="00F6190D" w:rsidP="00360E0E">
            <w:pPr>
              <w:rPr>
                <w:rFonts w:ascii="Arial" w:hAnsi="Arial" w:cs="Arial"/>
                <w:sz w:val="19"/>
                <w:szCs w:val="19"/>
                <w:shd w:val="clear" w:color="auto" w:fill="FFFFFF"/>
              </w:rPr>
            </w:pPr>
          </w:p>
        </w:tc>
      </w:tr>
      <w:tr w:rsidR="00F6190D" w:rsidRPr="00BA0362" w14:paraId="7791E660" w14:textId="77777777" w:rsidTr="00360E0E">
        <w:tc>
          <w:tcPr>
            <w:tcW w:w="9016" w:type="dxa"/>
          </w:tcPr>
          <w:p w14:paraId="1DE1B964" w14:textId="77777777" w:rsidR="00F6190D" w:rsidRPr="00BA0362" w:rsidRDefault="00F6190D" w:rsidP="00360E0E">
            <w:pPr>
              <w:rPr>
                <w:rFonts w:cs="Times New Roman"/>
                <w:sz w:val="20"/>
                <w:szCs w:val="20"/>
              </w:rPr>
            </w:pPr>
            <w:r w:rsidRPr="00BA0362">
              <w:rPr>
                <w:rFonts w:ascii="Calibri" w:eastAsia="Times New Roman" w:hAnsi="Calibri" w:cs="Calibri"/>
                <w:sz w:val="20"/>
                <w:szCs w:val="20"/>
                <w:lang w:eastAsia="cs-CZ"/>
              </w:rPr>
              <w:t>___________________</w:t>
            </w:r>
          </w:p>
        </w:tc>
      </w:tr>
      <w:tr w:rsidR="00F6190D" w:rsidRPr="00F53F59" w14:paraId="3BB71185" w14:textId="77777777" w:rsidTr="00360E0E">
        <w:tc>
          <w:tcPr>
            <w:tcW w:w="9016" w:type="dxa"/>
          </w:tcPr>
          <w:p w14:paraId="333FE1CB" w14:textId="77777777" w:rsidR="00F6190D" w:rsidRDefault="00F6190D" w:rsidP="00360E0E">
            <w:pPr>
              <w:rPr>
                <w:rFonts w:eastAsia="Times New Roman" w:cs="Times New Roman"/>
                <w:sz w:val="20"/>
                <w:szCs w:val="20"/>
                <w:lang w:eastAsia="cs-CZ"/>
              </w:rPr>
            </w:pPr>
            <w:r w:rsidRPr="00BA0362">
              <w:rPr>
                <w:rFonts w:eastAsia="Times New Roman" w:cs="Times New Roman"/>
                <w:sz w:val="20"/>
                <w:szCs w:val="20"/>
                <w:vertAlign w:val="superscript"/>
                <w:lang w:eastAsia="cs-CZ"/>
              </w:rPr>
              <w:t>63)</w:t>
            </w:r>
            <w:r w:rsidRPr="00BA0362">
              <w:rPr>
                <w:rFonts w:eastAsia="Times New Roman" w:cs="Times New Roman"/>
                <w:sz w:val="20"/>
                <w:szCs w:val="20"/>
                <w:lang w:eastAsia="cs-CZ"/>
              </w:rPr>
              <w:t xml:space="preserve"> Vyhláška č. 27/2016 Sb., o vzdělávání žáků se speciálními potřebami a žáků nadaných.</w:t>
            </w:r>
          </w:p>
          <w:p w14:paraId="34C5F865" w14:textId="77777777" w:rsidR="00F6190D" w:rsidRDefault="00F6190D" w:rsidP="00360E0E">
            <w:pPr>
              <w:rPr>
                <w:rFonts w:eastAsia="Times New Roman" w:cs="Times New Roman"/>
                <w:sz w:val="20"/>
                <w:szCs w:val="20"/>
                <w:lang w:eastAsia="cs-CZ"/>
              </w:rPr>
            </w:pPr>
          </w:p>
          <w:p w14:paraId="29D717C1" w14:textId="77777777" w:rsidR="00F6190D" w:rsidRPr="009867F3" w:rsidRDefault="00F6190D" w:rsidP="009867F3">
            <w:pPr>
              <w:jc w:val="center"/>
              <w:rPr>
                <w:rFonts w:eastAsia="Times New Roman" w:cs="Times New Roman"/>
                <w:b/>
                <w:bCs/>
                <w:sz w:val="20"/>
                <w:szCs w:val="20"/>
                <w:lang w:eastAsia="cs-CZ"/>
              </w:rPr>
            </w:pPr>
            <w:r w:rsidRPr="009867F3">
              <w:rPr>
                <w:rFonts w:cs="Times New Roman"/>
                <w:b/>
                <w:bCs/>
                <w:i/>
                <w:iCs/>
                <w:color w:val="7030A0"/>
                <w:szCs w:val="24"/>
                <w:shd w:val="clear" w:color="auto" w:fill="FFFFFF"/>
              </w:rPr>
              <w:t>Znění účinné od 1. ledna 2027.</w:t>
            </w:r>
          </w:p>
        </w:tc>
      </w:tr>
    </w:tbl>
    <w:p w14:paraId="7927DCF3" w14:textId="77777777" w:rsidR="00F6190D" w:rsidRDefault="00F6190D" w:rsidP="00F6190D">
      <w:pPr>
        <w:jc w:val="center"/>
        <w:rPr>
          <w:rFonts w:eastAsia="Times New Roman" w:cs="Times New Roman"/>
          <w:szCs w:val="24"/>
          <w:lang w:eastAsia="cs-CZ"/>
        </w:rPr>
      </w:pPr>
    </w:p>
    <w:tbl>
      <w:tblPr>
        <w:tblStyle w:val="Mkatabulky"/>
        <w:tblW w:w="0" w:type="auto"/>
        <w:tblBorders>
          <w:insideH w:val="none" w:sz="0" w:space="0" w:color="auto"/>
          <w:insideV w:val="none" w:sz="0" w:space="0" w:color="auto"/>
        </w:tblBorders>
        <w:tblLook w:val="04A0" w:firstRow="1" w:lastRow="0" w:firstColumn="1" w:lastColumn="0" w:noHBand="0" w:noVBand="1"/>
      </w:tblPr>
      <w:tblGrid>
        <w:gridCol w:w="9016"/>
      </w:tblGrid>
      <w:tr w:rsidR="00F6190D" w:rsidRPr="00BA0362" w14:paraId="1BFB7097" w14:textId="77777777" w:rsidTr="00360E0E">
        <w:tc>
          <w:tcPr>
            <w:tcW w:w="9016" w:type="dxa"/>
          </w:tcPr>
          <w:p w14:paraId="09545AFB" w14:textId="77777777" w:rsidR="00F6190D" w:rsidRPr="00F53F59" w:rsidRDefault="00F6190D" w:rsidP="00360E0E">
            <w:pPr>
              <w:spacing w:after="120"/>
              <w:jc w:val="center"/>
              <w:rPr>
                <w:rFonts w:eastAsia="Times New Roman" w:cs="Times New Roman"/>
                <w:szCs w:val="24"/>
                <w:lang w:eastAsia="cs-CZ"/>
              </w:rPr>
            </w:pPr>
            <w:r w:rsidRPr="00F53F59">
              <w:rPr>
                <w:rFonts w:eastAsia="Times New Roman" w:cs="Times New Roman"/>
                <w:szCs w:val="24"/>
                <w:lang w:eastAsia="cs-CZ"/>
              </w:rPr>
              <w:t>§ 161c</w:t>
            </w:r>
          </w:p>
          <w:p w14:paraId="0432F6AD" w14:textId="77777777" w:rsidR="00F6190D" w:rsidRPr="00D85E28" w:rsidRDefault="00F6190D" w:rsidP="00360E0E">
            <w:pPr>
              <w:jc w:val="center"/>
              <w:rPr>
                <w:rFonts w:eastAsia="Times New Roman" w:cs="Times New Roman"/>
                <w:b/>
                <w:bCs/>
                <w:color w:val="000000"/>
                <w:szCs w:val="24"/>
                <w:lang w:eastAsia="cs-CZ"/>
              </w:rPr>
            </w:pPr>
            <w:r w:rsidRPr="00D85E28">
              <w:rPr>
                <w:rFonts w:eastAsia="Times New Roman" w:cs="Times New Roman"/>
                <w:b/>
                <w:bCs/>
                <w:color w:val="000000"/>
                <w:szCs w:val="24"/>
                <w:lang w:eastAsia="cs-CZ"/>
              </w:rPr>
              <w:t>Společná ustanovení pro financování škol a školských zařízení zřizovaných územními samosprávnými celky nebo svazky obcí</w:t>
            </w:r>
          </w:p>
          <w:p w14:paraId="322DF3C2" w14:textId="77777777" w:rsidR="00F6190D" w:rsidRDefault="00F6190D" w:rsidP="00360E0E">
            <w:pPr>
              <w:rPr>
                <w:rFonts w:eastAsia="Times New Roman" w:cs="Times New Roman"/>
                <w:szCs w:val="24"/>
                <w:lang w:eastAsia="cs-CZ"/>
              </w:rPr>
            </w:pPr>
          </w:p>
          <w:p w14:paraId="27ED3A10" w14:textId="77777777" w:rsidR="00F6190D" w:rsidRPr="00F53F59" w:rsidRDefault="00F6190D" w:rsidP="00360E0E">
            <w:pPr>
              <w:rPr>
                <w:rFonts w:cs="Times New Roman"/>
                <w:szCs w:val="24"/>
                <w:shd w:val="clear" w:color="auto" w:fill="FFFFFF"/>
              </w:rPr>
            </w:pPr>
            <w:r w:rsidRPr="00F53F59">
              <w:rPr>
                <w:rFonts w:eastAsia="Times New Roman" w:cs="Times New Roman"/>
                <w:szCs w:val="24"/>
                <w:lang w:eastAsia="cs-CZ"/>
              </w:rPr>
              <w:t xml:space="preserve">(1) </w:t>
            </w:r>
            <w:r w:rsidRPr="00F53F59">
              <w:rPr>
                <w:rFonts w:cs="Times New Roman"/>
                <w:szCs w:val="24"/>
              </w:rPr>
              <w:t>Ministerstvo vyhlásí na kalendářní rok a zveřejní ve Věstníku</w:t>
            </w:r>
          </w:p>
          <w:p w14:paraId="52D93075" w14:textId="77777777" w:rsidR="00F6190D" w:rsidRDefault="00F6190D" w:rsidP="00360E0E">
            <w:pPr>
              <w:rPr>
                <w:rFonts w:cs="Times New Roman"/>
                <w:color w:val="FF0000"/>
                <w:szCs w:val="24"/>
                <w:shd w:val="clear" w:color="auto" w:fill="FFFFFF"/>
              </w:rPr>
            </w:pPr>
          </w:p>
          <w:p w14:paraId="7124DEA1" w14:textId="77777777" w:rsidR="00F6190D" w:rsidRPr="00EA7AE1" w:rsidRDefault="00F6190D" w:rsidP="00360E0E">
            <w:pPr>
              <w:rPr>
                <w:rFonts w:cs="Times New Roman"/>
                <w:szCs w:val="24"/>
                <w:shd w:val="clear" w:color="auto" w:fill="FFFFFF"/>
              </w:rPr>
            </w:pPr>
            <w:r w:rsidRPr="00EA7AE1">
              <w:rPr>
                <w:rFonts w:cs="Times New Roman"/>
                <w:szCs w:val="24"/>
                <w:shd w:val="clear" w:color="auto" w:fill="FFFFFF"/>
              </w:rPr>
              <w:t>a) příplatky na jednotlivá podpůrná opatření spočívající ve využití asistenta pedagoga</w:t>
            </w:r>
            <w:r w:rsidRPr="003D3E0D">
              <w:rPr>
                <w:rFonts w:cs="Times New Roman"/>
                <w:szCs w:val="24"/>
                <w:shd w:val="clear" w:color="auto" w:fill="FFFFFF"/>
              </w:rPr>
              <w:t>, psychologa</w:t>
            </w:r>
            <w:r>
              <w:rPr>
                <w:rFonts w:cs="Times New Roman"/>
                <w:szCs w:val="24"/>
                <w:shd w:val="clear" w:color="auto" w:fill="FFFFFF"/>
              </w:rPr>
              <w:t>,</w:t>
            </w:r>
            <w:r w:rsidRPr="003D3E0D">
              <w:rPr>
                <w:rFonts w:cs="Times New Roman"/>
                <w:szCs w:val="24"/>
                <w:shd w:val="clear" w:color="auto" w:fill="FFFFFF"/>
              </w:rPr>
              <w:t xml:space="preserve"> speciálního pedagoga</w:t>
            </w:r>
            <w:r w:rsidRPr="008A0D7D">
              <w:rPr>
                <w:rFonts w:cs="Times New Roman"/>
                <w:color w:val="FF0000"/>
                <w:szCs w:val="24"/>
                <w:shd w:val="clear" w:color="auto" w:fill="FFFFFF"/>
              </w:rPr>
              <w:t xml:space="preserve"> </w:t>
            </w:r>
            <w:r w:rsidRPr="00970B01">
              <w:rPr>
                <w:rFonts w:cs="Times New Roman"/>
                <w:szCs w:val="24"/>
                <w:shd w:val="clear" w:color="auto" w:fill="FFFFFF"/>
              </w:rPr>
              <w:t xml:space="preserve">nebo dalšího učitele </w:t>
            </w:r>
            <w:r w:rsidRPr="00EA7AE1">
              <w:rPr>
                <w:rFonts w:cs="Times New Roman"/>
                <w:szCs w:val="24"/>
                <w:shd w:val="clear" w:color="auto" w:fill="FFFFFF"/>
              </w:rPr>
              <w:t>stanovené se zřetelem k normované finanční náročnosti podpůrných opatření stanovené jiným právním předpisem</w:t>
            </w:r>
            <w:r w:rsidRPr="00EA7AE1">
              <w:rPr>
                <w:rFonts w:cs="Times New Roman"/>
                <w:szCs w:val="24"/>
                <w:vertAlign w:val="superscript"/>
              </w:rPr>
              <w:t>63</w:t>
            </w:r>
            <w:r w:rsidRPr="00EA7AE1">
              <w:rPr>
                <w:rStyle w:val="footnote"/>
                <w:rFonts w:cs="Times New Roman"/>
                <w:szCs w:val="24"/>
                <w:shd w:val="clear" w:color="auto" w:fill="FFFFFF"/>
                <w:vertAlign w:val="superscript"/>
              </w:rPr>
              <w:t>)</w:t>
            </w:r>
            <w:r w:rsidRPr="00EA7AE1">
              <w:rPr>
                <w:rFonts w:cs="Times New Roman"/>
                <w:szCs w:val="24"/>
                <w:shd w:val="clear" w:color="auto" w:fill="FFFFFF"/>
              </w:rPr>
              <w:t>,</w:t>
            </w:r>
          </w:p>
          <w:p w14:paraId="2E7DB66F" w14:textId="77777777" w:rsidR="00F6190D" w:rsidRDefault="00F6190D" w:rsidP="00360E0E">
            <w:pPr>
              <w:rPr>
                <w:rFonts w:cs="Times New Roman"/>
                <w:szCs w:val="24"/>
                <w:shd w:val="clear" w:color="auto" w:fill="FFFFFF"/>
              </w:rPr>
            </w:pPr>
          </w:p>
          <w:p w14:paraId="27CC8230" w14:textId="77777777" w:rsidR="00F6190D" w:rsidRPr="00124FF6" w:rsidRDefault="00F6190D" w:rsidP="00360E0E">
            <w:pPr>
              <w:rPr>
                <w:rFonts w:cs="Times New Roman"/>
                <w:szCs w:val="24"/>
                <w:shd w:val="clear" w:color="auto" w:fill="FFFFFF"/>
              </w:rPr>
            </w:pPr>
            <w:r w:rsidRPr="00F53F59">
              <w:rPr>
                <w:rFonts w:cs="Times New Roman"/>
                <w:szCs w:val="24"/>
                <w:shd w:val="clear" w:color="auto" w:fill="FFFFFF"/>
              </w:rPr>
              <w:t xml:space="preserve">b) opravné koeficienty k normativům podle § 161 odst. 1 písm. a) bodu 2 a písm. b) bodu 2 zohledňující naplněnost tříd a oddělení v jednotlivých mateřských, základních a středních </w:t>
            </w:r>
            <w:r w:rsidRPr="00F53F59">
              <w:rPr>
                <w:rFonts w:cs="Times New Roman"/>
                <w:szCs w:val="24"/>
                <w:shd w:val="clear" w:color="auto" w:fill="FFFFFF"/>
              </w:rPr>
              <w:lastRenderedPageBreak/>
              <w:t xml:space="preserve">školách a školních družinách a opravné koeficienty k normativům podle § 161 odst. 1 písm. a) bodu 2 a písm. b) bodu 2 zohledňující vzdělávání žáků se speciálními vzdělávacími potřebami v jednotlivých mateřských, základních a středních školách a konzervatořích a školních družinách </w:t>
            </w:r>
            <w:r w:rsidRPr="00124FF6">
              <w:rPr>
                <w:rFonts w:eastAsia="Aptos" w:cs="Times New Roman"/>
                <w:szCs w:val="24"/>
              </w:rPr>
              <w:t>a opravné koeficienty k normativům podle § 161 odst. 1 písm. a) bodu 2 zohledňující náročnost poskytování vzdělávání</w:t>
            </w:r>
            <w:r w:rsidRPr="00124FF6">
              <w:rPr>
                <w:rFonts w:cs="Times New Roman"/>
                <w:szCs w:val="24"/>
                <w:shd w:val="clear" w:color="auto" w:fill="FFFFFF"/>
              </w:rPr>
              <w:t>,</w:t>
            </w:r>
          </w:p>
          <w:p w14:paraId="6BAB3850" w14:textId="77777777" w:rsidR="00F6190D" w:rsidRPr="00124FF6" w:rsidRDefault="00F6190D" w:rsidP="00360E0E">
            <w:pPr>
              <w:rPr>
                <w:rFonts w:cs="Times New Roman"/>
                <w:szCs w:val="24"/>
              </w:rPr>
            </w:pPr>
          </w:p>
          <w:p w14:paraId="229C3CD7" w14:textId="77777777" w:rsidR="00F6190D" w:rsidRPr="00F53F59" w:rsidRDefault="00F6190D" w:rsidP="00360E0E">
            <w:pPr>
              <w:rPr>
                <w:rFonts w:cs="Times New Roman"/>
                <w:szCs w:val="24"/>
                <w:shd w:val="clear" w:color="auto" w:fill="FFFFFF"/>
              </w:rPr>
            </w:pPr>
            <w:r w:rsidRPr="00922DC8">
              <w:rPr>
                <w:rFonts w:eastAsia="Aptos" w:cs="Times New Roman"/>
                <w:szCs w:val="24"/>
              </w:rPr>
              <w:t>c)</w:t>
            </w:r>
            <w:r w:rsidRPr="00922DC8">
              <w:rPr>
                <w:rFonts w:cs="Times New Roman"/>
                <w:szCs w:val="24"/>
              </w:rPr>
              <w:t xml:space="preserve"> </w:t>
            </w:r>
            <w:r w:rsidRPr="00F53F59">
              <w:rPr>
                <w:rFonts w:cs="Times New Roman"/>
                <w:szCs w:val="24"/>
              </w:rPr>
              <w:t xml:space="preserve">kritéria pro rozpis rezervy podle </w:t>
            </w:r>
            <w:r w:rsidRPr="00922DC8">
              <w:rPr>
                <w:rFonts w:cs="Times New Roman"/>
                <w:szCs w:val="24"/>
              </w:rPr>
              <w:t>odstavce 4</w:t>
            </w:r>
            <w:r w:rsidRPr="00F53F59">
              <w:rPr>
                <w:rFonts w:cs="Times New Roman"/>
                <w:szCs w:val="24"/>
              </w:rPr>
              <w:t xml:space="preserve"> písm. c) z rozpočtu ministerstva do rozpočtů jednotlivých krajů a kritéria pro změnu rozpisu.</w:t>
            </w:r>
          </w:p>
          <w:p w14:paraId="5ED6CD9C" w14:textId="77777777" w:rsidR="00F6190D" w:rsidRDefault="00F6190D" w:rsidP="00360E0E">
            <w:pPr>
              <w:rPr>
                <w:rFonts w:cs="Times New Roman"/>
                <w:szCs w:val="24"/>
              </w:rPr>
            </w:pPr>
          </w:p>
          <w:p w14:paraId="719ABAC7" w14:textId="77777777" w:rsidR="00F6190D" w:rsidRPr="00F53F59" w:rsidRDefault="00F6190D" w:rsidP="00360E0E">
            <w:pPr>
              <w:rPr>
                <w:rFonts w:cs="Times New Roman"/>
                <w:szCs w:val="24"/>
                <w:shd w:val="clear" w:color="auto" w:fill="FFFFFF"/>
              </w:rPr>
            </w:pPr>
            <w:r w:rsidRPr="00F53F59">
              <w:rPr>
                <w:rFonts w:cs="Times New Roman"/>
                <w:szCs w:val="24"/>
              </w:rPr>
              <w:t>(2) Ministerstvo stanoví prováděcím právním předpisem</w:t>
            </w:r>
          </w:p>
          <w:p w14:paraId="57FC4DB7" w14:textId="77777777" w:rsidR="00F6190D" w:rsidRPr="00F53F59" w:rsidRDefault="00F6190D" w:rsidP="00360E0E">
            <w:pPr>
              <w:rPr>
                <w:rFonts w:cs="Times New Roman"/>
                <w:szCs w:val="24"/>
              </w:rPr>
            </w:pPr>
          </w:p>
          <w:p w14:paraId="053E5534" w14:textId="77777777" w:rsidR="00F6190D" w:rsidRPr="00F53F59" w:rsidRDefault="00F6190D" w:rsidP="00360E0E">
            <w:pPr>
              <w:rPr>
                <w:rFonts w:cs="Times New Roman"/>
                <w:szCs w:val="24"/>
                <w:shd w:val="clear" w:color="auto" w:fill="FFFFFF"/>
              </w:rPr>
            </w:pPr>
            <w:r w:rsidRPr="00F53F59">
              <w:rPr>
                <w:rFonts w:cs="Times New Roman"/>
                <w:szCs w:val="24"/>
              </w:rPr>
              <w:t>a) termíny, rozsah a způsob předkládání údajů o předpokládaných počtech pedagogických pracovníků a jejich platovém zařazení,</w:t>
            </w:r>
          </w:p>
          <w:p w14:paraId="435758B3" w14:textId="77777777" w:rsidR="00F6190D" w:rsidRPr="00F53F59" w:rsidRDefault="00F6190D" w:rsidP="00360E0E">
            <w:pPr>
              <w:rPr>
                <w:rFonts w:cs="Times New Roman"/>
                <w:szCs w:val="24"/>
              </w:rPr>
            </w:pPr>
          </w:p>
          <w:p w14:paraId="08F29655" w14:textId="77777777" w:rsidR="00F6190D" w:rsidRPr="00F53F59" w:rsidRDefault="00F6190D" w:rsidP="00360E0E">
            <w:pPr>
              <w:rPr>
                <w:rFonts w:cs="Times New Roman"/>
                <w:szCs w:val="24"/>
                <w:shd w:val="clear" w:color="auto" w:fill="FFFFFF"/>
              </w:rPr>
            </w:pPr>
            <w:r w:rsidRPr="00F53F59">
              <w:rPr>
                <w:rFonts w:cs="Times New Roman"/>
                <w:szCs w:val="24"/>
              </w:rPr>
              <w:t>b) členění krajských normativů, ukazatele rozhodné pro jejich stanovení, jednotky výkonu pro jednotlivé krajské normativy, vztah mezi ukazateli a jednotkami výkonu, ukazatele pro výpočet minimální úrovně krajských normativů a zásady pro jejich zvýšení a jejich zveřejnění,</w:t>
            </w:r>
          </w:p>
          <w:p w14:paraId="5D7E0368" w14:textId="77777777" w:rsidR="00F6190D" w:rsidRPr="00F53F59" w:rsidRDefault="00F6190D" w:rsidP="00360E0E">
            <w:pPr>
              <w:rPr>
                <w:rFonts w:cs="Times New Roman"/>
                <w:szCs w:val="24"/>
              </w:rPr>
            </w:pPr>
          </w:p>
          <w:p w14:paraId="4655A664" w14:textId="77777777" w:rsidR="00F6190D" w:rsidRPr="00D85E28" w:rsidRDefault="00F6190D" w:rsidP="00360E0E">
            <w:pPr>
              <w:rPr>
                <w:rFonts w:cs="Times New Roman"/>
                <w:color w:val="FF0000"/>
                <w:szCs w:val="24"/>
              </w:rPr>
            </w:pPr>
            <w:r w:rsidRPr="00F53F59">
              <w:rPr>
                <w:rFonts w:cs="Times New Roman"/>
                <w:szCs w:val="24"/>
              </w:rPr>
              <w:t xml:space="preserve">c) maximální počty hodin přímé pedagogické činnosti v mateřské škole a školní družině zřizované krajem, obcí nebo svazkem obcí v závislosti na jejich struktuře včetně určení pedagogických pracovníků, kteří tyto činnosti vykonávají, a maximální počty hodin výuky </w:t>
            </w:r>
            <w:r w:rsidRPr="00D85E28">
              <w:rPr>
                <w:rFonts w:cs="Times New Roman"/>
                <w:strike/>
                <w:szCs w:val="24"/>
              </w:rPr>
              <w:t>v přípravných třídách základní školy a</w:t>
            </w:r>
            <w:r w:rsidRPr="00F53F59">
              <w:rPr>
                <w:rFonts w:cs="Times New Roman"/>
                <w:szCs w:val="24"/>
              </w:rPr>
              <w:t xml:space="preserve"> ve třídách přípravného stupně základní školy speciální financované ze státního </w:t>
            </w:r>
            <w:r w:rsidRPr="0095149B">
              <w:rPr>
                <w:rFonts w:cs="Times New Roman"/>
                <w:color w:val="000000" w:themeColor="text1"/>
                <w:szCs w:val="24"/>
              </w:rPr>
              <w:t>rozpočtu</w:t>
            </w:r>
            <w:r w:rsidRPr="00D85E28">
              <w:rPr>
                <w:rFonts w:cs="Times New Roman"/>
                <w:color w:val="000000" w:themeColor="text1"/>
                <w:szCs w:val="24"/>
              </w:rPr>
              <w:t>,</w:t>
            </w:r>
          </w:p>
          <w:p w14:paraId="5EDD1C99" w14:textId="77777777" w:rsidR="00F6190D" w:rsidRPr="00D85E28" w:rsidRDefault="00F6190D" w:rsidP="00360E0E">
            <w:pPr>
              <w:rPr>
                <w:rFonts w:cs="Times New Roman"/>
                <w:color w:val="FF0000"/>
                <w:szCs w:val="24"/>
              </w:rPr>
            </w:pPr>
          </w:p>
          <w:p w14:paraId="639F045A" w14:textId="77777777" w:rsidR="00F6190D" w:rsidRPr="00D85E28" w:rsidRDefault="00F6190D" w:rsidP="00360E0E">
            <w:pPr>
              <w:rPr>
                <w:rFonts w:cs="Times New Roman"/>
                <w:color w:val="000000" w:themeColor="text1"/>
                <w:szCs w:val="24"/>
              </w:rPr>
            </w:pPr>
            <w:r w:rsidRPr="00D85E28">
              <w:rPr>
                <w:rFonts w:cs="Times New Roman"/>
                <w:color w:val="000000" w:themeColor="text1"/>
                <w:szCs w:val="24"/>
              </w:rPr>
              <w:t>d) členění individuálně poskytovaných poradenských služeb ve školských poradenských zařízeních do skupin podle náročnosti a pravidla započítávání jednotek výkonu stanovených v § 161 odst. 1 písm. f) bodu 1 a 2.</w:t>
            </w:r>
          </w:p>
          <w:p w14:paraId="6676EAAD" w14:textId="77777777" w:rsidR="00F6190D" w:rsidRDefault="00F6190D" w:rsidP="00360E0E">
            <w:pPr>
              <w:rPr>
                <w:rFonts w:eastAsia="Aptos" w:cs="Times New Roman"/>
                <w:b/>
                <w:bCs/>
                <w:szCs w:val="24"/>
              </w:rPr>
            </w:pPr>
          </w:p>
          <w:p w14:paraId="7B15E3F5" w14:textId="77777777" w:rsidR="00F6190D" w:rsidRPr="00922DC8" w:rsidRDefault="00F6190D" w:rsidP="00360E0E">
            <w:pPr>
              <w:rPr>
                <w:rFonts w:eastAsia="Aptos" w:cs="Times New Roman"/>
                <w:szCs w:val="24"/>
              </w:rPr>
            </w:pPr>
            <w:r w:rsidRPr="00922DC8">
              <w:rPr>
                <w:rFonts w:eastAsia="Aptos" w:cs="Times New Roman"/>
                <w:szCs w:val="24"/>
              </w:rPr>
              <w:t>(3) Ministerstvo může prováděcím právním předpisem navýšit maximální počty hodin přímé pedagogické činnosti v mateřské škole zřizované krajem, obcí nebo svazkem obcí v závislosti na náročnosti poskytování vzdělávání.</w:t>
            </w:r>
          </w:p>
          <w:p w14:paraId="11D72A8A" w14:textId="77777777" w:rsidR="00F6190D" w:rsidRDefault="00F6190D" w:rsidP="00360E0E">
            <w:pPr>
              <w:rPr>
                <w:rFonts w:cs="Times New Roman"/>
                <w:strike/>
                <w:szCs w:val="24"/>
                <w:shd w:val="clear" w:color="auto" w:fill="FFFFFF"/>
              </w:rPr>
            </w:pPr>
          </w:p>
          <w:p w14:paraId="06879F6B" w14:textId="77777777" w:rsidR="00F6190D" w:rsidRPr="00BA0362" w:rsidRDefault="00F6190D" w:rsidP="00360E0E">
            <w:pPr>
              <w:rPr>
                <w:rFonts w:cs="Times New Roman"/>
                <w:szCs w:val="24"/>
                <w:shd w:val="clear" w:color="auto" w:fill="FFFFFF"/>
              </w:rPr>
            </w:pPr>
            <w:r w:rsidRPr="003320D9">
              <w:rPr>
                <w:rFonts w:cs="Times New Roman"/>
                <w:szCs w:val="24"/>
                <w:shd w:val="clear" w:color="auto" w:fill="FFFFFF"/>
              </w:rPr>
              <w:t>(4)</w:t>
            </w:r>
            <w:r w:rsidRPr="00BA0362">
              <w:rPr>
                <w:rFonts w:cs="Times New Roman"/>
                <w:szCs w:val="24"/>
                <w:shd w:val="clear" w:color="auto" w:fill="FFFFFF"/>
              </w:rPr>
              <w:t xml:space="preserve"> Ministerstvo rozepisuje a poskytuje na zvláštní účet kraje finanční prostředky vyčleněné ze státního rozpočtu na činnost škol a školských zařízení zřizovaných krajem, obcí nebo svazkem obcí na výdaje uvedené v § 160 odst. 1 písm. c) a d)</w:t>
            </w:r>
            <w:r w:rsidRPr="00EA0F40">
              <w:rPr>
                <w:rFonts w:cs="Times New Roman"/>
                <w:szCs w:val="24"/>
                <w:shd w:val="clear" w:color="auto" w:fill="FFFFFF"/>
              </w:rPr>
              <w:t>, případně v § 160 odst. 2</w:t>
            </w:r>
            <w:r w:rsidRPr="00BA0362">
              <w:rPr>
                <w:rFonts w:cs="Times New Roman"/>
                <w:szCs w:val="24"/>
                <w:shd w:val="clear" w:color="auto" w:fill="FFFFFF"/>
              </w:rPr>
              <w:t xml:space="preserve"> (dále jen „přímé výdaje“). Výše poskytnutých finančních prostředků podle věty první je tvořena součtem</w:t>
            </w:r>
          </w:p>
        </w:tc>
      </w:tr>
      <w:tr w:rsidR="00F6190D" w:rsidRPr="00BA0362" w14:paraId="5F87C24A" w14:textId="77777777" w:rsidTr="00360E0E">
        <w:tc>
          <w:tcPr>
            <w:tcW w:w="9016" w:type="dxa"/>
          </w:tcPr>
          <w:p w14:paraId="181B047C" w14:textId="77777777" w:rsidR="00F6190D" w:rsidRPr="00BA0362" w:rsidRDefault="00F6190D" w:rsidP="00360E0E">
            <w:pPr>
              <w:rPr>
                <w:rFonts w:cs="Times New Roman"/>
                <w:szCs w:val="24"/>
                <w:shd w:val="clear" w:color="auto" w:fill="FFFFFF"/>
              </w:rPr>
            </w:pPr>
          </w:p>
        </w:tc>
      </w:tr>
      <w:tr w:rsidR="00F6190D" w:rsidRPr="00BA0362" w14:paraId="7EBE59AA" w14:textId="77777777" w:rsidTr="00360E0E">
        <w:tc>
          <w:tcPr>
            <w:tcW w:w="9016" w:type="dxa"/>
          </w:tcPr>
          <w:p w14:paraId="76358864" w14:textId="77777777" w:rsidR="00F6190D" w:rsidRPr="00BA0362" w:rsidRDefault="00F6190D" w:rsidP="00360E0E">
            <w:pPr>
              <w:rPr>
                <w:rFonts w:cs="Times New Roman"/>
                <w:szCs w:val="24"/>
                <w:shd w:val="clear" w:color="auto" w:fill="FFFFFF"/>
              </w:rPr>
            </w:pPr>
            <w:r w:rsidRPr="00BA0362">
              <w:rPr>
                <w:rFonts w:cs="Times New Roman"/>
                <w:szCs w:val="24"/>
                <w:shd w:val="clear" w:color="auto" w:fill="FFFFFF"/>
              </w:rPr>
              <w:t>a) celkových objemů finančních prostředků stanovených na kalendářní rok pro jednotlivé právnické osoby podle § 161 odst</w:t>
            </w:r>
            <w:r w:rsidRPr="003320D9">
              <w:rPr>
                <w:rFonts w:cs="Times New Roman"/>
                <w:szCs w:val="24"/>
                <w:shd w:val="clear" w:color="auto" w:fill="FFFFFF"/>
              </w:rPr>
              <w:t>. 6, 7 a 10</w:t>
            </w:r>
            <w:r w:rsidRPr="00BA0362">
              <w:rPr>
                <w:rFonts w:cs="Times New Roman"/>
                <w:szCs w:val="24"/>
                <w:shd w:val="clear" w:color="auto" w:fill="FFFFFF"/>
              </w:rPr>
              <w:t>,</w:t>
            </w:r>
          </w:p>
        </w:tc>
      </w:tr>
      <w:tr w:rsidR="00F6190D" w:rsidRPr="00BA0362" w14:paraId="1D25A954" w14:textId="77777777" w:rsidTr="00360E0E">
        <w:tc>
          <w:tcPr>
            <w:tcW w:w="9016" w:type="dxa"/>
          </w:tcPr>
          <w:p w14:paraId="6782B9FA" w14:textId="77777777" w:rsidR="00F6190D" w:rsidRPr="00BA0362" w:rsidRDefault="00F6190D" w:rsidP="00360E0E">
            <w:pPr>
              <w:rPr>
                <w:rFonts w:cs="Times New Roman"/>
                <w:szCs w:val="24"/>
                <w:shd w:val="clear" w:color="auto" w:fill="FFFFFF"/>
              </w:rPr>
            </w:pPr>
          </w:p>
        </w:tc>
      </w:tr>
      <w:tr w:rsidR="00F6190D" w:rsidRPr="00BA0362" w14:paraId="7CFC2784" w14:textId="77777777" w:rsidTr="00360E0E">
        <w:tc>
          <w:tcPr>
            <w:tcW w:w="9016" w:type="dxa"/>
          </w:tcPr>
          <w:p w14:paraId="48DDB882" w14:textId="77777777" w:rsidR="00F6190D" w:rsidRPr="00BA0362" w:rsidRDefault="00F6190D" w:rsidP="00360E0E">
            <w:pPr>
              <w:rPr>
                <w:rFonts w:cs="Times New Roman"/>
                <w:szCs w:val="24"/>
                <w:shd w:val="clear" w:color="auto" w:fill="FFFFFF"/>
              </w:rPr>
            </w:pPr>
            <w:r w:rsidRPr="00BA0362">
              <w:rPr>
                <w:rFonts w:cs="Times New Roman"/>
                <w:szCs w:val="24"/>
                <w:shd w:val="clear" w:color="auto" w:fill="FFFFFF"/>
              </w:rPr>
              <w:t xml:space="preserve">b) objemů přímých výdajů pro školská zařízení </w:t>
            </w:r>
            <w:proofErr w:type="gramStart"/>
            <w:r w:rsidRPr="00BA0362">
              <w:rPr>
                <w:rFonts w:cs="Times New Roman"/>
                <w:szCs w:val="24"/>
                <w:shd w:val="clear" w:color="auto" w:fill="FFFFFF"/>
              </w:rPr>
              <w:t>odpovídajících součinům</w:t>
            </w:r>
            <w:proofErr w:type="gramEnd"/>
            <w:r w:rsidRPr="00BA0362">
              <w:rPr>
                <w:rFonts w:cs="Times New Roman"/>
                <w:szCs w:val="24"/>
                <w:shd w:val="clear" w:color="auto" w:fill="FFFFFF"/>
              </w:rPr>
              <w:t xml:space="preserve"> republikových normativů podle § 161a odst. 1 a § 161b odst. 1 a počtu jednotek, na které tyto republikové normativy připadají, a</w:t>
            </w:r>
          </w:p>
        </w:tc>
      </w:tr>
      <w:tr w:rsidR="00F6190D" w:rsidRPr="00BA0362" w14:paraId="396DE050" w14:textId="77777777" w:rsidTr="00360E0E">
        <w:tc>
          <w:tcPr>
            <w:tcW w:w="9016" w:type="dxa"/>
          </w:tcPr>
          <w:p w14:paraId="7085006A" w14:textId="77777777" w:rsidR="00F6190D" w:rsidRPr="00BA0362" w:rsidRDefault="00F6190D" w:rsidP="00360E0E">
            <w:pPr>
              <w:rPr>
                <w:rFonts w:cs="Times New Roman"/>
                <w:szCs w:val="24"/>
              </w:rPr>
            </w:pPr>
          </w:p>
        </w:tc>
      </w:tr>
      <w:tr w:rsidR="00F6190D" w:rsidRPr="00BA0362" w14:paraId="787B8F23" w14:textId="77777777" w:rsidTr="00360E0E">
        <w:tc>
          <w:tcPr>
            <w:tcW w:w="9016" w:type="dxa"/>
          </w:tcPr>
          <w:p w14:paraId="47433601" w14:textId="77777777" w:rsidR="00F6190D" w:rsidRPr="00BA0362" w:rsidRDefault="00F6190D" w:rsidP="00360E0E">
            <w:pPr>
              <w:rPr>
                <w:rFonts w:cs="Times New Roman"/>
                <w:szCs w:val="24"/>
                <w:shd w:val="clear" w:color="auto" w:fill="FFFFFF"/>
              </w:rPr>
            </w:pPr>
            <w:r w:rsidRPr="00BA0362">
              <w:rPr>
                <w:rFonts w:cs="Times New Roman"/>
                <w:szCs w:val="24"/>
              </w:rPr>
              <w:t xml:space="preserve">c) rezervy k řešení nezbytných případů přímých výdajů nezajištěných rozpisem podle </w:t>
            </w:r>
            <w:r w:rsidRPr="003320D9">
              <w:rPr>
                <w:rFonts w:cs="Times New Roman"/>
                <w:szCs w:val="24"/>
              </w:rPr>
              <w:t>§ 161 odst. 8</w:t>
            </w:r>
            <w:r w:rsidRPr="00BA0362">
              <w:rPr>
                <w:rFonts w:cs="Times New Roman"/>
                <w:szCs w:val="24"/>
              </w:rPr>
              <w:t>, § 161a odst. 2 a § 161b odst. 2; způsob, podmínky a pravidla použití rezervy krajským úřadem stanoví ministerstvo směrnicí podle § 170 písm. b).</w:t>
            </w:r>
          </w:p>
        </w:tc>
      </w:tr>
      <w:tr w:rsidR="00F6190D" w:rsidRPr="00BA0362" w14:paraId="2A3303C1" w14:textId="77777777" w:rsidTr="00360E0E">
        <w:tc>
          <w:tcPr>
            <w:tcW w:w="9016" w:type="dxa"/>
          </w:tcPr>
          <w:p w14:paraId="372F3C8F" w14:textId="77777777" w:rsidR="00F6190D" w:rsidRPr="00BA0362" w:rsidRDefault="00F6190D" w:rsidP="00360E0E">
            <w:pPr>
              <w:rPr>
                <w:rFonts w:cs="Times New Roman"/>
                <w:szCs w:val="24"/>
                <w:shd w:val="clear" w:color="auto" w:fill="FFFFFF"/>
              </w:rPr>
            </w:pPr>
          </w:p>
        </w:tc>
      </w:tr>
      <w:tr w:rsidR="00F6190D" w:rsidRPr="00BA0362" w14:paraId="3464B3E0" w14:textId="77777777" w:rsidTr="00360E0E">
        <w:tc>
          <w:tcPr>
            <w:tcW w:w="9016" w:type="dxa"/>
          </w:tcPr>
          <w:p w14:paraId="0223D9BC" w14:textId="77777777" w:rsidR="00F6190D" w:rsidRPr="00BA0362" w:rsidRDefault="00F6190D" w:rsidP="00360E0E">
            <w:pPr>
              <w:rPr>
                <w:rFonts w:cs="Times New Roman"/>
                <w:szCs w:val="24"/>
              </w:rPr>
            </w:pPr>
            <w:r w:rsidRPr="003320D9">
              <w:rPr>
                <w:rFonts w:cs="Times New Roman"/>
                <w:szCs w:val="24"/>
              </w:rPr>
              <w:t>(5)</w:t>
            </w:r>
            <w:r w:rsidRPr="00BA0362">
              <w:rPr>
                <w:rFonts w:cs="Times New Roman"/>
                <w:szCs w:val="24"/>
              </w:rPr>
              <w:t xml:space="preserve"> Ministerstvo vyhlásí normativy a opravné koeficienty podle odstavce 1 písm. b) a § 161 odst. 1 tak, aby celková výše finančních prostředků určených na platy učitelů rozepisovaných podle </w:t>
            </w:r>
            <w:r w:rsidRPr="003320D9">
              <w:rPr>
                <w:rFonts w:cs="Times New Roman"/>
                <w:szCs w:val="24"/>
              </w:rPr>
              <w:t>odstavce 4</w:t>
            </w:r>
            <w:r w:rsidRPr="00BA0362">
              <w:rPr>
                <w:rFonts w:cs="Times New Roman"/>
                <w:szCs w:val="24"/>
              </w:rPr>
              <w:t xml:space="preserve"> odpovídala v měsíčním průměru na 1 úvazek učitele nejméně 130 % průměrné hrubé nominální mzdy na přepočtené počty zaměstnanců v národním hospodářství.</w:t>
            </w:r>
          </w:p>
        </w:tc>
      </w:tr>
      <w:tr w:rsidR="00F6190D" w:rsidRPr="00BA0362" w14:paraId="64C9CAA6" w14:textId="77777777" w:rsidTr="00360E0E">
        <w:tc>
          <w:tcPr>
            <w:tcW w:w="9016" w:type="dxa"/>
          </w:tcPr>
          <w:p w14:paraId="16556329" w14:textId="77777777" w:rsidR="00F6190D" w:rsidRPr="00BA0362" w:rsidRDefault="00F6190D" w:rsidP="00360E0E">
            <w:pPr>
              <w:rPr>
                <w:rFonts w:cs="Times New Roman"/>
                <w:szCs w:val="24"/>
              </w:rPr>
            </w:pPr>
          </w:p>
        </w:tc>
      </w:tr>
      <w:tr w:rsidR="00F6190D" w:rsidRPr="00BA0362" w14:paraId="65EE725A" w14:textId="77777777" w:rsidTr="00360E0E">
        <w:tc>
          <w:tcPr>
            <w:tcW w:w="9016" w:type="dxa"/>
          </w:tcPr>
          <w:p w14:paraId="2C702955" w14:textId="77777777" w:rsidR="00F6190D" w:rsidRPr="00BA0362" w:rsidRDefault="00F6190D" w:rsidP="00360E0E">
            <w:pPr>
              <w:rPr>
                <w:rFonts w:cs="Times New Roman"/>
                <w:szCs w:val="24"/>
              </w:rPr>
            </w:pPr>
            <w:r w:rsidRPr="003320D9">
              <w:rPr>
                <w:rFonts w:cs="Times New Roman"/>
                <w:szCs w:val="24"/>
              </w:rPr>
              <w:t>(6)</w:t>
            </w:r>
            <w:r w:rsidRPr="00BA0362">
              <w:rPr>
                <w:rFonts w:cs="Times New Roman"/>
                <w:szCs w:val="24"/>
              </w:rPr>
              <w:t xml:space="preserve"> Ministerstvo sdružuje pro účely financování škol a školských zařízení zřizovaných krajem, obcí nebo svazkem obcí údaje podle odstavce 2 písm. a).</w:t>
            </w:r>
          </w:p>
        </w:tc>
      </w:tr>
      <w:tr w:rsidR="00F6190D" w:rsidRPr="00BA0362" w14:paraId="7D50D402" w14:textId="77777777" w:rsidTr="00360E0E">
        <w:tc>
          <w:tcPr>
            <w:tcW w:w="9016" w:type="dxa"/>
          </w:tcPr>
          <w:p w14:paraId="07A5C3AF" w14:textId="77777777" w:rsidR="00F6190D" w:rsidRPr="00BA0362" w:rsidRDefault="00F6190D" w:rsidP="00360E0E">
            <w:pPr>
              <w:rPr>
                <w:rFonts w:cs="Times New Roman"/>
                <w:szCs w:val="24"/>
              </w:rPr>
            </w:pPr>
          </w:p>
        </w:tc>
      </w:tr>
      <w:tr w:rsidR="00F6190D" w:rsidRPr="00BA0362" w14:paraId="22452EDF" w14:textId="77777777" w:rsidTr="00360E0E">
        <w:tc>
          <w:tcPr>
            <w:tcW w:w="9016" w:type="dxa"/>
          </w:tcPr>
          <w:p w14:paraId="20E23CDA" w14:textId="77777777" w:rsidR="00F6190D" w:rsidRPr="00BA0362" w:rsidRDefault="00F6190D" w:rsidP="00360E0E">
            <w:pPr>
              <w:rPr>
                <w:rFonts w:cs="Times New Roman"/>
                <w:szCs w:val="24"/>
              </w:rPr>
            </w:pPr>
            <w:r w:rsidRPr="003320D9">
              <w:rPr>
                <w:rFonts w:cs="Times New Roman"/>
                <w:szCs w:val="24"/>
              </w:rPr>
              <w:t>(7)</w:t>
            </w:r>
            <w:r w:rsidRPr="00BA0362">
              <w:rPr>
                <w:rFonts w:cs="Times New Roman"/>
                <w:szCs w:val="24"/>
              </w:rPr>
              <w:t xml:space="preserve"> Krajský úřad stanoví krajské normativy jako výši přímých výdajů připadajících na jednotku výkonu na kalendářní rok za podmínek stanovených prováděcím právním předpisem a zveřejní je způsobem umožňujícím dálkový přístup.</w:t>
            </w:r>
          </w:p>
        </w:tc>
      </w:tr>
      <w:tr w:rsidR="00F6190D" w:rsidRPr="00BA0362" w14:paraId="205F33CD" w14:textId="77777777" w:rsidTr="00360E0E">
        <w:tc>
          <w:tcPr>
            <w:tcW w:w="9016" w:type="dxa"/>
          </w:tcPr>
          <w:p w14:paraId="5323D2EA" w14:textId="77777777" w:rsidR="00F6190D" w:rsidRPr="00BA0362" w:rsidRDefault="00F6190D" w:rsidP="00360E0E">
            <w:pPr>
              <w:rPr>
                <w:rFonts w:cs="Times New Roman"/>
                <w:szCs w:val="24"/>
              </w:rPr>
            </w:pPr>
          </w:p>
        </w:tc>
      </w:tr>
      <w:tr w:rsidR="00F6190D" w:rsidRPr="00BA0362" w14:paraId="2DA675C9" w14:textId="77777777" w:rsidTr="00360E0E">
        <w:tc>
          <w:tcPr>
            <w:tcW w:w="9016" w:type="dxa"/>
          </w:tcPr>
          <w:p w14:paraId="7F52FC50" w14:textId="77777777" w:rsidR="00F6190D" w:rsidRPr="00BA0362" w:rsidRDefault="00F6190D" w:rsidP="00360E0E">
            <w:pPr>
              <w:rPr>
                <w:rFonts w:cs="Times New Roman"/>
                <w:szCs w:val="24"/>
              </w:rPr>
            </w:pPr>
            <w:r w:rsidRPr="003320D9">
              <w:rPr>
                <w:rFonts w:cs="Times New Roman"/>
                <w:szCs w:val="24"/>
              </w:rPr>
              <w:t>(8)</w:t>
            </w:r>
            <w:r w:rsidRPr="00BA0362">
              <w:rPr>
                <w:rFonts w:cs="Times New Roman"/>
                <w:szCs w:val="24"/>
              </w:rPr>
              <w:t xml:space="preserve"> Krajský úřad v souladu se zásadami stanovenými ministerstvem podle § 170 písm. b) rozepisuje a poskytuje právnickým osobám zřizovaným krajem, obcí nebo svazkem obcí vykonávajícím činnost školy nebo školského zařízení finanční prostředky z rezervy podle </w:t>
            </w:r>
            <w:r w:rsidRPr="003320D9">
              <w:rPr>
                <w:rFonts w:cs="Times New Roman"/>
                <w:szCs w:val="24"/>
              </w:rPr>
              <w:t>odstavce 4</w:t>
            </w:r>
            <w:r w:rsidRPr="00BA0362">
              <w:rPr>
                <w:rFonts w:cs="Times New Roman"/>
                <w:szCs w:val="24"/>
              </w:rPr>
              <w:t xml:space="preserve"> písm. c).</w:t>
            </w:r>
          </w:p>
        </w:tc>
      </w:tr>
      <w:tr w:rsidR="00F6190D" w:rsidRPr="00BA0362" w14:paraId="5F28DB90" w14:textId="77777777" w:rsidTr="00360E0E">
        <w:tc>
          <w:tcPr>
            <w:tcW w:w="9016" w:type="dxa"/>
          </w:tcPr>
          <w:p w14:paraId="66016913" w14:textId="77777777" w:rsidR="00F6190D" w:rsidRPr="00BA0362" w:rsidRDefault="00F6190D" w:rsidP="00360E0E">
            <w:pPr>
              <w:rPr>
                <w:rFonts w:cs="Times New Roman"/>
                <w:szCs w:val="24"/>
              </w:rPr>
            </w:pPr>
          </w:p>
        </w:tc>
      </w:tr>
      <w:tr w:rsidR="00F6190D" w:rsidRPr="00BA0362" w14:paraId="58F64F7A" w14:textId="77777777" w:rsidTr="00360E0E">
        <w:tc>
          <w:tcPr>
            <w:tcW w:w="9016" w:type="dxa"/>
          </w:tcPr>
          <w:p w14:paraId="3D7BFF1A" w14:textId="77777777" w:rsidR="00F6190D" w:rsidRPr="00BA0362" w:rsidRDefault="00F6190D" w:rsidP="00360E0E">
            <w:pPr>
              <w:rPr>
                <w:rFonts w:cs="Times New Roman"/>
                <w:szCs w:val="24"/>
              </w:rPr>
            </w:pPr>
            <w:r w:rsidRPr="003320D9">
              <w:rPr>
                <w:rFonts w:cs="Times New Roman"/>
                <w:szCs w:val="24"/>
              </w:rPr>
              <w:t>(9)</w:t>
            </w:r>
            <w:r w:rsidRPr="00BA0362">
              <w:rPr>
                <w:rFonts w:cs="Times New Roman"/>
                <w:szCs w:val="24"/>
              </w:rPr>
              <w:t xml:space="preserve"> Obecní úřady obcí s rozšířenou působností v souladu se zásadami stanovenými ministerstvem podle § 170 písm. c) předkládají krajskému úřadu návrhy rozpisu finančních prostředků podle </w:t>
            </w:r>
            <w:r w:rsidRPr="003320D9">
              <w:rPr>
                <w:rFonts w:cs="Times New Roman"/>
                <w:szCs w:val="24"/>
              </w:rPr>
              <w:t>odstavce 8</w:t>
            </w:r>
            <w:r w:rsidRPr="00BA0362">
              <w:rPr>
                <w:rFonts w:cs="Times New Roman"/>
                <w:szCs w:val="24"/>
              </w:rPr>
              <w:t xml:space="preserve"> pro právnické osoby zřizované obcí nebo svazkem obcí.</w:t>
            </w:r>
          </w:p>
        </w:tc>
      </w:tr>
      <w:tr w:rsidR="00F6190D" w:rsidRPr="00BA0362" w14:paraId="3844CAA2" w14:textId="77777777" w:rsidTr="00360E0E">
        <w:tc>
          <w:tcPr>
            <w:tcW w:w="9016" w:type="dxa"/>
          </w:tcPr>
          <w:p w14:paraId="7C53DCA6" w14:textId="77777777" w:rsidR="00F6190D" w:rsidRPr="00BA0362" w:rsidRDefault="00F6190D" w:rsidP="00360E0E">
            <w:pPr>
              <w:rPr>
                <w:rFonts w:cs="Times New Roman"/>
                <w:szCs w:val="24"/>
              </w:rPr>
            </w:pPr>
          </w:p>
        </w:tc>
      </w:tr>
      <w:tr w:rsidR="00F6190D" w:rsidRPr="00BA0362" w14:paraId="28F8816C" w14:textId="77777777" w:rsidTr="00360E0E">
        <w:tc>
          <w:tcPr>
            <w:tcW w:w="9016" w:type="dxa"/>
          </w:tcPr>
          <w:p w14:paraId="421E8C48" w14:textId="77777777" w:rsidR="00F6190D" w:rsidRPr="00BA0362" w:rsidRDefault="00F6190D" w:rsidP="00360E0E">
            <w:pPr>
              <w:rPr>
                <w:rFonts w:cs="Times New Roman"/>
                <w:szCs w:val="24"/>
              </w:rPr>
            </w:pPr>
            <w:r w:rsidRPr="003320D9">
              <w:rPr>
                <w:rFonts w:cs="Times New Roman"/>
                <w:szCs w:val="24"/>
              </w:rPr>
              <w:t>(10)</w:t>
            </w:r>
            <w:r w:rsidRPr="00BA0362">
              <w:rPr>
                <w:rFonts w:cs="Times New Roman"/>
                <w:szCs w:val="24"/>
              </w:rPr>
              <w:t xml:space="preserve"> O rozpisu a přidělení finančních prostředků podle § 161 až 161c krajský úřad následně informuje zastupitelstvo kraje.</w:t>
            </w:r>
          </w:p>
        </w:tc>
      </w:tr>
      <w:tr w:rsidR="00F6190D" w:rsidRPr="00BA0362" w14:paraId="20EB2B03" w14:textId="77777777" w:rsidTr="00360E0E">
        <w:tc>
          <w:tcPr>
            <w:tcW w:w="9016" w:type="dxa"/>
          </w:tcPr>
          <w:p w14:paraId="6089C8DA" w14:textId="77777777" w:rsidR="00F6190D" w:rsidRPr="00BA0362" w:rsidRDefault="00F6190D" w:rsidP="00360E0E">
            <w:pPr>
              <w:rPr>
                <w:rFonts w:cs="Times New Roman"/>
                <w:szCs w:val="24"/>
              </w:rPr>
            </w:pPr>
          </w:p>
        </w:tc>
      </w:tr>
      <w:tr w:rsidR="00F6190D" w:rsidRPr="00BA0362" w14:paraId="740462E4" w14:textId="77777777" w:rsidTr="00360E0E">
        <w:tc>
          <w:tcPr>
            <w:tcW w:w="9016" w:type="dxa"/>
          </w:tcPr>
          <w:p w14:paraId="78DDE76E" w14:textId="77777777" w:rsidR="00F6190D" w:rsidRPr="00BA0362" w:rsidRDefault="00F6190D" w:rsidP="00360E0E">
            <w:pPr>
              <w:rPr>
                <w:rFonts w:cs="Times New Roman"/>
                <w:szCs w:val="24"/>
              </w:rPr>
            </w:pPr>
            <w:r w:rsidRPr="003320D9">
              <w:rPr>
                <w:rFonts w:cs="Times New Roman"/>
                <w:szCs w:val="24"/>
              </w:rPr>
              <w:t>(11)</w:t>
            </w:r>
            <w:r w:rsidRPr="00BA0362">
              <w:rPr>
                <w:rFonts w:cs="Times New Roman"/>
                <w:szCs w:val="24"/>
              </w:rPr>
              <w:t xml:space="preserve"> Právnické osoby vykonávající činnost mateřské školy, základní školy, školní družiny, střední školy nebo konzervatoře zřizované krajem, obcí nebo svazkem obcí předkládají ministerstvu údaje podle odstavce 2 písm. a).</w:t>
            </w:r>
          </w:p>
        </w:tc>
      </w:tr>
      <w:tr w:rsidR="00F6190D" w:rsidRPr="00BA0362" w14:paraId="6A21BAE6" w14:textId="77777777" w:rsidTr="00360E0E">
        <w:tc>
          <w:tcPr>
            <w:tcW w:w="9016" w:type="dxa"/>
          </w:tcPr>
          <w:p w14:paraId="6752AF73" w14:textId="77777777" w:rsidR="00F6190D" w:rsidRPr="00BA0362" w:rsidRDefault="00F6190D" w:rsidP="00360E0E">
            <w:pPr>
              <w:rPr>
                <w:rFonts w:cs="Times New Roman"/>
                <w:szCs w:val="24"/>
              </w:rPr>
            </w:pPr>
          </w:p>
        </w:tc>
      </w:tr>
      <w:tr w:rsidR="00F6190D" w:rsidRPr="00BA0362" w14:paraId="02BD8441" w14:textId="77777777" w:rsidTr="00360E0E">
        <w:tc>
          <w:tcPr>
            <w:tcW w:w="9016" w:type="dxa"/>
          </w:tcPr>
          <w:p w14:paraId="2B0BE784" w14:textId="77777777" w:rsidR="00F6190D" w:rsidRPr="00BA0362" w:rsidRDefault="00F6190D" w:rsidP="00360E0E">
            <w:pPr>
              <w:rPr>
                <w:rFonts w:cs="Times New Roman"/>
                <w:szCs w:val="24"/>
              </w:rPr>
            </w:pPr>
            <w:r w:rsidRPr="003320D9">
              <w:rPr>
                <w:rFonts w:cs="Times New Roman"/>
                <w:szCs w:val="24"/>
              </w:rPr>
              <w:t>(12)</w:t>
            </w:r>
            <w:r w:rsidRPr="00BA0362">
              <w:rPr>
                <w:rFonts w:cs="Times New Roman"/>
                <w:szCs w:val="24"/>
              </w:rPr>
              <w:t xml:space="preserve"> Krajský úřad ověřuje správnost údajů předkládaných školami a školskými zařízeními zřizovanými krajem podle </w:t>
            </w:r>
            <w:r w:rsidRPr="003320D9">
              <w:rPr>
                <w:rFonts w:cs="Times New Roman"/>
                <w:szCs w:val="24"/>
              </w:rPr>
              <w:t>odstavce 11</w:t>
            </w:r>
            <w:r w:rsidRPr="00BA0362">
              <w:rPr>
                <w:rFonts w:cs="Times New Roman"/>
                <w:szCs w:val="24"/>
              </w:rPr>
              <w:t xml:space="preserve"> a dále ověřuje správnost údajů předávaných podle § 28 odst. 5.</w:t>
            </w:r>
          </w:p>
        </w:tc>
      </w:tr>
      <w:tr w:rsidR="00F6190D" w:rsidRPr="00BA0362" w14:paraId="54B3CFBA" w14:textId="77777777" w:rsidTr="00360E0E">
        <w:tc>
          <w:tcPr>
            <w:tcW w:w="9016" w:type="dxa"/>
          </w:tcPr>
          <w:p w14:paraId="3B876829" w14:textId="77777777" w:rsidR="00F6190D" w:rsidRPr="00BA0362" w:rsidRDefault="00F6190D" w:rsidP="00360E0E">
            <w:pPr>
              <w:rPr>
                <w:rFonts w:cs="Times New Roman"/>
                <w:szCs w:val="24"/>
              </w:rPr>
            </w:pPr>
          </w:p>
        </w:tc>
      </w:tr>
      <w:tr w:rsidR="00F6190D" w:rsidRPr="00BA0362" w14:paraId="376C7DA9" w14:textId="77777777" w:rsidTr="00360E0E">
        <w:tc>
          <w:tcPr>
            <w:tcW w:w="9016" w:type="dxa"/>
          </w:tcPr>
          <w:p w14:paraId="1134F375" w14:textId="77777777" w:rsidR="00F6190D" w:rsidRPr="00BA0362" w:rsidRDefault="00F6190D" w:rsidP="00360E0E">
            <w:pPr>
              <w:rPr>
                <w:rFonts w:cs="Times New Roman"/>
                <w:szCs w:val="24"/>
                <w:shd w:val="clear" w:color="auto" w:fill="FFFFFF"/>
              </w:rPr>
            </w:pPr>
            <w:r w:rsidRPr="003320D9">
              <w:rPr>
                <w:rFonts w:cs="Times New Roman"/>
                <w:szCs w:val="24"/>
              </w:rPr>
              <w:t>(13)</w:t>
            </w:r>
            <w:r w:rsidRPr="00BA0362">
              <w:rPr>
                <w:rFonts w:cs="Times New Roman"/>
                <w:szCs w:val="24"/>
              </w:rPr>
              <w:t xml:space="preserve"> Obecní úřad obce s rozšířenou působností ověřuje správnost údajů předkládaných školami a školskými zařízeními zřizovanými obcí nebo svazkem obcí podle </w:t>
            </w:r>
            <w:r w:rsidRPr="003320D9">
              <w:rPr>
                <w:rFonts w:cs="Times New Roman"/>
                <w:szCs w:val="24"/>
              </w:rPr>
              <w:t>odstavce 11</w:t>
            </w:r>
            <w:r w:rsidRPr="00BA0362">
              <w:rPr>
                <w:rFonts w:cs="Times New Roman"/>
                <w:szCs w:val="24"/>
              </w:rPr>
              <w:t xml:space="preserve"> a dále ověřuje správnost údajů předávaných podle § 28 odst. 5.</w:t>
            </w:r>
          </w:p>
        </w:tc>
      </w:tr>
      <w:tr w:rsidR="00F6190D" w:rsidRPr="00BA0362" w14:paraId="017854B7" w14:textId="77777777" w:rsidTr="00360E0E">
        <w:tc>
          <w:tcPr>
            <w:tcW w:w="9016" w:type="dxa"/>
          </w:tcPr>
          <w:p w14:paraId="581D9209" w14:textId="77777777" w:rsidR="00F6190D" w:rsidRPr="00BA0362" w:rsidRDefault="00F6190D" w:rsidP="00360E0E">
            <w:pPr>
              <w:rPr>
                <w:rFonts w:ascii="Arial" w:hAnsi="Arial" w:cs="Arial"/>
                <w:sz w:val="19"/>
                <w:szCs w:val="19"/>
                <w:shd w:val="clear" w:color="auto" w:fill="FFFFFF"/>
              </w:rPr>
            </w:pPr>
          </w:p>
        </w:tc>
      </w:tr>
      <w:tr w:rsidR="00F6190D" w:rsidRPr="00BA0362" w14:paraId="16E27F6C" w14:textId="77777777" w:rsidTr="00360E0E">
        <w:tc>
          <w:tcPr>
            <w:tcW w:w="9016" w:type="dxa"/>
          </w:tcPr>
          <w:p w14:paraId="0056A41C" w14:textId="77777777" w:rsidR="00F6190D" w:rsidRPr="00BA0362" w:rsidRDefault="00F6190D" w:rsidP="00360E0E">
            <w:pPr>
              <w:rPr>
                <w:rFonts w:cs="Times New Roman"/>
                <w:sz w:val="20"/>
                <w:szCs w:val="20"/>
              </w:rPr>
            </w:pPr>
            <w:r w:rsidRPr="00BA0362">
              <w:rPr>
                <w:rFonts w:ascii="Calibri" w:eastAsia="Times New Roman" w:hAnsi="Calibri" w:cs="Calibri"/>
                <w:sz w:val="20"/>
                <w:szCs w:val="20"/>
                <w:lang w:eastAsia="cs-CZ"/>
              </w:rPr>
              <w:t>___________________</w:t>
            </w:r>
          </w:p>
        </w:tc>
      </w:tr>
      <w:tr w:rsidR="00F6190D" w:rsidRPr="00F53F59" w14:paraId="15B4381E" w14:textId="77777777" w:rsidTr="00360E0E">
        <w:tc>
          <w:tcPr>
            <w:tcW w:w="9016" w:type="dxa"/>
          </w:tcPr>
          <w:p w14:paraId="0A3F0886" w14:textId="77777777" w:rsidR="00F6190D" w:rsidRDefault="00F6190D" w:rsidP="00360E0E">
            <w:pPr>
              <w:rPr>
                <w:rFonts w:eastAsia="Times New Roman" w:cs="Times New Roman"/>
                <w:sz w:val="20"/>
                <w:szCs w:val="20"/>
                <w:lang w:eastAsia="cs-CZ"/>
              </w:rPr>
            </w:pPr>
            <w:r w:rsidRPr="00BA0362">
              <w:rPr>
                <w:rFonts w:eastAsia="Times New Roman" w:cs="Times New Roman"/>
                <w:sz w:val="20"/>
                <w:szCs w:val="20"/>
                <w:vertAlign w:val="superscript"/>
                <w:lang w:eastAsia="cs-CZ"/>
              </w:rPr>
              <w:t>63)</w:t>
            </w:r>
            <w:r w:rsidRPr="00BA0362">
              <w:rPr>
                <w:rFonts w:eastAsia="Times New Roman" w:cs="Times New Roman"/>
                <w:sz w:val="20"/>
                <w:szCs w:val="20"/>
                <w:lang w:eastAsia="cs-CZ"/>
              </w:rPr>
              <w:t xml:space="preserve"> Vyhláška č. 27/2016 Sb., o vzdělávání žáků se speciálními potřebami a žáků nadaných.</w:t>
            </w:r>
          </w:p>
          <w:p w14:paraId="2F369FD3" w14:textId="77777777" w:rsidR="00F6190D" w:rsidRDefault="00F6190D" w:rsidP="00360E0E">
            <w:pPr>
              <w:rPr>
                <w:rFonts w:eastAsia="Times New Roman" w:cs="Times New Roman"/>
                <w:sz w:val="20"/>
                <w:szCs w:val="20"/>
                <w:lang w:eastAsia="cs-CZ"/>
              </w:rPr>
            </w:pPr>
          </w:p>
          <w:p w14:paraId="5D9E1C65" w14:textId="77777777" w:rsidR="00F6190D" w:rsidRPr="009867F3" w:rsidRDefault="00F6190D" w:rsidP="009867F3">
            <w:pPr>
              <w:jc w:val="center"/>
              <w:rPr>
                <w:rFonts w:eastAsia="Times New Roman" w:cs="Times New Roman"/>
                <w:b/>
                <w:bCs/>
                <w:sz w:val="20"/>
                <w:szCs w:val="20"/>
                <w:lang w:eastAsia="cs-CZ"/>
              </w:rPr>
            </w:pPr>
            <w:r w:rsidRPr="009867F3">
              <w:rPr>
                <w:rFonts w:cs="Times New Roman"/>
                <w:b/>
                <w:bCs/>
                <w:i/>
                <w:iCs/>
                <w:color w:val="ED7D31" w:themeColor="accent2"/>
                <w:szCs w:val="24"/>
                <w:shd w:val="clear" w:color="auto" w:fill="FFFFFF"/>
              </w:rPr>
              <w:t>Znění účinné od 1. září 2029.</w:t>
            </w:r>
          </w:p>
        </w:tc>
      </w:tr>
    </w:tbl>
    <w:p w14:paraId="3DD9A02E" w14:textId="77777777" w:rsidR="00F6190D" w:rsidRDefault="00F6190D" w:rsidP="00F6190D">
      <w:pPr>
        <w:jc w:val="center"/>
        <w:rPr>
          <w:rFonts w:eastAsia="Times New Roman" w:cs="Times New Roman"/>
          <w:szCs w:val="24"/>
          <w:lang w:eastAsia="cs-CZ"/>
        </w:rPr>
      </w:pPr>
    </w:p>
    <w:p w14:paraId="4C671A7B" w14:textId="77777777" w:rsidR="00F6190D" w:rsidRPr="00A5597E" w:rsidRDefault="00F6190D" w:rsidP="00F6190D">
      <w:pPr>
        <w:pBdr>
          <w:top w:val="single" w:sz="4" w:space="1" w:color="auto"/>
          <w:left w:val="single" w:sz="4" w:space="4" w:color="auto"/>
          <w:bottom w:val="single" w:sz="4" w:space="1" w:color="auto"/>
          <w:right w:val="single" w:sz="4" w:space="4" w:color="auto"/>
        </w:pBdr>
        <w:spacing w:after="120"/>
        <w:jc w:val="center"/>
        <w:rPr>
          <w:rFonts w:eastAsia="Times New Roman" w:cs="Times New Roman"/>
          <w:szCs w:val="24"/>
          <w:lang w:eastAsia="cs-CZ"/>
        </w:rPr>
      </w:pPr>
      <w:r w:rsidRPr="00A5597E">
        <w:rPr>
          <w:rFonts w:eastAsia="Times New Roman" w:cs="Times New Roman"/>
          <w:szCs w:val="24"/>
          <w:lang w:eastAsia="cs-CZ"/>
        </w:rPr>
        <w:t>§ 162</w:t>
      </w:r>
    </w:p>
    <w:p w14:paraId="2A6FB787" w14:textId="77777777" w:rsidR="00F6190D" w:rsidRPr="00A5597E" w:rsidRDefault="00F6190D" w:rsidP="00F6190D">
      <w:pPr>
        <w:pBdr>
          <w:top w:val="single" w:sz="4" w:space="1" w:color="auto"/>
          <w:left w:val="single" w:sz="4" w:space="4" w:color="auto"/>
          <w:bottom w:val="single" w:sz="4" w:space="1" w:color="auto"/>
          <w:right w:val="single" w:sz="4" w:space="4" w:color="auto"/>
        </w:pBdr>
        <w:spacing w:after="120"/>
        <w:jc w:val="center"/>
        <w:rPr>
          <w:rFonts w:eastAsia="Times New Roman" w:cs="Times New Roman"/>
          <w:b/>
          <w:bCs/>
          <w:szCs w:val="24"/>
          <w:lang w:eastAsia="cs-CZ"/>
        </w:rPr>
      </w:pPr>
      <w:r w:rsidRPr="00A5597E">
        <w:rPr>
          <w:rFonts w:eastAsia="Times New Roman" w:cs="Times New Roman"/>
          <w:b/>
          <w:bCs/>
          <w:szCs w:val="24"/>
          <w:lang w:eastAsia="cs-CZ"/>
        </w:rPr>
        <w:t>Financování škol a školských zařízení, které nejsou zřizovány státem, krajem, obcí nebo svazkem obcí</w:t>
      </w:r>
    </w:p>
    <w:p w14:paraId="1AE07D87" w14:textId="77777777" w:rsidR="00F6190D" w:rsidRPr="00A5597E"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A5597E">
        <w:rPr>
          <w:rFonts w:eastAsia="Times New Roman" w:cs="Times New Roman"/>
          <w:szCs w:val="24"/>
          <w:lang w:eastAsia="cs-CZ"/>
        </w:rPr>
        <w:t xml:space="preserve">(1) Ministerstvo rozepisuje prostřednictvím normativů a poskytuje právnickým osobám vykonávajícím činnost škol a školských zařízení zřizovaným registrovanými církvemi nebo </w:t>
      </w:r>
      <w:r w:rsidRPr="00A5597E">
        <w:rPr>
          <w:rFonts w:eastAsia="Times New Roman" w:cs="Times New Roman"/>
          <w:szCs w:val="24"/>
          <w:lang w:eastAsia="cs-CZ"/>
        </w:rPr>
        <w:lastRenderedPageBreak/>
        <w:t>náboženskými společnostmi, kterým bylo přiznáno oprávnění k výkonu zvláštního práva zřizovat církevní školy</w:t>
      </w:r>
      <w:r w:rsidRPr="00A5597E">
        <w:rPr>
          <w:rFonts w:eastAsia="Times New Roman" w:cs="Times New Roman"/>
          <w:szCs w:val="24"/>
          <w:vertAlign w:val="superscript"/>
          <w:lang w:eastAsia="cs-CZ"/>
        </w:rPr>
        <w:t>6)</w:t>
      </w:r>
      <w:r w:rsidRPr="00A5597E">
        <w:rPr>
          <w:rFonts w:eastAsia="Times New Roman" w:cs="Times New Roman"/>
          <w:szCs w:val="24"/>
          <w:lang w:eastAsia="cs-CZ"/>
        </w:rPr>
        <w:t>, finanční prostředky na výdaje uvedené v § 160 odst. 1 písm. b).</w:t>
      </w:r>
    </w:p>
    <w:p w14:paraId="313C6276" w14:textId="77777777" w:rsidR="00F6190D" w:rsidRPr="0095149B"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color w:val="000000" w:themeColor="text1"/>
          <w:szCs w:val="24"/>
          <w:lang w:eastAsia="cs-CZ"/>
        </w:rPr>
      </w:pPr>
      <w:r w:rsidRPr="00A5597E">
        <w:rPr>
          <w:rFonts w:eastAsia="Times New Roman" w:cs="Times New Roman"/>
          <w:szCs w:val="24"/>
          <w:lang w:eastAsia="cs-CZ"/>
        </w:rPr>
        <w:t>(2) Finanční prostředky ze státního rozpočtu podle § 160 odst. 1 písm. b)</w:t>
      </w:r>
      <w:r w:rsidRPr="008127F0">
        <w:rPr>
          <w:rFonts w:eastAsia="Times New Roman" w:cs="Times New Roman"/>
          <w:szCs w:val="24"/>
          <w:lang w:eastAsia="cs-CZ"/>
        </w:rPr>
        <w:t xml:space="preserve"> </w:t>
      </w:r>
      <w:r w:rsidRPr="0095149B">
        <w:rPr>
          <w:rFonts w:eastAsia="Times New Roman" w:cs="Times New Roman"/>
          <w:strike/>
          <w:color w:val="000000" w:themeColor="text1"/>
          <w:szCs w:val="24"/>
          <w:lang w:eastAsia="cs-CZ"/>
        </w:rPr>
        <w:t>a odstavce 2</w:t>
      </w:r>
      <w:r w:rsidRPr="0095149B">
        <w:rPr>
          <w:rFonts w:eastAsia="Times New Roman" w:cs="Times New Roman"/>
          <w:color w:val="000000" w:themeColor="text1"/>
          <w:szCs w:val="24"/>
          <w:lang w:eastAsia="cs-CZ"/>
        </w:rPr>
        <w:t xml:space="preserve"> </w:t>
      </w:r>
      <w:r w:rsidRPr="00A5597E">
        <w:rPr>
          <w:rFonts w:eastAsia="Times New Roman" w:cs="Times New Roman"/>
          <w:szCs w:val="24"/>
          <w:lang w:eastAsia="cs-CZ"/>
        </w:rPr>
        <w:t>se poskytují podle skutečného počtu dětí, žáků nebo studentů ve škole nebo školském zařízení, v jednotlivých oborech vzdělání a formách vzdělávání, lůžek, stravovaných nebo jiných jednotek výkonu stanovených jiným právním předpisem</w:t>
      </w:r>
      <w:r w:rsidRPr="00A5597E">
        <w:rPr>
          <w:rFonts w:eastAsia="Times New Roman" w:cs="Times New Roman"/>
          <w:szCs w:val="24"/>
          <w:vertAlign w:val="superscript"/>
          <w:lang w:eastAsia="cs-CZ"/>
        </w:rPr>
        <w:t>64)</w:t>
      </w:r>
      <w:r w:rsidRPr="00A5597E">
        <w:rPr>
          <w:rFonts w:eastAsia="Times New Roman" w:cs="Times New Roman"/>
          <w:szCs w:val="24"/>
          <w:lang w:eastAsia="cs-CZ"/>
        </w:rPr>
        <w:t>, uvedeného ve školních matrikách pro příslušný školní rok, nejvýše však do výše povoleného počtu dětí, žáků nebo studentů ve škole nebo školském zařízení, v jednotlivých oborech vzdělání a formách vzdělávání, lůžek, stravovaných nebo jiných jednotek výkonu stanovených jiným právním předpisem</w:t>
      </w:r>
      <w:r w:rsidRPr="00A5597E">
        <w:rPr>
          <w:rFonts w:eastAsia="Times New Roman" w:cs="Times New Roman"/>
          <w:szCs w:val="24"/>
          <w:vertAlign w:val="superscript"/>
          <w:lang w:eastAsia="cs-CZ"/>
        </w:rPr>
        <w:t>64)</w:t>
      </w:r>
      <w:r w:rsidRPr="00A5597E">
        <w:rPr>
          <w:rFonts w:eastAsia="Times New Roman" w:cs="Times New Roman"/>
          <w:szCs w:val="24"/>
          <w:lang w:eastAsia="cs-CZ"/>
        </w:rPr>
        <w:t>, uvedeného ve školském rejstříku.</w:t>
      </w:r>
      <w:r>
        <w:rPr>
          <w:rFonts w:eastAsia="Times New Roman" w:cs="Times New Roman"/>
          <w:szCs w:val="24"/>
          <w:lang w:eastAsia="cs-CZ"/>
        </w:rPr>
        <w:t xml:space="preserve"> </w:t>
      </w:r>
      <w:r w:rsidRPr="0095149B">
        <w:rPr>
          <w:rFonts w:eastAsia="Times New Roman" w:cs="Times New Roman"/>
          <w:b/>
          <w:color w:val="000000" w:themeColor="text1"/>
          <w:szCs w:val="24"/>
          <w:lang w:eastAsia="cs-CZ"/>
        </w:rPr>
        <w:t>Do skutečného počtu stravovaných podle věty první se nezapočítávají děti, žáci nebo studenti, kterým je zajišťováno školní stravování v rámci hmotného zabezpečení školou zřizovanou krajem, obcí nebo svazkem obcí.</w:t>
      </w:r>
    </w:p>
    <w:p w14:paraId="749A081B"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A5597E">
        <w:rPr>
          <w:rFonts w:eastAsia="Times New Roman" w:cs="Times New Roman"/>
          <w:szCs w:val="24"/>
          <w:lang w:eastAsia="cs-CZ"/>
        </w:rPr>
        <w:t>(3) Normativ stanoví ministerstvo jako průměrný roční objem výdajů uvedených v § 160 odst. 1 písm. b) připadajících na jednotku výkonu podle odstavce 2 v daném oboru vzdělání a formě vzdělávání nebo v dané školské službě a zveřejní je ve Věstníku.</w:t>
      </w:r>
    </w:p>
    <w:p w14:paraId="5435D956" w14:textId="77777777" w:rsidR="00F6190D" w:rsidRPr="0095149B" w:rsidRDefault="00F6190D" w:rsidP="00F6190D">
      <w:pPr>
        <w:pBdr>
          <w:top w:val="single" w:sz="4" w:space="1" w:color="auto"/>
          <w:left w:val="single" w:sz="4" w:space="4" w:color="auto"/>
          <w:bottom w:val="single" w:sz="4" w:space="1" w:color="auto"/>
          <w:right w:val="single" w:sz="4" w:space="4" w:color="auto"/>
        </w:pBdr>
        <w:rPr>
          <w:rFonts w:cs="Times New Roman"/>
          <w:b/>
          <w:bCs/>
          <w:color w:val="000000" w:themeColor="text1"/>
          <w:szCs w:val="24"/>
        </w:rPr>
      </w:pPr>
      <w:r w:rsidRPr="0095149B">
        <w:rPr>
          <w:rFonts w:cs="Times New Roman"/>
          <w:b/>
          <w:bCs/>
          <w:color w:val="000000" w:themeColor="text1"/>
          <w:szCs w:val="24"/>
        </w:rPr>
        <w:t>(4) Zmeškání lhůty pro podání žádosti o poskytnutí finančních prostředků podle odstavce 1 lze prominout za stejných podmínek, jako lze prominout zmeškání úkonu podle § 41 správního řádu. Zmeškání lhůty nelze prominout, jestliže ode dne, kdy lhůta uběhla, uplynul jeden měsíc. Proti usnesení není možné podat odvolání.</w:t>
      </w:r>
    </w:p>
    <w:p w14:paraId="30DF96E1" w14:textId="77777777" w:rsidR="00F6190D" w:rsidRPr="0095149B" w:rsidRDefault="00F6190D" w:rsidP="00F6190D">
      <w:pPr>
        <w:pBdr>
          <w:top w:val="single" w:sz="4" w:space="1" w:color="auto"/>
          <w:left w:val="single" w:sz="4" w:space="4" w:color="auto"/>
          <w:bottom w:val="single" w:sz="4" w:space="1" w:color="auto"/>
          <w:right w:val="single" w:sz="4" w:space="4" w:color="auto"/>
        </w:pBdr>
        <w:rPr>
          <w:rFonts w:cs="Times New Roman"/>
          <w:color w:val="000000" w:themeColor="text1"/>
          <w:szCs w:val="24"/>
        </w:rPr>
      </w:pPr>
      <w:r w:rsidRPr="0095149B">
        <w:rPr>
          <w:rFonts w:cs="Times New Roman"/>
          <w:strike/>
          <w:color w:val="000000" w:themeColor="text1"/>
          <w:szCs w:val="24"/>
        </w:rPr>
        <w:t>(4)</w:t>
      </w:r>
      <w:r w:rsidRPr="0095149B">
        <w:rPr>
          <w:rFonts w:cs="Times New Roman"/>
          <w:b/>
          <w:bCs/>
          <w:color w:val="000000" w:themeColor="text1"/>
          <w:szCs w:val="24"/>
        </w:rPr>
        <w:t xml:space="preserve">(5) </w:t>
      </w:r>
      <w:r w:rsidRPr="0095149B">
        <w:rPr>
          <w:rFonts w:cs="Times New Roman"/>
          <w:color w:val="000000" w:themeColor="text1"/>
          <w:szCs w:val="24"/>
        </w:rPr>
        <w:t>Ministerstvo poskytuje na zvláštní účet kraje finanční prostředky na činnost škol a školských zařízení, které nezřizuje stát, kraj, obec, svazek obcí nebo registrovaná církev nebo náboženská společnost, které bylo přiznáno oprávnění k výkonu zvláštního práva zřizovat církevní školy</w:t>
      </w:r>
      <w:r w:rsidRPr="0095149B">
        <w:rPr>
          <w:rFonts w:cs="Times New Roman"/>
          <w:color w:val="000000" w:themeColor="text1"/>
          <w:szCs w:val="24"/>
          <w:vertAlign w:val="superscript"/>
        </w:rPr>
        <w:t>6)</w:t>
      </w:r>
      <w:r w:rsidRPr="0095149B">
        <w:rPr>
          <w:rFonts w:cs="Times New Roman"/>
          <w:color w:val="000000" w:themeColor="text1"/>
          <w:szCs w:val="24"/>
        </w:rPr>
        <w:t>.</w:t>
      </w:r>
    </w:p>
    <w:p w14:paraId="0CABF907" w14:textId="77777777" w:rsidR="00F6190D" w:rsidRPr="00883D07"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95149B">
        <w:rPr>
          <w:rFonts w:cs="Times New Roman"/>
          <w:strike/>
          <w:color w:val="000000" w:themeColor="text1"/>
          <w:szCs w:val="24"/>
        </w:rPr>
        <w:t>(5)</w:t>
      </w:r>
      <w:r w:rsidRPr="0095149B">
        <w:rPr>
          <w:rFonts w:cs="Times New Roman"/>
          <w:b/>
          <w:bCs/>
          <w:color w:val="000000" w:themeColor="text1"/>
          <w:szCs w:val="24"/>
        </w:rPr>
        <w:t>(6)</w:t>
      </w:r>
      <w:r w:rsidRPr="0095149B">
        <w:rPr>
          <w:rFonts w:cs="Times New Roman"/>
          <w:color w:val="000000" w:themeColor="text1"/>
          <w:szCs w:val="24"/>
        </w:rPr>
        <w:t xml:space="preserve"> Krajský úřad poskytuje právnickým osobám vykonávajícím činnost škol a školských zařízení</w:t>
      </w:r>
      <w:r w:rsidRPr="00883D07">
        <w:rPr>
          <w:rFonts w:cs="Times New Roman"/>
          <w:szCs w:val="24"/>
        </w:rPr>
        <w:t>, které nejsou zřizovány státem, krajem, obcí, svazkem obcí nebo registrovanou církví nebo náboženskou společností, které bylo přiznáno oprávnění k výkonu zvláštního práva zřizovat církevní školy</w:t>
      </w:r>
      <w:r w:rsidRPr="00883D07">
        <w:rPr>
          <w:rFonts w:cs="Times New Roman"/>
          <w:szCs w:val="24"/>
          <w:vertAlign w:val="superscript"/>
        </w:rPr>
        <w:t>6)</w:t>
      </w:r>
      <w:r w:rsidRPr="00883D07">
        <w:rPr>
          <w:rFonts w:cs="Times New Roman"/>
          <w:szCs w:val="24"/>
        </w:rPr>
        <w:t>, dotaci v rozsahu a za podmínek stanovených jiným právním předpisem</w:t>
      </w:r>
      <w:r w:rsidRPr="00883D07">
        <w:rPr>
          <w:rFonts w:cs="Times New Roman"/>
          <w:szCs w:val="24"/>
          <w:vertAlign w:val="superscript"/>
        </w:rPr>
        <w:t>31)</w:t>
      </w:r>
      <w:r w:rsidRPr="00883D07">
        <w:rPr>
          <w:rFonts w:cs="Times New Roman"/>
          <w:szCs w:val="24"/>
        </w:rPr>
        <w:t> a kontroluje její využití.</w:t>
      </w:r>
    </w:p>
    <w:p w14:paraId="3C7D395D" w14:textId="77777777" w:rsidR="00F6190D"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lang w:eastAsia="cs-CZ"/>
        </w:rPr>
      </w:pPr>
    </w:p>
    <w:p w14:paraId="2B0E8AFD" w14:textId="77777777" w:rsidR="00F6190D"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lang w:eastAsia="cs-CZ"/>
        </w:rPr>
      </w:pPr>
      <w:r w:rsidRPr="00BA0362">
        <w:rPr>
          <w:rFonts w:ascii="Calibri" w:eastAsia="Times New Roman" w:hAnsi="Calibri" w:cs="Calibri"/>
          <w:sz w:val="20"/>
          <w:szCs w:val="20"/>
          <w:lang w:eastAsia="cs-CZ"/>
        </w:rPr>
        <w:t>___________________</w:t>
      </w:r>
    </w:p>
    <w:p w14:paraId="67F6DC75" w14:textId="77777777" w:rsidR="00F6190D" w:rsidRPr="006E6650" w:rsidRDefault="00F6190D" w:rsidP="00F6190D">
      <w:pPr>
        <w:pBdr>
          <w:top w:val="single" w:sz="4" w:space="1" w:color="auto"/>
          <w:left w:val="single" w:sz="4" w:space="4" w:color="auto"/>
          <w:bottom w:val="single" w:sz="4" w:space="1" w:color="auto"/>
          <w:right w:val="single" w:sz="4" w:space="4" w:color="auto"/>
        </w:pBdr>
        <w:spacing w:after="120"/>
        <w:rPr>
          <w:rFonts w:cs="Times New Roman"/>
          <w:sz w:val="20"/>
          <w:szCs w:val="20"/>
        </w:rPr>
      </w:pPr>
      <w:r w:rsidRPr="006E6650">
        <w:rPr>
          <w:rFonts w:cs="Times New Roman"/>
          <w:sz w:val="20"/>
          <w:szCs w:val="20"/>
          <w:vertAlign w:val="superscript"/>
        </w:rPr>
        <w:t>6</w:t>
      </w:r>
      <w:r w:rsidRPr="00071046">
        <w:rPr>
          <w:rFonts w:cs="Times New Roman"/>
          <w:sz w:val="20"/>
          <w:szCs w:val="20"/>
          <w:vertAlign w:val="superscript"/>
        </w:rPr>
        <w:t>)</w:t>
      </w:r>
      <w:r w:rsidRPr="006E6650">
        <w:rPr>
          <w:rFonts w:cs="Times New Roman"/>
          <w:sz w:val="20"/>
          <w:szCs w:val="20"/>
        </w:rPr>
        <w:t xml:space="preserve"> § 7 odst. 1 písm. e) zákona č. 3/2002 Sb., o svobodě náboženského vyznání a postavení církví a náboženských společností a o změně některých zákonů (zákon o církvích a náboženských společnostech).</w:t>
      </w:r>
    </w:p>
    <w:p w14:paraId="04745876" w14:textId="77777777" w:rsidR="00F6190D" w:rsidRPr="006E6650" w:rsidRDefault="00F6190D" w:rsidP="00F6190D">
      <w:pPr>
        <w:pBdr>
          <w:top w:val="single" w:sz="4" w:space="1" w:color="auto"/>
          <w:left w:val="single" w:sz="4" w:space="4" w:color="auto"/>
          <w:bottom w:val="single" w:sz="4" w:space="1" w:color="auto"/>
          <w:right w:val="single" w:sz="4" w:space="4" w:color="auto"/>
        </w:pBdr>
        <w:spacing w:after="120"/>
        <w:rPr>
          <w:rFonts w:cs="Times New Roman"/>
          <w:sz w:val="20"/>
          <w:szCs w:val="20"/>
        </w:rPr>
      </w:pPr>
      <w:r w:rsidRPr="006E6650">
        <w:rPr>
          <w:rFonts w:cs="Times New Roman"/>
          <w:sz w:val="20"/>
          <w:szCs w:val="20"/>
          <w:vertAlign w:val="superscript"/>
        </w:rPr>
        <w:t>31</w:t>
      </w:r>
      <w:r w:rsidRPr="00071046">
        <w:rPr>
          <w:rFonts w:cs="Times New Roman"/>
          <w:sz w:val="20"/>
          <w:szCs w:val="20"/>
          <w:vertAlign w:val="superscript"/>
        </w:rPr>
        <w:t>)</w:t>
      </w:r>
      <w:r w:rsidRPr="006E6650">
        <w:rPr>
          <w:rFonts w:cs="Times New Roman"/>
          <w:sz w:val="20"/>
          <w:szCs w:val="20"/>
        </w:rPr>
        <w:t xml:space="preserve"> Zákon č. 306/1999 Sb., o poskytování dotací soukromým školám, předškolním a školským zařízením, ve znění pozdějších předpisů.</w:t>
      </w:r>
    </w:p>
    <w:p w14:paraId="7E72662E"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cs="Times New Roman"/>
          <w:sz w:val="20"/>
          <w:szCs w:val="20"/>
        </w:rPr>
      </w:pPr>
      <w:r w:rsidRPr="006E6650">
        <w:rPr>
          <w:rFonts w:cs="Times New Roman"/>
          <w:sz w:val="20"/>
          <w:szCs w:val="20"/>
          <w:vertAlign w:val="superscript"/>
        </w:rPr>
        <w:t>64</w:t>
      </w:r>
      <w:r w:rsidRPr="00071046">
        <w:rPr>
          <w:rFonts w:cs="Times New Roman"/>
          <w:sz w:val="20"/>
          <w:szCs w:val="20"/>
          <w:vertAlign w:val="superscript"/>
        </w:rPr>
        <w:t>)</w:t>
      </w:r>
      <w:r w:rsidRPr="006E6650">
        <w:rPr>
          <w:rFonts w:cs="Times New Roman"/>
          <w:sz w:val="20"/>
          <w:szCs w:val="20"/>
        </w:rPr>
        <w:t xml:space="preserve"> Například § 16 zákona č. 109/2002 Sb., ve znění pozdějších předpisů.</w:t>
      </w:r>
    </w:p>
    <w:p w14:paraId="05C6DF36"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cs="Times New Roman"/>
          <w:sz w:val="20"/>
          <w:szCs w:val="20"/>
        </w:rPr>
      </w:pPr>
    </w:p>
    <w:p w14:paraId="396DCEB1" w14:textId="77777777" w:rsidR="00F6190D" w:rsidRPr="009867F3" w:rsidRDefault="00F6190D" w:rsidP="009867F3">
      <w:pPr>
        <w:pBdr>
          <w:top w:val="single" w:sz="4" w:space="1" w:color="auto"/>
          <w:left w:val="single" w:sz="4" w:space="4" w:color="auto"/>
          <w:bottom w:val="single" w:sz="4" w:space="1" w:color="auto"/>
          <w:right w:val="single" w:sz="4" w:space="4" w:color="auto"/>
        </w:pBdr>
        <w:spacing w:after="120"/>
        <w:jc w:val="center"/>
        <w:rPr>
          <w:rFonts w:cs="Times New Roman"/>
          <w:b/>
          <w:bCs/>
          <w:i/>
          <w:iCs/>
          <w:color w:val="00B050"/>
          <w:szCs w:val="24"/>
        </w:rPr>
      </w:pPr>
      <w:r w:rsidRPr="009867F3">
        <w:rPr>
          <w:rFonts w:cs="Times New Roman"/>
          <w:b/>
          <w:bCs/>
          <w:i/>
          <w:iCs/>
          <w:color w:val="00B050"/>
          <w:szCs w:val="24"/>
        </w:rPr>
        <w:t>Znění účinné od 1. ledna 2026.</w:t>
      </w:r>
    </w:p>
    <w:p w14:paraId="00A71D72" w14:textId="77777777" w:rsidR="009867F3" w:rsidRPr="00D7337B" w:rsidRDefault="009867F3" w:rsidP="009867F3">
      <w:pPr>
        <w:spacing w:before="100" w:beforeAutospacing="1" w:after="100" w:afterAutospacing="1"/>
        <w:jc w:val="center"/>
        <w:rPr>
          <w:rFonts w:eastAsia="Times New Roman" w:cs="Times New Roman"/>
          <w:szCs w:val="24"/>
          <w:lang w:eastAsia="cs-CZ"/>
        </w:rPr>
      </w:pPr>
      <w:r w:rsidRPr="00D7337B">
        <w:rPr>
          <w:rFonts w:eastAsia="Times New Roman" w:cs="Times New Roman"/>
          <w:szCs w:val="24"/>
          <w:lang w:eastAsia="cs-CZ"/>
        </w:rPr>
        <w:t>§ 162a</w:t>
      </w:r>
    </w:p>
    <w:p w14:paraId="567F83B1" w14:textId="05A18510" w:rsidR="00F6190D" w:rsidRDefault="009867F3" w:rsidP="009867F3">
      <w:pPr>
        <w:spacing w:before="100" w:beforeAutospacing="1" w:after="100" w:afterAutospacing="1"/>
        <w:rPr>
          <w:rFonts w:cs="Times New Roman"/>
          <w:szCs w:val="24"/>
        </w:rPr>
      </w:pPr>
      <w:r w:rsidRPr="00AC468D">
        <w:rPr>
          <w:rFonts w:eastAsia="Times New Roman" w:cs="Times New Roman"/>
          <w:szCs w:val="24"/>
          <w:lang w:eastAsia="cs-CZ"/>
        </w:rPr>
        <w:t>Ministerstvo poskytuje poskytovatelům vzdělávání v zahraničí příspěvek na úhradu nákladů spojených s poskytováním vzdělání podle tohoto zákona ze státního rozpočtu v závislosti zejména na počtu žáků a počtu vyučovacích hodin. Poskytovatel vzdělání v zahraničí má povinnost zaslat ministerstvu vyúčtování poskytnutých prostředků dokládajících jejich využití v souladu se zákonem do konce měsíce následujícího po skončení období, na které byly poskytnuty. Pokud není vyúčtování předloženo řádně a včas, nemusí ministerstvo poskytovateli vzdělávání v zahraničí poskytnout finanční prostředky v následujícím období.</w:t>
      </w:r>
    </w:p>
    <w:p w14:paraId="74EBF33E" w14:textId="77777777" w:rsidR="00F6190D" w:rsidRPr="00A5597E" w:rsidRDefault="00F6190D" w:rsidP="00F6190D">
      <w:pPr>
        <w:pBdr>
          <w:top w:val="single" w:sz="4" w:space="1" w:color="auto"/>
          <w:left w:val="single" w:sz="4" w:space="4" w:color="auto"/>
          <w:bottom w:val="single" w:sz="4" w:space="1" w:color="auto"/>
          <w:right w:val="single" w:sz="4" w:space="4" w:color="auto"/>
        </w:pBdr>
        <w:spacing w:after="120"/>
        <w:jc w:val="center"/>
        <w:rPr>
          <w:rFonts w:eastAsia="Times New Roman" w:cs="Times New Roman"/>
          <w:szCs w:val="24"/>
          <w:lang w:eastAsia="cs-CZ"/>
        </w:rPr>
      </w:pPr>
      <w:r w:rsidRPr="00A5597E">
        <w:rPr>
          <w:rFonts w:eastAsia="Times New Roman" w:cs="Times New Roman"/>
          <w:szCs w:val="24"/>
          <w:lang w:eastAsia="cs-CZ"/>
        </w:rPr>
        <w:lastRenderedPageBreak/>
        <w:t>§ 163</w:t>
      </w:r>
    </w:p>
    <w:p w14:paraId="1ADF787A" w14:textId="77777777" w:rsidR="00F6190D" w:rsidRPr="00A5597E" w:rsidRDefault="00F6190D" w:rsidP="00F6190D">
      <w:pPr>
        <w:pBdr>
          <w:top w:val="single" w:sz="4" w:space="1" w:color="auto"/>
          <w:left w:val="single" w:sz="4" w:space="4" w:color="auto"/>
          <w:bottom w:val="single" w:sz="4" w:space="1" w:color="auto"/>
          <w:right w:val="single" w:sz="4" w:space="4" w:color="auto"/>
        </w:pBdr>
        <w:spacing w:after="120"/>
        <w:jc w:val="center"/>
        <w:rPr>
          <w:rFonts w:eastAsia="Times New Roman" w:cs="Times New Roman"/>
          <w:szCs w:val="24"/>
          <w:lang w:eastAsia="cs-CZ"/>
        </w:rPr>
      </w:pPr>
      <w:r w:rsidRPr="00A5597E">
        <w:rPr>
          <w:rFonts w:eastAsia="Times New Roman" w:cs="Times New Roman"/>
          <w:szCs w:val="24"/>
          <w:lang w:eastAsia="cs-CZ"/>
        </w:rPr>
        <w:t>Další výdaje státního rozpočtu pro školy a školská zařízení zapsaná ve školském rejstříku</w:t>
      </w:r>
    </w:p>
    <w:p w14:paraId="0A1DA9FA" w14:textId="77777777" w:rsidR="00F6190D" w:rsidRPr="00A5597E"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A5597E">
        <w:rPr>
          <w:rFonts w:eastAsia="Times New Roman" w:cs="Times New Roman"/>
          <w:szCs w:val="24"/>
          <w:lang w:eastAsia="cs-CZ"/>
        </w:rPr>
        <w:t>(1) Ministerstvo poskytuje finanční prostředky na úhradu nezbytných prokazatelných nákladů spojených s konáním závěrečných zkoušek, maturitních zkoušek a absolutorií v konzervatoři podle § 113c</w:t>
      </w:r>
    </w:p>
    <w:p w14:paraId="2F0EA481" w14:textId="77777777" w:rsidR="00F6190D" w:rsidRPr="00A5597E"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A5597E">
        <w:rPr>
          <w:rFonts w:eastAsia="Times New Roman" w:cs="Times New Roman"/>
          <w:szCs w:val="24"/>
          <w:lang w:eastAsia="cs-CZ"/>
        </w:rPr>
        <w:t>a) krajskému úřadu na zvláštní účet kraje pro školy a školská zařízení, které nezřizuje ministerstvo, registrované církve nebo náboženské společnosti, kterým bylo přiznáno oprávnění k výkonu zvláštního práva zřizovat církevní školy;</w:t>
      </w:r>
      <w:r w:rsidRPr="00A5597E">
        <w:rPr>
          <w:rFonts w:eastAsia="Times New Roman" w:cs="Times New Roman"/>
          <w:szCs w:val="24"/>
          <w:vertAlign w:val="superscript"/>
          <w:lang w:eastAsia="cs-CZ"/>
        </w:rPr>
        <w:t>6)</w:t>
      </w:r>
      <w:r w:rsidRPr="00A5597E">
        <w:rPr>
          <w:rFonts w:eastAsia="Times New Roman" w:cs="Times New Roman"/>
          <w:szCs w:val="24"/>
          <w:lang w:eastAsia="cs-CZ"/>
        </w:rPr>
        <w:t> krajský úřad v přenesené působnosti tyto finanční prostředky přiděluje právnickým osobám vykonávajícím činnost těchto škol a školských zařízení a o přidělení finančních prostředků následně informuje zastupitelstvo kraje,</w:t>
      </w:r>
    </w:p>
    <w:p w14:paraId="5FC9A3AE" w14:textId="77777777" w:rsidR="00F6190D" w:rsidRPr="00A5597E"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A5597E">
        <w:rPr>
          <w:rFonts w:eastAsia="Times New Roman" w:cs="Times New Roman"/>
          <w:szCs w:val="24"/>
          <w:lang w:eastAsia="cs-CZ"/>
        </w:rPr>
        <w:t>b) právnickým osobám vykonávajícím činnost škol a školských zařízení, které zřizuje ministerstvo a registrované církve nebo náboženské společnosti, kterým bylo přiznáno oprávnění k výkonu zvláštního práva zřizovat církevní školy.</w:t>
      </w:r>
      <w:r w:rsidRPr="00A5597E">
        <w:rPr>
          <w:rFonts w:eastAsia="Times New Roman" w:cs="Times New Roman"/>
          <w:szCs w:val="24"/>
          <w:vertAlign w:val="superscript"/>
          <w:lang w:eastAsia="cs-CZ"/>
        </w:rPr>
        <w:t>6)</w:t>
      </w:r>
    </w:p>
    <w:p w14:paraId="55993A9A" w14:textId="77777777" w:rsidR="00F6190D" w:rsidRPr="0095149B"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trike/>
          <w:color w:val="000000" w:themeColor="text1"/>
          <w:szCs w:val="24"/>
          <w:lang w:eastAsia="cs-CZ"/>
        </w:rPr>
      </w:pPr>
      <w:r w:rsidRPr="0095149B">
        <w:rPr>
          <w:rFonts w:eastAsia="Times New Roman" w:cs="Times New Roman"/>
          <w:strike/>
          <w:color w:val="000000" w:themeColor="text1"/>
          <w:szCs w:val="24"/>
          <w:lang w:eastAsia="cs-CZ"/>
        </w:rPr>
        <w:t>(2) Zákon o státním rozpočtu stanoví výše dotací ze státního rozpočtu k částečné úhradě výdajů na provoz právnických osob vykonávajících činnost škol a školských zařízení, které zřizují svazky obcí.</w:t>
      </w:r>
    </w:p>
    <w:p w14:paraId="726A1177" w14:textId="77777777" w:rsidR="00F6190D" w:rsidRPr="0095149B"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color w:val="000000" w:themeColor="text1"/>
          <w:szCs w:val="24"/>
          <w:lang w:eastAsia="cs-CZ"/>
        </w:rPr>
      </w:pPr>
      <w:r w:rsidRPr="0095149B">
        <w:rPr>
          <w:rFonts w:eastAsia="Times New Roman" w:cs="Times New Roman"/>
          <w:strike/>
          <w:color w:val="000000" w:themeColor="text1"/>
          <w:szCs w:val="24"/>
          <w:lang w:eastAsia="cs-CZ"/>
        </w:rPr>
        <w:t>(3)</w:t>
      </w:r>
      <w:r w:rsidRPr="0095149B">
        <w:rPr>
          <w:rFonts w:eastAsia="Times New Roman" w:cs="Times New Roman"/>
          <w:b/>
          <w:bCs/>
          <w:color w:val="000000" w:themeColor="text1"/>
          <w:szCs w:val="24"/>
          <w:lang w:eastAsia="cs-CZ"/>
        </w:rPr>
        <w:t>(2)</w:t>
      </w:r>
      <w:r w:rsidRPr="0095149B">
        <w:rPr>
          <w:rFonts w:eastAsia="Times New Roman" w:cs="Times New Roman"/>
          <w:color w:val="000000" w:themeColor="text1"/>
          <w:szCs w:val="24"/>
          <w:lang w:eastAsia="cs-CZ"/>
        </w:rPr>
        <w:t> Ministerstvo může v průběhu roku se souhlasem vlády stanovit další finanční prostředky státního rozpočtu na výdaje spojené s činností škol a školských zařízení nezbytné k naplnění krizového opatření vlády vyhlášeného podle krizového zákona nebo mimořádného opatření Ministerstva zdravotnictví podle zvláštního zákona, a to pro jednotlivé právnické osoby vykonávající činnost školy nebo školského zařízení. Ministerstvo stanoví a zveřejní ve Věstníku</w:t>
      </w:r>
    </w:p>
    <w:p w14:paraId="6A2CF52B" w14:textId="77777777" w:rsidR="00F6190D" w:rsidRPr="0095149B"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color w:val="000000" w:themeColor="text1"/>
          <w:szCs w:val="24"/>
          <w:lang w:eastAsia="cs-CZ"/>
        </w:rPr>
      </w:pPr>
      <w:r w:rsidRPr="0095149B">
        <w:rPr>
          <w:rFonts w:eastAsia="Times New Roman" w:cs="Times New Roman"/>
          <w:color w:val="000000" w:themeColor="text1"/>
          <w:szCs w:val="24"/>
          <w:lang w:eastAsia="cs-CZ"/>
        </w:rPr>
        <w:t>a) podmínky a kritéria pro poskytnutí těchto dalších finančních prostředků a</w:t>
      </w:r>
    </w:p>
    <w:p w14:paraId="59C66509" w14:textId="77777777" w:rsidR="00F6190D" w:rsidRPr="0095149B"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color w:val="000000" w:themeColor="text1"/>
          <w:szCs w:val="24"/>
          <w:lang w:eastAsia="cs-CZ"/>
        </w:rPr>
      </w:pPr>
      <w:r w:rsidRPr="0095149B">
        <w:rPr>
          <w:rFonts w:eastAsia="Times New Roman" w:cs="Times New Roman"/>
          <w:color w:val="000000" w:themeColor="text1"/>
          <w:szCs w:val="24"/>
          <w:lang w:eastAsia="cs-CZ"/>
        </w:rPr>
        <w:t>b) účel, na který může právnická osoba tyto další finanční prostředky použít, a případné další podmínky, které musí právnická osoba v souvislosti s použitím těchto dalších finančních prostředků splnit.</w:t>
      </w:r>
    </w:p>
    <w:p w14:paraId="2B1EF21F" w14:textId="77777777" w:rsidR="00F6190D"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lang w:eastAsia="cs-CZ"/>
        </w:rPr>
      </w:pPr>
      <w:r w:rsidRPr="0095149B">
        <w:rPr>
          <w:rFonts w:eastAsia="Times New Roman" w:cs="Times New Roman"/>
          <w:strike/>
          <w:color w:val="000000" w:themeColor="text1"/>
          <w:szCs w:val="24"/>
          <w:lang w:eastAsia="cs-CZ"/>
        </w:rPr>
        <w:t>(4)</w:t>
      </w:r>
      <w:r w:rsidRPr="0095149B">
        <w:rPr>
          <w:rFonts w:eastAsia="Times New Roman" w:cs="Times New Roman"/>
          <w:b/>
          <w:bCs/>
          <w:color w:val="000000" w:themeColor="text1"/>
          <w:szCs w:val="24"/>
          <w:lang w:eastAsia="cs-CZ"/>
        </w:rPr>
        <w:t>(3)</w:t>
      </w:r>
      <w:r w:rsidRPr="0095149B">
        <w:rPr>
          <w:rFonts w:eastAsia="Times New Roman" w:cs="Times New Roman"/>
          <w:color w:val="000000" w:themeColor="text1"/>
          <w:szCs w:val="24"/>
          <w:lang w:eastAsia="cs-CZ"/>
        </w:rPr>
        <w:t xml:space="preserve"> Další </w:t>
      </w:r>
      <w:r w:rsidRPr="00A5597E">
        <w:rPr>
          <w:rFonts w:eastAsia="Times New Roman" w:cs="Times New Roman"/>
          <w:szCs w:val="24"/>
          <w:lang w:eastAsia="cs-CZ"/>
        </w:rPr>
        <w:t xml:space="preserve">finanční prostředky podle </w:t>
      </w:r>
      <w:r w:rsidRPr="0095149B">
        <w:rPr>
          <w:rFonts w:eastAsia="Times New Roman" w:cs="Times New Roman"/>
          <w:color w:val="000000" w:themeColor="text1"/>
          <w:szCs w:val="24"/>
          <w:lang w:eastAsia="cs-CZ"/>
        </w:rPr>
        <w:t xml:space="preserve">odstavce </w:t>
      </w:r>
      <w:r w:rsidRPr="0095149B">
        <w:rPr>
          <w:rFonts w:eastAsia="Times New Roman" w:cs="Times New Roman"/>
          <w:strike/>
          <w:color w:val="000000" w:themeColor="text1"/>
          <w:szCs w:val="24"/>
          <w:lang w:eastAsia="cs-CZ"/>
        </w:rPr>
        <w:t>3</w:t>
      </w:r>
      <w:r w:rsidRPr="0095149B">
        <w:rPr>
          <w:rFonts w:eastAsia="Times New Roman" w:cs="Times New Roman"/>
          <w:b/>
          <w:bCs/>
          <w:color w:val="000000" w:themeColor="text1"/>
          <w:szCs w:val="24"/>
          <w:lang w:eastAsia="cs-CZ"/>
        </w:rPr>
        <w:t>2</w:t>
      </w:r>
      <w:r w:rsidRPr="0095149B">
        <w:rPr>
          <w:rFonts w:eastAsia="Times New Roman" w:cs="Times New Roman"/>
          <w:color w:val="000000" w:themeColor="text1"/>
          <w:szCs w:val="24"/>
          <w:lang w:eastAsia="cs-CZ"/>
        </w:rPr>
        <w:t xml:space="preserve"> ministerstvo poskytuje postupem podle odstavce 1 a krajský úřad má povinnost je právnickým osobám </w:t>
      </w:r>
      <w:r w:rsidRPr="00A5597E">
        <w:rPr>
          <w:rFonts w:eastAsia="Times New Roman" w:cs="Times New Roman"/>
          <w:szCs w:val="24"/>
          <w:lang w:eastAsia="cs-CZ"/>
        </w:rPr>
        <w:t>poskytnout.</w:t>
      </w:r>
    </w:p>
    <w:p w14:paraId="5D3B5FA9" w14:textId="77777777" w:rsidR="00F6190D"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lang w:eastAsia="cs-CZ"/>
        </w:rPr>
      </w:pPr>
    </w:p>
    <w:p w14:paraId="49D1AC69" w14:textId="77777777" w:rsidR="00F6190D" w:rsidRPr="009867F3" w:rsidRDefault="00F6190D" w:rsidP="009867F3">
      <w:pPr>
        <w:pBdr>
          <w:top w:val="single" w:sz="4" w:space="1" w:color="auto"/>
          <w:left w:val="single" w:sz="4" w:space="4" w:color="auto"/>
          <w:bottom w:val="single" w:sz="4" w:space="1" w:color="auto"/>
          <w:right w:val="single" w:sz="4" w:space="4" w:color="auto"/>
        </w:pBdr>
        <w:jc w:val="center"/>
        <w:rPr>
          <w:rFonts w:eastAsia="Times New Roman" w:cs="Times New Roman"/>
          <w:b/>
          <w:bCs/>
          <w:i/>
          <w:iCs/>
          <w:color w:val="00B050"/>
          <w:szCs w:val="24"/>
          <w:lang w:eastAsia="cs-CZ"/>
        </w:rPr>
      </w:pPr>
      <w:r w:rsidRPr="009867F3">
        <w:rPr>
          <w:rFonts w:eastAsia="Times New Roman" w:cs="Times New Roman"/>
          <w:b/>
          <w:bCs/>
          <w:i/>
          <w:iCs/>
          <w:color w:val="00B050"/>
          <w:szCs w:val="24"/>
          <w:lang w:eastAsia="cs-CZ"/>
        </w:rPr>
        <w:t>Znění účinné od 1. ledna 2026.</w:t>
      </w:r>
    </w:p>
    <w:p w14:paraId="38DE8BDE" w14:textId="77777777" w:rsidR="009867F3" w:rsidRPr="00CC593D" w:rsidRDefault="009867F3" w:rsidP="009867F3">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PATNÁCTÁ</w:t>
      </w:r>
    </w:p>
    <w:p w14:paraId="4CA88A61" w14:textId="77777777" w:rsidR="009867F3" w:rsidRPr="00CC593D" w:rsidRDefault="009867F3" w:rsidP="009867F3">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ŘEDITEL ŠKOLY A ŠKOLSKÉHO ZAŘÍZENÍ A ŠKOLSKÁ RADA</w:t>
      </w:r>
    </w:p>
    <w:p w14:paraId="78D1970F" w14:textId="77777777" w:rsidR="009867F3" w:rsidRPr="00CC593D" w:rsidRDefault="009867F3" w:rsidP="009867F3">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Ředitel školy a školského zařízení</w:t>
      </w:r>
    </w:p>
    <w:p w14:paraId="1B9D02E7" w14:textId="77777777" w:rsidR="009867F3" w:rsidRPr="00CC593D" w:rsidRDefault="009867F3" w:rsidP="009867F3">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164</w:t>
      </w:r>
    </w:p>
    <w:p w14:paraId="7185137C" w14:textId="77777777" w:rsidR="009867F3" w:rsidRPr="00CC593D" w:rsidRDefault="009867F3" w:rsidP="009867F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a školského zařízení</w:t>
      </w:r>
    </w:p>
    <w:p w14:paraId="19496566" w14:textId="77777777" w:rsidR="009867F3" w:rsidRPr="00CC593D" w:rsidRDefault="009867F3" w:rsidP="009867F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rozhoduje ve všech záležitostech týkajících se poskytování vzdělávání a školských služeb, pokud zákon nestanoví jinak,</w:t>
      </w:r>
    </w:p>
    <w:p w14:paraId="2FC3BC84" w14:textId="77777777" w:rsidR="009867F3" w:rsidRPr="00CC593D" w:rsidRDefault="009867F3" w:rsidP="009867F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odpovídá za to, že škola a školské zařízení poskytuje vzdělávání a školské služby v souladu s tímto zákonem a vzdělávacími programy uvedenými v § 3,</w:t>
      </w:r>
    </w:p>
    <w:p w14:paraId="0323F238" w14:textId="77777777" w:rsidR="009867F3" w:rsidRPr="00CC593D" w:rsidRDefault="009867F3" w:rsidP="009867F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odpovídá za odbornou a pedagogickou úroveň vzdělávání a školských služeb,</w:t>
      </w:r>
    </w:p>
    <w:p w14:paraId="150FEECA" w14:textId="77777777" w:rsidR="009867F3" w:rsidRPr="00CC593D" w:rsidRDefault="009867F3" w:rsidP="009867F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vytváří podmínky pro výkon inspekční činnosti České školní inspekce a přijímá následná opatření,</w:t>
      </w:r>
    </w:p>
    <w:p w14:paraId="1F4887D0" w14:textId="77777777" w:rsidR="009867F3" w:rsidRPr="00CC593D" w:rsidRDefault="009867F3" w:rsidP="009867F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vytváří podmínky pro další vzdělávání pedagogických pracovníků a pro práci školské rady, pokud se podle tohoto zákona zřizuje,</w:t>
      </w:r>
    </w:p>
    <w:p w14:paraId="3C8F0B88" w14:textId="77777777" w:rsidR="009867F3" w:rsidRPr="00CC593D" w:rsidRDefault="009867F3" w:rsidP="009867F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zajišťuje, aby osoby uvedené v § 21 byly včas informovány o průběhu a výsledcích vzdělávání dítěte, žáka nebo studenta,</w:t>
      </w:r>
    </w:p>
    <w:p w14:paraId="56BA397F" w14:textId="77777777" w:rsidR="009867F3" w:rsidRPr="00CC593D" w:rsidRDefault="009867F3" w:rsidP="009867F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zajišťuje spolupráci při uskutečňování programů zjišťování výsledků vzdělávání vyhlášených ministerstvem,</w:t>
      </w:r>
    </w:p>
    <w:p w14:paraId="413C95DA" w14:textId="77777777" w:rsidR="009867F3" w:rsidRPr="00CC593D" w:rsidRDefault="009867F3" w:rsidP="009867F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odpovídá za zajištění dohledu nad dětmi a nezletilými žáky ve škole a školském zařízení.</w:t>
      </w:r>
    </w:p>
    <w:p w14:paraId="35E26BDD" w14:textId="28A2B480" w:rsidR="00F6190D" w:rsidRDefault="009867F3" w:rsidP="009867F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zřizuje pedagogickou radu jako svůj poradní orgán, projednává s ním všechny zásadní pedagogické dokumenty a opatření týkající se vzdělávací činnosti školy. Při svém rozhodování ředitel školy k názorům pedagogické rady přihlédne. Pedagogickou radu tvoří všichni pedagogičtí pracovníci školy.</w:t>
      </w:r>
    </w:p>
    <w:p w14:paraId="4A50D853" w14:textId="77777777" w:rsidR="00F6190D" w:rsidRDefault="00F6190D" w:rsidP="00F6190D">
      <w:pPr>
        <w:pBdr>
          <w:top w:val="single" w:sz="4" w:space="1" w:color="auto"/>
          <w:left w:val="single" w:sz="4" w:space="4" w:color="auto"/>
          <w:bottom w:val="single" w:sz="4" w:space="1" w:color="auto"/>
          <w:right w:val="single" w:sz="4" w:space="4" w:color="auto"/>
        </w:pBdr>
        <w:jc w:val="center"/>
        <w:rPr>
          <w:rFonts w:eastAsia="Calibri" w:cs="Times New Roman"/>
          <w:szCs w:val="24"/>
        </w:rPr>
      </w:pPr>
      <w:r w:rsidRPr="00674F38">
        <w:rPr>
          <w:rFonts w:eastAsia="Calibri" w:cs="Times New Roman"/>
          <w:szCs w:val="24"/>
        </w:rPr>
        <w:t>§ 165</w:t>
      </w:r>
    </w:p>
    <w:p w14:paraId="0326DA48" w14:textId="77777777" w:rsidR="00906059" w:rsidRPr="00674F38" w:rsidRDefault="00906059" w:rsidP="00F6190D">
      <w:pPr>
        <w:pBdr>
          <w:top w:val="single" w:sz="4" w:space="1" w:color="auto"/>
          <w:left w:val="single" w:sz="4" w:space="4" w:color="auto"/>
          <w:bottom w:val="single" w:sz="4" w:space="1" w:color="auto"/>
          <w:right w:val="single" w:sz="4" w:space="4" w:color="auto"/>
        </w:pBdr>
        <w:jc w:val="center"/>
        <w:rPr>
          <w:rFonts w:eastAsia="Calibri" w:cs="Times New Roman"/>
          <w:szCs w:val="24"/>
        </w:rPr>
      </w:pPr>
    </w:p>
    <w:p w14:paraId="1A87CD3C" w14:textId="77777777" w:rsidR="00F6190D" w:rsidRPr="00674F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674F38">
        <w:rPr>
          <w:rFonts w:eastAsia="Calibri" w:cs="Times New Roman"/>
          <w:szCs w:val="24"/>
        </w:rPr>
        <w:t>(1) Ředitel školy a školského zařízení, které zřizuje stát, kraj, obec nebo svazek obcí, dále</w:t>
      </w:r>
    </w:p>
    <w:p w14:paraId="66D92B8B" w14:textId="77777777" w:rsidR="00F6190D" w:rsidRPr="00674F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674F38">
        <w:rPr>
          <w:rFonts w:eastAsia="Calibri" w:cs="Times New Roman"/>
          <w:szCs w:val="24"/>
        </w:rPr>
        <w:t>a) stanovuje organizaci a podmínky provozu školy a školského zařízení,</w:t>
      </w:r>
    </w:p>
    <w:p w14:paraId="34686EE7" w14:textId="77777777" w:rsidR="00F6190D"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674F38">
        <w:rPr>
          <w:rFonts w:eastAsia="Calibri" w:cs="Times New Roman"/>
          <w:szCs w:val="24"/>
        </w:rPr>
        <w:t>b) odpovídá za použití finančních prostředků státního rozpočtu přidělených podle § 160 až 163 v souladu s účelem, na který byly přiděleny.</w:t>
      </w:r>
    </w:p>
    <w:p w14:paraId="7966A993" w14:textId="77777777" w:rsidR="009867F3" w:rsidRPr="00674F38" w:rsidRDefault="009867F3"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257373FA" w14:textId="77777777" w:rsidR="00F6190D" w:rsidRPr="00674F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674F38">
        <w:rPr>
          <w:rFonts w:eastAsia="Calibri" w:cs="Times New Roman"/>
          <w:szCs w:val="24"/>
        </w:rPr>
        <w:t>(2) Ředitel školy a školského zařízení rozhoduje o právech a povinnostech v oblasti státní správy v těchto případech:</w:t>
      </w:r>
    </w:p>
    <w:p w14:paraId="5935126A" w14:textId="77777777" w:rsidR="00F6190D" w:rsidRPr="00674F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674F38">
        <w:rPr>
          <w:rFonts w:eastAsia="Calibri" w:cs="Times New Roman"/>
          <w:szCs w:val="24"/>
        </w:rPr>
        <w:t>a) zamítnutí žádosti o povolení individuálního vzdělávacího plánu podle § 18 a zamítnutí žádosti o přeřazení žáka nebo studenta do vyššího ročníku podle § 17 odst. 3,</w:t>
      </w:r>
    </w:p>
    <w:p w14:paraId="6410491E" w14:textId="77777777" w:rsidR="00F6190D" w:rsidRPr="00674F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674F38">
        <w:rPr>
          <w:rFonts w:eastAsia="Calibri" w:cs="Times New Roman"/>
          <w:szCs w:val="24"/>
        </w:rPr>
        <w:t>b) přijetí dítěte k předškolnímu vzdělávání podle § 34 a ukončení předškolního vzdělávání podle § 35, zařazení dítěte do přípravného stupně základní školy speciální podle § 48a, zařazení dítěte do přípravné třídy základní školy podle § 47,</w:t>
      </w:r>
    </w:p>
    <w:p w14:paraId="5FD1F138" w14:textId="77777777" w:rsidR="00F6190D" w:rsidRPr="00674F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674F38">
        <w:rPr>
          <w:rFonts w:eastAsia="Calibri" w:cs="Times New Roman"/>
          <w:szCs w:val="24"/>
        </w:rPr>
        <w:t>c) zamítnutí žádosti o odklad povinné školní docházky podle § 37,</w:t>
      </w:r>
    </w:p>
    <w:p w14:paraId="141FCBB6" w14:textId="77777777" w:rsidR="00F6190D" w:rsidRPr="00674F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674F38">
        <w:rPr>
          <w:rFonts w:eastAsia="Calibri" w:cs="Times New Roman"/>
          <w:szCs w:val="24"/>
        </w:rPr>
        <w:t>d) převedení žáka do odpovídajícího ročníku základní školy podle § 39 odst. 2,</w:t>
      </w:r>
    </w:p>
    <w:p w14:paraId="22D6BAD8" w14:textId="77777777" w:rsidR="00F6190D" w:rsidRPr="00674F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674F38">
        <w:rPr>
          <w:rFonts w:eastAsia="Calibri" w:cs="Times New Roman"/>
          <w:szCs w:val="24"/>
        </w:rPr>
        <w:t>e) přijetí k základnímu vzdělávání podle § 46, přestupu žáka podle § 49 odst. 1, převedení žáka do jiného vzdělávacího programu podle § 49 odst. 2 a zamítnutí žádosti o povolení pokračování v základním vzdělávání podle § 55 odst. 2,</w:t>
      </w:r>
    </w:p>
    <w:p w14:paraId="22CAAD03" w14:textId="77777777" w:rsidR="00F6190D" w:rsidRPr="00674F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674F38">
        <w:rPr>
          <w:rFonts w:eastAsia="Calibri" w:cs="Times New Roman"/>
          <w:szCs w:val="24"/>
        </w:rPr>
        <w:t>f) přijetí ke vzdělávání ve střední škole podle § 59 a následujících, vyšší odborné škole podle § 93 a následujících a v konzervatoři podle § 88,</w:t>
      </w:r>
    </w:p>
    <w:p w14:paraId="545C1CF0" w14:textId="77777777" w:rsidR="00F6190D" w:rsidRPr="00674F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674F38">
        <w:rPr>
          <w:rFonts w:eastAsia="Calibri" w:cs="Times New Roman"/>
          <w:szCs w:val="24"/>
        </w:rPr>
        <w:t>g) zamítnutí žádosti o přestup, změnu oboru vzdělání, přerušení vzdělávání a opakování ročníku podle § 66 a 97,</w:t>
      </w:r>
    </w:p>
    <w:p w14:paraId="6CCEFCA6" w14:textId="77777777" w:rsidR="00F6190D" w:rsidRPr="00674F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674F38">
        <w:rPr>
          <w:rFonts w:eastAsia="Calibri" w:cs="Times New Roman"/>
          <w:szCs w:val="24"/>
        </w:rPr>
        <w:t>h) zamítnutí žádosti o pokračování v základním vzdělávání podle § 55 odst. 1,</w:t>
      </w:r>
    </w:p>
    <w:p w14:paraId="5BBF67DC" w14:textId="77777777" w:rsidR="00F6190D" w:rsidRPr="00674F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674F38">
        <w:rPr>
          <w:rFonts w:eastAsia="Calibri" w:cs="Times New Roman"/>
          <w:szCs w:val="24"/>
        </w:rPr>
        <w:lastRenderedPageBreak/>
        <w:t>i) podmíněné vyloučení a vyloučení žáka nebo studenta ze školy nebo školského zařízení podle § 31 odst. 2 a 4,</w:t>
      </w:r>
    </w:p>
    <w:p w14:paraId="590050FE" w14:textId="77777777" w:rsidR="00F6190D" w:rsidRPr="00674F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674F38">
        <w:rPr>
          <w:rFonts w:eastAsia="Calibri" w:cs="Times New Roman"/>
          <w:szCs w:val="24"/>
        </w:rPr>
        <w:t>j) zamítnutí žádosti o uznání dosaženého vzdělání podle § 70 a 100,</w:t>
      </w:r>
    </w:p>
    <w:p w14:paraId="7C2FF397" w14:textId="77777777" w:rsidR="00F6190D" w:rsidRPr="00674F38" w:rsidRDefault="00F6190D" w:rsidP="00F6190D">
      <w:pPr>
        <w:pBdr>
          <w:top w:val="single" w:sz="4" w:space="1" w:color="auto"/>
          <w:left w:val="single" w:sz="4" w:space="4" w:color="auto"/>
          <w:bottom w:val="single" w:sz="4" w:space="1" w:color="auto"/>
          <w:right w:val="single" w:sz="4" w:space="4" w:color="auto"/>
        </w:pBdr>
        <w:rPr>
          <w:rFonts w:eastAsia="Calibri" w:cs="Times New Roman"/>
          <w:b/>
          <w:bCs/>
          <w:strike/>
          <w:color w:val="FF0000"/>
          <w:szCs w:val="24"/>
        </w:rPr>
      </w:pPr>
      <w:r w:rsidRPr="00674F38">
        <w:rPr>
          <w:rFonts w:eastAsia="Calibri" w:cs="Times New Roman"/>
          <w:szCs w:val="24"/>
        </w:rPr>
        <w:t>k) povolení a ukončení individuálního vzdělávání žáka podle § 41 a ukončení individuálního vzdělávání dítěte podle § 34</w:t>
      </w:r>
      <w:r w:rsidRPr="00D85E28">
        <w:rPr>
          <w:rFonts w:eastAsia="Calibri" w:cs="Times New Roman"/>
          <w:color w:val="000000" w:themeColor="text1"/>
          <w:szCs w:val="24"/>
        </w:rPr>
        <w:t>b</w:t>
      </w:r>
      <w:r w:rsidRPr="00D85E28">
        <w:rPr>
          <w:rFonts w:eastAsia="Calibri" w:cs="Times New Roman"/>
          <w:strike/>
          <w:color w:val="000000" w:themeColor="text1"/>
          <w:szCs w:val="24"/>
        </w:rPr>
        <w:t>.</w:t>
      </w:r>
      <w:r w:rsidRPr="00D85E28">
        <w:rPr>
          <w:rFonts w:eastAsia="Calibri" w:cs="Times New Roman"/>
          <w:b/>
          <w:bCs/>
          <w:color w:val="000000" w:themeColor="text1"/>
          <w:szCs w:val="24"/>
        </w:rPr>
        <w:t>,</w:t>
      </w:r>
    </w:p>
    <w:p w14:paraId="56A0E775" w14:textId="77777777" w:rsidR="00F6190D" w:rsidRPr="0095149B" w:rsidRDefault="00F6190D" w:rsidP="00F6190D">
      <w:pPr>
        <w:pBdr>
          <w:top w:val="single" w:sz="4" w:space="1" w:color="auto"/>
          <w:left w:val="single" w:sz="4" w:space="4" w:color="auto"/>
          <w:bottom w:val="single" w:sz="4" w:space="1" w:color="auto"/>
          <w:right w:val="single" w:sz="4" w:space="4" w:color="auto"/>
        </w:pBdr>
        <w:rPr>
          <w:rFonts w:eastAsia="Calibri" w:cs="Times New Roman"/>
          <w:b/>
          <w:bCs/>
          <w:color w:val="000000" w:themeColor="text1"/>
          <w:szCs w:val="24"/>
        </w:rPr>
      </w:pPr>
      <w:r w:rsidRPr="0095149B">
        <w:rPr>
          <w:rFonts w:eastAsia="Calibri" w:cs="Times New Roman"/>
          <w:b/>
          <w:bCs/>
          <w:color w:val="000000" w:themeColor="text1"/>
          <w:szCs w:val="24"/>
        </w:rPr>
        <w:t>l) rozhodnutí o ukončení kombinované výuky žáka podle § 25b odst. 2.</w:t>
      </w:r>
    </w:p>
    <w:p w14:paraId="60199E65" w14:textId="77777777" w:rsidR="00906059" w:rsidRDefault="00906059" w:rsidP="00F6190D">
      <w:pPr>
        <w:pBdr>
          <w:top w:val="single" w:sz="4" w:space="1" w:color="auto"/>
          <w:left w:val="single" w:sz="4" w:space="4" w:color="auto"/>
          <w:bottom w:val="single" w:sz="4" w:space="1" w:color="auto"/>
          <w:right w:val="single" w:sz="4" w:space="4" w:color="auto"/>
        </w:pBdr>
        <w:rPr>
          <w:rFonts w:eastAsia="Calibri" w:cs="Times New Roman"/>
          <w:i/>
          <w:iCs/>
          <w:szCs w:val="24"/>
        </w:rPr>
      </w:pPr>
    </w:p>
    <w:p w14:paraId="75DC5A3A" w14:textId="09C4DB31" w:rsidR="00F6190D" w:rsidRPr="00906059" w:rsidRDefault="00F6190D" w:rsidP="00906059">
      <w:pPr>
        <w:pBdr>
          <w:top w:val="single" w:sz="4" w:space="1" w:color="auto"/>
          <w:left w:val="single" w:sz="4" w:space="4" w:color="auto"/>
          <w:bottom w:val="single" w:sz="4" w:space="1" w:color="auto"/>
          <w:right w:val="single" w:sz="4" w:space="4" w:color="auto"/>
        </w:pBdr>
        <w:jc w:val="center"/>
        <w:rPr>
          <w:rFonts w:eastAsia="Calibri" w:cs="Times New Roman"/>
          <w:b/>
          <w:bCs/>
          <w:i/>
          <w:iCs/>
          <w:color w:val="00B050"/>
          <w:szCs w:val="24"/>
        </w:rPr>
      </w:pPr>
      <w:r w:rsidRPr="00906059">
        <w:rPr>
          <w:rFonts w:eastAsia="Calibri" w:cs="Times New Roman"/>
          <w:b/>
          <w:bCs/>
          <w:i/>
          <w:iCs/>
          <w:color w:val="00B050"/>
          <w:szCs w:val="24"/>
        </w:rPr>
        <w:t>Znění účinné od 1. ledna 2026.</w:t>
      </w:r>
    </w:p>
    <w:p w14:paraId="217E6466" w14:textId="77777777" w:rsidR="00F6190D" w:rsidRDefault="00F6190D" w:rsidP="00F6190D">
      <w:pPr>
        <w:jc w:val="center"/>
        <w:rPr>
          <w:rFonts w:cs="Times New Roman"/>
          <w:szCs w:val="24"/>
        </w:rPr>
      </w:pPr>
    </w:p>
    <w:p w14:paraId="08DE6451" w14:textId="77777777" w:rsidR="00F6190D" w:rsidRDefault="00F6190D" w:rsidP="00F6190D">
      <w:pPr>
        <w:pBdr>
          <w:top w:val="single" w:sz="4" w:space="1" w:color="auto"/>
          <w:left w:val="single" w:sz="4" w:space="4" w:color="auto"/>
          <w:bottom w:val="single" w:sz="4" w:space="1" w:color="auto"/>
          <w:right w:val="single" w:sz="4" w:space="4" w:color="auto"/>
        </w:pBdr>
        <w:jc w:val="center"/>
        <w:rPr>
          <w:rFonts w:eastAsia="Calibri" w:cs="Times New Roman"/>
          <w:szCs w:val="24"/>
        </w:rPr>
      </w:pPr>
      <w:r w:rsidRPr="00674F38">
        <w:rPr>
          <w:rFonts w:eastAsia="Calibri" w:cs="Times New Roman"/>
          <w:szCs w:val="24"/>
        </w:rPr>
        <w:t>§ 165</w:t>
      </w:r>
    </w:p>
    <w:p w14:paraId="2E6FB5FE" w14:textId="77777777" w:rsidR="00906059" w:rsidRPr="00674F38" w:rsidRDefault="00906059" w:rsidP="00F6190D">
      <w:pPr>
        <w:pBdr>
          <w:top w:val="single" w:sz="4" w:space="1" w:color="auto"/>
          <w:left w:val="single" w:sz="4" w:space="4" w:color="auto"/>
          <w:bottom w:val="single" w:sz="4" w:space="1" w:color="auto"/>
          <w:right w:val="single" w:sz="4" w:space="4" w:color="auto"/>
        </w:pBdr>
        <w:jc w:val="center"/>
        <w:rPr>
          <w:rFonts w:eastAsia="Calibri" w:cs="Times New Roman"/>
          <w:szCs w:val="24"/>
        </w:rPr>
      </w:pPr>
    </w:p>
    <w:p w14:paraId="56BB20EF" w14:textId="77777777" w:rsidR="00F6190D" w:rsidRPr="00674F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674F38">
        <w:rPr>
          <w:rFonts w:eastAsia="Calibri" w:cs="Times New Roman"/>
          <w:szCs w:val="24"/>
        </w:rPr>
        <w:t>(1) Ředitel školy a školského zařízení, které zřizuje stát, kraj, obec nebo svazek obcí, dále</w:t>
      </w:r>
    </w:p>
    <w:p w14:paraId="63EB62CA" w14:textId="77777777" w:rsidR="00F6190D" w:rsidRPr="00674F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674F38">
        <w:rPr>
          <w:rFonts w:eastAsia="Calibri" w:cs="Times New Roman"/>
          <w:szCs w:val="24"/>
        </w:rPr>
        <w:t>a) stanovuje organizaci a podmínky provozu školy a školského zařízení,</w:t>
      </w:r>
    </w:p>
    <w:p w14:paraId="5839C3C9" w14:textId="77777777" w:rsidR="00F6190D"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674F38">
        <w:rPr>
          <w:rFonts w:eastAsia="Calibri" w:cs="Times New Roman"/>
          <w:szCs w:val="24"/>
        </w:rPr>
        <w:t>b) odpovídá za použití finančních prostředků státního rozpočtu přidělených podle § 160 až 163 v souladu s účelem, na který byly přiděleny.</w:t>
      </w:r>
    </w:p>
    <w:p w14:paraId="083FC66A" w14:textId="77777777" w:rsidR="009867F3" w:rsidRPr="00674F38" w:rsidRDefault="009867F3"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3B18DF25" w14:textId="77777777" w:rsidR="00F6190D" w:rsidRPr="00674F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674F38">
        <w:rPr>
          <w:rFonts w:eastAsia="Calibri" w:cs="Times New Roman"/>
          <w:szCs w:val="24"/>
        </w:rPr>
        <w:t>(2) Ředitel školy a školského zařízení rozhoduje o právech a povinnostech v oblasti státní správy v těchto případech:</w:t>
      </w:r>
    </w:p>
    <w:p w14:paraId="44356236" w14:textId="77777777" w:rsidR="00F6190D" w:rsidRPr="00674F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674F38">
        <w:rPr>
          <w:rFonts w:eastAsia="Calibri" w:cs="Times New Roman"/>
          <w:szCs w:val="24"/>
        </w:rPr>
        <w:t>a) zamítnutí žádosti o povolení individuálního vzdělávacího plánu podle § 18 a zamítnutí žádosti o přeřazení žáka nebo studenta do vyššího ročníku podle § 17 odst. 3,</w:t>
      </w:r>
    </w:p>
    <w:p w14:paraId="4F058E4E" w14:textId="77777777" w:rsidR="00F6190D" w:rsidRPr="00674F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674F38">
        <w:rPr>
          <w:rFonts w:eastAsia="Calibri" w:cs="Times New Roman"/>
          <w:szCs w:val="24"/>
        </w:rPr>
        <w:t xml:space="preserve">b) přijetí dítěte k předškolnímu vzdělávání podle § 34 a ukončení předškolního vzdělávání podle § 35, zařazení dítěte do přípravného stupně základní školy speciální podle § 48a, </w:t>
      </w:r>
      <w:r w:rsidRPr="00D85E28">
        <w:rPr>
          <w:rFonts w:eastAsia="Calibri" w:cs="Times New Roman"/>
          <w:strike/>
          <w:szCs w:val="24"/>
        </w:rPr>
        <w:t>zařazení dítěte do přípravné třídy základní školy podle § 47,</w:t>
      </w:r>
    </w:p>
    <w:p w14:paraId="23311443" w14:textId="77777777" w:rsidR="00F6190D" w:rsidRPr="00674F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674F38">
        <w:rPr>
          <w:rFonts w:eastAsia="Calibri" w:cs="Times New Roman"/>
          <w:szCs w:val="24"/>
        </w:rPr>
        <w:t>c) zamítnutí žádosti o odklad povinné školní docházky podle § 37,</w:t>
      </w:r>
    </w:p>
    <w:p w14:paraId="2CE32495" w14:textId="77777777" w:rsidR="00F6190D" w:rsidRPr="00674F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674F38">
        <w:rPr>
          <w:rFonts w:eastAsia="Calibri" w:cs="Times New Roman"/>
          <w:szCs w:val="24"/>
        </w:rPr>
        <w:t>d) převedení žáka do odpovídajícího ročníku základní školy podle § 39 odst. 2,</w:t>
      </w:r>
    </w:p>
    <w:p w14:paraId="20FF4498" w14:textId="77777777" w:rsidR="00F6190D" w:rsidRPr="00674F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674F38">
        <w:rPr>
          <w:rFonts w:eastAsia="Calibri" w:cs="Times New Roman"/>
          <w:szCs w:val="24"/>
        </w:rPr>
        <w:t>e) přijetí k základnímu vzdělávání podle § 46, přestupu žáka podle § 49 odst. 1, převedení žáka do jiného vzdělávacího programu podle § 49 odst. 2 a zamítnutí žádosti o povolení pokračování v základním vzdělávání podle § 55 odst. 2,</w:t>
      </w:r>
    </w:p>
    <w:p w14:paraId="7BF7343C" w14:textId="77777777" w:rsidR="00F6190D" w:rsidRPr="00674F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674F38">
        <w:rPr>
          <w:rFonts w:eastAsia="Calibri" w:cs="Times New Roman"/>
          <w:szCs w:val="24"/>
        </w:rPr>
        <w:t>f) přijetí ke vzdělávání ve střední škole podle § 59 a následujících, vyšší odborné škole podle § 93 a následujících a v konzervatoři podle § 88,</w:t>
      </w:r>
    </w:p>
    <w:p w14:paraId="559BEAC4" w14:textId="77777777" w:rsidR="00F6190D" w:rsidRPr="00674F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674F38">
        <w:rPr>
          <w:rFonts w:eastAsia="Calibri" w:cs="Times New Roman"/>
          <w:szCs w:val="24"/>
        </w:rPr>
        <w:t>g) zamítnutí žádosti o přestup, změnu oboru vzdělání, přerušení vzdělávání a opakování ročníku podle § 66 a 97,</w:t>
      </w:r>
    </w:p>
    <w:p w14:paraId="598A3C8A" w14:textId="77777777" w:rsidR="00F6190D" w:rsidRPr="00674F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674F38">
        <w:rPr>
          <w:rFonts w:eastAsia="Calibri" w:cs="Times New Roman"/>
          <w:szCs w:val="24"/>
        </w:rPr>
        <w:t>h) zamítnutí žádosti o pokračování v základním vzdělávání podle § 55 odst. 1,</w:t>
      </w:r>
    </w:p>
    <w:p w14:paraId="27416415" w14:textId="77777777" w:rsidR="00F6190D" w:rsidRPr="00674F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674F38">
        <w:rPr>
          <w:rFonts w:eastAsia="Calibri" w:cs="Times New Roman"/>
          <w:szCs w:val="24"/>
        </w:rPr>
        <w:t>i) podmíněné vyloučení a vyloučení žáka nebo studenta ze školy nebo školského zařízení podle § 31 odst. 2 a 4,</w:t>
      </w:r>
    </w:p>
    <w:p w14:paraId="12A94D54" w14:textId="77777777" w:rsidR="00F6190D" w:rsidRPr="00674F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674F38">
        <w:rPr>
          <w:rFonts w:eastAsia="Calibri" w:cs="Times New Roman"/>
          <w:szCs w:val="24"/>
        </w:rPr>
        <w:t>j) zamítnutí žádosti o uznání dosaženého vzdělání podle § 70 a 100,</w:t>
      </w:r>
    </w:p>
    <w:p w14:paraId="04083EE0" w14:textId="77777777" w:rsidR="00F6190D" w:rsidRPr="00674F38" w:rsidRDefault="00F6190D" w:rsidP="00F6190D">
      <w:pPr>
        <w:pBdr>
          <w:top w:val="single" w:sz="4" w:space="1" w:color="auto"/>
          <w:left w:val="single" w:sz="4" w:space="4" w:color="auto"/>
          <w:bottom w:val="single" w:sz="4" w:space="1" w:color="auto"/>
          <w:right w:val="single" w:sz="4" w:space="4" w:color="auto"/>
        </w:pBdr>
        <w:rPr>
          <w:rFonts w:eastAsia="Calibri" w:cs="Times New Roman"/>
          <w:b/>
          <w:bCs/>
          <w:strike/>
          <w:color w:val="FF0000"/>
          <w:szCs w:val="24"/>
        </w:rPr>
      </w:pPr>
      <w:r w:rsidRPr="00674F38">
        <w:rPr>
          <w:rFonts w:eastAsia="Calibri" w:cs="Times New Roman"/>
          <w:szCs w:val="24"/>
        </w:rPr>
        <w:t>k) povolení a ukončení individuálního vzdělávání žáka podle § 41 a ukončení individuálního vzdělávání dítěte podle § 34</w:t>
      </w:r>
      <w:r w:rsidRPr="00D85E28">
        <w:rPr>
          <w:rFonts w:eastAsia="Calibri" w:cs="Times New Roman"/>
          <w:color w:val="000000" w:themeColor="text1"/>
          <w:szCs w:val="24"/>
        </w:rPr>
        <w:t>b,</w:t>
      </w:r>
    </w:p>
    <w:p w14:paraId="4B60C30F" w14:textId="77777777" w:rsidR="00F6190D" w:rsidRPr="00D85E28" w:rsidRDefault="00F6190D" w:rsidP="00F6190D">
      <w:pPr>
        <w:pBdr>
          <w:top w:val="single" w:sz="4" w:space="1" w:color="auto"/>
          <w:left w:val="single" w:sz="4" w:space="4" w:color="auto"/>
          <w:bottom w:val="single" w:sz="4" w:space="1" w:color="auto"/>
          <w:right w:val="single" w:sz="4" w:space="4" w:color="auto"/>
        </w:pBdr>
        <w:rPr>
          <w:rFonts w:eastAsia="Calibri" w:cs="Times New Roman"/>
          <w:color w:val="000000" w:themeColor="text1"/>
          <w:szCs w:val="24"/>
        </w:rPr>
      </w:pPr>
      <w:r w:rsidRPr="00D85E28">
        <w:rPr>
          <w:rFonts w:eastAsia="Calibri" w:cs="Times New Roman"/>
          <w:color w:val="000000" w:themeColor="text1"/>
          <w:szCs w:val="24"/>
        </w:rPr>
        <w:t>l) rozhodnutí o ukončení kombinované výuky žáka podle § 25b odst. 2.</w:t>
      </w:r>
    </w:p>
    <w:p w14:paraId="5FEED99B" w14:textId="77777777" w:rsidR="00906059" w:rsidRDefault="00906059" w:rsidP="00F6190D">
      <w:pPr>
        <w:pBdr>
          <w:top w:val="single" w:sz="4" w:space="1" w:color="auto"/>
          <w:left w:val="single" w:sz="4" w:space="4" w:color="auto"/>
          <w:bottom w:val="single" w:sz="4" w:space="1" w:color="auto"/>
          <w:right w:val="single" w:sz="4" w:space="4" w:color="auto"/>
        </w:pBdr>
        <w:rPr>
          <w:rFonts w:eastAsia="Calibri" w:cs="Times New Roman"/>
          <w:i/>
          <w:iCs/>
          <w:szCs w:val="24"/>
        </w:rPr>
      </w:pPr>
    </w:p>
    <w:p w14:paraId="5A27EC51" w14:textId="51DE805A" w:rsidR="00F6190D" w:rsidRPr="00906059" w:rsidRDefault="00F6190D" w:rsidP="00906059">
      <w:pPr>
        <w:pBdr>
          <w:top w:val="single" w:sz="4" w:space="1" w:color="auto"/>
          <w:left w:val="single" w:sz="4" w:space="4" w:color="auto"/>
          <w:bottom w:val="single" w:sz="4" w:space="1" w:color="auto"/>
          <w:right w:val="single" w:sz="4" w:space="4" w:color="auto"/>
        </w:pBdr>
        <w:jc w:val="center"/>
        <w:rPr>
          <w:rFonts w:eastAsia="Calibri" w:cs="Times New Roman"/>
          <w:b/>
          <w:bCs/>
          <w:i/>
          <w:iCs/>
          <w:color w:val="ED7D31" w:themeColor="accent2"/>
          <w:szCs w:val="24"/>
        </w:rPr>
      </w:pPr>
      <w:r w:rsidRPr="00906059">
        <w:rPr>
          <w:rFonts w:eastAsia="Calibri" w:cs="Times New Roman"/>
          <w:b/>
          <w:bCs/>
          <w:i/>
          <w:iCs/>
          <w:color w:val="ED7D31" w:themeColor="accent2"/>
          <w:szCs w:val="24"/>
        </w:rPr>
        <w:t>Znění účinné od 1. září 2029.</w:t>
      </w:r>
    </w:p>
    <w:p w14:paraId="0038ECC6" w14:textId="77777777" w:rsidR="00F6190D" w:rsidRDefault="00F6190D" w:rsidP="00F6190D">
      <w:pPr>
        <w:jc w:val="center"/>
        <w:rPr>
          <w:rFonts w:cs="Times New Roman"/>
          <w:szCs w:val="24"/>
        </w:rPr>
      </w:pPr>
    </w:p>
    <w:p w14:paraId="47EBF5DB" w14:textId="77777777" w:rsidR="00F6190D" w:rsidRDefault="00F6190D" w:rsidP="00F6190D">
      <w:pPr>
        <w:pBdr>
          <w:top w:val="single" w:sz="4" w:space="1" w:color="auto"/>
          <w:left w:val="single" w:sz="4" w:space="4" w:color="auto"/>
          <w:bottom w:val="single" w:sz="4" w:space="1" w:color="auto"/>
          <w:right w:val="single" w:sz="4" w:space="4" w:color="auto"/>
        </w:pBdr>
        <w:spacing w:after="120"/>
        <w:jc w:val="center"/>
        <w:rPr>
          <w:rFonts w:cs="Times New Roman"/>
          <w:szCs w:val="24"/>
        </w:rPr>
      </w:pPr>
      <w:r>
        <w:rPr>
          <w:rFonts w:cs="Times New Roman"/>
          <w:szCs w:val="24"/>
        </w:rPr>
        <w:t>§ 166</w:t>
      </w:r>
    </w:p>
    <w:p w14:paraId="4243BE75" w14:textId="77777777" w:rsidR="00F6190D" w:rsidRPr="00583FFF" w:rsidRDefault="00F6190D" w:rsidP="00F6190D">
      <w:pPr>
        <w:pBdr>
          <w:top w:val="single" w:sz="4" w:space="1" w:color="auto"/>
          <w:left w:val="single" w:sz="4" w:space="4" w:color="auto"/>
          <w:bottom w:val="single" w:sz="4" w:space="1" w:color="auto"/>
          <w:right w:val="single" w:sz="4" w:space="4" w:color="auto"/>
        </w:pBdr>
        <w:rPr>
          <w:rFonts w:eastAsia="Aptos" w:cs="Times New Roman"/>
          <w:szCs w:val="24"/>
        </w:rPr>
      </w:pPr>
      <w:r w:rsidRPr="00583FFF">
        <w:rPr>
          <w:rFonts w:eastAsia="Aptos" w:cs="Times New Roman"/>
          <w:szCs w:val="24"/>
        </w:rPr>
        <w:t>(1) Ředitel školské právnické osoby, ředitel příspěvkové organizace</w:t>
      </w:r>
      <w:r w:rsidRPr="00583FFF">
        <w:rPr>
          <w:rFonts w:eastAsia="Aptos" w:cs="Times New Roman"/>
          <w:szCs w:val="24"/>
          <w:vertAlign w:val="superscript"/>
        </w:rPr>
        <w:t>38)</w:t>
      </w:r>
      <w:r w:rsidRPr="00583FFF">
        <w:rPr>
          <w:rFonts w:eastAsia="Aptos" w:cs="Times New Roman"/>
          <w:szCs w:val="24"/>
        </w:rPr>
        <w:t xml:space="preserve"> nebo vedoucí organizační složky státu nebo její součásti je ředitelem všech škol a školských zařízení, jejichž činnost daná právnická osoba nebo organizační složka státu nebo její součást vykonává. Ředitelem školské právnické osoby, ředitelem příspěvkové organizace nebo vedoucím organizační složky státu nebo její součásti může být jmenován pouze ten, kdo splňuje </w:t>
      </w:r>
      <w:r w:rsidRPr="00583FFF">
        <w:rPr>
          <w:rFonts w:eastAsia="Aptos" w:cs="Times New Roman"/>
          <w:szCs w:val="24"/>
        </w:rPr>
        <w:lastRenderedPageBreak/>
        <w:t>předpoklady pro výkon činnosti ředitele školy nebo školského zařízení stanovené zvláštním právním předpisem</w:t>
      </w:r>
      <w:r w:rsidRPr="00583FFF">
        <w:rPr>
          <w:rFonts w:eastAsia="Aptos" w:cs="Times New Roman"/>
          <w:szCs w:val="24"/>
          <w:vertAlign w:val="superscript"/>
        </w:rPr>
        <w:t>2)</w:t>
      </w:r>
      <w:r w:rsidRPr="00583FFF">
        <w:rPr>
          <w:rFonts w:eastAsia="Aptos" w:cs="Times New Roman"/>
          <w:szCs w:val="24"/>
        </w:rPr>
        <w:t>. </w:t>
      </w:r>
    </w:p>
    <w:p w14:paraId="3BEE578F" w14:textId="77777777" w:rsidR="00F6190D" w:rsidRPr="00583FFF" w:rsidRDefault="00F6190D" w:rsidP="00F6190D">
      <w:pPr>
        <w:pBdr>
          <w:top w:val="single" w:sz="4" w:space="1" w:color="auto"/>
          <w:left w:val="single" w:sz="4" w:space="4" w:color="auto"/>
          <w:bottom w:val="single" w:sz="4" w:space="1" w:color="auto"/>
          <w:right w:val="single" w:sz="4" w:space="4" w:color="auto"/>
        </w:pBdr>
        <w:ind w:firstLine="708"/>
        <w:rPr>
          <w:rFonts w:eastAsia="Aptos" w:cs="Times New Roman"/>
          <w:szCs w:val="24"/>
        </w:rPr>
      </w:pPr>
    </w:p>
    <w:p w14:paraId="41A1E69C" w14:textId="77777777" w:rsidR="00F6190D" w:rsidRPr="00583FFF" w:rsidRDefault="00F6190D" w:rsidP="00F6190D">
      <w:pPr>
        <w:pBdr>
          <w:top w:val="single" w:sz="4" w:space="1" w:color="auto"/>
          <w:left w:val="single" w:sz="4" w:space="4" w:color="auto"/>
          <w:bottom w:val="single" w:sz="4" w:space="1" w:color="auto"/>
          <w:right w:val="single" w:sz="4" w:space="4" w:color="auto"/>
        </w:pBdr>
        <w:rPr>
          <w:rFonts w:eastAsia="Aptos" w:cs="Times New Roman"/>
          <w:szCs w:val="24"/>
        </w:rPr>
      </w:pPr>
      <w:r w:rsidRPr="00583FFF">
        <w:rPr>
          <w:rFonts w:eastAsia="Aptos" w:cs="Times New Roman"/>
          <w:szCs w:val="24"/>
        </w:rPr>
        <w:t>(2) Ředitele školské právnické osoby zřizované ministerstvem, krajem, obcí nebo svazkem obcí, ředitele příspěvkové organizace nebo vedoucího organizační složky státu nebo její součásti jmenuje na vedoucí pracovní místo zřizovatel na základě jím vyhlášeného konkursního řízení. </w:t>
      </w:r>
    </w:p>
    <w:p w14:paraId="7B18CA75" w14:textId="77777777" w:rsidR="00F6190D" w:rsidRPr="00583FFF" w:rsidRDefault="00F6190D" w:rsidP="00F6190D">
      <w:pPr>
        <w:pBdr>
          <w:top w:val="single" w:sz="4" w:space="1" w:color="auto"/>
          <w:left w:val="single" w:sz="4" w:space="4" w:color="auto"/>
          <w:bottom w:val="single" w:sz="4" w:space="1" w:color="auto"/>
          <w:right w:val="single" w:sz="4" w:space="4" w:color="auto"/>
        </w:pBdr>
        <w:ind w:firstLine="708"/>
        <w:rPr>
          <w:rFonts w:eastAsia="Aptos" w:cs="Times New Roman"/>
          <w:szCs w:val="24"/>
        </w:rPr>
      </w:pPr>
    </w:p>
    <w:p w14:paraId="011BD7E7" w14:textId="77777777" w:rsidR="00F6190D" w:rsidRPr="0095149B" w:rsidRDefault="00F6190D" w:rsidP="00F6190D">
      <w:pPr>
        <w:pBdr>
          <w:top w:val="single" w:sz="4" w:space="1" w:color="auto"/>
          <w:left w:val="single" w:sz="4" w:space="4" w:color="auto"/>
          <w:bottom w:val="single" w:sz="4" w:space="1" w:color="auto"/>
          <w:right w:val="single" w:sz="4" w:space="4" w:color="auto"/>
        </w:pBdr>
        <w:rPr>
          <w:rFonts w:eastAsia="Aptos" w:cs="Times New Roman"/>
          <w:strike/>
          <w:color w:val="000000" w:themeColor="text1"/>
          <w:szCs w:val="24"/>
        </w:rPr>
      </w:pPr>
      <w:r w:rsidRPr="0095149B">
        <w:rPr>
          <w:rFonts w:eastAsia="Aptos" w:cs="Times New Roman"/>
          <w:strike/>
          <w:color w:val="000000" w:themeColor="text1"/>
          <w:szCs w:val="24"/>
        </w:rPr>
        <w:t>(3) V období od začátku šestého měsíce do konce čtvrtého měsíce před uplynutím období 6 let výkonu práce na pracovním místě ředitele školy nebo školského zařízení uvedeného v odstavci 2 (dále jen „šestileté období“) může zřizovatel vyhlásit na toto pracovní místo konkurs; v takovém případě odvolá ředitele k poslednímu dni šestiletého období. Zřizovatel vyhlásí konkurs a odvolá ředitele vždy, obdrží-li před začátkem lhůty pro vyhlášení konkursu návrh na jeho vyhlášení od České školní inspekce nebo školské rady. Jestliže zřizovatel nevyhlásí konkurs a neodvolá ředitele podle věty první nebo druhé, počíná dnem následujícím po konci dosavadního šestiletého období běžet další šestileté období.</w:t>
      </w:r>
    </w:p>
    <w:p w14:paraId="243673E3" w14:textId="77777777" w:rsidR="00F6190D" w:rsidRPr="0095149B" w:rsidRDefault="00F6190D" w:rsidP="00F6190D">
      <w:pPr>
        <w:pBdr>
          <w:top w:val="single" w:sz="4" w:space="1" w:color="auto"/>
          <w:left w:val="single" w:sz="4" w:space="4" w:color="auto"/>
          <w:bottom w:val="single" w:sz="4" w:space="1" w:color="auto"/>
          <w:right w:val="single" w:sz="4" w:space="4" w:color="auto"/>
        </w:pBdr>
        <w:ind w:firstLine="708"/>
        <w:rPr>
          <w:rFonts w:eastAsia="Aptos" w:cs="Times New Roman"/>
          <w:b/>
          <w:bCs/>
          <w:color w:val="000000" w:themeColor="text1"/>
          <w:szCs w:val="24"/>
        </w:rPr>
      </w:pPr>
    </w:p>
    <w:p w14:paraId="5808A36E" w14:textId="77777777" w:rsidR="00F6190D" w:rsidRPr="0095149B" w:rsidRDefault="00F6190D" w:rsidP="00F6190D">
      <w:pPr>
        <w:pBdr>
          <w:top w:val="single" w:sz="4" w:space="1" w:color="auto"/>
          <w:left w:val="single" w:sz="4" w:space="4" w:color="auto"/>
          <w:bottom w:val="single" w:sz="4" w:space="1" w:color="auto"/>
          <w:right w:val="single" w:sz="4" w:space="4" w:color="auto"/>
        </w:pBdr>
        <w:rPr>
          <w:rFonts w:eastAsia="Aptos" w:cs="Times New Roman"/>
          <w:b/>
          <w:bCs/>
          <w:color w:val="000000" w:themeColor="text1"/>
          <w:szCs w:val="24"/>
        </w:rPr>
      </w:pPr>
      <w:r w:rsidRPr="0095149B">
        <w:rPr>
          <w:rFonts w:eastAsia="Aptos" w:cs="Times New Roman"/>
          <w:b/>
          <w:bCs/>
          <w:color w:val="000000" w:themeColor="text1"/>
          <w:szCs w:val="24"/>
        </w:rPr>
        <w:t>(3) V období od začátku šestého měsíce do konce čtvrtého měsíce před uplynutím období 6 let výkonu práce na pracovním místě ředitele školy nebo školského zařízení uvedeného v odstavci 2 (dále jen „šestileté období“) může zřizovatel vyhlásit na toto pracovní místo konkurs;</w:t>
      </w:r>
      <w:r w:rsidRPr="0095149B">
        <w:rPr>
          <w:rFonts w:eastAsia="Aptos" w:cs="Times New Roman"/>
          <w:color w:val="000000" w:themeColor="text1"/>
          <w:szCs w:val="24"/>
        </w:rPr>
        <w:t xml:space="preserve"> </w:t>
      </w:r>
      <w:r w:rsidRPr="0095149B">
        <w:rPr>
          <w:rFonts w:eastAsia="Aptos" w:cs="Times New Roman"/>
          <w:b/>
          <w:bCs/>
          <w:color w:val="000000" w:themeColor="text1"/>
          <w:szCs w:val="24"/>
        </w:rPr>
        <w:t>zřizovatel vyhlásí konkurs vždy, jde-li o školské poradenské zařízení nebo obdrží-li před začátkem lhůty pro vyhlášení konkursu návrh na jeho vyhlášení od České školní inspekce nebo školské rady. Vyhlášením konkursu se považuje ředitel za odvolaného k poslednímu dni šestiletého období</w:t>
      </w:r>
      <w:bookmarkStart w:id="54" w:name="_Hlk185406917"/>
      <w:r w:rsidRPr="0095149B">
        <w:rPr>
          <w:rFonts w:eastAsia="Aptos" w:cs="Times New Roman"/>
          <w:b/>
          <w:bCs/>
          <w:color w:val="000000" w:themeColor="text1"/>
          <w:szCs w:val="24"/>
        </w:rPr>
        <w:t>; to neplatí, pokud zřizovatel na základě konkursu rozhodne před koncem jeho šestiletého období, že dosavadní ředitel zůstává na pracovním místě ředitele</w:t>
      </w:r>
      <w:bookmarkEnd w:id="54"/>
      <w:r w:rsidRPr="0095149B">
        <w:rPr>
          <w:rFonts w:eastAsia="Aptos" w:cs="Times New Roman"/>
          <w:b/>
          <w:bCs/>
          <w:color w:val="000000" w:themeColor="text1"/>
          <w:szCs w:val="24"/>
        </w:rPr>
        <w:t>; v takovém případě začíná dnem následujícím po konci dosavadního šestiletého období běžet další šestileté období.</w:t>
      </w:r>
    </w:p>
    <w:p w14:paraId="5E72A1BE" w14:textId="77777777" w:rsidR="00F6190D" w:rsidRPr="00583FFF" w:rsidRDefault="00F6190D" w:rsidP="00F6190D">
      <w:pPr>
        <w:pBdr>
          <w:top w:val="single" w:sz="4" w:space="1" w:color="auto"/>
          <w:left w:val="single" w:sz="4" w:space="4" w:color="auto"/>
          <w:bottom w:val="single" w:sz="4" w:space="1" w:color="auto"/>
          <w:right w:val="single" w:sz="4" w:space="4" w:color="auto"/>
        </w:pBdr>
        <w:ind w:firstLine="708"/>
        <w:rPr>
          <w:rFonts w:eastAsia="Aptos" w:cs="Times New Roman"/>
          <w:b/>
          <w:bCs/>
          <w:szCs w:val="24"/>
        </w:rPr>
      </w:pPr>
    </w:p>
    <w:p w14:paraId="6EB3D208" w14:textId="77777777" w:rsidR="00F6190D" w:rsidRPr="00583FFF"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szCs w:val="24"/>
        </w:rPr>
      </w:pPr>
      <w:r w:rsidRPr="00583FFF">
        <w:rPr>
          <w:rFonts w:eastAsia="Aptos" w:cs="Times New Roman"/>
          <w:szCs w:val="24"/>
        </w:rPr>
        <w:t>(4) Ředitele školské právnické osoby zřizované ministerstvem, krajem, obcí nebo svazkem obcí, ředitele příspěvkové organizace nebo vedoucího organizační složky státu nebo její součásti zřizovatel odvolá z vedoucího pracovního místa v případě </w:t>
      </w:r>
    </w:p>
    <w:p w14:paraId="038D7F36" w14:textId="77777777" w:rsidR="00F6190D" w:rsidRPr="00583FFF"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szCs w:val="24"/>
        </w:rPr>
      </w:pPr>
      <w:r w:rsidRPr="00583FFF">
        <w:rPr>
          <w:rFonts w:eastAsia="Aptos" w:cs="Times New Roman"/>
          <w:szCs w:val="24"/>
        </w:rPr>
        <w:t>a) pozbytí některého z předpokladů pro výkon činností ředitele školy nebo školského zařízení stanovených zvláštním právním předpisem</w:t>
      </w:r>
      <w:r w:rsidRPr="00583FFF">
        <w:rPr>
          <w:rFonts w:eastAsia="Aptos" w:cs="Times New Roman"/>
          <w:szCs w:val="24"/>
          <w:vertAlign w:val="superscript"/>
        </w:rPr>
        <w:t>2)</w:t>
      </w:r>
      <w:r w:rsidRPr="00583FFF">
        <w:rPr>
          <w:rFonts w:eastAsia="Aptos" w:cs="Times New Roman"/>
          <w:szCs w:val="24"/>
        </w:rPr>
        <w:t>, </w:t>
      </w:r>
    </w:p>
    <w:p w14:paraId="6655E94C" w14:textId="77777777" w:rsidR="00F6190D" w:rsidRPr="00583FFF"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szCs w:val="24"/>
        </w:rPr>
      </w:pPr>
      <w:r w:rsidRPr="00583FFF">
        <w:rPr>
          <w:rFonts w:eastAsia="Aptos" w:cs="Times New Roman"/>
          <w:szCs w:val="24"/>
        </w:rPr>
        <w:t>b) nesplnění podmínky zahájení a úspěšného ukončení studia k získání odborné kvalifikace podle zvláštního právního předpisu</w:t>
      </w:r>
      <w:r w:rsidRPr="00583FFF">
        <w:rPr>
          <w:rFonts w:eastAsia="Aptos" w:cs="Times New Roman"/>
          <w:szCs w:val="24"/>
          <w:vertAlign w:val="superscript"/>
        </w:rPr>
        <w:t>2)</w:t>
      </w:r>
      <w:r w:rsidRPr="00583FFF">
        <w:rPr>
          <w:rFonts w:eastAsia="Aptos" w:cs="Times New Roman"/>
          <w:szCs w:val="24"/>
        </w:rPr>
        <w:t>, </w:t>
      </w:r>
    </w:p>
    <w:p w14:paraId="08E3E8AC" w14:textId="77777777" w:rsidR="00F6190D" w:rsidRPr="00583FFF"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strike/>
          <w:szCs w:val="24"/>
        </w:rPr>
      </w:pPr>
      <w:r w:rsidRPr="00583FFF">
        <w:rPr>
          <w:rFonts w:eastAsia="Aptos" w:cs="Times New Roman"/>
          <w:szCs w:val="24"/>
        </w:rPr>
        <w:t>c) nesplnění podmínky získání znalostí z oblasti řízení školství studiem pro ředitele škol a školských zařízení podle zvláštního právního předpisu</w:t>
      </w:r>
      <w:r w:rsidRPr="00583FFF">
        <w:rPr>
          <w:rFonts w:eastAsia="Aptos" w:cs="Times New Roman"/>
          <w:szCs w:val="24"/>
          <w:vertAlign w:val="superscript"/>
        </w:rPr>
        <w:t>2)</w:t>
      </w:r>
      <w:r w:rsidRPr="00583FFF">
        <w:rPr>
          <w:rFonts w:eastAsia="Aptos" w:cs="Times New Roman"/>
          <w:szCs w:val="24"/>
        </w:rPr>
        <w:t>, nebo </w:t>
      </w:r>
    </w:p>
    <w:p w14:paraId="2A61BCB7" w14:textId="77777777" w:rsidR="00F6190D" w:rsidRPr="00583FFF"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szCs w:val="24"/>
        </w:rPr>
      </w:pPr>
      <w:r w:rsidRPr="00583FFF">
        <w:rPr>
          <w:rFonts w:eastAsia="Aptos" w:cs="Times New Roman"/>
          <w:szCs w:val="24"/>
        </w:rPr>
        <w:t>d) organizačních změn, jejichž důsledkem je zánik vedoucího pracovního místa ředitele. </w:t>
      </w:r>
    </w:p>
    <w:p w14:paraId="02919519" w14:textId="77777777" w:rsidR="00F6190D" w:rsidRPr="00583FFF"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szCs w:val="24"/>
        </w:rPr>
      </w:pPr>
      <w:r w:rsidRPr="00583FFF">
        <w:rPr>
          <w:rFonts w:eastAsia="Aptos" w:cs="Times New Roman"/>
          <w:szCs w:val="24"/>
        </w:rPr>
        <w:t xml:space="preserve">(5) Ředitele školské právnické osoby zřizované ministerstvem, krajem, obcí nebo svazkem obcí, ředitele příspěvkové organizace a vedoucího </w:t>
      </w:r>
      <w:r w:rsidRPr="0095149B">
        <w:rPr>
          <w:rFonts w:eastAsia="Aptos" w:cs="Times New Roman"/>
          <w:color w:val="000000" w:themeColor="text1"/>
          <w:szCs w:val="24"/>
        </w:rPr>
        <w:t xml:space="preserve">organizační složky státu nebo její součásti může zřizovatel odvolat z vedoucího pracovního místa z </w:t>
      </w:r>
      <w:r w:rsidRPr="0095149B">
        <w:rPr>
          <w:rFonts w:eastAsia="Aptos" w:cs="Times New Roman"/>
          <w:strike/>
          <w:color w:val="000000" w:themeColor="text1"/>
          <w:szCs w:val="24"/>
        </w:rPr>
        <w:t>důvodů</w:t>
      </w:r>
      <w:r w:rsidRPr="0095149B">
        <w:rPr>
          <w:rFonts w:eastAsia="Aptos" w:cs="Times New Roman"/>
          <w:color w:val="000000" w:themeColor="text1"/>
          <w:szCs w:val="24"/>
        </w:rPr>
        <w:t> </w:t>
      </w:r>
      <w:r w:rsidRPr="0095149B">
        <w:rPr>
          <w:rFonts w:eastAsia="Aptos" w:cs="Times New Roman"/>
          <w:b/>
          <w:bCs/>
          <w:color w:val="000000" w:themeColor="text1"/>
          <w:szCs w:val="24"/>
        </w:rPr>
        <w:t>důvodu</w:t>
      </w:r>
    </w:p>
    <w:p w14:paraId="261180AE" w14:textId="77777777" w:rsidR="00F6190D" w:rsidRPr="00583FFF"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szCs w:val="24"/>
        </w:rPr>
      </w:pPr>
      <w:r w:rsidRPr="00583FFF">
        <w:rPr>
          <w:rFonts w:eastAsia="Aptos" w:cs="Times New Roman"/>
          <w:szCs w:val="24"/>
        </w:rPr>
        <w:t xml:space="preserve">a) závažného porušení nebo neplnění právních povinností vyplývajících z jeho činností, úkolů a pravomocí na vedoucím pracovním místě </w:t>
      </w:r>
      <w:r w:rsidRPr="0095149B">
        <w:rPr>
          <w:rFonts w:eastAsia="Aptos" w:cs="Times New Roman"/>
          <w:color w:val="000000" w:themeColor="text1"/>
          <w:szCs w:val="24"/>
        </w:rPr>
        <w:t xml:space="preserve">ředitele, </w:t>
      </w:r>
      <w:r w:rsidRPr="0095149B">
        <w:rPr>
          <w:rFonts w:eastAsia="Aptos" w:cs="Times New Roman"/>
          <w:b/>
          <w:bCs/>
          <w:color w:val="000000" w:themeColor="text1"/>
          <w:szCs w:val="24"/>
        </w:rPr>
        <w:t xml:space="preserve">včetně zajištění odpovídající odborné a pedagogické kvality vzdělávání a školských služeb, </w:t>
      </w:r>
      <w:r w:rsidRPr="0095149B">
        <w:rPr>
          <w:rFonts w:eastAsia="Aptos" w:cs="Times New Roman"/>
          <w:color w:val="000000" w:themeColor="text1"/>
          <w:szCs w:val="24"/>
        </w:rPr>
        <w:t>které bylo zjištěno zejména inspekční činností České školní inspekce nebo zřizovatelem, </w:t>
      </w:r>
    </w:p>
    <w:p w14:paraId="08824738"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szCs w:val="24"/>
        </w:rPr>
      </w:pPr>
      <w:bookmarkStart w:id="55" w:name="_Hlk185408137"/>
      <w:r w:rsidRPr="00583FFF">
        <w:rPr>
          <w:rFonts w:eastAsia="Aptos" w:cs="Times New Roman"/>
          <w:szCs w:val="24"/>
        </w:rPr>
        <w:t>b) návrhu České školní inspekce podle § 174 odst. 14,</w:t>
      </w:r>
    </w:p>
    <w:p w14:paraId="08F2D5B6" w14:textId="77777777" w:rsidR="00F6190D" w:rsidRPr="0095149B"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strike/>
          <w:color w:val="000000" w:themeColor="text1"/>
          <w:szCs w:val="24"/>
        </w:rPr>
      </w:pPr>
      <w:r w:rsidRPr="0095149B">
        <w:rPr>
          <w:rFonts w:eastAsia="Aptos" w:cs="Times New Roman"/>
          <w:strike/>
          <w:color w:val="000000" w:themeColor="text1"/>
          <w:szCs w:val="24"/>
        </w:rPr>
        <w:lastRenderedPageBreak/>
        <w:t>c) pravomocného rozhodnutí soudu o neplatnosti odvolání předchozího ředitele z funkce nebo pravomocného rozhodnutí o neplatnosti rozvázání pracovního poměru s předchozím ředitelem.</w:t>
      </w:r>
    </w:p>
    <w:p w14:paraId="66FD5A97" w14:textId="77777777" w:rsidR="00F6190D" w:rsidRPr="0095149B"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b/>
          <w:bCs/>
          <w:color w:val="000000" w:themeColor="text1"/>
          <w:szCs w:val="24"/>
        </w:rPr>
      </w:pPr>
      <w:r w:rsidRPr="0095149B">
        <w:rPr>
          <w:rFonts w:eastAsia="Aptos" w:cs="Times New Roman"/>
          <w:b/>
          <w:bCs/>
          <w:color w:val="000000" w:themeColor="text1"/>
          <w:szCs w:val="24"/>
        </w:rPr>
        <w:t>c) pravomocného rozhodnutí soudu o neplatnosti odvolání předchozího ředitele z vedoucího pracovního místa nebo pravomocného rozhodnutí o neplatnosti rozvázání pracovního poměru s předchozím ředitelem, nebo</w:t>
      </w:r>
    </w:p>
    <w:p w14:paraId="20894AE5" w14:textId="77777777" w:rsidR="00F6190D" w:rsidRPr="0095149B"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b/>
          <w:bCs/>
          <w:strike/>
          <w:color w:val="000000" w:themeColor="text1"/>
          <w:szCs w:val="24"/>
        </w:rPr>
      </w:pPr>
      <w:r w:rsidRPr="0095149B">
        <w:rPr>
          <w:rFonts w:eastAsia="Aptos" w:cs="Times New Roman"/>
          <w:b/>
          <w:bCs/>
          <w:color w:val="000000" w:themeColor="text1"/>
          <w:szCs w:val="24"/>
        </w:rPr>
        <w:t>d) jmenování tohoto ředitele na jiné vedoucí pracovní místo podle odstavce 10 písm. b).</w:t>
      </w:r>
    </w:p>
    <w:bookmarkEnd w:id="55"/>
    <w:p w14:paraId="4E0AE638" w14:textId="77777777" w:rsidR="00F6190D" w:rsidRPr="00583FFF"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szCs w:val="24"/>
        </w:rPr>
      </w:pPr>
      <w:r w:rsidRPr="00583FFF">
        <w:rPr>
          <w:rFonts w:eastAsia="Aptos" w:cs="Times New Roman"/>
          <w:szCs w:val="24"/>
        </w:rPr>
        <w:t>(6) Řediteli odvolanému podle odstavce 5 písm. c)</w:t>
      </w:r>
      <w:r w:rsidRPr="00583FFF">
        <w:rPr>
          <w:rFonts w:eastAsia="Aptos" w:cs="Times New Roman"/>
          <w:b/>
          <w:bCs/>
          <w:szCs w:val="24"/>
        </w:rPr>
        <w:t xml:space="preserve"> </w:t>
      </w:r>
      <w:r w:rsidRPr="00583FFF">
        <w:rPr>
          <w:rFonts w:eastAsia="Aptos" w:cs="Times New Roman"/>
          <w:szCs w:val="24"/>
        </w:rPr>
        <w:t>náleží odstupné ve výši nejméně čtyřnásobku jeho průměrného výdělku. </w:t>
      </w:r>
    </w:p>
    <w:p w14:paraId="132EC092" w14:textId="77777777" w:rsidR="00F6190D" w:rsidRPr="00583FFF"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szCs w:val="24"/>
        </w:rPr>
      </w:pPr>
      <w:r w:rsidRPr="00583FFF">
        <w:rPr>
          <w:rFonts w:eastAsia="Aptos" w:cs="Times New Roman"/>
          <w:szCs w:val="24"/>
        </w:rPr>
        <w:t>(7) Ministerstvo stanoví prováděcím právním předpisem náležitosti vyhlášení konkursního řízení, složení konkursních komisí pro posuzování uchazečů o jmenování na vedoucí pracovní místa uvedená v odstavci 2 a 11 a pravidla pro sestavování, činnost a rozhodování těchto konkursních komisí. </w:t>
      </w:r>
    </w:p>
    <w:p w14:paraId="039E6CCC" w14:textId="77777777" w:rsidR="00F6190D" w:rsidRPr="00583FFF"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szCs w:val="24"/>
        </w:rPr>
      </w:pPr>
      <w:r w:rsidRPr="00583FFF">
        <w:rPr>
          <w:rFonts w:eastAsia="Aptos" w:cs="Times New Roman"/>
          <w:szCs w:val="24"/>
        </w:rPr>
        <w:t>(8) Ředitelem školy nebo školského zařízení, jejichž činnost vykonává právnická osoba neuvedená v odstavci 1, může být pouze ten, kdo splňuje předpoklady pro výkon funkce ředitele školy nebo školského zařízení stanovené zvláštním právním předpisem</w:t>
      </w:r>
      <w:r w:rsidRPr="00583FFF">
        <w:rPr>
          <w:rFonts w:eastAsia="Aptos" w:cs="Times New Roman"/>
          <w:szCs w:val="24"/>
          <w:vertAlign w:val="superscript"/>
        </w:rPr>
        <w:t>2)</w:t>
      </w:r>
      <w:r w:rsidRPr="00583FFF">
        <w:rPr>
          <w:rFonts w:eastAsia="Aptos" w:cs="Times New Roman"/>
          <w:szCs w:val="24"/>
        </w:rPr>
        <w:t>. Tato osoba je ředitelem všech škol a školských zařízení, jejichž činnost daná právnická osoba vykonává. </w:t>
      </w:r>
    </w:p>
    <w:p w14:paraId="6FC073B9"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szCs w:val="24"/>
        </w:rPr>
      </w:pPr>
      <w:r w:rsidRPr="00583FFF">
        <w:rPr>
          <w:rFonts w:eastAsia="Aptos" w:cs="Times New Roman"/>
          <w:szCs w:val="24"/>
        </w:rPr>
        <w:t xml:space="preserve">(9) Šestileté období </w:t>
      </w:r>
      <w:r w:rsidRPr="00920036">
        <w:rPr>
          <w:rFonts w:eastAsia="Aptos" w:cs="Times New Roman"/>
          <w:color w:val="000000" w:themeColor="text1"/>
          <w:szCs w:val="24"/>
        </w:rPr>
        <w:t xml:space="preserve">podle </w:t>
      </w:r>
      <w:r w:rsidRPr="00920036">
        <w:rPr>
          <w:rFonts w:eastAsia="Aptos" w:cs="Times New Roman"/>
          <w:strike/>
          <w:color w:val="000000" w:themeColor="text1"/>
          <w:szCs w:val="24"/>
        </w:rPr>
        <w:t>věty první odstavce 3</w:t>
      </w:r>
      <w:r w:rsidRPr="00920036">
        <w:rPr>
          <w:rFonts w:eastAsia="Aptos" w:cs="Times New Roman"/>
          <w:color w:val="000000" w:themeColor="text1"/>
          <w:szCs w:val="24"/>
        </w:rPr>
        <w:t xml:space="preserve"> </w:t>
      </w:r>
      <w:r w:rsidRPr="00920036">
        <w:rPr>
          <w:rFonts w:eastAsia="Aptos" w:cs="Times New Roman"/>
          <w:b/>
          <w:bCs/>
          <w:color w:val="000000" w:themeColor="text1"/>
          <w:szCs w:val="24"/>
        </w:rPr>
        <w:t xml:space="preserve">odstavce 3 věty první </w:t>
      </w:r>
      <w:r w:rsidRPr="00920036">
        <w:rPr>
          <w:rFonts w:eastAsia="Aptos" w:cs="Times New Roman"/>
          <w:color w:val="000000" w:themeColor="text1"/>
          <w:szCs w:val="24"/>
        </w:rPr>
        <w:t xml:space="preserve">se </w:t>
      </w:r>
      <w:r w:rsidRPr="00583FFF">
        <w:rPr>
          <w:rFonts w:eastAsia="Aptos" w:cs="Times New Roman"/>
          <w:szCs w:val="24"/>
        </w:rPr>
        <w:t>prodlužuje o dobu, po kterou byl ředitel uvolněn pro výkon veřejné funkce. </w:t>
      </w:r>
    </w:p>
    <w:p w14:paraId="33A71DC6" w14:textId="20C2F94E" w:rsidR="00E442E3" w:rsidRPr="00E442E3" w:rsidRDefault="00E442E3" w:rsidP="00F6190D">
      <w:pPr>
        <w:pBdr>
          <w:top w:val="single" w:sz="4" w:space="1" w:color="auto"/>
          <w:left w:val="single" w:sz="4" w:space="4" w:color="auto"/>
          <w:bottom w:val="single" w:sz="4" w:space="1" w:color="auto"/>
          <w:right w:val="single" w:sz="4" w:space="4" w:color="auto"/>
        </w:pBdr>
        <w:spacing w:after="120"/>
        <w:rPr>
          <w:rFonts w:eastAsia="Aptos" w:cs="Times New Roman"/>
          <w:strike/>
          <w:szCs w:val="24"/>
        </w:rPr>
      </w:pPr>
      <w:r w:rsidRPr="00E442E3">
        <w:rPr>
          <w:rFonts w:eastAsia="Aptos" w:cs="Times New Roman"/>
          <w:strike/>
          <w:szCs w:val="24"/>
        </w:rPr>
        <w:t>(10) Pokud škola nebo školské zařízení uvedené v odstavci 2 nemá ředitele, může zřizovatel jmenovat ředitele školy na vedoucí pracovní místo bez konkursního řízení na dobu určitou do doby jmenování ředitele podle odstavce 2. Zřizovatel vyhlásí konkursní řízení podle odstavce 2 bez zbytečného odkladu.</w:t>
      </w:r>
    </w:p>
    <w:p w14:paraId="45246117" w14:textId="77777777" w:rsidR="00F6190D" w:rsidRPr="00920036"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color w:val="000000" w:themeColor="text1"/>
          <w:szCs w:val="24"/>
        </w:rPr>
      </w:pPr>
      <w:r w:rsidRPr="00920036">
        <w:rPr>
          <w:rFonts w:eastAsia="Aptos" w:cs="Times New Roman"/>
          <w:b/>
          <w:bCs/>
          <w:color w:val="000000" w:themeColor="text1"/>
          <w:szCs w:val="24"/>
        </w:rPr>
        <w:t>(10) Pokud škola nebo školské zařízení uvedené v odstavci 2 nemají ředitele, zřizovatel může bez konkursního řízení na vedoucí pracovní místo jmenovat</w:t>
      </w:r>
      <w:r w:rsidRPr="00920036">
        <w:rPr>
          <w:rFonts w:eastAsia="Aptos" w:cs="Times New Roman"/>
          <w:color w:val="000000" w:themeColor="text1"/>
          <w:szCs w:val="24"/>
        </w:rPr>
        <w:t> </w:t>
      </w:r>
    </w:p>
    <w:p w14:paraId="1FAD83F4" w14:textId="77777777" w:rsidR="00F6190D" w:rsidRPr="00920036" w:rsidRDefault="00F6190D" w:rsidP="00F6190D">
      <w:pPr>
        <w:numPr>
          <w:ilvl w:val="0"/>
          <w:numId w:val="20"/>
        </w:numPr>
        <w:pBdr>
          <w:top w:val="single" w:sz="4" w:space="1" w:color="auto"/>
          <w:left w:val="single" w:sz="4" w:space="4" w:color="auto"/>
          <w:bottom w:val="single" w:sz="4" w:space="1" w:color="auto"/>
          <w:right w:val="single" w:sz="4" w:space="4" w:color="auto"/>
        </w:pBdr>
        <w:spacing w:after="120"/>
        <w:rPr>
          <w:rFonts w:eastAsia="Aptos" w:cs="Times New Roman"/>
          <w:b/>
          <w:bCs/>
          <w:color w:val="000000" w:themeColor="text1"/>
          <w:szCs w:val="24"/>
        </w:rPr>
      </w:pPr>
      <w:r w:rsidRPr="00920036">
        <w:rPr>
          <w:rFonts w:eastAsia="Aptos" w:cs="Times New Roman"/>
          <w:b/>
          <w:bCs/>
          <w:color w:val="000000" w:themeColor="text1"/>
          <w:szCs w:val="24"/>
        </w:rPr>
        <w:t>ředitele na dobu určitou do doby jmenování ředitele podle odstavce 2; konkursní řízení podle odstavce 2 zřizovatel vyhlásí bez zbytečného odkladu, nebo </w:t>
      </w:r>
    </w:p>
    <w:p w14:paraId="5EABDDE3" w14:textId="77777777" w:rsidR="00F6190D" w:rsidRPr="00920036" w:rsidRDefault="00F6190D" w:rsidP="00F6190D">
      <w:pPr>
        <w:numPr>
          <w:ilvl w:val="0"/>
          <w:numId w:val="20"/>
        </w:numPr>
        <w:pBdr>
          <w:top w:val="single" w:sz="4" w:space="1" w:color="auto"/>
          <w:left w:val="single" w:sz="4" w:space="4" w:color="auto"/>
          <w:bottom w:val="single" w:sz="4" w:space="1" w:color="auto"/>
          <w:right w:val="single" w:sz="4" w:space="4" w:color="auto"/>
        </w:pBdr>
        <w:spacing w:after="120"/>
        <w:rPr>
          <w:rFonts w:eastAsia="Aptos" w:cs="Times New Roman"/>
          <w:b/>
          <w:bCs/>
          <w:color w:val="000000" w:themeColor="text1"/>
          <w:szCs w:val="24"/>
        </w:rPr>
      </w:pPr>
      <w:r w:rsidRPr="00920036">
        <w:rPr>
          <w:rFonts w:eastAsia="Aptos" w:cs="Times New Roman"/>
          <w:b/>
          <w:bCs/>
          <w:color w:val="000000" w:themeColor="text1"/>
          <w:szCs w:val="24"/>
        </w:rPr>
        <w:t>ředitele jiné jím zřizované školy téhož druhu se souhlasem tohoto ředitele a školské rady školy, na které má být jmenován; zřizovatel může odvolat tohoto ředitele z dosavadního pracovního místa, běh jeho stávajícího šestiletého období tím není dotčen. </w:t>
      </w:r>
    </w:p>
    <w:p w14:paraId="026C3ACA" w14:textId="77777777" w:rsidR="00F6190D" w:rsidRPr="00583FFF"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szCs w:val="24"/>
        </w:rPr>
      </w:pPr>
      <w:r w:rsidRPr="00583FFF">
        <w:rPr>
          <w:rFonts w:eastAsia="Aptos" w:cs="Times New Roman"/>
          <w:szCs w:val="24"/>
        </w:rPr>
        <w:t xml:space="preserve">(11) Pokud řediteli školy nebo školského zařízení uvedeného v odstavci 2 ve výkonu činnosti brání překážka v práci dlouhodobého charakteru, zejména uvolnění k výkonu veřejné funkce nebo rodičovská dovolená, může zřizovatel na základě jím vyhlášeného konkursního řízení jmenovat </w:t>
      </w:r>
      <w:r w:rsidRPr="00920036">
        <w:rPr>
          <w:rFonts w:eastAsia="Aptos" w:cs="Times New Roman"/>
          <w:color w:val="000000" w:themeColor="text1"/>
          <w:szCs w:val="24"/>
        </w:rPr>
        <w:t xml:space="preserve">ředitele </w:t>
      </w:r>
      <w:r w:rsidRPr="00920036">
        <w:rPr>
          <w:rFonts w:eastAsia="Aptos" w:cs="Times New Roman"/>
          <w:strike/>
          <w:color w:val="000000" w:themeColor="text1"/>
          <w:szCs w:val="24"/>
        </w:rPr>
        <w:t>školy</w:t>
      </w:r>
      <w:r w:rsidRPr="00920036">
        <w:rPr>
          <w:rFonts w:eastAsia="Aptos" w:cs="Times New Roman"/>
          <w:color w:val="000000" w:themeColor="text1"/>
          <w:szCs w:val="24"/>
        </w:rPr>
        <w:t xml:space="preserve"> na </w:t>
      </w:r>
      <w:r w:rsidRPr="00583FFF">
        <w:rPr>
          <w:rFonts w:eastAsia="Aptos" w:cs="Times New Roman"/>
          <w:szCs w:val="24"/>
        </w:rPr>
        <w:t xml:space="preserve">vedoucí pracovní místo na dobu určitou po dobu překážky v práci ředitele, nejdéle však na 6 let; stejnou osobu je možné jmenovat opakovaně. Do doby jmenování ředitele podle věty první může zřizovatel jmenovat ředitele </w:t>
      </w:r>
      <w:r w:rsidRPr="00583FFF">
        <w:rPr>
          <w:rFonts w:eastAsia="Aptos" w:cs="Times New Roman"/>
          <w:strike/>
          <w:szCs w:val="24"/>
        </w:rPr>
        <w:t>školy</w:t>
      </w:r>
      <w:r w:rsidRPr="00583FFF">
        <w:rPr>
          <w:rFonts w:eastAsia="Aptos" w:cs="Times New Roman"/>
          <w:szCs w:val="24"/>
        </w:rPr>
        <w:t xml:space="preserve"> na vedoucí pracovní místo bez konkursního řízení. </w:t>
      </w:r>
    </w:p>
    <w:p w14:paraId="0D180B63" w14:textId="77777777" w:rsidR="00F6190D"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lang w:eastAsia="cs-CZ"/>
        </w:rPr>
      </w:pPr>
      <w:r w:rsidRPr="00BA0362">
        <w:rPr>
          <w:rFonts w:ascii="Calibri" w:eastAsia="Times New Roman" w:hAnsi="Calibri" w:cs="Calibri"/>
          <w:sz w:val="20"/>
          <w:szCs w:val="20"/>
          <w:lang w:eastAsia="cs-CZ"/>
        </w:rPr>
        <w:t>___________________</w:t>
      </w:r>
    </w:p>
    <w:p w14:paraId="6E798AB0" w14:textId="77777777" w:rsidR="00F6190D" w:rsidRDefault="00F6190D" w:rsidP="00F6190D">
      <w:pPr>
        <w:pBdr>
          <w:top w:val="single" w:sz="4" w:space="1" w:color="auto"/>
          <w:left w:val="single" w:sz="4" w:space="4" w:color="auto"/>
          <w:bottom w:val="single" w:sz="4" w:space="1" w:color="auto"/>
          <w:right w:val="single" w:sz="4" w:space="4" w:color="auto"/>
        </w:pBdr>
        <w:spacing w:after="120"/>
        <w:jc w:val="center"/>
        <w:rPr>
          <w:rFonts w:cs="Times New Roman"/>
          <w:szCs w:val="24"/>
        </w:rPr>
      </w:pPr>
    </w:p>
    <w:p w14:paraId="47CA7BD6" w14:textId="77777777" w:rsidR="00F6190D" w:rsidRPr="00A342F0" w:rsidRDefault="00F6190D" w:rsidP="00F6190D">
      <w:pPr>
        <w:pBdr>
          <w:top w:val="single" w:sz="4" w:space="1" w:color="auto"/>
          <w:left w:val="single" w:sz="4" w:space="4" w:color="auto"/>
          <w:bottom w:val="single" w:sz="4" w:space="1" w:color="auto"/>
          <w:right w:val="single" w:sz="4" w:space="4" w:color="auto"/>
        </w:pBdr>
        <w:spacing w:after="120"/>
        <w:rPr>
          <w:rFonts w:cs="Times New Roman"/>
          <w:sz w:val="20"/>
          <w:szCs w:val="20"/>
        </w:rPr>
      </w:pPr>
      <w:r w:rsidRPr="00A342F0">
        <w:rPr>
          <w:rFonts w:cs="Times New Roman"/>
          <w:sz w:val="20"/>
          <w:szCs w:val="20"/>
          <w:vertAlign w:val="superscript"/>
        </w:rPr>
        <w:t>2</w:t>
      </w:r>
      <w:r w:rsidRPr="00A342F0">
        <w:rPr>
          <w:rFonts w:cs="Times New Roman"/>
          <w:sz w:val="20"/>
          <w:szCs w:val="20"/>
        </w:rPr>
        <w:t>)</w:t>
      </w:r>
      <w:r>
        <w:rPr>
          <w:rFonts w:cs="Times New Roman"/>
          <w:sz w:val="20"/>
          <w:szCs w:val="20"/>
        </w:rPr>
        <w:t xml:space="preserve"> </w:t>
      </w:r>
      <w:r w:rsidRPr="00A342F0">
        <w:rPr>
          <w:rFonts w:cs="Times New Roman"/>
          <w:sz w:val="20"/>
          <w:szCs w:val="20"/>
        </w:rPr>
        <w:t>Zákon č. 563/2004 Sb., o pedagogických pracovnících a o změně některých zákonů.</w:t>
      </w:r>
    </w:p>
    <w:p w14:paraId="3DFD9FAD" w14:textId="77777777" w:rsidR="00F6190D" w:rsidRPr="00A342F0" w:rsidRDefault="00F6190D" w:rsidP="00F6190D">
      <w:pPr>
        <w:pBdr>
          <w:top w:val="single" w:sz="4" w:space="1" w:color="auto"/>
          <w:left w:val="single" w:sz="4" w:space="4" w:color="auto"/>
          <w:bottom w:val="single" w:sz="4" w:space="1" w:color="auto"/>
          <w:right w:val="single" w:sz="4" w:space="4" w:color="auto"/>
        </w:pBdr>
        <w:rPr>
          <w:rFonts w:cs="Times New Roman"/>
          <w:sz w:val="20"/>
          <w:szCs w:val="20"/>
        </w:rPr>
      </w:pPr>
      <w:r w:rsidRPr="00A342F0">
        <w:rPr>
          <w:rFonts w:cs="Times New Roman"/>
          <w:sz w:val="20"/>
          <w:szCs w:val="20"/>
          <w:vertAlign w:val="superscript"/>
        </w:rPr>
        <w:t>38</w:t>
      </w:r>
      <w:r w:rsidRPr="00A342F0">
        <w:rPr>
          <w:rFonts w:cs="Times New Roman"/>
          <w:sz w:val="20"/>
          <w:szCs w:val="20"/>
        </w:rPr>
        <w:t>)</w:t>
      </w:r>
      <w:r>
        <w:rPr>
          <w:rFonts w:cs="Times New Roman"/>
          <w:sz w:val="20"/>
          <w:szCs w:val="20"/>
        </w:rPr>
        <w:t xml:space="preserve"> </w:t>
      </w:r>
      <w:r w:rsidRPr="00A342F0">
        <w:rPr>
          <w:rFonts w:cs="Times New Roman"/>
          <w:sz w:val="20"/>
          <w:szCs w:val="20"/>
        </w:rPr>
        <w:t>§ 54 zákona č. 219/2000 Sb., o majetku České republiky a jejím vystupování v právních vztazích, ve znění pozdějších předpisů.</w:t>
      </w:r>
    </w:p>
    <w:p w14:paraId="45E38F02"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sz w:val="20"/>
          <w:szCs w:val="20"/>
        </w:rPr>
      </w:pPr>
    </w:p>
    <w:p w14:paraId="45F20D6D" w14:textId="77777777" w:rsidR="00F6190D" w:rsidRPr="00906059" w:rsidRDefault="00F6190D" w:rsidP="00906059">
      <w:pPr>
        <w:pBdr>
          <w:top w:val="single" w:sz="4" w:space="1" w:color="auto"/>
          <w:left w:val="single" w:sz="4" w:space="4" w:color="auto"/>
          <w:bottom w:val="single" w:sz="4" w:space="1" w:color="auto"/>
          <w:right w:val="single" w:sz="4" w:space="4" w:color="auto"/>
        </w:pBdr>
        <w:jc w:val="center"/>
        <w:rPr>
          <w:rFonts w:cs="Times New Roman"/>
          <w:b/>
          <w:bCs/>
          <w:color w:val="00B050"/>
          <w:sz w:val="20"/>
          <w:szCs w:val="20"/>
        </w:rPr>
      </w:pPr>
      <w:bookmarkStart w:id="56" w:name="_Hlk199752498"/>
      <w:r w:rsidRPr="00906059">
        <w:rPr>
          <w:rFonts w:eastAsia="Calibri" w:cs="Times New Roman"/>
          <w:b/>
          <w:bCs/>
          <w:i/>
          <w:iCs/>
          <w:color w:val="00B050"/>
          <w:szCs w:val="24"/>
        </w:rPr>
        <w:t>Znění účinné od 1. ledna 2026.</w:t>
      </w:r>
    </w:p>
    <w:bookmarkEnd w:id="56"/>
    <w:p w14:paraId="71F9F64C" w14:textId="77777777" w:rsidR="00F6190D" w:rsidRDefault="00F6190D" w:rsidP="00F6190D">
      <w:pPr>
        <w:jc w:val="center"/>
        <w:rPr>
          <w:rFonts w:cs="Times New Roman"/>
          <w:szCs w:val="24"/>
        </w:rPr>
      </w:pPr>
    </w:p>
    <w:p w14:paraId="1D6AAA70" w14:textId="77777777" w:rsidR="00F6190D" w:rsidRDefault="00F6190D" w:rsidP="00F6190D">
      <w:pPr>
        <w:rPr>
          <w:rFonts w:cs="Times New Roman"/>
          <w:szCs w:val="24"/>
        </w:rPr>
      </w:pPr>
    </w:p>
    <w:p w14:paraId="201942A9" w14:textId="77777777" w:rsidR="00F6190D" w:rsidRPr="00022DC2" w:rsidRDefault="00F6190D" w:rsidP="00F6190D">
      <w:pPr>
        <w:pBdr>
          <w:top w:val="single" w:sz="4" w:space="1" w:color="auto"/>
          <w:left w:val="single" w:sz="4" w:space="4" w:color="auto"/>
          <w:bottom w:val="single" w:sz="4" w:space="1" w:color="auto"/>
          <w:right w:val="single" w:sz="4" w:space="4" w:color="auto"/>
        </w:pBdr>
        <w:spacing w:after="120"/>
        <w:jc w:val="center"/>
        <w:outlineLvl w:val="2"/>
        <w:rPr>
          <w:rFonts w:eastAsia="Times New Roman" w:cs="Times New Roman"/>
          <w:b/>
          <w:bCs/>
          <w:szCs w:val="24"/>
          <w:lang w:eastAsia="cs-CZ"/>
        </w:rPr>
      </w:pPr>
      <w:r w:rsidRPr="00022DC2">
        <w:rPr>
          <w:rFonts w:eastAsia="Times New Roman" w:cs="Times New Roman"/>
          <w:b/>
          <w:bCs/>
          <w:szCs w:val="24"/>
          <w:lang w:eastAsia="cs-CZ"/>
        </w:rPr>
        <w:t>Školská rada</w:t>
      </w:r>
    </w:p>
    <w:p w14:paraId="041F1B2D" w14:textId="77777777" w:rsidR="00F6190D" w:rsidRPr="00022DC2" w:rsidRDefault="00F6190D" w:rsidP="00F6190D">
      <w:pPr>
        <w:pBdr>
          <w:top w:val="single" w:sz="4" w:space="1" w:color="auto"/>
          <w:left w:val="single" w:sz="4" w:space="4" w:color="auto"/>
          <w:bottom w:val="single" w:sz="4" w:space="1" w:color="auto"/>
          <w:right w:val="single" w:sz="4" w:space="4" w:color="auto"/>
        </w:pBdr>
        <w:spacing w:after="120"/>
        <w:jc w:val="center"/>
        <w:rPr>
          <w:rFonts w:eastAsia="Times New Roman" w:cs="Times New Roman"/>
          <w:szCs w:val="24"/>
          <w:lang w:eastAsia="cs-CZ"/>
        </w:rPr>
      </w:pPr>
      <w:r w:rsidRPr="00022DC2">
        <w:rPr>
          <w:rFonts w:eastAsia="Times New Roman" w:cs="Times New Roman"/>
          <w:szCs w:val="24"/>
          <w:lang w:eastAsia="cs-CZ"/>
        </w:rPr>
        <w:t>§ 167</w:t>
      </w:r>
    </w:p>
    <w:p w14:paraId="38622F4A" w14:textId="77777777" w:rsidR="00F6190D" w:rsidRPr="00022DC2" w:rsidRDefault="00F6190D" w:rsidP="00F6190D">
      <w:pPr>
        <w:pBdr>
          <w:top w:val="single" w:sz="4" w:space="1" w:color="auto"/>
          <w:left w:val="single" w:sz="4" w:space="4" w:color="auto"/>
          <w:bottom w:val="single" w:sz="4" w:space="1" w:color="auto"/>
          <w:right w:val="single" w:sz="4" w:space="4" w:color="auto"/>
        </w:pBdr>
        <w:spacing w:after="120"/>
        <w:jc w:val="center"/>
        <w:rPr>
          <w:rFonts w:eastAsia="Times New Roman" w:cs="Times New Roman"/>
          <w:szCs w:val="24"/>
          <w:lang w:eastAsia="cs-CZ"/>
        </w:rPr>
      </w:pPr>
    </w:p>
    <w:p w14:paraId="29BD0E97" w14:textId="77777777" w:rsidR="00F6190D" w:rsidRPr="00022DC2"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bookmarkStart w:id="57" w:name="_Hlk189553882"/>
      <w:r w:rsidRPr="00022DC2">
        <w:rPr>
          <w:rFonts w:eastAsia="Times New Roman" w:cs="Times New Roman"/>
          <w:szCs w:val="24"/>
          <w:lang w:eastAsia="cs-CZ"/>
        </w:rPr>
        <w:t xml:space="preserve">(1) Při základních, středních a vyšších odborných školách se zřizuje školská rada. Školská rada je orgán školy umožňující zákonným </w:t>
      </w:r>
      <w:r w:rsidRPr="00920036">
        <w:rPr>
          <w:rFonts w:eastAsia="Times New Roman" w:cs="Times New Roman"/>
          <w:color w:val="000000" w:themeColor="text1"/>
          <w:szCs w:val="24"/>
          <w:lang w:eastAsia="cs-CZ"/>
        </w:rPr>
        <w:t xml:space="preserve">zástupcům </w:t>
      </w:r>
      <w:r w:rsidRPr="00920036">
        <w:rPr>
          <w:rFonts w:eastAsia="Times New Roman" w:cs="Times New Roman"/>
          <w:b/>
          <w:bCs/>
          <w:color w:val="000000" w:themeColor="text1"/>
          <w:szCs w:val="24"/>
          <w:lang w:eastAsia="cs-CZ"/>
        </w:rPr>
        <w:t>všech</w:t>
      </w:r>
      <w:r w:rsidRPr="00920036">
        <w:rPr>
          <w:rFonts w:eastAsia="Times New Roman" w:cs="Times New Roman"/>
          <w:color w:val="000000" w:themeColor="text1"/>
          <w:szCs w:val="24"/>
          <w:lang w:eastAsia="cs-CZ"/>
        </w:rPr>
        <w:t xml:space="preserve"> </w:t>
      </w:r>
      <w:r w:rsidRPr="00022DC2">
        <w:rPr>
          <w:rFonts w:eastAsia="Times New Roman" w:cs="Times New Roman"/>
          <w:szCs w:val="24"/>
          <w:lang w:eastAsia="cs-CZ"/>
        </w:rPr>
        <w:t>nezletilých žáků</w:t>
      </w:r>
      <w:r w:rsidRPr="00920036">
        <w:rPr>
          <w:rFonts w:eastAsia="Times New Roman" w:cs="Times New Roman"/>
          <w:color w:val="000000" w:themeColor="text1"/>
          <w:szCs w:val="24"/>
          <w:lang w:eastAsia="cs-CZ"/>
        </w:rPr>
        <w:t xml:space="preserve">, </w:t>
      </w:r>
      <w:r w:rsidRPr="00920036">
        <w:rPr>
          <w:rFonts w:eastAsia="Times New Roman" w:cs="Times New Roman"/>
          <w:strike/>
          <w:color w:val="000000" w:themeColor="text1"/>
          <w:szCs w:val="24"/>
          <w:lang w:eastAsia="cs-CZ"/>
        </w:rPr>
        <w:t xml:space="preserve">zletilým žákům a studentům </w:t>
      </w:r>
      <w:r w:rsidRPr="00920036">
        <w:rPr>
          <w:rFonts w:eastAsia="Times New Roman" w:cs="Times New Roman"/>
          <w:b/>
          <w:bCs/>
          <w:color w:val="000000" w:themeColor="text1"/>
          <w:szCs w:val="24"/>
          <w:lang w:eastAsia="cs-CZ"/>
        </w:rPr>
        <w:t>nezletilým</w:t>
      </w:r>
      <w:r w:rsidRPr="00920036">
        <w:rPr>
          <w:rFonts w:eastAsia="Times New Roman" w:cs="Times New Roman"/>
          <w:color w:val="000000" w:themeColor="text1"/>
          <w:szCs w:val="24"/>
          <w:lang w:eastAsia="cs-CZ"/>
        </w:rPr>
        <w:t xml:space="preserve"> </w:t>
      </w:r>
      <w:r w:rsidRPr="00920036">
        <w:rPr>
          <w:rFonts w:eastAsia="Times New Roman" w:cs="Times New Roman"/>
          <w:b/>
          <w:bCs/>
          <w:color w:val="000000" w:themeColor="text1"/>
          <w:szCs w:val="24"/>
          <w:lang w:eastAsia="cs-CZ"/>
        </w:rPr>
        <w:t>žákům středních škol s výjimkou žáků nižšího stupně víceletého gymnázia a odpovídající části osmiletého vzdělávacího programu konzervatoře, zletilým žákům a studentům (dále jen „žákovský volič“)</w:t>
      </w:r>
      <w:r w:rsidRPr="00920036">
        <w:rPr>
          <w:rFonts w:eastAsia="Times New Roman" w:cs="Times New Roman"/>
          <w:color w:val="000000" w:themeColor="text1"/>
          <w:szCs w:val="24"/>
          <w:lang w:eastAsia="cs-CZ"/>
        </w:rPr>
        <w:t>,</w:t>
      </w:r>
      <w:r w:rsidRPr="00920036">
        <w:rPr>
          <w:rFonts w:eastAsia="Times New Roman" w:cs="Times New Roman"/>
          <w:b/>
          <w:bCs/>
          <w:color w:val="000000" w:themeColor="text1"/>
          <w:szCs w:val="24"/>
          <w:lang w:eastAsia="cs-CZ"/>
        </w:rPr>
        <w:t xml:space="preserve"> </w:t>
      </w:r>
      <w:r w:rsidRPr="00022DC2">
        <w:rPr>
          <w:rFonts w:eastAsia="Times New Roman" w:cs="Times New Roman"/>
          <w:szCs w:val="24"/>
          <w:lang w:eastAsia="cs-CZ"/>
        </w:rPr>
        <w:t xml:space="preserve">pedagogickým pracovníkům školy, zřizovateli a dalším osobám podílet se na správě školy. Pokud je součástí právnické osoby více těchto škol, je možné zřídit </w:t>
      </w:r>
      <w:r w:rsidRPr="00920036">
        <w:rPr>
          <w:rFonts w:eastAsia="Times New Roman" w:cs="Times New Roman"/>
          <w:strike/>
          <w:color w:val="000000" w:themeColor="text1"/>
          <w:szCs w:val="24"/>
          <w:lang w:eastAsia="cs-CZ"/>
        </w:rPr>
        <w:t>jednu</w:t>
      </w:r>
      <w:r w:rsidRPr="00920036">
        <w:rPr>
          <w:rFonts w:eastAsia="Times New Roman" w:cs="Times New Roman"/>
          <w:color w:val="000000" w:themeColor="text1"/>
          <w:szCs w:val="24"/>
          <w:lang w:eastAsia="cs-CZ"/>
        </w:rPr>
        <w:t xml:space="preserve"> </w:t>
      </w:r>
      <w:r w:rsidRPr="00920036">
        <w:rPr>
          <w:rFonts w:eastAsia="Times New Roman" w:cs="Times New Roman"/>
          <w:b/>
          <w:bCs/>
          <w:color w:val="000000" w:themeColor="text1"/>
          <w:szCs w:val="24"/>
          <w:lang w:eastAsia="cs-CZ"/>
        </w:rPr>
        <w:t xml:space="preserve">jedinou společnou </w:t>
      </w:r>
      <w:r w:rsidRPr="00920036">
        <w:rPr>
          <w:rFonts w:eastAsia="Times New Roman" w:cs="Times New Roman"/>
          <w:color w:val="000000" w:themeColor="text1"/>
          <w:szCs w:val="24"/>
          <w:lang w:eastAsia="cs-CZ"/>
        </w:rPr>
        <w:t xml:space="preserve">školskou </w:t>
      </w:r>
      <w:r w:rsidRPr="00022DC2">
        <w:rPr>
          <w:rFonts w:eastAsia="Times New Roman" w:cs="Times New Roman"/>
          <w:szCs w:val="24"/>
          <w:lang w:eastAsia="cs-CZ"/>
        </w:rPr>
        <w:t>radu.</w:t>
      </w:r>
    </w:p>
    <w:bookmarkEnd w:id="57"/>
    <w:p w14:paraId="54E56F20" w14:textId="77777777" w:rsidR="00F6190D" w:rsidRPr="00022DC2"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022DC2">
        <w:rPr>
          <w:rFonts w:eastAsia="Times New Roman" w:cs="Times New Roman"/>
          <w:szCs w:val="24"/>
          <w:lang w:eastAsia="cs-CZ"/>
        </w:rPr>
        <w:t xml:space="preserve">(2) Školskou radu zřizuje zřizovatel, který zároveň stanoví počet jejích členů a vydá její volební řád. Třetinu členů školské rady jmenuje zřizovatel, třetinu volí </w:t>
      </w:r>
      <w:r w:rsidRPr="00920036">
        <w:rPr>
          <w:rFonts w:eastAsia="Times New Roman" w:cs="Times New Roman"/>
          <w:strike/>
          <w:color w:val="000000" w:themeColor="text1"/>
          <w:szCs w:val="24"/>
          <w:lang w:eastAsia="cs-CZ"/>
        </w:rPr>
        <w:t>zákonní zástupci nezletilých žáků a zletilí žáci a studenti</w:t>
      </w:r>
      <w:r w:rsidRPr="00920036">
        <w:rPr>
          <w:rFonts w:eastAsia="Times New Roman" w:cs="Times New Roman"/>
          <w:color w:val="000000" w:themeColor="text1"/>
          <w:szCs w:val="24"/>
          <w:lang w:eastAsia="cs-CZ"/>
        </w:rPr>
        <w:t xml:space="preserve"> </w:t>
      </w:r>
      <w:r w:rsidRPr="00920036">
        <w:rPr>
          <w:rFonts w:eastAsia="Times New Roman" w:cs="Times New Roman"/>
          <w:b/>
          <w:bCs/>
          <w:color w:val="000000" w:themeColor="text1"/>
          <w:szCs w:val="24"/>
          <w:lang w:eastAsia="cs-CZ"/>
        </w:rPr>
        <w:t>žákovští voliči</w:t>
      </w:r>
      <w:r w:rsidRPr="00920036">
        <w:rPr>
          <w:rFonts w:eastAsia="Calibri" w:cs="Times New Roman"/>
          <w:b/>
          <w:bCs/>
          <w:color w:val="000000" w:themeColor="text1"/>
          <w:szCs w:val="24"/>
        </w:rPr>
        <w:t xml:space="preserve"> </w:t>
      </w:r>
      <w:r w:rsidRPr="00920036">
        <w:rPr>
          <w:rFonts w:eastAsia="Times New Roman" w:cs="Times New Roman"/>
          <w:color w:val="000000" w:themeColor="text1"/>
          <w:szCs w:val="24"/>
          <w:lang w:eastAsia="cs-CZ"/>
        </w:rPr>
        <w:t>a třetinu volí pedagogi</w:t>
      </w:r>
      <w:r w:rsidRPr="00022DC2">
        <w:rPr>
          <w:rFonts w:eastAsia="Times New Roman" w:cs="Times New Roman"/>
          <w:szCs w:val="24"/>
          <w:lang w:eastAsia="cs-CZ"/>
        </w:rPr>
        <w:t xml:space="preserve">čtí pracovníci dané školy. </w:t>
      </w:r>
      <w:r w:rsidRPr="00920036">
        <w:rPr>
          <w:rFonts w:eastAsia="Times New Roman" w:cs="Times New Roman"/>
          <w:b/>
          <w:bCs/>
          <w:color w:val="000000" w:themeColor="text1"/>
          <w:szCs w:val="24"/>
          <w:lang w:eastAsia="cs-CZ"/>
        </w:rPr>
        <w:t>Zákonní zástupci nezletilých žáků</w:t>
      </w:r>
      <w:r w:rsidRPr="00920036">
        <w:rPr>
          <w:rFonts w:eastAsia="Times New Roman" w:cs="Times New Roman"/>
          <w:color w:val="000000" w:themeColor="text1"/>
          <w:szCs w:val="24"/>
          <w:lang w:eastAsia="cs-CZ"/>
        </w:rPr>
        <w:t xml:space="preserve"> </w:t>
      </w:r>
      <w:r w:rsidRPr="00920036">
        <w:rPr>
          <w:rFonts w:eastAsia="Times New Roman" w:cs="Times New Roman"/>
          <w:b/>
          <w:bCs/>
          <w:color w:val="000000" w:themeColor="text1"/>
          <w:szCs w:val="24"/>
          <w:lang w:eastAsia="cs-CZ"/>
        </w:rPr>
        <w:t>mají společně 1 hlas za každého žáka.</w:t>
      </w:r>
      <w:r w:rsidRPr="00920036">
        <w:rPr>
          <w:rFonts w:eastAsia="Times New Roman" w:cs="Times New Roman"/>
          <w:color w:val="000000" w:themeColor="text1"/>
          <w:szCs w:val="24"/>
          <w:lang w:eastAsia="cs-CZ"/>
        </w:rPr>
        <w:t xml:space="preserve"> </w:t>
      </w:r>
      <w:r w:rsidRPr="00022DC2">
        <w:rPr>
          <w:rFonts w:eastAsia="Times New Roman" w:cs="Times New Roman"/>
          <w:szCs w:val="24"/>
          <w:lang w:eastAsia="cs-CZ"/>
        </w:rPr>
        <w:t>Členem školské rady nemůže být ředitel školy. Ve školách, které nejsou zřízeny státem, krajem, obcí nebo svazkem obcí a nejsou zřízeny v právní formě školské právnické osoby, plní úkoly zřizovatele podle věty první a druhé ředitel školy.</w:t>
      </w:r>
    </w:p>
    <w:p w14:paraId="00E50847" w14:textId="77777777" w:rsidR="00F6190D" w:rsidRPr="00920036"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color w:val="000000" w:themeColor="text1"/>
          <w:szCs w:val="24"/>
          <w:lang w:eastAsia="cs-CZ"/>
        </w:rPr>
      </w:pPr>
      <w:r w:rsidRPr="00022DC2">
        <w:rPr>
          <w:rFonts w:eastAsia="Times New Roman" w:cs="Times New Roman"/>
          <w:szCs w:val="24"/>
          <w:lang w:eastAsia="cs-CZ"/>
        </w:rPr>
        <w:t xml:space="preserve">(3) Týž člen školské rady nemůže být současně jmenován zřizovatelem, </w:t>
      </w:r>
      <w:r w:rsidRPr="00920036">
        <w:rPr>
          <w:rFonts w:eastAsia="Times New Roman" w:cs="Times New Roman"/>
          <w:color w:val="000000" w:themeColor="text1"/>
          <w:szCs w:val="24"/>
          <w:lang w:eastAsia="cs-CZ"/>
        </w:rPr>
        <w:t xml:space="preserve">zvolen </w:t>
      </w:r>
      <w:r w:rsidRPr="00920036">
        <w:rPr>
          <w:rFonts w:eastAsia="Times New Roman" w:cs="Times New Roman"/>
          <w:strike/>
          <w:color w:val="000000" w:themeColor="text1"/>
          <w:szCs w:val="24"/>
          <w:lang w:eastAsia="cs-CZ"/>
        </w:rPr>
        <w:t>zákonnými zástupci nezletilých žáků a zletilými žáky a studenty</w:t>
      </w:r>
      <w:r w:rsidRPr="00920036">
        <w:rPr>
          <w:rFonts w:eastAsia="Times New Roman" w:cs="Times New Roman"/>
          <w:color w:val="000000" w:themeColor="text1"/>
          <w:szCs w:val="24"/>
          <w:lang w:eastAsia="cs-CZ"/>
        </w:rPr>
        <w:t xml:space="preserve"> </w:t>
      </w:r>
      <w:r w:rsidRPr="00920036">
        <w:rPr>
          <w:rFonts w:eastAsia="Times New Roman" w:cs="Times New Roman"/>
          <w:b/>
          <w:bCs/>
          <w:color w:val="000000" w:themeColor="text1"/>
          <w:szCs w:val="24"/>
          <w:lang w:eastAsia="cs-CZ"/>
        </w:rPr>
        <w:t xml:space="preserve">žákovskými voliči </w:t>
      </w:r>
      <w:r w:rsidRPr="00920036">
        <w:rPr>
          <w:rFonts w:eastAsia="Times New Roman" w:cs="Times New Roman"/>
          <w:color w:val="000000" w:themeColor="text1"/>
          <w:szCs w:val="24"/>
          <w:lang w:eastAsia="cs-CZ"/>
        </w:rPr>
        <w:t xml:space="preserve">nebo zvolen pedagogickými pracovníky školy. Pedagogický pracovník školy nemůže být zvolen za člena školské rady této školy </w:t>
      </w:r>
      <w:r w:rsidRPr="00920036">
        <w:rPr>
          <w:rFonts w:eastAsia="Times New Roman" w:cs="Times New Roman"/>
          <w:strike/>
          <w:color w:val="000000" w:themeColor="text1"/>
          <w:szCs w:val="24"/>
          <w:lang w:eastAsia="cs-CZ"/>
        </w:rPr>
        <w:t>zákonnými zástupci nezletilých žáků a zletilými žáky a studenty</w:t>
      </w:r>
      <w:r w:rsidRPr="00920036">
        <w:rPr>
          <w:rFonts w:eastAsia="Times New Roman" w:cs="Times New Roman"/>
          <w:color w:val="000000" w:themeColor="text1"/>
          <w:szCs w:val="24"/>
          <w:lang w:eastAsia="cs-CZ"/>
        </w:rPr>
        <w:t xml:space="preserve"> </w:t>
      </w:r>
      <w:r w:rsidRPr="00920036">
        <w:rPr>
          <w:rFonts w:eastAsia="Times New Roman" w:cs="Times New Roman"/>
          <w:b/>
          <w:bCs/>
          <w:color w:val="000000" w:themeColor="text1"/>
          <w:szCs w:val="24"/>
          <w:lang w:eastAsia="cs-CZ"/>
        </w:rPr>
        <w:t xml:space="preserve">žákovskými voliči </w:t>
      </w:r>
      <w:r w:rsidRPr="00920036">
        <w:rPr>
          <w:rFonts w:eastAsia="Times New Roman" w:cs="Times New Roman"/>
          <w:color w:val="000000" w:themeColor="text1"/>
          <w:szCs w:val="24"/>
          <w:lang w:eastAsia="cs-CZ"/>
        </w:rPr>
        <w:t>ani jmenován zřizovatelem nebo ředitelem školy.</w:t>
      </w:r>
    </w:p>
    <w:p w14:paraId="6D7B439D" w14:textId="77777777" w:rsidR="00F6190D" w:rsidRPr="00022DC2"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022DC2">
        <w:rPr>
          <w:rFonts w:eastAsia="Times New Roman" w:cs="Times New Roman"/>
          <w:szCs w:val="24"/>
          <w:lang w:eastAsia="cs-CZ"/>
        </w:rPr>
        <w:t>(4) Ředitel školy zajistí v souladu s volebním řádem řádné uskutečnění voleb do školské rady.</w:t>
      </w:r>
    </w:p>
    <w:p w14:paraId="2CDDC43D" w14:textId="77777777" w:rsidR="00F6190D" w:rsidRPr="00022DC2"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022DC2">
        <w:rPr>
          <w:rFonts w:eastAsia="Times New Roman" w:cs="Times New Roman"/>
          <w:szCs w:val="24"/>
          <w:lang w:eastAsia="cs-CZ"/>
        </w:rPr>
        <w:t>(5) Nezvolí-</w:t>
      </w:r>
      <w:r w:rsidRPr="00920036">
        <w:rPr>
          <w:rFonts w:eastAsia="Times New Roman" w:cs="Times New Roman"/>
          <w:color w:val="000000" w:themeColor="text1"/>
          <w:szCs w:val="24"/>
          <w:lang w:eastAsia="cs-CZ"/>
        </w:rPr>
        <w:t xml:space="preserve">li </w:t>
      </w:r>
      <w:r w:rsidRPr="00920036">
        <w:rPr>
          <w:rFonts w:eastAsia="Times New Roman" w:cs="Times New Roman"/>
          <w:strike/>
          <w:color w:val="000000" w:themeColor="text1"/>
          <w:szCs w:val="24"/>
          <w:lang w:eastAsia="cs-CZ"/>
        </w:rPr>
        <w:t>zákonní zástupci nezletilých žáků nebo zletilí žáci a studenti</w:t>
      </w:r>
      <w:r w:rsidRPr="00920036">
        <w:rPr>
          <w:rFonts w:eastAsia="Times New Roman" w:cs="Times New Roman"/>
          <w:color w:val="000000" w:themeColor="text1"/>
          <w:szCs w:val="24"/>
          <w:lang w:eastAsia="cs-CZ"/>
        </w:rPr>
        <w:t xml:space="preserve"> </w:t>
      </w:r>
      <w:r w:rsidRPr="00920036">
        <w:rPr>
          <w:rFonts w:eastAsia="Times New Roman" w:cs="Times New Roman"/>
          <w:b/>
          <w:bCs/>
          <w:color w:val="000000" w:themeColor="text1"/>
          <w:szCs w:val="24"/>
          <w:lang w:eastAsia="cs-CZ"/>
        </w:rPr>
        <w:t xml:space="preserve">žákovští voliči </w:t>
      </w:r>
      <w:r w:rsidRPr="00022DC2">
        <w:rPr>
          <w:rFonts w:eastAsia="Times New Roman" w:cs="Times New Roman"/>
          <w:szCs w:val="24"/>
          <w:lang w:eastAsia="cs-CZ"/>
        </w:rPr>
        <w:t>stanovený počet členů školské rady ani na základě opakované výzvy, jmenuje zbývající členy školské rady ředitel školy.</w:t>
      </w:r>
    </w:p>
    <w:p w14:paraId="52BE343F" w14:textId="77777777" w:rsidR="00F6190D" w:rsidRPr="00022DC2"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color w:val="FF0000"/>
          <w:szCs w:val="24"/>
          <w:lang w:eastAsia="cs-CZ"/>
        </w:rPr>
      </w:pPr>
      <w:r w:rsidRPr="00022DC2">
        <w:rPr>
          <w:rFonts w:eastAsia="Times New Roman" w:cs="Times New Roman"/>
          <w:szCs w:val="24"/>
          <w:lang w:eastAsia="cs-CZ"/>
        </w:rPr>
        <w:t>(6) Funkční období členů školské rady je tři roky</w:t>
      </w:r>
      <w:r w:rsidRPr="00920036">
        <w:rPr>
          <w:rFonts w:eastAsia="Times New Roman" w:cs="Times New Roman"/>
          <w:color w:val="000000" w:themeColor="text1"/>
          <w:szCs w:val="24"/>
          <w:lang w:eastAsia="cs-CZ"/>
        </w:rPr>
        <w:t xml:space="preserve">. </w:t>
      </w:r>
      <w:r w:rsidRPr="00920036">
        <w:rPr>
          <w:rFonts w:eastAsia="Times New Roman" w:cs="Times New Roman"/>
          <w:b/>
          <w:bCs/>
          <w:color w:val="000000" w:themeColor="text1"/>
          <w:szCs w:val="24"/>
          <w:lang w:eastAsia="cs-CZ"/>
        </w:rPr>
        <w:t xml:space="preserve">Ředitel školy zveřejní způsobem umožňujícím dálkový přístup </w:t>
      </w:r>
      <w:bookmarkStart w:id="58" w:name="_Hlk185408319"/>
      <w:r w:rsidRPr="00920036">
        <w:rPr>
          <w:rFonts w:eastAsia="Times New Roman" w:cs="Times New Roman"/>
          <w:b/>
          <w:bCs/>
          <w:color w:val="000000" w:themeColor="text1"/>
          <w:szCs w:val="24"/>
          <w:lang w:eastAsia="cs-CZ"/>
        </w:rPr>
        <w:t xml:space="preserve">volební řád školské rady, </w:t>
      </w:r>
      <w:bookmarkEnd w:id="58"/>
      <w:r w:rsidRPr="00920036">
        <w:rPr>
          <w:rFonts w:eastAsia="Times New Roman" w:cs="Times New Roman"/>
          <w:b/>
          <w:bCs/>
          <w:color w:val="000000" w:themeColor="text1"/>
          <w:szCs w:val="24"/>
          <w:lang w:eastAsia="cs-CZ"/>
        </w:rPr>
        <w:t>složení školské rady a způsob podávání podnětů, oznámení a stížností školské radě.</w:t>
      </w:r>
    </w:p>
    <w:p w14:paraId="65E737CA" w14:textId="77777777" w:rsidR="00F6190D" w:rsidRPr="00022DC2"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022DC2">
        <w:rPr>
          <w:rFonts w:eastAsia="Times New Roman" w:cs="Times New Roman"/>
          <w:szCs w:val="24"/>
          <w:lang w:eastAsia="cs-CZ"/>
        </w:rPr>
        <w:t xml:space="preserve">(7) Školská rada zasedá nejméně dvakrát ročně; zasedání školské rady svolává její předseda, první zasedání školské rady svolává ředitel školy. Ředitel školy nebo jím pověřený zástupce je povinen zúčastnit se zasedání školské rady na vyzvání jejího předsedy. Školská rada na svém prvním zasedání stanoví svůj jednací řád a zvolí svého předsedu. K přijetí jednacího řádu se vyžaduje schválení nadpoloviční většinou všech členů školské rady. </w:t>
      </w:r>
    </w:p>
    <w:p w14:paraId="72543797" w14:textId="77777777" w:rsidR="00F6190D" w:rsidRPr="00022DC2"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022DC2">
        <w:rPr>
          <w:rFonts w:eastAsia="Times New Roman" w:cs="Times New Roman"/>
          <w:szCs w:val="24"/>
          <w:lang w:eastAsia="cs-CZ"/>
        </w:rPr>
        <w:t>(8) Předčasné volby do funkce voleného člena školské rady lze konat, požádá-li o to ředitele školy alespoň většina voličů oprávněných podle odstavce 2 volit tohoto člena školské rady, která je podle volebního řádu nezbytná ke zvolení člena školské rady. Doplňovací volby do školské rady se v souladu s volebním řádem konají, přestane-li být volený člen školské rady jejím členem před skončením funkčního období z důvodů stanovených v odstavci 9 písm. a) až d) a f). Funkční období člena školské rady zvoleného v předčasných nebo doplňovacích volbách končí shodně s funkčním obdobím členů školské rady zvolených v řádných volbách.</w:t>
      </w:r>
    </w:p>
    <w:p w14:paraId="23E59BAF" w14:textId="77777777" w:rsidR="00F6190D" w:rsidRPr="00022DC2"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022DC2">
        <w:rPr>
          <w:rFonts w:eastAsia="Times New Roman" w:cs="Times New Roman"/>
          <w:szCs w:val="24"/>
          <w:lang w:eastAsia="cs-CZ"/>
        </w:rPr>
        <w:t>(9) Funkce člena školské rady skončí před uplynutím funkčního období</w:t>
      </w:r>
    </w:p>
    <w:p w14:paraId="3A925DEB" w14:textId="77777777" w:rsidR="00F6190D" w:rsidRPr="00022DC2" w:rsidRDefault="00F6190D" w:rsidP="00F6190D">
      <w:pPr>
        <w:numPr>
          <w:ilvl w:val="0"/>
          <w:numId w:val="31"/>
        </w:numPr>
        <w:pBdr>
          <w:top w:val="single" w:sz="4" w:space="1" w:color="auto"/>
          <w:left w:val="single" w:sz="4" w:space="4" w:color="auto"/>
          <w:bottom w:val="single" w:sz="4" w:space="1" w:color="auto"/>
          <w:right w:val="single" w:sz="4" w:space="4" w:color="auto"/>
        </w:pBdr>
        <w:spacing w:after="120"/>
        <w:ind w:left="357" w:hanging="357"/>
        <w:rPr>
          <w:rFonts w:eastAsia="Times New Roman" w:cs="Times New Roman"/>
          <w:szCs w:val="24"/>
          <w:lang w:eastAsia="cs-CZ"/>
        </w:rPr>
      </w:pPr>
      <w:r w:rsidRPr="00022DC2">
        <w:rPr>
          <w:rFonts w:eastAsia="Times New Roman" w:cs="Times New Roman"/>
          <w:szCs w:val="24"/>
          <w:lang w:eastAsia="cs-CZ"/>
        </w:rPr>
        <w:lastRenderedPageBreak/>
        <w:t>vzdáním se funkce písemným prohlášením do rukou předsedy školské rady,</w:t>
      </w:r>
    </w:p>
    <w:p w14:paraId="1C29D5F1" w14:textId="77777777" w:rsidR="00F6190D" w:rsidRPr="00022DC2" w:rsidRDefault="00F6190D" w:rsidP="00F6190D">
      <w:pPr>
        <w:numPr>
          <w:ilvl w:val="0"/>
          <w:numId w:val="31"/>
        </w:numPr>
        <w:pBdr>
          <w:top w:val="single" w:sz="4" w:space="1" w:color="auto"/>
          <w:left w:val="single" w:sz="4" w:space="4" w:color="auto"/>
          <w:bottom w:val="single" w:sz="4" w:space="1" w:color="auto"/>
          <w:right w:val="single" w:sz="4" w:space="4" w:color="auto"/>
        </w:pBdr>
        <w:spacing w:after="120"/>
        <w:ind w:left="357" w:hanging="357"/>
        <w:rPr>
          <w:rFonts w:eastAsia="Times New Roman" w:cs="Times New Roman"/>
          <w:szCs w:val="24"/>
          <w:lang w:eastAsia="cs-CZ"/>
        </w:rPr>
      </w:pPr>
      <w:r w:rsidRPr="00022DC2">
        <w:rPr>
          <w:rFonts w:eastAsia="Times New Roman" w:cs="Times New Roman"/>
          <w:szCs w:val="24"/>
          <w:lang w:eastAsia="cs-CZ"/>
        </w:rPr>
        <w:t>dnem doručení písemného odvolání jmenovaného člena školské rady zřizovatelem do rukou předsedy školské rady,</w:t>
      </w:r>
    </w:p>
    <w:p w14:paraId="0C0142AA" w14:textId="77777777" w:rsidR="00F6190D" w:rsidRPr="00022DC2" w:rsidRDefault="00F6190D" w:rsidP="00F6190D">
      <w:pPr>
        <w:numPr>
          <w:ilvl w:val="0"/>
          <w:numId w:val="31"/>
        </w:numPr>
        <w:pBdr>
          <w:top w:val="single" w:sz="4" w:space="1" w:color="auto"/>
          <w:left w:val="single" w:sz="4" w:space="4" w:color="auto"/>
          <w:bottom w:val="single" w:sz="4" w:space="1" w:color="auto"/>
          <w:right w:val="single" w:sz="4" w:space="4" w:color="auto"/>
        </w:pBdr>
        <w:spacing w:after="120"/>
        <w:ind w:left="357" w:hanging="357"/>
        <w:rPr>
          <w:rFonts w:eastAsia="Times New Roman" w:cs="Times New Roman"/>
          <w:szCs w:val="24"/>
          <w:lang w:eastAsia="cs-CZ"/>
        </w:rPr>
      </w:pPr>
      <w:r w:rsidRPr="00022DC2">
        <w:rPr>
          <w:rFonts w:eastAsia="Times New Roman" w:cs="Times New Roman"/>
          <w:szCs w:val="24"/>
          <w:lang w:eastAsia="cs-CZ"/>
        </w:rPr>
        <w:t>vznikem neslučitelnosti podle odstavce 2 věty třetí,</w:t>
      </w:r>
    </w:p>
    <w:p w14:paraId="27672B82" w14:textId="77777777" w:rsidR="00F6190D" w:rsidRPr="00022DC2" w:rsidRDefault="00F6190D" w:rsidP="00F6190D">
      <w:pPr>
        <w:numPr>
          <w:ilvl w:val="0"/>
          <w:numId w:val="31"/>
        </w:numPr>
        <w:pBdr>
          <w:top w:val="single" w:sz="4" w:space="1" w:color="auto"/>
          <w:left w:val="single" w:sz="4" w:space="4" w:color="auto"/>
          <w:bottom w:val="single" w:sz="4" w:space="1" w:color="auto"/>
          <w:right w:val="single" w:sz="4" w:space="4" w:color="auto"/>
        </w:pBdr>
        <w:spacing w:after="120"/>
        <w:ind w:left="357" w:hanging="357"/>
        <w:rPr>
          <w:rFonts w:eastAsia="Times New Roman" w:cs="Times New Roman"/>
          <w:szCs w:val="24"/>
          <w:lang w:eastAsia="cs-CZ"/>
        </w:rPr>
      </w:pPr>
      <w:r w:rsidRPr="00022DC2">
        <w:rPr>
          <w:rFonts w:eastAsia="Times New Roman" w:cs="Times New Roman"/>
          <w:szCs w:val="24"/>
          <w:lang w:eastAsia="cs-CZ"/>
        </w:rPr>
        <w:t>v případě opakované neomluvené neúčasti na zasedání školské rady, pokud tak stanoví volební řád</w:t>
      </w:r>
      <w:r w:rsidRPr="00920036">
        <w:rPr>
          <w:rFonts w:eastAsia="Times New Roman" w:cs="Times New Roman"/>
          <w:color w:val="000000" w:themeColor="text1"/>
          <w:szCs w:val="24"/>
          <w:lang w:eastAsia="cs-CZ"/>
        </w:rPr>
        <w:t xml:space="preserve">, </w:t>
      </w:r>
      <w:r w:rsidRPr="00920036">
        <w:rPr>
          <w:rFonts w:eastAsia="Times New Roman" w:cs="Times New Roman"/>
          <w:strike/>
          <w:color w:val="000000" w:themeColor="text1"/>
          <w:szCs w:val="24"/>
          <w:lang w:eastAsia="cs-CZ"/>
        </w:rPr>
        <w:t>nebo</w:t>
      </w:r>
    </w:p>
    <w:p w14:paraId="3BFCD319" w14:textId="77777777" w:rsidR="00F6190D" w:rsidRPr="00022DC2" w:rsidRDefault="00F6190D" w:rsidP="00F6190D">
      <w:pPr>
        <w:numPr>
          <w:ilvl w:val="0"/>
          <w:numId w:val="31"/>
        </w:numPr>
        <w:pBdr>
          <w:top w:val="single" w:sz="4" w:space="1" w:color="auto"/>
          <w:left w:val="single" w:sz="4" w:space="4" w:color="auto"/>
          <w:bottom w:val="single" w:sz="4" w:space="1" w:color="auto"/>
          <w:right w:val="single" w:sz="4" w:space="4" w:color="auto"/>
        </w:pBdr>
        <w:spacing w:after="120"/>
        <w:ind w:left="357" w:hanging="357"/>
        <w:rPr>
          <w:rFonts w:eastAsia="Times New Roman" w:cs="Times New Roman"/>
          <w:color w:val="FF0000"/>
          <w:szCs w:val="24"/>
          <w:lang w:eastAsia="cs-CZ"/>
        </w:rPr>
      </w:pPr>
      <w:r w:rsidRPr="00022DC2">
        <w:rPr>
          <w:rFonts w:eastAsia="Times New Roman" w:cs="Times New Roman"/>
          <w:szCs w:val="24"/>
          <w:lang w:eastAsia="cs-CZ"/>
        </w:rPr>
        <w:t>dnem, kdy byl do funkce člena školské rady zvolen nový člen v předčasných volbách podle odstavce 8 věty první,</w:t>
      </w:r>
      <w:r w:rsidRPr="00920036">
        <w:rPr>
          <w:rFonts w:eastAsia="Times New Roman" w:cs="Times New Roman"/>
          <w:color w:val="000000" w:themeColor="text1"/>
          <w:szCs w:val="24"/>
          <w:lang w:eastAsia="cs-CZ"/>
        </w:rPr>
        <w:t xml:space="preserve"> </w:t>
      </w:r>
      <w:r w:rsidRPr="00920036">
        <w:rPr>
          <w:rFonts w:eastAsia="Times New Roman" w:cs="Times New Roman"/>
          <w:b/>
          <w:bCs/>
          <w:color w:val="000000" w:themeColor="text1"/>
          <w:szCs w:val="24"/>
          <w:lang w:eastAsia="cs-CZ"/>
        </w:rPr>
        <w:t>nebo</w:t>
      </w:r>
    </w:p>
    <w:p w14:paraId="6D3B3AC0" w14:textId="77777777" w:rsidR="00F6190D" w:rsidRPr="00920036" w:rsidRDefault="00F6190D" w:rsidP="00F6190D">
      <w:pPr>
        <w:numPr>
          <w:ilvl w:val="0"/>
          <w:numId w:val="31"/>
        </w:numPr>
        <w:pBdr>
          <w:top w:val="single" w:sz="4" w:space="1" w:color="auto"/>
          <w:left w:val="single" w:sz="4" w:space="4" w:color="auto"/>
          <w:bottom w:val="single" w:sz="4" w:space="1" w:color="auto"/>
          <w:right w:val="single" w:sz="4" w:space="4" w:color="auto"/>
        </w:pBdr>
        <w:spacing w:after="120"/>
        <w:ind w:left="357" w:hanging="357"/>
        <w:rPr>
          <w:rFonts w:eastAsia="Times New Roman" w:cs="Times New Roman"/>
          <w:strike/>
          <w:color w:val="000000" w:themeColor="text1"/>
          <w:szCs w:val="24"/>
          <w:lang w:eastAsia="cs-CZ"/>
        </w:rPr>
      </w:pPr>
      <w:r w:rsidRPr="00920036">
        <w:rPr>
          <w:rFonts w:eastAsia="Times New Roman" w:cs="Times New Roman"/>
          <w:strike/>
          <w:color w:val="000000" w:themeColor="text1"/>
          <w:szCs w:val="24"/>
          <w:lang w:eastAsia="cs-CZ"/>
        </w:rPr>
        <w:t>dnem, kdy zástupce pedagogických pracovníků přestane být v základním pracovněprávním vztahu ke škole nebo u zákonných zástupců nezletilých žáků,</w:t>
      </w:r>
      <w:r w:rsidRPr="00920036">
        <w:rPr>
          <w:rFonts w:eastAsia="Times New Roman" w:cs="Times New Roman"/>
          <w:b/>
          <w:bCs/>
          <w:strike/>
          <w:color w:val="000000" w:themeColor="text1"/>
          <w:szCs w:val="24"/>
          <w:lang w:eastAsia="cs-CZ"/>
        </w:rPr>
        <w:t xml:space="preserve"> </w:t>
      </w:r>
      <w:r w:rsidRPr="00920036">
        <w:rPr>
          <w:rFonts w:eastAsia="Times New Roman" w:cs="Times New Roman"/>
          <w:strike/>
          <w:color w:val="000000" w:themeColor="text1"/>
          <w:szCs w:val="24"/>
          <w:lang w:eastAsia="cs-CZ"/>
        </w:rPr>
        <w:t>nebo studentů dnem, kdy přestane být tento nezletilý žák žákem či studentem školy.</w:t>
      </w:r>
    </w:p>
    <w:p w14:paraId="1449BB55" w14:textId="77777777" w:rsidR="00F6190D" w:rsidRPr="00920036" w:rsidRDefault="00F6190D" w:rsidP="00F6190D">
      <w:pPr>
        <w:numPr>
          <w:ilvl w:val="0"/>
          <w:numId w:val="32"/>
        </w:numPr>
        <w:pBdr>
          <w:top w:val="single" w:sz="4" w:space="1" w:color="auto"/>
          <w:left w:val="single" w:sz="4" w:space="4" w:color="auto"/>
          <w:bottom w:val="single" w:sz="4" w:space="1" w:color="auto"/>
          <w:right w:val="single" w:sz="4" w:space="4" w:color="auto"/>
        </w:pBdr>
        <w:spacing w:after="120"/>
        <w:rPr>
          <w:rFonts w:eastAsia="Times New Roman" w:cs="Times New Roman"/>
          <w:b/>
          <w:bCs/>
          <w:color w:val="000000" w:themeColor="text1"/>
          <w:szCs w:val="24"/>
          <w:lang w:eastAsia="cs-CZ"/>
        </w:rPr>
      </w:pPr>
      <w:r w:rsidRPr="00920036">
        <w:rPr>
          <w:rFonts w:eastAsia="Times New Roman" w:cs="Times New Roman"/>
          <w:b/>
          <w:bCs/>
          <w:color w:val="000000" w:themeColor="text1"/>
          <w:szCs w:val="24"/>
          <w:lang w:eastAsia="cs-CZ"/>
        </w:rPr>
        <w:t>u zástupce pedagogických pracovníků dnem, kdy přestane být v základním pracovněprávním vztahu ke škole, a u zástupce žákovských voličů dnem, kdy se stane pedagogickým pracovníkem školy, nebo je-li jím žák nebo student školy dnem, kdy přestane být žákem nebo studentem školy, nebo je-li jím zákonný zástupce žáka dnem, kdy tento žák přestane být žákem školy.</w:t>
      </w:r>
    </w:p>
    <w:p w14:paraId="6BA46ECA" w14:textId="77777777" w:rsidR="00F6190D" w:rsidRDefault="00F6190D" w:rsidP="00F6190D">
      <w:pPr>
        <w:pBdr>
          <w:top w:val="single" w:sz="4" w:space="1" w:color="auto"/>
          <w:left w:val="single" w:sz="4" w:space="4" w:color="auto"/>
          <w:bottom w:val="single" w:sz="4" w:space="1" w:color="auto"/>
          <w:right w:val="single" w:sz="4" w:space="4" w:color="auto"/>
        </w:pBdr>
        <w:rPr>
          <w:rFonts w:eastAsia="Calibri" w:cs="Times New Roman"/>
          <w:i/>
          <w:iCs/>
          <w:szCs w:val="24"/>
        </w:rPr>
      </w:pPr>
    </w:p>
    <w:p w14:paraId="1E3B1D17" w14:textId="77777777" w:rsidR="00F6190D" w:rsidRPr="00906059" w:rsidRDefault="00F6190D" w:rsidP="00906059">
      <w:pPr>
        <w:pBdr>
          <w:top w:val="single" w:sz="4" w:space="1" w:color="auto"/>
          <w:left w:val="single" w:sz="4" w:space="4" w:color="auto"/>
          <w:bottom w:val="single" w:sz="4" w:space="1" w:color="auto"/>
          <w:right w:val="single" w:sz="4" w:space="4" w:color="auto"/>
        </w:pBdr>
        <w:jc w:val="center"/>
        <w:rPr>
          <w:rFonts w:cs="Times New Roman"/>
          <w:b/>
          <w:bCs/>
          <w:color w:val="00B050"/>
          <w:sz w:val="20"/>
          <w:szCs w:val="20"/>
        </w:rPr>
      </w:pPr>
      <w:r w:rsidRPr="00906059">
        <w:rPr>
          <w:rFonts w:eastAsia="Calibri" w:cs="Times New Roman"/>
          <w:b/>
          <w:bCs/>
          <w:i/>
          <w:iCs/>
          <w:color w:val="00B050"/>
          <w:szCs w:val="24"/>
        </w:rPr>
        <w:t>Znění účinné od 1. ledna 2026.</w:t>
      </w:r>
    </w:p>
    <w:p w14:paraId="5CD7CFCC" w14:textId="77777777" w:rsidR="00F6190D" w:rsidRDefault="00F6190D" w:rsidP="00F6190D">
      <w:pPr>
        <w:jc w:val="center"/>
        <w:rPr>
          <w:rFonts w:cs="Times New Roman"/>
          <w:szCs w:val="24"/>
        </w:rPr>
      </w:pPr>
    </w:p>
    <w:p w14:paraId="5E4BBA25" w14:textId="77777777" w:rsidR="00F6190D" w:rsidRPr="00663045" w:rsidRDefault="00F6190D" w:rsidP="00F6190D">
      <w:pPr>
        <w:pStyle w:val="para"/>
        <w:pBdr>
          <w:top w:val="single" w:sz="4" w:space="1" w:color="auto"/>
          <w:left w:val="single" w:sz="4" w:space="4" w:color="auto"/>
          <w:bottom w:val="single" w:sz="4" w:space="1" w:color="auto"/>
          <w:right w:val="single" w:sz="4" w:space="4" w:color="auto"/>
        </w:pBdr>
        <w:spacing w:before="0" w:beforeAutospacing="0" w:after="120" w:afterAutospacing="0"/>
        <w:jc w:val="center"/>
      </w:pPr>
      <w:r w:rsidRPr="00663045">
        <w:t>§ 168</w:t>
      </w:r>
    </w:p>
    <w:p w14:paraId="1A311302" w14:textId="77777777" w:rsidR="00F6190D" w:rsidRPr="00CB567E" w:rsidRDefault="00F6190D" w:rsidP="00F6190D">
      <w:pPr>
        <w:pStyle w:val="l4"/>
        <w:pBdr>
          <w:top w:val="single" w:sz="4" w:space="1" w:color="auto"/>
          <w:left w:val="single" w:sz="4" w:space="4" w:color="auto"/>
          <w:bottom w:val="single" w:sz="4" w:space="1" w:color="auto"/>
          <w:right w:val="single" w:sz="4" w:space="4" w:color="auto"/>
        </w:pBdr>
        <w:spacing w:before="0" w:beforeAutospacing="0" w:after="120" w:afterAutospacing="0"/>
        <w:jc w:val="both"/>
      </w:pPr>
      <w:r w:rsidRPr="00906059">
        <w:rPr>
          <w:rStyle w:val="PromnnHTML"/>
          <w:i w:val="0"/>
          <w:iCs w:val="0"/>
        </w:rPr>
        <w:t>(1)</w:t>
      </w:r>
      <w:r w:rsidRPr="00CB567E">
        <w:t xml:space="preserve"> Školská rada</w:t>
      </w:r>
    </w:p>
    <w:p w14:paraId="67B2E6FA" w14:textId="77777777" w:rsidR="00F6190D" w:rsidRPr="00CB567E" w:rsidRDefault="00F6190D" w:rsidP="00F6190D">
      <w:pPr>
        <w:pStyle w:val="l5"/>
        <w:numPr>
          <w:ilvl w:val="0"/>
          <w:numId w:val="21"/>
        </w:numPr>
        <w:pBdr>
          <w:top w:val="single" w:sz="4" w:space="1" w:color="auto"/>
          <w:left w:val="single" w:sz="4" w:space="4" w:color="auto"/>
          <w:bottom w:val="single" w:sz="4" w:space="1" w:color="auto"/>
          <w:right w:val="single" w:sz="4" w:space="4" w:color="auto"/>
        </w:pBdr>
        <w:spacing w:before="0" w:beforeAutospacing="0" w:after="120" w:afterAutospacing="0"/>
        <w:jc w:val="both"/>
      </w:pPr>
      <w:r w:rsidRPr="00CB567E">
        <w:t>vyjadřuje se k návrhům školních vzdělávacích programů a k jejich následnému uskutečňování,</w:t>
      </w:r>
    </w:p>
    <w:p w14:paraId="5553E7F3" w14:textId="77777777" w:rsidR="00F6190D" w:rsidRPr="00CB567E" w:rsidRDefault="00F6190D" w:rsidP="00F6190D">
      <w:pPr>
        <w:pStyle w:val="l5"/>
        <w:numPr>
          <w:ilvl w:val="0"/>
          <w:numId w:val="21"/>
        </w:numPr>
        <w:pBdr>
          <w:top w:val="single" w:sz="4" w:space="1" w:color="auto"/>
          <w:left w:val="single" w:sz="4" w:space="4" w:color="auto"/>
          <w:bottom w:val="single" w:sz="4" w:space="1" w:color="auto"/>
          <w:right w:val="single" w:sz="4" w:space="4" w:color="auto"/>
        </w:pBdr>
        <w:spacing w:before="0" w:beforeAutospacing="0" w:after="120" w:afterAutospacing="0"/>
        <w:jc w:val="both"/>
      </w:pPr>
      <w:r w:rsidRPr="00CB567E">
        <w:t>schvaluje výroční zprávu o činnosti školy,</w:t>
      </w:r>
    </w:p>
    <w:p w14:paraId="0EF63B09" w14:textId="77777777" w:rsidR="00F6190D" w:rsidRPr="00CB567E" w:rsidRDefault="00F6190D" w:rsidP="00F6190D">
      <w:pPr>
        <w:pStyle w:val="l5"/>
        <w:numPr>
          <w:ilvl w:val="0"/>
          <w:numId w:val="21"/>
        </w:numPr>
        <w:pBdr>
          <w:top w:val="single" w:sz="4" w:space="1" w:color="auto"/>
          <w:left w:val="single" w:sz="4" w:space="4" w:color="auto"/>
          <w:bottom w:val="single" w:sz="4" w:space="1" w:color="auto"/>
          <w:right w:val="single" w:sz="4" w:space="4" w:color="auto"/>
        </w:pBdr>
        <w:spacing w:before="0" w:beforeAutospacing="0" w:after="120" w:afterAutospacing="0"/>
        <w:jc w:val="both"/>
      </w:pPr>
      <w:r w:rsidRPr="00CB567E">
        <w:t>schvaluje školní řád, ve středních a vyšších odborných školách stipendijní řád, a navrhuje jejich změny,</w:t>
      </w:r>
    </w:p>
    <w:p w14:paraId="17436F03" w14:textId="77777777" w:rsidR="00F6190D" w:rsidRPr="00CB567E" w:rsidRDefault="00F6190D" w:rsidP="00F6190D">
      <w:pPr>
        <w:pStyle w:val="l5"/>
        <w:numPr>
          <w:ilvl w:val="0"/>
          <w:numId w:val="21"/>
        </w:numPr>
        <w:pBdr>
          <w:top w:val="single" w:sz="4" w:space="1" w:color="auto"/>
          <w:left w:val="single" w:sz="4" w:space="4" w:color="auto"/>
          <w:bottom w:val="single" w:sz="4" w:space="1" w:color="auto"/>
          <w:right w:val="single" w:sz="4" w:space="4" w:color="auto"/>
        </w:pBdr>
        <w:spacing w:before="0" w:beforeAutospacing="0" w:after="120" w:afterAutospacing="0"/>
        <w:jc w:val="both"/>
      </w:pPr>
      <w:r w:rsidRPr="00CB567E">
        <w:t>schvaluje pravidla pro hodnocení výsledků vzdělávání žáků v základních a středních školách,</w:t>
      </w:r>
    </w:p>
    <w:p w14:paraId="1106760C" w14:textId="77777777" w:rsidR="00F6190D" w:rsidRPr="00CB567E" w:rsidRDefault="00F6190D" w:rsidP="00F6190D">
      <w:pPr>
        <w:pStyle w:val="l5"/>
        <w:numPr>
          <w:ilvl w:val="0"/>
          <w:numId w:val="21"/>
        </w:numPr>
        <w:pBdr>
          <w:top w:val="single" w:sz="4" w:space="1" w:color="auto"/>
          <w:left w:val="single" w:sz="4" w:space="4" w:color="auto"/>
          <w:bottom w:val="single" w:sz="4" w:space="1" w:color="auto"/>
          <w:right w:val="single" w:sz="4" w:space="4" w:color="auto"/>
        </w:pBdr>
        <w:spacing w:before="0" w:beforeAutospacing="0" w:after="120" w:afterAutospacing="0"/>
        <w:jc w:val="both"/>
      </w:pPr>
      <w:r w:rsidRPr="00CB567E">
        <w:t>podílí se na zpracování koncepčních záměrů rozvoje školy,</w:t>
      </w:r>
    </w:p>
    <w:p w14:paraId="3FEB676D" w14:textId="77777777" w:rsidR="00F6190D" w:rsidRPr="00CB567E" w:rsidRDefault="00F6190D" w:rsidP="00F6190D">
      <w:pPr>
        <w:pStyle w:val="l5"/>
        <w:numPr>
          <w:ilvl w:val="0"/>
          <w:numId w:val="21"/>
        </w:numPr>
        <w:pBdr>
          <w:top w:val="single" w:sz="4" w:space="1" w:color="auto"/>
          <w:left w:val="single" w:sz="4" w:space="4" w:color="auto"/>
          <w:bottom w:val="single" w:sz="4" w:space="1" w:color="auto"/>
          <w:right w:val="single" w:sz="4" w:space="4" w:color="auto"/>
        </w:pBdr>
        <w:spacing w:before="0" w:beforeAutospacing="0" w:after="120" w:afterAutospacing="0"/>
        <w:jc w:val="both"/>
      </w:pPr>
      <w:r w:rsidRPr="00CB567E">
        <w:t>projednává návrh rozpočtu právnické osoby na další rok, a navrhuje opatření ke zlepšení hospodaření,</w:t>
      </w:r>
    </w:p>
    <w:p w14:paraId="44EB9BDC" w14:textId="77777777" w:rsidR="00F6190D" w:rsidRPr="00CB567E" w:rsidRDefault="00F6190D" w:rsidP="00F6190D">
      <w:pPr>
        <w:pStyle w:val="l5"/>
        <w:numPr>
          <w:ilvl w:val="0"/>
          <w:numId w:val="21"/>
        </w:numPr>
        <w:pBdr>
          <w:top w:val="single" w:sz="4" w:space="1" w:color="auto"/>
          <w:left w:val="single" w:sz="4" w:space="4" w:color="auto"/>
          <w:bottom w:val="single" w:sz="4" w:space="1" w:color="auto"/>
          <w:right w:val="single" w:sz="4" w:space="4" w:color="auto"/>
        </w:pBdr>
        <w:spacing w:before="0" w:beforeAutospacing="0" w:after="120" w:afterAutospacing="0"/>
        <w:jc w:val="both"/>
      </w:pPr>
      <w:r w:rsidRPr="00CB567E">
        <w:t>projednává inspekční zprávy</w:t>
      </w:r>
      <w:r w:rsidRPr="00920036">
        <w:rPr>
          <w:rFonts w:eastAsia="Calibri"/>
          <w:b/>
          <w:bCs/>
          <w:color w:val="000000" w:themeColor="text1"/>
          <w:szCs w:val="22"/>
          <w:lang w:eastAsia="en-US"/>
        </w:rPr>
        <w:t>, protokoly o kontrole a výsledky šetření</w:t>
      </w:r>
      <w:r w:rsidRPr="00AA579A">
        <w:rPr>
          <w:rFonts w:eastAsia="Calibri"/>
          <w:szCs w:val="22"/>
          <w:lang w:eastAsia="en-US"/>
        </w:rPr>
        <w:t xml:space="preserve"> </w:t>
      </w:r>
      <w:r w:rsidRPr="00CB567E">
        <w:t>České školní inspekce,</w:t>
      </w:r>
    </w:p>
    <w:p w14:paraId="1DC729E8" w14:textId="77777777" w:rsidR="00F6190D" w:rsidRPr="00CB567E" w:rsidRDefault="00F6190D" w:rsidP="00F6190D">
      <w:pPr>
        <w:pStyle w:val="l5"/>
        <w:numPr>
          <w:ilvl w:val="0"/>
          <w:numId w:val="21"/>
        </w:numPr>
        <w:pBdr>
          <w:top w:val="single" w:sz="4" w:space="1" w:color="auto"/>
          <w:left w:val="single" w:sz="4" w:space="4" w:color="auto"/>
          <w:bottom w:val="single" w:sz="4" w:space="1" w:color="auto"/>
          <w:right w:val="single" w:sz="4" w:space="4" w:color="auto"/>
        </w:pBdr>
        <w:spacing w:before="0" w:beforeAutospacing="0" w:after="120" w:afterAutospacing="0"/>
        <w:jc w:val="both"/>
      </w:pPr>
      <w:r w:rsidRPr="00920036">
        <w:rPr>
          <w:rFonts w:eastAsia="Calibri"/>
          <w:b/>
          <w:bCs/>
          <w:color w:val="000000" w:themeColor="text1"/>
          <w:szCs w:val="22"/>
          <w:lang w:eastAsia="en-US"/>
        </w:rPr>
        <w:t>projednává podněty, oznámení a stížnosti týkající se zejména vzdělávání a poskytování školských služeb a</w:t>
      </w:r>
      <w:r w:rsidRPr="00920036">
        <w:rPr>
          <w:color w:val="000000" w:themeColor="text1"/>
        </w:rPr>
        <w:t xml:space="preserve"> podává podněty </w:t>
      </w:r>
      <w:r w:rsidRPr="00CB567E">
        <w:t>a oznámení řediteli školy, zřizovateli, orgánům vykonávajícím státní správu ve školství a dalším orgánům státní správy,</w:t>
      </w:r>
    </w:p>
    <w:p w14:paraId="7C9F5ABB" w14:textId="77777777" w:rsidR="00F6190D" w:rsidRPr="00CB567E" w:rsidRDefault="00F6190D" w:rsidP="00F6190D">
      <w:pPr>
        <w:pStyle w:val="l5"/>
        <w:numPr>
          <w:ilvl w:val="0"/>
          <w:numId w:val="21"/>
        </w:numPr>
        <w:pBdr>
          <w:top w:val="single" w:sz="4" w:space="1" w:color="auto"/>
          <w:left w:val="single" w:sz="4" w:space="4" w:color="auto"/>
          <w:bottom w:val="single" w:sz="4" w:space="1" w:color="auto"/>
          <w:right w:val="single" w:sz="4" w:space="4" w:color="auto"/>
        </w:pBdr>
        <w:spacing w:before="0" w:beforeAutospacing="0" w:after="120" w:afterAutospacing="0"/>
        <w:jc w:val="both"/>
      </w:pPr>
      <w:r w:rsidRPr="00CB567E">
        <w:t>podává návrh na vyhlášení konkursu na ředitele ško</w:t>
      </w:r>
      <w:r w:rsidRPr="00920036">
        <w:rPr>
          <w:color w:val="000000" w:themeColor="text1"/>
        </w:rPr>
        <w:t>ly</w:t>
      </w:r>
      <w:r w:rsidRPr="00920036">
        <w:rPr>
          <w:strike/>
          <w:color w:val="000000" w:themeColor="text1"/>
        </w:rPr>
        <w:t>.</w:t>
      </w:r>
      <w:r w:rsidRPr="00920036">
        <w:rPr>
          <w:b/>
          <w:bCs/>
          <w:color w:val="000000" w:themeColor="text1"/>
        </w:rPr>
        <w:t>,</w:t>
      </w:r>
    </w:p>
    <w:p w14:paraId="0868B3A5" w14:textId="77777777" w:rsidR="00F6190D" w:rsidRPr="00920036" w:rsidRDefault="00F6190D" w:rsidP="00F6190D">
      <w:pPr>
        <w:numPr>
          <w:ilvl w:val="0"/>
          <w:numId w:val="21"/>
        </w:numPr>
        <w:pBdr>
          <w:top w:val="single" w:sz="4" w:space="1" w:color="auto"/>
          <w:left w:val="single" w:sz="4" w:space="4" w:color="auto"/>
          <w:bottom w:val="single" w:sz="4" w:space="1" w:color="auto"/>
          <w:right w:val="single" w:sz="4" w:space="4" w:color="auto"/>
        </w:pBdr>
        <w:spacing w:after="160" w:line="259" w:lineRule="auto"/>
        <w:ind w:left="357" w:hanging="357"/>
        <w:rPr>
          <w:rFonts w:cs="Times New Roman"/>
          <w:b/>
          <w:color w:val="000000" w:themeColor="text1"/>
          <w:szCs w:val="24"/>
        </w:rPr>
      </w:pPr>
      <w:r w:rsidRPr="00920036">
        <w:rPr>
          <w:rFonts w:cs="Times New Roman"/>
          <w:b/>
          <w:color w:val="000000" w:themeColor="text1"/>
          <w:szCs w:val="24"/>
        </w:rPr>
        <w:t>uděluje předchozí souhlas se jmenováním ředitele školy podle § 166 odst. 10 písm. b</w:t>
      </w:r>
      <w:r w:rsidRPr="00920036" w:rsidDel="00DC409D">
        <w:rPr>
          <w:rFonts w:cs="Times New Roman"/>
          <w:b/>
          <w:color w:val="000000" w:themeColor="text1"/>
          <w:szCs w:val="24"/>
        </w:rPr>
        <w:t>)</w:t>
      </w:r>
      <w:r w:rsidRPr="00920036">
        <w:rPr>
          <w:rFonts w:cs="Times New Roman"/>
          <w:b/>
          <w:color w:val="000000" w:themeColor="text1"/>
          <w:szCs w:val="24"/>
        </w:rPr>
        <w:t>,</w:t>
      </w:r>
    </w:p>
    <w:p w14:paraId="33C07039" w14:textId="77777777" w:rsidR="00F6190D" w:rsidRPr="00920036" w:rsidRDefault="00F6190D" w:rsidP="00F6190D">
      <w:pPr>
        <w:pStyle w:val="Odstavecseseznamem"/>
        <w:numPr>
          <w:ilvl w:val="0"/>
          <w:numId w:val="21"/>
        </w:numPr>
        <w:pBdr>
          <w:top w:val="single" w:sz="4" w:space="1" w:color="auto"/>
          <w:left w:val="single" w:sz="4" w:space="4" w:color="auto"/>
          <w:bottom w:val="single" w:sz="4" w:space="1" w:color="auto"/>
          <w:right w:val="single" w:sz="4" w:space="4" w:color="auto"/>
        </w:pBdr>
        <w:spacing w:after="160" w:line="259" w:lineRule="auto"/>
        <w:ind w:left="357" w:hanging="357"/>
        <w:contextualSpacing w:val="0"/>
        <w:jc w:val="left"/>
        <w:rPr>
          <w:rFonts w:cs="Times New Roman"/>
          <w:b/>
          <w:bCs/>
          <w:color w:val="000000" w:themeColor="text1"/>
          <w:szCs w:val="24"/>
        </w:rPr>
      </w:pPr>
      <w:r w:rsidRPr="00920036">
        <w:rPr>
          <w:rFonts w:cs="Times New Roman"/>
          <w:b/>
          <w:bCs/>
          <w:color w:val="000000" w:themeColor="text1"/>
          <w:szCs w:val="24"/>
        </w:rPr>
        <w:t>uděluje předchozí souhlas s kombinovanou výukou podle § 25a ve škole a</w:t>
      </w:r>
    </w:p>
    <w:p w14:paraId="789E05C8" w14:textId="77777777" w:rsidR="00F6190D" w:rsidRPr="00920036" w:rsidRDefault="00F6190D" w:rsidP="00F6190D">
      <w:pPr>
        <w:pStyle w:val="Odstavecseseznamem"/>
        <w:numPr>
          <w:ilvl w:val="0"/>
          <w:numId w:val="21"/>
        </w:numPr>
        <w:pBdr>
          <w:top w:val="single" w:sz="4" w:space="1" w:color="auto"/>
          <w:left w:val="single" w:sz="4" w:space="4" w:color="auto"/>
          <w:bottom w:val="single" w:sz="4" w:space="1" w:color="auto"/>
          <w:right w:val="single" w:sz="4" w:space="4" w:color="auto"/>
        </w:pBdr>
        <w:spacing w:after="160" w:line="259" w:lineRule="auto"/>
        <w:ind w:left="357" w:hanging="357"/>
        <w:contextualSpacing w:val="0"/>
        <w:jc w:val="left"/>
        <w:rPr>
          <w:rFonts w:cs="Times New Roman"/>
          <w:b/>
          <w:bCs/>
          <w:color w:val="000000" w:themeColor="text1"/>
          <w:szCs w:val="24"/>
        </w:rPr>
      </w:pPr>
      <w:r w:rsidRPr="00920036">
        <w:rPr>
          <w:rFonts w:cs="Times New Roman"/>
          <w:b/>
          <w:bCs/>
          <w:color w:val="000000" w:themeColor="text1"/>
          <w:szCs w:val="24"/>
        </w:rPr>
        <w:lastRenderedPageBreak/>
        <w:t>odvolává souhlas s kombinovanou výukou podle § 25a ve škole; kombinovaná výuka končí ke dni určenému školskou radou. </w:t>
      </w:r>
    </w:p>
    <w:p w14:paraId="6150CA02" w14:textId="77777777" w:rsidR="00F6190D" w:rsidRPr="00906059" w:rsidRDefault="00F6190D" w:rsidP="00F6190D">
      <w:pPr>
        <w:pStyle w:val="l4"/>
        <w:pBdr>
          <w:top w:val="single" w:sz="4" w:space="1" w:color="auto"/>
          <w:left w:val="single" w:sz="4" w:space="4" w:color="auto"/>
          <w:bottom w:val="single" w:sz="4" w:space="1" w:color="auto"/>
          <w:right w:val="single" w:sz="4" w:space="4" w:color="auto"/>
        </w:pBdr>
        <w:spacing w:before="0" w:beforeAutospacing="0" w:after="120" w:afterAutospacing="0"/>
        <w:jc w:val="both"/>
      </w:pPr>
      <w:r w:rsidRPr="00906059">
        <w:rPr>
          <w:rStyle w:val="PromnnHTML"/>
          <w:i w:val="0"/>
          <w:iCs w:val="0"/>
        </w:rPr>
        <w:t>(2)</w:t>
      </w:r>
      <w:r w:rsidRPr="00906059">
        <w:t xml:space="preserve"> Ředitel školy je povinen umožnit školské radě přístup k informacím o škole, zejména k dokumentaci </w:t>
      </w:r>
      <w:r w:rsidRPr="00906059">
        <w:rPr>
          <w:color w:val="000000" w:themeColor="text1"/>
        </w:rPr>
        <w:t>školy</w:t>
      </w:r>
      <w:r w:rsidRPr="00906059">
        <w:rPr>
          <w:rFonts w:eastAsia="Calibri"/>
          <w:b/>
          <w:bCs/>
          <w:color w:val="000000" w:themeColor="text1"/>
          <w:szCs w:val="22"/>
          <w:lang w:eastAsia="en-US"/>
        </w:rPr>
        <w:t>, a k informacím o rozpočtu a hospodaření právnické osoby</w:t>
      </w:r>
      <w:r w:rsidRPr="00906059">
        <w:rPr>
          <w:color w:val="000000" w:themeColor="text1"/>
        </w:rPr>
        <w:t>. I</w:t>
      </w:r>
      <w:r w:rsidRPr="00906059">
        <w:t>nformace chráněné podle zvláštních právních předpisů</w:t>
      </w:r>
      <w:r w:rsidRPr="00906059">
        <w:rPr>
          <w:vertAlign w:val="superscript"/>
        </w:rPr>
        <w:t>17)</w:t>
      </w:r>
      <w:r w:rsidRPr="00906059">
        <w:t xml:space="preserve"> poskytne ředitel školy školské radě pouze za podmínek stanovených těmito zvláštními právními předpisy. Poskytování informací podle zákona o svobodném přístupu k informacím tím není dotčeno.</w:t>
      </w:r>
    </w:p>
    <w:p w14:paraId="73628E68" w14:textId="77777777" w:rsidR="00F6190D" w:rsidRPr="00906059" w:rsidRDefault="00F6190D" w:rsidP="00F6190D">
      <w:pPr>
        <w:pStyle w:val="l4"/>
        <w:pBdr>
          <w:top w:val="single" w:sz="4" w:space="1" w:color="auto"/>
          <w:left w:val="single" w:sz="4" w:space="4" w:color="auto"/>
          <w:bottom w:val="single" w:sz="4" w:space="1" w:color="auto"/>
          <w:right w:val="single" w:sz="4" w:space="4" w:color="auto"/>
        </w:pBdr>
        <w:spacing w:before="0" w:beforeAutospacing="0" w:after="120" w:afterAutospacing="0"/>
        <w:jc w:val="both"/>
      </w:pPr>
      <w:r w:rsidRPr="00906059">
        <w:rPr>
          <w:rStyle w:val="PromnnHTML"/>
          <w:i w:val="0"/>
          <w:iCs w:val="0"/>
        </w:rPr>
        <w:t>(3)</w:t>
      </w:r>
      <w:r w:rsidRPr="00906059">
        <w:t xml:space="preserve"> O schválení dokumentů uvedených v odstavci 1 písm. b) až d) rozhodne školská rada do 1 měsíce od jejich předložení ředitelem školy. Pokud školská rada tento dokument neschválí, ředitel školy předloží dokument k novému projednání do 1 měsíce. Opakovaného projednání se účastní zřizovatel. Není-li dokument schválen ani při opakovaném projednání nebo pokud školská rada neprojedná dokumenty uvedené v odstavci 1 písm. b) až d) do 1 měsíce od jejich předložení ředitelem školy, rozhodne o dalším postupu bez zbytečného odkladu zřizovatel.</w:t>
      </w:r>
    </w:p>
    <w:p w14:paraId="26FE2A43" w14:textId="77777777" w:rsidR="00F6190D" w:rsidRPr="00663045" w:rsidRDefault="00F6190D" w:rsidP="00F6190D">
      <w:pPr>
        <w:pStyle w:val="l4"/>
        <w:pBdr>
          <w:top w:val="single" w:sz="4" w:space="1" w:color="auto"/>
          <w:left w:val="single" w:sz="4" w:space="4" w:color="auto"/>
          <w:bottom w:val="single" w:sz="4" w:space="1" w:color="auto"/>
          <w:right w:val="single" w:sz="4" w:space="4" w:color="auto"/>
        </w:pBdr>
        <w:spacing w:before="0" w:beforeAutospacing="0" w:after="120" w:afterAutospacing="0"/>
        <w:jc w:val="both"/>
      </w:pPr>
      <w:r w:rsidRPr="00906059">
        <w:rPr>
          <w:rStyle w:val="PromnnHTML"/>
          <w:i w:val="0"/>
          <w:iCs w:val="0"/>
        </w:rPr>
        <w:t>(4)</w:t>
      </w:r>
      <w:r w:rsidRPr="00906059">
        <w:t xml:space="preserve"> Ve školách, které nejsou zřízeny státem, krajem, obcí, nebo svazkem obcí, plní úkoly zřizovatele</w:t>
      </w:r>
      <w:r w:rsidRPr="00663045">
        <w:t xml:space="preserve"> podle odstavce 3 ten, kdo ustanovil ředitele školy do funkce.</w:t>
      </w:r>
    </w:p>
    <w:p w14:paraId="7FA81731" w14:textId="77777777" w:rsidR="00F6190D" w:rsidRDefault="00F6190D" w:rsidP="00F6190D">
      <w:pPr>
        <w:pStyle w:val="l4"/>
        <w:pBdr>
          <w:top w:val="single" w:sz="4" w:space="1" w:color="auto"/>
          <w:left w:val="single" w:sz="4" w:space="4" w:color="auto"/>
          <w:bottom w:val="single" w:sz="4" w:space="1" w:color="auto"/>
          <w:right w:val="single" w:sz="4" w:space="4" w:color="auto"/>
        </w:pBdr>
        <w:spacing w:before="0" w:beforeAutospacing="0" w:after="120" w:afterAutospacing="0"/>
        <w:jc w:val="both"/>
      </w:pPr>
    </w:p>
    <w:p w14:paraId="6E8E9E3F" w14:textId="77777777" w:rsidR="00F6190D" w:rsidRPr="00906059" w:rsidRDefault="00F6190D" w:rsidP="00906059">
      <w:pPr>
        <w:pBdr>
          <w:top w:val="single" w:sz="4" w:space="1" w:color="auto"/>
          <w:left w:val="single" w:sz="4" w:space="4" w:color="auto"/>
          <w:bottom w:val="single" w:sz="4" w:space="1" w:color="auto"/>
          <w:right w:val="single" w:sz="4" w:space="4" w:color="auto"/>
        </w:pBdr>
        <w:jc w:val="center"/>
        <w:rPr>
          <w:b/>
          <w:bCs/>
          <w:color w:val="00B050"/>
        </w:rPr>
      </w:pPr>
      <w:r w:rsidRPr="00906059">
        <w:rPr>
          <w:rFonts w:eastAsia="Calibri" w:cs="Times New Roman"/>
          <w:b/>
          <w:bCs/>
          <w:i/>
          <w:iCs/>
          <w:color w:val="00B050"/>
          <w:szCs w:val="24"/>
        </w:rPr>
        <w:t>Znění účinné od 1. ledna 2026.</w:t>
      </w:r>
    </w:p>
    <w:p w14:paraId="67D75E60" w14:textId="77777777" w:rsidR="00E442E3" w:rsidRPr="00E442E3" w:rsidRDefault="00E442E3" w:rsidP="00E442E3">
      <w:pPr>
        <w:spacing w:before="100" w:beforeAutospacing="1" w:after="100" w:afterAutospacing="1"/>
        <w:jc w:val="center"/>
        <w:rPr>
          <w:rFonts w:eastAsia="Times New Roman" w:cs="Times New Roman"/>
          <w:szCs w:val="24"/>
          <w:lang w:eastAsia="cs-CZ"/>
        </w:rPr>
      </w:pPr>
      <w:bookmarkStart w:id="59" w:name="_Hlk112852166"/>
      <w:r w:rsidRPr="00E442E3">
        <w:rPr>
          <w:rFonts w:eastAsia="Times New Roman" w:cs="Times New Roman"/>
          <w:szCs w:val="24"/>
          <w:lang w:eastAsia="cs-CZ"/>
        </w:rPr>
        <w:t>ČÁST ŠESTNÁCTÁ</w:t>
      </w:r>
    </w:p>
    <w:p w14:paraId="4C4C85DB" w14:textId="77777777" w:rsidR="00E442E3" w:rsidRPr="00E442E3" w:rsidRDefault="00E442E3" w:rsidP="00E442E3">
      <w:pPr>
        <w:spacing w:before="100" w:beforeAutospacing="1" w:after="100" w:afterAutospacing="1"/>
        <w:jc w:val="center"/>
        <w:outlineLvl w:val="2"/>
        <w:rPr>
          <w:rFonts w:eastAsia="Times New Roman" w:cs="Times New Roman"/>
          <w:b/>
          <w:bCs/>
          <w:szCs w:val="24"/>
          <w:lang w:eastAsia="cs-CZ"/>
        </w:rPr>
      </w:pPr>
      <w:r w:rsidRPr="00E442E3">
        <w:rPr>
          <w:rFonts w:eastAsia="Times New Roman" w:cs="Times New Roman"/>
          <w:b/>
          <w:bCs/>
          <w:szCs w:val="24"/>
          <w:lang w:eastAsia="cs-CZ"/>
        </w:rPr>
        <w:t>MINISTERSTVA A ČESKÁ ŠKOLNÍ INSPEKCE</w:t>
      </w:r>
    </w:p>
    <w:p w14:paraId="2EB7FB80" w14:textId="77777777" w:rsidR="00E442E3" w:rsidRPr="00E442E3" w:rsidRDefault="00E442E3" w:rsidP="00E442E3">
      <w:pPr>
        <w:spacing w:before="100" w:beforeAutospacing="1" w:after="100" w:afterAutospacing="1"/>
        <w:jc w:val="center"/>
        <w:outlineLvl w:val="2"/>
        <w:rPr>
          <w:rFonts w:eastAsia="Times New Roman" w:cs="Times New Roman"/>
          <w:b/>
          <w:bCs/>
          <w:szCs w:val="24"/>
          <w:lang w:eastAsia="cs-CZ"/>
        </w:rPr>
      </w:pPr>
      <w:r w:rsidRPr="00E442E3">
        <w:rPr>
          <w:rFonts w:eastAsia="Times New Roman" w:cs="Times New Roman"/>
          <w:b/>
          <w:bCs/>
          <w:szCs w:val="24"/>
          <w:lang w:eastAsia="cs-CZ"/>
        </w:rPr>
        <w:t>Ministerstvo</w:t>
      </w:r>
    </w:p>
    <w:p w14:paraId="63382847" w14:textId="77777777" w:rsidR="00E442E3" w:rsidRPr="00E442E3" w:rsidRDefault="00E442E3" w:rsidP="00E442E3">
      <w:pPr>
        <w:spacing w:before="100" w:beforeAutospacing="1" w:after="100" w:afterAutospacing="1"/>
        <w:jc w:val="center"/>
        <w:rPr>
          <w:rFonts w:eastAsia="Times New Roman" w:cs="Times New Roman"/>
          <w:szCs w:val="24"/>
          <w:lang w:eastAsia="cs-CZ"/>
        </w:rPr>
      </w:pPr>
      <w:r w:rsidRPr="00E442E3">
        <w:rPr>
          <w:rFonts w:eastAsia="Times New Roman" w:cs="Times New Roman"/>
          <w:szCs w:val="24"/>
          <w:lang w:eastAsia="cs-CZ"/>
        </w:rPr>
        <w:t>§ 169</w:t>
      </w:r>
    </w:p>
    <w:p w14:paraId="7C6E1045" w14:textId="77777777" w:rsidR="00E442E3" w:rsidRPr="00E442E3" w:rsidRDefault="00E442E3" w:rsidP="00E442E3">
      <w:pPr>
        <w:spacing w:before="100" w:beforeAutospacing="1" w:after="100" w:afterAutospacing="1"/>
        <w:rPr>
          <w:rFonts w:eastAsia="Times New Roman" w:cs="Times New Roman"/>
          <w:szCs w:val="24"/>
          <w:lang w:eastAsia="cs-CZ"/>
        </w:rPr>
      </w:pPr>
      <w:r w:rsidRPr="00E442E3">
        <w:rPr>
          <w:rFonts w:eastAsia="Times New Roman" w:cs="Times New Roman"/>
          <w:szCs w:val="24"/>
          <w:lang w:eastAsia="cs-CZ"/>
        </w:rPr>
        <w:t>(1) Ministerstvo vedle úkolů stanovených tímto zákonem dále řídí výkon státní správy ve školství v rozsahu stanoveném tímto zákonem a odpovídá za stav, koncepci a rozvoj vzdělávací soustavy.</w:t>
      </w:r>
    </w:p>
    <w:p w14:paraId="25731729" w14:textId="77777777" w:rsidR="00E442E3" w:rsidRPr="00E442E3" w:rsidRDefault="00E442E3" w:rsidP="00E442E3">
      <w:pPr>
        <w:spacing w:before="100" w:beforeAutospacing="1" w:after="100" w:afterAutospacing="1"/>
        <w:rPr>
          <w:rFonts w:eastAsia="Times New Roman" w:cs="Times New Roman"/>
          <w:szCs w:val="24"/>
          <w:lang w:eastAsia="cs-CZ"/>
        </w:rPr>
      </w:pPr>
      <w:r w:rsidRPr="00E442E3">
        <w:rPr>
          <w:rFonts w:eastAsia="Times New Roman" w:cs="Times New Roman"/>
          <w:szCs w:val="24"/>
          <w:lang w:eastAsia="cs-CZ"/>
        </w:rPr>
        <w:t>(2) Ministerstvo vytváří podmínky pro výkon ústavní a ochranné výchovy a preventivně výchovnou péči a vzdělávání osob umístěných ve školských zařízeních k tomu zřizovaných a dále pro další vzdělávání pedagogických pracovníků. Za tímto účelem zřizuje a zrušuje</w:t>
      </w:r>
    </w:p>
    <w:p w14:paraId="4B4C4F8B" w14:textId="1F369490" w:rsidR="00E442E3" w:rsidRPr="00E442E3" w:rsidRDefault="00E442E3" w:rsidP="00E442E3">
      <w:pPr>
        <w:spacing w:before="100" w:beforeAutospacing="1" w:after="100" w:afterAutospacing="1"/>
        <w:rPr>
          <w:rFonts w:eastAsia="Times New Roman" w:cs="Times New Roman"/>
          <w:szCs w:val="24"/>
          <w:lang w:eastAsia="cs-CZ"/>
        </w:rPr>
      </w:pPr>
      <w:r w:rsidRPr="00E442E3">
        <w:rPr>
          <w:rFonts w:eastAsia="Times New Roman" w:cs="Times New Roman"/>
          <w:szCs w:val="24"/>
          <w:lang w:eastAsia="cs-CZ"/>
        </w:rPr>
        <w:t>a) školská zařízení pro výkon ústavní výchovy nebo ochranné výchovy a školská zařízení pro preventivně výchovnou péči, dále za podmínek stanovených zvláštním právním předpisem</w:t>
      </w:r>
      <w:r w:rsidRPr="00E442E3">
        <w:rPr>
          <w:rFonts w:eastAsia="Times New Roman" w:cs="Times New Roman"/>
          <w:szCs w:val="24"/>
          <w:vertAlign w:val="superscript"/>
          <w:lang w:eastAsia="cs-CZ"/>
        </w:rPr>
        <w:t>1a)</w:t>
      </w:r>
      <w:r w:rsidRPr="00E442E3">
        <w:rPr>
          <w:rFonts w:eastAsia="Times New Roman" w:cs="Times New Roman"/>
          <w:szCs w:val="24"/>
          <w:lang w:eastAsia="cs-CZ"/>
        </w:rPr>
        <w:t xml:space="preserve"> mateřské, základní a střední školy pro děti a žáky umístěné v těchto školských zařízeních a</w:t>
      </w:r>
    </w:p>
    <w:p w14:paraId="4994648F" w14:textId="77777777" w:rsidR="00E442E3" w:rsidRPr="00E442E3" w:rsidRDefault="00E442E3" w:rsidP="00E442E3">
      <w:pPr>
        <w:spacing w:before="100" w:beforeAutospacing="1" w:after="100" w:afterAutospacing="1"/>
        <w:rPr>
          <w:rFonts w:eastAsia="Times New Roman" w:cs="Times New Roman"/>
          <w:szCs w:val="24"/>
          <w:lang w:eastAsia="cs-CZ"/>
        </w:rPr>
      </w:pPr>
      <w:r w:rsidRPr="00E442E3">
        <w:rPr>
          <w:rFonts w:eastAsia="Times New Roman" w:cs="Times New Roman"/>
          <w:szCs w:val="24"/>
          <w:lang w:eastAsia="cs-CZ"/>
        </w:rPr>
        <w:t>b) zařízení pro další vzdělávání pedagogických pracovníků.</w:t>
      </w:r>
    </w:p>
    <w:p w14:paraId="5CE28C5A" w14:textId="77777777" w:rsidR="00E442E3" w:rsidRPr="00E442E3" w:rsidRDefault="00E442E3" w:rsidP="00E442E3">
      <w:pPr>
        <w:spacing w:before="100" w:beforeAutospacing="1" w:after="100" w:afterAutospacing="1"/>
        <w:rPr>
          <w:rFonts w:eastAsia="Times New Roman" w:cs="Times New Roman"/>
          <w:szCs w:val="24"/>
          <w:lang w:eastAsia="cs-CZ"/>
        </w:rPr>
      </w:pPr>
      <w:r w:rsidRPr="00E442E3">
        <w:rPr>
          <w:rFonts w:eastAsia="Times New Roman" w:cs="Times New Roman"/>
          <w:szCs w:val="24"/>
          <w:lang w:eastAsia="cs-CZ"/>
        </w:rPr>
        <w:t>(3) Ministerstvo dále zřizuje a zrušuje</w:t>
      </w:r>
    </w:p>
    <w:p w14:paraId="7A2F40B1" w14:textId="77777777" w:rsidR="00E442E3" w:rsidRPr="00E442E3" w:rsidRDefault="00E442E3" w:rsidP="00E442E3">
      <w:pPr>
        <w:spacing w:before="100" w:beforeAutospacing="1" w:after="100" w:afterAutospacing="1"/>
        <w:rPr>
          <w:rFonts w:eastAsia="Times New Roman" w:cs="Times New Roman"/>
          <w:szCs w:val="24"/>
          <w:lang w:eastAsia="cs-CZ"/>
        </w:rPr>
      </w:pPr>
      <w:r w:rsidRPr="00E442E3">
        <w:rPr>
          <w:rFonts w:eastAsia="Times New Roman" w:cs="Times New Roman"/>
          <w:szCs w:val="24"/>
          <w:lang w:eastAsia="cs-CZ"/>
        </w:rPr>
        <w:t>a) mateřské, základní a střední školy s vyučovacím jazykem národnostní menšiny za podmínek stanovených v § 14, pokud je nezřídí obec, svazek obcí nebo kraj,</w:t>
      </w:r>
    </w:p>
    <w:p w14:paraId="01D1CB01" w14:textId="77777777" w:rsidR="00E442E3" w:rsidRPr="00E442E3" w:rsidRDefault="00E442E3" w:rsidP="00E442E3">
      <w:pPr>
        <w:spacing w:before="100" w:beforeAutospacing="1" w:after="100" w:afterAutospacing="1"/>
        <w:rPr>
          <w:rFonts w:eastAsia="Times New Roman" w:cs="Times New Roman"/>
          <w:szCs w:val="24"/>
          <w:lang w:eastAsia="cs-CZ"/>
        </w:rPr>
      </w:pPr>
      <w:r w:rsidRPr="00E442E3">
        <w:rPr>
          <w:rFonts w:eastAsia="Times New Roman" w:cs="Times New Roman"/>
          <w:szCs w:val="24"/>
          <w:lang w:eastAsia="cs-CZ"/>
        </w:rPr>
        <w:t>b) školy, jejichž činnost je upravena mezinárodními smlouvami.</w:t>
      </w:r>
    </w:p>
    <w:p w14:paraId="68658CD9" w14:textId="77777777" w:rsidR="00E442E3" w:rsidRPr="00E442E3" w:rsidRDefault="00E442E3" w:rsidP="00E442E3">
      <w:pPr>
        <w:spacing w:before="100" w:beforeAutospacing="1" w:after="100" w:afterAutospacing="1"/>
        <w:rPr>
          <w:rFonts w:eastAsia="Times New Roman" w:cs="Times New Roman"/>
          <w:szCs w:val="24"/>
          <w:lang w:eastAsia="cs-CZ"/>
        </w:rPr>
      </w:pPr>
      <w:r w:rsidRPr="00E442E3">
        <w:rPr>
          <w:rFonts w:eastAsia="Times New Roman" w:cs="Times New Roman"/>
          <w:szCs w:val="24"/>
          <w:lang w:eastAsia="cs-CZ"/>
        </w:rPr>
        <w:lastRenderedPageBreak/>
        <w:t>(4) Ministerstvo může ve výjimečných případech hodných zvláštního zřetele zřizovat i jiné školy nebo školská zařízení a zrušovat je.</w:t>
      </w:r>
    </w:p>
    <w:p w14:paraId="1AD95679" w14:textId="77777777" w:rsidR="00E442E3" w:rsidRPr="00E442E3" w:rsidRDefault="00E442E3" w:rsidP="00E442E3">
      <w:pPr>
        <w:spacing w:before="100" w:beforeAutospacing="1" w:after="100" w:afterAutospacing="1"/>
        <w:rPr>
          <w:rFonts w:eastAsia="Times New Roman" w:cs="Times New Roman"/>
          <w:szCs w:val="24"/>
          <w:lang w:eastAsia="cs-CZ"/>
        </w:rPr>
      </w:pPr>
      <w:r w:rsidRPr="00E442E3">
        <w:rPr>
          <w:rFonts w:eastAsia="Times New Roman" w:cs="Times New Roman"/>
          <w:szCs w:val="24"/>
          <w:lang w:eastAsia="cs-CZ"/>
        </w:rPr>
        <w:t>(5) Pokud ministerstvo zřizuje školy a školská zařízení uvedená v odstavcích 2 až 4 jako státní příspěvkové organizace, rozhoduje o zřízení, rozdělení a splynutí státní příspěvkové organizace a vydává zřizovací listinu. Státní příspěvková organizace vzniká dnem stanoveným ve zřizovací listině.</w:t>
      </w:r>
    </w:p>
    <w:p w14:paraId="1ED7312F" w14:textId="77777777" w:rsidR="00E442E3" w:rsidRPr="00E442E3" w:rsidRDefault="00E442E3" w:rsidP="00E442E3">
      <w:pPr>
        <w:spacing w:before="100" w:beforeAutospacing="1" w:after="100" w:afterAutospacing="1"/>
        <w:rPr>
          <w:rFonts w:eastAsia="Times New Roman" w:cs="Times New Roman"/>
          <w:szCs w:val="24"/>
          <w:lang w:eastAsia="cs-CZ"/>
        </w:rPr>
      </w:pPr>
      <w:r w:rsidRPr="00E442E3">
        <w:rPr>
          <w:rFonts w:eastAsia="Times New Roman" w:cs="Times New Roman"/>
          <w:szCs w:val="24"/>
          <w:lang w:eastAsia="cs-CZ"/>
        </w:rPr>
        <w:t>(6) O sloučení státní příspěvkové organizace, o zřízení nebo zrušení školy nebo školského zařízení jako vnitřní organizační součásti státní příspěvkové organizace a o změnách v údajích uvedených ve zřizovací listině rozhoduje ministerstvo. Součástí rozhodnutí je vydání dodatku ke zřizovací listině.</w:t>
      </w:r>
    </w:p>
    <w:p w14:paraId="408687A7" w14:textId="77777777" w:rsidR="00E442E3" w:rsidRPr="00E442E3" w:rsidRDefault="00E442E3" w:rsidP="00E442E3">
      <w:pPr>
        <w:spacing w:before="100" w:beforeAutospacing="1" w:after="100" w:afterAutospacing="1"/>
        <w:rPr>
          <w:rFonts w:eastAsia="Times New Roman" w:cs="Times New Roman"/>
          <w:szCs w:val="24"/>
          <w:lang w:eastAsia="cs-CZ"/>
        </w:rPr>
      </w:pPr>
      <w:r w:rsidRPr="00E442E3">
        <w:rPr>
          <w:rFonts w:eastAsia="Times New Roman" w:cs="Times New Roman"/>
          <w:szCs w:val="24"/>
          <w:lang w:eastAsia="cs-CZ"/>
        </w:rPr>
        <w:t>(7) Ke změně státní příspěvkové organizace dochází dnem stanoveným ve zřizovací listině nebo v dodatku ke zřizovací listině.</w:t>
      </w:r>
    </w:p>
    <w:p w14:paraId="040EF8A0" w14:textId="77777777" w:rsidR="00E442E3" w:rsidRPr="00E442E3" w:rsidRDefault="00E442E3" w:rsidP="00E442E3">
      <w:pPr>
        <w:spacing w:before="100" w:beforeAutospacing="1" w:after="100" w:afterAutospacing="1"/>
        <w:rPr>
          <w:rFonts w:eastAsia="Times New Roman" w:cs="Times New Roman"/>
          <w:szCs w:val="24"/>
          <w:lang w:eastAsia="cs-CZ"/>
        </w:rPr>
      </w:pPr>
      <w:r w:rsidRPr="00E442E3">
        <w:rPr>
          <w:rFonts w:eastAsia="Times New Roman" w:cs="Times New Roman"/>
          <w:szCs w:val="24"/>
          <w:lang w:eastAsia="cs-CZ"/>
        </w:rPr>
        <w:t>(8) O zrušení státní příspěvkové organizace rozhoduje ministerstvo, které zároveň zruší zřizovací listinu. Státní příspěvková organizace zaniká dnem stanoveným v rozhodnutí o jejím zrušení.</w:t>
      </w:r>
    </w:p>
    <w:p w14:paraId="4D64B544" w14:textId="77777777" w:rsidR="00E442E3" w:rsidRPr="00E442E3" w:rsidRDefault="00E442E3" w:rsidP="00E442E3">
      <w:pPr>
        <w:spacing w:before="100" w:beforeAutospacing="1" w:after="100" w:afterAutospacing="1"/>
        <w:rPr>
          <w:rFonts w:eastAsia="Times New Roman" w:cs="Times New Roman"/>
          <w:szCs w:val="24"/>
          <w:lang w:eastAsia="cs-CZ"/>
        </w:rPr>
      </w:pPr>
      <w:r w:rsidRPr="00E442E3">
        <w:rPr>
          <w:rFonts w:eastAsia="Times New Roman" w:cs="Times New Roman"/>
          <w:szCs w:val="24"/>
          <w:lang w:eastAsia="cs-CZ"/>
        </w:rPr>
        <w:t>(9) V případě zrušení, rozdělení, splynutí nebo sloučení státní příspěvkové organizace a v případě zrušení školy nebo školského zařízení jako její vnitřní organizační součásti ministerstvo zároveň rozhodne, která jím zřízená státní příspěvková organizace převezme práva a povinnosti zrušované nebo měněné státní příspěvkové organizace, popřípadě o jiném způsobu vypořádání těchto práv a povinností. Pokud ministerstvo nerozhodne o způsobu vypořádání práv a povinností zrušované nebo měněné státní příspěvkové organizace, přechází tato práva a povinnosti na ministerstvo.</w:t>
      </w:r>
    </w:p>
    <w:p w14:paraId="2B8AD2D0" w14:textId="77777777" w:rsidR="00E442E3" w:rsidRPr="00E442E3" w:rsidRDefault="00E442E3" w:rsidP="00E442E3">
      <w:pPr>
        <w:spacing w:before="100" w:beforeAutospacing="1" w:after="100" w:afterAutospacing="1"/>
        <w:rPr>
          <w:rFonts w:eastAsia="Times New Roman" w:cs="Times New Roman"/>
          <w:szCs w:val="24"/>
          <w:lang w:eastAsia="cs-CZ"/>
        </w:rPr>
      </w:pPr>
      <w:r w:rsidRPr="00E442E3">
        <w:rPr>
          <w:rFonts w:eastAsia="Times New Roman" w:cs="Times New Roman"/>
          <w:szCs w:val="24"/>
          <w:lang w:eastAsia="cs-CZ"/>
        </w:rPr>
        <w:t>(10) Státní příspěvková organizace vykonávající činnost školy nebo školského zařízení může uzavřít pojištění pro případ své odpovědnosti za škodu vzniklou na věcech, životě a zdraví dětí, žáků a studentů a svých zaměstnanců.</w:t>
      </w:r>
    </w:p>
    <w:p w14:paraId="5B9F6E2E" w14:textId="72E2EF4A" w:rsidR="00F6190D" w:rsidRPr="00F53F59" w:rsidRDefault="00F6190D" w:rsidP="00F6190D">
      <w:pPr>
        <w:jc w:val="center"/>
        <w:rPr>
          <w:rFonts w:cs="Times New Roman"/>
          <w:strike/>
          <w:szCs w:val="24"/>
        </w:rPr>
      </w:pPr>
      <w:r w:rsidRPr="00F53F59">
        <w:rPr>
          <w:rFonts w:cs="Times New Roman"/>
          <w:strike/>
          <w:szCs w:val="24"/>
        </w:rPr>
        <w:t>§ 169a</w:t>
      </w:r>
    </w:p>
    <w:p w14:paraId="0E52BA79" w14:textId="77777777" w:rsidR="00F6190D" w:rsidRPr="00F53F59" w:rsidRDefault="00F6190D" w:rsidP="00F6190D">
      <w:pPr>
        <w:pStyle w:val="l4"/>
        <w:shd w:val="clear" w:color="auto" w:fill="FFFFFF"/>
        <w:spacing w:before="0" w:beforeAutospacing="0" w:after="0" w:afterAutospacing="0"/>
        <w:jc w:val="both"/>
        <w:rPr>
          <w:rStyle w:val="PromnnHTML"/>
          <w:i w:val="0"/>
          <w:iCs w:val="0"/>
          <w:strike/>
        </w:rPr>
      </w:pPr>
    </w:p>
    <w:p w14:paraId="16C86CAE" w14:textId="77777777" w:rsidR="00F6190D" w:rsidRPr="00F53F59" w:rsidRDefault="00F6190D" w:rsidP="00F6190D">
      <w:pPr>
        <w:pStyle w:val="l4"/>
        <w:shd w:val="clear" w:color="auto" w:fill="FFFFFF"/>
        <w:spacing w:before="0" w:beforeAutospacing="0" w:after="0" w:afterAutospacing="0"/>
        <w:jc w:val="both"/>
        <w:rPr>
          <w:strike/>
        </w:rPr>
      </w:pPr>
      <w:r w:rsidRPr="00906059">
        <w:rPr>
          <w:rStyle w:val="PromnnHTML"/>
          <w:i w:val="0"/>
          <w:iCs w:val="0"/>
          <w:strike/>
        </w:rPr>
        <w:t>(1)</w:t>
      </w:r>
      <w:r w:rsidRPr="00F53F59">
        <w:rPr>
          <w:strike/>
        </w:rPr>
        <w:t xml:space="preserve"> Ministerstvo zřizuje Centrum zřizovací listinou, která obsahuje zejména </w:t>
      </w:r>
    </w:p>
    <w:p w14:paraId="21FE15F2" w14:textId="77777777" w:rsidR="00F6190D" w:rsidRPr="00F53F59" w:rsidRDefault="00F6190D" w:rsidP="00F6190D">
      <w:pPr>
        <w:pStyle w:val="l4"/>
        <w:shd w:val="clear" w:color="auto" w:fill="FFFFFF"/>
        <w:spacing w:before="0" w:beforeAutospacing="0" w:after="0" w:afterAutospacing="0"/>
        <w:jc w:val="both"/>
        <w:rPr>
          <w:strike/>
        </w:rPr>
      </w:pPr>
    </w:p>
    <w:p w14:paraId="2B9CAA60" w14:textId="77777777" w:rsidR="00F6190D" w:rsidRPr="00F53F59" w:rsidRDefault="00F6190D" w:rsidP="00F6190D">
      <w:pPr>
        <w:pStyle w:val="l5"/>
        <w:shd w:val="clear" w:color="auto" w:fill="FFFFFF"/>
        <w:spacing w:before="0" w:beforeAutospacing="0" w:after="0" w:afterAutospacing="0"/>
        <w:jc w:val="both"/>
        <w:rPr>
          <w:strike/>
        </w:rPr>
      </w:pPr>
      <w:r w:rsidRPr="00906059">
        <w:rPr>
          <w:rStyle w:val="PromnnHTML"/>
          <w:i w:val="0"/>
          <w:iCs w:val="0"/>
          <w:strike/>
        </w:rPr>
        <w:t>a)</w:t>
      </w:r>
      <w:r w:rsidRPr="00F53F59">
        <w:rPr>
          <w:strike/>
        </w:rPr>
        <w:t> označení zřizovatele,</w:t>
      </w:r>
    </w:p>
    <w:p w14:paraId="3440E6F6" w14:textId="77777777" w:rsidR="00F6190D" w:rsidRPr="00F53F59" w:rsidRDefault="00F6190D" w:rsidP="00F6190D">
      <w:pPr>
        <w:pStyle w:val="l5"/>
        <w:shd w:val="clear" w:color="auto" w:fill="FFFFFF"/>
        <w:spacing w:before="0" w:beforeAutospacing="0" w:after="0" w:afterAutospacing="0"/>
        <w:jc w:val="both"/>
        <w:rPr>
          <w:rStyle w:val="PromnnHTML"/>
          <w:i w:val="0"/>
          <w:iCs w:val="0"/>
          <w:strike/>
        </w:rPr>
      </w:pPr>
    </w:p>
    <w:p w14:paraId="38E94D26" w14:textId="77777777" w:rsidR="00F6190D" w:rsidRPr="00F53F59" w:rsidRDefault="00F6190D" w:rsidP="00F6190D">
      <w:pPr>
        <w:pStyle w:val="l5"/>
        <w:shd w:val="clear" w:color="auto" w:fill="FFFFFF"/>
        <w:spacing w:before="0" w:beforeAutospacing="0" w:after="0" w:afterAutospacing="0"/>
        <w:jc w:val="both"/>
        <w:rPr>
          <w:strike/>
        </w:rPr>
      </w:pPr>
      <w:r w:rsidRPr="00906059">
        <w:rPr>
          <w:rStyle w:val="PromnnHTML"/>
          <w:i w:val="0"/>
          <w:iCs w:val="0"/>
          <w:strike/>
        </w:rPr>
        <w:t>b)</w:t>
      </w:r>
      <w:r w:rsidRPr="00F53F59">
        <w:rPr>
          <w:strike/>
        </w:rPr>
        <w:t> název Centra v souladu s § 80 odst. 2 a jeho sídlo,</w:t>
      </w:r>
    </w:p>
    <w:p w14:paraId="69418637" w14:textId="77777777" w:rsidR="00F6190D" w:rsidRPr="00F53F59" w:rsidRDefault="00F6190D" w:rsidP="00F6190D">
      <w:pPr>
        <w:pStyle w:val="l5"/>
        <w:shd w:val="clear" w:color="auto" w:fill="FFFFFF"/>
        <w:spacing w:before="0" w:beforeAutospacing="0" w:after="0" w:afterAutospacing="0"/>
        <w:jc w:val="both"/>
        <w:rPr>
          <w:rStyle w:val="PromnnHTML"/>
          <w:i w:val="0"/>
          <w:iCs w:val="0"/>
          <w:strike/>
        </w:rPr>
      </w:pPr>
    </w:p>
    <w:p w14:paraId="11C6DCE7" w14:textId="77777777" w:rsidR="00F6190D" w:rsidRPr="00F53F59" w:rsidRDefault="00F6190D" w:rsidP="00F6190D">
      <w:pPr>
        <w:pStyle w:val="l5"/>
        <w:shd w:val="clear" w:color="auto" w:fill="FFFFFF"/>
        <w:spacing w:before="0" w:beforeAutospacing="0" w:after="0" w:afterAutospacing="0"/>
        <w:jc w:val="both"/>
        <w:rPr>
          <w:strike/>
        </w:rPr>
      </w:pPr>
      <w:r w:rsidRPr="00906059">
        <w:rPr>
          <w:rStyle w:val="PromnnHTML"/>
          <w:i w:val="0"/>
          <w:iCs w:val="0"/>
          <w:strike/>
        </w:rPr>
        <w:t>c)</w:t>
      </w:r>
      <w:r w:rsidRPr="00F53F59">
        <w:rPr>
          <w:strike/>
        </w:rPr>
        <w:t> den, měsíc a rok vzniku Centra,</w:t>
      </w:r>
    </w:p>
    <w:p w14:paraId="15153322" w14:textId="77777777" w:rsidR="00F6190D" w:rsidRPr="00F53F59" w:rsidRDefault="00F6190D" w:rsidP="00F6190D">
      <w:pPr>
        <w:pStyle w:val="l5"/>
        <w:shd w:val="clear" w:color="auto" w:fill="FFFFFF"/>
        <w:spacing w:before="0" w:beforeAutospacing="0" w:after="0" w:afterAutospacing="0"/>
        <w:jc w:val="both"/>
        <w:rPr>
          <w:rStyle w:val="PromnnHTML"/>
          <w:i w:val="0"/>
          <w:iCs w:val="0"/>
          <w:strike/>
        </w:rPr>
      </w:pPr>
    </w:p>
    <w:p w14:paraId="69574F14" w14:textId="77777777" w:rsidR="00F6190D" w:rsidRPr="00F53F59" w:rsidRDefault="00F6190D" w:rsidP="00F6190D">
      <w:pPr>
        <w:pStyle w:val="l5"/>
        <w:shd w:val="clear" w:color="auto" w:fill="FFFFFF"/>
        <w:spacing w:before="0" w:beforeAutospacing="0" w:after="0" w:afterAutospacing="0"/>
        <w:jc w:val="both"/>
        <w:rPr>
          <w:strike/>
        </w:rPr>
      </w:pPr>
      <w:r w:rsidRPr="00906059">
        <w:rPr>
          <w:rStyle w:val="PromnnHTML"/>
          <w:i w:val="0"/>
          <w:iCs w:val="0"/>
          <w:strike/>
        </w:rPr>
        <w:t>d)</w:t>
      </w:r>
      <w:r w:rsidRPr="00F53F59">
        <w:rPr>
          <w:strike/>
        </w:rPr>
        <w:t> vymezení účelu, pro který se Centrum zřizuje, a tomu odpovídajícího předmětu hlavní činnosti,</w:t>
      </w:r>
    </w:p>
    <w:p w14:paraId="5581A727" w14:textId="77777777" w:rsidR="00F6190D" w:rsidRPr="00F53F59" w:rsidRDefault="00F6190D" w:rsidP="00F6190D">
      <w:pPr>
        <w:pStyle w:val="l5"/>
        <w:shd w:val="clear" w:color="auto" w:fill="FFFFFF"/>
        <w:spacing w:before="0" w:beforeAutospacing="0" w:after="0" w:afterAutospacing="0"/>
        <w:jc w:val="both"/>
        <w:rPr>
          <w:rStyle w:val="PromnnHTML"/>
          <w:i w:val="0"/>
          <w:iCs w:val="0"/>
          <w:strike/>
        </w:rPr>
      </w:pPr>
    </w:p>
    <w:p w14:paraId="69F66ACB" w14:textId="77777777" w:rsidR="00F6190D" w:rsidRPr="00F53F59" w:rsidRDefault="00F6190D" w:rsidP="00F6190D">
      <w:pPr>
        <w:pStyle w:val="l5"/>
        <w:shd w:val="clear" w:color="auto" w:fill="FFFFFF"/>
        <w:spacing w:before="0" w:beforeAutospacing="0" w:after="0" w:afterAutospacing="0"/>
        <w:jc w:val="both"/>
        <w:rPr>
          <w:strike/>
        </w:rPr>
      </w:pPr>
      <w:r w:rsidRPr="00906059">
        <w:rPr>
          <w:rStyle w:val="PromnnHTML"/>
          <w:i w:val="0"/>
          <w:iCs w:val="0"/>
          <w:strike/>
        </w:rPr>
        <w:t>e)</w:t>
      </w:r>
      <w:r w:rsidRPr="00F53F59">
        <w:rPr>
          <w:strike/>
        </w:rPr>
        <w:t> vymezení majetku, který ministerstvo svěřuje Centru při jeho zřízení,</w:t>
      </w:r>
    </w:p>
    <w:p w14:paraId="2D6BCF9B" w14:textId="77777777" w:rsidR="00F6190D" w:rsidRPr="00F53F59" w:rsidRDefault="00F6190D" w:rsidP="00F6190D">
      <w:pPr>
        <w:pStyle w:val="l5"/>
        <w:shd w:val="clear" w:color="auto" w:fill="FFFFFF"/>
        <w:spacing w:before="0" w:beforeAutospacing="0" w:after="0" w:afterAutospacing="0"/>
        <w:jc w:val="both"/>
        <w:rPr>
          <w:rStyle w:val="PromnnHTML"/>
          <w:i w:val="0"/>
          <w:iCs w:val="0"/>
          <w:strike/>
        </w:rPr>
      </w:pPr>
    </w:p>
    <w:p w14:paraId="1C082954" w14:textId="77777777" w:rsidR="00F6190D" w:rsidRPr="00F53F59" w:rsidRDefault="00F6190D" w:rsidP="00F6190D">
      <w:pPr>
        <w:pStyle w:val="l5"/>
        <w:shd w:val="clear" w:color="auto" w:fill="FFFFFF"/>
        <w:spacing w:before="0" w:beforeAutospacing="0" w:after="0" w:afterAutospacing="0"/>
        <w:jc w:val="both"/>
        <w:rPr>
          <w:strike/>
        </w:rPr>
      </w:pPr>
      <w:r w:rsidRPr="00906059">
        <w:rPr>
          <w:rStyle w:val="PromnnHTML"/>
          <w:i w:val="0"/>
          <w:iCs w:val="0"/>
          <w:strike/>
        </w:rPr>
        <w:t>f)</w:t>
      </w:r>
      <w:r w:rsidRPr="00F53F59">
        <w:rPr>
          <w:strike/>
        </w:rPr>
        <w:t> označení statutárního orgánu a uvedení toho, kdo jej na vedoucí pracovní místo jmenuje a z něho odvolává,</w:t>
      </w:r>
    </w:p>
    <w:p w14:paraId="002641F4" w14:textId="77777777" w:rsidR="00F6190D" w:rsidRPr="00F53F59" w:rsidRDefault="00F6190D" w:rsidP="00F6190D">
      <w:pPr>
        <w:pStyle w:val="l5"/>
        <w:shd w:val="clear" w:color="auto" w:fill="FFFFFF"/>
        <w:spacing w:before="0" w:beforeAutospacing="0" w:after="0" w:afterAutospacing="0"/>
        <w:jc w:val="both"/>
        <w:rPr>
          <w:rStyle w:val="PromnnHTML"/>
          <w:i w:val="0"/>
          <w:iCs w:val="0"/>
          <w:strike/>
        </w:rPr>
      </w:pPr>
    </w:p>
    <w:p w14:paraId="56BCD73A" w14:textId="77777777" w:rsidR="00F6190D" w:rsidRPr="00F53F59" w:rsidRDefault="00F6190D" w:rsidP="00F6190D">
      <w:pPr>
        <w:pStyle w:val="l5"/>
        <w:shd w:val="clear" w:color="auto" w:fill="FFFFFF"/>
        <w:spacing w:before="0" w:beforeAutospacing="0" w:after="0" w:afterAutospacing="0"/>
        <w:jc w:val="both"/>
        <w:rPr>
          <w:strike/>
        </w:rPr>
      </w:pPr>
      <w:r w:rsidRPr="00906059">
        <w:rPr>
          <w:rStyle w:val="PromnnHTML"/>
          <w:i w:val="0"/>
          <w:iCs w:val="0"/>
          <w:strike/>
        </w:rPr>
        <w:t>g)</w:t>
      </w:r>
      <w:r w:rsidRPr="00F53F59">
        <w:rPr>
          <w:strike/>
        </w:rPr>
        <w:t> vymezení základní organizační struktury Centra, </w:t>
      </w:r>
    </w:p>
    <w:p w14:paraId="25999EA5" w14:textId="77777777" w:rsidR="00F6190D" w:rsidRPr="00F53F59" w:rsidRDefault="00F6190D" w:rsidP="00F6190D">
      <w:pPr>
        <w:pStyle w:val="l5"/>
        <w:shd w:val="clear" w:color="auto" w:fill="FFFFFF"/>
        <w:spacing w:before="0" w:beforeAutospacing="0" w:after="0" w:afterAutospacing="0"/>
        <w:jc w:val="both"/>
        <w:rPr>
          <w:rStyle w:val="PromnnHTML"/>
          <w:i w:val="0"/>
          <w:iCs w:val="0"/>
          <w:strike/>
        </w:rPr>
      </w:pPr>
    </w:p>
    <w:p w14:paraId="1167E840" w14:textId="77777777" w:rsidR="00F6190D" w:rsidRPr="00F53F59" w:rsidRDefault="00F6190D" w:rsidP="00F6190D">
      <w:pPr>
        <w:pStyle w:val="l5"/>
        <w:shd w:val="clear" w:color="auto" w:fill="FFFFFF"/>
        <w:spacing w:before="0" w:beforeAutospacing="0" w:after="0" w:afterAutospacing="0"/>
        <w:jc w:val="both"/>
        <w:rPr>
          <w:b/>
          <w:bCs/>
          <w:strike/>
        </w:rPr>
      </w:pPr>
      <w:r w:rsidRPr="00906059">
        <w:rPr>
          <w:rStyle w:val="PromnnHTML"/>
          <w:i w:val="0"/>
          <w:iCs w:val="0"/>
          <w:strike/>
        </w:rPr>
        <w:t>h)</w:t>
      </w:r>
      <w:r w:rsidRPr="00F53F59">
        <w:rPr>
          <w:strike/>
        </w:rPr>
        <w:t> datum vydání zřizovací listiny.</w:t>
      </w:r>
    </w:p>
    <w:p w14:paraId="5A459D97" w14:textId="77777777" w:rsidR="00F6190D" w:rsidRPr="00F53F59" w:rsidRDefault="00F6190D" w:rsidP="00F6190D">
      <w:pPr>
        <w:pStyle w:val="l4"/>
        <w:shd w:val="clear" w:color="auto" w:fill="FFFFFF"/>
        <w:spacing w:before="0" w:beforeAutospacing="0" w:after="0" w:afterAutospacing="0"/>
        <w:jc w:val="both"/>
        <w:rPr>
          <w:rStyle w:val="PromnnHTML"/>
          <w:i w:val="0"/>
          <w:iCs w:val="0"/>
          <w:strike/>
        </w:rPr>
      </w:pPr>
    </w:p>
    <w:p w14:paraId="3BBB887E" w14:textId="77777777" w:rsidR="00F6190D" w:rsidRPr="00F53F59" w:rsidRDefault="00F6190D" w:rsidP="00F6190D">
      <w:pPr>
        <w:pStyle w:val="l4"/>
        <w:shd w:val="clear" w:color="auto" w:fill="FFFFFF"/>
        <w:spacing w:before="0" w:beforeAutospacing="0" w:after="0" w:afterAutospacing="0"/>
        <w:jc w:val="both"/>
        <w:rPr>
          <w:rStyle w:val="PromnnHTML"/>
          <w:i w:val="0"/>
          <w:iCs w:val="0"/>
          <w:strike/>
        </w:rPr>
      </w:pPr>
    </w:p>
    <w:p w14:paraId="24700D10" w14:textId="77777777" w:rsidR="00F6190D" w:rsidRPr="00F53F59" w:rsidRDefault="00F6190D" w:rsidP="00F6190D">
      <w:pPr>
        <w:pStyle w:val="l4"/>
        <w:shd w:val="clear" w:color="auto" w:fill="FFFFFF"/>
        <w:spacing w:before="0" w:beforeAutospacing="0" w:after="0" w:afterAutospacing="0"/>
        <w:jc w:val="both"/>
        <w:rPr>
          <w:strike/>
        </w:rPr>
      </w:pPr>
      <w:r w:rsidRPr="00906059">
        <w:rPr>
          <w:rStyle w:val="PromnnHTML"/>
          <w:i w:val="0"/>
          <w:iCs w:val="0"/>
          <w:strike/>
        </w:rPr>
        <w:t>(2)</w:t>
      </w:r>
      <w:r w:rsidRPr="00F53F59">
        <w:rPr>
          <w:strike/>
        </w:rPr>
        <w:t> Ve zřizovací listině může ministerstvo stanovit také předmět jiné činnosti Centra, má-li ji Centrum v souladu s rozpočtovými pravidly</w:t>
      </w:r>
      <w:r w:rsidRPr="00F53F59">
        <w:rPr>
          <w:strike/>
          <w:vertAlign w:val="superscript"/>
        </w:rPr>
        <w:t>36)</w:t>
      </w:r>
      <w:r w:rsidRPr="00F53F59">
        <w:rPr>
          <w:strike/>
        </w:rPr>
        <w:t xml:space="preserve"> vykonávat.</w:t>
      </w:r>
    </w:p>
    <w:p w14:paraId="79B1D6A2" w14:textId="77777777" w:rsidR="00F6190D" w:rsidRPr="00F53F59" w:rsidRDefault="00F6190D" w:rsidP="00F6190D">
      <w:pPr>
        <w:rPr>
          <w:rFonts w:cs="Times New Roman"/>
          <w:strike/>
          <w:sz w:val="20"/>
          <w:szCs w:val="20"/>
        </w:rPr>
      </w:pPr>
    </w:p>
    <w:p w14:paraId="3683EB0E" w14:textId="77777777" w:rsidR="00F6190D" w:rsidRPr="00F53F59" w:rsidRDefault="00F6190D" w:rsidP="00F6190D">
      <w:pPr>
        <w:rPr>
          <w:rFonts w:cs="Times New Roman"/>
          <w:strike/>
          <w:sz w:val="20"/>
          <w:szCs w:val="20"/>
        </w:rPr>
      </w:pPr>
      <w:r w:rsidRPr="00F53F59">
        <w:rPr>
          <w:rFonts w:ascii="Calibri" w:eastAsia="Times New Roman" w:hAnsi="Calibri" w:cs="Calibri"/>
          <w:sz w:val="20"/>
          <w:szCs w:val="20"/>
          <w:lang w:eastAsia="cs-CZ"/>
        </w:rPr>
        <w:t>___________________</w:t>
      </w:r>
    </w:p>
    <w:p w14:paraId="7DDD48A1" w14:textId="77777777" w:rsidR="00F6190D" w:rsidRPr="00F53F59" w:rsidRDefault="00F6190D" w:rsidP="00F6190D">
      <w:pPr>
        <w:rPr>
          <w:rFonts w:cs="Times New Roman"/>
          <w:strike/>
          <w:sz w:val="20"/>
          <w:szCs w:val="20"/>
        </w:rPr>
      </w:pPr>
      <w:r w:rsidRPr="00F53F59">
        <w:rPr>
          <w:rFonts w:cs="Times New Roman"/>
          <w:strike/>
          <w:sz w:val="20"/>
          <w:szCs w:val="20"/>
          <w:vertAlign w:val="superscript"/>
        </w:rPr>
        <w:t>36)</w:t>
      </w:r>
      <w:r w:rsidRPr="00F53F59">
        <w:rPr>
          <w:rFonts w:cs="Times New Roman"/>
          <w:strike/>
          <w:sz w:val="20"/>
          <w:szCs w:val="20"/>
        </w:rPr>
        <w:t xml:space="preserve"> Zákon č. 218/2000 Sb., o rozpočtových pravidlech a o změně některých souvisejících zákonů (rozpočtová pravidla), ve znění pozdějších předpisů.</w:t>
      </w:r>
    </w:p>
    <w:p w14:paraId="2D3852CF" w14:textId="77777777" w:rsidR="00F6190D" w:rsidRPr="00F53F59" w:rsidRDefault="00F6190D" w:rsidP="00F6190D">
      <w:pPr>
        <w:jc w:val="center"/>
        <w:rPr>
          <w:rFonts w:cs="Times New Roman"/>
          <w:szCs w:val="24"/>
        </w:rPr>
      </w:pPr>
    </w:p>
    <w:p w14:paraId="64CD8EA9" w14:textId="77777777" w:rsidR="00F6190D" w:rsidRPr="00F53F59" w:rsidRDefault="00F6190D" w:rsidP="00F6190D">
      <w:pPr>
        <w:pStyle w:val="Odstavecseseznamem"/>
        <w:ind w:left="0"/>
        <w:jc w:val="center"/>
        <w:rPr>
          <w:rFonts w:eastAsia="Times New Roman" w:cs="Times New Roman"/>
          <w:b/>
          <w:bCs/>
          <w:szCs w:val="24"/>
        </w:rPr>
      </w:pPr>
      <w:r w:rsidRPr="00F53F59">
        <w:rPr>
          <w:rFonts w:eastAsia="Times New Roman" w:cs="Times New Roman"/>
          <w:b/>
          <w:bCs/>
          <w:szCs w:val="24"/>
        </w:rPr>
        <w:t>§ 169a</w:t>
      </w:r>
    </w:p>
    <w:p w14:paraId="3CE6E3D4" w14:textId="77777777" w:rsidR="00F6190D" w:rsidRPr="00F53F59" w:rsidRDefault="00F6190D" w:rsidP="00F6190D">
      <w:pPr>
        <w:pStyle w:val="Odstavecseseznamem"/>
        <w:ind w:left="0"/>
        <w:jc w:val="center"/>
        <w:rPr>
          <w:rFonts w:eastAsia="Times New Roman" w:cs="Times New Roman"/>
          <w:b/>
          <w:bCs/>
          <w:szCs w:val="24"/>
        </w:rPr>
      </w:pPr>
      <w:r w:rsidRPr="00F53F59">
        <w:rPr>
          <w:rFonts w:eastAsia="Times New Roman" w:cs="Times New Roman"/>
          <w:b/>
          <w:bCs/>
          <w:szCs w:val="24"/>
        </w:rPr>
        <w:t>Státní příspěvková organizace</w:t>
      </w:r>
    </w:p>
    <w:p w14:paraId="00BF0E37" w14:textId="77777777" w:rsidR="00F6190D" w:rsidRPr="00F53F59" w:rsidRDefault="00F6190D" w:rsidP="00F6190D">
      <w:pPr>
        <w:pStyle w:val="Odstavecseseznamem"/>
        <w:ind w:left="0"/>
        <w:jc w:val="center"/>
        <w:rPr>
          <w:rFonts w:eastAsia="Times New Roman" w:cs="Times New Roman"/>
          <w:b/>
          <w:bCs/>
          <w:szCs w:val="24"/>
        </w:rPr>
      </w:pPr>
    </w:p>
    <w:p w14:paraId="3C91116C" w14:textId="77777777" w:rsidR="00F6190D" w:rsidRPr="00F53F59" w:rsidRDefault="00F6190D" w:rsidP="00F6190D">
      <w:pPr>
        <w:pStyle w:val="Odstavecseseznamem"/>
        <w:ind w:left="0"/>
        <w:rPr>
          <w:rFonts w:eastAsia="Times New Roman" w:cs="Times New Roman"/>
          <w:b/>
          <w:bCs/>
          <w:szCs w:val="24"/>
        </w:rPr>
      </w:pPr>
      <w:r w:rsidRPr="00F53F59">
        <w:rPr>
          <w:rFonts w:eastAsia="Times New Roman" w:cs="Times New Roman"/>
          <w:b/>
          <w:bCs/>
          <w:szCs w:val="24"/>
        </w:rPr>
        <w:t>(1) Ministerstvo může k plnění úkolů v oblasti přijímání, ukončování a ověřování výsledků vzdělávání zřídit státní příspěvkovou organizaci. Ministerstvo vydá zřizovací listinu. Zřizovací listina obsahuje zejména</w:t>
      </w:r>
    </w:p>
    <w:p w14:paraId="245633FB" w14:textId="77777777" w:rsidR="00F6190D" w:rsidRPr="00F53F59" w:rsidRDefault="00F6190D" w:rsidP="00F6190D">
      <w:pPr>
        <w:pStyle w:val="Odstavecseseznamem"/>
        <w:ind w:left="0"/>
        <w:rPr>
          <w:rFonts w:eastAsia="Times New Roman" w:cs="Times New Roman"/>
          <w:b/>
          <w:bCs/>
          <w:szCs w:val="24"/>
        </w:rPr>
      </w:pPr>
    </w:p>
    <w:p w14:paraId="1A14D7A9" w14:textId="77777777" w:rsidR="00F6190D" w:rsidRPr="00F53F59" w:rsidRDefault="00F6190D" w:rsidP="00F6190D">
      <w:pPr>
        <w:pStyle w:val="Odstavecseseznamem"/>
        <w:ind w:left="0"/>
        <w:rPr>
          <w:rFonts w:eastAsia="Times New Roman" w:cs="Times New Roman"/>
          <w:b/>
          <w:bCs/>
          <w:szCs w:val="24"/>
        </w:rPr>
      </w:pPr>
      <w:r w:rsidRPr="00F53F59">
        <w:rPr>
          <w:rFonts w:eastAsia="Times New Roman" w:cs="Times New Roman"/>
          <w:b/>
          <w:bCs/>
          <w:szCs w:val="24"/>
        </w:rPr>
        <w:t>a) označení zřizovatele,</w:t>
      </w:r>
    </w:p>
    <w:p w14:paraId="2CA24011" w14:textId="77777777" w:rsidR="00F6190D" w:rsidRPr="00F53F59" w:rsidRDefault="00F6190D" w:rsidP="00F6190D">
      <w:pPr>
        <w:pStyle w:val="Odstavecseseznamem"/>
        <w:ind w:left="0"/>
        <w:rPr>
          <w:rFonts w:eastAsia="Times New Roman" w:cs="Times New Roman"/>
          <w:b/>
          <w:bCs/>
          <w:szCs w:val="24"/>
        </w:rPr>
      </w:pPr>
    </w:p>
    <w:p w14:paraId="6780A590" w14:textId="77777777" w:rsidR="00F6190D" w:rsidRPr="00F53F59" w:rsidRDefault="00F6190D" w:rsidP="00F6190D">
      <w:pPr>
        <w:pStyle w:val="Odstavecseseznamem"/>
        <w:ind w:left="0"/>
        <w:rPr>
          <w:rFonts w:eastAsia="Times New Roman" w:cs="Times New Roman"/>
          <w:b/>
          <w:bCs/>
          <w:szCs w:val="24"/>
        </w:rPr>
      </w:pPr>
      <w:r w:rsidRPr="00F53F59">
        <w:rPr>
          <w:rFonts w:eastAsia="Times New Roman" w:cs="Times New Roman"/>
          <w:b/>
          <w:bCs/>
          <w:szCs w:val="24"/>
        </w:rPr>
        <w:t>b) název a sídlo státní příspěvkové organizace,</w:t>
      </w:r>
    </w:p>
    <w:p w14:paraId="4D5C79E7" w14:textId="77777777" w:rsidR="00F6190D" w:rsidRPr="00F53F59" w:rsidRDefault="00F6190D" w:rsidP="00F6190D">
      <w:pPr>
        <w:pStyle w:val="Odstavecseseznamem"/>
        <w:ind w:left="0"/>
        <w:rPr>
          <w:rFonts w:eastAsia="Times New Roman" w:cs="Times New Roman"/>
          <w:b/>
          <w:bCs/>
          <w:szCs w:val="24"/>
        </w:rPr>
      </w:pPr>
    </w:p>
    <w:p w14:paraId="6FBD5EAB" w14:textId="77777777" w:rsidR="00F6190D" w:rsidRPr="00F53F59" w:rsidRDefault="00F6190D" w:rsidP="00F6190D">
      <w:pPr>
        <w:pStyle w:val="Odstavecseseznamem"/>
        <w:ind w:left="0"/>
        <w:rPr>
          <w:rFonts w:eastAsia="Times New Roman" w:cs="Times New Roman"/>
          <w:b/>
          <w:bCs/>
          <w:szCs w:val="24"/>
        </w:rPr>
      </w:pPr>
      <w:r w:rsidRPr="00F53F59">
        <w:rPr>
          <w:rFonts w:eastAsia="Times New Roman" w:cs="Times New Roman"/>
          <w:b/>
          <w:bCs/>
          <w:szCs w:val="24"/>
        </w:rPr>
        <w:t>c) den, měsíc a rok vzniku státní příspěvkové organizace,</w:t>
      </w:r>
    </w:p>
    <w:p w14:paraId="4EE5B876" w14:textId="77777777" w:rsidR="00F6190D" w:rsidRPr="00F53F59" w:rsidRDefault="00F6190D" w:rsidP="00F6190D">
      <w:pPr>
        <w:pStyle w:val="Odstavecseseznamem"/>
        <w:ind w:left="0"/>
        <w:rPr>
          <w:rFonts w:eastAsia="Times New Roman" w:cs="Times New Roman"/>
          <w:b/>
          <w:bCs/>
          <w:szCs w:val="24"/>
        </w:rPr>
      </w:pPr>
    </w:p>
    <w:p w14:paraId="5DE267E6" w14:textId="77777777" w:rsidR="00F6190D" w:rsidRPr="00F53F59" w:rsidRDefault="00F6190D" w:rsidP="00F6190D">
      <w:pPr>
        <w:pStyle w:val="Odstavecseseznamem"/>
        <w:ind w:left="0"/>
        <w:rPr>
          <w:rFonts w:eastAsia="Times New Roman" w:cs="Times New Roman"/>
          <w:b/>
          <w:bCs/>
          <w:szCs w:val="24"/>
        </w:rPr>
      </w:pPr>
      <w:r w:rsidRPr="00F53F59">
        <w:rPr>
          <w:rFonts w:eastAsia="Times New Roman" w:cs="Times New Roman"/>
          <w:b/>
          <w:bCs/>
          <w:szCs w:val="24"/>
        </w:rPr>
        <w:t xml:space="preserve">d) vymezení účelu, pro který se státní příspěvková organizace zřizuje, </w:t>
      </w:r>
    </w:p>
    <w:p w14:paraId="51B8C502" w14:textId="77777777" w:rsidR="00F6190D" w:rsidRPr="00F53F59" w:rsidRDefault="00F6190D" w:rsidP="00F6190D">
      <w:pPr>
        <w:pStyle w:val="Odstavecseseznamem"/>
        <w:ind w:left="0"/>
        <w:rPr>
          <w:rFonts w:eastAsia="Times New Roman" w:cs="Times New Roman"/>
          <w:b/>
          <w:bCs/>
          <w:szCs w:val="24"/>
        </w:rPr>
      </w:pPr>
    </w:p>
    <w:p w14:paraId="386AD17E" w14:textId="77777777" w:rsidR="00F6190D" w:rsidRPr="00F53F59" w:rsidRDefault="00F6190D" w:rsidP="00F6190D">
      <w:pPr>
        <w:pStyle w:val="Odstavecseseznamem"/>
        <w:ind w:left="0"/>
        <w:rPr>
          <w:rFonts w:eastAsia="Times New Roman" w:cs="Times New Roman"/>
          <w:b/>
          <w:bCs/>
          <w:szCs w:val="24"/>
        </w:rPr>
      </w:pPr>
      <w:r w:rsidRPr="00F53F59">
        <w:rPr>
          <w:rFonts w:eastAsia="Times New Roman" w:cs="Times New Roman"/>
          <w:b/>
          <w:bCs/>
          <w:szCs w:val="24"/>
        </w:rPr>
        <w:t>e) vymezení majetku České republiky, který ministerstvo svěřuje státní příspěvkové organizaci při jejím zřízení,</w:t>
      </w:r>
    </w:p>
    <w:p w14:paraId="74F39A99" w14:textId="77777777" w:rsidR="00F6190D" w:rsidRPr="00F53F59" w:rsidRDefault="00F6190D" w:rsidP="00F6190D">
      <w:pPr>
        <w:pStyle w:val="Odstavecseseznamem"/>
        <w:ind w:left="0"/>
        <w:rPr>
          <w:rFonts w:eastAsia="Times New Roman" w:cs="Times New Roman"/>
          <w:b/>
          <w:bCs/>
          <w:szCs w:val="24"/>
        </w:rPr>
      </w:pPr>
    </w:p>
    <w:p w14:paraId="407ED8E4" w14:textId="77777777" w:rsidR="00F6190D" w:rsidRPr="00F53F59" w:rsidRDefault="00F6190D" w:rsidP="00F6190D">
      <w:pPr>
        <w:pStyle w:val="Odstavecseseznamem"/>
        <w:ind w:left="0"/>
        <w:rPr>
          <w:rFonts w:eastAsia="Times New Roman" w:cs="Times New Roman"/>
          <w:b/>
          <w:bCs/>
          <w:szCs w:val="24"/>
        </w:rPr>
      </w:pPr>
      <w:r w:rsidRPr="00F53F59">
        <w:rPr>
          <w:rFonts w:eastAsia="Times New Roman" w:cs="Times New Roman"/>
          <w:b/>
          <w:bCs/>
          <w:szCs w:val="24"/>
        </w:rPr>
        <w:t>f) označení statutárního orgánu a uvedení toho, kdo jej na vedoucí pracovní místo jmenuje a z něho odvolává,</w:t>
      </w:r>
    </w:p>
    <w:p w14:paraId="5D537FAA" w14:textId="77777777" w:rsidR="00F6190D" w:rsidRPr="00F53F59" w:rsidRDefault="00F6190D" w:rsidP="00F6190D">
      <w:pPr>
        <w:pStyle w:val="Odstavecseseznamem"/>
        <w:ind w:left="0"/>
        <w:rPr>
          <w:rFonts w:eastAsia="Times New Roman" w:cs="Times New Roman"/>
          <w:b/>
          <w:bCs/>
          <w:szCs w:val="24"/>
        </w:rPr>
      </w:pPr>
    </w:p>
    <w:p w14:paraId="6755789E" w14:textId="77777777" w:rsidR="00F6190D" w:rsidRPr="00F53F59" w:rsidRDefault="00F6190D" w:rsidP="00F6190D">
      <w:pPr>
        <w:pStyle w:val="Odstavecseseznamem"/>
        <w:ind w:left="0"/>
        <w:rPr>
          <w:rFonts w:eastAsia="Times New Roman" w:cs="Times New Roman"/>
          <w:b/>
          <w:bCs/>
          <w:szCs w:val="24"/>
        </w:rPr>
      </w:pPr>
      <w:r w:rsidRPr="00F53F59">
        <w:rPr>
          <w:rFonts w:eastAsia="Times New Roman" w:cs="Times New Roman"/>
          <w:b/>
          <w:bCs/>
          <w:szCs w:val="24"/>
        </w:rPr>
        <w:t>g) vymezení základní organizační struktury a</w:t>
      </w:r>
    </w:p>
    <w:p w14:paraId="550139C3" w14:textId="77777777" w:rsidR="00F6190D" w:rsidRPr="00F53F59" w:rsidRDefault="00F6190D" w:rsidP="00F6190D">
      <w:pPr>
        <w:pStyle w:val="Odstavecseseznamem"/>
        <w:ind w:left="0"/>
        <w:rPr>
          <w:rFonts w:eastAsia="Times New Roman" w:cs="Times New Roman"/>
          <w:b/>
          <w:bCs/>
          <w:szCs w:val="24"/>
        </w:rPr>
      </w:pPr>
    </w:p>
    <w:p w14:paraId="2B11CB0D" w14:textId="77777777" w:rsidR="00F6190D" w:rsidRPr="00F53F59" w:rsidRDefault="00F6190D" w:rsidP="00F6190D">
      <w:pPr>
        <w:pStyle w:val="Odstavecseseznamem"/>
        <w:ind w:left="0"/>
        <w:rPr>
          <w:rFonts w:eastAsia="Times New Roman" w:cs="Times New Roman"/>
          <w:b/>
          <w:bCs/>
          <w:szCs w:val="24"/>
        </w:rPr>
      </w:pPr>
      <w:r w:rsidRPr="00F53F59">
        <w:rPr>
          <w:rFonts w:eastAsia="Times New Roman" w:cs="Times New Roman"/>
          <w:b/>
          <w:bCs/>
          <w:szCs w:val="24"/>
        </w:rPr>
        <w:t xml:space="preserve">h) datum vydání zřizovací listiny. </w:t>
      </w:r>
    </w:p>
    <w:p w14:paraId="64A78A10" w14:textId="77777777" w:rsidR="00F6190D" w:rsidRPr="00F53F59" w:rsidRDefault="00F6190D" w:rsidP="00F6190D">
      <w:pPr>
        <w:pStyle w:val="Odstavecseseznamem"/>
        <w:ind w:left="0"/>
        <w:rPr>
          <w:rFonts w:eastAsia="Times New Roman" w:cs="Times New Roman"/>
          <w:b/>
          <w:bCs/>
          <w:szCs w:val="24"/>
        </w:rPr>
      </w:pPr>
    </w:p>
    <w:p w14:paraId="0A686793" w14:textId="77777777" w:rsidR="00F6190D" w:rsidRPr="00F53F59" w:rsidRDefault="00F6190D" w:rsidP="00F6190D">
      <w:pPr>
        <w:pStyle w:val="l4"/>
        <w:shd w:val="clear" w:color="auto" w:fill="FFFFFF" w:themeFill="background1"/>
        <w:spacing w:before="0" w:beforeAutospacing="0" w:after="0" w:afterAutospacing="0"/>
        <w:jc w:val="both"/>
        <w:rPr>
          <w:b/>
          <w:bCs/>
        </w:rPr>
      </w:pPr>
      <w:r w:rsidRPr="00F53F59">
        <w:rPr>
          <w:b/>
          <w:bCs/>
        </w:rPr>
        <w:t>(2) Ve zřizovací listině může ministerstvo stanovit také předmět jiné činnosti, má-li ji státní příspěvková organizace v souladu s rozpočtovými pravidly vykonávat.</w:t>
      </w:r>
    </w:p>
    <w:p w14:paraId="62EB667E" w14:textId="77777777" w:rsidR="00906059" w:rsidRPr="00CC593D" w:rsidRDefault="00906059" w:rsidP="00906059">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169b</w:t>
      </w:r>
    </w:p>
    <w:p w14:paraId="7BC7E08A" w14:textId="77777777" w:rsidR="00906059" w:rsidRPr="00CC593D" w:rsidRDefault="00906059" w:rsidP="00906059">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může rozhodnout také o změnách státní příspěvkové organizace, jejímž je zřizovatelem na základě tohoto zákona nebo v souladu se zákonem o majetku České republiky a o jejím vystupování v právních vztazích</w:t>
      </w:r>
      <w:r w:rsidRPr="00205E2F">
        <w:rPr>
          <w:rFonts w:eastAsia="Times New Roman" w:cs="Times New Roman"/>
          <w:szCs w:val="24"/>
          <w:vertAlign w:val="superscript"/>
          <w:lang w:eastAsia="cs-CZ"/>
        </w:rPr>
        <w:t>4)</w:t>
      </w:r>
      <w:r w:rsidRPr="00CC593D">
        <w:rPr>
          <w:rFonts w:eastAsia="Times New Roman" w:cs="Times New Roman"/>
          <w:szCs w:val="24"/>
          <w:lang w:eastAsia="cs-CZ"/>
        </w:rPr>
        <w:t xml:space="preserve"> a na kterou se nevztahuje § 169, nebo o jejím sloučení nebo splynutí s jinou státní příspěvkovou organizací zřizovanou ministerstvem. Opatření, jímž ministerstvo rozhodne o změně, sloučení nebo splynutí státní příspěvkové organizace, musí obsahovat dodatek ke zřizovací listině, popřípadě zřizovací listinu nově vznikající státní příspěvkové organizace. Státní příspěvková organizace zaniká dnem </w:t>
      </w:r>
      <w:r w:rsidRPr="00CC593D">
        <w:rPr>
          <w:rFonts w:eastAsia="Times New Roman" w:cs="Times New Roman"/>
          <w:szCs w:val="24"/>
          <w:lang w:eastAsia="cs-CZ"/>
        </w:rPr>
        <w:lastRenderedPageBreak/>
        <w:t>stanoveným v opatření o jejím splynutí, a je-li právním nástupcem jiná státní příspěvková organizace, také o jejím sloučení.</w:t>
      </w:r>
    </w:p>
    <w:p w14:paraId="3DFDF622" w14:textId="77777777" w:rsidR="00906059" w:rsidRPr="00CC593D" w:rsidRDefault="00906059" w:rsidP="00906059">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opatření ministerstva podle odstavce 1, na jehož základě zaniká státní příspěvková organizace, popřípadě je omezen rozsah její hlavní činnosti, ministerstvo rovněž rozhodne o způsobu vypořádání odpovídajícího rozsahu práv a povinností vykonávaných státní příspěvkovou organizací včetně příslušnosti hospodařit s majetkem státu. Pokud ministerstvo nerozhodne o způsobu vypořádání práv a povinností podle věty první, přechází příslušnost státní příspěvkové organizace hospodařit s majetkem státu a vykonávat práva a povinnosti státu na ministerstvo.</w:t>
      </w:r>
    </w:p>
    <w:p w14:paraId="52D854AF" w14:textId="77777777" w:rsidR="00906059" w:rsidRPr="00CC593D" w:rsidRDefault="00906059" w:rsidP="00906059">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169c</w:t>
      </w:r>
    </w:p>
    <w:p w14:paraId="5035B1B6" w14:textId="77777777" w:rsidR="00906059" w:rsidRPr="00CC593D" w:rsidRDefault="00906059" w:rsidP="00906059">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 xml:space="preserve">Vznik, změny a zánik státní příspěvkové organizace podle § 169 až </w:t>
      </w:r>
      <w:proofErr w:type="gramStart"/>
      <w:r w:rsidRPr="00CC593D">
        <w:rPr>
          <w:rFonts w:eastAsia="Times New Roman" w:cs="Times New Roman"/>
          <w:szCs w:val="24"/>
          <w:lang w:eastAsia="cs-CZ"/>
        </w:rPr>
        <w:t>169b</w:t>
      </w:r>
      <w:proofErr w:type="gramEnd"/>
      <w:r w:rsidRPr="00CC593D">
        <w:rPr>
          <w:rFonts w:eastAsia="Times New Roman" w:cs="Times New Roman"/>
          <w:szCs w:val="24"/>
          <w:lang w:eastAsia="cs-CZ"/>
        </w:rPr>
        <w:t xml:space="preserve"> oznamuje ministerstvo ve Věstníku a v Ústředním věstníku České republiky. Oznámení obsahuje název, sídlo, identifikační číslo a datum vzniku, změny nebo zániku státní příspěvkové organizace.</w:t>
      </w:r>
    </w:p>
    <w:p w14:paraId="5AD8AF30" w14:textId="77777777" w:rsidR="00F6190D" w:rsidRPr="00C7679A" w:rsidRDefault="00F6190D" w:rsidP="00F6190D">
      <w:pPr>
        <w:pBdr>
          <w:top w:val="single" w:sz="4" w:space="1" w:color="auto"/>
          <w:left w:val="single" w:sz="4" w:space="4" w:color="auto"/>
          <w:bottom w:val="single" w:sz="4" w:space="1" w:color="auto"/>
          <w:right w:val="single" w:sz="4" w:space="4" w:color="auto"/>
        </w:pBdr>
        <w:jc w:val="center"/>
        <w:rPr>
          <w:rFonts w:cs="Times New Roman"/>
          <w:szCs w:val="24"/>
        </w:rPr>
      </w:pPr>
      <w:r w:rsidRPr="00C7679A">
        <w:rPr>
          <w:rFonts w:cs="Times New Roman"/>
          <w:szCs w:val="24"/>
        </w:rPr>
        <w:t>§ 170</w:t>
      </w:r>
    </w:p>
    <w:p w14:paraId="45C5A65E" w14:textId="77777777" w:rsidR="00F6190D" w:rsidRPr="00C7679A" w:rsidRDefault="00F6190D" w:rsidP="00F6190D">
      <w:pPr>
        <w:pBdr>
          <w:top w:val="single" w:sz="4" w:space="1" w:color="auto"/>
          <w:left w:val="single" w:sz="4" w:space="4" w:color="auto"/>
          <w:bottom w:val="single" w:sz="4" w:space="1" w:color="auto"/>
          <w:right w:val="single" w:sz="4" w:space="4" w:color="auto"/>
        </w:pBdr>
        <w:jc w:val="center"/>
        <w:rPr>
          <w:rFonts w:cs="Times New Roman"/>
          <w:szCs w:val="24"/>
        </w:rPr>
      </w:pPr>
    </w:p>
    <w:p w14:paraId="4A8C4D7F" w14:textId="77777777" w:rsidR="00F6190D" w:rsidRPr="00C7679A"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C7679A">
        <w:rPr>
          <w:rFonts w:cs="Times New Roman"/>
          <w:szCs w:val="24"/>
        </w:rPr>
        <w:t>Ministerstvo</w:t>
      </w:r>
    </w:p>
    <w:p w14:paraId="0385E9D1" w14:textId="77777777" w:rsidR="00F6190D" w:rsidRPr="00C7679A" w:rsidRDefault="00F6190D" w:rsidP="00F6190D">
      <w:pPr>
        <w:pBdr>
          <w:top w:val="single" w:sz="4" w:space="1" w:color="auto"/>
          <w:left w:val="single" w:sz="4" w:space="4" w:color="auto"/>
          <w:bottom w:val="single" w:sz="4" w:space="1" w:color="auto"/>
          <w:right w:val="single" w:sz="4" w:space="4" w:color="auto"/>
        </w:pBdr>
        <w:jc w:val="center"/>
        <w:rPr>
          <w:rFonts w:cs="Times New Roman"/>
          <w:szCs w:val="24"/>
        </w:rPr>
      </w:pPr>
    </w:p>
    <w:p w14:paraId="4367A0E3" w14:textId="77777777" w:rsidR="00F6190D" w:rsidRPr="00C7679A"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C7679A">
        <w:rPr>
          <w:rFonts w:cs="Times New Roman"/>
          <w:szCs w:val="24"/>
        </w:rPr>
        <w:t>a) zajišťuje a provádí kontrolu správnosti a efektivnosti využití finančních prostředků, které přiděluje nebo smluvně zajišťuje ze státního rozpočtu, z Národního fondu a prostředků ze zahraničí poskytnutých mezinárodními organizacemi na základě mezinárodních smluv; přitom provádí předběžnou, průběžnou a následnou kontrolu podle zvláštního právního předpisu,</w:t>
      </w:r>
      <w:r w:rsidRPr="00C7679A">
        <w:rPr>
          <w:rFonts w:cs="Times New Roman"/>
          <w:szCs w:val="24"/>
          <w:vertAlign w:val="superscript"/>
        </w:rPr>
        <w:t>40)</w:t>
      </w:r>
    </w:p>
    <w:p w14:paraId="7993F383" w14:textId="77777777" w:rsidR="00F6190D" w:rsidRPr="00C7679A"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3BF1DAA2" w14:textId="77777777" w:rsidR="00F6190D" w:rsidRPr="00C7679A"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C7679A">
        <w:rPr>
          <w:rFonts w:cs="Times New Roman"/>
          <w:szCs w:val="24"/>
        </w:rPr>
        <w:t>b) stanovuje směrnicí</w:t>
      </w:r>
      <w:r w:rsidRPr="00C7679A">
        <w:rPr>
          <w:rFonts w:cs="Times New Roman"/>
          <w:szCs w:val="24"/>
          <w:vertAlign w:val="superscript"/>
        </w:rPr>
        <w:t>41)</w:t>
      </w:r>
      <w:r w:rsidRPr="00C7679A">
        <w:rPr>
          <w:rFonts w:cs="Times New Roman"/>
          <w:szCs w:val="24"/>
        </w:rPr>
        <w:t xml:space="preserve"> závazné zásady, podle kterých provádějí krajské úřady rozpis finančních prostředků státního rozpočtu přidělovaných podle § 160 odst. 2 a 3, § 161 odst. 5, § 161a odst. 2, § 161b odst. 2 a § 161c odst. 7,</w:t>
      </w:r>
    </w:p>
    <w:p w14:paraId="485D3E03" w14:textId="77777777" w:rsidR="00F6190D" w:rsidRPr="00C7679A"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3C20C5AB" w14:textId="77777777" w:rsidR="00F6190D" w:rsidRPr="00C7679A"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C7679A">
        <w:rPr>
          <w:rFonts w:cs="Times New Roman"/>
          <w:szCs w:val="24"/>
        </w:rPr>
        <w:t>c) stanovuje směrnicí</w:t>
      </w:r>
      <w:r w:rsidRPr="00C7679A">
        <w:rPr>
          <w:rFonts w:cs="Times New Roman"/>
          <w:szCs w:val="24"/>
          <w:vertAlign w:val="superscript"/>
        </w:rPr>
        <w:t>41)</w:t>
      </w:r>
      <w:r w:rsidRPr="00C7679A">
        <w:rPr>
          <w:rFonts w:cs="Times New Roman"/>
          <w:szCs w:val="24"/>
        </w:rPr>
        <w:t xml:space="preserve"> závazné zásady, podle kterých provádějí obecní úřady obce s rozšířenou působností návrhy rozpisů rozpočtů finančních prostředků státního rozpočtu poskytovaných podle § 161c odst. 8,</w:t>
      </w:r>
    </w:p>
    <w:p w14:paraId="504BFD06" w14:textId="77777777" w:rsidR="00F6190D" w:rsidRPr="00C7679A"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0E36A919" w14:textId="77777777" w:rsidR="00F6190D" w:rsidRPr="00C7679A"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C7679A">
        <w:rPr>
          <w:rFonts w:cs="Times New Roman"/>
          <w:szCs w:val="24"/>
        </w:rPr>
        <w:t>d) může udělovat věcné a finanční ocenění osobám, které se zasloužily o rozvoj vzdělávání,</w:t>
      </w:r>
    </w:p>
    <w:p w14:paraId="6201D65B" w14:textId="77777777" w:rsidR="00F6190D" w:rsidRPr="00C7679A"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7B895CB0" w14:textId="77777777" w:rsidR="00F6190D" w:rsidRPr="00C7679A" w:rsidRDefault="00F6190D" w:rsidP="00F6190D">
      <w:pPr>
        <w:pBdr>
          <w:top w:val="single" w:sz="4" w:space="1" w:color="auto"/>
          <w:left w:val="single" w:sz="4" w:space="4" w:color="auto"/>
          <w:bottom w:val="single" w:sz="4" w:space="1" w:color="auto"/>
          <w:right w:val="single" w:sz="4" w:space="4" w:color="auto"/>
        </w:pBdr>
        <w:rPr>
          <w:rFonts w:cs="Times New Roman"/>
          <w:b/>
          <w:bCs/>
          <w:szCs w:val="24"/>
        </w:rPr>
      </w:pPr>
      <w:r w:rsidRPr="00C7679A">
        <w:rPr>
          <w:rFonts w:cs="Times New Roman"/>
          <w:szCs w:val="24"/>
        </w:rPr>
        <w:t xml:space="preserve">e) může udělovat čestný název právnickým osobám a organizačním složkám státu, vykonávajícím činnost školy nebo školského </w:t>
      </w:r>
      <w:proofErr w:type="gramStart"/>
      <w:r w:rsidRPr="00C7679A">
        <w:rPr>
          <w:rFonts w:cs="Times New Roman"/>
          <w:szCs w:val="24"/>
        </w:rPr>
        <w:t>zařízení</w:t>
      </w:r>
      <w:r w:rsidRPr="00C7679A">
        <w:rPr>
          <w:rFonts w:cs="Times New Roman"/>
          <w:strike/>
          <w:szCs w:val="24"/>
        </w:rPr>
        <w:t>,</w:t>
      </w:r>
      <w:r>
        <w:rPr>
          <w:rFonts w:cs="Times New Roman"/>
          <w:b/>
          <w:bCs/>
          <w:szCs w:val="24"/>
        </w:rPr>
        <w:t>.</w:t>
      </w:r>
      <w:proofErr w:type="gramEnd"/>
    </w:p>
    <w:p w14:paraId="5FB5C0E6" w14:textId="77777777" w:rsidR="00F6190D" w:rsidRPr="00C7679A"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5AB62639" w14:textId="77777777" w:rsidR="00F6190D" w:rsidRPr="00C7679A" w:rsidRDefault="00F6190D" w:rsidP="00F6190D">
      <w:pPr>
        <w:pBdr>
          <w:top w:val="single" w:sz="4" w:space="1" w:color="auto"/>
          <w:left w:val="single" w:sz="4" w:space="4" w:color="auto"/>
          <w:bottom w:val="single" w:sz="4" w:space="1" w:color="auto"/>
          <w:right w:val="single" w:sz="4" w:space="4" w:color="auto"/>
        </w:pBdr>
        <w:rPr>
          <w:rFonts w:cs="Times New Roman"/>
          <w:strike/>
          <w:szCs w:val="24"/>
        </w:rPr>
      </w:pPr>
      <w:r w:rsidRPr="00C7679A">
        <w:rPr>
          <w:rFonts w:cs="Times New Roman"/>
          <w:strike/>
          <w:szCs w:val="24"/>
        </w:rPr>
        <w:t>f) stanoví prováděcím právním předpisem pro určení výše příslušných krajských normativů minimální personální zabezpečení k zajištění vzdělávání a školských služeb poskytovaných školskými zařízeními zřizovanými krajem, obcí nebo svazkem obcí s výjimkou školních družin.</w:t>
      </w:r>
    </w:p>
    <w:p w14:paraId="18E53D6A"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2D71C3C8" w14:textId="77777777" w:rsidR="00F6190D" w:rsidRPr="00906059" w:rsidRDefault="00F6190D" w:rsidP="00906059">
      <w:pPr>
        <w:pBdr>
          <w:top w:val="single" w:sz="4" w:space="1" w:color="auto"/>
          <w:left w:val="single" w:sz="4" w:space="4" w:color="auto"/>
          <w:bottom w:val="single" w:sz="4" w:space="1" w:color="auto"/>
          <w:right w:val="single" w:sz="4" w:space="4" w:color="auto"/>
        </w:pBdr>
        <w:spacing w:after="120"/>
        <w:jc w:val="center"/>
        <w:rPr>
          <w:rFonts w:cs="Times New Roman"/>
          <w:b/>
          <w:bCs/>
          <w:szCs w:val="24"/>
        </w:rPr>
      </w:pPr>
      <w:r w:rsidRPr="00906059">
        <w:rPr>
          <w:rFonts w:eastAsia="Aptos" w:cs="Times New Roman"/>
          <w:b/>
          <w:bCs/>
          <w:i/>
          <w:iCs/>
          <w:color w:val="444444"/>
          <w:szCs w:val="24"/>
          <w:shd w:val="clear" w:color="auto" w:fill="FFFFFF"/>
        </w:rPr>
        <w:t>Znění účinné od 1. září 2025 do 31. prosince 2025.</w:t>
      </w:r>
    </w:p>
    <w:p w14:paraId="007092F2" w14:textId="77777777" w:rsidR="00F6190D" w:rsidRDefault="00F6190D" w:rsidP="00F6190D">
      <w:pPr>
        <w:jc w:val="center"/>
        <w:rPr>
          <w:rFonts w:cs="Times New Roman"/>
          <w:szCs w:val="24"/>
        </w:rPr>
      </w:pPr>
    </w:p>
    <w:p w14:paraId="79C205BC" w14:textId="77777777" w:rsidR="00F6190D" w:rsidRPr="00F53F59" w:rsidRDefault="00F6190D" w:rsidP="00F6190D">
      <w:pPr>
        <w:pBdr>
          <w:top w:val="single" w:sz="4" w:space="1" w:color="auto"/>
          <w:left w:val="single" w:sz="4" w:space="4" w:color="auto"/>
          <w:bottom w:val="single" w:sz="4" w:space="1" w:color="auto"/>
          <w:right w:val="single" w:sz="4" w:space="4" w:color="auto"/>
        </w:pBdr>
        <w:jc w:val="center"/>
        <w:rPr>
          <w:rFonts w:cs="Times New Roman"/>
          <w:szCs w:val="24"/>
        </w:rPr>
      </w:pPr>
      <w:r w:rsidRPr="00F53F59">
        <w:rPr>
          <w:rFonts w:cs="Times New Roman"/>
          <w:szCs w:val="24"/>
        </w:rPr>
        <w:t>§ 170</w:t>
      </w:r>
    </w:p>
    <w:p w14:paraId="2362E381" w14:textId="77777777" w:rsidR="00F6190D" w:rsidRPr="00F53F59" w:rsidRDefault="00F6190D" w:rsidP="00F6190D">
      <w:pPr>
        <w:pBdr>
          <w:top w:val="single" w:sz="4" w:space="1" w:color="auto"/>
          <w:left w:val="single" w:sz="4" w:space="4" w:color="auto"/>
          <w:bottom w:val="single" w:sz="4" w:space="1" w:color="auto"/>
          <w:right w:val="single" w:sz="4" w:space="4" w:color="auto"/>
        </w:pBdr>
        <w:jc w:val="center"/>
        <w:rPr>
          <w:rFonts w:cs="Times New Roman"/>
          <w:szCs w:val="24"/>
        </w:rPr>
      </w:pPr>
    </w:p>
    <w:p w14:paraId="23BE8197"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Ministerstvo</w:t>
      </w:r>
    </w:p>
    <w:p w14:paraId="5E7E3A65"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2B932BE7"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vertAlign w:val="superscript"/>
        </w:rPr>
      </w:pPr>
      <w:r w:rsidRPr="00F53F59">
        <w:rPr>
          <w:rFonts w:cs="Times New Roman"/>
          <w:szCs w:val="24"/>
        </w:rPr>
        <w:t>a) zajišťuje a provádí kontrolu správnosti a efektivnosti využití finančních prostředků, které přiděluje nebo smluvně zajišťuje ze státního rozpočtu, z Národního fondu a prostředků ze zahraničí poskytnutých mezinárodními organizacemi na základě mezinárodních smluv; přitom provádí předběžnou, průběžnou a následnou kontrolu podle zvláštního právního předpisu,</w:t>
      </w:r>
      <w:r w:rsidRPr="00F53F59">
        <w:rPr>
          <w:rFonts w:cs="Times New Roman"/>
          <w:szCs w:val="24"/>
          <w:vertAlign w:val="superscript"/>
        </w:rPr>
        <w:t>40)</w:t>
      </w:r>
    </w:p>
    <w:p w14:paraId="48081662"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794F82CB"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b) stanovuje směrnicí</w:t>
      </w:r>
      <w:r w:rsidRPr="00F53F59">
        <w:rPr>
          <w:rFonts w:cs="Times New Roman"/>
          <w:szCs w:val="24"/>
          <w:vertAlign w:val="superscript"/>
        </w:rPr>
        <w:t>41)</w:t>
      </w:r>
      <w:r w:rsidRPr="00F53F59">
        <w:rPr>
          <w:rFonts w:cs="Times New Roman"/>
          <w:szCs w:val="24"/>
        </w:rPr>
        <w:t xml:space="preserve"> závazné zásady, podle kterých provádějí krajské úřady rozpis finančních prostředků státního rozpočtu přidělovaných podle </w:t>
      </w:r>
      <w:r w:rsidRPr="00920036">
        <w:rPr>
          <w:rFonts w:cs="Times New Roman"/>
          <w:strike/>
          <w:color w:val="000000" w:themeColor="text1"/>
          <w:szCs w:val="24"/>
        </w:rPr>
        <w:t xml:space="preserve">§ 160 odst. 2 a 3, </w:t>
      </w:r>
      <w:r w:rsidRPr="00F53F59">
        <w:rPr>
          <w:rFonts w:cs="Times New Roman"/>
          <w:strike/>
          <w:szCs w:val="24"/>
        </w:rPr>
        <w:t>§ 161 odst. 5</w:t>
      </w:r>
      <w:r w:rsidRPr="00F53F59">
        <w:rPr>
          <w:rFonts w:cs="Times New Roman"/>
          <w:b/>
          <w:bCs/>
          <w:szCs w:val="24"/>
        </w:rPr>
        <w:t>§ 161 odst. 8</w:t>
      </w:r>
      <w:r w:rsidRPr="00F53F59">
        <w:rPr>
          <w:rFonts w:cs="Times New Roman"/>
          <w:szCs w:val="24"/>
        </w:rPr>
        <w:t>, § 161a odst. 2, § 161b odst. 2 a </w:t>
      </w:r>
      <w:r w:rsidRPr="00F53F59">
        <w:rPr>
          <w:rFonts w:cs="Times New Roman"/>
          <w:strike/>
          <w:szCs w:val="24"/>
        </w:rPr>
        <w:t>§ 161c odst. 7</w:t>
      </w:r>
      <w:r w:rsidRPr="00F53F59">
        <w:rPr>
          <w:rFonts w:cs="Times New Roman"/>
          <w:b/>
          <w:bCs/>
          <w:szCs w:val="24"/>
        </w:rPr>
        <w:t>§ 161c odst. 8</w:t>
      </w:r>
      <w:r w:rsidRPr="00F53F59">
        <w:rPr>
          <w:rFonts w:cs="Times New Roman"/>
          <w:szCs w:val="24"/>
        </w:rPr>
        <w:t>,</w:t>
      </w:r>
    </w:p>
    <w:p w14:paraId="7A5993BD"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5985AC60"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c) stanovuje směrnicí</w:t>
      </w:r>
      <w:r w:rsidRPr="00F53F59">
        <w:rPr>
          <w:rFonts w:cs="Times New Roman"/>
          <w:szCs w:val="24"/>
          <w:vertAlign w:val="superscript"/>
        </w:rPr>
        <w:t>41)</w:t>
      </w:r>
      <w:r w:rsidRPr="00F53F59">
        <w:rPr>
          <w:rFonts w:cs="Times New Roman"/>
          <w:szCs w:val="24"/>
        </w:rPr>
        <w:t xml:space="preserve"> závazné zásady, podle kterých provádějí obecní úřady obce s rozšířenou působností návrhy rozpisů rozpočtů finančních prostředků státního rozpočtu poskytovaných podle </w:t>
      </w:r>
      <w:r w:rsidRPr="00F53F59">
        <w:rPr>
          <w:rFonts w:cs="Times New Roman"/>
          <w:strike/>
          <w:szCs w:val="24"/>
        </w:rPr>
        <w:t>§ 161c odst. 8</w:t>
      </w:r>
      <w:r w:rsidRPr="00F53F59">
        <w:rPr>
          <w:rFonts w:cs="Times New Roman"/>
          <w:b/>
          <w:bCs/>
          <w:szCs w:val="24"/>
        </w:rPr>
        <w:t>§ 161c odst. 9</w:t>
      </w:r>
      <w:r w:rsidRPr="00F53F59">
        <w:rPr>
          <w:rFonts w:cs="Times New Roman"/>
          <w:szCs w:val="24"/>
        </w:rPr>
        <w:t>,</w:t>
      </w:r>
    </w:p>
    <w:p w14:paraId="7832BC4F"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4D6F0FF2"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d) může udělovat věcné a finanční ocenění osobám, které se zasloužily o rozvoj vzdělávání,</w:t>
      </w:r>
    </w:p>
    <w:p w14:paraId="38C38A76"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40A398A6"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b/>
          <w:szCs w:val="24"/>
        </w:rPr>
      </w:pPr>
      <w:r w:rsidRPr="00F53F59">
        <w:rPr>
          <w:rFonts w:cs="Times New Roman"/>
          <w:szCs w:val="24"/>
        </w:rPr>
        <w:t>e) může udělovat čestný název právnickým osobám a organizačním složkám státu, vykonávajícím činnost školy nebo školského zařízení</w:t>
      </w:r>
      <w:r>
        <w:rPr>
          <w:rFonts w:cs="Times New Roman"/>
          <w:szCs w:val="24"/>
        </w:rPr>
        <w:t>.</w:t>
      </w:r>
    </w:p>
    <w:p w14:paraId="5F23F297"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b/>
          <w:szCs w:val="24"/>
        </w:rPr>
      </w:pPr>
    </w:p>
    <w:bookmarkEnd w:id="59"/>
    <w:p w14:paraId="011E8657"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cs="Times New Roman"/>
          <w:szCs w:val="24"/>
        </w:rPr>
      </w:pPr>
      <w:r w:rsidRPr="00F53F59">
        <w:rPr>
          <w:rFonts w:cs="Times New Roman"/>
          <w:szCs w:val="24"/>
        </w:rPr>
        <w:t>__________________</w:t>
      </w:r>
    </w:p>
    <w:p w14:paraId="0B147846"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cs="Times New Roman"/>
          <w:sz w:val="20"/>
          <w:szCs w:val="20"/>
          <w:shd w:val="clear" w:color="auto" w:fill="FFFFFF"/>
        </w:rPr>
      </w:pPr>
      <w:r w:rsidRPr="00F53F59">
        <w:rPr>
          <w:rFonts w:cs="Times New Roman"/>
          <w:sz w:val="20"/>
          <w:szCs w:val="20"/>
          <w:shd w:val="clear" w:color="auto" w:fill="FFFFFF"/>
          <w:vertAlign w:val="superscript"/>
        </w:rPr>
        <w:t>40)</w:t>
      </w:r>
      <w:r w:rsidRPr="00F53F59">
        <w:rPr>
          <w:rFonts w:cs="Times New Roman"/>
          <w:sz w:val="20"/>
          <w:szCs w:val="20"/>
          <w:shd w:val="clear" w:color="auto" w:fill="FFFFFF"/>
        </w:rPr>
        <w:t xml:space="preserve"> Zákon č. 320/2001 Sb., o finanční kontrole ve veřejné správě a o změně některých zákonů (zákon o finanční kontrole), ve znění pozdějších předpisů.</w:t>
      </w:r>
    </w:p>
    <w:p w14:paraId="2B56BF8B"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 w:val="20"/>
          <w:szCs w:val="20"/>
          <w:shd w:val="clear" w:color="auto" w:fill="FFFFFF"/>
        </w:rPr>
      </w:pPr>
      <w:r w:rsidRPr="00F53F59">
        <w:rPr>
          <w:rFonts w:cs="Times New Roman"/>
          <w:sz w:val="20"/>
          <w:szCs w:val="20"/>
          <w:shd w:val="clear" w:color="auto" w:fill="FFFFFF"/>
          <w:vertAlign w:val="superscript"/>
        </w:rPr>
        <w:t>41)</w:t>
      </w:r>
      <w:r w:rsidRPr="00F53F59">
        <w:rPr>
          <w:rFonts w:cs="Times New Roman"/>
          <w:sz w:val="20"/>
          <w:szCs w:val="20"/>
          <w:shd w:val="clear" w:color="auto" w:fill="FFFFFF"/>
        </w:rPr>
        <w:t xml:space="preserve"> § 30 zákona č. 129/2000 Sb., o krajích (krajské zřízení), ve znění zákona č. 231/2002 Sb.</w:t>
      </w:r>
    </w:p>
    <w:p w14:paraId="39FEF99F"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 w:val="20"/>
          <w:szCs w:val="20"/>
          <w:shd w:val="clear" w:color="auto" w:fill="FFFFFF"/>
        </w:rPr>
        <w:t>§ 61 zákona č. 128/2000 Sb., o obcích (obecní zřízení), ve znění zákona č. 313/2000 Sb.</w:t>
      </w:r>
    </w:p>
    <w:p w14:paraId="05BB1AD9" w14:textId="77777777" w:rsidR="00F6190D" w:rsidRDefault="00F6190D" w:rsidP="00F6190D">
      <w:pPr>
        <w:pBdr>
          <w:top w:val="single" w:sz="4" w:space="1" w:color="auto"/>
          <w:left w:val="single" w:sz="4" w:space="4" w:color="auto"/>
          <w:bottom w:val="single" w:sz="4" w:space="1" w:color="auto"/>
          <w:right w:val="single" w:sz="4" w:space="4" w:color="auto"/>
        </w:pBdr>
        <w:spacing w:after="120"/>
        <w:jc w:val="center"/>
        <w:rPr>
          <w:rFonts w:eastAsia="Aptos" w:cs="Times New Roman"/>
          <w:color w:val="444444"/>
          <w:szCs w:val="24"/>
          <w:shd w:val="clear" w:color="auto" w:fill="FFFFFF"/>
        </w:rPr>
      </w:pPr>
    </w:p>
    <w:p w14:paraId="7601BCF6" w14:textId="77777777" w:rsidR="00F6190D" w:rsidRPr="00906059" w:rsidRDefault="00F6190D" w:rsidP="00906059">
      <w:pPr>
        <w:pBdr>
          <w:top w:val="single" w:sz="4" w:space="1" w:color="auto"/>
          <w:left w:val="single" w:sz="4" w:space="4" w:color="auto"/>
          <w:bottom w:val="single" w:sz="4" w:space="1" w:color="auto"/>
          <w:right w:val="single" w:sz="4" w:space="4" w:color="auto"/>
        </w:pBdr>
        <w:spacing w:after="120"/>
        <w:jc w:val="center"/>
        <w:rPr>
          <w:rFonts w:eastAsia="Aptos" w:cs="Times New Roman"/>
          <w:b/>
          <w:bCs/>
          <w:i/>
          <w:iCs/>
          <w:color w:val="00B050"/>
          <w:szCs w:val="24"/>
          <w:shd w:val="clear" w:color="auto" w:fill="FFFFFF"/>
        </w:rPr>
      </w:pPr>
      <w:r w:rsidRPr="00906059">
        <w:rPr>
          <w:rFonts w:eastAsia="Aptos" w:cs="Times New Roman"/>
          <w:b/>
          <w:bCs/>
          <w:i/>
          <w:iCs/>
          <w:color w:val="00B050"/>
          <w:szCs w:val="24"/>
          <w:shd w:val="clear" w:color="auto" w:fill="FFFFFF"/>
        </w:rPr>
        <w:t>Znění účinné od 1. ledna 2026.</w:t>
      </w:r>
    </w:p>
    <w:p w14:paraId="3A9A6914" w14:textId="77777777" w:rsidR="00906059" w:rsidRPr="00CC593D" w:rsidRDefault="00906059" w:rsidP="00906059">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171</w:t>
      </w:r>
    </w:p>
    <w:p w14:paraId="50BDE813" w14:textId="77777777" w:rsidR="00906059" w:rsidRPr="00AE27DF" w:rsidRDefault="00906059" w:rsidP="00906059">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vyhlašuje a řídí pokusné ověřování metod, obsahu, forem, organizace vzdělávání a pokusné ověřování způsobu řízení škol a školských zařízení; přitom vždy stanoví dobu pokusného ověřování, jeho rozsah, financování ze státního rozpočtu a způsob hodnocení </w:t>
      </w:r>
      <w:r w:rsidRPr="00AE27DF">
        <w:rPr>
          <w:rFonts w:eastAsia="Times New Roman" w:cs="Times New Roman"/>
          <w:szCs w:val="24"/>
          <w:lang w:eastAsia="cs-CZ"/>
        </w:rPr>
        <w:t>jeho výsledků.</w:t>
      </w:r>
    </w:p>
    <w:p w14:paraId="207D0981" w14:textId="77777777" w:rsidR="00906059" w:rsidRPr="00AE27DF" w:rsidRDefault="00906059" w:rsidP="00906059">
      <w:pPr>
        <w:spacing w:before="100" w:beforeAutospacing="1" w:after="100" w:afterAutospacing="1"/>
        <w:rPr>
          <w:rFonts w:eastAsia="Times New Roman" w:cs="Times New Roman"/>
          <w:szCs w:val="24"/>
          <w:lang w:eastAsia="cs-CZ"/>
        </w:rPr>
      </w:pPr>
      <w:r w:rsidRPr="00AE27DF">
        <w:rPr>
          <w:rFonts w:eastAsia="Times New Roman" w:cs="Times New Roman"/>
          <w:iCs/>
          <w:szCs w:val="24"/>
          <w:lang w:eastAsia="cs-CZ"/>
        </w:rPr>
        <w:t>(2)</w:t>
      </w:r>
      <w:r w:rsidRPr="00AE27DF">
        <w:rPr>
          <w:rFonts w:eastAsia="Times New Roman" w:cs="Times New Roman"/>
          <w:szCs w:val="24"/>
          <w:lang w:eastAsia="cs-CZ"/>
        </w:rPr>
        <w:t xml:space="preserve"> Ministerstvo vydá metodiku pro vypracování školního vzdělávacího programu pro základní vzdělávání.</w:t>
      </w:r>
    </w:p>
    <w:p w14:paraId="77E26337" w14:textId="77777777" w:rsidR="00906059" w:rsidRPr="00AE27DF" w:rsidRDefault="00906059" w:rsidP="00906059">
      <w:pPr>
        <w:spacing w:before="100" w:beforeAutospacing="1" w:after="100" w:afterAutospacing="1"/>
        <w:rPr>
          <w:rFonts w:eastAsia="Times New Roman" w:cs="Times New Roman"/>
          <w:szCs w:val="24"/>
          <w:lang w:eastAsia="cs-CZ"/>
        </w:rPr>
      </w:pPr>
      <w:r w:rsidRPr="00AE27DF">
        <w:rPr>
          <w:rFonts w:eastAsia="Times New Roman" w:cs="Times New Roman"/>
          <w:iCs/>
          <w:szCs w:val="24"/>
          <w:lang w:eastAsia="cs-CZ"/>
        </w:rPr>
        <w:t>(3)</w:t>
      </w:r>
      <w:r w:rsidRPr="00AE27DF">
        <w:rPr>
          <w:rFonts w:eastAsia="Times New Roman" w:cs="Times New Roman"/>
          <w:szCs w:val="24"/>
          <w:lang w:eastAsia="cs-CZ"/>
        </w:rPr>
        <w:t xml:space="preserve"> Ministerstvo prostřednictvím jím zřízené a k tomu pověřené právnické osoby zajišťuje státní zkoušky z grafických disciplín, kterými jsou psaní na klávesnici, zpracování textu na počítači, těsnopis a stenotypistika. Státní zkoušky z jednotlivých grafických disciplín se konají podle zadání zpracovaných právnickou osobou podle věty první a jejich průběh zajišťují zkušební komisaři, kteří jsou zaměstnanci této právnické osoby. Ke státní zkoušce se může přihlásit každý, kdo získal alespoň základní vzdělání; přihláška se podává právnické osobě podle věty první a uvádí se na ní také rodné číslo uchazeče, bylo-li mu přiděleno. Dokladem o úspěšném vykonání státní zkoušky z grafické disciplíny je vysvědčení. Za státní zkoušku lze požadovat úplatu, která je příjmem právnické osoby podle věty první.</w:t>
      </w:r>
    </w:p>
    <w:p w14:paraId="43052E84" w14:textId="77777777" w:rsidR="00906059" w:rsidRPr="00AE27DF" w:rsidRDefault="00906059" w:rsidP="00906059">
      <w:pPr>
        <w:spacing w:before="100" w:beforeAutospacing="1" w:after="100" w:afterAutospacing="1"/>
        <w:rPr>
          <w:rFonts w:eastAsia="Times New Roman" w:cs="Times New Roman"/>
          <w:szCs w:val="24"/>
          <w:lang w:eastAsia="cs-CZ"/>
        </w:rPr>
      </w:pPr>
      <w:r w:rsidRPr="00AE27DF">
        <w:rPr>
          <w:rFonts w:eastAsia="Times New Roman" w:cs="Times New Roman"/>
          <w:iCs/>
          <w:szCs w:val="24"/>
          <w:lang w:eastAsia="cs-CZ"/>
        </w:rPr>
        <w:lastRenderedPageBreak/>
        <w:t>(4)</w:t>
      </w:r>
      <w:r w:rsidRPr="00AE27DF">
        <w:rPr>
          <w:rFonts w:eastAsia="Times New Roman" w:cs="Times New Roman"/>
          <w:szCs w:val="24"/>
          <w:lang w:eastAsia="cs-CZ"/>
        </w:rPr>
        <w:t xml:space="preserve"> Státní zkoušky z grafických disciplín jsou neveřejné.</w:t>
      </w:r>
    </w:p>
    <w:p w14:paraId="38D64968" w14:textId="77777777" w:rsidR="00906059" w:rsidRPr="00CC593D" w:rsidRDefault="00906059" w:rsidP="00906059">
      <w:pPr>
        <w:spacing w:before="100" w:beforeAutospacing="1" w:after="100" w:afterAutospacing="1"/>
        <w:rPr>
          <w:rFonts w:eastAsia="Times New Roman" w:cs="Times New Roman"/>
          <w:szCs w:val="24"/>
          <w:lang w:eastAsia="cs-CZ"/>
        </w:rPr>
      </w:pPr>
      <w:r w:rsidRPr="00AE27DF">
        <w:rPr>
          <w:rFonts w:eastAsia="Times New Roman" w:cs="Times New Roman"/>
          <w:iCs/>
          <w:szCs w:val="24"/>
          <w:lang w:eastAsia="cs-CZ"/>
        </w:rPr>
        <w:t>(5)</w:t>
      </w:r>
      <w:r w:rsidRPr="00AE27DF">
        <w:rPr>
          <w:rFonts w:eastAsia="Times New Roman" w:cs="Times New Roman"/>
          <w:szCs w:val="24"/>
          <w:lang w:eastAsia="cs-CZ"/>
        </w:rPr>
        <w:t xml:space="preserve"> Ministerstvo</w:t>
      </w:r>
      <w:r w:rsidRPr="00CC593D">
        <w:rPr>
          <w:rFonts w:eastAsia="Times New Roman" w:cs="Times New Roman"/>
          <w:szCs w:val="24"/>
          <w:lang w:eastAsia="cs-CZ"/>
        </w:rPr>
        <w:t xml:space="preserve"> stanoví vyhláškou</w:t>
      </w:r>
    </w:p>
    <w:p w14:paraId="0FCAF140" w14:textId="77777777" w:rsidR="00906059" w:rsidRPr="00CC593D" w:rsidRDefault="00906059" w:rsidP="00906059">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obsah přihlášky ke státním zkouškám z grafických disciplín, nejnižší počet uchazečů, při kterém je možné státní zkoušku organizovat, nejvyšší možnou úplatu za státní zkoušky z jednotlivých grafických disciplín a způsob její úhrady,</w:t>
      </w:r>
    </w:p>
    <w:p w14:paraId="7795EF40" w14:textId="77777777" w:rsidR="00906059" w:rsidRPr="00CC593D" w:rsidRDefault="00906059" w:rsidP="00906059">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pravidla konání státních zkoušek z grafických disciplín, rozsah a obsah těchto zkoušek a jejich zkušební řád a pravidla hodnocení jejich výsledků.</w:t>
      </w:r>
    </w:p>
    <w:p w14:paraId="399D2981"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jc w:val="center"/>
        <w:rPr>
          <w:rFonts w:eastAsia="Aptos" w:cs="Times New Roman"/>
          <w:b/>
          <w:bCs/>
          <w:szCs w:val="24"/>
        </w:rPr>
      </w:pPr>
      <w:r w:rsidRPr="00F53F59">
        <w:rPr>
          <w:rFonts w:eastAsia="Aptos" w:cs="Times New Roman"/>
          <w:b/>
          <w:bCs/>
          <w:szCs w:val="24"/>
        </w:rPr>
        <w:t>§ 171a</w:t>
      </w:r>
    </w:p>
    <w:p w14:paraId="5D4E06F7"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b/>
          <w:bCs/>
        </w:rPr>
      </w:pPr>
      <w:r w:rsidRPr="00F53F59">
        <w:rPr>
          <w:rFonts w:eastAsia="Aptos" w:cs="Times New Roman"/>
          <w:b/>
          <w:bCs/>
        </w:rPr>
        <w:t xml:space="preserve">(1) Ministerstvo stanoví opatřením obecné povahy poradnám, jejichž činnost vykonává právnická osoba zřizovaná krajem, obcí nebo svazkem obcí, která má sídlo na území kraje, spádové obvody pro účely metodického vedení škol na území kraje podle § 116 odst. 4; v odůvodněných případech zahrne ministerstvo do spádového obvodu poradny i školu z území jiného kraje. </w:t>
      </w:r>
    </w:p>
    <w:p w14:paraId="156E080D"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b/>
          <w:bCs/>
        </w:rPr>
      </w:pPr>
      <w:r w:rsidRPr="00F53F59">
        <w:rPr>
          <w:rFonts w:eastAsia="Aptos" w:cs="Times New Roman"/>
          <w:b/>
          <w:bCs/>
        </w:rPr>
        <w:t>(2) Návrh opatření obecné povahy pro území kraje na následující školní rok</w:t>
      </w:r>
      <w:r w:rsidRPr="00F53F59">
        <w:rPr>
          <w:rFonts w:ascii="Arial" w:eastAsia="Arial" w:hAnsi="Arial" w:cs="Arial"/>
          <w:color w:val="000000"/>
          <w:sz w:val="19"/>
          <w:szCs w:val="19"/>
        </w:rPr>
        <w:t xml:space="preserve"> </w:t>
      </w:r>
      <w:r w:rsidRPr="00F53F59">
        <w:rPr>
          <w:rFonts w:eastAsia="Yu Mincho" w:cs="Times New Roman"/>
          <w:b/>
          <w:bCs/>
          <w:szCs w:val="24"/>
        </w:rPr>
        <w:t>s odůvodněním m</w:t>
      </w:r>
      <w:r w:rsidRPr="00F53F59">
        <w:rPr>
          <w:rFonts w:eastAsia="Aptos" w:cs="Times New Roman"/>
          <w:b/>
          <w:bCs/>
        </w:rPr>
        <w:t>inisterstvo po projednání s krajským úřadem do 30. dubna vyvěsí na své úřední desce a zveřejní způsobem umožňujícím dálkový přístup.</w:t>
      </w:r>
      <w:r w:rsidRPr="00F53F59">
        <w:rPr>
          <w:rFonts w:eastAsia="Aptos" w:cs="Times New Roman"/>
        </w:rPr>
        <w:t xml:space="preserve"> </w:t>
      </w:r>
      <w:r w:rsidRPr="00F53F59">
        <w:rPr>
          <w:rFonts w:eastAsia="Aptos" w:cs="Times New Roman"/>
          <w:b/>
          <w:bCs/>
        </w:rPr>
        <w:t>Námitky proti návrhu opatření obecné povahy pro území kraje může podat poradna, jíž je vytvořen, měněn, nebo rušen spádový obvod nebo jíž se s ohledem na kritéria</w:t>
      </w:r>
      <w:r>
        <w:rPr>
          <w:rFonts w:eastAsia="Aptos" w:cs="Times New Roman"/>
          <w:b/>
          <w:bCs/>
        </w:rPr>
        <w:t> podle odstavce</w:t>
      </w:r>
      <w:r w:rsidRPr="00F53F59">
        <w:rPr>
          <w:rFonts w:eastAsia="Aptos" w:cs="Times New Roman"/>
          <w:b/>
          <w:bCs/>
        </w:rPr>
        <w:t xml:space="preserve"> 4 spádový obvod nestanoví, </w:t>
      </w:r>
      <w:r>
        <w:rPr>
          <w:rFonts w:eastAsia="Aptos" w:cs="Times New Roman"/>
          <w:b/>
          <w:bCs/>
        </w:rPr>
        <w:t>nebo</w:t>
      </w:r>
      <w:r w:rsidRPr="00F53F59">
        <w:rPr>
          <w:rFonts w:eastAsia="Aptos" w:cs="Times New Roman"/>
          <w:b/>
          <w:bCs/>
        </w:rPr>
        <w:t xml:space="preserve"> její zřizovatel do 30 dnů ode dne vyvěšení na úřední desce ministerstva. </w:t>
      </w:r>
    </w:p>
    <w:p w14:paraId="393797CA"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b/>
          <w:bCs/>
          <w:szCs w:val="24"/>
        </w:rPr>
      </w:pPr>
      <w:r w:rsidRPr="00F53F59">
        <w:rPr>
          <w:rFonts w:eastAsia="Aptos" w:cs="Times New Roman"/>
          <w:b/>
          <w:bCs/>
          <w:szCs w:val="24"/>
        </w:rPr>
        <w:t xml:space="preserve">(3) Ministerstvo do 30. června opatření obecné povahy pro území kraje oznámí vyvěšením na své úřední desce a zveřejní způsobem umožňujícím dálkový přístup. Opatření obecné povahy pro území kraje nabývá účinnosti dne 1. září.  </w:t>
      </w:r>
    </w:p>
    <w:p w14:paraId="24C6FBA6"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b/>
          <w:bCs/>
          <w:szCs w:val="24"/>
        </w:rPr>
      </w:pPr>
      <w:r w:rsidRPr="00F53F59">
        <w:rPr>
          <w:rFonts w:eastAsia="Aptos" w:cs="Times New Roman"/>
          <w:b/>
          <w:bCs/>
          <w:szCs w:val="24"/>
        </w:rPr>
        <w:t xml:space="preserve">(4) Spádový obvod se stanoví s ohledem na územní blízkost a kapacitní, personální a materiální možnosti poradny. </w:t>
      </w:r>
    </w:p>
    <w:p w14:paraId="00B0CBED"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b/>
        </w:rPr>
      </w:pPr>
      <w:r w:rsidRPr="00F53F59">
        <w:rPr>
          <w:rFonts w:eastAsia="Aptos" w:cs="Times New Roman"/>
          <w:b/>
        </w:rPr>
        <w:t xml:space="preserve">(5) Při změnách opatření obecné povahy pro území kraje se odstavce 1 až 4 použijí obdobně, nejde-li o postup podle odstavce 6. Jestliže nejsou důvody pro změnu nebo vydání nového opatření obecné povahy pro území kraje, odstavce 2 a 3 se nepoužijí. </w:t>
      </w:r>
    </w:p>
    <w:p w14:paraId="198BF48E" w14:textId="77777777" w:rsidR="00F6190D" w:rsidRDefault="00F6190D" w:rsidP="00F6190D">
      <w:pPr>
        <w:pBdr>
          <w:top w:val="single" w:sz="4" w:space="1" w:color="auto"/>
          <w:left w:val="single" w:sz="4" w:space="4" w:color="auto"/>
          <w:bottom w:val="single" w:sz="4" w:space="1" w:color="auto"/>
          <w:right w:val="single" w:sz="4" w:space="4" w:color="auto"/>
        </w:pBdr>
        <w:rPr>
          <w:rFonts w:eastAsia="Aptos" w:cs="Times New Roman"/>
          <w:b/>
          <w:bCs/>
        </w:rPr>
      </w:pPr>
      <w:r w:rsidRPr="00F53F59">
        <w:rPr>
          <w:rFonts w:eastAsia="Aptos" w:cs="Times New Roman"/>
          <w:b/>
          <w:bCs/>
        </w:rPr>
        <w:t>(6) Ve výjimečných případech, kdy je ohroženo zajišťování metodického vedení škol podle § 116 odst. 4, může ministerstvo opatření obecné povahy pro území kraje v mimořádném termínu změnit nebo vydat nové opatření obecné povahy pro území kraje. Na vydání opatření obecné povahy v mimořádném termínu se odstavec 2 věta první a odstavec 3 použijí přiměřeně; odstavce 1 a 4 a odstavec 2 věta poslední se použijí obdobně. Takto vydané opatření obecné povahy nabude účinnosti dnem, který v něm ministerstvo určí, nejdříve však patnáctým dnem po dni vyvěšení na úřední desce ministerstva.</w:t>
      </w:r>
    </w:p>
    <w:p w14:paraId="29319A92" w14:textId="77777777" w:rsidR="00F6190D" w:rsidRDefault="00F6190D" w:rsidP="00F6190D">
      <w:pPr>
        <w:pBdr>
          <w:top w:val="single" w:sz="4" w:space="1" w:color="auto"/>
          <w:left w:val="single" w:sz="4" w:space="4" w:color="auto"/>
          <w:bottom w:val="single" w:sz="4" w:space="1" w:color="auto"/>
          <w:right w:val="single" w:sz="4" w:space="4" w:color="auto"/>
        </w:pBdr>
        <w:rPr>
          <w:rFonts w:eastAsia="Aptos" w:cs="Times New Roman"/>
          <w:b/>
          <w:bCs/>
        </w:rPr>
      </w:pPr>
    </w:p>
    <w:p w14:paraId="6F038DBE" w14:textId="77777777" w:rsidR="00F6190D" w:rsidRPr="00906059" w:rsidRDefault="00F6190D" w:rsidP="00906059">
      <w:pPr>
        <w:pBdr>
          <w:top w:val="single" w:sz="4" w:space="1" w:color="auto"/>
          <w:left w:val="single" w:sz="4" w:space="4" w:color="auto"/>
          <w:bottom w:val="single" w:sz="4" w:space="1" w:color="auto"/>
          <w:right w:val="single" w:sz="4" w:space="4" w:color="auto"/>
        </w:pBdr>
        <w:jc w:val="center"/>
        <w:rPr>
          <w:rFonts w:eastAsia="Aptos" w:cs="Times New Roman"/>
          <w:b/>
          <w:bCs/>
          <w:i/>
          <w:iCs/>
          <w:color w:val="00B050"/>
        </w:rPr>
      </w:pPr>
      <w:r w:rsidRPr="00906059">
        <w:rPr>
          <w:rFonts w:eastAsia="Aptos" w:cs="Times New Roman"/>
          <w:b/>
          <w:bCs/>
          <w:i/>
          <w:iCs/>
          <w:color w:val="00B050"/>
        </w:rPr>
        <w:t>Znění účinné od 1. ledna 2026.</w:t>
      </w:r>
    </w:p>
    <w:p w14:paraId="7661AB24" w14:textId="77777777" w:rsidR="00F6190D" w:rsidRPr="00F53F59" w:rsidRDefault="00F6190D" w:rsidP="00F6190D">
      <w:pPr>
        <w:jc w:val="center"/>
        <w:rPr>
          <w:rFonts w:cs="Times New Roman"/>
          <w:szCs w:val="24"/>
        </w:rPr>
      </w:pPr>
    </w:p>
    <w:p w14:paraId="44E1EA47" w14:textId="77777777" w:rsidR="00F6190D" w:rsidRPr="00D85E28" w:rsidRDefault="00F6190D" w:rsidP="00F6190D">
      <w:pPr>
        <w:jc w:val="center"/>
        <w:rPr>
          <w:rFonts w:cs="Times New Roman"/>
          <w:b/>
          <w:bCs/>
          <w:szCs w:val="24"/>
        </w:rPr>
      </w:pPr>
      <w:r w:rsidRPr="00D85E28">
        <w:rPr>
          <w:rFonts w:cs="Times New Roman"/>
          <w:b/>
          <w:bCs/>
          <w:szCs w:val="24"/>
        </w:rPr>
        <w:t>Ministerstvo obrany, Ministerstvo vnitra, Ministerstvo spravedlnosti a Ministerstvo zahraničních věcí</w:t>
      </w:r>
    </w:p>
    <w:p w14:paraId="29E587E0" w14:textId="77777777" w:rsidR="00F6190D" w:rsidRPr="00F53F59" w:rsidRDefault="00F6190D" w:rsidP="00F6190D">
      <w:pPr>
        <w:jc w:val="center"/>
        <w:rPr>
          <w:rFonts w:cs="Times New Roman"/>
          <w:szCs w:val="24"/>
        </w:rPr>
      </w:pPr>
    </w:p>
    <w:p w14:paraId="659A6D4C" w14:textId="77777777" w:rsidR="00F6190D" w:rsidRPr="00F53F59" w:rsidRDefault="00F6190D" w:rsidP="00F6190D">
      <w:pPr>
        <w:jc w:val="center"/>
        <w:rPr>
          <w:rFonts w:cs="Times New Roman"/>
          <w:szCs w:val="24"/>
        </w:rPr>
      </w:pPr>
      <w:r w:rsidRPr="00F53F59">
        <w:rPr>
          <w:rFonts w:cs="Times New Roman"/>
          <w:szCs w:val="24"/>
        </w:rPr>
        <w:t>§ 172</w:t>
      </w:r>
    </w:p>
    <w:p w14:paraId="705FDD0A" w14:textId="77777777" w:rsidR="00F6190D" w:rsidRPr="00F53F59" w:rsidRDefault="00F6190D" w:rsidP="00F6190D">
      <w:pPr>
        <w:jc w:val="center"/>
        <w:rPr>
          <w:rFonts w:cs="Times New Roman"/>
          <w:szCs w:val="24"/>
        </w:rPr>
      </w:pPr>
    </w:p>
    <w:p w14:paraId="28AFC012" w14:textId="77777777" w:rsidR="00F6190D" w:rsidRPr="00F53F59" w:rsidRDefault="00F6190D" w:rsidP="00F6190D">
      <w:pPr>
        <w:rPr>
          <w:rFonts w:cs="Times New Roman"/>
          <w:szCs w:val="24"/>
        </w:rPr>
      </w:pPr>
      <w:r w:rsidRPr="00F53F59">
        <w:rPr>
          <w:rFonts w:cs="Times New Roman"/>
          <w:szCs w:val="24"/>
        </w:rPr>
        <w:t>(1) Ministerstvo obrany zřizuje a zrušuje střední vojenské školy, vyšší odborné vojenské školy a školská zařízení jim sloužící.</w:t>
      </w:r>
    </w:p>
    <w:p w14:paraId="79683AB1" w14:textId="77777777" w:rsidR="00F6190D" w:rsidRPr="00F53F59" w:rsidRDefault="00F6190D" w:rsidP="00F6190D">
      <w:pPr>
        <w:rPr>
          <w:rFonts w:cs="Times New Roman"/>
          <w:szCs w:val="24"/>
        </w:rPr>
      </w:pPr>
    </w:p>
    <w:p w14:paraId="2EA0956F" w14:textId="77777777" w:rsidR="00F6190D" w:rsidRPr="00F53F59" w:rsidRDefault="00F6190D" w:rsidP="00F6190D">
      <w:pPr>
        <w:rPr>
          <w:rFonts w:cs="Times New Roman"/>
          <w:szCs w:val="24"/>
        </w:rPr>
      </w:pPr>
      <w:r w:rsidRPr="00F53F59">
        <w:rPr>
          <w:rFonts w:cs="Times New Roman"/>
          <w:szCs w:val="24"/>
        </w:rPr>
        <w:t xml:space="preserve">(2) Ministerstvo vnitra zřizuje a zrušuje střední policejní školy, vyšší odborné policejní školy, střední školy požární ochrany, vyšší odborné školy požární ochrany a školská zařízení </w:t>
      </w:r>
      <w:r w:rsidRPr="00F53F59">
        <w:rPr>
          <w:rFonts w:cs="Times New Roman"/>
          <w:b/>
          <w:bCs/>
          <w:szCs w:val="24"/>
        </w:rPr>
        <w:t>jim sloužící</w:t>
      </w:r>
      <w:r w:rsidRPr="00F53F59">
        <w:rPr>
          <w:rFonts w:cs="Times New Roman"/>
          <w:szCs w:val="24"/>
        </w:rPr>
        <w:t>.</w:t>
      </w:r>
    </w:p>
    <w:p w14:paraId="619183FC" w14:textId="77777777" w:rsidR="00F6190D" w:rsidRPr="00F53F59" w:rsidRDefault="00F6190D" w:rsidP="00F6190D">
      <w:pPr>
        <w:rPr>
          <w:rFonts w:cs="Times New Roman"/>
          <w:szCs w:val="24"/>
        </w:rPr>
      </w:pPr>
    </w:p>
    <w:p w14:paraId="26815163" w14:textId="77777777" w:rsidR="00F6190D" w:rsidRPr="00F53F59" w:rsidRDefault="00F6190D" w:rsidP="00F6190D">
      <w:pPr>
        <w:rPr>
          <w:rFonts w:cs="Times New Roman"/>
          <w:szCs w:val="24"/>
        </w:rPr>
      </w:pPr>
      <w:r w:rsidRPr="00F53F59">
        <w:rPr>
          <w:rFonts w:cs="Times New Roman"/>
          <w:szCs w:val="24"/>
        </w:rPr>
        <w:t>(3) Ministerstvo spravedlnosti zřizuje a zrušuje střední školy Vězeňské služby a školská zařízení jim sloužící a školy a školská zařízení pro osoby ve výkonu vazby nebo trestu odnětí svobody.</w:t>
      </w:r>
    </w:p>
    <w:p w14:paraId="4A1BF996" w14:textId="77777777" w:rsidR="00F6190D" w:rsidRPr="00F53F59" w:rsidRDefault="00F6190D" w:rsidP="00F6190D">
      <w:pPr>
        <w:rPr>
          <w:rFonts w:cs="Times New Roman"/>
          <w:szCs w:val="24"/>
        </w:rPr>
      </w:pPr>
    </w:p>
    <w:p w14:paraId="2E42D94B" w14:textId="77777777" w:rsidR="00F6190D" w:rsidRPr="00F53F59" w:rsidRDefault="00F6190D" w:rsidP="00F6190D">
      <w:pPr>
        <w:rPr>
          <w:rFonts w:cs="Times New Roman"/>
          <w:szCs w:val="24"/>
        </w:rPr>
      </w:pPr>
      <w:r w:rsidRPr="00F53F59">
        <w:rPr>
          <w:rFonts w:cs="Times New Roman"/>
          <w:szCs w:val="24"/>
        </w:rPr>
        <w:t>(4) Ministerstvo zahraničních věcí zřizuje a zrušuje základní školy při diplomatické misi nebo konzulárním úřadu České republiky.</w:t>
      </w:r>
    </w:p>
    <w:p w14:paraId="5596D801" w14:textId="77777777" w:rsidR="00F6190D" w:rsidRPr="00F53F59" w:rsidRDefault="00F6190D" w:rsidP="00F6190D">
      <w:pPr>
        <w:rPr>
          <w:rFonts w:cs="Times New Roman"/>
          <w:szCs w:val="24"/>
        </w:rPr>
      </w:pPr>
    </w:p>
    <w:p w14:paraId="16E97C54" w14:textId="77777777" w:rsidR="00F6190D" w:rsidRPr="00F53F59" w:rsidRDefault="00F6190D" w:rsidP="00F6190D">
      <w:pPr>
        <w:rPr>
          <w:rFonts w:cs="Times New Roman"/>
          <w:szCs w:val="24"/>
        </w:rPr>
      </w:pPr>
      <w:r w:rsidRPr="00F53F59">
        <w:rPr>
          <w:rFonts w:cs="Times New Roman"/>
          <w:szCs w:val="24"/>
        </w:rPr>
        <w:t>(5) Pro školy a školská zařízení zřizované Ministerstvem obrany, Ministerstvem vnitra, Ministerstvem spravedlnosti a Ministerstvem zahraničních věcí podle odstavců 1 až 4 vykonávají pravomoci ministerstva, krajského úřadu a České školní inspekce podle tohoto zákona tato ministerstva s výjimkou pravomocí podle § 4 odst. 3 a § 28, pravomocí ve věci společné části maturitní zkoušky</w:t>
      </w:r>
      <w:r w:rsidRPr="00F53F59">
        <w:rPr>
          <w:rFonts w:cs="Times New Roman"/>
          <w:strike/>
          <w:szCs w:val="24"/>
        </w:rPr>
        <w:t>, nejedná-li se o jmenování předsedy zkušební maturitní komise</w:t>
      </w:r>
      <w:r w:rsidRPr="00F53F59">
        <w:rPr>
          <w:rFonts w:cs="Times New Roman"/>
          <w:szCs w:val="24"/>
        </w:rPr>
        <w:t>, vedení školského rejstříku a akreditací vzdělávacích programů vyššího odborného vzdělávání. Ministerstvo obrany, Ministerstvo vnitra a Ministerstvo spravedlnosti stanoví vyhláškami úpravy pro školy a školská zařízení, které zřizují, v těch případech, kdy je k vydání vyhlášek ve věcech středních škol, vyšších odborných škol a školských zařízení tímto zákonem zmocněno ministerstvo.</w:t>
      </w:r>
    </w:p>
    <w:p w14:paraId="16534D74" w14:textId="77777777" w:rsidR="00F6190D" w:rsidRPr="00F53F59" w:rsidRDefault="00F6190D" w:rsidP="00F6190D">
      <w:pPr>
        <w:rPr>
          <w:rFonts w:cs="Times New Roman"/>
          <w:szCs w:val="24"/>
        </w:rPr>
      </w:pPr>
    </w:p>
    <w:p w14:paraId="14CF11B1" w14:textId="77777777" w:rsidR="00F6190D" w:rsidRPr="00F53F59" w:rsidRDefault="00F6190D" w:rsidP="00F6190D">
      <w:pPr>
        <w:rPr>
          <w:rFonts w:cs="Times New Roman"/>
          <w:szCs w:val="24"/>
        </w:rPr>
      </w:pPr>
      <w:r w:rsidRPr="00F53F59">
        <w:rPr>
          <w:rFonts w:cs="Times New Roman"/>
          <w:szCs w:val="24"/>
        </w:rPr>
        <w:t>(6) Ve věcech všeobecného vzdělávání a ukončování vzdělávání podle tohoto zákona postupují Ministerstvo obrany, Ministerstvo vnitra a Ministerstvo spravedlnosti v dohodě s ministerstvem.</w:t>
      </w:r>
    </w:p>
    <w:p w14:paraId="66E66FC4" w14:textId="77777777" w:rsidR="00F6190D" w:rsidRPr="00F53F59" w:rsidRDefault="00F6190D" w:rsidP="00F6190D">
      <w:pPr>
        <w:rPr>
          <w:rFonts w:cs="Times New Roman"/>
          <w:szCs w:val="24"/>
        </w:rPr>
      </w:pPr>
    </w:p>
    <w:p w14:paraId="315AA272" w14:textId="77777777" w:rsidR="00F6190D" w:rsidRPr="00F53F59" w:rsidRDefault="00F6190D" w:rsidP="00F6190D">
      <w:pPr>
        <w:rPr>
          <w:rFonts w:cs="Times New Roman"/>
          <w:szCs w:val="24"/>
        </w:rPr>
      </w:pPr>
      <w:r w:rsidRPr="00F53F59">
        <w:rPr>
          <w:rFonts w:cs="Times New Roman"/>
          <w:szCs w:val="24"/>
        </w:rPr>
        <w:t xml:space="preserve">(7) Služební poměry pedagogických pracovníků, žáků a studentů škol zřizovaných Ministerstvem obrany, Ministerstvem vnitra a Ministerstvem spravedlnosti </w:t>
      </w:r>
      <w:r w:rsidRPr="00F53F59">
        <w:rPr>
          <w:rFonts w:cs="Times New Roman"/>
          <w:b/>
          <w:bCs/>
          <w:szCs w:val="24"/>
        </w:rPr>
        <w:t xml:space="preserve">podle odstavců 1 až 3 </w:t>
      </w:r>
      <w:r w:rsidRPr="00F53F59">
        <w:rPr>
          <w:rFonts w:cs="Times New Roman"/>
          <w:szCs w:val="24"/>
        </w:rPr>
        <w:t>se řídí zvláštními právními předpisy.</w:t>
      </w:r>
      <w:r w:rsidRPr="00F53F59">
        <w:rPr>
          <w:rFonts w:cs="Times New Roman"/>
          <w:szCs w:val="24"/>
          <w:vertAlign w:val="superscript"/>
        </w:rPr>
        <w:t>42)</w:t>
      </w:r>
    </w:p>
    <w:p w14:paraId="7D16CCFF" w14:textId="77777777" w:rsidR="00F6190D" w:rsidRPr="00F53F59" w:rsidRDefault="00F6190D" w:rsidP="00F6190D">
      <w:pPr>
        <w:rPr>
          <w:rFonts w:cs="Times New Roman"/>
          <w:szCs w:val="24"/>
        </w:rPr>
      </w:pPr>
    </w:p>
    <w:p w14:paraId="6EC34DD1" w14:textId="77777777" w:rsidR="00F6190D" w:rsidRPr="00F53F59" w:rsidRDefault="00F6190D" w:rsidP="00F6190D">
      <w:pPr>
        <w:rPr>
          <w:rFonts w:cs="Times New Roman"/>
          <w:szCs w:val="24"/>
        </w:rPr>
      </w:pPr>
      <w:r w:rsidRPr="00F53F59">
        <w:rPr>
          <w:rFonts w:cs="Times New Roman"/>
          <w:szCs w:val="24"/>
        </w:rPr>
        <w:t xml:space="preserve">(8) Na školy zřízené Ministerstvem obrany, Ministerstvem vnitra a Ministerstvem spravedlnosti </w:t>
      </w:r>
      <w:r w:rsidRPr="00F53F59">
        <w:rPr>
          <w:rFonts w:cs="Times New Roman"/>
          <w:b/>
          <w:bCs/>
          <w:szCs w:val="24"/>
        </w:rPr>
        <w:t xml:space="preserve">podle odstavců 1 až 3 </w:t>
      </w:r>
      <w:r w:rsidRPr="00F53F59">
        <w:rPr>
          <w:rFonts w:cs="Times New Roman"/>
          <w:szCs w:val="24"/>
        </w:rPr>
        <w:t xml:space="preserve">se nevztahují ustanovení § 21 odst. 1 písm. c) a d), § 74 odst. 8 písm. a), § 167 a 168; ustanovení § 24 odst. 1, 94, § 102 odst. 4 věta první a § 166 odst. 1 věta druhá se na tyto školy vztahují přiměřeně. Ředitelem střední školy, vyšší odborné školy a školského zařízení </w:t>
      </w:r>
      <w:r w:rsidRPr="00F53F59">
        <w:rPr>
          <w:rFonts w:cs="Times New Roman"/>
          <w:b/>
          <w:bCs/>
          <w:szCs w:val="24"/>
        </w:rPr>
        <w:t xml:space="preserve">jí sloužícího </w:t>
      </w:r>
      <w:r w:rsidRPr="00F53F59">
        <w:rPr>
          <w:rFonts w:cs="Times New Roman"/>
          <w:szCs w:val="24"/>
        </w:rPr>
        <w:t>zřizovaných Ministerstvem obrany může být jen voják z povolání</w:t>
      </w:r>
      <w:r w:rsidRPr="00F53F59">
        <w:rPr>
          <w:rFonts w:cs="Times New Roman"/>
          <w:szCs w:val="24"/>
          <w:vertAlign w:val="superscript"/>
        </w:rPr>
        <w:t>54)</w:t>
      </w:r>
      <w:r w:rsidRPr="00F53F59">
        <w:rPr>
          <w:rFonts w:cs="Times New Roman"/>
          <w:szCs w:val="24"/>
        </w:rPr>
        <w:t xml:space="preserve">. Na jmenování příslušníka bezpečnostního sboru nebo ozbrojených sil ředitelem školy nebo školského zařízení a na odvolání této osoby z vedoucího pracovního místa ředitele školy nebo školského zařízení se v případě škol a školských zařízení zřízených Ministerstvem obrany, Ministerstvem vnitra a Ministerstvem spravedlnosti </w:t>
      </w:r>
      <w:r w:rsidRPr="00F53F59">
        <w:rPr>
          <w:rFonts w:cs="Times New Roman"/>
          <w:b/>
          <w:bCs/>
          <w:szCs w:val="24"/>
        </w:rPr>
        <w:t xml:space="preserve">podle odstavců 1 až 3 </w:t>
      </w:r>
      <w:r w:rsidRPr="00F53F59">
        <w:rPr>
          <w:rFonts w:cs="Times New Roman"/>
          <w:szCs w:val="24"/>
        </w:rPr>
        <w:t xml:space="preserve">nevztahuje § 166 odst. 2 až 11. Ředitelem střední policejní školy, vyšší odborné policejní školy a školského zařízení </w:t>
      </w:r>
      <w:r w:rsidRPr="00F53F59">
        <w:rPr>
          <w:rFonts w:cs="Times New Roman"/>
          <w:b/>
          <w:bCs/>
          <w:szCs w:val="24"/>
        </w:rPr>
        <w:t xml:space="preserve">jí sloužícího </w:t>
      </w:r>
      <w:r w:rsidRPr="00F53F59">
        <w:rPr>
          <w:rFonts w:cs="Times New Roman"/>
          <w:szCs w:val="24"/>
        </w:rPr>
        <w:t>zřizovaných Ministerstvem vnitra může být jen příslušník Policie České republiky ve služebním poměru</w:t>
      </w:r>
      <w:r w:rsidRPr="00F53F59">
        <w:rPr>
          <w:rFonts w:cs="Times New Roman"/>
          <w:szCs w:val="24"/>
          <w:vertAlign w:val="superscript"/>
        </w:rPr>
        <w:t>42)</w:t>
      </w:r>
      <w:r w:rsidRPr="00F53F59">
        <w:rPr>
          <w:rFonts w:cs="Times New Roman"/>
          <w:szCs w:val="24"/>
        </w:rPr>
        <w:t xml:space="preserve"> nebo zaměstnanec, který je státním občanem České republiky. Ředitelem střední školy požární ochrany, vyšší odborné školy požární ochrany </w:t>
      </w:r>
      <w:r w:rsidRPr="00F53F59">
        <w:rPr>
          <w:rFonts w:cs="Times New Roman"/>
          <w:b/>
          <w:bCs/>
          <w:szCs w:val="24"/>
        </w:rPr>
        <w:t xml:space="preserve">a školského zařízení jí sloužícího </w:t>
      </w:r>
      <w:r w:rsidRPr="00F53F59">
        <w:rPr>
          <w:rFonts w:cs="Times New Roman"/>
          <w:szCs w:val="24"/>
        </w:rPr>
        <w:t xml:space="preserve">zřizovaných Ministerstvem vnitra může být jen příslušník </w:t>
      </w:r>
      <w:r w:rsidRPr="00F53F59">
        <w:rPr>
          <w:rFonts w:cs="Times New Roman"/>
          <w:szCs w:val="24"/>
        </w:rPr>
        <w:lastRenderedPageBreak/>
        <w:t>Hasičského záchranného sboru České republiky ve služebním poměru</w:t>
      </w:r>
      <w:r w:rsidRPr="00F53F59">
        <w:rPr>
          <w:rFonts w:cs="Times New Roman"/>
          <w:szCs w:val="24"/>
          <w:vertAlign w:val="superscript"/>
        </w:rPr>
        <w:t>42)</w:t>
      </w:r>
      <w:r w:rsidRPr="00F53F59">
        <w:rPr>
          <w:rFonts w:cs="Times New Roman"/>
          <w:szCs w:val="24"/>
        </w:rPr>
        <w:t xml:space="preserve"> nebo zaměstnanec, který je státním občanem České republiky.</w:t>
      </w:r>
    </w:p>
    <w:p w14:paraId="558D3C71" w14:textId="77777777" w:rsidR="00F6190D" w:rsidRPr="00F53F59" w:rsidRDefault="00F6190D" w:rsidP="00F6190D">
      <w:pPr>
        <w:rPr>
          <w:rFonts w:cs="Times New Roman"/>
          <w:szCs w:val="24"/>
        </w:rPr>
      </w:pPr>
    </w:p>
    <w:p w14:paraId="26549C16" w14:textId="77777777" w:rsidR="00F6190D" w:rsidRPr="00F53F59" w:rsidRDefault="00F6190D" w:rsidP="00F6190D">
      <w:pPr>
        <w:rPr>
          <w:rFonts w:cs="Times New Roman"/>
          <w:szCs w:val="24"/>
        </w:rPr>
      </w:pPr>
      <w:r w:rsidRPr="00F53F59">
        <w:rPr>
          <w:rFonts w:cs="Times New Roman"/>
          <w:szCs w:val="24"/>
        </w:rPr>
        <w:t>(9) Osoba, která není státním občanem České republiky, může být ke vzdělávání ve školách a školských zařízeních zřizovaných Ministerstvem obrany přijata pouze s předchozím souhlasem zřizovatele; souhlas zřizovatele si vyžádá ředitel školy v přijímacím řízení. Zřizovatel je oprávněn souhlas podle předchozí věty odepřít pouze z důvodů ochrany veřejného pořádku nebo veřejné bezpečnosti.</w:t>
      </w:r>
    </w:p>
    <w:p w14:paraId="16F4B416" w14:textId="77777777" w:rsidR="00F6190D" w:rsidRPr="00F53F59" w:rsidRDefault="00F6190D" w:rsidP="00F6190D">
      <w:pPr>
        <w:rPr>
          <w:rFonts w:cs="Times New Roman"/>
          <w:szCs w:val="24"/>
        </w:rPr>
      </w:pPr>
    </w:p>
    <w:p w14:paraId="44AD7D65" w14:textId="77777777" w:rsidR="00F6190D" w:rsidRPr="00F53F59" w:rsidRDefault="00F6190D" w:rsidP="00F6190D">
      <w:pPr>
        <w:rPr>
          <w:rFonts w:cs="Times New Roman"/>
          <w:szCs w:val="24"/>
        </w:rPr>
      </w:pPr>
      <w:r w:rsidRPr="00F53F59">
        <w:rPr>
          <w:rFonts w:cs="Times New Roman"/>
          <w:szCs w:val="24"/>
        </w:rPr>
        <w:t>(10) Na školy při diplomatické misi nebo konzulárním úřadu České republiky zřizované Ministerstvem zahraničních věcí se nevztahuje ustanovení § 7 odst. 6; ustanovení § 28 se na tyto školy vztahuje přiměřeně.</w:t>
      </w:r>
    </w:p>
    <w:p w14:paraId="4EB05785" w14:textId="77777777" w:rsidR="00F6190D" w:rsidRPr="00F53F59" w:rsidRDefault="00F6190D" w:rsidP="00F6190D">
      <w:pPr>
        <w:rPr>
          <w:rFonts w:cs="Times New Roman"/>
          <w:sz w:val="20"/>
          <w:szCs w:val="20"/>
        </w:rPr>
      </w:pPr>
      <w:r w:rsidRPr="00F53F59">
        <w:rPr>
          <w:rFonts w:cs="Times New Roman"/>
          <w:szCs w:val="24"/>
        </w:rPr>
        <w:t>__________________</w:t>
      </w:r>
    </w:p>
    <w:p w14:paraId="5E1A5C43" w14:textId="77777777" w:rsidR="00F6190D" w:rsidRPr="00F53F59" w:rsidRDefault="00F6190D" w:rsidP="00F6190D">
      <w:pPr>
        <w:rPr>
          <w:rFonts w:cs="Times New Roman"/>
          <w:sz w:val="20"/>
          <w:szCs w:val="20"/>
        </w:rPr>
      </w:pPr>
      <w:r w:rsidRPr="00F53F59">
        <w:rPr>
          <w:rFonts w:cs="Times New Roman"/>
          <w:sz w:val="20"/>
          <w:szCs w:val="20"/>
          <w:vertAlign w:val="superscript"/>
        </w:rPr>
        <w:t>42)</w:t>
      </w:r>
      <w:r w:rsidRPr="00F53F59">
        <w:rPr>
          <w:rFonts w:cs="Times New Roman"/>
          <w:sz w:val="20"/>
          <w:szCs w:val="20"/>
        </w:rPr>
        <w:t xml:space="preserve"> Zákon č. 361/2003 Sb., o služebním poměru příslušníků bezpečnostních sborů.</w:t>
      </w:r>
      <w:r w:rsidRPr="00F53F59">
        <w:rPr>
          <w:rFonts w:cs="Times New Roman"/>
          <w:sz w:val="20"/>
          <w:szCs w:val="20"/>
        </w:rPr>
        <w:br/>
        <w:t>Zákon č. 221/1999 Sb., o vojácích z povolání, ve znění pozdějších předpisů.</w:t>
      </w:r>
    </w:p>
    <w:p w14:paraId="3452531A" w14:textId="77777777" w:rsidR="00F6190D" w:rsidRPr="00F53F59" w:rsidRDefault="00F6190D" w:rsidP="00F6190D">
      <w:pPr>
        <w:rPr>
          <w:rFonts w:cs="Times New Roman"/>
          <w:sz w:val="20"/>
          <w:szCs w:val="20"/>
        </w:rPr>
      </w:pPr>
    </w:p>
    <w:p w14:paraId="554AE157" w14:textId="77777777" w:rsidR="00F6190D" w:rsidRPr="00F53F59" w:rsidRDefault="00F6190D" w:rsidP="00F6190D">
      <w:pPr>
        <w:rPr>
          <w:rFonts w:cs="Times New Roman"/>
          <w:sz w:val="20"/>
          <w:szCs w:val="20"/>
        </w:rPr>
      </w:pPr>
      <w:r w:rsidRPr="00F53F59">
        <w:rPr>
          <w:rFonts w:cs="Times New Roman"/>
          <w:sz w:val="20"/>
          <w:szCs w:val="20"/>
          <w:vertAlign w:val="superscript"/>
        </w:rPr>
        <w:t>54)</w:t>
      </w:r>
      <w:r w:rsidRPr="00F53F59">
        <w:rPr>
          <w:rFonts w:cs="Times New Roman"/>
          <w:sz w:val="20"/>
          <w:szCs w:val="20"/>
        </w:rPr>
        <w:t xml:space="preserve"> Zákon č. 221/1999 Sb., o vojácích z povolání, ve znění pozdějších předpisů.</w:t>
      </w:r>
    </w:p>
    <w:p w14:paraId="4ABDA754" w14:textId="77777777" w:rsidR="00906059" w:rsidRPr="00CC593D" w:rsidRDefault="00906059" w:rsidP="00906059">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Česká školní inspekce</w:t>
      </w:r>
    </w:p>
    <w:p w14:paraId="68C9319B" w14:textId="77777777" w:rsidR="00906059" w:rsidRPr="00CC593D" w:rsidRDefault="00906059" w:rsidP="00906059">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173</w:t>
      </w:r>
    </w:p>
    <w:p w14:paraId="0980FD53" w14:textId="77777777" w:rsidR="00906059" w:rsidRPr="00CC593D" w:rsidRDefault="00906059" w:rsidP="00906059">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Česká školní inspekce je správní úřad s celostátní působností, který je organizační složkou státu a účetní jednotkou.</w:t>
      </w:r>
    </w:p>
    <w:p w14:paraId="34830FDA" w14:textId="77777777" w:rsidR="00906059" w:rsidRPr="00CC593D" w:rsidRDefault="00906059" w:rsidP="00906059">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Česká školní inspekce je organizačně členěna na ústředí České školní inspekce se sídlem v Praze a inspektoráty České školní inspekce. Ministerstvo je ve věcech státní služby nadřízeným služebním úřadem České školní inspekce.</w:t>
      </w:r>
    </w:p>
    <w:p w14:paraId="2303E89A" w14:textId="77777777" w:rsidR="00906059" w:rsidRPr="00CC593D" w:rsidRDefault="00906059" w:rsidP="00906059">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 čele České školní inspekce je ústřední školní inspektor; jeho výběr, jmenování a odvolání se řídí zákonem o státní službě.</w:t>
      </w:r>
    </w:p>
    <w:p w14:paraId="754A28F0" w14:textId="77777777" w:rsidR="00F6190D" w:rsidRPr="00F53F59" w:rsidRDefault="00F6190D" w:rsidP="00F6190D">
      <w:pPr>
        <w:jc w:val="center"/>
        <w:rPr>
          <w:rFonts w:eastAsia="Times New Roman" w:cs="Times New Roman"/>
          <w:szCs w:val="24"/>
        </w:rPr>
      </w:pPr>
      <w:r w:rsidRPr="00F53F59">
        <w:rPr>
          <w:rFonts w:eastAsia="Times New Roman" w:cs="Times New Roman"/>
          <w:szCs w:val="24"/>
        </w:rPr>
        <w:t xml:space="preserve">§ 174 </w:t>
      </w:r>
    </w:p>
    <w:p w14:paraId="391182C3" w14:textId="77777777" w:rsidR="00F6190D" w:rsidRPr="00F53F59" w:rsidRDefault="00F6190D" w:rsidP="00F6190D">
      <w:pPr>
        <w:rPr>
          <w:rFonts w:eastAsia="Times New Roman" w:cs="Times New Roman"/>
          <w:szCs w:val="24"/>
        </w:rPr>
      </w:pPr>
    </w:p>
    <w:p w14:paraId="6FD24B2D" w14:textId="77777777" w:rsidR="00F6190D" w:rsidRPr="00F53F59" w:rsidRDefault="00F6190D" w:rsidP="00F6190D">
      <w:pPr>
        <w:rPr>
          <w:rFonts w:eastAsia="Times New Roman" w:cs="Times New Roman"/>
          <w:szCs w:val="24"/>
        </w:rPr>
      </w:pPr>
      <w:r w:rsidRPr="00F53F59">
        <w:rPr>
          <w:rFonts w:eastAsia="Times New Roman" w:cs="Times New Roman"/>
          <w:szCs w:val="24"/>
        </w:rPr>
        <w:t xml:space="preserve">(1) Česká školní inspekce zpracovává koncepční záměry inspekční činnosti a systémy hodnocení vzdělávací soustavy. V souvislosti s výkonem inspekční činnosti se Česká školní inspekce s předchozím souhlasem ministerstva může podílet na zajišťování úkolů souvisejících s naplňováním mezinárodních smluv, s rozvojem mezinárodních styků a mezinárodní spolupráce, jakož i úkolů, které vyplývají pro Českou republiku z členství v mezinárodních organizacích. </w:t>
      </w:r>
    </w:p>
    <w:p w14:paraId="719B0377" w14:textId="77777777" w:rsidR="00F6190D" w:rsidRPr="00F53F59" w:rsidRDefault="00F6190D" w:rsidP="00F6190D">
      <w:pPr>
        <w:rPr>
          <w:rFonts w:eastAsia="Times New Roman" w:cs="Times New Roman"/>
          <w:szCs w:val="24"/>
        </w:rPr>
      </w:pPr>
    </w:p>
    <w:p w14:paraId="62E0F1D3" w14:textId="77777777" w:rsidR="00F6190D"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rPr>
      </w:pPr>
      <w:r w:rsidRPr="00F53F59">
        <w:rPr>
          <w:rFonts w:eastAsia="Times New Roman" w:cs="Times New Roman"/>
          <w:szCs w:val="24"/>
        </w:rPr>
        <w:t>(2) Česká školní inspekce ve školách a školských zařízeních zapsaných do školského rejstříku a na pracovištích osob, kde se uskutečňuje praktické vyučování nebo odborná praxe podle § 65 odst. 2 a § 96 odst. 2</w:t>
      </w:r>
      <w:r w:rsidRPr="00920036">
        <w:rPr>
          <w:rFonts w:cs="Times New Roman"/>
          <w:b/>
          <w:bCs/>
          <w:color w:val="000000" w:themeColor="text1"/>
          <w:szCs w:val="24"/>
        </w:rPr>
        <w:t>, u duálních poskytovatelů</w:t>
      </w:r>
      <w:r w:rsidRPr="00920036">
        <w:rPr>
          <w:rFonts w:eastAsia="Times New Roman" w:cs="Times New Roman"/>
          <w:color w:val="000000" w:themeColor="text1"/>
          <w:szCs w:val="24"/>
        </w:rPr>
        <w:t xml:space="preserve"> a </w:t>
      </w:r>
      <w:r w:rsidRPr="00F53F59">
        <w:rPr>
          <w:rFonts w:eastAsia="Times New Roman" w:cs="Times New Roman"/>
          <w:szCs w:val="24"/>
        </w:rPr>
        <w:t>v místě, kde se uskutečňuje individuální vzdělávání žáka povolené podle § 41 odst. 3 v rámci inspekční činnosti</w:t>
      </w:r>
    </w:p>
    <w:p w14:paraId="6AAA26C2" w14:textId="77777777" w:rsidR="00F6190D"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rPr>
      </w:pPr>
    </w:p>
    <w:p w14:paraId="1C9DCB07" w14:textId="77777777" w:rsidR="00F6190D" w:rsidRPr="00906059" w:rsidRDefault="00F6190D" w:rsidP="00906059">
      <w:pPr>
        <w:pBdr>
          <w:top w:val="single" w:sz="4" w:space="1" w:color="auto"/>
          <w:left w:val="single" w:sz="4" w:space="4" w:color="auto"/>
          <w:bottom w:val="single" w:sz="4" w:space="1" w:color="auto"/>
          <w:right w:val="single" w:sz="4" w:space="4" w:color="auto"/>
        </w:pBdr>
        <w:jc w:val="center"/>
        <w:rPr>
          <w:rFonts w:eastAsia="Times New Roman" w:cs="Times New Roman"/>
          <w:b/>
          <w:bCs/>
          <w:i/>
          <w:iCs/>
          <w:color w:val="00B050"/>
          <w:szCs w:val="24"/>
        </w:rPr>
      </w:pPr>
      <w:r w:rsidRPr="00906059">
        <w:rPr>
          <w:rFonts w:eastAsia="Times New Roman" w:cs="Times New Roman"/>
          <w:b/>
          <w:bCs/>
          <w:i/>
          <w:iCs/>
          <w:color w:val="00B050"/>
          <w:szCs w:val="24"/>
        </w:rPr>
        <w:t>Znění účinné od 1. ledna 2026.</w:t>
      </w:r>
    </w:p>
    <w:p w14:paraId="6C828A41" w14:textId="77777777" w:rsidR="00F6190D" w:rsidRPr="00F53F59" w:rsidRDefault="00F6190D" w:rsidP="00F6190D">
      <w:pPr>
        <w:rPr>
          <w:rFonts w:eastAsia="Times New Roman" w:cs="Times New Roman"/>
          <w:szCs w:val="24"/>
        </w:rPr>
      </w:pPr>
    </w:p>
    <w:p w14:paraId="66FEE116" w14:textId="77777777" w:rsidR="00F6190D" w:rsidRPr="00F53F59" w:rsidRDefault="00F6190D" w:rsidP="00F6190D">
      <w:pPr>
        <w:rPr>
          <w:rFonts w:eastAsia="Times New Roman" w:cs="Times New Roman"/>
          <w:szCs w:val="24"/>
        </w:rPr>
      </w:pPr>
      <w:r w:rsidRPr="00F53F59">
        <w:rPr>
          <w:rFonts w:eastAsia="Times New Roman" w:cs="Times New Roman"/>
          <w:szCs w:val="24"/>
        </w:rPr>
        <w:lastRenderedPageBreak/>
        <w:t xml:space="preserve">a) získává a analyzuje informace o vzdělávání dětí, žáků a studentů, o činnosti škol a školských zařízení zapsaných do školského rejstříku, sleduje a hodnotí efektivnost vzdělávací soustavy, </w:t>
      </w:r>
    </w:p>
    <w:p w14:paraId="5B0E0466" w14:textId="77777777" w:rsidR="00F6190D" w:rsidRPr="00F53F59" w:rsidRDefault="00F6190D" w:rsidP="00F6190D">
      <w:pPr>
        <w:rPr>
          <w:rFonts w:eastAsia="Times New Roman" w:cs="Times New Roman"/>
          <w:szCs w:val="24"/>
        </w:rPr>
      </w:pPr>
    </w:p>
    <w:p w14:paraId="43CB9D1D" w14:textId="77777777" w:rsidR="00F6190D" w:rsidRPr="00F53F59" w:rsidRDefault="00F6190D" w:rsidP="00F6190D">
      <w:pPr>
        <w:rPr>
          <w:rFonts w:ascii="Arial" w:eastAsia="Arial" w:hAnsi="Arial" w:cs="Arial"/>
          <w:szCs w:val="24"/>
        </w:rPr>
      </w:pPr>
      <w:r w:rsidRPr="00F53F59">
        <w:rPr>
          <w:rFonts w:eastAsia="Times New Roman" w:cs="Times New Roman"/>
          <w:szCs w:val="24"/>
        </w:rPr>
        <w:t xml:space="preserve">b) zjišťuje a hodnotí podmínky, průběh a výsledky vzdělávání, a to podle příslušných školních vzdělávacích programů a akreditovaných vzdělávacích programů a dále podmínky a průběh poskytování poradenských služeb ve školách a školských poradenských zařízeních, </w:t>
      </w:r>
      <w:r w:rsidRPr="00F53F59">
        <w:rPr>
          <w:rFonts w:ascii="Arial" w:eastAsia="Arial" w:hAnsi="Arial" w:cs="Arial"/>
          <w:szCs w:val="24"/>
        </w:rPr>
        <w:t xml:space="preserve"> </w:t>
      </w:r>
    </w:p>
    <w:p w14:paraId="75573620" w14:textId="77777777" w:rsidR="00F6190D" w:rsidRPr="00F53F59" w:rsidRDefault="00F6190D" w:rsidP="00F6190D">
      <w:pPr>
        <w:rPr>
          <w:rFonts w:eastAsia="Times New Roman" w:cs="Times New Roman"/>
          <w:szCs w:val="24"/>
        </w:rPr>
      </w:pPr>
    </w:p>
    <w:p w14:paraId="2DC46C9A" w14:textId="77777777" w:rsidR="00F6190D" w:rsidRPr="00F53F59" w:rsidRDefault="00F6190D" w:rsidP="00F6190D">
      <w:pPr>
        <w:rPr>
          <w:rFonts w:eastAsia="Times New Roman" w:cs="Times New Roman"/>
          <w:szCs w:val="24"/>
        </w:rPr>
      </w:pPr>
      <w:r w:rsidRPr="00F53F59">
        <w:rPr>
          <w:rFonts w:eastAsia="Times New Roman" w:cs="Times New Roman"/>
          <w:szCs w:val="24"/>
        </w:rPr>
        <w:t xml:space="preserve">c) zjišťuje a hodnotí naplnění školního vzdělávacího programu a jeho soulad s právními předpisy a rámcovým vzdělávacím programem, </w:t>
      </w:r>
    </w:p>
    <w:p w14:paraId="638716E7" w14:textId="77777777" w:rsidR="00F6190D" w:rsidRPr="00F53F59" w:rsidRDefault="00F6190D" w:rsidP="00F6190D">
      <w:pPr>
        <w:rPr>
          <w:rFonts w:eastAsia="Times New Roman" w:cs="Times New Roman"/>
          <w:szCs w:val="24"/>
        </w:rPr>
      </w:pPr>
    </w:p>
    <w:p w14:paraId="50867648" w14:textId="77777777" w:rsidR="00F6190D" w:rsidRPr="00F53F59" w:rsidRDefault="00F6190D" w:rsidP="00F6190D">
      <w:pPr>
        <w:rPr>
          <w:rFonts w:eastAsia="Times New Roman" w:cs="Times New Roman"/>
          <w:szCs w:val="24"/>
        </w:rPr>
      </w:pPr>
      <w:r w:rsidRPr="00F53F59">
        <w:rPr>
          <w:rFonts w:eastAsia="Times New Roman" w:cs="Times New Roman"/>
          <w:szCs w:val="24"/>
        </w:rPr>
        <w:t xml:space="preserve">d) vykonává kontrolu dodržování právních předpisů, které se vztahují k poskytování vzdělávání a školských služeb, </w:t>
      </w:r>
    </w:p>
    <w:p w14:paraId="5174843E" w14:textId="77777777" w:rsidR="00F6190D" w:rsidRPr="00F53F59" w:rsidRDefault="00F6190D" w:rsidP="00F6190D">
      <w:pPr>
        <w:rPr>
          <w:rFonts w:eastAsia="Times New Roman" w:cs="Times New Roman"/>
          <w:szCs w:val="24"/>
        </w:rPr>
      </w:pPr>
    </w:p>
    <w:p w14:paraId="7E02216D" w14:textId="77777777" w:rsidR="00F6190D" w:rsidRPr="00F53F59" w:rsidRDefault="00F6190D" w:rsidP="00F6190D">
      <w:pPr>
        <w:rPr>
          <w:rFonts w:eastAsia="Times New Roman" w:cs="Times New Roman"/>
          <w:szCs w:val="24"/>
        </w:rPr>
      </w:pPr>
      <w:r w:rsidRPr="00F53F59">
        <w:rPr>
          <w:rFonts w:eastAsia="Times New Roman" w:cs="Times New Roman"/>
          <w:szCs w:val="24"/>
        </w:rPr>
        <w:t>e) vykonává veřejnosprávní kontrolu</w:t>
      </w:r>
      <w:r w:rsidRPr="00F53F59">
        <w:rPr>
          <w:rFonts w:eastAsia="Times New Roman" w:cs="Times New Roman"/>
          <w:szCs w:val="24"/>
          <w:vertAlign w:val="superscript"/>
        </w:rPr>
        <w:t>40)</w:t>
      </w:r>
      <w:r w:rsidRPr="00F53F59">
        <w:rPr>
          <w:rFonts w:eastAsia="Times New Roman" w:cs="Times New Roman"/>
          <w:szCs w:val="24"/>
        </w:rPr>
        <w:t xml:space="preserve"> využívání finančních prostředků státního rozpočtu přidělovaných podle § 160 až 163. </w:t>
      </w:r>
    </w:p>
    <w:p w14:paraId="32C949CF" w14:textId="77777777" w:rsidR="00F6190D" w:rsidRPr="00F53F59" w:rsidRDefault="00F6190D" w:rsidP="00F6190D">
      <w:pPr>
        <w:rPr>
          <w:rFonts w:eastAsia="Times New Roman" w:cs="Times New Roman"/>
          <w:szCs w:val="24"/>
        </w:rPr>
      </w:pPr>
    </w:p>
    <w:p w14:paraId="6F2163BC" w14:textId="77777777" w:rsidR="00F6190D" w:rsidRPr="00F53F59" w:rsidRDefault="00F6190D" w:rsidP="00F6190D">
      <w:pPr>
        <w:rPr>
          <w:rFonts w:eastAsia="Times New Roman" w:cs="Times New Roman"/>
          <w:szCs w:val="24"/>
        </w:rPr>
      </w:pPr>
      <w:r w:rsidRPr="00F53F59">
        <w:rPr>
          <w:rFonts w:eastAsia="Times New Roman" w:cs="Times New Roman"/>
          <w:szCs w:val="24"/>
        </w:rPr>
        <w:t xml:space="preserve">(3) Pokud je místem, kde se uskutečňuje individuální vzdělávání žáka povolené podle § 41 odst. 3 obydlí a není dán souhlas toho, kdo v něm bydlí, se vstupem do něj, inspekční činnost podle odstavce 2 proběhne ve škole, kam byl žák přijat k plnění školní docházky. V tomto případě Česká školní inspekce termín inspekční činnosti se zákonným zástupcem žáka dohodne, je-li to možné. Inspekční činnost probíhá i v tomto případě za přítomnosti a součinnosti osoby, která žáka vzdělává podle § 41 odst. 3 písm. c). </w:t>
      </w:r>
    </w:p>
    <w:p w14:paraId="6EFC25D2" w14:textId="77777777" w:rsidR="00F6190D" w:rsidRPr="00F53F59" w:rsidRDefault="00F6190D" w:rsidP="00F6190D">
      <w:pPr>
        <w:rPr>
          <w:rFonts w:eastAsia="Times New Roman" w:cs="Times New Roman"/>
          <w:szCs w:val="24"/>
        </w:rPr>
      </w:pPr>
    </w:p>
    <w:p w14:paraId="5A43D350" w14:textId="77777777" w:rsidR="00F6190D" w:rsidRPr="00F53F59" w:rsidRDefault="00F6190D" w:rsidP="00F6190D">
      <w:pPr>
        <w:rPr>
          <w:rFonts w:eastAsia="Times New Roman" w:cs="Times New Roman"/>
          <w:szCs w:val="24"/>
        </w:rPr>
      </w:pPr>
      <w:r w:rsidRPr="00F53F59">
        <w:rPr>
          <w:rFonts w:eastAsia="Times New Roman" w:cs="Times New Roman"/>
          <w:szCs w:val="24"/>
        </w:rPr>
        <w:t xml:space="preserve">(4) Česká školní inspekce v rámci inspekční činnosti kontroluje ve školách podle § 38 odst. 1 písm. c) plnění povinností a podmínek stanovených v § 38a odst. 5 písm. c) až e), § 38a odst. 6, § 38b odst. 1 písm. c) a v § 38b odst. 2 písm. a) až d). </w:t>
      </w:r>
    </w:p>
    <w:p w14:paraId="770E7ECC" w14:textId="77777777" w:rsidR="00F6190D" w:rsidRPr="00F53F59" w:rsidRDefault="00F6190D" w:rsidP="00F6190D">
      <w:pPr>
        <w:rPr>
          <w:rFonts w:eastAsia="Times New Roman" w:cs="Times New Roman"/>
          <w:szCs w:val="24"/>
        </w:rPr>
      </w:pPr>
    </w:p>
    <w:p w14:paraId="0223570B" w14:textId="77777777" w:rsidR="00F6190D" w:rsidRPr="00F53F59" w:rsidRDefault="00F6190D" w:rsidP="00F6190D">
      <w:pPr>
        <w:rPr>
          <w:rFonts w:eastAsia="Times New Roman" w:cs="Times New Roman"/>
          <w:szCs w:val="24"/>
        </w:rPr>
      </w:pPr>
      <w:r w:rsidRPr="00F53F59">
        <w:rPr>
          <w:rFonts w:eastAsia="Times New Roman" w:cs="Times New Roman"/>
          <w:szCs w:val="24"/>
        </w:rPr>
        <w:t xml:space="preserve">(5) Inspekční činnost se vykonává na základě plánu hlavních úkolů na příslušný školní rok, který schvaluje ministr školství, mládeže a tělovýchovy na návrh ústředního školního inspektora. </w:t>
      </w:r>
    </w:p>
    <w:p w14:paraId="20CEE916" w14:textId="77777777" w:rsidR="00F6190D" w:rsidRPr="00F53F59" w:rsidRDefault="00F6190D" w:rsidP="00F6190D">
      <w:pPr>
        <w:rPr>
          <w:rFonts w:eastAsia="Times New Roman" w:cs="Times New Roman"/>
          <w:szCs w:val="24"/>
        </w:rPr>
      </w:pPr>
    </w:p>
    <w:p w14:paraId="3CD0AB4A" w14:textId="77777777" w:rsidR="00F6190D" w:rsidRPr="00F53F59" w:rsidRDefault="00F6190D" w:rsidP="00F6190D">
      <w:pPr>
        <w:rPr>
          <w:rFonts w:eastAsia="Times New Roman" w:cs="Times New Roman"/>
          <w:szCs w:val="24"/>
        </w:rPr>
      </w:pPr>
      <w:r w:rsidRPr="00F53F59">
        <w:rPr>
          <w:rFonts w:eastAsia="Times New Roman" w:cs="Times New Roman"/>
          <w:szCs w:val="24"/>
        </w:rPr>
        <w:t xml:space="preserve">(6) Inspekční činnost se dále provádí na základě podnětů, stížností a petic, které svým obsahem spadají do působnosti České školní inspekce podle odstavce 2 písm. b) až e). V případě inspekční činnosti konané na základě stížnosti prošetřuje Česká školní inspekce jednotlivá tvrzení uvedená ve stížnosti a výsledek šetření předává zřizovateli k dalšímu řízení. Zřizovatel informuje Českou školní inspekci o vyřízení stížnosti a o případných opatřeních přijatých k nápravě. </w:t>
      </w:r>
    </w:p>
    <w:p w14:paraId="2C480C80" w14:textId="77777777" w:rsidR="00F6190D" w:rsidRPr="00F53F59" w:rsidRDefault="00F6190D" w:rsidP="00F6190D">
      <w:pPr>
        <w:rPr>
          <w:rFonts w:eastAsia="Times New Roman" w:cs="Times New Roman"/>
          <w:szCs w:val="24"/>
        </w:rPr>
      </w:pPr>
    </w:p>
    <w:p w14:paraId="63146370" w14:textId="77777777" w:rsidR="00F6190D" w:rsidRPr="00F53F59" w:rsidRDefault="00F6190D" w:rsidP="00F6190D">
      <w:pPr>
        <w:rPr>
          <w:rFonts w:eastAsia="Times New Roman" w:cs="Times New Roman"/>
          <w:szCs w:val="24"/>
        </w:rPr>
      </w:pPr>
      <w:r w:rsidRPr="00F53F59">
        <w:rPr>
          <w:rFonts w:eastAsia="Times New Roman" w:cs="Times New Roman"/>
          <w:szCs w:val="24"/>
        </w:rPr>
        <w:t xml:space="preserve">(7) Česká školní inspekce je dále povinna provést inspekční činnost podle odstavce 2 písm. b), c) a d) pro účely přiznání dotací podle zvláštního právního předpisu, pokud o to právnická osoba, která vykonává činnost školy nebo školského zařízení, požádá. Inspekční činnosti podle odstavce 2 písm. b), c) nebo d) nelze na žádost právnické osoby, která vykonává činnost školy nebo školského zařízení, provést před uplynutím lhůty k odstranění případných nedostatků zjištěných předchozí inspekční činností podle odstavce 2 písm. b), c) nebo d). </w:t>
      </w:r>
    </w:p>
    <w:p w14:paraId="2037B0D5" w14:textId="77777777" w:rsidR="00F6190D" w:rsidRPr="00F53F59" w:rsidRDefault="00F6190D" w:rsidP="00F6190D">
      <w:pPr>
        <w:rPr>
          <w:rFonts w:eastAsia="Times New Roman" w:cs="Times New Roman"/>
          <w:szCs w:val="24"/>
        </w:rPr>
      </w:pPr>
    </w:p>
    <w:p w14:paraId="1387997F" w14:textId="77777777" w:rsidR="00F6190D" w:rsidRPr="00F53F59" w:rsidRDefault="00F6190D" w:rsidP="00F6190D">
      <w:pPr>
        <w:rPr>
          <w:rFonts w:eastAsia="Times New Roman" w:cs="Times New Roman"/>
          <w:szCs w:val="24"/>
        </w:rPr>
      </w:pPr>
      <w:r w:rsidRPr="00F53F59">
        <w:rPr>
          <w:rFonts w:eastAsia="Times New Roman" w:cs="Times New Roman"/>
          <w:szCs w:val="24"/>
        </w:rPr>
        <w:t xml:space="preserve">(8) Při hodnocení podmínek, průběhu a výsledků vzdělávání a školských služeb vychází Česká školní inspekce ze zásad a cílů vzdělávání stanovených tímto zákonem, přičemž základním kritériem hodnocení je zejména účinnost podpory rozvoje osobnosti dítěte, žáka a studenta a </w:t>
      </w:r>
      <w:r w:rsidRPr="00F53F59">
        <w:rPr>
          <w:rFonts w:eastAsia="Times New Roman" w:cs="Times New Roman"/>
          <w:szCs w:val="24"/>
        </w:rPr>
        <w:lastRenderedPageBreak/>
        <w:t xml:space="preserve">dosahování cílů vzdělávání ze strany škol a školských zařízení. Kritéria hodnocení předkládá ministerstvu ke schválení. Schválená kritéria hodnocení ministerstvo zveřejňuje. </w:t>
      </w:r>
    </w:p>
    <w:p w14:paraId="541866DE" w14:textId="77777777" w:rsidR="00F6190D" w:rsidRPr="00F53F59" w:rsidRDefault="00F6190D" w:rsidP="00F6190D">
      <w:pPr>
        <w:rPr>
          <w:rFonts w:eastAsia="Times New Roman" w:cs="Times New Roman"/>
          <w:szCs w:val="24"/>
        </w:rPr>
      </w:pPr>
    </w:p>
    <w:p w14:paraId="472F224C" w14:textId="77777777" w:rsidR="00F6190D" w:rsidRPr="00F53F59" w:rsidRDefault="00F6190D" w:rsidP="00F6190D">
      <w:pPr>
        <w:rPr>
          <w:rFonts w:eastAsia="Times New Roman" w:cs="Times New Roman"/>
          <w:szCs w:val="24"/>
        </w:rPr>
      </w:pPr>
      <w:r w:rsidRPr="00F53F59">
        <w:rPr>
          <w:rFonts w:eastAsia="Times New Roman" w:cs="Times New Roman"/>
          <w:szCs w:val="24"/>
        </w:rPr>
        <w:t xml:space="preserve">(9) Inspekční činnost vykonávají školní inspektoři, kontrolní pracovníci a přizvané osoby. Školním inspektorem může být ten, kdo má vysokoškolské vzdělání a nejméně 5 let pedagogické nebo pedagogicko-psychologické praxe. Kontrolním pracovníkem může být ten, kdo má vysokoškolské vzdělání a nejméně 5 let praxe, nebo ten, kdo má střední vzdělání s maturitní zkouškou a nejméně 20 let praxe. Další předpoklady stanovené pro výkon činností podle vět druhé a třetí zvláštními právními předpisy tím nejsou dotčeny. </w:t>
      </w:r>
    </w:p>
    <w:p w14:paraId="76439AAB" w14:textId="77777777" w:rsidR="00F6190D" w:rsidRPr="00F53F59" w:rsidRDefault="00F6190D" w:rsidP="00F6190D">
      <w:pPr>
        <w:rPr>
          <w:rFonts w:eastAsia="Times New Roman" w:cs="Times New Roman"/>
          <w:szCs w:val="24"/>
        </w:rPr>
      </w:pPr>
    </w:p>
    <w:p w14:paraId="1A9182E4" w14:textId="77777777" w:rsidR="00F6190D" w:rsidRPr="00F53F59" w:rsidRDefault="00F6190D" w:rsidP="00F6190D">
      <w:pPr>
        <w:rPr>
          <w:rFonts w:eastAsia="Times New Roman" w:cs="Times New Roman"/>
          <w:szCs w:val="24"/>
        </w:rPr>
      </w:pPr>
      <w:r w:rsidRPr="00F53F59">
        <w:rPr>
          <w:rFonts w:eastAsia="Times New Roman" w:cs="Times New Roman"/>
          <w:szCs w:val="24"/>
        </w:rPr>
        <w:t xml:space="preserve">(10) Výstupem inspekční činnosti je </w:t>
      </w:r>
    </w:p>
    <w:p w14:paraId="5B57268A" w14:textId="77777777" w:rsidR="00F6190D" w:rsidRPr="00F53F59" w:rsidRDefault="00F6190D" w:rsidP="00F6190D">
      <w:pPr>
        <w:rPr>
          <w:rFonts w:eastAsia="Times New Roman" w:cs="Times New Roman"/>
          <w:szCs w:val="24"/>
        </w:rPr>
      </w:pPr>
    </w:p>
    <w:p w14:paraId="396E6170" w14:textId="77777777" w:rsidR="00F6190D" w:rsidRPr="00F53F59" w:rsidRDefault="00F6190D" w:rsidP="00F6190D">
      <w:pPr>
        <w:rPr>
          <w:rFonts w:eastAsia="Times New Roman" w:cs="Times New Roman"/>
          <w:szCs w:val="24"/>
        </w:rPr>
      </w:pPr>
      <w:r w:rsidRPr="00F53F59">
        <w:rPr>
          <w:rFonts w:eastAsia="Times New Roman" w:cs="Times New Roman"/>
          <w:szCs w:val="24"/>
        </w:rPr>
        <w:t xml:space="preserve">a) inspekční zpráva v případě inspekční činnosti podle odstavce 2 písm. b) a c), </w:t>
      </w:r>
    </w:p>
    <w:p w14:paraId="5A9CCF57" w14:textId="77777777" w:rsidR="00F6190D" w:rsidRPr="00F53F59" w:rsidRDefault="00F6190D" w:rsidP="00F6190D">
      <w:pPr>
        <w:rPr>
          <w:rFonts w:eastAsia="Times New Roman" w:cs="Times New Roman"/>
          <w:szCs w:val="24"/>
        </w:rPr>
      </w:pPr>
    </w:p>
    <w:p w14:paraId="4CCB2BA6" w14:textId="77777777" w:rsidR="00F6190D" w:rsidRPr="00F53F59" w:rsidRDefault="00F6190D" w:rsidP="00F6190D">
      <w:pPr>
        <w:rPr>
          <w:rFonts w:eastAsia="Times New Roman" w:cs="Times New Roman"/>
          <w:szCs w:val="24"/>
        </w:rPr>
      </w:pPr>
      <w:r w:rsidRPr="00F53F59">
        <w:rPr>
          <w:rFonts w:eastAsia="Times New Roman" w:cs="Times New Roman"/>
          <w:szCs w:val="24"/>
        </w:rPr>
        <w:t>b) protokol o kontrole</w:t>
      </w:r>
      <w:r w:rsidRPr="00F53F59">
        <w:rPr>
          <w:rFonts w:eastAsia="Times New Roman" w:cs="Times New Roman"/>
          <w:szCs w:val="24"/>
          <w:vertAlign w:val="superscript"/>
        </w:rPr>
        <w:t>56)</w:t>
      </w:r>
      <w:r w:rsidRPr="00F53F59">
        <w:rPr>
          <w:rFonts w:eastAsia="Times New Roman" w:cs="Times New Roman"/>
          <w:szCs w:val="24"/>
        </w:rPr>
        <w:t xml:space="preserve"> v případě inspekční činnosti podle odstavce 2 písm. d) a e) a odstavce 3, </w:t>
      </w:r>
    </w:p>
    <w:p w14:paraId="2956607D" w14:textId="77777777" w:rsidR="00F6190D" w:rsidRPr="00F53F59" w:rsidRDefault="00F6190D" w:rsidP="00F6190D">
      <w:pPr>
        <w:rPr>
          <w:rFonts w:eastAsia="Times New Roman" w:cs="Times New Roman"/>
          <w:szCs w:val="24"/>
        </w:rPr>
      </w:pPr>
    </w:p>
    <w:p w14:paraId="71C06570" w14:textId="77777777" w:rsidR="00F6190D" w:rsidRPr="00F53F59" w:rsidRDefault="00F6190D" w:rsidP="00F6190D">
      <w:pPr>
        <w:rPr>
          <w:rFonts w:eastAsia="Times New Roman" w:cs="Times New Roman"/>
          <w:szCs w:val="24"/>
        </w:rPr>
      </w:pPr>
      <w:r w:rsidRPr="00F53F59">
        <w:rPr>
          <w:rFonts w:eastAsia="Times New Roman" w:cs="Times New Roman"/>
          <w:szCs w:val="24"/>
        </w:rPr>
        <w:t xml:space="preserve">c) tematická zpráva v případě inspekční činnosti podle odstavce 2 písm. a), </w:t>
      </w:r>
    </w:p>
    <w:p w14:paraId="7D006535" w14:textId="77777777" w:rsidR="00F6190D" w:rsidRPr="00F53F59" w:rsidRDefault="00F6190D" w:rsidP="00F6190D">
      <w:pPr>
        <w:rPr>
          <w:rFonts w:eastAsia="Times New Roman" w:cs="Times New Roman"/>
          <w:szCs w:val="24"/>
        </w:rPr>
      </w:pPr>
    </w:p>
    <w:p w14:paraId="13379546" w14:textId="77777777" w:rsidR="00F6190D" w:rsidRPr="00F53F59" w:rsidRDefault="00F6190D" w:rsidP="00F6190D">
      <w:pPr>
        <w:rPr>
          <w:rFonts w:eastAsia="Times New Roman" w:cs="Times New Roman"/>
          <w:szCs w:val="24"/>
        </w:rPr>
      </w:pPr>
      <w:r w:rsidRPr="00F53F59">
        <w:rPr>
          <w:rFonts w:eastAsia="Times New Roman" w:cs="Times New Roman"/>
          <w:szCs w:val="24"/>
        </w:rPr>
        <w:t xml:space="preserve">d) výroční zpráva České školní inspekce. </w:t>
      </w:r>
    </w:p>
    <w:p w14:paraId="56664B03" w14:textId="77777777" w:rsidR="00F6190D" w:rsidRPr="00F53F59" w:rsidRDefault="00F6190D" w:rsidP="00F6190D">
      <w:pPr>
        <w:rPr>
          <w:rFonts w:eastAsia="Times New Roman" w:cs="Times New Roman"/>
          <w:szCs w:val="24"/>
        </w:rPr>
      </w:pPr>
    </w:p>
    <w:p w14:paraId="2D588EDA" w14:textId="77777777" w:rsidR="00F6190D" w:rsidRPr="00F53F59" w:rsidRDefault="00F6190D" w:rsidP="00F6190D">
      <w:pPr>
        <w:rPr>
          <w:rFonts w:eastAsia="Times New Roman" w:cs="Times New Roman"/>
          <w:szCs w:val="24"/>
        </w:rPr>
      </w:pPr>
      <w:r w:rsidRPr="00F53F59">
        <w:rPr>
          <w:rFonts w:eastAsia="Times New Roman" w:cs="Times New Roman"/>
          <w:szCs w:val="24"/>
        </w:rPr>
        <w:t xml:space="preserve">(11) </w:t>
      </w:r>
      <w:r w:rsidRPr="00F53F59">
        <w:rPr>
          <w:rFonts w:eastAsia="Times New Roman" w:cs="Times New Roman"/>
          <w:strike/>
          <w:szCs w:val="24"/>
        </w:rPr>
        <w:t>Inspekční zpráva obsahuje hodnocení podmínek, průběhu a výsledků vzdělávání a dále jména, příjmení a podpisy školních inspektorů, kontrolních pracovníků a přizvaných osob.</w:t>
      </w:r>
      <w:r w:rsidRPr="00F53F59">
        <w:rPr>
          <w:rFonts w:eastAsia="Times New Roman" w:cs="Times New Roman"/>
          <w:szCs w:val="24"/>
        </w:rPr>
        <w:t xml:space="preserve"> </w:t>
      </w:r>
      <w:r w:rsidRPr="00F53F59">
        <w:rPr>
          <w:rFonts w:eastAsia="Times New Roman" w:cs="Times New Roman"/>
          <w:b/>
          <w:bCs/>
          <w:szCs w:val="24"/>
        </w:rPr>
        <w:t xml:space="preserve">Inspekční zpráva obsahuje hodnocení podmínek, průběhu a výsledků vzdělávání, jména, příjmení a podpisy školních inspektorů a kontrolních pracovníků a jména a příjmení přizvaných osob. </w:t>
      </w:r>
      <w:r w:rsidRPr="00F53F59">
        <w:rPr>
          <w:rFonts w:eastAsia="Times New Roman" w:cs="Times New Roman"/>
          <w:strike/>
          <w:szCs w:val="24"/>
        </w:rPr>
        <w:t>Obsah inspekční zprávy</w:t>
      </w:r>
      <w:r w:rsidRPr="00F53F59">
        <w:rPr>
          <w:rFonts w:eastAsia="Times New Roman" w:cs="Times New Roman"/>
          <w:b/>
          <w:bCs/>
          <w:szCs w:val="24"/>
        </w:rPr>
        <w:t xml:space="preserve"> Zjištění </w:t>
      </w:r>
      <w:r w:rsidRPr="00F53F59">
        <w:rPr>
          <w:rFonts w:eastAsia="Times New Roman" w:cs="Times New Roman"/>
          <w:szCs w:val="24"/>
        </w:rPr>
        <w:t xml:space="preserve">projednají školní inspektoři a kontrolní pracovníci s ředitelem školy nebo školského zařízení. </w:t>
      </w:r>
      <w:r w:rsidRPr="00F53F59">
        <w:rPr>
          <w:rFonts w:eastAsia="Times New Roman" w:cs="Times New Roman"/>
          <w:strike/>
          <w:szCs w:val="24"/>
        </w:rPr>
        <w:t>Projednání a převzetí inspekční zprávy potvrdí ředitel školy nebo školského zařízení podpisem.</w:t>
      </w:r>
      <w:r w:rsidRPr="00F53F59">
        <w:rPr>
          <w:rFonts w:eastAsia="Times New Roman" w:cs="Times New Roman"/>
          <w:szCs w:val="24"/>
        </w:rPr>
        <w:t xml:space="preserve"> Připomínky k obsahu inspekční zprávy může ředitel školy nebo školského zařízení podat České školní inspekci do 14 dnů po jejím převzetí. Inspekční zprávu společně s připomínkami a stanoviskem České školní inspekce k jejich obsahu zasílá Česká školní inspekce bez zbytečného odkladu zřizovateli a školské radě. Inspekční zpráva včetně připomínek je veřejná a je uložena po dobu 10 let ve škole nebo školském zařízení, jichž se týká, a v příslušném inspektorátu České školní inspekce. </w:t>
      </w:r>
    </w:p>
    <w:p w14:paraId="396D1617" w14:textId="77777777" w:rsidR="00F6190D" w:rsidRPr="00F53F59" w:rsidRDefault="00F6190D" w:rsidP="00F6190D">
      <w:pPr>
        <w:rPr>
          <w:rFonts w:eastAsia="Times New Roman" w:cs="Times New Roman"/>
          <w:szCs w:val="24"/>
        </w:rPr>
      </w:pPr>
    </w:p>
    <w:p w14:paraId="28F5427B" w14:textId="77777777" w:rsidR="00F6190D" w:rsidRPr="00F53F59" w:rsidRDefault="00F6190D" w:rsidP="00F6190D">
      <w:pPr>
        <w:rPr>
          <w:rFonts w:eastAsia="Times New Roman" w:cs="Times New Roman"/>
          <w:szCs w:val="24"/>
        </w:rPr>
      </w:pPr>
      <w:r w:rsidRPr="00F53F59">
        <w:rPr>
          <w:rFonts w:eastAsia="Times New Roman" w:cs="Times New Roman"/>
          <w:szCs w:val="24"/>
        </w:rPr>
        <w:t xml:space="preserve">(12) Tematickou zprávu vydává Česká školní inspekce na základě shrnutí poznatků získaných z inspekční činnosti v určitém tematickém okruhu a jejich analýzy. Tematická zpráva se po jejím zpracování bez zbytečného odkladu zveřejňuje. </w:t>
      </w:r>
    </w:p>
    <w:p w14:paraId="64041F28" w14:textId="77777777" w:rsidR="00F6190D" w:rsidRPr="00F53F59" w:rsidRDefault="00F6190D" w:rsidP="00F6190D">
      <w:pPr>
        <w:rPr>
          <w:rFonts w:eastAsia="Times New Roman" w:cs="Times New Roman"/>
          <w:szCs w:val="24"/>
        </w:rPr>
      </w:pPr>
    </w:p>
    <w:p w14:paraId="0D2C1D66" w14:textId="77777777" w:rsidR="00F6190D" w:rsidRPr="00F53F59" w:rsidRDefault="00F6190D" w:rsidP="00F6190D">
      <w:pPr>
        <w:rPr>
          <w:rFonts w:eastAsia="Times New Roman" w:cs="Times New Roman"/>
          <w:szCs w:val="24"/>
        </w:rPr>
      </w:pPr>
      <w:r w:rsidRPr="00F53F59">
        <w:rPr>
          <w:rFonts w:eastAsia="Times New Roman" w:cs="Times New Roman"/>
          <w:szCs w:val="24"/>
        </w:rPr>
        <w:t xml:space="preserve">(13) Výroční zpráva České školní inspekce obsahuje souhrnné poznatky o stavu vzdělávání a vzdělávací soustavy vycházející z inspekční činnosti za předcházející školní rok a zveřejňuje se každoročně v prosinci. </w:t>
      </w:r>
    </w:p>
    <w:p w14:paraId="707079B0" w14:textId="77777777" w:rsidR="00F6190D" w:rsidRPr="00F53F59" w:rsidRDefault="00F6190D" w:rsidP="00F6190D">
      <w:pPr>
        <w:rPr>
          <w:rFonts w:eastAsia="Times New Roman" w:cs="Times New Roman"/>
          <w:szCs w:val="24"/>
        </w:rPr>
      </w:pPr>
    </w:p>
    <w:p w14:paraId="25F95883" w14:textId="77777777" w:rsidR="00F6190D" w:rsidRPr="00463742" w:rsidRDefault="00F6190D" w:rsidP="00F6190D">
      <w:pPr>
        <w:rPr>
          <w:rFonts w:eastAsia="Times New Roman" w:cs="Times New Roman"/>
          <w:szCs w:val="24"/>
        </w:rPr>
      </w:pPr>
      <w:r w:rsidRPr="00463742">
        <w:rPr>
          <w:rFonts w:eastAsia="Times New Roman" w:cs="Times New Roman"/>
          <w:szCs w:val="24"/>
        </w:rPr>
        <w:t xml:space="preserve">(14) Česká školní inspekce podává návrh na odvolání ředitele školy nebo školského zařízení zřizovaného státem, krajem, obcí nebo svazkem obcí v případě zjištění závažných nedostatků v činnosti školy nebo školského zařízení. </w:t>
      </w:r>
    </w:p>
    <w:p w14:paraId="69C571EE" w14:textId="77777777" w:rsidR="00F6190D" w:rsidRPr="00463742" w:rsidRDefault="00F6190D" w:rsidP="00F6190D">
      <w:pPr>
        <w:rPr>
          <w:rFonts w:eastAsia="Times New Roman" w:cs="Times New Roman"/>
          <w:szCs w:val="24"/>
        </w:rPr>
      </w:pPr>
    </w:p>
    <w:p w14:paraId="56B09738" w14:textId="77777777" w:rsidR="00F6190D" w:rsidRPr="00F53F59" w:rsidRDefault="00F6190D" w:rsidP="00F6190D">
      <w:pPr>
        <w:rPr>
          <w:rFonts w:eastAsia="Times New Roman" w:cs="Times New Roman"/>
          <w:szCs w:val="24"/>
        </w:rPr>
      </w:pPr>
      <w:r w:rsidRPr="00463742">
        <w:rPr>
          <w:rFonts w:eastAsia="Times New Roman" w:cs="Times New Roman"/>
          <w:szCs w:val="24"/>
        </w:rPr>
        <w:t>(15)</w:t>
      </w:r>
      <w:r w:rsidRPr="00C2183F">
        <w:rPr>
          <w:rFonts w:eastAsia="Times New Roman" w:cs="Times New Roman"/>
          <w:szCs w:val="24"/>
        </w:rPr>
        <w:t xml:space="preserve"> Česká školní inspekce může v odůvodněných případech provádět inspekční činnost i formou elektronického zjišťování údajů.</w:t>
      </w:r>
      <w:r w:rsidRPr="00F53F59">
        <w:rPr>
          <w:rFonts w:eastAsia="Times New Roman" w:cs="Times New Roman"/>
          <w:szCs w:val="24"/>
        </w:rPr>
        <w:t xml:space="preserve"> </w:t>
      </w:r>
    </w:p>
    <w:p w14:paraId="4FA61E6D" w14:textId="77777777" w:rsidR="00F6190D" w:rsidRPr="00F53F59" w:rsidRDefault="00F6190D" w:rsidP="00F6190D">
      <w:pPr>
        <w:rPr>
          <w:rFonts w:eastAsia="Times New Roman" w:cs="Times New Roman"/>
          <w:szCs w:val="24"/>
        </w:rPr>
      </w:pPr>
      <w:r w:rsidRPr="00F53F59">
        <w:rPr>
          <w:rFonts w:eastAsia="Times New Roman" w:cs="Times New Roman"/>
          <w:szCs w:val="24"/>
        </w:rPr>
        <w:t>____________________</w:t>
      </w:r>
    </w:p>
    <w:p w14:paraId="32EA28B2" w14:textId="77777777" w:rsidR="00F6190D" w:rsidRPr="00F53F59" w:rsidRDefault="00F6190D" w:rsidP="00F6190D">
      <w:pPr>
        <w:rPr>
          <w:rFonts w:eastAsia="Times New Roman" w:cs="Times New Roman"/>
          <w:sz w:val="20"/>
          <w:szCs w:val="20"/>
        </w:rPr>
      </w:pPr>
      <w:r w:rsidRPr="00F53F59">
        <w:rPr>
          <w:rFonts w:eastAsia="Times New Roman" w:cs="Times New Roman"/>
          <w:sz w:val="20"/>
          <w:szCs w:val="20"/>
          <w:vertAlign w:val="superscript"/>
        </w:rPr>
        <w:lastRenderedPageBreak/>
        <w:t>40)</w:t>
      </w:r>
      <w:r w:rsidRPr="00F53F59">
        <w:rPr>
          <w:rFonts w:eastAsia="Times New Roman" w:cs="Times New Roman"/>
          <w:sz w:val="20"/>
          <w:szCs w:val="20"/>
        </w:rPr>
        <w:t xml:space="preserve"> Zákon č. 320/2001 Sb., o finanční kontrole ve veřejné správě a o změně některých zákonů (zákon o finanční kontrole), ve znění pozdějších předpisů. </w:t>
      </w:r>
    </w:p>
    <w:p w14:paraId="5C27FA1F" w14:textId="77777777" w:rsidR="00F6190D" w:rsidRPr="00F53F59" w:rsidRDefault="00F6190D" w:rsidP="00F6190D">
      <w:pPr>
        <w:rPr>
          <w:rFonts w:eastAsia="Times New Roman" w:cs="Times New Roman"/>
          <w:sz w:val="20"/>
          <w:szCs w:val="20"/>
        </w:rPr>
      </w:pPr>
      <w:r w:rsidRPr="00F53F59">
        <w:rPr>
          <w:rFonts w:eastAsia="Times New Roman" w:cs="Times New Roman"/>
          <w:sz w:val="20"/>
          <w:szCs w:val="20"/>
          <w:vertAlign w:val="superscript"/>
        </w:rPr>
        <w:t>56)</w:t>
      </w:r>
      <w:r w:rsidRPr="00F53F59">
        <w:rPr>
          <w:rFonts w:eastAsia="Times New Roman" w:cs="Times New Roman"/>
          <w:sz w:val="20"/>
          <w:szCs w:val="20"/>
        </w:rPr>
        <w:t xml:space="preserve"> Zákon č. 255/2012 Sb., o kontrole (kontrolní řád).</w:t>
      </w:r>
    </w:p>
    <w:p w14:paraId="04B35FB7" w14:textId="77777777" w:rsidR="00F6190D" w:rsidRDefault="00F6190D" w:rsidP="00F6190D">
      <w:pPr>
        <w:jc w:val="center"/>
        <w:rPr>
          <w:rFonts w:cs="Times New Roman"/>
          <w:szCs w:val="24"/>
        </w:rPr>
      </w:pPr>
    </w:p>
    <w:p w14:paraId="706BAAE5" w14:textId="77777777" w:rsidR="00F6190D" w:rsidRPr="00BB50DF" w:rsidRDefault="00F6190D" w:rsidP="00F6190D">
      <w:pPr>
        <w:pBdr>
          <w:top w:val="single" w:sz="4" w:space="1" w:color="auto"/>
          <w:left w:val="single" w:sz="4" w:space="4" w:color="auto"/>
          <w:bottom w:val="single" w:sz="4" w:space="1" w:color="auto"/>
          <w:right w:val="single" w:sz="4" w:space="4" w:color="auto"/>
        </w:pBdr>
        <w:spacing w:after="120"/>
        <w:jc w:val="center"/>
        <w:rPr>
          <w:rFonts w:cs="Times New Roman"/>
          <w:szCs w:val="24"/>
        </w:rPr>
      </w:pPr>
      <w:r w:rsidRPr="00BB50DF">
        <w:rPr>
          <w:rFonts w:cs="Times New Roman"/>
          <w:szCs w:val="24"/>
        </w:rPr>
        <w:t>§ 175</w:t>
      </w:r>
    </w:p>
    <w:p w14:paraId="6D8814F7" w14:textId="77777777" w:rsidR="00F6190D" w:rsidRPr="00BB50DF" w:rsidRDefault="00F6190D" w:rsidP="00F6190D">
      <w:pPr>
        <w:pBdr>
          <w:top w:val="single" w:sz="4" w:space="1" w:color="auto"/>
          <w:left w:val="single" w:sz="4" w:space="4" w:color="auto"/>
          <w:bottom w:val="single" w:sz="4" w:space="1" w:color="auto"/>
          <w:right w:val="single" w:sz="4" w:space="4" w:color="auto"/>
        </w:pBdr>
        <w:spacing w:after="120"/>
        <w:rPr>
          <w:rFonts w:cs="Times New Roman"/>
          <w:szCs w:val="24"/>
        </w:rPr>
      </w:pPr>
      <w:r w:rsidRPr="00BB50DF">
        <w:rPr>
          <w:rFonts w:cs="Times New Roman"/>
          <w:szCs w:val="24"/>
        </w:rPr>
        <w:t xml:space="preserve">(1) Osoby, u nichž byla provedena inspekční činnost, jsou povinny přijmout opatření k odstranění nedostatků zjištěných při inspekční činnosti bez zbytečného odkladu, nejpozději ve lhůtě stanovené Českou školní inspekcí. </w:t>
      </w:r>
      <w:r w:rsidRPr="00920036">
        <w:rPr>
          <w:rFonts w:cs="Times New Roman"/>
          <w:b/>
          <w:bCs/>
          <w:color w:val="000000" w:themeColor="text1"/>
          <w:szCs w:val="24"/>
        </w:rPr>
        <w:t>V případě inspekční činnosti podle § 174 odst. 2 písm. b) a c) může Česká školní inspekce osobám podle věty první k odstranění nedostatků zprostředkovat metodickou pomoc.</w:t>
      </w:r>
      <w:r w:rsidRPr="00920036">
        <w:rPr>
          <w:rFonts w:cs="Times New Roman"/>
          <w:color w:val="000000" w:themeColor="text1"/>
          <w:szCs w:val="24"/>
        </w:rPr>
        <w:t xml:space="preserve"> </w:t>
      </w:r>
      <w:r w:rsidRPr="00BB50DF">
        <w:rPr>
          <w:rFonts w:cs="Times New Roman"/>
          <w:szCs w:val="24"/>
        </w:rPr>
        <w:t xml:space="preserve">Na základě výsledků inspekční činnosti přijímá zřizovatel bez zbytečného odkladu opatření ve školách a školských zařízeních, které zřizuje. </w:t>
      </w:r>
    </w:p>
    <w:p w14:paraId="189938A6" w14:textId="77777777" w:rsidR="00F6190D" w:rsidRPr="00BB50DF" w:rsidRDefault="00F6190D" w:rsidP="00F6190D">
      <w:pPr>
        <w:pBdr>
          <w:top w:val="single" w:sz="4" w:space="1" w:color="auto"/>
          <w:left w:val="single" w:sz="4" w:space="4" w:color="auto"/>
          <w:bottom w:val="single" w:sz="4" w:space="1" w:color="auto"/>
          <w:right w:val="single" w:sz="4" w:space="4" w:color="auto"/>
        </w:pBdr>
        <w:spacing w:after="120"/>
        <w:rPr>
          <w:rFonts w:cs="Times New Roman"/>
          <w:szCs w:val="24"/>
        </w:rPr>
      </w:pPr>
      <w:r w:rsidRPr="00BB50DF">
        <w:rPr>
          <w:rFonts w:cs="Times New Roman"/>
          <w:szCs w:val="24"/>
        </w:rPr>
        <w:t>(2) V případě zjištění nečinnosti školy nebo školského zařízení nebo zjištění závažných nedostatků v činnosti školy nebo školského zařízení může ústřední školní inspektor předložit orgánu, který vede školský rejstřík, návrh na výmaz školy, školského zařízení nebo oboru vzdělání ze školského rejstříku.</w:t>
      </w:r>
    </w:p>
    <w:p w14:paraId="491F07F4" w14:textId="4C38A4F5" w:rsidR="00F6190D" w:rsidRPr="00BB50DF" w:rsidRDefault="00F6190D" w:rsidP="00F6190D">
      <w:pPr>
        <w:pBdr>
          <w:top w:val="single" w:sz="4" w:space="1" w:color="auto"/>
          <w:left w:val="single" w:sz="4" w:space="4" w:color="auto"/>
          <w:bottom w:val="single" w:sz="4" w:space="1" w:color="auto"/>
          <w:right w:val="single" w:sz="4" w:space="4" w:color="auto"/>
        </w:pBdr>
        <w:spacing w:after="120"/>
        <w:rPr>
          <w:rFonts w:cs="Times New Roman"/>
          <w:szCs w:val="24"/>
        </w:rPr>
      </w:pPr>
      <w:r w:rsidRPr="00BB50DF">
        <w:rPr>
          <w:rFonts w:cs="Times New Roman"/>
          <w:szCs w:val="24"/>
        </w:rPr>
        <w:t>(3) Ustanovení § 24 kontrolního řádu se nepoužije.</w:t>
      </w:r>
    </w:p>
    <w:p w14:paraId="4680F8B4" w14:textId="2DB211F2" w:rsidR="00F6190D" w:rsidRDefault="00F6190D" w:rsidP="00F6190D">
      <w:pPr>
        <w:pBdr>
          <w:top w:val="single" w:sz="4" w:space="1" w:color="auto"/>
          <w:left w:val="single" w:sz="4" w:space="4" w:color="auto"/>
          <w:bottom w:val="single" w:sz="4" w:space="1" w:color="auto"/>
          <w:right w:val="single" w:sz="4" w:space="4" w:color="auto"/>
        </w:pBdr>
        <w:spacing w:after="120"/>
        <w:rPr>
          <w:rFonts w:cs="Times New Roman"/>
          <w:szCs w:val="24"/>
        </w:rPr>
      </w:pPr>
      <w:r w:rsidRPr="00BB50DF">
        <w:rPr>
          <w:rFonts w:cs="Times New Roman"/>
          <w:szCs w:val="24"/>
        </w:rPr>
        <w:t>(4) Ministerstvo stanoví prováděcím právním předpisem podrobnější podmínky organizace České školní inspekce a výkonu inspekční činnosti a vzor průkazu, jímž školní inspektor a kontrolní pracovník prokazuje pověření ke kontrole v souladu s kontrolním řádem</w:t>
      </w:r>
      <w:r w:rsidRPr="00BB50DF">
        <w:rPr>
          <w:rFonts w:cs="Times New Roman"/>
          <w:szCs w:val="24"/>
          <w:vertAlign w:val="superscript"/>
        </w:rPr>
        <w:t>56)</w:t>
      </w:r>
      <w:r w:rsidRPr="00BB50DF">
        <w:rPr>
          <w:rFonts w:cs="Times New Roman"/>
          <w:szCs w:val="24"/>
        </w:rPr>
        <w:t>.</w:t>
      </w:r>
    </w:p>
    <w:p w14:paraId="5CD1DBCB" w14:textId="77777777" w:rsidR="00F6190D" w:rsidRPr="00906059" w:rsidRDefault="00F6190D" w:rsidP="00906059">
      <w:pPr>
        <w:pBdr>
          <w:top w:val="single" w:sz="4" w:space="1" w:color="auto"/>
          <w:left w:val="single" w:sz="4" w:space="4" w:color="auto"/>
          <w:bottom w:val="single" w:sz="4" w:space="1" w:color="auto"/>
          <w:right w:val="single" w:sz="4" w:space="4" w:color="auto"/>
        </w:pBdr>
        <w:spacing w:after="120"/>
        <w:jc w:val="center"/>
        <w:rPr>
          <w:rFonts w:cs="Times New Roman"/>
          <w:b/>
          <w:bCs/>
          <w:i/>
          <w:iCs/>
          <w:color w:val="00B050"/>
          <w:szCs w:val="24"/>
        </w:rPr>
      </w:pPr>
      <w:r w:rsidRPr="00906059">
        <w:rPr>
          <w:rFonts w:cs="Times New Roman"/>
          <w:b/>
          <w:bCs/>
          <w:i/>
          <w:iCs/>
          <w:color w:val="00B050"/>
          <w:szCs w:val="24"/>
        </w:rPr>
        <w:t>Znění účinné od 1. ledna 2026.</w:t>
      </w:r>
    </w:p>
    <w:p w14:paraId="77F22270" w14:textId="77777777" w:rsidR="00906059" w:rsidRPr="00CC593D" w:rsidRDefault="00906059" w:rsidP="00906059">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176</w:t>
      </w:r>
    </w:p>
    <w:p w14:paraId="1F201E51" w14:textId="77777777" w:rsidR="00906059" w:rsidRPr="00CC593D" w:rsidRDefault="00906059" w:rsidP="00906059">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Česká školní inspekce může podávat zřizovatelům škol a školských zařízení návrhy na vyhlášení konkursu podle § 166 odst. 3.</w:t>
      </w:r>
    </w:p>
    <w:p w14:paraId="2E37C4FF" w14:textId="77777777" w:rsidR="00906059" w:rsidRPr="00CC593D" w:rsidRDefault="00906059" w:rsidP="00906059">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SEDMNÁCTÁ</w:t>
      </w:r>
    </w:p>
    <w:p w14:paraId="2C8D2DA0" w14:textId="77777777" w:rsidR="00906059" w:rsidRPr="00CC593D" w:rsidRDefault="00906059" w:rsidP="00906059">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PŮSOBNOST ÚZEMNÍCH SAMOSPRÁVNÝCH CELKŮ VE ŠKOLSTVÍ</w:t>
      </w:r>
    </w:p>
    <w:p w14:paraId="3F1C1570" w14:textId="77777777" w:rsidR="00906059" w:rsidRPr="00CC593D" w:rsidRDefault="00906059" w:rsidP="00906059">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177</w:t>
      </w:r>
    </w:p>
    <w:p w14:paraId="336F3A03" w14:textId="77777777" w:rsidR="00906059" w:rsidRPr="00CC593D" w:rsidRDefault="00906059" w:rsidP="00906059">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Územní samosprávu ve školství vykonávají</w:t>
      </w:r>
    </w:p>
    <w:p w14:paraId="4D115424" w14:textId="77777777" w:rsidR="00906059" w:rsidRPr="00CC593D" w:rsidRDefault="00906059" w:rsidP="00906059">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obec,</w:t>
      </w:r>
    </w:p>
    <w:p w14:paraId="2CD5B4C2" w14:textId="77777777" w:rsidR="00906059" w:rsidRPr="00CC593D" w:rsidRDefault="00906059" w:rsidP="00906059">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kraj.</w:t>
      </w:r>
    </w:p>
    <w:p w14:paraId="1D843B7D" w14:textId="77777777" w:rsidR="00906059" w:rsidRPr="00CC593D" w:rsidRDefault="00906059" w:rsidP="00906059">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Při zajišťování vzdělávání a školských služeb, zejména při zřizování a zrušování škol a školských zařízení, dbá obec a kraj zejména o</w:t>
      </w:r>
    </w:p>
    <w:p w14:paraId="74EAE90C" w14:textId="77777777" w:rsidR="00906059" w:rsidRPr="00CC593D" w:rsidRDefault="00906059" w:rsidP="00906059">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soulad rozvoje vzdělávání a školských služeb se zájmy občanů obce a kraje, s potřebami trhu práce, s demografickým vývojem a rozvojem svého území,</w:t>
      </w:r>
    </w:p>
    <w:p w14:paraId="72FB6BDD" w14:textId="77777777" w:rsidR="00906059" w:rsidRPr="00CC593D" w:rsidRDefault="00906059" w:rsidP="00906059">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dostupnost vzdělávání a školských služeb podle místních podmínek.</w:t>
      </w:r>
    </w:p>
    <w:p w14:paraId="14CFA8BA" w14:textId="77777777" w:rsidR="00F6190D" w:rsidRPr="00D85E28" w:rsidRDefault="00F6190D" w:rsidP="00F6190D">
      <w:pPr>
        <w:jc w:val="center"/>
        <w:rPr>
          <w:rFonts w:cs="Times New Roman"/>
          <w:b/>
          <w:bCs/>
          <w:szCs w:val="24"/>
        </w:rPr>
      </w:pPr>
      <w:r w:rsidRPr="00D85E28">
        <w:rPr>
          <w:rFonts w:cs="Times New Roman"/>
          <w:b/>
          <w:bCs/>
          <w:szCs w:val="24"/>
        </w:rPr>
        <w:lastRenderedPageBreak/>
        <w:t>Obec</w:t>
      </w:r>
    </w:p>
    <w:p w14:paraId="7D88A1C9" w14:textId="77777777" w:rsidR="00F6190D" w:rsidRPr="00F53F59" w:rsidRDefault="00F6190D" w:rsidP="00F6190D">
      <w:pPr>
        <w:jc w:val="center"/>
        <w:rPr>
          <w:rFonts w:cs="Times New Roman"/>
          <w:szCs w:val="24"/>
        </w:rPr>
      </w:pPr>
    </w:p>
    <w:p w14:paraId="7DB3A163" w14:textId="77777777" w:rsidR="00F6190D" w:rsidRPr="00F53F59" w:rsidRDefault="00F6190D" w:rsidP="00F6190D">
      <w:pPr>
        <w:jc w:val="center"/>
        <w:rPr>
          <w:rFonts w:cs="Times New Roman"/>
          <w:strike/>
          <w:szCs w:val="24"/>
        </w:rPr>
      </w:pPr>
      <w:r w:rsidRPr="00F53F59">
        <w:rPr>
          <w:rFonts w:cs="Times New Roman"/>
          <w:strike/>
          <w:szCs w:val="24"/>
        </w:rPr>
        <w:t>§ 178</w:t>
      </w:r>
    </w:p>
    <w:p w14:paraId="6F435F74" w14:textId="77777777" w:rsidR="00F6190D" w:rsidRPr="00F53F59" w:rsidRDefault="00F6190D" w:rsidP="00F6190D">
      <w:pPr>
        <w:jc w:val="center"/>
        <w:rPr>
          <w:rFonts w:cs="Times New Roman"/>
          <w:strike/>
          <w:szCs w:val="24"/>
        </w:rPr>
      </w:pPr>
    </w:p>
    <w:p w14:paraId="06B1D52A" w14:textId="77777777" w:rsidR="00F6190D" w:rsidRPr="00F53F59" w:rsidRDefault="00F6190D" w:rsidP="00F6190D">
      <w:pPr>
        <w:rPr>
          <w:rFonts w:cs="Times New Roman"/>
          <w:strike/>
          <w:szCs w:val="24"/>
        </w:rPr>
      </w:pPr>
      <w:r w:rsidRPr="00F53F59">
        <w:rPr>
          <w:rFonts w:cs="Times New Roman"/>
          <w:strike/>
          <w:szCs w:val="24"/>
        </w:rPr>
        <w:t>(1) Obec je povinna zajistit podmínky pro plnění povinné školní docházky dětí s místem trvalého pobytu na jejím území, v případě cizince s místem pobytu, a dětí umístěných na jejím území ve školských zařízeních pro výkon ústavní výchovy nebo ochranné výchovy, které se v souladu se zvláštním právním předpisem</w:t>
      </w:r>
      <w:r w:rsidRPr="00F53F59">
        <w:rPr>
          <w:rFonts w:cs="Times New Roman"/>
          <w:strike/>
          <w:szCs w:val="24"/>
          <w:vertAlign w:val="superscript"/>
        </w:rPr>
        <w:t>47)</w:t>
      </w:r>
      <w:r w:rsidRPr="00F53F59">
        <w:rPr>
          <w:rFonts w:cs="Times New Roman"/>
          <w:strike/>
          <w:szCs w:val="24"/>
        </w:rPr>
        <w:t xml:space="preserve"> nevzdělávají ve školách zřízených při těchto školských zařízeních. Obec</w:t>
      </w:r>
    </w:p>
    <w:p w14:paraId="6F4B4EA6" w14:textId="77777777" w:rsidR="00F6190D" w:rsidRPr="00F53F59" w:rsidRDefault="00F6190D" w:rsidP="00F6190D">
      <w:pPr>
        <w:rPr>
          <w:rFonts w:cs="Times New Roman"/>
          <w:strike/>
          <w:szCs w:val="24"/>
        </w:rPr>
      </w:pPr>
    </w:p>
    <w:p w14:paraId="37151E75" w14:textId="77777777" w:rsidR="00F6190D" w:rsidRPr="00F53F59" w:rsidRDefault="00F6190D" w:rsidP="00F6190D">
      <w:pPr>
        <w:rPr>
          <w:rFonts w:cs="Times New Roman"/>
          <w:strike/>
          <w:szCs w:val="24"/>
        </w:rPr>
      </w:pPr>
      <w:r w:rsidRPr="00F53F59">
        <w:rPr>
          <w:rFonts w:cs="Times New Roman"/>
          <w:strike/>
          <w:szCs w:val="24"/>
        </w:rPr>
        <w:t>a) zřizuje a zrušuje základní školu, nebo</w:t>
      </w:r>
    </w:p>
    <w:p w14:paraId="403E3490" w14:textId="77777777" w:rsidR="00F6190D" w:rsidRPr="00F53F59" w:rsidRDefault="00F6190D" w:rsidP="00F6190D">
      <w:pPr>
        <w:rPr>
          <w:rFonts w:cs="Times New Roman"/>
          <w:strike/>
          <w:szCs w:val="24"/>
        </w:rPr>
      </w:pPr>
    </w:p>
    <w:p w14:paraId="2D734BC9" w14:textId="77777777" w:rsidR="00F6190D" w:rsidRPr="00F53F59" w:rsidRDefault="00F6190D" w:rsidP="00F6190D">
      <w:pPr>
        <w:rPr>
          <w:rFonts w:cs="Times New Roman"/>
          <w:strike/>
          <w:szCs w:val="24"/>
        </w:rPr>
      </w:pPr>
      <w:r w:rsidRPr="00F53F59">
        <w:rPr>
          <w:rFonts w:cs="Times New Roman"/>
          <w:strike/>
          <w:szCs w:val="24"/>
        </w:rPr>
        <w:t>b) zajišťuje plnění povinné školní docházky v základní škole zřizované jinou obcí nebo svazkem obcí.</w:t>
      </w:r>
    </w:p>
    <w:p w14:paraId="3B2F1ED5" w14:textId="77777777" w:rsidR="00F6190D" w:rsidRPr="00F53F59" w:rsidRDefault="00F6190D" w:rsidP="00F6190D">
      <w:pPr>
        <w:rPr>
          <w:rFonts w:cs="Times New Roman"/>
          <w:strike/>
          <w:szCs w:val="24"/>
        </w:rPr>
      </w:pPr>
    </w:p>
    <w:p w14:paraId="19BEAFCB" w14:textId="77777777" w:rsidR="00F6190D" w:rsidRPr="00F53F59" w:rsidRDefault="00F6190D" w:rsidP="00F6190D">
      <w:pPr>
        <w:rPr>
          <w:rFonts w:cs="Times New Roman"/>
          <w:strike/>
          <w:szCs w:val="24"/>
        </w:rPr>
      </w:pPr>
      <w:r w:rsidRPr="00F53F59">
        <w:rPr>
          <w:rFonts w:cs="Times New Roman"/>
          <w:strike/>
          <w:szCs w:val="24"/>
        </w:rPr>
        <w:t>(2) Na území obce, části obce nebo na území více obcí se vymezují školské obvody spádové školy takto:</w:t>
      </w:r>
    </w:p>
    <w:p w14:paraId="436AAD20" w14:textId="77777777" w:rsidR="00F6190D" w:rsidRPr="00F53F59" w:rsidRDefault="00F6190D" w:rsidP="00F6190D">
      <w:pPr>
        <w:rPr>
          <w:rFonts w:cs="Times New Roman"/>
          <w:strike/>
          <w:szCs w:val="24"/>
        </w:rPr>
      </w:pPr>
    </w:p>
    <w:p w14:paraId="6E808F2C" w14:textId="77777777" w:rsidR="00F6190D" w:rsidRPr="00F53F59" w:rsidRDefault="00F6190D" w:rsidP="00F6190D">
      <w:pPr>
        <w:rPr>
          <w:rFonts w:cs="Times New Roman"/>
          <w:strike/>
          <w:szCs w:val="24"/>
        </w:rPr>
      </w:pPr>
      <w:r w:rsidRPr="00F53F59">
        <w:rPr>
          <w:rFonts w:cs="Times New Roman"/>
          <w:strike/>
          <w:szCs w:val="24"/>
        </w:rPr>
        <w:t>a) je-li v obci jedna základní škola zřízená obcí, tvoří školský obvod území obce,</w:t>
      </w:r>
    </w:p>
    <w:p w14:paraId="55017010" w14:textId="77777777" w:rsidR="00F6190D" w:rsidRPr="00F53F59" w:rsidRDefault="00F6190D" w:rsidP="00F6190D">
      <w:pPr>
        <w:rPr>
          <w:rFonts w:cs="Times New Roman"/>
          <w:strike/>
          <w:szCs w:val="24"/>
        </w:rPr>
      </w:pPr>
    </w:p>
    <w:p w14:paraId="3334F100" w14:textId="77777777" w:rsidR="00F6190D" w:rsidRPr="00F53F59" w:rsidRDefault="00F6190D" w:rsidP="00F6190D">
      <w:pPr>
        <w:rPr>
          <w:rFonts w:cs="Times New Roman"/>
          <w:strike/>
          <w:szCs w:val="24"/>
        </w:rPr>
      </w:pPr>
      <w:r w:rsidRPr="00F53F59">
        <w:rPr>
          <w:rFonts w:cs="Times New Roman"/>
          <w:strike/>
          <w:szCs w:val="24"/>
        </w:rPr>
        <w:t>b) je-li v obci více základních škol zřizovaných obcí, stanoví obec školské obvody obecně závaznou vyhláškou,</w:t>
      </w:r>
    </w:p>
    <w:p w14:paraId="110E6904" w14:textId="77777777" w:rsidR="00F6190D" w:rsidRPr="00F53F59" w:rsidRDefault="00F6190D" w:rsidP="00F6190D">
      <w:pPr>
        <w:rPr>
          <w:rFonts w:cs="Times New Roman"/>
          <w:strike/>
          <w:szCs w:val="24"/>
        </w:rPr>
      </w:pPr>
    </w:p>
    <w:p w14:paraId="70DF7406" w14:textId="77777777" w:rsidR="00F6190D" w:rsidRPr="00F53F59" w:rsidRDefault="00F6190D" w:rsidP="00F6190D">
      <w:pPr>
        <w:rPr>
          <w:rFonts w:cs="Times New Roman"/>
          <w:strike/>
          <w:szCs w:val="24"/>
        </w:rPr>
      </w:pPr>
      <w:r w:rsidRPr="00F53F59">
        <w:rPr>
          <w:rFonts w:cs="Times New Roman"/>
          <w:strike/>
          <w:szCs w:val="24"/>
        </w:rPr>
        <w:t>c) je-li na území svazku obcí jedna základní škola nebo více základních škol zřízených svazkem obcí nebo dojde-li k dohodě několika obcí o vytvoření společného školského obvodu jedné nebo více základních škol zřizovaných některou z těchto obcí, stanoví každá z dotčených obcí obecně závaznou vyhláškou příslušnou část školského obvodu.</w:t>
      </w:r>
    </w:p>
    <w:p w14:paraId="47730583" w14:textId="77777777" w:rsidR="00F6190D" w:rsidRPr="00F53F59" w:rsidRDefault="00F6190D" w:rsidP="00F6190D">
      <w:pPr>
        <w:rPr>
          <w:rFonts w:cs="Times New Roman"/>
          <w:strike/>
          <w:szCs w:val="24"/>
        </w:rPr>
      </w:pPr>
    </w:p>
    <w:p w14:paraId="22A74BD5" w14:textId="77777777" w:rsidR="00F6190D" w:rsidRPr="00F53F59" w:rsidRDefault="00F6190D" w:rsidP="00F6190D">
      <w:pPr>
        <w:rPr>
          <w:rFonts w:cs="Times New Roman"/>
          <w:strike/>
          <w:szCs w:val="24"/>
        </w:rPr>
      </w:pPr>
      <w:r w:rsidRPr="00F53F59">
        <w:rPr>
          <w:rFonts w:cs="Times New Roman"/>
          <w:strike/>
          <w:szCs w:val="24"/>
        </w:rPr>
        <w:t>(3) Pokud území obce nebo jeho část nespadá pod školský obvod ani společný školský obvod a je ohroženo plnění povinné školní docházky dítěte uvedeného v odstavci 1, krajský úřad opatřením obecné povahy pro toto území vytvoří nebo na ně rozšíří školský obvod nebo společný školský obvod základní školy zřizované touto nebo jinou obcí nebo svazkem obcí, a to s platností nejdéle na 24 měsíců. Námitky proti návrhu opatření obecné povahy podle věty první může podat obec, pro jejíž území nebo jeho část je vytvořen nebo na ně rozšířen školský obvod nebo společný školský obvod základní školy, a dále obec, která zřizuje danou základní školu nebo je členem svazku obcí, který zřizuje danou základní školu. Pokud dojde některým ze způsobů podle odstavce 2 k vymezení školského obvodu pro území obce nebo jeho část, pozbývá opatření obecné povahy v odpovídajícím rozsahu účinnosti.</w:t>
      </w:r>
    </w:p>
    <w:p w14:paraId="0714EAAC" w14:textId="77777777" w:rsidR="00F6190D" w:rsidRPr="00F53F59" w:rsidRDefault="00F6190D" w:rsidP="00F6190D">
      <w:pPr>
        <w:rPr>
          <w:rFonts w:cs="Times New Roman"/>
          <w:strike/>
          <w:szCs w:val="24"/>
        </w:rPr>
      </w:pPr>
    </w:p>
    <w:p w14:paraId="487B761E" w14:textId="77777777" w:rsidR="00F6190D" w:rsidRPr="00F53F59" w:rsidRDefault="00F6190D" w:rsidP="00F6190D">
      <w:pPr>
        <w:rPr>
          <w:rFonts w:cs="Times New Roman"/>
          <w:strike/>
          <w:szCs w:val="24"/>
        </w:rPr>
      </w:pPr>
      <w:r w:rsidRPr="00F53F59">
        <w:rPr>
          <w:rFonts w:cs="Times New Roman"/>
          <w:strike/>
          <w:szCs w:val="24"/>
        </w:rPr>
        <w:t>(4) Školský obvod se nestanoví škole zřízené v souladu s § 16 odst. 9 a školám zřizovaným jinými zřizovateli než obcí nebo svazkem obcí.</w:t>
      </w:r>
    </w:p>
    <w:p w14:paraId="436F2820" w14:textId="77777777" w:rsidR="00F6190D" w:rsidRPr="00F53F59" w:rsidRDefault="00F6190D" w:rsidP="00F6190D">
      <w:pPr>
        <w:rPr>
          <w:rFonts w:cs="Times New Roman"/>
          <w:strike/>
          <w:szCs w:val="24"/>
        </w:rPr>
      </w:pPr>
    </w:p>
    <w:p w14:paraId="1A633B8E" w14:textId="77777777" w:rsidR="00F6190D" w:rsidRPr="00F53F59" w:rsidRDefault="00F6190D" w:rsidP="00F6190D">
      <w:pPr>
        <w:rPr>
          <w:rFonts w:cs="Times New Roman"/>
          <w:szCs w:val="24"/>
        </w:rPr>
      </w:pPr>
      <w:r w:rsidRPr="00F53F59">
        <w:rPr>
          <w:rFonts w:cs="Times New Roman"/>
          <w:strike/>
          <w:szCs w:val="24"/>
        </w:rPr>
        <w:t>(5) V rámci dopravní obslužnosti</w:t>
      </w:r>
      <w:r w:rsidRPr="00F53F59">
        <w:rPr>
          <w:rFonts w:cs="Times New Roman"/>
          <w:strike/>
          <w:szCs w:val="24"/>
          <w:vertAlign w:val="superscript"/>
        </w:rPr>
        <w:t>48)</w:t>
      </w:r>
      <w:r w:rsidRPr="00F53F59">
        <w:rPr>
          <w:rFonts w:cs="Times New Roman"/>
          <w:strike/>
          <w:szCs w:val="24"/>
        </w:rPr>
        <w:t xml:space="preserve"> území kraje je kraj povinen zajistit dopravu do spádové školy a ze spádové školy, pokud vzdálenost spádové školy od místa trvalého pobytu žáka přesáhne 4 km.</w:t>
      </w:r>
    </w:p>
    <w:p w14:paraId="6BF06796" w14:textId="77777777" w:rsidR="00F6190D" w:rsidRPr="00F53F59" w:rsidRDefault="00F6190D" w:rsidP="00F6190D">
      <w:pPr>
        <w:rPr>
          <w:rFonts w:eastAsia="Times New Roman" w:cs="Times New Roman"/>
          <w:szCs w:val="24"/>
        </w:rPr>
      </w:pPr>
      <w:r w:rsidRPr="00F53F59">
        <w:rPr>
          <w:rFonts w:eastAsia="Times New Roman" w:cs="Times New Roman"/>
          <w:szCs w:val="24"/>
        </w:rPr>
        <w:t>____________________</w:t>
      </w:r>
    </w:p>
    <w:p w14:paraId="00C2DDC2" w14:textId="77777777" w:rsidR="00F6190D" w:rsidRPr="00F53F59" w:rsidRDefault="00F6190D" w:rsidP="00F6190D">
      <w:pPr>
        <w:rPr>
          <w:rFonts w:cs="Times New Roman"/>
          <w:sz w:val="20"/>
          <w:szCs w:val="20"/>
        </w:rPr>
      </w:pPr>
      <w:r w:rsidRPr="00F53F59">
        <w:rPr>
          <w:rFonts w:cs="Times New Roman"/>
          <w:sz w:val="20"/>
          <w:szCs w:val="20"/>
          <w:vertAlign w:val="superscript"/>
        </w:rPr>
        <w:t>47)</w:t>
      </w:r>
      <w:r w:rsidRPr="00F53F59">
        <w:rPr>
          <w:rFonts w:cs="Times New Roman"/>
          <w:sz w:val="20"/>
          <w:szCs w:val="20"/>
        </w:rPr>
        <w:t xml:space="preserve"> § 12 odst. 2 a § 13 odst. 5 zákona č. 109/2002 Sb., o výkonu ústavní výchovy nebo ochranné výchovy ve školských zařízeních a o preventivně výchovné péči ve školských zařízeních a o změně dalších zákonů, ve znění pozdějších předpisů.</w:t>
      </w:r>
    </w:p>
    <w:p w14:paraId="4EC1FD1E" w14:textId="77777777" w:rsidR="00F6190D" w:rsidRPr="00F53F59" w:rsidRDefault="00F6190D" w:rsidP="00F6190D">
      <w:pPr>
        <w:rPr>
          <w:rFonts w:cs="Times New Roman"/>
          <w:sz w:val="20"/>
          <w:szCs w:val="20"/>
        </w:rPr>
      </w:pPr>
    </w:p>
    <w:p w14:paraId="03185719" w14:textId="77777777" w:rsidR="00F6190D" w:rsidRPr="00F53F59" w:rsidRDefault="00F6190D" w:rsidP="00F6190D">
      <w:pPr>
        <w:rPr>
          <w:rFonts w:cs="Times New Roman"/>
          <w:sz w:val="20"/>
          <w:szCs w:val="20"/>
        </w:rPr>
      </w:pPr>
      <w:r w:rsidRPr="00F53F59">
        <w:rPr>
          <w:rFonts w:cs="Times New Roman"/>
          <w:sz w:val="20"/>
          <w:szCs w:val="20"/>
          <w:vertAlign w:val="superscript"/>
        </w:rPr>
        <w:lastRenderedPageBreak/>
        <w:t>48)</w:t>
      </w:r>
      <w:r w:rsidRPr="00F53F59">
        <w:rPr>
          <w:rFonts w:cs="Times New Roman"/>
          <w:sz w:val="20"/>
          <w:szCs w:val="20"/>
        </w:rPr>
        <w:t xml:space="preserve"> § 2 zákona č. 194/2010 Sb., o veřejných službách v přepravě cestujících a o změně dalších zákonů.</w:t>
      </w:r>
    </w:p>
    <w:p w14:paraId="57D207F0" w14:textId="77777777" w:rsidR="00F6190D" w:rsidRPr="00F53F59" w:rsidRDefault="00F6190D" w:rsidP="00F6190D">
      <w:pPr>
        <w:jc w:val="center"/>
        <w:rPr>
          <w:rFonts w:cs="Times New Roman"/>
          <w:strike/>
          <w:szCs w:val="24"/>
        </w:rPr>
      </w:pPr>
    </w:p>
    <w:p w14:paraId="2F876253" w14:textId="77777777" w:rsidR="00F6190D" w:rsidRPr="00F53F59" w:rsidRDefault="00F6190D" w:rsidP="00F6190D">
      <w:pPr>
        <w:jc w:val="center"/>
        <w:rPr>
          <w:rFonts w:cs="Times New Roman"/>
          <w:strike/>
          <w:szCs w:val="24"/>
        </w:rPr>
      </w:pPr>
      <w:r w:rsidRPr="00F53F59">
        <w:rPr>
          <w:rFonts w:cs="Times New Roman"/>
          <w:strike/>
          <w:szCs w:val="24"/>
        </w:rPr>
        <w:t>§ 179</w:t>
      </w:r>
    </w:p>
    <w:p w14:paraId="77D3D65A" w14:textId="77777777" w:rsidR="00F6190D" w:rsidRPr="00F53F59" w:rsidRDefault="00F6190D" w:rsidP="00F6190D">
      <w:pPr>
        <w:jc w:val="center"/>
        <w:rPr>
          <w:rFonts w:cs="Times New Roman"/>
          <w:strike/>
          <w:sz w:val="20"/>
          <w:szCs w:val="20"/>
        </w:rPr>
      </w:pPr>
    </w:p>
    <w:p w14:paraId="14D3307C" w14:textId="77777777" w:rsidR="00F6190D" w:rsidRPr="00F53F59" w:rsidRDefault="00F6190D" w:rsidP="00F6190D">
      <w:pPr>
        <w:rPr>
          <w:rFonts w:cs="Times New Roman"/>
          <w:strike/>
          <w:szCs w:val="24"/>
        </w:rPr>
      </w:pPr>
      <w:r w:rsidRPr="00F53F59">
        <w:rPr>
          <w:rFonts w:cs="Times New Roman"/>
          <w:strike/>
          <w:szCs w:val="24"/>
        </w:rPr>
        <w:t>(1) Obec nebo svazek obcí zřizuje a zrušuje</w:t>
      </w:r>
    </w:p>
    <w:p w14:paraId="04F7CD35" w14:textId="77777777" w:rsidR="00F6190D" w:rsidRPr="00F53F59" w:rsidRDefault="00F6190D" w:rsidP="00F6190D">
      <w:pPr>
        <w:rPr>
          <w:rFonts w:cs="Times New Roman"/>
          <w:strike/>
          <w:szCs w:val="24"/>
        </w:rPr>
      </w:pPr>
    </w:p>
    <w:p w14:paraId="31881AA9" w14:textId="77777777" w:rsidR="00F6190D" w:rsidRPr="00F53F59" w:rsidRDefault="00F6190D" w:rsidP="00F6190D">
      <w:pPr>
        <w:rPr>
          <w:rFonts w:cs="Times New Roman"/>
          <w:strike/>
          <w:szCs w:val="24"/>
        </w:rPr>
      </w:pPr>
      <w:r w:rsidRPr="00F53F59">
        <w:rPr>
          <w:rFonts w:cs="Times New Roman"/>
          <w:strike/>
          <w:szCs w:val="24"/>
        </w:rPr>
        <w:t>a) mateřské školy,</w:t>
      </w:r>
    </w:p>
    <w:p w14:paraId="4D7385E8" w14:textId="77777777" w:rsidR="00F6190D" w:rsidRPr="00F53F59" w:rsidRDefault="00F6190D" w:rsidP="00F6190D">
      <w:pPr>
        <w:rPr>
          <w:rFonts w:cs="Times New Roman"/>
          <w:strike/>
          <w:szCs w:val="24"/>
        </w:rPr>
      </w:pPr>
    </w:p>
    <w:p w14:paraId="63E4FE2E" w14:textId="77777777" w:rsidR="00F6190D" w:rsidRPr="00F53F59" w:rsidRDefault="00F6190D" w:rsidP="00F6190D">
      <w:pPr>
        <w:rPr>
          <w:rFonts w:cs="Times New Roman"/>
          <w:strike/>
          <w:szCs w:val="24"/>
        </w:rPr>
      </w:pPr>
      <w:r w:rsidRPr="00F53F59">
        <w:rPr>
          <w:rFonts w:cs="Times New Roman"/>
          <w:strike/>
          <w:szCs w:val="24"/>
        </w:rPr>
        <w:t>b) mateřské a základní školy s vyučovacím jazykem národnostní menšiny za podmínek stanovených v § 14 a</w:t>
      </w:r>
    </w:p>
    <w:p w14:paraId="62F80FF0" w14:textId="77777777" w:rsidR="00F6190D" w:rsidRPr="00F53F59" w:rsidRDefault="00F6190D" w:rsidP="00F6190D">
      <w:pPr>
        <w:rPr>
          <w:rFonts w:cs="Times New Roman"/>
          <w:strike/>
          <w:szCs w:val="24"/>
        </w:rPr>
      </w:pPr>
    </w:p>
    <w:p w14:paraId="6188533C" w14:textId="77777777" w:rsidR="00F6190D" w:rsidRPr="00F53F59" w:rsidRDefault="00F6190D" w:rsidP="00F6190D">
      <w:pPr>
        <w:rPr>
          <w:rFonts w:cs="Times New Roman"/>
          <w:strike/>
          <w:szCs w:val="24"/>
        </w:rPr>
      </w:pPr>
      <w:r w:rsidRPr="00F53F59">
        <w:rPr>
          <w:rFonts w:cs="Times New Roman"/>
          <w:strike/>
          <w:szCs w:val="24"/>
        </w:rPr>
        <w:t>c) zařízení školního stravování sloužící dětem a žákům škol, které zřizuje.</w:t>
      </w:r>
    </w:p>
    <w:p w14:paraId="45EE17F6" w14:textId="77777777" w:rsidR="00F6190D" w:rsidRPr="00F53F59" w:rsidRDefault="00F6190D" w:rsidP="00F6190D">
      <w:pPr>
        <w:rPr>
          <w:rFonts w:cs="Times New Roman"/>
          <w:strike/>
          <w:szCs w:val="24"/>
        </w:rPr>
      </w:pPr>
    </w:p>
    <w:p w14:paraId="5A1A192C" w14:textId="77777777" w:rsidR="00F6190D" w:rsidRPr="00F53F59" w:rsidRDefault="00F6190D" w:rsidP="00F6190D">
      <w:pPr>
        <w:rPr>
          <w:rFonts w:cs="Times New Roman"/>
          <w:strike/>
          <w:szCs w:val="24"/>
        </w:rPr>
      </w:pPr>
      <w:r w:rsidRPr="00F53F59">
        <w:rPr>
          <w:rFonts w:cs="Times New Roman"/>
          <w:strike/>
          <w:szCs w:val="24"/>
        </w:rPr>
        <w:t>(2) Obec je povinna zajistit podmínky pro předškolní vzdělávání dětí přednostně přijímaných podle § 34 odst. 3. Za tímto účelem obec</w:t>
      </w:r>
    </w:p>
    <w:p w14:paraId="3644A0E6" w14:textId="77777777" w:rsidR="00F6190D" w:rsidRPr="00F53F59" w:rsidRDefault="00F6190D" w:rsidP="00F6190D">
      <w:pPr>
        <w:rPr>
          <w:rFonts w:cs="Times New Roman"/>
          <w:strike/>
          <w:szCs w:val="24"/>
        </w:rPr>
      </w:pPr>
    </w:p>
    <w:p w14:paraId="01DD7153" w14:textId="77777777" w:rsidR="00F6190D" w:rsidRPr="00F53F59" w:rsidRDefault="00F6190D" w:rsidP="00F6190D">
      <w:pPr>
        <w:rPr>
          <w:rFonts w:cs="Times New Roman"/>
          <w:strike/>
          <w:szCs w:val="24"/>
        </w:rPr>
      </w:pPr>
      <w:r w:rsidRPr="00F53F59">
        <w:rPr>
          <w:rFonts w:cs="Times New Roman"/>
          <w:strike/>
          <w:szCs w:val="24"/>
        </w:rPr>
        <w:t>a) zřídí mateřskou školu, nebo</w:t>
      </w:r>
    </w:p>
    <w:p w14:paraId="2751217F" w14:textId="77777777" w:rsidR="00F6190D" w:rsidRPr="00F53F59" w:rsidRDefault="00F6190D" w:rsidP="00F6190D">
      <w:pPr>
        <w:rPr>
          <w:rFonts w:cs="Times New Roman"/>
          <w:strike/>
          <w:szCs w:val="24"/>
        </w:rPr>
      </w:pPr>
    </w:p>
    <w:p w14:paraId="6E7EBC49" w14:textId="77777777" w:rsidR="00F6190D" w:rsidRPr="00F53F59" w:rsidRDefault="00F6190D" w:rsidP="00F6190D">
      <w:pPr>
        <w:rPr>
          <w:rFonts w:cs="Times New Roman"/>
          <w:strike/>
          <w:szCs w:val="24"/>
        </w:rPr>
      </w:pPr>
      <w:r w:rsidRPr="00F53F59">
        <w:rPr>
          <w:rFonts w:cs="Times New Roman"/>
          <w:strike/>
          <w:szCs w:val="24"/>
        </w:rPr>
        <w:t>b) zajistí předškolní vzdělávání v mateřské škole zřizované jinou obcí nebo svazkem obcí.</w:t>
      </w:r>
    </w:p>
    <w:p w14:paraId="0F0A2160" w14:textId="77777777" w:rsidR="00F6190D" w:rsidRPr="00F53F59" w:rsidRDefault="00F6190D" w:rsidP="00F6190D">
      <w:pPr>
        <w:rPr>
          <w:rFonts w:cs="Times New Roman"/>
          <w:strike/>
          <w:szCs w:val="24"/>
        </w:rPr>
      </w:pPr>
    </w:p>
    <w:p w14:paraId="12AF263C" w14:textId="77777777" w:rsidR="00F6190D" w:rsidRPr="00F53F59" w:rsidRDefault="00F6190D" w:rsidP="00F6190D">
      <w:pPr>
        <w:rPr>
          <w:rFonts w:cs="Times New Roman"/>
          <w:strike/>
          <w:szCs w:val="24"/>
        </w:rPr>
      </w:pPr>
      <w:r w:rsidRPr="00F53F59">
        <w:rPr>
          <w:rFonts w:cs="Times New Roman"/>
          <w:strike/>
          <w:szCs w:val="24"/>
        </w:rPr>
        <w:t>(3) Na vymezení školského obvodu spádové mateřské školy a pravidla zajištění podmínek předškolního vzdělávání dětí uvedených v odstavci 2 se použije § 178 odst. 2 až 4 obdobně. Spádovou mateřskou školou nemůže být lesní mateřská škola podle § 34 odst. 9.</w:t>
      </w:r>
    </w:p>
    <w:p w14:paraId="645A94C6" w14:textId="77777777" w:rsidR="00F6190D" w:rsidRPr="00F53F59" w:rsidRDefault="00F6190D" w:rsidP="00F6190D">
      <w:pPr>
        <w:rPr>
          <w:rFonts w:cs="Times New Roman"/>
          <w:strike/>
          <w:szCs w:val="24"/>
        </w:rPr>
      </w:pPr>
    </w:p>
    <w:p w14:paraId="020A6CFD" w14:textId="77777777" w:rsidR="00F6190D" w:rsidRPr="00F53F59" w:rsidRDefault="00F6190D" w:rsidP="00F6190D">
      <w:pPr>
        <w:rPr>
          <w:rFonts w:cs="Times New Roman"/>
          <w:strike/>
          <w:szCs w:val="24"/>
        </w:rPr>
      </w:pPr>
      <w:r w:rsidRPr="00F53F59">
        <w:rPr>
          <w:rFonts w:cs="Times New Roman"/>
          <w:strike/>
          <w:szCs w:val="24"/>
        </w:rPr>
        <w:t>(4) V rámci dopravní oblužnosti</w:t>
      </w:r>
      <w:r w:rsidRPr="00F53F59">
        <w:rPr>
          <w:rFonts w:cs="Times New Roman"/>
          <w:strike/>
          <w:szCs w:val="24"/>
          <w:vertAlign w:val="superscript"/>
        </w:rPr>
        <w:t>48)</w:t>
      </w:r>
      <w:r w:rsidRPr="00F53F59">
        <w:rPr>
          <w:rFonts w:cs="Times New Roman"/>
          <w:strike/>
          <w:szCs w:val="24"/>
        </w:rPr>
        <w:t xml:space="preserve"> území kraje je kraj povinen zajistit dopravu do spádové mateřské školy a ze spádové mateřské školy, pokud vzdálenost této školy od místa trvalého pobytu dítěte přesáhne 4 km.</w:t>
      </w:r>
    </w:p>
    <w:p w14:paraId="6503DF74" w14:textId="77777777" w:rsidR="00F6190D" w:rsidRPr="00F53F59" w:rsidRDefault="00F6190D" w:rsidP="00F6190D">
      <w:pPr>
        <w:rPr>
          <w:rFonts w:cs="Times New Roman"/>
          <w:strike/>
          <w:szCs w:val="24"/>
        </w:rPr>
      </w:pPr>
    </w:p>
    <w:p w14:paraId="60A05229" w14:textId="77777777" w:rsidR="00F6190D" w:rsidRPr="00F53F59" w:rsidRDefault="00F6190D" w:rsidP="00F6190D">
      <w:pPr>
        <w:rPr>
          <w:rFonts w:cs="Times New Roman"/>
          <w:strike/>
          <w:szCs w:val="24"/>
        </w:rPr>
      </w:pPr>
      <w:r w:rsidRPr="00F53F59">
        <w:rPr>
          <w:rFonts w:cs="Times New Roman"/>
          <w:strike/>
          <w:szCs w:val="24"/>
        </w:rPr>
        <w:t>(5) Obec nebo svazek obcí může dále zřizovat a zrušovat</w:t>
      </w:r>
    </w:p>
    <w:p w14:paraId="017CEAC1" w14:textId="77777777" w:rsidR="00F6190D" w:rsidRPr="00F53F59" w:rsidRDefault="00F6190D" w:rsidP="00F6190D">
      <w:pPr>
        <w:rPr>
          <w:rFonts w:cs="Times New Roman"/>
          <w:strike/>
          <w:szCs w:val="24"/>
        </w:rPr>
      </w:pPr>
    </w:p>
    <w:p w14:paraId="3046AB42" w14:textId="77777777" w:rsidR="00F6190D" w:rsidRPr="00F53F59" w:rsidRDefault="00F6190D" w:rsidP="00F6190D">
      <w:pPr>
        <w:rPr>
          <w:rFonts w:cs="Times New Roman"/>
          <w:strike/>
          <w:szCs w:val="24"/>
        </w:rPr>
      </w:pPr>
      <w:r w:rsidRPr="00F53F59">
        <w:rPr>
          <w:rFonts w:cs="Times New Roman"/>
          <w:strike/>
          <w:szCs w:val="24"/>
        </w:rPr>
        <w:t>a) základní umělecké školy,</w:t>
      </w:r>
    </w:p>
    <w:p w14:paraId="2224BED9" w14:textId="77777777" w:rsidR="00F6190D" w:rsidRPr="00F53F59" w:rsidRDefault="00F6190D" w:rsidP="00F6190D">
      <w:pPr>
        <w:rPr>
          <w:rFonts w:cs="Times New Roman"/>
          <w:strike/>
          <w:szCs w:val="24"/>
        </w:rPr>
      </w:pPr>
    </w:p>
    <w:p w14:paraId="76BA4ED4" w14:textId="77777777" w:rsidR="00F6190D" w:rsidRPr="00F53F59" w:rsidRDefault="00F6190D" w:rsidP="00F6190D">
      <w:pPr>
        <w:rPr>
          <w:rFonts w:cs="Times New Roman"/>
          <w:strike/>
          <w:szCs w:val="24"/>
        </w:rPr>
      </w:pPr>
      <w:r w:rsidRPr="00F53F59">
        <w:rPr>
          <w:rFonts w:cs="Times New Roman"/>
          <w:strike/>
          <w:szCs w:val="24"/>
        </w:rPr>
        <w:t>b) školská zařízení pro zájmové vzdělávání,</w:t>
      </w:r>
    </w:p>
    <w:p w14:paraId="646F01DA" w14:textId="77777777" w:rsidR="00F6190D" w:rsidRPr="00F53F59" w:rsidRDefault="00F6190D" w:rsidP="00F6190D">
      <w:pPr>
        <w:rPr>
          <w:rFonts w:cs="Times New Roman"/>
          <w:strike/>
          <w:szCs w:val="24"/>
        </w:rPr>
      </w:pPr>
    </w:p>
    <w:p w14:paraId="11A700E8" w14:textId="77777777" w:rsidR="00F6190D" w:rsidRPr="00F53F59" w:rsidRDefault="00F6190D" w:rsidP="00F6190D">
      <w:pPr>
        <w:rPr>
          <w:rFonts w:cs="Times New Roman"/>
          <w:strike/>
          <w:szCs w:val="24"/>
        </w:rPr>
      </w:pPr>
      <w:r w:rsidRPr="00F53F59">
        <w:rPr>
          <w:rFonts w:cs="Times New Roman"/>
          <w:strike/>
          <w:szCs w:val="24"/>
        </w:rPr>
        <w:t xml:space="preserve">c) školská účelová zařízení a </w:t>
      </w:r>
    </w:p>
    <w:p w14:paraId="4EDA8FA9" w14:textId="77777777" w:rsidR="00F6190D" w:rsidRPr="00F53F59" w:rsidRDefault="00F6190D" w:rsidP="00F6190D">
      <w:pPr>
        <w:rPr>
          <w:rFonts w:cs="Times New Roman"/>
          <w:strike/>
          <w:szCs w:val="24"/>
        </w:rPr>
      </w:pPr>
    </w:p>
    <w:p w14:paraId="31C615E5" w14:textId="77777777" w:rsidR="00F6190D" w:rsidRPr="00F53F59" w:rsidRDefault="00F6190D" w:rsidP="00F6190D">
      <w:pPr>
        <w:rPr>
          <w:rFonts w:cs="Times New Roman"/>
          <w:strike/>
          <w:szCs w:val="24"/>
        </w:rPr>
      </w:pPr>
      <w:r w:rsidRPr="00F53F59">
        <w:rPr>
          <w:rFonts w:cs="Times New Roman"/>
          <w:strike/>
          <w:szCs w:val="24"/>
        </w:rPr>
        <w:t>d) školy nebo školská zařízení, které jinak zřizuje kraj nebo ministerstvo, pokud prokáže potřebné finanční, materiální a personální zabezpečení jejich činnosti orgánu, který vede rejstřík škol a školských zařízení.</w:t>
      </w:r>
    </w:p>
    <w:p w14:paraId="1742C152" w14:textId="77777777" w:rsidR="00F6190D" w:rsidRPr="00F53F59" w:rsidRDefault="00F6190D" w:rsidP="00F6190D">
      <w:pPr>
        <w:jc w:val="center"/>
        <w:rPr>
          <w:rFonts w:cs="Times New Roman"/>
          <w:b/>
          <w:bCs/>
          <w:szCs w:val="24"/>
        </w:rPr>
      </w:pPr>
    </w:p>
    <w:p w14:paraId="76FF1312" w14:textId="77777777" w:rsidR="00F6190D" w:rsidRPr="00F53F59" w:rsidRDefault="00F6190D" w:rsidP="00F6190D">
      <w:pPr>
        <w:pBdr>
          <w:top w:val="single" w:sz="4" w:space="1" w:color="auto"/>
          <w:left w:val="single" w:sz="4" w:space="4" w:color="auto"/>
          <w:bottom w:val="single" w:sz="4" w:space="1" w:color="auto"/>
          <w:right w:val="single" w:sz="4" w:space="4" w:color="auto"/>
        </w:pBdr>
        <w:jc w:val="center"/>
        <w:rPr>
          <w:rFonts w:cs="Times New Roman"/>
          <w:b/>
          <w:bCs/>
          <w:szCs w:val="24"/>
        </w:rPr>
      </w:pPr>
      <w:r w:rsidRPr="00F53F59">
        <w:rPr>
          <w:rFonts w:cs="Times New Roman"/>
          <w:b/>
          <w:bCs/>
          <w:szCs w:val="24"/>
        </w:rPr>
        <w:t>§ 178</w:t>
      </w:r>
    </w:p>
    <w:p w14:paraId="328B80CB" w14:textId="77777777" w:rsidR="00F6190D" w:rsidRPr="00F53F59" w:rsidRDefault="00F6190D" w:rsidP="00F6190D">
      <w:pPr>
        <w:pBdr>
          <w:top w:val="single" w:sz="4" w:space="1" w:color="auto"/>
          <w:left w:val="single" w:sz="4" w:space="4" w:color="auto"/>
          <w:bottom w:val="single" w:sz="4" w:space="1" w:color="auto"/>
          <w:right w:val="single" w:sz="4" w:space="4" w:color="auto"/>
        </w:pBdr>
        <w:jc w:val="center"/>
        <w:rPr>
          <w:rFonts w:cs="Times New Roman"/>
          <w:b/>
          <w:bCs/>
          <w:szCs w:val="24"/>
        </w:rPr>
      </w:pPr>
      <w:r w:rsidRPr="00F53F59">
        <w:rPr>
          <w:rFonts w:cs="Times New Roman"/>
          <w:b/>
          <w:bCs/>
          <w:szCs w:val="24"/>
        </w:rPr>
        <w:t>Školské obvody</w:t>
      </w:r>
    </w:p>
    <w:p w14:paraId="2CD8AAEA"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rPr>
      </w:pPr>
      <w:r w:rsidRPr="00F53F59">
        <w:rPr>
          <w:rFonts w:eastAsia="Times New Roman" w:cs="Times New Roman"/>
          <w:b/>
          <w:bCs/>
          <w:szCs w:val="24"/>
        </w:rPr>
        <w:t>(1) Obec je povinna zajistit podmínky pro plnění povinné školní docházky dětí s místem trvalého pobytu, v případě cizinců s místem pobytu, na jejím území a dětí umístěných na jejím území ve školských zařízeních pro výkon ústavní výchovy nebo ochranné výchovy, které se v souladu se zvláštním právním předpisem</w:t>
      </w:r>
      <w:r w:rsidRPr="00F53F59">
        <w:rPr>
          <w:rFonts w:eastAsia="Times New Roman" w:cs="Times New Roman"/>
          <w:b/>
          <w:bCs/>
          <w:szCs w:val="24"/>
          <w:vertAlign w:val="superscript"/>
        </w:rPr>
        <w:t>47)</w:t>
      </w:r>
      <w:r w:rsidRPr="00F53F59">
        <w:rPr>
          <w:rFonts w:eastAsia="Times New Roman" w:cs="Times New Roman"/>
          <w:b/>
          <w:bCs/>
          <w:szCs w:val="24"/>
        </w:rPr>
        <w:t xml:space="preserve"> nevzdělávají ve školách zřízených při těchto školských zařízeních. Obec</w:t>
      </w:r>
    </w:p>
    <w:p w14:paraId="0F218B35"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rPr>
      </w:pPr>
      <w:r w:rsidRPr="00F53F59">
        <w:rPr>
          <w:rFonts w:eastAsia="Times New Roman" w:cs="Times New Roman"/>
          <w:b/>
          <w:bCs/>
          <w:szCs w:val="24"/>
        </w:rPr>
        <w:t>a) zřizuje a zrušuje základní školu, nebo</w:t>
      </w:r>
    </w:p>
    <w:p w14:paraId="14E62C93"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rPr>
      </w:pPr>
      <w:r w:rsidRPr="00F53F59">
        <w:rPr>
          <w:rFonts w:eastAsia="Times New Roman" w:cs="Times New Roman"/>
          <w:b/>
          <w:bCs/>
          <w:szCs w:val="24"/>
        </w:rPr>
        <w:lastRenderedPageBreak/>
        <w:t>b) zajišťuje plnění povinné školní docházky v základní škole zřizované jinou obcí nebo svazkem obcí.</w:t>
      </w:r>
    </w:p>
    <w:p w14:paraId="5D48BF58"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rPr>
      </w:pPr>
      <w:r w:rsidRPr="00F53F59">
        <w:rPr>
          <w:rFonts w:eastAsia="Times New Roman" w:cs="Times New Roman"/>
          <w:b/>
          <w:bCs/>
          <w:szCs w:val="24"/>
        </w:rPr>
        <w:t>(2) Obec je povinna zajistit podmínky pro předškolní vzdělávání dětí přednostně přijímaných podle § 34 odst. 3. Obec</w:t>
      </w:r>
    </w:p>
    <w:p w14:paraId="4AE178CC"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rPr>
      </w:pPr>
      <w:r w:rsidRPr="00F53F59">
        <w:rPr>
          <w:rFonts w:eastAsia="Times New Roman" w:cs="Times New Roman"/>
          <w:b/>
          <w:bCs/>
          <w:szCs w:val="24"/>
        </w:rPr>
        <w:t>a) zřizuje a zrušuje mateřskou školu, nebo</w:t>
      </w:r>
    </w:p>
    <w:p w14:paraId="46E3FE2E"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rPr>
      </w:pPr>
      <w:r w:rsidRPr="00F53F59">
        <w:rPr>
          <w:rFonts w:eastAsia="Times New Roman" w:cs="Times New Roman"/>
          <w:b/>
          <w:bCs/>
          <w:szCs w:val="24"/>
        </w:rPr>
        <w:t>b) zajišťuje předškolní vzdělávání v mateřské škole zřizované jinou obcí nebo svazkem obcí.</w:t>
      </w:r>
    </w:p>
    <w:p w14:paraId="339AFCE9"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rPr>
      </w:pPr>
      <w:r w:rsidRPr="00F53F59">
        <w:rPr>
          <w:rFonts w:eastAsia="Times New Roman" w:cs="Times New Roman"/>
          <w:b/>
          <w:bCs/>
          <w:szCs w:val="24"/>
        </w:rPr>
        <w:t>(3) Na území obce, části území obce nebo na území více obcí se vymezují školské obvody spádové mateřské nebo základní školy, a to zvlášť pro mateřskou školu, pro první stupeň základní školy a pro druhý stupeň základní školy</w:t>
      </w:r>
      <w:r w:rsidRPr="00F53F59">
        <w:rPr>
          <w:rFonts w:eastAsia="Times New Roman" w:cs="Times New Roman"/>
          <w:b/>
          <w:bCs/>
          <w:color w:val="FF0000"/>
          <w:szCs w:val="24"/>
        </w:rPr>
        <w:t xml:space="preserve"> </w:t>
      </w:r>
      <w:r w:rsidRPr="00F53F59">
        <w:rPr>
          <w:rFonts w:eastAsia="Times New Roman" w:cs="Times New Roman"/>
          <w:b/>
          <w:bCs/>
          <w:szCs w:val="24"/>
        </w:rPr>
        <w:t>tak, že</w:t>
      </w:r>
    </w:p>
    <w:p w14:paraId="5BE53416"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rPr>
      </w:pPr>
      <w:r w:rsidRPr="00F53F59">
        <w:rPr>
          <w:rFonts w:eastAsia="Times New Roman" w:cs="Times New Roman"/>
          <w:b/>
          <w:bCs/>
          <w:szCs w:val="24"/>
        </w:rPr>
        <w:t>a) je-li v obci jedna mateřská nebo základní škola zřízená obcí, tvoří školský obvod celé území obce,</w:t>
      </w:r>
    </w:p>
    <w:p w14:paraId="030C07BD"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rPr>
      </w:pPr>
      <w:r w:rsidRPr="00F53F59">
        <w:rPr>
          <w:rFonts w:eastAsia="Times New Roman" w:cs="Times New Roman"/>
          <w:b/>
          <w:bCs/>
          <w:szCs w:val="24"/>
        </w:rPr>
        <w:t>b) je-li v obci více mateřských nebo základních škol zřizovaných obcí, vymezí obec školské obvody,</w:t>
      </w:r>
    </w:p>
    <w:p w14:paraId="7F9185AB"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rPr>
      </w:pPr>
      <w:r w:rsidRPr="00F53F59">
        <w:rPr>
          <w:rFonts w:eastAsia="Times New Roman" w:cs="Times New Roman"/>
          <w:b/>
          <w:bCs/>
          <w:szCs w:val="24"/>
        </w:rPr>
        <w:t>c) v případě mateřské nebo základní školy zřízené svazkem obcí vymezí každá z dotčených obcí příslušnou část školského obvodu,</w:t>
      </w:r>
    </w:p>
    <w:p w14:paraId="0CC1F12E"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rPr>
      </w:pPr>
      <w:r w:rsidRPr="00F53F59">
        <w:rPr>
          <w:rFonts w:eastAsia="Times New Roman" w:cs="Times New Roman"/>
          <w:b/>
          <w:bCs/>
          <w:szCs w:val="24"/>
        </w:rPr>
        <w:t xml:space="preserve">d) </w:t>
      </w:r>
      <w:r>
        <w:rPr>
          <w:rFonts w:eastAsia="Times New Roman" w:cs="Times New Roman"/>
          <w:b/>
          <w:bCs/>
          <w:szCs w:val="24"/>
        </w:rPr>
        <w:t>je-li veřejnoprávní smlouvou uzavíranou</w:t>
      </w:r>
      <w:r w:rsidRPr="00F53F59">
        <w:rPr>
          <w:rFonts w:eastAsia="Times New Roman" w:cs="Times New Roman"/>
          <w:b/>
          <w:bCs/>
          <w:szCs w:val="24"/>
        </w:rPr>
        <w:t xml:space="preserve"> mezi obcemi vytvořen společn</w:t>
      </w:r>
      <w:r>
        <w:rPr>
          <w:rFonts w:eastAsia="Times New Roman" w:cs="Times New Roman"/>
          <w:b/>
          <w:bCs/>
          <w:szCs w:val="24"/>
        </w:rPr>
        <w:t>ý</w:t>
      </w:r>
      <w:r w:rsidRPr="00F53F59">
        <w:rPr>
          <w:rFonts w:eastAsia="Times New Roman" w:cs="Times New Roman"/>
          <w:b/>
          <w:bCs/>
          <w:szCs w:val="24"/>
        </w:rPr>
        <w:t xml:space="preserve"> školsk</w:t>
      </w:r>
      <w:r>
        <w:rPr>
          <w:rFonts w:eastAsia="Times New Roman" w:cs="Times New Roman"/>
          <w:b/>
          <w:bCs/>
          <w:szCs w:val="24"/>
        </w:rPr>
        <w:t>ý</w:t>
      </w:r>
      <w:r w:rsidRPr="00F53F59">
        <w:rPr>
          <w:rFonts w:eastAsia="Times New Roman" w:cs="Times New Roman"/>
          <w:b/>
          <w:bCs/>
          <w:szCs w:val="24"/>
        </w:rPr>
        <w:t xml:space="preserve"> obvod mateřské nebo základní školy zřizované některou z těchto obcí</w:t>
      </w:r>
      <w:r>
        <w:rPr>
          <w:rFonts w:eastAsia="Times New Roman" w:cs="Times New Roman"/>
          <w:b/>
          <w:bCs/>
          <w:szCs w:val="24"/>
        </w:rPr>
        <w:t>,</w:t>
      </w:r>
      <w:r w:rsidRPr="00F53F59">
        <w:rPr>
          <w:rFonts w:eastAsia="Times New Roman" w:cs="Times New Roman"/>
          <w:b/>
          <w:bCs/>
          <w:szCs w:val="24"/>
        </w:rPr>
        <w:t xml:space="preserve"> </w:t>
      </w:r>
      <w:r>
        <w:rPr>
          <w:rFonts w:eastAsia="Times New Roman" w:cs="Times New Roman"/>
          <w:b/>
          <w:bCs/>
          <w:szCs w:val="24"/>
        </w:rPr>
        <w:t>vymezí každá z dotčených obcí příslušnou část společného školského obvodu; veřejnoprávní smlouvu schvaluje</w:t>
      </w:r>
      <w:r w:rsidRPr="00F53F59">
        <w:rPr>
          <w:rFonts w:eastAsia="Times New Roman" w:cs="Times New Roman"/>
          <w:b/>
          <w:bCs/>
          <w:szCs w:val="24"/>
        </w:rPr>
        <w:t xml:space="preserve"> zastupitelstvo obce v samostatné působnosti.</w:t>
      </w:r>
    </w:p>
    <w:p w14:paraId="074E2617"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rPr>
      </w:pPr>
      <w:r w:rsidRPr="00F53F59">
        <w:rPr>
          <w:rFonts w:eastAsia="Times New Roman" w:cs="Times New Roman"/>
          <w:b/>
          <w:bCs/>
          <w:szCs w:val="24"/>
        </w:rPr>
        <w:t>(4) Školský obvod podle odstavce 3 písm. b) a</w:t>
      </w:r>
      <w:r>
        <w:rPr>
          <w:rFonts w:eastAsia="Times New Roman" w:cs="Times New Roman"/>
          <w:b/>
          <w:bCs/>
          <w:szCs w:val="24"/>
        </w:rPr>
        <w:t>ž d)</w:t>
      </w:r>
      <w:r w:rsidRPr="00F53F59">
        <w:rPr>
          <w:rFonts w:eastAsia="Times New Roman" w:cs="Times New Roman"/>
          <w:b/>
          <w:bCs/>
          <w:szCs w:val="24"/>
        </w:rPr>
        <w:t xml:space="preserve"> nebo jeho část vymezí zastupitelstvo obce v samostatné působnosti opatřením obecné povahy. Toto opatření obecné povahy se vydává bez řízení o návrhu opatření obecné povahy. Opatření obecné povahy obec oznámí vyvěšením na své úřední desce a zveřejní způsobem umožňujícím dálkový přístup na dobu nejméně 15 dnů. Opatření obecné povahy nabývá účinnosti zápisem školského obvodu do základního registru územní identifikace, adres a nemovitostí podle § 179 odst. 1.</w:t>
      </w:r>
    </w:p>
    <w:p w14:paraId="5C17F28E"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rPr>
      </w:pPr>
      <w:r w:rsidRPr="00F53F59">
        <w:rPr>
          <w:rFonts w:eastAsia="Times New Roman" w:cs="Times New Roman"/>
          <w:b/>
          <w:bCs/>
          <w:szCs w:val="24"/>
        </w:rPr>
        <w:t>(5) Školský obvod, jeho část nebo více školských obvodů musí pokrýt území obce beze zbytku.</w:t>
      </w:r>
    </w:p>
    <w:p w14:paraId="1DC12640"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rPr>
      </w:pPr>
      <w:r w:rsidRPr="00F53F59">
        <w:rPr>
          <w:rFonts w:eastAsia="Times New Roman" w:cs="Times New Roman"/>
          <w:b/>
          <w:bCs/>
          <w:szCs w:val="24"/>
        </w:rPr>
        <w:t xml:space="preserve">(6) Pokud území obce nebo jeho část nespadá pod školský obvod ani společný školský obvod a je ohroženo plnění povinné školní docházky dítěte </w:t>
      </w:r>
      <w:r>
        <w:rPr>
          <w:rFonts w:eastAsia="Times New Roman" w:cs="Times New Roman"/>
          <w:b/>
          <w:bCs/>
          <w:szCs w:val="24"/>
        </w:rPr>
        <w:t>podle odstavce</w:t>
      </w:r>
      <w:r w:rsidRPr="00F53F59">
        <w:rPr>
          <w:rFonts w:eastAsia="Times New Roman" w:cs="Times New Roman"/>
          <w:b/>
          <w:bCs/>
          <w:szCs w:val="24"/>
        </w:rPr>
        <w:t xml:space="preserve"> 1 nebo povinné předškolní vzdělávání dítěte </w:t>
      </w:r>
      <w:r>
        <w:rPr>
          <w:rFonts w:eastAsia="Times New Roman" w:cs="Times New Roman"/>
          <w:b/>
          <w:bCs/>
          <w:szCs w:val="24"/>
        </w:rPr>
        <w:t>podle odstavce</w:t>
      </w:r>
      <w:r w:rsidRPr="00F53F59">
        <w:rPr>
          <w:rFonts w:eastAsia="Times New Roman" w:cs="Times New Roman"/>
          <w:b/>
          <w:bCs/>
          <w:szCs w:val="24"/>
        </w:rPr>
        <w:t xml:space="preserve"> 2, krajský úřad opatřením obecné povahy pro toto území vytvoří nebo na ně rozšíří školský obvod nebo společný školský obvod mateřské nebo základní školy zřizované touto nebo jinou obcí nebo svazkem obcí, a to s platností nejdéle na 24 měsíců. Námitky proti návrhu opatření obecné povahy podle věty první může podat obec, pro jejíž území nebo jeho část je vytvořen nebo na ně rozšířen školský obvod nebo společný školský obvod mateřské nebo základní školy, a dále obec, která zřizuje danou mateřskou nebo základní školu nebo je členem svazku obcí, který zřizuje danou mateřskou nebo základní školu. Opatření obecné povahy nabývá účinnosti zápisem školského obvodu do základního registru územní identifikace, adres a nemovitostí podle § 179 odst. 1. Bude-li některým ze způsobů podle odstavce 3 vymezen školský obvod pro území obce nebo jeho část, pozbývá opatření obecné povahy v odpovídajícím rozsahu účinnosti.</w:t>
      </w:r>
    </w:p>
    <w:p w14:paraId="15E537F9"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rPr>
      </w:pPr>
      <w:r w:rsidRPr="00F53F59">
        <w:rPr>
          <w:rFonts w:eastAsia="Times New Roman" w:cs="Times New Roman"/>
          <w:b/>
          <w:bCs/>
          <w:szCs w:val="24"/>
        </w:rPr>
        <w:lastRenderedPageBreak/>
        <w:t>(7) Školský obvod se nestanoví škole zřízené v souladu s § 16 odst. 9, škole při zdravotnickém zařízení a školám zřizovaným jinými zřizovateli než obcí nebo svazkem obcí. Spádovou mateřskou školou nemůže být lesní mateřská škola podle § 34 odst. 9.</w:t>
      </w:r>
    </w:p>
    <w:p w14:paraId="15A11351"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rPr>
      </w:pPr>
      <w:r w:rsidRPr="00F53F59">
        <w:rPr>
          <w:rFonts w:eastAsia="Times New Roman" w:cs="Times New Roman"/>
          <w:b/>
          <w:bCs/>
          <w:szCs w:val="24"/>
        </w:rPr>
        <w:t>(8) V rámci dopravní obslužnosti</w:t>
      </w:r>
      <w:r w:rsidRPr="00F53F59">
        <w:rPr>
          <w:rFonts w:eastAsia="Times New Roman" w:cs="Times New Roman"/>
          <w:b/>
          <w:bCs/>
          <w:szCs w:val="24"/>
          <w:vertAlign w:val="superscript"/>
        </w:rPr>
        <w:t>48)</w:t>
      </w:r>
      <w:r w:rsidRPr="00F53F59">
        <w:rPr>
          <w:rFonts w:eastAsia="Times New Roman" w:cs="Times New Roman"/>
          <w:b/>
          <w:bCs/>
          <w:szCs w:val="24"/>
        </w:rPr>
        <w:t xml:space="preserve"> území kraje je kraj povinen zajistit dopravu do spádové mateřské nebo základní školy a ze spádové mateřské nebo základní školy, pokud vzdálenost spádové mateřské nebo základní školy od místa trvalého pobytu dítěte nebo žáka přesáhne 4 km. </w:t>
      </w:r>
    </w:p>
    <w:p w14:paraId="5F6EC551"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rPr>
      </w:pPr>
      <w:r w:rsidRPr="00F53F59">
        <w:rPr>
          <w:rFonts w:eastAsia="Times New Roman" w:cs="Times New Roman"/>
          <w:b/>
          <w:bCs/>
          <w:szCs w:val="24"/>
        </w:rPr>
        <w:t>(9) Obec nebo svazek obcí dále zřizuje a zrušuje</w:t>
      </w:r>
    </w:p>
    <w:p w14:paraId="3794ABCA"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rPr>
      </w:pPr>
      <w:r w:rsidRPr="00F53F59">
        <w:rPr>
          <w:rFonts w:eastAsia="Times New Roman" w:cs="Times New Roman"/>
          <w:b/>
          <w:bCs/>
          <w:szCs w:val="24"/>
        </w:rPr>
        <w:t>a) mateřské a základní školy s vyučovacím jazykem národnostní menšiny za podmínek stanovených v § 14 a</w:t>
      </w:r>
    </w:p>
    <w:p w14:paraId="5D8F256B"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trike/>
          <w:szCs w:val="24"/>
        </w:rPr>
      </w:pPr>
      <w:r w:rsidRPr="00F53F59">
        <w:rPr>
          <w:rFonts w:eastAsia="Times New Roman" w:cs="Times New Roman"/>
          <w:b/>
          <w:bCs/>
          <w:szCs w:val="24"/>
        </w:rPr>
        <w:t>b) zařízení školního stravování sloužící dětem a žákům škol, které zřizuje.</w:t>
      </w:r>
    </w:p>
    <w:p w14:paraId="579B6D2F"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rPr>
      </w:pPr>
      <w:r w:rsidRPr="00F53F59">
        <w:rPr>
          <w:rFonts w:eastAsia="Times New Roman" w:cs="Times New Roman"/>
          <w:b/>
          <w:bCs/>
          <w:szCs w:val="24"/>
        </w:rPr>
        <w:t>(10) Obec nebo svazek obcí může dále zřizovat a zrušovat</w:t>
      </w:r>
    </w:p>
    <w:p w14:paraId="00B892D3"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rPr>
      </w:pPr>
      <w:r w:rsidRPr="00F53F59">
        <w:rPr>
          <w:rFonts w:eastAsia="Times New Roman" w:cs="Times New Roman"/>
          <w:b/>
          <w:bCs/>
          <w:szCs w:val="24"/>
        </w:rPr>
        <w:t>a) základní umělecké školy,</w:t>
      </w:r>
    </w:p>
    <w:p w14:paraId="43E54799"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rPr>
      </w:pPr>
      <w:r w:rsidRPr="00F53F59">
        <w:rPr>
          <w:rFonts w:eastAsia="Times New Roman" w:cs="Times New Roman"/>
          <w:b/>
          <w:bCs/>
          <w:szCs w:val="24"/>
        </w:rPr>
        <w:t>b) školská zařízení pro zájmové vzdělávání,</w:t>
      </w:r>
    </w:p>
    <w:p w14:paraId="4DF89319"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rPr>
      </w:pPr>
      <w:r w:rsidRPr="00F53F59">
        <w:rPr>
          <w:rFonts w:eastAsia="Times New Roman" w:cs="Times New Roman"/>
          <w:b/>
          <w:bCs/>
          <w:szCs w:val="24"/>
        </w:rPr>
        <w:t>c) školská účelová zařízení a</w:t>
      </w:r>
    </w:p>
    <w:p w14:paraId="542FF535" w14:textId="77777777" w:rsidR="00F6190D" w:rsidRDefault="00F6190D" w:rsidP="00F6190D">
      <w:pPr>
        <w:pBdr>
          <w:top w:val="single" w:sz="4" w:space="1" w:color="auto"/>
          <w:left w:val="single" w:sz="4" w:space="4" w:color="auto"/>
          <w:bottom w:val="single" w:sz="4" w:space="1" w:color="auto"/>
          <w:right w:val="single" w:sz="4" w:space="4" w:color="auto"/>
        </w:pBdr>
        <w:rPr>
          <w:rFonts w:eastAsia="Times New Roman" w:cs="Times New Roman"/>
          <w:b/>
          <w:bCs/>
          <w:szCs w:val="24"/>
        </w:rPr>
      </w:pPr>
      <w:r w:rsidRPr="009A46C1">
        <w:rPr>
          <w:rFonts w:eastAsia="Times New Roman" w:cs="Times New Roman"/>
          <w:b/>
          <w:szCs w:val="24"/>
        </w:rPr>
        <w:t>d) školy nebo školská zařízení, které jinak zřizuje kraj nebo ministerstvo, pokud má potřebné finanční, materiální a personální zabezpečení jejich činnosti orgánu, který vede rejstřík škol a školských zařízení.</w:t>
      </w:r>
    </w:p>
    <w:p w14:paraId="366928C2" w14:textId="77777777" w:rsidR="00906059" w:rsidRDefault="00906059" w:rsidP="00F6190D">
      <w:pPr>
        <w:pBdr>
          <w:top w:val="single" w:sz="4" w:space="1" w:color="auto"/>
          <w:left w:val="single" w:sz="4" w:space="4" w:color="auto"/>
          <w:bottom w:val="single" w:sz="4" w:space="1" w:color="auto"/>
          <w:right w:val="single" w:sz="4" w:space="4" w:color="auto"/>
        </w:pBdr>
        <w:rPr>
          <w:rFonts w:eastAsia="Times New Roman" w:cs="Times New Roman"/>
          <w:i/>
          <w:iCs/>
          <w:szCs w:val="24"/>
        </w:rPr>
      </w:pPr>
    </w:p>
    <w:p w14:paraId="4EDEC4E6" w14:textId="6D1AC0F3" w:rsidR="00F6190D" w:rsidRPr="00906059" w:rsidRDefault="00F6190D" w:rsidP="00906059">
      <w:pPr>
        <w:pBdr>
          <w:top w:val="single" w:sz="4" w:space="1" w:color="auto"/>
          <w:left w:val="single" w:sz="4" w:space="4" w:color="auto"/>
          <w:bottom w:val="single" w:sz="4" w:space="1" w:color="auto"/>
          <w:right w:val="single" w:sz="4" w:space="4" w:color="auto"/>
        </w:pBdr>
        <w:jc w:val="center"/>
        <w:rPr>
          <w:rFonts w:eastAsia="Times New Roman" w:cs="Times New Roman"/>
          <w:b/>
          <w:bCs/>
          <w:i/>
          <w:iCs/>
          <w:szCs w:val="24"/>
        </w:rPr>
      </w:pPr>
      <w:r w:rsidRPr="00906059">
        <w:rPr>
          <w:rFonts w:eastAsia="Times New Roman" w:cs="Times New Roman"/>
          <w:b/>
          <w:bCs/>
          <w:i/>
          <w:iCs/>
          <w:szCs w:val="24"/>
        </w:rPr>
        <w:t>Znění účinné od 1. září 2025 do 31. prosince 2025.</w:t>
      </w:r>
    </w:p>
    <w:p w14:paraId="533492CE" w14:textId="77777777" w:rsidR="00F6190D" w:rsidRDefault="00F6190D" w:rsidP="00F6190D">
      <w:pPr>
        <w:pStyle w:val="Odstavecseseznamem"/>
        <w:spacing w:after="120"/>
        <w:ind w:left="0"/>
        <w:jc w:val="center"/>
        <w:rPr>
          <w:rFonts w:eastAsia="Times New Roman" w:cs="Times New Roman"/>
          <w:b/>
          <w:bCs/>
          <w:szCs w:val="24"/>
        </w:rPr>
      </w:pPr>
    </w:p>
    <w:p w14:paraId="22F0CE37" w14:textId="77777777" w:rsidR="00F6190D" w:rsidRPr="007615C1" w:rsidRDefault="00F6190D" w:rsidP="00F6190D">
      <w:pPr>
        <w:pBdr>
          <w:top w:val="single" w:sz="4" w:space="1" w:color="auto"/>
          <w:left w:val="single" w:sz="4" w:space="4" w:color="auto"/>
          <w:bottom w:val="single" w:sz="4" w:space="1" w:color="auto"/>
          <w:right w:val="single" w:sz="4" w:space="4" w:color="auto"/>
        </w:pBdr>
        <w:jc w:val="center"/>
        <w:rPr>
          <w:rFonts w:eastAsia="Calibri" w:cs="Times New Roman"/>
          <w:szCs w:val="24"/>
        </w:rPr>
      </w:pPr>
      <w:r w:rsidRPr="007615C1">
        <w:rPr>
          <w:rFonts w:eastAsia="Calibri" w:cs="Times New Roman"/>
          <w:szCs w:val="24"/>
        </w:rPr>
        <w:t>§ 178</w:t>
      </w:r>
    </w:p>
    <w:p w14:paraId="0B23E49B" w14:textId="77777777" w:rsidR="00F6190D" w:rsidRPr="00D85E28" w:rsidRDefault="00F6190D" w:rsidP="00F6190D">
      <w:pPr>
        <w:pBdr>
          <w:top w:val="single" w:sz="4" w:space="1" w:color="auto"/>
          <w:left w:val="single" w:sz="4" w:space="4" w:color="auto"/>
          <w:bottom w:val="single" w:sz="4" w:space="1" w:color="auto"/>
          <w:right w:val="single" w:sz="4" w:space="4" w:color="auto"/>
        </w:pBdr>
        <w:jc w:val="center"/>
        <w:rPr>
          <w:rFonts w:eastAsia="Calibri" w:cs="Times New Roman"/>
          <w:b/>
          <w:bCs/>
          <w:szCs w:val="24"/>
        </w:rPr>
      </w:pPr>
      <w:r w:rsidRPr="00D85E28">
        <w:rPr>
          <w:rFonts w:eastAsia="Calibri" w:cs="Times New Roman"/>
          <w:b/>
          <w:bCs/>
          <w:szCs w:val="24"/>
        </w:rPr>
        <w:t>Školské obvody</w:t>
      </w:r>
    </w:p>
    <w:p w14:paraId="7B05D2DD" w14:textId="77777777" w:rsidR="00F6190D" w:rsidRPr="007615C1"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rPr>
      </w:pPr>
      <w:r w:rsidRPr="007615C1">
        <w:rPr>
          <w:rFonts w:eastAsia="Times New Roman" w:cs="Times New Roman"/>
          <w:szCs w:val="24"/>
        </w:rPr>
        <w:t>(1) Obec je povinna zajistit podmínky pro plnění povinné školní docházky dětí s místem trvalého pobytu, v případě cizinců s místem pobytu, na jejím území a dětí umístěných na jejím území ve školských zařízeních pro výkon ústavní výchovy nebo ochranné výchovy, které se v souladu se zvláštním právním předpisem</w:t>
      </w:r>
      <w:r w:rsidRPr="007615C1">
        <w:rPr>
          <w:rFonts w:eastAsia="Times New Roman" w:cs="Times New Roman"/>
          <w:szCs w:val="24"/>
          <w:vertAlign w:val="superscript"/>
        </w:rPr>
        <w:t>47)</w:t>
      </w:r>
      <w:r w:rsidRPr="007615C1">
        <w:rPr>
          <w:rFonts w:eastAsia="Times New Roman" w:cs="Times New Roman"/>
          <w:szCs w:val="24"/>
        </w:rPr>
        <w:t xml:space="preserve"> nevzdělávají ve školách zřízených při těchto školských zařízeních. Obec</w:t>
      </w:r>
    </w:p>
    <w:p w14:paraId="29777035" w14:textId="77777777" w:rsidR="00F6190D" w:rsidRPr="007615C1"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rPr>
      </w:pPr>
      <w:r w:rsidRPr="007615C1">
        <w:rPr>
          <w:rFonts w:eastAsia="Times New Roman" w:cs="Times New Roman"/>
          <w:szCs w:val="24"/>
        </w:rPr>
        <w:t>a) zřizuje a zrušuje základní školu, nebo</w:t>
      </w:r>
    </w:p>
    <w:p w14:paraId="661867E9" w14:textId="77777777" w:rsidR="00F6190D" w:rsidRPr="007615C1"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rPr>
      </w:pPr>
      <w:r w:rsidRPr="007615C1">
        <w:rPr>
          <w:rFonts w:eastAsia="Times New Roman" w:cs="Times New Roman"/>
          <w:szCs w:val="24"/>
        </w:rPr>
        <w:t>b) zajišťuje plnění povinné školní docházky v základní škole zřizované jinou obcí nebo svazkem obcí.</w:t>
      </w:r>
    </w:p>
    <w:p w14:paraId="51573A7F" w14:textId="77777777" w:rsidR="00F6190D" w:rsidRPr="007615C1"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rPr>
      </w:pPr>
      <w:r w:rsidRPr="007615C1">
        <w:rPr>
          <w:rFonts w:eastAsia="Times New Roman" w:cs="Times New Roman"/>
          <w:szCs w:val="24"/>
        </w:rPr>
        <w:t>(2) Obec je povinna zajistit podmínky pro předškolní vzdělávání dětí přednostně přijímaných podle § 34 odst. 3. Obec</w:t>
      </w:r>
    </w:p>
    <w:p w14:paraId="1A6C06B6" w14:textId="77777777" w:rsidR="00F6190D" w:rsidRPr="007615C1"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rPr>
      </w:pPr>
      <w:r w:rsidRPr="007615C1">
        <w:rPr>
          <w:rFonts w:eastAsia="Times New Roman" w:cs="Times New Roman"/>
          <w:szCs w:val="24"/>
        </w:rPr>
        <w:t>a) zřizuje a zrušuje mateřskou školu, nebo</w:t>
      </w:r>
    </w:p>
    <w:p w14:paraId="3D4A2F29" w14:textId="77777777" w:rsidR="00F6190D" w:rsidRPr="007615C1"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rPr>
      </w:pPr>
      <w:r w:rsidRPr="007615C1">
        <w:rPr>
          <w:rFonts w:eastAsia="Times New Roman" w:cs="Times New Roman"/>
          <w:szCs w:val="24"/>
        </w:rPr>
        <w:t>b) zajišťuje předškolní vzdělávání v mateřské škole zřizované jinou obcí nebo svazkem obcí.</w:t>
      </w:r>
    </w:p>
    <w:p w14:paraId="620016D4" w14:textId="77777777" w:rsidR="00F6190D" w:rsidRPr="007615C1"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rPr>
      </w:pPr>
      <w:r w:rsidRPr="007615C1">
        <w:rPr>
          <w:rFonts w:eastAsia="Times New Roman" w:cs="Times New Roman"/>
          <w:szCs w:val="24"/>
        </w:rPr>
        <w:t>(3) Na území obce, části území obce nebo na území více obcí se vymezují školské obvody spádové mateřské nebo základní školy, a to zvlášť pro mateřskou školu, pro první stupeň základní školy a pro druhý stupeň základní školy</w:t>
      </w:r>
      <w:r w:rsidRPr="007615C1">
        <w:rPr>
          <w:rFonts w:eastAsia="Times New Roman" w:cs="Times New Roman"/>
          <w:color w:val="FF0000"/>
          <w:szCs w:val="24"/>
        </w:rPr>
        <w:t xml:space="preserve"> </w:t>
      </w:r>
      <w:r w:rsidRPr="007615C1">
        <w:rPr>
          <w:rFonts w:eastAsia="Times New Roman" w:cs="Times New Roman"/>
          <w:szCs w:val="24"/>
        </w:rPr>
        <w:t>tak, že</w:t>
      </w:r>
    </w:p>
    <w:p w14:paraId="3878A22D" w14:textId="77777777" w:rsidR="00F6190D" w:rsidRPr="007615C1"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rPr>
      </w:pPr>
      <w:r w:rsidRPr="007615C1">
        <w:rPr>
          <w:rFonts w:eastAsia="Times New Roman" w:cs="Times New Roman"/>
          <w:szCs w:val="24"/>
        </w:rPr>
        <w:t>a) je-li v obci jedna mateřská nebo základní škola zřízená obcí, tvoří školský obvod celé území obce,</w:t>
      </w:r>
    </w:p>
    <w:p w14:paraId="06F2660D" w14:textId="77777777" w:rsidR="00F6190D" w:rsidRPr="007615C1"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rPr>
      </w:pPr>
      <w:r w:rsidRPr="007615C1">
        <w:rPr>
          <w:rFonts w:eastAsia="Times New Roman" w:cs="Times New Roman"/>
          <w:szCs w:val="24"/>
        </w:rPr>
        <w:lastRenderedPageBreak/>
        <w:t>b) je-li v obci více mateřských nebo základních škol zřizovaných obcí, vymezí obec školské obvody,</w:t>
      </w:r>
    </w:p>
    <w:p w14:paraId="1C41C210" w14:textId="77777777" w:rsidR="00F6190D" w:rsidRPr="007615C1"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rPr>
      </w:pPr>
      <w:r w:rsidRPr="007615C1">
        <w:rPr>
          <w:rFonts w:eastAsia="Times New Roman" w:cs="Times New Roman"/>
          <w:szCs w:val="24"/>
        </w:rPr>
        <w:t>c) v případě mateřské nebo základní školy zřízené svazkem obcí vymezí každá z dotčených obcí příslušnou část školského obvodu,</w:t>
      </w:r>
    </w:p>
    <w:p w14:paraId="21BEA247" w14:textId="77777777" w:rsidR="00F6190D" w:rsidRPr="00AD54CA"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color w:val="000000" w:themeColor="text1"/>
          <w:szCs w:val="24"/>
        </w:rPr>
      </w:pPr>
      <w:r w:rsidRPr="007615C1">
        <w:rPr>
          <w:rFonts w:eastAsia="Times New Roman" w:cs="Times New Roman"/>
          <w:szCs w:val="24"/>
        </w:rPr>
        <w:t>d) je-li veřejnoprávní smlouvou uzavíranou mezi obcemi vytvořen společný školský obvod mateřské nebo základní školy zřizované některou z těchto obcí, vymezí každá z dotčených obcí příslušnou část společného školského obvodu; veřejnoprávní smlouvu schvaluje zastupitelstvo obce v samostatné působ</w:t>
      </w:r>
      <w:r w:rsidRPr="00AD54CA">
        <w:rPr>
          <w:rFonts w:eastAsia="Times New Roman" w:cs="Times New Roman"/>
          <w:color w:val="000000" w:themeColor="text1"/>
          <w:szCs w:val="24"/>
        </w:rPr>
        <w:t>nosti</w:t>
      </w:r>
      <w:r w:rsidRPr="00AD54CA">
        <w:rPr>
          <w:rFonts w:eastAsia="Times New Roman" w:cs="Times New Roman"/>
          <w:b/>
          <w:bCs/>
          <w:strike/>
          <w:color w:val="000000" w:themeColor="text1"/>
          <w:szCs w:val="24"/>
        </w:rPr>
        <w:t>.</w:t>
      </w:r>
      <w:r w:rsidRPr="00AD54CA">
        <w:rPr>
          <w:rFonts w:eastAsia="Times New Roman" w:cs="Times New Roman"/>
          <w:b/>
          <w:bCs/>
          <w:color w:val="000000" w:themeColor="text1"/>
          <w:szCs w:val="24"/>
        </w:rPr>
        <w:t>,</w:t>
      </w:r>
    </w:p>
    <w:p w14:paraId="296435B1" w14:textId="77777777" w:rsidR="00F6190D" w:rsidRPr="00AD54CA" w:rsidRDefault="00F6190D" w:rsidP="00F6190D">
      <w:pPr>
        <w:pBdr>
          <w:top w:val="single" w:sz="4" w:space="1" w:color="auto"/>
          <w:left w:val="single" w:sz="4" w:space="4" w:color="auto"/>
          <w:bottom w:val="single" w:sz="4" w:space="1" w:color="auto"/>
          <w:right w:val="single" w:sz="4" w:space="4" w:color="auto"/>
        </w:pBdr>
        <w:spacing w:after="120"/>
        <w:rPr>
          <w:rFonts w:eastAsia="Calibri" w:cs="Arial"/>
          <w:b/>
          <w:bCs/>
          <w:color w:val="000000" w:themeColor="text1"/>
        </w:rPr>
      </w:pPr>
      <w:r w:rsidRPr="00AD54CA">
        <w:rPr>
          <w:rFonts w:eastAsia="Calibri" w:cs="Arial"/>
          <w:b/>
          <w:bCs/>
          <w:color w:val="000000" w:themeColor="text1"/>
        </w:rPr>
        <w:t>e) v případě mateřské nebo základní školy zřízené více obcemi jako společnými zřizovateli školské právnické osoby podle § 124 odst. 2 písm. a), vymezí každá z dotčených obcí příslušnou část školského obvodu.</w:t>
      </w:r>
    </w:p>
    <w:p w14:paraId="046C8E1D" w14:textId="77777777" w:rsidR="00F6190D" w:rsidRPr="00AD54CA"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Times New Roman" w:cs="Times New Roman"/>
          <w:b/>
          <w:bCs/>
          <w:color w:val="000000" w:themeColor="text1"/>
          <w:szCs w:val="24"/>
          <w:lang w:eastAsia="cs-CZ"/>
        </w:rPr>
      </w:pPr>
      <w:r w:rsidRPr="00AD54CA">
        <w:rPr>
          <w:rFonts w:eastAsia="Times New Roman" w:cs="Times New Roman"/>
          <w:b/>
          <w:bCs/>
          <w:color w:val="000000" w:themeColor="text1"/>
          <w:szCs w:val="24"/>
          <w:lang w:eastAsia="cs-CZ"/>
        </w:rPr>
        <w:t xml:space="preserve">(4) Má-li školská právnická osoba zřízeny organizační jednotky zabezpečující činnost mateřské nebo základní školy, mohou jim být stanoveny školské obvody samostatně. Na vymezení školského obvodu takové organizační jednotky se použije odstavec 3 obdobně. </w:t>
      </w:r>
    </w:p>
    <w:p w14:paraId="53949499" w14:textId="77777777" w:rsidR="00F6190D" w:rsidRPr="007615C1"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rPr>
      </w:pPr>
      <w:r w:rsidRPr="00AD54CA">
        <w:rPr>
          <w:rFonts w:eastAsia="Calibri" w:cs="Arial"/>
          <w:strike/>
          <w:color w:val="000000" w:themeColor="text1"/>
        </w:rPr>
        <w:t>(4)</w:t>
      </w:r>
      <w:r w:rsidRPr="00AD54CA">
        <w:rPr>
          <w:rFonts w:eastAsia="Calibri" w:cs="Arial"/>
          <w:b/>
          <w:bCs/>
          <w:color w:val="000000" w:themeColor="text1"/>
        </w:rPr>
        <w:t>(5)</w:t>
      </w:r>
      <w:r w:rsidRPr="00AD54CA">
        <w:rPr>
          <w:rFonts w:eastAsia="Times New Roman" w:cs="Times New Roman"/>
          <w:b/>
          <w:bCs/>
          <w:color w:val="000000" w:themeColor="text1"/>
          <w:szCs w:val="24"/>
        </w:rPr>
        <w:t xml:space="preserve"> </w:t>
      </w:r>
      <w:r w:rsidRPr="00AD54CA">
        <w:rPr>
          <w:rFonts w:eastAsia="Times New Roman" w:cs="Times New Roman"/>
          <w:color w:val="000000" w:themeColor="text1"/>
          <w:szCs w:val="24"/>
        </w:rPr>
        <w:t>Školský obvod podle odstavce 3 písm. b) až d)</w:t>
      </w:r>
      <w:r w:rsidRPr="00AD54CA">
        <w:rPr>
          <w:rFonts w:eastAsia="Times New Roman" w:cs="Times New Roman"/>
          <w:b/>
          <w:bCs/>
          <w:color w:val="000000" w:themeColor="text1"/>
          <w:szCs w:val="24"/>
        </w:rPr>
        <w:t xml:space="preserve"> nebo odstavce 4</w:t>
      </w:r>
      <w:r w:rsidRPr="00AD54CA">
        <w:rPr>
          <w:rFonts w:eastAsia="Times New Roman" w:cs="Times New Roman"/>
          <w:b/>
          <w:color w:val="000000" w:themeColor="text1"/>
          <w:szCs w:val="24"/>
        </w:rPr>
        <w:t xml:space="preserve"> </w:t>
      </w:r>
      <w:r w:rsidRPr="00AD54CA">
        <w:rPr>
          <w:rFonts w:eastAsia="Times New Roman" w:cs="Times New Roman"/>
          <w:color w:val="000000" w:themeColor="text1"/>
          <w:szCs w:val="24"/>
        </w:rPr>
        <w:t xml:space="preserve">nebo jeho část vymezí zastupitelstvo obce v samostatné působnosti opatřením obecné povahy. Toto </w:t>
      </w:r>
      <w:r w:rsidRPr="007615C1">
        <w:rPr>
          <w:rFonts w:eastAsia="Times New Roman" w:cs="Times New Roman"/>
          <w:szCs w:val="24"/>
        </w:rPr>
        <w:t>opatření obecné povahy se vydává bez řízení o návrhu opatření obecné povahy. Opatření obecné povahy obec oznámí vyvěšením na své úřední desce a zveřejní způsobem umožňujícím dálkový přístup na dobu nejméně 15 dnů. Opatření obecné povahy nabývá účinnosti zápisem školského obvodu do základního registru územní identifikace, adres a nemovitostí podle § 179 odst. 1.</w:t>
      </w:r>
    </w:p>
    <w:p w14:paraId="061595EA" w14:textId="77777777" w:rsidR="00F6190D" w:rsidRPr="00AD54CA"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color w:val="000000" w:themeColor="text1"/>
          <w:szCs w:val="24"/>
        </w:rPr>
      </w:pPr>
      <w:r w:rsidRPr="00AD54CA">
        <w:rPr>
          <w:rFonts w:eastAsia="Times New Roman" w:cs="Times New Roman"/>
          <w:b/>
          <w:bCs/>
          <w:strike/>
          <w:color w:val="000000" w:themeColor="text1"/>
          <w:szCs w:val="24"/>
        </w:rPr>
        <w:t>(5)</w:t>
      </w:r>
      <w:r w:rsidRPr="00AD54CA">
        <w:rPr>
          <w:rFonts w:eastAsia="Times New Roman" w:cs="Times New Roman"/>
          <w:b/>
          <w:bCs/>
          <w:color w:val="000000" w:themeColor="text1"/>
          <w:szCs w:val="24"/>
        </w:rPr>
        <w:t xml:space="preserve">(6) </w:t>
      </w:r>
      <w:r w:rsidRPr="00AD54CA">
        <w:rPr>
          <w:rFonts w:eastAsia="Times New Roman" w:cs="Times New Roman"/>
          <w:color w:val="000000" w:themeColor="text1"/>
          <w:szCs w:val="24"/>
        </w:rPr>
        <w:t>Školský obvod, jeho část nebo více školských obvodů musí pokrýt území obce beze zbytku.</w:t>
      </w:r>
    </w:p>
    <w:p w14:paraId="0524EDCE" w14:textId="77777777" w:rsidR="00F6190D" w:rsidRPr="00AD54CA"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color w:val="000000" w:themeColor="text1"/>
          <w:szCs w:val="24"/>
        </w:rPr>
      </w:pPr>
      <w:r w:rsidRPr="00AD54CA">
        <w:rPr>
          <w:rFonts w:eastAsia="Times New Roman" w:cs="Times New Roman"/>
          <w:b/>
          <w:bCs/>
          <w:strike/>
          <w:color w:val="000000" w:themeColor="text1"/>
          <w:szCs w:val="24"/>
        </w:rPr>
        <w:t>(6)</w:t>
      </w:r>
      <w:r w:rsidRPr="00AD54CA">
        <w:rPr>
          <w:rFonts w:eastAsia="Times New Roman" w:cs="Times New Roman"/>
          <w:b/>
          <w:bCs/>
          <w:color w:val="000000" w:themeColor="text1"/>
          <w:szCs w:val="24"/>
        </w:rPr>
        <w:t xml:space="preserve">(7) </w:t>
      </w:r>
      <w:r w:rsidRPr="00AD54CA">
        <w:rPr>
          <w:rFonts w:eastAsia="Times New Roman" w:cs="Times New Roman"/>
          <w:color w:val="000000" w:themeColor="text1"/>
          <w:szCs w:val="24"/>
        </w:rPr>
        <w:t xml:space="preserve">Pokud území obce nebo jeho část nespadá pod školský obvod ani společný školský obvod </w:t>
      </w:r>
      <w:r w:rsidRPr="007615C1">
        <w:rPr>
          <w:rFonts w:eastAsia="Times New Roman" w:cs="Times New Roman"/>
          <w:szCs w:val="24"/>
        </w:rPr>
        <w:t>a je ohroženo plnění povinné školní docházky dítěte podle odstavce 1 nebo povinné předškolní vzdělávání dítěte podle odstavce 2, krajský úřad opatřením obecné povahy pro toto území vytvoří nebo na ně rozšíří školský obvod nebo společný školský obvod mateřské nebo základní školy zřizované touto nebo jinou obcí nebo svazkem obcí, a to s platností nejdéle na 24 měsíců. Námitky proti návrhu opatření obecné povahy podle věty první může podat obec, pro jejíž území nebo jeho část je vytvořen nebo na ně rozšířen školský obvod nebo společný školský obvod mateřské nebo základní školy, a dále obec, která zřizuje danou mateřskou nebo základní školu nebo je členem svazku obcí, který zřizuje danou mateřskou nebo základní školu. Opatření obecné povahy nabývá účinnosti zápisem školského obvodu do základního registru územní identifikace, adres a nemovitostí podle § 179 odst. 1. Bude-li některým ze způsobů podle odstavce 3</w:t>
      </w:r>
      <w:r w:rsidRPr="007615C1">
        <w:rPr>
          <w:rFonts w:eastAsia="Times New Roman" w:cs="Times New Roman"/>
          <w:b/>
          <w:bCs/>
          <w:szCs w:val="24"/>
        </w:rPr>
        <w:t xml:space="preserve"> </w:t>
      </w:r>
      <w:r w:rsidRPr="00AD54CA">
        <w:rPr>
          <w:rFonts w:eastAsia="Times New Roman" w:cs="Times New Roman"/>
          <w:b/>
          <w:bCs/>
          <w:color w:val="000000" w:themeColor="text1"/>
          <w:szCs w:val="24"/>
        </w:rPr>
        <w:t>nebo 4</w:t>
      </w:r>
      <w:r w:rsidRPr="00AD54CA">
        <w:rPr>
          <w:rFonts w:eastAsia="Times New Roman" w:cs="Times New Roman"/>
          <w:b/>
          <w:color w:val="000000" w:themeColor="text1"/>
          <w:szCs w:val="24"/>
        </w:rPr>
        <w:t xml:space="preserve"> </w:t>
      </w:r>
      <w:r w:rsidRPr="00AD54CA">
        <w:rPr>
          <w:rFonts w:eastAsia="Times New Roman" w:cs="Times New Roman"/>
          <w:color w:val="000000" w:themeColor="text1"/>
          <w:szCs w:val="24"/>
        </w:rPr>
        <w:t xml:space="preserve">vymezen </w:t>
      </w:r>
      <w:r w:rsidRPr="007615C1">
        <w:rPr>
          <w:rFonts w:eastAsia="Times New Roman" w:cs="Times New Roman"/>
          <w:szCs w:val="24"/>
        </w:rPr>
        <w:t xml:space="preserve">školský obvod pro území obce nebo jeho část, pozbývá </w:t>
      </w:r>
      <w:r w:rsidRPr="00AD54CA">
        <w:rPr>
          <w:rFonts w:eastAsia="Times New Roman" w:cs="Times New Roman"/>
          <w:color w:val="000000" w:themeColor="text1"/>
          <w:szCs w:val="24"/>
        </w:rPr>
        <w:t>opatření obecné povahy v odpovídajícím rozsahu účinnosti.</w:t>
      </w:r>
    </w:p>
    <w:p w14:paraId="74C3A95C" w14:textId="77777777" w:rsidR="00F6190D" w:rsidRPr="00AD54CA"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color w:val="000000" w:themeColor="text1"/>
          <w:szCs w:val="24"/>
        </w:rPr>
      </w:pPr>
      <w:r w:rsidRPr="00AD54CA">
        <w:rPr>
          <w:rFonts w:eastAsia="Times New Roman" w:cs="Times New Roman"/>
          <w:b/>
          <w:bCs/>
          <w:strike/>
          <w:color w:val="000000" w:themeColor="text1"/>
          <w:szCs w:val="24"/>
        </w:rPr>
        <w:t>(7)</w:t>
      </w:r>
      <w:r w:rsidRPr="00AD54CA">
        <w:rPr>
          <w:rFonts w:eastAsia="Times New Roman" w:cs="Times New Roman"/>
          <w:b/>
          <w:bCs/>
          <w:color w:val="000000" w:themeColor="text1"/>
          <w:szCs w:val="24"/>
        </w:rPr>
        <w:t xml:space="preserve">(8) </w:t>
      </w:r>
      <w:r w:rsidRPr="00AD54CA">
        <w:rPr>
          <w:rFonts w:eastAsia="Times New Roman" w:cs="Times New Roman"/>
          <w:color w:val="000000" w:themeColor="text1"/>
          <w:szCs w:val="24"/>
        </w:rPr>
        <w:t>Školský obvod se nestanoví škole zřízené v souladu s § 16 odst. 9, škole při zdravotnickém zařízení a školám zřizovaným jinými zřizovateli než obcí nebo svazkem obcí. Spádovou mateřskou školou nemůže být lesní mateřská škola podle § 34 odst. 9.</w:t>
      </w:r>
    </w:p>
    <w:p w14:paraId="1145311A" w14:textId="77777777" w:rsidR="00F6190D" w:rsidRPr="00AD54CA"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color w:val="000000" w:themeColor="text1"/>
          <w:szCs w:val="24"/>
        </w:rPr>
      </w:pPr>
      <w:r w:rsidRPr="00AD54CA">
        <w:rPr>
          <w:rFonts w:eastAsia="Times New Roman" w:cs="Times New Roman"/>
          <w:b/>
          <w:bCs/>
          <w:strike/>
          <w:color w:val="000000" w:themeColor="text1"/>
          <w:szCs w:val="24"/>
        </w:rPr>
        <w:t>(8)</w:t>
      </w:r>
      <w:r w:rsidRPr="00AD54CA">
        <w:rPr>
          <w:rFonts w:eastAsia="Times New Roman" w:cs="Times New Roman"/>
          <w:b/>
          <w:bCs/>
          <w:color w:val="000000" w:themeColor="text1"/>
          <w:szCs w:val="24"/>
        </w:rPr>
        <w:t xml:space="preserve">(9) </w:t>
      </w:r>
      <w:r w:rsidRPr="00AD54CA">
        <w:rPr>
          <w:rFonts w:eastAsia="Times New Roman" w:cs="Times New Roman"/>
          <w:color w:val="000000" w:themeColor="text1"/>
          <w:szCs w:val="24"/>
        </w:rPr>
        <w:t>V rámci dopravní obslužnosti</w:t>
      </w:r>
      <w:r w:rsidRPr="00AD54CA">
        <w:rPr>
          <w:rFonts w:eastAsia="Times New Roman" w:cs="Times New Roman"/>
          <w:color w:val="000000" w:themeColor="text1"/>
          <w:szCs w:val="24"/>
          <w:vertAlign w:val="superscript"/>
        </w:rPr>
        <w:t>48)</w:t>
      </w:r>
      <w:r w:rsidRPr="00AD54CA">
        <w:rPr>
          <w:rFonts w:eastAsia="Times New Roman" w:cs="Times New Roman"/>
          <w:color w:val="000000" w:themeColor="text1"/>
          <w:szCs w:val="24"/>
        </w:rPr>
        <w:t xml:space="preserve"> území kraje je kraj povinen zajistit dopravu do spádové mateřské nebo základní školy a ze spádové mateřské nebo základní školy, pokud vzdálenost spádové mateřské nebo základní školy od místa trvalého pobytu dítěte nebo žáka přesáhne 4 km. </w:t>
      </w:r>
    </w:p>
    <w:p w14:paraId="26795D88" w14:textId="77777777" w:rsidR="00F6190D" w:rsidRPr="00AD54CA"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color w:val="000000" w:themeColor="text1"/>
          <w:szCs w:val="24"/>
        </w:rPr>
      </w:pPr>
      <w:r w:rsidRPr="00AD54CA">
        <w:rPr>
          <w:rFonts w:eastAsia="Times New Roman" w:cs="Times New Roman"/>
          <w:b/>
          <w:bCs/>
          <w:strike/>
          <w:color w:val="000000" w:themeColor="text1"/>
          <w:szCs w:val="24"/>
        </w:rPr>
        <w:t>(9)</w:t>
      </w:r>
      <w:r w:rsidRPr="00AD54CA">
        <w:rPr>
          <w:rFonts w:eastAsia="Times New Roman" w:cs="Times New Roman"/>
          <w:b/>
          <w:bCs/>
          <w:color w:val="000000" w:themeColor="text1"/>
          <w:szCs w:val="24"/>
        </w:rPr>
        <w:t xml:space="preserve">(10) </w:t>
      </w:r>
      <w:r w:rsidRPr="00AD54CA">
        <w:rPr>
          <w:rFonts w:eastAsia="Times New Roman" w:cs="Times New Roman"/>
          <w:color w:val="000000" w:themeColor="text1"/>
          <w:szCs w:val="24"/>
        </w:rPr>
        <w:t>Obec nebo svazek obcí dále zřizuje a zrušuje</w:t>
      </w:r>
    </w:p>
    <w:p w14:paraId="1905EEE5" w14:textId="77777777" w:rsidR="00F6190D" w:rsidRPr="00AD54CA"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color w:val="000000" w:themeColor="text1"/>
          <w:szCs w:val="24"/>
        </w:rPr>
      </w:pPr>
      <w:r w:rsidRPr="00AD54CA">
        <w:rPr>
          <w:rFonts w:eastAsia="Times New Roman" w:cs="Times New Roman"/>
          <w:color w:val="000000" w:themeColor="text1"/>
          <w:szCs w:val="24"/>
        </w:rPr>
        <w:lastRenderedPageBreak/>
        <w:t>a) mateřské a základní školy s vyučovacím jazykem národnostní menšiny za podmínek stanovených v § 14 a</w:t>
      </w:r>
    </w:p>
    <w:p w14:paraId="13AA7B6B" w14:textId="77777777" w:rsidR="00F6190D" w:rsidRPr="00AD54CA"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trike/>
          <w:color w:val="000000" w:themeColor="text1"/>
          <w:szCs w:val="24"/>
        </w:rPr>
      </w:pPr>
      <w:r w:rsidRPr="00AD54CA">
        <w:rPr>
          <w:rFonts w:eastAsia="Times New Roman" w:cs="Times New Roman"/>
          <w:color w:val="000000" w:themeColor="text1"/>
          <w:szCs w:val="24"/>
        </w:rPr>
        <w:t>b) zařízení školního stravování sloužící dětem a žákům škol, které zřizuje.</w:t>
      </w:r>
    </w:p>
    <w:p w14:paraId="0E4D8281" w14:textId="77777777" w:rsidR="00F6190D" w:rsidRPr="00AD54CA"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color w:val="000000" w:themeColor="text1"/>
          <w:szCs w:val="24"/>
        </w:rPr>
      </w:pPr>
      <w:r w:rsidRPr="00AD54CA">
        <w:rPr>
          <w:rFonts w:eastAsia="Times New Roman" w:cs="Times New Roman"/>
          <w:b/>
          <w:bCs/>
          <w:strike/>
          <w:color w:val="000000" w:themeColor="text1"/>
          <w:szCs w:val="24"/>
        </w:rPr>
        <w:t>(10)</w:t>
      </w:r>
      <w:r w:rsidRPr="00AD54CA">
        <w:rPr>
          <w:rFonts w:eastAsia="Times New Roman" w:cs="Times New Roman"/>
          <w:b/>
          <w:bCs/>
          <w:color w:val="000000" w:themeColor="text1"/>
          <w:szCs w:val="24"/>
        </w:rPr>
        <w:t xml:space="preserve">(11) </w:t>
      </w:r>
      <w:r w:rsidRPr="00AD54CA">
        <w:rPr>
          <w:rFonts w:eastAsia="Times New Roman" w:cs="Times New Roman"/>
          <w:color w:val="000000" w:themeColor="text1"/>
          <w:szCs w:val="24"/>
        </w:rPr>
        <w:t>Obec nebo svazek obcí může dále zřizovat a zrušovat</w:t>
      </w:r>
    </w:p>
    <w:p w14:paraId="4E943F0B" w14:textId="77777777" w:rsidR="00F6190D" w:rsidRPr="007615C1"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rPr>
      </w:pPr>
      <w:r w:rsidRPr="00AD54CA">
        <w:rPr>
          <w:rFonts w:eastAsia="Times New Roman" w:cs="Times New Roman"/>
          <w:color w:val="000000" w:themeColor="text1"/>
          <w:szCs w:val="24"/>
        </w:rPr>
        <w:t xml:space="preserve">a) základní umělecké </w:t>
      </w:r>
      <w:r w:rsidRPr="007615C1">
        <w:rPr>
          <w:rFonts w:eastAsia="Times New Roman" w:cs="Times New Roman"/>
          <w:szCs w:val="24"/>
        </w:rPr>
        <w:t>školy,</w:t>
      </w:r>
    </w:p>
    <w:p w14:paraId="28435AF8" w14:textId="77777777" w:rsidR="00F6190D" w:rsidRPr="007615C1"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rPr>
      </w:pPr>
      <w:r w:rsidRPr="007615C1">
        <w:rPr>
          <w:rFonts w:eastAsia="Times New Roman" w:cs="Times New Roman"/>
          <w:szCs w:val="24"/>
        </w:rPr>
        <w:t>b) školská zařízení pro zájmové vzdělávání,</w:t>
      </w:r>
    </w:p>
    <w:p w14:paraId="3B05AAFE" w14:textId="77777777" w:rsidR="00F6190D" w:rsidRPr="007615C1"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rPr>
      </w:pPr>
      <w:r w:rsidRPr="007615C1">
        <w:rPr>
          <w:rFonts w:eastAsia="Times New Roman" w:cs="Times New Roman"/>
          <w:szCs w:val="24"/>
        </w:rPr>
        <w:t>c) školská účelová zařízení a</w:t>
      </w:r>
    </w:p>
    <w:p w14:paraId="637DB660" w14:textId="77777777" w:rsidR="00F6190D"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rPr>
      </w:pPr>
      <w:r w:rsidRPr="007615C1">
        <w:rPr>
          <w:rFonts w:eastAsia="Times New Roman" w:cs="Times New Roman"/>
          <w:szCs w:val="24"/>
        </w:rPr>
        <w:t xml:space="preserve">d) školy nebo školská zařízení, které jinak zřizuje kraj nebo ministerstvo, pokud </w:t>
      </w:r>
      <w:r>
        <w:rPr>
          <w:rFonts w:eastAsia="Times New Roman" w:cs="Times New Roman"/>
          <w:szCs w:val="24"/>
        </w:rPr>
        <w:t>prokáže</w:t>
      </w:r>
      <w:r w:rsidRPr="007615C1">
        <w:rPr>
          <w:rFonts w:eastAsia="Times New Roman" w:cs="Times New Roman"/>
          <w:szCs w:val="24"/>
        </w:rPr>
        <w:t xml:space="preserve"> potřebné finanční, materiální a personální zabezpečení jejich činnosti orgánu, který vede rejstřík škol a školských zařízení.</w:t>
      </w:r>
    </w:p>
    <w:p w14:paraId="68CA747D" w14:textId="77777777" w:rsidR="00F6190D"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rPr>
      </w:pPr>
    </w:p>
    <w:p w14:paraId="39E3C3AA" w14:textId="77777777" w:rsidR="00F6190D" w:rsidRPr="00906059" w:rsidRDefault="00F6190D" w:rsidP="00906059">
      <w:pPr>
        <w:pBdr>
          <w:top w:val="single" w:sz="4" w:space="1" w:color="auto"/>
          <w:left w:val="single" w:sz="4" w:space="4" w:color="auto"/>
          <w:bottom w:val="single" w:sz="4" w:space="1" w:color="auto"/>
          <w:right w:val="single" w:sz="4" w:space="4" w:color="auto"/>
        </w:pBdr>
        <w:jc w:val="center"/>
        <w:rPr>
          <w:rFonts w:eastAsia="Times New Roman" w:cs="Times New Roman"/>
          <w:b/>
          <w:bCs/>
          <w:i/>
          <w:iCs/>
          <w:color w:val="00B050"/>
          <w:szCs w:val="24"/>
        </w:rPr>
      </w:pPr>
      <w:r w:rsidRPr="00906059">
        <w:rPr>
          <w:rFonts w:eastAsia="Times New Roman" w:cs="Times New Roman"/>
          <w:b/>
          <w:bCs/>
          <w:i/>
          <w:iCs/>
          <w:color w:val="00B050"/>
          <w:szCs w:val="24"/>
        </w:rPr>
        <w:t>Znění účinné od 1. ledna 2026.</w:t>
      </w:r>
    </w:p>
    <w:p w14:paraId="71D62BF1" w14:textId="77777777" w:rsidR="00F6190D" w:rsidRDefault="00F6190D" w:rsidP="00F6190D">
      <w:pPr>
        <w:pStyle w:val="Odstavecseseznamem"/>
        <w:spacing w:after="120"/>
        <w:ind w:left="0"/>
        <w:jc w:val="center"/>
        <w:rPr>
          <w:rFonts w:eastAsia="Times New Roman" w:cs="Times New Roman"/>
          <w:b/>
          <w:bCs/>
          <w:szCs w:val="24"/>
        </w:rPr>
      </w:pPr>
    </w:p>
    <w:p w14:paraId="4060BEED" w14:textId="77777777" w:rsidR="00F6190D" w:rsidRDefault="00F6190D" w:rsidP="00F6190D">
      <w:pPr>
        <w:pStyle w:val="Odstavecseseznamem"/>
        <w:spacing w:after="120"/>
        <w:ind w:left="0"/>
        <w:jc w:val="center"/>
        <w:rPr>
          <w:rFonts w:eastAsia="Times New Roman" w:cs="Times New Roman"/>
          <w:b/>
          <w:bCs/>
          <w:szCs w:val="24"/>
        </w:rPr>
      </w:pPr>
    </w:p>
    <w:p w14:paraId="5A896609" w14:textId="77777777" w:rsidR="00F6190D" w:rsidRPr="00F53F59" w:rsidRDefault="00F6190D" w:rsidP="00F6190D">
      <w:pPr>
        <w:pStyle w:val="Odstavecseseznamem"/>
        <w:pBdr>
          <w:top w:val="single" w:sz="4" w:space="1" w:color="auto"/>
          <w:left w:val="single" w:sz="4" w:space="4" w:color="auto"/>
          <w:bottom w:val="single" w:sz="4" w:space="1" w:color="auto"/>
          <w:right w:val="single" w:sz="4" w:space="4" w:color="auto"/>
        </w:pBdr>
        <w:spacing w:after="120"/>
        <w:ind w:left="0"/>
        <w:jc w:val="center"/>
        <w:rPr>
          <w:rFonts w:eastAsia="Times New Roman" w:cs="Times New Roman"/>
          <w:b/>
          <w:bCs/>
          <w:szCs w:val="24"/>
        </w:rPr>
      </w:pPr>
      <w:r w:rsidRPr="00F53F59">
        <w:rPr>
          <w:rFonts w:eastAsia="Times New Roman" w:cs="Times New Roman"/>
          <w:b/>
          <w:bCs/>
          <w:szCs w:val="24"/>
        </w:rPr>
        <w:t>§ 179</w:t>
      </w:r>
    </w:p>
    <w:p w14:paraId="641C3C3D" w14:textId="77777777" w:rsidR="00F6190D" w:rsidRPr="00F53F59" w:rsidRDefault="00F6190D" w:rsidP="00F6190D">
      <w:pPr>
        <w:pStyle w:val="Odstavecseseznamem"/>
        <w:pBdr>
          <w:top w:val="single" w:sz="4" w:space="1" w:color="auto"/>
          <w:left w:val="single" w:sz="4" w:space="4" w:color="auto"/>
          <w:bottom w:val="single" w:sz="4" w:space="1" w:color="auto"/>
          <w:right w:val="single" w:sz="4" w:space="4" w:color="auto"/>
        </w:pBdr>
        <w:spacing w:after="120"/>
        <w:ind w:left="0"/>
        <w:jc w:val="center"/>
        <w:rPr>
          <w:rFonts w:eastAsia="Times New Roman" w:cs="Times New Roman"/>
          <w:b/>
          <w:bCs/>
          <w:szCs w:val="24"/>
        </w:rPr>
      </w:pPr>
      <w:r w:rsidRPr="00F53F59">
        <w:rPr>
          <w:rFonts w:eastAsia="Times New Roman" w:cs="Times New Roman"/>
          <w:b/>
          <w:bCs/>
          <w:szCs w:val="24"/>
        </w:rPr>
        <w:t>Zápis školského obvodu do základního registru územní identifikace, adres a nemovitostí</w:t>
      </w:r>
    </w:p>
    <w:p w14:paraId="2A3FC940"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rPr>
      </w:pPr>
      <w:r w:rsidRPr="00F53F59">
        <w:rPr>
          <w:rFonts w:eastAsia="Times New Roman" w:cs="Times New Roman"/>
          <w:b/>
          <w:bCs/>
          <w:szCs w:val="24"/>
        </w:rPr>
        <w:t>(1) Školské obvody jsou účelovými územními prvky vedenými v základním registru územní identifikace, adres a nemovitostí; vznikají zápisem do tohoto registru.</w:t>
      </w:r>
    </w:p>
    <w:p w14:paraId="6C1874F6"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rPr>
      </w:pPr>
      <w:r w:rsidRPr="00F53F59">
        <w:rPr>
          <w:rFonts w:eastAsia="Times New Roman" w:cs="Times New Roman"/>
          <w:b/>
          <w:bCs/>
          <w:szCs w:val="24"/>
        </w:rPr>
        <w:t>(2) Editorem údajů o školském obvodu v základním registru územní identifikace, adres a nemovitostí je</w:t>
      </w:r>
    </w:p>
    <w:p w14:paraId="014C03F9"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rPr>
      </w:pPr>
      <w:r w:rsidRPr="00F53F59">
        <w:rPr>
          <w:rFonts w:eastAsia="Times New Roman" w:cs="Times New Roman"/>
          <w:b/>
          <w:bCs/>
          <w:szCs w:val="24"/>
        </w:rPr>
        <w:t>a) obec, která školu zřizuje, je-li školský obvod vytvořen podle § 178 odst. 3 písm. a) nebo vymezen podle § 178 odst. 3 písm. b) a d),</w:t>
      </w:r>
    </w:p>
    <w:p w14:paraId="5C410BA5"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rPr>
      </w:pPr>
      <w:r w:rsidRPr="00F53F59">
        <w:rPr>
          <w:rFonts w:eastAsia="Times New Roman" w:cs="Times New Roman"/>
          <w:b/>
          <w:bCs/>
          <w:szCs w:val="24"/>
        </w:rPr>
        <w:t>b) obec pověřená svazkem obcí, je-li školský obvod vymezen podle § 178 odst. 3 písm. c),</w:t>
      </w:r>
    </w:p>
    <w:p w14:paraId="4668AEE1"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rPr>
      </w:pPr>
      <w:r w:rsidRPr="00F53F59">
        <w:rPr>
          <w:rFonts w:eastAsia="Times New Roman" w:cs="Times New Roman"/>
          <w:b/>
          <w:bCs/>
          <w:szCs w:val="24"/>
        </w:rPr>
        <w:t>c) kraj, který vytváří nebo rozšiřuje školský obvod nebo společný školský obvod podle § 178 odst. 6.</w:t>
      </w:r>
    </w:p>
    <w:p w14:paraId="3909CF4C"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rPr>
      </w:pPr>
      <w:r w:rsidRPr="00F53F59">
        <w:rPr>
          <w:rFonts w:eastAsia="Times New Roman" w:cs="Times New Roman"/>
          <w:b/>
          <w:bCs/>
          <w:szCs w:val="24"/>
        </w:rPr>
        <w:t>(3) Je-li vymezen školský obvod spádové mateřské nebo základní školy podle § 178 odst. 3 písm. c) nebo d), musí se zápisem školského obvodu do základního registru územní identifikace, adres a nemovitostí před zápisem souhlasit také všechny obce, pro jejichž území je školský obvod vymezen a které nejsou editorem údajů podle odstavce 2.</w:t>
      </w:r>
    </w:p>
    <w:p w14:paraId="48625D1E"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rPr>
      </w:pPr>
      <w:r w:rsidRPr="00F53F59">
        <w:rPr>
          <w:rFonts w:eastAsia="Times New Roman" w:cs="Times New Roman"/>
          <w:b/>
          <w:bCs/>
          <w:szCs w:val="24"/>
        </w:rPr>
        <w:t>(4) Vymazat školský obvod vymezený podle § 178 odst. 3 nebo 6 nebo jeho část může ze základního registru územní identifikace, adres a nemovitostí pouze editor údajů. Výmazem ze základního registru územní identifikace, adres a nemovitostí školský obvod nebo jeho část zaniká.</w:t>
      </w:r>
    </w:p>
    <w:p w14:paraId="009B1ED2"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rPr>
      </w:pPr>
      <w:r w:rsidRPr="00F53F59">
        <w:rPr>
          <w:rFonts w:eastAsia="Times New Roman" w:cs="Times New Roman"/>
          <w:b/>
          <w:bCs/>
          <w:szCs w:val="24"/>
        </w:rPr>
        <w:t>(5) O školském obvodu se v základním registru územní identifikace, adres a nemovitostí vedou</w:t>
      </w:r>
    </w:p>
    <w:p w14:paraId="59FA0660"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rPr>
      </w:pPr>
      <w:r w:rsidRPr="00F53F59">
        <w:rPr>
          <w:rFonts w:eastAsia="Times New Roman" w:cs="Times New Roman"/>
          <w:b/>
          <w:bCs/>
          <w:szCs w:val="24"/>
        </w:rPr>
        <w:t>a) identifikační údaje, kterými jsou kód a název školského obvodu; tyto údaje se školskému obvodu přiřadí automatizovaně při jeho zápisu do základního registru územní identifikace, adres a nemovitostí,</w:t>
      </w:r>
    </w:p>
    <w:p w14:paraId="67D37188"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rPr>
      </w:pPr>
      <w:r w:rsidRPr="00F53F59">
        <w:rPr>
          <w:rFonts w:eastAsia="Times New Roman" w:cs="Times New Roman"/>
          <w:b/>
          <w:bCs/>
          <w:szCs w:val="24"/>
        </w:rPr>
        <w:t xml:space="preserve">b) lokalizační údaje, kterými jsou hranice školského obvodu a definiční bod na území školského obvodu, </w:t>
      </w:r>
    </w:p>
    <w:p w14:paraId="35B75FD9"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rPr>
      </w:pPr>
      <w:r w:rsidRPr="00F53F59">
        <w:rPr>
          <w:rFonts w:eastAsia="Times New Roman" w:cs="Times New Roman"/>
          <w:b/>
          <w:bCs/>
          <w:szCs w:val="24"/>
        </w:rPr>
        <w:t>c) údaje o vazbách na ostatní územní prvky a</w:t>
      </w:r>
    </w:p>
    <w:p w14:paraId="56E4E1D2"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rPr>
      </w:pPr>
      <w:r w:rsidRPr="00F53F59">
        <w:rPr>
          <w:rFonts w:eastAsia="Times New Roman" w:cs="Times New Roman"/>
          <w:b/>
          <w:bCs/>
          <w:szCs w:val="24"/>
        </w:rPr>
        <w:lastRenderedPageBreak/>
        <w:t>d) další údaje, kterými jsou název a identifikační číslo právnické osoby vykonávající činnost školy, které se školský obvod vymezuje, kód adresního místa sídla školy a údaj o tom, jaké ročníky jsou v základní škole na prvním a druhém stupni zřizovány.</w:t>
      </w:r>
    </w:p>
    <w:p w14:paraId="25B814E6"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rPr>
      </w:pPr>
      <w:r w:rsidRPr="00F53F59">
        <w:rPr>
          <w:rFonts w:eastAsia="Times New Roman" w:cs="Times New Roman"/>
          <w:b/>
          <w:bCs/>
          <w:szCs w:val="24"/>
        </w:rPr>
        <w:t>(6) Údaje vedené o školském obvodu v základním registru územní identifikace, adres a nemovitostí jsou referenční.</w:t>
      </w:r>
    </w:p>
    <w:p w14:paraId="22068CB4" w14:textId="77777777" w:rsidR="00F6190D" w:rsidRDefault="00F6190D" w:rsidP="00F6190D">
      <w:pPr>
        <w:pBdr>
          <w:top w:val="single" w:sz="4" w:space="1" w:color="auto"/>
          <w:left w:val="single" w:sz="4" w:space="4" w:color="auto"/>
          <w:bottom w:val="single" w:sz="4" w:space="1" w:color="auto"/>
          <w:right w:val="single" w:sz="4" w:space="4" w:color="auto"/>
        </w:pBdr>
        <w:rPr>
          <w:rFonts w:eastAsia="Times New Roman" w:cs="Times New Roman"/>
          <w:b/>
          <w:bCs/>
          <w:szCs w:val="24"/>
        </w:rPr>
      </w:pPr>
      <w:r w:rsidRPr="00F53F59">
        <w:rPr>
          <w:rFonts w:eastAsia="Times New Roman" w:cs="Times New Roman"/>
          <w:b/>
          <w:bCs/>
          <w:szCs w:val="24"/>
        </w:rPr>
        <w:t>(7) Základní registr územní identifikace, adres a nemovitostí zprostředkovává z rejstříku škol a školských zařízení údaje o škole, které je školský obvod vymezen, o právnické osobě vykonávající činnost školy a o jejím zřizovateli.</w:t>
      </w:r>
    </w:p>
    <w:p w14:paraId="633532F6" w14:textId="77777777" w:rsidR="00906059" w:rsidRDefault="00906059" w:rsidP="00F6190D">
      <w:pPr>
        <w:pBdr>
          <w:top w:val="single" w:sz="4" w:space="1" w:color="auto"/>
          <w:left w:val="single" w:sz="4" w:space="4" w:color="auto"/>
          <w:bottom w:val="single" w:sz="4" w:space="1" w:color="auto"/>
          <w:right w:val="single" w:sz="4" w:space="4" w:color="auto"/>
        </w:pBdr>
        <w:rPr>
          <w:rFonts w:eastAsia="Times New Roman" w:cs="Times New Roman"/>
          <w:i/>
          <w:iCs/>
          <w:szCs w:val="24"/>
        </w:rPr>
      </w:pPr>
    </w:p>
    <w:p w14:paraId="7050A45D" w14:textId="0AF0F37E" w:rsidR="00F6190D" w:rsidRPr="00906059" w:rsidRDefault="00F6190D" w:rsidP="00906059">
      <w:pPr>
        <w:pBdr>
          <w:top w:val="single" w:sz="4" w:space="1" w:color="auto"/>
          <w:left w:val="single" w:sz="4" w:space="4" w:color="auto"/>
          <w:bottom w:val="single" w:sz="4" w:space="1" w:color="auto"/>
          <w:right w:val="single" w:sz="4" w:space="4" w:color="auto"/>
        </w:pBdr>
        <w:jc w:val="center"/>
        <w:rPr>
          <w:rFonts w:eastAsia="Times New Roman" w:cs="Times New Roman"/>
          <w:b/>
          <w:bCs/>
          <w:i/>
          <w:iCs/>
          <w:szCs w:val="24"/>
        </w:rPr>
      </w:pPr>
      <w:r w:rsidRPr="00906059">
        <w:rPr>
          <w:rFonts w:eastAsia="Times New Roman" w:cs="Times New Roman"/>
          <w:b/>
          <w:bCs/>
          <w:i/>
          <w:iCs/>
          <w:szCs w:val="24"/>
        </w:rPr>
        <w:t>Znění účinné od 1. září 2025 do 31. prosince 2025.</w:t>
      </w:r>
    </w:p>
    <w:p w14:paraId="60BE6EDB" w14:textId="77777777" w:rsidR="00F6190D" w:rsidRDefault="00F6190D" w:rsidP="00F6190D">
      <w:pPr>
        <w:rPr>
          <w:rFonts w:eastAsia="Times New Roman" w:cs="Times New Roman"/>
          <w:b/>
          <w:bCs/>
          <w:szCs w:val="24"/>
        </w:rPr>
      </w:pPr>
    </w:p>
    <w:p w14:paraId="04AFB721" w14:textId="77777777" w:rsidR="00F6190D" w:rsidRPr="00DE3ADE" w:rsidRDefault="00F6190D" w:rsidP="00F6190D">
      <w:pPr>
        <w:pBdr>
          <w:top w:val="single" w:sz="4" w:space="1" w:color="auto"/>
          <w:left w:val="single" w:sz="4" w:space="4" w:color="auto"/>
          <w:bottom w:val="single" w:sz="4" w:space="1" w:color="auto"/>
          <w:right w:val="single" w:sz="4" w:space="4" w:color="auto"/>
        </w:pBdr>
        <w:spacing w:after="120"/>
        <w:contextualSpacing/>
        <w:jc w:val="center"/>
        <w:rPr>
          <w:rFonts w:eastAsia="Times New Roman" w:cs="Times New Roman"/>
          <w:szCs w:val="24"/>
        </w:rPr>
      </w:pPr>
      <w:r w:rsidRPr="00DE3ADE">
        <w:rPr>
          <w:rFonts w:eastAsia="Times New Roman" w:cs="Times New Roman"/>
          <w:szCs w:val="24"/>
        </w:rPr>
        <w:t>§ 179</w:t>
      </w:r>
    </w:p>
    <w:p w14:paraId="64113238" w14:textId="77777777" w:rsidR="00F6190D" w:rsidRDefault="00F6190D" w:rsidP="00F6190D">
      <w:pPr>
        <w:pBdr>
          <w:top w:val="single" w:sz="4" w:space="1" w:color="auto"/>
          <w:left w:val="single" w:sz="4" w:space="4" w:color="auto"/>
          <w:bottom w:val="single" w:sz="4" w:space="1" w:color="auto"/>
          <w:right w:val="single" w:sz="4" w:space="4" w:color="auto"/>
        </w:pBdr>
        <w:spacing w:after="120"/>
        <w:contextualSpacing/>
        <w:jc w:val="center"/>
        <w:rPr>
          <w:rFonts w:eastAsia="Times New Roman" w:cs="Times New Roman"/>
          <w:b/>
          <w:bCs/>
          <w:szCs w:val="24"/>
        </w:rPr>
      </w:pPr>
      <w:r w:rsidRPr="00D85E28">
        <w:rPr>
          <w:rFonts w:eastAsia="Times New Roman" w:cs="Times New Roman"/>
          <w:b/>
          <w:bCs/>
          <w:szCs w:val="24"/>
        </w:rPr>
        <w:t>Zápis školského obvodu do základního registru územní identifikace, adres a nemovitostí</w:t>
      </w:r>
    </w:p>
    <w:p w14:paraId="02C08842" w14:textId="77777777" w:rsidR="00F6190D" w:rsidRPr="00D85E28" w:rsidRDefault="00F6190D" w:rsidP="00F6190D">
      <w:pPr>
        <w:pBdr>
          <w:top w:val="single" w:sz="4" w:space="1" w:color="auto"/>
          <w:left w:val="single" w:sz="4" w:space="4" w:color="auto"/>
          <w:bottom w:val="single" w:sz="4" w:space="1" w:color="auto"/>
          <w:right w:val="single" w:sz="4" w:space="4" w:color="auto"/>
        </w:pBdr>
        <w:spacing w:after="120"/>
        <w:contextualSpacing/>
        <w:jc w:val="center"/>
        <w:rPr>
          <w:rFonts w:eastAsia="Times New Roman" w:cs="Times New Roman"/>
          <w:b/>
          <w:bCs/>
          <w:szCs w:val="24"/>
        </w:rPr>
      </w:pPr>
    </w:p>
    <w:p w14:paraId="2F37ED65" w14:textId="77777777" w:rsidR="00F6190D" w:rsidRPr="00DE3ADE"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rPr>
      </w:pPr>
      <w:r w:rsidRPr="00DE3ADE">
        <w:rPr>
          <w:rFonts w:eastAsia="Times New Roman" w:cs="Times New Roman"/>
          <w:szCs w:val="24"/>
        </w:rPr>
        <w:t>(1) Školské obvody jsou účelovými územními prvky vedenými v základním registru územní identifikace, adres a nemovitostí; vznikají zápisem do tohoto registru.</w:t>
      </w:r>
    </w:p>
    <w:p w14:paraId="0F9B15FC" w14:textId="77777777" w:rsidR="00F6190D" w:rsidRPr="00DE3ADE"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rPr>
      </w:pPr>
      <w:r w:rsidRPr="00DE3ADE">
        <w:rPr>
          <w:rFonts w:eastAsia="Times New Roman" w:cs="Times New Roman"/>
          <w:szCs w:val="24"/>
        </w:rPr>
        <w:t>(2) Editorem údajů o školském obvodu v základním registru územní identifikace, adres a nemovitostí je</w:t>
      </w:r>
    </w:p>
    <w:p w14:paraId="4BA72A4E" w14:textId="77777777" w:rsidR="00F6190D" w:rsidRPr="00DE3ADE"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rPr>
      </w:pPr>
      <w:r w:rsidRPr="00DE3ADE">
        <w:rPr>
          <w:rFonts w:eastAsia="Times New Roman" w:cs="Times New Roman"/>
          <w:szCs w:val="24"/>
        </w:rPr>
        <w:t>a) obec, která školu zřizuje, je-li školský obvod vytvořen podle § 178 odst. 3 písm. a) nebo vymezen podle § 178 odst. 3 písm. b) a d),</w:t>
      </w:r>
    </w:p>
    <w:p w14:paraId="670ED04B" w14:textId="77777777" w:rsidR="00F6190D" w:rsidRPr="00DE3ADE"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rPr>
      </w:pPr>
      <w:r w:rsidRPr="00DE3ADE">
        <w:rPr>
          <w:rFonts w:eastAsia="Times New Roman" w:cs="Times New Roman"/>
          <w:szCs w:val="24"/>
        </w:rPr>
        <w:t>b) obec pověřená svazkem obcí, je-li školský obvod vymezen podle § 178 odst. 3 písm. c),</w:t>
      </w:r>
    </w:p>
    <w:p w14:paraId="3E59C4E8" w14:textId="77777777" w:rsidR="00F6190D" w:rsidRPr="00AD54CA"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color w:val="000000" w:themeColor="text1"/>
          <w:szCs w:val="24"/>
        </w:rPr>
      </w:pPr>
      <w:r w:rsidRPr="00AD54CA">
        <w:rPr>
          <w:rFonts w:eastAsia="Times New Roman" w:cs="Times New Roman"/>
          <w:b/>
          <w:bCs/>
          <w:color w:val="000000" w:themeColor="text1"/>
          <w:szCs w:val="24"/>
        </w:rPr>
        <w:t xml:space="preserve">c) </w:t>
      </w:r>
      <w:r w:rsidRPr="00AD54CA">
        <w:rPr>
          <w:rFonts w:eastAsia="Calibri" w:cs="Times New Roman"/>
          <w:b/>
          <w:bCs/>
          <w:color w:val="000000" w:themeColor="text1"/>
          <w:szCs w:val="24"/>
        </w:rPr>
        <w:t>obec určená zřizovatelskou smlouvou,</w:t>
      </w:r>
      <w:r w:rsidRPr="00AD54CA">
        <w:rPr>
          <w:rFonts w:eastAsia="Times New Roman" w:cs="Times New Roman"/>
          <w:b/>
          <w:bCs/>
          <w:color w:val="000000" w:themeColor="text1"/>
          <w:szCs w:val="24"/>
        </w:rPr>
        <w:t xml:space="preserve"> je-li školský obvod vymezen podle § 178 odst. 3 písm. e),</w:t>
      </w:r>
    </w:p>
    <w:p w14:paraId="14E3D532" w14:textId="77777777" w:rsidR="00F6190D" w:rsidRPr="00AD54CA"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color w:val="000000" w:themeColor="text1"/>
          <w:szCs w:val="24"/>
        </w:rPr>
      </w:pPr>
      <w:r w:rsidRPr="00AD54CA">
        <w:rPr>
          <w:rFonts w:eastAsia="Times New Roman" w:cs="Times New Roman"/>
          <w:b/>
          <w:bCs/>
          <w:strike/>
          <w:color w:val="000000" w:themeColor="text1"/>
          <w:szCs w:val="24"/>
        </w:rPr>
        <w:t>c)</w:t>
      </w:r>
      <w:r w:rsidRPr="00AD54CA">
        <w:rPr>
          <w:rFonts w:eastAsia="Times New Roman" w:cs="Times New Roman"/>
          <w:b/>
          <w:bCs/>
          <w:color w:val="000000" w:themeColor="text1"/>
          <w:szCs w:val="24"/>
        </w:rPr>
        <w:t>d</w:t>
      </w:r>
      <w:r w:rsidRPr="00AD54CA">
        <w:rPr>
          <w:rFonts w:eastAsia="Times New Roman" w:cs="Times New Roman"/>
          <w:b/>
          <w:color w:val="000000" w:themeColor="text1"/>
          <w:szCs w:val="24"/>
        </w:rPr>
        <w:t>)</w:t>
      </w:r>
      <w:r w:rsidRPr="00AD54CA">
        <w:rPr>
          <w:rFonts w:eastAsia="Times New Roman" w:cs="Times New Roman"/>
          <w:b/>
          <w:bCs/>
          <w:color w:val="000000" w:themeColor="text1"/>
          <w:szCs w:val="24"/>
        </w:rPr>
        <w:t xml:space="preserve"> </w:t>
      </w:r>
      <w:r w:rsidRPr="00AD54CA">
        <w:rPr>
          <w:rFonts w:eastAsia="Times New Roman" w:cs="Times New Roman"/>
          <w:color w:val="000000" w:themeColor="text1"/>
          <w:szCs w:val="24"/>
        </w:rPr>
        <w:t>kraj, který vytváří nebo rozšiřuje školský obvod nebo společný školský obvod podle § 178 odst.</w:t>
      </w:r>
      <w:r w:rsidRPr="00AD54CA">
        <w:rPr>
          <w:rFonts w:eastAsia="Times New Roman" w:cs="Times New Roman"/>
          <w:b/>
          <w:bCs/>
          <w:color w:val="000000" w:themeColor="text1"/>
          <w:szCs w:val="24"/>
        </w:rPr>
        <w:t xml:space="preserve"> </w:t>
      </w:r>
      <w:r w:rsidRPr="00AD54CA">
        <w:rPr>
          <w:rFonts w:eastAsia="Times New Roman" w:cs="Times New Roman"/>
          <w:b/>
          <w:bCs/>
          <w:strike/>
          <w:color w:val="000000" w:themeColor="text1"/>
          <w:szCs w:val="24"/>
        </w:rPr>
        <w:t>6</w:t>
      </w:r>
      <w:r w:rsidRPr="00AD54CA">
        <w:rPr>
          <w:rFonts w:eastAsia="Times New Roman" w:cs="Times New Roman"/>
          <w:b/>
          <w:bCs/>
          <w:color w:val="000000" w:themeColor="text1"/>
          <w:szCs w:val="24"/>
        </w:rPr>
        <w:t xml:space="preserve"> 7.</w:t>
      </w:r>
    </w:p>
    <w:p w14:paraId="03769BA3" w14:textId="77777777" w:rsidR="00F6190D" w:rsidRPr="00DE3ADE"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rPr>
      </w:pPr>
      <w:r w:rsidRPr="00DE3ADE">
        <w:rPr>
          <w:rFonts w:eastAsia="Times New Roman" w:cs="Times New Roman"/>
          <w:szCs w:val="24"/>
        </w:rPr>
        <w:t xml:space="preserve">(3) Je-li vymezen školský obvod spádové mateřské nebo základní školy podle § 178 odst. 3 písm. c) </w:t>
      </w:r>
      <w:r w:rsidRPr="00AD54CA">
        <w:rPr>
          <w:rFonts w:eastAsia="Times New Roman" w:cs="Times New Roman"/>
          <w:strike/>
          <w:color w:val="000000" w:themeColor="text1"/>
          <w:szCs w:val="24"/>
        </w:rPr>
        <w:t>nebo d)</w:t>
      </w:r>
      <w:r w:rsidRPr="00AD54CA">
        <w:rPr>
          <w:rFonts w:eastAsia="Times New Roman" w:cs="Times New Roman"/>
          <w:b/>
          <w:bCs/>
          <w:color w:val="000000" w:themeColor="text1"/>
          <w:szCs w:val="24"/>
        </w:rPr>
        <w:t>, d) nebo e) nebo § 178 odst. 4</w:t>
      </w:r>
      <w:r w:rsidRPr="00AD54CA">
        <w:rPr>
          <w:rFonts w:eastAsia="Times New Roman" w:cs="Times New Roman"/>
          <w:color w:val="000000" w:themeColor="text1"/>
          <w:szCs w:val="24"/>
        </w:rPr>
        <w:t xml:space="preserve">, </w:t>
      </w:r>
      <w:r w:rsidRPr="00DE3ADE">
        <w:rPr>
          <w:rFonts w:eastAsia="Times New Roman" w:cs="Times New Roman"/>
          <w:szCs w:val="24"/>
        </w:rPr>
        <w:t>musí se zápisem školského obvodu do základního registru územní identifikace, adres a nemovitostí před zápisem souhlasit také všechny obce, pro jejichž území je školský obvod vymezen a které nejsou editorem údajů podle odstavce 2.</w:t>
      </w:r>
    </w:p>
    <w:p w14:paraId="783D5FBA" w14:textId="77777777" w:rsidR="00F6190D" w:rsidRPr="00DE3ADE"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rPr>
      </w:pPr>
      <w:r w:rsidRPr="00DE3ADE">
        <w:rPr>
          <w:rFonts w:eastAsia="Times New Roman" w:cs="Times New Roman"/>
          <w:szCs w:val="24"/>
        </w:rPr>
        <w:t>(4) Vymazat školský obvod vymezený podle § 178 odst. 3</w:t>
      </w:r>
      <w:r w:rsidRPr="00DE3ADE">
        <w:rPr>
          <w:rFonts w:eastAsia="Times New Roman" w:cs="Times New Roman"/>
          <w:b/>
          <w:bCs/>
          <w:szCs w:val="24"/>
        </w:rPr>
        <w:t xml:space="preserve"> </w:t>
      </w:r>
      <w:r w:rsidRPr="00AD54CA">
        <w:rPr>
          <w:rFonts w:eastAsia="Times New Roman" w:cs="Times New Roman"/>
          <w:b/>
          <w:strike/>
          <w:color w:val="000000" w:themeColor="text1"/>
          <w:szCs w:val="24"/>
        </w:rPr>
        <w:t xml:space="preserve">nebo </w:t>
      </w:r>
      <w:r w:rsidRPr="00AD54CA">
        <w:rPr>
          <w:rFonts w:eastAsia="Times New Roman" w:cs="Times New Roman"/>
          <w:b/>
          <w:bCs/>
          <w:strike/>
          <w:color w:val="000000" w:themeColor="text1"/>
          <w:szCs w:val="24"/>
        </w:rPr>
        <w:t>6</w:t>
      </w:r>
      <w:r w:rsidRPr="00AD54CA">
        <w:rPr>
          <w:rFonts w:eastAsia="Times New Roman" w:cs="Times New Roman"/>
          <w:b/>
          <w:bCs/>
          <w:color w:val="000000" w:themeColor="text1"/>
          <w:szCs w:val="24"/>
        </w:rPr>
        <w:t xml:space="preserve">, 4 nebo 7 </w:t>
      </w:r>
      <w:r w:rsidRPr="00DE3ADE">
        <w:rPr>
          <w:rFonts w:eastAsia="Times New Roman" w:cs="Times New Roman"/>
          <w:szCs w:val="24"/>
        </w:rPr>
        <w:t>nebo jeho část může ze základního registru územní identifikace, adres a nemovitostí pouze editor údajů. Výmazem ze základního registru územní identifikace, adres a nemovitostí školský obvod nebo jeho část zaniká.</w:t>
      </w:r>
    </w:p>
    <w:p w14:paraId="658E6684" w14:textId="77777777" w:rsidR="00F6190D" w:rsidRPr="00DE3ADE"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rPr>
      </w:pPr>
      <w:r w:rsidRPr="00DE3ADE">
        <w:rPr>
          <w:rFonts w:eastAsia="Times New Roman" w:cs="Times New Roman"/>
          <w:szCs w:val="24"/>
        </w:rPr>
        <w:t>(5) O školském obvodu se v základním registru územní identifikace, adres a nemovitostí vedou</w:t>
      </w:r>
    </w:p>
    <w:p w14:paraId="22FFD136" w14:textId="77777777" w:rsidR="00F6190D" w:rsidRPr="00DE3ADE"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rPr>
      </w:pPr>
      <w:r w:rsidRPr="00DE3ADE">
        <w:rPr>
          <w:rFonts w:eastAsia="Times New Roman" w:cs="Times New Roman"/>
          <w:szCs w:val="24"/>
        </w:rPr>
        <w:t>a) identifikační údaje, kterými jsou kód a název školského obvodu; tyto údaje se školskému obvodu přiřadí automatizovaně při jeho zápisu do základního registru územní identifikace, adres a nemovitostí,</w:t>
      </w:r>
    </w:p>
    <w:p w14:paraId="4B09D6BD" w14:textId="77777777" w:rsidR="00F6190D" w:rsidRPr="00DE3ADE"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rPr>
      </w:pPr>
      <w:r w:rsidRPr="00DE3ADE">
        <w:rPr>
          <w:rFonts w:eastAsia="Times New Roman" w:cs="Times New Roman"/>
          <w:szCs w:val="24"/>
        </w:rPr>
        <w:t xml:space="preserve">b) lokalizační údaje, kterými jsou hranice školského obvodu a definiční bod na území školského obvodu, </w:t>
      </w:r>
    </w:p>
    <w:p w14:paraId="537FED7F" w14:textId="77777777" w:rsidR="00F6190D" w:rsidRPr="00DE3ADE"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rPr>
      </w:pPr>
      <w:r w:rsidRPr="00DE3ADE">
        <w:rPr>
          <w:rFonts w:eastAsia="Times New Roman" w:cs="Times New Roman"/>
          <w:szCs w:val="24"/>
        </w:rPr>
        <w:t>c) údaje o vazbách na ostatní územní prvky a</w:t>
      </w:r>
    </w:p>
    <w:p w14:paraId="6DC6FCFF" w14:textId="77777777" w:rsidR="00F6190D" w:rsidRPr="00DE3ADE"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rPr>
      </w:pPr>
      <w:r w:rsidRPr="00DE3ADE">
        <w:rPr>
          <w:rFonts w:eastAsia="Times New Roman" w:cs="Times New Roman"/>
          <w:szCs w:val="24"/>
        </w:rPr>
        <w:lastRenderedPageBreak/>
        <w:t>d) další údaje, kterými jsou název a identifikační číslo právnické osoby vykonávající činnost školy, které se školský obvod vymezuje, kód adresního místa sídla školy a údaj o tom, jaké ročníky jsou v základní škole na prvním a druhém stupni zřizovány.</w:t>
      </w:r>
    </w:p>
    <w:p w14:paraId="05E4B701" w14:textId="77777777" w:rsidR="00F6190D" w:rsidRPr="00DE3ADE"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rPr>
      </w:pPr>
      <w:r w:rsidRPr="00DE3ADE">
        <w:rPr>
          <w:rFonts w:eastAsia="Times New Roman" w:cs="Times New Roman"/>
          <w:szCs w:val="24"/>
        </w:rPr>
        <w:t>(6) Údaje vedené o školském obvodu v základním registru územní identifikace, adres a nemovitostí jsou referenční.</w:t>
      </w:r>
    </w:p>
    <w:p w14:paraId="324D5849" w14:textId="77777777" w:rsidR="00F6190D" w:rsidRPr="00DE3ADE"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rPr>
      </w:pPr>
      <w:r w:rsidRPr="00DE3ADE">
        <w:rPr>
          <w:rFonts w:eastAsia="Times New Roman" w:cs="Times New Roman"/>
          <w:szCs w:val="24"/>
        </w:rPr>
        <w:t>(7) Základní registr územní identifikace, adres a nemovitostí zprostředkovává z rejstříku škol a školských zařízení údaje o škole, které je školský obvod vymezen, o právnické osobě vykonávající činnost školy a o jejím zřizovateli.</w:t>
      </w:r>
    </w:p>
    <w:p w14:paraId="6DE16DCE" w14:textId="77777777" w:rsidR="00906059" w:rsidRDefault="00906059" w:rsidP="00F6190D">
      <w:pPr>
        <w:pBdr>
          <w:top w:val="single" w:sz="4" w:space="1" w:color="auto"/>
          <w:left w:val="single" w:sz="4" w:space="4" w:color="auto"/>
          <w:bottom w:val="single" w:sz="4" w:space="1" w:color="auto"/>
          <w:right w:val="single" w:sz="4" w:space="4" w:color="auto"/>
        </w:pBdr>
        <w:rPr>
          <w:rFonts w:eastAsia="Times New Roman" w:cs="Times New Roman"/>
          <w:i/>
          <w:iCs/>
          <w:szCs w:val="24"/>
        </w:rPr>
      </w:pPr>
    </w:p>
    <w:p w14:paraId="5C40C7D4" w14:textId="58B9E05E" w:rsidR="00F6190D" w:rsidRPr="00906059" w:rsidRDefault="00F6190D" w:rsidP="00906059">
      <w:pPr>
        <w:pBdr>
          <w:top w:val="single" w:sz="4" w:space="1" w:color="auto"/>
          <w:left w:val="single" w:sz="4" w:space="4" w:color="auto"/>
          <w:bottom w:val="single" w:sz="4" w:space="1" w:color="auto"/>
          <w:right w:val="single" w:sz="4" w:space="4" w:color="auto"/>
        </w:pBdr>
        <w:jc w:val="center"/>
        <w:rPr>
          <w:rFonts w:eastAsia="Times New Roman" w:cs="Times New Roman"/>
          <w:b/>
          <w:bCs/>
          <w:i/>
          <w:iCs/>
          <w:color w:val="00B050"/>
          <w:szCs w:val="24"/>
        </w:rPr>
      </w:pPr>
      <w:r w:rsidRPr="00906059">
        <w:rPr>
          <w:rFonts w:eastAsia="Times New Roman" w:cs="Times New Roman"/>
          <w:b/>
          <w:bCs/>
          <w:i/>
          <w:iCs/>
          <w:color w:val="00B050"/>
          <w:szCs w:val="24"/>
        </w:rPr>
        <w:t>Znění účinné od 1. ledna 2026.</w:t>
      </w:r>
    </w:p>
    <w:p w14:paraId="3C3EEBA7" w14:textId="77777777" w:rsidR="00F6190D" w:rsidRDefault="00F6190D" w:rsidP="00F6190D">
      <w:pPr>
        <w:rPr>
          <w:rFonts w:eastAsia="Times New Roman" w:cs="Times New Roman"/>
          <w:b/>
          <w:bCs/>
          <w:szCs w:val="24"/>
        </w:rPr>
      </w:pPr>
    </w:p>
    <w:p w14:paraId="54E34520" w14:textId="77777777" w:rsidR="00F6190D" w:rsidRPr="00AD54CA" w:rsidRDefault="00F6190D" w:rsidP="00F6190D">
      <w:pPr>
        <w:pBdr>
          <w:top w:val="single" w:sz="4" w:space="1" w:color="auto"/>
          <w:left w:val="single" w:sz="4" w:space="4" w:color="auto"/>
          <w:bottom w:val="single" w:sz="4" w:space="1" w:color="auto"/>
          <w:right w:val="single" w:sz="4" w:space="4" w:color="auto"/>
        </w:pBdr>
        <w:jc w:val="center"/>
        <w:rPr>
          <w:rFonts w:cs="Times New Roman"/>
          <w:b/>
          <w:bCs/>
          <w:color w:val="000000" w:themeColor="text1"/>
          <w:szCs w:val="24"/>
        </w:rPr>
      </w:pPr>
      <w:r w:rsidRPr="00AD54CA">
        <w:rPr>
          <w:rFonts w:cs="Times New Roman"/>
          <w:b/>
          <w:bCs/>
          <w:color w:val="000000" w:themeColor="text1"/>
          <w:szCs w:val="24"/>
        </w:rPr>
        <w:t>§ 179a</w:t>
      </w:r>
    </w:p>
    <w:p w14:paraId="2DDFC633" w14:textId="77777777" w:rsidR="00F6190D" w:rsidRPr="00AD54CA" w:rsidRDefault="00F6190D" w:rsidP="00F6190D">
      <w:pPr>
        <w:pBdr>
          <w:top w:val="single" w:sz="4" w:space="1" w:color="auto"/>
          <w:left w:val="single" w:sz="4" w:space="4" w:color="auto"/>
          <w:bottom w:val="single" w:sz="4" w:space="1" w:color="auto"/>
          <w:right w:val="single" w:sz="4" w:space="4" w:color="auto"/>
        </w:pBdr>
        <w:rPr>
          <w:rFonts w:cs="Times New Roman"/>
          <w:b/>
          <w:bCs/>
          <w:color w:val="000000" w:themeColor="text1"/>
          <w:szCs w:val="24"/>
        </w:rPr>
      </w:pPr>
      <w:r w:rsidRPr="00AD54CA">
        <w:rPr>
          <w:rFonts w:cs="Times New Roman"/>
          <w:b/>
          <w:bCs/>
          <w:color w:val="000000" w:themeColor="text1"/>
          <w:szCs w:val="24"/>
        </w:rPr>
        <w:t xml:space="preserve">(1) Každá obcí zřizovaná právnická osoba vykonávající činnost mateřské, základní nebo střední školy, případně více těchto škol, musí mít k 30. září alespoň jednou v posledních 3 letech nejméně 180 dětí nebo žáků. </w:t>
      </w:r>
    </w:p>
    <w:p w14:paraId="7CC369BE" w14:textId="77777777" w:rsidR="00F6190D" w:rsidRPr="00AD54CA" w:rsidRDefault="00F6190D" w:rsidP="00F6190D">
      <w:pPr>
        <w:pBdr>
          <w:top w:val="single" w:sz="4" w:space="1" w:color="auto"/>
          <w:left w:val="single" w:sz="4" w:space="4" w:color="auto"/>
          <w:bottom w:val="single" w:sz="4" w:space="1" w:color="auto"/>
          <w:right w:val="single" w:sz="4" w:space="4" w:color="auto"/>
        </w:pBdr>
        <w:rPr>
          <w:rFonts w:cs="Times New Roman"/>
          <w:b/>
          <w:bCs/>
          <w:color w:val="000000" w:themeColor="text1"/>
          <w:szCs w:val="24"/>
        </w:rPr>
      </w:pPr>
      <w:r w:rsidRPr="00AD54CA">
        <w:rPr>
          <w:rFonts w:cs="Times New Roman"/>
          <w:b/>
          <w:bCs/>
          <w:color w:val="000000" w:themeColor="text1"/>
          <w:szCs w:val="24"/>
        </w:rPr>
        <w:t xml:space="preserve">(2) Odstavec 1 se nepoužije, je-li obcí zřizována pouze jedna právnická osoba vykonávající činnost mateřské, základní nebo střední školy, případně více těchto škol. Rovněž se nepoužije na mateřské, základní nebo střední školy zřízené podle § 16 odst. 9, na základní školy speciální a na mateřské, základní nebo střední školy s vyučovacím jazykem národnostní menšiny. </w:t>
      </w:r>
    </w:p>
    <w:p w14:paraId="6FBC8858" w14:textId="77777777" w:rsidR="00F6190D" w:rsidRPr="00AD54CA" w:rsidRDefault="00F6190D" w:rsidP="00F6190D">
      <w:pPr>
        <w:pBdr>
          <w:top w:val="single" w:sz="4" w:space="1" w:color="auto"/>
          <w:left w:val="single" w:sz="4" w:space="4" w:color="auto"/>
          <w:bottom w:val="single" w:sz="4" w:space="1" w:color="auto"/>
          <w:right w:val="single" w:sz="4" w:space="4" w:color="auto"/>
        </w:pBdr>
        <w:rPr>
          <w:rFonts w:cs="Times New Roman"/>
          <w:b/>
          <w:bCs/>
          <w:color w:val="000000" w:themeColor="text1"/>
          <w:szCs w:val="24"/>
        </w:rPr>
      </w:pPr>
      <w:r w:rsidRPr="00AD54CA">
        <w:rPr>
          <w:rFonts w:cs="Times New Roman"/>
          <w:b/>
          <w:bCs/>
          <w:color w:val="000000" w:themeColor="text1"/>
          <w:szCs w:val="24"/>
        </w:rPr>
        <w:t>(3) V případě hlavního města Prahy se pro účely odstavců 1 a 2 za právnickou osobu zřizovanou obcí považuje právnická osoba zřizovaná městskou částí.</w:t>
      </w:r>
    </w:p>
    <w:p w14:paraId="0405C402" w14:textId="77777777" w:rsidR="00906059" w:rsidRDefault="00906059" w:rsidP="00F6190D">
      <w:pPr>
        <w:pBdr>
          <w:top w:val="single" w:sz="4" w:space="1" w:color="auto"/>
          <w:left w:val="single" w:sz="4" w:space="4" w:color="auto"/>
          <w:bottom w:val="single" w:sz="4" w:space="1" w:color="auto"/>
          <w:right w:val="single" w:sz="4" w:space="4" w:color="auto"/>
        </w:pBdr>
        <w:rPr>
          <w:rFonts w:cs="Times New Roman"/>
          <w:i/>
          <w:iCs/>
          <w:szCs w:val="24"/>
        </w:rPr>
      </w:pPr>
    </w:p>
    <w:p w14:paraId="2EC78E95" w14:textId="7C3E7B1B" w:rsidR="00F6190D" w:rsidRPr="00906059" w:rsidRDefault="00F6190D" w:rsidP="00906059">
      <w:pPr>
        <w:pBdr>
          <w:top w:val="single" w:sz="4" w:space="1" w:color="auto"/>
          <w:left w:val="single" w:sz="4" w:space="4" w:color="auto"/>
          <w:bottom w:val="single" w:sz="4" w:space="1" w:color="auto"/>
          <w:right w:val="single" w:sz="4" w:space="4" w:color="auto"/>
        </w:pBdr>
        <w:jc w:val="center"/>
        <w:rPr>
          <w:rFonts w:cs="Times New Roman"/>
          <w:b/>
          <w:bCs/>
          <w:i/>
          <w:iCs/>
          <w:color w:val="00B050"/>
          <w:szCs w:val="24"/>
        </w:rPr>
      </w:pPr>
      <w:r w:rsidRPr="00906059">
        <w:rPr>
          <w:rFonts w:cs="Times New Roman"/>
          <w:b/>
          <w:bCs/>
          <w:i/>
          <w:iCs/>
          <w:color w:val="00B050"/>
          <w:szCs w:val="24"/>
        </w:rPr>
        <w:t>Znění účinné od 1. ledna 2026.</w:t>
      </w:r>
    </w:p>
    <w:p w14:paraId="38B5B249" w14:textId="77777777" w:rsidR="00F6190D" w:rsidRDefault="00F6190D" w:rsidP="00F6190D">
      <w:pPr>
        <w:spacing w:after="120"/>
        <w:jc w:val="center"/>
        <w:rPr>
          <w:rFonts w:eastAsia="Aptos" w:cs="Times New Roman"/>
          <w:szCs w:val="24"/>
        </w:rPr>
      </w:pPr>
    </w:p>
    <w:p w14:paraId="2D85714A"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jc w:val="center"/>
        <w:rPr>
          <w:rFonts w:eastAsia="Aptos" w:cs="Times New Roman"/>
          <w:szCs w:val="24"/>
        </w:rPr>
      </w:pPr>
      <w:r w:rsidRPr="00F53F59">
        <w:rPr>
          <w:rFonts w:eastAsia="Aptos" w:cs="Times New Roman"/>
          <w:szCs w:val="24"/>
        </w:rPr>
        <w:t>§ 180</w:t>
      </w:r>
    </w:p>
    <w:p w14:paraId="7357E465"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szCs w:val="24"/>
          <w:shd w:val="clear" w:color="auto" w:fill="FFFFFF"/>
        </w:rPr>
      </w:pPr>
      <w:r w:rsidRPr="00F53F59">
        <w:rPr>
          <w:rFonts w:eastAsia="Aptos" w:cs="Times New Roman"/>
          <w:szCs w:val="24"/>
        </w:rPr>
        <w:t xml:space="preserve">(1) </w:t>
      </w:r>
      <w:r w:rsidRPr="00F53F59">
        <w:rPr>
          <w:rFonts w:eastAsia="Aptos" w:cs="Times New Roman"/>
          <w:szCs w:val="24"/>
          <w:shd w:val="clear" w:color="auto" w:fill="FFFFFF"/>
        </w:rPr>
        <w:t xml:space="preserve">Obec nebo svazek obcí zajišťuje výdaje právnických osob vykonávajících činnost škol a školských zařízení, které zřizuje, s výjimkou výdajů hrazených z finančních prostředků státního rozpočtu přidělovaných podle </w:t>
      </w:r>
      <w:r w:rsidRPr="00F53F59">
        <w:rPr>
          <w:rFonts w:eastAsia="Aptos" w:cs="Times New Roman"/>
          <w:strike/>
          <w:szCs w:val="24"/>
          <w:shd w:val="clear" w:color="auto" w:fill="FFFFFF"/>
        </w:rPr>
        <w:t>§ 161 odst. 3 a 4</w:t>
      </w:r>
      <w:r w:rsidRPr="00F53F59">
        <w:rPr>
          <w:rFonts w:eastAsia="Aptos" w:cs="Times New Roman"/>
          <w:b/>
          <w:szCs w:val="24"/>
          <w:shd w:val="clear" w:color="auto" w:fill="FFFFFF"/>
        </w:rPr>
        <w:t>§ 161 odst. 6 a 7</w:t>
      </w:r>
      <w:r w:rsidRPr="00F53F59">
        <w:rPr>
          <w:rFonts w:eastAsia="Aptos" w:cs="Times New Roman"/>
          <w:szCs w:val="24"/>
          <w:shd w:val="clear" w:color="auto" w:fill="FFFFFF"/>
        </w:rPr>
        <w:t xml:space="preserve">, § 161a odst. 2, § 161b odst. 2, </w:t>
      </w:r>
      <w:r w:rsidRPr="00F53F59">
        <w:rPr>
          <w:rFonts w:eastAsia="Aptos" w:cs="Times New Roman"/>
          <w:strike/>
          <w:szCs w:val="24"/>
          <w:shd w:val="clear" w:color="auto" w:fill="FFFFFF"/>
        </w:rPr>
        <w:t>§ 161c odst. 7</w:t>
      </w:r>
      <w:r w:rsidRPr="00F53F59">
        <w:rPr>
          <w:rFonts w:eastAsia="Aptos" w:cs="Times New Roman"/>
          <w:b/>
          <w:szCs w:val="24"/>
          <w:shd w:val="clear" w:color="auto" w:fill="FFFFFF"/>
        </w:rPr>
        <w:t>§ 161c odst. 8</w:t>
      </w:r>
      <w:r w:rsidRPr="00F53F59">
        <w:rPr>
          <w:rFonts w:eastAsia="Aptos" w:cs="Times New Roman"/>
          <w:szCs w:val="24"/>
          <w:shd w:val="clear" w:color="auto" w:fill="FFFFFF"/>
        </w:rPr>
        <w:t xml:space="preserve"> a z jiných zdrojů; v případě, že školský obvod přesahuje území jedné obce, zabezpečují výdaje školských zařízení sloužících základní škole v tomto školském obvodu dotčené obce poměrně podle počtu žáků s místem trvalého pobytu v jednotlivých obcích, nedojde-li mezi obcemi k jiné dohodě.</w:t>
      </w:r>
    </w:p>
    <w:p w14:paraId="0DE1DF98" w14:textId="77777777" w:rsidR="00F6190D" w:rsidRPr="00AD54CA" w:rsidRDefault="00F6190D" w:rsidP="00F6190D">
      <w:pPr>
        <w:pBdr>
          <w:top w:val="single" w:sz="4" w:space="1" w:color="auto"/>
          <w:left w:val="single" w:sz="4" w:space="4" w:color="auto"/>
          <w:bottom w:val="single" w:sz="4" w:space="1" w:color="auto"/>
          <w:right w:val="single" w:sz="4" w:space="4" w:color="auto"/>
        </w:pBdr>
        <w:spacing w:after="120"/>
        <w:rPr>
          <w:rFonts w:eastAsia="Aptos"/>
          <w:b/>
          <w:bCs/>
          <w:color w:val="000000" w:themeColor="text1"/>
          <w:szCs w:val="24"/>
          <w:shd w:val="clear" w:color="auto" w:fill="FFFFFF"/>
        </w:rPr>
      </w:pPr>
      <w:r w:rsidRPr="00AD54CA">
        <w:rPr>
          <w:rFonts w:eastAsia="Aptos"/>
          <w:b/>
          <w:bCs/>
          <w:color w:val="000000" w:themeColor="text1"/>
          <w:szCs w:val="24"/>
          <w:shd w:val="clear" w:color="auto" w:fill="FFFFFF"/>
        </w:rPr>
        <w:t xml:space="preserve">(2) Obec nebo svazek obcí zajišťuje podle odstavce 1 zejména výdaje vyplývající z naplňování rámcového vzdělávacího programu nebo </w:t>
      </w:r>
      <w:r w:rsidRPr="00AD54CA">
        <w:rPr>
          <w:rFonts w:eastAsia="MS Mincho" w:cs="Times New Roman"/>
          <w:b/>
          <w:bCs/>
          <w:color w:val="000000" w:themeColor="text1"/>
          <w:szCs w:val="24"/>
          <w:lang w:eastAsia="cs-CZ"/>
        </w:rPr>
        <w:t>vzdělávacího programu pro vyšší odborné vzdělávání</w:t>
      </w:r>
      <w:r w:rsidRPr="00AD54CA">
        <w:rPr>
          <w:rFonts w:eastAsia="Aptos"/>
          <w:b/>
          <w:bCs/>
          <w:color w:val="000000" w:themeColor="text1"/>
          <w:szCs w:val="24"/>
          <w:shd w:val="clear" w:color="auto" w:fill="FFFFFF"/>
        </w:rPr>
        <w:t xml:space="preserve">, výdaje na učebnice, učební pomůcky, kompenzační pomůcky a školní potřeby, na další vzdělávání pedagogických pracovníků, na činnosti, které přímo souvisejí s rozvojem škol a školských zařízení a kvalitou vzdělávání a školských služeb, a na obnovu materiálně technického zabezpečení školy nebo školského zařízení. </w:t>
      </w:r>
    </w:p>
    <w:p w14:paraId="2D4B8916" w14:textId="77777777" w:rsidR="00F6190D" w:rsidRPr="00AD54CA" w:rsidRDefault="00F6190D" w:rsidP="00F6190D">
      <w:pPr>
        <w:pBdr>
          <w:top w:val="single" w:sz="4" w:space="1" w:color="auto"/>
          <w:left w:val="single" w:sz="4" w:space="4" w:color="auto"/>
          <w:bottom w:val="single" w:sz="4" w:space="1" w:color="auto"/>
          <w:right w:val="single" w:sz="4" w:space="4" w:color="auto"/>
        </w:pBdr>
        <w:spacing w:after="120"/>
        <w:rPr>
          <w:rFonts w:eastAsia="Aptos"/>
          <w:b/>
          <w:bCs/>
          <w:color w:val="000000" w:themeColor="text1"/>
          <w:szCs w:val="24"/>
          <w:shd w:val="clear" w:color="auto" w:fill="FFFFFF"/>
        </w:rPr>
      </w:pPr>
      <w:r w:rsidRPr="00AD54CA">
        <w:rPr>
          <w:rFonts w:eastAsia="Aptos"/>
          <w:b/>
          <w:bCs/>
          <w:color w:val="000000" w:themeColor="text1"/>
          <w:szCs w:val="24"/>
          <w:shd w:val="clear" w:color="auto" w:fill="FFFFFF"/>
        </w:rPr>
        <w:t>(3) Obec nebo svazek obcí dále zajišťuje v případě středních škol, které uskutečňují praktické vyučování podle § 65, výdaje na zajištění nezbytných potřeb vyplývajících z tohoto zákona a rámcových vzdělávacích programů příslušných oborů vzdělání.</w:t>
      </w:r>
    </w:p>
    <w:p w14:paraId="45D6D3AE"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szCs w:val="24"/>
          <w:shd w:val="clear" w:color="auto" w:fill="FFFFFF"/>
        </w:rPr>
      </w:pPr>
      <w:r w:rsidRPr="00AD54CA">
        <w:rPr>
          <w:rFonts w:eastAsia="Aptos" w:cs="Times New Roman"/>
          <w:strike/>
          <w:color w:val="000000" w:themeColor="text1"/>
          <w:szCs w:val="24"/>
          <w:shd w:val="clear" w:color="auto" w:fill="FFFFFF"/>
        </w:rPr>
        <w:t>(2)</w:t>
      </w:r>
      <w:r w:rsidRPr="00AD54CA">
        <w:rPr>
          <w:rFonts w:eastAsia="Aptos" w:cs="Times New Roman"/>
          <w:b/>
          <w:bCs/>
          <w:color w:val="000000" w:themeColor="text1"/>
          <w:szCs w:val="24"/>
          <w:shd w:val="clear" w:color="auto" w:fill="FFFFFF"/>
        </w:rPr>
        <w:t>(4)</w:t>
      </w:r>
      <w:r w:rsidRPr="00AD54CA">
        <w:rPr>
          <w:rFonts w:eastAsia="Aptos" w:cs="Times New Roman"/>
          <w:color w:val="000000" w:themeColor="text1"/>
          <w:szCs w:val="24"/>
          <w:shd w:val="clear" w:color="auto" w:fill="FFFFFF"/>
        </w:rPr>
        <w:t xml:space="preserve"> Obec </w:t>
      </w:r>
      <w:r w:rsidRPr="00F53F59">
        <w:rPr>
          <w:rFonts w:eastAsia="Aptos" w:cs="Times New Roman"/>
          <w:szCs w:val="24"/>
          <w:shd w:val="clear" w:color="auto" w:fill="FFFFFF"/>
        </w:rPr>
        <w:t>může právnickým osobám vykonávajícím činnost škol a školských zařízení, které zřizuje, přispívat na další neinvestiční výdaje jinak hrazené ze státního rozpočtu podle tohoto zákona.</w:t>
      </w:r>
    </w:p>
    <w:p w14:paraId="5D838703" w14:textId="77777777" w:rsidR="00F6190D" w:rsidRPr="00AD54CA" w:rsidRDefault="00F6190D" w:rsidP="00F6190D">
      <w:pPr>
        <w:pBdr>
          <w:top w:val="single" w:sz="4" w:space="1" w:color="auto"/>
          <w:left w:val="single" w:sz="4" w:space="4" w:color="auto"/>
          <w:bottom w:val="single" w:sz="4" w:space="1" w:color="auto"/>
          <w:right w:val="single" w:sz="4" w:space="4" w:color="auto"/>
        </w:pBdr>
        <w:rPr>
          <w:rFonts w:eastAsia="Aptos" w:cs="Times New Roman"/>
          <w:strike/>
          <w:color w:val="000000" w:themeColor="text1"/>
          <w:szCs w:val="24"/>
          <w:shd w:val="clear" w:color="auto" w:fill="FFFFFF"/>
        </w:rPr>
      </w:pPr>
      <w:r w:rsidRPr="00AD54CA">
        <w:rPr>
          <w:rFonts w:eastAsia="Aptos" w:cs="Times New Roman"/>
          <w:strike/>
          <w:color w:val="000000" w:themeColor="text1"/>
          <w:szCs w:val="24"/>
          <w:shd w:val="clear" w:color="auto" w:fill="FFFFFF"/>
        </w:rPr>
        <w:lastRenderedPageBreak/>
        <w:t>(3)</w:t>
      </w:r>
      <w:r w:rsidRPr="00AD54CA">
        <w:rPr>
          <w:rFonts w:eastAsia="Aptos" w:cs="Times New Roman"/>
          <w:b/>
          <w:bCs/>
          <w:strike/>
          <w:color w:val="000000" w:themeColor="text1"/>
          <w:szCs w:val="24"/>
          <w:shd w:val="clear" w:color="auto" w:fill="FFFFFF"/>
        </w:rPr>
        <w:t>(5)</w:t>
      </w:r>
      <w:r w:rsidRPr="00AD54CA">
        <w:rPr>
          <w:rFonts w:eastAsia="Aptos" w:cs="Times New Roman"/>
          <w:strike/>
          <w:color w:val="000000" w:themeColor="text1"/>
          <w:szCs w:val="24"/>
          <w:shd w:val="clear" w:color="auto" w:fill="FFFFFF"/>
        </w:rPr>
        <w:t xml:space="preserve"> Obec nebo svazek obcí přiděluje právnickým osobám vykonávajícím činnost škol a školských zařízení, které zřizuje, dotace stanovené zákonem o státním rozpočtu k částečné úhradě výdajů na provoz a provádí s nimi finanční vypořádání.</w:t>
      </w:r>
    </w:p>
    <w:p w14:paraId="19DF5EE6"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szCs w:val="24"/>
          <w:shd w:val="clear" w:color="auto" w:fill="FFFFFF"/>
        </w:rPr>
      </w:pPr>
    </w:p>
    <w:p w14:paraId="29486B1B" w14:textId="77777777" w:rsidR="00F6190D" w:rsidRPr="00906059" w:rsidRDefault="00F6190D" w:rsidP="00906059">
      <w:pPr>
        <w:pBdr>
          <w:top w:val="single" w:sz="4" w:space="1" w:color="auto"/>
          <w:left w:val="single" w:sz="4" w:space="4" w:color="auto"/>
          <w:bottom w:val="single" w:sz="4" w:space="1" w:color="auto"/>
          <w:right w:val="single" w:sz="4" w:space="4" w:color="auto"/>
        </w:pBdr>
        <w:spacing w:after="120"/>
        <w:jc w:val="center"/>
        <w:rPr>
          <w:rFonts w:eastAsia="Aptos"/>
          <w:b/>
          <w:bCs/>
          <w:i/>
          <w:iCs/>
          <w:color w:val="00B050"/>
          <w:szCs w:val="24"/>
          <w:shd w:val="clear" w:color="auto" w:fill="FFFFFF"/>
        </w:rPr>
      </w:pPr>
      <w:r w:rsidRPr="00906059">
        <w:rPr>
          <w:rFonts w:eastAsia="Aptos" w:cs="Times New Roman"/>
          <w:b/>
          <w:bCs/>
          <w:i/>
          <w:iCs/>
          <w:color w:val="00B050"/>
          <w:szCs w:val="24"/>
          <w:shd w:val="clear" w:color="auto" w:fill="FFFFFF"/>
        </w:rPr>
        <w:t>Znění účinné od 1. ledna 2026.</w:t>
      </w:r>
    </w:p>
    <w:p w14:paraId="7E275E34" w14:textId="77777777" w:rsidR="00906059" w:rsidRPr="00CC593D" w:rsidRDefault="00906059" w:rsidP="00906059">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180a</w:t>
      </w:r>
    </w:p>
    <w:p w14:paraId="4755EDA5" w14:textId="77777777" w:rsidR="00906059" w:rsidRPr="00CC593D" w:rsidRDefault="00906059" w:rsidP="00906059">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Obec, která hodlá uskutečňovat projekt financovaný z prostředků Evropské unie, jehož předmětem je podpora kvality, rozvoje nebo dostupnosti vzdělávání a školských služeb podle tohoto zákona, může uzavírat s právnickými osobami vykonávajícími činnost školy nebo školského zařízení smlouvy o partnerství. Na obsah a formu smlouvy o partnerství uzavírané obcí se obdobně vztahuje § 32a.</w:t>
      </w:r>
    </w:p>
    <w:p w14:paraId="468ABD6A" w14:textId="77777777" w:rsidR="00906059" w:rsidRPr="00CC593D" w:rsidRDefault="00906059" w:rsidP="00906059">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Uzavírá-li obec smlouvu s právnickou osobou vykonávající činnost školy nebo školského zařízení, kterou nezřizuje, je podmínkou platnosti smlouvy doložka osvědčující souhlas zřizovatele s tím, aby právnická osoba smlouvu o partnerství uzavřela.</w:t>
      </w:r>
    </w:p>
    <w:p w14:paraId="5391699E" w14:textId="77777777" w:rsidR="00906059" w:rsidRPr="00CC593D" w:rsidRDefault="00906059" w:rsidP="00906059">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uzavírání smluv o partnerství a právní vztahy z těchto smluv se nevztahuje právní úprava veřejných zakázek</w:t>
      </w:r>
      <w:r w:rsidRPr="00CC593D">
        <w:rPr>
          <w:rFonts w:eastAsia="Times New Roman" w:cs="Times New Roman"/>
          <w:szCs w:val="24"/>
          <w:vertAlign w:val="superscript"/>
          <w:lang w:eastAsia="cs-CZ"/>
        </w:rPr>
        <w:t>21a</w:t>
      </w:r>
      <w:r w:rsidRPr="00CC593D">
        <w:rPr>
          <w:rFonts w:eastAsia="Times New Roman" w:cs="Times New Roman"/>
          <w:szCs w:val="24"/>
          <w:lang w:eastAsia="cs-CZ"/>
        </w:rPr>
        <w:t>).</w:t>
      </w:r>
    </w:p>
    <w:p w14:paraId="281F061C" w14:textId="77777777" w:rsidR="00F6190D" w:rsidRPr="00F53F59" w:rsidRDefault="00F6190D" w:rsidP="00F6190D">
      <w:pPr>
        <w:spacing w:after="120"/>
        <w:jc w:val="center"/>
        <w:rPr>
          <w:rFonts w:eastAsia="Aptos" w:cs="Times New Roman"/>
          <w:b/>
          <w:szCs w:val="24"/>
        </w:rPr>
      </w:pPr>
      <w:r w:rsidRPr="00F53F59">
        <w:rPr>
          <w:rFonts w:eastAsia="Aptos" w:cs="Times New Roman"/>
          <w:b/>
        </w:rPr>
        <w:t>Kraj</w:t>
      </w:r>
    </w:p>
    <w:p w14:paraId="493A1752"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jc w:val="center"/>
        <w:rPr>
          <w:rFonts w:eastAsia="Aptos" w:cs="Times New Roman"/>
          <w:szCs w:val="24"/>
        </w:rPr>
      </w:pPr>
      <w:r w:rsidRPr="00F53F59">
        <w:rPr>
          <w:rFonts w:eastAsia="Aptos" w:cs="Times New Roman"/>
          <w:szCs w:val="24"/>
        </w:rPr>
        <w:t>§ 181</w:t>
      </w:r>
    </w:p>
    <w:p w14:paraId="549D72A3"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szCs w:val="24"/>
        </w:rPr>
      </w:pPr>
      <w:r w:rsidRPr="00F53F59">
        <w:rPr>
          <w:rFonts w:eastAsia="Aptos" w:cs="Times New Roman"/>
          <w:bCs/>
          <w:szCs w:val="24"/>
        </w:rPr>
        <w:t>(1)</w:t>
      </w:r>
      <w:r w:rsidRPr="00F53F59">
        <w:rPr>
          <w:rFonts w:eastAsia="Aptos" w:cs="Times New Roman"/>
          <w:szCs w:val="24"/>
        </w:rPr>
        <w:t xml:space="preserve"> Kraj je povinen zajistit podmínky pro uskutečňování středního a vyššího odborného vzdělávání, vzdělávání dětí, žáků a studentů se speciálními vzdělávacími potřebami, dále jazykového, základního uměleckého a zájmového vzdělávání</w:t>
      </w:r>
      <w:r w:rsidRPr="00F53F59">
        <w:rPr>
          <w:rFonts w:eastAsia="Aptos" w:cs="Times New Roman"/>
          <w:b/>
          <w:bCs/>
          <w:szCs w:val="24"/>
        </w:rPr>
        <w:t>, pro poskytování poradenských služeb školskými poradenskými zařízeními</w:t>
      </w:r>
      <w:r w:rsidRPr="00F53F59">
        <w:rPr>
          <w:rFonts w:eastAsia="Aptos" w:cs="Times New Roman"/>
          <w:szCs w:val="24"/>
        </w:rPr>
        <w:t xml:space="preserve"> a pro výkon ústavní výchovy. Za tímto účelem kraj zřizuje a zrušuje</w:t>
      </w:r>
    </w:p>
    <w:p w14:paraId="3743CCDA"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bCs/>
          <w:szCs w:val="24"/>
        </w:rPr>
      </w:pPr>
      <w:r w:rsidRPr="00F53F59">
        <w:rPr>
          <w:rFonts w:eastAsia="Aptos" w:cs="Times New Roman"/>
          <w:bCs/>
          <w:szCs w:val="24"/>
        </w:rPr>
        <w:t>a) střední školy,</w:t>
      </w:r>
    </w:p>
    <w:p w14:paraId="3F16A7C7"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bCs/>
          <w:szCs w:val="24"/>
        </w:rPr>
      </w:pPr>
      <w:r w:rsidRPr="00F53F59">
        <w:rPr>
          <w:rFonts w:eastAsia="Aptos" w:cs="Times New Roman"/>
          <w:bCs/>
          <w:szCs w:val="24"/>
        </w:rPr>
        <w:t>b) vyšší odborné školy,</w:t>
      </w:r>
    </w:p>
    <w:p w14:paraId="632F5C4D"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bCs/>
          <w:szCs w:val="24"/>
        </w:rPr>
      </w:pPr>
      <w:r w:rsidRPr="00F53F59">
        <w:rPr>
          <w:rFonts w:eastAsia="Aptos" w:cs="Times New Roman"/>
          <w:bCs/>
          <w:szCs w:val="24"/>
        </w:rPr>
        <w:t>c) mateřské, základní, střední školy a školská zařízení pro děti a žáky uvedené v § 16 odst. 9,</w:t>
      </w:r>
    </w:p>
    <w:p w14:paraId="2AF4DC1A"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bCs/>
          <w:szCs w:val="24"/>
        </w:rPr>
      </w:pPr>
      <w:r w:rsidRPr="00F53F59">
        <w:rPr>
          <w:rFonts w:eastAsia="Aptos" w:cs="Times New Roman"/>
          <w:bCs/>
          <w:szCs w:val="24"/>
        </w:rPr>
        <w:t>d) základní školy speciální,</w:t>
      </w:r>
    </w:p>
    <w:p w14:paraId="0EAC9B07"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bCs/>
          <w:szCs w:val="24"/>
        </w:rPr>
      </w:pPr>
      <w:r w:rsidRPr="00F53F59">
        <w:rPr>
          <w:rFonts w:eastAsia="Aptos" w:cs="Times New Roman"/>
          <w:bCs/>
          <w:szCs w:val="24"/>
        </w:rPr>
        <w:t>e) školy při zdravotnických zařízeních,</w:t>
      </w:r>
    </w:p>
    <w:p w14:paraId="0EC41D42"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bCs/>
          <w:szCs w:val="24"/>
        </w:rPr>
      </w:pPr>
      <w:r w:rsidRPr="00F53F59">
        <w:rPr>
          <w:rFonts w:eastAsia="Aptos" w:cs="Times New Roman"/>
          <w:bCs/>
          <w:szCs w:val="24"/>
        </w:rPr>
        <w:t>f) školská výchovná a ubytovací zařízení a zařízení školního stravování pro děti, žáky a studenty škol, které zřizuje,</w:t>
      </w:r>
    </w:p>
    <w:p w14:paraId="14A32BEB"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bCs/>
          <w:szCs w:val="24"/>
        </w:rPr>
      </w:pPr>
      <w:r w:rsidRPr="00F53F59">
        <w:rPr>
          <w:rFonts w:eastAsia="Aptos" w:cs="Times New Roman"/>
          <w:bCs/>
          <w:szCs w:val="24"/>
        </w:rPr>
        <w:t>g) střední školy s vyučovacím jazykem národnostní menšiny za podmínek stanovených v § 14,</w:t>
      </w:r>
    </w:p>
    <w:p w14:paraId="52D8A006"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bCs/>
          <w:szCs w:val="24"/>
        </w:rPr>
      </w:pPr>
      <w:r w:rsidRPr="00F53F59">
        <w:rPr>
          <w:rFonts w:eastAsia="Aptos" w:cs="Times New Roman"/>
          <w:bCs/>
          <w:szCs w:val="24"/>
        </w:rPr>
        <w:t>h) jazykové školy s právem státní jazykové zkoušky,</w:t>
      </w:r>
    </w:p>
    <w:p w14:paraId="5B7FF539"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bCs/>
          <w:szCs w:val="24"/>
        </w:rPr>
      </w:pPr>
      <w:r w:rsidRPr="00F53F59">
        <w:rPr>
          <w:rFonts w:eastAsia="Aptos" w:cs="Times New Roman"/>
          <w:bCs/>
          <w:szCs w:val="24"/>
        </w:rPr>
        <w:t>i) základní umělecké školy,</w:t>
      </w:r>
    </w:p>
    <w:p w14:paraId="56EF6CE3"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bCs/>
          <w:strike/>
          <w:szCs w:val="24"/>
        </w:rPr>
      </w:pPr>
      <w:r w:rsidRPr="00F53F59">
        <w:rPr>
          <w:rFonts w:eastAsia="Aptos" w:cs="Times New Roman"/>
          <w:bCs/>
          <w:szCs w:val="24"/>
        </w:rPr>
        <w:t xml:space="preserve">j) školská zařízení pro zájmové vzdělávání </w:t>
      </w:r>
      <w:r w:rsidRPr="00F53F59">
        <w:rPr>
          <w:rFonts w:eastAsia="Aptos" w:cs="Times New Roman"/>
          <w:bCs/>
          <w:strike/>
          <w:szCs w:val="24"/>
        </w:rPr>
        <w:t>a</w:t>
      </w:r>
      <w:r w:rsidRPr="00F53F59">
        <w:rPr>
          <w:rFonts w:eastAsia="Aptos" w:cs="Times New Roman"/>
          <w:b/>
          <w:szCs w:val="24"/>
        </w:rPr>
        <w:t>,</w:t>
      </w:r>
    </w:p>
    <w:p w14:paraId="3A3130DC"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b/>
          <w:szCs w:val="24"/>
        </w:rPr>
      </w:pPr>
      <w:r w:rsidRPr="00F53F59">
        <w:rPr>
          <w:rFonts w:eastAsia="Aptos" w:cs="Times New Roman"/>
          <w:b/>
          <w:szCs w:val="24"/>
        </w:rPr>
        <w:t>k) školská poradenská zařízení a</w:t>
      </w:r>
    </w:p>
    <w:p w14:paraId="0C2C2D16"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b/>
          <w:szCs w:val="24"/>
        </w:rPr>
      </w:pPr>
      <w:proofErr w:type="gramStart"/>
      <w:r w:rsidRPr="00F53F59">
        <w:rPr>
          <w:rFonts w:eastAsia="Aptos" w:cs="Times New Roman"/>
          <w:bCs/>
          <w:strike/>
          <w:szCs w:val="24"/>
        </w:rPr>
        <w:t>k)</w:t>
      </w:r>
      <w:r w:rsidRPr="00F53F59">
        <w:rPr>
          <w:rFonts w:eastAsia="Aptos" w:cs="Times New Roman"/>
          <w:b/>
          <w:szCs w:val="24"/>
        </w:rPr>
        <w:t>l</w:t>
      </w:r>
      <w:proofErr w:type="gramEnd"/>
      <w:r w:rsidRPr="00F53F59">
        <w:rPr>
          <w:rFonts w:eastAsia="Aptos" w:cs="Times New Roman"/>
          <w:b/>
          <w:szCs w:val="24"/>
        </w:rPr>
        <w:t>)</w:t>
      </w:r>
      <w:r w:rsidRPr="00F53F59">
        <w:rPr>
          <w:rFonts w:eastAsia="Aptos" w:cs="Times New Roman"/>
          <w:bCs/>
          <w:szCs w:val="24"/>
        </w:rPr>
        <w:t xml:space="preserve"> dětské domovy.</w:t>
      </w:r>
    </w:p>
    <w:p w14:paraId="15CA4B35"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bCs/>
          <w:szCs w:val="24"/>
        </w:rPr>
      </w:pPr>
      <w:r w:rsidRPr="00F53F59">
        <w:rPr>
          <w:rFonts w:eastAsia="Aptos" w:cs="Times New Roman"/>
          <w:bCs/>
          <w:szCs w:val="24"/>
        </w:rPr>
        <w:t>(2) Kraj může dále zřizovat a zrušovat</w:t>
      </w:r>
    </w:p>
    <w:p w14:paraId="0CB3FC29"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bCs/>
          <w:szCs w:val="24"/>
        </w:rPr>
      </w:pPr>
      <w:r w:rsidRPr="00F53F59">
        <w:rPr>
          <w:rFonts w:eastAsia="Aptos" w:cs="Times New Roman"/>
          <w:bCs/>
          <w:szCs w:val="24"/>
        </w:rPr>
        <w:lastRenderedPageBreak/>
        <w:t>a) mateřské a základní školy s vyučovacím jazykem národnostní menšiny za podmínek stanovených v § 14,</w:t>
      </w:r>
    </w:p>
    <w:p w14:paraId="6FDD6471"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bCs/>
          <w:szCs w:val="24"/>
        </w:rPr>
      </w:pPr>
      <w:r w:rsidRPr="00F53F59">
        <w:rPr>
          <w:rFonts w:eastAsia="Aptos" w:cs="Times New Roman"/>
          <w:bCs/>
          <w:szCs w:val="24"/>
        </w:rPr>
        <w:t xml:space="preserve">b) </w:t>
      </w:r>
      <w:r w:rsidRPr="00F53F59">
        <w:rPr>
          <w:rFonts w:eastAsia="Aptos" w:cs="Times New Roman"/>
          <w:b/>
          <w:szCs w:val="24"/>
        </w:rPr>
        <w:t xml:space="preserve">další </w:t>
      </w:r>
      <w:r w:rsidRPr="00F53F59">
        <w:rPr>
          <w:rFonts w:eastAsia="Aptos" w:cs="Times New Roman"/>
          <w:bCs/>
          <w:szCs w:val="24"/>
        </w:rPr>
        <w:t>školská zařízení podle § 115 až 120,</w:t>
      </w:r>
    </w:p>
    <w:p w14:paraId="1B63420F"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szCs w:val="24"/>
        </w:rPr>
      </w:pPr>
      <w:r w:rsidRPr="00F53F59">
        <w:rPr>
          <w:rFonts w:eastAsia="Aptos" w:cs="Times New Roman"/>
          <w:bCs/>
          <w:szCs w:val="24"/>
        </w:rPr>
        <w:t>c) školy a školská</w:t>
      </w:r>
      <w:r w:rsidRPr="00F53F59">
        <w:rPr>
          <w:rFonts w:eastAsia="Aptos" w:cs="Times New Roman"/>
          <w:szCs w:val="24"/>
        </w:rPr>
        <w:t xml:space="preserve"> zařízení, které jinak zřizuje obec nebo ministerstvo, pokud kraj prokáže potřebné finanční, </w:t>
      </w:r>
      <w:r w:rsidRPr="00F53F59">
        <w:rPr>
          <w:rFonts w:eastAsia="Aptos" w:cs="Times New Roman"/>
          <w:strike/>
          <w:szCs w:val="24"/>
        </w:rPr>
        <w:t>materiálové</w:t>
      </w:r>
      <w:r w:rsidRPr="00F53F59">
        <w:rPr>
          <w:rFonts w:eastAsia="Aptos" w:cs="Times New Roman"/>
          <w:szCs w:val="24"/>
        </w:rPr>
        <w:t xml:space="preserve"> </w:t>
      </w:r>
      <w:r w:rsidRPr="00F53F59">
        <w:rPr>
          <w:rFonts w:eastAsia="Aptos" w:cs="Times New Roman"/>
          <w:b/>
          <w:bCs/>
          <w:szCs w:val="24"/>
        </w:rPr>
        <w:t xml:space="preserve">materiální </w:t>
      </w:r>
      <w:r w:rsidRPr="00F53F59">
        <w:rPr>
          <w:rFonts w:eastAsia="Aptos" w:cs="Times New Roman"/>
          <w:szCs w:val="24"/>
        </w:rPr>
        <w:t>a personální zabezpečení této školy nebo školského zařízení.</w:t>
      </w:r>
    </w:p>
    <w:p w14:paraId="2D869988" w14:textId="77777777" w:rsidR="00F6190D" w:rsidRPr="00906059" w:rsidRDefault="00F6190D" w:rsidP="00906059">
      <w:pPr>
        <w:pBdr>
          <w:top w:val="single" w:sz="4" w:space="1" w:color="auto"/>
          <w:left w:val="single" w:sz="4" w:space="4" w:color="auto"/>
          <w:bottom w:val="single" w:sz="4" w:space="1" w:color="auto"/>
          <w:right w:val="single" w:sz="4" w:space="4" w:color="auto"/>
        </w:pBdr>
        <w:spacing w:after="120"/>
        <w:jc w:val="center"/>
        <w:rPr>
          <w:rFonts w:eastAsia="Aptos" w:cs="Times New Roman"/>
          <w:b/>
          <w:bCs/>
          <w:i/>
          <w:iCs/>
          <w:color w:val="00B050"/>
          <w:szCs w:val="24"/>
        </w:rPr>
      </w:pPr>
      <w:r w:rsidRPr="00906059">
        <w:rPr>
          <w:rFonts w:eastAsia="Aptos" w:cs="Times New Roman"/>
          <w:b/>
          <w:bCs/>
          <w:i/>
          <w:iCs/>
          <w:color w:val="00B050"/>
          <w:szCs w:val="24"/>
        </w:rPr>
        <w:t>Znění účinné od 1. ledna 2026.</w:t>
      </w:r>
    </w:p>
    <w:p w14:paraId="264C3811" w14:textId="77777777" w:rsidR="00F6190D" w:rsidRPr="00BD2762" w:rsidRDefault="00F6190D" w:rsidP="00F6190D">
      <w:pPr>
        <w:spacing w:after="120"/>
        <w:rPr>
          <w:rFonts w:eastAsia="Aptos" w:cs="Times New Roman"/>
          <w:b/>
          <w:bCs/>
          <w:color w:val="FF0000"/>
          <w:szCs w:val="24"/>
        </w:rPr>
      </w:pPr>
    </w:p>
    <w:p w14:paraId="550F9D0C"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jc w:val="center"/>
        <w:rPr>
          <w:rFonts w:eastAsia="Aptos" w:cs="Times New Roman"/>
          <w:szCs w:val="24"/>
        </w:rPr>
      </w:pPr>
      <w:r w:rsidRPr="00F53F59">
        <w:rPr>
          <w:rFonts w:eastAsia="Aptos" w:cs="Times New Roman"/>
          <w:szCs w:val="24"/>
        </w:rPr>
        <w:t>§ 182</w:t>
      </w:r>
    </w:p>
    <w:p w14:paraId="5308AA07"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szCs w:val="24"/>
          <w:shd w:val="clear" w:color="auto" w:fill="FFFFFF"/>
        </w:rPr>
      </w:pPr>
      <w:r w:rsidRPr="00F53F59">
        <w:rPr>
          <w:rFonts w:eastAsia="Aptos" w:cs="Times New Roman"/>
          <w:szCs w:val="24"/>
        </w:rPr>
        <w:t xml:space="preserve">(1) </w:t>
      </w:r>
      <w:r w:rsidRPr="00F53F59">
        <w:rPr>
          <w:rFonts w:eastAsia="Aptos" w:cs="Times New Roman"/>
          <w:szCs w:val="24"/>
          <w:shd w:val="clear" w:color="auto" w:fill="FFFFFF"/>
        </w:rPr>
        <w:t xml:space="preserve">Kraj zajišťuje výdaje právnických osob vykonávajících činnost škol a školských zařízení, které zřizuje, s výjimkou výdajů hrazených z finančních prostředků státního rozpočtu přidělovaných podle </w:t>
      </w:r>
      <w:r w:rsidRPr="00F53F59">
        <w:rPr>
          <w:rFonts w:eastAsia="Aptos" w:cs="Times New Roman"/>
          <w:strike/>
          <w:szCs w:val="24"/>
          <w:shd w:val="clear" w:color="auto" w:fill="FFFFFF"/>
        </w:rPr>
        <w:t>§ 161 odst. 3 a 4</w:t>
      </w:r>
      <w:r w:rsidRPr="00F53F59">
        <w:rPr>
          <w:rFonts w:eastAsia="Aptos" w:cs="Times New Roman"/>
          <w:b/>
          <w:szCs w:val="24"/>
          <w:shd w:val="clear" w:color="auto" w:fill="FFFFFF"/>
        </w:rPr>
        <w:t>§ 161 odst. 6 a 7</w:t>
      </w:r>
      <w:r w:rsidRPr="00F53F59">
        <w:rPr>
          <w:rFonts w:eastAsia="Aptos" w:cs="Times New Roman"/>
          <w:szCs w:val="24"/>
          <w:shd w:val="clear" w:color="auto" w:fill="FFFFFF"/>
        </w:rPr>
        <w:t xml:space="preserve">, § 161a odst. 2, § 161b odst. 2, </w:t>
      </w:r>
      <w:r w:rsidRPr="00F53F59">
        <w:rPr>
          <w:rFonts w:eastAsia="Aptos" w:cs="Times New Roman"/>
          <w:strike/>
          <w:szCs w:val="24"/>
          <w:shd w:val="clear" w:color="auto" w:fill="FFFFFF"/>
        </w:rPr>
        <w:t>§ 161c odst. 7</w:t>
      </w:r>
      <w:r w:rsidRPr="00F53F59">
        <w:rPr>
          <w:rFonts w:eastAsia="Aptos" w:cs="Times New Roman"/>
          <w:b/>
          <w:szCs w:val="24"/>
          <w:shd w:val="clear" w:color="auto" w:fill="FFFFFF"/>
        </w:rPr>
        <w:t>§ 161c odst. 8</w:t>
      </w:r>
      <w:r w:rsidRPr="00F53F59">
        <w:rPr>
          <w:rFonts w:eastAsia="Aptos" w:cs="Times New Roman"/>
          <w:szCs w:val="24"/>
          <w:shd w:val="clear" w:color="auto" w:fill="FFFFFF"/>
        </w:rPr>
        <w:t xml:space="preserve"> a z jiných zdrojů.</w:t>
      </w:r>
    </w:p>
    <w:p w14:paraId="0E6FB220" w14:textId="77777777" w:rsidR="00F6190D" w:rsidRPr="00AD54CA" w:rsidRDefault="00F6190D" w:rsidP="00F6190D">
      <w:pPr>
        <w:pBdr>
          <w:top w:val="single" w:sz="4" w:space="1" w:color="auto"/>
          <w:left w:val="single" w:sz="4" w:space="4" w:color="auto"/>
          <w:bottom w:val="single" w:sz="4" w:space="1" w:color="auto"/>
          <w:right w:val="single" w:sz="4" w:space="4" w:color="auto"/>
        </w:pBdr>
        <w:spacing w:after="120"/>
        <w:rPr>
          <w:rFonts w:eastAsia="Times New Roman"/>
          <w:b/>
          <w:bCs/>
          <w:color w:val="000000" w:themeColor="text1"/>
          <w:szCs w:val="24"/>
          <w:lang w:eastAsia="cs-CZ"/>
        </w:rPr>
      </w:pPr>
      <w:r w:rsidRPr="00AD54CA">
        <w:rPr>
          <w:rFonts w:eastAsia="Times New Roman"/>
          <w:b/>
          <w:bCs/>
          <w:color w:val="000000" w:themeColor="text1"/>
          <w:szCs w:val="24"/>
          <w:lang w:eastAsia="cs-CZ"/>
        </w:rPr>
        <w:t>(2) Kraj zajišťuje podle odstavce 1 zejména výdaje vyplývající z naplňování rámcového vzdělávacího programu nebo vzdělávacího programu pro vyšší odborné vzdělávání, výdaje na učebnice, učební pomůcky, kompenzační pomůcky a školní potřeby, na další vzdělávání pedagogických pracovníků, na činnosti, které přímo souvisejí s rozvojem škol a školských zařízení a kvalitou vzdělávání a školských služeb, a na obnovu materiálně technického zabezpečení školy nebo školského zařízení.</w:t>
      </w:r>
    </w:p>
    <w:p w14:paraId="6E113875" w14:textId="77777777" w:rsidR="00F6190D" w:rsidRPr="00AD54CA" w:rsidRDefault="00F6190D" w:rsidP="00F6190D">
      <w:pPr>
        <w:pBdr>
          <w:top w:val="single" w:sz="4" w:space="1" w:color="auto"/>
          <w:left w:val="single" w:sz="4" w:space="4" w:color="auto"/>
          <w:bottom w:val="single" w:sz="4" w:space="1" w:color="auto"/>
          <w:right w:val="single" w:sz="4" w:space="4" w:color="auto"/>
        </w:pBdr>
        <w:spacing w:after="120"/>
        <w:rPr>
          <w:rFonts w:eastAsia="Times New Roman"/>
          <w:b/>
          <w:bCs/>
          <w:color w:val="000000" w:themeColor="text1"/>
          <w:szCs w:val="24"/>
          <w:lang w:eastAsia="cs-CZ"/>
        </w:rPr>
      </w:pPr>
      <w:r w:rsidRPr="00AD54CA">
        <w:rPr>
          <w:rFonts w:eastAsia="Times New Roman"/>
          <w:b/>
          <w:bCs/>
          <w:color w:val="000000" w:themeColor="text1"/>
          <w:szCs w:val="24"/>
          <w:lang w:eastAsia="cs-CZ"/>
        </w:rPr>
        <w:t>(3) Kraj dále zajišťuje v případě středních škol, které uskutečňují praktické vyučování podle § 65, výdaje na zajištění nezbytných potřeb vyplývajících z tohoto zákona a rámcových vzdělávacích programů příslušných oborů vzdělání.</w:t>
      </w:r>
    </w:p>
    <w:p w14:paraId="25AFE19B" w14:textId="77777777" w:rsidR="00F6190D" w:rsidRDefault="00F6190D" w:rsidP="00F6190D">
      <w:pPr>
        <w:pBdr>
          <w:top w:val="single" w:sz="4" w:space="1" w:color="auto"/>
          <w:left w:val="single" w:sz="4" w:space="4" w:color="auto"/>
          <w:bottom w:val="single" w:sz="4" w:space="1" w:color="auto"/>
          <w:right w:val="single" w:sz="4" w:space="4" w:color="auto"/>
        </w:pBdr>
        <w:rPr>
          <w:rFonts w:eastAsia="Aptos" w:cs="Times New Roman"/>
          <w:szCs w:val="24"/>
          <w:shd w:val="clear" w:color="auto" w:fill="FFFFFF"/>
        </w:rPr>
      </w:pPr>
      <w:r w:rsidRPr="00AD54CA">
        <w:rPr>
          <w:rFonts w:eastAsia="Aptos" w:cs="Times New Roman"/>
          <w:strike/>
          <w:color w:val="000000" w:themeColor="text1"/>
          <w:szCs w:val="24"/>
          <w:shd w:val="clear" w:color="auto" w:fill="FFFFFF"/>
        </w:rPr>
        <w:t>(2)</w:t>
      </w:r>
      <w:r w:rsidRPr="00AD54CA">
        <w:rPr>
          <w:rFonts w:eastAsia="Aptos" w:cs="Times New Roman"/>
          <w:b/>
          <w:bCs/>
          <w:color w:val="000000" w:themeColor="text1"/>
          <w:szCs w:val="24"/>
          <w:shd w:val="clear" w:color="auto" w:fill="FFFFFF"/>
        </w:rPr>
        <w:t>(4)</w:t>
      </w:r>
      <w:r w:rsidRPr="00AD54CA">
        <w:rPr>
          <w:rFonts w:eastAsia="Aptos" w:cs="Times New Roman"/>
          <w:color w:val="000000" w:themeColor="text1"/>
          <w:szCs w:val="24"/>
          <w:shd w:val="clear" w:color="auto" w:fill="FFFFFF"/>
        </w:rPr>
        <w:t xml:space="preserve"> Kraj </w:t>
      </w:r>
      <w:r w:rsidRPr="00F53F59">
        <w:rPr>
          <w:rFonts w:eastAsia="Aptos" w:cs="Times New Roman"/>
          <w:szCs w:val="24"/>
          <w:shd w:val="clear" w:color="auto" w:fill="FFFFFF"/>
        </w:rPr>
        <w:t>může právnickým osobám vykonávajícím činnost škol a školských zařízení, které zřizuje, přispívat na další neinvestiční výdaje jinak hrazené ze státního rozpočtu podle tohoto zákona.</w:t>
      </w:r>
    </w:p>
    <w:p w14:paraId="676ECFF2" w14:textId="77777777" w:rsidR="00F6190D" w:rsidRDefault="00F6190D" w:rsidP="00F6190D">
      <w:pPr>
        <w:pBdr>
          <w:top w:val="single" w:sz="4" w:space="1" w:color="auto"/>
          <w:left w:val="single" w:sz="4" w:space="4" w:color="auto"/>
          <w:bottom w:val="single" w:sz="4" w:space="1" w:color="auto"/>
          <w:right w:val="single" w:sz="4" w:space="4" w:color="auto"/>
        </w:pBdr>
        <w:rPr>
          <w:rFonts w:eastAsia="Aptos" w:cs="Times New Roman"/>
          <w:szCs w:val="24"/>
          <w:shd w:val="clear" w:color="auto" w:fill="FFFFFF"/>
        </w:rPr>
      </w:pPr>
    </w:p>
    <w:p w14:paraId="212C728C" w14:textId="77777777" w:rsidR="00F6190D" w:rsidRPr="00906059" w:rsidRDefault="00F6190D" w:rsidP="00906059">
      <w:pPr>
        <w:pBdr>
          <w:top w:val="single" w:sz="4" w:space="1" w:color="auto"/>
          <w:left w:val="single" w:sz="4" w:space="4" w:color="auto"/>
          <w:bottom w:val="single" w:sz="4" w:space="1" w:color="auto"/>
          <w:right w:val="single" w:sz="4" w:space="4" w:color="auto"/>
        </w:pBdr>
        <w:jc w:val="center"/>
        <w:rPr>
          <w:rFonts w:eastAsia="Aptos" w:cs="Times New Roman"/>
          <w:b/>
          <w:bCs/>
          <w:i/>
          <w:iCs/>
          <w:color w:val="00B050"/>
          <w:szCs w:val="24"/>
          <w:shd w:val="clear" w:color="auto" w:fill="FFFFFF"/>
        </w:rPr>
      </w:pPr>
      <w:r w:rsidRPr="00906059">
        <w:rPr>
          <w:rFonts w:eastAsia="Aptos" w:cs="Times New Roman"/>
          <w:b/>
          <w:bCs/>
          <w:i/>
          <w:iCs/>
          <w:color w:val="00B050"/>
          <w:szCs w:val="24"/>
          <w:shd w:val="clear" w:color="auto" w:fill="FFFFFF"/>
        </w:rPr>
        <w:t>Znění účinné od 1. ledna 2026.</w:t>
      </w:r>
    </w:p>
    <w:p w14:paraId="41333376" w14:textId="77777777" w:rsidR="00F6190D" w:rsidRPr="00F53F59" w:rsidRDefault="00F6190D" w:rsidP="00F6190D">
      <w:pPr>
        <w:spacing w:after="120"/>
        <w:rPr>
          <w:rFonts w:eastAsia="Aptos" w:cs="Times New Roman"/>
          <w:szCs w:val="24"/>
          <w:shd w:val="clear" w:color="auto" w:fill="FFFFFF"/>
        </w:rPr>
      </w:pPr>
    </w:p>
    <w:p w14:paraId="05A5E2D2" w14:textId="77777777" w:rsidR="00F6190D" w:rsidRPr="00F53F59" w:rsidRDefault="00F6190D" w:rsidP="00F6190D">
      <w:pPr>
        <w:jc w:val="center"/>
        <w:rPr>
          <w:rFonts w:cs="Times New Roman"/>
          <w:szCs w:val="24"/>
        </w:rPr>
      </w:pPr>
      <w:r w:rsidRPr="00F53F59">
        <w:rPr>
          <w:rFonts w:cs="Times New Roman"/>
          <w:szCs w:val="24"/>
        </w:rPr>
        <w:t>ČÁST OSMNÁCTÁ</w:t>
      </w:r>
    </w:p>
    <w:p w14:paraId="47FB4EAE" w14:textId="77777777" w:rsidR="00F6190D" w:rsidRPr="00D85E28" w:rsidRDefault="00F6190D" w:rsidP="00F6190D">
      <w:pPr>
        <w:jc w:val="center"/>
        <w:rPr>
          <w:rFonts w:cs="Times New Roman"/>
          <w:b/>
          <w:bCs/>
          <w:szCs w:val="24"/>
        </w:rPr>
      </w:pPr>
      <w:r w:rsidRPr="00D85E28">
        <w:rPr>
          <w:rFonts w:cs="Times New Roman"/>
          <w:b/>
          <w:bCs/>
          <w:szCs w:val="24"/>
        </w:rPr>
        <w:t>PŘESTUPKY</w:t>
      </w:r>
    </w:p>
    <w:p w14:paraId="0F06527D" w14:textId="77777777" w:rsidR="00F6190D" w:rsidRPr="00F53F59" w:rsidRDefault="00F6190D" w:rsidP="00F6190D">
      <w:pPr>
        <w:jc w:val="center"/>
        <w:rPr>
          <w:rFonts w:cs="Times New Roman"/>
          <w:szCs w:val="24"/>
        </w:rPr>
      </w:pPr>
    </w:p>
    <w:p w14:paraId="009740C2" w14:textId="77777777" w:rsidR="00F6190D" w:rsidRPr="00F53F59" w:rsidRDefault="00F6190D" w:rsidP="00F6190D">
      <w:pPr>
        <w:jc w:val="center"/>
        <w:rPr>
          <w:rFonts w:cs="Times New Roman"/>
          <w:szCs w:val="24"/>
        </w:rPr>
      </w:pPr>
      <w:r w:rsidRPr="00F53F59">
        <w:rPr>
          <w:rFonts w:cs="Times New Roman"/>
          <w:szCs w:val="24"/>
        </w:rPr>
        <w:t xml:space="preserve">§ 182a </w:t>
      </w:r>
    </w:p>
    <w:p w14:paraId="459C008F" w14:textId="77777777" w:rsidR="00F6190D" w:rsidRPr="00F53F59" w:rsidRDefault="00F6190D" w:rsidP="00F6190D">
      <w:pPr>
        <w:jc w:val="center"/>
        <w:rPr>
          <w:rFonts w:cs="Times New Roman"/>
          <w:szCs w:val="24"/>
        </w:rPr>
      </w:pPr>
    </w:p>
    <w:p w14:paraId="0CCE3CA1" w14:textId="77777777" w:rsidR="00F6190D" w:rsidRPr="00F53F59" w:rsidRDefault="00F6190D" w:rsidP="00F6190D">
      <w:pPr>
        <w:rPr>
          <w:rFonts w:cs="Times New Roman"/>
          <w:szCs w:val="24"/>
        </w:rPr>
      </w:pPr>
      <w:r w:rsidRPr="00F53F59">
        <w:rPr>
          <w:rFonts w:cs="Times New Roman"/>
          <w:szCs w:val="24"/>
        </w:rPr>
        <w:t>(1) Fyzická osoba se dopustí přestupku tím, že</w:t>
      </w:r>
    </w:p>
    <w:p w14:paraId="5EF8A0C9" w14:textId="77777777" w:rsidR="00F6190D" w:rsidRPr="00F53F59" w:rsidRDefault="00F6190D" w:rsidP="00F6190D">
      <w:pPr>
        <w:rPr>
          <w:rFonts w:cs="Times New Roman"/>
          <w:szCs w:val="24"/>
        </w:rPr>
      </w:pPr>
    </w:p>
    <w:p w14:paraId="033D36FC" w14:textId="77777777" w:rsidR="00F6190D" w:rsidRPr="00F53F59" w:rsidRDefault="00F6190D" w:rsidP="00F6190D">
      <w:pPr>
        <w:rPr>
          <w:rFonts w:cs="Times New Roman"/>
          <w:szCs w:val="24"/>
        </w:rPr>
      </w:pPr>
      <w:r w:rsidRPr="00F53F59">
        <w:rPr>
          <w:rFonts w:cs="Times New Roman"/>
          <w:szCs w:val="24"/>
        </w:rPr>
        <w:t>a) jako zákonný zástupce</w:t>
      </w:r>
    </w:p>
    <w:p w14:paraId="5E730D9A" w14:textId="77777777" w:rsidR="00F6190D" w:rsidRPr="00F53F59" w:rsidRDefault="00F6190D" w:rsidP="00F6190D">
      <w:pPr>
        <w:rPr>
          <w:rFonts w:cs="Times New Roman"/>
          <w:szCs w:val="24"/>
        </w:rPr>
      </w:pPr>
    </w:p>
    <w:p w14:paraId="7EDDC5A7" w14:textId="77777777" w:rsidR="00F6190D" w:rsidRPr="00F53F59" w:rsidRDefault="00F6190D" w:rsidP="00F6190D">
      <w:pPr>
        <w:rPr>
          <w:rFonts w:cs="Times New Roman"/>
          <w:szCs w:val="24"/>
        </w:rPr>
      </w:pPr>
      <w:r w:rsidRPr="00F53F59">
        <w:rPr>
          <w:rFonts w:cs="Times New Roman"/>
          <w:szCs w:val="24"/>
        </w:rPr>
        <w:t>1. nepřihlásí dítě k zápisu k povinné školní docházce podle § 36 odst. 4,</w:t>
      </w:r>
    </w:p>
    <w:p w14:paraId="1CF4A06A" w14:textId="77777777" w:rsidR="00F6190D" w:rsidRPr="00F53F59" w:rsidRDefault="00F6190D" w:rsidP="00F6190D">
      <w:pPr>
        <w:rPr>
          <w:rFonts w:cs="Times New Roman"/>
          <w:szCs w:val="24"/>
        </w:rPr>
      </w:pPr>
    </w:p>
    <w:p w14:paraId="6FBAC903" w14:textId="77777777" w:rsidR="00F6190D" w:rsidRPr="00F53F59" w:rsidRDefault="00F6190D" w:rsidP="00F6190D">
      <w:pPr>
        <w:rPr>
          <w:rFonts w:cs="Times New Roman"/>
          <w:szCs w:val="24"/>
        </w:rPr>
      </w:pPr>
      <w:r w:rsidRPr="00F53F59">
        <w:rPr>
          <w:rFonts w:cs="Times New Roman"/>
          <w:szCs w:val="24"/>
        </w:rPr>
        <w:t>2. nepřihlásí dítě k povinnému předškolnímu vzdělávání podle § 34a odst. 2,</w:t>
      </w:r>
    </w:p>
    <w:p w14:paraId="6BBE755E" w14:textId="77777777" w:rsidR="00F6190D" w:rsidRPr="00F53F59" w:rsidRDefault="00F6190D" w:rsidP="00F6190D">
      <w:pPr>
        <w:rPr>
          <w:rFonts w:cs="Times New Roman"/>
          <w:szCs w:val="24"/>
        </w:rPr>
      </w:pPr>
    </w:p>
    <w:p w14:paraId="04A98BF7" w14:textId="77777777" w:rsidR="00F6190D" w:rsidRPr="00F53F59" w:rsidRDefault="00F6190D" w:rsidP="00F6190D">
      <w:pPr>
        <w:rPr>
          <w:rFonts w:cs="Times New Roman"/>
          <w:szCs w:val="24"/>
        </w:rPr>
      </w:pPr>
      <w:r w:rsidRPr="00F53F59">
        <w:rPr>
          <w:rFonts w:cs="Times New Roman"/>
          <w:szCs w:val="24"/>
        </w:rPr>
        <w:t>3. zanedbává péči o povinnou školní docházku žáka nebo o povinné předškolní vzdělávání dítěte,</w:t>
      </w:r>
    </w:p>
    <w:p w14:paraId="776B3D19" w14:textId="77777777" w:rsidR="00F6190D" w:rsidRPr="00F53F59" w:rsidRDefault="00F6190D" w:rsidP="00F6190D">
      <w:pPr>
        <w:rPr>
          <w:rFonts w:cs="Times New Roman"/>
          <w:szCs w:val="24"/>
        </w:rPr>
      </w:pPr>
    </w:p>
    <w:p w14:paraId="6813D507" w14:textId="77777777" w:rsidR="00F6190D" w:rsidRPr="00F53F59" w:rsidRDefault="00F6190D" w:rsidP="00F6190D">
      <w:pPr>
        <w:rPr>
          <w:rFonts w:cs="Times New Roman"/>
          <w:szCs w:val="24"/>
        </w:rPr>
      </w:pPr>
      <w:r w:rsidRPr="00F53F59">
        <w:rPr>
          <w:rFonts w:cs="Times New Roman"/>
          <w:szCs w:val="24"/>
        </w:rPr>
        <w:lastRenderedPageBreak/>
        <w:t xml:space="preserve">b) jako osoba, která přišla do styku s informacemi veřejně nepřístupnými, poruší povinnost mlčenlivosti o informacích veřejně nepřístupných </w:t>
      </w:r>
      <w:r w:rsidRPr="00F53F59">
        <w:rPr>
          <w:rFonts w:eastAsia="Times New Roman" w:cs="Times New Roman"/>
          <w:b/>
          <w:bCs/>
          <w:szCs w:val="24"/>
        </w:rPr>
        <w:t>nebo umožní přístup k těmto informacím neoprávněným osobám</w:t>
      </w:r>
      <w:r w:rsidRPr="00F53F59">
        <w:rPr>
          <w:rFonts w:cs="Times New Roman"/>
          <w:b/>
          <w:bCs/>
          <w:szCs w:val="24"/>
        </w:rPr>
        <w:t xml:space="preserve"> </w:t>
      </w:r>
      <w:r w:rsidRPr="00F53F59">
        <w:rPr>
          <w:rFonts w:cs="Times New Roman"/>
          <w:szCs w:val="24"/>
        </w:rPr>
        <w:t>podle § 60g odst. 5 nebo § 80b odst. 4, nebo</w:t>
      </w:r>
    </w:p>
    <w:p w14:paraId="5BE04B94" w14:textId="77777777" w:rsidR="00F6190D" w:rsidRPr="00F53F59" w:rsidRDefault="00F6190D" w:rsidP="00F6190D">
      <w:pPr>
        <w:rPr>
          <w:rFonts w:cs="Times New Roman"/>
          <w:szCs w:val="24"/>
        </w:rPr>
      </w:pPr>
    </w:p>
    <w:p w14:paraId="46C04508" w14:textId="77777777" w:rsidR="00F6190D" w:rsidRPr="00F53F59" w:rsidRDefault="00F6190D" w:rsidP="00F6190D">
      <w:pPr>
        <w:rPr>
          <w:rFonts w:cs="Times New Roman"/>
          <w:szCs w:val="24"/>
        </w:rPr>
      </w:pPr>
      <w:r w:rsidRPr="00F53F59">
        <w:rPr>
          <w:rFonts w:cs="Times New Roman"/>
          <w:szCs w:val="24"/>
        </w:rPr>
        <w:t>c) jako osoba odpovědná za přijetí nebo splnění opatření k odstranění nedostatků zjištěných při inspekční činnosti podle § 174 odst. 2 písm. b), c) a d) ve lhůtě stanovené Českou školní inspekcí tato opatření nepřijme nebo je nesplní.</w:t>
      </w:r>
    </w:p>
    <w:p w14:paraId="59251CB2" w14:textId="77777777" w:rsidR="00F6190D" w:rsidRPr="00F53F59" w:rsidRDefault="00F6190D" w:rsidP="00F6190D">
      <w:pPr>
        <w:rPr>
          <w:rFonts w:cs="Times New Roman"/>
          <w:szCs w:val="24"/>
        </w:rPr>
      </w:pPr>
    </w:p>
    <w:p w14:paraId="7FCABBDE" w14:textId="77777777" w:rsidR="00F6190D" w:rsidRPr="00F53F59" w:rsidRDefault="00F6190D" w:rsidP="00F6190D">
      <w:pPr>
        <w:rPr>
          <w:rFonts w:cs="Times New Roman"/>
          <w:szCs w:val="24"/>
        </w:rPr>
      </w:pPr>
      <w:r w:rsidRPr="00F53F59">
        <w:rPr>
          <w:rFonts w:cs="Times New Roman"/>
          <w:szCs w:val="24"/>
        </w:rPr>
        <w:t>(2) Za přestupek podle odstavce 1 písm. a) lze uložit pokutu až do 5 000 Kč. Za přestupek podle odstavce 1 písm. b) lze uložit pokutu až do 500 000 Kč. Za přestupek podle odstavce 1 písm. c) lze uložit pokutu až do 50 000 Kč.</w:t>
      </w:r>
    </w:p>
    <w:p w14:paraId="1F96205F" w14:textId="77777777" w:rsidR="00F6190D" w:rsidRPr="00F53F59" w:rsidRDefault="00F6190D" w:rsidP="00F6190D">
      <w:pPr>
        <w:rPr>
          <w:rFonts w:cs="Times New Roman"/>
          <w:szCs w:val="24"/>
        </w:rPr>
      </w:pPr>
    </w:p>
    <w:p w14:paraId="5D64A591" w14:textId="77777777" w:rsidR="00F6190D" w:rsidRPr="00F53F59" w:rsidRDefault="00F6190D" w:rsidP="00F6190D">
      <w:pPr>
        <w:rPr>
          <w:rFonts w:cs="Times New Roman"/>
          <w:szCs w:val="24"/>
        </w:rPr>
      </w:pPr>
      <w:r w:rsidRPr="00F53F59">
        <w:rPr>
          <w:rFonts w:cs="Times New Roman"/>
          <w:szCs w:val="24"/>
        </w:rPr>
        <w:t>(3) Přestupky podle odstavce 1 písm. b) v prvním stupni projednává ministerstvo.</w:t>
      </w:r>
    </w:p>
    <w:p w14:paraId="79308955" w14:textId="77777777" w:rsidR="00F6190D" w:rsidRPr="00F53F59" w:rsidRDefault="00F6190D" w:rsidP="00F6190D">
      <w:pPr>
        <w:rPr>
          <w:rFonts w:cs="Times New Roman"/>
          <w:szCs w:val="24"/>
        </w:rPr>
      </w:pPr>
    </w:p>
    <w:p w14:paraId="56118407" w14:textId="77777777" w:rsidR="00F6190D" w:rsidRDefault="00F6190D" w:rsidP="00F6190D">
      <w:pPr>
        <w:rPr>
          <w:rFonts w:cs="Times New Roman"/>
          <w:szCs w:val="24"/>
        </w:rPr>
      </w:pPr>
      <w:r w:rsidRPr="00F53F59">
        <w:rPr>
          <w:rFonts w:cs="Times New Roman"/>
          <w:szCs w:val="24"/>
        </w:rPr>
        <w:t>(4) Přestupky podle odstavce 1 písm. c) v prvním stupni projednává Česká školní inspekce. Pokuty za tyto přestupky vybírá a vymáhá Česká školní inspekce.</w:t>
      </w:r>
    </w:p>
    <w:p w14:paraId="1969D2B5" w14:textId="77777777" w:rsidR="00906059" w:rsidRDefault="00906059" w:rsidP="00F6190D">
      <w:pPr>
        <w:rPr>
          <w:rFonts w:cs="Times New Roman"/>
          <w:szCs w:val="24"/>
        </w:rPr>
      </w:pPr>
    </w:p>
    <w:p w14:paraId="17FA8819" w14:textId="77777777" w:rsidR="00906059" w:rsidRPr="00906059" w:rsidRDefault="00906059" w:rsidP="00906059">
      <w:pPr>
        <w:pBdr>
          <w:top w:val="single" w:sz="4" w:space="1" w:color="auto"/>
          <w:left w:val="single" w:sz="4" w:space="4" w:color="auto"/>
          <w:bottom w:val="single" w:sz="4" w:space="1" w:color="auto"/>
          <w:right w:val="single" w:sz="4" w:space="4" w:color="auto"/>
        </w:pBdr>
        <w:rPr>
          <w:rFonts w:cs="Times New Roman"/>
          <w:b/>
          <w:bCs/>
          <w:szCs w:val="24"/>
        </w:rPr>
      </w:pPr>
      <w:r w:rsidRPr="00906059">
        <w:rPr>
          <w:rFonts w:cs="Times New Roman"/>
          <w:b/>
          <w:bCs/>
          <w:szCs w:val="24"/>
        </w:rPr>
        <w:t>(5) Pravomocné rozhodnutí o přestupku podle odstavce 1 písm. a) se zapisuje do evidence přestupků vedené Rejstříkem trestů.</w:t>
      </w:r>
    </w:p>
    <w:p w14:paraId="7B8CB585" w14:textId="77777777" w:rsidR="00906059" w:rsidRPr="00906059" w:rsidRDefault="00906059" w:rsidP="00906059">
      <w:pPr>
        <w:pBdr>
          <w:top w:val="single" w:sz="4" w:space="1" w:color="auto"/>
          <w:left w:val="single" w:sz="4" w:space="4" w:color="auto"/>
          <w:bottom w:val="single" w:sz="4" w:space="1" w:color="auto"/>
          <w:right w:val="single" w:sz="4" w:space="4" w:color="auto"/>
        </w:pBdr>
        <w:rPr>
          <w:rFonts w:cs="Times New Roman"/>
          <w:szCs w:val="24"/>
        </w:rPr>
      </w:pPr>
    </w:p>
    <w:p w14:paraId="27B9872C" w14:textId="392085D2" w:rsidR="00906059" w:rsidRPr="00906059" w:rsidRDefault="00906059" w:rsidP="00906059">
      <w:pPr>
        <w:pBdr>
          <w:top w:val="single" w:sz="4" w:space="1" w:color="auto"/>
          <w:left w:val="single" w:sz="4" w:space="4" w:color="auto"/>
          <w:bottom w:val="single" w:sz="4" w:space="1" w:color="auto"/>
          <w:right w:val="single" w:sz="4" w:space="4" w:color="auto"/>
        </w:pBdr>
        <w:jc w:val="center"/>
        <w:rPr>
          <w:rFonts w:cs="Times New Roman"/>
          <w:b/>
          <w:bCs/>
          <w:i/>
          <w:iCs/>
          <w:color w:val="833C0B" w:themeColor="accent2" w:themeShade="80"/>
          <w:szCs w:val="24"/>
        </w:rPr>
      </w:pPr>
      <w:r w:rsidRPr="00906059">
        <w:rPr>
          <w:rFonts w:cs="Times New Roman"/>
          <w:b/>
          <w:bCs/>
          <w:i/>
          <w:iCs/>
          <w:color w:val="833C0B" w:themeColor="accent2" w:themeShade="80"/>
          <w:szCs w:val="24"/>
        </w:rPr>
        <w:t>Znění účinné od 1. 10. 2025.</w:t>
      </w:r>
    </w:p>
    <w:p w14:paraId="7902EE03" w14:textId="77777777" w:rsidR="00F6190D" w:rsidRPr="00F53F59" w:rsidRDefault="00F6190D" w:rsidP="00F6190D">
      <w:pPr>
        <w:rPr>
          <w:rFonts w:cs="Times New Roman"/>
          <w:szCs w:val="24"/>
        </w:rPr>
      </w:pPr>
    </w:p>
    <w:p w14:paraId="297ABD2D" w14:textId="77777777" w:rsidR="00F6190D" w:rsidRPr="00F53F59" w:rsidRDefault="00F6190D" w:rsidP="00F6190D">
      <w:pPr>
        <w:jc w:val="center"/>
        <w:rPr>
          <w:rFonts w:cs="Times New Roman"/>
          <w:szCs w:val="24"/>
        </w:rPr>
      </w:pPr>
      <w:r w:rsidRPr="00F53F59">
        <w:rPr>
          <w:rFonts w:cs="Times New Roman"/>
          <w:szCs w:val="24"/>
        </w:rPr>
        <w:t>ČÁST DEVATENÁCTÁ</w:t>
      </w:r>
    </w:p>
    <w:p w14:paraId="64B824A3" w14:textId="77777777" w:rsidR="00F6190D" w:rsidRPr="00D85E28" w:rsidRDefault="00F6190D" w:rsidP="00F6190D">
      <w:pPr>
        <w:jc w:val="center"/>
        <w:rPr>
          <w:rFonts w:cs="Times New Roman"/>
          <w:b/>
          <w:bCs/>
          <w:szCs w:val="24"/>
        </w:rPr>
      </w:pPr>
      <w:r w:rsidRPr="00D85E28">
        <w:rPr>
          <w:rFonts w:cs="Times New Roman"/>
          <w:b/>
          <w:bCs/>
          <w:szCs w:val="24"/>
        </w:rPr>
        <w:t>SPOLEČNÁ, PŘECHODNÁ, ZRUŠOVACÍ A ZÁVĚREČNÁ USTANOVENÍ</w:t>
      </w:r>
    </w:p>
    <w:p w14:paraId="07627CE3" w14:textId="77777777" w:rsidR="00F6190D" w:rsidRPr="00F53F59" w:rsidRDefault="00F6190D" w:rsidP="00F6190D">
      <w:pPr>
        <w:jc w:val="center"/>
        <w:rPr>
          <w:rFonts w:cs="Times New Roman"/>
          <w:szCs w:val="24"/>
        </w:rPr>
      </w:pPr>
    </w:p>
    <w:p w14:paraId="685DCF67" w14:textId="77777777" w:rsidR="00F6190D" w:rsidRPr="00D85E28" w:rsidRDefault="00F6190D" w:rsidP="00F6190D">
      <w:pPr>
        <w:jc w:val="center"/>
        <w:rPr>
          <w:rFonts w:cs="Times New Roman"/>
          <w:b/>
          <w:bCs/>
          <w:szCs w:val="24"/>
        </w:rPr>
      </w:pPr>
      <w:r w:rsidRPr="00D85E28">
        <w:rPr>
          <w:rFonts w:cs="Times New Roman"/>
          <w:b/>
          <w:bCs/>
          <w:szCs w:val="24"/>
        </w:rPr>
        <w:t>Společná ustanovení</w:t>
      </w:r>
    </w:p>
    <w:p w14:paraId="71EA926F" w14:textId="77777777" w:rsidR="00F6190D" w:rsidRPr="00F53F59" w:rsidRDefault="00F6190D" w:rsidP="00F6190D">
      <w:pPr>
        <w:jc w:val="center"/>
        <w:rPr>
          <w:rFonts w:cs="Times New Roman"/>
          <w:szCs w:val="24"/>
        </w:rPr>
      </w:pPr>
      <w:r w:rsidRPr="00F53F59">
        <w:rPr>
          <w:rFonts w:cs="Times New Roman"/>
          <w:szCs w:val="24"/>
        </w:rPr>
        <w:t>§ 183</w:t>
      </w:r>
    </w:p>
    <w:p w14:paraId="4F009B5E" w14:textId="77777777" w:rsidR="00F6190D" w:rsidRPr="00F53F59" w:rsidRDefault="00F6190D" w:rsidP="00F6190D">
      <w:pPr>
        <w:rPr>
          <w:rFonts w:cs="Times New Roman"/>
          <w:szCs w:val="24"/>
        </w:rPr>
      </w:pPr>
    </w:p>
    <w:p w14:paraId="6555467A" w14:textId="77777777" w:rsidR="00F6190D" w:rsidRPr="00F53F59" w:rsidRDefault="00F6190D" w:rsidP="00F6190D">
      <w:pPr>
        <w:rPr>
          <w:rFonts w:cs="Times New Roman"/>
          <w:szCs w:val="24"/>
        </w:rPr>
      </w:pPr>
      <w:r w:rsidRPr="00F53F59">
        <w:rPr>
          <w:rFonts w:cs="Times New Roman"/>
          <w:szCs w:val="24"/>
        </w:rPr>
        <w:t>(1) Správní řád se nevztahuje na rozhodování podle § 27 odst. 1, § 74 odst. 9 písm. c), § 80a odst. 4, § 82, § 90 odst. 12, § 102 odst. 9, § 172 odst. 9 a § 176.</w:t>
      </w:r>
    </w:p>
    <w:p w14:paraId="137DB4A7" w14:textId="77777777" w:rsidR="00F6190D" w:rsidRPr="00F53F59" w:rsidRDefault="00F6190D" w:rsidP="00F6190D">
      <w:pPr>
        <w:rPr>
          <w:rFonts w:cs="Times New Roman"/>
          <w:szCs w:val="24"/>
        </w:rPr>
      </w:pPr>
    </w:p>
    <w:p w14:paraId="58882795" w14:textId="77777777" w:rsidR="00F6190D" w:rsidRPr="00F53F59" w:rsidRDefault="00F6190D" w:rsidP="00F6190D">
      <w:pPr>
        <w:rPr>
          <w:rFonts w:cs="Times New Roman"/>
          <w:szCs w:val="24"/>
        </w:rPr>
      </w:pPr>
      <w:r w:rsidRPr="00F53F59">
        <w:rPr>
          <w:rFonts w:cs="Times New Roman"/>
          <w:szCs w:val="24"/>
        </w:rPr>
        <w:t>(2) Rozhodnutí, kterým se vyhovuje žádosti o přijetí ke vzdělávání, s výjimkou středního vzdělávání, se oznamují zveřejněním seznamu uchazečů pod přiděleným registračním číslem s výsledkem řízení u každého uchazeče. Seznam se zveřejňuje na veřejně přístupném místě ve škole a v případě základní a vyšší odborné školy též způsobem umožňujícím dálkový přístup, a to alespoň na dobu 15 dnů a obsahuje datum zveřejnění. Zveřejněním seznamu se považují rozhodnutí, kterými se vyhovuje žádostem o přijetí ke vzdělávání, za oznámená.</w:t>
      </w:r>
    </w:p>
    <w:p w14:paraId="7A6372D1" w14:textId="77777777" w:rsidR="00F6190D" w:rsidRPr="00F53F59" w:rsidRDefault="00F6190D" w:rsidP="00F6190D">
      <w:pPr>
        <w:rPr>
          <w:rFonts w:cs="Times New Roman"/>
          <w:szCs w:val="24"/>
        </w:rPr>
      </w:pPr>
    </w:p>
    <w:p w14:paraId="5438A726" w14:textId="77777777" w:rsidR="00F6190D" w:rsidRPr="00F53F59" w:rsidRDefault="00F6190D" w:rsidP="00F6190D">
      <w:pPr>
        <w:rPr>
          <w:rFonts w:cs="Times New Roman"/>
          <w:szCs w:val="24"/>
        </w:rPr>
      </w:pPr>
      <w:r w:rsidRPr="00F53F59">
        <w:rPr>
          <w:rFonts w:cs="Times New Roman"/>
          <w:szCs w:val="24"/>
        </w:rPr>
        <w:t xml:space="preserve">(3) Krajský úřad plní úkoly nadřízeného správního orgánu ředitelů škol a školských zařízení při rozhodování </w:t>
      </w:r>
      <w:r w:rsidRPr="00F53F59">
        <w:rPr>
          <w:rFonts w:cs="Times New Roman"/>
          <w:strike/>
          <w:szCs w:val="24"/>
        </w:rPr>
        <w:t>podle § 165 odst. 2</w:t>
      </w:r>
      <w:r w:rsidRPr="00F53F59">
        <w:rPr>
          <w:rFonts w:cs="Times New Roman"/>
          <w:b/>
          <w:bCs/>
          <w:szCs w:val="24"/>
        </w:rPr>
        <w:t xml:space="preserve"> o právech a povinnostech v oblasti státní správy podle tohoto zákona</w:t>
      </w:r>
      <w:r w:rsidRPr="00F53F59">
        <w:rPr>
          <w:rFonts w:cs="Times New Roman"/>
          <w:szCs w:val="24"/>
        </w:rPr>
        <w:t>.</w:t>
      </w:r>
    </w:p>
    <w:p w14:paraId="1C7133F3" w14:textId="77777777" w:rsidR="00F6190D" w:rsidRPr="00F53F59" w:rsidRDefault="00F6190D" w:rsidP="00F6190D">
      <w:pPr>
        <w:rPr>
          <w:rFonts w:cs="Times New Roman"/>
          <w:szCs w:val="24"/>
        </w:rPr>
      </w:pPr>
    </w:p>
    <w:p w14:paraId="3DE2AE45" w14:textId="77777777" w:rsidR="00F6190D" w:rsidRPr="00F53F59" w:rsidRDefault="00F6190D" w:rsidP="00F6190D">
      <w:pPr>
        <w:rPr>
          <w:rFonts w:cs="Times New Roman"/>
          <w:szCs w:val="24"/>
        </w:rPr>
      </w:pPr>
      <w:r w:rsidRPr="00F53F59">
        <w:rPr>
          <w:rFonts w:cs="Times New Roman"/>
          <w:szCs w:val="24"/>
        </w:rPr>
        <w:t>(4) Ministerstvo plní úkoly nadřízeného správního orgánu krajských úřadů při rozhodování o právech a povinnostech fyzických nebo právnických osob v oblasti veřejné správy podle tohoto zákona.</w:t>
      </w:r>
    </w:p>
    <w:p w14:paraId="3C44615C" w14:textId="77777777" w:rsidR="00F6190D" w:rsidRPr="00F53F59" w:rsidRDefault="00F6190D" w:rsidP="00F6190D">
      <w:pPr>
        <w:rPr>
          <w:rFonts w:cs="Times New Roman"/>
          <w:szCs w:val="24"/>
        </w:rPr>
      </w:pPr>
    </w:p>
    <w:p w14:paraId="2657ED86" w14:textId="77777777" w:rsidR="00F6190D" w:rsidRPr="00F53F59" w:rsidRDefault="00F6190D" w:rsidP="00F6190D">
      <w:pPr>
        <w:rPr>
          <w:rFonts w:cs="Times New Roman"/>
          <w:szCs w:val="24"/>
        </w:rPr>
      </w:pPr>
      <w:r w:rsidRPr="00F53F59">
        <w:rPr>
          <w:rFonts w:cs="Times New Roman"/>
          <w:szCs w:val="24"/>
        </w:rPr>
        <w:t>(5) Působnosti stanovené tímto zákonem obecnímu úřadu obce, obecnímu úřadu obce s rozšířenou působností a krajskému úřadu jsou výkonem přenesené působnosti.</w:t>
      </w:r>
    </w:p>
    <w:p w14:paraId="16400520" w14:textId="77777777" w:rsidR="00F6190D" w:rsidRPr="00F53F59" w:rsidRDefault="00F6190D" w:rsidP="00F6190D">
      <w:pPr>
        <w:rPr>
          <w:rFonts w:cs="Times New Roman"/>
          <w:szCs w:val="24"/>
        </w:rPr>
      </w:pPr>
    </w:p>
    <w:p w14:paraId="31114F21" w14:textId="77777777" w:rsidR="00F6190D" w:rsidRPr="00F53F59" w:rsidRDefault="00F6190D" w:rsidP="00F6190D">
      <w:pPr>
        <w:rPr>
          <w:rFonts w:cs="Times New Roman"/>
          <w:szCs w:val="24"/>
        </w:rPr>
      </w:pPr>
      <w:r w:rsidRPr="00F53F59">
        <w:rPr>
          <w:rFonts w:cs="Times New Roman"/>
          <w:szCs w:val="24"/>
        </w:rPr>
        <w:lastRenderedPageBreak/>
        <w:t>(6) Zákonným zástupcem je pro účely tohoto zákona osoba, která je v souladu se zákonem nebo rozhodnutím soudu oprávněna jednat za dítě nebo nezletilého žáka.</w:t>
      </w:r>
    </w:p>
    <w:p w14:paraId="526F55DD" w14:textId="77777777" w:rsidR="00906059" w:rsidRPr="00CC593D" w:rsidRDefault="00906059" w:rsidP="00906059">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183a</w:t>
      </w:r>
    </w:p>
    <w:p w14:paraId="143DEE55" w14:textId="77777777" w:rsidR="00906059" w:rsidRPr="00CC593D" w:rsidRDefault="00906059" w:rsidP="00906059">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Obce a kraje jsou povinny v rámci přenesené působnosti poskytovat ministerstvu statistické údaje v rámci statistických zjišťování zařazených do programu statistických zjišťování</w:t>
      </w:r>
      <w:r w:rsidRPr="00CC593D">
        <w:rPr>
          <w:rFonts w:eastAsia="Times New Roman" w:cs="Times New Roman"/>
          <w:szCs w:val="24"/>
          <w:vertAlign w:val="superscript"/>
          <w:lang w:eastAsia="cs-CZ"/>
        </w:rPr>
        <w:t>49</w:t>
      </w:r>
      <w:r w:rsidRPr="00CC593D">
        <w:rPr>
          <w:rFonts w:eastAsia="Times New Roman" w:cs="Times New Roman"/>
          <w:szCs w:val="24"/>
          <w:lang w:eastAsia="cs-CZ"/>
        </w:rPr>
        <w:t>) na daný rok.</w:t>
      </w:r>
    </w:p>
    <w:p w14:paraId="26ECEDB3" w14:textId="77777777" w:rsidR="00906059" w:rsidRPr="00CC593D" w:rsidRDefault="00906059" w:rsidP="00906059">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popřípadě jím zřízená právnická osoba, je při sdružování a zpracovávání údajů z dokumentace škol a školských zařízení a školních matrik a při provádění statistických zjišťování</w:t>
      </w:r>
      <w:r w:rsidRPr="00CC593D">
        <w:rPr>
          <w:rFonts w:eastAsia="Times New Roman" w:cs="Times New Roman"/>
          <w:szCs w:val="24"/>
          <w:vertAlign w:val="superscript"/>
          <w:lang w:eastAsia="cs-CZ"/>
        </w:rPr>
        <w:t>49</w:t>
      </w:r>
      <w:r w:rsidRPr="00CC593D">
        <w:rPr>
          <w:rFonts w:eastAsia="Times New Roman" w:cs="Times New Roman"/>
          <w:szCs w:val="24"/>
          <w:lang w:eastAsia="cs-CZ"/>
        </w:rPr>
        <w:t>) oprávněno využívat rodných čísel uchazečů, dětí, žáků a studentů. Právnická osoba, která vykonává činnost školy nebo školského zařízení, je pro účely uvedené ve větě první povinna rodná čísla uchazečů, dětí, žáků a studentů poskytovat.</w:t>
      </w:r>
    </w:p>
    <w:p w14:paraId="6A67B60E" w14:textId="77777777" w:rsidR="00906059" w:rsidRPr="00AE27DF" w:rsidRDefault="00906059" w:rsidP="00906059">
      <w:pPr>
        <w:spacing w:before="100" w:beforeAutospacing="1" w:after="100" w:afterAutospacing="1"/>
        <w:rPr>
          <w:rFonts w:eastAsia="Times New Roman" w:cs="Times New Roman"/>
          <w:iCs/>
          <w:szCs w:val="24"/>
          <w:lang w:eastAsia="cs-CZ"/>
        </w:rPr>
      </w:pPr>
      <w:r w:rsidRPr="00AE27DF">
        <w:rPr>
          <w:rFonts w:eastAsia="Times New Roman" w:cs="Times New Roman"/>
          <w:iCs/>
          <w:szCs w:val="24"/>
          <w:lang w:eastAsia="cs-CZ"/>
        </w:rPr>
        <w:t>(3) Ministerstvo vnitra poskytuje obecním úřadům pro účely plnění povinnosti podle § 36 odst. 8 a § 34 odst. 4 údaje ze základního registru obyvatel. Ze základního registru obyvatel se poskytuje jméno, popřípadě jména, a příjmení, datum narození a adresa místa trvalého pobytu dítěte, v případě cizince místa pobytu dítěte.</w:t>
      </w:r>
    </w:p>
    <w:p w14:paraId="27C0229C" w14:textId="77777777" w:rsidR="00906059" w:rsidRPr="00CC593D" w:rsidRDefault="00906059" w:rsidP="00906059">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183b</w:t>
      </w:r>
    </w:p>
    <w:p w14:paraId="10FC8740" w14:textId="77777777" w:rsidR="00906059" w:rsidRPr="00CC593D" w:rsidRDefault="00906059" w:rsidP="00906059">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 tomto zákoně se za občana Evropské unie považuje i občan Švýcarské konfederace a občan smluvního státu Smlouvy o Evropském hospodářském prostoru.</w:t>
      </w:r>
    </w:p>
    <w:p w14:paraId="42DD6E27" w14:textId="77777777" w:rsidR="00906059" w:rsidRPr="00CC593D" w:rsidRDefault="00906059" w:rsidP="00906059">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tomto zákoně se za rodinného příslušníka občana Evropské unie považuje cizinec, který není občanem Evropské unie a může na území České republiky pobývat z důvodu svého postavení</w:t>
      </w:r>
    </w:p>
    <w:p w14:paraId="43D7A815" w14:textId="77777777" w:rsidR="00906059" w:rsidRPr="00CC593D" w:rsidRDefault="00906059" w:rsidP="00906059">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rodinného příslušníka občana Evropské unie podle zákona o pobytu cizinců na území České republiky,</w:t>
      </w:r>
    </w:p>
    <w:p w14:paraId="43580645" w14:textId="77777777" w:rsidR="00906059" w:rsidRPr="00CC593D" w:rsidRDefault="00906059" w:rsidP="00906059">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osoby, na kterou se ustanovení zákona o pobytu cizinců na území České republiky, týkající se rodinných příslušníků občanů Evropské unie, vztahují obdobně.</w:t>
      </w:r>
    </w:p>
    <w:p w14:paraId="22F55A56" w14:textId="77777777" w:rsidR="00906059" w:rsidRPr="00CC593D" w:rsidRDefault="00906059" w:rsidP="00906059">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Stejná práva a povinnosti jako občan Evropské unie má podle tohoto zákona:</w:t>
      </w:r>
    </w:p>
    <w:p w14:paraId="399763D8" w14:textId="77777777" w:rsidR="00906059" w:rsidRPr="00CC593D" w:rsidRDefault="00906059" w:rsidP="00906059">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dlouhodobě pobývající rezident v Evropském společenství na území České republiky</w:t>
      </w:r>
      <w:r w:rsidRPr="00CC593D">
        <w:rPr>
          <w:rFonts w:eastAsia="Times New Roman" w:cs="Times New Roman"/>
          <w:szCs w:val="24"/>
          <w:vertAlign w:val="superscript"/>
          <w:lang w:eastAsia="cs-CZ"/>
        </w:rPr>
        <w:t>49d</w:t>
      </w:r>
      <w:r w:rsidRPr="00CC593D">
        <w:rPr>
          <w:rFonts w:eastAsia="Times New Roman" w:cs="Times New Roman"/>
          <w:szCs w:val="24"/>
          <w:lang w:eastAsia="cs-CZ"/>
        </w:rPr>
        <w:t>),</w:t>
      </w:r>
    </w:p>
    <w:p w14:paraId="7FDE1DB2" w14:textId="77777777" w:rsidR="00906059" w:rsidRPr="00CC593D" w:rsidRDefault="00906059" w:rsidP="00906059">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dlouhodobě pobývající rezident v Evropském společenství na území jiného členského státu Evropské unie</w:t>
      </w:r>
      <w:r w:rsidRPr="00CC593D">
        <w:rPr>
          <w:rFonts w:eastAsia="Times New Roman" w:cs="Times New Roman"/>
          <w:szCs w:val="24"/>
          <w:vertAlign w:val="superscript"/>
          <w:lang w:eastAsia="cs-CZ"/>
        </w:rPr>
        <w:t>49e</w:t>
      </w:r>
      <w:r w:rsidRPr="00CC593D">
        <w:rPr>
          <w:rFonts w:eastAsia="Times New Roman" w:cs="Times New Roman"/>
          <w:szCs w:val="24"/>
          <w:lang w:eastAsia="cs-CZ"/>
        </w:rPr>
        <w:t>), jemuž bylo na území České republiky uděleno povolení k pobytu</w:t>
      </w:r>
      <w:r w:rsidRPr="00CC593D">
        <w:rPr>
          <w:rFonts w:eastAsia="Times New Roman" w:cs="Times New Roman"/>
          <w:szCs w:val="24"/>
          <w:vertAlign w:val="superscript"/>
          <w:lang w:eastAsia="cs-CZ"/>
        </w:rPr>
        <w:t>13</w:t>
      </w:r>
      <w:r w:rsidRPr="00CC593D">
        <w:rPr>
          <w:rFonts w:eastAsia="Times New Roman" w:cs="Times New Roman"/>
          <w:szCs w:val="24"/>
          <w:lang w:eastAsia="cs-CZ"/>
        </w:rPr>
        <w:t>),</w:t>
      </w:r>
    </w:p>
    <w:p w14:paraId="072639C4" w14:textId="77777777" w:rsidR="00906059" w:rsidRPr="00CC593D" w:rsidRDefault="00906059" w:rsidP="00906059">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osoba, které bylo na území České republiky uděleno povolení k pobytu z důvodu jejího postavení rodinného příslušníka dlouhodobě pobývajícího rezidenta v Evropském společenství na území jiného členského státu Evropské unie,</w:t>
      </w:r>
    </w:p>
    <w:p w14:paraId="6082D0AB" w14:textId="77777777" w:rsidR="00906059" w:rsidRPr="00CC593D" w:rsidRDefault="00906059" w:rsidP="00906059">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držitel povolení k dlouhodobému pobytu za účelem výkonu zaměstnání vyžadujícího vysokou kvalifikaci podle zvláštního právního předpisu</w:t>
      </w:r>
      <w:r w:rsidRPr="00CC593D">
        <w:rPr>
          <w:rFonts w:eastAsia="Times New Roman" w:cs="Times New Roman"/>
          <w:szCs w:val="24"/>
          <w:vertAlign w:val="superscript"/>
          <w:lang w:eastAsia="cs-CZ"/>
        </w:rPr>
        <w:t>52</w:t>
      </w:r>
      <w:r w:rsidRPr="00CC593D">
        <w:rPr>
          <w:rFonts w:eastAsia="Times New Roman" w:cs="Times New Roman"/>
          <w:szCs w:val="24"/>
          <w:lang w:eastAsia="cs-CZ"/>
        </w:rPr>
        <w:t>).</w:t>
      </w:r>
    </w:p>
    <w:p w14:paraId="158C205E" w14:textId="77777777" w:rsidR="00906059" w:rsidRPr="00CC593D" w:rsidRDefault="00906059" w:rsidP="00906059">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Osoba, která má odvozen svůj pobyt na území České republiky od nositele oprávnění ke sloučení rodiny</w:t>
      </w:r>
      <w:r w:rsidRPr="00CC593D">
        <w:rPr>
          <w:rFonts w:eastAsia="Times New Roman" w:cs="Times New Roman"/>
          <w:szCs w:val="24"/>
          <w:vertAlign w:val="superscript"/>
          <w:lang w:eastAsia="cs-CZ"/>
        </w:rPr>
        <w:t>49f</w:t>
      </w:r>
      <w:r w:rsidRPr="00CC593D">
        <w:rPr>
          <w:rFonts w:eastAsia="Times New Roman" w:cs="Times New Roman"/>
          <w:szCs w:val="24"/>
          <w:lang w:eastAsia="cs-CZ"/>
        </w:rPr>
        <w:t>), má podle tohoto zákona přístup ke vzdělávání a školským službám za stejných podmínek jako nositel tohoto oprávnění.</w:t>
      </w:r>
    </w:p>
    <w:p w14:paraId="3BC26D5F" w14:textId="77777777" w:rsidR="00906059" w:rsidRPr="00CC593D" w:rsidRDefault="00906059" w:rsidP="00906059">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183c</w:t>
      </w:r>
    </w:p>
    <w:p w14:paraId="2CEAAA55" w14:textId="7EA542BB" w:rsidR="00906059" w:rsidRPr="00AE27DF" w:rsidRDefault="00906059" w:rsidP="00906059">
      <w:pPr>
        <w:spacing w:before="100" w:beforeAutospacing="1" w:after="100" w:afterAutospacing="1"/>
        <w:rPr>
          <w:rFonts w:eastAsia="Times New Roman" w:cs="Times New Roman"/>
          <w:szCs w:val="24"/>
          <w:lang w:eastAsia="cs-CZ"/>
        </w:rPr>
      </w:pPr>
      <w:r w:rsidRPr="00AE27DF">
        <w:t xml:space="preserve">Údaje získané při ověřování předpokladů uchazeče ke vzdělávání </w:t>
      </w:r>
      <w:r w:rsidRPr="00906059">
        <w:t>podle § 59 až 61,</w:t>
      </w:r>
      <w:r w:rsidRPr="00AE27DF">
        <w:t xml:space="preserve"> při zjišťování jeho výsledků a při přípravě k němu, údaje </w:t>
      </w:r>
      <w:r w:rsidRPr="00AE27DF">
        <w:rPr>
          <w:rFonts w:eastAsia="Times New Roman" w:cs="Times New Roman"/>
          <w:szCs w:val="24"/>
          <w:lang w:eastAsia="cs-CZ"/>
        </w:rPr>
        <w:t>získané při přípravě nebo zjišťování výsledků vzdělávání podle § 74, 78 a § 174 odst. 2 písm. a) a údaje vytvořené kombinací nebo vzájemným srovnáním těchto údajů právnická osoba nebo organizační složka státu, která s těmito údaji nakládá, neposkytuje žadatelům o informace podle zvláštního zákona</w:t>
      </w:r>
      <w:r w:rsidRPr="00AE27DF">
        <w:rPr>
          <w:rFonts w:eastAsia="Times New Roman" w:cs="Times New Roman"/>
          <w:szCs w:val="24"/>
          <w:vertAlign w:val="superscript"/>
          <w:lang w:eastAsia="cs-CZ"/>
        </w:rPr>
        <w:t>60</w:t>
      </w:r>
      <w:r w:rsidRPr="00AE27DF">
        <w:rPr>
          <w:rFonts w:eastAsia="Times New Roman" w:cs="Times New Roman"/>
          <w:szCs w:val="24"/>
          <w:lang w:eastAsia="cs-CZ"/>
        </w:rPr>
        <w:t>), pokud údaje vypovídají o</w:t>
      </w:r>
    </w:p>
    <w:p w14:paraId="41954A08" w14:textId="77777777" w:rsidR="00906059" w:rsidRPr="00AE27DF" w:rsidRDefault="00906059" w:rsidP="00906059">
      <w:pPr>
        <w:spacing w:before="100" w:beforeAutospacing="1" w:after="100" w:afterAutospacing="1"/>
        <w:rPr>
          <w:rFonts w:eastAsia="Times New Roman" w:cs="Times New Roman"/>
          <w:szCs w:val="24"/>
          <w:lang w:eastAsia="cs-CZ"/>
        </w:rPr>
      </w:pPr>
      <w:r w:rsidRPr="00AE27DF">
        <w:rPr>
          <w:rFonts w:eastAsia="Times New Roman" w:cs="Times New Roman"/>
          <w:iCs/>
          <w:szCs w:val="24"/>
          <w:lang w:eastAsia="cs-CZ"/>
        </w:rPr>
        <w:t>a)</w:t>
      </w:r>
      <w:r w:rsidRPr="00AE27DF">
        <w:rPr>
          <w:rFonts w:eastAsia="Times New Roman" w:cs="Times New Roman"/>
          <w:szCs w:val="24"/>
          <w:lang w:eastAsia="cs-CZ"/>
        </w:rPr>
        <w:t xml:space="preserve"> výsledcích jednotlivých dětí, žáků a studentů,</w:t>
      </w:r>
    </w:p>
    <w:p w14:paraId="1745F5DE" w14:textId="77777777" w:rsidR="00906059" w:rsidRPr="00AE27DF" w:rsidRDefault="00906059" w:rsidP="00906059">
      <w:pPr>
        <w:spacing w:before="100" w:beforeAutospacing="1" w:after="100" w:afterAutospacing="1"/>
        <w:rPr>
          <w:rFonts w:eastAsia="Times New Roman" w:cs="Times New Roman"/>
          <w:szCs w:val="24"/>
          <w:lang w:eastAsia="cs-CZ"/>
        </w:rPr>
      </w:pPr>
      <w:r w:rsidRPr="00AE27DF">
        <w:rPr>
          <w:rFonts w:eastAsia="Times New Roman" w:cs="Times New Roman"/>
          <w:szCs w:val="24"/>
          <w:lang w:eastAsia="cs-CZ"/>
        </w:rPr>
        <w:t>b) obsahu a formě zadání, která dosud nebyla využita v ukončeném zjišťování,</w:t>
      </w:r>
    </w:p>
    <w:p w14:paraId="71F5FAC5" w14:textId="77777777" w:rsidR="00906059" w:rsidRPr="00AE27DF" w:rsidRDefault="00906059" w:rsidP="00906059">
      <w:pPr>
        <w:tabs>
          <w:tab w:val="left" w:pos="284"/>
        </w:tabs>
        <w:spacing w:before="100" w:beforeAutospacing="1" w:after="100" w:afterAutospacing="1"/>
        <w:rPr>
          <w:rFonts w:eastAsia="Times New Roman" w:cs="Times New Roman"/>
          <w:szCs w:val="24"/>
          <w:lang w:eastAsia="cs-CZ"/>
        </w:rPr>
      </w:pPr>
      <w:r w:rsidRPr="00AE27DF">
        <w:rPr>
          <w:rFonts w:eastAsia="Times New Roman" w:cs="Times New Roman"/>
          <w:szCs w:val="24"/>
          <w:lang w:eastAsia="cs-CZ"/>
        </w:rPr>
        <w:t>c) připravovaných nebo používaných nástrojích pro zjišťování a zpracování výsledků vzdělávání.</w:t>
      </w:r>
    </w:p>
    <w:p w14:paraId="50C647C4" w14:textId="77777777" w:rsidR="00F6190D" w:rsidRPr="00F53F59" w:rsidRDefault="00F6190D" w:rsidP="00F6190D">
      <w:pPr>
        <w:tabs>
          <w:tab w:val="left" w:pos="3945"/>
          <w:tab w:val="center" w:pos="4513"/>
        </w:tabs>
        <w:rPr>
          <w:rFonts w:cs="Times New Roman"/>
          <w:szCs w:val="24"/>
        </w:rPr>
      </w:pPr>
      <w:r w:rsidRPr="00F53F59">
        <w:rPr>
          <w:rFonts w:cs="Times New Roman"/>
          <w:szCs w:val="24"/>
        </w:rPr>
        <w:tab/>
      </w:r>
      <w:r w:rsidRPr="00F53F59">
        <w:rPr>
          <w:rFonts w:cs="Times New Roman"/>
          <w:szCs w:val="24"/>
        </w:rPr>
        <w:tab/>
        <w:t>§ 183d</w:t>
      </w:r>
    </w:p>
    <w:p w14:paraId="61BBF7C1" w14:textId="77777777" w:rsidR="00F6190D" w:rsidRPr="00F53F59" w:rsidRDefault="00F6190D" w:rsidP="00F6190D">
      <w:pPr>
        <w:pStyle w:val="l4"/>
        <w:shd w:val="clear" w:color="auto" w:fill="FFFFFF"/>
        <w:spacing w:before="0" w:beforeAutospacing="0" w:after="0" w:afterAutospacing="0"/>
        <w:jc w:val="both"/>
        <w:rPr>
          <w:b/>
          <w:bCs/>
        </w:rPr>
      </w:pPr>
    </w:p>
    <w:p w14:paraId="031C80E2" w14:textId="77777777" w:rsidR="00F6190D" w:rsidRPr="00F53F59" w:rsidRDefault="00F6190D" w:rsidP="00F6190D">
      <w:pPr>
        <w:pStyle w:val="l4"/>
        <w:shd w:val="clear" w:color="auto" w:fill="FFFFFF" w:themeFill="background1"/>
        <w:spacing w:before="0" w:beforeAutospacing="0" w:after="0" w:afterAutospacing="0"/>
        <w:jc w:val="both"/>
      </w:pPr>
      <w:r w:rsidRPr="00F53F59">
        <w:rPr>
          <w:strike/>
        </w:rPr>
        <w:t>Centrum</w:t>
      </w:r>
      <w:r w:rsidRPr="00F53F59">
        <w:t xml:space="preserve"> </w:t>
      </w:r>
      <w:bookmarkStart w:id="60" w:name="_Hlk125555697"/>
      <w:proofErr w:type="gramStart"/>
      <w:r w:rsidRPr="00F53F59">
        <w:rPr>
          <w:b/>
          <w:bCs/>
        </w:rPr>
        <w:t>Ministerstvo</w:t>
      </w:r>
      <w:proofErr w:type="gramEnd"/>
      <w:r w:rsidRPr="00F53F59">
        <w:rPr>
          <w:b/>
          <w:bCs/>
        </w:rPr>
        <w:t xml:space="preserve"> nebo</w:t>
      </w:r>
      <w:r w:rsidRPr="00F53F59">
        <w:t xml:space="preserve"> </w:t>
      </w:r>
      <w:r w:rsidRPr="00F53F59">
        <w:rPr>
          <w:b/>
          <w:bCs/>
        </w:rPr>
        <w:t xml:space="preserve">jím zřízená a </w:t>
      </w:r>
      <w:r w:rsidRPr="00F53F59">
        <w:rPr>
          <w:b/>
          <w:bCs/>
          <w:shd w:val="clear" w:color="auto" w:fill="FFFFFF"/>
        </w:rPr>
        <w:t xml:space="preserve">pověřená </w:t>
      </w:r>
      <w:r w:rsidRPr="00F53F59">
        <w:rPr>
          <w:b/>
          <w:bCs/>
        </w:rPr>
        <w:t xml:space="preserve">právnická </w:t>
      </w:r>
      <w:r w:rsidRPr="00F53F59">
        <w:rPr>
          <w:b/>
          <w:bCs/>
          <w:shd w:val="clear" w:color="auto" w:fill="FFFFFF"/>
        </w:rPr>
        <w:t>osoba</w:t>
      </w:r>
      <w:bookmarkEnd w:id="60"/>
      <w:r w:rsidRPr="00F53F59">
        <w:t xml:space="preserve"> zveřejňuje způsobem umožňujícím dálkový přístup o jednotných zkouškách a o zkouškách společné části maturitní zkoušky konaných formou didaktického testu</w:t>
      </w:r>
    </w:p>
    <w:p w14:paraId="77890270" w14:textId="77777777" w:rsidR="00F6190D" w:rsidRPr="00F53F59" w:rsidRDefault="00F6190D" w:rsidP="00F6190D">
      <w:pPr>
        <w:pStyle w:val="l5"/>
        <w:shd w:val="clear" w:color="auto" w:fill="FFFFFF"/>
        <w:spacing w:before="0" w:beforeAutospacing="0" w:after="0" w:afterAutospacing="0"/>
        <w:jc w:val="both"/>
        <w:rPr>
          <w:rStyle w:val="PromnnHTML"/>
          <w:b/>
          <w:bCs/>
          <w:i w:val="0"/>
          <w:iCs w:val="0"/>
        </w:rPr>
      </w:pPr>
    </w:p>
    <w:p w14:paraId="5E2F8690" w14:textId="77777777" w:rsidR="00F6190D" w:rsidRPr="00F53F59" w:rsidRDefault="00F6190D" w:rsidP="00F6190D">
      <w:pPr>
        <w:pStyle w:val="l5"/>
        <w:shd w:val="clear" w:color="auto" w:fill="FFFFFF"/>
        <w:spacing w:before="0" w:beforeAutospacing="0" w:after="0" w:afterAutospacing="0"/>
        <w:jc w:val="both"/>
      </w:pPr>
      <w:r w:rsidRPr="00F53F59">
        <w:rPr>
          <w:rStyle w:val="PromnnHTML"/>
        </w:rPr>
        <w:t>a)</w:t>
      </w:r>
      <w:r w:rsidRPr="00F53F59">
        <w:t> zadání zkoušek, a to ve lhůtě do 1 pracovního dne ode dne, kdy proběhla zkouška,</w:t>
      </w:r>
    </w:p>
    <w:p w14:paraId="604A273D" w14:textId="77777777" w:rsidR="00F6190D" w:rsidRPr="00F53F59" w:rsidRDefault="00F6190D" w:rsidP="00F6190D">
      <w:pPr>
        <w:pStyle w:val="l5"/>
        <w:shd w:val="clear" w:color="auto" w:fill="FFFFFF"/>
        <w:spacing w:before="0" w:beforeAutospacing="0" w:after="0" w:afterAutospacing="0"/>
        <w:jc w:val="both"/>
        <w:rPr>
          <w:rStyle w:val="PromnnHTML"/>
          <w:i w:val="0"/>
          <w:iCs w:val="0"/>
        </w:rPr>
      </w:pPr>
    </w:p>
    <w:p w14:paraId="17D042B4" w14:textId="77777777" w:rsidR="00F6190D" w:rsidRPr="00F53F59" w:rsidRDefault="00F6190D" w:rsidP="00F6190D">
      <w:pPr>
        <w:pStyle w:val="l5"/>
        <w:shd w:val="clear" w:color="auto" w:fill="FFFFFF"/>
        <w:spacing w:before="0" w:beforeAutospacing="0" w:after="0" w:afterAutospacing="0"/>
        <w:jc w:val="both"/>
      </w:pPr>
      <w:r w:rsidRPr="00F53F59">
        <w:rPr>
          <w:rStyle w:val="PromnnHTML"/>
        </w:rPr>
        <w:t>b)</w:t>
      </w:r>
      <w:r w:rsidRPr="00F53F59">
        <w:t> klíče správných řešení úloh, a to ve lhůtě do 1 pracovního dne od zpřístupnění hodnocení zkoušky středním školám,</w:t>
      </w:r>
    </w:p>
    <w:p w14:paraId="2B9BAA51" w14:textId="77777777" w:rsidR="00F6190D" w:rsidRPr="00F53F59" w:rsidRDefault="00F6190D" w:rsidP="00F6190D">
      <w:pPr>
        <w:pStyle w:val="l5"/>
        <w:shd w:val="clear" w:color="auto" w:fill="FFFFFF"/>
        <w:spacing w:before="0" w:beforeAutospacing="0" w:after="0" w:afterAutospacing="0"/>
        <w:jc w:val="both"/>
        <w:rPr>
          <w:rStyle w:val="PromnnHTML"/>
          <w:i w:val="0"/>
          <w:iCs w:val="0"/>
        </w:rPr>
      </w:pPr>
    </w:p>
    <w:p w14:paraId="0DE19E60" w14:textId="77777777" w:rsidR="00F6190D" w:rsidRPr="00F53F59" w:rsidRDefault="00F6190D" w:rsidP="00F6190D">
      <w:pPr>
        <w:pStyle w:val="l5"/>
        <w:shd w:val="clear" w:color="auto" w:fill="FFFFFF"/>
        <w:spacing w:before="0" w:beforeAutospacing="0" w:after="0" w:afterAutospacing="0"/>
        <w:jc w:val="both"/>
      </w:pPr>
      <w:r w:rsidRPr="00F53F59">
        <w:rPr>
          <w:rStyle w:val="PromnnHTML"/>
        </w:rPr>
        <w:t>c)</w:t>
      </w:r>
      <w:r w:rsidRPr="00F53F59">
        <w:t> výsledky jednotlivých uchazečů a žáků v jednotlivých úlohách testů a výsledky za jednotlivé školy v členění podle skupin oborů vzdělání, a to ve strojově čitelném formátu bez možnosti identifikace uchazečů a žáků, ve lhůtě do 14 dnů od zpřístupnění hodnocení zkoušky středním školám a</w:t>
      </w:r>
    </w:p>
    <w:p w14:paraId="23857E27" w14:textId="77777777" w:rsidR="00F6190D" w:rsidRPr="00F53F59" w:rsidRDefault="00F6190D" w:rsidP="00F6190D">
      <w:pPr>
        <w:pStyle w:val="l5"/>
        <w:shd w:val="clear" w:color="auto" w:fill="FFFFFF"/>
        <w:spacing w:before="0" w:beforeAutospacing="0" w:after="0" w:afterAutospacing="0"/>
        <w:jc w:val="both"/>
        <w:rPr>
          <w:rStyle w:val="PromnnHTML"/>
          <w:i w:val="0"/>
          <w:iCs w:val="0"/>
        </w:rPr>
      </w:pPr>
    </w:p>
    <w:p w14:paraId="53455743" w14:textId="77777777" w:rsidR="00F6190D" w:rsidRPr="00F53F59" w:rsidRDefault="00F6190D" w:rsidP="00F6190D">
      <w:pPr>
        <w:pStyle w:val="l5"/>
        <w:shd w:val="clear" w:color="auto" w:fill="FFFFFF"/>
        <w:spacing w:before="0" w:beforeAutospacing="0" w:after="0" w:afterAutospacing="0"/>
        <w:jc w:val="both"/>
      </w:pPr>
      <w:r w:rsidRPr="00F53F59">
        <w:rPr>
          <w:rStyle w:val="PromnnHTML"/>
        </w:rPr>
        <w:t>d)</w:t>
      </w:r>
      <w:r w:rsidRPr="00F53F59">
        <w:t> informace o průběhu zkoušek včetně závěrů o ověření správnosti testů a jejich souladu s právními předpisy, a to ve lhůtě do 14 dnů od zpřístupnění hodnocení zkoušky středním školám.</w:t>
      </w:r>
    </w:p>
    <w:p w14:paraId="26318EEA" w14:textId="77777777" w:rsidR="00F6190D" w:rsidRPr="00F53F59" w:rsidRDefault="00F6190D" w:rsidP="00F6190D">
      <w:pPr>
        <w:rPr>
          <w:rFonts w:cs="Times New Roman"/>
          <w:szCs w:val="24"/>
        </w:rPr>
      </w:pPr>
    </w:p>
    <w:p w14:paraId="56447E39" w14:textId="77777777" w:rsidR="00F6190D" w:rsidRPr="00F53F59" w:rsidRDefault="00F6190D" w:rsidP="00F6190D">
      <w:pPr>
        <w:jc w:val="center"/>
        <w:rPr>
          <w:rFonts w:cs="Times New Roman"/>
          <w:szCs w:val="24"/>
        </w:rPr>
      </w:pPr>
      <w:r w:rsidRPr="00F53F59">
        <w:rPr>
          <w:rFonts w:cs="Times New Roman"/>
          <w:szCs w:val="24"/>
        </w:rPr>
        <w:t>§ 184</w:t>
      </w:r>
    </w:p>
    <w:p w14:paraId="1CAB3B08" w14:textId="77777777" w:rsidR="00F6190D" w:rsidRPr="00F53F59" w:rsidRDefault="00F6190D" w:rsidP="00F6190D">
      <w:pPr>
        <w:rPr>
          <w:rFonts w:cs="Times New Roman"/>
          <w:szCs w:val="24"/>
          <w:shd w:val="clear" w:color="auto" w:fill="FFFFFF"/>
        </w:rPr>
      </w:pPr>
    </w:p>
    <w:p w14:paraId="70047214" w14:textId="77777777" w:rsidR="00F6190D" w:rsidRPr="00F53F59" w:rsidRDefault="00F6190D" w:rsidP="00F6190D">
      <w:pPr>
        <w:rPr>
          <w:rFonts w:cs="Times New Roman"/>
          <w:szCs w:val="24"/>
          <w:shd w:val="clear" w:color="auto" w:fill="FFFFFF"/>
        </w:rPr>
      </w:pPr>
      <w:r w:rsidRPr="00F53F59">
        <w:rPr>
          <w:rFonts w:cs="Times New Roman"/>
          <w:szCs w:val="24"/>
          <w:shd w:val="clear" w:color="auto" w:fill="FFFFFF"/>
        </w:rPr>
        <w:t>(1) Účast členů ve zkušební komisi pro závěrečné zkoušky, maturitní zkoušky, absolutorium v konzervatoři, absolutorium a činnost komisaře je jiným úkonem v obecném zájmu</w:t>
      </w:r>
      <w:r w:rsidRPr="00F53F59">
        <w:rPr>
          <w:rFonts w:cs="Times New Roman"/>
          <w:szCs w:val="24"/>
          <w:shd w:val="clear" w:color="auto" w:fill="FFFFFF"/>
          <w:vertAlign w:val="superscript"/>
        </w:rPr>
        <w:t>50)</w:t>
      </w:r>
      <w:r w:rsidRPr="00F53F59">
        <w:rPr>
          <w:rFonts w:cs="Times New Roman"/>
          <w:szCs w:val="24"/>
          <w:shd w:val="clear" w:color="auto" w:fill="FFFFFF"/>
        </w:rPr>
        <w:t>, při němž náleží zaměstnanci náhrada mzdy nebo platu ve výši průměrného výdělku. V těchto případech se nepoužije § 206 odst. 3 a 4 zákoníku práce. Právnická osoba, která vykonává činnost školy, ve které se zkoušky konají, poskytuje osobám uvedeným ve větě první cestovní náhrady za podmínek a ve výši stanovených v části sedmé zákoníku práce s tím, že za pravidelné pracoviště pro účely cestovních náhrad se považuje bydliště těchto osob.</w:t>
      </w:r>
    </w:p>
    <w:p w14:paraId="759950BD" w14:textId="77777777" w:rsidR="00F6190D" w:rsidRPr="00F53F59" w:rsidRDefault="00F6190D" w:rsidP="00F6190D">
      <w:pPr>
        <w:rPr>
          <w:rFonts w:cs="Times New Roman"/>
          <w:szCs w:val="24"/>
          <w:shd w:val="clear" w:color="auto" w:fill="FFFFFF"/>
        </w:rPr>
      </w:pPr>
    </w:p>
    <w:p w14:paraId="15BB5D05" w14:textId="77777777" w:rsidR="00F6190D" w:rsidRPr="00F53F59" w:rsidRDefault="00F6190D" w:rsidP="00F6190D">
      <w:pPr>
        <w:rPr>
          <w:rFonts w:cs="Times New Roman"/>
          <w:szCs w:val="24"/>
          <w:shd w:val="clear" w:color="auto" w:fill="FFFFFF"/>
        </w:rPr>
      </w:pPr>
      <w:r w:rsidRPr="00F53F59">
        <w:rPr>
          <w:rFonts w:cs="Times New Roman"/>
          <w:szCs w:val="24"/>
          <w:shd w:val="clear" w:color="auto" w:fill="FFFFFF"/>
        </w:rPr>
        <w:lastRenderedPageBreak/>
        <w:t xml:space="preserve">(2) Za výkon funkce předsedy zkušební komise pro závěrečné zkoušky, pro absolutorium v konzervatoři a absolutorium, funkce předsedy zkušební maturitní komise a komisaře náleží odměna. Odměnu, s výjimkou odměny komisaře, kterou poskytuje </w:t>
      </w:r>
      <w:r w:rsidRPr="00F53F59">
        <w:rPr>
          <w:rFonts w:cs="Times New Roman"/>
          <w:strike/>
          <w:szCs w:val="24"/>
          <w:shd w:val="clear" w:color="auto" w:fill="FFFFFF"/>
        </w:rPr>
        <w:t>Centrum</w:t>
      </w:r>
      <w:r w:rsidRPr="00F53F59">
        <w:rPr>
          <w:rFonts w:cs="Times New Roman"/>
          <w:b/>
          <w:bCs/>
          <w:szCs w:val="24"/>
          <w:shd w:val="clear" w:color="auto" w:fill="FFFFFF"/>
        </w:rPr>
        <w:t xml:space="preserve"> </w:t>
      </w:r>
      <w:bookmarkStart w:id="61" w:name="_Hlk125555725"/>
      <w:r w:rsidRPr="00F53F59">
        <w:rPr>
          <w:rFonts w:cs="Times New Roman"/>
          <w:b/>
          <w:bCs/>
          <w:szCs w:val="24"/>
          <w:shd w:val="clear" w:color="auto" w:fill="FFFFFF"/>
        </w:rPr>
        <w:t xml:space="preserve">ministerstvo nebo </w:t>
      </w:r>
      <w:r w:rsidRPr="00F53F59">
        <w:rPr>
          <w:rFonts w:cs="Times New Roman"/>
          <w:b/>
          <w:bCs/>
          <w:szCs w:val="24"/>
        </w:rPr>
        <w:t xml:space="preserve">jím zřízená a </w:t>
      </w:r>
      <w:r w:rsidRPr="00F53F59">
        <w:rPr>
          <w:rFonts w:cs="Times New Roman"/>
          <w:b/>
          <w:bCs/>
          <w:szCs w:val="24"/>
          <w:shd w:val="clear" w:color="auto" w:fill="FFFFFF"/>
        </w:rPr>
        <w:t xml:space="preserve">pověřená </w:t>
      </w:r>
      <w:r w:rsidRPr="00F53F59">
        <w:rPr>
          <w:rFonts w:cs="Times New Roman"/>
          <w:b/>
          <w:bCs/>
          <w:szCs w:val="24"/>
        </w:rPr>
        <w:t xml:space="preserve">právnická </w:t>
      </w:r>
      <w:r w:rsidRPr="00F53F59">
        <w:rPr>
          <w:rFonts w:cs="Times New Roman"/>
          <w:b/>
          <w:bCs/>
          <w:szCs w:val="24"/>
          <w:shd w:val="clear" w:color="auto" w:fill="FFFFFF"/>
        </w:rPr>
        <w:t>osoba</w:t>
      </w:r>
      <w:bookmarkEnd w:id="61"/>
      <w:r w:rsidRPr="00F53F59">
        <w:rPr>
          <w:rFonts w:cs="Times New Roman"/>
          <w:szCs w:val="24"/>
          <w:shd w:val="clear" w:color="auto" w:fill="FFFFFF"/>
        </w:rPr>
        <w:t>, poskytuje právnická osoba vykonávající činnost školy. Výši odměny a pravidla jejího poskytování stanoví ministerstvo vyhláškou.</w:t>
      </w:r>
    </w:p>
    <w:p w14:paraId="4FEC541E" w14:textId="77777777" w:rsidR="00F6190D" w:rsidRPr="00F53F59" w:rsidRDefault="00F6190D" w:rsidP="00F6190D">
      <w:pPr>
        <w:rPr>
          <w:rFonts w:cs="Times New Roman"/>
          <w:szCs w:val="24"/>
          <w:shd w:val="clear" w:color="auto" w:fill="FFFFFF"/>
        </w:rPr>
      </w:pPr>
    </w:p>
    <w:p w14:paraId="3863F1CB" w14:textId="77777777" w:rsidR="00F6190D" w:rsidRPr="00F53F59" w:rsidRDefault="00F6190D" w:rsidP="00F6190D">
      <w:pPr>
        <w:rPr>
          <w:rFonts w:cs="Times New Roman"/>
          <w:szCs w:val="24"/>
        </w:rPr>
      </w:pPr>
      <w:r w:rsidRPr="00F53F59">
        <w:rPr>
          <w:rFonts w:cs="Times New Roman"/>
          <w:szCs w:val="24"/>
        </w:rPr>
        <w:t>(3) Činnost zadavatele je součástí základního pracovněprávního vztahu k právnické osobě vykonávající činnost školy, v níž je tato funkce vykonávána.</w:t>
      </w:r>
    </w:p>
    <w:p w14:paraId="6D3FCBFD" w14:textId="77777777" w:rsidR="00F6190D" w:rsidRPr="00F53F59" w:rsidRDefault="00F6190D" w:rsidP="00F6190D">
      <w:pPr>
        <w:rPr>
          <w:rFonts w:cs="Times New Roman"/>
          <w:szCs w:val="24"/>
        </w:rPr>
      </w:pPr>
    </w:p>
    <w:p w14:paraId="4381A18B" w14:textId="77777777" w:rsidR="00F6190D" w:rsidRPr="00F53F59" w:rsidRDefault="00F6190D" w:rsidP="00F6190D">
      <w:pPr>
        <w:rPr>
          <w:rFonts w:cs="Times New Roman"/>
          <w:szCs w:val="24"/>
        </w:rPr>
      </w:pPr>
      <w:r w:rsidRPr="00F53F59">
        <w:rPr>
          <w:rFonts w:cs="Times New Roman"/>
          <w:szCs w:val="24"/>
        </w:rPr>
        <w:t>(4) Účast členů v Akreditační komisi je jiným úkonem v obecném zájmu</w:t>
      </w:r>
      <w:r w:rsidRPr="00F53F59">
        <w:rPr>
          <w:rFonts w:cs="Times New Roman"/>
          <w:szCs w:val="24"/>
          <w:vertAlign w:val="superscript"/>
        </w:rPr>
        <w:t>50)</w:t>
      </w:r>
      <w:r w:rsidRPr="00F53F59">
        <w:rPr>
          <w:rFonts w:cs="Times New Roman"/>
          <w:szCs w:val="24"/>
        </w:rPr>
        <w:t>, při němž náleží členům této komise náhrada jízdních výdajů v prokázané výši, náhrada prokázaných výdajů za ubytování a stravné; poskytovatelem těchto náhrad je ministerstvo. Stravné se poskytuje ve výši a za podmínek stanovených zvláštním právním předpisem. Členům Akreditační komise může být dále ministerstvem poskytnuta odměna.</w:t>
      </w:r>
    </w:p>
    <w:p w14:paraId="5F1F3C6B" w14:textId="77777777" w:rsidR="00F6190D" w:rsidRPr="00F53F59" w:rsidRDefault="00F6190D" w:rsidP="00F6190D">
      <w:pPr>
        <w:rPr>
          <w:rFonts w:eastAsia="Times New Roman" w:cs="Times New Roman"/>
          <w:szCs w:val="24"/>
        </w:rPr>
      </w:pPr>
      <w:r w:rsidRPr="00F53F59">
        <w:rPr>
          <w:rFonts w:eastAsia="Times New Roman" w:cs="Times New Roman"/>
          <w:szCs w:val="24"/>
        </w:rPr>
        <w:t>____________________</w:t>
      </w:r>
    </w:p>
    <w:p w14:paraId="4C5DB66D" w14:textId="77777777" w:rsidR="00F6190D" w:rsidRPr="00F53F59" w:rsidRDefault="00F6190D" w:rsidP="00F6190D">
      <w:pPr>
        <w:rPr>
          <w:rFonts w:cs="Times New Roman"/>
          <w:sz w:val="20"/>
          <w:szCs w:val="20"/>
        </w:rPr>
      </w:pPr>
      <w:r w:rsidRPr="00F53F59">
        <w:rPr>
          <w:rFonts w:cs="Times New Roman"/>
          <w:sz w:val="20"/>
          <w:szCs w:val="20"/>
          <w:vertAlign w:val="superscript"/>
        </w:rPr>
        <w:t xml:space="preserve">50) </w:t>
      </w:r>
      <w:r w:rsidRPr="00F53F59">
        <w:rPr>
          <w:rFonts w:cs="Times New Roman"/>
          <w:sz w:val="20"/>
          <w:szCs w:val="20"/>
        </w:rPr>
        <w:t>§ 203 odst. 1 zákoníku práce.</w:t>
      </w:r>
    </w:p>
    <w:p w14:paraId="09B6ECED" w14:textId="77777777" w:rsidR="003139C8" w:rsidRPr="00AE27DF" w:rsidRDefault="003139C8" w:rsidP="003139C8">
      <w:pPr>
        <w:spacing w:before="100" w:beforeAutospacing="1" w:after="100" w:afterAutospacing="1"/>
        <w:jc w:val="center"/>
        <w:rPr>
          <w:rFonts w:eastAsia="Times New Roman" w:cs="Times New Roman"/>
          <w:szCs w:val="24"/>
          <w:lang w:eastAsia="cs-CZ"/>
        </w:rPr>
      </w:pPr>
      <w:r w:rsidRPr="00AE27DF">
        <w:rPr>
          <w:rFonts w:eastAsia="Times New Roman" w:cs="Times New Roman"/>
          <w:szCs w:val="24"/>
          <w:lang w:eastAsia="cs-CZ"/>
        </w:rPr>
        <w:t>§ 184a</w:t>
      </w:r>
    </w:p>
    <w:p w14:paraId="49ABF260" w14:textId="77777777" w:rsidR="003139C8" w:rsidRPr="00AE27DF" w:rsidRDefault="003139C8" w:rsidP="003139C8">
      <w:pPr>
        <w:spacing w:before="100" w:beforeAutospacing="1" w:after="100" w:afterAutospacing="1"/>
        <w:jc w:val="center"/>
        <w:rPr>
          <w:rFonts w:eastAsia="Times New Roman" w:cs="Times New Roman"/>
          <w:szCs w:val="24"/>
          <w:lang w:eastAsia="cs-CZ"/>
        </w:rPr>
      </w:pPr>
      <w:r w:rsidRPr="00AE27DF">
        <w:rPr>
          <w:rFonts w:eastAsia="Times New Roman" w:cs="Times New Roman"/>
          <w:szCs w:val="24"/>
          <w:lang w:eastAsia="cs-CZ"/>
        </w:rPr>
        <w:t>Zvláštní pravidla při omezení osobní přítomnosti dětí, žáků a studentů ve školách</w:t>
      </w:r>
    </w:p>
    <w:p w14:paraId="647E2224" w14:textId="77777777" w:rsidR="003139C8" w:rsidRPr="00AE27DF" w:rsidRDefault="003139C8" w:rsidP="003139C8">
      <w:pPr>
        <w:spacing w:before="100" w:beforeAutospacing="1" w:after="100" w:afterAutospacing="1"/>
        <w:rPr>
          <w:rFonts w:eastAsia="Times New Roman" w:cs="Times New Roman"/>
          <w:szCs w:val="24"/>
          <w:lang w:eastAsia="cs-CZ"/>
        </w:rPr>
      </w:pPr>
      <w:r w:rsidRPr="00AE27DF">
        <w:rPr>
          <w:rFonts w:eastAsia="Times New Roman" w:cs="Times New Roman"/>
          <w:szCs w:val="24"/>
          <w:lang w:eastAsia="cs-CZ"/>
        </w:rPr>
        <w:t>(1) Pokud z důvodu krizového opatření vyhlášeného podle krizového zákona, nebo z důvodu nařízení mimořádného opatření podle zvláštního zákona, anebo z důvodu nařízení karantény podle zákona o ochraně veřejného zdraví není možná osobní přítomnost většiny žáků nebo studentů z nejméně jedné třídy, studijní skupiny, oddělení nebo kursu ve škole nebo většiny dětí, pro které je předškolní vzdělávání povinné, z mateřské školy nebo z odloučeného pracoviště nebo z nejméně jedné třídy, ve které se vzdělávají pouze tyto děti, poskytuje škola dotčeným dětem, žákům nebo studentům vzdělávání distančním způsobem.</w:t>
      </w:r>
    </w:p>
    <w:p w14:paraId="55F0B40A" w14:textId="77777777" w:rsidR="003139C8" w:rsidRPr="00AE27DF" w:rsidRDefault="003139C8" w:rsidP="003139C8">
      <w:pPr>
        <w:spacing w:before="100" w:beforeAutospacing="1" w:after="100" w:afterAutospacing="1"/>
        <w:rPr>
          <w:rFonts w:eastAsia="Times New Roman" w:cs="Times New Roman"/>
          <w:szCs w:val="24"/>
          <w:lang w:eastAsia="cs-CZ"/>
        </w:rPr>
      </w:pPr>
      <w:r w:rsidRPr="00AE27DF">
        <w:rPr>
          <w:rFonts w:eastAsia="Times New Roman" w:cs="Times New Roman"/>
          <w:szCs w:val="24"/>
          <w:lang w:eastAsia="cs-CZ"/>
        </w:rPr>
        <w:t>(2) Vzdělávání distančním způsobem škola uskutečňuje podle příslušného rámcového vzdělávacího programu a školního vzdělávacího programu v míře odpovídající okolnostem.</w:t>
      </w:r>
    </w:p>
    <w:p w14:paraId="0E37D23B" w14:textId="77777777" w:rsidR="003139C8" w:rsidRPr="00AE27DF" w:rsidRDefault="003139C8" w:rsidP="003139C8">
      <w:pPr>
        <w:spacing w:before="100" w:beforeAutospacing="1" w:after="100" w:afterAutospacing="1"/>
        <w:rPr>
          <w:rFonts w:eastAsia="Times New Roman" w:cs="Times New Roman"/>
          <w:szCs w:val="24"/>
          <w:lang w:eastAsia="cs-CZ"/>
        </w:rPr>
      </w:pPr>
      <w:r w:rsidRPr="00AE27DF">
        <w:rPr>
          <w:rFonts w:eastAsia="Times New Roman" w:cs="Times New Roman"/>
          <w:szCs w:val="24"/>
          <w:lang w:eastAsia="cs-CZ"/>
        </w:rPr>
        <w:t>(3) Děti, žáci a studenti jsou povinni se vzdělávat distančním způsobem s výjimkou žáků základní umělecké školy a jazykové školy s právem státní jazykové zkoušky. Způsob poskytování vzdělávání a hodnocení výsledků vzdělávání distančním způsobem přizpůsobí škola podmínkám dítěte, žáka nebo studenta pro toto vzdělávání.</w:t>
      </w:r>
    </w:p>
    <w:p w14:paraId="0E88D8CF" w14:textId="77777777" w:rsidR="003139C8" w:rsidRPr="00AE27DF" w:rsidRDefault="003139C8" w:rsidP="003139C8">
      <w:pPr>
        <w:spacing w:before="100" w:beforeAutospacing="1" w:after="100" w:afterAutospacing="1"/>
        <w:rPr>
          <w:rFonts w:eastAsia="Times New Roman" w:cs="Times New Roman"/>
          <w:szCs w:val="24"/>
          <w:lang w:eastAsia="cs-CZ"/>
        </w:rPr>
      </w:pPr>
      <w:r w:rsidRPr="00AE27DF">
        <w:rPr>
          <w:rFonts w:eastAsia="Times New Roman" w:cs="Times New Roman"/>
          <w:szCs w:val="24"/>
          <w:lang w:eastAsia="cs-CZ"/>
        </w:rPr>
        <w:t>(4) Pro řešení důsledků situace, kdy není možná osobní přítomnost dětí, žáků nebo studentů ve škole z důvodu krizového opatření vyhlášeného podle krizového zákona, nebo z důvodu nařízení mimořádného opatření podle zvláštního zákona, anebo z důvodu nařízení karantény podle zákona o ochraně veřejného zdraví, může ministerstvo určit opatřením obecné povahy</w:t>
      </w:r>
    </w:p>
    <w:p w14:paraId="32F23998" w14:textId="77777777" w:rsidR="003139C8" w:rsidRPr="00AE27DF" w:rsidRDefault="003139C8" w:rsidP="003139C8">
      <w:pPr>
        <w:spacing w:before="100" w:beforeAutospacing="1" w:after="100" w:afterAutospacing="1"/>
        <w:rPr>
          <w:rFonts w:eastAsia="Times New Roman" w:cs="Times New Roman"/>
          <w:szCs w:val="24"/>
          <w:lang w:eastAsia="cs-CZ"/>
        </w:rPr>
      </w:pPr>
      <w:r w:rsidRPr="00AE27DF">
        <w:rPr>
          <w:rFonts w:eastAsia="Times New Roman" w:cs="Times New Roman"/>
          <w:szCs w:val="24"/>
          <w:lang w:eastAsia="cs-CZ"/>
        </w:rPr>
        <w:t>a) odlišné termíny nebo lhůty od termínů nebo lhůt stanovených tímto zákonem nebo prováděcími právními předpisy, anebo stanovené na jejich základě, pokud jejich naplnění není možné nebo by způsobilo nezanedbatelné obtíže,</w:t>
      </w:r>
    </w:p>
    <w:p w14:paraId="11983F22" w14:textId="77777777" w:rsidR="003139C8" w:rsidRPr="00AE27DF" w:rsidRDefault="003139C8" w:rsidP="003139C8">
      <w:pPr>
        <w:spacing w:before="100" w:beforeAutospacing="1" w:after="100" w:afterAutospacing="1"/>
        <w:rPr>
          <w:rFonts w:eastAsia="Times New Roman" w:cs="Times New Roman"/>
          <w:szCs w:val="24"/>
          <w:lang w:eastAsia="cs-CZ"/>
        </w:rPr>
      </w:pPr>
      <w:r w:rsidRPr="00AE27DF">
        <w:rPr>
          <w:rFonts w:eastAsia="Times New Roman" w:cs="Times New Roman"/>
          <w:szCs w:val="24"/>
          <w:lang w:eastAsia="cs-CZ"/>
        </w:rPr>
        <w:t>b) odlišný způsob nebo podmínky přijímání ke vzdělávání nebo ukončování vzdělávání, pokud by postup podle tohoto zákona nebyl možný nebo by způsobil nezanedbatelné obtíže;</w:t>
      </w:r>
    </w:p>
    <w:p w14:paraId="18BAB6B3" w14:textId="77777777" w:rsidR="003139C8" w:rsidRPr="00AE27DF" w:rsidRDefault="003139C8" w:rsidP="003139C8">
      <w:pPr>
        <w:spacing w:before="100" w:beforeAutospacing="1" w:after="100" w:afterAutospacing="1"/>
        <w:rPr>
          <w:rFonts w:eastAsia="Times New Roman" w:cs="Times New Roman"/>
          <w:szCs w:val="24"/>
          <w:lang w:eastAsia="cs-CZ"/>
        </w:rPr>
      </w:pPr>
      <w:r w:rsidRPr="00AE27DF">
        <w:rPr>
          <w:rFonts w:eastAsia="Times New Roman" w:cs="Times New Roman"/>
          <w:szCs w:val="24"/>
          <w:lang w:eastAsia="cs-CZ"/>
        </w:rPr>
        <w:lastRenderedPageBreak/>
        <w:t>opatření obecné povahy musí být vydáno v souladu se zásadami a cíli vzdělávání uvedenými v § 2 tohoto zákona.</w:t>
      </w:r>
    </w:p>
    <w:p w14:paraId="4DFF9F1C" w14:textId="77777777" w:rsidR="003139C8" w:rsidRPr="00AE27DF" w:rsidRDefault="003139C8" w:rsidP="003139C8">
      <w:pPr>
        <w:spacing w:before="100" w:beforeAutospacing="1" w:after="100" w:afterAutospacing="1"/>
        <w:rPr>
          <w:rFonts w:eastAsia="Times New Roman" w:cs="Times New Roman"/>
          <w:szCs w:val="24"/>
          <w:lang w:eastAsia="cs-CZ"/>
        </w:rPr>
      </w:pPr>
      <w:r w:rsidRPr="00AE27DF">
        <w:rPr>
          <w:rFonts w:eastAsia="Times New Roman" w:cs="Times New Roman"/>
          <w:szCs w:val="24"/>
          <w:lang w:eastAsia="cs-CZ"/>
        </w:rPr>
        <w:t>(5) Opatření obecné povahy se vydává bez řízení o návrhu opatření obecné povahy. Opatření obecné povahy ministerstvo oznámí vyvěšením na své úřední desce a zveřejní způsobem umožňujícím dálkový přístup na dobu nejméně 15 dnů. Opatření obecné povahy nabývá účinnosti dnem vyvěšení na úřední desce nebo pozdějším dnem, který je v něm uveden. Pokud se změnily důvody pro vydání opatření obecné povahy, ministerstvo jej bezodkladně zruší nebo změní.</w:t>
      </w:r>
    </w:p>
    <w:p w14:paraId="1691D24B" w14:textId="77777777" w:rsidR="00F6190D" w:rsidRDefault="00F6190D" w:rsidP="00F6190D">
      <w:pPr>
        <w:pBdr>
          <w:top w:val="single" w:sz="4" w:space="1" w:color="auto"/>
          <w:left w:val="single" w:sz="4" w:space="4" w:color="auto"/>
          <w:bottom w:val="single" w:sz="4" w:space="1" w:color="auto"/>
          <w:right w:val="single" w:sz="4" w:space="4" w:color="auto"/>
        </w:pBdr>
        <w:jc w:val="center"/>
        <w:rPr>
          <w:rFonts w:eastAsia="Times New Roman" w:cs="Times New Roman"/>
          <w:b/>
          <w:bCs/>
          <w:szCs w:val="24"/>
        </w:rPr>
      </w:pPr>
      <w:r w:rsidRPr="00F53F59">
        <w:rPr>
          <w:rFonts w:eastAsia="Times New Roman" w:cs="Times New Roman"/>
          <w:b/>
          <w:bCs/>
          <w:szCs w:val="24"/>
        </w:rPr>
        <w:t>§ 184b</w:t>
      </w:r>
    </w:p>
    <w:p w14:paraId="733D46DB" w14:textId="77777777" w:rsidR="00F6190D" w:rsidRPr="00F53F59" w:rsidRDefault="00F6190D" w:rsidP="00F6190D">
      <w:pPr>
        <w:pBdr>
          <w:top w:val="single" w:sz="4" w:space="1" w:color="auto"/>
          <w:left w:val="single" w:sz="4" w:space="4" w:color="auto"/>
          <w:bottom w:val="single" w:sz="4" w:space="1" w:color="auto"/>
          <w:right w:val="single" w:sz="4" w:space="4" w:color="auto"/>
        </w:pBdr>
        <w:jc w:val="center"/>
        <w:rPr>
          <w:rFonts w:eastAsia="Times New Roman" w:cs="Times New Roman"/>
          <w:b/>
          <w:bCs/>
          <w:szCs w:val="24"/>
        </w:rPr>
      </w:pPr>
    </w:p>
    <w:p w14:paraId="10D447EE" w14:textId="77777777" w:rsidR="00F6190D" w:rsidRDefault="00F6190D" w:rsidP="00F6190D">
      <w:pPr>
        <w:pBdr>
          <w:top w:val="single" w:sz="4" w:space="1" w:color="auto"/>
          <w:left w:val="single" w:sz="4" w:space="4" w:color="auto"/>
          <w:bottom w:val="single" w:sz="4" w:space="1" w:color="auto"/>
          <w:right w:val="single" w:sz="4" w:space="4" w:color="auto"/>
        </w:pBdr>
        <w:rPr>
          <w:rFonts w:eastAsia="Times New Roman" w:cs="Times New Roman"/>
          <w:b/>
          <w:bCs/>
          <w:szCs w:val="24"/>
        </w:rPr>
      </w:pPr>
      <w:r w:rsidRPr="00F53F59">
        <w:rPr>
          <w:rFonts w:eastAsia="Times New Roman" w:cs="Times New Roman"/>
          <w:b/>
          <w:bCs/>
          <w:szCs w:val="24"/>
        </w:rPr>
        <w:t>Pokud vysoká škola, vyšší odborná škola, střední škola nebo zařízení pro další vzdělávání pedagogických pracovníků zajišťuje v mateřské škole, základní škole nebo střední škole zřizované krajem, obcí nebo svazkem obcí provázejícími učiteli praxi, praktickou přípravu nebo praktické vyučování svých studentů nebo žáků připravujících se na výkon povolání učitele nebo svých účastníků dalšího vzdělávání pedagogických pracovníků podle § 22 odst. 1 písm. a) zákona o pedagogických pracovnících, uzavře do 30. září daného školního roku s touto školou dohodu o zajištění praxí, praktické přípravy nebo praktického vyučování obsahující také údaj o celkovém rozsahu práce provázejících učitelů nad rámec přímé pedagogické činnosti v hodinách a počtu studentů, žáků nebo účastníků, kteří budou praxi, praktickou přípravu nebo praktické vyučování v daném školním roce v této škole konat.</w:t>
      </w:r>
    </w:p>
    <w:p w14:paraId="3AD83F6A" w14:textId="77777777" w:rsidR="00F6190D" w:rsidRDefault="00F6190D" w:rsidP="00F6190D">
      <w:pPr>
        <w:pBdr>
          <w:top w:val="single" w:sz="4" w:space="1" w:color="auto"/>
          <w:left w:val="single" w:sz="4" w:space="4" w:color="auto"/>
          <w:bottom w:val="single" w:sz="4" w:space="1" w:color="auto"/>
          <w:right w:val="single" w:sz="4" w:space="4" w:color="auto"/>
        </w:pBdr>
        <w:rPr>
          <w:rFonts w:eastAsia="Times New Roman" w:cs="Times New Roman"/>
          <w:b/>
          <w:bCs/>
          <w:szCs w:val="24"/>
        </w:rPr>
      </w:pPr>
    </w:p>
    <w:p w14:paraId="1505AA11" w14:textId="77777777" w:rsidR="00F6190D" w:rsidRPr="003139C8" w:rsidRDefault="00F6190D" w:rsidP="003139C8">
      <w:pPr>
        <w:pBdr>
          <w:top w:val="single" w:sz="4" w:space="1" w:color="auto"/>
          <w:left w:val="single" w:sz="4" w:space="4" w:color="auto"/>
          <w:bottom w:val="single" w:sz="4" w:space="1" w:color="auto"/>
          <w:right w:val="single" w:sz="4" w:space="4" w:color="auto"/>
        </w:pBdr>
        <w:jc w:val="center"/>
        <w:rPr>
          <w:rFonts w:eastAsia="Times New Roman" w:cs="Times New Roman"/>
          <w:b/>
          <w:bCs/>
          <w:i/>
          <w:iCs/>
          <w:color w:val="00B050"/>
          <w:szCs w:val="24"/>
        </w:rPr>
      </w:pPr>
      <w:r w:rsidRPr="003139C8">
        <w:rPr>
          <w:rFonts w:eastAsia="Times New Roman" w:cs="Times New Roman"/>
          <w:b/>
          <w:bCs/>
          <w:i/>
          <w:iCs/>
          <w:color w:val="00B050"/>
          <w:szCs w:val="24"/>
        </w:rPr>
        <w:t>Znění účinné od 1. ledna 2026.</w:t>
      </w:r>
    </w:p>
    <w:p w14:paraId="68E5D7A7" w14:textId="77777777" w:rsidR="003139C8" w:rsidRPr="00CC593D" w:rsidRDefault="003139C8" w:rsidP="003139C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Přechodná ustanovení</w:t>
      </w:r>
    </w:p>
    <w:p w14:paraId="548F0672" w14:textId="77777777" w:rsidR="003139C8" w:rsidRPr="00CC593D" w:rsidRDefault="003139C8" w:rsidP="003139C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185</w:t>
      </w:r>
    </w:p>
    <w:p w14:paraId="0DF72905"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Podle rámcových vzdělávacích programů postupují školy od 1. září, které následuje nejpozději po uplynutí 2 let ode dne jejich vydání, a to s účinností od prvního ročníku a také od šestého ročníku základního vzdělávání podle § 46 odst. 2 a od sedmého ročníku základního vzdělávání podle § 46 odst. 3. Tímto dnem končí platnost učebních dokumentů schválených podle dosavadních právních předpisů počínaje prvním ročníkem; do té doby se při přijímání ke vzdělávání, v jeho průběhu i při jeho ukončování postupuje podle těchto učebních dokumentů. Učební dokumenty vydané podle dosavadních právních předpisů je možné měnit za účelem dosažení jejich shody s tímto zákonem, a to postupem stanoveným v dosavadních právních předpisech.</w:t>
      </w:r>
    </w:p>
    <w:p w14:paraId="5DED63FB"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Učební dokumenty vyšších odborných škol vydané podle dosavadních právních předpisů se považují za vzdělávací programy pro vyšší odborné vzdělávání podle tohoto zákona akreditované na dobu 7 let od nabytí jeho účinnosti. Vyšší odborné školy mohou uskutečňovat vzdělávání podle učebních dokumentů schválených podle dosavadních právních předpisů nejpozději do konce školního roku 2011/2012. Podle vzdělávacích programů pro vyšší odborné vzdělávání akreditovaných podle tohoto zákona postupují školy od 1. září, které následuje po jejich akreditaci a zápisu do školského rejstříku.</w:t>
      </w:r>
    </w:p>
    <w:p w14:paraId="772172BD"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Zvláštní škola podle dosavadních právních předpisů je základní školou podle tohoto zákona. Pomocná škola podle dosavadních právních předpisů je základní školou speciální podle tohoto zákona. Střední odborné učiliště, gymnázium, střední odborná škola, učiliště, střední speciální škola, odborné učiliště a praktická škola podle dosavadních právních předpisů jsou střední školou podle tohoto zákona.</w:t>
      </w:r>
    </w:p>
    <w:p w14:paraId="593BC5B4"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zpracuje dlouhodobý záměr vzdělávání a rozvoje vzdělávací soustavy České republiky podle tohoto zákona a předloží jej vládě do 31. března 2005. Krajské úřady zpracují dlouhodobé záměry vzdělávání a rozvoje vzdělávací soustavy v kraji podle tohoto zákona a předloží je ministerstvu k projednání do 31. března 2006.</w:t>
      </w:r>
    </w:p>
    <w:p w14:paraId="651C6CC5"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Stupně vzdělání získané podle dosavadních právních předpisů zůstávají nedotčeny.</w:t>
      </w:r>
    </w:p>
    <w:p w14:paraId="0E85AE5E"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Střední odborné vzdělání dosažené podle dosavadních právních předpisů v učebních oborech v délce 1 nebo 2 let denní formy vzdělávání stanovených nařízením vlády vydaným podle § 58 se považuje za střední vzdělání podle tohoto zákona. Střední odborné vzdělání dosažené podle dosavadních právních předpisů ve studijních nebo učebních oborech v délce 2 nebo 3 let denní formy vzdělávání stanovených nařízením vlády vydaným podle § 58 se považuje za střední vzdělání s výučním listem podle tohoto zákona. Úplné střední odborné vzdělání a úplné střední vzdělání dosažené podle dosavadních právních předpisů se považuje za střední vzdělání s maturitní zkouškou podle tohoto zákona. Vyšší odborné vzdělání poskytované v konzervatořích dosažené podle dosavadních právních předpisů se považuje za vyšší odborné vzdělání v konzervatoři podle tohoto zákona.</w:t>
      </w:r>
    </w:p>
    <w:p w14:paraId="397EF5BC"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Podle § 61 se postupuje od přijímacího řízení do prvního ročníku šestiletého nebo osmiletého gymnázia pro školní rok 2005/2006, a to počínaje prvním ročníkem.</w:t>
      </w:r>
    </w:p>
    <w:p w14:paraId="56A5FFDE"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Žáci, kteří měli řádně ukončit střední vzdělávání závěrečnou zkouškou přede dnem nabytí účinnosti tohoto zákona, konají závěrečnou zkoušku podle dosavadních právních předpisů. Žáci, kteří měli řádně ukončit střední vzdělávání maturitní zkouškou před 1. zářím 2010, konají maturitní zkoušku podle právních předpisů účinných do 31. srpna 2009. Studenti, kteří měli řádně ukončit vyšší odborné vzdělávání absolutoriem před nabytím účinnosti tohoto zákona, konají absolutorium podle dosavadních právních předpisů.</w:t>
      </w:r>
    </w:p>
    <w:p w14:paraId="3955C7EF"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Školská rada podle tohoto zákona se ustaví do 1 roku od nabytí účinnosti tohoto zákona. Do ustavení školské rady podle tohoto zákona vykonává její funkci rada školy zřízená podle dosavadních právních předpisů.</w:t>
      </w:r>
    </w:p>
    <w:p w14:paraId="2AE3DEF6"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Pokusná ověřování povolená podle dosavadních právních předpisů zůstávají v platnosti.</w:t>
      </w:r>
    </w:p>
    <w:p w14:paraId="02ED539F"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Školy s vyučovacím jazykem národnostní menšiny, které jsou zařazeny v síti škol, předškolních zařízení a školských zařízení ke dni účinnosti tohoto zákona, je možné zrušit pouze v případě, že nesplňují podmínky stanovené v § 14 odst. 2 a 3.</w:t>
      </w:r>
    </w:p>
    <w:p w14:paraId="65AD9C7A"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Kde jsou ve zvláštním právním předpisu slova "síť škol, předškolních zařízení a školských zařízení", nahrazují se slovy "školský rejstřík". Kde jsou ve zvláštním právním předpisu slova "předškolní zařízení", nahrazují se slovy "mateřská škola". Kde jsou ve zvláštním právním předpisu slova "střední odborné vzdělání", nahrazují se slovy "střední vzdělání s výučním listem". Kde jsou ve zvláštním právním předpisu slova "úplné střední vzdělání", nahrazují se </w:t>
      </w:r>
      <w:r w:rsidRPr="00CC593D">
        <w:rPr>
          <w:rFonts w:eastAsia="Times New Roman" w:cs="Times New Roman"/>
          <w:szCs w:val="24"/>
          <w:lang w:eastAsia="cs-CZ"/>
        </w:rPr>
        <w:lastRenderedPageBreak/>
        <w:t>slovy "střední vzdělání s maturitní zkouškou". Kde jsou ve zvláštním právním předpisu slova "úplné střední odborné vzdělání", nahrazují se slovy "střední vzdělání s maturitní zkouškou".</w:t>
      </w:r>
    </w:p>
    <w:p w14:paraId="5058EA7C"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(13)</w:t>
      </w:r>
      <w:r w:rsidRPr="00CC593D">
        <w:rPr>
          <w:rFonts w:eastAsia="Times New Roman" w:cs="Times New Roman"/>
          <w:szCs w:val="24"/>
          <w:lang w:eastAsia="cs-CZ"/>
        </w:rPr>
        <w:t xml:space="preserve"> Do doby nabytí úplné účinnosti služebního zákona jmenuje a odvolává ústředního školního inspektora ministr školství, mládeže a tělovýchovy.</w:t>
      </w:r>
    </w:p>
    <w:p w14:paraId="7E2872AE"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(14)</w:t>
      </w:r>
      <w:r w:rsidRPr="00CC593D">
        <w:rPr>
          <w:rFonts w:eastAsia="Times New Roman" w:cs="Times New Roman"/>
          <w:szCs w:val="24"/>
          <w:lang w:eastAsia="cs-CZ"/>
        </w:rPr>
        <w:t xml:space="preserve"> Při vypořádání finančních prostředků poskytnutých na činnost škol a školských zařízení ze státního rozpočtu na kalendářní rok 2004 se postupuje podle dosavadních právních předpisů.</w:t>
      </w:r>
    </w:p>
    <w:p w14:paraId="70C48308"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(15)</w:t>
      </w:r>
      <w:r w:rsidRPr="00CC593D">
        <w:rPr>
          <w:rFonts w:eastAsia="Times New Roman" w:cs="Times New Roman"/>
          <w:szCs w:val="24"/>
          <w:lang w:eastAsia="cs-CZ"/>
        </w:rPr>
        <w:t xml:space="preserve"> Právo na přednostní přijetí dítěte v posledním roce před zahájením povinné školní docházky k předškolnímu vzdělávání podle § 34 odst. 4 a povinnost obce zajistit podmínky pro předškolní vzdělávání v posledním roce před zahájením povinné školní docházky pro děti s místem trvalého pobytu na jejím území a pro děti umístěné na jejím území v dětském domově podle § 179 odst. 2 se uplatní od školního roku 2005/2006.</w:t>
      </w:r>
    </w:p>
    <w:p w14:paraId="3DE3B3A1"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(16)</w:t>
      </w:r>
      <w:r w:rsidRPr="00CC593D">
        <w:rPr>
          <w:rFonts w:eastAsia="Times New Roman" w:cs="Times New Roman"/>
          <w:szCs w:val="24"/>
          <w:lang w:eastAsia="cs-CZ"/>
        </w:rPr>
        <w:t xml:space="preserve"> Pravidla pro vyučování náboženství stanovená v § 15 se použijí počínaje školním rokem 2005/2006.</w:t>
      </w:r>
    </w:p>
    <w:p w14:paraId="636F0CB7"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(17)</w:t>
      </w:r>
      <w:r w:rsidRPr="00CC593D">
        <w:rPr>
          <w:rFonts w:eastAsia="Times New Roman" w:cs="Times New Roman"/>
          <w:szCs w:val="24"/>
          <w:lang w:eastAsia="cs-CZ"/>
        </w:rPr>
        <w:t xml:space="preserve"> Podle § 28 odst. 2 až 5 se postupuje od školního roku 2005/2006. Do té doby se na evidenci dětí, žáků a studentů škol a školských zařízení vztahují dosavadní právní předpisy. Při poskytování finančních prostředků státního rozpočtu na činnost škol a školských zařízení na školní rok 2004/2005 se vychází z údajů ze statistických výkonových výkazů pro příslušný školní rok.</w:t>
      </w:r>
    </w:p>
    <w:p w14:paraId="3647B188"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(18)</w:t>
      </w:r>
      <w:r w:rsidRPr="00CC593D">
        <w:rPr>
          <w:rFonts w:eastAsia="Times New Roman" w:cs="Times New Roman"/>
          <w:szCs w:val="24"/>
          <w:lang w:eastAsia="cs-CZ"/>
        </w:rPr>
        <w:t xml:space="preserve"> Ustanovení § 42 se použije až pro školní rok 2005/2006. Do té doby se postupuje podle dosavadních právních předpisů upravujících osvobození od povinné školní docházky.</w:t>
      </w:r>
    </w:p>
    <w:p w14:paraId="77727B34"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(19)</w:t>
      </w:r>
      <w:r w:rsidRPr="00CC593D">
        <w:rPr>
          <w:rFonts w:eastAsia="Times New Roman" w:cs="Times New Roman"/>
          <w:szCs w:val="24"/>
          <w:lang w:eastAsia="cs-CZ"/>
        </w:rPr>
        <w:t xml:space="preserve"> Podle § 51 odst. 5 se postupuje od školního roku 2005/2006.</w:t>
      </w:r>
    </w:p>
    <w:p w14:paraId="7DED810F"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(20)</w:t>
      </w:r>
      <w:r w:rsidRPr="00CC593D">
        <w:rPr>
          <w:rFonts w:eastAsia="Times New Roman" w:cs="Times New Roman"/>
          <w:szCs w:val="24"/>
          <w:lang w:eastAsia="cs-CZ"/>
        </w:rPr>
        <w:t xml:space="preserve"> Při přijímacím řízení do prvního ročníku vzdělávání v oborech vzdělání s talentovou zkouškou a v konzervatoři pro školní rok 2005/2006 se postupuje podle Opatření k zavedení pokusného ověřování organizace talentových zkoušek při přijímání žáků ke studiu ve studijních oborech skupiny 82 Umění, užité umění a rukodílná uměleckořemeslná výroba č.j. 28127/97-71.</w:t>
      </w:r>
    </w:p>
    <w:p w14:paraId="1B7D105E"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(21)</w:t>
      </w:r>
      <w:r w:rsidRPr="00CC593D">
        <w:rPr>
          <w:rFonts w:eastAsia="Times New Roman" w:cs="Times New Roman"/>
          <w:szCs w:val="24"/>
          <w:lang w:eastAsia="cs-CZ"/>
        </w:rPr>
        <w:t xml:space="preserve"> Zkrácené studium pro získání středního vzdělání s výučním listem podle § 84 a zkrácené studium pro získání středního vzdělání s maturitní zkouškou podle § 85 lze uskutečňovat od školního roku 2005/2006.</w:t>
      </w:r>
    </w:p>
    <w:p w14:paraId="27E999A0"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(22)</w:t>
      </w:r>
      <w:r w:rsidRPr="00CC593D">
        <w:rPr>
          <w:rFonts w:eastAsia="Times New Roman" w:cs="Times New Roman"/>
          <w:szCs w:val="24"/>
          <w:lang w:eastAsia="cs-CZ"/>
        </w:rPr>
        <w:t xml:space="preserve"> Pravidla pro poskytování odměn za produktivní činnost žáků středních škol a studentů vyšších odborných škol podle § 122 odst. 1 se použijí až pro školní rok 2005/2006. Do té doby se postupuje podle dosavadních právních předpisů.</w:t>
      </w:r>
    </w:p>
    <w:p w14:paraId="47B760CC"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(23)</w:t>
      </w:r>
      <w:r w:rsidRPr="00CC593D">
        <w:rPr>
          <w:rFonts w:eastAsia="Times New Roman" w:cs="Times New Roman"/>
          <w:szCs w:val="24"/>
          <w:lang w:eastAsia="cs-CZ"/>
        </w:rPr>
        <w:t xml:space="preserve"> V případě, že vyšší odborná škola poskytuje vyšší odborné vzdělávání v oborech vzdělání, přestává být student studentem školy, nevykoná-li úspěšně absolutorium, a to:</w:t>
      </w:r>
    </w:p>
    <w:p w14:paraId="61094B7F"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 případě vzdělávání v oboru vzdělání v délce 3 roky dne 30. června roku, v němž měl vzdělávání řádně ukončit,</w:t>
      </w:r>
    </w:p>
    <w:p w14:paraId="3CA23BBA"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v případě vzdělávání v oboru vzdělání v délce 3,5 roku dne 31. ledna roku, v němž měl vzdělávání řádně ukončit.</w:t>
      </w:r>
    </w:p>
    <w:p w14:paraId="7DC2AD55" w14:textId="36DA1A53" w:rsidR="00F6190D" w:rsidRDefault="003139C8" w:rsidP="003139C8">
      <w:pPr>
        <w:rPr>
          <w:rFonts w:eastAsia="Times New Roman" w:cs="Times New Roman"/>
          <w:szCs w:val="24"/>
          <w:lang w:eastAsia="cs-CZ"/>
        </w:rPr>
      </w:pPr>
      <w:r w:rsidRPr="00CC593D">
        <w:rPr>
          <w:rFonts w:eastAsia="Times New Roman" w:cs="Times New Roman"/>
          <w:iCs/>
          <w:szCs w:val="24"/>
          <w:lang w:eastAsia="cs-CZ"/>
        </w:rPr>
        <w:t>(24)</w:t>
      </w:r>
      <w:r w:rsidRPr="00CC593D">
        <w:rPr>
          <w:rFonts w:eastAsia="Times New Roman" w:cs="Times New Roman"/>
          <w:szCs w:val="24"/>
          <w:lang w:eastAsia="cs-CZ"/>
        </w:rPr>
        <w:t xml:space="preserve"> Ve školním roce 2008/2009 se na přezkoumání průběhu a výsledků maturitní zkoušky konané podle dosavadních právních předpisů použije obdobně § 82 odst. 2 věty první až třetí a § 82 odst. 4.</w:t>
      </w:r>
    </w:p>
    <w:p w14:paraId="13EE4CCA" w14:textId="77777777" w:rsidR="003139C8" w:rsidRPr="00CC593D" w:rsidRDefault="003139C8" w:rsidP="003139C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186</w:t>
      </w:r>
    </w:p>
    <w:p w14:paraId="380494A2"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Školy a školská zařízení zařazené ke dni nabytí účinnosti tohoto zákona do sítě škol, předškolních zařízení a školských zařízení jsou školami a školskými zařízeními podle tohoto zákona zapsanými ve školském rejstříku. Právnické osoby, které vykonávají činnost škol a školských zařízení, popřípadě zřizovatelé příspěvkových organizací</w:t>
      </w:r>
      <w:r w:rsidRPr="00CC593D">
        <w:rPr>
          <w:rFonts w:eastAsia="Times New Roman" w:cs="Times New Roman"/>
          <w:szCs w:val="24"/>
          <w:vertAlign w:val="superscript"/>
          <w:lang w:eastAsia="cs-CZ"/>
        </w:rPr>
        <w:t>38</w:t>
      </w:r>
      <w:r w:rsidRPr="00CC593D">
        <w:rPr>
          <w:rFonts w:eastAsia="Times New Roman" w:cs="Times New Roman"/>
          <w:szCs w:val="24"/>
          <w:lang w:eastAsia="cs-CZ"/>
        </w:rPr>
        <w:t>) jsou povinni uvést zápis ve školském rejstříku do souladu s tímto zákonem a doložit orgánu, který vede rejstřík, k tomu nezbytné doklady nejpozději do 31. března 2006. Pokud uvedená povinnost nebude splněna, provede orgán, který vede rejstřík, výmaz školy nebo školského zařízení ze školského rejstříku, a to s účinností od 31. srpna 2006. Ustanovení § 151 se použije obdobně.</w:t>
      </w:r>
    </w:p>
    <w:p w14:paraId="22C6EDFC"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Školy a školská zařízení zřízené ke dni nabytí účinnosti tohoto zákona Ministerstvem vnitra, Ministerstvem obrany a Ministerstvem spravedlnosti jako organizační složky státu jsou školami a školskými zařízeními podle tohoto zákona a budou zapsány do školského rejstříku nejpozději do 31. srpna 2006, pokud jejich zřizovatelé doloží ministerstvu údaje a doklady uvedené v § 147 odst. 1 písm. a) až e), i) až l) první část věty a o) nejpozději do 31. března 2006.</w:t>
      </w:r>
    </w:p>
    <w:p w14:paraId="44A49BF0"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Správní řízení o žádostech o zařazení do sítě škol, předškolních zařízení a školských zařízení, o změny v zařazení v síti škol, předškolních zařízení a školských zařízení a o vyřazení ze sítě škol, předškolních zařízení a školských zařízení podaných přede dnem nabytí účinnosti tohoto zákona se dokončí podle dosavadních právních předpisů.</w:t>
      </w:r>
    </w:p>
    <w:p w14:paraId="59EFD7B9" w14:textId="682486D0" w:rsidR="003139C8" w:rsidRDefault="003139C8" w:rsidP="003139C8">
      <w:pPr>
        <w:spacing w:before="100" w:beforeAutospacing="1" w:after="100" w:afterAutospacing="1"/>
        <w:rPr>
          <w:rFonts w:eastAsia="Times New Roman" w:cs="Times New Roman"/>
          <w:szCs w:val="24"/>
        </w:rPr>
      </w:pPr>
      <w:r w:rsidRPr="00CC593D">
        <w:rPr>
          <w:rFonts w:eastAsia="Times New Roman" w:cs="Times New Roman"/>
          <w:iCs/>
          <w:szCs w:val="24"/>
          <w:lang w:eastAsia="cs-CZ"/>
        </w:rPr>
        <w:t>(4)</w:t>
      </w:r>
      <w:r w:rsidRPr="00CC593D">
        <w:rPr>
          <w:rFonts w:eastAsia="Times New Roman" w:cs="Times New Roman"/>
          <w:szCs w:val="24"/>
          <w:lang w:eastAsia="cs-CZ"/>
        </w:rPr>
        <w:t xml:space="preserve"> O předání a převzetí údajů na technických nosičích dat a dokladů týkajících se škol a školských zařízení, které podle dosavadních právních předpisů zařazovalo do sítě škol, předškolních zařízení a školských zařízení ministerstvo a které v souladu s § 143 vede v rejstříku škol a školských zařízení krajský úřad, připraví a sepíše ministerstvo s příslušnými krajskými úřady v období od nabytí účinnosti tohoto zákona do 30. dubna 2005, popřípadě nejpozději do 30 dnů od právní moci rozhodnutí týkajícího se příslušné školy nebo školského zařízení, protokol o předání a převzetí těchto údajů a dokladů.</w:t>
      </w:r>
    </w:p>
    <w:p w14:paraId="30808320" w14:textId="77777777" w:rsidR="00F6190D" w:rsidRPr="00AD54CA" w:rsidRDefault="00F6190D" w:rsidP="00F6190D">
      <w:pPr>
        <w:pBdr>
          <w:top w:val="single" w:sz="4" w:space="1" w:color="auto"/>
          <w:left w:val="single" w:sz="4" w:space="4" w:color="auto"/>
          <w:bottom w:val="single" w:sz="4" w:space="1" w:color="auto"/>
          <w:right w:val="single" w:sz="4" w:space="4" w:color="auto"/>
        </w:pBdr>
        <w:spacing w:before="30" w:after="75"/>
        <w:jc w:val="center"/>
        <w:rPr>
          <w:rFonts w:eastAsia="Times New Roman" w:cs="Times New Roman"/>
          <w:b/>
          <w:color w:val="000000" w:themeColor="text1"/>
          <w:szCs w:val="24"/>
          <w:lang w:eastAsia="cs-CZ"/>
        </w:rPr>
      </w:pPr>
      <w:r w:rsidRPr="00AD54CA">
        <w:rPr>
          <w:rFonts w:eastAsia="Times New Roman" w:cs="Times New Roman"/>
          <w:b/>
          <w:color w:val="000000" w:themeColor="text1"/>
          <w:szCs w:val="24"/>
          <w:lang w:eastAsia="cs-CZ"/>
        </w:rPr>
        <w:t>§ 186a</w:t>
      </w:r>
    </w:p>
    <w:p w14:paraId="4D33362B" w14:textId="77777777" w:rsidR="00F6190D" w:rsidRPr="00AD54CA" w:rsidRDefault="00F6190D" w:rsidP="00F6190D">
      <w:pPr>
        <w:pBdr>
          <w:top w:val="single" w:sz="4" w:space="1" w:color="auto"/>
          <w:left w:val="single" w:sz="4" w:space="4" w:color="auto"/>
          <w:bottom w:val="single" w:sz="4" w:space="1" w:color="auto"/>
          <w:right w:val="single" w:sz="4" w:space="4" w:color="auto"/>
        </w:pBdr>
        <w:spacing w:before="30" w:after="75"/>
        <w:rPr>
          <w:rFonts w:eastAsia="Times New Roman" w:cs="Times New Roman"/>
          <w:b/>
          <w:color w:val="000000" w:themeColor="text1"/>
          <w:szCs w:val="24"/>
          <w:lang w:eastAsia="cs-CZ"/>
        </w:rPr>
      </w:pPr>
      <w:r w:rsidRPr="00AD54CA">
        <w:rPr>
          <w:rFonts w:eastAsia="Times New Roman" w:cs="Times New Roman"/>
          <w:b/>
          <w:color w:val="000000" w:themeColor="text1"/>
          <w:szCs w:val="24"/>
          <w:lang w:eastAsia="cs-CZ"/>
        </w:rPr>
        <w:t>(1) Za osoby, které dosáhly stupně vyššího odborného vzdělání v konzervatoři, se považují absolventi konzervatoří, kteří v období od 27. července 1995 do 31. prosince 2004 úspěšně ukončili vzdělávání v konzervatoři absolutoriem; tito absolventi mohou používat označení absolventa konzervatoře podle § 89 odst. 1.</w:t>
      </w:r>
    </w:p>
    <w:p w14:paraId="40B1FDC4" w14:textId="77777777" w:rsidR="00F6190D" w:rsidRPr="00AD54CA" w:rsidRDefault="00F6190D" w:rsidP="00F6190D">
      <w:pPr>
        <w:pBdr>
          <w:top w:val="single" w:sz="4" w:space="1" w:color="auto"/>
          <w:left w:val="single" w:sz="4" w:space="4" w:color="auto"/>
          <w:bottom w:val="single" w:sz="4" w:space="1" w:color="auto"/>
          <w:right w:val="single" w:sz="4" w:space="4" w:color="auto"/>
        </w:pBdr>
        <w:rPr>
          <w:rFonts w:eastAsia="Times New Roman" w:cs="Times New Roman"/>
          <w:b/>
          <w:color w:val="000000" w:themeColor="text1"/>
          <w:szCs w:val="24"/>
        </w:rPr>
      </w:pPr>
      <w:r w:rsidRPr="00AD54CA">
        <w:rPr>
          <w:rFonts w:eastAsia="Times New Roman" w:cs="Times New Roman"/>
          <w:b/>
          <w:color w:val="000000" w:themeColor="text1"/>
          <w:szCs w:val="24"/>
          <w:lang w:eastAsia="cs-CZ"/>
        </w:rPr>
        <w:t>(2) Za osoby, které dosáhly stupně vyššího odborného vzdělání, se považují absolventi vyšších škol organizujících vyšší studium na základě rozhodnutí ministra školství, mládeže a tělovýchovy č. j. 13 726/92-14, kteří úspěšně vykonali diplomovou zkoušku a obhájili diplomovou práci; tito absolventi mohou používat označení absolventa vyšší odborné školy podle § 101.</w:t>
      </w:r>
    </w:p>
    <w:p w14:paraId="0761227F" w14:textId="77777777" w:rsidR="00F6190D" w:rsidRDefault="00F6190D" w:rsidP="00F6190D">
      <w:pPr>
        <w:pBdr>
          <w:top w:val="single" w:sz="4" w:space="1" w:color="auto"/>
          <w:left w:val="single" w:sz="4" w:space="4" w:color="auto"/>
          <w:bottom w:val="single" w:sz="4" w:space="1" w:color="auto"/>
          <w:right w:val="single" w:sz="4" w:space="4" w:color="auto"/>
        </w:pBdr>
        <w:rPr>
          <w:rFonts w:eastAsia="Times New Roman" w:cs="Times New Roman"/>
          <w:b/>
          <w:bCs/>
          <w:i/>
          <w:iCs/>
          <w:szCs w:val="24"/>
        </w:rPr>
      </w:pPr>
    </w:p>
    <w:p w14:paraId="347510E5" w14:textId="77777777" w:rsidR="00F6190D" w:rsidRPr="003139C8" w:rsidRDefault="00F6190D" w:rsidP="003139C8">
      <w:pPr>
        <w:pBdr>
          <w:top w:val="single" w:sz="4" w:space="1" w:color="auto"/>
          <w:left w:val="single" w:sz="4" w:space="4" w:color="auto"/>
          <w:bottom w:val="single" w:sz="4" w:space="1" w:color="auto"/>
          <w:right w:val="single" w:sz="4" w:space="4" w:color="auto"/>
        </w:pBdr>
        <w:jc w:val="center"/>
        <w:rPr>
          <w:rFonts w:eastAsia="Times New Roman" w:cs="Times New Roman"/>
          <w:b/>
          <w:bCs/>
          <w:i/>
          <w:iCs/>
          <w:color w:val="00B050"/>
          <w:szCs w:val="24"/>
        </w:rPr>
      </w:pPr>
      <w:r w:rsidRPr="003139C8">
        <w:rPr>
          <w:rFonts w:eastAsia="Times New Roman" w:cs="Times New Roman"/>
          <w:b/>
          <w:bCs/>
          <w:i/>
          <w:iCs/>
          <w:color w:val="00B050"/>
          <w:szCs w:val="24"/>
        </w:rPr>
        <w:lastRenderedPageBreak/>
        <w:t>Znění účinné od 1. ledna 2026.</w:t>
      </w:r>
    </w:p>
    <w:p w14:paraId="0A15E1DC" w14:textId="77777777" w:rsidR="00F6190D" w:rsidRDefault="00F6190D" w:rsidP="00F6190D">
      <w:pPr>
        <w:rPr>
          <w:rFonts w:eastAsia="Times New Roman" w:cs="Times New Roman"/>
          <w:b/>
          <w:bCs/>
          <w:szCs w:val="24"/>
        </w:rPr>
      </w:pPr>
    </w:p>
    <w:p w14:paraId="06313D72" w14:textId="77777777" w:rsidR="003139C8" w:rsidRPr="00CC593D" w:rsidRDefault="003139C8" w:rsidP="003139C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Změna právní formy na školskou právnickou osobu</w:t>
      </w:r>
    </w:p>
    <w:p w14:paraId="2A0EE946" w14:textId="77777777" w:rsidR="003139C8" w:rsidRPr="00CC593D" w:rsidRDefault="003139C8" w:rsidP="003139C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187</w:t>
      </w:r>
    </w:p>
    <w:p w14:paraId="1917F860"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Právnické osoby, které vykonávají činnost škol, předškolních zařízení a školských zařízení zařazených ke dni účinnosti tohoto zákona do sítě předškolních zařízení, škol a školských zařízení, mohou změnit svou právní formu na školskou právnickou osobu.</w:t>
      </w:r>
    </w:p>
    <w:p w14:paraId="47A03B77"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Změnou právní formy na školskou právnickou osobu právnická osoba nezaniká ani nepřecházejí její práva a povinnosti na právního nástupce, pouze se mění její vnitřní právní poměry.</w:t>
      </w:r>
    </w:p>
    <w:p w14:paraId="69160DBC" w14:textId="77777777" w:rsidR="003139C8" w:rsidRPr="00CC593D" w:rsidRDefault="003139C8" w:rsidP="003139C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188</w:t>
      </w:r>
    </w:p>
    <w:p w14:paraId="0E19C668"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Ke změně právní formy na školskou právnickou osobu se vyžaduje</w:t>
      </w:r>
    </w:p>
    <w:p w14:paraId="0DDD46D8"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rozhodnutí o změně právní formy,</w:t>
      </w:r>
    </w:p>
    <w:p w14:paraId="7CF395BF"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úprava právních vztahů k majetku, který právnická osoba užívá ke své činnosti, s ohledem na ustanovení § 140,</w:t>
      </w:r>
    </w:p>
    <w:p w14:paraId="27C4B2F4"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výmaz dosavadní právnické osoby z obchodního či jiného rejstříku nebo jiné obdobné evidence právnických osob, je-li tam zapsána podle zvláštního právního předpisu,</w:t>
      </w:r>
    </w:p>
    <w:p w14:paraId="40120A24"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zápis školské právnické osoby do rejstříku školských právnických osob.</w:t>
      </w:r>
    </w:p>
    <w:p w14:paraId="0F1BD635"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 změně právní formy na školskou právnickou osobu rozhoduje ten orgán nebo ta osoba, která je oprávněna rozhodnout o zrušení dané právnické osoby, ledaže jde o obchodní společnost nebo družstvo.</w:t>
      </w:r>
    </w:p>
    <w:p w14:paraId="39F55B8A"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Jde-li o obchodní společnost nebo družstvo, rozhodují o změně právní formy na školskou právnickou osobu ti společníci nebo ten orgán obchodní společnosti či družstva, kteří jsou podle obchodního zákoníku oprávněni rozhodnout o změně právní formy. Ustanovení § 69d odst. 2, 4, 7, 10 a 11, § 69f odst. 1, 4, 5 a 6, § 69g odst. 1 a 2, § 254 odst. 4 věta první až třetí obchodního zákoníku se použijí obdobně. Ke změně právní formy na školskou právnickou osobu se u společnosti s ručením omezeným vyžaduje souhlas všech společníků a u akciové společnosti souhlas tří čtvrtin hlasů akcionářů přítomných na valné hromadě. O rozhodnutí valné hromady či členské schůze družstva o změně právní formy na školskou právnickou osobu musí být pořízen notářský zápis.</w:t>
      </w:r>
    </w:p>
    <w:p w14:paraId="14C57E06" w14:textId="77777777" w:rsidR="003139C8" w:rsidRPr="00CC593D" w:rsidRDefault="003139C8" w:rsidP="003139C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189</w:t>
      </w:r>
    </w:p>
    <w:p w14:paraId="77806B31"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Rozhodnutí o změně právní formy na školskou právnickou osobu musí obsahovat projev vůle změnit právní formu na školskou právnickou osobu a lhůtu, v níž bude podána žádost o zápis do rejstříku školských právnických osob. Součástí rozhodnutí je zřizovací listina.</w:t>
      </w:r>
    </w:p>
    <w:p w14:paraId="149D2DCA"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Měla-li právnická osoba před změnou právní formy na školskou právnickou osobu právní formu obchodní společnosti nebo družstva, mají právní postavení zřizovatelů školské právnické osoby ty osoby, jež byly jejími společníky nebo členy ke dni výmazu z obchodního rejstříku. U obecně prospěšné společnosti mají právní postavení zřizovatelů školské právnické osoby její zakladatelé.</w:t>
      </w:r>
    </w:p>
    <w:p w14:paraId="6CF262F1" w14:textId="77777777" w:rsidR="003139C8" w:rsidRPr="00CC593D" w:rsidRDefault="003139C8" w:rsidP="003139C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190</w:t>
      </w:r>
    </w:p>
    <w:p w14:paraId="29CA991C"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Statutární orgán právnické osoby, jež mění právní formu na školskou právnickou osobu, je povinen podat návrh na zápis do rejstříku školských právnických osob ve lhůtě určené v rozhodnutí o změně právní formy, jinak nemůže být zápis do rejstříku školských právnických osob povolen. Žádost o zápis musí obsahovat rozhodnutí o změně právní formy na školskou právnickou osobu a údaje a doklady, které se v souvislosti se vznikem školské právnické osoby zapisují do rejstříku školských právnických osob a zakládají do sbírky listin.</w:t>
      </w:r>
    </w:p>
    <w:p w14:paraId="5C608DD4"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právnická osoba se zapíše do rejstříku školských právnických osob ke dni, v němž došlo k výmazu právnické osoby, která změnila právní formu na školskou právnickou osobu, z obchodního či jiného rejstříku nebo jiné obdobné evidence právnických osob.</w:t>
      </w:r>
    </w:p>
    <w:p w14:paraId="7F2DE2DE"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Do rejstříku školských právnických osob se při změně právní formy zapisuje také forma, název a sídlo právnické osoby před změnou právní formy.</w:t>
      </w:r>
    </w:p>
    <w:p w14:paraId="1E654B39"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Do 30 dnů po právní moci rozhodnutí o zápisu školské právnické osoby do rejstříku školských právnických osob podá statutární orgán právnické osoby, jež rozhodla o změně právní formy na školskou právnickou osobu, návrh na zápis této změny do obchodního či jiného rejstříku nebo jiné obdobné evidence právnických osob. K návrhu je nutno přiložit rozhodnutí o změně právní formy a rozhodnutí podle věty první.</w:t>
      </w:r>
    </w:p>
    <w:p w14:paraId="2F0384D4"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Při změně právní formy na školskou právnickou osobu se do obchodního či jiného rejstříku nebo jiné obdobné evidence právnických osob zapisuje skutečnost, že právnická osoba změnila právní formu na školskou právnickou osobu, název a sídlo této školské právnické osoby, jméno, příjmení, místo trvalého pobytu nebo bydliště, pokud nemá na území České republiky místo trvalého pobytu, a rodné číslo ředitele, bylo-li přiděleno, a den výmazu dosavadní právnické osoby.</w:t>
      </w:r>
    </w:p>
    <w:p w14:paraId="350B788E"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Statutární orgán právnické osoby, jež rozhodla o změně právní formy na školskou právnickou osobu, je povinen oznámit orgánu, který vede rejstřík školských právnických osob, že došlo k zápisu změny právní formy do obchodního či jiného rejstříku nebo jiné obdobné evidence právnických osob, a den, k němuž byl zápis proveden, a to do 30 dnů od tohoto zápisu. Provedení zápisu o změně právní formy v příslušném rejstříku se dokládá veřejnou listinou osvědčující tuto skutečnost.</w:t>
      </w:r>
    </w:p>
    <w:p w14:paraId="141CBAA0"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Při změně právní formy právnické osoby, která není zřizována ministerstvem, krajem, obcí nebo svazkem obcí nebo registrovanou církví nebo náboženskou společností, na právní formu školské právnické osoby se ustanovení § 136 odst. 1 písm. b) a c) nepoužije, pokud jde o práva a povinnosti vzniklé před zápisem do rejstříku školských právnických osob.</w:t>
      </w:r>
    </w:p>
    <w:p w14:paraId="2D305A34" w14:textId="77777777" w:rsidR="003139C8" w:rsidRPr="00CC593D" w:rsidRDefault="003139C8" w:rsidP="003139C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Zrušovací ustanovení</w:t>
      </w:r>
    </w:p>
    <w:p w14:paraId="33013AB5" w14:textId="77777777" w:rsidR="003139C8" w:rsidRPr="00CC593D" w:rsidRDefault="003139C8" w:rsidP="003139C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191</w:t>
      </w:r>
    </w:p>
    <w:p w14:paraId="513605F9"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Zrušuje se:</w:t>
      </w:r>
    </w:p>
    <w:p w14:paraId="20900198"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Zákon č. 29/1984 Sb., o soustavě základních a středních škol (školský zákon).</w:t>
      </w:r>
    </w:p>
    <w:p w14:paraId="4F99D96B"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Zákon č. 171/1990 Sb., kterým se mění a doplňuje zákon č. 29/1984 Sb., o soustavě základních a středních škol (školský zákon).</w:t>
      </w:r>
    </w:p>
    <w:p w14:paraId="5C36B65C"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Zákon č. 522/1990 Sb., kterým se mění a doplňuje zákon č. 29/1984 Sb., o soustavě základních a středních škol (školský zákon), ve znění zákona č. 171/1990 Sb.</w:t>
      </w:r>
    </w:p>
    <w:p w14:paraId="39FED51E"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Zákon č. 134/1993 Sb., kterým se mění a doplňuje zákon č. 29/1984 Sb., o soustavě základních a středních škol (školský zákon), ve znění zákona č. 188/1988 Sb., zákona č. 171/1990 Sb. a zákona č. 522/1990 Sb.</w:t>
      </w:r>
    </w:p>
    <w:p w14:paraId="0042B6BF"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Zákon č. 190/1993 Sb., kterým se mění a doplňuje zákon č. 29/1984 Sb., o soustavě základních a středních škol (školský zákon), ve znění zákona č. 188/1988 Sb., zákona č. 171/1990 Sb., zákona č. 522/1990 Sb. a zákona č. 134/1993 Sb., zákon České národní rady č. 564/1990 Sb., o státní správě a samosprávě ve školství, a zákon České národní rady č. 76/1978 Sb., o školských zařízeních, ve znění zákona České národní rady č. 31/1984 Sb. a zákona České národní rady č. 390/1991 Sb.</w:t>
      </w:r>
    </w:p>
    <w:p w14:paraId="1A695E82"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Zákon č. 182/2003 Sb., kterým se mění zákon č. 29/1984 Sb., o soustavě základních škol, středních škol a vyšších odborných škol (školský zákon), ve znění pozdějších předpisů.</w:t>
      </w:r>
    </w:p>
    <w:p w14:paraId="575B5FA4"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Zákon č. 256/1994 Sb., kterým se mění zákon č. 29/1984 Sb., o soustavě základních a středních škol (školský zákon), ve znění pozdějších předpisů, zákon České národní rady č. 390/1991 Sb., o předškolních zařízeních a školských zařízeních, a zákon České národní rady č. 564/1990 Sb., o státní správě a samosprávě ve školství, ve znění zákona č. 190/1993 Sb.</w:t>
      </w:r>
    </w:p>
    <w:p w14:paraId="67710A8C"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Zákon č. 138/1995 Sb., kterým se mění a doplňuje zákon č. 29/1984 Sb., o soustavě základních a středních škol (školský zákon), ve znění zákona č. 188/1988 Sb., zákona č. 171/1990 Sb., zákona č. 522/1990 Sb., zákona č. 134/1993 Sb., zákona č. 190/1993 Sb., zákona č. 331/1993 Sb., nálezu Ústavního soudu České republiky č. 49/1994 Sb. a zákona č. 256/1994 Sb., a zákon České národní rady č. 76/1978 Sb., o školských zařízeních, ve znění zákona České národní rady č. 31/1984 Sb., zákona České národní rady č. 390/1991 Sb. a zákona č. 190/1993 Sb.</w:t>
      </w:r>
    </w:p>
    <w:p w14:paraId="76AE8575"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Zákon č. 19/2000 Sb., kterým se mění zákon č. 29/1984 Sb., o soustavě základních škol, středních škol a vyšších odborných škol (školský zákon), ve znění pozdějších předpisů.</w:t>
      </w:r>
    </w:p>
    <w:p w14:paraId="2042C939"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Zákon č. 76/1978 Sb., o školských zařízeních.</w:t>
      </w:r>
    </w:p>
    <w:p w14:paraId="3D2E62F4"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Zákon č. 31/1984 Sb., kterým se mění a doplňuje zákon České národní rady o státní správě ve školství a zákon České národní rady o školských zařízeních.</w:t>
      </w:r>
    </w:p>
    <w:p w14:paraId="3796FCEA"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Zákon č. 390/1991 Sb., o předškolních zařízeních a školských zařízeních.</w:t>
      </w:r>
    </w:p>
    <w:p w14:paraId="3671616B"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13.</w:t>
      </w:r>
      <w:r w:rsidRPr="00CC593D">
        <w:rPr>
          <w:rFonts w:eastAsia="Times New Roman" w:cs="Times New Roman"/>
          <w:szCs w:val="24"/>
          <w:lang w:eastAsia="cs-CZ"/>
        </w:rPr>
        <w:t xml:space="preserve"> Zákon č. 564/1990 Sb., o státní správě a samosprávě ve školství.</w:t>
      </w:r>
    </w:p>
    <w:p w14:paraId="36B3197E"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14.</w:t>
      </w:r>
      <w:r w:rsidRPr="00CC593D">
        <w:rPr>
          <w:rFonts w:eastAsia="Times New Roman" w:cs="Times New Roman"/>
          <w:szCs w:val="24"/>
          <w:lang w:eastAsia="cs-CZ"/>
        </w:rPr>
        <w:t xml:space="preserve"> Zákon č. 181/2003 Sb., kterým se mění zákon č. 564/1990 Sb., o státní správě a samosprávě ve školství, ve znění pozdějších předpisů.</w:t>
      </w:r>
    </w:p>
    <w:p w14:paraId="0FE5C587"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15.</w:t>
      </w:r>
      <w:r w:rsidRPr="00CC593D">
        <w:rPr>
          <w:rFonts w:eastAsia="Times New Roman" w:cs="Times New Roman"/>
          <w:szCs w:val="24"/>
          <w:lang w:eastAsia="cs-CZ"/>
        </w:rPr>
        <w:t xml:space="preserve"> Zákon č. 139/1995 Sb., kterým se mění a doplňuje zákon České národní rady č. 564/1990 Sb., o státní správě a samosprávě ve školství, ve znění zákona č. 190/1993 Sb. a zákona č. 256/1994 Sb.</w:t>
      </w:r>
    </w:p>
    <w:p w14:paraId="7CD77BD8"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16.</w:t>
      </w:r>
      <w:r w:rsidRPr="00CC593D">
        <w:rPr>
          <w:rFonts w:eastAsia="Times New Roman" w:cs="Times New Roman"/>
          <w:szCs w:val="24"/>
          <w:lang w:eastAsia="cs-CZ"/>
        </w:rPr>
        <w:t xml:space="preserve"> Zákon č. 284/2002 Sb., kterým se mění zákon č. 564/1990 Sb., o státní správě a samosprávě ve školství, ve znění pozdějších předpisů, a některé další zákony.</w:t>
      </w:r>
    </w:p>
    <w:p w14:paraId="71B70953" w14:textId="77777777" w:rsidR="003139C8" w:rsidRPr="00CC593D" w:rsidRDefault="003139C8" w:rsidP="003139C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DVACÁTÁ</w:t>
      </w:r>
    </w:p>
    <w:p w14:paraId="15ED98BC" w14:textId="77777777" w:rsidR="003139C8" w:rsidRPr="00CC593D" w:rsidRDefault="003139C8" w:rsidP="003139C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ÚČINNOST</w:t>
      </w:r>
    </w:p>
    <w:p w14:paraId="57092735" w14:textId="77777777" w:rsidR="003139C8" w:rsidRPr="00CC593D" w:rsidRDefault="003139C8" w:rsidP="003139C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192</w:t>
      </w:r>
    </w:p>
    <w:p w14:paraId="1531FDF7"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Tento zákon nabývá účinnosti dnem 1. ledna 2005, s výjimkou ustanovení § 20 odst. 3, 5 až 7, která nabývají účinnosti dnem jeho vyhlášení, a s výjimkou ustanovení § 77 až 79, § 80 odst. 3 až 10, § 81 odst. 1 až 8 a § 82 odst. 3, která nabývají účinnosti dnem 1. září 2009.</w:t>
      </w:r>
    </w:p>
    <w:p w14:paraId="564588E8" w14:textId="77777777" w:rsidR="003139C8" w:rsidRDefault="003139C8" w:rsidP="003139C8">
      <w:pPr>
        <w:spacing w:before="100" w:beforeAutospacing="1" w:after="100" w:afterAutospacing="1"/>
        <w:outlineLvl w:val="2"/>
        <w:rPr>
          <w:rFonts w:eastAsia="Times New Roman" w:cs="Times New Roman"/>
          <w:b/>
          <w:bCs/>
          <w:szCs w:val="24"/>
          <w:lang w:eastAsia="cs-CZ"/>
        </w:rPr>
      </w:pPr>
      <w:r>
        <w:rPr>
          <w:rFonts w:eastAsia="Times New Roman" w:cs="Times New Roman"/>
          <w:b/>
          <w:bCs/>
          <w:szCs w:val="24"/>
          <w:lang w:eastAsia="cs-CZ"/>
        </w:rPr>
        <w:t>Některá přechodná ustanovení</w:t>
      </w:r>
    </w:p>
    <w:p w14:paraId="44A21DA6" w14:textId="77777777" w:rsidR="003139C8" w:rsidRPr="00CC593D" w:rsidRDefault="003139C8" w:rsidP="003139C8">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Čl. II</w:t>
      </w:r>
      <w:r>
        <w:rPr>
          <w:rFonts w:eastAsia="Times New Roman" w:cs="Times New Roman"/>
          <w:b/>
          <w:bCs/>
          <w:szCs w:val="24"/>
          <w:lang w:eastAsia="cs-CZ"/>
        </w:rPr>
        <w:t xml:space="preserve"> zákona č. 472/2011 Sb.</w:t>
      </w:r>
    </w:p>
    <w:p w14:paraId="1A583C54"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Řediteli školské právnické osoby zřizované Ministerstvem školství, mládeže a tělovýchovy, krajem, obcí nebo svazkem obcí, řediteli příspěvkové organizace a vedoucímu organizační složky státu nebo její součásti, který vykonává ke dni nabytí účinnosti tohoto zákona činnosti ředitele v příslušné škole nebo školském zařízení podle § 166 zákona č. 561/2004 Sb. nepřetržitě</w:t>
      </w:r>
    </w:p>
    <w:p w14:paraId="460F1FE2"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 dobu delší než 6 let, končí výkon práce na daném pracovním místě vedoucího zaměstnance dnem 31. července 2012,</w:t>
      </w:r>
    </w:p>
    <w:p w14:paraId="4D46F1E0"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rozmezí 3 až 6 let, končí výkon práce na daném pracovním místě vedoucího zaměstnance dnem 31. července 2013,</w:t>
      </w:r>
    </w:p>
    <w:p w14:paraId="35B9F0DF"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 dobu kratší než 3 roky, končí výkon práce na daném pracovním místě vedoucího zaměstnance dnem 31. července 2014.</w:t>
      </w:r>
    </w:p>
    <w:p w14:paraId="395A7454"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Toto ustanovení se nepoužije, pokud výkon práce na daném pracovním místě vedoucího zaměstnance skončí dříve. Další pracovní zařazení zaměstnance se řídí zákoníkem práce.</w:t>
      </w:r>
    </w:p>
    <w:p w14:paraId="5E2D81C5" w14:textId="77777777" w:rsidR="003139C8" w:rsidRPr="00CC593D" w:rsidRDefault="003139C8" w:rsidP="003139C8">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Čl. II</w:t>
      </w:r>
      <w:r>
        <w:rPr>
          <w:rFonts w:eastAsia="Times New Roman" w:cs="Times New Roman"/>
          <w:b/>
          <w:bCs/>
          <w:szCs w:val="24"/>
          <w:lang w:eastAsia="cs-CZ"/>
        </w:rPr>
        <w:t xml:space="preserve"> zákona č. 82/2015 Sb.</w:t>
      </w:r>
    </w:p>
    <w:p w14:paraId="12D858CE"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Pro roky 2017 až 2019 stanoví krajský úřad pro případy, kdy ve školní matrice příslušné školy nebo školského zařízení není pro dítě, žáka nebo studenta ještě uvedeno podpůrné opatření podle § 16 zákona č. 561/2004 Sb., ve znění účinném ode dne nabytí účinnosti tohoto </w:t>
      </w:r>
      <w:r w:rsidRPr="00CC593D">
        <w:rPr>
          <w:rFonts w:eastAsia="Times New Roman" w:cs="Times New Roman"/>
          <w:szCs w:val="24"/>
          <w:lang w:eastAsia="cs-CZ"/>
        </w:rPr>
        <w:lastRenderedPageBreak/>
        <w:t>zákona, příplatky ke krajským normativům na speciální vzdělávací potřeby dětí, žáků a studentů.</w:t>
      </w:r>
    </w:p>
    <w:p w14:paraId="10D3A271"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Pracovní poměr ředitele školy nebo školského zařízení na dobu určitou 6 let podle zákona č. 561/2004 Sb., ve znění účinném přede dnem nabytí účinnosti tohoto zákona, se mění na pracovní poměr na dobu neurčitou. U ředitele školy nebo školského zařízení, kterému se změnil pracovní poměr na dobu určitou na pracovní poměr na dobu neurčitou, platí, že jde o ředitele jmenovaného podle § 166 zákona č. 561/2004 Sb., ve znění účinném ode dne nabytí účinnosti tohoto zákona; doba trvání jeho dosavadního pracovního poměru na dobu určitou se započítává do období 6 let výkonu práce na pracovním místě ředitele školy nebo školského zařízení.</w:t>
      </w:r>
    </w:p>
    <w:p w14:paraId="220B8718" w14:textId="77777777" w:rsidR="003139C8" w:rsidRPr="00CC593D" w:rsidRDefault="003139C8" w:rsidP="003139C8">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Čl. II</w:t>
      </w:r>
      <w:r>
        <w:rPr>
          <w:rFonts w:eastAsia="Times New Roman" w:cs="Times New Roman"/>
          <w:b/>
          <w:bCs/>
          <w:szCs w:val="24"/>
          <w:lang w:eastAsia="cs-CZ"/>
        </w:rPr>
        <w:t xml:space="preserve"> zákona č. 178/2016 Sb.</w:t>
      </w:r>
    </w:p>
    <w:p w14:paraId="2F4A667B"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Předškolní vzdělávání podle § 34 odst. 1 zákona č. 561/2004 Sb., ve znění účinném ode dne nabytí účinnosti tohoto zákona, je povinné od 1. září 2017.</w:t>
      </w:r>
    </w:p>
    <w:p w14:paraId="544A5074"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Zkouška ze zkušebního předmětu matematika za podmínek stanovených v § 78 zákona č. 561/2004 Sb., ve znění účinném k 1. listopadu 2020, je povinná pro žáky, kteří úspěšně ukončí poslední ročník středního vzdělávání s maturitní zkouškou po 30. září 2020.</w:t>
      </w:r>
    </w:p>
    <w:p w14:paraId="41FD4ED4"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katalogy požadavků zkoušek společné části maturitní zkoušky zveřejněné přede dnem nabytí účinnosti tohoto zákona se vztahuje § 78a odst. 1 zákona č. 561/2004 Sb., ve znění účinném přede dnem nabytí účinnosti tohoto zákona.</w:t>
      </w:r>
    </w:p>
    <w:p w14:paraId="2DC5E8F1"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Právnické osoby, které vykonávají činnost škol a školských zařízení, popřípadě zřizovatelé příspěvkových organizací uvedou údaje ve školském rejstříku do souladu s § 144 odst. 1 písm. c) a m) zákona č. 561/2004 Sb., ve znění účinném ode dne nabytí účinnosti tohoto zákona, nejpozději do 30. listopadu 2016.</w:t>
      </w:r>
      <w:r w:rsidRPr="00EE26D5">
        <w:rPr>
          <w:rFonts w:eastAsia="Times New Roman" w:cs="Times New Roman"/>
          <w:szCs w:val="24"/>
          <w:lang w:eastAsia="cs-CZ"/>
        </w:rPr>
        <w:t xml:space="preserve"> </w:t>
      </w:r>
    </w:p>
    <w:p w14:paraId="1C863BCC" w14:textId="77777777" w:rsidR="003139C8" w:rsidRPr="00CC593D" w:rsidRDefault="003139C8" w:rsidP="003139C8">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Čl. II</w:t>
      </w:r>
      <w:r>
        <w:rPr>
          <w:rFonts w:eastAsia="Times New Roman" w:cs="Times New Roman"/>
          <w:b/>
          <w:bCs/>
          <w:szCs w:val="24"/>
          <w:lang w:eastAsia="cs-CZ"/>
        </w:rPr>
        <w:t xml:space="preserve"> zákona č. 101/2017 Sb.</w:t>
      </w:r>
    </w:p>
    <w:p w14:paraId="64B0B735" w14:textId="77777777" w:rsidR="003139C8" w:rsidRPr="00EE26D5" w:rsidRDefault="003139C8" w:rsidP="003139C8">
      <w:pPr>
        <w:spacing w:before="100" w:beforeAutospacing="1" w:after="100" w:afterAutospacing="1"/>
        <w:rPr>
          <w:rFonts w:eastAsia="Times New Roman" w:cs="Times New Roman"/>
          <w:szCs w:val="24"/>
          <w:lang w:eastAsia="cs-CZ"/>
        </w:rPr>
      </w:pPr>
      <w:r w:rsidRPr="00EE26D5">
        <w:rPr>
          <w:rFonts w:eastAsia="Times New Roman" w:cs="Times New Roman"/>
          <w:szCs w:val="24"/>
          <w:lang w:eastAsia="cs-CZ"/>
        </w:rPr>
        <w:t xml:space="preserve">1. Školy a školská zařízení jsou do 31. prosince </w:t>
      </w:r>
      <w:r w:rsidRPr="00AC468D">
        <w:rPr>
          <w:rFonts w:eastAsia="Times New Roman" w:cs="Times New Roman"/>
          <w:szCs w:val="24"/>
          <w:lang w:eastAsia="cs-CZ"/>
        </w:rPr>
        <w:t>2019</w:t>
      </w:r>
      <w:r w:rsidRPr="00EE26D5">
        <w:rPr>
          <w:rFonts w:eastAsia="Times New Roman" w:cs="Times New Roman"/>
          <w:szCs w:val="24"/>
          <w:lang w:eastAsia="cs-CZ"/>
        </w:rPr>
        <w:t xml:space="preserve"> financovány ze státního rozpočtu podle us</w:t>
      </w:r>
      <w:r>
        <w:rPr>
          <w:rFonts w:eastAsia="Times New Roman" w:cs="Times New Roman"/>
          <w:szCs w:val="24"/>
          <w:lang w:eastAsia="cs-CZ"/>
        </w:rPr>
        <w:t>tanovení zákona č. 561/2004 Sb.,</w:t>
      </w:r>
      <w:r w:rsidRPr="00EE26D5">
        <w:rPr>
          <w:rFonts w:eastAsia="Times New Roman" w:cs="Times New Roman"/>
          <w:szCs w:val="24"/>
          <w:lang w:eastAsia="cs-CZ"/>
        </w:rPr>
        <w:t xml:space="preserve"> o předškolním, základním, středním, vyšší</w:t>
      </w:r>
      <w:r>
        <w:rPr>
          <w:rFonts w:eastAsia="Times New Roman" w:cs="Times New Roman"/>
          <w:szCs w:val="24"/>
          <w:lang w:eastAsia="cs-CZ"/>
        </w:rPr>
        <w:t>m odborném a jiném vzdělávání (školský zákon</w:t>
      </w:r>
      <w:r w:rsidRPr="00EE26D5">
        <w:rPr>
          <w:rFonts w:eastAsia="Times New Roman" w:cs="Times New Roman"/>
          <w:szCs w:val="24"/>
          <w:lang w:eastAsia="cs-CZ"/>
        </w:rPr>
        <w:t>), ve znění účinném přede dnem nabytí účinnosti tohoto zákona.</w:t>
      </w:r>
    </w:p>
    <w:p w14:paraId="6A714BA3" w14:textId="77777777" w:rsidR="003139C8" w:rsidRPr="00EE26D5" w:rsidRDefault="003139C8" w:rsidP="003139C8">
      <w:pPr>
        <w:spacing w:before="100" w:beforeAutospacing="1" w:after="100" w:afterAutospacing="1"/>
        <w:rPr>
          <w:rFonts w:eastAsia="Times New Roman" w:cs="Times New Roman"/>
          <w:szCs w:val="24"/>
          <w:lang w:eastAsia="cs-CZ"/>
        </w:rPr>
      </w:pPr>
      <w:r w:rsidRPr="00EE26D5">
        <w:rPr>
          <w:rFonts w:eastAsia="Times New Roman" w:cs="Times New Roman"/>
          <w:szCs w:val="24"/>
          <w:lang w:eastAsia="cs-CZ"/>
        </w:rPr>
        <w:t>2. Ministerstvo školství, mládeže a tělovýchovy vyhlásí a zveřejní ve Věstníku ministerstva školství, mládeže a tělovýchovy pro školy zřizované krajem, obcí nebo dobrovolným svazkem obcí, jehož předmětem činnosti jsou úkoly v oblasti školství, příplatky podle § 161 odst. 2 zákona č. 561/2004 Sb., ve znění účinném přede dnem nabytí účinnosti tohoto zákona, na speciální vzdělávací potřeby pro dítě, žáka nebo studenta uvedeného v § 16</w:t>
      </w:r>
      <w:r>
        <w:rPr>
          <w:rFonts w:eastAsia="Times New Roman" w:cs="Times New Roman"/>
          <w:szCs w:val="24"/>
          <w:lang w:eastAsia="cs-CZ"/>
        </w:rPr>
        <w:t xml:space="preserve"> odst. 1 zákona č. 561/2004 Sb.</w:t>
      </w:r>
      <w:r w:rsidRPr="00EE26D5">
        <w:rPr>
          <w:rFonts w:eastAsia="Times New Roman" w:cs="Times New Roman"/>
          <w:szCs w:val="24"/>
          <w:lang w:eastAsia="cs-CZ"/>
        </w:rPr>
        <w:t>, ve znění účinném přede dnem nabytí účinnosti tohoto zákona, kterému není poskytováno podpůrné opatření podle vyhlášky č. 27/2016 Sb.</w:t>
      </w:r>
    </w:p>
    <w:p w14:paraId="176F8ED3" w14:textId="77777777" w:rsidR="003139C8" w:rsidRDefault="003139C8" w:rsidP="003139C8">
      <w:pPr>
        <w:spacing w:before="100" w:beforeAutospacing="1" w:after="100" w:afterAutospacing="1"/>
        <w:rPr>
          <w:rFonts w:eastAsia="Times New Roman" w:cs="Times New Roman"/>
          <w:szCs w:val="24"/>
          <w:lang w:eastAsia="cs-CZ"/>
        </w:rPr>
      </w:pPr>
      <w:r w:rsidRPr="00EE26D5">
        <w:rPr>
          <w:rFonts w:eastAsia="Times New Roman" w:cs="Times New Roman"/>
          <w:szCs w:val="24"/>
          <w:lang w:eastAsia="cs-CZ"/>
        </w:rPr>
        <w:t>3. Finanční prostředky odpovídající součinu příplatků podle bodu 2 a počtu jednotek, na které uvedené příplatky připadají, spolu s finančními prostředky podle § 161</w:t>
      </w:r>
      <w:r>
        <w:rPr>
          <w:rFonts w:eastAsia="Times New Roman" w:cs="Times New Roman"/>
          <w:szCs w:val="24"/>
          <w:lang w:eastAsia="cs-CZ"/>
        </w:rPr>
        <w:t xml:space="preserve"> odst. 3 zákona č. 563/2004 Sb.</w:t>
      </w:r>
      <w:r w:rsidRPr="00EE26D5">
        <w:rPr>
          <w:rFonts w:eastAsia="Times New Roman" w:cs="Times New Roman"/>
          <w:szCs w:val="24"/>
          <w:lang w:eastAsia="cs-CZ"/>
        </w:rPr>
        <w:t>, ve znění účinném ode dne nabytí účinnosti tohoto zákona, rozepisuje a poskytuje krajský úřad v přenesené působnosti. Příplatky se poskytují do dne zahájení poskytování podpůrného opatření podle vyhlášky č. 27/2016 Sb.</w:t>
      </w:r>
    </w:p>
    <w:p w14:paraId="2DC6E9A1" w14:textId="77777777" w:rsidR="003139C8" w:rsidRDefault="003139C8" w:rsidP="003139C8">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lastRenderedPageBreak/>
        <w:t>Čl. II</w:t>
      </w:r>
      <w:r>
        <w:rPr>
          <w:rFonts w:eastAsia="Times New Roman" w:cs="Times New Roman"/>
          <w:b/>
          <w:bCs/>
          <w:szCs w:val="24"/>
          <w:lang w:eastAsia="cs-CZ"/>
        </w:rPr>
        <w:t xml:space="preserve"> zákona č. 284/2020 Sb.</w:t>
      </w:r>
    </w:p>
    <w:p w14:paraId="42FD8913" w14:textId="77777777" w:rsidR="003139C8" w:rsidRDefault="003139C8" w:rsidP="003139C8">
      <w:pPr>
        <w:spacing w:before="100" w:beforeAutospacing="1" w:after="100" w:afterAutospacing="1"/>
        <w:outlineLvl w:val="2"/>
        <w:rPr>
          <w:rFonts w:eastAsia="Times New Roman" w:cs="Times New Roman"/>
          <w:bCs/>
          <w:szCs w:val="24"/>
          <w:lang w:eastAsia="cs-CZ"/>
        </w:rPr>
      </w:pPr>
      <w:r w:rsidRPr="009E55A9">
        <w:rPr>
          <w:rFonts w:eastAsia="Times New Roman" w:cs="Times New Roman"/>
          <w:bCs/>
          <w:szCs w:val="24"/>
          <w:lang w:eastAsia="cs-CZ"/>
        </w:rPr>
        <w:t>Má-li žák, který podal přihlášku k maturitní zkoušce do 25. června 2020 a úspěšně ukončil poslední ročník středního vzdělávání s maturitní zkouškou do 30. září 2020, právo konat opravnou zkoušku dílčí zkoušky konané formou písemné práce nebo ústní formou ze zkušebního předmětu český jazyk a literatura nebo cizí jazyk, nebo má-li právo konat náhradní zkoušku takové dílčí zkoušky, koná opravnou nebo náhradní zkoušku v profilové části maturitní zkoušky podle zákona č. 561/2004 Sb., ve znění účinném ode dne nabytí účinnosti tohoto zákona.</w:t>
      </w:r>
    </w:p>
    <w:p w14:paraId="1380719A" w14:textId="77777777" w:rsidR="003139C8" w:rsidRPr="00462D71" w:rsidRDefault="003139C8" w:rsidP="003139C8">
      <w:pPr>
        <w:spacing w:before="100" w:beforeAutospacing="1" w:after="100" w:afterAutospacing="1"/>
        <w:outlineLvl w:val="2"/>
        <w:rPr>
          <w:rFonts w:eastAsia="Times New Roman" w:cs="Times New Roman"/>
          <w:b/>
          <w:szCs w:val="24"/>
          <w:lang w:eastAsia="cs-CZ"/>
        </w:rPr>
      </w:pPr>
      <w:r>
        <w:rPr>
          <w:rFonts w:eastAsia="Times New Roman" w:cs="Times New Roman"/>
          <w:b/>
          <w:szCs w:val="24"/>
          <w:lang w:eastAsia="cs-CZ"/>
        </w:rPr>
        <w:t>Čl. LXV zákona č. 349/2023 Sb.</w:t>
      </w:r>
    </w:p>
    <w:p w14:paraId="4192D04D" w14:textId="77777777" w:rsidR="003139C8" w:rsidRPr="00462D71" w:rsidRDefault="003139C8" w:rsidP="003139C8">
      <w:pPr>
        <w:spacing w:before="100" w:beforeAutospacing="1" w:after="100" w:afterAutospacing="1"/>
        <w:outlineLvl w:val="2"/>
        <w:rPr>
          <w:rFonts w:eastAsia="Times New Roman" w:cs="Times New Roman"/>
          <w:bCs/>
          <w:szCs w:val="24"/>
          <w:lang w:eastAsia="cs-CZ"/>
        </w:rPr>
      </w:pPr>
      <w:r w:rsidRPr="00462D71">
        <w:rPr>
          <w:rFonts w:eastAsia="Times New Roman" w:cs="Times New Roman"/>
          <w:bCs/>
          <w:szCs w:val="24"/>
          <w:lang w:eastAsia="cs-CZ"/>
        </w:rPr>
        <w:t>Peněžní prostředky, které byly vedeny na účtu fondu kulturních a sociálních potřeb přede dnem nabytí účinnosti tohoto zákona, se použijí podle zákona č. 561/2004 Sb., ve znění účinném ode dne nabytí účinnosti tohoto zákona.</w:t>
      </w:r>
    </w:p>
    <w:p w14:paraId="384DEC05" w14:textId="77777777" w:rsidR="003139C8" w:rsidRPr="00462D71" w:rsidRDefault="003139C8" w:rsidP="003139C8">
      <w:pPr>
        <w:spacing w:before="100" w:beforeAutospacing="1" w:after="100" w:afterAutospacing="1"/>
        <w:outlineLvl w:val="2"/>
        <w:rPr>
          <w:rFonts w:eastAsia="Times New Roman" w:cs="Times New Roman"/>
          <w:b/>
          <w:szCs w:val="24"/>
          <w:lang w:eastAsia="cs-CZ"/>
        </w:rPr>
      </w:pPr>
      <w:r w:rsidRPr="00462D71">
        <w:rPr>
          <w:rFonts w:eastAsia="Times New Roman" w:cs="Times New Roman"/>
          <w:b/>
          <w:szCs w:val="24"/>
          <w:lang w:eastAsia="cs-CZ"/>
        </w:rPr>
        <w:t>Čl. II zákona č. 421/2023 Sb.</w:t>
      </w:r>
    </w:p>
    <w:p w14:paraId="206451B0" w14:textId="77777777" w:rsidR="003139C8" w:rsidRPr="00880E86" w:rsidRDefault="003139C8" w:rsidP="003139C8">
      <w:pPr>
        <w:spacing w:before="100" w:beforeAutospacing="1" w:after="100" w:afterAutospacing="1"/>
        <w:outlineLvl w:val="2"/>
        <w:rPr>
          <w:rFonts w:eastAsia="Times New Roman" w:cs="Times New Roman"/>
          <w:szCs w:val="24"/>
          <w:lang w:eastAsia="cs-CZ"/>
        </w:rPr>
      </w:pPr>
      <w:r w:rsidRPr="00880E86">
        <w:rPr>
          <w:rFonts w:eastAsia="Times New Roman" w:cs="Times New Roman"/>
          <w:szCs w:val="24"/>
          <w:lang w:eastAsia="cs-CZ"/>
        </w:rPr>
        <w:t>1. Pokud ředitel střední školy s oborem středního vzdělání bez talentové zkoušky vyhlásil první</w:t>
      </w:r>
      <w:r>
        <w:rPr>
          <w:rFonts w:eastAsia="Times New Roman" w:cs="Times New Roman"/>
          <w:szCs w:val="24"/>
          <w:lang w:eastAsia="cs-CZ"/>
        </w:rPr>
        <w:t xml:space="preserve"> </w:t>
      </w:r>
      <w:r w:rsidRPr="00880E86">
        <w:rPr>
          <w:rFonts w:eastAsia="Times New Roman" w:cs="Times New Roman"/>
          <w:szCs w:val="24"/>
          <w:lang w:eastAsia="cs-CZ"/>
        </w:rPr>
        <w:t>kolo přijímacího řízení pro školní rok 2024/2025</w:t>
      </w:r>
      <w:r>
        <w:rPr>
          <w:rFonts w:eastAsia="Times New Roman" w:cs="Times New Roman"/>
          <w:szCs w:val="24"/>
          <w:lang w:eastAsia="cs-CZ"/>
        </w:rPr>
        <w:t xml:space="preserve"> </w:t>
      </w:r>
      <w:r w:rsidRPr="00880E86">
        <w:rPr>
          <w:rFonts w:eastAsia="Times New Roman" w:cs="Times New Roman"/>
          <w:szCs w:val="24"/>
          <w:lang w:eastAsia="cs-CZ"/>
        </w:rPr>
        <w:t>přede dnem nabytí účinnosti tohoto zákona, může</w:t>
      </w:r>
      <w:r>
        <w:rPr>
          <w:rFonts w:eastAsia="Times New Roman" w:cs="Times New Roman"/>
          <w:szCs w:val="24"/>
          <w:lang w:eastAsia="cs-CZ"/>
        </w:rPr>
        <w:t xml:space="preserve"> </w:t>
      </w:r>
      <w:r w:rsidRPr="00880E86">
        <w:rPr>
          <w:rFonts w:eastAsia="Times New Roman" w:cs="Times New Roman"/>
          <w:szCs w:val="24"/>
          <w:lang w:eastAsia="cs-CZ"/>
        </w:rPr>
        <w:t>toto vyhlášení změnit do 31. ledna 2024. Pokud ředitel</w:t>
      </w:r>
      <w:r>
        <w:rPr>
          <w:rFonts w:eastAsia="Times New Roman" w:cs="Times New Roman"/>
          <w:szCs w:val="24"/>
          <w:lang w:eastAsia="cs-CZ"/>
        </w:rPr>
        <w:t xml:space="preserve"> </w:t>
      </w:r>
      <w:r w:rsidRPr="00880E86">
        <w:rPr>
          <w:rFonts w:eastAsia="Times New Roman" w:cs="Times New Roman"/>
          <w:szCs w:val="24"/>
          <w:lang w:eastAsia="cs-CZ"/>
        </w:rPr>
        <w:t>vyhlášení nezmění, považuje se dané vyhlášení</w:t>
      </w:r>
      <w:r>
        <w:rPr>
          <w:rFonts w:eastAsia="Times New Roman" w:cs="Times New Roman"/>
          <w:szCs w:val="24"/>
          <w:lang w:eastAsia="cs-CZ"/>
        </w:rPr>
        <w:t xml:space="preserve"> </w:t>
      </w:r>
      <w:r w:rsidRPr="00880E86">
        <w:rPr>
          <w:rFonts w:eastAsia="Times New Roman" w:cs="Times New Roman"/>
          <w:szCs w:val="24"/>
          <w:lang w:eastAsia="cs-CZ"/>
        </w:rPr>
        <w:t>za vyhlášení učiněné podle zákona č. 561/2004 Sb.,</w:t>
      </w:r>
      <w:r>
        <w:rPr>
          <w:rFonts w:eastAsia="Times New Roman" w:cs="Times New Roman"/>
          <w:szCs w:val="24"/>
          <w:lang w:eastAsia="cs-CZ"/>
        </w:rPr>
        <w:t xml:space="preserve"> </w:t>
      </w:r>
      <w:r w:rsidRPr="00880E86">
        <w:rPr>
          <w:rFonts w:eastAsia="Times New Roman" w:cs="Times New Roman"/>
          <w:szCs w:val="24"/>
          <w:lang w:eastAsia="cs-CZ"/>
        </w:rPr>
        <w:t>ve znění účinném ode dne nabytí účinnosti tohoto</w:t>
      </w:r>
      <w:r>
        <w:rPr>
          <w:rFonts w:eastAsia="Times New Roman" w:cs="Times New Roman"/>
          <w:szCs w:val="24"/>
          <w:lang w:eastAsia="cs-CZ"/>
        </w:rPr>
        <w:t xml:space="preserve"> </w:t>
      </w:r>
      <w:r w:rsidRPr="00880E86">
        <w:rPr>
          <w:rFonts w:eastAsia="Times New Roman" w:cs="Times New Roman"/>
          <w:szCs w:val="24"/>
          <w:lang w:eastAsia="cs-CZ"/>
        </w:rPr>
        <w:t>zákona.</w:t>
      </w:r>
    </w:p>
    <w:p w14:paraId="439E868F" w14:textId="77777777" w:rsidR="003139C8" w:rsidRPr="00880E86" w:rsidRDefault="003139C8" w:rsidP="003139C8">
      <w:pPr>
        <w:spacing w:before="100" w:beforeAutospacing="1" w:after="100" w:afterAutospacing="1"/>
        <w:outlineLvl w:val="2"/>
        <w:rPr>
          <w:rFonts w:eastAsia="Times New Roman" w:cs="Times New Roman"/>
          <w:szCs w:val="24"/>
          <w:lang w:eastAsia="cs-CZ"/>
        </w:rPr>
      </w:pPr>
      <w:r w:rsidRPr="00880E86">
        <w:rPr>
          <w:rFonts w:eastAsia="Times New Roman" w:cs="Times New Roman"/>
          <w:szCs w:val="24"/>
          <w:lang w:eastAsia="cs-CZ"/>
        </w:rPr>
        <w:t>2. Informační systém o přijímacím řízení bude</w:t>
      </w:r>
      <w:r>
        <w:rPr>
          <w:rFonts w:eastAsia="Times New Roman" w:cs="Times New Roman"/>
          <w:szCs w:val="24"/>
          <w:lang w:eastAsia="cs-CZ"/>
        </w:rPr>
        <w:t xml:space="preserve"> </w:t>
      </w:r>
      <w:r w:rsidRPr="00880E86">
        <w:rPr>
          <w:rFonts w:eastAsia="Times New Roman" w:cs="Times New Roman"/>
          <w:szCs w:val="24"/>
          <w:lang w:eastAsia="cs-CZ"/>
        </w:rPr>
        <w:t>zpřístupněn nejpozději dne 15. ledna 2024.</w:t>
      </w:r>
    </w:p>
    <w:p w14:paraId="339CE993" w14:textId="77777777" w:rsidR="003139C8" w:rsidRPr="00880E86" w:rsidRDefault="003139C8" w:rsidP="003139C8">
      <w:pPr>
        <w:spacing w:before="100" w:beforeAutospacing="1" w:after="100" w:afterAutospacing="1"/>
        <w:outlineLvl w:val="2"/>
        <w:rPr>
          <w:rFonts w:eastAsia="Times New Roman" w:cs="Times New Roman"/>
          <w:szCs w:val="24"/>
          <w:lang w:eastAsia="cs-CZ"/>
        </w:rPr>
      </w:pPr>
      <w:r w:rsidRPr="00880E86">
        <w:rPr>
          <w:rFonts w:eastAsia="Times New Roman" w:cs="Times New Roman"/>
          <w:szCs w:val="24"/>
          <w:lang w:eastAsia="cs-CZ"/>
        </w:rPr>
        <w:t>3. K přihlášce uchazeče na obor středního</w:t>
      </w:r>
      <w:r>
        <w:rPr>
          <w:rFonts w:eastAsia="Times New Roman" w:cs="Times New Roman"/>
          <w:szCs w:val="24"/>
          <w:lang w:eastAsia="cs-CZ"/>
        </w:rPr>
        <w:t xml:space="preserve"> </w:t>
      </w:r>
      <w:r w:rsidRPr="00880E86">
        <w:rPr>
          <w:rFonts w:eastAsia="Times New Roman" w:cs="Times New Roman"/>
          <w:szCs w:val="24"/>
          <w:lang w:eastAsia="cs-CZ"/>
        </w:rPr>
        <w:t>vzdělání bez talentové zkoušky podané do 31. ledna</w:t>
      </w:r>
      <w:r>
        <w:rPr>
          <w:rFonts w:eastAsia="Times New Roman" w:cs="Times New Roman"/>
          <w:szCs w:val="24"/>
          <w:lang w:eastAsia="cs-CZ"/>
        </w:rPr>
        <w:t xml:space="preserve"> </w:t>
      </w:r>
      <w:r w:rsidRPr="00880E86">
        <w:rPr>
          <w:rFonts w:eastAsia="Times New Roman" w:cs="Times New Roman"/>
          <w:szCs w:val="24"/>
          <w:lang w:eastAsia="cs-CZ"/>
        </w:rPr>
        <w:t>2024 se nepřihlíží. Ředitel dané střední školy tomuto</w:t>
      </w:r>
      <w:r>
        <w:rPr>
          <w:rFonts w:eastAsia="Times New Roman" w:cs="Times New Roman"/>
          <w:szCs w:val="24"/>
          <w:lang w:eastAsia="cs-CZ"/>
        </w:rPr>
        <w:t xml:space="preserve"> </w:t>
      </w:r>
      <w:r w:rsidRPr="00880E86">
        <w:rPr>
          <w:rFonts w:eastAsia="Times New Roman" w:cs="Times New Roman"/>
          <w:szCs w:val="24"/>
          <w:lang w:eastAsia="cs-CZ"/>
        </w:rPr>
        <w:t>uchazeči bez zbytečného odkladu sdělí informaci</w:t>
      </w:r>
      <w:r>
        <w:rPr>
          <w:rFonts w:eastAsia="Times New Roman" w:cs="Times New Roman"/>
          <w:szCs w:val="24"/>
          <w:lang w:eastAsia="cs-CZ"/>
        </w:rPr>
        <w:t xml:space="preserve"> </w:t>
      </w:r>
      <w:r w:rsidRPr="00880E86">
        <w:rPr>
          <w:rFonts w:eastAsia="Times New Roman" w:cs="Times New Roman"/>
          <w:szCs w:val="24"/>
          <w:lang w:eastAsia="cs-CZ"/>
        </w:rPr>
        <w:t>o důsledku podle věty první.</w:t>
      </w:r>
    </w:p>
    <w:p w14:paraId="25B98D23" w14:textId="77777777" w:rsidR="003139C8" w:rsidRPr="00880E86" w:rsidRDefault="003139C8" w:rsidP="003139C8">
      <w:pPr>
        <w:spacing w:before="100" w:beforeAutospacing="1" w:after="100" w:afterAutospacing="1"/>
        <w:outlineLvl w:val="2"/>
        <w:rPr>
          <w:rFonts w:eastAsia="Times New Roman" w:cs="Times New Roman"/>
          <w:szCs w:val="24"/>
          <w:lang w:eastAsia="cs-CZ"/>
        </w:rPr>
      </w:pPr>
      <w:r w:rsidRPr="00880E86">
        <w:rPr>
          <w:rFonts w:eastAsia="Times New Roman" w:cs="Times New Roman"/>
          <w:szCs w:val="24"/>
          <w:lang w:eastAsia="cs-CZ"/>
        </w:rPr>
        <w:t>4. Uchazeč může podat přihlášku ke vzdělávání</w:t>
      </w:r>
      <w:r>
        <w:rPr>
          <w:rFonts w:eastAsia="Times New Roman" w:cs="Times New Roman"/>
          <w:szCs w:val="24"/>
          <w:lang w:eastAsia="cs-CZ"/>
        </w:rPr>
        <w:t xml:space="preserve"> </w:t>
      </w:r>
      <w:r w:rsidRPr="00880E86">
        <w:rPr>
          <w:rFonts w:eastAsia="Times New Roman" w:cs="Times New Roman"/>
          <w:szCs w:val="24"/>
          <w:lang w:eastAsia="cs-CZ"/>
        </w:rPr>
        <w:t>ve střední škole podle § 60a zákona č. 561/2004 Sb.,</w:t>
      </w:r>
      <w:r>
        <w:rPr>
          <w:rFonts w:eastAsia="Times New Roman" w:cs="Times New Roman"/>
          <w:szCs w:val="24"/>
          <w:lang w:eastAsia="cs-CZ"/>
        </w:rPr>
        <w:t xml:space="preserve"> </w:t>
      </w:r>
      <w:r w:rsidRPr="00880E86">
        <w:rPr>
          <w:rFonts w:eastAsia="Times New Roman" w:cs="Times New Roman"/>
          <w:szCs w:val="24"/>
          <w:lang w:eastAsia="cs-CZ"/>
        </w:rPr>
        <w:t>ve znění účinném ode dne nabytí účinnosti tohoto</w:t>
      </w:r>
      <w:r>
        <w:rPr>
          <w:rFonts w:eastAsia="Times New Roman" w:cs="Times New Roman"/>
          <w:szCs w:val="24"/>
          <w:lang w:eastAsia="cs-CZ"/>
        </w:rPr>
        <w:t xml:space="preserve"> </w:t>
      </w:r>
      <w:r w:rsidRPr="00880E86">
        <w:rPr>
          <w:rFonts w:eastAsia="Times New Roman" w:cs="Times New Roman"/>
          <w:szCs w:val="24"/>
          <w:lang w:eastAsia="cs-CZ"/>
        </w:rPr>
        <w:t>zákona, nejdříve 1. února 2024.</w:t>
      </w:r>
    </w:p>
    <w:p w14:paraId="5A683E4C" w14:textId="77777777" w:rsidR="003139C8" w:rsidRPr="00880E86" w:rsidRDefault="003139C8" w:rsidP="003139C8">
      <w:pPr>
        <w:spacing w:before="100" w:beforeAutospacing="1" w:after="100" w:afterAutospacing="1"/>
        <w:outlineLvl w:val="2"/>
        <w:rPr>
          <w:rFonts w:eastAsia="Times New Roman" w:cs="Times New Roman"/>
          <w:szCs w:val="24"/>
          <w:lang w:eastAsia="cs-CZ"/>
        </w:rPr>
      </w:pPr>
      <w:r w:rsidRPr="00880E86">
        <w:rPr>
          <w:rFonts w:eastAsia="Times New Roman" w:cs="Times New Roman"/>
          <w:szCs w:val="24"/>
          <w:lang w:eastAsia="cs-CZ"/>
        </w:rPr>
        <w:t>5. Ředitel střední školy s oborem středního</w:t>
      </w:r>
      <w:r>
        <w:rPr>
          <w:rFonts w:eastAsia="Times New Roman" w:cs="Times New Roman"/>
          <w:szCs w:val="24"/>
          <w:lang w:eastAsia="cs-CZ"/>
        </w:rPr>
        <w:t xml:space="preserve"> </w:t>
      </w:r>
      <w:r w:rsidRPr="00880E86">
        <w:rPr>
          <w:rFonts w:eastAsia="Times New Roman" w:cs="Times New Roman"/>
          <w:szCs w:val="24"/>
          <w:lang w:eastAsia="cs-CZ"/>
        </w:rPr>
        <w:t>vzdělání s talentovou zkouškou nebo ředitel konzervatoře,</w:t>
      </w:r>
      <w:r>
        <w:rPr>
          <w:rFonts w:eastAsia="Times New Roman" w:cs="Times New Roman"/>
          <w:szCs w:val="24"/>
          <w:lang w:eastAsia="cs-CZ"/>
        </w:rPr>
        <w:t xml:space="preserve"> </w:t>
      </w:r>
      <w:r w:rsidRPr="00880E86">
        <w:rPr>
          <w:rFonts w:eastAsia="Times New Roman" w:cs="Times New Roman"/>
          <w:szCs w:val="24"/>
          <w:lang w:eastAsia="cs-CZ"/>
        </w:rPr>
        <w:t>jejíž obor středního vzdělání je uveden v</w:t>
      </w:r>
      <w:r>
        <w:rPr>
          <w:rFonts w:eastAsia="Times New Roman" w:cs="Times New Roman"/>
          <w:szCs w:val="24"/>
          <w:lang w:eastAsia="cs-CZ"/>
        </w:rPr>
        <w:t> </w:t>
      </w:r>
      <w:r w:rsidRPr="00880E86">
        <w:rPr>
          <w:rFonts w:eastAsia="Times New Roman" w:cs="Times New Roman"/>
          <w:szCs w:val="24"/>
          <w:lang w:eastAsia="cs-CZ"/>
        </w:rPr>
        <w:t>přihlášce</w:t>
      </w:r>
      <w:r>
        <w:rPr>
          <w:rFonts w:eastAsia="Times New Roman" w:cs="Times New Roman"/>
          <w:szCs w:val="24"/>
          <w:lang w:eastAsia="cs-CZ"/>
        </w:rPr>
        <w:t xml:space="preserve"> </w:t>
      </w:r>
      <w:r w:rsidRPr="00880E86">
        <w:rPr>
          <w:rFonts w:eastAsia="Times New Roman" w:cs="Times New Roman"/>
          <w:szCs w:val="24"/>
          <w:lang w:eastAsia="cs-CZ"/>
        </w:rPr>
        <w:t>podané do 30. listopadu 2023 jako první v pořadí,</w:t>
      </w:r>
      <w:r>
        <w:rPr>
          <w:rFonts w:eastAsia="Times New Roman" w:cs="Times New Roman"/>
          <w:szCs w:val="24"/>
          <w:lang w:eastAsia="cs-CZ"/>
        </w:rPr>
        <w:t xml:space="preserve"> </w:t>
      </w:r>
      <w:r w:rsidRPr="00880E86">
        <w:rPr>
          <w:rFonts w:eastAsia="Times New Roman" w:cs="Times New Roman"/>
          <w:szCs w:val="24"/>
          <w:lang w:eastAsia="cs-CZ"/>
        </w:rPr>
        <w:t>předá 27. února 2024 do informačního systému</w:t>
      </w:r>
      <w:r>
        <w:rPr>
          <w:rFonts w:eastAsia="Times New Roman" w:cs="Times New Roman"/>
          <w:szCs w:val="24"/>
          <w:lang w:eastAsia="cs-CZ"/>
        </w:rPr>
        <w:t xml:space="preserve"> </w:t>
      </w:r>
      <w:r w:rsidRPr="00880E86">
        <w:rPr>
          <w:rFonts w:eastAsia="Times New Roman" w:cs="Times New Roman"/>
          <w:szCs w:val="24"/>
          <w:lang w:eastAsia="cs-CZ"/>
        </w:rPr>
        <w:t>o přijímacím řízení chybějící údaje o uchazečích,</w:t>
      </w:r>
    </w:p>
    <w:p w14:paraId="6C2AC77E" w14:textId="77777777" w:rsidR="003139C8" w:rsidRPr="00880E86" w:rsidRDefault="003139C8" w:rsidP="003139C8">
      <w:pPr>
        <w:spacing w:before="100" w:beforeAutospacing="1" w:after="100" w:afterAutospacing="1"/>
        <w:outlineLvl w:val="2"/>
        <w:rPr>
          <w:rFonts w:eastAsia="Times New Roman" w:cs="Times New Roman"/>
          <w:szCs w:val="24"/>
          <w:lang w:eastAsia="cs-CZ"/>
        </w:rPr>
      </w:pPr>
      <w:r w:rsidRPr="00880E86">
        <w:rPr>
          <w:rFonts w:eastAsia="Times New Roman" w:cs="Times New Roman"/>
          <w:szCs w:val="24"/>
          <w:lang w:eastAsia="cs-CZ"/>
        </w:rPr>
        <w:t>a) kteří podali přihlášku do oboru středního vzdělání</w:t>
      </w:r>
      <w:r>
        <w:rPr>
          <w:rFonts w:eastAsia="Times New Roman" w:cs="Times New Roman"/>
          <w:szCs w:val="24"/>
          <w:lang w:eastAsia="cs-CZ"/>
        </w:rPr>
        <w:t xml:space="preserve"> </w:t>
      </w:r>
      <w:r w:rsidRPr="00880E86">
        <w:rPr>
          <w:rFonts w:eastAsia="Times New Roman" w:cs="Times New Roman"/>
          <w:szCs w:val="24"/>
          <w:lang w:eastAsia="cs-CZ"/>
        </w:rPr>
        <w:t>s talentovou zkouškou nebo na konzervatoř</w:t>
      </w:r>
      <w:r>
        <w:rPr>
          <w:rFonts w:eastAsia="Times New Roman" w:cs="Times New Roman"/>
          <w:szCs w:val="24"/>
          <w:lang w:eastAsia="cs-CZ"/>
        </w:rPr>
        <w:t xml:space="preserve"> </w:t>
      </w:r>
      <w:r w:rsidRPr="00880E86">
        <w:rPr>
          <w:rFonts w:eastAsia="Times New Roman" w:cs="Times New Roman"/>
          <w:szCs w:val="24"/>
          <w:lang w:eastAsia="cs-CZ"/>
        </w:rPr>
        <w:t>do 30. listopadu 2023, a</w:t>
      </w:r>
    </w:p>
    <w:p w14:paraId="40341D77" w14:textId="77777777" w:rsidR="003139C8" w:rsidRPr="00880E86" w:rsidRDefault="003139C8" w:rsidP="003139C8">
      <w:pPr>
        <w:spacing w:before="100" w:beforeAutospacing="1" w:after="100" w:afterAutospacing="1"/>
        <w:outlineLvl w:val="2"/>
        <w:rPr>
          <w:rFonts w:eastAsia="Times New Roman" w:cs="Times New Roman"/>
          <w:szCs w:val="24"/>
          <w:lang w:eastAsia="cs-CZ"/>
        </w:rPr>
      </w:pPr>
      <w:r w:rsidRPr="00880E86">
        <w:rPr>
          <w:rFonts w:eastAsia="Times New Roman" w:cs="Times New Roman"/>
          <w:szCs w:val="24"/>
          <w:lang w:eastAsia="cs-CZ"/>
        </w:rPr>
        <w:t>b) u nichž není údaj o oboru nebo oborech středního</w:t>
      </w:r>
      <w:r>
        <w:rPr>
          <w:rFonts w:eastAsia="Times New Roman" w:cs="Times New Roman"/>
          <w:szCs w:val="24"/>
          <w:lang w:eastAsia="cs-CZ"/>
        </w:rPr>
        <w:t xml:space="preserve"> </w:t>
      </w:r>
      <w:r w:rsidRPr="00880E86">
        <w:rPr>
          <w:rFonts w:eastAsia="Times New Roman" w:cs="Times New Roman"/>
          <w:szCs w:val="24"/>
          <w:lang w:eastAsia="cs-CZ"/>
        </w:rPr>
        <w:t>vzdělání s talentovou zkouškou k</w:t>
      </w:r>
      <w:r>
        <w:rPr>
          <w:rFonts w:eastAsia="Times New Roman" w:cs="Times New Roman"/>
          <w:szCs w:val="24"/>
          <w:lang w:eastAsia="cs-CZ"/>
        </w:rPr>
        <w:t> </w:t>
      </w:r>
      <w:r w:rsidRPr="00880E86">
        <w:rPr>
          <w:rFonts w:eastAsia="Times New Roman" w:cs="Times New Roman"/>
          <w:szCs w:val="24"/>
          <w:lang w:eastAsia="cs-CZ"/>
        </w:rPr>
        <w:t>tomuto</w:t>
      </w:r>
      <w:r>
        <w:rPr>
          <w:rFonts w:eastAsia="Times New Roman" w:cs="Times New Roman"/>
          <w:szCs w:val="24"/>
          <w:lang w:eastAsia="cs-CZ"/>
        </w:rPr>
        <w:t xml:space="preserve"> </w:t>
      </w:r>
      <w:r w:rsidRPr="00880E86">
        <w:rPr>
          <w:rFonts w:eastAsia="Times New Roman" w:cs="Times New Roman"/>
          <w:szCs w:val="24"/>
          <w:lang w:eastAsia="cs-CZ"/>
        </w:rPr>
        <w:t>dni v informačním systému o přijímacím řízení</w:t>
      </w:r>
      <w:r>
        <w:rPr>
          <w:rFonts w:eastAsia="Times New Roman" w:cs="Times New Roman"/>
          <w:szCs w:val="24"/>
          <w:lang w:eastAsia="cs-CZ"/>
        </w:rPr>
        <w:t xml:space="preserve"> </w:t>
      </w:r>
      <w:r w:rsidRPr="00880E86">
        <w:rPr>
          <w:rFonts w:eastAsia="Times New Roman" w:cs="Times New Roman"/>
          <w:szCs w:val="24"/>
          <w:lang w:eastAsia="cs-CZ"/>
        </w:rPr>
        <w:t>zadán;</w:t>
      </w:r>
      <w:r>
        <w:rPr>
          <w:rFonts w:eastAsia="Times New Roman" w:cs="Times New Roman"/>
          <w:szCs w:val="24"/>
          <w:lang w:eastAsia="cs-CZ"/>
        </w:rPr>
        <w:t xml:space="preserve"> </w:t>
      </w:r>
      <w:r w:rsidRPr="00880E86">
        <w:rPr>
          <w:rFonts w:eastAsia="Times New Roman" w:cs="Times New Roman"/>
          <w:szCs w:val="24"/>
          <w:lang w:eastAsia="cs-CZ"/>
        </w:rPr>
        <w:t>ředitel údaje o oborech středního vzdělání s</w:t>
      </w:r>
      <w:r>
        <w:rPr>
          <w:rFonts w:eastAsia="Times New Roman" w:cs="Times New Roman"/>
          <w:szCs w:val="24"/>
          <w:lang w:eastAsia="cs-CZ"/>
        </w:rPr>
        <w:t> </w:t>
      </w:r>
      <w:r w:rsidRPr="00880E86">
        <w:rPr>
          <w:rFonts w:eastAsia="Times New Roman" w:cs="Times New Roman"/>
          <w:szCs w:val="24"/>
          <w:lang w:eastAsia="cs-CZ"/>
        </w:rPr>
        <w:t>talentovou</w:t>
      </w:r>
      <w:r>
        <w:rPr>
          <w:rFonts w:eastAsia="Times New Roman" w:cs="Times New Roman"/>
          <w:szCs w:val="24"/>
          <w:lang w:eastAsia="cs-CZ"/>
        </w:rPr>
        <w:t xml:space="preserve"> </w:t>
      </w:r>
      <w:r w:rsidRPr="00880E86">
        <w:rPr>
          <w:rFonts w:eastAsia="Times New Roman" w:cs="Times New Roman"/>
          <w:szCs w:val="24"/>
          <w:lang w:eastAsia="cs-CZ"/>
        </w:rPr>
        <w:t>zkouškou zařadí na první nebo první dvě pozice</w:t>
      </w:r>
      <w:r>
        <w:rPr>
          <w:rFonts w:eastAsia="Times New Roman" w:cs="Times New Roman"/>
          <w:szCs w:val="24"/>
          <w:lang w:eastAsia="cs-CZ"/>
        </w:rPr>
        <w:t xml:space="preserve"> </w:t>
      </w:r>
      <w:r w:rsidRPr="00880E86">
        <w:rPr>
          <w:rFonts w:eastAsia="Times New Roman" w:cs="Times New Roman"/>
          <w:szCs w:val="24"/>
          <w:lang w:eastAsia="cs-CZ"/>
        </w:rPr>
        <w:t>v pořadí podle přihlášky podané do 30. listopadu</w:t>
      </w:r>
      <w:r>
        <w:rPr>
          <w:rFonts w:eastAsia="Times New Roman" w:cs="Times New Roman"/>
          <w:szCs w:val="24"/>
          <w:lang w:eastAsia="cs-CZ"/>
        </w:rPr>
        <w:t xml:space="preserve"> </w:t>
      </w:r>
      <w:r w:rsidRPr="00880E86">
        <w:rPr>
          <w:rFonts w:eastAsia="Times New Roman" w:cs="Times New Roman"/>
          <w:szCs w:val="24"/>
          <w:lang w:eastAsia="cs-CZ"/>
        </w:rPr>
        <w:t>2023.</w:t>
      </w:r>
    </w:p>
    <w:p w14:paraId="2A5B3F44" w14:textId="77777777" w:rsidR="003139C8" w:rsidRPr="00880E86" w:rsidRDefault="003139C8" w:rsidP="003139C8">
      <w:pPr>
        <w:spacing w:before="100" w:beforeAutospacing="1" w:after="100" w:afterAutospacing="1"/>
        <w:outlineLvl w:val="2"/>
        <w:rPr>
          <w:rFonts w:eastAsia="Times New Roman" w:cs="Times New Roman"/>
          <w:szCs w:val="24"/>
          <w:lang w:eastAsia="cs-CZ"/>
        </w:rPr>
      </w:pPr>
      <w:r w:rsidRPr="00880E86">
        <w:rPr>
          <w:rFonts w:eastAsia="Times New Roman" w:cs="Times New Roman"/>
          <w:szCs w:val="24"/>
          <w:lang w:eastAsia="cs-CZ"/>
        </w:rPr>
        <w:t>6. Ředitel střední školy s oborem středního</w:t>
      </w:r>
      <w:r>
        <w:rPr>
          <w:rFonts w:eastAsia="Times New Roman" w:cs="Times New Roman"/>
          <w:szCs w:val="24"/>
          <w:lang w:eastAsia="cs-CZ"/>
        </w:rPr>
        <w:t xml:space="preserve"> </w:t>
      </w:r>
      <w:r w:rsidRPr="00880E86">
        <w:rPr>
          <w:rFonts w:eastAsia="Times New Roman" w:cs="Times New Roman"/>
          <w:szCs w:val="24"/>
          <w:lang w:eastAsia="cs-CZ"/>
        </w:rPr>
        <w:t>vzdělání s talentovou zkouškou nebo ředitel konzervatoře</w:t>
      </w:r>
      <w:r>
        <w:rPr>
          <w:rFonts w:eastAsia="Times New Roman" w:cs="Times New Roman"/>
          <w:szCs w:val="24"/>
          <w:lang w:eastAsia="cs-CZ"/>
        </w:rPr>
        <w:t xml:space="preserve"> </w:t>
      </w:r>
      <w:r w:rsidRPr="00880E86">
        <w:rPr>
          <w:rFonts w:eastAsia="Times New Roman" w:cs="Times New Roman"/>
          <w:szCs w:val="24"/>
          <w:lang w:eastAsia="cs-CZ"/>
        </w:rPr>
        <w:t>uvedené v přihlášce na druhém místě údaje</w:t>
      </w:r>
      <w:r>
        <w:rPr>
          <w:rFonts w:eastAsia="Times New Roman" w:cs="Times New Roman"/>
          <w:szCs w:val="24"/>
          <w:lang w:eastAsia="cs-CZ"/>
        </w:rPr>
        <w:t xml:space="preserve"> </w:t>
      </w:r>
      <w:r w:rsidRPr="00880E86">
        <w:rPr>
          <w:rFonts w:eastAsia="Times New Roman" w:cs="Times New Roman"/>
          <w:szCs w:val="24"/>
          <w:lang w:eastAsia="cs-CZ"/>
        </w:rPr>
        <w:t>potvrdí 28. února 2024. Pokud ředitel školy údaje</w:t>
      </w:r>
      <w:r>
        <w:rPr>
          <w:rFonts w:eastAsia="Times New Roman" w:cs="Times New Roman"/>
          <w:szCs w:val="24"/>
          <w:lang w:eastAsia="cs-CZ"/>
        </w:rPr>
        <w:t xml:space="preserve"> </w:t>
      </w:r>
      <w:r w:rsidRPr="00880E86">
        <w:rPr>
          <w:rFonts w:eastAsia="Times New Roman" w:cs="Times New Roman"/>
          <w:szCs w:val="24"/>
          <w:lang w:eastAsia="cs-CZ"/>
        </w:rPr>
        <w:t>nepotvrdí, považují se za potvrzené.</w:t>
      </w:r>
    </w:p>
    <w:p w14:paraId="0996CFCD" w14:textId="77777777" w:rsidR="003139C8" w:rsidRPr="00880E86" w:rsidRDefault="003139C8" w:rsidP="003139C8">
      <w:pPr>
        <w:spacing w:before="100" w:beforeAutospacing="1" w:after="100" w:afterAutospacing="1"/>
        <w:outlineLvl w:val="2"/>
        <w:rPr>
          <w:rFonts w:eastAsia="Times New Roman" w:cs="Times New Roman"/>
          <w:szCs w:val="24"/>
          <w:lang w:eastAsia="cs-CZ"/>
        </w:rPr>
      </w:pPr>
      <w:r w:rsidRPr="00880E86">
        <w:rPr>
          <w:rFonts w:eastAsia="Times New Roman" w:cs="Times New Roman"/>
          <w:szCs w:val="24"/>
          <w:lang w:eastAsia="cs-CZ"/>
        </w:rPr>
        <w:lastRenderedPageBreak/>
        <w:t>7. Uchazeč, který podal přihlášku do oboru</w:t>
      </w:r>
      <w:r>
        <w:rPr>
          <w:rFonts w:eastAsia="Times New Roman" w:cs="Times New Roman"/>
          <w:szCs w:val="24"/>
          <w:lang w:eastAsia="cs-CZ"/>
        </w:rPr>
        <w:t xml:space="preserve"> </w:t>
      </w:r>
      <w:r w:rsidRPr="00880E86">
        <w:rPr>
          <w:rFonts w:eastAsia="Times New Roman" w:cs="Times New Roman"/>
          <w:szCs w:val="24"/>
          <w:lang w:eastAsia="cs-CZ"/>
        </w:rPr>
        <w:t>středního vzdělání s talentovou zkouškou nebo na</w:t>
      </w:r>
      <w:r>
        <w:rPr>
          <w:rFonts w:eastAsia="Times New Roman" w:cs="Times New Roman"/>
          <w:szCs w:val="24"/>
          <w:lang w:eastAsia="cs-CZ"/>
        </w:rPr>
        <w:t xml:space="preserve"> </w:t>
      </w:r>
      <w:r w:rsidRPr="00880E86">
        <w:rPr>
          <w:rFonts w:eastAsia="Times New Roman" w:cs="Times New Roman"/>
          <w:szCs w:val="24"/>
          <w:lang w:eastAsia="cs-CZ"/>
        </w:rPr>
        <w:t>konzervatoř do 30. listopadu 2023, má právo změnit</w:t>
      </w:r>
      <w:r>
        <w:rPr>
          <w:rFonts w:eastAsia="Times New Roman" w:cs="Times New Roman"/>
          <w:szCs w:val="24"/>
          <w:lang w:eastAsia="cs-CZ"/>
        </w:rPr>
        <w:t xml:space="preserve"> </w:t>
      </w:r>
      <w:r w:rsidRPr="00880E86">
        <w:rPr>
          <w:rFonts w:eastAsia="Times New Roman" w:cs="Times New Roman"/>
          <w:szCs w:val="24"/>
          <w:lang w:eastAsia="cs-CZ"/>
        </w:rPr>
        <w:t>pořadí všech oborů, do kterých se přihlásil, do</w:t>
      </w:r>
      <w:r>
        <w:rPr>
          <w:rFonts w:eastAsia="Times New Roman" w:cs="Times New Roman"/>
          <w:szCs w:val="24"/>
          <w:lang w:eastAsia="cs-CZ"/>
        </w:rPr>
        <w:t xml:space="preserve"> </w:t>
      </w:r>
      <w:r w:rsidRPr="00880E86">
        <w:rPr>
          <w:rFonts w:eastAsia="Times New Roman" w:cs="Times New Roman"/>
          <w:szCs w:val="24"/>
          <w:lang w:eastAsia="cs-CZ"/>
        </w:rPr>
        <w:t>15. března 2024 podáním nové přihlášky podle</w:t>
      </w:r>
      <w:r>
        <w:rPr>
          <w:rFonts w:eastAsia="Times New Roman" w:cs="Times New Roman"/>
          <w:szCs w:val="24"/>
          <w:lang w:eastAsia="cs-CZ"/>
        </w:rPr>
        <w:t xml:space="preserve"> </w:t>
      </w:r>
      <w:r w:rsidRPr="00880E86">
        <w:rPr>
          <w:rFonts w:eastAsia="Times New Roman" w:cs="Times New Roman"/>
          <w:szCs w:val="24"/>
          <w:lang w:eastAsia="cs-CZ"/>
        </w:rPr>
        <w:t>§ 60a zákona č. 561/2004 Sb., ve znění účinném</w:t>
      </w:r>
      <w:r>
        <w:rPr>
          <w:rFonts w:eastAsia="Times New Roman" w:cs="Times New Roman"/>
          <w:szCs w:val="24"/>
          <w:lang w:eastAsia="cs-CZ"/>
        </w:rPr>
        <w:t xml:space="preserve"> </w:t>
      </w:r>
      <w:r w:rsidRPr="00880E86">
        <w:rPr>
          <w:rFonts w:eastAsia="Times New Roman" w:cs="Times New Roman"/>
          <w:szCs w:val="24"/>
          <w:lang w:eastAsia="cs-CZ"/>
        </w:rPr>
        <w:t>ode dne nabytí účinnosti tohoto zákona. Uchazeč</w:t>
      </w:r>
      <w:r>
        <w:rPr>
          <w:rFonts w:eastAsia="Times New Roman" w:cs="Times New Roman"/>
          <w:szCs w:val="24"/>
          <w:lang w:eastAsia="cs-CZ"/>
        </w:rPr>
        <w:t xml:space="preserve"> </w:t>
      </w:r>
      <w:r w:rsidRPr="00880E86">
        <w:rPr>
          <w:rFonts w:eastAsia="Times New Roman" w:cs="Times New Roman"/>
          <w:szCs w:val="24"/>
          <w:lang w:eastAsia="cs-CZ"/>
        </w:rPr>
        <w:t>v nové přihlášce nemůže změnit obor, do kterého se přihlásil. Ředitel školy, jejíž obor je uvedený na</w:t>
      </w:r>
      <w:r>
        <w:rPr>
          <w:rFonts w:eastAsia="Times New Roman" w:cs="Times New Roman"/>
          <w:szCs w:val="24"/>
          <w:lang w:eastAsia="cs-CZ"/>
        </w:rPr>
        <w:t xml:space="preserve"> </w:t>
      </w:r>
      <w:r w:rsidRPr="00880E86">
        <w:rPr>
          <w:rFonts w:eastAsia="Times New Roman" w:cs="Times New Roman"/>
          <w:szCs w:val="24"/>
          <w:lang w:eastAsia="cs-CZ"/>
        </w:rPr>
        <w:t>nové přihlášce jako první v pořadí, bez zbytečného</w:t>
      </w:r>
      <w:r>
        <w:rPr>
          <w:rFonts w:eastAsia="Times New Roman" w:cs="Times New Roman"/>
          <w:szCs w:val="24"/>
          <w:lang w:eastAsia="cs-CZ"/>
        </w:rPr>
        <w:t xml:space="preserve"> </w:t>
      </w:r>
      <w:r w:rsidRPr="00880E86">
        <w:rPr>
          <w:rFonts w:eastAsia="Times New Roman" w:cs="Times New Roman"/>
          <w:szCs w:val="24"/>
          <w:lang w:eastAsia="cs-CZ"/>
        </w:rPr>
        <w:t>odkladu předá informace o novém pořadí oborů do</w:t>
      </w:r>
      <w:r>
        <w:rPr>
          <w:rFonts w:eastAsia="Times New Roman" w:cs="Times New Roman"/>
          <w:szCs w:val="24"/>
          <w:lang w:eastAsia="cs-CZ"/>
        </w:rPr>
        <w:t xml:space="preserve"> </w:t>
      </w:r>
      <w:r w:rsidRPr="00880E86">
        <w:rPr>
          <w:rFonts w:eastAsia="Times New Roman" w:cs="Times New Roman"/>
          <w:szCs w:val="24"/>
          <w:lang w:eastAsia="cs-CZ"/>
        </w:rPr>
        <w:t>informačního systému o přijímacím řízení. Pokud</w:t>
      </w:r>
      <w:r>
        <w:rPr>
          <w:rFonts w:eastAsia="Times New Roman" w:cs="Times New Roman"/>
          <w:szCs w:val="24"/>
          <w:lang w:eastAsia="cs-CZ"/>
        </w:rPr>
        <w:t xml:space="preserve"> </w:t>
      </w:r>
      <w:r w:rsidRPr="00880E86">
        <w:rPr>
          <w:rFonts w:eastAsia="Times New Roman" w:cs="Times New Roman"/>
          <w:szCs w:val="24"/>
          <w:lang w:eastAsia="cs-CZ"/>
        </w:rPr>
        <w:t>uchazeč novou přihlášku nepodá, platí pořadí podle</w:t>
      </w:r>
      <w:r>
        <w:rPr>
          <w:rFonts w:eastAsia="Times New Roman" w:cs="Times New Roman"/>
          <w:szCs w:val="24"/>
          <w:lang w:eastAsia="cs-CZ"/>
        </w:rPr>
        <w:t xml:space="preserve"> </w:t>
      </w:r>
      <w:r w:rsidRPr="00880E86">
        <w:rPr>
          <w:rFonts w:eastAsia="Times New Roman" w:cs="Times New Roman"/>
          <w:szCs w:val="24"/>
          <w:lang w:eastAsia="cs-CZ"/>
        </w:rPr>
        <w:t>bodu 5.</w:t>
      </w:r>
    </w:p>
    <w:p w14:paraId="79AE9282" w14:textId="77777777" w:rsidR="003139C8" w:rsidRPr="00880E86" w:rsidRDefault="003139C8" w:rsidP="003139C8">
      <w:pPr>
        <w:spacing w:before="100" w:beforeAutospacing="1" w:after="100" w:afterAutospacing="1"/>
        <w:outlineLvl w:val="2"/>
        <w:rPr>
          <w:rFonts w:eastAsia="Times New Roman" w:cs="Times New Roman"/>
          <w:szCs w:val="24"/>
          <w:lang w:eastAsia="cs-CZ"/>
        </w:rPr>
      </w:pPr>
      <w:r w:rsidRPr="00880E86">
        <w:rPr>
          <w:rFonts w:eastAsia="Times New Roman" w:cs="Times New Roman"/>
          <w:szCs w:val="24"/>
          <w:lang w:eastAsia="cs-CZ"/>
        </w:rPr>
        <w:t>8. Ředitel střední školy s oborem středního</w:t>
      </w:r>
      <w:r>
        <w:rPr>
          <w:rFonts w:eastAsia="Times New Roman" w:cs="Times New Roman"/>
          <w:szCs w:val="24"/>
          <w:lang w:eastAsia="cs-CZ"/>
        </w:rPr>
        <w:t xml:space="preserve"> </w:t>
      </w:r>
      <w:r w:rsidRPr="00880E86">
        <w:rPr>
          <w:rFonts w:eastAsia="Times New Roman" w:cs="Times New Roman"/>
          <w:szCs w:val="24"/>
          <w:lang w:eastAsia="cs-CZ"/>
        </w:rPr>
        <w:t>vzdělání s talentovou zkouškou nebo ředitel konzervatoře,</w:t>
      </w:r>
      <w:r>
        <w:rPr>
          <w:rFonts w:eastAsia="Times New Roman" w:cs="Times New Roman"/>
          <w:szCs w:val="24"/>
          <w:lang w:eastAsia="cs-CZ"/>
        </w:rPr>
        <w:t xml:space="preserve"> </w:t>
      </w:r>
      <w:r w:rsidRPr="00880E86">
        <w:rPr>
          <w:rFonts w:eastAsia="Times New Roman" w:cs="Times New Roman"/>
          <w:szCs w:val="24"/>
          <w:lang w:eastAsia="cs-CZ"/>
        </w:rPr>
        <w:t>jejíž obor středního vzdělání je uvedený v</w:t>
      </w:r>
      <w:r>
        <w:rPr>
          <w:rFonts w:eastAsia="Times New Roman" w:cs="Times New Roman"/>
          <w:szCs w:val="24"/>
          <w:lang w:eastAsia="cs-CZ"/>
        </w:rPr>
        <w:t> </w:t>
      </w:r>
      <w:r w:rsidRPr="00880E86">
        <w:rPr>
          <w:rFonts w:eastAsia="Times New Roman" w:cs="Times New Roman"/>
          <w:szCs w:val="24"/>
          <w:lang w:eastAsia="cs-CZ"/>
        </w:rPr>
        <w:t>přihlášce</w:t>
      </w:r>
      <w:r>
        <w:rPr>
          <w:rFonts w:eastAsia="Times New Roman" w:cs="Times New Roman"/>
          <w:szCs w:val="24"/>
          <w:lang w:eastAsia="cs-CZ"/>
        </w:rPr>
        <w:t xml:space="preserve"> </w:t>
      </w:r>
      <w:r w:rsidRPr="00880E86">
        <w:rPr>
          <w:rFonts w:eastAsia="Times New Roman" w:cs="Times New Roman"/>
          <w:szCs w:val="24"/>
          <w:lang w:eastAsia="cs-CZ"/>
        </w:rPr>
        <w:t>jako první v pořadí, bez zbytečného odkladu</w:t>
      </w:r>
      <w:r>
        <w:rPr>
          <w:rFonts w:eastAsia="Times New Roman" w:cs="Times New Roman"/>
          <w:szCs w:val="24"/>
          <w:lang w:eastAsia="cs-CZ"/>
        </w:rPr>
        <w:t xml:space="preserve"> </w:t>
      </w:r>
      <w:r w:rsidRPr="00880E86">
        <w:rPr>
          <w:rFonts w:eastAsia="Times New Roman" w:cs="Times New Roman"/>
          <w:szCs w:val="24"/>
          <w:lang w:eastAsia="cs-CZ"/>
        </w:rPr>
        <w:t>uchazeči sdělí informaci o právu podle bodu 7.</w:t>
      </w:r>
      <w:r>
        <w:rPr>
          <w:rFonts w:eastAsia="Times New Roman" w:cs="Times New Roman"/>
          <w:szCs w:val="24"/>
          <w:lang w:eastAsia="cs-CZ"/>
        </w:rPr>
        <w:t xml:space="preserve"> </w:t>
      </w:r>
      <w:r w:rsidRPr="00880E86">
        <w:rPr>
          <w:rFonts w:eastAsia="Times New Roman" w:cs="Times New Roman"/>
          <w:szCs w:val="24"/>
          <w:lang w:eastAsia="cs-CZ"/>
        </w:rPr>
        <w:t>Uchazeč, který podal přihlášku způsobem podle</w:t>
      </w:r>
      <w:r>
        <w:rPr>
          <w:rFonts w:eastAsia="Times New Roman" w:cs="Times New Roman"/>
          <w:szCs w:val="24"/>
          <w:lang w:eastAsia="cs-CZ"/>
        </w:rPr>
        <w:t xml:space="preserve"> </w:t>
      </w:r>
      <w:r w:rsidRPr="00880E86">
        <w:rPr>
          <w:rFonts w:eastAsia="Times New Roman" w:cs="Times New Roman"/>
          <w:szCs w:val="24"/>
          <w:lang w:eastAsia="cs-CZ"/>
        </w:rPr>
        <w:t>§ 60a odst. 3 písm. a) zákona č. 561/2004 Sb., ve</w:t>
      </w:r>
      <w:r>
        <w:rPr>
          <w:rFonts w:eastAsia="Times New Roman" w:cs="Times New Roman"/>
          <w:szCs w:val="24"/>
          <w:lang w:eastAsia="cs-CZ"/>
        </w:rPr>
        <w:t xml:space="preserve"> </w:t>
      </w:r>
      <w:r w:rsidRPr="00880E86">
        <w:rPr>
          <w:rFonts w:eastAsia="Times New Roman" w:cs="Times New Roman"/>
          <w:szCs w:val="24"/>
          <w:lang w:eastAsia="cs-CZ"/>
        </w:rPr>
        <w:t>znění účinném ode dne nabytí účinnosti tohoto zákona,</w:t>
      </w:r>
      <w:r>
        <w:rPr>
          <w:rFonts w:eastAsia="Times New Roman" w:cs="Times New Roman"/>
          <w:szCs w:val="24"/>
          <w:lang w:eastAsia="cs-CZ"/>
        </w:rPr>
        <w:t xml:space="preserve"> </w:t>
      </w:r>
      <w:r w:rsidRPr="00880E86">
        <w:rPr>
          <w:rFonts w:eastAsia="Times New Roman" w:cs="Times New Roman"/>
          <w:szCs w:val="24"/>
          <w:lang w:eastAsia="cs-CZ"/>
        </w:rPr>
        <w:t>obdrží sdělení prostřednictvím informačního</w:t>
      </w:r>
      <w:r>
        <w:rPr>
          <w:rFonts w:eastAsia="Times New Roman" w:cs="Times New Roman"/>
          <w:szCs w:val="24"/>
          <w:lang w:eastAsia="cs-CZ"/>
        </w:rPr>
        <w:t xml:space="preserve"> </w:t>
      </w:r>
      <w:r w:rsidRPr="00880E86">
        <w:rPr>
          <w:rFonts w:eastAsia="Times New Roman" w:cs="Times New Roman"/>
          <w:szCs w:val="24"/>
          <w:lang w:eastAsia="cs-CZ"/>
        </w:rPr>
        <w:t>systému o přijímacím řízení.</w:t>
      </w:r>
    </w:p>
    <w:p w14:paraId="3937776B" w14:textId="77777777" w:rsidR="003139C8" w:rsidRPr="00880E86" w:rsidRDefault="003139C8" w:rsidP="003139C8">
      <w:pPr>
        <w:spacing w:before="100" w:beforeAutospacing="1" w:after="100" w:afterAutospacing="1"/>
        <w:outlineLvl w:val="2"/>
        <w:rPr>
          <w:rFonts w:eastAsia="Times New Roman" w:cs="Times New Roman"/>
          <w:szCs w:val="24"/>
          <w:lang w:eastAsia="cs-CZ"/>
        </w:rPr>
      </w:pPr>
      <w:r w:rsidRPr="00880E86">
        <w:rPr>
          <w:rFonts w:eastAsia="Times New Roman" w:cs="Times New Roman"/>
          <w:szCs w:val="24"/>
          <w:lang w:eastAsia="cs-CZ"/>
        </w:rPr>
        <w:t>9. Termíny konání talentové zkoušky a zveřejnění</w:t>
      </w:r>
      <w:r>
        <w:rPr>
          <w:rFonts w:eastAsia="Times New Roman" w:cs="Times New Roman"/>
          <w:szCs w:val="24"/>
          <w:lang w:eastAsia="cs-CZ"/>
        </w:rPr>
        <w:t xml:space="preserve"> </w:t>
      </w:r>
      <w:r w:rsidRPr="00880E86">
        <w:rPr>
          <w:rFonts w:eastAsia="Times New Roman" w:cs="Times New Roman"/>
          <w:szCs w:val="24"/>
          <w:lang w:eastAsia="cs-CZ"/>
        </w:rPr>
        <w:t>výsledků talentové zkoušky a termíny školní</w:t>
      </w:r>
      <w:r>
        <w:rPr>
          <w:rFonts w:eastAsia="Times New Roman" w:cs="Times New Roman"/>
          <w:szCs w:val="24"/>
          <w:lang w:eastAsia="cs-CZ"/>
        </w:rPr>
        <w:t xml:space="preserve"> </w:t>
      </w:r>
      <w:r w:rsidRPr="00880E86">
        <w:rPr>
          <w:rFonts w:eastAsia="Times New Roman" w:cs="Times New Roman"/>
          <w:szCs w:val="24"/>
          <w:lang w:eastAsia="cs-CZ"/>
        </w:rPr>
        <w:t>přijímací zkoušky u oboru středního vzdělání s</w:t>
      </w:r>
      <w:r>
        <w:rPr>
          <w:rFonts w:eastAsia="Times New Roman" w:cs="Times New Roman"/>
          <w:szCs w:val="24"/>
          <w:lang w:eastAsia="cs-CZ"/>
        </w:rPr>
        <w:t> </w:t>
      </w:r>
      <w:r w:rsidRPr="00880E86">
        <w:rPr>
          <w:rFonts w:eastAsia="Times New Roman" w:cs="Times New Roman"/>
          <w:szCs w:val="24"/>
          <w:lang w:eastAsia="cs-CZ"/>
        </w:rPr>
        <w:t>talentovou</w:t>
      </w:r>
      <w:r>
        <w:rPr>
          <w:rFonts w:eastAsia="Times New Roman" w:cs="Times New Roman"/>
          <w:szCs w:val="24"/>
          <w:lang w:eastAsia="cs-CZ"/>
        </w:rPr>
        <w:t xml:space="preserve"> </w:t>
      </w:r>
      <w:r w:rsidRPr="00880E86">
        <w:rPr>
          <w:rFonts w:eastAsia="Times New Roman" w:cs="Times New Roman"/>
          <w:szCs w:val="24"/>
          <w:lang w:eastAsia="cs-CZ"/>
        </w:rPr>
        <w:t>zkouškou a konzervatoře se v roce 2024 řídí</w:t>
      </w:r>
      <w:r>
        <w:rPr>
          <w:rFonts w:eastAsia="Times New Roman" w:cs="Times New Roman"/>
          <w:szCs w:val="24"/>
          <w:lang w:eastAsia="cs-CZ"/>
        </w:rPr>
        <w:t xml:space="preserve"> </w:t>
      </w:r>
      <w:r w:rsidRPr="00880E86">
        <w:rPr>
          <w:rFonts w:eastAsia="Times New Roman" w:cs="Times New Roman"/>
          <w:szCs w:val="24"/>
          <w:lang w:eastAsia="cs-CZ"/>
        </w:rPr>
        <w:t>podle dosavadních právních předpisů.</w:t>
      </w:r>
    </w:p>
    <w:p w14:paraId="1FED16D2" w14:textId="77777777" w:rsidR="003139C8" w:rsidRPr="00880E86" w:rsidRDefault="003139C8" w:rsidP="003139C8">
      <w:pPr>
        <w:spacing w:before="100" w:beforeAutospacing="1" w:after="100" w:afterAutospacing="1"/>
        <w:outlineLvl w:val="2"/>
        <w:rPr>
          <w:rFonts w:eastAsia="Times New Roman" w:cs="Times New Roman"/>
          <w:szCs w:val="24"/>
          <w:lang w:eastAsia="cs-CZ"/>
        </w:rPr>
      </w:pPr>
      <w:r w:rsidRPr="00880E86">
        <w:rPr>
          <w:rFonts w:eastAsia="Times New Roman" w:cs="Times New Roman"/>
          <w:szCs w:val="24"/>
          <w:lang w:eastAsia="cs-CZ"/>
        </w:rPr>
        <w:t>10. Ředitel školy s oborem vzdělání s</w:t>
      </w:r>
      <w:r>
        <w:rPr>
          <w:rFonts w:eastAsia="Times New Roman" w:cs="Times New Roman"/>
          <w:szCs w:val="24"/>
          <w:lang w:eastAsia="cs-CZ"/>
        </w:rPr>
        <w:t> </w:t>
      </w:r>
      <w:r w:rsidRPr="00880E86">
        <w:rPr>
          <w:rFonts w:eastAsia="Times New Roman" w:cs="Times New Roman"/>
          <w:szCs w:val="24"/>
          <w:lang w:eastAsia="cs-CZ"/>
        </w:rPr>
        <w:t>talentovou</w:t>
      </w:r>
      <w:r>
        <w:rPr>
          <w:rFonts w:eastAsia="Times New Roman" w:cs="Times New Roman"/>
          <w:szCs w:val="24"/>
          <w:lang w:eastAsia="cs-CZ"/>
        </w:rPr>
        <w:t xml:space="preserve"> </w:t>
      </w:r>
      <w:r w:rsidRPr="00880E86">
        <w:rPr>
          <w:rFonts w:eastAsia="Times New Roman" w:cs="Times New Roman"/>
          <w:szCs w:val="24"/>
          <w:lang w:eastAsia="cs-CZ"/>
        </w:rPr>
        <w:t>zkouškou, kromě oboru vzdělání Gymnázium</w:t>
      </w:r>
      <w:r>
        <w:rPr>
          <w:rFonts w:eastAsia="Times New Roman" w:cs="Times New Roman"/>
          <w:szCs w:val="24"/>
          <w:lang w:eastAsia="cs-CZ"/>
        </w:rPr>
        <w:t xml:space="preserve"> </w:t>
      </w:r>
      <w:r w:rsidRPr="00880E86">
        <w:rPr>
          <w:rFonts w:eastAsia="Times New Roman" w:cs="Times New Roman"/>
          <w:szCs w:val="24"/>
          <w:lang w:eastAsia="cs-CZ"/>
        </w:rPr>
        <w:t>se sportovní přípravou, nebo ředitel konzervatoře do</w:t>
      </w:r>
      <w:r>
        <w:rPr>
          <w:rFonts w:eastAsia="Times New Roman" w:cs="Times New Roman"/>
          <w:szCs w:val="24"/>
          <w:lang w:eastAsia="cs-CZ"/>
        </w:rPr>
        <w:t xml:space="preserve"> </w:t>
      </w:r>
      <w:r w:rsidRPr="00880E86">
        <w:rPr>
          <w:rFonts w:eastAsia="Times New Roman" w:cs="Times New Roman"/>
          <w:szCs w:val="24"/>
          <w:lang w:eastAsia="cs-CZ"/>
        </w:rPr>
        <w:t>15. února 2024 oznámí uchazeči výsledek školní přijímací</w:t>
      </w:r>
      <w:r>
        <w:rPr>
          <w:rFonts w:eastAsia="Times New Roman" w:cs="Times New Roman"/>
          <w:szCs w:val="24"/>
          <w:lang w:eastAsia="cs-CZ"/>
        </w:rPr>
        <w:t xml:space="preserve"> </w:t>
      </w:r>
      <w:r w:rsidRPr="00880E86">
        <w:rPr>
          <w:rFonts w:eastAsia="Times New Roman" w:cs="Times New Roman"/>
          <w:szCs w:val="24"/>
          <w:lang w:eastAsia="cs-CZ"/>
        </w:rPr>
        <w:t>zkoušky, pokud se konala, a přijímacího řízení</w:t>
      </w:r>
      <w:r>
        <w:rPr>
          <w:rFonts w:eastAsia="Times New Roman" w:cs="Times New Roman"/>
          <w:szCs w:val="24"/>
          <w:lang w:eastAsia="cs-CZ"/>
        </w:rPr>
        <w:t xml:space="preserve"> </w:t>
      </w:r>
      <w:r w:rsidRPr="00880E86">
        <w:rPr>
          <w:rFonts w:eastAsia="Times New Roman" w:cs="Times New Roman"/>
          <w:szCs w:val="24"/>
          <w:lang w:eastAsia="cs-CZ"/>
        </w:rPr>
        <w:t>a informaci, na kterém místě by se uchazeč</w:t>
      </w:r>
      <w:r>
        <w:rPr>
          <w:rFonts w:eastAsia="Times New Roman" w:cs="Times New Roman"/>
          <w:szCs w:val="24"/>
          <w:lang w:eastAsia="cs-CZ"/>
        </w:rPr>
        <w:t xml:space="preserve"> </w:t>
      </w:r>
      <w:r w:rsidRPr="00880E86">
        <w:rPr>
          <w:rFonts w:eastAsia="Times New Roman" w:cs="Times New Roman"/>
          <w:szCs w:val="24"/>
          <w:lang w:eastAsia="cs-CZ"/>
        </w:rPr>
        <w:t>v rámci přijímacího řízení umístil, pokud splnil kritéria</w:t>
      </w:r>
      <w:r>
        <w:rPr>
          <w:rFonts w:eastAsia="Times New Roman" w:cs="Times New Roman"/>
          <w:szCs w:val="24"/>
          <w:lang w:eastAsia="cs-CZ"/>
        </w:rPr>
        <w:t xml:space="preserve"> </w:t>
      </w:r>
      <w:r w:rsidRPr="00880E86">
        <w:rPr>
          <w:rFonts w:eastAsia="Times New Roman" w:cs="Times New Roman"/>
          <w:szCs w:val="24"/>
          <w:lang w:eastAsia="cs-CZ"/>
        </w:rPr>
        <w:t>přijímacího řízení, a to zveřejněním seznamu</w:t>
      </w:r>
      <w:r>
        <w:rPr>
          <w:rFonts w:eastAsia="Times New Roman" w:cs="Times New Roman"/>
          <w:szCs w:val="24"/>
          <w:lang w:eastAsia="cs-CZ"/>
        </w:rPr>
        <w:t xml:space="preserve"> </w:t>
      </w:r>
      <w:r w:rsidRPr="00880E86">
        <w:rPr>
          <w:rFonts w:eastAsia="Times New Roman" w:cs="Times New Roman"/>
          <w:szCs w:val="24"/>
          <w:lang w:eastAsia="cs-CZ"/>
        </w:rPr>
        <w:t>uchazečů pod přiděleným registračním číslem na</w:t>
      </w:r>
      <w:r>
        <w:rPr>
          <w:rFonts w:eastAsia="Times New Roman" w:cs="Times New Roman"/>
          <w:szCs w:val="24"/>
          <w:lang w:eastAsia="cs-CZ"/>
        </w:rPr>
        <w:t xml:space="preserve"> </w:t>
      </w:r>
      <w:r w:rsidRPr="00880E86">
        <w:rPr>
          <w:rFonts w:eastAsia="Times New Roman" w:cs="Times New Roman"/>
          <w:szCs w:val="24"/>
          <w:lang w:eastAsia="cs-CZ"/>
        </w:rPr>
        <w:t>veřejně přístupném místě ve škole a způsobem</w:t>
      </w:r>
      <w:r>
        <w:rPr>
          <w:rFonts w:eastAsia="Times New Roman" w:cs="Times New Roman"/>
          <w:szCs w:val="24"/>
          <w:lang w:eastAsia="cs-CZ"/>
        </w:rPr>
        <w:t xml:space="preserve"> </w:t>
      </w:r>
      <w:r w:rsidRPr="00880E86">
        <w:rPr>
          <w:rFonts w:eastAsia="Times New Roman" w:cs="Times New Roman"/>
          <w:szCs w:val="24"/>
          <w:lang w:eastAsia="cs-CZ"/>
        </w:rPr>
        <w:t>umožňujícím dálkový přístup.</w:t>
      </w:r>
    </w:p>
    <w:p w14:paraId="65912CAF" w14:textId="77777777" w:rsidR="003139C8" w:rsidRDefault="003139C8" w:rsidP="003139C8">
      <w:pPr>
        <w:spacing w:before="100" w:beforeAutospacing="1" w:after="100" w:afterAutospacing="1"/>
        <w:outlineLvl w:val="2"/>
        <w:rPr>
          <w:rFonts w:eastAsia="Times New Roman" w:cs="Times New Roman"/>
          <w:szCs w:val="24"/>
          <w:lang w:eastAsia="cs-CZ"/>
        </w:rPr>
      </w:pPr>
      <w:r w:rsidRPr="00880E86">
        <w:rPr>
          <w:rFonts w:eastAsia="Times New Roman" w:cs="Times New Roman"/>
          <w:szCs w:val="24"/>
          <w:lang w:eastAsia="cs-CZ"/>
        </w:rPr>
        <w:t>11. Přijímací řízení do oborů středního vzdělání</w:t>
      </w:r>
      <w:r>
        <w:rPr>
          <w:rFonts w:eastAsia="Times New Roman" w:cs="Times New Roman"/>
          <w:szCs w:val="24"/>
          <w:lang w:eastAsia="cs-CZ"/>
        </w:rPr>
        <w:t xml:space="preserve"> </w:t>
      </w:r>
      <w:r w:rsidRPr="00880E86">
        <w:rPr>
          <w:rFonts w:eastAsia="Times New Roman" w:cs="Times New Roman"/>
          <w:szCs w:val="24"/>
          <w:lang w:eastAsia="cs-CZ"/>
        </w:rPr>
        <w:t>s talentovou zkouškou nebo konzervatoří pro</w:t>
      </w:r>
      <w:r>
        <w:rPr>
          <w:rFonts w:eastAsia="Times New Roman" w:cs="Times New Roman"/>
          <w:szCs w:val="24"/>
          <w:lang w:eastAsia="cs-CZ"/>
        </w:rPr>
        <w:t xml:space="preserve"> </w:t>
      </w:r>
      <w:r w:rsidRPr="00880E86">
        <w:rPr>
          <w:rFonts w:eastAsia="Times New Roman" w:cs="Times New Roman"/>
          <w:szCs w:val="24"/>
          <w:lang w:eastAsia="cs-CZ"/>
        </w:rPr>
        <w:t>školní rok 2024/2025, včetně vyhodnocení, na kterou</w:t>
      </w:r>
      <w:r>
        <w:rPr>
          <w:rFonts w:eastAsia="Times New Roman" w:cs="Times New Roman"/>
          <w:szCs w:val="24"/>
          <w:lang w:eastAsia="cs-CZ"/>
        </w:rPr>
        <w:t xml:space="preserve"> </w:t>
      </w:r>
      <w:r w:rsidRPr="00880E86">
        <w:rPr>
          <w:rFonts w:eastAsia="Times New Roman" w:cs="Times New Roman"/>
          <w:szCs w:val="24"/>
          <w:lang w:eastAsia="cs-CZ"/>
        </w:rPr>
        <w:t>školu uchazeč bude přijat, se dokončí podle zákona</w:t>
      </w:r>
      <w:r>
        <w:rPr>
          <w:rFonts w:eastAsia="Times New Roman" w:cs="Times New Roman"/>
          <w:szCs w:val="24"/>
          <w:lang w:eastAsia="cs-CZ"/>
        </w:rPr>
        <w:t xml:space="preserve"> </w:t>
      </w:r>
      <w:r w:rsidRPr="00880E86">
        <w:rPr>
          <w:rFonts w:eastAsia="Times New Roman" w:cs="Times New Roman"/>
          <w:szCs w:val="24"/>
          <w:lang w:eastAsia="cs-CZ"/>
        </w:rPr>
        <w:t>č. 561/2004 Sb., ve znění účinném ode dne nabytí</w:t>
      </w:r>
      <w:r>
        <w:rPr>
          <w:rFonts w:eastAsia="Times New Roman" w:cs="Times New Roman"/>
          <w:szCs w:val="24"/>
          <w:lang w:eastAsia="cs-CZ"/>
        </w:rPr>
        <w:t xml:space="preserve"> </w:t>
      </w:r>
      <w:r w:rsidRPr="00880E86">
        <w:rPr>
          <w:rFonts w:eastAsia="Times New Roman" w:cs="Times New Roman"/>
          <w:szCs w:val="24"/>
          <w:lang w:eastAsia="cs-CZ"/>
        </w:rPr>
        <w:t>účinnosti tohoto zákona.</w:t>
      </w:r>
    </w:p>
    <w:p w14:paraId="0D6C30D6" w14:textId="77777777" w:rsidR="003139C8" w:rsidRPr="005B4C01" w:rsidRDefault="003139C8" w:rsidP="003139C8">
      <w:pPr>
        <w:spacing w:before="100" w:beforeAutospacing="1" w:after="100" w:afterAutospacing="1"/>
        <w:outlineLvl w:val="2"/>
        <w:rPr>
          <w:rFonts w:eastAsia="Times New Roman" w:cs="Times New Roman"/>
          <w:b/>
          <w:bCs/>
          <w:szCs w:val="24"/>
          <w:lang w:eastAsia="cs-CZ"/>
        </w:rPr>
      </w:pPr>
      <w:r w:rsidRPr="005B4C01">
        <w:rPr>
          <w:rFonts w:eastAsia="Times New Roman" w:cs="Times New Roman"/>
          <w:b/>
          <w:bCs/>
          <w:szCs w:val="24"/>
          <w:lang w:eastAsia="cs-CZ"/>
        </w:rPr>
        <w:t>Čl. XVI zákona č. 35/2025 Sb.</w:t>
      </w:r>
    </w:p>
    <w:p w14:paraId="0A9A2D81" w14:textId="77777777" w:rsidR="003139C8" w:rsidRDefault="003139C8" w:rsidP="003139C8">
      <w:pPr>
        <w:spacing w:before="100" w:beforeAutospacing="1" w:after="100" w:afterAutospacing="1"/>
        <w:outlineLvl w:val="2"/>
        <w:rPr>
          <w:rFonts w:eastAsia="Times New Roman" w:cs="Times New Roman"/>
          <w:szCs w:val="24"/>
          <w:lang w:eastAsia="cs-CZ"/>
        </w:rPr>
      </w:pPr>
      <w:r>
        <w:rPr>
          <w:rFonts w:eastAsia="Times New Roman" w:cs="Times New Roman"/>
          <w:szCs w:val="24"/>
          <w:lang w:eastAsia="cs-CZ"/>
        </w:rPr>
        <w:t>P</w:t>
      </w:r>
      <w:r w:rsidRPr="005B4C01">
        <w:rPr>
          <w:rFonts w:eastAsia="Times New Roman" w:cs="Times New Roman"/>
          <w:szCs w:val="24"/>
          <w:lang w:eastAsia="cs-CZ"/>
        </w:rPr>
        <w:t>eněžní prostředky, které byly vedeny na účtu fondu kulturních a sociálních potřeb přede dnem</w:t>
      </w:r>
      <w:r>
        <w:rPr>
          <w:rFonts w:eastAsia="Times New Roman" w:cs="Times New Roman"/>
          <w:szCs w:val="24"/>
          <w:lang w:eastAsia="cs-CZ"/>
        </w:rPr>
        <w:t xml:space="preserve"> </w:t>
      </w:r>
      <w:r w:rsidRPr="005B4C01">
        <w:rPr>
          <w:rFonts w:eastAsia="Times New Roman" w:cs="Times New Roman"/>
          <w:szCs w:val="24"/>
          <w:lang w:eastAsia="cs-CZ"/>
        </w:rPr>
        <w:t>nabytí účinnosti tohoto zákona, se použijí podle zákona č. 561/2004 Sb., ve znění účinném ode dne</w:t>
      </w:r>
      <w:r>
        <w:rPr>
          <w:rFonts w:eastAsia="Times New Roman" w:cs="Times New Roman"/>
          <w:szCs w:val="24"/>
          <w:lang w:eastAsia="cs-CZ"/>
        </w:rPr>
        <w:t xml:space="preserve"> </w:t>
      </w:r>
      <w:r w:rsidRPr="005B4C01">
        <w:rPr>
          <w:rFonts w:eastAsia="Times New Roman" w:cs="Times New Roman"/>
          <w:szCs w:val="24"/>
          <w:lang w:eastAsia="cs-CZ"/>
        </w:rPr>
        <w:t>nabytí účinnosti tohoto zákona.</w:t>
      </w:r>
    </w:p>
    <w:p w14:paraId="57D06456" w14:textId="77777777" w:rsidR="003139C8" w:rsidRPr="00ED4DCF" w:rsidRDefault="003139C8" w:rsidP="003139C8">
      <w:pPr>
        <w:spacing w:before="100" w:beforeAutospacing="1" w:after="100" w:afterAutospacing="1"/>
        <w:outlineLvl w:val="2"/>
        <w:rPr>
          <w:rFonts w:eastAsia="Times New Roman" w:cs="Times New Roman"/>
          <w:b/>
          <w:bCs/>
          <w:szCs w:val="24"/>
          <w:lang w:eastAsia="cs-CZ"/>
        </w:rPr>
      </w:pPr>
      <w:r>
        <w:rPr>
          <w:rFonts w:eastAsia="Times New Roman" w:cs="Times New Roman"/>
          <w:b/>
          <w:bCs/>
          <w:szCs w:val="24"/>
          <w:lang w:eastAsia="cs-CZ"/>
        </w:rPr>
        <w:t>Čl. XI zákona č. 52/2025 Sb.</w:t>
      </w:r>
    </w:p>
    <w:p w14:paraId="70A6131A" w14:textId="77777777" w:rsidR="003139C8" w:rsidRPr="00ED4DCF" w:rsidRDefault="003139C8" w:rsidP="003139C8">
      <w:pPr>
        <w:spacing w:before="100" w:beforeAutospacing="1" w:after="100" w:afterAutospacing="1"/>
        <w:outlineLvl w:val="2"/>
        <w:rPr>
          <w:rFonts w:eastAsia="Times New Roman" w:cs="Times New Roman"/>
          <w:szCs w:val="24"/>
          <w:lang w:eastAsia="cs-CZ"/>
        </w:rPr>
      </w:pPr>
      <w:r w:rsidRPr="00ED4DCF">
        <w:rPr>
          <w:rFonts w:eastAsia="Times New Roman" w:cs="Times New Roman"/>
          <w:szCs w:val="24"/>
          <w:lang w:eastAsia="cs-CZ"/>
        </w:rPr>
        <w:t>1. Uskutečňování vzdělávacích programů vyšších odborných škol, akreditovaných přede dnem</w:t>
      </w:r>
      <w:r>
        <w:rPr>
          <w:rFonts w:eastAsia="Times New Roman" w:cs="Times New Roman"/>
          <w:szCs w:val="24"/>
          <w:lang w:eastAsia="cs-CZ"/>
        </w:rPr>
        <w:t xml:space="preserve"> </w:t>
      </w:r>
      <w:r w:rsidRPr="00ED4DCF">
        <w:rPr>
          <w:rFonts w:eastAsia="Times New Roman" w:cs="Times New Roman"/>
          <w:szCs w:val="24"/>
          <w:lang w:eastAsia="cs-CZ"/>
        </w:rPr>
        <w:t>1. července 2025, není tímto zákonem dotčeno. Na prodloužení doby platnosti akreditace a na akreditace změn vzdělávacích programů vyšších odborných škol akreditovaných přede dnem</w:t>
      </w:r>
      <w:r>
        <w:rPr>
          <w:rFonts w:eastAsia="Times New Roman" w:cs="Times New Roman"/>
          <w:szCs w:val="24"/>
          <w:lang w:eastAsia="cs-CZ"/>
        </w:rPr>
        <w:t xml:space="preserve"> </w:t>
      </w:r>
      <w:r w:rsidRPr="00ED4DCF">
        <w:rPr>
          <w:rFonts w:eastAsia="Times New Roman" w:cs="Times New Roman"/>
          <w:szCs w:val="24"/>
          <w:lang w:eastAsia="cs-CZ"/>
        </w:rPr>
        <w:t>nabytí účinnosti tohoto zákona se použije zákon č. 561/2004 Sb., ve znění účinném ode dne 1. července 2025.</w:t>
      </w:r>
    </w:p>
    <w:p w14:paraId="2E37C0CF" w14:textId="77777777" w:rsidR="003139C8" w:rsidRPr="00ED4DCF" w:rsidRDefault="003139C8" w:rsidP="003139C8">
      <w:pPr>
        <w:spacing w:before="100" w:beforeAutospacing="1" w:after="100" w:afterAutospacing="1"/>
        <w:outlineLvl w:val="2"/>
        <w:rPr>
          <w:rFonts w:eastAsia="Times New Roman" w:cs="Times New Roman"/>
          <w:szCs w:val="24"/>
          <w:lang w:eastAsia="cs-CZ"/>
        </w:rPr>
      </w:pPr>
      <w:r w:rsidRPr="00ED4DCF">
        <w:rPr>
          <w:rFonts w:eastAsia="Times New Roman" w:cs="Times New Roman"/>
          <w:szCs w:val="24"/>
          <w:lang w:eastAsia="cs-CZ"/>
        </w:rPr>
        <w:t>2. Probíhající správní řízení ve věcech akreditací vzdělávacího programu vyšší odborné školy vedená Ministerstvem školství, mládeže</w:t>
      </w:r>
      <w:r>
        <w:rPr>
          <w:rFonts w:eastAsia="Times New Roman" w:cs="Times New Roman"/>
          <w:szCs w:val="24"/>
          <w:lang w:eastAsia="cs-CZ"/>
        </w:rPr>
        <w:t xml:space="preserve"> </w:t>
      </w:r>
      <w:r w:rsidRPr="00ED4DCF">
        <w:rPr>
          <w:rFonts w:eastAsia="Times New Roman" w:cs="Times New Roman"/>
          <w:szCs w:val="24"/>
          <w:lang w:eastAsia="cs-CZ"/>
        </w:rPr>
        <w:t>a</w:t>
      </w:r>
      <w:r>
        <w:rPr>
          <w:rFonts w:eastAsia="Times New Roman" w:cs="Times New Roman"/>
          <w:szCs w:val="24"/>
          <w:lang w:eastAsia="cs-CZ"/>
        </w:rPr>
        <w:t xml:space="preserve"> </w:t>
      </w:r>
      <w:r w:rsidRPr="00ED4DCF">
        <w:rPr>
          <w:rFonts w:eastAsia="Times New Roman" w:cs="Times New Roman"/>
          <w:szCs w:val="24"/>
          <w:lang w:eastAsia="cs-CZ"/>
        </w:rPr>
        <w:t>tělovýchovy, která nebyla pravomocně skončena přede dnem</w:t>
      </w:r>
      <w:r>
        <w:rPr>
          <w:rFonts w:eastAsia="Times New Roman" w:cs="Times New Roman"/>
          <w:szCs w:val="24"/>
          <w:lang w:eastAsia="cs-CZ"/>
        </w:rPr>
        <w:t xml:space="preserve"> </w:t>
      </w:r>
      <w:r w:rsidRPr="00ED4DCF">
        <w:rPr>
          <w:rFonts w:eastAsia="Times New Roman" w:cs="Times New Roman"/>
          <w:szCs w:val="24"/>
          <w:lang w:eastAsia="cs-CZ"/>
        </w:rPr>
        <w:t>1. července 2025, dokončí Národní akreditační úřad pro terciární vzdělávání.</w:t>
      </w:r>
    </w:p>
    <w:p w14:paraId="2BECA27D" w14:textId="77777777" w:rsidR="003139C8" w:rsidRDefault="003139C8" w:rsidP="003139C8">
      <w:pPr>
        <w:spacing w:before="100" w:beforeAutospacing="1" w:after="100" w:afterAutospacing="1"/>
        <w:outlineLvl w:val="2"/>
        <w:rPr>
          <w:rFonts w:eastAsia="Times New Roman" w:cs="Times New Roman"/>
          <w:szCs w:val="24"/>
          <w:lang w:eastAsia="cs-CZ"/>
        </w:rPr>
      </w:pPr>
      <w:r w:rsidRPr="00ED4DCF">
        <w:rPr>
          <w:rFonts w:eastAsia="Times New Roman" w:cs="Times New Roman"/>
          <w:szCs w:val="24"/>
          <w:lang w:eastAsia="cs-CZ"/>
        </w:rPr>
        <w:lastRenderedPageBreak/>
        <w:t>3. Akreditační komise pro vyšší odborné vzdělávání, zřízená zákonem č. 561/2004 Sb., ve znění účinném přede dnem 1. července 2025, (dále jen „Akreditační komise“) je po dobu 3 let ode dne</w:t>
      </w:r>
      <w:r>
        <w:rPr>
          <w:rFonts w:eastAsia="Times New Roman" w:cs="Times New Roman"/>
          <w:szCs w:val="24"/>
          <w:lang w:eastAsia="cs-CZ"/>
        </w:rPr>
        <w:t xml:space="preserve"> </w:t>
      </w:r>
      <w:r w:rsidRPr="00ED4DCF">
        <w:rPr>
          <w:rFonts w:eastAsia="Times New Roman" w:cs="Times New Roman"/>
          <w:szCs w:val="24"/>
          <w:lang w:eastAsia="cs-CZ"/>
        </w:rPr>
        <w:t>1. července 2025 ve věcech vyššího odborného vzdělávání poradním orgánem Národního akreditačního úřadu pro terciární vzdělávání (dále jen „Akreditační úřad“), který její činnost materiálně, organizačně a finančně zabezpečuje. V době podle věty první Akreditační komise vydává Akreditačnímu úřadu stanoviska k vzdělávacím programům v rámci řízení ve věcech akreditace a</w:t>
      </w:r>
      <w:r>
        <w:rPr>
          <w:rFonts w:eastAsia="Times New Roman" w:cs="Times New Roman"/>
          <w:szCs w:val="24"/>
          <w:lang w:eastAsia="cs-CZ"/>
        </w:rPr>
        <w:t xml:space="preserve"> </w:t>
      </w:r>
      <w:r w:rsidRPr="00ED4DCF">
        <w:rPr>
          <w:rFonts w:eastAsia="Times New Roman" w:cs="Times New Roman"/>
          <w:szCs w:val="24"/>
          <w:lang w:eastAsia="cs-CZ"/>
        </w:rPr>
        <w:t>případně posuzuje i jiné záležitosti týkající se vyššího odborného vzdělávání, které jí předloží Akreditační úřad. Členství dosavadních členů Akreditační komise není tímto zákonem dotčeno. Poklesne-li v průběhu doby podle věty první celkový počet členů Akreditační komise, kteří byli do funkce člena Akreditační komise jmenováni podle zákona č. 561/2004 Sb., ve znění účinném přede dnem 1. července 2025, pod deset, je předseda Akreditačního úřadu oprávněn jmenovat nového člena nebo členy Akreditační komise tak, aby měla celkem deset členů. Vnitřní organizaci a bližší podrobnosti činnosti Akreditační komise a důvody pro odvolání jejího člena předsedou Akreditačního úřadu stanoví Akreditační úřad. Dnem 30. června 2028 se činnost Akreditační komise ukončuje a členství osob v Akreditační komisi zaniká.</w:t>
      </w:r>
    </w:p>
    <w:p w14:paraId="30224E5B" w14:textId="77777777" w:rsidR="003139C8" w:rsidRDefault="003139C8" w:rsidP="003139C8">
      <w:pPr>
        <w:pBdr>
          <w:top w:val="single" w:sz="4" w:space="1" w:color="auto"/>
          <w:left w:val="single" w:sz="4" w:space="4" w:color="auto"/>
          <w:bottom w:val="single" w:sz="4" w:space="1" w:color="auto"/>
          <w:right w:val="single" w:sz="4" w:space="4" w:color="auto"/>
        </w:pBdr>
        <w:spacing w:before="100" w:beforeAutospacing="1" w:after="100" w:afterAutospacing="1"/>
        <w:outlineLvl w:val="2"/>
        <w:rPr>
          <w:rFonts w:eastAsia="Times New Roman" w:cs="Times New Roman"/>
          <w:b/>
          <w:bCs/>
          <w:szCs w:val="24"/>
          <w:lang w:eastAsia="cs-CZ"/>
        </w:rPr>
      </w:pPr>
      <w:r>
        <w:rPr>
          <w:rFonts w:eastAsia="Times New Roman" w:cs="Times New Roman"/>
          <w:b/>
          <w:bCs/>
          <w:szCs w:val="24"/>
          <w:lang w:eastAsia="cs-CZ"/>
        </w:rPr>
        <w:t>Čl. XLI zákona č. 152/2025 Sb.</w:t>
      </w:r>
    </w:p>
    <w:p w14:paraId="2F24D4B2" w14:textId="77777777" w:rsidR="003139C8" w:rsidRDefault="003139C8" w:rsidP="003139C8">
      <w:pPr>
        <w:pBdr>
          <w:top w:val="single" w:sz="4" w:space="1" w:color="auto"/>
          <w:left w:val="single" w:sz="4" w:space="4" w:color="auto"/>
          <w:bottom w:val="single" w:sz="4" w:space="1" w:color="auto"/>
          <w:right w:val="single" w:sz="4" w:space="4" w:color="auto"/>
        </w:pBdr>
        <w:spacing w:before="100" w:beforeAutospacing="1" w:after="100" w:afterAutospacing="1"/>
        <w:outlineLvl w:val="2"/>
        <w:rPr>
          <w:rFonts w:eastAsia="Times New Roman" w:cs="Times New Roman"/>
          <w:szCs w:val="24"/>
          <w:lang w:eastAsia="cs-CZ"/>
        </w:rPr>
      </w:pPr>
      <w:r w:rsidRPr="00CC0B77">
        <w:rPr>
          <w:rFonts w:eastAsia="Times New Roman" w:cs="Times New Roman"/>
          <w:szCs w:val="24"/>
          <w:lang w:eastAsia="cs-CZ"/>
        </w:rPr>
        <w:t>Pro účely přiznání stipendia podle zákona č. 561/2004 Sb., ve znění účinném od 1. října 2025, se žákem, který je příjemcem dávky státní sociální pomoci, jejíž součástí je složka na živobytí podle zákona č. 151/2025 Sb., nebo členem domácností tohoto příjemce, rozumí i žák, který je příjemcem příspěvku na živobytí nebo osobou s ním společně posuzovanou podle zákona č. 111/2006 Sb., ve znění pozdějších předpisů, je-li tato dávka vyplácena po 30. září 2025.</w:t>
      </w:r>
    </w:p>
    <w:p w14:paraId="33009020" w14:textId="2B35D027" w:rsidR="003139C8" w:rsidRPr="003139C8" w:rsidRDefault="003139C8" w:rsidP="003139C8">
      <w:pPr>
        <w:pBdr>
          <w:top w:val="single" w:sz="4" w:space="1" w:color="auto"/>
          <w:left w:val="single" w:sz="4" w:space="4" w:color="auto"/>
          <w:bottom w:val="single" w:sz="4" w:space="1" w:color="auto"/>
          <w:right w:val="single" w:sz="4" w:space="4" w:color="auto"/>
        </w:pBdr>
        <w:spacing w:before="100" w:beforeAutospacing="1" w:after="100" w:afterAutospacing="1"/>
        <w:jc w:val="center"/>
        <w:outlineLvl w:val="2"/>
        <w:rPr>
          <w:rFonts w:eastAsia="Times New Roman" w:cs="Times New Roman"/>
          <w:b/>
          <w:bCs/>
          <w:i/>
          <w:iCs/>
          <w:color w:val="833C0B" w:themeColor="accent2" w:themeShade="80"/>
          <w:szCs w:val="24"/>
          <w:lang w:eastAsia="cs-CZ"/>
        </w:rPr>
      </w:pPr>
      <w:r w:rsidRPr="003139C8">
        <w:rPr>
          <w:rFonts w:eastAsia="Times New Roman" w:cs="Times New Roman"/>
          <w:b/>
          <w:bCs/>
          <w:i/>
          <w:iCs/>
          <w:color w:val="833C0B" w:themeColor="accent2" w:themeShade="80"/>
          <w:szCs w:val="24"/>
          <w:lang w:eastAsia="cs-CZ"/>
        </w:rPr>
        <w:t xml:space="preserve">Znění účinné od 1. </w:t>
      </w:r>
      <w:r>
        <w:rPr>
          <w:rFonts w:eastAsia="Times New Roman" w:cs="Times New Roman"/>
          <w:b/>
          <w:bCs/>
          <w:i/>
          <w:iCs/>
          <w:color w:val="833C0B" w:themeColor="accent2" w:themeShade="80"/>
          <w:szCs w:val="24"/>
          <w:lang w:eastAsia="cs-CZ"/>
        </w:rPr>
        <w:t>října</w:t>
      </w:r>
      <w:r w:rsidRPr="003139C8">
        <w:rPr>
          <w:rFonts w:eastAsia="Times New Roman" w:cs="Times New Roman"/>
          <w:b/>
          <w:bCs/>
          <w:i/>
          <w:iCs/>
          <w:color w:val="833C0B" w:themeColor="accent2" w:themeShade="80"/>
          <w:szCs w:val="24"/>
          <w:lang w:eastAsia="cs-CZ"/>
        </w:rPr>
        <w:t xml:space="preserve"> 2025</w:t>
      </w:r>
      <w:r>
        <w:rPr>
          <w:rFonts w:eastAsia="Times New Roman" w:cs="Times New Roman"/>
          <w:b/>
          <w:bCs/>
          <w:i/>
          <w:iCs/>
          <w:color w:val="833C0B" w:themeColor="accent2" w:themeShade="80"/>
          <w:szCs w:val="24"/>
          <w:lang w:eastAsia="cs-CZ"/>
        </w:rPr>
        <w:t>.</w:t>
      </w:r>
    </w:p>
    <w:p w14:paraId="5DF07DCF" w14:textId="791499B8" w:rsidR="005A7E4F" w:rsidRDefault="005A7E4F" w:rsidP="005A7E4F">
      <w:pPr>
        <w:rPr>
          <w:rFonts w:eastAsia="Times New Roman" w:cs="Times New Roman"/>
          <w:b/>
          <w:bCs/>
          <w:color w:val="000000" w:themeColor="text1"/>
          <w:szCs w:val="24"/>
        </w:rPr>
      </w:pPr>
      <w:r>
        <w:rPr>
          <w:rFonts w:eastAsia="Times New Roman" w:cs="Times New Roman"/>
          <w:b/>
          <w:bCs/>
          <w:szCs w:val="24"/>
        </w:rPr>
        <w:t>Čl. II zákona č. 239/2025 Sb.</w:t>
      </w:r>
    </w:p>
    <w:p w14:paraId="0DEE7C69" w14:textId="77777777" w:rsidR="005A7E4F" w:rsidRDefault="005A7E4F" w:rsidP="005A7E4F">
      <w:pPr>
        <w:rPr>
          <w:rFonts w:eastAsia="Times New Roman" w:cs="Times New Roman"/>
          <w:b/>
          <w:bCs/>
          <w:color w:val="000000" w:themeColor="text1"/>
          <w:szCs w:val="24"/>
        </w:rPr>
      </w:pPr>
    </w:p>
    <w:p w14:paraId="1EB6E463" w14:textId="265A116B" w:rsidR="005A7E4F" w:rsidRPr="00AB5C7E" w:rsidRDefault="005A7E4F" w:rsidP="005A7E4F">
      <w:pPr>
        <w:rPr>
          <w:rFonts w:eastAsia="Times New Roman" w:cs="Times New Roman"/>
          <w:b/>
          <w:bCs/>
          <w:color w:val="000000" w:themeColor="text1"/>
          <w:szCs w:val="24"/>
        </w:rPr>
      </w:pPr>
      <w:r w:rsidRPr="00AB5C7E">
        <w:rPr>
          <w:rFonts w:eastAsia="Times New Roman" w:cs="Times New Roman"/>
          <w:b/>
          <w:bCs/>
          <w:color w:val="000000" w:themeColor="text1"/>
          <w:szCs w:val="24"/>
        </w:rPr>
        <w:t xml:space="preserve">1. U odkladu povinné školní docházky na základě žádosti zákonného zástupce dítěte podané v době zápisu dítěte k povinné školní docházce v roce 2026 se u dětí narozených nejdříve dne 1. dubna 2020 postupuje podle zákona č. 561/2004 Sb., ve znění účinném do dne 31. srpna 2025. </w:t>
      </w:r>
    </w:p>
    <w:p w14:paraId="69647185" w14:textId="77777777" w:rsidR="005A7E4F" w:rsidRPr="00AB5C7E" w:rsidRDefault="005A7E4F" w:rsidP="005A7E4F">
      <w:pPr>
        <w:rPr>
          <w:color w:val="000000" w:themeColor="text1"/>
        </w:rPr>
      </w:pPr>
    </w:p>
    <w:p w14:paraId="4D63E710" w14:textId="215D307E" w:rsidR="005A7E4F" w:rsidRPr="00AB5C7E" w:rsidRDefault="005A7E4F" w:rsidP="005A7E4F">
      <w:pPr>
        <w:rPr>
          <w:rFonts w:eastAsia="Times New Roman" w:cs="Times New Roman"/>
          <w:b/>
          <w:bCs/>
          <w:color w:val="000000" w:themeColor="text1"/>
          <w:szCs w:val="24"/>
        </w:rPr>
      </w:pPr>
      <w:r>
        <w:rPr>
          <w:rFonts w:eastAsia="Times New Roman" w:cs="Times New Roman"/>
          <w:b/>
          <w:bCs/>
          <w:color w:val="000000" w:themeColor="text1"/>
          <w:szCs w:val="24"/>
        </w:rPr>
        <w:t>2</w:t>
      </w:r>
      <w:r w:rsidRPr="00AB5C7E">
        <w:rPr>
          <w:rFonts w:eastAsia="Times New Roman" w:cs="Times New Roman"/>
          <w:b/>
          <w:bCs/>
          <w:color w:val="000000" w:themeColor="text1"/>
          <w:szCs w:val="24"/>
        </w:rPr>
        <w:t xml:space="preserve">. U odkladu povinné školní docházky na základě žádosti zákonného zástupce dítěte podané v době zápisu dítěte k povinné školní docházce v roce 2027 se u dětí narozených nejdříve dne 1. července 2021 postupuje podle zákona č. 561/2004 Sb., ve znění účinném do dne 31. srpna 2025. </w:t>
      </w:r>
    </w:p>
    <w:p w14:paraId="0CA4324C" w14:textId="77777777" w:rsidR="005A7E4F" w:rsidRPr="00AB5C7E" w:rsidRDefault="005A7E4F" w:rsidP="005A7E4F">
      <w:pPr>
        <w:rPr>
          <w:rFonts w:eastAsia="Times New Roman" w:cs="Times New Roman"/>
          <w:b/>
          <w:bCs/>
          <w:color w:val="000000" w:themeColor="text1"/>
          <w:szCs w:val="24"/>
        </w:rPr>
      </w:pPr>
    </w:p>
    <w:p w14:paraId="122A4D27" w14:textId="1F5245AE" w:rsidR="005A7E4F" w:rsidRPr="00AB5C7E" w:rsidRDefault="005A7E4F" w:rsidP="005A7E4F">
      <w:pPr>
        <w:rPr>
          <w:rFonts w:eastAsia="Times New Roman" w:cs="Times New Roman"/>
          <w:b/>
          <w:bCs/>
          <w:color w:val="000000" w:themeColor="text1"/>
          <w:szCs w:val="24"/>
        </w:rPr>
      </w:pPr>
      <w:r>
        <w:rPr>
          <w:rFonts w:eastAsia="Times New Roman" w:cs="Times New Roman"/>
          <w:b/>
          <w:bCs/>
          <w:color w:val="000000" w:themeColor="text1"/>
          <w:szCs w:val="24"/>
        </w:rPr>
        <w:t>3</w:t>
      </w:r>
      <w:r w:rsidRPr="00AB5C7E">
        <w:rPr>
          <w:rFonts w:eastAsia="Times New Roman" w:cs="Times New Roman"/>
          <w:b/>
          <w:bCs/>
          <w:color w:val="000000" w:themeColor="text1"/>
          <w:szCs w:val="24"/>
        </w:rPr>
        <w:t>. Hodnocení v druhém ročníku základní školy za školní rok 2027/2028 se provede podle zákona č. 561/2024 Sb., ve znění účinném do dne 31. srpna 2027.</w:t>
      </w:r>
    </w:p>
    <w:p w14:paraId="0667DB6F" w14:textId="77777777" w:rsidR="005A7E4F" w:rsidRDefault="005A7E4F" w:rsidP="00F6190D">
      <w:pPr>
        <w:rPr>
          <w:rFonts w:eastAsia="Times New Roman" w:cs="Times New Roman"/>
          <w:b/>
          <w:bCs/>
          <w:szCs w:val="24"/>
        </w:rPr>
      </w:pPr>
    </w:p>
    <w:p w14:paraId="262BCC40" w14:textId="5959F2CF" w:rsidR="00F6190D" w:rsidRPr="00F53F59" w:rsidRDefault="003139C8" w:rsidP="00F6190D">
      <w:pPr>
        <w:rPr>
          <w:rFonts w:eastAsia="Times New Roman" w:cs="Times New Roman"/>
          <w:b/>
          <w:bCs/>
          <w:szCs w:val="24"/>
        </w:rPr>
      </w:pPr>
      <w:r>
        <w:rPr>
          <w:rFonts w:eastAsia="Times New Roman" w:cs="Times New Roman"/>
          <w:b/>
          <w:bCs/>
          <w:szCs w:val="24"/>
        </w:rPr>
        <w:t>Čl. II zákona č. 267/2025 Sb.</w:t>
      </w:r>
    </w:p>
    <w:p w14:paraId="79476AD8" w14:textId="77777777" w:rsidR="00F6190D" w:rsidRPr="00F53F59" w:rsidRDefault="00F6190D" w:rsidP="00F6190D">
      <w:pPr>
        <w:rPr>
          <w:rFonts w:eastAsia="Times New Roman" w:cs="Times New Roman"/>
          <w:b/>
          <w:bCs/>
          <w:szCs w:val="24"/>
        </w:rPr>
      </w:pPr>
    </w:p>
    <w:p w14:paraId="43DAD821"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Times New Roman" w:cs="Times New Roman"/>
          <w:b/>
          <w:bCs/>
          <w:szCs w:val="24"/>
        </w:rPr>
      </w:pPr>
      <w:r w:rsidRPr="00963E1E">
        <w:rPr>
          <w:rFonts w:eastAsia="Times New Roman" w:cs="Times New Roman"/>
          <w:b/>
          <w:szCs w:val="24"/>
        </w:rPr>
        <w:t xml:space="preserve">1. Po dobu 2 let ode </w:t>
      </w:r>
      <w:r w:rsidRPr="00AD54CA">
        <w:rPr>
          <w:rFonts w:eastAsia="Times New Roman" w:cs="Times New Roman"/>
          <w:b/>
          <w:color w:val="000000" w:themeColor="text1"/>
          <w:szCs w:val="24"/>
        </w:rPr>
        <w:t xml:space="preserve">dne 1. ledna 2026 </w:t>
      </w:r>
      <w:r w:rsidRPr="00963E1E">
        <w:rPr>
          <w:rFonts w:eastAsia="Times New Roman" w:cs="Times New Roman"/>
          <w:b/>
          <w:szCs w:val="24"/>
        </w:rPr>
        <w:t xml:space="preserve">se úpravy přijímacích zkoušek ke střednímu vzdělávání podle § 20 odst. 4 a 5 zákona č. 561/2004 Sb., ve znění účinném ode dne </w:t>
      </w:r>
      <w:r w:rsidRPr="00AD54CA">
        <w:rPr>
          <w:rFonts w:eastAsia="Times New Roman" w:cs="Times New Roman"/>
          <w:b/>
          <w:bCs/>
          <w:color w:val="000000" w:themeColor="text1"/>
          <w:szCs w:val="24"/>
        </w:rPr>
        <w:t>1.</w:t>
      </w:r>
      <w:r w:rsidRPr="00AD54CA">
        <w:rPr>
          <w:rFonts w:eastAsia="Times New Roman" w:cs="Times New Roman"/>
          <w:b/>
          <w:color w:val="000000" w:themeColor="text1"/>
          <w:szCs w:val="24"/>
        </w:rPr>
        <w:t xml:space="preserve"> ledna 2026, použijí </w:t>
      </w:r>
      <w:r w:rsidRPr="00963E1E">
        <w:rPr>
          <w:rFonts w:eastAsia="Times New Roman" w:cs="Times New Roman"/>
          <w:b/>
          <w:szCs w:val="24"/>
        </w:rPr>
        <w:t>také na osoby, které získaly předchozí vzdělání ve škole mimo území České republiky.</w:t>
      </w:r>
    </w:p>
    <w:p w14:paraId="3DA246FA"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Times New Roman" w:cs="Times New Roman"/>
          <w:b/>
          <w:bCs/>
          <w:szCs w:val="24"/>
        </w:rPr>
      </w:pPr>
    </w:p>
    <w:p w14:paraId="1589A842"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Aptos" w:cs="Times New Roman"/>
          <w:b/>
          <w:bCs/>
        </w:rPr>
      </w:pPr>
      <w:r w:rsidRPr="00F53F59">
        <w:rPr>
          <w:rFonts w:eastAsia="Times New Roman" w:cs="Times New Roman"/>
          <w:b/>
          <w:bCs/>
          <w:szCs w:val="24"/>
        </w:rPr>
        <w:lastRenderedPageBreak/>
        <w:t xml:space="preserve">2. </w:t>
      </w:r>
      <w:r w:rsidRPr="00F53F59">
        <w:rPr>
          <w:rFonts w:eastAsia="Aptos" w:cs="Times New Roman"/>
          <w:b/>
          <w:bCs/>
        </w:rPr>
        <w:t xml:space="preserve">Podpůrná opatření spočívající ve využití dalšího pedagogického pracovníka poskytovaná na základě doporučení vydaných přede dnem </w:t>
      </w:r>
      <w:r w:rsidRPr="00AD54CA">
        <w:rPr>
          <w:rFonts w:eastAsia="Aptos" w:cs="Times New Roman"/>
          <w:b/>
          <w:bCs/>
          <w:color w:val="000000" w:themeColor="text1"/>
        </w:rPr>
        <w:t>1. ledna 2026</w:t>
      </w:r>
      <w:r w:rsidRPr="00F53F59">
        <w:rPr>
          <w:rFonts w:eastAsia="Aptos" w:cs="Times New Roman"/>
          <w:b/>
          <w:bCs/>
        </w:rPr>
        <w:t xml:space="preserve">, se řídí podle dosavadních právních předpisů. Na podpůrná opatření spočívající ve využití dalšího pedagogického pracovníka, jejichž náplní je činnost psychologa nebo speciálního pedagoga, se </w:t>
      </w:r>
      <w:r>
        <w:rPr>
          <w:rFonts w:eastAsia="Aptos" w:cs="Times New Roman"/>
          <w:b/>
          <w:bCs/>
        </w:rPr>
        <w:t>použije</w:t>
      </w:r>
      <w:r w:rsidRPr="00F53F59">
        <w:rPr>
          <w:rFonts w:eastAsia="Aptos" w:cs="Times New Roman"/>
          <w:b/>
          <w:bCs/>
        </w:rPr>
        <w:t xml:space="preserve"> § 16 odst. 11 a 12 zákona č. 561/2004 Sb., ve znění účinném ode dne </w:t>
      </w:r>
      <w:r w:rsidRPr="00AD54CA">
        <w:rPr>
          <w:rFonts w:eastAsia="Aptos" w:cs="Times New Roman"/>
          <w:b/>
          <w:bCs/>
          <w:color w:val="000000" w:themeColor="text1"/>
        </w:rPr>
        <w:t xml:space="preserve">1. ledna 2026.  </w:t>
      </w:r>
    </w:p>
    <w:p w14:paraId="5D08B1BC"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Aptos" w:cs="Times New Roman"/>
          <w:b/>
          <w:bCs/>
        </w:rPr>
      </w:pPr>
    </w:p>
    <w:p w14:paraId="31975742" w14:textId="77777777" w:rsidR="00F6190D" w:rsidRDefault="00F6190D" w:rsidP="00F6190D">
      <w:pPr>
        <w:pBdr>
          <w:top w:val="single" w:sz="4" w:space="1" w:color="auto"/>
          <w:left w:val="single" w:sz="4" w:space="4" w:color="auto"/>
          <w:bottom w:val="single" w:sz="4" w:space="1" w:color="auto"/>
          <w:right w:val="single" w:sz="4" w:space="4" w:color="auto"/>
        </w:pBdr>
        <w:rPr>
          <w:rFonts w:eastAsia="Aptos" w:cs="Times New Roman"/>
          <w:b/>
          <w:bCs/>
          <w:szCs w:val="24"/>
        </w:rPr>
      </w:pPr>
      <w:r w:rsidRPr="00F53F59">
        <w:rPr>
          <w:rFonts w:eastAsia="Aptos" w:cs="Times New Roman"/>
          <w:b/>
          <w:bCs/>
        </w:rPr>
        <w:t xml:space="preserve">3. </w:t>
      </w:r>
      <w:r w:rsidRPr="00F53F59">
        <w:rPr>
          <w:rFonts w:eastAsia="Aptos" w:cs="Times New Roman"/>
          <w:b/>
          <w:bCs/>
          <w:szCs w:val="24"/>
        </w:rPr>
        <w:t xml:space="preserve">Ředitel základní školy s výjimkou základní školy zřizované podle § 16 odst. 9, základní školy speciální a základní školy zřizované při zdravotnickém zařízení nemá po dobu 3 let ode dne </w:t>
      </w:r>
      <w:r w:rsidRPr="00AD54CA">
        <w:rPr>
          <w:rFonts w:eastAsia="Aptos" w:cs="Times New Roman"/>
          <w:b/>
          <w:bCs/>
          <w:color w:val="000000" w:themeColor="text1"/>
        </w:rPr>
        <w:t xml:space="preserve">1. ledna 2026 </w:t>
      </w:r>
      <w:r w:rsidRPr="00F53F59">
        <w:rPr>
          <w:rFonts w:eastAsia="Aptos" w:cs="Times New Roman"/>
          <w:b/>
          <w:bCs/>
          <w:szCs w:val="24"/>
        </w:rPr>
        <w:t xml:space="preserve">povinnost zajišťovat poradenské služby psychologa nebo speciálního pedagoga podle § 120a odst. 3 zákona č. 561/2004 Sb., ve znění účinném ode dne </w:t>
      </w:r>
      <w:r w:rsidRPr="00AD54CA">
        <w:rPr>
          <w:rFonts w:eastAsia="Aptos" w:cs="Times New Roman"/>
          <w:b/>
          <w:bCs/>
          <w:color w:val="000000" w:themeColor="text1"/>
        </w:rPr>
        <w:t>1. ledna 2026</w:t>
      </w:r>
      <w:r w:rsidRPr="00F53F59">
        <w:rPr>
          <w:rFonts w:eastAsia="Aptos" w:cs="Times New Roman"/>
          <w:b/>
          <w:bCs/>
          <w:szCs w:val="24"/>
        </w:rPr>
        <w:t>, pokud nemá dostatečný počet zaměstnanců, kteří mají kvalifikaci psychologa nebo speciálního pedagoga podle zákona upravujícího pedagogické pracovníky.</w:t>
      </w:r>
    </w:p>
    <w:p w14:paraId="15FB5047" w14:textId="77777777" w:rsidR="00F6190D" w:rsidRDefault="00F6190D" w:rsidP="00F6190D">
      <w:pPr>
        <w:pBdr>
          <w:top w:val="single" w:sz="4" w:space="1" w:color="auto"/>
          <w:left w:val="single" w:sz="4" w:space="4" w:color="auto"/>
          <w:bottom w:val="single" w:sz="4" w:space="1" w:color="auto"/>
          <w:right w:val="single" w:sz="4" w:space="4" w:color="auto"/>
        </w:pBdr>
        <w:rPr>
          <w:rFonts w:eastAsia="Aptos" w:cs="Times New Roman"/>
          <w:b/>
          <w:bCs/>
          <w:szCs w:val="24"/>
        </w:rPr>
      </w:pPr>
    </w:p>
    <w:p w14:paraId="65436A57" w14:textId="77777777" w:rsidR="00F6190D" w:rsidRPr="003139C8" w:rsidRDefault="00F6190D" w:rsidP="003139C8">
      <w:pPr>
        <w:pBdr>
          <w:top w:val="single" w:sz="4" w:space="1" w:color="auto"/>
          <w:left w:val="single" w:sz="4" w:space="4" w:color="auto"/>
          <w:bottom w:val="single" w:sz="4" w:space="1" w:color="auto"/>
          <w:right w:val="single" w:sz="4" w:space="4" w:color="auto"/>
        </w:pBdr>
        <w:jc w:val="center"/>
        <w:rPr>
          <w:rFonts w:eastAsia="Times New Roman" w:cs="Times New Roman"/>
          <w:b/>
          <w:bCs/>
          <w:i/>
          <w:iCs/>
          <w:color w:val="00B050"/>
          <w:szCs w:val="24"/>
        </w:rPr>
      </w:pPr>
      <w:r w:rsidRPr="003139C8">
        <w:rPr>
          <w:rFonts w:eastAsia="Aptos" w:cs="Times New Roman"/>
          <w:b/>
          <w:bCs/>
          <w:i/>
          <w:iCs/>
          <w:color w:val="00B050"/>
          <w:szCs w:val="24"/>
        </w:rPr>
        <w:t>Znění účinné od 1. ledna 2026.</w:t>
      </w:r>
    </w:p>
    <w:p w14:paraId="66536E6F" w14:textId="77777777" w:rsidR="00F6190D" w:rsidRPr="00F53F59" w:rsidRDefault="00F6190D" w:rsidP="00F6190D">
      <w:pPr>
        <w:rPr>
          <w:rFonts w:eastAsia="Times New Roman" w:cs="Times New Roman"/>
          <w:b/>
          <w:bCs/>
          <w:szCs w:val="24"/>
        </w:rPr>
      </w:pPr>
    </w:p>
    <w:p w14:paraId="29C08892" w14:textId="77777777" w:rsidR="00F6190D" w:rsidRPr="00F53F59" w:rsidRDefault="00F6190D" w:rsidP="00F6190D">
      <w:pPr>
        <w:rPr>
          <w:rFonts w:eastAsia="Times New Roman" w:cs="Times New Roman"/>
          <w:b/>
          <w:bCs/>
          <w:szCs w:val="24"/>
        </w:rPr>
      </w:pPr>
      <w:r w:rsidRPr="00F53F59">
        <w:rPr>
          <w:rFonts w:eastAsia="Times New Roman" w:cs="Times New Roman"/>
          <w:b/>
          <w:bCs/>
          <w:szCs w:val="24"/>
        </w:rPr>
        <w:t>4. Ministerstvo školství, mládeže a tělovýchovy předá do 1 měsíce ode dne nabytí účinnosti tohoto zákona v elektronické podobě správci základního registru územní identifikace, adres a nemovitostí údaje o dosavadním vymezení školských obvodů, které má k dispozici ke dni předání.</w:t>
      </w:r>
    </w:p>
    <w:p w14:paraId="5A440043" w14:textId="77777777" w:rsidR="00F6190D" w:rsidRPr="00F53F59" w:rsidRDefault="00F6190D" w:rsidP="00F6190D">
      <w:pPr>
        <w:rPr>
          <w:rFonts w:eastAsia="Times New Roman" w:cs="Times New Roman"/>
          <w:b/>
          <w:bCs/>
          <w:szCs w:val="24"/>
        </w:rPr>
      </w:pPr>
    </w:p>
    <w:p w14:paraId="7DCADF28" w14:textId="77777777" w:rsidR="00F6190D" w:rsidRPr="00F53F59" w:rsidRDefault="00F6190D" w:rsidP="00F6190D">
      <w:pPr>
        <w:rPr>
          <w:rFonts w:eastAsia="Times New Roman" w:cs="Times New Roman"/>
          <w:b/>
          <w:bCs/>
          <w:szCs w:val="24"/>
        </w:rPr>
      </w:pPr>
      <w:r w:rsidRPr="00F53F59">
        <w:rPr>
          <w:rFonts w:eastAsia="Times New Roman" w:cs="Times New Roman"/>
          <w:b/>
          <w:bCs/>
          <w:szCs w:val="24"/>
        </w:rPr>
        <w:t>5. Správce základního registru územní identifikace, adres a nemovitostí zapíše do informačního systému územní identifikace údaje předané podle bodu 4 do 24 měsíců ode dne nabytí účinnosti tohoto zákona.</w:t>
      </w:r>
    </w:p>
    <w:p w14:paraId="6ADFF30C" w14:textId="77777777" w:rsidR="00F6190D" w:rsidRPr="00F53F59" w:rsidRDefault="00F6190D" w:rsidP="00F6190D">
      <w:pPr>
        <w:rPr>
          <w:rFonts w:eastAsia="Times New Roman" w:cs="Times New Roman"/>
          <w:b/>
          <w:bCs/>
          <w:szCs w:val="24"/>
        </w:rPr>
      </w:pPr>
    </w:p>
    <w:p w14:paraId="2C7BF465" w14:textId="77777777" w:rsidR="00F6190D" w:rsidRPr="00F53F59" w:rsidRDefault="00F6190D" w:rsidP="00F6190D">
      <w:pPr>
        <w:rPr>
          <w:rFonts w:eastAsia="Times New Roman" w:cs="Times New Roman"/>
          <w:b/>
          <w:bCs/>
          <w:szCs w:val="24"/>
        </w:rPr>
      </w:pPr>
      <w:r w:rsidRPr="00F53F59">
        <w:rPr>
          <w:rFonts w:eastAsia="Times New Roman" w:cs="Times New Roman"/>
          <w:b/>
          <w:bCs/>
          <w:szCs w:val="24"/>
        </w:rPr>
        <w:t xml:space="preserve">6. Správce základního registru územní identifikace, adres a nemovitostí umožní nejpozději od konce </w:t>
      </w:r>
      <w:r>
        <w:rPr>
          <w:rFonts w:eastAsia="Times New Roman" w:cs="Times New Roman"/>
          <w:b/>
          <w:bCs/>
          <w:szCs w:val="24"/>
        </w:rPr>
        <w:t>dvacátého čtvrtého</w:t>
      </w:r>
      <w:r w:rsidRPr="00F53F59">
        <w:rPr>
          <w:rFonts w:eastAsia="Times New Roman" w:cs="Times New Roman"/>
          <w:b/>
          <w:bCs/>
          <w:szCs w:val="24"/>
        </w:rPr>
        <w:t xml:space="preserve"> měsíce ode dne nabytí účinnosti tohoto zákona obcím vymezování školských obvodů v informačním systému územní identifikace. Obce ověří správnost údajů o školských obvodech zapsaných v informačním systému územní identifikace a v případě zjištěného nesouladu zapíšou obce údaje o vymezení školských obvodů do informačního systému územní identifikace do 27 měsíců ode dne nabytí účinnosti tohoto zákona tak, aby odpovídaly § 178 a 179 zákona č. 561/2004 Sb., ve znění účinném ode dne nabytí účinnosti tohoto zákona.</w:t>
      </w:r>
    </w:p>
    <w:p w14:paraId="2A5B82DC" w14:textId="77777777" w:rsidR="00F6190D" w:rsidRPr="00F53F59" w:rsidRDefault="00F6190D" w:rsidP="00F6190D">
      <w:pPr>
        <w:rPr>
          <w:rFonts w:eastAsia="Times New Roman" w:cs="Times New Roman"/>
          <w:b/>
          <w:bCs/>
          <w:szCs w:val="24"/>
        </w:rPr>
      </w:pPr>
    </w:p>
    <w:p w14:paraId="13B8064B" w14:textId="77777777" w:rsidR="00F6190D" w:rsidRPr="00F53F59" w:rsidRDefault="00F6190D" w:rsidP="00F6190D">
      <w:pPr>
        <w:rPr>
          <w:rFonts w:eastAsia="Times New Roman" w:cs="Times New Roman"/>
          <w:b/>
          <w:bCs/>
          <w:szCs w:val="24"/>
        </w:rPr>
      </w:pPr>
      <w:r w:rsidRPr="00F53F59">
        <w:rPr>
          <w:rFonts w:eastAsia="Times New Roman" w:cs="Times New Roman"/>
          <w:b/>
          <w:bCs/>
          <w:szCs w:val="24"/>
        </w:rPr>
        <w:t xml:space="preserve">7. </w:t>
      </w:r>
      <w:r w:rsidRPr="00F53F59">
        <w:rPr>
          <w:rFonts w:cs="Times New Roman"/>
          <w:b/>
          <w:bCs/>
          <w:szCs w:val="24"/>
        </w:rPr>
        <w:t xml:space="preserve">Správce </w:t>
      </w:r>
      <w:r w:rsidRPr="00F53F59">
        <w:rPr>
          <w:rFonts w:eastAsia="Times New Roman" w:cs="Times New Roman"/>
          <w:b/>
          <w:bCs/>
          <w:szCs w:val="24"/>
        </w:rPr>
        <w:t>základního registru územní identifikace, adres a nemovitostí</w:t>
      </w:r>
      <w:r w:rsidRPr="00F53F59">
        <w:rPr>
          <w:rFonts w:cs="Times New Roman"/>
          <w:b/>
          <w:bCs/>
          <w:szCs w:val="24"/>
        </w:rPr>
        <w:t xml:space="preserve"> do 30 měsíců ode dne nabytí účinnosti tohoto zákona sdělením ve Sbírce zákonů</w:t>
      </w:r>
      <w:r>
        <w:rPr>
          <w:rFonts w:cs="Times New Roman"/>
          <w:b/>
          <w:bCs/>
          <w:szCs w:val="24"/>
        </w:rPr>
        <w:t xml:space="preserve"> a mezinárodních smluv</w:t>
      </w:r>
      <w:r w:rsidRPr="00F53F59">
        <w:rPr>
          <w:rFonts w:cs="Times New Roman"/>
          <w:b/>
          <w:bCs/>
          <w:szCs w:val="24"/>
        </w:rPr>
        <w:t xml:space="preserve"> vyhlásí den, kdy dojde k zápisu školských obvodů do základního registru územní identifikace, adres a nemovitostí. Do dne zápisu podle věty první se na vymezování školských obvodů použijí § 178 a 179 zákona č. 561/2004 Sb., ve znění účinném </w:t>
      </w:r>
      <w:r>
        <w:rPr>
          <w:rFonts w:cs="Times New Roman"/>
          <w:b/>
          <w:bCs/>
          <w:szCs w:val="24"/>
        </w:rPr>
        <w:t>přede dnem</w:t>
      </w:r>
      <w:r w:rsidRPr="00F53F59">
        <w:rPr>
          <w:rFonts w:cs="Times New Roman"/>
          <w:b/>
          <w:bCs/>
          <w:szCs w:val="24"/>
        </w:rPr>
        <w:t xml:space="preserve"> nabytí účinnosti tohoto zákona.</w:t>
      </w:r>
    </w:p>
    <w:p w14:paraId="15D632F5" w14:textId="77777777" w:rsidR="00F6190D" w:rsidRPr="00F53F59" w:rsidRDefault="00F6190D" w:rsidP="00F6190D">
      <w:pPr>
        <w:rPr>
          <w:rFonts w:eastAsia="Times New Roman" w:cs="Times New Roman"/>
          <w:b/>
          <w:bCs/>
          <w:szCs w:val="24"/>
        </w:rPr>
      </w:pPr>
    </w:p>
    <w:p w14:paraId="556D8DF6" w14:textId="77777777" w:rsidR="00F6190D" w:rsidRPr="00F53F59" w:rsidRDefault="00F6190D" w:rsidP="00F6190D">
      <w:pPr>
        <w:rPr>
          <w:rFonts w:eastAsia="Times New Roman" w:cs="Times New Roman"/>
          <w:b/>
          <w:bCs/>
          <w:szCs w:val="24"/>
        </w:rPr>
      </w:pPr>
      <w:r w:rsidRPr="00F53F59">
        <w:rPr>
          <w:rFonts w:eastAsia="Times New Roman" w:cs="Times New Roman"/>
          <w:b/>
          <w:bCs/>
          <w:szCs w:val="24"/>
        </w:rPr>
        <w:t>8. Obecně závazné vyhlášky obcí stanovující školské obvody vydané podle § 178 odst. 2 a § 179 odst. 3 zákona č. 561/2004 Sb., ve znění účinném přede dnem nabytí účinnosti tohoto zákona, se ode dne vyhlášeného podle bodu 7 věty první považují za opatření obecné povahy podle § 178 odst. 4 zákona č. 561/2004 Sb., ve znění účinném ode dne nabytí účinnosti tohoto zákona; ustanovení § 174 odst. 2 správního řádu se nepoužije.</w:t>
      </w:r>
    </w:p>
    <w:p w14:paraId="66EBEF9B" w14:textId="77777777" w:rsidR="00F6190D" w:rsidRPr="00F53F59" w:rsidRDefault="00F6190D" w:rsidP="00F6190D">
      <w:pPr>
        <w:rPr>
          <w:rFonts w:eastAsia="Times New Roman" w:cs="Times New Roman"/>
          <w:b/>
          <w:bCs/>
          <w:szCs w:val="24"/>
        </w:rPr>
      </w:pPr>
    </w:p>
    <w:p w14:paraId="0453F3F7" w14:textId="77777777" w:rsidR="00F6190D" w:rsidRDefault="00F6190D" w:rsidP="00F6190D">
      <w:pPr>
        <w:rPr>
          <w:rFonts w:eastAsia="Times New Roman" w:cs="Times New Roman"/>
          <w:b/>
          <w:bCs/>
          <w:szCs w:val="24"/>
        </w:rPr>
      </w:pPr>
      <w:r w:rsidRPr="00F53F59">
        <w:rPr>
          <w:rFonts w:eastAsia="Times New Roman" w:cs="Times New Roman"/>
          <w:b/>
          <w:bCs/>
          <w:szCs w:val="24"/>
        </w:rPr>
        <w:lastRenderedPageBreak/>
        <w:t xml:space="preserve">9. </w:t>
      </w:r>
      <w:r>
        <w:rPr>
          <w:rFonts w:eastAsia="Times New Roman" w:cs="Times New Roman"/>
          <w:b/>
          <w:bCs/>
          <w:szCs w:val="24"/>
        </w:rPr>
        <w:t>Dohody o vytvoření společného školského obvodu uzavřené podle § 178 odst. 2 písm. c) zákona č. 561/2004 Sb., ve znění účinném přede dnem nabytí účinnosti tohoto zákona, se ode dne vyhlášeného podle bodu 7 věty první považují za veřejnoprávní smlouvy uzavřené podle § 178 odst. 3 písm. d) zákona č. 561/2004 Sb., ve znění účinném ode dne nabytí účinnosti tohoto zákona.</w:t>
      </w:r>
    </w:p>
    <w:p w14:paraId="23C2F85D" w14:textId="77777777" w:rsidR="00F6190D" w:rsidRDefault="00F6190D" w:rsidP="00F6190D">
      <w:pPr>
        <w:rPr>
          <w:rFonts w:eastAsia="Times New Roman" w:cs="Times New Roman"/>
          <w:b/>
          <w:bCs/>
          <w:szCs w:val="24"/>
        </w:rPr>
      </w:pPr>
    </w:p>
    <w:p w14:paraId="09BED304" w14:textId="77777777" w:rsidR="00F6190D" w:rsidRDefault="00F6190D" w:rsidP="00F6190D">
      <w:pPr>
        <w:rPr>
          <w:rFonts w:eastAsia="Times New Roman" w:cs="Times New Roman"/>
          <w:color w:val="FF0000"/>
          <w:szCs w:val="24"/>
          <w:shd w:val="clear" w:color="auto" w:fill="E6E6E6"/>
        </w:rPr>
      </w:pPr>
      <w:r>
        <w:rPr>
          <w:rFonts w:eastAsia="Times New Roman" w:cs="Times New Roman"/>
          <w:b/>
          <w:bCs/>
          <w:szCs w:val="24"/>
        </w:rPr>
        <w:t>10. Správce Sbírky právních předpisů územních samosprávných celků a některých správních úřadů provede po dni vyhlášeném podle bodu 7 věty první výmaz obecně závazných vyhlášek uvedených v bodě 8 ze Sbírky právních předpisů územních samosprávných celků a některých správních úřadů.</w:t>
      </w:r>
    </w:p>
    <w:p w14:paraId="78B20203" w14:textId="77777777" w:rsidR="00F6190D" w:rsidRPr="00F53F59" w:rsidRDefault="00F6190D" w:rsidP="00F6190D">
      <w:pPr>
        <w:rPr>
          <w:rFonts w:eastAsia="Times New Roman" w:cs="Times New Roman"/>
          <w:b/>
          <w:bCs/>
          <w:szCs w:val="24"/>
        </w:rPr>
      </w:pPr>
    </w:p>
    <w:p w14:paraId="60042AD1" w14:textId="77777777" w:rsidR="00F6190D" w:rsidRDefault="00F6190D" w:rsidP="00F6190D">
      <w:pPr>
        <w:rPr>
          <w:rFonts w:eastAsia="Times New Roman" w:cs="Times New Roman"/>
          <w:b/>
          <w:bCs/>
          <w:szCs w:val="24"/>
        </w:rPr>
      </w:pPr>
      <w:r w:rsidRPr="00F53F59">
        <w:rPr>
          <w:rFonts w:eastAsia="Times New Roman" w:cs="Times New Roman"/>
          <w:b/>
          <w:bCs/>
          <w:szCs w:val="24"/>
        </w:rPr>
        <w:t>1</w:t>
      </w:r>
      <w:r>
        <w:rPr>
          <w:rFonts w:eastAsia="Times New Roman" w:cs="Times New Roman"/>
          <w:b/>
          <w:bCs/>
          <w:szCs w:val="24"/>
        </w:rPr>
        <w:t>1</w:t>
      </w:r>
      <w:r w:rsidRPr="00F53F59">
        <w:rPr>
          <w:rFonts w:eastAsia="Times New Roman" w:cs="Times New Roman"/>
          <w:b/>
          <w:bCs/>
          <w:szCs w:val="24"/>
        </w:rPr>
        <w:t xml:space="preserve">. Do dne, kdy Ministerstvo školství, mládeže a tělovýchovy pověří jím zřízenou osobu výkonem činností podle § 80 odst. 1 a 2, § 80a odst. 5, § 80b odst. 1 až 3, § 81 odst. 1, § 82 odst. 1 </w:t>
      </w:r>
      <w:r>
        <w:rPr>
          <w:rFonts w:eastAsia="Times New Roman" w:cs="Times New Roman"/>
          <w:b/>
          <w:bCs/>
          <w:szCs w:val="24"/>
        </w:rPr>
        <w:t>závěrečné části ustanovení</w:t>
      </w:r>
      <w:r w:rsidRPr="00F53F59">
        <w:rPr>
          <w:rFonts w:eastAsia="Times New Roman" w:cs="Times New Roman"/>
          <w:b/>
          <w:bCs/>
          <w:szCs w:val="24"/>
        </w:rPr>
        <w:t>, § 113 odst. 2 písm. a), § 113 odst. 3 písm. c) bodu 2, § 113 odst. 4, 6 a 8, § 113a odst. 1, § 151 odst. 3, § 183d a § 184 odst. 2 zákona č. 561/2004 Sb., ve znění účinném ode dne nabytí účinnosti tohoto zákona, nebo si výkon těchto činností převezme, se považuje za osobu jím pověřenou k výkonu těchto činností státní příspěvková organizace Centrum pro zjišťování výsledků vzdělávání.</w:t>
      </w:r>
    </w:p>
    <w:p w14:paraId="1AEB8C57" w14:textId="77777777" w:rsidR="00F6190D" w:rsidRDefault="00F6190D" w:rsidP="00F6190D">
      <w:pPr>
        <w:rPr>
          <w:rFonts w:eastAsia="Times New Roman" w:cs="Times New Roman"/>
          <w:b/>
          <w:bCs/>
          <w:szCs w:val="24"/>
        </w:rPr>
      </w:pPr>
    </w:p>
    <w:p w14:paraId="39ED4A26" w14:textId="0C2CA9F4" w:rsidR="00F6190D" w:rsidRPr="00AD54CA" w:rsidRDefault="00F6190D" w:rsidP="00F6190D">
      <w:pPr>
        <w:pBdr>
          <w:top w:val="single" w:sz="4" w:space="1" w:color="auto"/>
          <w:left w:val="single" w:sz="4" w:space="4" w:color="auto"/>
          <w:bottom w:val="single" w:sz="4" w:space="1" w:color="auto"/>
          <w:right w:val="single" w:sz="4" w:space="4" w:color="auto"/>
        </w:pBdr>
        <w:rPr>
          <w:b/>
          <w:bCs/>
          <w:color w:val="000000" w:themeColor="text1"/>
          <w:szCs w:val="24"/>
        </w:rPr>
      </w:pPr>
      <w:r w:rsidRPr="00AD54CA">
        <w:rPr>
          <w:b/>
          <w:bCs/>
          <w:color w:val="000000" w:themeColor="text1"/>
          <w:szCs w:val="24"/>
        </w:rPr>
        <w:t>1</w:t>
      </w:r>
      <w:r w:rsidR="005A7E4F">
        <w:rPr>
          <w:b/>
          <w:bCs/>
          <w:color w:val="000000" w:themeColor="text1"/>
          <w:szCs w:val="24"/>
        </w:rPr>
        <w:t>2</w:t>
      </w:r>
      <w:r w:rsidRPr="00AD54CA">
        <w:rPr>
          <w:b/>
          <w:bCs/>
          <w:color w:val="000000" w:themeColor="text1"/>
          <w:szCs w:val="24"/>
        </w:rPr>
        <w:t>. Má-li obec ke dni 1. ledna 2026 zřízeny alespoň 2 právnické osoby vykonávající činnost mateřské, základní nebo střední školy, není povinna naplňovat podmínky podle § 179a zákona č. 561/2004 Sb., ve znění účinném ode dne 1. ledna 2026, do 31. prosince 2028.</w:t>
      </w:r>
    </w:p>
    <w:p w14:paraId="5F42791B" w14:textId="77777777" w:rsidR="00F6190D" w:rsidRPr="00AD54CA" w:rsidRDefault="00F6190D" w:rsidP="00F6190D">
      <w:pPr>
        <w:pBdr>
          <w:top w:val="single" w:sz="4" w:space="1" w:color="auto"/>
          <w:left w:val="single" w:sz="4" w:space="4" w:color="auto"/>
          <w:bottom w:val="single" w:sz="4" w:space="1" w:color="auto"/>
          <w:right w:val="single" w:sz="4" w:space="4" w:color="auto"/>
        </w:pBdr>
        <w:rPr>
          <w:b/>
          <w:bCs/>
          <w:color w:val="000000" w:themeColor="text1"/>
          <w:szCs w:val="24"/>
        </w:rPr>
      </w:pPr>
    </w:p>
    <w:p w14:paraId="142CF0D4" w14:textId="6C09E860" w:rsidR="00F6190D" w:rsidRPr="00AD54CA" w:rsidRDefault="00F6190D" w:rsidP="00F6190D">
      <w:pPr>
        <w:pBdr>
          <w:top w:val="single" w:sz="4" w:space="1" w:color="auto"/>
          <w:left w:val="single" w:sz="4" w:space="4" w:color="auto"/>
          <w:bottom w:val="single" w:sz="4" w:space="1" w:color="auto"/>
          <w:right w:val="single" w:sz="4" w:space="4" w:color="auto"/>
        </w:pBdr>
        <w:rPr>
          <w:rFonts w:eastAsia="Times New Roman"/>
          <w:b/>
          <w:color w:val="000000" w:themeColor="text1"/>
          <w:szCs w:val="24"/>
          <w:lang w:eastAsia="cs-CZ"/>
        </w:rPr>
      </w:pPr>
      <w:r w:rsidRPr="00AD54CA">
        <w:rPr>
          <w:rFonts w:eastAsia="Times New Roman"/>
          <w:b/>
          <w:color w:val="000000" w:themeColor="text1"/>
          <w:szCs w:val="24"/>
          <w:lang w:eastAsia="cs-CZ"/>
        </w:rPr>
        <w:t>1</w:t>
      </w:r>
      <w:r w:rsidR="005A7E4F">
        <w:rPr>
          <w:rFonts w:eastAsia="Times New Roman"/>
          <w:b/>
          <w:color w:val="000000" w:themeColor="text1"/>
          <w:szCs w:val="24"/>
          <w:lang w:eastAsia="cs-CZ"/>
        </w:rPr>
        <w:t>3</w:t>
      </w:r>
      <w:r w:rsidRPr="00AD54CA">
        <w:rPr>
          <w:rFonts w:eastAsia="Times New Roman"/>
          <w:b/>
          <w:color w:val="000000" w:themeColor="text1"/>
          <w:szCs w:val="24"/>
          <w:lang w:eastAsia="cs-CZ"/>
        </w:rPr>
        <w:t xml:space="preserve">. Konkursní řízení na pracovní místo ředitele školy nebo školského zařízení vyhlášená přede dnem </w:t>
      </w:r>
      <w:bookmarkStart w:id="62" w:name="_Hlk187065740"/>
      <w:r w:rsidRPr="00AD54CA">
        <w:rPr>
          <w:rFonts w:eastAsia="Times New Roman"/>
          <w:b/>
          <w:color w:val="000000" w:themeColor="text1"/>
          <w:szCs w:val="24"/>
          <w:lang w:eastAsia="cs-CZ"/>
        </w:rPr>
        <w:t>1. ledna 2026</w:t>
      </w:r>
      <w:bookmarkEnd w:id="62"/>
      <w:r w:rsidRPr="00AD54CA">
        <w:rPr>
          <w:rFonts w:eastAsia="Times New Roman"/>
          <w:b/>
          <w:color w:val="000000" w:themeColor="text1"/>
          <w:szCs w:val="24"/>
          <w:lang w:eastAsia="cs-CZ"/>
        </w:rPr>
        <w:t xml:space="preserve"> se dokončí podle dosavadních právních předpisů.</w:t>
      </w:r>
    </w:p>
    <w:p w14:paraId="1B1FBDB3" w14:textId="77777777" w:rsidR="00F6190D" w:rsidRPr="00AD54CA" w:rsidRDefault="00F6190D" w:rsidP="00F6190D">
      <w:pPr>
        <w:pBdr>
          <w:top w:val="single" w:sz="4" w:space="1" w:color="auto"/>
          <w:left w:val="single" w:sz="4" w:space="4" w:color="auto"/>
          <w:bottom w:val="single" w:sz="4" w:space="1" w:color="auto"/>
          <w:right w:val="single" w:sz="4" w:space="4" w:color="auto"/>
        </w:pBdr>
        <w:rPr>
          <w:rFonts w:eastAsia="Times New Roman" w:cs="Times New Roman"/>
          <w:b/>
          <w:color w:val="000000" w:themeColor="text1"/>
          <w:szCs w:val="24"/>
        </w:rPr>
      </w:pPr>
    </w:p>
    <w:p w14:paraId="2BBD36D9" w14:textId="40F1EDF2" w:rsidR="00F6190D" w:rsidRPr="00AD54CA" w:rsidRDefault="00F6190D" w:rsidP="00F6190D">
      <w:pPr>
        <w:pBdr>
          <w:top w:val="single" w:sz="4" w:space="1" w:color="auto"/>
          <w:left w:val="single" w:sz="4" w:space="4" w:color="auto"/>
          <w:bottom w:val="single" w:sz="4" w:space="1" w:color="auto"/>
          <w:right w:val="single" w:sz="4" w:space="4" w:color="auto"/>
        </w:pBdr>
        <w:contextualSpacing/>
        <w:rPr>
          <w:rFonts w:cs="Times New Roman"/>
          <w:b/>
          <w:bCs/>
          <w:color w:val="000000" w:themeColor="text1"/>
          <w:szCs w:val="24"/>
        </w:rPr>
      </w:pPr>
      <w:r w:rsidRPr="00AD54CA">
        <w:rPr>
          <w:rFonts w:cs="Times New Roman"/>
          <w:b/>
          <w:bCs/>
          <w:color w:val="000000" w:themeColor="text1"/>
          <w:szCs w:val="24"/>
        </w:rPr>
        <w:t>1</w:t>
      </w:r>
      <w:r w:rsidR="005A7E4F">
        <w:rPr>
          <w:rFonts w:cs="Times New Roman"/>
          <w:b/>
          <w:bCs/>
          <w:color w:val="000000" w:themeColor="text1"/>
          <w:szCs w:val="24"/>
        </w:rPr>
        <w:t>4</w:t>
      </w:r>
      <w:r w:rsidRPr="00AD54CA">
        <w:rPr>
          <w:rFonts w:cs="Times New Roman"/>
          <w:b/>
          <w:bCs/>
          <w:color w:val="000000" w:themeColor="text1"/>
          <w:szCs w:val="24"/>
        </w:rPr>
        <w:t>. Je-li ke dni 1. ledna 2026 zřízena školská právnická osoba více zřizovateli podle § 124 odst. 2 zákona č. 561/2004 Sb., ve znění účinném přede dnem 1. ledna 2026, uplatní se na tuto školskou právnickou osobu § 129 odst. 6 zákona č. 561/2004 Sb., ve znění účinném ode dne 1. ledna 2026, až 1 rok ode dne nabytí účinnosti tohoto zákona.</w:t>
      </w:r>
    </w:p>
    <w:p w14:paraId="14EDECDD" w14:textId="77777777" w:rsidR="00F6190D" w:rsidRPr="00AD54CA" w:rsidRDefault="00F6190D" w:rsidP="00F6190D">
      <w:pPr>
        <w:pBdr>
          <w:top w:val="single" w:sz="4" w:space="1" w:color="auto"/>
          <w:left w:val="single" w:sz="4" w:space="4" w:color="auto"/>
          <w:bottom w:val="single" w:sz="4" w:space="1" w:color="auto"/>
          <w:right w:val="single" w:sz="4" w:space="4" w:color="auto"/>
        </w:pBdr>
        <w:contextualSpacing/>
        <w:rPr>
          <w:rFonts w:cs="Times New Roman"/>
          <w:b/>
          <w:bCs/>
          <w:color w:val="000000" w:themeColor="text1"/>
          <w:szCs w:val="24"/>
        </w:rPr>
      </w:pPr>
    </w:p>
    <w:p w14:paraId="06A49F73" w14:textId="3013A021" w:rsidR="00F6190D" w:rsidRPr="00AD54CA" w:rsidRDefault="00F6190D" w:rsidP="00F6190D">
      <w:pPr>
        <w:pBdr>
          <w:top w:val="single" w:sz="4" w:space="1" w:color="auto"/>
          <w:left w:val="single" w:sz="4" w:space="4" w:color="auto"/>
          <w:bottom w:val="single" w:sz="4" w:space="1" w:color="auto"/>
          <w:right w:val="single" w:sz="4" w:space="4" w:color="auto"/>
        </w:pBdr>
        <w:rPr>
          <w:rFonts w:eastAsia="Calibri" w:cs="Times New Roman"/>
          <w:b/>
          <w:bCs/>
          <w:color w:val="000000" w:themeColor="text1"/>
          <w:szCs w:val="24"/>
        </w:rPr>
      </w:pPr>
      <w:r w:rsidRPr="00AD54CA">
        <w:rPr>
          <w:rFonts w:eastAsia="Calibri" w:cs="Times New Roman"/>
          <w:b/>
          <w:bCs/>
          <w:color w:val="000000" w:themeColor="text1"/>
          <w:szCs w:val="24"/>
        </w:rPr>
        <w:t>1</w:t>
      </w:r>
      <w:r w:rsidR="005A7E4F">
        <w:rPr>
          <w:rFonts w:eastAsia="Calibri" w:cs="Times New Roman"/>
          <w:b/>
          <w:bCs/>
          <w:color w:val="000000" w:themeColor="text1"/>
          <w:szCs w:val="24"/>
        </w:rPr>
        <w:t>5</w:t>
      </w:r>
      <w:r w:rsidRPr="00AD54CA">
        <w:rPr>
          <w:rFonts w:eastAsia="Calibri" w:cs="Times New Roman"/>
          <w:b/>
          <w:bCs/>
          <w:color w:val="000000" w:themeColor="text1"/>
          <w:szCs w:val="24"/>
        </w:rPr>
        <w:t>.</w:t>
      </w:r>
      <w:r w:rsidRPr="00AD54CA">
        <w:rPr>
          <w:rFonts w:eastAsia="Calibri" w:cs="Times New Roman"/>
          <w:b/>
          <w:bCs/>
          <w:color w:val="000000" w:themeColor="text1"/>
        </w:rPr>
        <w:t xml:space="preserve"> </w:t>
      </w:r>
      <w:r w:rsidRPr="00AD54CA">
        <w:rPr>
          <w:rFonts w:eastAsia="Calibri" w:cs="Times New Roman"/>
          <w:b/>
          <w:bCs/>
          <w:color w:val="000000" w:themeColor="text1"/>
          <w:szCs w:val="24"/>
        </w:rPr>
        <w:t>Výkon funkce člena školské rady zvoleného přede dnem 1. ledna 2026 se dokončí podle dosavadních právních předpisů.</w:t>
      </w:r>
    </w:p>
    <w:p w14:paraId="7485A4FD" w14:textId="77777777" w:rsidR="00F6190D" w:rsidRDefault="00F6190D" w:rsidP="00F6190D">
      <w:pPr>
        <w:pBdr>
          <w:top w:val="single" w:sz="4" w:space="1" w:color="auto"/>
          <w:left w:val="single" w:sz="4" w:space="4" w:color="auto"/>
          <w:bottom w:val="single" w:sz="4" w:space="1" w:color="auto"/>
          <w:right w:val="single" w:sz="4" w:space="4" w:color="auto"/>
        </w:pBdr>
        <w:rPr>
          <w:rFonts w:eastAsia="Calibri" w:cs="Times New Roman"/>
          <w:b/>
          <w:bCs/>
          <w:color w:val="FF0000"/>
          <w:szCs w:val="24"/>
        </w:rPr>
      </w:pPr>
    </w:p>
    <w:p w14:paraId="4617702D" w14:textId="77777777" w:rsidR="00F6190D" w:rsidRPr="005A7E4F" w:rsidRDefault="00F6190D" w:rsidP="005A7E4F">
      <w:pPr>
        <w:pBdr>
          <w:top w:val="single" w:sz="4" w:space="1" w:color="auto"/>
          <w:left w:val="single" w:sz="4" w:space="4" w:color="auto"/>
          <w:bottom w:val="single" w:sz="4" w:space="1" w:color="auto"/>
          <w:right w:val="single" w:sz="4" w:space="4" w:color="auto"/>
        </w:pBdr>
        <w:jc w:val="center"/>
        <w:rPr>
          <w:rFonts w:eastAsia="Times New Roman" w:cs="Times New Roman"/>
          <w:b/>
          <w:bCs/>
          <w:i/>
          <w:iCs/>
          <w:color w:val="00B050"/>
          <w:szCs w:val="24"/>
        </w:rPr>
      </w:pPr>
      <w:r w:rsidRPr="005A7E4F">
        <w:rPr>
          <w:b/>
          <w:bCs/>
          <w:i/>
          <w:iCs/>
          <w:color w:val="00B050"/>
          <w:szCs w:val="24"/>
        </w:rPr>
        <w:t>Znění účinné od 1. ledna 2026.</w:t>
      </w:r>
    </w:p>
    <w:p w14:paraId="0C374857" w14:textId="77777777" w:rsidR="00F6190D" w:rsidRDefault="00F6190D" w:rsidP="00F6190D">
      <w:pPr>
        <w:rPr>
          <w:rFonts w:eastAsia="Times New Roman" w:cs="Times New Roman"/>
          <w:b/>
          <w:bCs/>
          <w:szCs w:val="24"/>
        </w:rPr>
      </w:pPr>
    </w:p>
    <w:p w14:paraId="4809CAC3" w14:textId="77777777" w:rsidR="00F6190D" w:rsidRPr="00CC593D" w:rsidRDefault="00F6190D" w:rsidP="00CC593D">
      <w:pPr>
        <w:spacing w:before="100" w:beforeAutospacing="1" w:after="100" w:afterAutospacing="1"/>
        <w:rPr>
          <w:rFonts w:eastAsia="Times New Roman" w:cs="Times New Roman"/>
          <w:szCs w:val="24"/>
          <w:lang w:eastAsia="cs-CZ"/>
        </w:rPr>
      </w:pPr>
    </w:p>
    <w:sectPr w:rsidR="00F6190D" w:rsidRPr="00CC593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E2965" w14:textId="77777777" w:rsidR="00FF59CC" w:rsidRDefault="00FF59CC" w:rsidP="00564522">
      <w:r>
        <w:separator/>
      </w:r>
    </w:p>
  </w:endnote>
  <w:endnote w:type="continuationSeparator" w:id="0">
    <w:p w14:paraId="052DFF9A" w14:textId="77777777" w:rsidR="00FF59CC" w:rsidRDefault="00FF59CC" w:rsidP="00564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StempelGaramondLTPro-Roman">
    <w:altName w:val="Calibri"/>
    <w:panose1 w:val="00000000000000000000"/>
    <w:charset w:val="EE"/>
    <w:family w:val="auto"/>
    <w:notTrueType/>
    <w:pitch w:val="default"/>
    <w:sig w:usb0="00000005" w:usb1="00000000" w:usb2="00000000" w:usb3="00000000" w:csb0="00000002"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C19E1" w14:textId="77777777" w:rsidR="00FF59CC" w:rsidRDefault="00FF59CC" w:rsidP="00564522">
      <w:r>
        <w:separator/>
      </w:r>
    </w:p>
  </w:footnote>
  <w:footnote w:type="continuationSeparator" w:id="0">
    <w:p w14:paraId="4913EE07" w14:textId="77777777" w:rsidR="00FF59CC" w:rsidRDefault="00FF59CC" w:rsidP="00564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13C92" w14:textId="093341EF" w:rsidR="007023B5" w:rsidRDefault="007023B5" w:rsidP="00564522">
    <w:pPr>
      <w:pStyle w:val="Zhlav"/>
      <w:jc w:val="center"/>
      <w:rPr>
        <w:b/>
        <w:color w:val="FF0000"/>
        <w:sz w:val="22"/>
      </w:rPr>
    </w:pPr>
    <w:r w:rsidRPr="009E7ED8">
      <w:rPr>
        <w:b/>
        <w:color w:val="FF0000"/>
        <w:sz w:val="22"/>
      </w:rPr>
      <w:t xml:space="preserve">Úplné znění ke dni </w:t>
    </w:r>
    <w:r w:rsidR="00046755">
      <w:rPr>
        <w:b/>
        <w:color w:val="FF0000"/>
        <w:sz w:val="22"/>
      </w:rPr>
      <w:t>1</w:t>
    </w:r>
    <w:r w:rsidRPr="009E7ED8">
      <w:rPr>
        <w:b/>
        <w:color w:val="FF0000"/>
        <w:sz w:val="22"/>
      </w:rPr>
      <w:t xml:space="preserve">. </w:t>
    </w:r>
    <w:r w:rsidR="00046755">
      <w:rPr>
        <w:b/>
        <w:color w:val="FF0000"/>
        <w:sz w:val="22"/>
      </w:rPr>
      <w:t>9</w:t>
    </w:r>
    <w:r w:rsidRPr="009E7ED8">
      <w:rPr>
        <w:b/>
        <w:color w:val="FF0000"/>
        <w:sz w:val="22"/>
      </w:rPr>
      <w:t>. 20</w:t>
    </w:r>
    <w:r>
      <w:rPr>
        <w:b/>
        <w:color w:val="FF0000"/>
        <w:sz w:val="22"/>
      </w:rPr>
      <w:t>2</w:t>
    </w:r>
    <w:r w:rsidR="00612B2C">
      <w:rPr>
        <w:b/>
        <w:color w:val="FF0000"/>
        <w:sz w:val="22"/>
      </w:rPr>
      <w:t>5</w:t>
    </w:r>
    <w:r w:rsidR="00461EB0">
      <w:rPr>
        <w:b/>
        <w:color w:val="FF0000"/>
        <w:sz w:val="22"/>
      </w:rPr>
      <w:t xml:space="preserve"> a k pozdějším dnům</w:t>
    </w:r>
    <w:r w:rsidRPr="009E7ED8">
      <w:rPr>
        <w:b/>
        <w:color w:val="FF0000"/>
        <w:sz w:val="22"/>
      </w:rPr>
      <w:t xml:space="preserve"> je zpracováno Ministerstvem školství, mládeže a tělovýchovy pouze jako informativní materiál. Právně závazné znění vyplývá výhradně ze Sbírky zákonů.</w:t>
    </w:r>
  </w:p>
  <w:p w14:paraId="7B0AB60B" w14:textId="77777777" w:rsidR="007023B5" w:rsidRDefault="007023B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34ED"/>
    <w:multiLevelType w:val="hybridMultilevel"/>
    <w:tmpl w:val="291C96E4"/>
    <w:lvl w:ilvl="0" w:tplc="2F38FA5E">
      <w:start w:val="1"/>
      <w:numFmt w:val="decimal"/>
      <w:lvlText w:val="%1."/>
      <w:lvlJc w:val="left"/>
      <w:pPr>
        <w:ind w:left="1020" w:hanging="360"/>
      </w:pPr>
    </w:lvl>
    <w:lvl w:ilvl="1" w:tplc="A0EE756A">
      <w:start w:val="1"/>
      <w:numFmt w:val="decimal"/>
      <w:lvlText w:val="%2."/>
      <w:lvlJc w:val="left"/>
      <w:pPr>
        <w:ind w:left="1020" w:hanging="360"/>
      </w:pPr>
    </w:lvl>
    <w:lvl w:ilvl="2" w:tplc="DD963C78">
      <w:start w:val="1"/>
      <w:numFmt w:val="decimal"/>
      <w:lvlText w:val="%3."/>
      <w:lvlJc w:val="left"/>
      <w:pPr>
        <w:ind w:left="1020" w:hanging="360"/>
      </w:pPr>
    </w:lvl>
    <w:lvl w:ilvl="3" w:tplc="1868BCD4">
      <w:start w:val="1"/>
      <w:numFmt w:val="decimal"/>
      <w:lvlText w:val="%4."/>
      <w:lvlJc w:val="left"/>
      <w:pPr>
        <w:ind w:left="1020" w:hanging="360"/>
      </w:pPr>
    </w:lvl>
    <w:lvl w:ilvl="4" w:tplc="8C74A5F8">
      <w:start w:val="1"/>
      <w:numFmt w:val="decimal"/>
      <w:lvlText w:val="%5."/>
      <w:lvlJc w:val="left"/>
      <w:pPr>
        <w:ind w:left="1020" w:hanging="360"/>
      </w:pPr>
    </w:lvl>
    <w:lvl w:ilvl="5" w:tplc="8D78D7C2">
      <w:start w:val="1"/>
      <w:numFmt w:val="decimal"/>
      <w:lvlText w:val="%6."/>
      <w:lvlJc w:val="left"/>
      <w:pPr>
        <w:ind w:left="1020" w:hanging="360"/>
      </w:pPr>
    </w:lvl>
    <w:lvl w:ilvl="6" w:tplc="CB90E99C">
      <w:start w:val="1"/>
      <w:numFmt w:val="decimal"/>
      <w:lvlText w:val="%7."/>
      <w:lvlJc w:val="left"/>
      <w:pPr>
        <w:ind w:left="1020" w:hanging="360"/>
      </w:pPr>
    </w:lvl>
    <w:lvl w:ilvl="7" w:tplc="AB1E4188">
      <w:start w:val="1"/>
      <w:numFmt w:val="decimal"/>
      <w:lvlText w:val="%8."/>
      <w:lvlJc w:val="left"/>
      <w:pPr>
        <w:ind w:left="1020" w:hanging="360"/>
      </w:pPr>
    </w:lvl>
    <w:lvl w:ilvl="8" w:tplc="525E3B98">
      <w:start w:val="1"/>
      <w:numFmt w:val="decimal"/>
      <w:lvlText w:val="%9."/>
      <w:lvlJc w:val="left"/>
      <w:pPr>
        <w:ind w:left="1020" w:hanging="360"/>
      </w:pPr>
    </w:lvl>
  </w:abstractNum>
  <w:abstractNum w:abstractNumId="1" w15:restartNumberingAfterBreak="0">
    <w:nsid w:val="05891369"/>
    <w:multiLevelType w:val="hybridMultilevel"/>
    <w:tmpl w:val="D160DA9E"/>
    <w:lvl w:ilvl="0" w:tplc="70AE3CB4">
      <w:start w:val="1"/>
      <w:numFmt w:val="lowerLetter"/>
      <w:lvlText w:val="%1)"/>
      <w:lvlJc w:val="left"/>
      <w:pPr>
        <w:ind w:left="517" w:hanging="360"/>
      </w:pPr>
      <w:rPr>
        <w:rFonts w:ascii="Times New Roman" w:hAnsi="Times New Roman" w:cs="Times New Roman" w:hint="default"/>
      </w:rPr>
    </w:lvl>
    <w:lvl w:ilvl="1" w:tplc="04050019" w:tentative="1">
      <w:start w:val="1"/>
      <w:numFmt w:val="lowerLetter"/>
      <w:lvlText w:val="%2."/>
      <w:lvlJc w:val="left"/>
      <w:pPr>
        <w:ind w:left="1237" w:hanging="360"/>
      </w:pPr>
    </w:lvl>
    <w:lvl w:ilvl="2" w:tplc="0405001B" w:tentative="1">
      <w:start w:val="1"/>
      <w:numFmt w:val="lowerRoman"/>
      <w:lvlText w:val="%3."/>
      <w:lvlJc w:val="right"/>
      <w:pPr>
        <w:ind w:left="1957" w:hanging="180"/>
      </w:pPr>
    </w:lvl>
    <w:lvl w:ilvl="3" w:tplc="0405000F" w:tentative="1">
      <w:start w:val="1"/>
      <w:numFmt w:val="decimal"/>
      <w:lvlText w:val="%4."/>
      <w:lvlJc w:val="left"/>
      <w:pPr>
        <w:ind w:left="2677" w:hanging="360"/>
      </w:pPr>
    </w:lvl>
    <w:lvl w:ilvl="4" w:tplc="04050019" w:tentative="1">
      <w:start w:val="1"/>
      <w:numFmt w:val="lowerLetter"/>
      <w:lvlText w:val="%5."/>
      <w:lvlJc w:val="left"/>
      <w:pPr>
        <w:ind w:left="3397" w:hanging="360"/>
      </w:pPr>
    </w:lvl>
    <w:lvl w:ilvl="5" w:tplc="0405001B" w:tentative="1">
      <w:start w:val="1"/>
      <w:numFmt w:val="lowerRoman"/>
      <w:lvlText w:val="%6."/>
      <w:lvlJc w:val="right"/>
      <w:pPr>
        <w:ind w:left="4117" w:hanging="180"/>
      </w:pPr>
    </w:lvl>
    <w:lvl w:ilvl="6" w:tplc="0405000F" w:tentative="1">
      <w:start w:val="1"/>
      <w:numFmt w:val="decimal"/>
      <w:lvlText w:val="%7."/>
      <w:lvlJc w:val="left"/>
      <w:pPr>
        <w:ind w:left="4837" w:hanging="360"/>
      </w:pPr>
    </w:lvl>
    <w:lvl w:ilvl="7" w:tplc="04050019" w:tentative="1">
      <w:start w:val="1"/>
      <w:numFmt w:val="lowerLetter"/>
      <w:lvlText w:val="%8."/>
      <w:lvlJc w:val="left"/>
      <w:pPr>
        <w:ind w:left="5557" w:hanging="360"/>
      </w:pPr>
    </w:lvl>
    <w:lvl w:ilvl="8" w:tplc="0405001B" w:tentative="1">
      <w:start w:val="1"/>
      <w:numFmt w:val="lowerRoman"/>
      <w:lvlText w:val="%9."/>
      <w:lvlJc w:val="right"/>
      <w:pPr>
        <w:ind w:left="6277" w:hanging="180"/>
      </w:pPr>
    </w:lvl>
  </w:abstractNum>
  <w:abstractNum w:abstractNumId="2" w15:restartNumberingAfterBreak="0">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3" w15:restartNumberingAfterBreak="0">
    <w:nsid w:val="145D67AD"/>
    <w:multiLevelType w:val="hybridMultilevel"/>
    <w:tmpl w:val="6F6E4B10"/>
    <w:lvl w:ilvl="0" w:tplc="76D2CA0A">
      <w:start w:val="6"/>
      <w:numFmt w:val="lowerLetter"/>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293FE9"/>
    <w:multiLevelType w:val="hybridMultilevel"/>
    <w:tmpl w:val="D416DCE4"/>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9371BD0"/>
    <w:multiLevelType w:val="singleLevel"/>
    <w:tmpl w:val="2A545828"/>
    <w:lvl w:ilvl="0">
      <w:start w:val="1"/>
      <w:numFmt w:val="decimal"/>
      <w:pStyle w:val="Novelizanbod"/>
      <w:lvlText w:val="%1."/>
      <w:lvlJc w:val="left"/>
      <w:pPr>
        <w:tabs>
          <w:tab w:val="num" w:pos="567"/>
        </w:tabs>
        <w:ind w:left="567" w:hanging="567"/>
      </w:pPr>
      <w:rPr>
        <w:b w:val="0"/>
        <w:i w:val="0"/>
      </w:rPr>
    </w:lvl>
  </w:abstractNum>
  <w:abstractNum w:abstractNumId="6" w15:restartNumberingAfterBreak="0">
    <w:nsid w:val="1CC74564"/>
    <w:multiLevelType w:val="hybridMultilevel"/>
    <w:tmpl w:val="A4BE91C8"/>
    <w:lvl w:ilvl="0" w:tplc="338020C8">
      <w:start w:val="1"/>
      <w:numFmt w:val="upperLetter"/>
      <w:lvlText w:val="%1."/>
      <w:lvlJc w:val="left"/>
      <w:pPr>
        <w:ind w:left="720" w:hanging="360"/>
      </w:pPr>
    </w:lvl>
    <w:lvl w:ilvl="1" w:tplc="E2F0B546">
      <w:start w:val="1"/>
      <w:numFmt w:val="upperLetter"/>
      <w:lvlText w:val="%2."/>
      <w:lvlJc w:val="left"/>
      <w:pPr>
        <w:ind w:left="720" w:hanging="360"/>
      </w:pPr>
    </w:lvl>
    <w:lvl w:ilvl="2" w:tplc="CC32196E">
      <w:start w:val="1"/>
      <w:numFmt w:val="upperLetter"/>
      <w:lvlText w:val="%3."/>
      <w:lvlJc w:val="left"/>
      <w:pPr>
        <w:ind w:left="720" w:hanging="360"/>
      </w:pPr>
    </w:lvl>
    <w:lvl w:ilvl="3" w:tplc="F30EFA12">
      <w:start w:val="1"/>
      <w:numFmt w:val="upperLetter"/>
      <w:lvlText w:val="%4."/>
      <w:lvlJc w:val="left"/>
      <w:pPr>
        <w:ind w:left="720" w:hanging="360"/>
      </w:pPr>
    </w:lvl>
    <w:lvl w:ilvl="4" w:tplc="0A2457FA">
      <w:start w:val="1"/>
      <w:numFmt w:val="upperLetter"/>
      <w:lvlText w:val="%5."/>
      <w:lvlJc w:val="left"/>
      <w:pPr>
        <w:ind w:left="720" w:hanging="360"/>
      </w:pPr>
    </w:lvl>
    <w:lvl w:ilvl="5" w:tplc="83E8E5BA">
      <w:start w:val="1"/>
      <w:numFmt w:val="upperLetter"/>
      <w:lvlText w:val="%6."/>
      <w:lvlJc w:val="left"/>
      <w:pPr>
        <w:ind w:left="720" w:hanging="360"/>
      </w:pPr>
    </w:lvl>
    <w:lvl w:ilvl="6" w:tplc="9EC4711C">
      <w:start w:val="1"/>
      <w:numFmt w:val="upperLetter"/>
      <w:lvlText w:val="%7."/>
      <w:lvlJc w:val="left"/>
      <w:pPr>
        <w:ind w:left="720" w:hanging="360"/>
      </w:pPr>
    </w:lvl>
    <w:lvl w:ilvl="7" w:tplc="C31A454C">
      <w:start w:val="1"/>
      <w:numFmt w:val="upperLetter"/>
      <w:lvlText w:val="%8."/>
      <w:lvlJc w:val="left"/>
      <w:pPr>
        <w:ind w:left="720" w:hanging="360"/>
      </w:pPr>
    </w:lvl>
    <w:lvl w:ilvl="8" w:tplc="D1E84668">
      <w:start w:val="1"/>
      <w:numFmt w:val="upperLetter"/>
      <w:lvlText w:val="%9."/>
      <w:lvlJc w:val="left"/>
      <w:pPr>
        <w:ind w:left="720" w:hanging="360"/>
      </w:pPr>
    </w:lvl>
  </w:abstractNum>
  <w:abstractNum w:abstractNumId="7" w15:restartNumberingAfterBreak="0">
    <w:nsid w:val="1D0919D1"/>
    <w:multiLevelType w:val="hybridMultilevel"/>
    <w:tmpl w:val="54E66F50"/>
    <w:lvl w:ilvl="0" w:tplc="FFFFFFFF">
      <w:start w:val="1"/>
      <w:numFmt w:val="lowerLetter"/>
      <w:lvlText w:val="%1)"/>
      <w:lvlJc w:val="left"/>
      <w:pPr>
        <w:ind w:left="1056" w:hanging="360"/>
      </w:pPr>
      <w:rPr>
        <w:rFonts w:hint="default"/>
      </w:rPr>
    </w:lvl>
    <w:lvl w:ilvl="1" w:tplc="FFFFFFFF" w:tentative="1">
      <w:start w:val="1"/>
      <w:numFmt w:val="lowerLetter"/>
      <w:lvlText w:val="%2."/>
      <w:lvlJc w:val="left"/>
      <w:pPr>
        <w:ind w:left="1776" w:hanging="360"/>
      </w:pPr>
    </w:lvl>
    <w:lvl w:ilvl="2" w:tplc="FFFFFFFF" w:tentative="1">
      <w:start w:val="1"/>
      <w:numFmt w:val="lowerRoman"/>
      <w:lvlText w:val="%3."/>
      <w:lvlJc w:val="right"/>
      <w:pPr>
        <w:ind w:left="2496" w:hanging="180"/>
      </w:pPr>
    </w:lvl>
    <w:lvl w:ilvl="3" w:tplc="FFFFFFFF" w:tentative="1">
      <w:start w:val="1"/>
      <w:numFmt w:val="decimal"/>
      <w:lvlText w:val="%4."/>
      <w:lvlJc w:val="left"/>
      <w:pPr>
        <w:ind w:left="3216" w:hanging="360"/>
      </w:pPr>
    </w:lvl>
    <w:lvl w:ilvl="4" w:tplc="FFFFFFFF" w:tentative="1">
      <w:start w:val="1"/>
      <w:numFmt w:val="lowerLetter"/>
      <w:lvlText w:val="%5."/>
      <w:lvlJc w:val="left"/>
      <w:pPr>
        <w:ind w:left="3936" w:hanging="360"/>
      </w:pPr>
    </w:lvl>
    <w:lvl w:ilvl="5" w:tplc="FFFFFFFF" w:tentative="1">
      <w:start w:val="1"/>
      <w:numFmt w:val="lowerRoman"/>
      <w:lvlText w:val="%6."/>
      <w:lvlJc w:val="right"/>
      <w:pPr>
        <w:ind w:left="4656" w:hanging="180"/>
      </w:pPr>
    </w:lvl>
    <w:lvl w:ilvl="6" w:tplc="FFFFFFFF" w:tentative="1">
      <w:start w:val="1"/>
      <w:numFmt w:val="decimal"/>
      <w:lvlText w:val="%7."/>
      <w:lvlJc w:val="left"/>
      <w:pPr>
        <w:ind w:left="5376" w:hanging="360"/>
      </w:pPr>
    </w:lvl>
    <w:lvl w:ilvl="7" w:tplc="FFFFFFFF" w:tentative="1">
      <w:start w:val="1"/>
      <w:numFmt w:val="lowerLetter"/>
      <w:lvlText w:val="%8."/>
      <w:lvlJc w:val="left"/>
      <w:pPr>
        <w:ind w:left="6096" w:hanging="360"/>
      </w:pPr>
    </w:lvl>
    <w:lvl w:ilvl="8" w:tplc="FFFFFFFF" w:tentative="1">
      <w:start w:val="1"/>
      <w:numFmt w:val="lowerRoman"/>
      <w:lvlText w:val="%9."/>
      <w:lvlJc w:val="right"/>
      <w:pPr>
        <w:ind w:left="6816" w:hanging="180"/>
      </w:pPr>
    </w:lvl>
  </w:abstractNum>
  <w:abstractNum w:abstractNumId="8" w15:restartNumberingAfterBreak="0">
    <w:nsid w:val="2155673B"/>
    <w:multiLevelType w:val="hybridMultilevel"/>
    <w:tmpl w:val="418AB2DE"/>
    <w:lvl w:ilvl="0" w:tplc="A336DC88">
      <w:start w:val="1"/>
      <w:numFmt w:val="lowerLetter"/>
      <w:lvlText w:val="%1)"/>
      <w:lvlJc w:val="left"/>
      <w:pPr>
        <w:ind w:left="360" w:hanging="360"/>
      </w:pPr>
      <w:rPr>
        <w:color w:val="auto"/>
      </w:rPr>
    </w:lvl>
    <w:lvl w:ilvl="1" w:tplc="0405000F">
      <w:start w:val="1"/>
      <w:numFmt w:val="decimal"/>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7C269EB"/>
    <w:multiLevelType w:val="hybridMultilevel"/>
    <w:tmpl w:val="8BE40AB4"/>
    <w:lvl w:ilvl="0" w:tplc="2A94EB08">
      <w:start w:val="1"/>
      <w:numFmt w:val="lowerLetter"/>
      <w:lvlText w:val="%1)"/>
      <w:lvlJc w:val="left"/>
      <w:pPr>
        <w:ind w:left="1829" w:hanging="413"/>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0" w15:restartNumberingAfterBreak="0">
    <w:nsid w:val="28FB59C5"/>
    <w:multiLevelType w:val="hybridMultilevel"/>
    <w:tmpl w:val="3D8A37CE"/>
    <w:lvl w:ilvl="0" w:tplc="28F4735A">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735A66"/>
    <w:multiLevelType w:val="hybridMultilevel"/>
    <w:tmpl w:val="243213D4"/>
    <w:lvl w:ilvl="0" w:tplc="0C624840">
      <w:start w:val="5"/>
      <w:numFmt w:val="lowerLetter"/>
      <w:lvlText w:val="%1)"/>
      <w:lvlJc w:val="left"/>
      <w:pPr>
        <w:ind w:left="360" w:hanging="360"/>
      </w:pPr>
      <w:rPr>
        <w:rFonts w:hint="default"/>
        <w:strike/>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6F16E7"/>
    <w:multiLevelType w:val="hybridMultilevel"/>
    <w:tmpl w:val="A2029712"/>
    <w:lvl w:ilvl="0" w:tplc="BB86994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3C10E4"/>
    <w:multiLevelType w:val="hybridMultilevel"/>
    <w:tmpl w:val="EDFC7608"/>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2005C03"/>
    <w:multiLevelType w:val="hybridMultilevel"/>
    <w:tmpl w:val="A8C86C9A"/>
    <w:lvl w:ilvl="0" w:tplc="562C587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52A51C4"/>
    <w:multiLevelType w:val="hybridMultilevel"/>
    <w:tmpl w:val="5B14916C"/>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5B34BCB"/>
    <w:multiLevelType w:val="hybridMultilevel"/>
    <w:tmpl w:val="03C4F5C6"/>
    <w:lvl w:ilvl="0" w:tplc="04050017">
      <w:start w:val="1"/>
      <w:numFmt w:val="lowerLetter"/>
      <w:lvlText w:val="%1)"/>
      <w:lvlJc w:val="left"/>
      <w:pPr>
        <w:ind w:left="3997" w:hanging="360"/>
      </w:pPr>
    </w:lvl>
    <w:lvl w:ilvl="1" w:tplc="04050019">
      <w:start w:val="1"/>
      <w:numFmt w:val="lowerLetter"/>
      <w:lvlText w:val="%2."/>
      <w:lvlJc w:val="left"/>
      <w:pPr>
        <w:ind w:left="4717" w:hanging="360"/>
      </w:pPr>
    </w:lvl>
    <w:lvl w:ilvl="2" w:tplc="0405001B" w:tentative="1">
      <w:start w:val="1"/>
      <w:numFmt w:val="lowerRoman"/>
      <w:lvlText w:val="%3."/>
      <w:lvlJc w:val="right"/>
      <w:pPr>
        <w:ind w:left="5437" w:hanging="180"/>
      </w:pPr>
    </w:lvl>
    <w:lvl w:ilvl="3" w:tplc="0405000F" w:tentative="1">
      <w:start w:val="1"/>
      <w:numFmt w:val="decimal"/>
      <w:lvlText w:val="%4."/>
      <w:lvlJc w:val="left"/>
      <w:pPr>
        <w:ind w:left="6157" w:hanging="360"/>
      </w:pPr>
    </w:lvl>
    <w:lvl w:ilvl="4" w:tplc="04050019" w:tentative="1">
      <w:start w:val="1"/>
      <w:numFmt w:val="lowerLetter"/>
      <w:lvlText w:val="%5."/>
      <w:lvlJc w:val="left"/>
      <w:pPr>
        <w:ind w:left="6877" w:hanging="360"/>
      </w:pPr>
    </w:lvl>
    <w:lvl w:ilvl="5" w:tplc="0405001B" w:tentative="1">
      <w:start w:val="1"/>
      <w:numFmt w:val="lowerRoman"/>
      <w:lvlText w:val="%6."/>
      <w:lvlJc w:val="right"/>
      <w:pPr>
        <w:ind w:left="7597" w:hanging="180"/>
      </w:pPr>
    </w:lvl>
    <w:lvl w:ilvl="6" w:tplc="0405000F" w:tentative="1">
      <w:start w:val="1"/>
      <w:numFmt w:val="decimal"/>
      <w:lvlText w:val="%7."/>
      <w:lvlJc w:val="left"/>
      <w:pPr>
        <w:ind w:left="8317" w:hanging="360"/>
      </w:pPr>
    </w:lvl>
    <w:lvl w:ilvl="7" w:tplc="04050019" w:tentative="1">
      <w:start w:val="1"/>
      <w:numFmt w:val="lowerLetter"/>
      <w:lvlText w:val="%8."/>
      <w:lvlJc w:val="left"/>
      <w:pPr>
        <w:ind w:left="9037" w:hanging="360"/>
      </w:pPr>
    </w:lvl>
    <w:lvl w:ilvl="8" w:tplc="0405001B" w:tentative="1">
      <w:start w:val="1"/>
      <w:numFmt w:val="lowerRoman"/>
      <w:lvlText w:val="%9."/>
      <w:lvlJc w:val="right"/>
      <w:pPr>
        <w:ind w:left="9757" w:hanging="180"/>
      </w:pPr>
    </w:lvl>
  </w:abstractNum>
  <w:abstractNum w:abstractNumId="17" w15:restartNumberingAfterBreak="0">
    <w:nsid w:val="35DC0214"/>
    <w:multiLevelType w:val="hybridMultilevel"/>
    <w:tmpl w:val="6A76CD7E"/>
    <w:lvl w:ilvl="0" w:tplc="D132FB5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D5FAB63"/>
    <w:multiLevelType w:val="hybridMultilevel"/>
    <w:tmpl w:val="596ACC30"/>
    <w:lvl w:ilvl="0" w:tplc="050AC420">
      <w:start w:val="1"/>
      <w:numFmt w:val="upperLetter"/>
      <w:lvlText w:val="%1)"/>
      <w:lvlJc w:val="left"/>
      <w:pPr>
        <w:ind w:left="720" w:hanging="360"/>
      </w:pPr>
    </w:lvl>
    <w:lvl w:ilvl="1" w:tplc="BC9E9F48">
      <w:start w:val="1"/>
      <w:numFmt w:val="lowerLetter"/>
      <w:lvlText w:val="%2."/>
      <w:lvlJc w:val="left"/>
      <w:pPr>
        <w:ind w:left="1440" w:hanging="360"/>
      </w:pPr>
    </w:lvl>
    <w:lvl w:ilvl="2" w:tplc="387A0162">
      <w:start w:val="1"/>
      <w:numFmt w:val="lowerRoman"/>
      <w:lvlText w:val="%3."/>
      <w:lvlJc w:val="right"/>
      <w:pPr>
        <w:ind w:left="2160" w:hanging="180"/>
      </w:pPr>
    </w:lvl>
    <w:lvl w:ilvl="3" w:tplc="4782D320">
      <w:start w:val="1"/>
      <w:numFmt w:val="decimal"/>
      <w:lvlText w:val="%4."/>
      <w:lvlJc w:val="left"/>
      <w:pPr>
        <w:ind w:left="2880" w:hanging="360"/>
      </w:pPr>
    </w:lvl>
    <w:lvl w:ilvl="4" w:tplc="02BAF234">
      <w:start w:val="1"/>
      <w:numFmt w:val="lowerLetter"/>
      <w:lvlText w:val="%5."/>
      <w:lvlJc w:val="left"/>
      <w:pPr>
        <w:ind w:left="3600" w:hanging="360"/>
      </w:pPr>
    </w:lvl>
    <w:lvl w:ilvl="5" w:tplc="58E4AE90">
      <w:start w:val="1"/>
      <w:numFmt w:val="lowerRoman"/>
      <w:lvlText w:val="%6."/>
      <w:lvlJc w:val="right"/>
      <w:pPr>
        <w:ind w:left="4320" w:hanging="180"/>
      </w:pPr>
    </w:lvl>
    <w:lvl w:ilvl="6" w:tplc="59129C4A">
      <w:start w:val="1"/>
      <w:numFmt w:val="decimal"/>
      <w:lvlText w:val="%7."/>
      <w:lvlJc w:val="left"/>
      <w:pPr>
        <w:ind w:left="5040" w:hanging="360"/>
      </w:pPr>
    </w:lvl>
    <w:lvl w:ilvl="7" w:tplc="33942CF4">
      <w:start w:val="1"/>
      <w:numFmt w:val="lowerLetter"/>
      <w:lvlText w:val="%8."/>
      <w:lvlJc w:val="left"/>
      <w:pPr>
        <w:ind w:left="5760" w:hanging="360"/>
      </w:pPr>
    </w:lvl>
    <w:lvl w:ilvl="8" w:tplc="FF0E7D2A">
      <w:start w:val="1"/>
      <w:numFmt w:val="lowerRoman"/>
      <w:lvlText w:val="%9."/>
      <w:lvlJc w:val="right"/>
      <w:pPr>
        <w:ind w:left="6480" w:hanging="180"/>
      </w:pPr>
    </w:lvl>
  </w:abstractNum>
  <w:abstractNum w:abstractNumId="19" w15:restartNumberingAfterBreak="0">
    <w:nsid w:val="3EAE5833"/>
    <w:multiLevelType w:val="hybridMultilevel"/>
    <w:tmpl w:val="CC4E8378"/>
    <w:lvl w:ilvl="0" w:tplc="04050017">
      <w:start w:val="1"/>
      <w:numFmt w:val="lowerLetter"/>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20" w15:restartNumberingAfterBreak="0">
    <w:nsid w:val="403B5C9B"/>
    <w:multiLevelType w:val="hybridMultilevel"/>
    <w:tmpl w:val="D9BC83F2"/>
    <w:lvl w:ilvl="0" w:tplc="67B4DC88">
      <w:start w:val="1"/>
      <w:numFmt w:val="decimal"/>
      <w:lvlText w:val="%1."/>
      <w:lvlJc w:val="left"/>
      <w:pPr>
        <w:ind w:left="720" w:hanging="360"/>
      </w:pPr>
    </w:lvl>
    <w:lvl w:ilvl="1" w:tplc="F5488E68">
      <w:start w:val="1"/>
      <w:numFmt w:val="decimal"/>
      <w:lvlText w:val="%2."/>
      <w:lvlJc w:val="left"/>
      <w:pPr>
        <w:ind w:left="720" w:hanging="360"/>
      </w:pPr>
    </w:lvl>
    <w:lvl w:ilvl="2" w:tplc="D65658B0">
      <w:start w:val="1"/>
      <w:numFmt w:val="decimal"/>
      <w:lvlText w:val="%3."/>
      <w:lvlJc w:val="left"/>
      <w:pPr>
        <w:ind w:left="720" w:hanging="360"/>
      </w:pPr>
    </w:lvl>
    <w:lvl w:ilvl="3" w:tplc="C8E0C2C6">
      <w:start w:val="1"/>
      <w:numFmt w:val="decimal"/>
      <w:lvlText w:val="%4."/>
      <w:lvlJc w:val="left"/>
      <w:pPr>
        <w:ind w:left="720" w:hanging="360"/>
      </w:pPr>
    </w:lvl>
    <w:lvl w:ilvl="4" w:tplc="96F81F66">
      <w:start w:val="1"/>
      <w:numFmt w:val="decimal"/>
      <w:lvlText w:val="%5."/>
      <w:lvlJc w:val="left"/>
      <w:pPr>
        <w:ind w:left="720" w:hanging="360"/>
      </w:pPr>
    </w:lvl>
    <w:lvl w:ilvl="5" w:tplc="E78A4188">
      <w:start w:val="1"/>
      <w:numFmt w:val="decimal"/>
      <w:lvlText w:val="%6."/>
      <w:lvlJc w:val="left"/>
      <w:pPr>
        <w:ind w:left="720" w:hanging="360"/>
      </w:pPr>
    </w:lvl>
    <w:lvl w:ilvl="6" w:tplc="8D0A367E">
      <w:start w:val="1"/>
      <w:numFmt w:val="decimal"/>
      <w:lvlText w:val="%7."/>
      <w:lvlJc w:val="left"/>
      <w:pPr>
        <w:ind w:left="720" w:hanging="360"/>
      </w:pPr>
    </w:lvl>
    <w:lvl w:ilvl="7" w:tplc="DDBC2428">
      <w:start w:val="1"/>
      <w:numFmt w:val="decimal"/>
      <w:lvlText w:val="%8."/>
      <w:lvlJc w:val="left"/>
      <w:pPr>
        <w:ind w:left="720" w:hanging="360"/>
      </w:pPr>
    </w:lvl>
    <w:lvl w:ilvl="8" w:tplc="9E6ABFB2">
      <w:start w:val="1"/>
      <w:numFmt w:val="decimal"/>
      <w:lvlText w:val="%9."/>
      <w:lvlJc w:val="left"/>
      <w:pPr>
        <w:ind w:left="720" w:hanging="360"/>
      </w:pPr>
    </w:lvl>
  </w:abstractNum>
  <w:abstractNum w:abstractNumId="21" w15:restartNumberingAfterBreak="0">
    <w:nsid w:val="49185223"/>
    <w:multiLevelType w:val="hybridMultilevel"/>
    <w:tmpl w:val="88720CD0"/>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C064CE7"/>
    <w:multiLevelType w:val="hybridMultilevel"/>
    <w:tmpl w:val="FF168440"/>
    <w:lvl w:ilvl="0" w:tplc="EF52B8FA">
      <w:start w:val="1"/>
      <w:numFmt w:val="decimal"/>
      <w:lvlText w:val="%1."/>
      <w:lvlJc w:val="left"/>
      <w:pPr>
        <w:ind w:left="1020" w:hanging="360"/>
      </w:pPr>
    </w:lvl>
    <w:lvl w:ilvl="1" w:tplc="D63A0B18">
      <w:start w:val="1"/>
      <w:numFmt w:val="decimal"/>
      <w:lvlText w:val="%2."/>
      <w:lvlJc w:val="left"/>
      <w:pPr>
        <w:ind w:left="1020" w:hanging="360"/>
      </w:pPr>
    </w:lvl>
    <w:lvl w:ilvl="2" w:tplc="11DA2AEC">
      <w:start w:val="1"/>
      <w:numFmt w:val="decimal"/>
      <w:lvlText w:val="%3."/>
      <w:lvlJc w:val="left"/>
      <w:pPr>
        <w:ind w:left="1020" w:hanging="360"/>
      </w:pPr>
    </w:lvl>
    <w:lvl w:ilvl="3" w:tplc="FC504B32">
      <w:start w:val="1"/>
      <w:numFmt w:val="decimal"/>
      <w:lvlText w:val="%4."/>
      <w:lvlJc w:val="left"/>
      <w:pPr>
        <w:ind w:left="1020" w:hanging="360"/>
      </w:pPr>
    </w:lvl>
    <w:lvl w:ilvl="4" w:tplc="4E3CBFB4">
      <w:start w:val="1"/>
      <w:numFmt w:val="decimal"/>
      <w:lvlText w:val="%5."/>
      <w:lvlJc w:val="left"/>
      <w:pPr>
        <w:ind w:left="1020" w:hanging="360"/>
      </w:pPr>
    </w:lvl>
    <w:lvl w:ilvl="5" w:tplc="D88647B4">
      <w:start w:val="1"/>
      <w:numFmt w:val="decimal"/>
      <w:lvlText w:val="%6."/>
      <w:lvlJc w:val="left"/>
      <w:pPr>
        <w:ind w:left="1020" w:hanging="360"/>
      </w:pPr>
    </w:lvl>
    <w:lvl w:ilvl="6" w:tplc="24BCBF86">
      <w:start w:val="1"/>
      <w:numFmt w:val="decimal"/>
      <w:lvlText w:val="%7."/>
      <w:lvlJc w:val="left"/>
      <w:pPr>
        <w:ind w:left="1020" w:hanging="360"/>
      </w:pPr>
    </w:lvl>
    <w:lvl w:ilvl="7" w:tplc="FB5815B6">
      <w:start w:val="1"/>
      <w:numFmt w:val="decimal"/>
      <w:lvlText w:val="%8."/>
      <w:lvlJc w:val="left"/>
      <w:pPr>
        <w:ind w:left="1020" w:hanging="360"/>
      </w:pPr>
    </w:lvl>
    <w:lvl w:ilvl="8" w:tplc="33467448">
      <w:start w:val="1"/>
      <w:numFmt w:val="decimal"/>
      <w:lvlText w:val="%9."/>
      <w:lvlJc w:val="left"/>
      <w:pPr>
        <w:ind w:left="1020" w:hanging="360"/>
      </w:pPr>
    </w:lvl>
  </w:abstractNum>
  <w:abstractNum w:abstractNumId="23" w15:restartNumberingAfterBreak="0">
    <w:nsid w:val="4C22735C"/>
    <w:multiLevelType w:val="hybridMultilevel"/>
    <w:tmpl w:val="B89CB64C"/>
    <w:lvl w:ilvl="0" w:tplc="C41ACBB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5805117D"/>
    <w:multiLevelType w:val="hybridMultilevel"/>
    <w:tmpl w:val="287A4D8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BC44853"/>
    <w:multiLevelType w:val="hybridMultilevel"/>
    <w:tmpl w:val="B44C3A08"/>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C144808"/>
    <w:multiLevelType w:val="hybridMultilevel"/>
    <w:tmpl w:val="54E66F50"/>
    <w:lvl w:ilvl="0" w:tplc="4D24E93A">
      <w:start w:val="1"/>
      <w:numFmt w:val="lowerLetter"/>
      <w:lvlText w:val="%1)"/>
      <w:lvlJc w:val="left"/>
      <w:pPr>
        <w:ind w:left="1056" w:hanging="360"/>
      </w:pPr>
      <w:rPr>
        <w:rFonts w:hint="default"/>
      </w:rPr>
    </w:lvl>
    <w:lvl w:ilvl="1" w:tplc="04050019" w:tentative="1">
      <w:start w:val="1"/>
      <w:numFmt w:val="lowerLetter"/>
      <w:lvlText w:val="%2."/>
      <w:lvlJc w:val="left"/>
      <w:pPr>
        <w:ind w:left="1776" w:hanging="360"/>
      </w:p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27" w15:restartNumberingAfterBreak="0">
    <w:nsid w:val="5DCF18A0"/>
    <w:multiLevelType w:val="hybridMultilevel"/>
    <w:tmpl w:val="7152DDBE"/>
    <w:lvl w:ilvl="0" w:tplc="A7C4ADF8">
      <w:start w:val="1"/>
      <w:numFmt w:val="decimal"/>
      <w:lvlText w:val="(%1)"/>
      <w:lvlJc w:val="left"/>
      <w:pPr>
        <w:ind w:left="720" w:hanging="360"/>
      </w:pPr>
      <w:rPr>
        <w:rFonts w:eastAsia="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9A1C8D"/>
    <w:multiLevelType w:val="hybridMultilevel"/>
    <w:tmpl w:val="913C12DC"/>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25F23DB"/>
    <w:multiLevelType w:val="multilevel"/>
    <w:tmpl w:val="9A98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12141E"/>
    <w:multiLevelType w:val="hybridMultilevel"/>
    <w:tmpl w:val="62F24C8E"/>
    <w:lvl w:ilvl="0" w:tplc="0405000F">
      <w:start w:val="1"/>
      <w:numFmt w:val="decimal"/>
      <w:lvlText w:val="%1."/>
      <w:lvlJc w:val="left"/>
      <w:pPr>
        <w:ind w:left="717" w:hanging="360"/>
      </w:pPr>
    </w:lvl>
    <w:lvl w:ilvl="1" w:tplc="1C9CF4F0">
      <w:start w:val="1"/>
      <w:numFmt w:val="lowerLetter"/>
      <w:lvlText w:val="%2)"/>
      <w:lvlJc w:val="left"/>
      <w:pPr>
        <w:ind w:left="1437" w:hanging="360"/>
      </w:pPr>
      <w:rPr>
        <w:rFonts w:hint="default"/>
      </w:r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1" w15:restartNumberingAfterBreak="0">
    <w:nsid w:val="6AAF1A1F"/>
    <w:multiLevelType w:val="multilevel"/>
    <w:tmpl w:val="A7E81644"/>
    <w:lvl w:ilvl="0">
      <w:start w:val="1"/>
      <w:numFmt w:val="decimal"/>
      <w:isLgl/>
      <w:lvlText w:val="(%1)"/>
      <w:lvlJc w:val="left"/>
      <w:pPr>
        <w:tabs>
          <w:tab w:val="num" w:pos="782"/>
        </w:tabs>
        <w:ind w:left="0" w:firstLine="425"/>
      </w:pPr>
      <w:rPr>
        <w:rFonts w:ascii="Times New Roman" w:eastAsia="Times New Roman" w:hAnsi="Times New Roman" w:cs="Times New Roman"/>
      </w:r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2" w15:restartNumberingAfterBreak="0">
    <w:nsid w:val="73E32502"/>
    <w:multiLevelType w:val="hybridMultilevel"/>
    <w:tmpl w:val="E55C980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6033169"/>
    <w:multiLevelType w:val="hybridMultilevel"/>
    <w:tmpl w:val="33B87742"/>
    <w:lvl w:ilvl="0" w:tplc="04050017">
      <w:start w:val="1"/>
      <w:numFmt w:val="lowerLetter"/>
      <w:lvlText w:val="%1)"/>
      <w:lvlJc w:val="left"/>
      <w:pPr>
        <w:ind w:left="502"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AF14209"/>
    <w:multiLevelType w:val="hybridMultilevel"/>
    <w:tmpl w:val="C1F6A678"/>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CAF24A3"/>
    <w:multiLevelType w:val="hybridMultilevel"/>
    <w:tmpl w:val="04F6895A"/>
    <w:lvl w:ilvl="0" w:tplc="62ACE78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45899208">
    <w:abstractNumId w:val="31"/>
  </w:num>
  <w:num w:numId="2" w16cid:durableId="5869670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44384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3615470">
    <w:abstractNumId w:val="2"/>
  </w:num>
  <w:num w:numId="5" w16cid:durableId="1281717204">
    <w:abstractNumId w:val="5"/>
  </w:num>
  <w:num w:numId="6" w16cid:durableId="2112239946">
    <w:abstractNumId w:val="27"/>
  </w:num>
  <w:num w:numId="7" w16cid:durableId="1951669108">
    <w:abstractNumId w:val="29"/>
  </w:num>
  <w:num w:numId="8" w16cid:durableId="687560410">
    <w:abstractNumId w:val="18"/>
  </w:num>
  <w:num w:numId="9" w16cid:durableId="344334386">
    <w:abstractNumId w:val="14"/>
  </w:num>
  <w:num w:numId="10" w16cid:durableId="1768308099">
    <w:abstractNumId w:val="4"/>
  </w:num>
  <w:num w:numId="11" w16cid:durableId="1178039204">
    <w:abstractNumId w:val="11"/>
  </w:num>
  <w:num w:numId="12" w16cid:durableId="855315619">
    <w:abstractNumId w:val="34"/>
  </w:num>
  <w:num w:numId="13" w16cid:durableId="630401739">
    <w:abstractNumId w:val="30"/>
  </w:num>
  <w:num w:numId="14" w16cid:durableId="518399801">
    <w:abstractNumId w:val="32"/>
  </w:num>
  <w:num w:numId="15" w16cid:durableId="1889028068">
    <w:abstractNumId w:val="10"/>
  </w:num>
  <w:num w:numId="16" w16cid:durableId="1110508673">
    <w:abstractNumId w:val="1"/>
  </w:num>
  <w:num w:numId="17" w16cid:durableId="76631077">
    <w:abstractNumId w:val="12"/>
  </w:num>
  <w:num w:numId="18" w16cid:durableId="1860507855">
    <w:abstractNumId w:val="23"/>
  </w:num>
  <w:num w:numId="19" w16cid:durableId="1090854814">
    <w:abstractNumId w:val="35"/>
  </w:num>
  <w:num w:numId="20" w16cid:durableId="460000485">
    <w:abstractNumId w:val="24"/>
  </w:num>
  <w:num w:numId="21" w16cid:durableId="246230100">
    <w:abstractNumId w:val="21"/>
  </w:num>
  <w:num w:numId="22" w16cid:durableId="26301938">
    <w:abstractNumId w:val="28"/>
  </w:num>
  <w:num w:numId="23" w16cid:durableId="1834491257">
    <w:abstractNumId w:val="16"/>
  </w:num>
  <w:num w:numId="24" w16cid:durableId="1304118696">
    <w:abstractNumId w:val="9"/>
  </w:num>
  <w:num w:numId="25" w16cid:durableId="503865963">
    <w:abstractNumId w:val="26"/>
  </w:num>
  <w:num w:numId="26" w16cid:durableId="2070028099">
    <w:abstractNumId w:val="19"/>
  </w:num>
  <w:num w:numId="27" w16cid:durableId="296185083">
    <w:abstractNumId w:val="25"/>
  </w:num>
  <w:num w:numId="28" w16cid:durableId="1155031537">
    <w:abstractNumId w:val="15"/>
  </w:num>
  <w:num w:numId="29" w16cid:durableId="984701321">
    <w:abstractNumId w:val="33"/>
  </w:num>
  <w:num w:numId="30" w16cid:durableId="1298294040">
    <w:abstractNumId w:val="13"/>
  </w:num>
  <w:num w:numId="31" w16cid:durableId="1419911892">
    <w:abstractNumId w:val="8"/>
  </w:num>
  <w:num w:numId="32" w16cid:durableId="127167950">
    <w:abstractNumId w:val="3"/>
  </w:num>
  <w:num w:numId="33" w16cid:durableId="2007854259">
    <w:abstractNumId w:val="17"/>
  </w:num>
  <w:num w:numId="34" w16cid:durableId="1322851335">
    <w:abstractNumId w:val="0"/>
  </w:num>
  <w:num w:numId="35" w16cid:durableId="837580219">
    <w:abstractNumId w:val="22"/>
  </w:num>
  <w:num w:numId="36" w16cid:durableId="298994297">
    <w:abstractNumId w:val="7"/>
  </w:num>
  <w:num w:numId="37" w16cid:durableId="1149512742">
    <w:abstractNumId w:val="6"/>
  </w:num>
  <w:num w:numId="38" w16cid:durableId="169214295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D56"/>
    <w:rsid w:val="00010BCB"/>
    <w:rsid w:val="0003099B"/>
    <w:rsid w:val="00036F8D"/>
    <w:rsid w:val="00046755"/>
    <w:rsid w:val="0005309E"/>
    <w:rsid w:val="00056B94"/>
    <w:rsid w:val="00066791"/>
    <w:rsid w:val="000676F9"/>
    <w:rsid w:val="00074E6E"/>
    <w:rsid w:val="00081DDC"/>
    <w:rsid w:val="00085D47"/>
    <w:rsid w:val="0009000D"/>
    <w:rsid w:val="000A3A4D"/>
    <w:rsid w:val="000B1EA8"/>
    <w:rsid w:val="000D143F"/>
    <w:rsid w:val="000E3F9A"/>
    <w:rsid w:val="000E5589"/>
    <w:rsid w:val="000F395A"/>
    <w:rsid w:val="00105EBD"/>
    <w:rsid w:val="00137CB2"/>
    <w:rsid w:val="0016746D"/>
    <w:rsid w:val="00180B34"/>
    <w:rsid w:val="001913CE"/>
    <w:rsid w:val="0019179B"/>
    <w:rsid w:val="001937F0"/>
    <w:rsid w:val="001A2A8E"/>
    <w:rsid w:val="001E16E8"/>
    <w:rsid w:val="00205E2F"/>
    <w:rsid w:val="0021593F"/>
    <w:rsid w:val="00244934"/>
    <w:rsid w:val="00261089"/>
    <w:rsid w:val="002748C5"/>
    <w:rsid w:val="002938B6"/>
    <w:rsid w:val="00293B8C"/>
    <w:rsid w:val="002F1B26"/>
    <w:rsid w:val="003139C8"/>
    <w:rsid w:val="00315936"/>
    <w:rsid w:val="00326B8D"/>
    <w:rsid w:val="0033028F"/>
    <w:rsid w:val="003336F4"/>
    <w:rsid w:val="00363384"/>
    <w:rsid w:val="0039135D"/>
    <w:rsid w:val="003967FF"/>
    <w:rsid w:val="003C5087"/>
    <w:rsid w:val="003C51B1"/>
    <w:rsid w:val="003D3FA5"/>
    <w:rsid w:val="003E6877"/>
    <w:rsid w:val="003F6C8E"/>
    <w:rsid w:val="0040667E"/>
    <w:rsid w:val="00426042"/>
    <w:rsid w:val="0042608C"/>
    <w:rsid w:val="00442265"/>
    <w:rsid w:val="004443E9"/>
    <w:rsid w:val="00445A20"/>
    <w:rsid w:val="00461EB0"/>
    <w:rsid w:val="00462D71"/>
    <w:rsid w:val="00464010"/>
    <w:rsid w:val="00467D66"/>
    <w:rsid w:val="00470166"/>
    <w:rsid w:val="004724AB"/>
    <w:rsid w:val="004917C9"/>
    <w:rsid w:val="004A01E9"/>
    <w:rsid w:val="004A394C"/>
    <w:rsid w:val="004A7B65"/>
    <w:rsid w:val="004B03BF"/>
    <w:rsid w:val="004B1201"/>
    <w:rsid w:val="004B3D56"/>
    <w:rsid w:val="004B5CC1"/>
    <w:rsid w:val="004D055C"/>
    <w:rsid w:val="004D6340"/>
    <w:rsid w:val="004F1AC3"/>
    <w:rsid w:val="004F4465"/>
    <w:rsid w:val="00507BA6"/>
    <w:rsid w:val="005372E2"/>
    <w:rsid w:val="00541176"/>
    <w:rsid w:val="00543181"/>
    <w:rsid w:val="0056212E"/>
    <w:rsid w:val="00564522"/>
    <w:rsid w:val="00584030"/>
    <w:rsid w:val="00584FD4"/>
    <w:rsid w:val="00596E7A"/>
    <w:rsid w:val="005A43D8"/>
    <w:rsid w:val="005A73A0"/>
    <w:rsid w:val="005A7E4F"/>
    <w:rsid w:val="005B1A5D"/>
    <w:rsid w:val="005B4C01"/>
    <w:rsid w:val="005B5FDD"/>
    <w:rsid w:val="005D0239"/>
    <w:rsid w:val="005D5549"/>
    <w:rsid w:val="005E243E"/>
    <w:rsid w:val="005F18DE"/>
    <w:rsid w:val="005F6A49"/>
    <w:rsid w:val="00603A9E"/>
    <w:rsid w:val="00612B2C"/>
    <w:rsid w:val="006671D6"/>
    <w:rsid w:val="00671E81"/>
    <w:rsid w:val="006C6CCE"/>
    <w:rsid w:val="006D1525"/>
    <w:rsid w:val="006D1FDA"/>
    <w:rsid w:val="006D63BD"/>
    <w:rsid w:val="006E4960"/>
    <w:rsid w:val="007023B5"/>
    <w:rsid w:val="0071449E"/>
    <w:rsid w:val="007325FE"/>
    <w:rsid w:val="00735FD1"/>
    <w:rsid w:val="00746269"/>
    <w:rsid w:val="00750762"/>
    <w:rsid w:val="0076358A"/>
    <w:rsid w:val="007759F3"/>
    <w:rsid w:val="007937AC"/>
    <w:rsid w:val="007C2B47"/>
    <w:rsid w:val="007C509B"/>
    <w:rsid w:val="007C7C3A"/>
    <w:rsid w:val="007E3EDF"/>
    <w:rsid w:val="007E66AF"/>
    <w:rsid w:val="007E77DD"/>
    <w:rsid w:val="007F64DB"/>
    <w:rsid w:val="007F6974"/>
    <w:rsid w:val="0082357B"/>
    <w:rsid w:val="0083210C"/>
    <w:rsid w:val="0084360D"/>
    <w:rsid w:val="00844FC3"/>
    <w:rsid w:val="00857847"/>
    <w:rsid w:val="00870B5E"/>
    <w:rsid w:val="00872724"/>
    <w:rsid w:val="0087694A"/>
    <w:rsid w:val="00880E86"/>
    <w:rsid w:val="008A0E43"/>
    <w:rsid w:val="008A2373"/>
    <w:rsid w:val="008B3D92"/>
    <w:rsid w:val="00906059"/>
    <w:rsid w:val="009338A4"/>
    <w:rsid w:val="009514BD"/>
    <w:rsid w:val="00952A19"/>
    <w:rsid w:val="00956588"/>
    <w:rsid w:val="00974984"/>
    <w:rsid w:val="00983813"/>
    <w:rsid w:val="009867F3"/>
    <w:rsid w:val="00995B90"/>
    <w:rsid w:val="009A1D46"/>
    <w:rsid w:val="009C0387"/>
    <w:rsid w:val="009E55A9"/>
    <w:rsid w:val="009E7ED8"/>
    <w:rsid w:val="009F4416"/>
    <w:rsid w:val="00A31C16"/>
    <w:rsid w:val="00A376D3"/>
    <w:rsid w:val="00A40676"/>
    <w:rsid w:val="00A65D71"/>
    <w:rsid w:val="00A80742"/>
    <w:rsid w:val="00AA38AD"/>
    <w:rsid w:val="00AC459D"/>
    <w:rsid w:val="00AC468D"/>
    <w:rsid w:val="00AC518C"/>
    <w:rsid w:val="00AD01E3"/>
    <w:rsid w:val="00AE0304"/>
    <w:rsid w:val="00AE27DF"/>
    <w:rsid w:val="00B12578"/>
    <w:rsid w:val="00B12A66"/>
    <w:rsid w:val="00B2274B"/>
    <w:rsid w:val="00B4017B"/>
    <w:rsid w:val="00BA4F58"/>
    <w:rsid w:val="00BB15EA"/>
    <w:rsid w:val="00BC3732"/>
    <w:rsid w:val="00BC581B"/>
    <w:rsid w:val="00C03CB1"/>
    <w:rsid w:val="00C21F39"/>
    <w:rsid w:val="00C439B1"/>
    <w:rsid w:val="00C4627E"/>
    <w:rsid w:val="00C53E85"/>
    <w:rsid w:val="00C57094"/>
    <w:rsid w:val="00C605A7"/>
    <w:rsid w:val="00C73751"/>
    <w:rsid w:val="00C92D21"/>
    <w:rsid w:val="00CA7771"/>
    <w:rsid w:val="00CB360E"/>
    <w:rsid w:val="00CC0B77"/>
    <w:rsid w:val="00CC232D"/>
    <w:rsid w:val="00CC593D"/>
    <w:rsid w:val="00CC5A0D"/>
    <w:rsid w:val="00CD5348"/>
    <w:rsid w:val="00CD7005"/>
    <w:rsid w:val="00CF0FC1"/>
    <w:rsid w:val="00D0365F"/>
    <w:rsid w:val="00D1698D"/>
    <w:rsid w:val="00D24D77"/>
    <w:rsid w:val="00D619FB"/>
    <w:rsid w:val="00D7337B"/>
    <w:rsid w:val="00D746EE"/>
    <w:rsid w:val="00D75393"/>
    <w:rsid w:val="00D83C19"/>
    <w:rsid w:val="00D93E66"/>
    <w:rsid w:val="00DA0013"/>
    <w:rsid w:val="00DA0BC1"/>
    <w:rsid w:val="00DE1C0B"/>
    <w:rsid w:val="00DE7568"/>
    <w:rsid w:val="00DF0C64"/>
    <w:rsid w:val="00DF7B24"/>
    <w:rsid w:val="00E22AD0"/>
    <w:rsid w:val="00E437C9"/>
    <w:rsid w:val="00E442E3"/>
    <w:rsid w:val="00E54828"/>
    <w:rsid w:val="00E715D2"/>
    <w:rsid w:val="00E82158"/>
    <w:rsid w:val="00E96137"/>
    <w:rsid w:val="00EA70F9"/>
    <w:rsid w:val="00EB172F"/>
    <w:rsid w:val="00ED4D7F"/>
    <w:rsid w:val="00ED4DCF"/>
    <w:rsid w:val="00EE26D5"/>
    <w:rsid w:val="00EE5697"/>
    <w:rsid w:val="00EF6488"/>
    <w:rsid w:val="00F22123"/>
    <w:rsid w:val="00F30943"/>
    <w:rsid w:val="00F6190D"/>
    <w:rsid w:val="00F62A7E"/>
    <w:rsid w:val="00F65404"/>
    <w:rsid w:val="00F73C3D"/>
    <w:rsid w:val="00FA279A"/>
    <w:rsid w:val="00FA375E"/>
    <w:rsid w:val="00FC09BC"/>
    <w:rsid w:val="00FC6558"/>
    <w:rsid w:val="00FD4DDA"/>
    <w:rsid w:val="00FF1029"/>
    <w:rsid w:val="00FF55E3"/>
    <w:rsid w:val="00FF59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E2555"/>
  <w15:docId w15:val="{E1E6E3EF-F19B-469C-B692-1D1A4B7FF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7E4F"/>
    <w:pPr>
      <w:spacing w:after="0" w:line="240" w:lineRule="auto"/>
      <w:jc w:val="both"/>
    </w:pPr>
    <w:rPr>
      <w:rFonts w:ascii="Times New Roman" w:hAnsi="Times New Roman"/>
      <w:sz w:val="24"/>
    </w:rPr>
  </w:style>
  <w:style w:type="paragraph" w:styleId="Nadpis1">
    <w:name w:val="heading 1"/>
    <w:basedOn w:val="Normln"/>
    <w:next w:val="Normln"/>
    <w:link w:val="Nadpis1Char"/>
    <w:uiPriority w:val="9"/>
    <w:qFormat/>
    <w:rsid w:val="00F6190D"/>
    <w:pPr>
      <w:keepNext/>
      <w:keepLines/>
      <w:spacing w:before="240" w:line="259" w:lineRule="auto"/>
      <w:jc w:val="left"/>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link w:val="Nadpis2Char"/>
    <w:uiPriority w:val="9"/>
    <w:qFormat/>
    <w:rsid w:val="00F6190D"/>
    <w:pPr>
      <w:spacing w:before="100" w:beforeAutospacing="1" w:after="100" w:afterAutospacing="1"/>
      <w:jc w:val="left"/>
      <w:outlineLvl w:val="1"/>
    </w:pPr>
    <w:rPr>
      <w:rFonts w:eastAsia="Times New Roman" w:cs="Times New Roman"/>
      <w:b/>
      <w:bCs/>
      <w:sz w:val="36"/>
      <w:szCs w:val="36"/>
      <w:lang w:eastAsia="cs-CZ"/>
    </w:rPr>
  </w:style>
  <w:style w:type="paragraph" w:styleId="Nadpis3">
    <w:name w:val="heading 3"/>
    <w:basedOn w:val="Normln"/>
    <w:link w:val="Nadpis3Char"/>
    <w:uiPriority w:val="9"/>
    <w:qFormat/>
    <w:rsid w:val="004B3D56"/>
    <w:pPr>
      <w:spacing w:before="100" w:beforeAutospacing="1" w:after="100" w:afterAutospacing="1"/>
      <w:jc w:val="left"/>
      <w:outlineLvl w:val="2"/>
    </w:pPr>
    <w:rPr>
      <w:rFonts w:eastAsia="Times New Roman" w:cs="Times New Roman"/>
      <w:b/>
      <w:bCs/>
      <w:sz w:val="27"/>
      <w:szCs w:val="27"/>
      <w:lang w:eastAsia="cs-CZ"/>
    </w:rPr>
  </w:style>
  <w:style w:type="paragraph" w:styleId="Nadpis4">
    <w:name w:val="heading 4"/>
    <w:basedOn w:val="Normln"/>
    <w:link w:val="Nadpis4Char"/>
    <w:uiPriority w:val="9"/>
    <w:qFormat/>
    <w:rsid w:val="004B3D56"/>
    <w:pPr>
      <w:spacing w:before="100" w:beforeAutospacing="1" w:after="100" w:afterAutospacing="1"/>
      <w:jc w:val="left"/>
      <w:outlineLvl w:val="3"/>
    </w:pPr>
    <w:rPr>
      <w:rFonts w:eastAsia="Times New Roman" w:cs="Times New Roman"/>
      <w:b/>
      <w:bCs/>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4B3D56"/>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4B3D56"/>
    <w:rPr>
      <w:rFonts w:ascii="Times New Roman" w:eastAsia="Times New Roman" w:hAnsi="Times New Roman" w:cs="Times New Roman"/>
      <w:b/>
      <w:bCs/>
      <w:sz w:val="24"/>
      <w:szCs w:val="24"/>
      <w:lang w:eastAsia="cs-CZ"/>
    </w:rPr>
  </w:style>
  <w:style w:type="numbering" w:customStyle="1" w:styleId="Bezseznamu1">
    <w:name w:val="Bez seznamu1"/>
    <w:next w:val="Bezseznamu"/>
    <w:uiPriority w:val="99"/>
    <w:semiHidden/>
    <w:unhideWhenUsed/>
    <w:rsid w:val="004B3D56"/>
  </w:style>
  <w:style w:type="paragraph" w:customStyle="1" w:styleId="l1">
    <w:name w:val="l1"/>
    <w:basedOn w:val="Normln"/>
    <w:rsid w:val="004B3D56"/>
    <w:pPr>
      <w:spacing w:before="100" w:beforeAutospacing="1" w:after="100" w:afterAutospacing="1"/>
      <w:jc w:val="left"/>
    </w:pPr>
    <w:rPr>
      <w:rFonts w:eastAsia="Times New Roman" w:cs="Times New Roman"/>
      <w:szCs w:val="24"/>
      <w:lang w:eastAsia="cs-CZ"/>
    </w:rPr>
  </w:style>
  <w:style w:type="paragraph" w:customStyle="1" w:styleId="go">
    <w:name w:val="go"/>
    <w:basedOn w:val="Normln"/>
    <w:rsid w:val="004B3D56"/>
    <w:pPr>
      <w:spacing w:before="100" w:beforeAutospacing="1" w:after="100" w:afterAutospacing="1"/>
      <w:jc w:val="left"/>
    </w:pPr>
    <w:rPr>
      <w:rFonts w:eastAsia="Times New Roman" w:cs="Times New Roman"/>
      <w:szCs w:val="24"/>
      <w:lang w:eastAsia="cs-CZ"/>
    </w:rPr>
  </w:style>
  <w:style w:type="character" w:styleId="PromnnHTML">
    <w:name w:val="HTML Variable"/>
    <w:basedOn w:val="Standardnpsmoodstavce"/>
    <w:uiPriority w:val="99"/>
    <w:semiHidden/>
    <w:unhideWhenUsed/>
    <w:rsid w:val="004B3D56"/>
    <w:rPr>
      <w:i/>
      <w:iCs/>
    </w:rPr>
  </w:style>
  <w:style w:type="paragraph" w:customStyle="1" w:styleId="l5">
    <w:name w:val="l5"/>
    <w:basedOn w:val="Normln"/>
    <w:rsid w:val="004B3D56"/>
    <w:pPr>
      <w:spacing w:before="100" w:beforeAutospacing="1" w:after="100" w:afterAutospacing="1"/>
      <w:jc w:val="left"/>
    </w:pPr>
    <w:rPr>
      <w:rFonts w:eastAsia="Times New Roman" w:cs="Times New Roman"/>
      <w:szCs w:val="24"/>
      <w:lang w:eastAsia="cs-CZ"/>
    </w:rPr>
  </w:style>
  <w:style w:type="character" w:styleId="Hypertextovodkaz">
    <w:name w:val="Hyperlink"/>
    <w:basedOn w:val="Standardnpsmoodstavce"/>
    <w:uiPriority w:val="99"/>
    <w:unhideWhenUsed/>
    <w:rsid w:val="004B3D56"/>
    <w:rPr>
      <w:color w:val="0000FF"/>
      <w:u w:val="single"/>
    </w:rPr>
  </w:style>
  <w:style w:type="character" w:styleId="Sledovanodkaz">
    <w:name w:val="FollowedHyperlink"/>
    <w:basedOn w:val="Standardnpsmoodstavce"/>
    <w:uiPriority w:val="99"/>
    <w:semiHidden/>
    <w:unhideWhenUsed/>
    <w:rsid w:val="004B3D56"/>
    <w:rPr>
      <w:color w:val="800080"/>
      <w:u w:val="single"/>
    </w:rPr>
  </w:style>
  <w:style w:type="paragraph" w:customStyle="1" w:styleId="l6">
    <w:name w:val="l6"/>
    <w:basedOn w:val="Normln"/>
    <w:rsid w:val="004B3D56"/>
    <w:pPr>
      <w:spacing w:before="100" w:beforeAutospacing="1" w:after="100" w:afterAutospacing="1"/>
      <w:jc w:val="left"/>
    </w:pPr>
    <w:rPr>
      <w:rFonts w:eastAsia="Times New Roman" w:cs="Times New Roman"/>
      <w:szCs w:val="24"/>
      <w:lang w:eastAsia="cs-CZ"/>
    </w:rPr>
  </w:style>
  <w:style w:type="paragraph" w:customStyle="1" w:styleId="l4">
    <w:name w:val="l4"/>
    <w:basedOn w:val="Normln"/>
    <w:rsid w:val="004B3D56"/>
    <w:pPr>
      <w:spacing w:before="100" w:beforeAutospacing="1" w:after="100" w:afterAutospacing="1"/>
      <w:jc w:val="left"/>
    </w:pPr>
    <w:rPr>
      <w:rFonts w:eastAsia="Times New Roman" w:cs="Times New Roman"/>
      <w:szCs w:val="24"/>
      <w:lang w:eastAsia="cs-CZ"/>
    </w:rPr>
  </w:style>
  <w:style w:type="paragraph" w:customStyle="1" w:styleId="l3">
    <w:name w:val="l3"/>
    <w:basedOn w:val="Normln"/>
    <w:rsid w:val="004B3D56"/>
    <w:pPr>
      <w:spacing w:before="100" w:beforeAutospacing="1" w:after="100" w:afterAutospacing="1"/>
      <w:jc w:val="left"/>
    </w:pPr>
    <w:rPr>
      <w:rFonts w:eastAsia="Times New Roman" w:cs="Times New Roman"/>
      <w:szCs w:val="24"/>
      <w:lang w:eastAsia="cs-CZ"/>
    </w:rPr>
  </w:style>
  <w:style w:type="paragraph" w:customStyle="1" w:styleId="l2">
    <w:name w:val="l2"/>
    <w:basedOn w:val="Normln"/>
    <w:rsid w:val="004B3D56"/>
    <w:pPr>
      <w:spacing w:before="100" w:beforeAutospacing="1" w:after="100" w:afterAutospacing="1"/>
      <w:jc w:val="left"/>
    </w:pPr>
    <w:rPr>
      <w:rFonts w:eastAsia="Times New Roman" w:cs="Times New Roman"/>
      <w:szCs w:val="24"/>
      <w:lang w:eastAsia="cs-CZ"/>
    </w:rPr>
  </w:style>
  <w:style w:type="paragraph" w:styleId="Zhlav">
    <w:name w:val="header"/>
    <w:basedOn w:val="Normln"/>
    <w:link w:val="ZhlavChar"/>
    <w:uiPriority w:val="99"/>
    <w:unhideWhenUsed/>
    <w:rsid w:val="00564522"/>
    <w:pPr>
      <w:tabs>
        <w:tab w:val="center" w:pos="4536"/>
        <w:tab w:val="right" w:pos="9072"/>
      </w:tabs>
    </w:pPr>
  </w:style>
  <w:style w:type="character" w:customStyle="1" w:styleId="ZhlavChar">
    <w:name w:val="Záhlaví Char"/>
    <w:basedOn w:val="Standardnpsmoodstavce"/>
    <w:link w:val="Zhlav"/>
    <w:uiPriority w:val="99"/>
    <w:rsid w:val="00564522"/>
    <w:rPr>
      <w:rFonts w:ascii="Times New Roman" w:hAnsi="Times New Roman"/>
      <w:sz w:val="24"/>
    </w:rPr>
  </w:style>
  <w:style w:type="paragraph" w:styleId="Zpat">
    <w:name w:val="footer"/>
    <w:basedOn w:val="Normln"/>
    <w:link w:val="ZpatChar"/>
    <w:uiPriority w:val="99"/>
    <w:unhideWhenUsed/>
    <w:rsid w:val="00564522"/>
    <w:pPr>
      <w:tabs>
        <w:tab w:val="center" w:pos="4536"/>
        <w:tab w:val="right" w:pos="9072"/>
      </w:tabs>
    </w:pPr>
  </w:style>
  <w:style w:type="character" w:customStyle="1" w:styleId="ZpatChar">
    <w:name w:val="Zápatí Char"/>
    <w:basedOn w:val="Standardnpsmoodstavce"/>
    <w:link w:val="Zpat"/>
    <w:uiPriority w:val="99"/>
    <w:rsid w:val="00564522"/>
    <w:rPr>
      <w:rFonts w:ascii="Times New Roman" w:hAnsi="Times New Roman"/>
      <w:sz w:val="24"/>
    </w:rPr>
  </w:style>
  <w:style w:type="paragraph" w:styleId="Odstavecseseznamem">
    <w:name w:val="List Paragraph"/>
    <w:aliases w:val="nad 1,Nad,Odstavec_muj,Odstavec se seznamem1,Název grafu,Reference List,Odstavec cíl se seznamem,Odstavec se seznamem5,Čílovaný seznam NSK 1,Odrážky,Odstavec se seznamem a odrážkou,1 úroveň Odstavec se seznamem,Nad1,Odstavec_muj1"/>
    <w:basedOn w:val="Normln"/>
    <w:link w:val="OdstavecseseznamemChar"/>
    <w:uiPriority w:val="34"/>
    <w:qFormat/>
    <w:rsid w:val="00D7337B"/>
    <w:pPr>
      <w:ind w:left="720"/>
      <w:contextualSpacing/>
    </w:pPr>
  </w:style>
  <w:style w:type="paragraph" w:customStyle="1" w:styleId="Textparagrafu">
    <w:name w:val="Text paragrafu"/>
    <w:basedOn w:val="Normln"/>
    <w:rsid w:val="007C509B"/>
    <w:pPr>
      <w:spacing w:before="240"/>
      <w:ind w:firstLine="425"/>
      <w:outlineLvl w:val="5"/>
    </w:pPr>
    <w:rPr>
      <w:rFonts w:eastAsia="Times New Roman" w:cs="Times New Roman"/>
      <w:szCs w:val="20"/>
      <w:lang w:eastAsia="cs-CZ"/>
    </w:rPr>
  </w:style>
  <w:style w:type="paragraph" w:customStyle="1" w:styleId="Textbodu">
    <w:name w:val="Text bodu"/>
    <w:basedOn w:val="Normln"/>
    <w:rsid w:val="007C509B"/>
    <w:pPr>
      <w:numPr>
        <w:ilvl w:val="8"/>
        <w:numId w:val="1"/>
      </w:numPr>
      <w:outlineLvl w:val="8"/>
    </w:pPr>
    <w:rPr>
      <w:rFonts w:eastAsia="Times New Roman" w:cs="Times New Roman"/>
      <w:szCs w:val="20"/>
      <w:lang w:eastAsia="cs-CZ"/>
    </w:rPr>
  </w:style>
  <w:style w:type="paragraph" w:customStyle="1" w:styleId="Textpsmene">
    <w:name w:val="Text písmene"/>
    <w:basedOn w:val="Normln"/>
    <w:rsid w:val="007C509B"/>
    <w:pPr>
      <w:numPr>
        <w:ilvl w:val="7"/>
        <w:numId w:val="1"/>
      </w:numPr>
      <w:outlineLvl w:val="7"/>
    </w:pPr>
    <w:rPr>
      <w:rFonts w:eastAsia="Times New Roman" w:cs="Times New Roman"/>
      <w:szCs w:val="20"/>
      <w:lang w:eastAsia="cs-CZ"/>
    </w:rPr>
  </w:style>
  <w:style w:type="paragraph" w:customStyle="1" w:styleId="Textodstavce">
    <w:name w:val="Text odstavce"/>
    <w:basedOn w:val="Normln"/>
    <w:rsid w:val="007C509B"/>
    <w:pPr>
      <w:numPr>
        <w:ilvl w:val="6"/>
        <w:numId w:val="1"/>
      </w:numPr>
      <w:tabs>
        <w:tab w:val="left" w:pos="851"/>
      </w:tabs>
      <w:spacing w:before="120" w:after="120"/>
      <w:outlineLvl w:val="6"/>
    </w:pPr>
    <w:rPr>
      <w:rFonts w:eastAsia="Times New Roman" w:cs="Times New Roman"/>
      <w:szCs w:val="20"/>
      <w:lang w:eastAsia="cs-CZ"/>
    </w:rPr>
  </w:style>
  <w:style w:type="paragraph" w:customStyle="1" w:styleId="Nadpisparagrafu">
    <w:name w:val="Nadpis paragrafu"/>
    <w:basedOn w:val="Normln"/>
    <w:next w:val="Textodstavce"/>
    <w:rsid w:val="00C4627E"/>
    <w:pPr>
      <w:keepNext/>
      <w:keepLines/>
      <w:spacing w:before="240"/>
      <w:jc w:val="center"/>
      <w:outlineLvl w:val="5"/>
    </w:pPr>
    <w:rPr>
      <w:rFonts w:eastAsia="Times New Roman" w:cs="Times New Roman"/>
      <w:b/>
      <w:szCs w:val="20"/>
      <w:lang w:eastAsia="cs-CZ"/>
    </w:rPr>
  </w:style>
  <w:style w:type="paragraph" w:styleId="Bezmezer">
    <w:name w:val="No Spacing"/>
    <w:uiPriority w:val="1"/>
    <w:qFormat/>
    <w:rsid w:val="007F6974"/>
    <w:pPr>
      <w:spacing w:after="0" w:line="240" w:lineRule="auto"/>
      <w:jc w:val="both"/>
    </w:pPr>
    <w:rPr>
      <w:rFonts w:ascii="Times New Roman" w:hAnsi="Times New Roman"/>
      <w:sz w:val="24"/>
    </w:rPr>
  </w:style>
  <w:style w:type="paragraph" w:customStyle="1" w:styleId="Oznaenpozmn">
    <w:name w:val="Označení pozm.n."/>
    <w:basedOn w:val="Normln"/>
    <w:next w:val="Normln"/>
    <w:rsid w:val="00507BA6"/>
    <w:pPr>
      <w:numPr>
        <w:numId w:val="4"/>
      </w:numPr>
      <w:spacing w:after="120"/>
    </w:pPr>
    <w:rPr>
      <w:rFonts w:eastAsia="Times New Roman" w:cs="Times New Roman"/>
      <w:b/>
      <w:szCs w:val="20"/>
      <w:lang w:eastAsia="cs-CZ"/>
    </w:rPr>
  </w:style>
  <w:style w:type="paragraph" w:customStyle="1" w:styleId="Novelizanbod">
    <w:name w:val="Novelizační bod"/>
    <w:basedOn w:val="Normln"/>
    <w:next w:val="Normln"/>
    <w:rsid w:val="00507BA6"/>
    <w:pPr>
      <w:keepNext/>
      <w:keepLines/>
      <w:numPr>
        <w:numId w:val="5"/>
      </w:numPr>
      <w:tabs>
        <w:tab w:val="left" w:pos="851"/>
      </w:tabs>
      <w:spacing w:before="480" w:after="120"/>
    </w:pPr>
    <w:rPr>
      <w:rFonts w:eastAsia="Times New Roman" w:cs="Times New Roman"/>
      <w:szCs w:val="20"/>
      <w:lang w:eastAsia="cs-CZ"/>
    </w:rPr>
  </w:style>
  <w:style w:type="character" w:styleId="Nevyeenzmnka">
    <w:name w:val="Unresolved Mention"/>
    <w:basedOn w:val="Standardnpsmoodstavce"/>
    <w:uiPriority w:val="99"/>
    <w:semiHidden/>
    <w:unhideWhenUsed/>
    <w:rsid w:val="00081DDC"/>
    <w:rPr>
      <w:color w:val="605E5C"/>
      <w:shd w:val="clear" w:color="auto" w:fill="E1DFDD"/>
    </w:rPr>
  </w:style>
  <w:style w:type="character" w:customStyle="1" w:styleId="Nadpis1Char">
    <w:name w:val="Nadpis 1 Char"/>
    <w:basedOn w:val="Standardnpsmoodstavce"/>
    <w:link w:val="Nadpis1"/>
    <w:uiPriority w:val="9"/>
    <w:rsid w:val="00F6190D"/>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F6190D"/>
    <w:rPr>
      <w:rFonts w:ascii="Times New Roman" w:eastAsia="Times New Roman" w:hAnsi="Times New Roman" w:cs="Times New Roman"/>
      <w:b/>
      <w:bCs/>
      <w:sz w:val="36"/>
      <w:szCs w:val="36"/>
      <w:lang w:eastAsia="cs-CZ"/>
    </w:rPr>
  </w:style>
  <w:style w:type="paragraph" w:styleId="Textkomente">
    <w:name w:val="annotation text"/>
    <w:basedOn w:val="Normln"/>
    <w:link w:val="TextkomenteChar"/>
    <w:uiPriority w:val="99"/>
    <w:unhideWhenUsed/>
    <w:rsid w:val="00F6190D"/>
    <w:pPr>
      <w:spacing w:after="160"/>
      <w:jc w:val="left"/>
    </w:pPr>
    <w:rPr>
      <w:rFonts w:asciiTheme="minorHAnsi" w:hAnsiTheme="minorHAnsi"/>
      <w:sz w:val="20"/>
      <w:szCs w:val="20"/>
    </w:rPr>
  </w:style>
  <w:style w:type="character" w:customStyle="1" w:styleId="TextkomenteChar">
    <w:name w:val="Text komentáře Char"/>
    <w:basedOn w:val="Standardnpsmoodstavce"/>
    <w:link w:val="Textkomente"/>
    <w:uiPriority w:val="99"/>
    <w:rsid w:val="00F6190D"/>
    <w:rPr>
      <w:sz w:val="20"/>
      <w:szCs w:val="20"/>
    </w:rPr>
  </w:style>
  <w:style w:type="character" w:styleId="Odkaznakoment">
    <w:name w:val="annotation reference"/>
    <w:basedOn w:val="Standardnpsmoodstavce"/>
    <w:uiPriority w:val="99"/>
    <w:semiHidden/>
    <w:unhideWhenUsed/>
    <w:rsid w:val="00F6190D"/>
    <w:rPr>
      <w:sz w:val="16"/>
      <w:szCs w:val="16"/>
    </w:rPr>
  </w:style>
  <w:style w:type="paragraph" w:styleId="Revize">
    <w:name w:val="Revision"/>
    <w:hidden/>
    <w:uiPriority w:val="99"/>
    <w:semiHidden/>
    <w:rsid w:val="00F6190D"/>
    <w:pPr>
      <w:spacing w:after="0" w:line="240" w:lineRule="auto"/>
    </w:pPr>
  </w:style>
  <w:style w:type="paragraph" w:styleId="Pedmtkomente">
    <w:name w:val="annotation subject"/>
    <w:basedOn w:val="Textkomente"/>
    <w:next w:val="Textkomente"/>
    <w:link w:val="PedmtkomenteChar"/>
    <w:uiPriority w:val="99"/>
    <w:semiHidden/>
    <w:unhideWhenUsed/>
    <w:rsid w:val="00F6190D"/>
    <w:rPr>
      <w:b/>
      <w:bCs/>
    </w:rPr>
  </w:style>
  <w:style w:type="character" w:customStyle="1" w:styleId="PedmtkomenteChar">
    <w:name w:val="Předmět komentáře Char"/>
    <w:basedOn w:val="TextkomenteChar"/>
    <w:link w:val="Pedmtkomente"/>
    <w:uiPriority w:val="99"/>
    <w:semiHidden/>
    <w:rsid w:val="00F6190D"/>
    <w:rPr>
      <w:b/>
      <w:bCs/>
      <w:sz w:val="20"/>
      <w:szCs w:val="20"/>
    </w:rPr>
  </w:style>
  <w:style w:type="character" w:customStyle="1" w:styleId="normaltextrun">
    <w:name w:val="normaltextrun"/>
    <w:basedOn w:val="Standardnpsmoodstavce"/>
    <w:rsid w:val="00F6190D"/>
  </w:style>
  <w:style w:type="character" w:customStyle="1" w:styleId="footnote">
    <w:name w:val="footnote"/>
    <w:basedOn w:val="Standardnpsmoodstavce"/>
    <w:rsid w:val="00F6190D"/>
  </w:style>
  <w:style w:type="paragraph" w:customStyle="1" w:styleId="msonormal0">
    <w:name w:val="msonormal"/>
    <w:basedOn w:val="Normln"/>
    <w:rsid w:val="00F6190D"/>
    <w:pPr>
      <w:spacing w:before="100" w:beforeAutospacing="1" w:after="100" w:afterAutospacing="1"/>
      <w:jc w:val="left"/>
    </w:pPr>
    <w:rPr>
      <w:rFonts w:eastAsia="Times New Roman" w:cs="Times New Roman"/>
      <w:szCs w:val="24"/>
      <w:lang w:eastAsia="cs-CZ"/>
    </w:rPr>
  </w:style>
  <w:style w:type="paragraph" w:customStyle="1" w:styleId="p2">
    <w:name w:val="p2"/>
    <w:basedOn w:val="Normln"/>
    <w:rsid w:val="00F6190D"/>
    <w:pPr>
      <w:spacing w:before="100" w:beforeAutospacing="1" w:after="100" w:afterAutospacing="1"/>
      <w:jc w:val="left"/>
    </w:pPr>
    <w:rPr>
      <w:rFonts w:eastAsia="Times New Roman" w:cs="Times New Roman"/>
      <w:szCs w:val="24"/>
      <w:lang w:eastAsia="cs-CZ"/>
    </w:rPr>
  </w:style>
  <w:style w:type="paragraph" w:customStyle="1" w:styleId="left-margin1">
    <w:name w:val="left-margin1"/>
    <w:basedOn w:val="Normln"/>
    <w:rsid w:val="00F6190D"/>
    <w:pPr>
      <w:spacing w:before="100" w:beforeAutospacing="1" w:after="100" w:afterAutospacing="1"/>
      <w:jc w:val="left"/>
    </w:pPr>
    <w:rPr>
      <w:rFonts w:eastAsia="Times New Roman" w:cs="Times New Roman"/>
      <w:szCs w:val="24"/>
      <w:lang w:eastAsia="cs-CZ"/>
    </w:rPr>
  </w:style>
  <w:style w:type="paragraph" w:customStyle="1" w:styleId="center">
    <w:name w:val="center"/>
    <w:basedOn w:val="Normln"/>
    <w:rsid w:val="00F6190D"/>
    <w:pPr>
      <w:spacing w:before="100" w:beforeAutospacing="1" w:after="100" w:afterAutospacing="1"/>
      <w:jc w:val="left"/>
    </w:pPr>
    <w:rPr>
      <w:rFonts w:eastAsia="Times New Roman" w:cs="Times New Roman"/>
      <w:szCs w:val="24"/>
      <w:lang w:eastAsia="cs-CZ"/>
    </w:rPr>
  </w:style>
  <w:style w:type="paragraph" w:styleId="Normlnweb">
    <w:name w:val="Normal (Web)"/>
    <w:basedOn w:val="Normln"/>
    <w:uiPriority w:val="99"/>
    <w:semiHidden/>
    <w:unhideWhenUsed/>
    <w:rsid w:val="00F6190D"/>
    <w:pPr>
      <w:spacing w:before="100" w:beforeAutospacing="1" w:after="100" w:afterAutospacing="1"/>
      <w:jc w:val="left"/>
    </w:pPr>
    <w:rPr>
      <w:rFonts w:eastAsia="Times New Roman" w:cs="Times New Roman"/>
      <w:szCs w:val="24"/>
      <w:lang w:eastAsia="cs-CZ"/>
    </w:rPr>
  </w:style>
  <w:style w:type="paragraph" w:customStyle="1" w:styleId="right">
    <w:name w:val="right"/>
    <w:basedOn w:val="Normln"/>
    <w:rsid w:val="00F6190D"/>
    <w:pPr>
      <w:spacing w:before="100" w:beforeAutospacing="1" w:after="100" w:afterAutospacing="1"/>
      <w:jc w:val="left"/>
    </w:pPr>
    <w:rPr>
      <w:rFonts w:eastAsia="Times New Roman" w:cs="Times New Roman"/>
      <w:szCs w:val="24"/>
      <w:lang w:eastAsia="cs-CZ"/>
    </w:rPr>
  </w:style>
  <w:style w:type="paragraph" w:customStyle="1" w:styleId="editor">
    <w:name w:val="editor"/>
    <w:basedOn w:val="Normln"/>
    <w:rsid w:val="00F6190D"/>
    <w:pPr>
      <w:spacing w:before="100" w:beforeAutospacing="1" w:after="100" w:afterAutospacing="1"/>
      <w:jc w:val="left"/>
    </w:pPr>
    <w:rPr>
      <w:rFonts w:eastAsia="Times New Roman" w:cs="Times New Roman"/>
      <w:szCs w:val="24"/>
      <w:lang w:eastAsia="cs-CZ"/>
    </w:rPr>
  </w:style>
  <w:style w:type="character" w:customStyle="1" w:styleId="related-overview-toggle">
    <w:name w:val="related-overview-toggle"/>
    <w:basedOn w:val="Standardnpsmoodstavce"/>
    <w:rsid w:val="00F6190D"/>
  </w:style>
  <w:style w:type="character" w:customStyle="1" w:styleId="related-overview-group-show-hide-icons">
    <w:name w:val="related-overview-group-show-hide-icons"/>
    <w:basedOn w:val="Standardnpsmoodstavce"/>
    <w:rsid w:val="00F6190D"/>
  </w:style>
  <w:style w:type="character" w:customStyle="1" w:styleId="hitlist-group-title-bold">
    <w:name w:val="hitlist-group-title-bold"/>
    <w:basedOn w:val="Standardnpsmoodstavce"/>
    <w:rsid w:val="00F6190D"/>
  </w:style>
  <w:style w:type="character" w:customStyle="1" w:styleId="hitlist-text-after-title">
    <w:name w:val="hitlist-text-after-title"/>
    <w:basedOn w:val="Standardnpsmoodstavce"/>
    <w:rsid w:val="00F6190D"/>
  </w:style>
  <w:style w:type="character" w:customStyle="1" w:styleId="title-num">
    <w:name w:val="title-num"/>
    <w:basedOn w:val="Standardnpsmoodstavce"/>
    <w:rsid w:val="00F6190D"/>
  </w:style>
  <w:style w:type="character" w:customStyle="1" w:styleId="hitlist-group-title-big">
    <w:name w:val="hitlist-group-title-big"/>
    <w:basedOn w:val="Standardnpsmoodstavce"/>
    <w:rsid w:val="00F6190D"/>
  </w:style>
  <w:style w:type="paragraph" w:customStyle="1" w:styleId="hitlist-entry-law-citation-and-title-long">
    <w:name w:val="hitlist-entry-law-citation-and-title-long"/>
    <w:basedOn w:val="Normln"/>
    <w:rsid w:val="00F6190D"/>
    <w:pPr>
      <w:spacing w:before="100" w:beforeAutospacing="1" w:after="100" w:afterAutospacing="1"/>
      <w:jc w:val="left"/>
    </w:pPr>
    <w:rPr>
      <w:rFonts w:eastAsia="Times New Roman" w:cs="Times New Roman"/>
      <w:szCs w:val="24"/>
      <w:lang w:eastAsia="cs-CZ"/>
    </w:rPr>
  </w:style>
  <w:style w:type="character" w:customStyle="1" w:styleId="hitlist-law-date-info">
    <w:name w:val="hitlist-law-date-info"/>
    <w:basedOn w:val="Standardnpsmoodstavce"/>
    <w:rsid w:val="00F6190D"/>
  </w:style>
  <w:style w:type="paragraph" w:customStyle="1" w:styleId="paragraph">
    <w:name w:val="paragraph"/>
    <w:basedOn w:val="Normln"/>
    <w:rsid w:val="00F6190D"/>
    <w:pPr>
      <w:spacing w:before="100" w:beforeAutospacing="1" w:after="100" w:afterAutospacing="1"/>
      <w:jc w:val="left"/>
    </w:pPr>
    <w:rPr>
      <w:rFonts w:eastAsia="Times New Roman" w:cs="Times New Roman"/>
      <w:szCs w:val="24"/>
      <w:lang w:eastAsia="cs-CZ"/>
      <w14:ligatures w14:val="standardContextual"/>
    </w:rPr>
  </w:style>
  <w:style w:type="character" w:customStyle="1" w:styleId="eop">
    <w:name w:val="eop"/>
    <w:basedOn w:val="Standardnpsmoodstavce"/>
    <w:rsid w:val="00F6190D"/>
  </w:style>
  <w:style w:type="character" w:styleId="Zmnka">
    <w:name w:val="Mention"/>
    <w:basedOn w:val="Standardnpsmoodstavce"/>
    <w:uiPriority w:val="99"/>
    <w:unhideWhenUsed/>
    <w:rsid w:val="00F6190D"/>
    <w:rPr>
      <w:color w:val="2B579A"/>
      <w:shd w:val="clear" w:color="auto" w:fill="E1DFDD"/>
    </w:rPr>
  </w:style>
  <w:style w:type="table" w:styleId="Mkatabulky">
    <w:name w:val="Table Grid"/>
    <w:basedOn w:val="Normlntabulka"/>
    <w:uiPriority w:val="39"/>
    <w:rsid w:val="00F61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39"/>
    <w:rsid w:val="00F6190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ln"/>
    <w:rsid w:val="00F6190D"/>
    <w:pPr>
      <w:spacing w:before="100" w:beforeAutospacing="1" w:after="100" w:afterAutospacing="1"/>
      <w:jc w:val="left"/>
    </w:pPr>
    <w:rPr>
      <w:rFonts w:eastAsia="Times New Roman" w:cs="Times New Roman"/>
      <w:szCs w:val="24"/>
      <w:lang w:eastAsia="cs-CZ"/>
    </w:rPr>
  </w:style>
  <w:style w:type="paragraph" w:customStyle="1" w:styleId="10">
    <w:name w:val="10"/>
    <w:rsid w:val="00F6190D"/>
    <w:pPr>
      <w:spacing w:after="57" w:line="240" w:lineRule="auto"/>
      <w:ind w:left="850" w:right="850"/>
      <w:jc w:val="center"/>
    </w:pPr>
    <w:rPr>
      <w:rFonts w:ascii="Times New Roman" w:eastAsia="Times New Roman" w:hAnsi="Times New Roman" w:cs="Times New Roman"/>
      <w:b/>
      <w:sz w:val="28"/>
      <w:szCs w:val="20"/>
    </w:rPr>
  </w:style>
  <w:style w:type="paragraph" w:customStyle="1" w:styleId="12">
    <w:name w:val="12"/>
    <w:rsid w:val="00F6190D"/>
    <w:pPr>
      <w:spacing w:before="227" w:after="113" w:line="240" w:lineRule="auto"/>
      <w:jc w:val="center"/>
    </w:pPr>
    <w:rPr>
      <w:rFonts w:ascii="Times New Roman" w:eastAsia="Times New Roman" w:hAnsi="Times New Roman" w:cs="Times New Roman"/>
      <w:sz w:val="28"/>
      <w:szCs w:val="20"/>
    </w:rPr>
  </w:style>
  <w:style w:type="paragraph" w:customStyle="1" w:styleId="18">
    <w:name w:val="18"/>
    <w:rsid w:val="00F6190D"/>
    <w:pPr>
      <w:spacing w:after="113" w:line="240" w:lineRule="auto"/>
      <w:ind w:left="510" w:hanging="510"/>
      <w:jc w:val="both"/>
    </w:pPr>
    <w:rPr>
      <w:rFonts w:ascii="Times New Roman" w:eastAsia="Times New Roman" w:hAnsi="Times New Roman" w:cs="Times New Roman"/>
      <w:sz w:val="24"/>
      <w:szCs w:val="20"/>
    </w:rPr>
  </w:style>
  <w:style w:type="paragraph" w:customStyle="1" w:styleId="20">
    <w:name w:val="20"/>
    <w:rsid w:val="00F6190D"/>
    <w:pPr>
      <w:spacing w:before="113" w:after="57" w:line="240" w:lineRule="auto"/>
      <w:ind w:left="510" w:hanging="510"/>
      <w:jc w:val="both"/>
    </w:pPr>
    <w:rPr>
      <w:rFonts w:ascii="Times New Roman" w:eastAsia="Times New Roman" w:hAnsi="Times New Roman" w:cs="Times New Roman"/>
      <w:sz w:val="24"/>
      <w:szCs w:val="20"/>
    </w:rPr>
  </w:style>
  <w:style w:type="paragraph" w:customStyle="1" w:styleId="9">
    <w:name w:val="9"/>
    <w:rsid w:val="00F6190D"/>
    <w:pPr>
      <w:spacing w:before="227" w:after="113" w:line="240" w:lineRule="auto"/>
      <w:jc w:val="center"/>
    </w:pPr>
    <w:rPr>
      <w:rFonts w:ascii="Times New Roman" w:eastAsia="Times New Roman" w:hAnsi="Times New Roman" w:cs="Times New Roman"/>
      <w:sz w:val="28"/>
      <w:szCs w:val="20"/>
    </w:rPr>
  </w:style>
  <w:style w:type="paragraph" w:customStyle="1" w:styleId="14">
    <w:name w:val="14"/>
    <w:rsid w:val="00F6190D"/>
    <w:pPr>
      <w:spacing w:after="57" w:line="240" w:lineRule="auto"/>
      <w:ind w:left="1190" w:hanging="340"/>
      <w:jc w:val="both"/>
    </w:pPr>
    <w:rPr>
      <w:rFonts w:ascii="Times New Roman" w:eastAsia="Times New Roman" w:hAnsi="Times New Roman" w:cs="Times New Roman"/>
      <w:sz w:val="24"/>
      <w:szCs w:val="20"/>
    </w:rPr>
  </w:style>
  <w:style w:type="paragraph" w:customStyle="1" w:styleId="16">
    <w:name w:val="16"/>
    <w:rsid w:val="00F6190D"/>
    <w:pPr>
      <w:spacing w:before="57" w:after="227" w:line="240" w:lineRule="auto"/>
      <w:ind w:left="1190" w:hanging="340"/>
      <w:jc w:val="both"/>
    </w:pPr>
    <w:rPr>
      <w:rFonts w:ascii="Times New Roman" w:eastAsia="Times New Roman" w:hAnsi="Times New Roman" w:cs="Times New Roman"/>
      <w:sz w:val="24"/>
      <w:szCs w:val="20"/>
    </w:rPr>
  </w:style>
  <w:style w:type="paragraph" w:customStyle="1" w:styleId="19">
    <w:name w:val="19"/>
    <w:rsid w:val="00F6190D"/>
    <w:pPr>
      <w:spacing w:before="113" w:after="113" w:line="240" w:lineRule="auto"/>
      <w:ind w:left="510" w:hanging="510"/>
      <w:jc w:val="both"/>
    </w:pPr>
    <w:rPr>
      <w:rFonts w:ascii="Times New Roman" w:eastAsia="Times New Roman" w:hAnsi="Times New Roman" w:cs="Times New Roman"/>
      <w:sz w:val="24"/>
      <w:szCs w:val="20"/>
    </w:rPr>
  </w:style>
  <w:style w:type="paragraph" w:customStyle="1" w:styleId="27">
    <w:name w:val="27"/>
    <w:rsid w:val="00F6190D"/>
    <w:pPr>
      <w:spacing w:after="227" w:line="240" w:lineRule="auto"/>
      <w:ind w:left="1190" w:hanging="340"/>
      <w:jc w:val="both"/>
    </w:pPr>
    <w:rPr>
      <w:rFonts w:ascii="Times New Roman" w:eastAsia="Times New Roman" w:hAnsi="Times New Roman" w:cs="Times New Roman"/>
      <w:sz w:val="24"/>
      <w:szCs w:val="20"/>
    </w:rPr>
  </w:style>
  <w:style w:type="paragraph" w:customStyle="1" w:styleId="28">
    <w:name w:val="28"/>
    <w:rsid w:val="00F6190D"/>
    <w:pPr>
      <w:spacing w:after="28" w:line="240" w:lineRule="auto"/>
      <w:ind w:left="1814" w:hanging="340"/>
      <w:jc w:val="both"/>
    </w:pPr>
    <w:rPr>
      <w:rFonts w:ascii="Times New Roman" w:eastAsia="Times New Roman" w:hAnsi="Times New Roman" w:cs="Times New Roman"/>
      <w:sz w:val="24"/>
      <w:szCs w:val="20"/>
    </w:rPr>
  </w:style>
  <w:style w:type="paragraph" w:customStyle="1" w:styleId="29">
    <w:name w:val="29"/>
    <w:rsid w:val="00F6190D"/>
    <w:pPr>
      <w:spacing w:before="28" w:after="28" w:line="240" w:lineRule="auto"/>
      <w:ind w:left="1814" w:hanging="340"/>
      <w:jc w:val="both"/>
    </w:pPr>
    <w:rPr>
      <w:rFonts w:ascii="Times New Roman" w:eastAsia="Times New Roman" w:hAnsi="Times New Roman" w:cs="Times New Roman"/>
      <w:sz w:val="24"/>
      <w:szCs w:val="20"/>
    </w:rPr>
  </w:style>
  <w:style w:type="paragraph" w:customStyle="1" w:styleId="30">
    <w:name w:val="30"/>
    <w:rsid w:val="00F6190D"/>
    <w:pPr>
      <w:spacing w:before="28" w:after="113" w:line="240" w:lineRule="auto"/>
      <w:ind w:left="1814" w:hanging="340"/>
      <w:jc w:val="both"/>
    </w:pPr>
    <w:rPr>
      <w:rFonts w:ascii="Times New Roman" w:eastAsia="Times New Roman" w:hAnsi="Times New Roman" w:cs="Times New Roman"/>
      <w:sz w:val="24"/>
      <w:szCs w:val="20"/>
    </w:rPr>
  </w:style>
  <w:style w:type="paragraph" w:customStyle="1" w:styleId="17">
    <w:name w:val="17"/>
    <w:rsid w:val="00F6190D"/>
    <w:pPr>
      <w:spacing w:before="680" w:after="0" w:line="240" w:lineRule="auto"/>
      <w:ind w:left="850" w:right="850"/>
      <w:jc w:val="center"/>
    </w:pPr>
    <w:rPr>
      <w:rFonts w:ascii="Times New Roman" w:eastAsia="Times New Roman" w:hAnsi="Times New Roman" w:cs="Times New Roman"/>
      <w:b/>
      <w:sz w:val="30"/>
      <w:szCs w:val="20"/>
    </w:rPr>
  </w:style>
  <w:style w:type="character" w:customStyle="1" w:styleId="OdstavecseseznamemChar">
    <w:name w:val="Odstavec se seznamem Char"/>
    <w:aliases w:val="nad 1 Char,Nad Char,Odstavec_muj Char,Odstavec se seznamem1 Char,Název grafu Char,Reference List Char,Odstavec cíl se seznamem Char,Odstavec se seznamem5 Char,Čílovaný seznam NSK 1 Char,Odrážky Char,Nad1 Char,Odstavec_muj1 Char"/>
    <w:link w:val="Odstavecseseznamem"/>
    <w:uiPriority w:val="34"/>
    <w:qFormat/>
    <w:rsid w:val="00F6190D"/>
    <w:rPr>
      <w:rFonts w:ascii="Times New Roman" w:hAnsi="Times New Roman"/>
      <w:sz w:val="24"/>
    </w:rPr>
  </w:style>
  <w:style w:type="paragraph" w:customStyle="1" w:styleId="15">
    <w:name w:val="15"/>
    <w:rsid w:val="00F6190D"/>
    <w:pPr>
      <w:spacing w:before="57" w:after="57" w:line="240" w:lineRule="auto"/>
      <w:ind w:left="1190" w:hanging="340"/>
      <w:jc w:val="both"/>
    </w:pPr>
    <w:rPr>
      <w:rFonts w:ascii="Times New Roman" w:eastAsia="Times New Roman" w:hAnsi="Times New Roman" w:cs="Times New Roman"/>
      <w:sz w:val="24"/>
      <w:szCs w:val="20"/>
    </w:rPr>
  </w:style>
  <w:style w:type="paragraph" w:customStyle="1" w:styleId="52">
    <w:name w:val="52"/>
    <w:rsid w:val="00F6190D"/>
    <w:pPr>
      <w:spacing w:before="113" w:after="113" w:line="240" w:lineRule="auto"/>
      <w:ind w:left="227" w:hanging="227"/>
    </w:pPr>
    <w:rPr>
      <w:rFonts w:ascii="Times New Roman" w:eastAsia="Times New Roman" w:hAnsi="Times New Roman" w:cs="Times New Roman"/>
      <w:sz w:val="20"/>
      <w:szCs w:val="20"/>
    </w:rPr>
  </w:style>
  <w:style w:type="paragraph" w:customStyle="1" w:styleId="53">
    <w:name w:val="53"/>
    <w:rsid w:val="00F6190D"/>
    <w:pPr>
      <w:spacing w:before="113" w:after="170" w:line="240" w:lineRule="auto"/>
      <w:ind w:left="227" w:hanging="227"/>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3691">
      <w:bodyDiv w:val="1"/>
      <w:marLeft w:val="0"/>
      <w:marRight w:val="0"/>
      <w:marTop w:val="0"/>
      <w:marBottom w:val="0"/>
      <w:divBdr>
        <w:top w:val="none" w:sz="0" w:space="0" w:color="auto"/>
        <w:left w:val="none" w:sz="0" w:space="0" w:color="auto"/>
        <w:bottom w:val="none" w:sz="0" w:space="0" w:color="auto"/>
        <w:right w:val="none" w:sz="0" w:space="0" w:color="auto"/>
      </w:divBdr>
    </w:div>
    <w:div w:id="178786032">
      <w:bodyDiv w:val="1"/>
      <w:marLeft w:val="0"/>
      <w:marRight w:val="0"/>
      <w:marTop w:val="0"/>
      <w:marBottom w:val="0"/>
      <w:divBdr>
        <w:top w:val="none" w:sz="0" w:space="0" w:color="auto"/>
        <w:left w:val="none" w:sz="0" w:space="0" w:color="auto"/>
        <w:bottom w:val="none" w:sz="0" w:space="0" w:color="auto"/>
        <w:right w:val="none" w:sz="0" w:space="0" w:color="auto"/>
      </w:divBdr>
    </w:div>
    <w:div w:id="182013945">
      <w:bodyDiv w:val="1"/>
      <w:marLeft w:val="0"/>
      <w:marRight w:val="0"/>
      <w:marTop w:val="0"/>
      <w:marBottom w:val="0"/>
      <w:divBdr>
        <w:top w:val="none" w:sz="0" w:space="0" w:color="auto"/>
        <w:left w:val="none" w:sz="0" w:space="0" w:color="auto"/>
        <w:bottom w:val="none" w:sz="0" w:space="0" w:color="auto"/>
        <w:right w:val="none" w:sz="0" w:space="0" w:color="auto"/>
      </w:divBdr>
    </w:div>
    <w:div w:id="202182942">
      <w:bodyDiv w:val="1"/>
      <w:marLeft w:val="0"/>
      <w:marRight w:val="0"/>
      <w:marTop w:val="0"/>
      <w:marBottom w:val="0"/>
      <w:divBdr>
        <w:top w:val="none" w:sz="0" w:space="0" w:color="auto"/>
        <w:left w:val="none" w:sz="0" w:space="0" w:color="auto"/>
        <w:bottom w:val="none" w:sz="0" w:space="0" w:color="auto"/>
        <w:right w:val="none" w:sz="0" w:space="0" w:color="auto"/>
      </w:divBdr>
      <w:divsChild>
        <w:div w:id="519858100">
          <w:marLeft w:val="0"/>
          <w:marRight w:val="0"/>
          <w:marTop w:val="0"/>
          <w:marBottom w:val="0"/>
          <w:divBdr>
            <w:top w:val="none" w:sz="0" w:space="0" w:color="auto"/>
            <w:left w:val="none" w:sz="0" w:space="0" w:color="auto"/>
            <w:bottom w:val="none" w:sz="0" w:space="0" w:color="auto"/>
            <w:right w:val="none" w:sz="0" w:space="0" w:color="auto"/>
          </w:divBdr>
        </w:div>
      </w:divsChild>
    </w:div>
    <w:div w:id="212422721">
      <w:bodyDiv w:val="1"/>
      <w:marLeft w:val="0"/>
      <w:marRight w:val="0"/>
      <w:marTop w:val="0"/>
      <w:marBottom w:val="0"/>
      <w:divBdr>
        <w:top w:val="none" w:sz="0" w:space="0" w:color="auto"/>
        <w:left w:val="none" w:sz="0" w:space="0" w:color="auto"/>
        <w:bottom w:val="none" w:sz="0" w:space="0" w:color="auto"/>
        <w:right w:val="none" w:sz="0" w:space="0" w:color="auto"/>
      </w:divBdr>
    </w:div>
    <w:div w:id="273026279">
      <w:bodyDiv w:val="1"/>
      <w:marLeft w:val="0"/>
      <w:marRight w:val="0"/>
      <w:marTop w:val="0"/>
      <w:marBottom w:val="0"/>
      <w:divBdr>
        <w:top w:val="none" w:sz="0" w:space="0" w:color="auto"/>
        <w:left w:val="none" w:sz="0" w:space="0" w:color="auto"/>
        <w:bottom w:val="none" w:sz="0" w:space="0" w:color="auto"/>
        <w:right w:val="none" w:sz="0" w:space="0" w:color="auto"/>
      </w:divBdr>
    </w:div>
    <w:div w:id="367418593">
      <w:bodyDiv w:val="1"/>
      <w:marLeft w:val="0"/>
      <w:marRight w:val="0"/>
      <w:marTop w:val="0"/>
      <w:marBottom w:val="0"/>
      <w:divBdr>
        <w:top w:val="none" w:sz="0" w:space="0" w:color="auto"/>
        <w:left w:val="none" w:sz="0" w:space="0" w:color="auto"/>
        <w:bottom w:val="none" w:sz="0" w:space="0" w:color="auto"/>
        <w:right w:val="none" w:sz="0" w:space="0" w:color="auto"/>
      </w:divBdr>
    </w:div>
    <w:div w:id="371880900">
      <w:bodyDiv w:val="1"/>
      <w:marLeft w:val="0"/>
      <w:marRight w:val="0"/>
      <w:marTop w:val="0"/>
      <w:marBottom w:val="0"/>
      <w:divBdr>
        <w:top w:val="none" w:sz="0" w:space="0" w:color="auto"/>
        <w:left w:val="none" w:sz="0" w:space="0" w:color="auto"/>
        <w:bottom w:val="none" w:sz="0" w:space="0" w:color="auto"/>
        <w:right w:val="none" w:sz="0" w:space="0" w:color="auto"/>
      </w:divBdr>
    </w:div>
    <w:div w:id="407197316">
      <w:bodyDiv w:val="1"/>
      <w:marLeft w:val="0"/>
      <w:marRight w:val="0"/>
      <w:marTop w:val="0"/>
      <w:marBottom w:val="0"/>
      <w:divBdr>
        <w:top w:val="none" w:sz="0" w:space="0" w:color="auto"/>
        <w:left w:val="none" w:sz="0" w:space="0" w:color="auto"/>
        <w:bottom w:val="none" w:sz="0" w:space="0" w:color="auto"/>
        <w:right w:val="none" w:sz="0" w:space="0" w:color="auto"/>
      </w:divBdr>
    </w:div>
    <w:div w:id="428281049">
      <w:bodyDiv w:val="1"/>
      <w:marLeft w:val="0"/>
      <w:marRight w:val="0"/>
      <w:marTop w:val="0"/>
      <w:marBottom w:val="0"/>
      <w:divBdr>
        <w:top w:val="none" w:sz="0" w:space="0" w:color="auto"/>
        <w:left w:val="none" w:sz="0" w:space="0" w:color="auto"/>
        <w:bottom w:val="none" w:sz="0" w:space="0" w:color="auto"/>
        <w:right w:val="none" w:sz="0" w:space="0" w:color="auto"/>
      </w:divBdr>
    </w:div>
    <w:div w:id="512837182">
      <w:bodyDiv w:val="1"/>
      <w:marLeft w:val="0"/>
      <w:marRight w:val="0"/>
      <w:marTop w:val="0"/>
      <w:marBottom w:val="0"/>
      <w:divBdr>
        <w:top w:val="none" w:sz="0" w:space="0" w:color="auto"/>
        <w:left w:val="none" w:sz="0" w:space="0" w:color="auto"/>
        <w:bottom w:val="none" w:sz="0" w:space="0" w:color="auto"/>
        <w:right w:val="none" w:sz="0" w:space="0" w:color="auto"/>
      </w:divBdr>
    </w:div>
    <w:div w:id="524179262">
      <w:bodyDiv w:val="1"/>
      <w:marLeft w:val="0"/>
      <w:marRight w:val="0"/>
      <w:marTop w:val="0"/>
      <w:marBottom w:val="0"/>
      <w:divBdr>
        <w:top w:val="none" w:sz="0" w:space="0" w:color="auto"/>
        <w:left w:val="none" w:sz="0" w:space="0" w:color="auto"/>
        <w:bottom w:val="none" w:sz="0" w:space="0" w:color="auto"/>
        <w:right w:val="none" w:sz="0" w:space="0" w:color="auto"/>
      </w:divBdr>
    </w:div>
    <w:div w:id="550389550">
      <w:bodyDiv w:val="1"/>
      <w:marLeft w:val="0"/>
      <w:marRight w:val="0"/>
      <w:marTop w:val="0"/>
      <w:marBottom w:val="0"/>
      <w:divBdr>
        <w:top w:val="none" w:sz="0" w:space="0" w:color="auto"/>
        <w:left w:val="none" w:sz="0" w:space="0" w:color="auto"/>
        <w:bottom w:val="none" w:sz="0" w:space="0" w:color="auto"/>
        <w:right w:val="none" w:sz="0" w:space="0" w:color="auto"/>
      </w:divBdr>
    </w:div>
    <w:div w:id="553544238">
      <w:bodyDiv w:val="1"/>
      <w:marLeft w:val="0"/>
      <w:marRight w:val="0"/>
      <w:marTop w:val="0"/>
      <w:marBottom w:val="0"/>
      <w:divBdr>
        <w:top w:val="none" w:sz="0" w:space="0" w:color="auto"/>
        <w:left w:val="none" w:sz="0" w:space="0" w:color="auto"/>
        <w:bottom w:val="none" w:sz="0" w:space="0" w:color="auto"/>
        <w:right w:val="none" w:sz="0" w:space="0" w:color="auto"/>
      </w:divBdr>
    </w:div>
    <w:div w:id="585383939">
      <w:bodyDiv w:val="1"/>
      <w:marLeft w:val="0"/>
      <w:marRight w:val="0"/>
      <w:marTop w:val="0"/>
      <w:marBottom w:val="0"/>
      <w:divBdr>
        <w:top w:val="none" w:sz="0" w:space="0" w:color="auto"/>
        <w:left w:val="none" w:sz="0" w:space="0" w:color="auto"/>
        <w:bottom w:val="none" w:sz="0" w:space="0" w:color="auto"/>
        <w:right w:val="none" w:sz="0" w:space="0" w:color="auto"/>
      </w:divBdr>
    </w:div>
    <w:div w:id="620115949">
      <w:bodyDiv w:val="1"/>
      <w:marLeft w:val="0"/>
      <w:marRight w:val="0"/>
      <w:marTop w:val="0"/>
      <w:marBottom w:val="0"/>
      <w:divBdr>
        <w:top w:val="none" w:sz="0" w:space="0" w:color="auto"/>
        <w:left w:val="none" w:sz="0" w:space="0" w:color="auto"/>
        <w:bottom w:val="none" w:sz="0" w:space="0" w:color="auto"/>
        <w:right w:val="none" w:sz="0" w:space="0" w:color="auto"/>
      </w:divBdr>
    </w:div>
    <w:div w:id="677120953">
      <w:bodyDiv w:val="1"/>
      <w:marLeft w:val="0"/>
      <w:marRight w:val="0"/>
      <w:marTop w:val="0"/>
      <w:marBottom w:val="0"/>
      <w:divBdr>
        <w:top w:val="none" w:sz="0" w:space="0" w:color="auto"/>
        <w:left w:val="none" w:sz="0" w:space="0" w:color="auto"/>
        <w:bottom w:val="none" w:sz="0" w:space="0" w:color="auto"/>
        <w:right w:val="none" w:sz="0" w:space="0" w:color="auto"/>
      </w:divBdr>
    </w:div>
    <w:div w:id="688407160">
      <w:bodyDiv w:val="1"/>
      <w:marLeft w:val="0"/>
      <w:marRight w:val="0"/>
      <w:marTop w:val="0"/>
      <w:marBottom w:val="0"/>
      <w:divBdr>
        <w:top w:val="none" w:sz="0" w:space="0" w:color="auto"/>
        <w:left w:val="none" w:sz="0" w:space="0" w:color="auto"/>
        <w:bottom w:val="none" w:sz="0" w:space="0" w:color="auto"/>
        <w:right w:val="none" w:sz="0" w:space="0" w:color="auto"/>
      </w:divBdr>
      <w:divsChild>
        <w:div w:id="90206538">
          <w:marLeft w:val="0"/>
          <w:marRight w:val="0"/>
          <w:marTop w:val="0"/>
          <w:marBottom w:val="0"/>
          <w:divBdr>
            <w:top w:val="none" w:sz="0" w:space="0" w:color="auto"/>
            <w:left w:val="none" w:sz="0" w:space="0" w:color="auto"/>
            <w:bottom w:val="none" w:sz="0" w:space="0" w:color="auto"/>
            <w:right w:val="none" w:sz="0" w:space="0" w:color="auto"/>
          </w:divBdr>
        </w:div>
        <w:div w:id="1601988003">
          <w:marLeft w:val="0"/>
          <w:marRight w:val="0"/>
          <w:marTop w:val="0"/>
          <w:marBottom w:val="0"/>
          <w:divBdr>
            <w:top w:val="none" w:sz="0" w:space="0" w:color="auto"/>
            <w:left w:val="none" w:sz="0" w:space="0" w:color="auto"/>
            <w:bottom w:val="none" w:sz="0" w:space="0" w:color="auto"/>
            <w:right w:val="none" w:sz="0" w:space="0" w:color="auto"/>
          </w:divBdr>
        </w:div>
        <w:div w:id="957568705">
          <w:marLeft w:val="0"/>
          <w:marRight w:val="0"/>
          <w:marTop w:val="0"/>
          <w:marBottom w:val="0"/>
          <w:divBdr>
            <w:top w:val="none" w:sz="0" w:space="0" w:color="auto"/>
            <w:left w:val="none" w:sz="0" w:space="0" w:color="auto"/>
            <w:bottom w:val="none" w:sz="0" w:space="0" w:color="auto"/>
            <w:right w:val="none" w:sz="0" w:space="0" w:color="auto"/>
          </w:divBdr>
        </w:div>
        <w:div w:id="1321886197">
          <w:marLeft w:val="0"/>
          <w:marRight w:val="0"/>
          <w:marTop w:val="0"/>
          <w:marBottom w:val="0"/>
          <w:divBdr>
            <w:top w:val="none" w:sz="0" w:space="0" w:color="auto"/>
            <w:left w:val="none" w:sz="0" w:space="0" w:color="auto"/>
            <w:bottom w:val="none" w:sz="0" w:space="0" w:color="auto"/>
            <w:right w:val="none" w:sz="0" w:space="0" w:color="auto"/>
          </w:divBdr>
        </w:div>
      </w:divsChild>
    </w:div>
    <w:div w:id="693650011">
      <w:bodyDiv w:val="1"/>
      <w:marLeft w:val="0"/>
      <w:marRight w:val="0"/>
      <w:marTop w:val="0"/>
      <w:marBottom w:val="0"/>
      <w:divBdr>
        <w:top w:val="none" w:sz="0" w:space="0" w:color="auto"/>
        <w:left w:val="none" w:sz="0" w:space="0" w:color="auto"/>
        <w:bottom w:val="none" w:sz="0" w:space="0" w:color="auto"/>
        <w:right w:val="none" w:sz="0" w:space="0" w:color="auto"/>
      </w:divBdr>
    </w:div>
    <w:div w:id="716272556">
      <w:bodyDiv w:val="1"/>
      <w:marLeft w:val="0"/>
      <w:marRight w:val="0"/>
      <w:marTop w:val="0"/>
      <w:marBottom w:val="0"/>
      <w:divBdr>
        <w:top w:val="none" w:sz="0" w:space="0" w:color="auto"/>
        <w:left w:val="none" w:sz="0" w:space="0" w:color="auto"/>
        <w:bottom w:val="none" w:sz="0" w:space="0" w:color="auto"/>
        <w:right w:val="none" w:sz="0" w:space="0" w:color="auto"/>
      </w:divBdr>
    </w:div>
    <w:div w:id="780495141">
      <w:bodyDiv w:val="1"/>
      <w:marLeft w:val="0"/>
      <w:marRight w:val="0"/>
      <w:marTop w:val="0"/>
      <w:marBottom w:val="0"/>
      <w:divBdr>
        <w:top w:val="none" w:sz="0" w:space="0" w:color="auto"/>
        <w:left w:val="none" w:sz="0" w:space="0" w:color="auto"/>
        <w:bottom w:val="none" w:sz="0" w:space="0" w:color="auto"/>
        <w:right w:val="none" w:sz="0" w:space="0" w:color="auto"/>
      </w:divBdr>
    </w:div>
    <w:div w:id="794062771">
      <w:bodyDiv w:val="1"/>
      <w:marLeft w:val="0"/>
      <w:marRight w:val="0"/>
      <w:marTop w:val="0"/>
      <w:marBottom w:val="0"/>
      <w:divBdr>
        <w:top w:val="none" w:sz="0" w:space="0" w:color="auto"/>
        <w:left w:val="none" w:sz="0" w:space="0" w:color="auto"/>
        <w:bottom w:val="none" w:sz="0" w:space="0" w:color="auto"/>
        <w:right w:val="none" w:sz="0" w:space="0" w:color="auto"/>
      </w:divBdr>
    </w:div>
    <w:div w:id="807163907">
      <w:bodyDiv w:val="1"/>
      <w:marLeft w:val="0"/>
      <w:marRight w:val="0"/>
      <w:marTop w:val="0"/>
      <w:marBottom w:val="0"/>
      <w:divBdr>
        <w:top w:val="none" w:sz="0" w:space="0" w:color="auto"/>
        <w:left w:val="none" w:sz="0" w:space="0" w:color="auto"/>
        <w:bottom w:val="none" w:sz="0" w:space="0" w:color="auto"/>
        <w:right w:val="none" w:sz="0" w:space="0" w:color="auto"/>
      </w:divBdr>
    </w:div>
    <w:div w:id="816606007">
      <w:bodyDiv w:val="1"/>
      <w:marLeft w:val="0"/>
      <w:marRight w:val="0"/>
      <w:marTop w:val="0"/>
      <w:marBottom w:val="0"/>
      <w:divBdr>
        <w:top w:val="none" w:sz="0" w:space="0" w:color="auto"/>
        <w:left w:val="none" w:sz="0" w:space="0" w:color="auto"/>
        <w:bottom w:val="none" w:sz="0" w:space="0" w:color="auto"/>
        <w:right w:val="none" w:sz="0" w:space="0" w:color="auto"/>
      </w:divBdr>
    </w:div>
    <w:div w:id="895891744">
      <w:bodyDiv w:val="1"/>
      <w:marLeft w:val="0"/>
      <w:marRight w:val="0"/>
      <w:marTop w:val="0"/>
      <w:marBottom w:val="0"/>
      <w:divBdr>
        <w:top w:val="none" w:sz="0" w:space="0" w:color="auto"/>
        <w:left w:val="none" w:sz="0" w:space="0" w:color="auto"/>
        <w:bottom w:val="none" w:sz="0" w:space="0" w:color="auto"/>
        <w:right w:val="none" w:sz="0" w:space="0" w:color="auto"/>
      </w:divBdr>
    </w:div>
    <w:div w:id="923302890">
      <w:bodyDiv w:val="1"/>
      <w:marLeft w:val="0"/>
      <w:marRight w:val="0"/>
      <w:marTop w:val="0"/>
      <w:marBottom w:val="0"/>
      <w:divBdr>
        <w:top w:val="none" w:sz="0" w:space="0" w:color="auto"/>
        <w:left w:val="none" w:sz="0" w:space="0" w:color="auto"/>
        <w:bottom w:val="none" w:sz="0" w:space="0" w:color="auto"/>
        <w:right w:val="none" w:sz="0" w:space="0" w:color="auto"/>
      </w:divBdr>
    </w:div>
    <w:div w:id="952982061">
      <w:bodyDiv w:val="1"/>
      <w:marLeft w:val="0"/>
      <w:marRight w:val="0"/>
      <w:marTop w:val="0"/>
      <w:marBottom w:val="0"/>
      <w:divBdr>
        <w:top w:val="none" w:sz="0" w:space="0" w:color="auto"/>
        <w:left w:val="none" w:sz="0" w:space="0" w:color="auto"/>
        <w:bottom w:val="none" w:sz="0" w:space="0" w:color="auto"/>
        <w:right w:val="none" w:sz="0" w:space="0" w:color="auto"/>
      </w:divBdr>
    </w:div>
    <w:div w:id="1008677280">
      <w:bodyDiv w:val="1"/>
      <w:marLeft w:val="0"/>
      <w:marRight w:val="0"/>
      <w:marTop w:val="0"/>
      <w:marBottom w:val="0"/>
      <w:divBdr>
        <w:top w:val="none" w:sz="0" w:space="0" w:color="auto"/>
        <w:left w:val="none" w:sz="0" w:space="0" w:color="auto"/>
        <w:bottom w:val="none" w:sz="0" w:space="0" w:color="auto"/>
        <w:right w:val="none" w:sz="0" w:space="0" w:color="auto"/>
      </w:divBdr>
    </w:div>
    <w:div w:id="1155339787">
      <w:bodyDiv w:val="1"/>
      <w:marLeft w:val="0"/>
      <w:marRight w:val="0"/>
      <w:marTop w:val="0"/>
      <w:marBottom w:val="0"/>
      <w:divBdr>
        <w:top w:val="none" w:sz="0" w:space="0" w:color="auto"/>
        <w:left w:val="none" w:sz="0" w:space="0" w:color="auto"/>
        <w:bottom w:val="none" w:sz="0" w:space="0" w:color="auto"/>
        <w:right w:val="none" w:sz="0" w:space="0" w:color="auto"/>
      </w:divBdr>
      <w:divsChild>
        <w:div w:id="153379615">
          <w:marLeft w:val="0"/>
          <w:marRight w:val="0"/>
          <w:marTop w:val="0"/>
          <w:marBottom w:val="0"/>
          <w:divBdr>
            <w:top w:val="none" w:sz="0" w:space="0" w:color="auto"/>
            <w:left w:val="none" w:sz="0" w:space="0" w:color="auto"/>
            <w:bottom w:val="none" w:sz="0" w:space="0" w:color="auto"/>
            <w:right w:val="none" w:sz="0" w:space="0" w:color="auto"/>
          </w:divBdr>
          <w:divsChild>
            <w:div w:id="1147286985">
              <w:marLeft w:val="0"/>
              <w:marRight w:val="0"/>
              <w:marTop w:val="0"/>
              <w:marBottom w:val="0"/>
              <w:divBdr>
                <w:top w:val="none" w:sz="0" w:space="0" w:color="auto"/>
                <w:left w:val="none" w:sz="0" w:space="0" w:color="auto"/>
                <w:bottom w:val="none" w:sz="0" w:space="0" w:color="auto"/>
                <w:right w:val="none" w:sz="0" w:space="0" w:color="auto"/>
              </w:divBdr>
              <w:divsChild>
                <w:div w:id="15193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242251">
      <w:bodyDiv w:val="1"/>
      <w:marLeft w:val="0"/>
      <w:marRight w:val="0"/>
      <w:marTop w:val="0"/>
      <w:marBottom w:val="0"/>
      <w:divBdr>
        <w:top w:val="none" w:sz="0" w:space="0" w:color="auto"/>
        <w:left w:val="none" w:sz="0" w:space="0" w:color="auto"/>
        <w:bottom w:val="none" w:sz="0" w:space="0" w:color="auto"/>
        <w:right w:val="none" w:sz="0" w:space="0" w:color="auto"/>
      </w:divBdr>
    </w:div>
    <w:div w:id="1273130018">
      <w:bodyDiv w:val="1"/>
      <w:marLeft w:val="0"/>
      <w:marRight w:val="0"/>
      <w:marTop w:val="0"/>
      <w:marBottom w:val="0"/>
      <w:divBdr>
        <w:top w:val="none" w:sz="0" w:space="0" w:color="auto"/>
        <w:left w:val="none" w:sz="0" w:space="0" w:color="auto"/>
        <w:bottom w:val="none" w:sz="0" w:space="0" w:color="auto"/>
        <w:right w:val="none" w:sz="0" w:space="0" w:color="auto"/>
      </w:divBdr>
    </w:div>
    <w:div w:id="1284077017">
      <w:bodyDiv w:val="1"/>
      <w:marLeft w:val="0"/>
      <w:marRight w:val="0"/>
      <w:marTop w:val="0"/>
      <w:marBottom w:val="0"/>
      <w:divBdr>
        <w:top w:val="none" w:sz="0" w:space="0" w:color="auto"/>
        <w:left w:val="none" w:sz="0" w:space="0" w:color="auto"/>
        <w:bottom w:val="none" w:sz="0" w:space="0" w:color="auto"/>
        <w:right w:val="none" w:sz="0" w:space="0" w:color="auto"/>
      </w:divBdr>
    </w:div>
    <w:div w:id="1293247579">
      <w:bodyDiv w:val="1"/>
      <w:marLeft w:val="0"/>
      <w:marRight w:val="0"/>
      <w:marTop w:val="0"/>
      <w:marBottom w:val="0"/>
      <w:divBdr>
        <w:top w:val="none" w:sz="0" w:space="0" w:color="auto"/>
        <w:left w:val="none" w:sz="0" w:space="0" w:color="auto"/>
        <w:bottom w:val="none" w:sz="0" w:space="0" w:color="auto"/>
        <w:right w:val="none" w:sz="0" w:space="0" w:color="auto"/>
      </w:divBdr>
    </w:div>
    <w:div w:id="1434863772">
      <w:bodyDiv w:val="1"/>
      <w:marLeft w:val="0"/>
      <w:marRight w:val="0"/>
      <w:marTop w:val="0"/>
      <w:marBottom w:val="0"/>
      <w:divBdr>
        <w:top w:val="none" w:sz="0" w:space="0" w:color="auto"/>
        <w:left w:val="none" w:sz="0" w:space="0" w:color="auto"/>
        <w:bottom w:val="none" w:sz="0" w:space="0" w:color="auto"/>
        <w:right w:val="none" w:sz="0" w:space="0" w:color="auto"/>
      </w:divBdr>
    </w:div>
    <w:div w:id="1438675287">
      <w:bodyDiv w:val="1"/>
      <w:marLeft w:val="0"/>
      <w:marRight w:val="0"/>
      <w:marTop w:val="0"/>
      <w:marBottom w:val="0"/>
      <w:divBdr>
        <w:top w:val="none" w:sz="0" w:space="0" w:color="auto"/>
        <w:left w:val="none" w:sz="0" w:space="0" w:color="auto"/>
        <w:bottom w:val="none" w:sz="0" w:space="0" w:color="auto"/>
        <w:right w:val="none" w:sz="0" w:space="0" w:color="auto"/>
      </w:divBdr>
      <w:divsChild>
        <w:div w:id="87313419">
          <w:marLeft w:val="0"/>
          <w:marRight w:val="0"/>
          <w:marTop w:val="0"/>
          <w:marBottom w:val="0"/>
          <w:divBdr>
            <w:top w:val="none" w:sz="0" w:space="0" w:color="auto"/>
            <w:left w:val="none" w:sz="0" w:space="0" w:color="auto"/>
            <w:bottom w:val="none" w:sz="0" w:space="0" w:color="auto"/>
            <w:right w:val="none" w:sz="0" w:space="0" w:color="auto"/>
          </w:divBdr>
          <w:divsChild>
            <w:div w:id="2062173112">
              <w:marLeft w:val="0"/>
              <w:marRight w:val="0"/>
              <w:marTop w:val="0"/>
              <w:marBottom w:val="0"/>
              <w:divBdr>
                <w:top w:val="none" w:sz="0" w:space="0" w:color="auto"/>
                <w:left w:val="none" w:sz="0" w:space="0" w:color="auto"/>
                <w:bottom w:val="none" w:sz="0" w:space="0" w:color="auto"/>
                <w:right w:val="none" w:sz="0" w:space="0" w:color="auto"/>
              </w:divBdr>
              <w:divsChild>
                <w:div w:id="16431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41027">
      <w:bodyDiv w:val="1"/>
      <w:marLeft w:val="0"/>
      <w:marRight w:val="0"/>
      <w:marTop w:val="0"/>
      <w:marBottom w:val="0"/>
      <w:divBdr>
        <w:top w:val="none" w:sz="0" w:space="0" w:color="auto"/>
        <w:left w:val="none" w:sz="0" w:space="0" w:color="auto"/>
        <w:bottom w:val="none" w:sz="0" w:space="0" w:color="auto"/>
        <w:right w:val="none" w:sz="0" w:space="0" w:color="auto"/>
      </w:divBdr>
    </w:div>
    <w:div w:id="1558085543">
      <w:bodyDiv w:val="1"/>
      <w:marLeft w:val="0"/>
      <w:marRight w:val="0"/>
      <w:marTop w:val="0"/>
      <w:marBottom w:val="0"/>
      <w:divBdr>
        <w:top w:val="none" w:sz="0" w:space="0" w:color="auto"/>
        <w:left w:val="none" w:sz="0" w:space="0" w:color="auto"/>
        <w:bottom w:val="none" w:sz="0" w:space="0" w:color="auto"/>
        <w:right w:val="none" w:sz="0" w:space="0" w:color="auto"/>
      </w:divBdr>
    </w:div>
    <w:div w:id="1577393616">
      <w:bodyDiv w:val="1"/>
      <w:marLeft w:val="0"/>
      <w:marRight w:val="0"/>
      <w:marTop w:val="0"/>
      <w:marBottom w:val="0"/>
      <w:divBdr>
        <w:top w:val="none" w:sz="0" w:space="0" w:color="auto"/>
        <w:left w:val="none" w:sz="0" w:space="0" w:color="auto"/>
        <w:bottom w:val="none" w:sz="0" w:space="0" w:color="auto"/>
        <w:right w:val="none" w:sz="0" w:space="0" w:color="auto"/>
      </w:divBdr>
    </w:div>
    <w:div w:id="1600216161">
      <w:bodyDiv w:val="1"/>
      <w:marLeft w:val="0"/>
      <w:marRight w:val="0"/>
      <w:marTop w:val="0"/>
      <w:marBottom w:val="0"/>
      <w:divBdr>
        <w:top w:val="none" w:sz="0" w:space="0" w:color="auto"/>
        <w:left w:val="none" w:sz="0" w:space="0" w:color="auto"/>
        <w:bottom w:val="none" w:sz="0" w:space="0" w:color="auto"/>
        <w:right w:val="none" w:sz="0" w:space="0" w:color="auto"/>
      </w:divBdr>
    </w:div>
    <w:div w:id="1638798768">
      <w:bodyDiv w:val="1"/>
      <w:marLeft w:val="0"/>
      <w:marRight w:val="0"/>
      <w:marTop w:val="0"/>
      <w:marBottom w:val="0"/>
      <w:divBdr>
        <w:top w:val="none" w:sz="0" w:space="0" w:color="auto"/>
        <w:left w:val="none" w:sz="0" w:space="0" w:color="auto"/>
        <w:bottom w:val="none" w:sz="0" w:space="0" w:color="auto"/>
        <w:right w:val="none" w:sz="0" w:space="0" w:color="auto"/>
      </w:divBdr>
    </w:div>
    <w:div w:id="1640302240">
      <w:bodyDiv w:val="1"/>
      <w:marLeft w:val="0"/>
      <w:marRight w:val="0"/>
      <w:marTop w:val="0"/>
      <w:marBottom w:val="0"/>
      <w:divBdr>
        <w:top w:val="none" w:sz="0" w:space="0" w:color="auto"/>
        <w:left w:val="none" w:sz="0" w:space="0" w:color="auto"/>
        <w:bottom w:val="none" w:sz="0" w:space="0" w:color="auto"/>
        <w:right w:val="none" w:sz="0" w:space="0" w:color="auto"/>
      </w:divBdr>
    </w:div>
    <w:div w:id="1646856452">
      <w:bodyDiv w:val="1"/>
      <w:marLeft w:val="0"/>
      <w:marRight w:val="0"/>
      <w:marTop w:val="0"/>
      <w:marBottom w:val="0"/>
      <w:divBdr>
        <w:top w:val="none" w:sz="0" w:space="0" w:color="auto"/>
        <w:left w:val="none" w:sz="0" w:space="0" w:color="auto"/>
        <w:bottom w:val="none" w:sz="0" w:space="0" w:color="auto"/>
        <w:right w:val="none" w:sz="0" w:space="0" w:color="auto"/>
      </w:divBdr>
    </w:div>
    <w:div w:id="1689260477">
      <w:bodyDiv w:val="1"/>
      <w:marLeft w:val="0"/>
      <w:marRight w:val="0"/>
      <w:marTop w:val="0"/>
      <w:marBottom w:val="0"/>
      <w:divBdr>
        <w:top w:val="none" w:sz="0" w:space="0" w:color="auto"/>
        <w:left w:val="none" w:sz="0" w:space="0" w:color="auto"/>
        <w:bottom w:val="none" w:sz="0" w:space="0" w:color="auto"/>
        <w:right w:val="none" w:sz="0" w:space="0" w:color="auto"/>
      </w:divBdr>
    </w:div>
    <w:div w:id="1789661241">
      <w:bodyDiv w:val="1"/>
      <w:marLeft w:val="0"/>
      <w:marRight w:val="0"/>
      <w:marTop w:val="0"/>
      <w:marBottom w:val="0"/>
      <w:divBdr>
        <w:top w:val="none" w:sz="0" w:space="0" w:color="auto"/>
        <w:left w:val="none" w:sz="0" w:space="0" w:color="auto"/>
        <w:bottom w:val="none" w:sz="0" w:space="0" w:color="auto"/>
        <w:right w:val="none" w:sz="0" w:space="0" w:color="auto"/>
      </w:divBdr>
      <w:divsChild>
        <w:div w:id="1537429175">
          <w:marLeft w:val="0"/>
          <w:marRight w:val="0"/>
          <w:marTop w:val="0"/>
          <w:marBottom w:val="0"/>
          <w:divBdr>
            <w:top w:val="none" w:sz="0" w:space="0" w:color="auto"/>
            <w:left w:val="none" w:sz="0" w:space="0" w:color="auto"/>
            <w:bottom w:val="none" w:sz="0" w:space="0" w:color="auto"/>
            <w:right w:val="none" w:sz="0" w:space="0" w:color="auto"/>
          </w:divBdr>
        </w:div>
        <w:div w:id="1703238637">
          <w:marLeft w:val="0"/>
          <w:marRight w:val="0"/>
          <w:marTop w:val="0"/>
          <w:marBottom w:val="0"/>
          <w:divBdr>
            <w:top w:val="none" w:sz="0" w:space="0" w:color="auto"/>
            <w:left w:val="none" w:sz="0" w:space="0" w:color="auto"/>
            <w:bottom w:val="none" w:sz="0" w:space="0" w:color="auto"/>
            <w:right w:val="none" w:sz="0" w:space="0" w:color="auto"/>
          </w:divBdr>
        </w:div>
        <w:div w:id="1219901893">
          <w:marLeft w:val="0"/>
          <w:marRight w:val="0"/>
          <w:marTop w:val="0"/>
          <w:marBottom w:val="0"/>
          <w:divBdr>
            <w:top w:val="none" w:sz="0" w:space="0" w:color="auto"/>
            <w:left w:val="none" w:sz="0" w:space="0" w:color="auto"/>
            <w:bottom w:val="none" w:sz="0" w:space="0" w:color="auto"/>
            <w:right w:val="none" w:sz="0" w:space="0" w:color="auto"/>
          </w:divBdr>
        </w:div>
        <w:div w:id="1216354225">
          <w:marLeft w:val="0"/>
          <w:marRight w:val="0"/>
          <w:marTop w:val="0"/>
          <w:marBottom w:val="0"/>
          <w:divBdr>
            <w:top w:val="none" w:sz="0" w:space="0" w:color="auto"/>
            <w:left w:val="none" w:sz="0" w:space="0" w:color="auto"/>
            <w:bottom w:val="none" w:sz="0" w:space="0" w:color="auto"/>
            <w:right w:val="none" w:sz="0" w:space="0" w:color="auto"/>
          </w:divBdr>
        </w:div>
      </w:divsChild>
    </w:div>
    <w:div w:id="1879855570">
      <w:bodyDiv w:val="1"/>
      <w:marLeft w:val="0"/>
      <w:marRight w:val="0"/>
      <w:marTop w:val="0"/>
      <w:marBottom w:val="0"/>
      <w:divBdr>
        <w:top w:val="none" w:sz="0" w:space="0" w:color="auto"/>
        <w:left w:val="none" w:sz="0" w:space="0" w:color="auto"/>
        <w:bottom w:val="none" w:sz="0" w:space="0" w:color="auto"/>
        <w:right w:val="none" w:sz="0" w:space="0" w:color="auto"/>
      </w:divBdr>
    </w:div>
    <w:div w:id="1913616344">
      <w:bodyDiv w:val="1"/>
      <w:marLeft w:val="0"/>
      <w:marRight w:val="0"/>
      <w:marTop w:val="0"/>
      <w:marBottom w:val="0"/>
      <w:divBdr>
        <w:top w:val="none" w:sz="0" w:space="0" w:color="auto"/>
        <w:left w:val="none" w:sz="0" w:space="0" w:color="auto"/>
        <w:bottom w:val="none" w:sz="0" w:space="0" w:color="auto"/>
        <w:right w:val="none" w:sz="0" w:space="0" w:color="auto"/>
      </w:divBdr>
    </w:div>
    <w:div w:id="1945844788">
      <w:bodyDiv w:val="1"/>
      <w:marLeft w:val="0"/>
      <w:marRight w:val="0"/>
      <w:marTop w:val="0"/>
      <w:marBottom w:val="0"/>
      <w:divBdr>
        <w:top w:val="none" w:sz="0" w:space="0" w:color="auto"/>
        <w:left w:val="none" w:sz="0" w:space="0" w:color="auto"/>
        <w:bottom w:val="none" w:sz="0" w:space="0" w:color="auto"/>
        <w:right w:val="none" w:sz="0" w:space="0" w:color="auto"/>
      </w:divBdr>
    </w:div>
    <w:div w:id="1966159238">
      <w:bodyDiv w:val="1"/>
      <w:marLeft w:val="0"/>
      <w:marRight w:val="0"/>
      <w:marTop w:val="0"/>
      <w:marBottom w:val="0"/>
      <w:divBdr>
        <w:top w:val="none" w:sz="0" w:space="0" w:color="auto"/>
        <w:left w:val="none" w:sz="0" w:space="0" w:color="auto"/>
        <w:bottom w:val="none" w:sz="0" w:space="0" w:color="auto"/>
        <w:right w:val="none" w:sz="0" w:space="0" w:color="auto"/>
      </w:divBdr>
    </w:div>
    <w:div w:id="1980844555">
      <w:bodyDiv w:val="1"/>
      <w:marLeft w:val="0"/>
      <w:marRight w:val="0"/>
      <w:marTop w:val="0"/>
      <w:marBottom w:val="0"/>
      <w:divBdr>
        <w:top w:val="none" w:sz="0" w:space="0" w:color="auto"/>
        <w:left w:val="none" w:sz="0" w:space="0" w:color="auto"/>
        <w:bottom w:val="none" w:sz="0" w:space="0" w:color="auto"/>
        <w:right w:val="none" w:sz="0" w:space="0" w:color="auto"/>
      </w:divBdr>
    </w:div>
    <w:div w:id="2068648066">
      <w:bodyDiv w:val="1"/>
      <w:marLeft w:val="0"/>
      <w:marRight w:val="0"/>
      <w:marTop w:val="0"/>
      <w:marBottom w:val="0"/>
      <w:divBdr>
        <w:top w:val="none" w:sz="0" w:space="0" w:color="auto"/>
        <w:left w:val="none" w:sz="0" w:space="0" w:color="auto"/>
        <w:bottom w:val="none" w:sz="0" w:space="0" w:color="auto"/>
        <w:right w:val="none" w:sz="0" w:space="0" w:color="auto"/>
      </w:divBdr>
    </w:div>
    <w:div w:id="2090155573">
      <w:bodyDiv w:val="1"/>
      <w:marLeft w:val="0"/>
      <w:marRight w:val="0"/>
      <w:marTop w:val="0"/>
      <w:marBottom w:val="0"/>
      <w:divBdr>
        <w:top w:val="none" w:sz="0" w:space="0" w:color="auto"/>
        <w:left w:val="none" w:sz="0" w:space="0" w:color="auto"/>
        <w:bottom w:val="none" w:sz="0" w:space="0" w:color="auto"/>
        <w:right w:val="none" w:sz="0" w:space="0" w:color="auto"/>
      </w:divBdr>
      <w:divsChild>
        <w:div w:id="241991451">
          <w:marLeft w:val="0"/>
          <w:marRight w:val="0"/>
          <w:marTop w:val="0"/>
          <w:marBottom w:val="0"/>
          <w:divBdr>
            <w:top w:val="none" w:sz="0" w:space="0" w:color="auto"/>
            <w:left w:val="none" w:sz="0" w:space="0" w:color="auto"/>
            <w:bottom w:val="none" w:sz="0" w:space="0" w:color="auto"/>
            <w:right w:val="none" w:sz="0" w:space="0" w:color="auto"/>
          </w:divBdr>
        </w:div>
        <w:div w:id="1280337151">
          <w:marLeft w:val="0"/>
          <w:marRight w:val="0"/>
          <w:marTop w:val="0"/>
          <w:marBottom w:val="0"/>
          <w:divBdr>
            <w:top w:val="none" w:sz="0" w:space="0" w:color="auto"/>
            <w:left w:val="none" w:sz="0" w:space="0" w:color="auto"/>
            <w:bottom w:val="none" w:sz="0" w:space="0" w:color="auto"/>
            <w:right w:val="none" w:sz="0" w:space="0" w:color="auto"/>
          </w:divBdr>
        </w:div>
        <w:div w:id="946815495">
          <w:marLeft w:val="0"/>
          <w:marRight w:val="0"/>
          <w:marTop w:val="0"/>
          <w:marBottom w:val="0"/>
          <w:divBdr>
            <w:top w:val="none" w:sz="0" w:space="0" w:color="auto"/>
            <w:left w:val="none" w:sz="0" w:space="0" w:color="auto"/>
            <w:bottom w:val="none" w:sz="0" w:space="0" w:color="auto"/>
            <w:right w:val="none" w:sz="0" w:space="0" w:color="auto"/>
          </w:divBdr>
        </w:div>
        <w:div w:id="356005415">
          <w:marLeft w:val="0"/>
          <w:marRight w:val="0"/>
          <w:marTop w:val="0"/>
          <w:marBottom w:val="0"/>
          <w:divBdr>
            <w:top w:val="none" w:sz="0" w:space="0" w:color="auto"/>
            <w:left w:val="none" w:sz="0" w:space="0" w:color="auto"/>
            <w:bottom w:val="none" w:sz="0" w:space="0" w:color="auto"/>
            <w:right w:val="none" w:sz="0" w:space="0" w:color="auto"/>
          </w:divBdr>
        </w:div>
      </w:divsChild>
    </w:div>
    <w:div w:id="210195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A7CD2-AB62-4AE6-9D93-4CDD6637C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220</Pages>
  <Words>83272</Words>
  <Characters>491309</Characters>
  <Application>Microsoft Office Word</Application>
  <DocSecurity>0</DocSecurity>
  <Lines>4094</Lines>
  <Paragraphs>1146</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573435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Fiala Jan</cp:lastModifiedBy>
  <cp:revision>21</cp:revision>
  <cp:lastPrinted>2025-06-13T10:53:00Z</cp:lastPrinted>
  <dcterms:created xsi:type="dcterms:W3CDTF">2020-08-24T11:46:00Z</dcterms:created>
  <dcterms:modified xsi:type="dcterms:W3CDTF">2025-10-17T06:26:00Z</dcterms:modified>
</cp:coreProperties>
</file>